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right"/>
        <w:tblLook w:val="01E0" w:firstRow="1" w:lastRow="1" w:firstColumn="1" w:lastColumn="1" w:noHBand="0" w:noVBand="0"/>
      </w:tblPr>
      <w:tblGrid>
        <w:gridCol w:w="5766"/>
      </w:tblGrid>
      <w:tr w:rsidR="00121A7D" w:rsidRPr="00723281" w14:paraId="59918043" w14:textId="77777777" w:rsidTr="000D32AD">
        <w:trPr>
          <w:jc w:val="right"/>
        </w:trPr>
        <w:tc>
          <w:tcPr>
            <w:tcW w:w="4700" w:type="dxa"/>
          </w:tcPr>
          <w:p w14:paraId="5144DAFA" w14:textId="2A1DEFF3" w:rsidR="00121A7D" w:rsidRPr="00723281" w:rsidRDefault="00121A7D" w:rsidP="00121A7D">
            <w:pPr>
              <w:pStyle w:val="3"/>
              <w:spacing w:before="0" w:beforeAutospacing="0" w:after="0" w:afterAutospacing="0"/>
              <w:jc w:val="right"/>
              <w:rPr>
                <w:rFonts w:asciiTheme="minorHAnsi" w:hAnsiTheme="minorHAnsi" w:cstheme="minorHAnsi"/>
                <w:color w:val="000000" w:themeColor="text1"/>
                <w:sz w:val="24"/>
                <w:szCs w:val="24"/>
              </w:rPr>
            </w:pPr>
            <w:r w:rsidRPr="00723281">
              <w:rPr>
                <w:rFonts w:asciiTheme="minorHAnsi" w:hAnsiTheme="minorHAnsi" w:cstheme="minorHAnsi"/>
                <w:color w:val="000000" w:themeColor="text1"/>
                <w:sz w:val="24"/>
                <w:szCs w:val="24"/>
              </w:rPr>
              <w:t>ЗАТВЕРДЖЕНО</w:t>
            </w:r>
          </w:p>
        </w:tc>
      </w:tr>
      <w:tr w:rsidR="00121A7D" w:rsidRPr="00723281" w14:paraId="77D9CA69" w14:textId="77777777" w:rsidTr="000D32AD">
        <w:trPr>
          <w:jc w:val="right"/>
        </w:trPr>
        <w:tc>
          <w:tcPr>
            <w:tcW w:w="4700" w:type="dxa"/>
          </w:tcPr>
          <w:p w14:paraId="16D4AC11" w14:textId="6D6163A0" w:rsidR="00121A7D" w:rsidRPr="00723281" w:rsidRDefault="00121A7D" w:rsidP="00EE4302">
            <w:pPr>
              <w:pStyle w:val="3"/>
              <w:spacing w:before="0" w:beforeAutospacing="0" w:after="0" w:afterAutospacing="0"/>
              <w:jc w:val="right"/>
              <w:rPr>
                <w:rFonts w:asciiTheme="minorHAnsi" w:hAnsiTheme="minorHAnsi" w:cstheme="minorHAnsi"/>
                <w:color w:val="000000" w:themeColor="text1"/>
                <w:sz w:val="24"/>
                <w:szCs w:val="24"/>
              </w:rPr>
            </w:pPr>
            <w:r w:rsidRPr="00723281">
              <w:rPr>
                <w:rFonts w:asciiTheme="minorHAnsi" w:hAnsiTheme="minorHAnsi" w:cstheme="minorHAnsi"/>
                <w:color w:val="000000" w:themeColor="text1"/>
                <w:sz w:val="24"/>
                <w:szCs w:val="24"/>
              </w:rPr>
              <w:t xml:space="preserve">рішенням </w:t>
            </w:r>
            <w:r w:rsidR="00EE4302" w:rsidRPr="00723281">
              <w:rPr>
                <w:rFonts w:asciiTheme="minorHAnsi" w:hAnsiTheme="minorHAnsi" w:cstheme="minorHAnsi"/>
                <w:color w:val="000000" w:themeColor="text1"/>
                <w:sz w:val="24"/>
                <w:szCs w:val="24"/>
              </w:rPr>
              <w:t>Уповноваженої особи</w:t>
            </w:r>
          </w:p>
        </w:tc>
      </w:tr>
      <w:tr w:rsidR="00121A7D" w:rsidRPr="00723281" w14:paraId="5069F5C0" w14:textId="77777777" w:rsidTr="000D32AD">
        <w:trPr>
          <w:jc w:val="right"/>
        </w:trPr>
        <w:tc>
          <w:tcPr>
            <w:tcW w:w="4700" w:type="dxa"/>
          </w:tcPr>
          <w:p w14:paraId="32E8944C" w14:textId="77777777" w:rsidR="00B578A5" w:rsidRPr="00723281" w:rsidRDefault="00B578A5" w:rsidP="00B578A5">
            <w:pPr>
              <w:pStyle w:val="3"/>
              <w:spacing w:before="0" w:beforeAutospacing="0" w:after="0" w:afterAutospacing="0"/>
              <w:jc w:val="right"/>
              <w:rPr>
                <w:rFonts w:asciiTheme="minorHAnsi" w:hAnsiTheme="minorHAnsi" w:cstheme="minorHAnsi"/>
                <w:sz w:val="24"/>
                <w:szCs w:val="24"/>
              </w:rPr>
            </w:pPr>
            <w:r w:rsidRPr="00723281">
              <w:rPr>
                <w:rFonts w:asciiTheme="minorHAnsi" w:hAnsiTheme="minorHAnsi" w:cstheme="minorHAnsi"/>
                <w:sz w:val="24"/>
                <w:szCs w:val="24"/>
              </w:rPr>
              <w:t>філії БУ «</w:t>
            </w:r>
            <w:proofErr w:type="spellStart"/>
            <w:r w:rsidRPr="00723281">
              <w:rPr>
                <w:rFonts w:asciiTheme="minorHAnsi" w:hAnsiTheme="minorHAnsi" w:cstheme="minorHAnsi"/>
                <w:sz w:val="24"/>
                <w:szCs w:val="24"/>
              </w:rPr>
              <w:t>Укрбургаз</w:t>
            </w:r>
            <w:proofErr w:type="spellEnd"/>
            <w:r w:rsidRPr="00723281">
              <w:rPr>
                <w:rFonts w:asciiTheme="minorHAnsi" w:hAnsiTheme="minorHAnsi" w:cstheme="minorHAnsi"/>
                <w:sz w:val="24"/>
                <w:szCs w:val="24"/>
              </w:rPr>
              <w:t>»</w:t>
            </w:r>
          </w:p>
          <w:p w14:paraId="501BAA88" w14:textId="37C01222" w:rsidR="00EE4302" w:rsidRPr="00723281" w:rsidRDefault="00121A7D" w:rsidP="00EE4302">
            <w:pPr>
              <w:pStyle w:val="3"/>
              <w:spacing w:before="0" w:beforeAutospacing="0" w:after="0" w:afterAutospacing="0"/>
              <w:jc w:val="right"/>
              <w:rPr>
                <w:rFonts w:asciiTheme="minorHAnsi" w:hAnsiTheme="minorHAnsi" w:cstheme="minorHAnsi"/>
                <w:color w:val="000000" w:themeColor="text1"/>
                <w:sz w:val="24"/>
                <w:szCs w:val="24"/>
              </w:rPr>
            </w:pPr>
            <w:r w:rsidRPr="00723281">
              <w:rPr>
                <w:rFonts w:asciiTheme="minorHAnsi" w:hAnsiTheme="minorHAnsi" w:cstheme="minorHAnsi"/>
                <w:color w:val="000000" w:themeColor="text1"/>
                <w:sz w:val="24"/>
                <w:szCs w:val="24"/>
              </w:rPr>
              <w:t>АТ «Укргазвидобування»</w:t>
            </w:r>
          </w:p>
        </w:tc>
      </w:tr>
      <w:tr w:rsidR="00121A7D" w:rsidRPr="00723281" w14:paraId="1B36118E" w14:textId="77777777" w:rsidTr="000D32AD">
        <w:trPr>
          <w:jc w:val="right"/>
        </w:trPr>
        <w:tc>
          <w:tcPr>
            <w:tcW w:w="4700" w:type="dxa"/>
            <w:shd w:val="clear" w:color="auto" w:fill="auto"/>
          </w:tcPr>
          <w:p w14:paraId="50F7F671" w14:textId="6EB9FC3A" w:rsidR="00B578A5" w:rsidRPr="00723281" w:rsidRDefault="00A2110A" w:rsidP="00A2110A">
            <w:pPr>
              <w:pStyle w:val="3"/>
              <w:spacing w:before="0" w:beforeAutospacing="0" w:after="0" w:afterAutospacing="0"/>
              <w:jc w:val="center"/>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 xml:space="preserve">                          </w:t>
            </w:r>
            <w:r w:rsidR="00EF65A4">
              <w:rPr>
                <w:rFonts w:asciiTheme="minorHAnsi" w:hAnsiTheme="minorHAnsi" w:cstheme="minorHAnsi"/>
                <w:color w:val="000000" w:themeColor="text1"/>
                <w:sz w:val="24"/>
                <w:szCs w:val="24"/>
              </w:rPr>
              <w:t xml:space="preserve">                  </w:t>
            </w:r>
            <w:r>
              <w:rPr>
                <w:rFonts w:asciiTheme="minorHAnsi" w:hAnsiTheme="minorHAnsi" w:cstheme="minorHAnsi"/>
                <w:color w:val="000000" w:themeColor="text1"/>
                <w:sz w:val="24"/>
                <w:szCs w:val="24"/>
              </w:rPr>
              <w:t xml:space="preserve"> </w:t>
            </w:r>
            <w:r w:rsidR="005D0EC8">
              <w:rPr>
                <w:rFonts w:asciiTheme="minorHAnsi" w:hAnsiTheme="minorHAnsi" w:cstheme="minorHAnsi"/>
                <w:color w:val="000000" w:themeColor="text1"/>
                <w:sz w:val="24"/>
                <w:szCs w:val="24"/>
              </w:rPr>
              <w:t xml:space="preserve"> </w:t>
            </w:r>
            <w:r w:rsidR="004D1436" w:rsidRPr="00723281">
              <w:rPr>
                <w:rFonts w:asciiTheme="minorHAnsi" w:hAnsiTheme="minorHAnsi" w:cstheme="minorHAnsi"/>
                <w:color w:val="000000" w:themeColor="text1"/>
                <w:sz w:val="24"/>
                <w:szCs w:val="24"/>
              </w:rPr>
              <w:t>від «</w:t>
            </w:r>
            <w:r w:rsidR="00D10650">
              <w:rPr>
                <w:rFonts w:asciiTheme="minorHAnsi" w:hAnsiTheme="minorHAnsi" w:cstheme="minorHAnsi"/>
                <w:color w:val="000000" w:themeColor="text1"/>
                <w:sz w:val="24"/>
                <w:szCs w:val="24"/>
              </w:rPr>
              <w:t xml:space="preserve"> </w:t>
            </w:r>
            <w:r w:rsidR="00F60DA8">
              <w:rPr>
                <w:rFonts w:asciiTheme="minorHAnsi" w:hAnsiTheme="minorHAnsi" w:cstheme="minorHAnsi"/>
                <w:color w:val="000000" w:themeColor="text1"/>
                <w:sz w:val="24"/>
                <w:szCs w:val="24"/>
              </w:rPr>
              <w:t xml:space="preserve">24 </w:t>
            </w:r>
            <w:r w:rsidR="00121A7D" w:rsidRPr="00723281">
              <w:rPr>
                <w:rFonts w:asciiTheme="minorHAnsi" w:hAnsiTheme="minorHAnsi" w:cstheme="minorHAnsi"/>
                <w:color w:val="000000" w:themeColor="text1"/>
                <w:sz w:val="24"/>
                <w:szCs w:val="24"/>
              </w:rPr>
              <w:t>»</w:t>
            </w:r>
            <w:r w:rsidR="000F7175" w:rsidRPr="00D577E8">
              <w:rPr>
                <w:rFonts w:asciiTheme="minorHAnsi" w:hAnsiTheme="minorHAnsi" w:cstheme="minorHAnsi"/>
                <w:color w:val="000000" w:themeColor="text1"/>
                <w:sz w:val="24"/>
                <w:szCs w:val="24"/>
                <w:lang w:val="ru-RU"/>
              </w:rPr>
              <w:t xml:space="preserve"> </w:t>
            </w:r>
            <w:r w:rsidR="000F7175">
              <w:rPr>
                <w:rFonts w:asciiTheme="minorHAnsi" w:hAnsiTheme="minorHAnsi" w:cstheme="minorHAnsi"/>
                <w:color w:val="000000" w:themeColor="text1"/>
                <w:sz w:val="24"/>
                <w:szCs w:val="24"/>
              </w:rPr>
              <w:t>березня</w:t>
            </w:r>
            <w:r w:rsidR="005D0EC8">
              <w:rPr>
                <w:rFonts w:asciiTheme="minorHAnsi" w:hAnsiTheme="minorHAnsi" w:cstheme="minorHAnsi"/>
                <w:color w:val="000000" w:themeColor="text1"/>
                <w:sz w:val="24"/>
                <w:szCs w:val="24"/>
              </w:rPr>
              <w:t xml:space="preserve"> </w:t>
            </w:r>
            <w:r w:rsidR="00B649A7" w:rsidRPr="00723281">
              <w:rPr>
                <w:rFonts w:asciiTheme="minorHAnsi" w:hAnsiTheme="minorHAnsi" w:cstheme="minorHAnsi"/>
                <w:color w:val="000000" w:themeColor="text1"/>
                <w:sz w:val="24"/>
                <w:szCs w:val="24"/>
              </w:rPr>
              <w:t>202</w:t>
            </w:r>
            <w:r w:rsidR="00BB56D4">
              <w:rPr>
                <w:rFonts w:asciiTheme="minorHAnsi" w:hAnsiTheme="minorHAnsi" w:cstheme="minorHAnsi"/>
                <w:color w:val="000000" w:themeColor="text1"/>
                <w:sz w:val="24"/>
                <w:szCs w:val="24"/>
                <w:lang w:val="ru-RU"/>
              </w:rPr>
              <w:t>3</w:t>
            </w:r>
            <w:r w:rsidR="00B649A7" w:rsidRPr="00723281">
              <w:rPr>
                <w:rFonts w:asciiTheme="minorHAnsi" w:hAnsiTheme="minorHAnsi" w:cstheme="minorHAnsi"/>
                <w:color w:val="000000" w:themeColor="text1"/>
                <w:sz w:val="24"/>
                <w:szCs w:val="24"/>
              </w:rPr>
              <w:t xml:space="preserve"> </w:t>
            </w:r>
            <w:r w:rsidR="00B578A5" w:rsidRPr="00723281">
              <w:rPr>
                <w:rFonts w:asciiTheme="minorHAnsi" w:hAnsiTheme="minorHAnsi" w:cstheme="minorHAnsi"/>
                <w:color w:val="000000" w:themeColor="text1"/>
                <w:sz w:val="24"/>
                <w:szCs w:val="24"/>
              </w:rPr>
              <w:t>року</w:t>
            </w:r>
          </w:p>
          <w:p w14:paraId="52838946" w14:textId="011FDA16" w:rsidR="00121A7D" w:rsidRPr="005C2381" w:rsidRDefault="00CC16BC" w:rsidP="00CC16BC">
            <w:pPr>
              <w:pStyle w:val="3"/>
              <w:spacing w:before="0" w:beforeAutospacing="0" w:after="0" w:afterAutospacing="0"/>
              <w:rPr>
                <w:rFonts w:asciiTheme="minorHAnsi" w:hAnsiTheme="minorHAnsi" w:cstheme="minorHAnsi"/>
                <w:color w:val="000000" w:themeColor="text1"/>
                <w:sz w:val="24"/>
                <w:szCs w:val="24"/>
                <w:lang w:val="ru-RU"/>
              </w:rPr>
            </w:pPr>
            <w:r>
              <w:rPr>
                <w:rFonts w:asciiTheme="minorHAnsi" w:hAnsiTheme="minorHAnsi" w:cstheme="minorHAnsi"/>
                <w:color w:val="000000" w:themeColor="text1"/>
                <w:sz w:val="24"/>
                <w:szCs w:val="24"/>
              </w:rPr>
              <w:t xml:space="preserve">                                        </w:t>
            </w:r>
            <w:r w:rsidR="00F60DA8">
              <w:rPr>
                <w:rFonts w:asciiTheme="minorHAnsi" w:hAnsiTheme="minorHAnsi" w:cstheme="minorHAnsi"/>
                <w:color w:val="000000" w:themeColor="text1"/>
                <w:sz w:val="24"/>
                <w:szCs w:val="24"/>
              </w:rPr>
              <w:t xml:space="preserve">        </w:t>
            </w:r>
            <w:r w:rsidR="00121A7D" w:rsidRPr="00723281">
              <w:rPr>
                <w:rFonts w:asciiTheme="minorHAnsi" w:hAnsiTheme="minorHAnsi" w:cstheme="minorHAnsi"/>
                <w:color w:val="000000" w:themeColor="text1"/>
                <w:sz w:val="24"/>
                <w:szCs w:val="24"/>
              </w:rPr>
              <w:t>протокол №</w:t>
            </w:r>
            <w:r w:rsidR="00B578A5" w:rsidRPr="00723281">
              <w:rPr>
                <w:rFonts w:asciiTheme="minorHAnsi" w:hAnsiTheme="minorHAnsi" w:cstheme="minorHAnsi"/>
                <w:color w:val="000000" w:themeColor="text1"/>
                <w:sz w:val="24"/>
                <w:szCs w:val="24"/>
                <w:lang w:val="ru-RU"/>
              </w:rPr>
              <w:t>УБГ</w:t>
            </w:r>
            <w:r w:rsidR="00BB56D4">
              <w:rPr>
                <w:rFonts w:asciiTheme="minorHAnsi" w:hAnsiTheme="minorHAnsi" w:cstheme="minorHAnsi"/>
                <w:color w:val="000000" w:themeColor="text1"/>
                <w:sz w:val="24"/>
                <w:szCs w:val="24"/>
                <w:lang w:val="ru-RU"/>
              </w:rPr>
              <w:t>23</w:t>
            </w:r>
            <w:r w:rsidR="00BB007B" w:rsidRPr="00723281">
              <w:rPr>
                <w:rFonts w:asciiTheme="minorHAnsi" w:hAnsiTheme="minorHAnsi" w:cstheme="minorHAnsi"/>
                <w:color w:val="000000" w:themeColor="text1"/>
                <w:sz w:val="24"/>
                <w:szCs w:val="24"/>
                <w:lang w:val="ru-RU"/>
              </w:rPr>
              <w:t>Т</w:t>
            </w:r>
            <w:r w:rsidR="004D1436" w:rsidRPr="00723281">
              <w:rPr>
                <w:rFonts w:asciiTheme="minorHAnsi" w:hAnsiTheme="minorHAnsi" w:cstheme="minorHAnsi"/>
                <w:color w:val="000000" w:themeColor="text1"/>
                <w:sz w:val="24"/>
                <w:szCs w:val="24"/>
                <w:lang w:val="ru-RU"/>
              </w:rPr>
              <w:t>(УО)-</w:t>
            </w:r>
            <w:r w:rsidR="00F60DA8">
              <w:rPr>
                <w:rFonts w:asciiTheme="minorHAnsi" w:hAnsiTheme="minorHAnsi" w:cstheme="minorHAnsi"/>
                <w:color w:val="000000" w:themeColor="text1"/>
                <w:sz w:val="24"/>
                <w:szCs w:val="24"/>
                <w:lang w:val="ru-RU"/>
              </w:rPr>
              <w:t>077</w:t>
            </w:r>
          </w:p>
        </w:tc>
      </w:tr>
      <w:tr w:rsidR="004E0CA8" w:rsidRPr="00723281" w14:paraId="558FE3F4" w14:textId="77777777" w:rsidTr="000D32AD">
        <w:trPr>
          <w:jc w:val="right"/>
        </w:trPr>
        <w:tc>
          <w:tcPr>
            <w:tcW w:w="4700" w:type="dxa"/>
          </w:tcPr>
          <w:tbl>
            <w:tblPr>
              <w:tblW w:w="5550" w:type="dxa"/>
              <w:jc w:val="right"/>
              <w:tblLook w:val="01E0" w:firstRow="1" w:lastRow="1" w:firstColumn="1" w:lastColumn="1" w:noHBand="0" w:noVBand="0"/>
            </w:tblPr>
            <w:tblGrid>
              <w:gridCol w:w="5550"/>
            </w:tblGrid>
            <w:tr w:rsidR="004E0CA8" w:rsidRPr="00723281" w14:paraId="221CD1F9" w14:textId="77777777" w:rsidTr="00CA1D79">
              <w:trPr>
                <w:jc w:val="right"/>
              </w:trPr>
              <w:tc>
                <w:tcPr>
                  <w:tcW w:w="5550" w:type="dxa"/>
                </w:tcPr>
                <w:p w14:paraId="761BC335" w14:textId="7B96A9E3" w:rsidR="00B578A5" w:rsidRPr="00723281" w:rsidRDefault="00634B14" w:rsidP="00B578A5">
                  <w:pPr>
                    <w:pStyle w:val="3"/>
                    <w:spacing w:before="0" w:beforeAutospacing="0" w:after="0" w:afterAutospacing="0"/>
                    <w:jc w:val="right"/>
                    <w:rPr>
                      <w:rFonts w:asciiTheme="minorHAnsi" w:hAnsiTheme="minorHAnsi" w:cstheme="minorHAnsi"/>
                      <w:sz w:val="24"/>
                      <w:szCs w:val="24"/>
                    </w:rPr>
                  </w:pPr>
                  <w:r>
                    <w:rPr>
                      <w:rFonts w:asciiTheme="minorHAnsi" w:hAnsiTheme="minorHAnsi" w:cstheme="minorHAnsi"/>
                      <w:sz w:val="24"/>
                      <w:szCs w:val="24"/>
                    </w:rPr>
                    <w:t>Анна КОРСУН</w:t>
                  </w:r>
                  <w:r w:rsidR="00B578A5" w:rsidRPr="00723281">
                    <w:rPr>
                      <w:rFonts w:asciiTheme="minorHAnsi" w:hAnsiTheme="minorHAnsi" w:cstheme="minorHAnsi"/>
                      <w:sz w:val="24"/>
                      <w:szCs w:val="24"/>
                    </w:rPr>
                    <w:t xml:space="preserve"> ___________</w:t>
                  </w:r>
                  <w:r w:rsidR="00B578A5" w:rsidRPr="00723281">
                    <w:rPr>
                      <w:rFonts w:asciiTheme="minorHAnsi" w:hAnsiTheme="minorHAnsi" w:cstheme="minorHAnsi"/>
                      <w:b w:val="0"/>
                      <w:i/>
                      <w:sz w:val="20"/>
                      <w:szCs w:val="20"/>
                    </w:rPr>
                    <w:t xml:space="preserve">/КЕП/  </w:t>
                  </w:r>
                </w:p>
              </w:tc>
            </w:tr>
          </w:tbl>
          <w:p w14:paraId="7D5589AE" w14:textId="1903A3EF" w:rsidR="00F643BD" w:rsidRPr="00723281" w:rsidRDefault="00F643BD" w:rsidP="00F643BD">
            <w:pPr>
              <w:pStyle w:val="3"/>
              <w:spacing w:before="0" w:beforeAutospacing="0" w:after="0" w:afterAutospacing="0"/>
              <w:jc w:val="right"/>
              <w:rPr>
                <w:rFonts w:asciiTheme="minorHAnsi" w:hAnsiTheme="minorHAnsi" w:cstheme="minorHAnsi"/>
                <w:b w:val="0"/>
                <w:sz w:val="24"/>
                <w:szCs w:val="24"/>
              </w:rPr>
            </w:pPr>
          </w:p>
        </w:tc>
      </w:tr>
      <w:tr w:rsidR="00F643BD" w:rsidRPr="00723281" w14:paraId="2D29CF7C" w14:textId="77777777" w:rsidTr="000D32AD">
        <w:trPr>
          <w:jc w:val="right"/>
        </w:trPr>
        <w:tc>
          <w:tcPr>
            <w:tcW w:w="4700" w:type="dxa"/>
          </w:tcPr>
          <w:p w14:paraId="1C100202" w14:textId="3BB4CF4E" w:rsidR="00F643BD" w:rsidRPr="00723281" w:rsidRDefault="00F643BD" w:rsidP="00F643BD">
            <w:pPr>
              <w:pStyle w:val="3"/>
              <w:spacing w:before="0" w:beforeAutospacing="0" w:after="0" w:afterAutospacing="0"/>
              <w:jc w:val="right"/>
              <w:rPr>
                <w:rFonts w:asciiTheme="minorHAnsi" w:hAnsiTheme="minorHAnsi" w:cstheme="minorHAnsi"/>
                <w:b w:val="0"/>
                <w:color w:val="FF0000"/>
                <w:sz w:val="24"/>
                <w:szCs w:val="24"/>
              </w:rPr>
            </w:pPr>
          </w:p>
        </w:tc>
      </w:tr>
      <w:tr w:rsidR="00F643BD" w:rsidRPr="00723281" w14:paraId="1811EEBD" w14:textId="77777777" w:rsidTr="000D32AD">
        <w:trPr>
          <w:jc w:val="right"/>
        </w:trPr>
        <w:tc>
          <w:tcPr>
            <w:tcW w:w="4700" w:type="dxa"/>
          </w:tcPr>
          <w:p w14:paraId="1DA9D9B6" w14:textId="2281C81E" w:rsidR="00F643BD" w:rsidRPr="00723281" w:rsidRDefault="00F643BD" w:rsidP="00F643BD">
            <w:pPr>
              <w:pStyle w:val="3"/>
              <w:spacing w:before="0" w:beforeAutospacing="0" w:after="0" w:afterAutospacing="0"/>
              <w:jc w:val="right"/>
              <w:rPr>
                <w:rFonts w:asciiTheme="minorHAnsi" w:hAnsiTheme="minorHAnsi" w:cstheme="minorHAnsi"/>
                <w:b w:val="0"/>
                <w:color w:val="FF0000"/>
                <w:sz w:val="24"/>
                <w:szCs w:val="24"/>
              </w:rPr>
            </w:pPr>
            <w:bookmarkStart w:id="0" w:name="_Віталій_РОМАНЕНКО____________/КЕП/"/>
            <w:bookmarkEnd w:id="0"/>
          </w:p>
        </w:tc>
      </w:tr>
      <w:tr w:rsidR="00F643BD" w:rsidRPr="00723281" w14:paraId="0D112D87" w14:textId="77777777" w:rsidTr="000D32AD">
        <w:trPr>
          <w:jc w:val="right"/>
        </w:trPr>
        <w:tc>
          <w:tcPr>
            <w:tcW w:w="4700" w:type="dxa"/>
          </w:tcPr>
          <w:p w14:paraId="6D3B0A90" w14:textId="67E6E623" w:rsidR="00F643BD" w:rsidRPr="00723281" w:rsidRDefault="00F643BD" w:rsidP="00F643BD">
            <w:pPr>
              <w:pStyle w:val="3"/>
              <w:spacing w:before="0" w:beforeAutospacing="0" w:after="0" w:afterAutospacing="0"/>
              <w:jc w:val="right"/>
              <w:rPr>
                <w:rFonts w:asciiTheme="minorHAnsi" w:hAnsiTheme="minorHAnsi" w:cstheme="minorHAnsi"/>
                <w:b w:val="0"/>
                <w:color w:val="FF0000"/>
                <w:sz w:val="24"/>
                <w:szCs w:val="24"/>
              </w:rPr>
            </w:pPr>
          </w:p>
        </w:tc>
      </w:tr>
      <w:tr w:rsidR="00F643BD" w:rsidRPr="00723281" w14:paraId="20A9254B" w14:textId="77777777" w:rsidTr="000D32AD">
        <w:trPr>
          <w:jc w:val="right"/>
        </w:trPr>
        <w:tc>
          <w:tcPr>
            <w:tcW w:w="4700" w:type="dxa"/>
          </w:tcPr>
          <w:p w14:paraId="4CA63E19" w14:textId="2017B23F" w:rsidR="000D32AD" w:rsidRPr="00723281" w:rsidRDefault="000D32AD" w:rsidP="000D32AD">
            <w:pPr>
              <w:pStyle w:val="3"/>
              <w:spacing w:before="0" w:beforeAutospacing="0" w:after="0" w:afterAutospacing="0"/>
              <w:rPr>
                <w:rFonts w:asciiTheme="minorHAnsi" w:hAnsiTheme="minorHAnsi" w:cstheme="minorHAnsi"/>
                <w:b w:val="0"/>
                <w:color w:val="FF0000"/>
                <w:sz w:val="24"/>
                <w:szCs w:val="24"/>
              </w:rPr>
            </w:pPr>
          </w:p>
        </w:tc>
      </w:tr>
    </w:tbl>
    <w:p w14:paraId="0779C287" w14:textId="647370FB" w:rsidR="0052641E" w:rsidRPr="00723281" w:rsidRDefault="0052641E" w:rsidP="00A2110A">
      <w:pPr>
        <w:spacing w:after="0" w:line="240" w:lineRule="auto"/>
        <w:rPr>
          <w:rFonts w:asciiTheme="minorHAnsi" w:hAnsiTheme="minorHAnsi" w:cstheme="minorHAnsi"/>
          <w:color w:val="000000" w:themeColor="text1"/>
          <w:sz w:val="22"/>
        </w:rPr>
      </w:pPr>
    </w:p>
    <w:p w14:paraId="3E36A910" w14:textId="77777777" w:rsidR="00121A7D" w:rsidRPr="00723281" w:rsidRDefault="00121A7D" w:rsidP="007208EF">
      <w:pPr>
        <w:spacing w:after="0" w:line="240" w:lineRule="auto"/>
        <w:jc w:val="right"/>
        <w:rPr>
          <w:rFonts w:asciiTheme="minorHAnsi" w:hAnsiTheme="minorHAnsi" w:cstheme="minorHAnsi"/>
          <w:color w:val="000000" w:themeColor="text1"/>
          <w:sz w:val="22"/>
        </w:rPr>
      </w:pPr>
    </w:p>
    <w:p w14:paraId="59589255" w14:textId="77777777" w:rsidR="0052641E" w:rsidRPr="00723281" w:rsidRDefault="0052641E" w:rsidP="007208EF">
      <w:pPr>
        <w:spacing w:after="0" w:line="240" w:lineRule="auto"/>
        <w:jc w:val="right"/>
        <w:rPr>
          <w:rFonts w:asciiTheme="minorHAnsi" w:hAnsiTheme="minorHAnsi" w:cstheme="minorHAnsi"/>
          <w:color w:val="000000" w:themeColor="text1"/>
          <w:sz w:val="22"/>
        </w:rPr>
      </w:pPr>
    </w:p>
    <w:tbl>
      <w:tblPr>
        <w:tblW w:w="0" w:type="auto"/>
        <w:jc w:val="center"/>
        <w:tblLook w:val="01E0" w:firstRow="1" w:lastRow="1" w:firstColumn="1" w:lastColumn="1" w:noHBand="0" w:noVBand="0"/>
      </w:tblPr>
      <w:tblGrid>
        <w:gridCol w:w="8780"/>
      </w:tblGrid>
      <w:tr w:rsidR="00DA3F3D" w:rsidRPr="00723281" w14:paraId="3B651DFA" w14:textId="77777777" w:rsidTr="006B7D59">
        <w:trPr>
          <w:trHeight w:val="69"/>
          <w:jc w:val="center"/>
        </w:trPr>
        <w:tc>
          <w:tcPr>
            <w:tcW w:w="8780" w:type="dxa"/>
          </w:tcPr>
          <w:p w14:paraId="35F2B70C" w14:textId="5C64B159" w:rsidR="0052641E" w:rsidRPr="00723281" w:rsidRDefault="004F0F02" w:rsidP="007208EF">
            <w:pPr>
              <w:pStyle w:val="3"/>
              <w:spacing w:before="0" w:beforeAutospacing="0" w:after="0" w:afterAutospacing="0"/>
              <w:jc w:val="center"/>
              <w:rPr>
                <w:rFonts w:asciiTheme="minorHAnsi" w:hAnsiTheme="minorHAnsi" w:cstheme="minorHAnsi"/>
                <w:color w:val="000000" w:themeColor="text1"/>
                <w:sz w:val="32"/>
                <w:szCs w:val="32"/>
              </w:rPr>
            </w:pPr>
            <w:r w:rsidRPr="00723281">
              <w:rPr>
                <w:rFonts w:asciiTheme="minorHAnsi" w:hAnsiTheme="minorHAnsi" w:cstheme="minorHAnsi"/>
                <w:color w:val="000000" w:themeColor="text1"/>
                <w:sz w:val="32"/>
                <w:szCs w:val="32"/>
              </w:rPr>
              <w:t>ТЕНДЕРНА</w:t>
            </w:r>
            <w:r w:rsidR="00295C38" w:rsidRPr="00723281">
              <w:rPr>
                <w:rFonts w:asciiTheme="minorHAnsi" w:hAnsiTheme="minorHAnsi" w:cstheme="minorHAnsi"/>
                <w:color w:val="000000" w:themeColor="text1"/>
                <w:sz w:val="32"/>
                <w:szCs w:val="32"/>
              </w:rPr>
              <w:t xml:space="preserve"> </w:t>
            </w:r>
            <w:r w:rsidRPr="00723281">
              <w:rPr>
                <w:rFonts w:asciiTheme="minorHAnsi" w:hAnsiTheme="minorHAnsi" w:cstheme="minorHAnsi"/>
                <w:color w:val="000000" w:themeColor="text1"/>
                <w:sz w:val="32"/>
                <w:szCs w:val="32"/>
              </w:rPr>
              <w:t>ДОКУМЕНТАЦІЯ</w:t>
            </w:r>
          </w:p>
        </w:tc>
      </w:tr>
      <w:tr w:rsidR="00DA3F3D" w:rsidRPr="00723281" w14:paraId="5FF77B9E" w14:textId="77777777" w:rsidTr="006B7D59">
        <w:trPr>
          <w:trHeight w:val="69"/>
          <w:jc w:val="center"/>
        </w:trPr>
        <w:tc>
          <w:tcPr>
            <w:tcW w:w="8780" w:type="dxa"/>
          </w:tcPr>
          <w:p w14:paraId="313BD8C3" w14:textId="77777777" w:rsidR="0052641E" w:rsidRPr="00723281" w:rsidRDefault="0052641E" w:rsidP="007208EF">
            <w:pPr>
              <w:pStyle w:val="3"/>
              <w:spacing w:before="0" w:beforeAutospacing="0" w:after="0" w:afterAutospacing="0"/>
              <w:jc w:val="center"/>
              <w:rPr>
                <w:rFonts w:asciiTheme="minorHAnsi" w:hAnsiTheme="minorHAnsi" w:cstheme="minorHAnsi"/>
                <w:color w:val="000000" w:themeColor="text1"/>
                <w:sz w:val="24"/>
                <w:szCs w:val="24"/>
              </w:rPr>
            </w:pPr>
          </w:p>
        </w:tc>
      </w:tr>
      <w:tr w:rsidR="00DA3F3D" w:rsidRPr="00723281" w14:paraId="391BC178" w14:textId="77777777" w:rsidTr="006B7D59">
        <w:trPr>
          <w:trHeight w:val="69"/>
          <w:jc w:val="center"/>
        </w:trPr>
        <w:tc>
          <w:tcPr>
            <w:tcW w:w="8780" w:type="dxa"/>
          </w:tcPr>
          <w:p w14:paraId="344E40E1" w14:textId="1CC46293" w:rsidR="0052641E" w:rsidRPr="00723281" w:rsidRDefault="0052641E" w:rsidP="00295C38">
            <w:pPr>
              <w:pStyle w:val="3"/>
              <w:spacing w:before="0" w:beforeAutospacing="0" w:after="0" w:afterAutospacing="0"/>
              <w:jc w:val="center"/>
              <w:rPr>
                <w:rFonts w:asciiTheme="minorHAnsi" w:hAnsiTheme="minorHAnsi" w:cstheme="minorHAnsi"/>
                <w:color w:val="000000" w:themeColor="text1"/>
                <w:sz w:val="24"/>
                <w:szCs w:val="24"/>
              </w:rPr>
            </w:pPr>
            <w:r w:rsidRPr="00723281">
              <w:rPr>
                <w:rFonts w:asciiTheme="minorHAnsi" w:hAnsiTheme="minorHAnsi" w:cstheme="minorHAnsi"/>
                <w:color w:val="000000" w:themeColor="text1"/>
                <w:sz w:val="24"/>
                <w:szCs w:val="24"/>
              </w:rPr>
              <w:t>по</w:t>
            </w:r>
            <w:r w:rsidR="00295C38" w:rsidRPr="00723281">
              <w:rPr>
                <w:rFonts w:asciiTheme="minorHAnsi" w:hAnsiTheme="minorHAnsi" w:cstheme="minorHAnsi"/>
                <w:color w:val="000000" w:themeColor="text1"/>
                <w:sz w:val="24"/>
                <w:szCs w:val="24"/>
              </w:rPr>
              <w:t xml:space="preserve"> </w:t>
            </w:r>
            <w:r w:rsidR="004F0F02" w:rsidRPr="00723281">
              <w:rPr>
                <w:rFonts w:asciiTheme="minorHAnsi" w:hAnsiTheme="minorHAnsi" w:cstheme="minorHAnsi"/>
                <w:color w:val="000000" w:themeColor="text1"/>
                <w:sz w:val="24"/>
                <w:szCs w:val="24"/>
              </w:rPr>
              <w:t>предмету</w:t>
            </w:r>
            <w:r w:rsidR="00295C38" w:rsidRPr="00723281">
              <w:rPr>
                <w:rFonts w:asciiTheme="minorHAnsi" w:hAnsiTheme="minorHAnsi" w:cstheme="minorHAnsi"/>
                <w:color w:val="000000" w:themeColor="text1"/>
                <w:sz w:val="24"/>
                <w:szCs w:val="24"/>
              </w:rPr>
              <w:t xml:space="preserve"> </w:t>
            </w:r>
            <w:r w:rsidRPr="00723281">
              <w:rPr>
                <w:rFonts w:asciiTheme="minorHAnsi" w:hAnsiTheme="minorHAnsi" w:cstheme="minorHAnsi"/>
                <w:color w:val="000000" w:themeColor="text1"/>
                <w:sz w:val="24"/>
                <w:szCs w:val="24"/>
              </w:rPr>
              <w:t>закупівлі</w:t>
            </w:r>
          </w:p>
        </w:tc>
      </w:tr>
      <w:tr w:rsidR="00DA3F3D" w:rsidRPr="00723281" w14:paraId="53E1FEE5" w14:textId="77777777" w:rsidTr="006B7D59">
        <w:trPr>
          <w:trHeight w:val="25"/>
          <w:jc w:val="center"/>
        </w:trPr>
        <w:tc>
          <w:tcPr>
            <w:tcW w:w="8780" w:type="dxa"/>
          </w:tcPr>
          <w:p w14:paraId="5AAF6F95" w14:textId="0706B50E" w:rsidR="00E2498E" w:rsidRPr="00723281" w:rsidRDefault="00E2498E" w:rsidP="00A2110A">
            <w:pPr>
              <w:pStyle w:val="3"/>
              <w:spacing w:before="0" w:beforeAutospacing="0" w:after="0" w:afterAutospacing="0"/>
              <w:rPr>
                <w:rFonts w:asciiTheme="minorHAnsi" w:hAnsiTheme="minorHAnsi" w:cstheme="minorHAnsi"/>
                <w:sz w:val="24"/>
                <w:szCs w:val="24"/>
              </w:rPr>
            </w:pPr>
          </w:p>
          <w:p w14:paraId="55D9AAB8" w14:textId="1F6B2001" w:rsidR="00DF698B" w:rsidRPr="000F7175" w:rsidRDefault="000F7175" w:rsidP="00BB56D4">
            <w:pPr>
              <w:keepNext/>
              <w:shd w:val="clear" w:color="auto" w:fill="FDFEFD"/>
              <w:spacing w:after="0" w:line="450" w:lineRule="atLeast"/>
              <w:ind w:right="-99"/>
              <w:textAlignment w:val="baseline"/>
              <w:outlineLvl w:val="0"/>
              <w:rPr>
                <w:rFonts w:ascii="Calibri" w:hAnsi="Calibri" w:cs="Calibri"/>
                <w:b/>
                <w:bCs/>
                <w:color w:val="000000"/>
                <w:sz w:val="24"/>
                <w:szCs w:val="24"/>
                <w:lang w:eastAsia="ru-RU"/>
              </w:rPr>
            </w:pPr>
            <w:r>
              <w:rPr>
                <w:rFonts w:ascii="Calibri" w:eastAsia="Calibri" w:hAnsi="Calibri" w:cs="Calibri"/>
                <w:b/>
                <w:sz w:val="24"/>
                <w:szCs w:val="24"/>
                <w:lang w:eastAsia="uk-UA"/>
              </w:rPr>
              <w:t xml:space="preserve">                              </w:t>
            </w:r>
            <w:r w:rsidRPr="000F7175">
              <w:rPr>
                <w:rFonts w:ascii="Calibri" w:eastAsia="Calibri" w:hAnsi="Calibri" w:cs="Calibri"/>
                <w:b/>
                <w:sz w:val="24"/>
                <w:szCs w:val="24"/>
                <w:lang w:eastAsia="uk-UA"/>
              </w:rPr>
              <w:t xml:space="preserve">24960000-1 </w:t>
            </w:r>
            <w:r w:rsidRPr="000F7175">
              <w:rPr>
                <w:rFonts w:ascii="Calibri" w:eastAsia="Arial Unicode MS" w:hAnsi="Calibri" w:cs="Calibri"/>
                <w:b/>
                <w:color w:val="000000"/>
                <w:sz w:val="24"/>
                <w:szCs w:val="24"/>
                <w:lang w:eastAsia="uk-UA"/>
              </w:rPr>
              <w:t>Хімічна продукція різна</w:t>
            </w:r>
            <w:r w:rsidRPr="000F7175">
              <w:rPr>
                <w:rFonts w:ascii="Calibri" w:hAnsi="Calibri" w:cs="Calibri"/>
                <w:b/>
                <w:bCs/>
                <w:i/>
                <w:sz w:val="24"/>
                <w:szCs w:val="24"/>
                <w:lang w:eastAsia="ru-RU"/>
              </w:rPr>
              <w:t xml:space="preserve"> </w:t>
            </w:r>
            <w:r w:rsidR="00BB56D4" w:rsidRPr="000F7175">
              <w:rPr>
                <w:rFonts w:asciiTheme="minorHAnsi" w:hAnsiTheme="minorHAnsi" w:cstheme="minorHAnsi"/>
                <w:b/>
                <w:bCs/>
                <w:i/>
                <w:sz w:val="24"/>
                <w:szCs w:val="24"/>
                <w:lang w:eastAsia="ru-RU"/>
              </w:rPr>
              <w:t>/</w:t>
            </w:r>
            <w:r w:rsidR="00B70044" w:rsidRPr="00B70044">
              <w:rPr>
                <w:rFonts w:ascii="Calibri" w:eastAsia="Calibri" w:hAnsi="Calibri" w:cs="Calibri"/>
                <w:b/>
                <w:sz w:val="24"/>
                <w:szCs w:val="24"/>
              </w:rPr>
              <w:t xml:space="preserve"> Піноутворювач</w:t>
            </w:r>
            <w:r w:rsidR="00B70044" w:rsidRPr="000F7175">
              <w:rPr>
                <w:rFonts w:ascii="Calibri" w:hAnsi="Calibri" w:cs="Calibri"/>
                <w:b/>
                <w:bCs/>
                <w:color w:val="000000"/>
                <w:sz w:val="24"/>
                <w:szCs w:val="24"/>
                <w:lang w:eastAsia="ru-RU"/>
              </w:rPr>
              <w:t xml:space="preserve"> </w:t>
            </w:r>
          </w:p>
          <w:p w14:paraId="7CAD446F" w14:textId="77777777" w:rsidR="00A2110A" w:rsidRPr="00A2110A" w:rsidRDefault="00A2110A" w:rsidP="00A2110A">
            <w:pPr>
              <w:spacing w:after="0" w:line="240" w:lineRule="auto"/>
              <w:rPr>
                <w:szCs w:val="28"/>
                <w:lang w:eastAsia="ru-RU"/>
              </w:rPr>
            </w:pPr>
          </w:p>
          <w:p w14:paraId="65FB8D1E" w14:textId="77777777" w:rsidR="00A2110A" w:rsidRPr="00A2110A" w:rsidRDefault="00A2110A" w:rsidP="00A2110A">
            <w:pPr>
              <w:shd w:val="clear" w:color="auto" w:fill="FFFFFF"/>
              <w:spacing w:before="150" w:after="0" w:line="240" w:lineRule="auto"/>
              <w:jc w:val="center"/>
              <w:textAlignment w:val="baseline"/>
              <w:outlineLvl w:val="0"/>
              <w:rPr>
                <w:rFonts w:ascii="Calibri" w:hAnsi="Calibri" w:cs="Calibri"/>
                <w:b/>
                <w:color w:val="333333"/>
                <w:kern w:val="36"/>
                <w:szCs w:val="28"/>
                <w:lang w:eastAsia="uk-UA"/>
              </w:rPr>
            </w:pPr>
          </w:p>
          <w:p w14:paraId="6ED84B76" w14:textId="77777777" w:rsidR="00634B14" w:rsidRDefault="00634B14" w:rsidP="002D3FB6">
            <w:pPr>
              <w:pStyle w:val="3"/>
              <w:spacing w:before="0" w:beforeAutospacing="0" w:after="0" w:afterAutospacing="0"/>
              <w:jc w:val="center"/>
              <w:rPr>
                <w:rFonts w:asciiTheme="minorHAnsi" w:hAnsiTheme="minorHAnsi" w:cstheme="minorHAnsi"/>
                <w:b w:val="0"/>
                <w:color w:val="000000" w:themeColor="text1"/>
                <w:sz w:val="24"/>
                <w:szCs w:val="24"/>
              </w:rPr>
            </w:pPr>
          </w:p>
          <w:p w14:paraId="51D0217F" w14:textId="77777777" w:rsidR="00634B14" w:rsidRDefault="00634B14" w:rsidP="002D3FB6">
            <w:pPr>
              <w:pStyle w:val="3"/>
              <w:spacing w:before="0" w:beforeAutospacing="0" w:after="0" w:afterAutospacing="0"/>
              <w:jc w:val="center"/>
              <w:rPr>
                <w:rFonts w:asciiTheme="minorHAnsi" w:hAnsiTheme="minorHAnsi" w:cstheme="minorHAnsi"/>
                <w:b w:val="0"/>
                <w:color w:val="000000" w:themeColor="text1"/>
                <w:sz w:val="24"/>
                <w:szCs w:val="24"/>
              </w:rPr>
            </w:pPr>
          </w:p>
          <w:p w14:paraId="598EA75D" w14:textId="77777777" w:rsidR="00634B14" w:rsidRDefault="00634B14" w:rsidP="002D3FB6">
            <w:pPr>
              <w:pStyle w:val="3"/>
              <w:spacing w:before="0" w:beforeAutospacing="0" w:after="0" w:afterAutospacing="0"/>
              <w:jc w:val="center"/>
              <w:rPr>
                <w:rFonts w:asciiTheme="minorHAnsi" w:hAnsiTheme="minorHAnsi" w:cstheme="minorHAnsi"/>
                <w:b w:val="0"/>
                <w:color w:val="000000" w:themeColor="text1"/>
                <w:sz w:val="24"/>
                <w:szCs w:val="24"/>
              </w:rPr>
            </w:pPr>
          </w:p>
          <w:p w14:paraId="62BDBF4A" w14:textId="32FCD40F" w:rsidR="00737272" w:rsidRPr="00A2110A" w:rsidRDefault="00E2498E" w:rsidP="002D3FB6">
            <w:pPr>
              <w:pStyle w:val="3"/>
              <w:spacing w:before="0" w:beforeAutospacing="0" w:after="0" w:afterAutospacing="0"/>
              <w:jc w:val="center"/>
              <w:rPr>
                <w:rFonts w:asciiTheme="minorHAnsi" w:hAnsiTheme="minorHAnsi" w:cstheme="minorHAnsi"/>
                <w:sz w:val="24"/>
                <w:szCs w:val="24"/>
              </w:rPr>
            </w:pPr>
            <w:r w:rsidRPr="00723281">
              <w:rPr>
                <w:rFonts w:asciiTheme="minorHAnsi" w:hAnsiTheme="minorHAnsi" w:cstheme="minorHAnsi"/>
                <w:b w:val="0"/>
                <w:color w:val="000000" w:themeColor="text1"/>
                <w:sz w:val="24"/>
                <w:szCs w:val="24"/>
              </w:rPr>
              <w:t xml:space="preserve">Номер процедури закупівлі: </w:t>
            </w:r>
            <w:r w:rsidR="00BB56D4">
              <w:rPr>
                <w:rFonts w:asciiTheme="minorHAnsi" w:hAnsiTheme="minorHAnsi" w:cstheme="minorHAnsi"/>
                <w:color w:val="000000" w:themeColor="text1"/>
                <w:sz w:val="24"/>
                <w:szCs w:val="24"/>
              </w:rPr>
              <w:t>УБГ 23</w:t>
            </w:r>
            <w:r w:rsidR="00B578A5" w:rsidRPr="00723281">
              <w:rPr>
                <w:rFonts w:asciiTheme="minorHAnsi" w:hAnsiTheme="minorHAnsi" w:cstheme="minorHAnsi"/>
                <w:color w:val="000000" w:themeColor="text1"/>
                <w:sz w:val="24"/>
                <w:szCs w:val="24"/>
              </w:rPr>
              <w:t>Т</w:t>
            </w:r>
            <w:r w:rsidR="004D1436" w:rsidRPr="00723281">
              <w:rPr>
                <w:rFonts w:asciiTheme="minorHAnsi" w:hAnsiTheme="minorHAnsi" w:cstheme="minorHAnsi"/>
                <w:color w:val="000000" w:themeColor="text1"/>
                <w:sz w:val="24"/>
                <w:szCs w:val="24"/>
              </w:rPr>
              <w:t>(УО</w:t>
            </w:r>
            <w:r w:rsidR="004D1436" w:rsidRPr="002F32F2">
              <w:rPr>
                <w:rFonts w:asciiTheme="minorHAnsi" w:hAnsiTheme="minorHAnsi" w:cstheme="minorHAnsi"/>
                <w:sz w:val="24"/>
                <w:szCs w:val="24"/>
              </w:rPr>
              <w:t>)-</w:t>
            </w:r>
            <w:r w:rsidR="002F32F2" w:rsidRPr="002F32F2">
              <w:rPr>
                <w:rFonts w:asciiTheme="minorHAnsi" w:hAnsiTheme="minorHAnsi" w:cstheme="minorHAnsi"/>
                <w:sz w:val="24"/>
                <w:szCs w:val="24"/>
              </w:rPr>
              <w:softHyphen/>
            </w:r>
            <w:r w:rsidR="002F32F2" w:rsidRPr="002F32F2">
              <w:rPr>
                <w:rFonts w:asciiTheme="minorHAnsi" w:hAnsiTheme="minorHAnsi" w:cstheme="minorHAnsi"/>
                <w:sz w:val="24"/>
                <w:szCs w:val="24"/>
              </w:rPr>
              <w:softHyphen/>
            </w:r>
            <w:r w:rsidR="002F32F2" w:rsidRPr="002F32F2">
              <w:rPr>
                <w:rFonts w:asciiTheme="minorHAnsi" w:hAnsiTheme="minorHAnsi" w:cstheme="minorHAnsi"/>
                <w:sz w:val="24"/>
                <w:szCs w:val="24"/>
              </w:rPr>
              <w:softHyphen/>
            </w:r>
            <w:r w:rsidR="002F32F2" w:rsidRPr="002F32F2">
              <w:rPr>
                <w:rFonts w:asciiTheme="minorHAnsi" w:hAnsiTheme="minorHAnsi" w:cstheme="minorHAnsi"/>
                <w:sz w:val="24"/>
                <w:szCs w:val="24"/>
              </w:rPr>
              <w:softHyphen/>
            </w:r>
            <w:r w:rsidR="00F60DA8">
              <w:rPr>
                <w:rFonts w:asciiTheme="minorHAnsi" w:hAnsiTheme="minorHAnsi" w:cstheme="minorHAnsi"/>
                <w:sz w:val="24"/>
                <w:szCs w:val="24"/>
              </w:rPr>
              <w:t>077</w:t>
            </w:r>
          </w:p>
          <w:p w14:paraId="3F484DEB" w14:textId="49E39B95" w:rsidR="00E2498E" w:rsidRPr="00723281" w:rsidRDefault="00E2498E" w:rsidP="00737272">
            <w:pPr>
              <w:pStyle w:val="3"/>
              <w:spacing w:before="0" w:beforeAutospacing="0" w:after="0" w:afterAutospacing="0"/>
              <w:rPr>
                <w:rFonts w:asciiTheme="minorHAnsi" w:hAnsiTheme="minorHAnsi" w:cstheme="minorHAnsi"/>
                <w:color w:val="000000" w:themeColor="text1"/>
                <w:sz w:val="24"/>
                <w:szCs w:val="24"/>
              </w:rPr>
            </w:pPr>
          </w:p>
        </w:tc>
      </w:tr>
    </w:tbl>
    <w:p w14:paraId="1460B0F7" w14:textId="36DB4117" w:rsidR="00121A7D" w:rsidRPr="0094377F" w:rsidRDefault="00121A7D" w:rsidP="007208EF">
      <w:pPr>
        <w:spacing w:after="0"/>
        <w:rPr>
          <w:rFonts w:asciiTheme="minorHAnsi" w:hAnsiTheme="minorHAnsi" w:cstheme="minorHAnsi"/>
          <w:color w:val="000000" w:themeColor="text1"/>
          <w:sz w:val="22"/>
        </w:rPr>
      </w:pPr>
    </w:p>
    <w:p w14:paraId="05EEBAC5" w14:textId="4085981D" w:rsidR="006E437A" w:rsidRPr="0094377F" w:rsidRDefault="006E437A" w:rsidP="007208EF">
      <w:pPr>
        <w:spacing w:after="0"/>
        <w:rPr>
          <w:rFonts w:asciiTheme="minorHAnsi" w:hAnsiTheme="minorHAnsi" w:cstheme="minorHAnsi"/>
          <w:color w:val="000000" w:themeColor="text1"/>
          <w:sz w:val="22"/>
        </w:rPr>
      </w:pPr>
    </w:p>
    <w:tbl>
      <w:tblPr>
        <w:tblW w:w="0" w:type="auto"/>
        <w:tblInd w:w="-284" w:type="dxa"/>
        <w:tblLook w:val="01E0" w:firstRow="1" w:lastRow="1" w:firstColumn="1" w:lastColumn="1" w:noHBand="0" w:noVBand="0"/>
      </w:tblPr>
      <w:tblGrid>
        <w:gridCol w:w="4698"/>
        <w:gridCol w:w="4656"/>
      </w:tblGrid>
      <w:tr w:rsidR="00483464" w:rsidRPr="00723281" w14:paraId="1E903B89" w14:textId="77777777" w:rsidTr="003949EF">
        <w:tc>
          <w:tcPr>
            <w:tcW w:w="4698" w:type="dxa"/>
          </w:tcPr>
          <w:p w14:paraId="327FDA1B" w14:textId="066B114D" w:rsidR="00483464" w:rsidRPr="00723281" w:rsidRDefault="00483464" w:rsidP="0012548E">
            <w:pPr>
              <w:spacing w:after="0" w:line="240" w:lineRule="auto"/>
              <w:rPr>
                <w:rFonts w:asciiTheme="minorHAnsi" w:hAnsiTheme="minorHAnsi" w:cstheme="minorHAnsi"/>
                <w:b/>
                <w:bCs/>
                <w:strike/>
                <w:color w:val="000000" w:themeColor="text1"/>
                <w:sz w:val="22"/>
              </w:rPr>
            </w:pPr>
          </w:p>
        </w:tc>
        <w:tc>
          <w:tcPr>
            <w:tcW w:w="4656" w:type="dxa"/>
          </w:tcPr>
          <w:p w14:paraId="6DDEFCAC" w14:textId="77777777" w:rsidR="00483464" w:rsidRPr="00723281" w:rsidRDefault="00483464" w:rsidP="00E87B3E">
            <w:pPr>
              <w:spacing w:after="0" w:line="240" w:lineRule="auto"/>
              <w:jc w:val="center"/>
              <w:rPr>
                <w:rStyle w:val="aa"/>
                <w:rFonts w:asciiTheme="minorHAnsi" w:hAnsiTheme="minorHAnsi" w:cstheme="minorHAnsi"/>
                <w:b w:val="0"/>
                <w:color w:val="000000" w:themeColor="text1"/>
                <w:sz w:val="22"/>
              </w:rPr>
            </w:pPr>
          </w:p>
        </w:tc>
      </w:tr>
      <w:tr w:rsidR="00483464" w:rsidRPr="00723281" w14:paraId="78185E29" w14:textId="77777777" w:rsidTr="003949EF">
        <w:tc>
          <w:tcPr>
            <w:tcW w:w="4698" w:type="dxa"/>
          </w:tcPr>
          <w:p w14:paraId="1E48C3B9" w14:textId="77777777" w:rsidR="00483464" w:rsidRPr="00723281" w:rsidRDefault="00483464" w:rsidP="00E87B3E">
            <w:pPr>
              <w:spacing w:after="0" w:line="240" w:lineRule="auto"/>
              <w:jc w:val="center"/>
              <w:rPr>
                <w:rFonts w:asciiTheme="minorHAnsi" w:hAnsiTheme="minorHAnsi" w:cstheme="minorHAnsi"/>
                <w:bCs/>
                <w:strike/>
                <w:color w:val="000000" w:themeColor="text1"/>
                <w:sz w:val="22"/>
              </w:rPr>
            </w:pPr>
          </w:p>
        </w:tc>
        <w:tc>
          <w:tcPr>
            <w:tcW w:w="4656" w:type="dxa"/>
          </w:tcPr>
          <w:p w14:paraId="68895896" w14:textId="77777777" w:rsidR="00483464" w:rsidRPr="00723281" w:rsidRDefault="00483464" w:rsidP="00E87B3E">
            <w:pPr>
              <w:spacing w:after="0" w:line="240" w:lineRule="auto"/>
              <w:jc w:val="center"/>
              <w:rPr>
                <w:rStyle w:val="aa"/>
                <w:rFonts w:asciiTheme="minorHAnsi" w:hAnsiTheme="minorHAnsi" w:cstheme="minorHAnsi"/>
                <w:b w:val="0"/>
                <w:color w:val="000000" w:themeColor="text1"/>
                <w:sz w:val="22"/>
              </w:rPr>
            </w:pPr>
          </w:p>
        </w:tc>
      </w:tr>
      <w:tr w:rsidR="00483464" w:rsidRPr="00723281" w14:paraId="214AB185" w14:textId="77777777" w:rsidTr="000F7175">
        <w:trPr>
          <w:trHeight w:val="431"/>
        </w:trPr>
        <w:tc>
          <w:tcPr>
            <w:tcW w:w="4698" w:type="dxa"/>
          </w:tcPr>
          <w:p w14:paraId="59E14BC5" w14:textId="5C667705" w:rsidR="00483464" w:rsidRPr="0094377F" w:rsidRDefault="00483464" w:rsidP="00F90804">
            <w:pPr>
              <w:spacing w:after="0" w:line="240" w:lineRule="auto"/>
              <w:jc w:val="center"/>
              <w:rPr>
                <w:rFonts w:asciiTheme="minorHAnsi" w:hAnsiTheme="minorHAnsi" w:cstheme="minorHAnsi"/>
                <w:b/>
                <w:bCs/>
                <w:strike/>
                <w:color w:val="000000" w:themeColor="text1"/>
                <w:sz w:val="22"/>
              </w:rPr>
            </w:pPr>
          </w:p>
        </w:tc>
        <w:tc>
          <w:tcPr>
            <w:tcW w:w="4656" w:type="dxa"/>
          </w:tcPr>
          <w:p w14:paraId="3324AE97" w14:textId="77777777" w:rsidR="00483464" w:rsidRPr="00723281" w:rsidRDefault="00483464" w:rsidP="00E87B3E">
            <w:pPr>
              <w:spacing w:after="0" w:line="240" w:lineRule="auto"/>
              <w:jc w:val="center"/>
              <w:rPr>
                <w:rStyle w:val="aa"/>
                <w:rFonts w:asciiTheme="minorHAnsi" w:hAnsiTheme="minorHAnsi" w:cstheme="minorHAnsi"/>
                <w:b w:val="0"/>
                <w:color w:val="000000" w:themeColor="text1"/>
                <w:sz w:val="22"/>
              </w:rPr>
            </w:pPr>
          </w:p>
        </w:tc>
      </w:tr>
    </w:tbl>
    <w:p w14:paraId="5AD457A2" w14:textId="6F3536BF" w:rsidR="00BB56D4" w:rsidRDefault="00BB56D4" w:rsidP="00B578A5">
      <w:pPr>
        <w:spacing w:after="0"/>
        <w:jc w:val="center"/>
        <w:rPr>
          <w:rFonts w:asciiTheme="minorHAnsi" w:hAnsiTheme="minorHAnsi" w:cstheme="minorHAnsi"/>
          <w:color w:val="FF0000"/>
          <w:sz w:val="24"/>
          <w:szCs w:val="24"/>
        </w:rPr>
      </w:pPr>
    </w:p>
    <w:p w14:paraId="67823AA1" w14:textId="68283C7C" w:rsidR="000F7175" w:rsidRDefault="000F7175" w:rsidP="00B578A5">
      <w:pPr>
        <w:spacing w:after="0"/>
        <w:jc w:val="center"/>
        <w:rPr>
          <w:rFonts w:asciiTheme="minorHAnsi" w:hAnsiTheme="minorHAnsi" w:cstheme="minorHAnsi"/>
          <w:color w:val="FF0000"/>
          <w:sz w:val="24"/>
          <w:szCs w:val="24"/>
        </w:rPr>
      </w:pPr>
    </w:p>
    <w:p w14:paraId="6AA54500" w14:textId="6518653B" w:rsidR="000F7175" w:rsidRDefault="000F7175" w:rsidP="00B578A5">
      <w:pPr>
        <w:spacing w:after="0"/>
        <w:jc w:val="center"/>
        <w:rPr>
          <w:rFonts w:asciiTheme="minorHAnsi" w:hAnsiTheme="minorHAnsi" w:cstheme="minorHAnsi"/>
          <w:color w:val="FF0000"/>
          <w:sz w:val="24"/>
          <w:szCs w:val="24"/>
        </w:rPr>
      </w:pPr>
    </w:p>
    <w:p w14:paraId="73F0796C" w14:textId="77777777" w:rsidR="000F7175" w:rsidRDefault="000F7175" w:rsidP="00B578A5">
      <w:pPr>
        <w:spacing w:after="0"/>
        <w:jc w:val="center"/>
        <w:rPr>
          <w:rFonts w:asciiTheme="minorHAnsi" w:hAnsiTheme="minorHAnsi" w:cstheme="minorHAnsi"/>
          <w:color w:val="FF0000"/>
          <w:sz w:val="24"/>
          <w:szCs w:val="24"/>
        </w:rPr>
      </w:pPr>
    </w:p>
    <w:p w14:paraId="02CC4FA9" w14:textId="2FD1AA33" w:rsidR="000F7175" w:rsidRDefault="000F7175" w:rsidP="00B578A5">
      <w:pPr>
        <w:spacing w:after="0"/>
        <w:jc w:val="center"/>
        <w:rPr>
          <w:rFonts w:asciiTheme="minorHAnsi" w:hAnsiTheme="minorHAnsi" w:cstheme="minorHAnsi"/>
          <w:color w:val="FF0000"/>
          <w:sz w:val="24"/>
          <w:szCs w:val="24"/>
        </w:rPr>
      </w:pPr>
    </w:p>
    <w:p w14:paraId="197B3C06" w14:textId="57EB2766" w:rsidR="000F7175" w:rsidRDefault="000F7175" w:rsidP="00B578A5">
      <w:pPr>
        <w:spacing w:after="0"/>
        <w:jc w:val="center"/>
        <w:rPr>
          <w:rFonts w:asciiTheme="minorHAnsi" w:hAnsiTheme="minorHAnsi" w:cstheme="minorHAnsi"/>
          <w:color w:val="FF0000"/>
          <w:sz w:val="24"/>
          <w:szCs w:val="24"/>
        </w:rPr>
      </w:pPr>
    </w:p>
    <w:p w14:paraId="735358D5" w14:textId="77777777" w:rsidR="000F7175" w:rsidRDefault="000F7175" w:rsidP="00B578A5">
      <w:pPr>
        <w:spacing w:after="0"/>
        <w:jc w:val="center"/>
        <w:rPr>
          <w:rFonts w:asciiTheme="minorHAnsi" w:hAnsiTheme="minorHAnsi" w:cstheme="minorHAnsi"/>
          <w:color w:val="FF0000"/>
          <w:sz w:val="24"/>
          <w:szCs w:val="24"/>
        </w:rPr>
      </w:pPr>
    </w:p>
    <w:p w14:paraId="38409DB3" w14:textId="4DB601A7" w:rsidR="000F7175" w:rsidRDefault="000F7175" w:rsidP="00B578A5">
      <w:pPr>
        <w:spacing w:after="0"/>
        <w:jc w:val="center"/>
        <w:rPr>
          <w:rFonts w:asciiTheme="minorHAnsi" w:hAnsiTheme="minorHAnsi" w:cstheme="minorHAnsi"/>
          <w:color w:val="FF0000"/>
          <w:sz w:val="24"/>
          <w:szCs w:val="24"/>
        </w:rPr>
      </w:pPr>
    </w:p>
    <w:p w14:paraId="5A6A3989" w14:textId="77777777" w:rsidR="000F7175" w:rsidRDefault="000F7175" w:rsidP="00B578A5">
      <w:pPr>
        <w:spacing w:after="0"/>
        <w:jc w:val="center"/>
        <w:rPr>
          <w:rFonts w:asciiTheme="minorHAnsi" w:hAnsiTheme="minorHAnsi" w:cstheme="minorHAnsi"/>
          <w:color w:val="FF0000"/>
          <w:sz w:val="24"/>
          <w:szCs w:val="24"/>
        </w:rPr>
      </w:pPr>
    </w:p>
    <w:p w14:paraId="5C494C07" w14:textId="77777777" w:rsidR="00BB56D4" w:rsidRDefault="00BB56D4" w:rsidP="00B578A5">
      <w:pPr>
        <w:spacing w:after="0"/>
        <w:jc w:val="center"/>
        <w:rPr>
          <w:rFonts w:asciiTheme="minorHAnsi" w:hAnsiTheme="minorHAnsi" w:cstheme="minorHAnsi"/>
          <w:color w:val="FF0000"/>
          <w:sz w:val="24"/>
          <w:szCs w:val="24"/>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3612"/>
        <w:gridCol w:w="6312"/>
      </w:tblGrid>
      <w:tr w:rsidR="00630734" w:rsidRPr="00723281" w14:paraId="08381431" w14:textId="77777777" w:rsidTr="00FE484E">
        <w:trPr>
          <w:trHeight w:val="173"/>
        </w:trPr>
        <w:tc>
          <w:tcPr>
            <w:tcW w:w="566" w:type="dxa"/>
            <w:tcBorders>
              <w:top w:val="single" w:sz="4" w:space="0" w:color="auto"/>
              <w:left w:val="single" w:sz="4" w:space="0" w:color="auto"/>
              <w:bottom w:val="single" w:sz="4" w:space="0" w:color="auto"/>
              <w:right w:val="single" w:sz="4" w:space="0" w:color="auto"/>
            </w:tcBorders>
            <w:hideMark/>
          </w:tcPr>
          <w:p w14:paraId="63A0C5BF" w14:textId="77777777" w:rsidR="00630734" w:rsidRPr="00723281" w:rsidRDefault="00630734" w:rsidP="00E87B3E">
            <w:pPr>
              <w:widowControl w:val="0"/>
              <w:spacing w:after="0" w:line="240" w:lineRule="auto"/>
              <w:contextualSpacing/>
              <w:jc w:val="center"/>
              <w:rPr>
                <w:rFonts w:asciiTheme="minorHAnsi" w:hAnsiTheme="minorHAnsi" w:cstheme="minorHAnsi"/>
                <w:b/>
                <w:color w:val="000000" w:themeColor="text1"/>
                <w:sz w:val="24"/>
                <w:szCs w:val="24"/>
                <w:lang w:eastAsia="uk-UA"/>
              </w:rPr>
            </w:pPr>
            <w:r w:rsidRPr="00723281">
              <w:rPr>
                <w:rFonts w:asciiTheme="minorHAnsi" w:hAnsiTheme="minorHAnsi" w:cstheme="minorHAnsi"/>
                <w:b/>
                <w:color w:val="000000" w:themeColor="text1"/>
                <w:sz w:val="24"/>
                <w:szCs w:val="24"/>
                <w:lang w:eastAsia="uk-UA"/>
              </w:rPr>
              <w:t>№</w:t>
            </w:r>
          </w:p>
        </w:tc>
        <w:tc>
          <w:tcPr>
            <w:tcW w:w="9924" w:type="dxa"/>
            <w:gridSpan w:val="2"/>
            <w:tcBorders>
              <w:top w:val="single" w:sz="4" w:space="0" w:color="auto"/>
              <w:left w:val="single" w:sz="4" w:space="0" w:color="auto"/>
              <w:bottom w:val="single" w:sz="4" w:space="0" w:color="auto"/>
              <w:right w:val="single" w:sz="4" w:space="0" w:color="auto"/>
            </w:tcBorders>
            <w:hideMark/>
          </w:tcPr>
          <w:p w14:paraId="29CF13D1" w14:textId="77777777" w:rsidR="00630734" w:rsidRPr="00723281" w:rsidRDefault="00630734" w:rsidP="00E87B3E">
            <w:pPr>
              <w:widowControl w:val="0"/>
              <w:spacing w:after="0" w:line="240" w:lineRule="auto"/>
              <w:contextualSpacing/>
              <w:jc w:val="center"/>
              <w:rPr>
                <w:rFonts w:asciiTheme="minorHAnsi" w:hAnsiTheme="minorHAnsi" w:cstheme="minorHAnsi"/>
                <w:b/>
                <w:color w:val="000000" w:themeColor="text1"/>
                <w:sz w:val="24"/>
                <w:szCs w:val="24"/>
                <w:lang w:eastAsia="uk-UA"/>
              </w:rPr>
            </w:pPr>
            <w:r w:rsidRPr="00723281">
              <w:rPr>
                <w:rFonts w:asciiTheme="minorHAnsi" w:hAnsiTheme="minorHAnsi" w:cstheme="minorHAnsi"/>
                <w:b/>
                <w:color w:val="000000" w:themeColor="text1"/>
                <w:sz w:val="24"/>
                <w:szCs w:val="24"/>
                <w:bdr w:val="none" w:sz="0" w:space="0" w:color="auto" w:frame="1"/>
                <w:lang w:eastAsia="uk-UA"/>
              </w:rPr>
              <w:t>Розділ І. Загальні положення</w:t>
            </w:r>
          </w:p>
        </w:tc>
      </w:tr>
      <w:tr w:rsidR="00630734" w:rsidRPr="00723281" w14:paraId="7E1878B9" w14:textId="77777777" w:rsidTr="00FE484E">
        <w:trPr>
          <w:trHeight w:val="70"/>
        </w:trPr>
        <w:tc>
          <w:tcPr>
            <w:tcW w:w="566" w:type="dxa"/>
            <w:tcBorders>
              <w:top w:val="single" w:sz="4" w:space="0" w:color="auto"/>
              <w:left w:val="single" w:sz="4" w:space="0" w:color="auto"/>
              <w:bottom w:val="single" w:sz="4" w:space="0" w:color="auto"/>
              <w:right w:val="single" w:sz="4" w:space="0" w:color="auto"/>
            </w:tcBorders>
            <w:hideMark/>
          </w:tcPr>
          <w:p w14:paraId="6A6B586A" w14:textId="77777777" w:rsidR="00630734" w:rsidRPr="00723281" w:rsidRDefault="00630734" w:rsidP="00E87B3E">
            <w:pPr>
              <w:widowControl w:val="0"/>
              <w:spacing w:after="0" w:line="240" w:lineRule="auto"/>
              <w:contextualSpacing/>
              <w:jc w:val="center"/>
              <w:rPr>
                <w:rFonts w:asciiTheme="minorHAnsi" w:hAnsiTheme="minorHAnsi" w:cstheme="minorHAnsi"/>
                <w:b/>
                <w:color w:val="000000" w:themeColor="text1"/>
                <w:sz w:val="16"/>
                <w:szCs w:val="16"/>
                <w:lang w:eastAsia="uk-UA"/>
              </w:rPr>
            </w:pPr>
            <w:r w:rsidRPr="00723281">
              <w:rPr>
                <w:rFonts w:asciiTheme="minorHAnsi" w:hAnsiTheme="minorHAnsi" w:cstheme="minorHAnsi"/>
                <w:b/>
                <w:color w:val="000000" w:themeColor="text1"/>
                <w:sz w:val="16"/>
                <w:szCs w:val="16"/>
                <w:lang w:eastAsia="uk-UA"/>
              </w:rPr>
              <w:t>1</w:t>
            </w:r>
          </w:p>
        </w:tc>
        <w:tc>
          <w:tcPr>
            <w:tcW w:w="3612" w:type="dxa"/>
            <w:tcBorders>
              <w:top w:val="single" w:sz="4" w:space="0" w:color="auto"/>
              <w:left w:val="single" w:sz="4" w:space="0" w:color="auto"/>
              <w:bottom w:val="single" w:sz="4" w:space="0" w:color="auto"/>
              <w:right w:val="single" w:sz="4" w:space="0" w:color="auto"/>
            </w:tcBorders>
            <w:hideMark/>
          </w:tcPr>
          <w:p w14:paraId="332BD8B0" w14:textId="77777777" w:rsidR="00630734" w:rsidRPr="00723281" w:rsidRDefault="00630734" w:rsidP="00E87B3E">
            <w:pPr>
              <w:widowControl w:val="0"/>
              <w:spacing w:after="0" w:line="240" w:lineRule="auto"/>
              <w:contextualSpacing/>
              <w:jc w:val="center"/>
              <w:rPr>
                <w:rFonts w:asciiTheme="minorHAnsi" w:hAnsiTheme="minorHAnsi" w:cstheme="minorHAnsi"/>
                <w:b/>
                <w:color w:val="000000" w:themeColor="text1"/>
                <w:sz w:val="16"/>
                <w:szCs w:val="16"/>
                <w:lang w:eastAsia="uk-UA"/>
              </w:rPr>
            </w:pPr>
            <w:r w:rsidRPr="00723281">
              <w:rPr>
                <w:rFonts w:asciiTheme="minorHAnsi" w:hAnsiTheme="minorHAnsi" w:cstheme="minorHAnsi"/>
                <w:b/>
                <w:color w:val="000000" w:themeColor="text1"/>
                <w:sz w:val="16"/>
                <w:szCs w:val="16"/>
                <w:lang w:eastAsia="uk-UA"/>
              </w:rPr>
              <w:t>2</w:t>
            </w:r>
          </w:p>
        </w:tc>
        <w:tc>
          <w:tcPr>
            <w:tcW w:w="6312" w:type="dxa"/>
            <w:tcBorders>
              <w:top w:val="single" w:sz="4" w:space="0" w:color="auto"/>
              <w:left w:val="single" w:sz="4" w:space="0" w:color="auto"/>
              <w:bottom w:val="single" w:sz="4" w:space="0" w:color="auto"/>
              <w:right w:val="single" w:sz="4" w:space="0" w:color="auto"/>
            </w:tcBorders>
            <w:hideMark/>
          </w:tcPr>
          <w:p w14:paraId="3424AD48" w14:textId="77777777" w:rsidR="00630734" w:rsidRPr="00723281" w:rsidRDefault="00630734" w:rsidP="00E87B3E">
            <w:pPr>
              <w:widowControl w:val="0"/>
              <w:spacing w:after="0" w:line="240" w:lineRule="auto"/>
              <w:contextualSpacing/>
              <w:jc w:val="center"/>
              <w:rPr>
                <w:rFonts w:asciiTheme="minorHAnsi" w:hAnsiTheme="minorHAnsi" w:cstheme="minorHAnsi"/>
                <w:b/>
                <w:color w:val="000000" w:themeColor="text1"/>
                <w:sz w:val="16"/>
                <w:szCs w:val="16"/>
                <w:lang w:eastAsia="uk-UA"/>
              </w:rPr>
            </w:pPr>
            <w:r w:rsidRPr="00723281">
              <w:rPr>
                <w:rFonts w:asciiTheme="minorHAnsi" w:hAnsiTheme="minorHAnsi" w:cstheme="minorHAnsi"/>
                <w:b/>
                <w:color w:val="000000" w:themeColor="text1"/>
                <w:sz w:val="16"/>
                <w:szCs w:val="16"/>
                <w:lang w:eastAsia="uk-UA"/>
              </w:rPr>
              <w:t>3</w:t>
            </w:r>
          </w:p>
        </w:tc>
      </w:tr>
      <w:tr w:rsidR="00630734" w:rsidRPr="00723281" w14:paraId="687369BD" w14:textId="77777777" w:rsidTr="00FE484E">
        <w:trPr>
          <w:trHeight w:val="522"/>
        </w:trPr>
        <w:tc>
          <w:tcPr>
            <w:tcW w:w="566" w:type="dxa"/>
            <w:tcBorders>
              <w:top w:val="single" w:sz="4" w:space="0" w:color="auto"/>
              <w:left w:val="single" w:sz="4" w:space="0" w:color="auto"/>
              <w:bottom w:val="single" w:sz="4" w:space="0" w:color="auto"/>
              <w:right w:val="single" w:sz="4" w:space="0" w:color="auto"/>
            </w:tcBorders>
            <w:hideMark/>
          </w:tcPr>
          <w:p w14:paraId="0BDC3BAF" w14:textId="77777777" w:rsidR="00630734" w:rsidRPr="00723281" w:rsidRDefault="00630734" w:rsidP="00E87B3E">
            <w:pPr>
              <w:widowControl w:val="0"/>
              <w:spacing w:after="0" w:line="240" w:lineRule="auto"/>
              <w:contextualSpacing/>
              <w:rPr>
                <w:rFonts w:asciiTheme="minorHAnsi" w:hAnsiTheme="minorHAnsi" w:cstheme="minorHAnsi"/>
                <w:b/>
                <w:color w:val="000000" w:themeColor="text1"/>
                <w:sz w:val="24"/>
                <w:szCs w:val="24"/>
                <w:lang w:eastAsia="uk-UA"/>
              </w:rPr>
            </w:pPr>
            <w:r w:rsidRPr="00723281">
              <w:rPr>
                <w:rFonts w:asciiTheme="minorHAnsi" w:hAnsiTheme="minorHAnsi" w:cstheme="minorHAnsi"/>
                <w:b/>
                <w:color w:val="000000" w:themeColor="text1"/>
                <w:sz w:val="24"/>
                <w:szCs w:val="24"/>
                <w:lang w:eastAsia="uk-UA"/>
              </w:rPr>
              <w:t>1</w:t>
            </w:r>
          </w:p>
        </w:tc>
        <w:tc>
          <w:tcPr>
            <w:tcW w:w="3612" w:type="dxa"/>
            <w:tcBorders>
              <w:top w:val="single" w:sz="4" w:space="0" w:color="auto"/>
              <w:left w:val="single" w:sz="4" w:space="0" w:color="auto"/>
              <w:bottom w:val="single" w:sz="4" w:space="0" w:color="auto"/>
              <w:right w:val="single" w:sz="4" w:space="0" w:color="auto"/>
            </w:tcBorders>
            <w:hideMark/>
          </w:tcPr>
          <w:p w14:paraId="1AEA6066" w14:textId="77777777" w:rsidR="00630734" w:rsidRPr="00723281" w:rsidRDefault="00630734" w:rsidP="00E87B3E">
            <w:pPr>
              <w:widowControl w:val="0"/>
              <w:spacing w:after="0" w:line="240" w:lineRule="auto"/>
              <w:contextualSpacing/>
              <w:rPr>
                <w:rFonts w:asciiTheme="minorHAnsi" w:hAnsiTheme="minorHAnsi" w:cstheme="minorHAnsi"/>
                <w:b/>
                <w:color w:val="000000" w:themeColor="text1"/>
                <w:sz w:val="24"/>
                <w:szCs w:val="24"/>
                <w:lang w:eastAsia="uk-UA"/>
              </w:rPr>
            </w:pPr>
            <w:r w:rsidRPr="00723281">
              <w:rPr>
                <w:rFonts w:asciiTheme="minorHAnsi" w:hAnsiTheme="minorHAnsi" w:cstheme="minorHAnsi"/>
                <w:b/>
                <w:color w:val="000000" w:themeColor="text1"/>
                <w:sz w:val="24"/>
                <w:szCs w:val="24"/>
                <w:lang w:eastAsia="uk-UA"/>
              </w:rPr>
              <w:t>Терміни, які вживаються в тендерній документації</w:t>
            </w:r>
          </w:p>
        </w:tc>
        <w:tc>
          <w:tcPr>
            <w:tcW w:w="6312" w:type="dxa"/>
            <w:tcBorders>
              <w:top w:val="single" w:sz="4" w:space="0" w:color="auto"/>
              <w:left w:val="single" w:sz="4" w:space="0" w:color="auto"/>
              <w:bottom w:val="single" w:sz="4" w:space="0" w:color="auto"/>
              <w:right w:val="single" w:sz="4" w:space="0" w:color="auto"/>
            </w:tcBorders>
            <w:hideMark/>
          </w:tcPr>
          <w:p w14:paraId="2C80E8E5" w14:textId="1F837C7D" w:rsidR="00630734" w:rsidRPr="00205525" w:rsidRDefault="00DF698B" w:rsidP="00737272">
            <w:pPr>
              <w:widowControl w:val="0"/>
              <w:tabs>
                <w:tab w:val="left" w:pos="5776"/>
              </w:tabs>
              <w:spacing w:after="0" w:line="240" w:lineRule="auto"/>
              <w:ind w:firstLine="176"/>
              <w:contextualSpacing/>
              <w:jc w:val="both"/>
              <w:rPr>
                <w:rFonts w:asciiTheme="minorHAnsi" w:hAnsiTheme="minorHAnsi" w:cstheme="minorHAnsi"/>
                <w:color w:val="000000" w:themeColor="text1"/>
                <w:sz w:val="24"/>
                <w:szCs w:val="24"/>
                <w:lang w:eastAsia="uk-UA"/>
              </w:rPr>
            </w:pPr>
            <w:r w:rsidRPr="00205525">
              <w:rPr>
                <w:rFonts w:asciiTheme="minorHAnsi" w:hAnsiTheme="minorHAnsi" w:cstheme="minorHAnsi"/>
                <w:color w:val="000000" w:themeColor="text1"/>
                <w:sz w:val="24"/>
                <w:szCs w:val="24"/>
                <w:lang w:eastAsia="uk-UA"/>
              </w:rPr>
              <w:t xml:space="preserve">Тендерну документацію розроблено відповідно до вимог постанови Кабінету Міністрів України від 12 жовтня 2022 р. №1178 «Особливості здійснення публічних </w:t>
            </w:r>
            <w:proofErr w:type="spellStart"/>
            <w:r w:rsidRPr="00205525">
              <w:rPr>
                <w:rFonts w:asciiTheme="minorHAnsi" w:hAnsiTheme="minorHAnsi" w:cstheme="minorHAnsi"/>
                <w:color w:val="000000" w:themeColor="text1"/>
                <w:sz w:val="24"/>
                <w:szCs w:val="24"/>
                <w:lang w:eastAsia="uk-UA"/>
              </w:rPr>
              <w:t>закупівель</w:t>
            </w:r>
            <w:proofErr w:type="spellEnd"/>
            <w:r w:rsidRPr="00205525">
              <w:rPr>
                <w:rFonts w:asciiTheme="minorHAnsi" w:hAnsiTheme="minorHAnsi" w:cstheme="minorHAnsi"/>
                <w:color w:val="000000" w:themeColor="text1"/>
                <w:sz w:val="24"/>
                <w:szCs w:val="24"/>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та Закону України «Про публічні закупівлі» (зі змінами, далі – Закон) та інших нормативних документів чинного законодавства України у сфері публічних </w:t>
            </w:r>
            <w:proofErr w:type="spellStart"/>
            <w:r w:rsidRPr="00205525">
              <w:rPr>
                <w:rFonts w:asciiTheme="minorHAnsi" w:hAnsiTheme="minorHAnsi" w:cstheme="minorHAnsi"/>
                <w:color w:val="000000" w:themeColor="text1"/>
                <w:sz w:val="24"/>
                <w:szCs w:val="24"/>
                <w:lang w:eastAsia="uk-UA"/>
              </w:rPr>
              <w:t>закупівель</w:t>
            </w:r>
            <w:proofErr w:type="spellEnd"/>
            <w:r w:rsidRPr="00205525">
              <w:rPr>
                <w:rFonts w:asciiTheme="minorHAnsi" w:hAnsiTheme="minorHAnsi" w:cstheme="minorHAnsi"/>
                <w:color w:val="000000" w:themeColor="text1"/>
                <w:sz w:val="24"/>
                <w:szCs w:val="24"/>
                <w:lang w:eastAsia="uk-UA"/>
              </w:rPr>
              <w:t xml:space="preserve">. Терміни вживаються в значеннях, визначених Законом та постановою Кабінету Міністрів України від 24 лютого 2016 р. №166 «Про затвердження Порядку функціонування електронної системи </w:t>
            </w:r>
            <w:proofErr w:type="spellStart"/>
            <w:r w:rsidRPr="00205525">
              <w:rPr>
                <w:rFonts w:asciiTheme="minorHAnsi" w:hAnsiTheme="minorHAnsi" w:cstheme="minorHAnsi"/>
                <w:color w:val="000000" w:themeColor="text1"/>
                <w:sz w:val="24"/>
                <w:szCs w:val="24"/>
                <w:lang w:eastAsia="uk-UA"/>
              </w:rPr>
              <w:t>закупівель</w:t>
            </w:r>
            <w:proofErr w:type="spellEnd"/>
            <w:r w:rsidRPr="00205525">
              <w:rPr>
                <w:rFonts w:asciiTheme="minorHAnsi" w:hAnsiTheme="minorHAnsi" w:cstheme="minorHAnsi"/>
                <w:color w:val="000000" w:themeColor="text1"/>
                <w:sz w:val="24"/>
                <w:szCs w:val="24"/>
                <w:lang w:eastAsia="uk-UA"/>
              </w:rPr>
              <w:t xml:space="preserve"> та проведення авторизації електронних майданчиків». Терміни «резидент» та «нерезидент» вживаються у значенні резидент України та нерезидент України у відповідності до норм Податкового кодексу України.</w:t>
            </w:r>
          </w:p>
        </w:tc>
      </w:tr>
      <w:tr w:rsidR="00630734" w:rsidRPr="00723281" w14:paraId="48F51E79" w14:textId="77777777" w:rsidTr="00FE484E">
        <w:trPr>
          <w:trHeight w:val="362"/>
        </w:trPr>
        <w:tc>
          <w:tcPr>
            <w:tcW w:w="566" w:type="dxa"/>
            <w:tcBorders>
              <w:top w:val="single" w:sz="4" w:space="0" w:color="auto"/>
              <w:left w:val="single" w:sz="4" w:space="0" w:color="auto"/>
              <w:bottom w:val="single" w:sz="4" w:space="0" w:color="auto"/>
              <w:right w:val="single" w:sz="4" w:space="0" w:color="auto"/>
            </w:tcBorders>
            <w:hideMark/>
          </w:tcPr>
          <w:p w14:paraId="2EAC5B9E" w14:textId="77777777" w:rsidR="00630734" w:rsidRPr="00723281" w:rsidRDefault="00630734" w:rsidP="00E34A32">
            <w:pPr>
              <w:widowControl w:val="0"/>
              <w:spacing w:after="0" w:line="240" w:lineRule="auto"/>
              <w:contextualSpacing/>
              <w:rPr>
                <w:rFonts w:asciiTheme="minorHAnsi" w:hAnsiTheme="minorHAnsi" w:cstheme="minorHAnsi"/>
                <w:b/>
                <w:color w:val="000000" w:themeColor="text1"/>
                <w:sz w:val="24"/>
                <w:szCs w:val="24"/>
                <w:lang w:eastAsia="uk-UA"/>
              </w:rPr>
            </w:pPr>
            <w:r w:rsidRPr="00723281">
              <w:rPr>
                <w:rFonts w:asciiTheme="minorHAnsi" w:hAnsiTheme="minorHAnsi" w:cstheme="minorHAnsi"/>
                <w:b/>
                <w:color w:val="000000" w:themeColor="text1"/>
                <w:sz w:val="24"/>
                <w:szCs w:val="24"/>
                <w:lang w:eastAsia="uk-UA"/>
              </w:rPr>
              <w:t>2</w:t>
            </w:r>
          </w:p>
        </w:tc>
        <w:tc>
          <w:tcPr>
            <w:tcW w:w="3612" w:type="dxa"/>
            <w:tcBorders>
              <w:top w:val="single" w:sz="4" w:space="0" w:color="auto"/>
              <w:left w:val="single" w:sz="4" w:space="0" w:color="auto"/>
              <w:bottom w:val="single" w:sz="4" w:space="0" w:color="auto"/>
              <w:right w:val="single" w:sz="4" w:space="0" w:color="auto"/>
            </w:tcBorders>
            <w:hideMark/>
          </w:tcPr>
          <w:p w14:paraId="25437BB7" w14:textId="63A54345" w:rsidR="00630734" w:rsidRPr="00723281" w:rsidRDefault="00630734" w:rsidP="00E34A32">
            <w:pPr>
              <w:widowControl w:val="0"/>
              <w:spacing w:after="0" w:line="240" w:lineRule="auto"/>
              <w:contextualSpacing/>
              <w:rPr>
                <w:rFonts w:asciiTheme="minorHAnsi" w:hAnsiTheme="minorHAnsi" w:cstheme="minorHAnsi"/>
                <w:b/>
                <w:color w:val="000000" w:themeColor="text1"/>
                <w:sz w:val="24"/>
                <w:szCs w:val="24"/>
                <w:lang w:eastAsia="uk-UA"/>
              </w:rPr>
            </w:pPr>
            <w:r w:rsidRPr="00723281">
              <w:rPr>
                <w:rFonts w:asciiTheme="minorHAnsi" w:hAnsiTheme="minorHAnsi" w:cstheme="minorHAnsi"/>
                <w:b/>
                <w:color w:val="000000" w:themeColor="text1"/>
                <w:sz w:val="24"/>
                <w:szCs w:val="24"/>
                <w:lang w:eastAsia="uk-UA"/>
              </w:rPr>
              <w:t xml:space="preserve">Інформація про замовника </w:t>
            </w:r>
            <w:r w:rsidR="0004051F" w:rsidRPr="00723281">
              <w:rPr>
                <w:rFonts w:asciiTheme="minorHAnsi" w:hAnsiTheme="minorHAnsi" w:cstheme="minorHAnsi"/>
                <w:b/>
                <w:color w:val="000000" w:themeColor="text1"/>
                <w:sz w:val="24"/>
                <w:szCs w:val="24"/>
                <w:lang w:eastAsia="uk-UA"/>
              </w:rPr>
              <w:t>тендеру</w:t>
            </w:r>
          </w:p>
        </w:tc>
        <w:tc>
          <w:tcPr>
            <w:tcW w:w="6312" w:type="dxa"/>
            <w:tcBorders>
              <w:top w:val="single" w:sz="4" w:space="0" w:color="auto"/>
              <w:left w:val="single" w:sz="4" w:space="0" w:color="auto"/>
              <w:bottom w:val="single" w:sz="4" w:space="0" w:color="auto"/>
              <w:right w:val="single" w:sz="4" w:space="0" w:color="auto"/>
            </w:tcBorders>
          </w:tcPr>
          <w:p w14:paraId="28EDE19D" w14:textId="77777777" w:rsidR="00630734" w:rsidRPr="00723281" w:rsidRDefault="00630734" w:rsidP="00E34A32">
            <w:pPr>
              <w:widowControl w:val="0"/>
              <w:spacing w:after="0" w:line="240" w:lineRule="auto"/>
              <w:contextualSpacing/>
              <w:jc w:val="both"/>
              <w:rPr>
                <w:rFonts w:asciiTheme="minorHAnsi" w:hAnsiTheme="minorHAnsi" w:cstheme="minorHAnsi"/>
                <w:color w:val="000000" w:themeColor="text1"/>
                <w:sz w:val="24"/>
                <w:szCs w:val="24"/>
                <w:lang w:eastAsia="uk-UA"/>
              </w:rPr>
            </w:pPr>
          </w:p>
        </w:tc>
      </w:tr>
      <w:tr w:rsidR="002D3FB6" w:rsidRPr="00723281" w14:paraId="30806D66" w14:textId="77777777" w:rsidTr="00FE484E">
        <w:trPr>
          <w:trHeight w:val="200"/>
        </w:trPr>
        <w:tc>
          <w:tcPr>
            <w:tcW w:w="566" w:type="dxa"/>
            <w:tcBorders>
              <w:top w:val="single" w:sz="4" w:space="0" w:color="auto"/>
              <w:left w:val="single" w:sz="4" w:space="0" w:color="auto"/>
              <w:bottom w:val="single" w:sz="4" w:space="0" w:color="auto"/>
              <w:right w:val="single" w:sz="4" w:space="0" w:color="auto"/>
            </w:tcBorders>
            <w:hideMark/>
          </w:tcPr>
          <w:p w14:paraId="7E9EEB02" w14:textId="77777777" w:rsidR="002D3FB6" w:rsidRPr="00723281" w:rsidRDefault="002D3FB6" w:rsidP="002D3FB6">
            <w:pPr>
              <w:widowControl w:val="0"/>
              <w:spacing w:after="0" w:line="240" w:lineRule="auto"/>
              <w:contextualSpacing/>
              <w:rPr>
                <w:rFonts w:asciiTheme="minorHAnsi" w:hAnsiTheme="minorHAnsi" w:cstheme="minorHAnsi"/>
                <w:color w:val="000000" w:themeColor="text1"/>
                <w:sz w:val="24"/>
                <w:szCs w:val="24"/>
                <w:lang w:eastAsia="uk-UA"/>
              </w:rPr>
            </w:pPr>
            <w:r w:rsidRPr="00723281">
              <w:rPr>
                <w:rFonts w:asciiTheme="minorHAnsi" w:hAnsiTheme="minorHAnsi" w:cstheme="minorHAnsi"/>
                <w:color w:val="000000" w:themeColor="text1"/>
                <w:sz w:val="24"/>
                <w:szCs w:val="24"/>
                <w:lang w:eastAsia="uk-UA"/>
              </w:rPr>
              <w:t>2.1</w:t>
            </w:r>
          </w:p>
        </w:tc>
        <w:tc>
          <w:tcPr>
            <w:tcW w:w="3612" w:type="dxa"/>
            <w:tcBorders>
              <w:top w:val="single" w:sz="4" w:space="0" w:color="auto"/>
              <w:left w:val="single" w:sz="4" w:space="0" w:color="auto"/>
              <w:bottom w:val="single" w:sz="4" w:space="0" w:color="auto"/>
              <w:right w:val="single" w:sz="4" w:space="0" w:color="auto"/>
            </w:tcBorders>
            <w:hideMark/>
          </w:tcPr>
          <w:p w14:paraId="31AAB0E0" w14:textId="3FE890D8" w:rsidR="002D3FB6" w:rsidRPr="00723281" w:rsidRDefault="002D3FB6" w:rsidP="002D3FB6">
            <w:pPr>
              <w:widowControl w:val="0"/>
              <w:spacing w:after="0" w:line="240" w:lineRule="auto"/>
              <w:ind w:right="113"/>
              <w:contextualSpacing/>
              <w:rPr>
                <w:rFonts w:asciiTheme="minorHAnsi" w:hAnsiTheme="minorHAnsi" w:cstheme="minorHAnsi"/>
                <w:color w:val="000000" w:themeColor="text1"/>
                <w:sz w:val="24"/>
                <w:szCs w:val="24"/>
                <w:lang w:eastAsia="uk-UA"/>
              </w:rPr>
            </w:pPr>
            <w:r w:rsidRPr="00723281">
              <w:rPr>
                <w:rFonts w:asciiTheme="minorHAnsi" w:hAnsiTheme="minorHAnsi" w:cstheme="minorHAnsi"/>
                <w:color w:val="000000" w:themeColor="text1"/>
                <w:sz w:val="24"/>
                <w:szCs w:val="24"/>
                <w:lang w:eastAsia="uk-UA"/>
              </w:rPr>
              <w:t>повне найменування</w:t>
            </w:r>
            <w:r w:rsidRPr="00723281">
              <w:rPr>
                <w:rFonts w:asciiTheme="minorHAnsi" w:hAnsiTheme="minorHAnsi" w:cstheme="minorHAnsi"/>
              </w:rPr>
              <w:t xml:space="preserve">, </w:t>
            </w:r>
            <w:r w:rsidRPr="00723281">
              <w:rPr>
                <w:rFonts w:asciiTheme="minorHAnsi" w:hAnsiTheme="minorHAnsi" w:cstheme="minorHAnsi"/>
                <w:color w:val="000000" w:themeColor="text1"/>
                <w:sz w:val="24"/>
                <w:szCs w:val="24"/>
                <w:lang w:eastAsia="uk-UA"/>
              </w:rPr>
              <w:t xml:space="preserve">ідентифікаційний код замовника в Єдиному державному реєстрі юридичних осіб, фізичних осіб - підприємців та громадських формувань, його категорія </w:t>
            </w:r>
          </w:p>
        </w:tc>
        <w:tc>
          <w:tcPr>
            <w:tcW w:w="6312" w:type="dxa"/>
            <w:tcBorders>
              <w:top w:val="single" w:sz="4" w:space="0" w:color="auto"/>
              <w:left w:val="single" w:sz="4" w:space="0" w:color="auto"/>
              <w:bottom w:val="single" w:sz="4" w:space="0" w:color="auto"/>
              <w:right w:val="single" w:sz="4" w:space="0" w:color="auto"/>
            </w:tcBorders>
            <w:hideMark/>
          </w:tcPr>
          <w:p w14:paraId="4BBFF361" w14:textId="7E75BFAE" w:rsidR="00CA1D79" w:rsidRPr="00723281" w:rsidRDefault="008B3CBC" w:rsidP="00CA1D79">
            <w:pPr>
              <w:widowControl w:val="0"/>
              <w:spacing w:after="0" w:line="240" w:lineRule="auto"/>
              <w:ind w:right="113"/>
              <w:contextualSpacing/>
              <w:jc w:val="both"/>
              <w:rPr>
                <w:rFonts w:asciiTheme="minorHAnsi" w:hAnsiTheme="minorHAnsi" w:cstheme="minorHAnsi"/>
                <w:sz w:val="24"/>
                <w:szCs w:val="24"/>
                <w:lang w:eastAsia="uk-UA"/>
              </w:rPr>
            </w:pPr>
            <w:r w:rsidRPr="00723281">
              <w:rPr>
                <w:rFonts w:asciiTheme="minorHAnsi" w:hAnsiTheme="minorHAnsi" w:cstheme="minorHAnsi"/>
                <w:sz w:val="24"/>
                <w:szCs w:val="24"/>
                <w:lang w:eastAsia="uk-UA"/>
              </w:rPr>
              <w:t>Ф</w:t>
            </w:r>
            <w:r w:rsidR="00CA1D79" w:rsidRPr="00723281">
              <w:rPr>
                <w:rFonts w:asciiTheme="minorHAnsi" w:hAnsiTheme="minorHAnsi" w:cstheme="minorHAnsi"/>
                <w:sz w:val="24"/>
                <w:szCs w:val="24"/>
                <w:lang w:eastAsia="uk-UA"/>
              </w:rPr>
              <w:t>ілі</w:t>
            </w:r>
            <w:r w:rsidRPr="00723281">
              <w:rPr>
                <w:rFonts w:asciiTheme="minorHAnsi" w:hAnsiTheme="minorHAnsi" w:cstheme="minorHAnsi"/>
                <w:sz w:val="24"/>
                <w:szCs w:val="24"/>
                <w:lang w:eastAsia="uk-UA"/>
              </w:rPr>
              <w:t>я</w:t>
            </w:r>
            <w:r w:rsidR="00CA1D79" w:rsidRPr="00723281">
              <w:rPr>
                <w:rFonts w:asciiTheme="minorHAnsi" w:hAnsiTheme="minorHAnsi" w:cstheme="minorHAnsi"/>
                <w:sz w:val="24"/>
                <w:szCs w:val="24"/>
                <w:lang w:eastAsia="uk-UA"/>
              </w:rPr>
              <w:t xml:space="preserve"> Бурове управління «</w:t>
            </w:r>
            <w:proofErr w:type="spellStart"/>
            <w:r w:rsidR="00CA1D79" w:rsidRPr="00723281">
              <w:rPr>
                <w:rFonts w:asciiTheme="minorHAnsi" w:hAnsiTheme="minorHAnsi" w:cstheme="minorHAnsi"/>
                <w:sz w:val="24"/>
                <w:szCs w:val="24"/>
                <w:lang w:eastAsia="uk-UA"/>
              </w:rPr>
              <w:t>Укрбургаз</w:t>
            </w:r>
            <w:proofErr w:type="spellEnd"/>
            <w:r w:rsidR="00CA1D79" w:rsidRPr="00723281">
              <w:rPr>
                <w:rFonts w:asciiTheme="minorHAnsi" w:hAnsiTheme="minorHAnsi" w:cstheme="minorHAnsi"/>
                <w:sz w:val="24"/>
                <w:szCs w:val="24"/>
                <w:lang w:eastAsia="uk-UA"/>
              </w:rPr>
              <w:t>»</w:t>
            </w:r>
            <w:r w:rsidRPr="00723281">
              <w:rPr>
                <w:rFonts w:asciiTheme="minorHAnsi" w:hAnsiTheme="minorHAnsi" w:cstheme="minorHAnsi"/>
                <w:sz w:val="24"/>
                <w:szCs w:val="24"/>
                <w:lang w:eastAsia="uk-UA"/>
              </w:rPr>
              <w:t xml:space="preserve"> Акціонерного товариства «Укргазвидобування»</w:t>
            </w:r>
            <w:r w:rsidR="00CA1D79" w:rsidRPr="00723281">
              <w:rPr>
                <w:rFonts w:asciiTheme="minorHAnsi" w:hAnsiTheme="minorHAnsi" w:cstheme="minorHAnsi"/>
                <w:sz w:val="24"/>
                <w:szCs w:val="24"/>
                <w:lang w:eastAsia="uk-UA"/>
              </w:rPr>
              <w:t>, код ЄДРПОУ: 00156392</w:t>
            </w:r>
          </w:p>
          <w:p w14:paraId="7C5052AB" w14:textId="1DE8B58B" w:rsidR="002D3FB6" w:rsidRPr="00723281" w:rsidRDefault="00CA1D79" w:rsidP="00CA1D79">
            <w:pPr>
              <w:widowControl w:val="0"/>
              <w:spacing w:after="0" w:line="240" w:lineRule="auto"/>
              <w:ind w:right="113"/>
              <w:contextualSpacing/>
              <w:jc w:val="both"/>
              <w:rPr>
                <w:rFonts w:asciiTheme="minorHAnsi" w:hAnsiTheme="minorHAnsi" w:cstheme="minorHAnsi"/>
                <w:color w:val="000000" w:themeColor="text1"/>
                <w:sz w:val="24"/>
                <w:szCs w:val="24"/>
                <w:lang w:eastAsia="uk-UA"/>
              </w:rPr>
            </w:pPr>
            <w:r w:rsidRPr="00723281">
              <w:rPr>
                <w:rFonts w:asciiTheme="minorHAnsi" w:hAnsiTheme="minorHAnsi" w:cstheme="minorHAnsi"/>
                <w:sz w:val="24"/>
                <w:szCs w:val="24"/>
                <w:lang w:eastAsia="uk-UA"/>
              </w:rPr>
              <w:t>Категорія: юридичні особи та/або суб’єкти господарювання, які здійснюють діяльність в окремих сферах господарювання, зазначені у пункті 4 частини першої статті 2 Закону</w:t>
            </w:r>
          </w:p>
        </w:tc>
      </w:tr>
      <w:tr w:rsidR="00630734" w:rsidRPr="00723281" w14:paraId="2F94FF97" w14:textId="77777777" w:rsidTr="00FE484E">
        <w:trPr>
          <w:trHeight w:val="74"/>
        </w:trPr>
        <w:tc>
          <w:tcPr>
            <w:tcW w:w="566" w:type="dxa"/>
            <w:tcBorders>
              <w:top w:val="single" w:sz="4" w:space="0" w:color="auto"/>
              <w:left w:val="single" w:sz="4" w:space="0" w:color="auto"/>
              <w:bottom w:val="single" w:sz="4" w:space="0" w:color="auto"/>
              <w:right w:val="single" w:sz="4" w:space="0" w:color="auto"/>
            </w:tcBorders>
            <w:hideMark/>
          </w:tcPr>
          <w:p w14:paraId="49F19E86" w14:textId="77777777" w:rsidR="00630734" w:rsidRPr="00723281" w:rsidRDefault="00630734" w:rsidP="00E34A32">
            <w:pPr>
              <w:widowControl w:val="0"/>
              <w:spacing w:after="0" w:line="240" w:lineRule="auto"/>
              <w:contextualSpacing/>
              <w:rPr>
                <w:rFonts w:asciiTheme="minorHAnsi" w:hAnsiTheme="minorHAnsi" w:cstheme="minorHAnsi"/>
                <w:color w:val="000000" w:themeColor="text1"/>
                <w:sz w:val="24"/>
                <w:szCs w:val="24"/>
                <w:lang w:eastAsia="uk-UA"/>
              </w:rPr>
            </w:pPr>
            <w:r w:rsidRPr="00723281">
              <w:rPr>
                <w:rFonts w:asciiTheme="minorHAnsi" w:hAnsiTheme="minorHAnsi" w:cstheme="minorHAnsi"/>
                <w:color w:val="000000" w:themeColor="text1"/>
                <w:sz w:val="24"/>
                <w:szCs w:val="24"/>
                <w:lang w:eastAsia="uk-UA"/>
              </w:rPr>
              <w:t>2.2</w:t>
            </w:r>
          </w:p>
        </w:tc>
        <w:tc>
          <w:tcPr>
            <w:tcW w:w="3612" w:type="dxa"/>
            <w:tcBorders>
              <w:top w:val="single" w:sz="4" w:space="0" w:color="auto"/>
              <w:left w:val="single" w:sz="4" w:space="0" w:color="auto"/>
              <w:bottom w:val="single" w:sz="4" w:space="0" w:color="auto"/>
              <w:right w:val="single" w:sz="4" w:space="0" w:color="auto"/>
            </w:tcBorders>
            <w:hideMark/>
          </w:tcPr>
          <w:p w14:paraId="555B448F" w14:textId="77777777" w:rsidR="00630734" w:rsidRPr="00723281" w:rsidRDefault="00630734" w:rsidP="0094417A">
            <w:pPr>
              <w:widowControl w:val="0"/>
              <w:spacing w:after="0" w:line="240" w:lineRule="auto"/>
              <w:ind w:right="113"/>
              <w:contextualSpacing/>
              <w:rPr>
                <w:rFonts w:asciiTheme="minorHAnsi" w:hAnsiTheme="minorHAnsi" w:cstheme="minorHAnsi"/>
                <w:color w:val="000000" w:themeColor="text1"/>
                <w:sz w:val="24"/>
                <w:szCs w:val="24"/>
                <w:lang w:eastAsia="uk-UA"/>
              </w:rPr>
            </w:pPr>
            <w:r w:rsidRPr="00723281">
              <w:rPr>
                <w:rFonts w:asciiTheme="minorHAnsi" w:hAnsiTheme="minorHAnsi" w:cstheme="minorHAnsi"/>
                <w:color w:val="000000" w:themeColor="text1"/>
                <w:sz w:val="24"/>
                <w:szCs w:val="24"/>
                <w:lang w:eastAsia="uk-UA"/>
              </w:rPr>
              <w:t>місцезнаходження</w:t>
            </w:r>
          </w:p>
        </w:tc>
        <w:tc>
          <w:tcPr>
            <w:tcW w:w="6312" w:type="dxa"/>
            <w:tcBorders>
              <w:top w:val="single" w:sz="4" w:space="0" w:color="auto"/>
              <w:left w:val="single" w:sz="4" w:space="0" w:color="auto"/>
              <w:bottom w:val="single" w:sz="4" w:space="0" w:color="auto"/>
              <w:right w:val="single" w:sz="4" w:space="0" w:color="auto"/>
            </w:tcBorders>
            <w:hideMark/>
          </w:tcPr>
          <w:p w14:paraId="2961FF89" w14:textId="569AEB20" w:rsidR="00630734" w:rsidRPr="00723281" w:rsidRDefault="00CA1D79" w:rsidP="00737272">
            <w:pPr>
              <w:widowControl w:val="0"/>
              <w:spacing w:after="0" w:line="240" w:lineRule="auto"/>
              <w:contextualSpacing/>
              <w:jc w:val="both"/>
              <w:rPr>
                <w:rFonts w:asciiTheme="minorHAnsi" w:hAnsiTheme="minorHAnsi" w:cstheme="minorHAnsi"/>
                <w:color w:val="000000" w:themeColor="text1"/>
                <w:sz w:val="24"/>
                <w:szCs w:val="24"/>
                <w:lang w:eastAsia="uk-UA"/>
              </w:rPr>
            </w:pPr>
            <w:r w:rsidRPr="00723281">
              <w:rPr>
                <w:rFonts w:asciiTheme="minorHAnsi" w:hAnsiTheme="minorHAnsi" w:cstheme="minorHAnsi"/>
                <w:sz w:val="24"/>
                <w:szCs w:val="24"/>
                <w:lang w:eastAsia="uk-UA"/>
              </w:rPr>
              <w:t>вул.</w:t>
            </w:r>
            <w:r w:rsidR="00CC16BC">
              <w:rPr>
                <w:rFonts w:asciiTheme="minorHAnsi" w:hAnsiTheme="minorHAnsi" w:cstheme="minorHAnsi"/>
                <w:sz w:val="24"/>
                <w:szCs w:val="24"/>
                <w:lang w:eastAsia="uk-UA"/>
              </w:rPr>
              <w:t xml:space="preserve"> </w:t>
            </w:r>
            <w:r w:rsidRPr="00723281">
              <w:rPr>
                <w:rFonts w:asciiTheme="minorHAnsi" w:hAnsiTheme="minorHAnsi" w:cstheme="minorHAnsi"/>
                <w:sz w:val="24"/>
                <w:szCs w:val="24"/>
                <w:lang w:eastAsia="uk-UA"/>
              </w:rPr>
              <w:t>Полтавська, буд.86 м.</w:t>
            </w:r>
            <w:r w:rsidR="00CC16BC">
              <w:rPr>
                <w:rFonts w:asciiTheme="minorHAnsi" w:hAnsiTheme="minorHAnsi" w:cstheme="minorHAnsi"/>
                <w:sz w:val="24"/>
                <w:szCs w:val="24"/>
                <w:lang w:eastAsia="uk-UA"/>
              </w:rPr>
              <w:t xml:space="preserve"> </w:t>
            </w:r>
            <w:proofErr w:type="spellStart"/>
            <w:r w:rsidRPr="00723281">
              <w:rPr>
                <w:rFonts w:asciiTheme="minorHAnsi" w:hAnsiTheme="minorHAnsi" w:cstheme="minorHAnsi"/>
                <w:sz w:val="24"/>
                <w:szCs w:val="24"/>
                <w:lang w:eastAsia="uk-UA"/>
              </w:rPr>
              <w:t>Красноград</w:t>
            </w:r>
            <w:proofErr w:type="spellEnd"/>
            <w:r w:rsidRPr="00723281">
              <w:rPr>
                <w:rFonts w:asciiTheme="minorHAnsi" w:hAnsiTheme="minorHAnsi" w:cstheme="minorHAnsi"/>
                <w:sz w:val="24"/>
                <w:szCs w:val="24"/>
                <w:lang w:eastAsia="uk-UA"/>
              </w:rPr>
              <w:t>, Харківська область  63304</w:t>
            </w:r>
          </w:p>
        </w:tc>
      </w:tr>
      <w:tr w:rsidR="00630734" w:rsidRPr="00723281" w14:paraId="333F8F57" w14:textId="77777777" w:rsidTr="00FE484E">
        <w:trPr>
          <w:trHeight w:val="522"/>
        </w:trPr>
        <w:tc>
          <w:tcPr>
            <w:tcW w:w="566" w:type="dxa"/>
            <w:tcBorders>
              <w:top w:val="single" w:sz="4" w:space="0" w:color="auto"/>
              <w:left w:val="single" w:sz="4" w:space="0" w:color="auto"/>
              <w:bottom w:val="single" w:sz="4" w:space="0" w:color="auto"/>
              <w:right w:val="single" w:sz="4" w:space="0" w:color="auto"/>
            </w:tcBorders>
            <w:hideMark/>
          </w:tcPr>
          <w:p w14:paraId="021E0F03" w14:textId="77777777" w:rsidR="00630734" w:rsidRPr="00723281" w:rsidRDefault="00630734" w:rsidP="00E34A32">
            <w:pPr>
              <w:widowControl w:val="0"/>
              <w:spacing w:after="0" w:line="240" w:lineRule="auto"/>
              <w:contextualSpacing/>
              <w:rPr>
                <w:rFonts w:asciiTheme="minorHAnsi" w:hAnsiTheme="minorHAnsi" w:cstheme="minorHAnsi"/>
                <w:color w:val="000000" w:themeColor="text1"/>
                <w:sz w:val="24"/>
                <w:szCs w:val="24"/>
                <w:lang w:eastAsia="uk-UA"/>
              </w:rPr>
            </w:pPr>
            <w:r w:rsidRPr="00723281">
              <w:rPr>
                <w:rFonts w:asciiTheme="minorHAnsi" w:hAnsiTheme="minorHAnsi" w:cstheme="minorHAnsi"/>
                <w:color w:val="000000" w:themeColor="text1"/>
                <w:sz w:val="24"/>
                <w:szCs w:val="24"/>
                <w:lang w:eastAsia="uk-UA"/>
              </w:rPr>
              <w:t>2.3</w:t>
            </w:r>
          </w:p>
        </w:tc>
        <w:tc>
          <w:tcPr>
            <w:tcW w:w="3612" w:type="dxa"/>
            <w:tcBorders>
              <w:top w:val="single" w:sz="4" w:space="0" w:color="auto"/>
              <w:left w:val="single" w:sz="4" w:space="0" w:color="auto"/>
              <w:bottom w:val="single" w:sz="4" w:space="0" w:color="auto"/>
              <w:right w:val="single" w:sz="4" w:space="0" w:color="auto"/>
            </w:tcBorders>
            <w:hideMark/>
          </w:tcPr>
          <w:p w14:paraId="5632A0AF" w14:textId="77777777" w:rsidR="00630734" w:rsidRPr="00723281" w:rsidRDefault="00630734" w:rsidP="00E34A32">
            <w:pPr>
              <w:widowControl w:val="0"/>
              <w:spacing w:after="0" w:line="240" w:lineRule="auto"/>
              <w:contextualSpacing/>
              <w:rPr>
                <w:rFonts w:asciiTheme="minorHAnsi" w:hAnsiTheme="minorHAnsi" w:cstheme="minorHAnsi"/>
                <w:color w:val="000000" w:themeColor="text1"/>
                <w:sz w:val="24"/>
                <w:szCs w:val="24"/>
                <w:lang w:eastAsia="uk-UA"/>
              </w:rPr>
            </w:pPr>
            <w:r w:rsidRPr="00723281">
              <w:rPr>
                <w:rFonts w:asciiTheme="minorHAnsi" w:hAnsiTheme="minorHAnsi" w:cstheme="minorHAnsi"/>
                <w:color w:val="000000" w:themeColor="text1"/>
                <w:sz w:val="24"/>
                <w:szCs w:val="24"/>
                <w:lang w:eastAsia="uk-UA"/>
              </w:rPr>
              <w:t>посадова особа замовника, уповноважена здійснювати зв'язок з учасниками</w:t>
            </w:r>
          </w:p>
        </w:tc>
        <w:tc>
          <w:tcPr>
            <w:tcW w:w="6312" w:type="dxa"/>
            <w:tcBorders>
              <w:top w:val="single" w:sz="4" w:space="0" w:color="auto"/>
              <w:left w:val="single" w:sz="4" w:space="0" w:color="auto"/>
              <w:bottom w:val="single" w:sz="4" w:space="0" w:color="auto"/>
              <w:right w:val="single" w:sz="4" w:space="0" w:color="auto"/>
            </w:tcBorders>
            <w:hideMark/>
          </w:tcPr>
          <w:p w14:paraId="18F390FA" w14:textId="60CDAA63" w:rsidR="00A2110A" w:rsidRPr="00205525" w:rsidRDefault="00CA1D79" w:rsidP="00A2110A">
            <w:pPr>
              <w:widowControl w:val="0"/>
              <w:ind w:right="113"/>
              <w:contextualSpacing/>
              <w:jc w:val="both"/>
              <w:rPr>
                <w:rFonts w:asciiTheme="minorHAnsi" w:hAnsiTheme="minorHAnsi" w:cstheme="minorHAnsi"/>
                <w:color w:val="000000"/>
                <w:sz w:val="24"/>
                <w:szCs w:val="24"/>
                <w:lang w:eastAsia="uk-UA"/>
              </w:rPr>
            </w:pPr>
            <w:r w:rsidRPr="00723281">
              <w:rPr>
                <w:rFonts w:asciiTheme="minorHAnsi" w:hAnsiTheme="minorHAnsi" w:cstheme="minorHAnsi"/>
                <w:b/>
                <w:color w:val="000000" w:themeColor="text1"/>
                <w:sz w:val="24"/>
                <w:szCs w:val="24"/>
                <w:lang w:eastAsia="uk-UA"/>
              </w:rPr>
              <w:t>Відповідальний закупник:</w:t>
            </w:r>
            <w:r w:rsidRPr="00723281">
              <w:rPr>
                <w:rFonts w:asciiTheme="minorHAnsi" w:hAnsiTheme="minorHAnsi" w:cstheme="minorHAnsi"/>
                <w:color w:val="000000" w:themeColor="text1"/>
                <w:sz w:val="24"/>
                <w:szCs w:val="24"/>
                <w:lang w:eastAsia="uk-UA"/>
              </w:rPr>
              <w:t xml:space="preserve"> </w:t>
            </w:r>
            <w:r w:rsidR="00A2110A" w:rsidRPr="00205525">
              <w:rPr>
                <w:rFonts w:asciiTheme="minorHAnsi" w:hAnsiTheme="minorHAnsi" w:cstheme="minorHAnsi"/>
                <w:color w:val="000000"/>
                <w:sz w:val="24"/>
                <w:szCs w:val="24"/>
                <w:lang w:eastAsia="uk-UA"/>
              </w:rPr>
              <w:t>Бугера Інна</w:t>
            </w:r>
            <w:r w:rsidR="00EC2C79" w:rsidRPr="00205525">
              <w:rPr>
                <w:rFonts w:asciiTheme="minorHAnsi" w:hAnsiTheme="minorHAnsi" w:cstheme="minorHAnsi"/>
                <w:color w:val="000000"/>
                <w:sz w:val="24"/>
                <w:szCs w:val="24"/>
                <w:lang w:eastAsia="uk-UA"/>
              </w:rPr>
              <w:t xml:space="preserve"> Григорівна, фахівець </w:t>
            </w:r>
            <w:r w:rsidR="00A2110A" w:rsidRPr="00205525">
              <w:rPr>
                <w:rFonts w:asciiTheme="minorHAnsi" w:hAnsiTheme="minorHAnsi" w:cstheme="minorHAnsi"/>
                <w:color w:val="000000"/>
                <w:sz w:val="24"/>
                <w:szCs w:val="24"/>
                <w:lang w:eastAsia="uk-UA"/>
              </w:rPr>
              <w:t xml:space="preserve">відділу </w:t>
            </w:r>
            <w:proofErr w:type="spellStart"/>
            <w:r w:rsidR="00A2110A" w:rsidRPr="00205525">
              <w:rPr>
                <w:rFonts w:asciiTheme="minorHAnsi" w:hAnsiTheme="minorHAnsi" w:cstheme="minorHAnsi"/>
                <w:color w:val="000000"/>
                <w:sz w:val="24"/>
                <w:szCs w:val="24"/>
                <w:lang w:eastAsia="uk-UA"/>
              </w:rPr>
              <w:t>закупівель</w:t>
            </w:r>
            <w:proofErr w:type="spellEnd"/>
            <w:r w:rsidR="00A2110A" w:rsidRPr="00205525">
              <w:rPr>
                <w:rFonts w:asciiTheme="minorHAnsi" w:hAnsiTheme="minorHAnsi" w:cstheme="minorHAnsi"/>
                <w:color w:val="000000"/>
                <w:sz w:val="24"/>
                <w:szCs w:val="24"/>
                <w:lang w:eastAsia="uk-UA"/>
              </w:rPr>
              <w:t xml:space="preserve"> матеріаль</w:t>
            </w:r>
            <w:r w:rsidR="00B82994">
              <w:rPr>
                <w:rFonts w:asciiTheme="minorHAnsi" w:hAnsiTheme="minorHAnsi" w:cstheme="minorHAnsi"/>
                <w:color w:val="000000"/>
                <w:sz w:val="24"/>
                <w:szCs w:val="24"/>
                <w:lang w:eastAsia="uk-UA"/>
              </w:rPr>
              <w:t>но-технічних ресурсів,</w:t>
            </w:r>
          </w:p>
          <w:p w14:paraId="530D7B32" w14:textId="37B3C2A4" w:rsidR="00A2110A" w:rsidRPr="00205525" w:rsidRDefault="00A2110A" w:rsidP="00A2110A">
            <w:pPr>
              <w:widowControl w:val="0"/>
              <w:spacing w:after="0" w:line="240" w:lineRule="auto"/>
              <w:ind w:right="113"/>
              <w:contextualSpacing/>
              <w:jc w:val="both"/>
              <w:rPr>
                <w:rFonts w:asciiTheme="minorHAnsi" w:hAnsiTheme="minorHAnsi" w:cstheme="minorHAnsi"/>
                <w:color w:val="000000"/>
                <w:sz w:val="24"/>
                <w:szCs w:val="24"/>
                <w:lang w:eastAsia="uk-UA"/>
              </w:rPr>
            </w:pPr>
            <w:r w:rsidRPr="00205525">
              <w:rPr>
                <w:rFonts w:asciiTheme="minorHAnsi" w:hAnsiTheme="minorHAnsi" w:cstheme="minorHAnsi"/>
                <w:color w:val="000000"/>
                <w:sz w:val="24"/>
                <w:szCs w:val="24"/>
                <w:lang w:eastAsia="uk-UA"/>
              </w:rPr>
              <w:t>е-</w:t>
            </w:r>
            <w:proofErr w:type="spellStart"/>
            <w:r w:rsidRPr="00205525">
              <w:rPr>
                <w:rFonts w:asciiTheme="minorHAnsi" w:hAnsiTheme="minorHAnsi" w:cstheme="minorHAnsi"/>
                <w:color w:val="000000"/>
                <w:sz w:val="24"/>
                <w:szCs w:val="24"/>
                <w:lang w:eastAsia="uk-UA"/>
              </w:rPr>
              <w:t>mail</w:t>
            </w:r>
            <w:proofErr w:type="spellEnd"/>
            <w:r w:rsidRPr="00205525">
              <w:rPr>
                <w:rFonts w:asciiTheme="minorHAnsi" w:hAnsiTheme="minorHAnsi" w:cstheme="minorHAnsi"/>
                <w:color w:val="000000"/>
                <w:sz w:val="24"/>
                <w:szCs w:val="24"/>
                <w:lang w:eastAsia="uk-UA"/>
              </w:rPr>
              <w:t xml:space="preserve">: </w:t>
            </w:r>
            <w:hyperlink r:id="rId8" w:history="1">
              <w:r w:rsidR="00DF698B" w:rsidRPr="00205525">
                <w:rPr>
                  <w:rStyle w:val="a5"/>
                  <w:rFonts w:asciiTheme="minorHAnsi" w:hAnsiTheme="minorHAnsi" w:cstheme="minorHAnsi"/>
                  <w:sz w:val="24"/>
                  <w:szCs w:val="24"/>
                  <w:lang w:val="en-US" w:eastAsia="uk-UA"/>
                </w:rPr>
                <w:t>Inna</w:t>
              </w:r>
              <w:r w:rsidR="00DF698B" w:rsidRPr="00FE2D40">
                <w:rPr>
                  <w:rStyle w:val="a5"/>
                  <w:rFonts w:asciiTheme="minorHAnsi" w:hAnsiTheme="minorHAnsi" w:cstheme="minorHAnsi"/>
                  <w:sz w:val="24"/>
                  <w:szCs w:val="24"/>
                  <w:lang w:val="en-US" w:eastAsia="uk-UA"/>
                </w:rPr>
                <w:t>.</w:t>
              </w:r>
              <w:r w:rsidR="00DF698B" w:rsidRPr="00205525">
                <w:rPr>
                  <w:rStyle w:val="a5"/>
                  <w:rFonts w:asciiTheme="minorHAnsi" w:hAnsiTheme="minorHAnsi" w:cstheme="minorHAnsi"/>
                  <w:sz w:val="24"/>
                  <w:szCs w:val="24"/>
                  <w:lang w:val="en-US" w:eastAsia="uk-UA"/>
                </w:rPr>
                <w:t>Buhera</w:t>
              </w:r>
              <w:r w:rsidR="00DF698B" w:rsidRPr="00205525">
                <w:rPr>
                  <w:rStyle w:val="a5"/>
                  <w:rFonts w:asciiTheme="minorHAnsi" w:hAnsiTheme="minorHAnsi" w:cstheme="minorHAnsi"/>
                  <w:sz w:val="24"/>
                  <w:szCs w:val="24"/>
                  <w:lang w:eastAsia="uk-UA"/>
                </w:rPr>
                <w:t>@</w:t>
              </w:r>
              <w:r w:rsidR="00DF698B" w:rsidRPr="00205525">
                <w:rPr>
                  <w:rStyle w:val="a5"/>
                  <w:rFonts w:asciiTheme="minorHAnsi" w:hAnsiTheme="minorHAnsi" w:cstheme="minorHAnsi"/>
                  <w:sz w:val="24"/>
                  <w:szCs w:val="24"/>
                  <w:lang w:val="en-US" w:eastAsia="uk-UA"/>
                </w:rPr>
                <w:t>ugv</w:t>
              </w:r>
              <w:r w:rsidR="00DF698B" w:rsidRPr="00205525">
                <w:rPr>
                  <w:rStyle w:val="a5"/>
                  <w:rFonts w:asciiTheme="minorHAnsi" w:hAnsiTheme="minorHAnsi" w:cstheme="minorHAnsi"/>
                  <w:sz w:val="24"/>
                  <w:szCs w:val="24"/>
                  <w:lang w:eastAsia="uk-UA"/>
                </w:rPr>
                <w:t>.</w:t>
              </w:r>
              <w:r w:rsidR="00DF698B" w:rsidRPr="00205525">
                <w:rPr>
                  <w:rStyle w:val="a5"/>
                  <w:rFonts w:asciiTheme="minorHAnsi" w:hAnsiTheme="minorHAnsi" w:cstheme="minorHAnsi"/>
                  <w:sz w:val="24"/>
                  <w:szCs w:val="24"/>
                  <w:lang w:val="en-US" w:eastAsia="uk-UA"/>
                </w:rPr>
                <w:t>com</w:t>
              </w:r>
              <w:r w:rsidR="00DF698B" w:rsidRPr="00205525">
                <w:rPr>
                  <w:rStyle w:val="a5"/>
                  <w:rFonts w:asciiTheme="minorHAnsi" w:hAnsiTheme="minorHAnsi" w:cstheme="minorHAnsi"/>
                  <w:sz w:val="24"/>
                  <w:szCs w:val="24"/>
                  <w:lang w:eastAsia="uk-UA"/>
                </w:rPr>
                <w:t>.</w:t>
              </w:r>
              <w:proofErr w:type="spellStart"/>
              <w:r w:rsidR="00DF698B" w:rsidRPr="00205525">
                <w:rPr>
                  <w:rStyle w:val="a5"/>
                  <w:rFonts w:asciiTheme="minorHAnsi" w:hAnsiTheme="minorHAnsi" w:cstheme="minorHAnsi"/>
                  <w:sz w:val="24"/>
                  <w:szCs w:val="24"/>
                  <w:lang w:val="en-US" w:eastAsia="uk-UA"/>
                </w:rPr>
                <w:t>ua</w:t>
              </w:r>
              <w:proofErr w:type="spellEnd"/>
            </w:hyperlink>
            <w:r w:rsidR="00DF698B" w:rsidRPr="00205525">
              <w:rPr>
                <w:rFonts w:asciiTheme="minorHAnsi" w:hAnsiTheme="minorHAnsi" w:cstheme="minorHAnsi"/>
                <w:color w:val="1F497D" w:themeColor="text2"/>
                <w:sz w:val="24"/>
                <w:szCs w:val="24"/>
                <w:u w:val="single"/>
                <w:lang w:eastAsia="uk-UA"/>
              </w:rPr>
              <w:t xml:space="preserve">, </w:t>
            </w:r>
            <w:proofErr w:type="spellStart"/>
            <w:r w:rsidR="00DF698B" w:rsidRPr="00205525">
              <w:rPr>
                <w:rFonts w:asciiTheme="minorHAnsi" w:hAnsiTheme="minorHAnsi" w:cstheme="minorHAnsi"/>
                <w:color w:val="000000"/>
                <w:sz w:val="24"/>
                <w:szCs w:val="24"/>
                <w:lang w:eastAsia="uk-UA"/>
              </w:rPr>
              <w:t>тел</w:t>
            </w:r>
            <w:proofErr w:type="spellEnd"/>
            <w:r w:rsidR="00DF698B" w:rsidRPr="00205525">
              <w:rPr>
                <w:rFonts w:asciiTheme="minorHAnsi" w:hAnsiTheme="minorHAnsi" w:cstheme="minorHAnsi"/>
                <w:color w:val="000000"/>
                <w:sz w:val="24"/>
                <w:szCs w:val="24"/>
                <w:lang w:eastAsia="uk-UA"/>
              </w:rPr>
              <w:t>. (050</w:t>
            </w:r>
            <w:r w:rsidR="00DF698B" w:rsidRPr="00205525">
              <w:rPr>
                <w:rFonts w:asciiTheme="minorHAnsi" w:hAnsiTheme="minorHAnsi" w:cstheme="minorHAnsi"/>
                <w:color w:val="000000"/>
                <w:sz w:val="24"/>
                <w:szCs w:val="24"/>
                <w:lang w:val="ru-RU" w:eastAsia="uk-UA"/>
              </w:rPr>
              <w:t>)186-13-54</w:t>
            </w:r>
            <w:r w:rsidR="00DF698B" w:rsidRPr="00205525">
              <w:rPr>
                <w:rFonts w:asciiTheme="minorHAnsi" w:hAnsiTheme="minorHAnsi" w:cstheme="minorHAnsi"/>
                <w:color w:val="000000"/>
                <w:sz w:val="24"/>
                <w:szCs w:val="24"/>
                <w:lang w:eastAsia="uk-UA"/>
              </w:rPr>
              <w:t>;</w:t>
            </w:r>
          </w:p>
          <w:p w14:paraId="4326FA64" w14:textId="77777777" w:rsidR="00A2110A" w:rsidRPr="00601682" w:rsidRDefault="00A2110A" w:rsidP="00CA1D79">
            <w:pPr>
              <w:widowControl w:val="0"/>
              <w:spacing w:after="0" w:line="240" w:lineRule="auto"/>
              <w:contextualSpacing/>
              <w:jc w:val="both"/>
              <w:rPr>
                <w:rFonts w:asciiTheme="minorHAnsi" w:hAnsiTheme="minorHAnsi" w:cstheme="minorHAnsi"/>
                <w:color w:val="000000" w:themeColor="text1"/>
                <w:sz w:val="24"/>
                <w:szCs w:val="24"/>
                <w:lang w:eastAsia="uk-UA"/>
              </w:rPr>
            </w:pPr>
          </w:p>
          <w:p w14:paraId="7252EF2B" w14:textId="25D3A328" w:rsidR="00CA1D79" w:rsidRPr="00723281" w:rsidRDefault="00CA1D79" w:rsidP="00CA1D79">
            <w:pPr>
              <w:widowControl w:val="0"/>
              <w:spacing w:after="0" w:line="240" w:lineRule="auto"/>
              <w:contextualSpacing/>
              <w:jc w:val="both"/>
              <w:rPr>
                <w:rFonts w:asciiTheme="minorHAnsi" w:hAnsiTheme="minorHAnsi" w:cstheme="minorHAnsi"/>
                <w:color w:val="000000" w:themeColor="text1"/>
                <w:sz w:val="24"/>
                <w:szCs w:val="24"/>
                <w:lang w:eastAsia="uk-UA"/>
              </w:rPr>
            </w:pPr>
            <w:r w:rsidRPr="00723281">
              <w:rPr>
                <w:rFonts w:asciiTheme="minorHAnsi" w:hAnsiTheme="minorHAnsi" w:cstheme="minorHAnsi"/>
                <w:color w:val="000000" w:themeColor="text1"/>
                <w:sz w:val="24"/>
                <w:szCs w:val="24"/>
                <w:lang w:eastAsia="uk-UA"/>
              </w:rPr>
              <w:t>за довідками:</w:t>
            </w:r>
          </w:p>
          <w:p w14:paraId="5C55B7AD" w14:textId="7BC90FAA" w:rsidR="00A2110A" w:rsidRPr="00A2110A" w:rsidRDefault="0085648F" w:rsidP="00A2110A">
            <w:pPr>
              <w:widowControl w:val="0"/>
              <w:ind w:right="113"/>
              <w:contextualSpacing/>
              <w:jc w:val="both"/>
              <w:rPr>
                <w:rFonts w:ascii="Calibri" w:hAnsi="Calibri" w:cs="Calibri"/>
                <w:color w:val="000000"/>
                <w:sz w:val="24"/>
                <w:szCs w:val="24"/>
                <w:lang w:eastAsia="uk-UA"/>
              </w:rPr>
            </w:pPr>
            <w:r w:rsidRPr="0085648F">
              <w:rPr>
                <w:rFonts w:asciiTheme="minorHAnsi" w:hAnsiTheme="minorHAnsi"/>
                <w:b/>
                <w:color w:val="000000" w:themeColor="text1"/>
                <w:sz w:val="24"/>
                <w:szCs w:val="24"/>
                <w:lang w:eastAsia="uk-UA"/>
              </w:rPr>
              <w:t>щодо технічних вимог до предмета закупівлі</w:t>
            </w:r>
            <w:r w:rsidRPr="0085648F">
              <w:rPr>
                <w:rFonts w:asciiTheme="minorHAnsi" w:hAnsiTheme="minorHAnsi"/>
                <w:color w:val="000000" w:themeColor="text1"/>
                <w:sz w:val="24"/>
                <w:szCs w:val="24"/>
                <w:lang w:eastAsia="uk-UA"/>
              </w:rPr>
              <w:t xml:space="preserve"> </w:t>
            </w:r>
            <w:r w:rsidR="000F7175">
              <w:rPr>
                <w:rFonts w:ascii="Calibri" w:hAnsi="Calibri" w:cs="Calibri"/>
                <w:color w:val="000000"/>
                <w:sz w:val="24"/>
                <w:szCs w:val="24"/>
                <w:lang w:eastAsia="uk-UA"/>
              </w:rPr>
              <w:t>Гринів Володимир Миколайович</w:t>
            </w:r>
            <w:r w:rsidR="00A2110A" w:rsidRPr="00A2110A">
              <w:rPr>
                <w:rFonts w:ascii="Calibri" w:hAnsi="Calibri" w:cs="Calibri"/>
                <w:color w:val="000000"/>
                <w:sz w:val="24"/>
                <w:szCs w:val="24"/>
                <w:lang w:eastAsia="uk-UA"/>
              </w:rPr>
              <w:t>, на</w:t>
            </w:r>
            <w:r w:rsidR="000F7175">
              <w:rPr>
                <w:rFonts w:ascii="Calibri" w:hAnsi="Calibri" w:cs="Calibri"/>
                <w:color w:val="000000"/>
                <w:sz w:val="24"/>
                <w:szCs w:val="24"/>
                <w:lang w:eastAsia="uk-UA"/>
              </w:rPr>
              <w:t>чальник відділу з випробовування закінчених бурінням свердловин</w:t>
            </w:r>
            <w:r w:rsidR="00A2110A" w:rsidRPr="00A2110A">
              <w:rPr>
                <w:rFonts w:ascii="Calibri" w:hAnsi="Calibri" w:cs="Calibri"/>
                <w:color w:val="000000"/>
                <w:sz w:val="24"/>
                <w:szCs w:val="24"/>
                <w:lang w:eastAsia="uk-UA"/>
              </w:rPr>
              <w:t xml:space="preserve">, </w:t>
            </w:r>
          </w:p>
          <w:p w14:paraId="5F744535" w14:textId="7F31CE1B" w:rsidR="00A2110A" w:rsidRPr="00A2110A" w:rsidRDefault="000F7175" w:rsidP="00A2110A">
            <w:pPr>
              <w:widowControl w:val="0"/>
              <w:spacing w:after="0" w:line="240" w:lineRule="auto"/>
              <w:ind w:right="113"/>
              <w:contextualSpacing/>
              <w:jc w:val="both"/>
              <w:rPr>
                <w:rFonts w:ascii="Calibri" w:hAnsi="Calibri" w:cs="Calibri"/>
                <w:color w:val="000000"/>
                <w:sz w:val="24"/>
                <w:szCs w:val="24"/>
                <w:lang w:eastAsia="uk-UA"/>
              </w:rPr>
            </w:pPr>
            <w:r>
              <w:rPr>
                <w:rFonts w:ascii="Calibri" w:hAnsi="Calibri" w:cs="Calibri"/>
                <w:color w:val="000000"/>
                <w:sz w:val="24"/>
                <w:szCs w:val="24"/>
                <w:lang w:eastAsia="uk-UA"/>
              </w:rPr>
              <w:t>е-</w:t>
            </w:r>
            <w:proofErr w:type="spellStart"/>
            <w:r>
              <w:rPr>
                <w:rFonts w:ascii="Calibri" w:hAnsi="Calibri" w:cs="Calibri"/>
                <w:color w:val="000000"/>
                <w:sz w:val="24"/>
                <w:szCs w:val="24"/>
                <w:lang w:eastAsia="uk-UA"/>
              </w:rPr>
              <w:t>mail</w:t>
            </w:r>
            <w:proofErr w:type="spellEnd"/>
            <w:r>
              <w:rPr>
                <w:rFonts w:ascii="Calibri" w:hAnsi="Calibri" w:cs="Calibri"/>
                <w:color w:val="000000"/>
                <w:sz w:val="24"/>
                <w:szCs w:val="24"/>
                <w:lang w:eastAsia="uk-UA"/>
              </w:rPr>
              <w:t>:</w:t>
            </w:r>
            <w:r>
              <w:t xml:space="preserve"> </w:t>
            </w:r>
            <w:hyperlink r:id="rId9" w:history="1">
              <w:r w:rsidRPr="000E5CD8">
                <w:rPr>
                  <w:rStyle w:val="a5"/>
                  <w:rFonts w:ascii="Calibri" w:hAnsi="Calibri" w:cs="Calibri"/>
                  <w:sz w:val="24"/>
                  <w:szCs w:val="24"/>
                  <w:lang w:eastAsia="uk-UA"/>
                </w:rPr>
                <w:t>volodymyr.hryniv@ugv.com.ua</w:t>
              </w:r>
            </w:hyperlink>
            <w:r>
              <w:rPr>
                <w:rFonts w:ascii="Calibri" w:hAnsi="Calibri" w:cs="Calibri"/>
                <w:color w:val="000000"/>
                <w:sz w:val="24"/>
                <w:szCs w:val="24"/>
                <w:lang w:eastAsia="uk-UA"/>
              </w:rPr>
              <w:t xml:space="preserve"> </w:t>
            </w:r>
            <w:r w:rsidR="00A2110A" w:rsidRPr="000F7175">
              <w:rPr>
                <w:rFonts w:ascii="Calibri" w:hAnsi="Calibri" w:cs="Calibri"/>
                <w:color w:val="000000"/>
                <w:sz w:val="24"/>
                <w:szCs w:val="24"/>
                <w:lang w:val="en-US" w:eastAsia="uk-UA"/>
              </w:rPr>
              <w:t xml:space="preserve"> </w:t>
            </w:r>
            <w:r w:rsidR="00A2110A" w:rsidRPr="00A2110A">
              <w:rPr>
                <w:rFonts w:ascii="Calibri" w:hAnsi="Calibri" w:cs="Calibri"/>
                <w:color w:val="000000"/>
                <w:sz w:val="24"/>
                <w:szCs w:val="24"/>
                <w:lang w:eastAsia="uk-UA"/>
              </w:rPr>
              <w:t xml:space="preserve"> </w:t>
            </w:r>
            <w:proofErr w:type="spellStart"/>
            <w:r w:rsidR="00A2110A" w:rsidRPr="00A2110A">
              <w:rPr>
                <w:rFonts w:ascii="Calibri" w:hAnsi="Calibri" w:cs="Calibri"/>
                <w:color w:val="000000"/>
                <w:sz w:val="24"/>
                <w:szCs w:val="24"/>
                <w:lang w:eastAsia="uk-UA"/>
              </w:rPr>
              <w:t>тел</w:t>
            </w:r>
            <w:proofErr w:type="spellEnd"/>
            <w:r w:rsidR="00A2110A" w:rsidRPr="00A2110A">
              <w:rPr>
                <w:rFonts w:ascii="Calibri" w:hAnsi="Calibri" w:cs="Calibri"/>
                <w:color w:val="000000"/>
                <w:sz w:val="24"/>
                <w:szCs w:val="24"/>
                <w:lang w:eastAsia="uk-UA"/>
              </w:rPr>
              <w:t>.:</w:t>
            </w:r>
            <w:r w:rsidR="00A2110A" w:rsidRPr="00A2110A">
              <w:rPr>
                <w:rFonts w:ascii="Calibri" w:hAnsi="Calibri" w:cs="Calibri"/>
                <w:color w:val="002060"/>
                <w:sz w:val="24"/>
                <w:szCs w:val="24"/>
                <w:lang w:eastAsia="ru-RU"/>
              </w:rPr>
              <w:t xml:space="preserve"> </w:t>
            </w:r>
            <w:r w:rsidR="00A2110A" w:rsidRPr="000F7175">
              <w:rPr>
                <w:rFonts w:ascii="Calibri" w:hAnsi="Calibri" w:cs="Calibri"/>
                <w:color w:val="002060"/>
                <w:sz w:val="24"/>
                <w:szCs w:val="24"/>
                <w:lang w:val="en-US" w:eastAsia="ru-RU"/>
              </w:rPr>
              <w:t>(</w:t>
            </w:r>
            <w:r>
              <w:rPr>
                <w:rFonts w:ascii="Calibri" w:hAnsi="Calibri" w:cs="Calibri"/>
                <w:color w:val="002060"/>
                <w:sz w:val="24"/>
                <w:szCs w:val="24"/>
                <w:lang w:eastAsia="ru-RU"/>
              </w:rPr>
              <w:t>050) 801 06 93</w:t>
            </w:r>
            <w:r w:rsidR="00A2110A" w:rsidRPr="00A2110A">
              <w:rPr>
                <w:rFonts w:ascii="Calibri" w:hAnsi="Calibri" w:cs="Calibri"/>
                <w:color w:val="002060"/>
                <w:sz w:val="24"/>
                <w:szCs w:val="24"/>
                <w:lang w:eastAsia="ru-RU"/>
              </w:rPr>
              <w:t>;</w:t>
            </w:r>
          </w:p>
          <w:p w14:paraId="011AA661" w14:textId="77777777" w:rsidR="00A2110A" w:rsidRDefault="00A2110A" w:rsidP="00CA1D79">
            <w:pPr>
              <w:widowControl w:val="0"/>
              <w:spacing w:after="0" w:line="240" w:lineRule="auto"/>
              <w:contextualSpacing/>
              <w:jc w:val="both"/>
              <w:rPr>
                <w:rFonts w:asciiTheme="minorHAnsi" w:hAnsiTheme="minorHAnsi" w:cstheme="minorHAnsi"/>
                <w:b/>
                <w:color w:val="000000" w:themeColor="text1"/>
                <w:sz w:val="24"/>
                <w:szCs w:val="24"/>
                <w:lang w:eastAsia="uk-UA"/>
              </w:rPr>
            </w:pPr>
          </w:p>
          <w:p w14:paraId="1849677A" w14:textId="75741370" w:rsidR="00CA1D79" w:rsidRPr="00723281" w:rsidRDefault="00CA1D79" w:rsidP="00CA1D79">
            <w:pPr>
              <w:widowControl w:val="0"/>
              <w:spacing w:after="0" w:line="240" w:lineRule="auto"/>
              <w:contextualSpacing/>
              <w:jc w:val="both"/>
              <w:rPr>
                <w:rFonts w:asciiTheme="minorHAnsi" w:hAnsiTheme="minorHAnsi" w:cstheme="minorHAnsi"/>
                <w:color w:val="000000" w:themeColor="text1"/>
                <w:sz w:val="24"/>
                <w:szCs w:val="24"/>
                <w:lang w:eastAsia="uk-UA"/>
              </w:rPr>
            </w:pPr>
            <w:r w:rsidRPr="00723281">
              <w:rPr>
                <w:rFonts w:asciiTheme="minorHAnsi" w:hAnsiTheme="minorHAnsi" w:cstheme="minorHAnsi"/>
                <w:b/>
                <w:color w:val="000000" w:themeColor="text1"/>
                <w:sz w:val="24"/>
                <w:szCs w:val="24"/>
                <w:lang w:eastAsia="uk-UA"/>
              </w:rPr>
              <w:t>щодо Опитувальника контрагента (додатки №5 та №6):</w:t>
            </w:r>
            <w:r w:rsidRPr="00723281">
              <w:rPr>
                <w:rFonts w:asciiTheme="minorHAnsi" w:hAnsiTheme="minorHAnsi" w:cstheme="minorHAnsi"/>
                <w:color w:val="000000" w:themeColor="text1"/>
                <w:sz w:val="24"/>
                <w:szCs w:val="24"/>
                <w:lang w:eastAsia="uk-UA"/>
              </w:rPr>
              <w:t xml:space="preserve"> Кріхан Вячеслав Борисович, Начальник відділу перевірки та вивчення контрагентів департаменту </w:t>
            </w:r>
            <w:proofErr w:type="spellStart"/>
            <w:r w:rsidRPr="00723281">
              <w:rPr>
                <w:rFonts w:asciiTheme="minorHAnsi" w:hAnsiTheme="minorHAnsi" w:cstheme="minorHAnsi"/>
                <w:color w:val="000000" w:themeColor="text1"/>
                <w:sz w:val="24"/>
                <w:szCs w:val="24"/>
                <w:lang w:eastAsia="uk-UA"/>
              </w:rPr>
              <w:t>комплаєнс</w:t>
            </w:r>
            <w:proofErr w:type="spellEnd"/>
            <w:r w:rsidRPr="00723281">
              <w:rPr>
                <w:rFonts w:asciiTheme="minorHAnsi" w:hAnsiTheme="minorHAnsi" w:cstheme="minorHAnsi"/>
                <w:color w:val="000000" w:themeColor="text1"/>
                <w:sz w:val="24"/>
                <w:szCs w:val="24"/>
                <w:lang w:eastAsia="uk-UA"/>
              </w:rPr>
              <w:t xml:space="preserve">, </w:t>
            </w:r>
            <w:proofErr w:type="spellStart"/>
            <w:r w:rsidRPr="00723281">
              <w:rPr>
                <w:rFonts w:asciiTheme="minorHAnsi" w:hAnsiTheme="minorHAnsi" w:cstheme="minorHAnsi"/>
                <w:color w:val="000000" w:themeColor="text1"/>
                <w:sz w:val="24"/>
                <w:szCs w:val="24"/>
                <w:lang w:eastAsia="uk-UA"/>
              </w:rPr>
              <w:t>тел</w:t>
            </w:r>
            <w:proofErr w:type="spellEnd"/>
            <w:r w:rsidRPr="00723281">
              <w:rPr>
                <w:rFonts w:asciiTheme="minorHAnsi" w:hAnsiTheme="minorHAnsi" w:cstheme="minorHAnsi"/>
                <w:color w:val="000000" w:themeColor="text1"/>
                <w:sz w:val="24"/>
                <w:szCs w:val="24"/>
                <w:lang w:eastAsia="uk-UA"/>
              </w:rPr>
              <w:t>.: (044) 461 47 81</w:t>
            </w:r>
          </w:p>
          <w:p w14:paraId="5313679F" w14:textId="77777777" w:rsidR="00CA1D79" w:rsidRPr="00723281" w:rsidRDefault="00CA1D79" w:rsidP="00CA1D79">
            <w:pPr>
              <w:widowControl w:val="0"/>
              <w:spacing w:after="0" w:line="240" w:lineRule="auto"/>
              <w:contextualSpacing/>
              <w:jc w:val="both"/>
              <w:rPr>
                <w:rFonts w:asciiTheme="minorHAnsi" w:hAnsiTheme="minorHAnsi" w:cstheme="minorHAnsi"/>
                <w:color w:val="000000" w:themeColor="text1"/>
                <w:sz w:val="24"/>
                <w:szCs w:val="24"/>
                <w:u w:val="single"/>
                <w:lang w:eastAsia="uk-UA"/>
              </w:rPr>
            </w:pPr>
            <w:r w:rsidRPr="00723281">
              <w:rPr>
                <w:rFonts w:asciiTheme="minorHAnsi" w:hAnsiTheme="minorHAnsi" w:cstheme="minorHAnsi"/>
                <w:color w:val="000000" w:themeColor="text1"/>
                <w:sz w:val="24"/>
                <w:szCs w:val="24"/>
                <w:lang w:eastAsia="uk-UA"/>
              </w:rPr>
              <w:t>е-</w:t>
            </w:r>
            <w:proofErr w:type="spellStart"/>
            <w:r w:rsidRPr="00723281">
              <w:rPr>
                <w:rFonts w:asciiTheme="minorHAnsi" w:hAnsiTheme="minorHAnsi" w:cstheme="minorHAnsi"/>
                <w:color w:val="000000" w:themeColor="text1"/>
                <w:sz w:val="24"/>
                <w:szCs w:val="24"/>
                <w:lang w:eastAsia="uk-UA"/>
              </w:rPr>
              <w:t>mail</w:t>
            </w:r>
            <w:proofErr w:type="spellEnd"/>
            <w:r w:rsidRPr="00723281">
              <w:rPr>
                <w:rFonts w:asciiTheme="minorHAnsi" w:hAnsiTheme="minorHAnsi" w:cstheme="minorHAnsi"/>
                <w:color w:val="000000" w:themeColor="text1"/>
                <w:sz w:val="24"/>
                <w:szCs w:val="24"/>
                <w:lang w:eastAsia="uk-UA"/>
              </w:rPr>
              <w:t xml:space="preserve">: </w:t>
            </w:r>
            <w:hyperlink r:id="rId10" w:history="1">
              <w:r w:rsidRPr="00723281">
                <w:rPr>
                  <w:rStyle w:val="a5"/>
                  <w:rFonts w:asciiTheme="minorHAnsi" w:hAnsiTheme="minorHAnsi" w:cstheme="minorHAnsi"/>
                  <w:sz w:val="24"/>
                  <w:szCs w:val="24"/>
                  <w:lang w:eastAsia="uk-UA"/>
                </w:rPr>
                <w:t>viacheslav.krikhan@ugv.com.ua</w:t>
              </w:r>
            </w:hyperlink>
          </w:p>
          <w:p w14:paraId="2A7B105C" w14:textId="77777777" w:rsidR="00CA1D79" w:rsidRPr="00723281" w:rsidRDefault="00CA1D79" w:rsidP="00CA1D79">
            <w:pPr>
              <w:widowControl w:val="0"/>
              <w:spacing w:after="0" w:line="240" w:lineRule="auto"/>
              <w:contextualSpacing/>
              <w:jc w:val="both"/>
              <w:rPr>
                <w:rFonts w:asciiTheme="minorHAnsi" w:hAnsiTheme="minorHAnsi" w:cstheme="minorHAnsi"/>
                <w:color w:val="000000" w:themeColor="text1"/>
                <w:sz w:val="16"/>
                <w:szCs w:val="16"/>
                <w:u w:val="single"/>
                <w:lang w:eastAsia="uk-UA"/>
              </w:rPr>
            </w:pPr>
          </w:p>
          <w:p w14:paraId="4E2F6BD8" w14:textId="77777777" w:rsidR="00CA1D79" w:rsidRPr="00723281" w:rsidRDefault="00CA1D79" w:rsidP="00CA1D79">
            <w:pPr>
              <w:widowControl w:val="0"/>
              <w:spacing w:after="0" w:line="240" w:lineRule="auto"/>
              <w:contextualSpacing/>
              <w:jc w:val="both"/>
              <w:rPr>
                <w:rFonts w:asciiTheme="minorHAnsi" w:hAnsiTheme="minorHAnsi" w:cstheme="minorHAnsi"/>
                <w:color w:val="000000" w:themeColor="text1"/>
                <w:sz w:val="24"/>
                <w:szCs w:val="24"/>
                <w:lang w:eastAsia="uk-UA"/>
              </w:rPr>
            </w:pPr>
            <w:r w:rsidRPr="00723281">
              <w:rPr>
                <w:rFonts w:asciiTheme="minorHAnsi" w:hAnsiTheme="minorHAnsi" w:cstheme="minorHAnsi"/>
                <w:b/>
                <w:color w:val="000000" w:themeColor="text1"/>
                <w:sz w:val="24"/>
                <w:szCs w:val="24"/>
                <w:lang w:eastAsia="uk-UA"/>
              </w:rPr>
              <w:t xml:space="preserve">щодо питань з оформлення та заповнення банківських </w:t>
            </w:r>
            <w:r w:rsidRPr="00723281">
              <w:rPr>
                <w:rFonts w:asciiTheme="minorHAnsi" w:hAnsiTheme="minorHAnsi" w:cstheme="minorHAnsi"/>
                <w:b/>
                <w:color w:val="000000" w:themeColor="text1"/>
                <w:sz w:val="24"/>
                <w:szCs w:val="24"/>
                <w:lang w:eastAsia="uk-UA"/>
              </w:rPr>
              <w:lastRenderedPageBreak/>
              <w:t>гарантій</w:t>
            </w:r>
            <w:r w:rsidRPr="00723281">
              <w:rPr>
                <w:rFonts w:asciiTheme="minorHAnsi" w:hAnsiTheme="minorHAnsi" w:cstheme="minorHAnsi"/>
                <w:color w:val="000000" w:themeColor="text1"/>
                <w:sz w:val="24"/>
                <w:szCs w:val="24"/>
                <w:lang w:eastAsia="uk-UA"/>
              </w:rPr>
              <w:t xml:space="preserve"> - Смирнова Тетяна Василівна, головний фахівець сектору роботи з банками (044) 272-35-93</w:t>
            </w:r>
          </w:p>
          <w:p w14:paraId="0C490FD2" w14:textId="77777777" w:rsidR="00CA1D79" w:rsidRPr="00723281" w:rsidRDefault="00CA1D79" w:rsidP="00CA1D79">
            <w:pPr>
              <w:widowControl w:val="0"/>
              <w:spacing w:after="0" w:line="240" w:lineRule="auto"/>
              <w:contextualSpacing/>
              <w:jc w:val="both"/>
              <w:rPr>
                <w:rFonts w:asciiTheme="minorHAnsi" w:hAnsiTheme="minorHAnsi" w:cstheme="minorHAnsi"/>
                <w:color w:val="000000" w:themeColor="text1"/>
                <w:sz w:val="24"/>
                <w:szCs w:val="24"/>
                <w:u w:val="single"/>
                <w:lang w:eastAsia="uk-UA"/>
              </w:rPr>
            </w:pPr>
            <w:r w:rsidRPr="00723281">
              <w:rPr>
                <w:rFonts w:asciiTheme="minorHAnsi" w:hAnsiTheme="minorHAnsi" w:cstheme="minorHAnsi"/>
                <w:color w:val="000000" w:themeColor="text1"/>
                <w:sz w:val="24"/>
                <w:szCs w:val="24"/>
                <w:lang w:eastAsia="uk-UA"/>
              </w:rPr>
              <w:t>e-</w:t>
            </w:r>
            <w:proofErr w:type="spellStart"/>
            <w:r w:rsidRPr="00723281">
              <w:rPr>
                <w:rFonts w:asciiTheme="minorHAnsi" w:hAnsiTheme="minorHAnsi" w:cstheme="minorHAnsi"/>
                <w:color w:val="000000" w:themeColor="text1"/>
                <w:sz w:val="24"/>
                <w:szCs w:val="24"/>
                <w:lang w:eastAsia="uk-UA"/>
              </w:rPr>
              <w:t>mail</w:t>
            </w:r>
            <w:proofErr w:type="spellEnd"/>
            <w:r w:rsidRPr="00723281">
              <w:rPr>
                <w:rFonts w:asciiTheme="minorHAnsi" w:hAnsiTheme="minorHAnsi" w:cstheme="minorHAnsi"/>
                <w:color w:val="000000" w:themeColor="text1"/>
                <w:sz w:val="24"/>
                <w:szCs w:val="24"/>
                <w:lang w:eastAsia="uk-UA"/>
              </w:rPr>
              <w:t xml:space="preserve">: </w:t>
            </w:r>
            <w:hyperlink r:id="rId11" w:history="1">
              <w:r w:rsidRPr="00723281">
                <w:rPr>
                  <w:rStyle w:val="a5"/>
                  <w:rFonts w:asciiTheme="minorHAnsi" w:hAnsiTheme="minorHAnsi" w:cstheme="minorHAnsi"/>
                  <w:sz w:val="24"/>
                  <w:szCs w:val="24"/>
                  <w:lang w:eastAsia="uk-UA"/>
                </w:rPr>
                <w:t>tetiana.smyrnova@ugv.com.ua</w:t>
              </w:r>
            </w:hyperlink>
          </w:p>
          <w:p w14:paraId="69F0904D" w14:textId="77777777" w:rsidR="00CA1D79" w:rsidRPr="00723281" w:rsidRDefault="00CA1D79" w:rsidP="00CA1D79">
            <w:pPr>
              <w:widowControl w:val="0"/>
              <w:spacing w:after="0" w:line="240" w:lineRule="auto"/>
              <w:contextualSpacing/>
              <w:jc w:val="both"/>
              <w:rPr>
                <w:rFonts w:asciiTheme="minorHAnsi" w:hAnsiTheme="minorHAnsi" w:cstheme="minorHAnsi"/>
                <w:color w:val="000000" w:themeColor="text1"/>
                <w:sz w:val="24"/>
                <w:szCs w:val="24"/>
                <w:lang w:eastAsia="uk-UA"/>
              </w:rPr>
            </w:pPr>
            <w:r w:rsidRPr="00723281">
              <w:rPr>
                <w:rFonts w:asciiTheme="minorHAnsi" w:hAnsiTheme="minorHAnsi" w:cstheme="minorHAnsi"/>
                <w:color w:val="000000" w:themeColor="text1"/>
                <w:sz w:val="24"/>
                <w:szCs w:val="24"/>
                <w:lang w:eastAsia="uk-UA"/>
              </w:rPr>
              <w:t>Карпович Дар'я Олександрівна, провідний фахівець сектору роботи з банками (067) 408-92-12</w:t>
            </w:r>
          </w:p>
          <w:p w14:paraId="4CDCCFD6" w14:textId="1A6AFD63" w:rsidR="00CA1D79" w:rsidRPr="00723281" w:rsidRDefault="00CA1D79" w:rsidP="00CA1D79">
            <w:pPr>
              <w:widowControl w:val="0"/>
              <w:spacing w:after="0" w:line="240" w:lineRule="auto"/>
              <w:contextualSpacing/>
              <w:jc w:val="both"/>
              <w:rPr>
                <w:rFonts w:asciiTheme="minorHAnsi" w:hAnsiTheme="minorHAnsi" w:cstheme="minorHAnsi"/>
                <w:color w:val="000000" w:themeColor="text1"/>
                <w:sz w:val="24"/>
                <w:szCs w:val="24"/>
                <w:u w:val="single"/>
                <w:lang w:eastAsia="uk-UA"/>
              </w:rPr>
            </w:pPr>
            <w:r w:rsidRPr="00723281">
              <w:rPr>
                <w:rFonts w:asciiTheme="minorHAnsi" w:hAnsiTheme="minorHAnsi" w:cstheme="minorHAnsi"/>
                <w:color w:val="000000" w:themeColor="text1"/>
                <w:sz w:val="24"/>
                <w:szCs w:val="24"/>
                <w:lang w:eastAsia="uk-UA"/>
              </w:rPr>
              <w:t>e-</w:t>
            </w:r>
            <w:proofErr w:type="spellStart"/>
            <w:r w:rsidRPr="00723281">
              <w:rPr>
                <w:rFonts w:asciiTheme="minorHAnsi" w:hAnsiTheme="minorHAnsi" w:cstheme="minorHAnsi"/>
                <w:color w:val="000000" w:themeColor="text1"/>
                <w:sz w:val="24"/>
                <w:szCs w:val="24"/>
                <w:lang w:eastAsia="uk-UA"/>
              </w:rPr>
              <w:t>mail</w:t>
            </w:r>
            <w:proofErr w:type="spellEnd"/>
            <w:r w:rsidRPr="00723281">
              <w:rPr>
                <w:rFonts w:asciiTheme="minorHAnsi" w:hAnsiTheme="minorHAnsi" w:cstheme="minorHAnsi"/>
                <w:color w:val="000000" w:themeColor="text1"/>
                <w:sz w:val="24"/>
                <w:szCs w:val="24"/>
                <w:lang w:eastAsia="uk-UA"/>
              </w:rPr>
              <w:t xml:space="preserve">: </w:t>
            </w:r>
            <w:hyperlink r:id="rId12" w:history="1">
              <w:r w:rsidR="008B3CBC" w:rsidRPr="00723281">
                <w:rPr>
                  <w:rStyle w:val="a5"/>
                  <w:rFonts w:asciiTheme="minorHAnsi" w:hAnsiTheme="minorHAnsi" w:cstheme="minorHAnsi"/>
                  <w:sz w:val="24"/>
                  <w:szCs w:val="24"/>
                  <w:lang w:eastAsia="uk-UA"/>
                </w:rPr>
                <w:t>daria.karpovych@ugv.com.ua</w:t>
              </w:r>
            </w:hyperlink>
          </w:p>
          <w:p w14:paraId="4E1E13DE" w14:textId="77777777" w:rsidR="00CA1D79" w:rsidRPr="00723281" w:rsidRDefault="00CA1D79" w:rsidP="00CA1D79">
            <w:pPr>
              <w:widowControl w:val="0"/>
              <w:spacing w:after="0" w:line="240" w:lineRule="auto"/>
              <w:contextualSpacing/>
              <w:jc w:val="both"/>
              <w:rPr>
                <w:rFonts w:asciiTheme="minorHAnsi" w:hAnsiTheme="minorHAnsi" w:cstheme="minorHAnsi"/>
                <w:color w:val="000000" w:themeColor="text1"/>
                <w:sz w:val="16"/>
                <w:szCs w:val="16"/>
                <w:lang w:eastAsia="uk-UA"/>
              </w:rPr>
            </w:pPr>
          </w:p>
          <w:p w14:paraId="6F4B3510" w14:textId="78E2945A" w:rsidR="006959A0" w:rsidRPr="00723281" w:rsidRDefault="00CA1D79" w:rsidP="00BB007B">
            <w:pPr>
              <w:widowControl w:val="0"/>
              <w:spacing w:after="0" w:line="240" w:lineRule="auto"/>
              <w:contextualSpacing/>
              <w:jc w:val="both"/>
              <w:rPr>
                <w:rFonts w:asciiTheme="minorHAnsi" w:hAnsiTheme="minorHAnsi" w:cstheme="minorHAnsi"/>
                <w:color w:val="000000" w:themeColor="text1"/>
                <w:sz w:val="24"/>
                <w:szCs w:val="24"/>
                <w:lang w:eastAsia="uk-UA"/>
              </w:rPr>
            </w:pPr>
            <w:r w:rsidRPr="00723281">
              <w:rPr>
                <w:rFonts w:asciiTheme="minorHAnsi" w:hAnsiTheme="minorHAnsi" w:cstheme="minorHAnsi"/>
                <w:b/>
                <w:color w:val="000000" w:themeColor="text1"/>
                <w:sz w:val="24"/>
                <w:szCs w:val="24"/>
                <w:lang w:eastAsia="uk-UA"/>
              </w:rPr>
              <w:t>щодо організаційних питань проведення процедури закупівлі</w:t>
            </w:r>
            <w:r w:rsidRPr="00723281">
              <w:rPr>
                <w:rFonts w:asciiTheme="minorHAnsi" w:hAnsiTheme="minorHAnsi" w:cstheme="minorHAnsi"/>
                <w:color w:val="000000" w:themeColor="text1"/>
                <w:sz w:val="24"/>
                <w:szCs w:val="24"/>
                <w:lang w:eastAsia="uk-UA"/>
              </w:rPr>
              <w:t xml:space="preserve"> – сектор організації </w:t>
            </w:r>
            <w:proofErr w:type="spellStart"/>
            <w:r w:rsidRPr="00723281">
              <w:rPr>
                <w:rFonts w:asciiTheme="minorHAnsi" w:hAnsiTheme="minorHAnsi" w:cstheme="minorHAnsi"/>
                <w:color w:val="000000" w:themeColor="text1"/>
                <w:sz w:val="24"/>
                <w:szCs w:val="24"/>
                <w:lang w:eastAsia="uk-UA"/>
              </w:rPr>
              <w:t>закупівель</w:t>
            </w:r>
            <w:proofErr w:type="spellEnd"/>
            <w:r w:rsidRPr="00723281">
              <w:rPr>
                <w:rFonts w:asciiTheme="minorHAnsi" w:hAnsiTheme="minorHAnsi" w:cstheme="minorHAnsi"/>
                <w:color w:val="000000" w:themeColor="text1"/>
                <w:sz w:val="24"/>
                <w:szCs w:val="24"/>
                <w:lang w:eastAsia="uk-UA"/>
              </w:rPr>
              <w:t xml:space="preserve"> </w:t>
            </w:r>
            <w:proofErr w:type="spellStart"/>
            <w:r w:rsidRPr="00723281">
              <w:rPr>
                <w:rFonts w:asciiTheme="minorHAnsi" w:hAnsiTheme="minorHAnsi" w:cstheme="minorHAnsi"/>
                <w:color w:val="000000" w:themeColor="text1"/>
                <w:sz w:val="24"/>
                <w:szCs w:val="24"/>
                <w:lang w:eastAsia="uk-UA"/>
              </w:rPr>
              <w:t>тел</w:t>
            </w:r>
            <w:proofErr w:type="spellEnd"/>
            <w:r w:rsidRPr="00723281">
              <w:rPr>
                <w:rFonts w:asciiTheme="minorHAnsi" w:hAnsiTheme="minorHAnsi" w:cstheme="minorHAnsi"/>
                <w:color w:val="000000" w:themeColor="text1"/>
                <w:sz w:val="24"/>
                <w:szCs w:val="24"/>
                <w:lang w:eastAsia="uk-UA"/>
              </w:rPr>
              <w:t xml:space="preserve">. (05744) 7-24-35е-mail: </w:t>
            </w:r>
            <w:r w:rsidR="00BB007B" w:rsidRPr="00723281">
              <w:rPr>
                <w:rStyle w:val="a5"/>
                <w:rFonts w:asciiTheme="minorHAnsi" w:hAnsiTheme="minorHAnsi" w:cstheme="minorHAnsi"/>
                <w:sz w:val="24"/>
                <w:szCs w:val="24"/>
              </w:rPr>
              <w:t>tender.ubg@ukrburgas.com.ua</w:t>
            </w:r>
          </w:p>
        </w:tc>
      </w:tr>
      <w:tr w:rsidR="00630734" w:rsidRPr="00723281" w14:paraId="2AC0BC91" w14:textId="77777777" w:rsidTr="00D328F0">
        <w:trPr>
          <w:trHeight w:val="182"/>
        </w:trPr>
        <w:tc>
          <w:tcPr>
            <w:tcW w:w="566" w:type="dxa"/>
            <w:tcBorders>
              <w:top w:val="single" w:sz="4" w:space="0" w:color="auto"/>
              <w:left w:val="single" w:sz="4" w:space="0" w:color="auto"/>
              <w:bottom w:val="single" w:sz="4" w:space="0" w:color="auto"/>
              <w:right w:val="single" w:sz="4" w:space="0" w:color="auto"/>
            </w:tcBorders>
            <w:hideMark/>
          </w:tcPr>
          <w:p w14:paraId="286ABF12" w14:textId="77777777" w:rsidR="00630734" w:rsidRPr="00723281" w:rsidRDefault="00630734" w:rsidP="00E87B3E">
            <w:pPr>
              <w:widowControl w:val="0"/>
              <w:spacing w:after="0" w:line="240" w:lineRule="auto"/>
              <w:contextualSpacing/>
              <w:rPr>
                <w:rFonts w:asciiTheme="minorHAnsi" w:hAnsiTheme="minorHAnsi" w:cstheme="minorHAnsi"/>
                <w:b/>
                <w:color w:val="000000" w:themeColor="text1"/>
                <w:sz w:val="24"/>
                <w:szCs w:val="24"/>
                <w:lang w:eastAsia="uk-UA"/>
              </w:rPr>
            </w:pPr>
            <w:r w:rsidRPr="00723281">
              <w:rPr>
                <w:rFonts w:asciiTheme="minorHAnsi" w:hAnsiTheme="minorHAnsi" w:cstheme="minorHAnsi"/>
                <w:b/>
                <w:color w:val="000000" w:themeColor="text1"/>
                <w:sz w:val="24"/>
                <w:szCs w:val="24"/>
                <w:lang w:eastAsia="uk-UA"/>
              </w:rPr>
              <w:lastRenderedPageBreak/>
              <w:t>3</w:t>
            </w:r>
          </w:p>
        </w:tc>
        <w:tc>
          <w:tcPr>
            <w:tcW w:w="3612" w:type="dxa"/>
            <w:tcBorders>
              <w:top w:val="single" w:sz="4" w:space="0" w:color="auto"/>
              <w:left w:val="single" w:sz="4" w:space="0" w:color="auto"/>
              <w:bottom w:val="single" w:sz="4" w:space="0" w:color="auto"/>
              <w:right w:val="single" w:sz="4" w:space="0" w:color="auto"/>
            </w:tcBorders>
            <w:hideMark/>
          </w:tcPr>
          <w:p w14:paraId="2230CD70" w14:textId="77777777" w:rsidR="00630734" w:rsidRPr="00723281" w:rsidRDefault="00630734" w:rsidP="00E87B3E">
            <w:pPr>
              <w:widowControl w:val="0"/>
              <w:spacing w:after="0" w:line="240" w:lineRule="auto"/>
              <w:contextualSpacing/>
              <w:rPr>
                <w:rFonts w:asciiTheme="minorHAnsi" w:hAnsiTheme="minorHAnsi" w:cstheme="minorHAnsi"/>
                <w:b/>
                <w:color w:val="000000" w:themeColor="text1"/>
                <w:sz w:val="24"/>
                <w:szCs w:val="24"/>
                <w:lang w:eastAsia="uk-UA"/>
              </w:rPr>
            </w:pPr>
            <w:r w:rsidRPr="00723281">
              <w:rPr>
                <w:rFonts w:asciiTheme="minorHAnsi" w:hAnsiTheme="minorHAnsi" w:cstheme="minorHAnsi"/>
                <w:b/>
                <w:color w:val="000000" w:themeColor="text1"/>
                <w:sz w:val="24"/>
                <w:szCs w:val="24"/>
                <w:lang w:eastAsia="uk-UA"/>
              </w:rPr>
              <w:t>Процедура закупівлі</w:t>
            </w:r>
          </w:p>
        </w:tc>
        <w:tc>
          <w:tcPr>
            <w:tcW w:w="6312" w:type="dxa"/>
            <w:tcBorders>
              <w:top w:val="single" w:sz="4" w:space="0" w:color="auto"/>
              <w:left w:val="single" w:sz="4" w:space="0" w:color="auto"/>
              <w:bottom w:val="single" w:sz="4" w:space="0" w:color="auto"/>
              <w:right w:val="single" w:sz="4" w:space="0" w:color="auto"/>
            </w:tcBorders>
            <w:vAlign w:val="center"/>
            <w:hideMark/>
          </w:tcPr>
          <w:p w14:paraId="4546087F" w14:textId="7BCE385C" w:rsidR="00630734" w:rsidRPr="007832DA" w:rsidRDefault="007832DA" w:rsidP="00E34A32">
            <w:pPr>
              <w:widowControl w:val="0"/>
              <w:spacing w:after="0" w:line="240" w:lineRule="auto"/>
              <w:ind w:right="113"/>
              <w:contextualSpacing/>
              <w:jc w:val="both"/>
              <w:rPr>
                <w:rFonts w:asciiTheme="minorHAnsi" w:hAnsiTheme="minorHAnsi" w:cstheme="minorHAnsi"/>
                <w:color w:val="000000" w:themeColor="text1"/>
                <w:sz w:val="24"/>
                <w:szCs w:val="24"/>
                <w:lang w:eastAsia="uk-UA"/>
              </w:rPr>
            </w:pPr>
            <w:r w:rsidRPr="00B75206">
              <w:rPr>
                <w:color w:val="000000" w:themeColor="text1"/>
                <w:sz w:val="24"/>
                <w:szCs w:val="24"/>
                <w:lang w:eastAsia="uk-UA"/>
              </w:rPr>
              <w:t xml:space="preserve"> </w:t>
            </w:r>
            <w:r w:rsidRPr="007832DA">
              <w:rPr>
                <w:rFonts w:asciiTheme="minorHAnsi" w:hAnsiTheme="minorHAnsi" w:cstheme="minorHAnsi"/>
                <w:color w:val="000000" w:themeColor="text1"/>
                <w:sz w:val="24"/>
                <w:szCs w:val="24"/>
                <w:lang w:eastAsia="uk-UA"/>
              </w:rPr>
              <w:t>Відкриті торги</w:t>
            </w:r>
            <w:r w:rsidRPr="007832DA">
              <w:rPr>
                <w:rFonts w:asciiTheme="minorHAnsi" w:hAnsiTheme="minorHAnsi" w:cstheme="minorHAnsi"/>
              </w:rPr>
              <w:t xml:space="preserve"> </w:t>
            </w:r>
            <w:r w:rsidRPr="007832DA">
              <w:rPr>
                <w:rFonts w:asciiTheme="minorHAnsi" w:hAnsiTheme="minorHAnsi" w:cstheme="minorHAnsi"/>
                <w:color w:val="000000" w:themeColor="text1"/>
                <w:sz w:val="24"/>
                <w:szCs w:val="24"/>
                <w:lang w:eastAsia="uk-UA"/>
              </w:rPr>
              <w:t>у порядку, визначеному Особливостями (далі – відкриті торги, тендер).</w:t>
            </w:r>
          </w:p>
        </w:tc>
      </w:tr>
      <w:tr w:rsidR="00630734" w:rsidRPr="00723281" w14:paraId="22C632C0" w14:textId="77777777" w:rsidTr="00D328F0">
        <w:trPr>
          <w:trHeight w:val="145"/>
        </w:trPr>
        <w:tc>
          <w:tcPr>
            <w:tcW w:w="566" w:type="dxa"/>
            <w:tcBorders>
              <w:top w:val="single" w:sz="4" w:space="0" w:color="auto"/>
              <w:left w:val="single" w:sz="4" w:space="0" w:color="auto"/>
              <w:bottom w:val="single" w:sz="4" w:space="0" w:color="auto"/>
              <w:right w:val="single" w:sz="4" w:space="0" w:color="auto"/>
            </w:tcBorders>
            <w:hideMark/>
          </w:tcPr>
          <w:p w14:paraId="3F0EC4A4" w14:textId="77777777" w:rsidR="00630734" w:rsidRPr="00723281" w:rsidRDefault="00630734" w:rsidP="00E87B3E">
            <w:pPr>
              <w:widowControl w:val="0"/>
              <w:spacing w:after="0" w:line="240" w:lineRule="auto"/>
              <w:contextualSpacing/>
              <w:rPr>
                <w:rFonts w:asciiTheme="minorHAnsi" w:hAnsiTheme="minorHAnsi" w:cstheme="minorHAnsi"/>
                <w:b/>
                <w:color w:val="000000" w:themeColor="text1"/>
                <w:sz w:val="24"/>
                <w:szCs w:val="24"/>
                <w:lang w:eastAsia="uk-UA"/>
              </w:rPr>
            </w:pPr>
            <w:r w:rsidRPr="00723281">
              <w:rPr>
                <w:rFonts w:asciiTheme="minorHAnsi" w:hAnsiTheme="minorHAnsi" w:cstheme="minorHAnsi"/>
                <w:b/>
                <w:color w:val="000000" w:themeColor="text1"/>
                <w:sz w:val="24"/>
                <w:szCs w:val="24"/>
                <w:lang w:eastAsia="uk-UA"/>
              </w:rPr>
              <w:t>4</w:t>
            </w:r>
          </w:p>
        </w:tc>
        <w:tc>
          <w:tcPr>
            <w:tcW w:w="3612" w:type="dxa"/>
            <w:tcBorders>
              <w:top w:val="single" w:sz="4" w:space="0" w:color="auto"/>
              <w:left w:val="single" w:sz="4" w:space="0" w:color="auto"/>
              <w:bottom w:val="single" w:sz="4" w:space="0" w:color="auto"/>
              <w:right w:val="single" w:sz="4" w:space="0" w:color="auto"/>
            </w:tcBorders>
            <w:hideMark/>
          </w:tcPr>
          <w:p w14:paraId="349AA9BC" w14:textId="77777777" w:rsidR="00630734" w:rsidRPr="00723281" w:rsidRDefault="00630734" w:rsidP="00E87B3E">
            <w:pPr>
              <w:widowControl w:val="0"/>
              <w:spacing w:after="0" w:line="240" w:lineRule="auto"/>
              <w:contextualSpacing/>
              <w:rPr>
                <w:rFonts w:asciiTheme="minorHAnsi" w:hAnsiTheme="minorHAnsi" w:cstheme="minorHAnsi"/>
                <w:b/>
                <w:color w:val="000000" w:themeColor="text1"/>
                <w:sz w:val="24"/>
                <w:szCs w:val="24"/>
                <w:lang w:eastAsia="uk-UA"/>
              </w:rPr>
            </w:pPr>
            <w:r w:rsidRPr="00723281">
              <w:rPr>
                <w:rFonts w:asciiTheme="minorHAnsi" w:hAnsiTheme="minorHAnsi" w:cstheme="minorHAnsi"/>
                <w:b/>
                <w:color w:val="000000" w:themeColor="text1"/>
                <w:sz w:val="24"/>
                <w:szCs w:val="24"/>
                <w:lang w:eastAsia="uk-UA"/>
              </w:rPr>
              <w:t>Інформація про предмет закупівлі</w:t>
            </w:r>
          </w:p>
        </w:tc>
        <w:tc>
          <w:tcPr>
            <w:tcW w:w="6312" w:type="dxa"/>
            <w:tcBorders>
              <w:top w:val="single" w:sz="4" w:space="0" w:color="auto"/>
              <w:left w:val="single" w:sz="4" w:space="0" w:color="auto"/>
              <w:bottom w:val="single" w:sz="4" w:space="0" w:color="auto"/>
              <w:right w:val="single" w:sz="4" w:space="0" w:color="auto"/>
            </w:tcBorders>
            <w:vAlign w:val="center"/>
          </w:tcPr>
          <w:p w14:paraId="2C6E6930" w14:textId="77777777" w:rsidR="00630734" w:rsidRPr="00723281" w:rsidRDefault="00630734" w:rsidP="00EA17DA">
            <w:pPr>
              <w:widowControl w:val="0"/>
              <w:spacing w:after="0" w:line="240" w:lineRule="auto"/>
              <w:ind w:right="113" w:firstLine="176"/>
              <w:contextualSpacing/>
              <w:jc w:val="both"/>
              <w:rPr>
                <w:rFonts w:asciiTheme="minorHAnsi" w:hAnsiTheme="minorHAnsi" w:cstheme="minorHAnsi"/>
                <w:color w:val="000000" w:themeColor="text1"/>
                <w:sz w:val="24"/>
                <w:szCs w:val="24"/>
                <w:lang w:eastAsia="uk-UA"/>
              </w:rPr>
            </w:pPr>
          </w:p>
        </w:tc>
      </w:tr>
      <w:tr w:rsidR="00630734" w:rsidRPr="00723281" w14:paraId="70AA0CD6" w14:textId="77777777" w:rsidTr="00D328F0">
        <w:trPr>
          <w:trHeight w:val="407"/>
        </w:trPr>
        <w:tc>
          <w:tcPr>
            <w:tcW w:w="566" w:type="dxa"/>
            <w:tcBorders>
              <w:top w:val="single" w:sz="4" w:space="0" w:color="auto"/>
              <w:left w:val="single" w:sz="4" w:space="0" w:color="auto"/>
              <w:bottom w:val="single" w:sz="4" w:space="0" w:color="auto"/>
              <w:right w:val="single" w:sz="4" w:space="0" w:color="auto"/>
            </w:tcBorders>
            <w:hideMark/>
          </w:tcPr>
          <w:p w14:paraId="2895C133" w14:textId="77777777" w:rsidR="00630734" w:rsidRPr="00723281" w:rsidRDefault="00630734" w:rsidP="00E87B3E">
            <w:pPr>
              <w:widowControl w:val="0"/>
              <w:spacing w:after="0" w:line="240" w:lineRule="auto"/>
              <w:contextualSpacing/>
              <w:rPr>
                <w:rFonts w:asciiTheme="minorHAnsi" w:hAnsiTheme="minorHAnsi" w:cstheme="minorHAnsi"/>
                <w:color w:val="000000" w:themeColor="text1"/>
                <w:sz w:val="24"/>
                <w:szCs w:val="24"/>
                <w:lang w:eastAsia="uk-UA"/>
              </w:rPr>
            </w:pPr>
            <w:r w:rsidRPr="00723281">
              <w:rPr>
                <w:rFonts w:asciiTheme="minorHAnsi" w:hAnsiTheme="minorHAnsi" w:cstheme="minorHAnsi"/>
                <w:color w:val="000000" w:themeColor="text1"/>
                <w:sz w:val="24"/>
                <w:szCs w:val="24"/>
                <w:lang w:eastAsia="uk-UA"/>
              </w:rPr>
              <w:t>4.1</w:t>
            </w:r>
          </w:p>
        </w:tc>
        <w:tc>
          <w:tcPr>
            <w:tcW w:w="3612" w:type="dxa"/>
            <w:tcBorders>
              <w:top w:val="single" w:sz="4" w:space="0" w:color="auto"/>
              <w:left w:val="single" w:sz="4" w:space="0" w:color="auto"/>
              <w:bottom w:val="single" w:sz="4" w:space="0" w:color="auto"/>
              <w:right w:val="single" w:sz="4" w:space="0" w:color="auto"/>
            </w:tcBorders>
            <w:hideMark/>
          </w:tcPr>
          <w:p w14:paraId="14218604" w14:textId="77777777" w:rsidR="00630734" w:rsidRPr="00723281" w:rsidRDefault="00630734" w:rsidP="00E87B3E">
            <w:pPr>
              <w:widowControl w:val="0"/>
              <w:spacing w:after="0" w:line="240" w:lineRule="auto"/>
              <w:ind w:left="-9" w:right="113"/>
              <w:contextualSpacing/>
              <w:rPr>
                <w:rFonts w:asciiTheme="minorHAnsi" w:hAnsiTheme="minorHAnsi" w:cstheme="minorHAnsi"/>
                <w:color w:val="000000" w:themeColor="text1"/>
                <w:sz w:val="24"/>
                <w:szCs w:val="24"/>
                <w:lang w:eastAsia="uk-UA"/>
              </w:rPr>
            </w:pPr>
            <w:r w:rsidRPr="00723281">
              <w:rPr>
                <w:rFonts w:asciiTheme="minorHAnsi" w:hAnsiTheme="minorHAnsi" w:cstheme="minorHAnsi"/>
                <w:color w:val="000000" w:themeColor="text1"/>
                <w:sz w:val="24"/>
                <w:szCs w:val="24"/>
                <w:lang w:eastAsia="uk-UA"/>
              </w:rPr>
              <w:t>назва предмета закупівлі</w:t>
            </w:r>
          </w:p>
        </w:tc>
        <w:tc>
          <w:tcPr>
            <w:tcW w:w="6312" w:type="dxa"/>
            <w:tcBorders>
              <w:top w:val="single" w:sz="4" w:space="0" w:color="auto"/>
              <w:left w:val="single" w:sz="4" w:space="0" w:color="auto"/>
              <w:bottom w:val="single" w:sz="4" w:space="0" w:color="auto"/>
              <w:right w:val="single" w:sz="4" w:space="0" w:color="auto"/>
            </w:tcBorders>
            <w:vAlign w:val="center"/>
            <w:hideMark/>
          </w:tcPr>
          <w:p w14:paraId="651EFBAD" w14:textId="10C11994" w:rsidR="00630734" w:rsidRPr="005D0EC8" w:rsidRDefault="00EC2C79" w:rsidP="005D0EC8">
            <w:pPr>
              <w:spacing w:after="0" w:line="240" w:lineRule="auto"/>
              <w:rPr>
                <w:rFonts w:ascii="Calibri" w:eastAsia="Arial Unicode MS" w:hAnsi="Calibri" w:cs="Calibri"/>
                <w:color w:val="000000"/>
                <w:szCs w:val="28"/>
                <w:lang w:eastAsia="ru-RU"/>
              </w:rPr>
            </w:pPr>
            <w:r w:rsidRPr="00494F6B">
              <w:rPr>
                <w:rFonts w:asciiTheme="minorHAnsi" w:hAnsiTheme="minorHAnsi" w:cstheme="minorHAnsi"/>
                <w:bCs/>
                <w:sz w:val="24"/>
                <w:szCs w:val="24"/>
              </w:rPr>
              <w:t>ДК 021:</w:t>
            </w:r>
            <w:r w:rsidRPr="00BB56D4">
              <w:rPr>
                <w:rFonts w:asciiTheme="minorHAnsi" w:hAnsiTheme="minorHAnsi" w:cstheme="minorHAnsi"/>
                <w:bCs/>
                <w:sz w:val="24"/>
                <w:szCs w:val="24"/>
              </w:rPr>
              <w:t>2015</w:t>
            </w:r>
            <w:r w:rsidR="00DF698B" w:rsidRPr="00BB56D4">
              <w:rPr>
                <w:rFonts w:asciiTheme="minorHAnsi" w:hAnsiTheme="minorHAnsi" w:cstheme="minorHAnsi"/>
                <w:bCs/>
                <w:sz w:val="24"/>
                <w:szCs w:val="24"/>
              </w:rPr>
              <w:t xml:space="preserve"> </w:t>
            </w:r>
            <w:r w:rsidR="000F7175" w:rsidRPr="000F7175">
              <w:rPr>
                <w:rFonts w:ascii="Calibri" w:eastAsia="Calibri" w:hAnsi="Calibri" w:cs="Calibri"/>
                <w:sz w:val="24"/>
                <w:szCs w:val="24"/>
                <w:lang w:eastAsia="uk-UA"/>
              </w:rPr>
              <w:t xml:space="preserve">24960000-1 </w:t>
            </w:r>
            <w:r w:rsidR="000F7175" w:rsidRPr="000F7175">
              <w:rPr>
                <w:rFonts w:ascii="Calibri" w:eastAsia="Arial Unicode MS" w:hAnsi="Calibri" w:cs="Calibri"/>
                <w:color w:val="000000"/>
                <w:sz w:val="24"/>
                <w:szCs w:val="24"/>
                <w:lang w:eastAsia="uk-UA"/>
              </w:rPr>
              <w:t>Хімічна продукція різна</w:t>
            </w:r>
            <w:r w:rsidR="000F7175" w:rsidRPr="000F7175">
              <w:rPr>
                <w:rFonts w:ascii="Calibri" w:hAnsi="Calibri" w:cs="Calibri"/>
                <w:bCs/>
                <w:i/>
                <w:sz w:val="24"/>
                <w:szCs w:val="24"/>
                <w:lang w:eastAsia="ru-RU"/>
              </w:rPr>
              <w:t xml:space="preserve"> </w:t>
            </w:r>
            <w:r w:rsidR="000F7175" w:rsidRPr="000F7175">
              <w:rPr>
                <w:rFonts w:asciiTheme="minorHAnsi" w:hAnsiTheme="minorHAnsi" w:cstheme="minorHAnsi"/>
                <w:bCs/>
                <w:i/>
                <w:sz w:val="24"/>
                <w:szCs w:val="24"/>
                <w:lang w:eastAsia="ru-RU"/>
              </w:rPr>
              <w:t>/</w:t>
            </w:r>
            <w:r w:rsidR="00B70044" w:rsidRPr="00B70044">
              <w:rPr>
                <w:rFonts w:ascii="Calibri" w:eastAsia="Calibri" w:hAnsi="Calibri" w:cs="Calibri"/>
                <w:b/>
                <w:sz w:val="24"/>
                <w:szCs w:val="24"/>
              </w:rPr>
              <w:t xml:space="preserve"> </w:t>
            </w:r>
            <w:r w:rsidR="00B70044" w:rsidRPr="007C3419">
              <w:rPr>
                <w:rFonts w:ascii="Calibri" w:eastAsia="Calibri" w:hAnsi="Calibri" w:cs="Calibri"/>
                <w:sz w:val="24"/>
                <w:szCs w:val="24"/>
              </w:rPr>
              <w:t>Піноутворювач</w:t>
            </w:r>
          </w:p>
        </w:tc>
      </w:tr>
      <w:tr w:rsidR="00630734" w:rsidRPr="00723281" w14:paraId="795A124B" w14:textId="77777777" w:rsidTr="00D328F0">
        <w:trPr>
          <w:trHeight w:val="232"/>
        </w:trPr>
        <w:tc>
          <w:tcPr>
            <w:tcW w:w="566" w:type="dxa"/>
            <w:tcBorders>
              <w:top w:val="single" w:sz="4" w:space="0" w:color="auto"/>
              <w:left w:val="single" w:sz="4" w:space="0" w:color="auto"/>
              <w:bottom w:val="single" w:sz="4" w:space="0" w:color="auto"/>
              <w:right w:val="single" w:sz="4" w:space="0" w:color="auto"/>
            </w:tcBorders>
            <w:hideMark/>
          </w:tcPr>
          <w:p w14:paraId="46BB6AA6" w14:textId="77777777" w:rsidR="00630734" w:rsidRPr="00723281" w:rsidRDefault="00630734" w:rsidP="00E87B3E">
            <w:pPr>
              <w:widowControl w:val="0"/>
              <w:spacing w:after="0" w:line="240" w:lineRule="auto"/>
              <w:contextualSpacing/>
              <w:rPr>
                <w:rFonts w:asciiTheme="minorHAnsi" w:hAnsiTheme="minorHAnsi" w:cstheme="minorHAnsi"/>
                <w:color w:val="000000" w:themeColor="text1"/>
                <w:sz w:val="24"/>
                <w:szCs w:val="24"/>
                <w:lang w:eastAsia="uk-UA"/>
              </w:rPr>
            </w:pPr>
            <w:r w:rsidRPr="00723281">
              <w:rPr>
                <w:rFonts w:asciiTheme="minorHAnsi" w:hAnsiTheme="minorHAnsi" w:cstheme="minorHAnsi"/>
                <w:color w:val="000000" w:themeColor="text1"/>
                <w:sz w:val="24"/>
                <w:szCs w:val="24"/>
                <w:lang w:eastAsia="uk-UA"/>
              </w:rPr>
              <w:t>4.2</w:t>
            </w:r>
          </w:p>
        </w:tc>
        <w:tc>
          <w:tcPr>
            <w:tcW w:w="3612" w:type="dxa"/>
            <w:tcBorders>
              <w:top w:val="single" w:sz="4" w:space="0" w:color="auto"/>
              <w:left w:val="single" w:sz="4" w:space="0" w:color="auto"/>
              <w:bottom w:val="single" w:sz="4" w:space="0" w:color="auto"/>
              <w:right w:val="single" w:sz="4" w:space="0" w:color="auto"/>
            </w:tcBorders>
            <w:hideMark/>
          </w:tcPr>
          <w:p w14:paraId="1EF7345A" w14:textId="77777777" w:rsidR="00630734" w:rsidRPr="00723281" w:rsidRDefault="00630734" w:rsidP="00E87B3E">
            <w:pPr>
              <w:widowControl w:val="0"/>
              <w:spacing w:after="0" w:line="240" w:lineRule="auto"/>
              <w:ind w:left="-9" w:right="113"/>
              <w:contextualSpacing/>
              <w:rPr>
                <w:rFonts w:asciiTheme="minorHAnsi" w:hAnsiTheme="minorHAnsi" w:cstheme="minorHAnsi"/>
                <w:color w:val="000000" w:themeColor="text1"/>
                <w:sz w:val="24"/>
                <w:szCs w:val="24"/>
                <w:lang w:eastAsia="uk-UA"/>
              </w:rPr>
            </w:pPr>
            <w:r w:rsidRPr="00723281">
              <w:rPr>
                <w:rFonts w:asciiTheme="minorHAnsi" w:hAnsiTheme="minorHAnsi" w:cstheme="minorHAnsi"/>
                <w:color w:val="000000" w:themeColor="text1"/>
                <w:sz w:val="24"/>
                <w:szCs w:val="24"/>
                <w:lang w:eastAsia="uk-UA"/>
              </w:rPr>
              <w:t xml:space="preserve">опис окремої частини (частин) предмета закупівлі (лота), щодо якої можуть бути подані тендерні пропозиції </w:t>
            </w:r>
          </w:p>
        </w:tc>
        <w:tc>
          <w:tcPr>
            <w:tcW w:w="6312" w:type="dxa"/>
            <w:tcBorders>
              <w:top w:val="single" w:sz="4" w:space="0" w:color="auto"/>
              <w:left w:val="single" w:sz="4" w:space="0" w:color="auto"/>
              <w:bottom w:val="single" w:sz="4" w:space="0" w:color="auto"/>
              <w:right w:val="single" w:sz="4" w:space="0" w:color="auto"/>
            </w:tcBorders>
            <w:vAlign w:val="center"/>
            <w:hideMark/>
          </w:tcPr>
          <w:p w14:paraId="0CA03691" w14:textId="3FA90ADE" w:rsidR="00BB6BD4" w:rsidRPr="00723281" w:rsidRDefault="002D7AB4" w:rsidP="00CA1D79">
            <w:pPr>
              <w:widowControl w:val="0"/>
              <w:spacing w:after="0" w:line="240" w:lineRule="auto"/>
              <w:ind w:right="113" w:firstLine="176"/>
              <w:contextualSpacing/>
              <w:jc w:val="both"/>
              <w:rPr>
                <w:rFonts w:asciiTheme="minorHAnsi" w:hAnsiTheme="minorHAnsi" w:cstheme="minorHAnsi"/>
                <w:color w:val="000000" w:themeColor="text1"/>
                <w:sz w:val="24"/>
                <w:szCs w:val="24"/>
              </w:rPr>
            </w:pPr>
            <w:r w:rsidRPr="00723281">
              <w:rPr>
                <w:rFonts w:asciiTheme="minorHAnsi" w:hAnsiTheme="minorHAnsi" w:cstheme="minorHAnsi"/>
                <w:color w:val="000000" w:themeColor="text1"/>
                <w:sz w:val="24"/>
                <w:szCs w:val="24"/>
              </w:rPr>
              <w:t>Дана закупівля здійснюється без поділу на окремі частини предмета закупівлі (лоти).</w:t>
            </w:r>
          </w:p>
        </w:tc>
      </w:tr>
      <w:tr w:rsidR="00630734" w:rsidRPr="00723281" w14:paraId="4DA0E7CB" w14:textId="77777777" w:rsidTr="00D328F0">
        <w:trPr>
          <w:trHeight w:val="923"/>
        </w:trPr>
        <w:tc>
          <w:tcPr>
            <w:tcW w:w="566" w:type="dxa"/>
            <w:tcBorders>
              <w:top w:val="single" w:sz="4" w:space="0" w:color="auto"/>
              <w:left w:val="single" w:sz="4" w:space="0" w:color="auto"/>
              <w:right w:val="single" w:sz="4" w:space="0" w:color="auto"/>
            </w:tcBorders>
            <w:hideMark/>
          </w:tcPr>
          <w:p w14:paraId="0F7CBB3D" w14:textId="77777777" w:rsidR="00630734" w:rsidRPr="00723281" w:rsidRDefault="00630734" w:rsidP="00E87B3E">
            <w:pPr>
              <w:widowControl w:val="0"/>
              <w:spacing w:after="0" w:line="240" w:lineRule="auto"/>
              <w:contextualSpacing/>
              <w:rPr>
                <w:rFonts w:asciiTheme="minorHAnsi" w:hAnsiTheme="minorHAnsi" w:cstheme="minorHAnsi"/>
                <w:color w:val="000000" w:themeColor="text1"/>
                <w:sz w:val="24"/>
                <w:szCs w:val="24"/>
                <w:lang w:eastAsia="uk-UA"/>
              </w:rPr>
            </w:pPr>
            <w:r w:rsidRPr="00723281">
              <w:rPr>
                <w:rFonts w:asciiTheme="minorHAnsi" w:hAnsiTheme="minorHAnsi" w:cstheme="minorHAnsi"/>
                <w:color w:val="000000" w:themeColor="text1"/>
                <w:sz w:val="24"/>
                <w:szCs w:val="24"/>
                <w:lang w:eastAsia="uk-UA"/>
              </w:rPr>
              <w:t>4.3</w:t>
            </w:r>
          </w:p>
        </w:tc>
        <w:tc>
          <w:tcPr>
            <w:tcW w:w="3612" w:type="dxa"/>
            <w:tcBorders>
              <w:top w:val="single" w:sz="4" w:space="0" w:color="auto"/>
              <w:left w:val="single" w:sz="4" w:space="0" w:color="auto"/>
              <w:right w:val="single" w:sz="4" w:space="0" w:color="auto"/>
            </w:tcBorders>
            <w:hideMark/>
          </w:tcPr>
          <w:p w14:paraId="3F27CD88" w14:textId="77777777" w:rsidR="00630734" w:rsidRPr="00723281" w:rsidRDefault="00630734" w:rsidP="00E87B3E">
            <w:pPr>
              <w:widowControl w:val="0"/>
              <w:spacing w:after="0" w:line="240" w:lineRule="auto"/>
              <w:ind w:left="-9" w:right="113"/>
              <w:contextualSpacing/>
              <w:rPr>
                <w:rFonts w:asciiTheme="minorHAnsi" w:hAnsiTheme="minorHAnsi" w:cstheme="minorHAnsi"/>
                <w:color w:val="000000" w:themeColor="text1"/>
                <w:sz w:val="24"/>
                <w:szCs w:val="24"/>
              </w:rPr>
            </w:pPr>
            <w:r w:rsidRPr="00723281">
              <w:rPr>
                <w:rFonts w:asciiTheme="minorHAnsi" w:hAnsiTheme="minorHAnsi" w:cstheme="minorHAnsi"/>
                <w:color w:val="000000" w:themeColor="text1"/>
                <w:sz w:val="24"/>
                <w:szCs w:val="24"/>
              </w:rPr>
              <w:t>місце, кількість, обсяг поставки товарів (надання послуг, виконання робіт)</w:t>
            </w:r>
          </w:p>
        </w:tc>
        <w:tc>
          <w:tcPr>
            <w:tcW w:w="6312" w:type="dxa"/>
            <w:tcBorders>
              <w:top w:val="single" w:sz="4" w:space="0" w:color="auto"/>
              <w:left w:val="single" w:sz="4" w:space="0" w:color="auto"/>
              <w:right w:val="single" w:sz="4" w:space="0" w:color="auto"/>
            </w:tcBorders>
            <w:vAlign w:val="center"/>
            <w:hideMark/>
          </w:tcPr>
          <w:p w14:paraId="78611D78" w14:textId="7469A5A3" w:rsidR="001235F4" w:rsidRDefault="00252745" w:rsidP="00494F6B">
            <w:pPr>
              <w:widowControl w:val="0"/>
              <w:spacing w:after="0" w:line="240" w:lineRule="auto"/>
              <w:ind w:right="113"/>
              <w:contextualSpacing/>
              <w:jc w:val="both"/>
              <w:rPr>
                <w:rFonts w:asciiTheme="minorHAnsi" w:hAnsiTheme="minorHAnsi" w:cstheme="minorHAnsi"/>
                <w:b/>
                <w:sz w:val="24"/>
                <w:szCs w:val="24"/>
                <w:lang w:eastAsia="uk-UA"/>
              </w:rPr>
            </w:pPr>
            <w:r>
              <w:rPr>
                <w:rFonts w:ascii="Calibri" w:hAnsi="Calibri" w:cs="Calibri"/>
                <w:sz w:val="24"/>
                <w:szCs w:val="24"/>
              </w:rPr>
              <w:t>63303, Харківської обл.,</w:t>
            </w:r>
            <w:r w:rsidRPr="00252745">
              <w:rPr>
                <w:rFonts w:ascii="Calibri" w:hAnsi="Calibri" w:cs="Calibri"/>
                <w:sz w:val="24"/>
                <w:szCs w:val="24"/>
              </w:rPr>
              <w:t xml:space="preserve"> м. </w:t>
            </w:r>
            <w:proofErr w:type="spellStart"/>
            <w:r w:rsidRPr="00252745">
              <w:rPr>
                <w:rFonts w:ascii="Calibri" w:hAnsi="Calibri" w:cs="Calibri"/>
                <w:sz w:val="24"/>
                <w:szCs w:val="24"/>
              </w:rPr>
              <w:t>Красноград</w:t>
            </w:r>
            <w:proofErr w:type="spellEnd"/>
            <w:r w:rsidRPr="00252745">
              <w:rPr>
                <w:rFonts w:ascii="Calibri" w:hAnsi="Calibri" w:cs="Calibri"/>
                <w:sz w:val="24"/>
                <w:szCs w:val="24"/>
              </w:rPr>
              <w:t xml:space="preserve"> </w:t>
            </w:r>
            <w:r>
              <w:rPr>
                <w:rFonts w:ascii="Calibri" w:hAnsi="Calibri" w:cs="Calibri"/>
                <w:sz w:val="24"/>
                <w:szCs w:val="24"/>
              </w:rPr>
              <w:t xml:space="preserve">вул. Українська, 165 </w:t>
            </w:r>
            <w:r w:rsidRPr="00252745">
              <w:rPr>
                <w:rFonts w:ascii="Calibri" w:hAnsi="Calibri" w:cs="Calibri"/>
                <w:sz w:val="24"/>
                <w:szCs w:val="24"/>
              </w:rPr>
              <w:t xml:space="preserve"> </w:t>
            </w:r>
            <w:proofErr w:type="spellStart"/>
            <w:r w:rsidR="001235F4" w:rsidRPr="001235F4">
              <w:rPr>
                <w:rFonts w:ascii="Calibri" w:hAnsi="Calibri" w:cs="Calibri"/>
                <w:sz w:val="24"/>
                <w:szCs w:val="24"/>
              </w:rPr>
              <w:t>Красноградська</w:t>
            </w:r>
            <w:proofErr w:type="spellEnd"/>
            <w:r w:rsidR="001235F4" w:rsidRPr="001235F4">
              <w:rPr>
                <w:rFonts w:ascii="Calibri" w:hAnsi="Calibri" w:cs="Calibri"/>
                <w:sz w:val="24"/>
                <w:szCs w:val="24"/>
              </w:rPr>
              <w:t xml:space="preserve"> база виробничо-технічного забезпечення і комплектації БУ «</w:t>
            </w:r>
            <w:proofErr w:type="spellStart"/>
            <w:r w:rsidR="001235F4" w:rsidRPr="001235F4">
              <w:rPr>
                <w:rFonts w:ascii="Calibri" w:hAnsi="Calibri" w:cs="Calibri"/>
                <w:sz w:val="24"/>
                <w:szCs w:val="24"/>
              </w:rPr>
              <w:t>Укрбургаз</w:t>
            </w:r>
            <w:proofErr w:type="spellEnd"/>
            <w:r w:rsidR="001235F4" w:rsidRPr="001235F4">
              <w:rPr>
                <w:rFonts w:asciiTheme="minorHAnsi" w:hAnsiTheme="minorHAnsi" w:cstheme="minorHAnsi"/>
                <w:b/>
                <w:sz w:val="24"/>
                <w:szCs w:val="24"/>
                <w:lang w:eastAsia="uk-UA"/>
              </w:rPr>
              <w:t xml:space="preserve"> </w:t>
            </w:r>
            <w:r w:rsidR="00682841">
              <w:rPr>
                <w:rFonts w:asciiTheme="minorHAnsi" w:hAnsiTheme="minorHAnsi" w:cstheme="minorHAnsi"/>
                <w:b/>
                <w:sz w:val="24"/>
                <w:szCs w:val="24"/>
                <w:lang w:eastAsia="uk-UA"/>
              </w:rPr>
              <w:t>.</w:t>
            </w:r>
          </w:p>
          <w:p w14:paraId="0BA9DB99" w14:textId="77777777" w:rsidR="00252745" w:rsidRPr="001235F4" w:rsidRDefault="00252745" w:rsidP="00494F6B">
            <w:pPr>
              <w:widowControl w:val="0"/>
              <w:spacing w:after="0" w:line="240" w:lineRule="auto"/>
              <w:ind w:right="113"/>
              <w:contextualSpacing/>
              <w:jc w:val="both"/>
              <w:rPr>
                <w:rFonts w:asciiTheme="minorHAnsi" w:hAnsiTheme="minorHAnsi" w:cstheme="minorHAnsi"/>
                <w:b/>
                <w:sz w:val="24"/>
                <w:szCs w:val="24"/>
                <w:lang w:eastAsia="uk-UA"/>
              </w:rPr>
            </w:pPr>
          </w:p>
          <w:p w14:paraId="040A6F62" w14:textId="77777777" w:rsidR="001235F4" w:rsidRDefault="001235F4" w:rsidP="00494F6B">
            <w:pPr>
              <w:widowControl w:val="0"/>
              <w:spacing w:after="0" w:line="240" w:lineRule="auto"/>
              <w:ind w:right="113"/>
              <w:contextualSpacing/>
              <w:jc w:val="both"/>
              <w:rPr>
                <w:rFonts w:asciiTheme="minorHAnsi" w:hAnsiTheme="minorHAnsi" w:cstheme="minorHAnsi"/>
                <w:b/>
                <w:sz w:val="24"/>
                <w:szCs w:val="24"/>
                <w:lang w:eastAsia="uk-UA"/>
              </w:rPr>
            </w:pPr>
          </w:p>
          <w:p w14:paraId="7504A0FC" w14:textId="60BFE0C2" w:rsidR="0001796D" w:rsidRPr="00723281" w:rsidRDefault="00CC3CD4" w:rsidP="00494F6B">
            <w:pPr>
              <w:widowControl w:val="0"/>
              <w:spacing w:after="0" w:line="240" w:lineRule="auto"/>
              <w:ind w:right="113"/>
              <w:contextualSpacing/>
              <w:jc w:val="both"/>
              <w:rPr>
                <w:rFonts w:asciiTheme="minorHAnsi" w:hAnsiTheme="minorHAnsi" w:cstheme="minorHAnsi"/>
                <w:b/>
                <w:i/>
                <w:color w:val="000000" w:themeColor="text1"/>
                <w:sz w:val="20"/>
                <w:szCs w:val="20"/>
                <w:lang w:eastAsia="uk-UA"/>
              </w:rPr>
            </w:pPr>
            <w:r>
              <w:rPr>
                <w:rFonts w:asciiTheme="minorHAnsi" w:hAnsiTheme="minorHAnsi" w:cstheme="minorHAnsi"/>
                <w:b/>
                <w:sz w:val="24"/>
                <w:szCs w:val="24"/>
                <w:lang w:eastAsia="uk-UA"/>
              </w:rPr>
              <w:t xml:space="preserve">Кількість: </w:t>
            </w:r>
            <w:r w:rsidR="007C3419">
              <w:rPr>
                <w:rFonts w:asciiTheme="minorHAnsi" w:hAnsiTheme="minorHAnsi" w:cstheme="minorHAnsi"/>
                <w:b/>
                <w:sz w:val="24"/>
                <w:szCs w:val="24"/>
                <w:lang w:eastAsia="uk-UA"/>
              </w:rPr>
              <w:t>25</w:t>
            </w:r>
            <w:r w:rsidR="00494F6B">
              <w:rPr>
                <w:rFonts w:asciiTheme="minorHAnsi" w:hAnsiTheme="minorHAnsi" w:cstheme="minorHAnsi"/>
                <w:b/>
                <w:sz w:val="24"/>
                <w:szCs w:val="24"/>
                <w:lang w:eastAsia="uk-UA"/>
              </w:rPr>
              <w:t>т</w:t>
            </w:r>
          </w:p>
        </w:tc>
      </w:tr>
      <w:tr w:rsidR="00630734" w:rsidRPr="00723281" w14:paraId="7D8A3C93" w14:textId="77777777" w:rsidTr="00D328F0">
        <w:trPr>
          <w:trHeight w:val="522"/>
        </w:trPr>
        <w:tc>
          <w:tcPr>
            <w:tcW w:w="566" w:type="dxa"/>
            <w:tcBorders>
              <w:top w:val="single" w:sz="4" w:space="0" w:color="auto"/>
              <w:left w:val="single" w:sz="4" w:space="0" w:color="auto"/>
              <w:bottom w:val="single" w:sz="4" w:space="0" w:color="auto"/>
              <w:right w:val="single" w:sz="4" w:space="0" w:color="auto"/>
            </w:tcBorders>
            <w:hideMark/>
          </w:tcPr>
          <w:p w14:paraId="30E94784" w14:textId="77777777" w:rsidR="00630734" w:rsidRPr="00723281" w:rsidRDefault="00630734" w:rsidP="00E87B3E">
            <w:pPr>
              <w:widowControl w:val="0"/>
              <w:spacing w:after="0" w:line="240" w:lineRule="auto"/>
              <w:contextualSpacing/>
              <w:rPr>
                <w:rFonts w:asciiTheme="minorHAnsi" w:hAnsiTheme="minorHAnsi" w:cstheme="minorHAnsi"/>
                <w:color w:val="000000" w:themeColor="text1"/>
                <w:sz w:val="24"/>
                <w:szCs w:val="24"/>
                <w:lang w:eastAsia="uk-UA"/>
              </w:rPr>
            </w:pPr>
            <w:r w:rsidRPr="00723281">
              <w:rPr>
                <w:rFonts w:asciiTheme="minorHAnsi" w:hAnsiTheme="minorHAnsi" w:cstheme="minorHAnsi"/>
                <w:color w:val="000000" w:themeColor="text1"/>
                <w:sz w:val="24"/>
                <w:szCs w:val="24"/>
                <w:lang w:eastAsia="uk-UA"/>
              </w:rPr>
              <w:t>4.4</w:t>
            </w:r>
          </w:p>
        </w:tc>
        <w:tc>
          <w:tcPr>
            <w:tcW w:w="3612" w:type="dxa"/>
            <w:tcBorders>
              <w:top w:val="single" w:sz="4" w:space="0" w:color="auto"/>
              <w:left w:val="single" w:sz="4" w:space="0" w:color="auto"/>
              <w:bottom w:val="single" w:sz="4" w:space="0" w:color="auto"/>
              <w:right w:val="single" w:sz="4" w:space="0" w:color="auto"/>
            </w:tcBorders>
            <w:hideMark/>
          </w:tcPr>
          <w:p w14:paraId="00695498" w14:textId="77777777" w:rsidR="00630734" w:rsidRPr="00723281" w:rsidRDefault="00630734" w:rsidP="00E87B3E">
            <w:pPr>
              <w:widowControl w:val="0"/>
              <w:spacing w:after="0" w:line="240" w:lineRule="auto"/>
              <w:ind w:left="-9" w:right="113"/>
              <w:contextualSpacing/>
              <w:rPr>
                <w:rFonts w:asciiTheme="minorHAnsi" w:hAnsiTheme="minorHAnsi" w:cstheme="minorHAnsi"/>
                <w:color w:val="000000" w:themeColor="text1"/>
                <w:sz w:val="24"/>
                <w:szCs w:val="24"/>
              </w:rPr>
            </w:pPr>
            <w:r w:rsidRPr="00723281">
              <w:rPr>
                <w:rFonts w:asciiTheme="minorHAnsi" w:hAnsiTheme="minorHAnsi" w:cstheme="minorHAnsi"/>
                <w:color w:val="000000" w:themeColor="text1"/>
                <w:sz w:val="24"/>
                <w:szCs w:val="24"/>
              </w:rPr>
              <w:t>строк поставки товарів (надання послуг, виконання робіт)</w:t>
            </w:r>
          </w:p>
        </w:tc>
        <w:tc>
          <w:tcPr>
            <w:tcW w:w="6312" w:type="dxa"/>
            <w:tcBorders>
              <w:top w:val="single" w:sz="4" w:space="0" w:color="auto"/>
              <w:left w:val="single" w:sz="4" w:space="0" w:color="auto"/>
              <w:bottom w:val="single" w:sz="4" w:space="0" w:color="auto"/>
              <w:right w:val="single" w:sz="4" w:space="0" w:color="auto"/>
            </w:tcBorders>
            <w:vAlign w:val="center"/>
            <w:hideMark/>
          </w:tcPr>
          <w:p w14:paraId="559C7522" w14:textId="0A6A3795" w:rsidR="00682841" w:rsidRPr="00E9123C" w:rsidRDefault="007C3419" w:rsidP="00682841">
            <w:pPr>
              <w:widowControl w:val="0"/>
              <w:spacing w:after="0" w:line="240" w:lineRule="auto"/>
              <w:contextualSpacing/>
              <w:jc w:val="both"/>
              <w:rPr>
                <w:sz w:val="24"/>
                <w:szCs w:val="24"/>
                <w:lang w:val="ru-RU"/>
              </w:rPr>
            </w:pPr>
            <w:r>
              <w:rPr>
                <w:rFonts w:ascii="Calibri" w:eastAsia="Arial Unicode MS" w:hAnsi="Calibri" w:cs="Calibri"/>
                <w:color w:val="000000"/>
                <w:sz w:val="24"/>
                <w:szCs w:val="24"/>
                <w:lang w:eastAsia="ru-RU"/>
              </w:rPr>
              <w:t>Протягом 9</w:t>
            </w:r>
            <w:r w:rsidR="00682841" w:rsidRPr="00682841">
              <w:rPr>
                <w:rFonts w:ascii="Calibri" w:eastAsia="Arial Unicode MS" w:hAnsi="Calibri" w:cs="Calibri"/>
                <w:color w:val="000000"/>
                <w:sz w:val="24"/>
                <w:szCs w:val="24"/>
                <w:lang w:eastAsia="ru-RU"/>
              </w:rPr>
              <w:t>0 календарних днів з дати укладання договору, з мож</w:t>
            </w:r>
            <w:r w:rsidR="00C15CB8">
              <w:rPr>
                <w:rFonts w:ascii="Calibri" w:eastAsia="Arial Unicode MS" w:hAnsi="Calibri" w:cs="Calibri"/>
                <w:color w:val="000000"/>
                <w:sz w:val="24"/>
                <w:szCs w:val="24"/>
                <w:lang w:eastAsia="ru-RU"/>
              </w:rPr>
              <w:t xml:space="preserve">ливістю дострокової поставки, але не пізніше </w:t>
            </w:r>
            <w:r w:rsidR="00682841" w:rsidRPr="00682841">
              <w:rPr>
                <w:rFonts w:ascii="Calibri" w:eastAsia="Arial Unicode MS" w:hAnsi="Calibri" w:cs="Calibri"/>
                <w:color w:val="000000"/>
                <w:sz w:val="24"/>
                <w:szCs w:val="24"/>
                <w:lang w:eastAsia="ru-RU"/>
              </w:rPr>
              <w:t>30.09.2023р.</w:t>
            </w:r>
            <w:r w:rsidR="00682841">
              <w:rPr>
                <w:sz w:val="24"/>
                <w:szCs w:val="24"/>
              </w:rPr>
              <w:t xml:space="preserve"> .</w:t>
            </w:r>
            <w:r w:rsidR="00682841">
              <w:rPr>
                <w:sz w:val="24"/>
                <w:szCs w:val="24"/>
                <w:lang w:val="ru-RU"/>
              </w:rPr>
              <w:t>**</w:t>
            </w:r>
          </w:p>
          <w:p w14:paraId="6E468612" w14:textId="77777777" w:rsidR="00682841" w:rsidRPr="00B85C01" w:rsidRDefault="00682841" w:rsidP="00682841">
            <w:pPr>
              <w:widowControl w:val="0"/>
              <w:spacing w:after="0" w:line="240" w:lineRule="auto"/>
              <w:contextualSpacing/>
              <w:jc w:val="both"/>
              <w:rPr>
                <w:i/>
                <w:sz w:val="20"/>
                <w:szCs w:val="20"/>
              </w:rPr>
            </w:pPr>
            <w:r w:rsidRPr="00B85C01">
              <w:rPr>
                <w:i/>
                <w:sz w:val="20"/>
                <w:szCs w:val="20"/>
                <w:lang w:val="ru-RU"/>
              </w:rPr>
              <w:t>*</w:t>
            </w:r>
            <w:r w:rsidRPr="00B85C01">
              <w:rPr>
                <w:i/>
                <w:sz w:val="20"/>
                <w:szCs w:val="20"/>
              </w:rPr>
              <w:t>Даний строк поставки (надання послуг, виконання робіт) буде зазначатись в договорі про закупівлю.</w:t>
            </w:r>
          </w:p>
          <w:p w14:paraId="63DF0330" w14:textId="22924FE2" w:rsidR="002D7AB4" w:rsidRPr="00723281" w:rsidRDefault="00682841" w:rsidP="00682841">
            <w:pPr>
              <w:widowControl w:val="0"/>
              <w:spacing w:after="0" w:line="240" w:lineRule="auto"/>
              <w:contextualSpacing/>
              <w:jc w:val="both"/>
              <w:rPr>
                <w:rFonts w:asciiTheme="minorHAnsi" w:hAnsiTheme="minorHAnsi" w:cstheme="minorHAnsi"/>
                <w:color w:val="000000" w:themeColor="text1"/>
                <w:sz w:val="24"/>
                <w:szCs w:val="24"/>
                <w:lang w:eastAsia="uk-UA"/>
              </w:rPr>
            </w:pPr>
            <w:r w:rsidRPr="00B85C01">
              <w:rPr>
                <w:i/>
                <w:sz w:val="20"/>
                <w:szCs w:val="20"/>
                <w:lang w:val="ru-RU"/>
              </w:rPr>
              <w:t>**</w:t>
            </w:r>
            <w:r w:rsidRPr="00B85C01">
              <w:rPr>
                <w:i/>
                <w:sz w:val="20"/>
                <w:szCs w:val="20"/>
              </w:rPr>
              <w:t>Зазначена дата поставки товарів (виконання робіт, надання послуг) є орієнтовною, визначена розрахунковим методом та несе інформативний характер та не має жодних юридичних наслідків.</w:t>
            </w:r>
            <w:r w:rsidRPr="00B85C01">
              <w:rPr>
                <w:i/>
                <w:sz w:val="20"/>
                <w:szCs w:val="20"/>
                <w:lang w:val="ru-RU"/>
              </w:rPr>
              <w:t xml:space="preserve"> </w:t>
            </w:r>
            <w:r w:rsidRPr="00B85C01">
              <w:rPr>
                <w:i/>
                <w:sz w:val="20"/>
                <w:szCs w:val="20"/>
              </w:rPr>
              <w:t xml:space="preserve">Дана дата </w:t>
            </w:r>
            <w:proofErr w:type="spellStart"/>
            <w:r w:rsidRPr="00B85C01">
              <w:rPr>
                <w:i/>
                <w:sz w:val="20"/>
                <w:szCs w:val="20"/>
                <w:lang w:val="ru-RU"/>
              </w:rPr>
              <w:t>може</w:t>
            </w:r>
            <w:proofErr w:type="spellEnd"/>
            <w:r w:rsidRPr="00B85C01">
              <w:rPr>
                <w:i/>
                <w:sz w:val="20"/>
                <w:szCs w:val="20"/>
                <w:lang w:val="ru-RU"/>
              </w:rPr>
              <w:t xml:space="preserve"> не</w:t>
            </w:r>
            <w:r w:rsidRPr="00B85C01">
              <w:rPr>
                <w:i/>
                <w:sz w:val="20"/>
                <w:szCs w:val="20"/>
              </w:rPr>
              <w:t xml:space="preserve"> </w:t>
            </w:r>
            <w:proofErr w:type="spellStart"/>
            <w:r w:rsidRPr="00B85C01">
              <w:rPr>
                <w:i/>
                <w:sz w:val="20"/>
                <w:szCs w:val="20"/>
              </w:rPr>
              <w:t>зазнача</w:t>
            </w:r>
            <w:r w:rsidRPr="00B85C01">
              <w:rPr>
                <w:i/>
                <w:sz w:val="20"/>
                <w:szCs w:val="20"/>
                <w:lang w:val="ru-RU"/>
              </w:rPr>
              <w:t>тися</w:t>
            </w:r>
            <w:proofErr w:type="spellEnd"/>
            <w:r w:rsidRPr="00B85C01">
              <w:rPr>
                <w:i/>
                <w:sz w:val="20"/>
                <w:szCs w:val="20"/>
                <w:lang w:val="ru-RU"/>
              </w:rPr>
              <w:t xml:space="preserve"> </w:t>
            </w:r>
            <w:r w:rsidRPr="00B85C01">
              <w:rPr>
                <w:i/>
                <w:sz w:val="20"/>
                <w:szCs w:val="20"/>
              </w:rPr>
              <w:t>в договорі про закупівлю.</w:t>
            </w:r>
          </w:p>
        </w:tc>
      </w:tr>
      <w:tr w:rsidR="00CE05FB" w:rsidRPr="00723281" w14:paraId="5E59FDB2" w14:textId="77777777" w:rsidTr="00D328F0">
        <w:trPr>
          <w:trHeight w:val="522"/>
        </w:trPr>
        <w:tc>
          <w:tcPr>
            <w:tcW w:w="566" w:type="dxa"/>
            <w:tcBorders>
              <w:top w:val="single" w:sz="4" w:space="0" w:color="auto"/>
              <w:left w:val="single" w:sz="4" w:space="0" w:color="auto"/>
              <w:bottom w:val="single" w:sz="4" w:space="0" w:color="auto"/>
              <w:right w:val="single" w:sz="4" w:space="0" w:color="auto"/>
            </w:tcBorders>
          </w:tcPr>
          <w:p w14:paraId="4A4831DB" w14:textId="57857860" w:rsidR="00CE05FB" w:rsidRPr="00723281" w:rsidRDefault="00CE05FB" w:rsidP="00E87B3E">
            <w:pPr>
              <w:widowControl w:val="0"/>
              <w:spacing w:after="0" w:line="240" w:lineRule="auto"/>
              <w:contextualSpacing/>
              <w:rPr>
                <w:rFonts w:asciiTheme="minorHAnsi" w:hAnsiTheme="minorHAnsi" w:cstheme="minorHAnsi"/>
                <w:color w:val="000000" w:themeColor="text1"/>
                <w:sz w:val="24"/>
                <w:szCs w:val="24"/>
                <w:lang w:val="ru-RU" w:eastAsia="uk-UA"/>
              </w:rPr>
            </w:pPr>
            <w:r w:rsidRPr="00723281">
              <w:rPr>
                <w:rFonts w:asciiTheme="minorHAnsi" w:hAnsiTheme="minorHAnsi" w:cstheme="minorHAnsi"/>
                <w:color w:val="000000" w:themeColor="text1"/>
                <w:sz w:val="24"/>
                <w:szCs w:val="24"/>
                <w:lang w:val="ru-RU" w:eastAsia="uk-UA"/>
              </w:rPr>
              <w:t>4.5</w:t>
            </w:r>
          </w:p>
        </w:tc>
        <w:tc>
          <w:tcPr>
            <w:tcW w:w="3612" w:type="dxa"/>
            <w:tcBorders>
              <w:top w:val="single" w:sz="4" w:space="0" w:color="auto"/>
              <w:left w:val="single" w:sz="4" w:space="0" w:color="auto"/>
              <w:bottom w:val="single" w:sz="4" w:space="0" w:color="auto"/>
              <w:right w:val="single" w:sz="4" w:space="0" w:color="auto"/>
            </w:tcBorders>
          </w:tcPr>
          <w:p w14:paraId="4EAD801D" w14:textId="05B2C61A" w:rsidR="00CE05FB" w:rsidRPr="00723281" w:rsidRDefault="00CE05FB" w:rsidP="00E87B3E">
            <w:pPr>
              <w:widowControl w:val="0"/>
              <w:spacing w:after="0" w:line="240" w:lineRule="auto"/>
              <w:ind w:left="-9" w:right="113"/>
              <w:contextualSpacing/>
              <w:rPr>
                <w:rFonts w:asciiTheme="minorHAnsi" w:hAnsiTheme="minorHAnsi" w:cstheme="minorHAnsi"/>
                <w:color w:val="000000" w:themeColor="text1"/>
                <w:sz w:val="24"/>
                <w:szCs w:val="24"/>
              </w:rPr>
            </w:pPr>
            <w:r w:rsidRPr="00723281">
              <w:rPr>
                <w:rFonts w:asciiTheme="minorHAnsi" w:hAnsiTheme="minorHAnsi" w:cstheme="minorHAnsi"/>
                <w:color w:val="000000" w:themeColor="text1"/>
                <w:sz w:val="24"/>
                <w:szCs w:val="24"/>
              </w:rPr>
              <w:t>умови оплати</w:t>
            </w:r>
          </w:p>
        </w:tc>
        <w:tc>
          <w:tcPr>
            <w:tcW w:w="6312" w:type="dxa"/>
            <w:tcBorders>
              <w:top w:val="single" w:sz="4" w:space="0" w:color="auto"/>
              <w:left w:val="single" w:sz="4" w:space="0" w:color="auto"/>
              <w:bottom w:val="single" w:sz="4" w:space="0" w:color="auto"/>
              <w:right w:val="single" w:sz="4" w:space="0" w:color="auto"/>
            </w:tcBorders>
            <w:vAlign w:val="center"/>
          </w:tcPr>
          <w:p w14:paraId="7118C567" w14:textId="509A3D2C" w:rsidR="00CE05FB" w:rsidRPr="00723281" w:rsidRDefault="00F368C7" w:rsidP="006228D4">
            <w:pPr>
              <w:widowControl w:val="0"/>
              <w:spacing w:after="0" w:line="240" w:lineRule="auto"/>
              <w:contextualSpacing/>
              <w:jc w:val="both"/>
              <w:rPr>
                <w:rFonts w:asciiTheme="minorHAnsi" w:hAnsiTheme="minorHAnsi" w:cstheme="minorHAnsi"/>
                <w:b/>
                <w:sz w:val="24"/>
                <w:szCs w:val="24"/>
                <w:lang w:val="ru-RU"/>
              </w:rPr>
            </w:pPr>
            <w:proofErr w:type="spellStart"/>
            <w:r>
              <w:rPr>
                <w:rFonts w:asciiTheme="minorHAnsi" w:hAnsiTheme="minorHAnsi" w:cstheme="minorHAnsi"/>
                <w:color w:val="000000" w:themeColor="text1"/>
                <w:sz w:val="24"/>
                <w:szCs w:val="24"/>
                <w:lang w:val="ru-RU"/>
              </w:rPr>
              <w:t>Протягом</w:t>
            </w:r>
            <w:proofErr w:type="spellEnd"/>
            <w:r>
              <w:rPr>
                <w:rFonts w:asciiTheme="minorHAnsi" w:hAnsiTheme="minorHAnsi" w:cstheme="minorHAnsi"/>
                <w:color w:val="000000" w:themeColor="text1"/>
                <w:sz w:val="24"/>
                <w:szCs w:val="24"/>
                <w:lang w:val="ru-RU"/>
              </w:rPr>
              <w:t xml:space="preserve"> </w:t>
            </w:r>
            <w:r w:rsidR="00CA1D79" w:rsidRPr="00723281">
              <w:rPr>
                <w:rFonts w:asciiTheme="minorHAnsi" w:hAnsiTheme="minorHAnsi" w:cstheme="minorHAnsi"/>
                <w:color w:val="000000" w:themeColor="text1"/>
                <w:sz w:val="24"/>
                <w:szCs w:val="24"/>
                <w:lang w:val="ru-RU"/>
              </w:rPr>
              <w:t xml:space="preserve">30 </w:t>
            </w:r>
            <w:proofErr w:type="spellStart"/>
            <w:r w:rsidR="00CA1D79" w:rsidRPr="00723281">
              <w:rPr>
                <w:rFonts w:asciiTheme="minorHAnsi" w:hAnsiTheme="minorHAnsi" w:cstheme="minorHAnsi"/>
                <w:color w:val="000000" w:themeColor="text1"/>
                <w:sz w:val="24"/>
                <w:szCs w:val="24"/>
                <w:lang w:val="ru-RU"/>
              </w:rPr>
              <w:t>календарних</w:t>
            </w:r>
            <w:proofErr w:type="spellEnd"/>
            <w:r w:rsidR="00CA1D79" w:rsidRPr="00723281">
              <w:rPr>
                <w:rFonts w:asciiTheme="minorHAnsi" w:hAnsiTheme="minorHAnsi" w:cstheme="minorHAnsi"/>
                <w:color w:val="000000" w:themeColor="text1"/>
                <w:sz w:val="24"/>
                <w:szCs w:val="24"/>
                <w:lang w:val="ru-RU"/>
              </w:rPr>
              <w:t xml:space="preserve"> </w:t>
            </w:r>
            <w:proofErr w:type="spellStart"/>
            <w:r w:rsidR="00CA1D79" w:rsidRPr="00723281">
              <w:rPr>
                <w:rFonts w:asciiTheme="minorHAnsi" w:hAnsiTheme="minorHAnsi" w:cstheme="minorHAnsi"/>
                <w:color w:val="000000" w:themeColor="text1"/>
                <w:sz w:val="24"/>
                <w:szCs w:val="24"/>
                <w:lang w:val="ru-RU"/>
              </w:rPr>
              <w:t>днів</w:t>
            </w:r>
            <w:proofErr w:type="spellEnd"/>
            <w:r w:rsidR="00CA1D79" w:rsidRPr="00723281">
              <w:rPr>
                <w:rFonts w:asciiTheme="minorHAnsi" w:hAnsiTheme="minorHAnsi" w:cstheme="minorHAnsi"/>
                <w:color w:val="000000" w:themeColor="text1"/>
                <w:sz w:val="24"/>
                <w:szCs w:val="24"/>
                <w:lang w:val="ru-RU"/>
              </w:rPr>
              <w:t xml:space="preserve"> по факту поставки товару</w:t>
            </w:r>
          </w:p>
        </w:tc>
      </w:tr>
      <w:tr w:rsidR="007832DA" w:rsidRPr="00723281" w14:paraId="1DD4D1B1" w14:textId="77777777" w:rsidTr="00D328F0">
        <w:trPr>
          <w:trHeight w:val="522"/>
        </w:trPr>
        <w:tc>
          <w:tcPr>
            <w:tcW w:w="566" w:type="dxa"/>
            <w:tcBorders>
              <w:top w:val="single" w:sz="4" w:space="0" w:color="auto"/>
              <w:left w:val="single" w:sz="4" w:space="0" w:color="auto"/>
              <w:bottom w:val="single" w:sz="4" w:space="0" w:color="auto"/>
              <w:right w:val="single" w:sz="4" w:space="0" w:color="auto"/>
            </w:tcBorders>
          </w:tcPr>
          <w:p w14:paraId="21EC921F" w14:textId="77777777" w:rsidR="007832DA" w:rsidRPr="00723281" w:rsidRDefault="007832DA" w:rsidP="007832DA">
            <w:pPr>
              <w:widowControl w:val="0"/>
              <w:spacing w:after="0" w:line="240" w:lineRule="auto"/>
              <w:contextualSpacing/>
              <w:rPr>
                <w:rFonts w:asciiTheme="minorHAnsi" w:hAnsiTheme="minorHAnsi" w:cstheme="minorHAnsi"/>
                <w:color w:val="000000" w:themeColor="text1"/>
                <w:sz w:val="24"/>
                <w:szCs w:val="24"/>
                <w:lang w:val="ru-RU" w:eastAsia="uk-UA"/>
              </w:rPr>
            </w:pPr>
            <w:r w:rsidRPr="00723281">
              <w:rPr>
                <w:rFonts w:asciiTheme="minorHAnsi" w:hAnsiTheme="minorHAnsi" w:cstheme="minorHAnsi"/>
                <w:color w:val="000000" w:themeColor="text1"/>
                <w:sz w:val="24"/>
                <w:szCs w:val="24"/>
                <w:lang w:val="ru-RU" w:eastAsia="uk-UA"/>
              </w:rPr>
              <w:t>4.6</w:t>
            </w:r>
          </w:p>
        </w:tc>
        <w:tc>
          <w:tcPr>
            <w:tcW w:w="3612" w:type="dxa"/>
            <w:tcBorders>
              <w:top w:val="single" w:sz="4" w:space="0" w:color="auto"/>
              <w:left w:val="single" w:sz="4" w:space="0" w:color="auto"/>
              <w:bottom w:val="single" w:sz="4" w:space="0" w:color="auto"/>
              <w:right w:val="single" w:sz="4" w:space="0" w:color="auto"/>
            </w:tcBorders>
          </w:tcPr>
          <w:p w14:paraId="0BAE82A9" w14:textId="44B6C12E" w:rsidR="007832DA" w:rsidRPr="00723281" w:rsidRDefault="007832DA" w:rsidP="007832DA">
            <w:pPr>
              <w:widowControl w:val="0"/>
              <w:spacing w:after="0" w:line="240" w:lineRule="auto"/>
              <w:ind w:left="-9" w:right="113"/>
              <w:contextualSpacing/>
              <w:rPr>
                <w:rFonts w:asciiTheme="minorHAnsi" w:hAnsiTheme="minorHAnsi" w:cstheme="minorHAnsi"/>
                <w:color w:val="000000" w:themeColor="text1"/>
                <w:sz w:val="24"/>
                <w:szCs w:val="24"/>
                <w:lang w:val="ru-RU"/>
              </w:rPr>
            </w:pPr>
            <w:proofErr w:type="spellStart"/>
            <w:r w:rsidRPr="00723281">
              <w:rPr>
                <w:rFonts w:asciiTheme="minorHAnsi" w:hAnsiTheme="minorHAnsi" w:cstheme="minorHAnsi"/>
                <w:color w:val="000000" w:themeColor="text1"/>
                <w:sz w:val="24"/>
                <w:szCs w:val="24"/>
                <w:lang w:val="ru-RU"/>
              </w:rPr>
              <w:t>очікувана</w:t>
            </w:r>
            <w:proofErr w:type="spellEnd"/>
            <w:r w:rsidRPr="00723281">
              <w:rPr>
                <w:rFonts w:asciiTheme="minorHAnsi" w:hAnsiTheme="minorHAnsi" w:cstheme="minorHAnsi"/>
                <w:color w:val="000000" w:themeColor="text1"/>
                <w:sz w:val="24"/>
                <w:szCs w:val="24"/>
                <w:lang w:val="ru-RU"/>
              </w:rPr>
              <w:t xml:space="preserve"> </w:t>
            </w:r>
            <w:proofErr w:type="spellStart"/>
            <w:r w:rsidRPr="00723281">
              <w:rPr>
                <w:rFonts w:asciiTheme="minorHAnsi" w:hAnsiTheme="minorHAnsi" w:cstheme="minorHAnsi"/>
                <w:color w:val="000000" w:themeColor="text1"/>
                <w:sz w:val="24"/>
                <w:szCs w:val="24"/>
                <w:lang w:val="ru-RU"/>
              </w:rPr>
              <w:t>вартість</w:t>
            </w:r>
            <w:proofErr w:type="spellEnd"/>
            <w:r w:rsidRPr="00723281">
              <w:rPr>
                <w:rFonts w:asciiTheme="minorHAnsi" w:hAnsiTheme="minorHAnsi" w:cstheme="minorHAnsi"/>
                <w:color w:val="000000" w:themeColor="text1"/>
                <w:sz w:val="24"/>
                <w:szCs w:val="24"/>
                <w:lang w:val="ru-RU"/>
              </w:rPr>
              <w:t xml:space="preserve"> предмета </w:t>
            </w:r>
            <w:proofErr w:type="spellStart"/>
            <w:r w:rsidRPr="00723281">
              <w:rPr>
                <w:rFonts w:asciiTheme="minorHAnsi" w:hAnsiTheme="minorHAnsi" w:cstheme="minorHAnsi"/>
                <w:color w:val="000000" w:themeColor="text1"/>
                <w:sz w:val="24"/>
                <w:szCs w:val="24"/>
                <w:lang w:val="ru-RU"/>
              </w:rPr>
              <w:t>закупівлі</w:t>
            </w:r>
            <w:proofErr w:type="spellEnd"/>
          </w:p>
        </w:tc>
        <w:tc>
          <w:tcPr>
            <w:tcW w:w="6312" w:type="dxa"/>
            <w:tcBorders>
              <w:top w:val="single" w:sz="4" w:space="0" w:color="auto"/>
              <w:left w:val="single" w:sz="4" w:space="0" w:color="auto"/>
              <w:bottom w:val="single" w:sz="4" w:space="0" w:color="auto"/>
              <w:right w:val="single" w:sz="4" w:space="0" w:color="auto"/>
            </w:tcBorders>
            <w:vAlign w:val="center"/>
          </w:tcPr>
          <w:p w14:paraId="4BB04987" w14:textId="019C3BC6" w:rsidR="007832DA" w:rsidRPr="00244082" w:rsidRDefault="007C3419" w:rsidP="007832DA">
            <w:pPr>
              <w:widowControl w:val="0"/>
              <w:spacing w:after="0" w:line="240" w:lineRule="auto"/>
              <w:contextualSpacing/>
              <w:jc w:val="both"/>
              <w:rPr>
                <w:rFonts w:asciiTheme="minorHAnsi" w:hAnsiTheme="minorHAnsi" w:cstheme="minorHAnsi"/>
                <w:b/>
                <w:color w:val="000000" w:themeColor="text1"/>
                <w:sz w:val="24"/>
                <w:szCs w:val="24"/>
                <w:lang w:eastAsia="uk-UA"/>
              </w:rPr>
            </w:pPr>
            <w:r>
              <w:rPr>
                <w:rFonts w:asciiTheme="minorHAnsi" w:eastAsia="Calibri" w:hAnsiTheme="minorHAnsi" w:cstheme="minorHAnsi"/>
                <w:b/>
                <w:bCs/>
                <w:sz w:val="24"/>
                <w:szCs w:val="24"/>
              </w:rPr>
              <w:t>1 289 375,00</w:t>
            </w:r>
            <w:r w:rsidR="005D0EC8" w:rsidRPr="00244082">
              <w:rPr>
                <w:rFonts w:asciiTheme="minorHAnsi" w:eastAsia="Calibri" w:hAnsiTheme="minorHAnsi" w:cstheme="minorHAnsi"/>
                <w:b/>
                <w:bCs/>
                <w:sz w:val="24"/>
                <w:szCs w:val="24"/>
              </w:rPr>
              <w:t xml:space="preserve"> </w:t>
            </w:r>
            <w:r w:rsidR="007832DA" w:rsidRPr="00244082">
              <w:rPr>
                <w:rFonts w:asciiTheme="minorHAnsi" w:hAnsiTheme="minorHAnsi" w:cstheme="minorHAnsi"/>
                <w:b/>
                <w:color w:val="000000" w:themeColor="text1"/>
                <w:sz w:val="24"/>
                <w:szCs w:val="24"/>
                <w:lang w:eastAsia="uk-UA"/>
              </w:rPr>
              <w:t>грн.</w:t>
            </w:r>
            <w:r w:rsidR="00AC16CB" w:rsidRPr="00244082">
              <w:rPr>
                <w:rFonts w:asciiTheme="minorHAnsi" w:hAnsiTheme="minorHAnsi" w:cstheme="minorHAnsi"/>
                <w:b/>
                <w:color w:val="000000" w:themeColor="text1"/>
                <w:sz w:val="24"/>
                <w:szCs w:val="24"/>
                <w:lang w:eastAsia="uk-UA"/>
              </w:rPr>
              <w:t xml:space="preserve"> з ПДВ</w:t>
            </w:r>
          </w:p>
          <w:p w14:paraId="2F48C144" w14:textId="77777777" w:rsidR="001235F4" w:rsidRPr="00244082" w:rsidRDefault="001235F4" w:rsidP="007832DA">
            <w:pPr>
              <w:widowControl w:val="0"/>
              <w:spacing w:after="0" w:line="240" w:lineRule="auto"/>
              <w:contextualSpacing/>
              <w:jc w:val="both"/>
              <w:rPr>
                <w:rFonts w:asciiTheme="minorHAnsi" w:hAnsiTheme="minorHAnsi" w:cstheme="minorHAnsi"/>
                <w:b/>
                <w:color w:val="000000" w:themeColor="text1"/>
                <w:sz w:val="24"/>
                <w:szCs w:val="24"/>
                <w:u w:val="single"/>
                <w:lang w:eastAsia="uk-UA"/>
              </w:rPr>
            </w:pPr>
          </w:p>
          <w:p w14:paraId="40D7473D" w14:textId="462175FF" w:rsidR="007832DA" w:rsidRPr="007832DA" w:rsidRDefault="007832DA" w:rsidP="007832DA">
            <w:pPr>
              <w:widowControl w:val="0"/>
              <w:spacing w:after="0" w:line="240" w:lineRule="auto"/>
              <w:contextualSpacing/>
              <w:jc w:val="both"/>
              <w:rPr>
                <w:rFonts w:asciiTheme="minorHAnsi" w:hAnsiTheme="minorHAnsi" w:cstheme="minorHAnsi"/>
                <w:color w:val="000000"/>
                <w:sz w:val="24"/>
                <w:szCs w:val="24"/>
              </w:rPr>
            </w:pPr>
            <w:r w:rsidRPr="007832DA">
              <w:rPr>
                <w:rFonts w:asciiTheme="minorHAnsi" w:hAnsiTheme="minorHAnsi" w:cstheme="minorHAnsi"/>
                <w:color w:val="000000" w:themeColor="text1"/>
                <w:sz w:val="24"/>
                <w:szCs w:val="24"/>
                <w:lang w:eastAsia="uk-UA"/>
              </w:rPr>
              <w:t>Замовник не приймає до розгляду тендерні пропозиції, ціна яких є вищою ніж очікувана вартість предмета закупівлі, визначена замовником в оголошенні про проведення відкритих торгів. У разі надання учасником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така тендерна пропозиція буде відхилена в</w:t>
            </w:r>
            <w:r w:rsidR="00682841">
              <w:rPr>
                <w:rFonts w:asciiTheme="minorHAnsi" w:hAnsiTheme="minorHAnsi" w:cstheme="minorHAnsi"/>
                <w:color w:val="000000" w:themeColor="text1"/>
                <w:sz w:val="24"/>
                <w:szCs w:val="24"/>
                <w:lang w:eastAsia="uk-UA"/>
              </w:rPr>
              <w:t xml:space="preserve">ідповідно до </w:t>
            </w:r>
            <w:r w:rsidRPr="007832DA">
              <w:rPr>
                <w:rFonts w:asciiTheme="minorHAnsi" w:hAnsiTheme="minorHAnsi" w:cstheme="minorHAnsi"/>
                <w:color w:val="000000" w:themeColor="text1"/>
                <w:sz w:val="24"/>
                <w:szCs w:val="24"/>
                <w:lang w:eastAsia="uk-UA"/>
              </w:rPr>
              <w:t xml:space="preserve"> пункту 41 Особливостей.</w:t>
            </w:r>
          </w:p>
        </w:tc>
      </w:tr>
      <w:tr w:rsidR="007832DA" w:rsidRPr="00723281" w14:paraId="724F88E6" w14:textId="77777777" w:rsidTr="00D328F0">
        <w:trPr>
          <w:trHeight w:val="522"/>
        </w:trPr>
        <w:tc>
          <w:tcPr>
            <w:tcW w:w="566" w:type="dxa"/>
            <w:tcBorders>
              <w:top w:val="single" w:sz="4" w:space="0" w:color="auto"/>
              <w:left w:val="single" w:sz="4" w:space="0" w:color="auto"/>
              <w:bottom w:val="single" w:sz="4" w:space="0" w:color="auto"/>
              <w:right w:val="single" w:sz="4" w:space="0" w:color="auto"/>
            </w:tcBorders>
          </w:tcPr>
          <w:p w14:paraId="672E7A2D" w14:textId="0D4AF415" w:rsidR="007832DA" w:rsidRPr="00723281" w:rsidRDefault="00A7205E" w:rsidP="007832DA">
            <w:pPr>
              <w:widowControl w:val="0"/>
              <w:spacing w:after="0" w:line="240" w:lineRule="auto"/>
              <w:contextualSpacing/>
              <w:rPr>
                <w:rFonts w:asciiTheme="minorHAnsi" w:hAnsiTheme="minorHAnsi" w:cstheme="minorHAnsi"/>
                <w:b/>
                <w:color w:val="000000" w:themeColor="text1"/>
                <w:sz w:val="24"/>
                <w:szCs w:val="24"/>
                <w:lang w:eastAsia="uk-UA"/>
              </w:rPr>
            </w:pPr>
            <w:r>
              <w:rPr>
                <w:rFonts w:asciiTheme="minorHAnsi" w:hAnsiTheme="minorHAnsi" w:cstheme="minorHAnsi"/>
                <w:b/>
                <w:color w:val="000000" w:themeColor="text1"/>
                <w:sz w:val="24"/>
                <w:szCs w:val="24"/>
                <w:lang w:eastAsia="uk-UA"/>
              </w:rPr>
              <w:t>5</w:t>
            </w:r>
          </w:p>
        </w:tc>
        <w:tc>
          <w:tcPr>
            <w:tcW w:w="3612" w:type="dxa"/>
            <w:tcBorders>
              <w:top w:val="single" w:sz="4" w:space="0" w:color="auto"/>
              <w:left w:val="single" w:sz="4" w:space="0" w:color="auto"/>
              <w:bottom w:val="single" w:sz="4" w:space="0" w:color="auto"/>
              <w:right w:val="single" w:sz="4" w:space="0" w:color="auto"/>
            </w:tcBorders>
          </w:tcPr>
          <w:p w14:paraId="7D11F247" w14:textId="3185F9B0" w:rsidR="007832DA" w:rsidRPr="00723281" w:rsidRDefault="007832DA" w:rsidP="007832DA">
            <w:pPr>
              <w:widowControl w:val="0"/>
              <w:spacing w:after="0" w:line="240" w:lineRule="auto"/>
              <w:ind w:left="-9" w:right="113"/>
              <w:contextualSpacing/>
              <w:rPr>
                <w:rFonts w:asciiTheme="minorHAnsi" w:hAnsiTheme="minorHAnsi" w:cstheme="minorHAnsi"/>
                <w:b/>
                <w:color w:val="000000" w:themeColor="text1"/>
                <w:sz w:val="24"/>
                <w:szCs w:val="24"/>
              </w:rPr>
            </w:pPr>
            <w:r w:rsidRPr="00723281">
              <w:rPr>
                <w:rFonts w:asciiTheme="minorHAnsi" w:hAnsiTheme="minorHAnsi" w:cstheme="minorHAnsi"/>
                <w:b/>
                <w:bCs/>
                <w:color w:val="000000" w:themeColor="text1"/>
                <w:sz w:val="24"/>
                <w:szCs w:val="24"/>
                <w:lang w:eastAsia="uk-UA"/>
              </w:rPr>
              <w:t>Кінцевий строк подання тендерних пропозицій</w:t>
            </w:r>
          </w:p>
        </w:tc>
        <w:tc>
          <w:tcPr>
            <w:tcW w:w="6312" w:type="dxa"/>
            <w:tcBorders>
              <w:top w:val="single" w:sz="4" w:space="0" w:color="auto"/>
              <w:left w:val="single" w:sz="4" w:space="0" w:color="auto"/>
              <w:bottom w:val="single" w:sz="4" w:space="0" w:color="auto"/>
              <w:right w:val="single" w:sz="4" w:space="0" w:color="auto"/>
            </w:tcBorders>
            <w:vAlign w:val="center"/>
          </w:tcPr>
          <w:p w14:paraId="34887725" w14:textId="0FD1FC8B" w:rsidR="007832DA" w:rsidRPr="00723281" w:rsidDel="002D7AB4" w:rsidRDefault="00F60DA8" w:rsidP="007832DA">
            <w:pPr>
              <w:widowControl w:val="0"/>
              <w:spacing w:after="0" w:line="240" w:lineRule="auto"/>
              <w:ind w:firstLine="176"/>
              <w:contextualSpacing/>
              <w:jc w:val="both"/>
              <w:rPr>
                <w:rFonts w:asciiTheme="minorHAnsi" w:hAnsiTheme="minorHAnsi" w:cstheme="minorHAnsi"/>
                <w:color w:val="000000" w:themeColor="text1"/>
                <w:sz w:val="24"/>
                <w:szCs w:val="24"/>
                <w:lang w:eastAsia="uk-UA"/>
              </w:rPr>
            </w:pPr>
            <w:r w:rsidRPr="00F60DA8">
              <w:rPr>
                <w:rFonts w:asciiTheme="minorHAnsi" w:hAnsiTheme="minorHAnsi" w:cstheme="minorHAnsi"/>
                <w:color w:val="000000" w:themeColor="text1"/>
                <w:sz w:val="24"/>
                <w:szCs w:val="24"/>
                <w:lang w:eastAsia="uk-UA"/>
              </w:rPr>
              <w:t>04.04.2023 року, 15:00 год. за київським часом</w:t>
            </w:r>
            <w:bookmarkStart w:id="1" w:name="_GoBack"/>
            <w:bookmarkEnd w:id="1"/>
          </w:p>
        </w:tc>
      </w:tr>
      <w:tr w:rsidR="007832DA" w:rsidRPr="00723281" w14:paraId="04CC5AF7" w14:textId="77777777" w:rsidTr="00D328F0">
        <w:trPr>
          <w:trHeight w:val="522"/>
        </w:trPr>
        <w:tc>
          <w:tcPr>
            <w:tcW w:w="566" w:type="dxa"/>
            <w:tcBorders>
              <w:top w:val="single" w:sz="4" w:space="0" w:color="auto"/>
              <w:left w:val="single" w:sz="4" w:space="0" w:color="auto"/>
              <w:bottom w:val="single" w:sz="4" w:space="0" w:color="auto"/>
              <w:right w:val="single" w:sz="4" w:space="0" w:color="auto"/>
            </w:tcBorders>
          </w:tcPr>
          <w:p w14:paraId="0B4A9709" w14:textId="68F0FF61" w:rsidR="007832DA" w:rsidRPr="00723281" w:rsidRDefault="00A7205E" w:rsidP="007832DA">
            <w:pPr>
              <w:widowControl w:val="0"/>
              <w:spacing w:after="0" w:line="240" w:lineRule="auto"/>
              <w:contextualSpacing/>
              <w:rPr>
                <w:rFonts w:asciiTheme="minorHAnsi" w:hAnsiTheme="minorHAnsi" w:cstheme="minorHAnsi"/>
                <w:b/>
                <w:color w:val="000000" w:themeColor="text1"/>
                <w:sz w:val="24"/>
                <w:szCs w:val="24"/>
                <w:lang w:eastAsia="uk-UA"/>
              </w:rPr>
            </w:pPr>
            <w:r>
              <w:rPr>
                <w:rFonts w:asciiTheme="minorHAnsi" w:hAnsiTheme="minorHAnsi" w:cstheme="minorHAnsi"/>
                <w:b/>
                <w:color w:val="000000" w:themeColor="text1"/>
                <w:sz w:val="24"/>
                <w:szCs w:val="24"/>
                <w:lang w:eastAsia="uk-UA"/>
              </w:rPr>
              <w:t>6</w:t>
            </w:r>
          </w:p>
        </w:tc>
        <w:tc>
          <w:tcPr>
            <w:tcW w:w="3612" w:type="dxa"/>
            <w:tcBorders>
              <w:top w:val="single" w:sz="4" w:space="0" w:color="auto"/>
              <w:left w:val="single" w:sz="4" w:space="0" w:color="auto"/>
              <w:bottom w:val="single" w:sz="4" w:space="0" w:color="auto"/>
              <w:right w:val="single" w:sz="4" w:space="0" w:color="auto"/>
            </w:tcBorders>
          </w:tcPr>
          <w:p w14:paraId="4790E38D" w14:textId="76DAE49F" w:rsidR="007832DA" w:rsidRPr="00723281" w:rsidRDefault="007832DA" w:rsidP="007832DA">
            <w:pPr>
              <w:widowControl w:val="0"/>
              <w:spacing w:after="0" w:line="240" w:lineRule="auto"/>
              <w:ind w:left="-9" w:right="113"/>
              <w:contextualSpacing/>
              <w:rPr>
                <w:rFonts w:asciiTheme="minorHAnsi" w:hAnsiTheme="minorHAnsi" w:cstheme="minorHAnsi"/>
                <w:b/>
                <w:bCs/>
                <w:color w:val="000000" w:themeColor="text1"/>
                <w:sz w:val="24"/>
                <w:szCs w:val="24"/>
                <w:lang w:eastAsia="uk-UA"/>
              </w:rPr>
            </w:pPr>
            <w:r w:rsidRPr="00723281">
              <w:rPr>
                <w:rFonts w:asciiTheme="minorHAnsi" w:hAnsiTheme="minorHAnsi" w:cstheme="minorHAnsi"/>
                <w:b/>
                <w:bCs/>
                <w:color w:val="000000" w:themeColor="text1"/>
                <w:sz w:val="24"/>
                <w:szCs w:val="24"/>
                <w:lang w:eastAsia="uk-UA"/>
              </w:rPr>
              <w:t xml:space="preserve">Розмір забезпечення тендерної пропозиції </w:t>
            </w:r>
          </w:p>
        </w:tc>
        <w:tc>
          <w:tcPr>
            <w:tcW w:w="6312" w:type="dxa"/>
            <w:tcBorders>
              <w:top w:val="single" w:sz="4" w:space="0" w:color="auto"/>
              <w:left w:val="single" w:sz="4" w:space="0" w:color="auto"/>
              <w:bottom w:val="single" w:sz="4" w:space="0" w:color="auto"/>
              <w:right w:val="single" w:sz="4" w:space="0" w:color="auto"/>
            </w:tcBorders>
            <w:vAlign w:val="center"/>
          </w:tcPr>
          <w:p w14:paraId="1C76634E" w14:textId="2F4B486C" w:rsidR="007832DA" w:rsidRPr="00723281" w:rsidDel="002D7AB4" w:rsidRDefault="007832DA" w:rsidP="007832DA">
            <w:pPr>
              <w:widowControl w:val="0"/>
              <w:tabs>
                <w:tab w:val="left" w:pos="6129"/>
              </w:tabs>
              <w:spacing w:after="0" w:line="240" w:lineRule="auto"/>
              <w:ind w:firstLine="130"/>
              <w:contextualSpacing/>
              <w:jc w:val="both"/>
              <w:rPr>
                <w:rFonts w:asciiTheme="minorHAnsi" w:hAnsiTheme="minorHAnsi" w:cstheme="minorHAnsi"/>
                <w:color w:val="000000" w:themeColor="text1"/>
                <w:sz w:val="24"/>
                <w:szCs w:val="24"/>
                <w:lang w:val="ru-RU" w:eastAsia="uk-UA"/>
              </w:rPr>
            </w:pPr>
            <w:proofErr w:type="spellStart"/>
            <w:r w:rsidRPr="00723281">
              <w:rPr>
                <w:rFonts w:asciiTheme="minorHAnsi" w:hAnsiTheme="minorHAnsi" w:cstheme="minorHAnsi"/>
                <w:color w:val="000000" w:themeColor="text1"/>
                <w:sz w:val="24"/>
                <w:szCs w:val="24"/>
                <w:lang w:val="ru-RU" w:eastAsia="uk-UA"/>
              </w:rPr>
              <w:t>Забезпечення</w:t>
            </w:r>
            <w:proofErr w:type="spellEnd"/>
            <w:r w:rsidRPr="00723281">
              <w:rPr>
                <w:rFonts w:asciiTheme="minorHAnsi" w:hAnsiTheme="minorHAnsi" w:cstheme="minorHAnsi"/>
                <w:color w:val="000000" w:themeColor="text1"/>
                <w:sz w:val="24"/>
                <w:szCs w:val="24"/>
                <w:lang w:val="ru-RU" w:eastAsia="uk-UA"/>
              </w:rPr>
              <w:t xml:space="preserve"> </w:t>
            </w:r>
            <w:proofErr w:type="spellStart"/>
            <w:r w:rsidRPr="00723281">
              <w:rPr>
                <w:rFonts w:asciiTheme="minorHAnsi" w:hAnsiTheme="minorHAnsi" w:cstheme="minorHAnsi"/>
                <w:color w:val="000000" w:themeColor="text1"/>
                <w:sz w:val="24"/>
                <w:szCs w:val="24"/>
                <w:lang w:val="ru-RU" w:eastAsia="uk-UA"/>
              </w:rPr>
              <w:t>тендерних</w:t>
            </w:r>
            <w:proofErr w:type="spellEnd"/>
            <w:r w:rsidRPr="00723281">
              <w:rPr>
                <w:rFonts w:asciiTheme="minorHAnsi" w:hAnsiTheme="minorHAnsi" w:cstheme="minorHAnsi"/>
                <w:color w:val="000000" w:themeColor="text1"/>
                <w:sz w:val="24"/>
                <w:szCs w:val="24"/>
                <w:lang w:val="ru-RU" w:eastAsia="uk-UA"/>
              </w:rPr>
              <w:t xml:space="preserve"> </w:t>
            </w:r>
            <w:proofErr w:type="spellStart"/>
            <w:r w:rsidRPr="00723281">
              <w:rPr>
                <w:rFonts w:asciiTheme="minorHAnsi" w:hAnsiTheme="minorHAnsi" w:cstheme="minorHAnsi"/>
                <w:color w:val="000000" w:themeColor="text1"/>
                <w:sz w:val="24"/>
                <w:szCs w:val="24"/>
                <w:lang w:val="ru-RU" w:eastAsia="uk-UA"/>
              </w:rPr>
              <w:t>пропозицій</w:t>
            </w:r>
            <w:proofErr w:type="spellEnd"/>
            <w:r w:rsidRPr="00723281">
              <w:rPr>
                <w:rFonts w:asciiTheme="minorHAnsi" w:hAnsiTheme="minorHAnsi" w:cstheme="minorHAnsi"/>
                <w:color w:val="000000" w:themeColor="text1"/>
                <w:sz w:val="24"/>
                <w:szCs w:val="24"/>
                <w:lang w:val="ru-RU" w:eastAsia="uk-UA"/>
              </w:rPr>
              <w:t xml:space="preserve"> не </w:t>
            </w:r>
            <w:proofErr w:type="spellStart"/>
            <w:r w:rsidRPr="00723281">
              <w:rPr>
                <w:rFonts w:asciiTheme="minorHAnsi" w:hAnsiTheme="minorHAnsi" w:cstheme="minorHAnsi"/>
                <w:color w:val="000000" w:themeColor="text1"/>
                <w:sz w:val="24"/>
                <w:szCs w:val="24"/>
                <w:lang w:val="ru-RU" w:eastAsia="uk-UA"/>
              </w:rPr>
              <w:t>вимагається</w:t>
            </w:r>
            <w:proofErr w:type="spellEnd"/>
            <w:r w:rsidRPr="00723281">
              <w:rPr>
                <w:rFonts w:asciiTheme="minorHAnsi" w:hAnsiTheme="minorHAnsi" w:cstheme="minorHAnsi"/>
                <w:color w:val="000000" w:themeColor="text1"/>
                <w:sz w:val="24"/>
                <w:szCs w:val="24"/>
                <w:lang w:val="ru-RU" w:eastAsia="uk-UA"/>
              </w:rPr>
              <w:t>.</w:t>
            </w:r>
          </w:p>
        </w:tc>
      </w:tr>
      <w:tr w:rsidR="007832DA" w:rsidRPr="00723281" w14:paraId="1CD92A64" w14:textId="77777777" w:rsidTr="00D328F0">
        <w:trPr>
          <w:trHeight w:val="522"/>
        </w:trPr>
        <w:tc>
          <w:tcPr>
            <w:tcW w:w="566" w:type="dxa"/>
            <w:tcBorders>
              <w:top w:val="single" w:sz="4" w:space="0" w:color="auto"/>
              <w:left w:val="single" w:sz="4" w:space="0" w:color="auto"/>
              <w:bottom w:val="single" w:sz="4" w:space="0" w:color="auto"/>
              <w:right w:val="single" w:sz="4" w:space="0" w:color="auto"/>
            </w:tcBorders>
          </w:tcPr>
          <w:p w14:paraId="12F5D140" w14:textId="4BE0AA7D" w:rsidR="007832DA" w:rsidRPr="00723281" w:rsidRDefault="00A7205E" w:rsidP="007832DA">
            <w:pPr>
              <w:widowControl w:val="0"/>
              <w:spacing w:after="0" w:line="240" w:lineRule="auto"/>
              <w:contextualSpacing/>
              <w:jc w:val="both"/>
              <w:rPr>
                <w:rFonts w:asciiTheme="minorHAnsi" w:hAnsiTheme="minorHAnsi" w:cstheme="minorHAnsi"/>
                <w:b/>
                <w:color w:val="000000" w:themeColor="text1"/>
                <w:sz w:val="24"/>
                <w:szCs w:val="24"/>
                <w:lang w:eastAsia="uk-UA"/>
              </w:rPr>
            </w:pPr>
            <w:r>
              <w:rPr>
                <w:rFonts w:asciiTheme="minorHAnsi" w:hAnsiTheme="minorHAnsi" w:cstheme="minorHAnsi"/>
                <w:b/>
                <w:color w:val="000000" w:themeColor="text1"/>
                <w:sz w:val="24"/>
                <w:szCs w:val="24"/>
                <w:lang w:eastAsia="uk-UA"/>
              </w:rPr>
              <w:t>7</w:t>
            </w:r>
          </w:p>
        </w:tc>
        <w:tc>
          <w:tcPr>
            <w:tcW w:w="3612" w:type="dxa"/>
            <w:tcBorders>
              <w:top w:val="single" w:sz="4" w:space="0" w:color="auto"/>
              <w:left w:val="single" w:sz="4" w:space="0" w:color="auto"/>
              <w:bottom w:val="single" w:sz="4" w:space="0" w:color="auto"/>
              <w:right w:val="single" w:sz="4" w:space="0" w:color="auto"/>
            </w:tcBorders>
          </w:tcPr>
          <w:p w14:paraId="7B694D60" w14:textId="7F37ACCA" w:rsidR="007832DA" w:rsidRPr="00723281" w:rsidRDefault="007832DA" w:rsidP="007832DA">
            <w:pPr>
              <w:widowControl w:val="0"/>
              <w:spacing w:after="0" w:line="240" w:lineRule="auto"/>
              <w:ind w:left="-9" w:right="113"/>
              <w:contextualSpacing/>
              <w:jc w:val="both"/>
              <w:rPr>
                <w:rFonts w:asciiTheme="minorHAnsi" w:hAnsiTheme="minorHAnsi" w:cstheme="minorHAnsi"/>
                <w:b/>
                <w:bCs/>
                <w:color w:val="000000" w:themeColor="text1"/>
                <w:sz w:val="24"/>
                <w:szCs w:val="24"/>
                <w:lang w:eastAsia="uk-UA"/>
              </w:rPr>
            </w:pPr>
            <w:r w:rsidRPr="00723281">
              <w:rPr>
                <w:rFonts w:asciiTheme="minorHAnsi" w:hAnsiTheme="minorHAnsi" w:cstheme="minorHAnsi"/>
                <w:b/>
                <w:bCs/>
                <w:color w:val="000000" w:themeColor="text1"/>
                <w:sz w:val="24"/>
                <w:szCs w:val="24"/>
                <w:lang w:eastAsia="uk-UA"/>
              </w:rPr>
              <w:t xml:space="preserve">Умови надання забезпечення тендерних пропозицій (вид </w:t>
            </w:r>
            <w:r w:rsidRPr="00723281">
              <w:rPr>
                <w:rFonts w:asciiTheme="minorHAnsi" w:hAnsiTheme="minorHAnsi" w:cstheme="minorHAnsi"/>
                <w:b/>
                <w:bCs/>
                <w:color w:val="000000" w:themeColor="text1"/>
                <w:sz w:val="24"/>
                <w:szCs w:val="24"/>
                <w:lang w:eastAsia="uk-UA"/>
              </w:rPr>
              <w:lastRenderedPageBreak/>
              <w:t>забезпечення тендерної пропозиції), повернення та неповернення забезпечення тендерної пропозиції</w:t>
            </w:r>
          </w:p>
        </w:tc>
        <w:tc>
          <w:tcPr>
            <w:tcW w:w="6312" w:type="dxa"/>
            <w:tcBorders>
              <w:top w:val="single" w:sz="4" w:space="0" w:color="auto"/>
              <w:left w:val="single" w:sz="4" w:space="0" w:color="auto"/>
              <w:bottom w:val="single" w:sz="4" w:space="0" w:color="auto"/>
              <w:right w:val="single" w:sz="4" w:space="0" w:color="auto"/>
            </w:tcBorders>
            <w:vAlign w:val="center"/>
          </w:tcPr>
          <w:p w14:paraId="197B715D" w14:textId="59118728" w:rsidR="007832DA" w:rsidRPr="00723281" w:rsidRDefault="007832DA" w:rsidP="007832DA">
            <w:pPr>
              <w:spacing w:after="0" w:line="240" w:lineRule="auto"/>
              <w:ind w:firstLine="176"/>
              <w:contextualSpacing/>
              <w:jc w:val="both"/>
              <w:rPr>
                <w:rFonts w:asciiTheme="minorHAnsi" w:hAnsiTheme="minorHAnsi" w:cstheme="minorHAnsi"/>
                <w:color w:val="000000"/>
                <w:sz w:val="24"/>
                <w:szCs w:val="24"/>
                <w:lang w:eastAsia="uk-UA"/>
              </w:rPr>
            </w:pPr>
            <w:r w:rsidRPr="00723281">
              <w:rPr>
                <w:rFonts w:asciiTheme="minorHAnsi" w:hAnsiTheme="minorHAnsi" w:cstheme="minorHAnsi"/>
                <w:color w:val="000000"/>
                <w:sz w:val="24"/>
                <w:szCs w:val="24"/>
                <w:lang w:eastAsia="uk-UA"/>
              </w:rPr>
              <w:lastRenderedPageBreak/>
              <w:t>Забезпечення тендерних пропозицій не вимагається.</w:t>
            </w:r>
          </w:p>
          <w:p w14:paraId="11CA66DF" w14:textId="3AB7C55A" w:rsidR="007832DA" w:rsidRPr="00723281" w:rsidDel="002D7AB4" w:rsidRDefault="007832DA" w:rsidP="007832DA">
            <w:pPr>
              <w:pStyle w:val="af9"/>
              <w:spacing w:before="0" w:beforeAutospacing="0" w:after="0" w:afterAutospacing="0"/>
              <w:ind w:left="-21" w:firstLine="293"/>
              <w:jc w:val="both"/>
              <w:rPr>
                <w:rFonts w:asciiTheme="minorHAnsi" w:hAnsiTheme="minorHAnsi" w:cstheme="minorHAnsi"/>
                <w:color w:val="000000"/>
              </w:rPr>
            </w:pPr>
          </w:p>
        </w:tc>
      </w:tr>
      <w:tr w:rsidR="007832DA" w:rsidRPr="00723281" w14:paraId="4A447CD0" w14:textId="77777777" w:rsidTr="00D328F0">
        <w:trPr>
          <w:trHeight w:val="522"/>
        </w:trPr>
        <w:tc>
          <w:tcPr>
            <w:tcW w:w="566" w:type="dxa"/>
            <w:tcBorders>
              <w:top w:val="single" w:sz="4" w:space="0" w:color="auto"/>
              <w:left w:val="single" w:sz="4" w:space="0" w:color="auto"/>
              <w:bottom w:val="single" w:sz="4" w:space="0" w:color="auto"/>
              <w:right w:val="single" w:sz="4" w:space="0" w:color="auto"/>
            </w:tcBorders>
          </w:tcPr>
          <w:p w14:paraId="5B105D6A" w14:textId="72AD496D" w:rsidR="007832DA" w:rsidRPr="00723281" w:rsidRDefault="00A7205E" w:rsidP="007832DA">
            <w:pPr>
              <w:widowControl w:val="0"/>
              <w:spacing w:after="0" w:line="240" w:lineRule="auto"/>
              <w:contextualSpacing/>
              <w:rPr>
                <w:rFonts w:asciiTheme="minorHAnsi" w:hAnsiTheme="minorHAnsi" w:cstheme="minorHAnsi"/>
                <w:b/>
                <w:color w:val="000000" w:themeColor="text1"/>
                <w:sz w:val="24"/>
                <w:szCs w:val="24"/>
                <w:lang w:eastAsia="uk-UA"/>
              </w:rPr>
            </w:pPr>
            <w:r>
              <w:rPr>
                <w:rFonts w:asciiTheme="minorHAnsi" w:hAnsiTheme="minorHAnsi" w:cstheme="minorHAnsi"/>
                <w:b/>
                <w:color w:val="000000" w:themeColor="text1"/>
                <w:sz w:val="24"/>
                <w:szCs w:val="24"/>
                <w:lang w:eastAsia="uk-UA"/>
              </w:rPr>
              <w:t>8</w:t>
            </w:r>
          </w:p>
        </w:tc>
        <w:tc>
          <w:tcPr>
            <w:tcW w:w="3612" w:type="dxa"/>
            <w:tcBorders>
              <w:top w:val="single" w:sz="4" w:space="0" w:color="auto"/>
              <w:left w:val="single" w:sz="4" w:space="0" w:color="auto"/>
              <w:bottom w:val="single" w:sz="4" w:space="0" w:color="auto"/>
              <w:right w:val="single" w:sz="4" w:space="0" w:color="auto"/>
            </w:tcBorders>
          </w:tcPr>
          <w:p w14:paraId="1DDC9F59" w14:textId="2490E8F6" w:rsidR="007832DA" w:rsidRPr="00723281" w:rsidRDefault="007832DA" w:rsidP="007832DA">
            <w:pPr>
              <w:widowControl w:val="0"/>
              <w:spacing w:after="0" w:line="240" w:lineRule="auto"/>
              <w:ind w:left="-9" w:right="113"/>
              <w:contextualSpacing/>
              <w:rPr>
                <w:rFonts w:asciiTheme="minorHAnsi" w:hAnsiTheme="minorHAnsi" w:cstheme="minorHAnsi"/>
                <w:b/>
                <w:bCs/>
                <w:color w:val="000000" w:themeColor="text1"/>
                <w:sz w:val="24"/>
                <w:szCs w:val="24"/>
                <w:lang w:eastAsia="uk-UA"/>
              </w:rPr>
            </w:pPr>
            <w:r w:rsidRPr="00723281">
              <w:rPr>
                <w:rFonts w:asciiTheme="minorHAnsi" w:hAnsiTheme="minorHAnsi" w:cstheme="minorHAnsi"/>
                <w:b/>
                <w:bCs/>
                <w:color w:val="000000" w:themeColor="text1"/>
                <w:sz w:val="24"/>
                <w:szCs w:val="24"/>
                <w:lang w:eastAsia="uk-UA"/>
              </w:rPr>
              <w:t xml:space="preserve">Забезпечення виконання договору про закупівлю </w:t>
            </w:r>
          </w:p>
        </w:tc>
        <w:tc>
          <w:tcPr>
            <w:tcW w:w="6312" w:type="dxa"/>
            <w:tcBorders>
              <w:top w:val="single" w:sz="4" w:space="0" w:color="auto"/>
              <w:left w:val="single" w:sz="4" w:space="0" w:color="auto"/>
              <w:bottom w:val="single" w:sz="4" w:space="0" w:color="auto"/>
              <w:right w:val="single" w:sz="4" w:space="0" w:color="auto"/>
            </w:tcBorders>
            <w:vAlign w:val="center"/>
          </w:tcPr>
          <w:p w14:paraId="14F91536" w14:textId="0B4CFC2A" w:rsidR="007832DA" w:rsidRPr="00723281" w:rsidRDefault="007832DA" w:rsidP="007832DA">
            <w:pPr>
              <w:widowControl w:val="0"/>
              <w:spacing w:after="0" w:line="240" w:lineRule="auto"/>
              <w:ind w:firstLine="142"/>
              <w:contextualSpacing/>
              <w:jc w:val="both"/>
              <w:rPr>
                <w:rFonts w:asciiTheme="minorHAnsi" w:hAnsiTheme="minorHAnsi" w:cstheme="minorHAnsi"/>
                <w:color w:val="000000" w:themeColor="text1"/>
                <w:sz w:val="24"/>
                <w:szCs w:val="24"/>
                <w:lang w:eastAsia="uk-UA"/>
              </w:rPr>
            </w:pPr>
            <w:r w:rsidRPr="00723281">
              <w:rPr>
                <w:rFonts w:asciiTheme="minorHAnsi" w:hAnsiTheme="minorHAnsi" w:cstheme="minorHAnsi"/>
                <w:color w:val="000000" w:themeColor="text1"/>
                <w:sz w:val="24"/>
                <w:szCs w:val="24"/>
                <w:lang w:eastAsia="uk-UA"/>
              </w:rPr>
              <w:t>Замовник вимагає надання забезпечення виконання договору п</w:t>
            </w:r>
            <w:r>
              <w:rPr>
                <w:rFonts w:asciiTheme="minorHAnsi" w:hAnsiTheme="minorHAnsi" w:cstheme="minorHAnsi"/>
                <w:color w:val="000000" w:themeColor="text1"/>
                <w:sz w:val="24"/>
                <w:szCs w:val="24"/>
                <w:lang w:eastAsia="uk-UA"/>
              </w:rPr>
              <w:t xml:space="preserve">ро закупівлю переможцем відкритих торгів </w:t>
            </w:r>
            <w:r w:rsidRPr="00723281">
              <w:rPr>
                <w:rFonts w:asciiTheme="minorHAnsi" w:hAnsiTheme="minorHAnsi" w:cstheme="minorHAnsi"/>
                <w:color w:val="000000" w:themeColor="text1"/>
                <w:sz w:val="24"/>
                <w:szCs w:val="24"/>
                <w:lang w:eastAsia="uk-UA"/>
              </w:rPr>
              <w:t>у вигляді банківської гарантії/</w:t>
            </w:r>
            <w:proofErr w:type="spellStart"/>
            <w:r w:rsidRPr="00723281">
              <w:rPr>
                <w:rFonts w:asciiTheme="minorHAnsi" w:hAnsiTheme="minorHAnsi" w:cstheme="minorHAnsi"/>
                <w:color w:val="000000" w:themeColor="text1"/>
                <w:sz w:val="24"/>
                <w:szCs w:val="24"/>
                <w:lang w:eastAsia="uk-UA"/>
              </w:rPr>
              <w:t>стендбай</w:t>
            </w:r>
            <w:proofErr w:type="spellEnd"/>
            <w:r w:rsidRPr="00723281">
              <w:rPr>
                <w:rFonts w:asciiTheme="minorHAnsi" w:hAnsiTheme="minorHAnsi" w:cstheme="minorHAnsi"/>
                <w:color w:val="000000" w:themeColor="text1"/>
                <w:sz w:val="24"/>
                <w:szCs w:val="24"/>
                <w:lang w:eastAsia="uk-UA"/>
              </w:rPr>
              <w:t xml:space="preserve"> акредитиву у відповідності до додатку №8.1 до тендерної документації або у формі грошових коштів у розмірі 5% від загальної вартості договору про закупівлю.</w:t>
            </w:r>
          </w:p>
          <w:p w14:paraId="7C49BE30" w14:textId="6316379B" w:rsidR="007832DA" w:rsidRPr="00723281" w:rsidRDefault="007832DA" w:rsidP="007832DA">
            <w:pPr>
              <w:widowControl w:val="0"/>
              <w:spacing w:after="0" w:line="240" w:lineRule="auto"/>
              <w:ind w:firstLine="142"/>
              <w:contextualSpacing/>
              <w:jc w:val="both"/>
              <w:rPr>
                <w:rFonts w:asciiTheme="minorHAnsi" w:hAnsiTheme="minorHAnsi" w:cstheme="minorHAnsi"/>
                <w:color w:val="000000" w:themeColor="text1"/>
                <w:sz w:val="24"/>
                <w:szCs w:val="24"/>
                <w:lang w:eastAsia="uk-UA"/>
              </w:rPr>
            </w:pPr>
            <w:r w:rsidRPr="00723281">
              <w:rPr>
                <w:rFonts w:asciiTheme="minorHAnsi" w:hAnsiTheme="minorHAnsi" w:cstheme="minorHAnsi"/>
                <w:color w:val="000000" w:themeColor="text1"/>
                <w:sz w:val="24"/>
                <w:szCs w:val="24"/>
                <w:lang w:eastAsia="uk-UA"/>
              </w:rPr>
              <w:t xml:space="preserve">Розмір, вид, строк та умови надання, повернення та неповернення забезпечення виконання договору про закупівлю визначаються додатком </w:t>
            </w:r>
            <w:r>
              <w:rPr>
                <w:rFonts w:asciiTheme="minorHAnsi" w:hAnsiTheme="minorHAnsi" w:cstheme="minorHAnsi"/>
                <w:color w:val="000000" w:themeColor="text1"/>
                <w:sz w:val="24"/>
                <w:szCs w:val="24"/>
                <w:lang w:eastAsia="uk-UA"/>
              </w:rPr>
              <w:t>№</w:t>
            </w:r>
            <w:r w:rsidRPr="00723281">
              <w:rPr>
                <w:rFonts w:asciiTheme="minorHAnsi" w:hAnsiTheme="minorHAnsi" w:cstheme="minorHAnsi"/>
                <w:color w:val="000000" w:themeColor="text1"/>
                <w:sz w:val="24"/>
                <w:szCs w:val="24"/>
                <w:lang w:eastAsia="uk-UA"/>
              </w:rPr>
              <w:t>8.1 до цієї тендерної документації, що є її складовою та відповідно до умов цієї тендерної документації.</w:t>
            </w:r>
          </w:p>
          <w:p w14:paraId="28D36C51" w14:textId="36A53367" w:rsidR="007832DA" w:rsidRPr="00723281" w:rsidRDefault="007832DA" w:rsidP="007832DA">
            <w:pPr>
              <w:widowControl w:val="0"/>
              <w:spacing w:after="0" w:line="240" w:lineRule="auto"/>
              <w:ind w:firstLine="176"/>
              <w:contextualSpacing/>
              <w:jc w:val="both"/>
              <w:rPr>
                <w:rFonts w:asciiTheme="minorHAnsi" w:hAnsiTheme="minorHAnsi" w:cstheme="minorHAnsi"/>
                <w:sz w:val="24"/>
                <w:szCs w:val="24"/>
              </w:rPr>
            </w:pPr>
            <w:r w:rsidRPr="00723281">
              <w:rPr>
                <w:rFonts w:asciiTheme="minorHAnsi" w:hAnsiTheme="minorHAnsi" w:cstheme="minorHAnsi"/>
                <w:sz w:val="24"/>
                <w:szCs w:val="24"/>
              </w:rPr>
              <w:t>Усі витрати, пов’язані з оформленням забезпечення виконання договору відшкодовуються за рахунок коштів учасника.</w:t>
            </w:r>
          </w:p>
          <w:p w14:paraId="1E1B9254" w14:textId="77777777" w:rsidR="007832DA" w:rsidRPr="00723281" w:rsidRDefault="007832DA" w:rsidP="007832DA">
            <w:pPr>
              <w:widowControl w:val="0"/>
              <w:tabs>
                <w:tab w:val="left" w:pos="5800"/>
              </w:tabs>
              <w:spacing w:after="0" w:line="240" w:lineRule="auto"/>
              <w:ind w:firstLine="176"/>
              <w:contextualSpacing/>
              <w:jc w:val="both"/>
              <w:rPr>
                <w:rFonts w:asciiTheme="minorHAnsi" w:hAnsiTheme="minorHAnsi" w:cstheme="minorHAnsi"/>
                <w:color w:val="000000" w:themeColor="text1"/>
                <w:sz w:val="24"/>
                <w:szCs w:val="24"/>
                <w:lang w:eastAsia="uk-UA"/>
              </w:rPr>
            </w:pPr>
            <w:r w:rsidRPr="00723281">
              <w:rPr>
                <w:rFonts w:asciiTheme="minorHAnsi" w:hAnsiTheme="minorHAnsi" w:cstheme="minorHAnsi"/>
                <w:color w:val="000000" w:themeColor="text1"/>
                <w:sz w:val="24"/>
                <w:szCs w:val="24"/>
                <w:lang w:eastAsia="uk-UA"/>
              </w:rPr>
              <w:t>Замовник повертає забезпечення виконання договору про закупівлю:</w:t>
            </w:r>
          </w:p>
          <w:p w14:paraId="22C96E38" w14:textId="77777777" w:rsidR="007832DA" w:rsidRPr="00723281" w:rsidRDefault="007832DA" w:rsidP="007832DA">
            <w:pPr>
              <w:widowControl w:val="0"/>
              <w:tabs>
                <w:tab w:val="left" w:pos="5800"/>
              </w:tabs>
              <w:spacing w:after="0" w:line="240" w:lineRule="auto"/>
              <w:ind w:firstLine="176"/>
              <w:contextualSpacing/>
              <w:jc w:val="both"/>
              <w:rPr>
                <w:rFonts w:asciiTheme="minorHAnsi" w:hAnsiTheme="minorHAnsi" w:cstheme="minorHAnsi"/>
                <w:color w:val="000000" w:themeColor="text1"/>
                <w:sz w:val="24"/>
                <w:szCs w:val="24"/>
                <w:lang w:eastAsia="uk-UA"/>
              </w:rPr>
            </w:pPr>
            <w:r w:rsidRPr="00723281">
              <w:rPr>
                <w:rFonts w:asciiTheme="minorHAnsi" w:hAnsiTheme="minorHAnsi" w:cstheme="minorHAnsi"/>
                <w:color w:val="000000" w:themeColor="text1"/>
                <w:sz w:val="24"/>
                <w:szCs w:val="24"/>
                <w:lang w:eastAsia="uk-UA"/>
              </w:rPr>
              <w:t>1) після виконання переможцем процедури закупівлі  договору про закупівлю;</w:t>
            </w:r>
          </w:p>
          <w:p w14:paraId="24961BAF" w14:textId="77777777" w:rsidR="007832DA" w:rsidRPr="00723281" w:rsidRDefault="007832DA" w:rsidP="007832DA">
            <w:pPr>
              <w:widowControl w:val="0"/>
              <w:tabs>
                <w:tab w:val="left" w:pos="5800"/>
              </w:tabs>
              <w:spacing w:after="0" w:line="240" w:lineRule="auto"/>
              <w:ind w:firstLine="176"/>
              <w:contextualSpacing/>
              <w:jc w:val="both"/>
              <w:rPr>
                <w:rFonts w:asciiTheme="minorHAnsi" w:hAnsiTheme="minorHAnsi" w:cstheme="minorHAnsi"/>
                <w:color w:val="000000" w:themeColor="text1"/>
                <w:sz w:val="24"/>
                <w:szCs w:val="24"/>
                <w:lang w:eastAsia="uk-UA"/>
              </w:rPr>
            </w:pPr>
            <w:r w:rsidRPr="00723281">
              <w:rPr>
                <w:rFonts w:asciiTheme="minorHAnsi" w:hAnsiTheme="minorHAnsi" w:cstheme="minorHAnsi"/>
                <w:color w:val="000000" w:themeColor="text1"/>
                <w:sz w:val="24"/>
                <w:szCs w:val="24"/>
                <w:lang w:eastAsia="uk-UA"/>
              </w:rPr>
              <w:t xml:space="preserve">2) за рішенням суду щодо повернення забезпечення договору у випадку визнання результатів процедури закупівлі недійсними або договору про закупівлю нікчемним; </w:t>
            </w:r>
          </w:p>
          <w:p w14:paraId="2DB0CB09" w14:textId="77777777" w:rsidR="007832DA" w:rsidRPr="00723281" w:rsidRDefault="007832DA" w:rsidP="007832DA">
            <w:pPr>
              <w:widowControl w:val="0"/>
              <w:tabs>
                <w:tab w:val="left" w:pos="5800"/>
              </w:tabs>
              <w:spacing w:after="0" w:line="240" w:lineRule="auto"/>
              <w:ind w:firstLine="176"/>
              <w:contextualSpacing/>
              <w:jc w:val="both"/>
              <w:rPr>
                <w:rFonts w:asciiTheme="minorHAnsi" w:hAnsiTheme="minorHAnsi" w:cstheme="minorHAnsi"/>
                <w:color w:val="000000" w:themeColor="text1"/>
                <w:sz w:val="24"/>
                <w:szCs w:val="24"/>
                <w:lang w:eastAsia="uk-UA"/>
              </w:rPr>
            </w:pPr>
            <w:r w:rsidRPr="00723281">
              <w:rPr>
                <w:rFonts w:asciiTheme="minorHAnsi" w:hAnsiTheme="minorHAnsi" w:cstheme="minorHAnsi"/>
                <w:color w:val="000000" w:themeColor="text1"/>
                <w:sz w:val="24"/>
                <w:szCs w:val="24"/>
                <w:lang w:eastAsia="uk-UA"/>
              </w:rPr>
              <w:t>3) у випадках, передбачених статтею 43 Закону;</w:t>
            </w:r>
          </w:p>
          <w:p w14:paraId="7269F687" w14:textId="77777777" w:rsidR="007832DA" w:rsidRPr="00723281" w:rsidRDefault="007832DA" w:rsidP="007832DA">
            <w:pPr>
              <w:widowControl w:val="0"/>
              <w:tabs>
                <w:tab w:val="left" w:pos="5800"/>
              </w:tabs>
              <w:spacing w:after="0" w:line="240" w:lineRule="auto"/>
              <w:ind w:firstLine="176"/>
              <w:contextualSpacing/>
              <w:jc w:val="both"/>
              <w:rPr>
                <w:rFonts w:asciiTheme="minorHAnsi" w:hAnsiTheme="minorHAnsi" w:cstheme="minorHAnsi"/>
                <w:color w:val="000000" w:themeColor="text1"/>
                <w:sz w:val="24"/>
                <w:szCs w:val="24"/>
                <w:lang w:eastAsia="uk-UA"/>
              </w:rPr>
            </w:pPr>
            <w:r w:rsidRPr="00723281">
              <w:rPr>
                <w:rFonts w:asciiTheme="minorHAnsi" w:hAnsiTheme="minorHAnsi" w:cstheme="minorHAnsi"/>
                <w:color w:val="000000" w:themeColor="text1"/>
                <w:sz w:val="24"/>
                <w:szCs w:val="24"/>
                <w:lang w:eastAsia="uk-UA"/>
              </w:rPr>
              <w:t>4) згідно з умовами, зазначеними в договорі про закупівлю, але не пізніше ніж протягом п’яти банківських днів із дня настання зазначених обставин.</w:t>
            </w:r>
          </w:p>
          <w:p w14:paraId="66238636" w14:textId="77777777" w:rsidR="007832DA" w:rsidRPr="00723281" w:rsidRDefault="007832DA" w:rsidP="007832DA">
            <w:pPr>
              <w:widowControl w:val="0"/>
              <w:tabs>
                <w:tab w:val="left" w:pos="5800"/>
              </w:tabs>
              <w:spacing w:after="0" w:line="240" w:lineRule="auto"/>
              <w:ind w:firstLine="176"/>
              <w:contextualSpacing/>
              <w:jc w:val="both"/>
              <w:rPr>
                <w:rFonts w:asciiTheme="minorHAnsi" w:hAnsiTheme="minorHAnsi" w:cstheme="minorHAnsi"/>
                <w:color w:val="000000" w:themeColor="text1"/>
                <w:sz w:val="24"/>
                <w:szCs w:val="24"/>
                <w:lang w:eastAsia="uk-UA"/>
              </w:rPr>
            </w:pPr>
            <w:r w:rsidRPr="00723281">
              <w:rPr>
                <w:rFonts w:asciiTheme="minorHAnsi" w:hAnsiTheme="minorHAnsi" w:cstheme="minorHAnsi"/>
                <w:color w:val="000000" w:themeColor="text1"/>
                <w:sz w:val="24"/>
                <w:szCs w:val="24"/>
                <w:lang w:eastAsia="uk-UA"/>
              </w:rPr>
              <w:t>Замовник може не повертати забезпечення виконання договору про закупівлю:</w:t>
            </w:r>
          </w:p>
          <w:p w14:paraId="7BE0B87B" w14:textId="77777777" w:rsidR="007832DA" w:rsidRPr="00723281" w:rsidRDefault="007832DA" w:rsidP="007832DA">
            <w:pPr>
              <w:widowControl w:val="0"/>
              <w:tabs>
                <w:tab w:val="left" w:pos="5800"/>
              </w:tabs>
              <w:spacing w:after="0" w:line="240" w:lineRule="auto"/>
              <w:ind w:firstLine="176"/>
              <w:contextualSpacing/>
              <w:jc w:val="both"/>
              <w:rPr>
                <w:rFonts w:asciiTheme="minorHAnsi" w:hAnsiTheme="minorHAnsi" w:cstheme="minorHAnsi"/>
                <w:color w:val="000000" w:themeColor="text1"/>
                <w:sz w:val="24"/>
                <w:szCs w:val="24"/>
                <w:lang w:eastAsia="uk-UA"/>
              </w:rPr>
            </w:pPr>
            <w:r w:rsidRPr="00723281">
              <w:rPr>
                <w:rFonts w:asciiTheme="minorHAnsi" w:hAnsiTheme="minorHAnsi" w:cstheme="minorHAnsi"/>
                <w:color w:val="000000" w:themeColor="text1"/>
                <w:sz w:val="24"/>
                <w:szCs w:val="24"/>
                <w:lang w:eastAsia="uk-UA"/>
              </w:rPr>
              <w:t>1) у разі невиконання контрагентом зобов’язань/частини зобов’язань за Договором;</w:t>
            </w:r>
          </w:p>
          <w:p w14:paraId="771231FA" w14:textId="77777777" w:rsidR="007832DA" w:rsidRPr="00723281" w:rsidRDefault="007832DA" w:rsidP="007832DA">
            <w:pPr>
              <w:widowControl w:val="0"/>
              <w:tabs>
                <w:tab w:val="left" w:pos="5800"/>
              </w:tabs>
              <w:spacing w:after="0" w:line="240" w:lineRule="auto"/>
              <w:ind w:firstLine="176"/>
              <w:contextualSpacing/>
              <w:jc w:val="both"/>
              <w:rPr>
                <w:rFonts w:asciiTheme="minorHAnsi" w:hAnsiTheme="minorHAnsi" w:cstheme="minorHAnsi"/>
                <w:color w:val="000000" w:themeColor="text1"/>
                <w:sz w:val="24"/>
                <w:szCs w:val="24"/>
                <w:lang w:eastAsia="uk-UA"/>
              </w:rPr>
            </w:pPr>
            <w:r w:rsidRPr="00723281">
              <w:rPr>
                <w:rFonts w:asciiTheme="minorHAnsi" w:hAnsiTheme="minorHAnsi" w:cstheme="minorHAnsi"/>
                <w:color w:val="000000" w:themeColor="text1"/>
                <w:sz w:val="24"/>
                <w:szCs w:val="24"/>
                <w:lang w:eastAsia="uk-UA"/>
              </w:rPr>
              <w:t>2) у разі неналежного виконання контрагентом зобов’язань/частини зобов’язань за договором щодо строків поставки товару, надання послуг, виконання робіт та/або якості та/або вимог щодо комплектності товару, послуг.</w:t>
            </w:r>
          </w:p>
          <w:p w14:paraId="33D9EC21" w14:textId="10144839" w:rsidR="007832DA" w:rsidRPr="00723281" w:rsidDel="002D7AB4" w:rsidRDefault="007832DA" w:rsidP="007832DA">
            <w:pPr>
              <w:widowControl w:val="0"/>
              <w:spacing w:after="0" w:line="240" w:lineRule="auto"/>
              <w:ind w:firstLine="176"/>
              <w:contextualSpacing/>
              <w:jc w:val="both"/>
              <w:rPr>
                <w:rFonts w:asciiTheme="minorHAnsi" w:hAnsiTheme="minorHAnsi" w:cstheme="minorHAnsi"/>
                <w:color w:val="000000" w:themeColor="text1"/>
                <w:sz w:val="24"/>
                <w:szCs w:val="24"/>
                <w:lang w:eastAsia="uk-UA"/>
              </w:rPr>
            </w:pPr>
            <w:r w:rsidRPr="00723281">
              <w:rPr>
                <w:rFonts w:asciiTheme="minorHAnsi" w:hAnsiTheme="minorHAnsi" w:cstheme="minorHAnsi"/>
                <w:color w:val="000000" w:themeColor="text1"/>
                <w:sz w:val="24"/>
                <w:szCs w:val="24"/>
                <w:lang w:eastAsia="uk-UA"/>
              </w:rPr>
              <w:t>Кошти, що надійшли як забезпечення виконання договору про закупівлю, якщо вони не повертаються учаснику у випадках визначених Законом, підлягають перерахуванню на рахунок замовника.</w:t>
            </w:r>
          </w:p>
        </w:tc>
      </w:tr>
      <w:tr w:rsidR="007832DA" w:rsidRPr="00723281" w14:paraId="444EB701" w14:textId="77777777" w:rsidTr="00D328F0">
        <w:trPr>
          <w:trHeight w:val="522"/>
        </w:trPr>
        <w:tc>
          <w:tcPr>
            <w:tcW w:w="566" w:type="dxa"/>
            <w:tcBorders>
              <w:top w:val="single" w:sz="4" w:space="0" w:color="auto"/>
              <w:left w:val="single" w:sz="4" w:space="0" w:color="auto"/>
              <w:bottom w:val="single" w:sz="4" w:space="0" w:color="auto"/>
              <w:right w:val="single" w:sz="4" w:space="0" w:color="auto"/>
            </w:tcBorders>
            <w:hideMark/>
          </w:tcPr>
          <w:p w14:paraId="3B42D075" w14:textId="24ABF6DB" w:rsidR="007832DA" w:rsidRPr="00723281" w:rsidRDefault="00A7205E" w:rsidP="007832DA">
            <w:pPr>
              <w:widowControl w:val="0"/>
              <w:spacing w:after="0" w:line="240" w:lineRule="auto"/>
              <w:contextualSpacing/>
              <w:rPr>
                <w:rFonts w:asciiTheme="minorHAnsi" w:hAnsiTheme="minorHAnsi" w:cstheme="minorHAnsi"/>
                <w:b/>
                <w:color w:val="000000" w:themeColor="text1"/>
                <w:sz w:val="24"/>
                <w:szCs w:val="24"/>
                <w:lang w:eastAsia="uk-UA"/>
              </w:rPr>
            </w:pPr>
            <w:r>
              <w:rPr>
                <w:rFonts w:asciiTheme="minorHAnsi" w:hAnsiTheme="minorHAnsi" w:cstheme="minorHAnsi"/>
                <w:b/>
                <w:color w:val="000000" w:themeColor="text1"/>
                <w:sz w:val="24"/>
                <w:szCs w:val="24"/>
                <w:lang w:eastAsia="uk-UA"/>
              </w:rPr>
              <w:t>9</w:t>
            </w:r>
          </w:p>
        </w:tc>
        <w:tc>
          <w:tcPr>
            <w:tcW w:w="3612" w:type="dxa"/>
            <w:tcBorders>
              <w:top w:val="single" w:sz="4" w:space="0" w:color="auto"/>
              <w:left w:val="single" w:sz="4" w:space="0" w:color="auto"/>
              <w:bottom w:val="single" w:sz="4" w:space="0" w:color="auto"/>
              <w:right w:val="single" w:sz="4" w:space="0" w:color="auto"/>
            </w:tcBorders>
            <w:hideMark/>
          </w:tcPr>
          <w:p w14:paraId="0D43F87E" w14:textId="77777777" w:rsidR="007832DA" w:rsidRPr="00723281" w:rsidRDefault="007832DA" w:rsidP="007832DA">
            <w:pPr>
              <w:widowControl w:val="0"/>
              <w:spacing w:after="0" w:line="240" w:lineRule="auto"/>
              <w:ind w:right="113"/>
              <w:contextualSpacing/>
              <w:rPr>
                <w:rFonts w:asciiTheme="minorHAnsi" w:hAnsiTheme="minorHAnsi" w:cstheme="minorHAnsi"/>
                <w:b/>
                <w:color w:val="000000" w:themeColor="text1"/>
                <w:sz w:val="24"/>
                <w:szCs w:val="24"/>
                <w:lang w:eastAsia="uk-UA"/>
              </w:rPr>
            </w:pPr>
            <w:r w:rsidRPr="00723281">
              <w:rPr>
                <w:rFonts w:asciiTheme="minorHAnsi" w:hAnsiTheme="minorHAnsi" w:cstheme="minorHAnsi"/>
                <w:b/>
                <w:color w:val="000000" w:themeColor="text1"/>
                <w:sz w:val="24"/>
                <w:szCs w:val="24"/>
                <w:lang w:eastAsia="uk-UA"/>
              </w:rPr>
              <w:t>Недискримінація учасників</w:t>
            </w:r>
          </w:p>
        </w:tc>
        <w:tc>
          <w:tcPr>
            <w:tcW w:w="6312" w:type="dxa"/>
            <w:tcBorders>
              <w:top w:val="single" w:sz="4" w:space="0" w:color="auto"/>
              <w:left w:val="single" w:sz="4" w:space="0" w:color="auto"/>
              <w:bottom w:val="single" w:sz="4" w:space="0" w:color="auto"/>
              <w:right w:val="single" w:sz="4" w:space="0" w:color="auto"/>
            </w:tcBorders>
            <w:hideMark/>
          </w:tcPr>
          <w:p w14:paraId="1684C7FB" w14:textId="77777777" w:rsidR="007832DA" w:rsidRPr="00D76A8A" w:rsidRDefault="007832DA" w:rsidP="007832DA">
            <w:pPr>
              <w:widowControl w:val="0"/>
              <w:spacing w:after="0" w:line="240" w:lineRule="auto"/>
              <w:ind w:firstLine="176"/>
              <w:contextualSpacing/>
              <w:jc w:val="both"/>
              <w:rPr>
                <w:rFonts w:asciiTheme="minorHAnsi" w:hAnsiTheme="minorHAnsi" w:cstheme="minorHAnsi"/>
                <w:color w:val="000000" w:themeColor="text1"/>
                <w:sz w:val="24"/>
                <w:szCs w:val="24"/>
                <w:lang w:eastAsia="uk-UA"/>
              </w:rPr>
            </w:pPr>
            <w:r w:rsidRPr="00D76A8A">
              <w:rPr>
                <w:rFonts w:asciiTheme="minorHAnsi" w:hAnsiTheme="minorHAnsi" w:cstheme="minorHAnsi"/>
                <w:color w:val="000000" w:themeColor="text1"/>
                <w:sz w:val="24"/>
                <w:szCs w:val="24"/>
                <w:lang w:eastAsia="uk-UA"/>
              </w:rPr>
              <w:t>Під час проведення відкритих торгів тендерні пропозиції мають право подавати всі заінтересовані особи. Вітчизняні та іноземні учасники всіх форм власності та організаційно-правових форм беруть участь у процедурі відкритих торгів на рівних умовах.</w:t>
            </w:r>
          </w:p>
          <w:p w14:paraId="751E38FF" w14:textId="77777777" w:rsidR="007832DA" w:rsidRPr="00723281" w:rsidRDefault="007832DA" w:rsidP="007832DA">
            <w:pPr>
              <w:autoSpaceDE w:val="0"/>
              <w:autoSpaceDN w:val="0"/>
              <w:spacing w:after="0" w:line="240" w:lineRule="auto"/>
              <w:ind w:firstLine="145"/>
              <w:jc w:val="both"/>
              <w:rPr>
                <w:rFonts w:asciiTheme="minorHAnsi" w:hAnsiTheme="minorHAnsi" w:cstheme="minorHAnsi"/>
                <w:color w:val="000000" w:themeColor="text1"/>
                <w:sz w:val="24"/>
                <w:szCs w:val="24"/>
                <w:lang w:eastAsia="uk-UA"/>
              </w:rPr>
            </w:pPr>
            <w:r w:rsidRPr="00723281">
              <w:rPr>
                <w:rFonts w:asciiTheme="minorHAnsi" w:hAnsiTheme="minorHAnsi" w:cstheme="minorHAnsi"/>
                <w:color w:val="000000" w:themeColor="text1"/>
                <w:sz w:val="24"/>
                <w:szCs w:val="24"/>
                <w:lang w:eastAsia="uk-UA"/>
              </w:rPr>
              <w:t>Документи, що надаються іноземною</w:t>
            </w:r>
            <w:r w:rsidRPr="00723281">
              <w:rPr>
                <w:rFonts w:asciiTheme="minorHAnsi" w:hAnsiTheme="minorHAnsi" w:cstheme="minorHAnsi"/>
                <w:color w:val="000000" w:themeColor="text1"/>
                <w:lang w:eastAsia="uk-UA"/>
              </w:rPr>
              <w:t xml:space="preserve"> </w:t>
            </w:r>
            <w:r w:rsidRPr="00723281">
              <w:rPr>
                <w:rFonts w:asciiTheme="minorHAnsi" w:hAnsiTheme="minorHAnsi" w:cstheme="minorHAnsi"/>
                <w:color w:val="000000" w:themeColor="text1"/>
                <w:sz w:val="24"/>
                <w:szCs w:val="24"/>
                <w:lang w:eastAsia="uk-UA"/>
              </w:rPr>
              <w:t>юридичною особою, мають бути</w:t>
            </w:r>
            <w:r w:rsidRPr="00723281">
              <w:rPr>
                <w:rFonts w:asciiTheme="minorHAnsi" w:hAnsiTheme="minorHAnsi" w:cstheme="minorHAnsi"/>
                <w:color w:val="000000" w:themeColor="text1"/>
                <w:lang w:eastAsia="uk-UA"/>
              </w:rPr>
              <w:t xml:space="preserve"> </w:t>
            </w:r>
            <w:r w:rsidRPr="00723281">
              <w:rPr>
                <w:rFonts w:asciiTheme="minorHAnsi" w:hAnsiTheme="minorHAnsi" w:cstheme="minorHAnsi"/>
                <w:color w:val="000000" w:themeColor="text1"/>
                <w:sz w:val="24"/>
                <w:szCs w:val="24"/>
                <w:lang w:eastAsia="uk-UA"/>
              </w:rPr>
              <w:t>легалізовані відповідно до законодавства</w:t>
            </w:r>
            <w:r w:rsidRPr="00723281">
              <w:rPr>
                <w:rFonts w:asciiTheme="minorHAnsi" w:hAnsiTheme="minorHAnsi" w:cstheme="minorHAnsi"/>
                <w:color w:val="000000" w:themeColor="text1"/>
                <w:lang w:eastAsia="uk-UA"/>
              </w:rPr>
              <w:t xml:space="preserve"> </w:t>
            </w:r>
            <w:r w:rsidRPr="00723281">
              <w:rPr>
                <w:rFonts w:asciiTheme="minorHAnsi" w:hAnsiTheme="minorHAnsi" w:cstheme="minorHAnsi"/>
                <w:color w:val="000000" w:themeColor="text1"/>
                <w:sz w:val="24"/>
                <w:szCs w:val="24"/>
                <w:lang w:eastAsia="uk-UA"/>
              </w:rPr>
              <w:t>України.</w:t>
            </w:r>
          </w:p>
          <w:p w14:paraId="237D8ADF" w14:textId="77777777" w:rsidR="007832DA" w:rsidRPr="00723281" w:rsidRDefault="007832DA" w:rsidP="007832DA">
            <w:pPr>
              <w:autoSpaceDE w:val="0"/>
              <w:autoSpaceDN w:val="0"/>
              <w:spacing w:after="0" w:line="240" w:lineRule="auto"/>
              <w:ind w:firstLine="145"/>
              <w:jc w:val="both"/>
              <w:rPr>
                <w:rFonts w:asciiTheme="minorHAnsi" w:hAnsiTheme="minorHAnsi" w:cstheme="minorHAnsi"/>
                <w:color w:val="000000" w:themeColor="text1"/>
                <w:sz w:val="24"/>
                <w:szCs w:val="24"/>
                <w:lang w:eastAsia="uk-UA"/>
              </w:rPr>
            </w:pPr>
            <w:r w:rsidRPr="00723281">
              <w:rPr>
                <w:rFonts w:asciiTheme="minorHAnsi" w:hAnsiTheme="minorHAnsi" w:cstheme="minorHAnsi"/>
                <w:color w:val="000000" w:themeColor="text1"/>
                <w:sz w:val="24"/>
                <w:szCs w:val="24"/>
                <w:lang w:eastAsia="uk-UA"/>
              </w:rPr>
              <w:lastRenderedPageBreak/>
              <w:t>У разі якщо іноземна юридична особа є</w:t>
            </w:r>
            <w:r w:rsidRPr="00723281">
              <w:rPr>
                <w:rFonts w:asciiTheme="minorHAnsi" w:hAnsiTheme="minorHAnsi" w:cstheme="minorHAnsi"/>
                <w:color w:val="000000" w:themeColor="text1"/>
                <w:lang w:eastAsia="uk-UA"/>
              </w:rPr>
              <w:t xml:space="preserve"> </w:t>
            </w:r>
            <w:r w:rsidRPr="00723281">
              <w:rPr>
                <w:rFonts w:asciiTheme="minorHAnsi" w:hAnsiTheme="minorHAnsi" w:cstheme="minorHAnsi"/>
                <w:color w:val="000000" w:themeColor="text1"/>
                <w:sz w:val="24"/>
                <w:szCs w:val="24"/>
                <w:lang w:eastAsia="uk-UA"/>
              </w:rPr>
              <w:t>резидентом держави-учасниці Конвенції, що</w:t>
            </w:r>
            <w:r w:rsidRPr="00723281">
              <w:rPr>
                <w:rFonts w:asciiTheme="minorHAnsi" w:hAnsiTheme="minorHAnsi" w:cstheme="minorHAnsi"/>
                <w:color w:val="000000" w:themeColor="text1"/>
                <w:lang w:eastAsia="uk-UA"/>
              </w:rPr>
              <w:t xml:space="preserve"> </w:t>
            </w:r>
            <w:r w:rsidRPr="00723281">
              <w:rPr>
                <w:rFonts w:asciiTheme="minorHAnsi" w:hAnsiTheme="minorHAnsi" w:cstheme="minorHAnsi"/>
                <w:color w:val="000000" w:themeColor="text1"/>
                <w:sz w:val="24"/>
                <w:szCs w:val="24"/>
                <w:lang w:eastAsia="uk-UA"/>
              </w:rPr>
              <w:t>скасовує вимоги легалізації іноземних офіційних</w:t>
            </w:r>
            <w:r w:rsidRPr="00723281">
              <w:rPr>
                <w:rFonts w:asciiTheme="minorHAnsi" w:hAnsiTheme="minorHAnsi" w:cstheme="minorHAnsi"/>
                <w:color w:val="000000" w:themeColor="text1"/>
                <w:lang w:eastAsia="uk-UA"/>
              </w:rPr>
              <w:t xml:space="preserve"> </w:t>
            </w:r>
            <w:r w:rsidRPr="00723281">
              <w:rPr>
                <w:rFonts w:asciiTheme="minorHAnsi" w:hAnsiTheme="minorHAnsi" w:cstheme="minorHAnsi"/>
                <w:color w:val="000000" w:themeColor="text1"/>
                <w:sz w:val="24"/>
                <w:szCs w:val="24"/>
                <w:lang w:eastAsia="uk-UA"/>
              </w:rPr>
              <w:t>документів (Гаазька конвенція), документи</w:t>
            </w:r>
            <w:r w:rsidRPr="00723281">
              <w:rPr>
                <w:rFonts w:asciiTheme="minorHAnsi" w:hAnsiTheme="minorHAnsi" w:cstheme="minorHAnsi"/>
                <w:color w:val="000000" w:themeColor="text1"/>
                <w:lang w:eastAsia="uk-UA"/>
              </w:rPr>
              <w:t xml:space="preserve"> </w:t>
            </w:r>
            <w:r w:rsidRPr="00723281">
              <w:rPr>
                <w:rFonts w:asciiTheme="minorHAnsi" w:hAnsiTheme="minorHAnsi" w:cstheme="minorHAnsi"/>
                <w:color w:val="000000" w:themeColor="text1"/>
                <w:sz w:val="24"/>
                <w:szCs w:val="24"/>
                <w:lang w:eastAsia="uk-UA"/>
              </w:rPr>
              <w:t xml:space="preserve">можуть бути </w:t>
            </w:r>
            <w:proofErr w:type="spellStart"/>
            <w:r w:rsidRPr="00723281">
              <w:rPr>
                <w:rFonts w:asciiTheme="minorHAnsi" w:hAnsiTheme="minorHAnsi" w:cstheme="minorHAnsi"/>
                <w:color w:val="000000" w:themeColor="text1"/>
                <w:sz w:val="24"/>
                <w:szCs w:val="24"/>
                <w:lang w:eastAsia="uk-UA"/>
              </w:rPr>
              <w:t>апостильовані</w:t>
            </w:r>
            <w:proofErr w:type="spellEnd"/>
            <w:r w:rsidRPr="00723281">
              <w:rPr>
                <w:rFonts w:asciiTheme="minorHAnsi" w:hAnsiTheme="minorHAnsi" w:cstheme="minorHAnsi"/>
                <w:color w:val="000000" w:themeColor="text1"/>
                <w:sz w:val="24"/>
                <w:szCs w:val="24"/>
                <w:lang w:eastAsia="uk-UA"/>
              </w:rPr>
              <w:t>.</w:t>
            </w:r>
          </w:p>
          <w:p w14:paraId="224546C9" w14:textId="48475111" w:rsidR="007832DA" w:rsidRPr="00723281" w:rsidRDefault="007832DA" w:rsidP="007832DA">
            <w:pPr>
              <w:autoSpaceDE w:val="0"/>
              <w:autoSpaceDN w:val="0"/>
              <w:spacing w:after="0" w:line="240" w:lineRule="auto"/>
              <w:ind w:firstLine="145"/>
              <w:jc w:val="both"/>
              <w:rPr>
                <w:rFonts w:asciiTheme="minorHAnsi" w:hAnsiTheme="minorHAnsi" w:cstheme="minorHAnsi"/>
                <w:color w:val="000000" w:themeColor="text1"/>
                <w:sz w:val="24"/>
                <w:szCs w:val="24"/>
                <w:lang w:eastAsia="uk-UA"/>
              </w:rPr>
            </w:pPr>
            <w:r w:rsidRPr="00723281">
              <w:rPr>
                <w:rFonts w:asciiTheme="minorHAnsi" w:hAnsiTheme="minorHAnsi" w:cstheme="minorHAnsi"/>
                <w:color w:val="000000" w:themeColor="text1"/>
                <w:sz w:val="24"/>
                <w:szCs w:val="24"/>
                <w:lang w:eastAsia="uk-UA"/>
              </w:rPr>
              <w:t>У разі якщо іноземна юридична особа є</w:t>
            </w:r>
            <w:r w:rsidRPr="00723281">
              <w:rPr>
                <w:rFonts w:asciiTheme="minorHAnsi" w:hAnsiTheme="minorHAnsi" w:cstheme="minorHAnsi"/>
                <w:color w:val="000000" w:themeColor="text1"/>
                <w:lang w:eastAsia="uk-UA"/>
              </w:rPr>
              <w:t xml:space="preserve"> </w:t>
            </w:r>
            <w:r w:rsidRPr="00723281">
              <w:rPr>
                <w:rFonts w:asciiTheme="minorHAnsi" w:hAnsiTheme="minorHAnsi" w:cstheme="minorHAnsi"/>
                <w:color w:val="000000" w:themeColor="text1"/>
                <w:sz w:val="24"/>
                <w:szCs w:val="24"/>
                <w:lang w:eastAsia="uk-UA"/>
              </w:rPr>
              <w:t>резидентом держави, яка є стороною</w:t>
            </w:r>
            <w:r w:rsidRPr="00723281">
              <w:rPr>
                <w:rFonts w:asciiTheme="minorHAnsi" w:hAnsiTheme="minorHAnsi" w:cstheme="minorHAnsi"/>
                <w:color w:val="000000" w:themeColor="text1"/>
                <w:lang w:eastAsia="uk-UA"/>
              </w:rPr>
              <w:t xml:space="preserve"> </w:t>
            </w:r>
            <w:r w:rsidRPr="00723281">
              <w:rPr>
                <w:rFonts w:asciiTheme="minorHAnsi" w:hAnsiTheme="minorHAnsi" w:cstheme="minorHAnsi"/>
                <w:color w:val="000000" w:themeColor="text1"/>
                <w:sz w:val="24"/>
                <w:szCs w:val="24"/>
                <w:lang w:eastAsia="uk-UA"/>
              </w:rPr>
              <w:t>двосторонніх договорів з державою України</w:t>
            </w:r>
            <w:r w:rsidRPr="00723281">
              <w:rPr>
                <w:rFonts w:asciiTheme="minorHAnsi" w:hAnsiTheme="minorHAnsi" w:cstheme="minorHAnsi"/>
                <w:color w:val="000000" w:themeColor="text1"/>
                <w:lang w:eastAsia="uk-UA"/>
              </w:rPr>
              <w:t xml:space="preserve"> </w:t>
            </w:r>
            <w:r w:rsidRPr="00723281">
              <w:rPr>
                <w:rFonts w:asciiTheme="minorHAnsi" w:hAnsiTheme="minorHAnsi" w:cstheme="minorHAnsi"/>
                <w:color w:val="000000" w:themeColor="text1"/>
                <w:sz w:val="24"/>
                <w:szCs w:val="24"/>
                <w:lang w:eastAsia="uk-UA"/>
              </w:rPr>
              <w:t>стосовно надання правової допомоги та умови</w:t>
            </w:r>
            <w:r w:rsidRPr="00723281">
              <w:rPr>
                <w:rFonts w:asciiTheme="minorHAnsi" w:hAnsiTheme="minorHAnsi" w:cstheme="minorHAnsi"/>
                <w:color w:val="000000" w:themeColor="text1"/>
                <w:lang w:eastAsia="uk-UA"/>
              </w:rPr>
              <w:t xml:space="preserve"> </w:t>
            </w:r>
            <w:r w:rsidRPr="00723281">
              <w:rPr>
                <w:rFonts w:asciiTheme="minorHAnsi" w:hAnsiTheme="minorHAnsi" w:cstheme="minorHAnsi"/>
                <w:color w:val="000000" w:themeColor="text1"/>
                <w:sz w:val="24"/>
                <w:szCs w:val="24"/>
                <w:lang w:eastAsia="uk-UA"/>
              </w:rPr>
              <w:t>яких звільняють від необхідності додаткового</w:t>
            </w:r>
            <w:r w:rsidRPr="00723281">
              <w:rPr>
                <w:rFonts w:asciiTheme="minorHAnsi" w:hAnsiTheme="minorHAnsi" w:cstheme="minorHAnsi"/>
                <w:color w:val="000000" w:themeColor="text1"/>
                <w:lang w:eastAsia="uk-UA"/>
              </w:rPr>
              <w:t xml:space="preserve"> </w:t>
            </w:r>
            <w:r w:rsidRPr="00723281">
              <w:rPr>
                <w:rFonts w:asciiTheme="minorHAnsi" w:hAnsiTheme="minorHAnsi" w:cstheme="minorHAnsi"/>
                <w:color w:val="000000" w:themeColor="text1"/>
                <w:sz w:val="24"/>
                <w:szCs w:val="24"/>
                <w:lang w:eastAsia="uk-UA"/>
              </w:rPr>
              <w:t>посвідчення та/або перекладу документів, які</w:t>
            </w:r>
            <w:r w:rsidRPr="00723281">
              <w:rPr>
                <w:rFonts w:asciiTheme="minorHAnsi" w:hAnsiTheme="minorHAnsi" w:cstheme="minorHAnsi"/>
                <w:color w:val="000000" w:themeColor="text1"/>
                <w:lang w:eastAsia="uk-UA"/>
              </w:rPr>
              <w:t xml:space="preserve"> </w:t>
            </w:r>
            <w:r w:rsidRPr="00723281">
              <w:rPr>
                <w:rFonts w:asciiTheme="minorHAnsi" w:hAnsiTheme="minorHAnsi" w:cstheme="minorHAnsi"/>
                <w:color w:val="000000" w:themeColor="text1"/>
                <w:sz w:val="24"/>
                <w:szCs w:val="24"/>
                <w:lang w:eastAsia="uk-UA"/>
              </w:rPr>
              <w:t xml:space="preserve">надаються учасником для участі у </w:t>
            </w:r>
            <w:r w:rsidRPr="0019725D">
              <w:rPr>
                <w:color w:val="000000" w:themeColor="text1"/>
                <w:sz w:val="24"/>
                <w:szCs w:val="24"/>
                <w:lang w:eastAsia="uk-UA"/>
              </w:rPr>
              <w:t xml:space="preserve"> </w:t>
            </w:r>
            <w:r w:rsidRPr="00D76A8A">
              <w:rPr>
                <w:rFonts w:asciiTheme="minorHAnsi" w:hAnsiTheme="minorHAnsi" w:cstheme="minorHAnsi"/>
                <w:color w:val="000000" w:themeColor="text1"/>
                <w:sz w:val="24"/>
                <w:szCs w:val="24"/>
                <w:lang w:eastAsia="uk-UA"/>
              </w:rPr>
              <w:t>відкритих торгах</w:t>
            </w:r>
            <w:r w:rsidRPr="00723281">
              <w:rPr>
                <w:rFonts w:asciiTheme="minorHAnsi" w:hAnsiTheme="minorHAnsi" w:cstheme="minorHAnsi"/>
                <w:color w:val="000000" w:themeColor="text1"/>
                <w:sz w:val="24"/>
                <w:szCs w:val="24"/>
                <w:lang w:eastAsia="uk-UA"/>
              </w:rPr>
              <w:t>, документи такої іноземної юридичної</w:t>
            </w:r>
            <w:r w:rsidRPr="00723281">
              <w:rPr>
                <w:rFonts w:asciiTheme="minorHAnsi" w:hAnsiTheme="minorHAnsi" w:cstheme="minorHAnsi"/>
                <w:color w:val="000000" w:themeColor="text1"/>
                <w:lang w:eastAsia="uk-UA"/>
              </w:rPr>
              <w:t xml:space="preserve"> </w:t>
            </w:r>
            <w:r w:rsidRPr="00723281">
              <w:rPr>
                <w:rFonts w:asciiTheme="minorHAnsi" w:hAnsiTheme="minorHAnsi" w:cstheme="minorHAnsi"/>
                <w:color w:val="000000" w:themeColor="text1"/>
                <w:sz w:val="24"/>
                <w:szCs w:val="24"/>
                <w:lang w:eastAsia="uk-UA"/>
              </w:rPr>
              <w:t>особи можуть бути оформлені з урахуванням</w:t>
            </w:r>
            <w:r w:rsidRPr="00723281">
              <w:rPr>
                <w:rFonts w:asciiTheme="minorHAnsi" w:hAnsiTheme="minorHAnsi" w:cstheme="minorHAnsi"/>
                <w:color w:val="000000" w:themeColor="text1"/>
                <w:lang w:eastAsia="uk-UA"/>
              </w:rPr>
              <w:t xml:space="preserve"> </w:t>
            </w:r>
            <w:r w:rsidRPr="00723281">
              <w:rPr>
                <w:rFonts w:asciiTheme="minorHAnsi" w:hAnsiTheme="minorHAnsi" w:cstheme="minorHAnsi"/>
                <w:color w:val="000000" w:themeColor="text1"/>
                <w:sz w:val="24"/>
                <w:szCs w:val="24"/>
                <w:lang w:eastAsia="uk-UA"/>
              </w:rPr>
              <w:t>вимог таких двосторонніх договорів.</w:t>
            </w:r>
          </w:p>
          <w:p w14:paraId="03A0A10A" w14:textId="12F82E23" w:rsidR="007832DA" w:rsidRPr="00723281" w:rsidRDefault="007832DA" w:rsidP="007832DA">
            <w:pPr>
              <w:widowControl w:val="0"/>
              <w:spacing w:after="0" w:line="240" w:lineRule="auto"/>
              <w:ind w:firstLine="176"/>
              <w:contextualSpacing/>
              <w:jc w:val="both"/>
              <w:rPr>
                <w:rFonts w:asciiTheme="minorHAnsi" w:hAnsiTheme="minorHAnsi" w:cstheme="minorHAnsi"/>
                <w:color w:val="000000" w:themeColor="text1"/>
                <w:sz w:val="24"/>
                <w:szCs w:val="24"/>
                <w:lang w:val="ru-RU" w:eastAsia="uk-UA"/>
              </w:rPr>
            </w:pPr>
            <w:r w:rsidRPr="00723281">
              <w:rPr>
                <w:rFonts w:asciiTheme="minorHAnsi" w:hAnsiTheme="minorHAnsi" w:cstheme="minorHAnsi"/>
                <w:sz w:val="24"/>
                <w:szCs w:val="24"/>
                <w:lang w:eastAsia="uk-UA"/>
              </w:rPr>
              <w:t>Учасники - нерезиденти для виконання вимог щодо подання документів, передбачених цією тендерною документацією подають документи, передбачені законодавством держави, де вони зареєстровані з відповідними поясненнями:</w:t>
            </w:r>
            <w:r w:rsidRPr="00723281">
              <w:rPr>
                <w:rFonts w:asciiTheme="minorHAnsi" w:hAnsiTheme="minorHAnsi" w:cstheme="minorHAnsi"/>
                <w:sz w:val="24"/>
                <w:szCs w:val="24"/>
              </w:rPr>
              <w:t xml:space="preserve"> у разі </w:t>
            </w:r>
            <w:r w:rsidRPr="00723281">
              <w:rPr>
                <w:rFonts w:asciiTheme="minorHAnsi" w:hAnsiTheme="minorHAnsi" w:cstheme="minorHAnsi"/>
                <w:sz w:val="24"/>
                <w:szCs w:val="24"/>
                <w:lang w:eastAsia="uk-UA"/>
              </w:rPr>
              <w:t>подання аналогу документу</w:t>
            </w:r>
            <w:r w:rsidRPr="00723281">
              <w:rPr>
                <w:rFonts w:asciiTheme="minorHAnsi" w:hAnsiTheme="minorHAnsi" w:cstheme="minorHAnsi"/>
                <w:sz w:val="24"/>
                <w:szCs w:val="24"/>
                <w:lang w:val="ru-RU" w:eastAsia="uk-UA"/>
              </w:rPr>
              <w:t xml:space="preserve"> (</w:t>
            </w:r>
            <w:proofErr w:type="spellStart"/>
            <w:r w:rsidRPr="00723281">
              <w:rPr>
                <w:rFonts w:asciiTheme="minorHAnsi" w:hAnsiTheme="minorHAnsi" w:cstheme="minorHAnsi"/>
                <w:sz w:val="24"/>
                <w:szCs w:val="24"/>
                <w:lang w:val="ru-RU" w:eastAsia="uk-UA"/>
              </w:rPr>
              <w:t>аналогічний</w:t>
            </w:r>
            <w:proofErr w:type="spellEnd"/>
            <w:r w:rsidRPr="00723281">
              <w:rPr>
                <w:rFonts w:asciiTheme="minorHAnsi" w:hAnsiTheme="minorHAnsi" w:cstheme="minorHAnsi"/>
                <w:sz w:val="24"/>
                <w:szCs w:val="24"/>
                <w:lang w:val="ru-RU" w:eastAsia="uk-UA"/>
              </w:rPr>
              <w:t xml:space="preserve"> документ, </w:t>
            </w:r>
            <w:proofErr w:type="spellStart"/>
            <w:r w:rsidRPr="00723281">
              <w:rPr>
                <w:rFonts w:asciiTheme="minorHAnsi" w:hAnsiTheme="minorHAnsi" w:cstheme="minorHAnsi"/>
                <w:sz w:val="24"/>
                <w:szCs w:val="24"/>
                <w:lang w:val="ru-RU" w:eastAsia="uk-UA"/>
              </w:rPr>
              <w:t>що</w:t>
            </w:r>
            <w:proofErr w:type="spellEnd"/>
            <w:r w:rsidRPr="00723281">
              <w:rPr>
                <w:rFonts w:asciiTheme="minorHAnsi" w:hAnsiTheme="minorHAnsi" w:cstheme="minorHAnsi"/>
                <w:sz w:val="24"/>
                <w:szCs w:val="24"/>
                <w:lang w:val="ru-RU" w:eastAsia="uk-UA"/>
              </w:rPr>
              <w:t xml:space="preserve"> за </w:t>
            </w:r>
            <w:proofErr w:type="spellStart"/>
            <w:r w:rsidRPr="00723281">
              <w:rPr>
                <w:rFonts w:asciiTheme="minorHAnsi" w:hAnsiTheme="minorHAnsi" w:cstheme="minorHAnsi"/>
                <w:sz w:val="24"/>
                <w:szCs w:val="24"/>
                <w:lang w:val="ru-RU" w:eastAsia="uk-UA"/>
              </w:rPr>
              <w:t>змістом</w:t>
            </w:r>
            <w:proofErr w:type="spellEnd"/>
            <w:r w:rsidRPr="00723281">
              <w:rPr>
                <w:rFonts w:asciiTheme="minorHAnsi" w:hAnsiTheme="minorHAnsi" w:cstheme="minorHAnsi"/>
                <w:sz w:val="24"/>
                <w:szCs w:val="24"/>
                <w:lang w:val="ru-RU" w:eastAsia="uk-UA"/>
              </w:rPr>
              <w:t xml:space="preserve"> </w:t>
            </w:r>
            <w:proofErr w:type="spellStart"/>
            <w:r w:rsidRPr="00723281">
              <w:rPr>
                <w:rFonts w:asciiTheme="minorHAnsi" w:hAnsiTheme="minorHAnsi" w:cstheme="minorHAnsi"/>
                <w:sz w:val="24"/>
                <w:szCs w:val="24"/>
                <w:lang w:val="ru-RU" w:eastAsia="uk-UA"/>
              </w:rPr>
              <w:t>відповідає</w:t>
            </w:r>
            <w:proofErr w:type="spellEnd"/>
            <w:r w:rsidRPr="00723281">
              <w:rPr>
                <w:rFonts w:asciiTheme="minorHAnsi" w:hAnsiTheme="minorHAnsi" w:cstheme="minorHAnsi"/>
                <w:sz w:val="24"/>
                <w:szCs w:val="24"/>
                <w:lang w:val="ru-RU" w:eastAsia="uk-UA"/>
              </w:rPr>
              <w:t xml:space="preserve"> документу, </w:t>
            </w:r>
            <w:proofErr w:type="spellStart"/>
            <w:r w:rsidRPr="00723281">
              <w:rPr>
                <w:rFonts w:asciiTheme="minorHAnsi" w:hAnsiTheme="minorHAnsi" w:cstheme="minorHAnsi"/>
                <w:sz w:val="24"/>
                <w:szCs w:val="24"/>
                <w:lang w:val="ru-RU" w:eastAsia="uk-UA"/>
              </w:rPr>
              <w:t>який</w:t>
            </w:r>
            <w:proofErr w:type="spellEnd"/>
            <w:r w:rsidRPr="00723281">
              <w:rPr>
                <w:rFonts w:asciiTheme="minorHAnsi" w:hAnsiTheme="minorHAnsi" w:cstheme="minorHAnsi"/>
                <w:sz w:val="24"/>
                <w:szCs w:val="24"/>
                <w:lang w:val="ru-RU" w:eastAsia="uk-UA"/>
              </w:rPr>
              <w:t xml:space="preserve"> </w:t>
            </w:r>
            <w:proofErr w:type="spellStart"/>
            <w:r w:rsidRPr="00723281">
              <w:rPr>
                <w:rFonts w:asciiTheme="minorHAnsi" w:hAnsiTheme="minorHAnsi" w:cstheme="minorHAnsi"/>
                <w:sz w:val="24"/>
                <w:szCs w:val="24"/>
                <w:lang w:val="ru-RU" w:eastAsia="uk-UA"/>
              </w:rPr>
              <w:t>вимагається</w:t>
            </w:r>
            <w:proofErr w:type="spellEnd"/>
            <w:r w:rsidRPr="00723281">
              <w:rPr>
                <w:rFonts w:asciiTheme="minorHAnsi" w:hAnsiTheme="minorHAnsi" w:cstheme="minorHAnsi"/>
                <w:sz w:val="24"/>
                <w:szCs w:val="24"/>
                <w:lang w:val="ru-RU" w:eastAsia="uk-UA"/>
              </w:rPr>
              <w:t xml:space="preserve"> </w:t>
            </w:r>
            <w:proofErr w:type="spellStart"/>
            <w:r w:rsidRPr="00723281">
              <w:rPr>
                <w:rFonts w:asciiTheme="minorHAnsi" w:hAnsiTheme="minorHAnsi" w:cstheme="minorHAnsi"/>
                <w:sz w:val="24"/>
                <w:szCs w:val="24"/>
                <w:lang w:val="ru-RU" w:eastAsia="uk-UA"/>
              </w:rPr>
              <w:t>замовником</w:t>
            </w:r>
            <w:proofErr w:type="spellEnd"/>
            <w:r w:rsidRPr="00723281">
              <w:rPr>
                <w:rFonts w:asciiTheme="minorHAnsi" w:hAnsiTheme="minorHAnsi" w:cstheme="minorHAnsi"/>
                <w:sz w:val="24"/>
                <w:szCs w:val="24"/>
                <w:lang w:val="ru-RU" w:eastAsia="uk-UA"/>
              </w:rPr>
              <w:t xml:space="preserve">, </w:t>
            </w:r>
            <w:proofErr w:type="spellStart"/>
            <w:r w:rsidRPr="00723281">
              <w:rPr>
                <w:rFonts w:asciiTheme="minorHAnsi" w:hAnsiTheme="minorHAnsi" w:cstheme="minorHAnsi"/>
                <w:sz w:val="24"/>
                <w:szCs w:val="24"/>
                <w:lang w:val="ru-RU" w:eastAsia="uk-UA"/>
              </w:rPr>
              <w:t>містить</w:t>
            </w:r>
            <w:proofErr w:type="spellEnd"/>
            <w:r w:rsidRPr="00723281">
              <w:rPr>
                <w:rFonts w:asciiTheme="minorHAnsi" w:hAnsiTheme="minorHAnsi" w:cstheme="minorHAnsi"/>
                <w:sz w:val="24"/>
                <w:szCs w:val="24"/>
                <w:lang w:val="ru-RU" w:eastAsia="uk-UA"/>
              </w:rPr>
              <w:t xml:space="preserve"> </w:t>
            </w:r>
            <w:proofErr w:type="spellStart"/>
            <w:r w:rsidRPr="00723281">
              <w:rPr>
                <w:rFonts w:asciiTheme="minorHAnsi" w:hAnsiTheme="minorHAnsi" w:cstheme="minorHAnsi"/>
                <w:sz w:val="24"/>
                <w:szCs w:val="24"/>
                <w:lang w:val="ru-RU" w:eastAsia="uk-UA"/>
              </w:rPr>
              <w:t>аналогічне</w:t>
            </w:r>
            <w:proofErr w:type="spellEnd"/>
            <w:r w:rsidRPr="00723281">
              <w:rPr>
                <w:rFonts w:asciiTheme="minorHAnsi" w:hAnsiTheme="minorHAnsi" w:cstheme="minorHAnsi"/>
                <w:sz w:val="24"/>
                <w:szCs w:val="24"/>
                <w:lang w:val="ru-RU" w:eastAsia="uk-UA"/>
              </w:rPr>
              <w:t xml:space="preserve"> </w:t>
            </w:r>
            <w:proofErr w:type="spellStart"/>
            <w:r w:rsidRPr="00723281">
              <w:rPr>
                <w:rFonts w:asciiTheme="minorHAnsi" w:hAnsiTheme="minorHAnsi" w:cstheme="minorHAnsi"/>
                <w:sz w:val="24"/>
                <w:szCs w:val="24"/>
                <w:lang w:val="ru-RU" w:eastAsia="uk-UA"/>
              </w:rPr>
              <w:t>наповнення</w:t>
            </w:r>
            <w:proofErr w:type="spellEnd"/>
            <w:r w:rsidRPr="00723281">
              <w:rPr>
                <w:rFonts w:asciiTheme="minorHAnsi" w:hAnsiTheme="minorHAnsi" w:cstheme="minorHAnsi"/>
                <w:sz w:val="24"/>
                <w:szCs w:val="24"/>
                <w:lang w:eastAsia="uk-UA"/>
              </w:rPr>
              <w:t xml:space="preserve"> та інформацію, що вимагається замовником) або у разі якщо, законодавством, де зареєстрований учасник-нерезидент</w:t>
            </w:r>
            <w:r w:rsidRPr="00723281">
              <w:rPr>
                <w:rFonts w:asciiTheme="minorHAnsi" w:hAnsiTheme="minorHAnsi" w:cstheme="minorHAnsi"/>
                <w:color w:val="000000" w:themeColor="text1"/>
                <w:sz w:val="24"/>
                <w:szCs w:val="24"/>
                <w:lang w:eastAsia="uk-UA"/>
              </w:rPr>
              <w:t>, не передбачено надання відповідних документів, учасник-нерезидент повинен додати пояснювальну записку з роз’ясненнями та з посиланням на нормативно-правові акти держави, резидентом якої він є</w:t>
            </w:r>
            <w:r w:rsidRPr="00723281">
              <w:rPr>
                <w:rFonts w:asciiTheme="minorHAnsi" w:hAnsiTheme="minorHAnsi" w:cstheme="minorHAnsi"/>
                <w:color w:val="000000" w:themeColor="text1"/>
                <w:sz w:val="24"/>
                <w:szCs w:val="24"/>
                <w:lang w:val="ru-RU" w:eastAsia="uk-UA"/>
              </w:rPr>
              <w:t>.</w:t>
            </w:r>
          </w:p>
        </w:tc>
      </w:tr>
      <w:tr w:rsidR="007832DA" w:rsidRPr="00723281" w14:paraId="273DBB70" w14:textId="77777777" w:rsidTr="00FE484E">
        <w:trPr>
          <w:trHeight w:val="522"/>
        </w:trPr>
        <w:tc>
          <w:tcPr>
            <w:tcW w:w="566" w:type="dxa"/>
            <w:tcBorders>
              <w:top w:val="single" w:sz="4" w:space="0" w:color="auto"/>
              <w:left w:val="single" w:sz="4" w:space="0" w:color="auto"/>
              <w:bottom w:val="single" w:sz="4" w:space="0" w:color="auto"/>
              <w:right w:val="single" w:sz="4" w:space="0" w:color="auto"/>
            </w:tcBorders>
            <w:hideMark/>
          </w:tcPr>
          <w:p w14:paraId="1ACF67F3" w14:textId="1EB37C2F" w:rsidR="007832DA" w:rsidRPr="00D76A8A" w:rsidRDefault="00A7205E" w:rsidP="007832DA">
            <w:pPr>
              <w:widowControl w:val="0"/>
              <w:spacing w:after="0" w:line="240" w:lineRule="auto"/>
              <w:contextualSpacing/>
              <w:rPr>
                <w:rFonts w:asciiTheme="minorHAnsi" w:hAnsiTheme="minorHAnsi" w:cstheme="minorHAnsi"/>
                <w:b/>
                <w:color w:val="000000" w:themeColor="text1"/>
                <w:sz w:val="24"/>
                <w:szCs w:val="24"/>
                <w:highlight w:val="yellow"/>
                <w:lang w:eastAsia="uk-UA"/>
              </w:rPr>
            </w:pPr>
            <w:r>
              <w:rPr>
                <w:rFonts w:asciiTheme="minorHAnsi" w:hAnsiTheme="minorHAnsi" w:cstheme="minorHAnsi"/>
                <w:b/>
                <w:color w:val="000000" w:themeColor="text1"/>
                <w:sz w:val="24"/>
                <w:szCs w:val="24"/>
                <w:lang w:eastAsia="uk-UA"/>
              </w:rPr>
              <w:lastRenderedPageBreak/>
              <w:t>10</w:t>
            </w:r>
          </w:p>
        </w:tc>
        <w:tc>
          <w:tcPr>
            <w:tcW w:w="3612" w:type="dxa"/>
            <w:tcBorders>
              <w:top w:val="single" w:sz="4" w:space="0" w:color="auto"/>
              <w:left w:val="single" w:sz="4" w:space="0" w:color="auto"/>
              <w:bottom w:val="single" w:sz="4" w:space="0" w:color="auto"/>
              <w:right w:val="single" w:sz="4" w:space="0" w:color="auto"/>
            </w:tcBorders>
            <w:hideMark/>
          </w:tcPr>
          <w:p w14:paraId="21D38CCD" w14:textId="77777777" w:rsidR="007832DA" w:rsidRPr="00723281" w:rsidRDefault="007832DA" w:rsidP="007832DA">
            <w:pPr>
              <w:widowControl w:val="0"/>
              <w:spacing w:after="0" w:line="240" w:lineRule="auto"/>
              <w:ind w:right="113"/>
              <w:contextualSpacing/>
              <w:rPr>
                <w:rFonts w:asciiTheme="minorHAnsi" w:hAnsiTheme="minorHAnsi" w:cstheme="minorHAnsi"/>
                <w:b/>
                <w:color w:val="000000" w:themeColor="text1"/>
                <w:sz w:val="24"/>
                <w:szCs w:val="24"/>
                <w:lang w:eastAsia="uk-UA"/>
              </w:rPr>
            </w:pPr>
            <w:r w:rsidRPr="00723281">
              <w:rPr>
                <w:rFonts w:asciiTheme="minorHAnsi" w:hAnsiTheme="minorHAnsi" w:cstheme="minorHAnsi"/>
                <w:b/>
                <w:color w:val="000000" w:themeColor="text1"/>
                <w:sz w:val="24"/>
                <w:szCs w:val="24"/>
                <w:lang w:eastAsia="uk-UA"/>
              </w:rPr>
              <w:t>Інформація про валюту, у якій повинно бути розраховано та зазначено ціну тендерної пропозиції</w:t>
            </w:r>
          </w:p>
        </w:tc>
        <w:tc>
          <w:tcPr>
            <w:tcW w:w="6312" w:type="dxa"/>
            <w:tcBorders>
              <w:top w:val="single" w:sz="4" w:space="0" w:color="auto"/>
              <w:left w:val="single" w:sz="4" w:space="0" w:color="auto"/>
              <w:bottom w:val="single" w:sz="4" w:space="0" w:color="auto"/>
              <w:right w:val="single" w:sz="4" w:space="0" w:color="auto"/>
            </w:tcBorders>
            <w:hideMark/>
          </w:tcPr>
          <w:p w14:paraId="4BCD5ECD" w14:textId="77777777" w:rsidR="007832DA" w:rsidRPr="00723281" w:rsidRDefault="007832DA" w:rsidP="007832DA">
            <w:pPr>
              <w:widowControl w:val="0"/>
              <w:tabs>
                <w:tab w:val="left" w:pos="5800"/>
              </w:tabs>
              <w:spacing w:after="0" w:line="240" w:lineRule="auto"/>
              <w:ind w:firstLine="176"/>
              <w:contextualSpacing/>
              <w:jc w:val="both"/>
              <w:rPr>
                <w:rFonts w:asciiTheme="minorHAnsi" w:hAnsiTheme="minorHAnsi" w:cstheme="minorHAnsi"/>
                <w:color w:val="000000" w:themeColor="text1"/>
                <w:sz w:val="24"/>
                <w:szCs w:val="24"/>
                <w:lang w:eastAsia="uk-UA"/>
              </w:rPr>
            </w:pPr>
            <w:r w:rsidRPr="00723281">
              <w:rPr>
                <w:rFonts w:asciiTheme="minorHAnsi" w:hAnsiTheme="minorHAnsi" w:cstheme="minorHAnsi"/>
                <w:color w:val="000000" w:themeColor="text1"/>
                <w:sz w:val="24"/>
                <w:szCs w:val="24"/>
                <w:lang w:eastAsia="uk-UA"/>
              </w:rPr>
              <w:t>Валютою тендерної пропозиції є гривня.</w:t>
            </w:r>
          </w:p>
          <w:p w14:paraId="38F40824" w14:textId="55EB26BB" w:rsidR="007832DA" w:rsidRPr="00723281" w:rsidRDefault="007832DA" w:rsidP="007832DA">
            <w:pPr>
              <w:widowControl w:val="0"/>
              <w:tabs>
                <w:tab w:val="left" w:pos="5800"/>
              </w:tabs>
              <w:spacing w:after="0" w:line="240" w:lineRule="auto"/>
              <w:ind w:firstLine="176"/>
              <w:contextualSpacing/>
              <w:jc w:val="both"/>
              <w:rPr>
                <w:rFonts w:asciiTheme="minorHAnsi" w:hAnsiTheme="minorHAnsi" w:cstheme="minorHAnsi"/>
                <w:color w:val="000000" w:themeColor="text1"/>
                <w:sz w:val="24"/>
                <w:szCs w:val="24"/>
                <w:lang w:eastAsia="uk-UA"/>
              </w:rPr>
            </w:pPr>
            <w:r w:rsidRPr="00723281">
              <w:rPr>
                <w:rFonts w:asciiTheme="minorHAnsi" w:hAnsiTheme="minorHAnsi" w:cstheme="minorHAnsi"/>
                <w:color w:val="000000" w:themeColor="text1"/>
                <w:sz w:val="24"/>
                <w:szCs w:val="24"/>
                <w:lang w:eastAsia="uk-UA"/>
              </w:rPr>
              <w:t>Ціна тендерної пропозиції повинна бути розрахована із врахуванням податку на додану вартість (у випадках, що визначені законодавством) та вартості всіх інших витрат необхідних для виконання договору про закупівлю.</w:t>
            </w:r>
          </w:p>
          <w:p w14:paraId="7315D3B6" w14:textId="77777777" w:rsidR="007832DA" w:rsidRDefault="007832DA" w:rsidP="007832DA">
            <w:pPr>
              <w:widowControl w:val="0"/>
              <w:tabs>
                <w:tab w:val="left" w:pos="5800"/>
              </w:tabs>
              <w:spacing w:after="0" w:line="240" w:lineRule="auto"/>
              <w:ind w:firstLine="176"/>
              <w:contextualSpacing/>
              <w:jc w:val="both"/>
              <w:rPr>
                <w:rFonts w:asciiTheme="minorHAnsi" w:hAnsiTheme="minorHAnsi" w:cstheme="minorHAnsi"/>
                <w:color w:val="000000" w:themeColor="text1"/>
                <w:sz w:val="24"/>
                <w:szCs w:val="24"/>
                <w:lang w:eastAsia="uk-UA"/>
              </w:rPr>
            </w:pPr>
            <w:r w:rsidRPr="00723281">
              <w:rPr>
                <w:rFonts w:asciiTheme="minorHAnsi" w:hAnsiTheme="minorHAnsi" w:cstheme="minorHAnsi"/>
                <w:color w:val="000000" w:themeColor="text1"/>
                <w:sz w:val="24"/>
                <w:szCs w:val="24"/>
                <w:lang w:eastAsia="uk-UA"/>
              </w:rPr>
              <w:t xml:space="preserve">У разі якщо учасником процедури закупівлі є нерезидент,  такий учасник зазначає ціну тендерної пропозиції в електронній системі </w:t>
            </w:r>
            <w:proofErr w:type="spellStart"/>
            <w:r w:rsidRPr="00723281">
              <w:rPr>
                <w:rFonts w:asciiTheme="minorHAnsi" w:hAnsiTheme="minorHAnsi" w:cstheme="minorHAnsi"/>
                <w:color w:val="000000" w:themeColor="text1"/>
                <w:sz w:val="24"/>
                <w:szCs w:val="24"/>
                <w:lang w:eastAsia="uk-UA"/>
              </w:rPr>
              <w:t>закупівель</w:t>
            </w:r>
            <w:proofErr w:type="spellEnd"/>
            <w:r w:rsidRPr="00723281">
              <w:rPr>
                <w:rFonts w:asciiTheme="minorHAnsi" w:hAnsiTheme="minorHAnsi" w:cstheme="minorHAnsi"/>
                <w:color w:val="000000" w:themeColor="text1"/>
                <w:sz w:val="24"/>
                <w:szCs w:val="24"/>
                <w:lang w:eastAsia="uk-UA"/>
              </w:rPr>
              <w:t xml:space="preserve"> у валюті – гривня з урахуванням роз’яснень наведених в п. 2 розділу </w:t>
            </w:r>
            <w:r w:rsidRPr="00723281">
              <w:rPr>
                <w:rFonts w:asciiTheme="minorHAnsi" w:hAnsiTheme="minorHAnsi" w:cstheme="minorHAnsi"/>
                <w:color w:val="000000" w:themeColor="text1"/>
                <w:sz w:val="24"/>
                <w:szCs w:val="24"/>
                <w:lang w:val="en-US" w:eastAsia="uk-UA"/>
              </w:rPr>
              <w:t>VII</w:t>
            </w:r>
            <w:r w:rsidRPr="00723281">
              <w:rPr>
                <w:rFonts w:asciiTheme="minorHAnsi" w:hAnsiTheme="minorHAnsi" w:cstheme="minorHAnsi"/>
                <w:color w:val="000000" w:themeColor="text1"/>
                <w:sz w:val="24"/>
                <w:szCs w:val="24"/>
                <w:lang w:eastAsia="uk-UA"/>
              </w:rPr>
              <w:t xml:space="preserve"> даної тендерної документації. </w:t>
            </w:r>
          </w:p>
          <w:p w14:paraId="405F68A1" w14:textId="37492985" w:rsidR="007832DA" w:rsidRPr="00D76A8A" w:rsidRDefault="007832DA" w:rsidP="007832DA">
            <w:pPr>
              <w:widowControl w:val="0"/>
              <w:tabs>
                <w:tab w:val="left" w:pos="5800"/>
              </w:tabs>
              <w:spacing w:after="0" w:line="240" w:lineRule="auto"/>
              <w:ind w:firstLine="176"/>
              <w:contextualSpacing/>
              <w:jc w:val="both"/>
              <w:rPr>
                <w:rFonts w:asciiTheme="minorHAnsi" w:hAnsiTheme="minorHAnsi" w:cstheme="minorHAnsi"/>
                <w:color w:val="000000" w:themeColor="text1"/>
                <w:sz w:val="24"/>
                <w:szCs w:val="24"/>
                <w:lang w:eastAsia="uk-UA"/>
              </w:rPr>
            </w:pPr>
            <w:r w:rsidRPr="00D76A8A">
              <w:rPr>
                <w:rFonts w:asciiTheme="minorHAnsi" w:hAnsiTheme="minorHAnsi" w:cstheme="minorHAnsi"/>
                <w:color w:val="000000" w:themeColor="text1"/>
                <w:sz w:val="24"/>
                <w:szCs w:val="24"/>
                <w:lang w:eastAsia="uk-UA"/>
              </w:rPr>
              <w:t>Замовник не приймає до розгляду тендерні пропозиції, ціна яких є вищою ніж очікувана вартість предмета закупівлі, визначена замовником в оголошенні про проведення відкритих торгів. У разі надання учасником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така тендерна пропозиція буде відхилена в</w:t>
            </w:r>
            <w:r w:rsidR="00682841">
              <w:rPr>
                <w:rFonts w:asciiTheme="minorHAnsi" w:hAnsiTheme="minorHAnsi" w:cstheme="minorHAnsi"/>
                <w:color w:val="000000" w:themeColor="text1"/>
                <w:sz w:val="24"/>
                <w:szCs w:val="24"/>
                <w:lang w:eastAsia="uk-UA"/>
              </w:rPr>
              <w:t>ідповідно до</w:t>
            </w:r>
            <w:r w:rsidRPr="00D76A8A">
              <w:rPr>
                <w:rFonts w:asciiTheme="minorHAnsi" w:hAnsiTheme="minorHAnsi" w:cstheme="minorHAnsi"/>
                <w:color w:val="000000" w:themeColor="text1"/>
                <w:sz w:val="24"/>
                <w:szCs w:val="24"/>
                <w:lang w:eastAsia="uk-UA"/>
              </w:rPr>
              <w:t xml:space="preserve"> пункту 41 Особливостей.</w:t>
            </w:r>
          </w:p>
        </w:tc>
      </w:tr>
      <w:tr w:rsidR="007832DA" w:rsidRPr="00723281" w14:paraId="0E39F982" w14:textId="77777777" w:rsidTr="00FE484E">
        <w:trPr>
          <w:trHeight w:val="522"/>
        </w:trPr>
        <w:tc>
          <w:tcPr>
            <w:tcW w:w="566" w:type="dxa"/>
            <w:tcBorders>
              <w:top w:val="single" w:sz="4" w:space="0" w:color="auto"/>
              <w:left w:val="single" w:sz="4" w:space="0" w:color="auto"/>
              <w:bottom w:val="single" w:sz="4" w:space="0" w:color="auto"/>
              <w:right w:val="single" w:sz="4" w:space="0" w:color="auto"/>
            </w:tcBorders>
            <w:hideMark/>
          </w:tcPr>
          <w:p w14:paraId="064C6E17" w14:textId="3E7D7FAE" w:rsidR="007832DA" w:rsidRPr="00723281" w:rsidRDefault="00A7205E" w:rsidP="007832DA">
            <w:pPr>
              <w:widowControl w:val="0"/>
              <w:spacing w:after="0" w:line="240" w:lineRule="auto"/>
              <w:contextualSpacing/>
              <w:rPr>
                <w:rFonts w:asciiTheme="minorHAnsi" w:hAnsiTheme="minorHAnsi" w:cstheme="minorHAnsi"/>
                <w:b/>
                <w:color w:val="000000" w:themeColor="text1"/>
                <w:sz w:val="24"/>
                <w:szCs w:val="24"/>
                <w:lang w:eastAsia="uk-UA"/>
              </w:rPr>
            </w:pPr>
            <w:r>
              <w:rPr>
                <w:rFonts w:asciiTheme="minorHAnsi" w:hAnsiTheme="minorHAnsi" w:cstheme="minorHAnsi"/>
                <w:b/>
                <w:color w:val="000000" w:themeColor="text1"/>
                <w:sz w:val="24"/>
                <w:szCs w:val="24"/>
                <w:lang w:eastAsia="uk-UA"/>
              </w:rPr>
              <w:t>11</w:t>
            </w:r>
          </w:p>
        </w:tc>
        <w:tc>
          <w:tcPr>
            <w:tcW w:w="3612" w:type="dxa"/>
            <w:tcBorders>
              <w:top w:val="single" w:sz="4" w:space="0" w:color="auto"/>
              <w:left w:val="single" w:sz="4" w:space="0" w:color="auto"/>
              <w:bottom w:val="single" w:sz="4" w:space="0" w:color="auto"/>
              <w:right w:val="single" w:sz="4" w:space="0" w:color="auto"/>
            </w:tcBorders>
            <w:hideMark/>
          </w:tcPr>
          <w:p w14:paraId="3D2816E3" w14:textId="703CE958" w:rsidR="007832DA" w:rsidRPr="00723281" w:rsidRDefault="007832DA" w:rsidP="007832DA">
            <w:pPr>
              <w:widowControl w:val="0"/>
              <w:spacing w:after="0" w:line="240" w:lineRule="auto"/>
              <w:ind w:right="113"/>
              <w:contextualSpacing/>
              <w:rPr>
                <w:rFonts w:asciiTheme="minorHAnsi" w:hAnsiTheme="minorHAnsi" w:cstheme="minorHAnsi"/>
                <w:b/>
                <w:color w:val="000000" w:themeColor="text1"/>
                <w:sz w:val="24"/>
                <w:szCs w:val="24"/>
                <w:lang w:eastAsia="uk-UA"/>
              </w:rPr>
            </w:pPr>
            <w:r w:rsidRPr="00723281">
              <w:rPr>
                <w:rFonts w:asciiTheme="minorHAnsi" w:hAnsiTheme="minorHAnsi" w:cstheme="minorHAnsi"/>
                <w:b/>
                <w:color w:val="000000" w:themeColor="text1"/>
                <w:sz w:val="24"/>
                <w:szCs w:val="24"/>
                <w:lang w:eastAsia="uk-UA"/>
              </w:rPr>
              <w:t>Інформація про мову (мови), якою (якими) повинно  бути  складено тендерні пропозиції</w:t>
            </w:r>
          </w:p>
        </w:tc>
        <w:tc>
          <w:tcPr>
            <w:tcW w:w="6312" w:type="dxa"/>
            <w:tcBorders>
              <w:top w:val="single" w:sz="4" w:space="0" w:color="auto"/>
              <w:left w:val="single" w:sz="4" w:space="0" w:color="auto"/>
              <w:bottom w:val="single" w:sz="4" w:space="0" w:color="auto"/>
              <w:right w:val="single" w:sz="4" w:space="0" w:color="auto"/>
            </w:tcBorders>
            <w:hideMark/>
          </w:tcPr>
          <w:p w14:paraId="455CA530" w14:textId="56CF3F1E" w:rsidR="007832DA" w:rsidRPr="00723281" w:rsidRDefault="007832DA" w:rsidP="007832DA">
            <w:pPr>
              <w:widowControl w:val="0"/>
              <w:tabs>
                <w:tab w:val="left" w:pos="5800"/>
              </w:tabs>
              <w:spacing w:after="0" w:line="240" w:lineRule="auto"/>
              <w:ind w:firstLine="176"/>
              <w:contextualSpacing/>
              <w:jc w:val="both"/>
              <w:rPr>
                <w:rFonts w:asciiTheme="minorHAnsi" w:hAnsiTheme="minorHAnsi" w:cstheme="minorHAnsi"/>
                <w:color w:val="000000" w:themeColor="text1"/>
                <w:sz w:val="24"/>
                <w:szCs w:val="24"/>
                <w:lang w:eastAsia="uk-UA"/>
              </w:rPr>
            </w:pPr>
            <w:r w:rsidRPr="00723281">
              <w:rPr>
                <w:rFonts w:asciiTheme="minorHAnsi" w:hAnsiTheme="minorHAnsi" w:cstheme="minorHAnsi"/>
                <w:sz w:val="24"/>
                <w:szCs w:val="24"/>
                <w:shd w:val="clear" w:color="auto" w:fill="FFFFFF"/>
              </w:rPr>
              <w:t xml:space="preserve">Мова (мови), якою (якими) повинні готуватися тендерні пропозиції - українська мова. </w:t>
            </w:r>
            <w:r w:rsidRPr="00723281">
              <w:rPr>
                <w:rFonts w:asciiTheme="minorHAnsi" w:hAnsiTheme="minorHAnsi" w:cstheme="minorHAnsi"/>
                <w:sz w:val="24"/>
                <w:szCs w:val="24"/>
                <w:lang w:eastAsia="uk-UA"/>
              </w:rPr>
              <w:t xml:space="preserve">Допускається подання документів у складі тендерної пропозиції іншою ніж українська мова з обов’язковим наданням перекладу таких документів на українську мову (подання перекладу </w:t>
            </w:r>
            <w:proofErr w:type="spellStart"/>
            <w:r w:rsidRPr="00723281">
              <w:rPr>
                <w:rFonts w:asciiTheme="minorHAnsi" w:hAnsiTheme="minorHAnsi" w:cstheme="minorHAnsi"/>
                <w:sz w:val="24"/>
                <w:szCs w:val="24"/>
                <w:lang w:eastAsia="uk-UA"/>
              </w:rPr>
              <w:t>свіфт</w:t>
            </w:r>
            <w:proofErr w:type="spellEnd"/>
            <w:r w:rsidRPr="00723281">
              <w:rPr>
                <w:rFonts w:asciiTheme="minorHAnsi" w:hAnsiTheme="minorHAnsi" w:cstheme="minorHAnsi"/>
                <w:sz w:val="24"/>
                <w:szCs w:val="24"/>
                <w:lang w:eastAsia="uk-UA"/>
              </w:rPr>
              <w:t xml:space="preserve">-повідомлення банку-гаранта не є обов’язковим). Переклад документів повинен бути завірений, організацією, яка </w:t>
            </w:r>
            <w:r w:rsidRPr="00723281">
              <w:rPr>
                <w:rFonts w:asciiTheme="minorHAnsi" w:hAnsiTheme="minorHAnsi" w:cstheme="minorHAnsi"/>
                <w:sz w:val="24"/>
                <w:szCs w:val="24"/>
                <w:lang w:eastAsia="uk-UA"/>
              </w:rPr>
              <w:lastRenderedPageBreak/>
              <w:t>здійснювала переклад. Тексти повинні бути автентичними, визначальним є текст, викладений українською мовою. Відповідальність за достовірність перекладу несе учасник. Дана вимога не відноситься до власних назв та/або загальноприйнятих визначень, термінів, малюнків, креслень тощо.</w:t>
            </w:r>
          </w:p>
        </w:tc>
      </w:tr>
      <w:tr w:rsidR="007832DA" w:rsidRPr="00723281" w14:paraId="7C67BDA9" w14:textId="77777777" w:rsidTr="008A7078">
        <w:trPr>
          <w:trHeight w:val="283"/>
        </w:trPr>
        <w:tc>
          <w:tcPr>
            <w:tcW w:w="10490" w:type="dxa"/>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6125A640" w14:textId="248EF5DD" w:rsidR="007832DA" w:rsidRPr="00723281" w:rsidRDefault="007832DA" w:rsidP="007832DA">
            <w:pPr>
              <w:widowControl w:val="0"/>
              <w:spacing w:after="0" w:line="240" w:lineRule="auto"/>
              <w:contextualSpacing/>
              <w:jc w:val="center"/>
              <w:rPr>
                <w:rFonts w:asciiTheme="minorHAnsi" w:hAnsiTheme="minorHAnsi" w:cstheme="minorHAnsi"/>
                <w:b/>
                <w:color w:val="000000" w:themeColor="text1"/>
                <w:sz w:val="24"/>
                <w:szCs w:val="24"/>
                <w:lang w:eastAsia="uk-UA"/>
              </w:rPr>
            </w:pPr>
            <w:r w:rsidRPr="00723281">
              <w:rPr>
                <w:rFonts w:asciiTheme="minorHAnsi" w:hAnsiTheme="minorHAnsi" w:cstheme="minorHAnsi"/>
                <w:b/>
                <w:color w:val="000000" w:themeColor="text1"/>
                <w:sz w:val="24"/>
                <w:szCs w:val="24"/>
              </w:rPr>
              <w:lastRenderedPageBreak/>
              <w:t>Розділ ІІ. Порядок внесення змін та надання роз’яснень до тендерної документації</w:t>
            </w:r>
          </w:p>
        </w:tc>
      </w:tr>
      <w:tr w:rsidR="007832DA" w:rsidRPr="00723281" w14:paraId="1619DA06" w14:textId="77777777" w:rsidTr="00FE484E">
        <w:trPr>
          <w:trHeight w:val="522"/>
        </w:trPr>
        <w:tc>
          <w:tcPr>
            <w:tcW w:w="566" w:type="dxa"/>
            <w:tcBorders>
              <w:top w:val="single" w:sz="4" w:space="0" w:color="auto"/>
              <w:left w:val="single" w:sz="4" w:space="0" w:color="auto"/>
              <w:bottom w:val="single" w:sz="4" w:space="0" w:color="auto"/>
              <w:right w:val="single" w:sz="4" w:space="0" w:color="auto"/>
            </w:tcBorders>
            <w:hideMark/>
          </w:tcPr>
          <w:p w14:paraId="32E4097C" w14:textId="77777777" w:rsidR="007832DA" w:rsidRPr="00723281" w:rsidRDefault="007832DA" w:rsidP="007832DA">
            <w:pPr>
              <w:widowControl w:val="0"/>
              <w:spacing w:after="0" w:line="240" w:lineRule="auto"/>
              <w:contextualSpacing/>
              <w:rPr>
                <w:rFonts w:asciiTheme="minorHAnsi" w:hAnsiTheme="minorHAnsi" w:cstheme="minorHAnsi"/>
                <w:b/>
                <w:color w:val="000000" w:themeColor="text1"/>
                <w:sz w:val="24"/>
                <w:szCs w:val="24"/>
                <w:lang w:eastAsia="uk-UA"/>
              </w:rPr>
            </w:pPr>
            <w:r w:rsidRPr="00723281">
              <w:rPr>
                <w:rFonts w:asciiTheme="minorHAnsi" w:hAnsiTheme="minorHAnsi" w:cstheme="minorHAnsi"/>
                <w:b/>
                <w:color w:val="000000" w:themeColor="text1"/>
                <w:sz w:val="24"/>
                <w:szCs w:val="24"/>
                <w:lang w:eastAsia="uk-UA"/>
              </w:rPr>
              <w:t>1</w:t>
            </w:r>
          </w:p>
        </w:tc>
        <w:tc>
          <w:tcPr>
            <w:tcW w:w="3612" w:type="dxa"/>
            <w:tcBorders>
              <w:top w:val="single" w:sz="4" w:space="0" w:color="auto"/>
              <w:left w:val="single" w:sz="4" w:space="0" w:color="auto"/>
              <w:bottom w:val="single" w:sz="4" w:space="0" w:color="auto"/>
              <w:right w:val="single" w:sz="4" w:space="0" w:color="auto"/>
            </w:tcBorders>
            <w:hideMark/>
          </w:tcPr>
          <w:p w14:paraId="714CB515" w14:textId="77777777" w:rsidR="007832DA" w:rsidRPr="00723281" w:rsidRDefault="007832DA" w:rsidP="007832DA">
            <w:pPr>
              <w:widowControl w:val="0"/>
              <w:spacing w:after="0" w:line="240" w:lineRule="auto"/>
              <w:ind w:right="113"/>
              <w:contextualSpacing/>
              <w:rPr>
                <w:rFonts w:asciiTheme="minorHAnsi" w:hAnsiTheme="minorHAnsi" w:cstheme="minorHAnsi"/>
                <w:b/>
                <w:color w:val="000000" w:themeColor="text1"/>
                <w:sz w:val="24"/>
                <w:szCs w:val="24"/>
                <w:lang w:eastAsia="uk-UA"/>
              </w:rPr>
            </w:pPr>
            <w:r w:rsidRPr="00723281">
              <w:rPr>
                <w:rFonts w:asciiTheme="minorHAnsi" w:hAnsiTheme="minorHAnsi" w:cstheme="minorHAnsi"/>
                <w:b/>
                <w:color w:val="000000" w:themeColor="text1"/>
                <w:sz w:val="24"/>
                <w:szCs w:val="24"/>
                <w:lang w:eastAsia="uk-UA"/>
              </w:rPr>
              <w:t xml:space="preserve">Процедура надання роз’яснень щодо тендерної документації </w:t>
            </w:r>
          </w:p>
        </w:tc>
        <w:tc>
          <w:tcPr>
            <w:tcW w:w="6312" w:type="dxa"/>
            <w:tcBorders>
              <w:top w:val="single" w:sz="4" w:space="0" w:color="auto"/>
              <w:left w:val="single" w:sz="4" w:space="0" w:color="auto"/>
              <w:bottom w:val="single" w:sz="4" w:space="0" w:color="auto"/>
              <w:right w:val="single" w:sz="4" w:space="0" w:color="auto"/>
            </w:tcBorders>
            <w:hideMark/>
          </w:tcPr>
          <w:p w14:paraId="3133B724" w14:textId="324346A9" w:rsidR="007832DA" w:rsidRPr="00723281" w:rsidRDefault="007832DA" w:rsidP="007832DA">
            <w:pPr>
              <w:widowControl w:val="0"/>
              <w:spacing w:after="0" w:line="240" w:lineRule="auto"/>
              <w:ind w:firstLine="176"/>
              <w:contextualSpacing/>
              <w:jc w:val="both"/>
              <w:rPr>
                <w:rFonts w:asciiTheme="minorHAnsi" w:hAnsiTheme="minorHAnsi" w:cstheme="minorHAnsi"/>
                <w:color w:val="000000" w:themeColor="text1"/>
                <w:sz w:val="24"/>
                <w:szCs w:val="24"/>
                <w:lang w:eastAsia="uk-UA"/>
              </w:rPr>
            </w:pPr>
            <w:r w:rsidRPr="00723281">
              <w:rPr>
                <w:rFonts w:asciiTheme="minorHAnsi" w:hAnsiTheme="minorHAnsi" w:cstheme="minorHAnsi"/>
                <w:color w:val="000000" w:themeColor="text1"/>
                <w:sz w:val="24"/>
                <w:szCs w:val="24"/>
                <w:lang w:eastAsia="uk-UA"/>
              </w:rPr>
              <w:t>Фізична/юридична особ</w:t>
            </w:r>
            <w:r>
              <w:rPr>
                <w:rFonts w:asciiTheme="minorHAnsi" w:hAnsiTheme="minorHAnsi" w:cstheme="minorHAnsi"/>
                <w:color w:val="000000" w:themeColor="text1"/>
                <w:sz w:val="24"/>
                <w:szCs w:val="24"/>
                <w:lang w:eastAsia="uk-UA"/>
              </w:rPr>
              <w:t>а має право не пізніше ніж за три</w:t>
            </w:r>
            <w:r w:rsidRPr="00723281">
              <w:rPr>
                <w:rFonts w:asciiTheme="minorHAnsi" w:hAnsiTheme="minorHAnsi" w:cstheme="minorHAnsi"/>
                <w:color w:val="000000" w:themeColor="text1"/>
                <w:sz w:val="24"/>
                <w:szCs w:val="24"/>
                <w:lang w:eastAsia="uk-UA"/>
              </w:rPr>
              <w:t xml:space="preserve"> днів до закінчення строку подання тендерних пропозицій звернутися через електронну систему </w:t>
            </w:r>
            <w:proofErr w:type="spellStart"/>
            <w:r w:rsidRPr="00723281">
              <w:rPr>
                <w:rFonts w:asciiTheme="minorHAnsi" w:hAnsiTheme="minorHAnsi" w:cstheme="minorHAnsi"/>
                <w:color w:val="000000" w:themeColor="text1"/>
                <w:sz w:val="24"/>
                <w:szCs w:val="24"/>
                <w:lang w:eastAsia="uk-UA"/>
              </w:rPr>
              <w:t>закупівель</w:t>
            </w:r>
            <w:proofErr w:type="spellEnd"/>
            <w:r w:rsidRPr="00723281">
              <w:rPr>
                <w:rFonts w:asciiTheme="minorHAnsi" w:hAnsiTheme="minorHAnsi" w:cstheme="minorHAnsi"/>
                <w:color w:val="000000" w:themeColor="text1"/>
                <w:sz w:val="24"/>
                <w:szCs w:val="24"/>
                <w:lang w:eastAsia="uk-UA"/>
              </w:rPr>
              <w:t xml:space="preserve"> до замовника за роз’ясненнями щодо тендерної документації </w:t>
            </w:r>
            <w:r w:rsidRPr="00723281">
              <w:rPr>
                <w:rFonts w:asciiTheme="minorHAnsi" w:hAnsiTheme="minorHAnsi" w:cstheme="minorHAnsi"/>
                <w:color w:val="000000"/>
                <w:sz w:val="24"/>
                <w:szCs w:val="24"/>
                <w:shd w:val="clear" w:color="auto" w:fill="FFFFFF"/>
              </w:rPr>
              <w:t>та/або звернутися до замовника з вимогою щодо усунення порушення під час проведення тендеру</w:t>
            </w:r>
            <w:r w:rsidRPr="00723281">
              <w:rPr>
                <w:rFonts w:asciiTheme="minorHAnsi" w:hAnsiTheme="minorHAnsi" w:cstheme="minorHAnsi"/>
                <w:color w:val="000000" w:themeColor="text1"/>
                <w:sz w:val="24"/>
                <w:szCs w:val="24"/>
                <w:lang w:eastAsia="uk-UA"/>
              </w:rPr>
              <w:t xml:space="preserve">. Усі звернення за роз’ясненнями та звернення щодо усунення порушення автоматично оприлюднюються в електронній системі </w:t>
            </w:r>
            <w:proofErr w:type="spellStart"/>
            <w:r w:rsidRPr="00723281">
              <w:rPr>
                <w:rFonts w:asciiTheme="minorHAnsi" w:hAnsiTheme="minorHAnsi" w:cstheme="minorHAnsi"/>
                <w:color w:val="000000" w:themeColor="text1"/>
                <w:sz w:val="24"/>
                <w:szCs w:val="24"/>
                <w:lang w:eastAsia="uk-UA"/>
              </w:rPr>
              <w:t>закупівель</w:t>
            </w:r>
            <w:proofErr w:type="spellEnd"/>
            <w:r w:rsidRPr="00723281">
              <w:rPr>
                <w:rFonts w:asciiTheme="minorHAnsi" w:hAnsiTheme="minorHAnsi" w:cstheme="minorHAnsi"/>
                <w:color w:val="000000" w:themeColor="text1"/>
                <w:sz w:val="24"/>
                <w:szCs w:val="24"/>
                <w:lang w:eastAsia="uk-UA"/>
              </w:rPr>
              <w:t xml:space="preserve"> без ідентифікації особи, яка звернулася до замовника. Замовник повинен протягом 3-х робочих днів з дня їх оприлюднення надати роз’яснення на звернення та оприлюднити його в електронній системі </w:t>
            </w:r>
            <w:proofErr w:type="spellStart"/>
            <w:r w:rsidRPr="00723281">
              <w:rPr>
                <w:rFonts w:asciiTheme="minorHAnsi" w:hAnsiTheme="minorHAnsi" w:cstheme="minorHAnsi"/>
                <w:color w:val="000000" w:themeColor="text1"/>
                <w:sz w:val="24"/>
                <w:szCs w:val="24"/>
                <w:lang w:eastAsia="uk-UA"/>
              </w:rPr>
              <w:t>закупівель</w:t>
            </w:r>
            <w:proofErr w:type="spellEnd"/>
            <w:r w:rsidR="00D21DFA">
              <w:rPr>
                <w:rFonts w:asciiTheme="minorHAnsi" w:hAnsiTheme="minorHAnsi" w:cstheme="minorHAnsi"/>
                <w:color w:val="000000" w:themeColor="text1"/>
                <w:sz w:val="24"/>
                <w:szCs w:val="24"/>
                <w:lang w:eastAsia="uk-UA"/>
              </w:rPr>
              <w:t>.</w:t>
            </w:r>
            <w:r w:rsidRPr="00723281">
              <w:rPr>
                <w:rFonts w:asciiTheme="minorHAnsi" w:hAnsiTheme="minorHAnsi" w:cstheme="minorHAnsi"/>
                <w:color w:val="000000" w:themeColor="text1"/>
                <w:sz w:val="24"/>
                <w:szCs w:val="24"/>
                <w:lang w:val="ru-RU" w:eastAsia="uk-UA"/>
              </w:rPr>
              <w:t xml:space="preserve"> </w:t>
            </w:r>
            <w:r w:rsidRPr="00723281">
              <w:rPr>
                <w:rFonts w:asciiTheme="minorHAnsi" w:hAnsiTheme="minorHAnsi" w:cstheme="minorHAnsi"/>
                <w:color w:val="000000" w:themeColor="text1"/>
                <w:sz w:val="24"/>
                <w:szCs w:val="24"/>
                <w:lang w:eastAsia="uk-UA"/>
              </w:rPr>
              <w:t xml:space="preserve">У разі несвоєчасного надання замовником роз’яснень щодо змісту тендерної документації </w:t>
            </w:r>
            <w:r w:rsidRPr="00723281">
              <w:rPr>
                <w:rFonts w:asciiTheme="minorHAnsi" w:hAnsiTheme="minorHAnsi" w:cstheme="minorHAnsi"/>
                <w:sz w:val="24"/>
                <w:szCs w:val="24"/>
              </w:rPr>
              <w:t xml:space="preserve"> </w:t>
            </w:r>
            <w:r w:rsidRPr="00723281">
              <w:rPr>
                <w:rFonts w:asciiTheme="minorHAnsi" w:hAnsiTheme="minorHAnsi" w:cstheme="minorHAnsi"/>
                <w:color w:val="000000" w:themeColor="text1"/>
                <w:sz w:val="24"/>
                <w:szCs w:val="24"/>
                <w:lang w:eastAsia="uk-UA"/>
              </w:rPr>
              <w:t xml:space="preserve">електронна система </w:t>
            </w:r>
            <w:proofErr w:type="spellStart"/>
            <w:r w:rsidRPr="00723281">
              <w:rPr>
                <w:rFonts w:asciiTheme="minorHAnsi" w:hAnsiTheme="minorHAnsi" w:cstheme="minorHAnsi"/>
                <w:color w:val="000000" w:themeColor="text1"/>
                <w:sz w:val="24"/>
                <w:szCs w:val="24"/>
                <w:lang w:eastAsia="uk-UA"/>
              </w:rPr>
              <w:t>закупівель</w:t>
            </w:r>
            <w:proofErr w:type="spellEnd"/>
            <w:r w:rsidRPr="00723281">
              <w:rPr>
                <w:rFonts w:asciiTheme="minorHAnsi" w:hAnsiTheme="minorHAnsi" w:cstheme="minorHAnsi"/>
                <w:color w:val="000000" w:themeColor="text1"/>
                <w:sz w:val="24"/>
                <w:szCs w:val="24"/>
                <w:lang w:eastAsia="uk-UA"/>
              </w:rPr>
              <w:t xml:space="preserve"> автома</w:t>
            </w:r>
            <w:r w:rsidR="00D21DFA">
              <w:rPr>
                <w:rFonts w:asciiTheme="minorHAnsi" w:hAnsiTheme="minorHAnsi" w:cstheme="minorHAnsi"/>
                <w:color w:val="000000" w:themeColor="text1"/>
                <w:sz w:val="24"/>
                <w:szCs w:val="24"/>
                <w:lang w:eastAsia="uk-UA"/>
              </w:rPr>
              <w:t xml:space="preserve">тично </w:t>
            </w:r>
            <w:r>
              <w:rPr>
                <w:rFonts w:asciiTheme="minorHAnsi" w:hAnsiTheme="minorHAnsi" w:cstheme="minorHAnsi"/>
                <w:color w:val="000000" w:themeColor="text1"/>
                <w:sz w:val="24"/>
                <w:szCs w:val="24"/>
                <w:lang w:eastAsia="uk-UA"/>
              </w:rPr>
              <w:t>зупиняє перебіг відкритих торгів</w:t>
            </w:r>
            <w:r w:rsidRPr="00723281">
              <w:rPr>
                <w:rFonts w:asciiTheme="minorHAnsi" w:hAnsiTheme="minorHAnsi" w:cstheme="minorHAnsi"/>
                <w:color w:val="000000" w:themeColor="text1"/>
                <w:sz w:val="24"/>
                <w:szCs w:val="24"/>
                <w:lang w:eastAsia="uk-UA"/>
              </w:rPr>
              <w:t>.</w:t>
            </w:r>
          </w:p>
          <w:p w14:paraId="759FFF80" w14:textId="18FB5EFA" w:rsidR="007832DA" w:rsidRPr="00D21DFA" w:rsidRDefault="000E15F4" w:rsidP="00D21DFA">
            <w:pPr>
              <w:widowControl w:val="0"/>
              <w:spacing w:after="0" w:line="240" w:lineRule="auto"/>
              <w:contextualSpacing/>
              <w:jc w:val="both"/>
              <w:rPr>
                <w:rFonts w:asciiTheme="minorHAnsi" w:hAnsiTheme="minorHAnsi" w:cstheme="minorHAnsi"/>
                <w:color w:val="000000" w:themeColor="text1"/>
                <w:sz w:val="24"/>
                <w:szCs w:val="24"/>
                <w:lang w:eastAsia="uk-UA"/>
              </w:rPr>
            </w:pPr>
            <w:r w:rsidRPr="000E15F4">
              <w:rPr>
                <w:rFonts w:asciiTheme="minorHAnsi" w:hAnsiTheme="minorHAnsi" w:cstheme="minorHAnsi"/>
                <w:color w:val="000000" w:themeColor="text1"/>
                <w:sz w:val="24"/>
                <w:szCs w:val="24"/>
                <w:lang w:eastAsia="uk-UA"/>
              </w:rPr>
              <w:t xml:space="preserve">     </w:t>
            </w:r>
            <w:r w:rsidR="00D21DFA" w:rsidRPr="00D21DFA">
              <w:rPr>
                <w:rFonts w:asciiTheme="minorHAnsi" w:hAnsiTheme="minorHAnsi" w:cstheme="minorHAnsi"/>
                <w:color w:val="000000" w:themeColor="text1"/>
                <w:sz w:val="24"/>
                <w:szCs w:val="24"/>
                <w:lang w:eastAsia="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00D21DFA" w:rsidRPr="00D21DFA">
              <w:rPr>
                <w:rFonts w:asciiTheme="minorHAnsi" w:hAnsiTheme="minorHAnsi" w:cstheme="minorHAnsi"/>
                <w:color w:val="000000" w:themeColor="text1"/>
                <w:sz w:val="24"/>
                <w:szCs w:val="24"/>
                <w:lang w:eastAsia="uk-UA"/>
              </w:rPr>
              <w:t>закупівель</w:t>
            </w:r>
            <w:proofErr w:type="spellEnd"/>
            <w:r w:rsidR="00D21DFA" w:rsidRPr="00D21DFA">
              <w:rPr>
                <w:rFonts w:asciiTheme="minorHAnsi" w:hAnsiTheme="minorHAnsi" w:cstheme="minorHAnsi"/>
                <w:color w:val="000000" w:themeColor="text1"/>
                <w:sz w:val="24"/>
                <w:szCs w:val="24"/>
                <w:lang w:eastAsia="uk-UA"/>
              </w:rPr>
              <w:t xml:space="preserve"> з одночасним продовженням строку подання тендерних пропозицій не менш як на чотири дні</w:t>
            </w:r>
            <w:r w:rsidR="00D21DFA">
              <w:rPr>
                <w:rFonts w:asciiTheme="minorHAnsi" w:hAnsiTheme="minorHAnsi" w:cstheme="minorHAnsi"/>
                <w:color w:val="000000" w:themeColor="text1"/>
                <w:sz w:val="24"/>
                <w:szCs w:val="24"/>
                <w:lang w:eastAsia="uk-UA"/>
              </w:rPr>
              <w:t>.</w:t>
            </w:r>
          </w:p>
        </w:tc>
      </w:tr>
      <w:tr w:rsidR="007832DA" w:rsidRPr="00723281" w14:paraId="26A35131" w14:textId="77777777" w:rsidTr="00FE484E">
        <w:trPr>
          <w:trHeight w:val="522"/>
        </w:trPr>
        <w:tc>
          <w:tcPr>
            <w:tcW w:w="566" w:type="dxa"/>
            <w:tcBorders>
              <w:top w:val="single" w:sz="4" w:space="0" w:color="auto"/>
              <w:left w:val="single" w:sz="4" w:space="0" w:color="auto"/>
              <w:bottom w:val="single" w:sz="4" w:space="0" w:color="auto"/>
              <w:right w:val="single" w:sz="4" w:space="0" w:color="auto"/>
            </w:tcBorders>
            <w:hideMark/>
          </w:tcPr>
          <w:p w14:paraId="78CDC9DB" w14:textId="77777777" w:rsidR="007832DA" w:rsidRPr="00723281" w:rsidRDefault="007832DA" w:rsidP="007832DA">
            <w:pPr>
              <w:widowControl w:val="0"/>
              <w:spacing w:after="0" w:line="240" w:lineRule="auto"/>
              <w:contextualSpacing/>
              <w:rPr>
                <w:rFonts w:asciiTheme="minorHAnsi" w:hAnsiTheme="minorHAnsi" w:cstheme="minorHAnsi"/>
                <w:b/>
                <w:color w:val="000000" w:themeColor="text1"/>
                <w:sz w:val="24"/>
                <w:szCs w:val="24"/>
                <w:lang w:eastAsia="uk-UA"/>
              </w:rPr>
            </w:pPr>
            <w:r w:rsidRPr="00723281">
              <w:rPr>
                <w:rFonts w:asciiTheme="minorHAnsi" w:hAnsiTheme="minorHAnsi" w:cstheme="minorHAnsi"/>
                <w:b/>
                <w:color w:val="000000" w:themeColor="text1"/>
                <w:sz w:val="24"/>
                <w:szCs w:val="24"/>
                <w:lang w:eastAsia="uk-UA"/>
              </w:rPr>
              <w:t>2</w:t>
            </w:r>
          </w:p>
        </w:tc>
        <w:tc>
          <w:tcPr>
            <w:tcW w:w="3612" w:type="dxa"/>
            <w:tcBorders>
              <w:top w:val="single" w:sz="4" w:space="0" w:color="auto"/>
              <w:left w:val="single" w:sz="4" w:space="0" w:color="auto"/>
              <w:bottom w:val="single" w:sz="4" w:space="0" w:color="auto"/>
              <w:right w:val="single" w:sz="4" w:space="0" w:color="auto"/>
            </w:tcBorders>
            <w:hideMark/>
          </w:tcPr>
          <w:p w14:paraId="09C5C0D0" w14:textId="5E143AD8" w:rsidR="007832DA" w:rsidRPr="00723281" w:rsidRDefault="007832DA" w:rsidP="007832DA">
            <w:pPr>
              <w:widowControl w:val="0"/>
              <w:spacing w:after="0" w:line="240" w:lineRule="auto"/>
              <w:ind w:right="113"/>
              <w:contextualSpacing/>
              <w:rPr>
                <w:rFonts w:asciiTheme="minorHAnsi" w:hAnsiTheme="minorHAnsi" w:cstheme="minorHAnsi"/>
                <w:b/>
                <w:color w:val="000000" w:themeColor="text1"/>
                <w:sz w:val="24"/>
                <w:szCs w:val="24"/>
                <w:lang w:eastAsia="uk-UA"/>
              </w:rPr>
            </w:pPr>
            <w:r w:rsidRPr="00723281">
              <w:rPr>
                <w:rFonts w:asciiTheme="minorHAnsi" w:hAnsiTheme="minorHAnsi" w:cstheme="minorHAnsi"/>
                <w:b/>
                <w:color w:val="000000" w:themeColor="text1"/>
                <w:sz w:val="24"/>
                <w:szCs w:val="24"/>
                <w:lang w:eastAsia="uk-UA"/>
              </w:rPr>
              <w:t>Внесення змін до тендерної документації</w:t>
            </w:r>
          </w:p>
        </w:tc>
        <w:tc>
          <w:tcPr>
            <w:tcW w:w="6312" w:type="dxa"/>
            <w:tcBorders>
              <w:top w:val="single" w:sz="4" w:space="0" w:color="auto"/>
              <w:left w:val="single" w:sz="4" w:space="0" w:color="auto"/>
              <w:bottom w:val="single" w:sz="4" w:space="0" w:color="auto"/>
              <w:right w:val="single" w:sz="4" w:space="0" w:color="auto"/>
            </w:tcBorders>
            <w:hideMark/>
          </w:tcPr>
          <w:p w14:paraId="02828E8F" w14:textId="72596C9F" w:rsidR="007832DA" w:rsidRPr="00723281" w:rsidRDefault="007832DA" w:rsidP="007832DA">
            <w:pPr>
              <w:widowControl w:val="0"/>
              <w:spacing w:after="0" w:line="240" w:lineRule="auto"/>
              <w:ind w:firstLine="176"/>
              <w:contextualSpacing/>
              <w:jc w:val="both"/>
              <w:rPr>
                <w:rFonts w:asciiTheme="minorHAnsi" w:hAnsiTheme="minorHAnsi" w:cstheme="minorHAnsi"/>
                <w:color w:val="000000" w:themeColor="text1"/>
                <w:sz w:val="24"/>
                <w:szCs w:val="24"/>
                <w:lang w:eastAsia="uk-UA"/>
              </w:rPr>
            </w:pPr>
            <w:r w:rsidRPr="00723281">
              <w:rPr>
                <w:rFonts w:asciiTheme="minorHAnsi" w:hAnsiTheme="minorHAnsi" w:cstheme="minorHAnsi"/>
                <w:color w:val="000000" w:themeColor="text1"/>
                <w:sz w:val="24"/>
                <w:szCs w:val="24"/>
                <w:lang w:eastAsia="uk-UA"/>
              </w:rPr>
              <w:t xml:space="preserve">Замовник має право з власної ініціативи або у разі усунення порушень законодавства у сфері публічних </w:t>
            </w:r>
            <w:proofErr w:type="spellStart"/>
            <w:r w:rsidRPr="00723281">
              <w:rPr>
                <w:rFonts w:asciiTheme="minorHAnsi" w:hAnsiTheme="minorHAnsi" w:cstheme="minorHAnsi"/>
                <w:color w:val="000000" w:themeColor="text1"/>
                <w:sz w:val="24"/>
                <w:szCs w:val="24"/>
                <w:lang w:eastAsia="uk-UA"/>
              </w:rPr>
              <w:t>закупівель</w:t>
            </w:r>
            <w:proofErr w:type="spellEnd"/>
            <w:r w:rsidRPr="00723281">
              <w:rPr>
                <w:rFonts w:asciiTheme="minorHAnsi" w:hAnsiTheme="minorHAnsi" w:cstheme="minorHAnsi"/>
                <w:color w:val="000000" w:themeColor="text1"/>
                <w:sz w:val="24"/>
                <w:szCs w:val="24"/>
                <w:lang w:eastAsia="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723281">
              <w:rPr>
                <w:rFonts w:asciiTheme="minorHAnsi" w:hAnsiTheme="minorHAnsi" w:cstheme="minorHAnsi"/>
                <w:color w:val="000000" w:themeColor="text1"/>
                <w:sz w:val="24"/>
                <w:szCs w:val="24"/>
                <w:lang w:eastAsia="uk-UA"/>
              </w:rPr>
              <w:t>внести</w:t>
            </w:r>
            <w:proofErr w:type="spellEnd"/>
            <w:r w:rsidRPr="00723281">
              <w:rPr>
                <w:rFonts w:asciiTheme="minorHAnsi" w:hAnsiTheme="minorHAnsi" w:cstheme="minorHAnsi"/>
                <w:color w:val="000000" w:themeColor="text1"/>
                <w:sz w:val="24"/>
                <w:szCs w:val="24"/>
                <w:lang w:eastAsia="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723281">
              <w:rPr>
                <w:rFonts w:asciiTheme="minorHAnsi" w:hAnsiTheme="minorHAnsi" w:cstheme="minorHAnsi"/>
                <w:color w:val="000000" w:themeColor="text1"/>
                <w:sz w:val="24"/>
                <w:szCs w:val="24"/>
                <w:lang w:eastAsia="uk-UA"/>
              </w:rPr>
              <w:t>закупівель</w:t>
            </w:r>
            <w:proofErr w:type="spellEnd"/>
            <w:r w:rsidRPr="00723281">
              <w:rPr>
                <w:rFonts w:asciiTheme="minorHAnsi" w:hAnsiTheme="minorHAnsi" w:cstheme="minorHAnsi"/>
                <w:color w:val="000000" w:themeColor="text1"/>
                <w:sz w:val="24"/>
                <w:szCs w:val="24"/>
                <w:lang w:eastAsia="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w:t>
            </w:r>
            <w:r>
              <w:rPr>
                <w:rFonts w:asciiTheme="minorHAnsi" w:hAnsiTheme="minorHAnsi" w:cstheme="minorHAnsi"/>
                <w:color w:val="000000" w:themeColor="text1"/>
                <w:sz w:val="24"/>
                <w:szCs w:val="24"/>
                <w:lang w:eastAsia="uk-UA"/>
              </w:rPr>
              <w:t>не менше чотирьох</w:t>
            </w:r>
            <w:r w:rsidRPr="00723281">
              <w:rPr>
                <w:rFonts w:asciiTheme="minorHAnsi" w:hAnsiTheme="minorHAnsi" w:cstheme="minorHAnsi"/>
                <w:color w:val="000000" w:themeColor="text1"/>
                <w:sz w:val="24"/>
                <w:szCs w:val="24"/>
                <w:lang w:eastAsia="uk-UA"/>
              </w:rPr>
              <w:t xml:space="preserve"> днів.</w:t>
            </w:r>
          </w:p>
          <w:p w14:paraId="53C0CDC8" w14:textId="1473C96F" w:rsidR="007832DA" w:rsidRPr="00CF7F4D" w:rsidRDefault="007832DA" w:rsidP="007832DA">
            <w:pPr>
              <w:widowControl w:val="0"/>
              <w:spacing w:after="0" w:line="240" w:lineRule="auto"/>
              <w:ind w:firstLine="176"/>
              <w:contextualSpacing/>
              <w:jc w:val="both"/>
              <w:rPr>
                <w:rFonts w:asciiTheme="minorHAnsi" w:hAnsiTheme="minorHAnsi" w:cstheme="minorHAnsi"/>
                <w:color w:val="000000" w:themeColor="text1"/>
                <w:sz w:val="24"/>
                <w:szCs w:val="24"/>
                <w:lang w:eastAsia="uk-UA"/>
              </w:rPr>
            </w:pPr>
            <w:r w:rsidRPr="00723281">
              <w:rPr>
                <w:rFonts w:asciiTheme="minorHAnsi" w:hAnsiTheme="minorHAnsi" w:cstheme="minorHAnsi"/>
                <w:color w:val="000000" w:themeColor="text1"/>
                <w:sz w:val="24"/>
                <w:szCs w:val="24"/>
                <w:lang w:eastAsia="uk-UA"/>
              </w:rPr>
              <w:t xml:space="preserve">Зміни, що вносяться замовником до тендерної документації, розміщуються та відображаються в електронній системі </w:t>
            </w:r>
            <w:proofErr w:type="spellStart"/>
            <w:r w:rsidRPr="00723281">
              <w:rPr>
                <w:rFonts w:asciiTheme="minorHAnsi" w:hAnsiTheme="minorHAnsi" w:cstheme="minorHAnsi"/>
                <w:color w:val="000000" w:themeColor="text1"/>
                <w:sz w:val="24"/>
                <w:szCs w:val="24"/>
                <w:lang w:eastAsia="uk-UA"/>
              </w:rPr>
              <w:t>закупівель</w:t>
            </w:r>
            <w:proofErr w:type="spellEnd"/>
            <w:r w:rsidRPr="00723281">
              <w:rPr>
                <w:rFonts w:asciiTheme="minorHAnsi" w:hAnsiTheme="minorHAnsi" w:cstheme="minorHAnsi"/>
                <w:color w:val="000000" w:themeColor="text1"/>
                <w:sz w:val="24"/>
                <w:szCs w:val="24"/>
                <w:lang w:eastAsia="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w:t>
            </w:r>
            <w:r>
              <w:rPr>
                <w:rFonts w:asciiTheme="minorHAnsi" w:hAnsiTheme="minorHAnsi" w:cstheme="minorHAnsi"/>
                <w:color w:val="000000" w:themeColor="text1"/>
                <w:sz w:val="24"/>
                <w:szCs w:val="24"/>
                <w:lang w:eastAsia="uk-UA"/>
              </w:rPr>
              <w:t>нює перелік змін, що вносяться.</w:t>
            </w:r>
            <w:r w:rsidRPr="007A15A8">
              <w:rPr>
                <w:color w:val="000000" w:themeColor="text1"/>
                <w:sz w:val="24"/>
                <w:szCs w:val="24"/>
                <w:lang w:eastAsia="uk-UA"/>
              </w:rPr>
              <w:t xml:space="preserve"> </w:t>
            </w:r>
            <w:r w:rsidRPr="00CF7F4D">
              <w:rPr>
                <w:rFonts w:asciiTheme="minorHAnsi" w:hAnsiTheme="minorHAnsi" w:cstheme="minorHAnsi"/>
                <w:color w:val="000000" w:themeColor="text1"/>
                <w:sz w:val="24"/>
                <w:szCs w:val="24"/>
                <w:lang w:eastAsia="uk-UA"/>
              </w:rPr>
              <w:t xml:space="preserve">Зміни до тендерної документації у </w:t>
            </w:r>
            <w:proofErr w:type="spellStart"/>
            <w:r w:rsidRPr="00CF7F4D">
              <w:rPr>
                <w:rFonts w:asciiTheme="minorHAnsi" w:hAnsiTheme="minorHAnsi" w:cstheme="minorHAnsi"/>
                <w:color w:val="000000" w:themeColor="text1"/>
                <w:sz w:val="24"/>
                <w:szCs w:val="24"/>
                <w:lang w:eastAsia="uk-UA"/>
              </w:rPr>
              <w:t>машинозчитувальному</w:t>
            </w:r>
            <w:proofErr w:type="spellEnd"/>
            <w:r w:rsidRPr="00CF7F4D">
              <w:rPr>
                <w:rFonts w:asciiTheme="minorHAnsi" w:hAnsiTheme="minorHAnsi" w:cstheme="minorHAnsi"/>
                <w:color w:val="000000" w:themeColor="text1"/>
                <w:sz w:val="24"/>
                <w:szCs w:val="24"/>
                <w:lang w:eastAsia="uk-UA"/>
              </w:rPr>
              <w:t xml:space="preserve"> форматі розміщуються в електронній системі </w:t>
            </w:r>
            <w:proofErr w:type="spellStart"/>
            <w:r w:rsidRPr="00CF7F4D">
              <w:rPr>
                <w:rFonts w:asciiTheme="minorHAnsi" w:hAnsiTheme="minorHAnsi" w:cstheme="minorHAnsi"/>
                <w:color w:val="000000" w:themeColor="text1"/>
                <w:sz w:val="24"/>
                <w:szCs w:val="24"/>
                <w:lang w:eastAsia="uk-UA"/>
              </w:rPr>
              <w:t>закупівель</w:t>
            </w:r>
            <w:proofErr w:type="spellEnd"/>
            <w:r w:rsidRPr="00CF7F4D">
              <w:rPr>
                <w:rFonts w:asciiTheme="minorHAnsi" w:hAnsiTheme="minorHAnsi" w:cstheme="minorHAnsi"/>
                <w:color w:val="000000" w:themeColor="text1"/>
                <w:sz w:val="24"/>
                <w:szCs w:val="24"/>
                <w:lang w:eastAsia="uk-UA"/>
              </w:rPr>
              <w:t xml:space="preserve"> протягом одного дня з дати прийняття рішення про їх внесення.</w:t>
            </w:r>
          </w:p>
        </w:tc>
      </w:tr>
      <w:tr w:rsidR="007832DA" w:rsidRPr="00723281" w14:paraId="46700647" w14:textId="77777777" w:rsidTr="008A7078">
        <w:trPr>
          <w:trHeight w:val="266"/>
        </w:trPr>
        <w:tc>
          <w:tcPr>
            <w:tcW w:w="10490" w:type="dxa"/>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626E8EFA" w14:textId="44D41B80" w:rsidR="007832DA" w:rsidRPr="00723281" w:rsidRDefault="007832DA" w:rsidP="007832DA">
            <w:pPr>
              <w:widowControl w:val="0"/>
              <w:spacing w:after="0" w:line="240" w:lineRule="auto"/>
              <w:contextualSpacing/>
              <w:jc w:val="center"/>
              <w:rPr>
                <w:rFonts w:asciiTheme="minorHAnsi" w:hAnsiTheme="minorHAnsi" w:cstheme="minorHAnsi"/>
                <w:b/>
                <w:color w:val="000000" w:themeColor="text1"/>
                <w:sz w:val="24"/>
                <w:szCs w:val="24"/>
                <w:lang w:eastAsia="uk-UA"/>
              </w:rPr>
            </w:pPr>
            <w:r w:rsidRPr="00723281">
              <w:rPr>
                <w:rFonts w:asciiTheme="minorHAnsi" w:hAnsiTheme="minorHAnsi" w:cstheme="minorHAnsi"/>
                <w:b/>
                <w:color w:val="000000" w:themeColor="text1"/>
                <w:sz w:val="24"/>
                <w:szCs w:val="24"/>
                <w:bdr w:val="none" w:sz="0" w:space="0" w:color="auto" w:frame="1"/>
                <w:lang w:eastAsia="uk-UA"/>
              </w:rPr>
              <w:t>Розділ ІІІ. Інструкція з підготовки тендерних пропозицій</w:t>
            </w:r>
          </w:p>
        </w:tc>
      </w:tr>
      <w:tr w:rsidR="007832DA" w:rsidRPr="00723281" w14:paraId="58F282ED" w14:textId="77777777" w:rsidTr="00751C5F">
        <w:trPr>
          <w:trHeight w:val="280"/>
        </w:trPr>
        <w:tc>
          <w:tcPr>
            <w:tcW w:w="566" w:type="dxa"/>
            <w:tcBorders>
              <w:top w:val="single" w:sz="4" w:space="0" w:color="auto"/>
              <w:left w:val="single" w:sz="4" w:space="0" w:color="auto"/>
              <w:bottom w:val="single" w:sz="4" w:space="0" w:color="auto"/>
              <w:right w:val="single" w:sz="4" w:space="0" w:color="auto"/>
            </w:tcBorders>
            <w:hideMark/>
          </w:tcPr>
          <w:p w14:paraId="52ADBC7D" w14:textId="77777777" w:rsidR="007832DA" w:rsidRPr="00723281" w:rsidRDefault="007832DA" w:rsidP="007832DA">
            <w:pPr>
              <w:widowControl w:val="0"/>
              <w:spacing w:after="0" w:line="240" w:lineRule="auto"/>
              <w:contextualSpacing/>
              <w:rPr>
                <w:rFonts w:asciiTheme="minorHAnsi" w:hAnsiTheme="minorHAnsi" w:cstheme="minorHAnsi"/>
                <w:b/>
                <w:color w:val="000000" w:themeColor="text1"/>
                <w:sz w:val="24"/>
                <w:szCs w:val="24"/>
                <w:lang w:eastAsia="uk-UA"/>
              </w:rPr>
            </w:pPr>
            <w:r w:rsidRPr="00723281">
              <w:rPr>
                <w:rFonts w:asciiTheme="minorHAnsi" w:hAnsiTheme="minorHAnsi" w:cstheme="minorHAnsi"/>
                <w:b/>
                <w:color w:val="000000" w:themeColor="text1"/>
                <w:sz w:val="24"/>
                <w:szCs w:val="24"/>
                <w:lang w:eastAsia="uk-UA"/>
              </w:rPr>
              <w:t>1</w:t>
            </w:r>
          </w:p>
        </w:tc>
        <w:tc>
          <w:tcPr>
            <w:tcW w:w="3612" w:type="dxa"/>
            <w:tcBorders>
              <w:top w:val="single" w:sz="4" w:space="0" w:color="auto"/>
              <w:left w:val="single" w:sz="4" w:space="0" w:color="auto"/>
              <w:bottom w:val="single" w:sz="4" w:space="0" w:color="auto"/>
              <w:right w:val="single" w:sz="4" w:space="0" w:color="auto"/>
            </w:tcBorders>
            <w:hideMark/>
          </w:tcPr>
          <w:p w14:paraId="6E24FA6C" w14:textId="7C4B6E75" w:rsidR="007832DA" w:rsidRPr="00723281" w:rsidRDefault="007832DA" w:rsidP="007832DA">
            <w:pPr>
              <w:widowControl w:val="0"/>
              <w:spacing w:after="0" w:line="240" w:lineRule="auto"/>
              <w:ind w:right="113"/>
              <w:contextualSpacing/>
              <w:rPr>
                <w:rFonts w:asciiTheme="minorHAnsi" w:hAnsiTheme="minorHAnsi" w:cstheme="minorHAnsi"/>
                <w:b/>
                <w:color w:val="000000" w:themeColor="text1"/>
                <w:sz w:val="24"/>
                <w:szCs w:val="24"/>
                <w:lang w:eastAsia="uk-UA"/>
              </w:rPr>
            </w:pPr>
            <w:r w:rsidRPr="00723281">
              <w:rPr>
                <w:rFonts w:asciiTheme="minorHAnsi" w:hAnsiTheme="minorHAnsi" w:cstheme="minorHAnsi"/>
                <w:b/>
                <w:color w:val="000000" w:themeColor="text1"/>
                <w:sz w:val="24"/>
                <w:szCs w:val="24"/>
                <w:lang w:eastAsia="uk-UA"/>
              </w:rPr>
              <w:t>Зміст і спосіб подання тендерних пропозицій</w:t>
            </w:r>
          </w:p>
          <w:p w14:paraId="48CEA5B9" w14:textId="77777777" w:rsidR="007832DA" w:rsidRPr="00723281" w:rsidRDefault="007832DA" w:rsidP="007832DA">
            <w:pPr>
              <w:widowControl w:val="0"/>
              <w:spacing w:after="0" w:line="240" w:lineRule="auto"/>
              <w:ind w:right="113"/>
              <w:contextualSpacing/>
              <w:rPr>
                <w:rFonts w:asciiTheme="minorHAnsi" w:hAnsiTheme="minorHAnsi" w:cstheme="minorHAnsi"/>
                <w:b/>
                <w:color w:val="000000" w:themeColor="text1"/>
                <w:sz w:val="24"/>
                <w:szCs w:val="24"/>
                <w:lang w:eastAsia="uk-UA"/>
              </w:rPr>
            </w:pPr>
          </w:p>
        </w:tc>
        <w:tc>
          <w:tcPr>
            <w:tcW w:w="6312" w:type="dxa"/>
            <w:tcBorders>
              <w:top w:val="single" w:sz="4" w:space="0" w:color="auto"/>
              <w:left w:val="single" w:sz="4" w:space="0" w:color="auto"/>
              <w:bottom w:val="single" w:sz="4" w:space="0" w:color="auto"/>
              <w:right w:val="single" w:sz="4" w:space="0" w:color="auto"/>
            </w:tcBorders>
            <w:hideMark/>
          </w:tcPr>
          <w:p w14:paraId="52448C4B" w14:textId="77777777" w:rsidR="000E15F4" w:rsidRPr="000E15F4" w:rsidRDefault="000E15F4" w:rsidP="000E15F4">
            <w:pPr>
              <w:pStyle w:val="ab"/>
              <w:widowControl w:val="0"/>
              <w:spacing w:after="0" w:line="240" w:lineRule="auto"/>
              <w:ind w:left="14" w:firstLine="142"/>
              <w:jc w:val="both"/>
              <w:rPr>
                <w:rFonts w:asciiTheme="minorHAnsi" w:hAnsiTheme="minorHAnsi" w:cstheme="minorHAnsi"/>
                <w:color w:val="000000"/>
                <w:sz w:val="24"/>
                <w:szCs w:val="24"/>
                <w:shd w:val="clear" w:color="auto" w:fill="FFFFFF"/>
              </w:rPr>
            </w:pPr>
            <w:r w:rsidRPr="000E15F4">
              <w:rPr>
                <w:rFonts w:asciiTheme="minorHAnsi" w:hAnsiTheme="minorHAnsi" w:cstheme="minorHAnsi"/>
                <w:sz w:val="24"/>
                <w:szCs w:val="24"/>
                <w:lang w:eastAsia="uk-UA"/>
              </w:rPr>
              <w:lastRenderedPageBreak/>
              <w:t xml:space="preserve">Тендерна пропозиція подається в електронному вигляді через електронну систему </w:t>
            </w:r>
            <w:proofErr w:type="spellStart"/>
            <w:r w:rsidRPr="000E15F4">
              <w:rPr>
                <w:rFonts w:asciiTheme="minorHAnsi" w:hAnsiTheme="minorHAnsi" w:cstheme="minorHAnsi"/>
                <w:sz w:val="24"/>
                <w:szCs w:val="24"/>
                <w:lang w:eastAsia="uk-UA"/>
              </w:rPr>
              <w:t>закупівель</w:t>
            </w:r>
            <w:proofErr w:type="spellEnd"/>
            <w:r w:rsidRPr="000E15F4">
              <w:rPr>
                <w:rFonts w:asciiTheme="minorHAnsi" w:hAnsiTheme="minorHAnsi" w:cstheme="minorHAnsi"/>
                <w:sz w:val="24"/>
                <w:szCs w:val="24"/>
                <w:lang w:eastAsia="uk-UA"/>
              </w:rPr>
              <w:t xml:space="preserve"> шляхом заповнення </w:t>
            </w:r>
            <w:r w:rsidRPr="000E15F4">
              <w:rPr>
                <w:rFonts w:asciiTheme="minorHAnsi" w:hAnsiTheme="minorHAnsi" w:cstheme="minorHAnsi"/>
                <w:sz w:val="24"/>
                <w:szCs w:val="24"/>
                <w:lang w:eastAsia="uk-UA"/>
              </w:rPr>
              <w:lastRenderedPageBreak/>
              <w:t xml:space="preserve">електронних форм з окремими полями, у яких зазначається інформація про ціну, інші критерії оцінки (у разі їх встановлення замовником), </w:t>
            </w:r>
            <w:r w:rsidRPr="000E15F4">
              <w:rPr>
                <w:rFonts w:asciiTheme="minorHAnsi" w:hAnsiTheme="minorHAnsi" w:cstheme="minorHAnsi"/>
                <w:color w:val="000000"/>
                <w:sz w:val="24"/>
                <w:szCs w:val="24"/>
                <w:shd w:val="clear" w:color="auto" w:fill="FFFFFF"/>
              </w:rPr>
              <w:t xml:space="preserve">інформація від учасника процедури закупівлі про його відповідність кваліфікаційним (кваліфікаційному) критеріям, наявність/відсутність підстав для відмови в участі у відкритих торгах, встановлені  пунктом 44 Особливостей (крім абзацу чотирнадцятого цього пункту), шляхом самостійного декларування відсутності таких підстав в електронній системі </w:t>
            </w:r>
            <w:proofErr w:type="spellStart"/>
            <w:r w:rsidRPr="000E15F4">
              <w:rPr>
                <w:rFonts w:asciiTheme="minorHAnsi" w:hAnsiTheme="minorHAnsi" w:cstheme="minorHAnsi"/>
                <w:color w:val="000000"/>
                <w:sz w:val="24"/>
                <w:szCs w:val="24"/>
                <w:shd w:val="clear" w:color="auto" w:fill="FFFFFF"/>
              </w:rPr>
              <w:t>закупівель</w:t>
            </w:r>
            <w:proofErr w:type="spellEnd"/>
            <w:r w:rsidRPr="000E15F4">
              <w:rPr>
                <w:rFonts w:asciiTheme="minorHAnsi" w:hAnsiTheme="minorHAnsi" w:cstheme="minorHAnsi"/>
                <w:color w:val="000000"/>
                <w:sz w:val="24"/>
                <w:szCs w:val="24"/>
                <w:shd w:val="clear" w:color="auto" w:fill="FFFFFF"/>
              </w:rPr>
              <w:t xml:space="preserve"> під час подання тендерної пропозиції та </w:t>
            </w:r>
            <w:r w:rsidRPr="000E15F4">
              <w:rPr>
                <w:rFonts w:asciiTheme="minorHAnsi" w:hAnsiTheme="minorHAnsi" w:cstheme="minorHAnsi"/>
                <w:sz w:val="24"/>
                <w:szCs w:val="24"/>
                <w:lang w:eastAsia="uk-UA"/>
              </w:rPr>
              <w:t>завантаження всіх документів передбачених цією тендерною документацією до кінцевого строку подання тендерних пропозицій, .</w:t>
            </w:r>
          </w:p>
          <w:p w14:paraId="713725D3" w14:textId="77777777" w:rsidR="007832DA" w:rsidRPr="00C24287" w:rsidRDefault="007832DA" w:rsidP="007832DA">
            <w:pPr>
              <w:widowControl w:val="0"/>
              <w:spacing w:after="0" w:line="240" w:lineRule="auto"/>
              <w:ind w:firstLine="272"/>
              <w:contextualSpacing/>
              <w:jc w:val="both"/>
              <w:rPr>
                <w:rFonts w:asciiTheme="minorHAnsi" w:eastAsia="Calibri" w:hAnsiTheme="minorHAnsi" w:cstheme="minorHAnsi"/>
                <w:sz w:val="24"/>
                <w:szCs w:val="24"/>
              </w:rPr>
            </w:pPr>
            <w:r w:rsidRPr="00C24287">
              <w:rPr>
                <w:rFonts w:asciiTheme="minorHAnsi" w:hAnsiTheme="minorHAnsi" w:cstheme="minorHAnsi"/>
                <w:sz w:val="24"/>
                <w:szCs w:val="24"/>
                <w:lang w:eastAsia="uk-UA"/>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Всі визначені цією тендерною документацією документи тендерної пропозиції завантажуються в електронну систему </w:t>
            </w:r>
            <w:proofErr w:type="spellStart"/>
            <w:r w:rsidRPr="00C24287">
              <w:rPr>
                <w:rFonts w:asciiTheme="minorHAnsi" w:hAnsiTheme="minorHAnsi" w:cstheme="minorHAnsi"/>
                <w:sz w:val="24"/>
                <w:szCs w:val="24"/>
                <w:lang w:eastAsia="uk-UA"/>
              </w:rPr>
              <w:t>закупівель</w:t>
            </w:r>
            <w:proofErr w:type="spellEnd"/>
            <w:r w:rsidRPr="00C24287">
              <w:rPr>
                <w:rFonts w:asciiTheme="minorHAnsi" w:hAnsiTheme="minorHAnsi" w:cstheme="minorHAnsi"/>
                <w:sz w:val="24"/>
                <w:szCs w:val="24"/>
                <w:lang w:eastAsia="uk-UA"/>
              </w:rPr>
              <w:t xml:space="preserve"> у вигляді придатному для </w:t>
            </w:r>
            <w:proofErr w:type="spellStart"/>
            <w:r w:rsidRPr="00C24287">
              <w:rPr>
                <w:rFonts w:asciiTheme="minorHAnsi" w:hAnsiTheme="minorHAnsi" w:cstheme="minorHAnsi"/>
                <w:sz w:val="24"/>
                <w:szCs w:val="24"/>
                <w:lang w:eastAsia="uk-UA"/>
              </w:rPr>
              <w:t>машинозчитування</w:t>
            </w:r>
            <w:proofErr w:type="spellEnd"/>
            <w:r w:rsidRPr="00C24287">
              <w:rPr>
                <w:rFonts w:asciiTheme="minorHAnsi" w:hAnsiTheme="minorHAnsi" w:cstheme="minorHAnsi"/>
                <w:sz w:val="24"/>
                <w:szCs w:val="24"/>
                <w:lang w:eastAsia="uk-UA"/>
              </w:rPr>
              <w:t xml:space="preserve"> (файли з розширенням «.</w:t>
            </w:r>
            <w:proofErr w:type="spellStart"/>
            <w:r w:rsidRPr="00C24287">
              <w:rPr>
                <w:rFonts w:asciiTheme="minorHAnsi" w:hAnsiTheme="minorHAnsi" w:cstheme="minorHAnsi"/>
                <w:sz w:val="24"/>
                <w:szCs w:val="24"/>
              </w:rPr>
              <w:t>pdf</w:t>
            </w:r>
            <w:proofErr w:type="spellEnd"/>
            <w:r w:rsidRPr="00C24287">
              <w:rPr>
                <w:rFonts w:asciiTheme="minorHAnsi" w:hAnsiTheme="minorHAnsi" w:cstheme="minorHAnsi"/>
                <w:sz w:val="24"/>
                <w:szCs w:val="24"/>
              </w:rPr>
              <w:t xml:space="preserve">.», </w:t>
            </w:r>
            <w:r w:rsidRPr="00C24287">
              <w:rPr>
                <w:rFonts w:asciiTheme="minorHAnsi" w:hAnsiTheme="minorHAnsi" w:cstheme="minorHAnsi"/>
                <w:color w:val="000000" w:themeColor="text1"/>
                <w:sz w:val="24"/>
                <w:szCs w:val="24"/>
              </w:rPr>
              <w:t>«.</w:t>
            </w:r>
            <w:proofErr w:type="spellStart"/>
            <w:r w:rsidRPr="00C24287">
              <w:rPr>
                <w:rFonts w:asciiTheme="minorHAnsi" w:hAnsiTheme="minorHAnsi" w:cstheme="minorHAnsi"/>
                <w:color w:val="000000" w:themeColor="text1"/>
                <w:sz w:val="24"/>
                <w:szCs w:val="24"/>
              </w:rPr>
              <w:t>jpeg</w:t>
            </w:r>
            <w:proofErr w:type="spellEnd"/>
            <w:r w:rsidRPr="00C24287">
              <w:rPr>
                <w:rFonts w:asciiTheme="minorHAnsi" w:hAnsiTheme="minorHAnsi" w:cstheme="minorHAnsi"/>
                <w:color w:val="000000" w:themeColor="text1"/>
                <w:sz w:val="24"/>
                <w:szCs w:val="24"/>
              </w:rPr>
              <w:t xml:space="preserve">.», </w:t>
            </w:r>
            <w:r w:rsidRPr="00C24287">
              <w:rPr>
                <w:rFonts w:asciiTheme="minorHAnsi" w:hAnsiTheme="minorHAnsi" w:cstheme="minorHAnsi"/>
                <w:sz w:val="24"/>
                <w:szCs w:val="24"/>
                <w:lang w:eastAsia="ru-RU"/>
              </w:rPr>
              <w:t>«.</w:t>
            </w:r>
            <w:r w:rsidRPr="00C24287">
              <w:rPr>
                <w:rFonts w:asciiTheme="minorHAnsi" w:hAnsiTheme="minorHAnsi" w:cstheme="minorHAnsi"/>
                <w:sz w:val="24"/>
                <w:szCs w:val="24"/>
                <w:lang w:val="en-US" w:eastAsia="ru-RU"/>
              </w:rPr>
              <w:t>doc</w:t>
            </w:r>
            <w:r w:rsidRPr="00C24287">
              <w:rPr>
                <w:rFonts w:asciiTheme="minorHAnsi" w:hAnsiTheme="minorHAnsi" w:cstheme="minorHAnsi"/>
                <w:sz w:val="24"/>
                <w:szCs w:val="24"/>
                <w:lang w:eastAsia="ru-RU"/>
              </w:rPr>
              <w:t>.»,</w:t>
            </w:r>
            <w:r w:rsidRPr="00C24287">
              <w:rPr>
                <w:rFonts w:asciiTheme="minorHAnsi" w:hAnsiTheme="minorHAnsi" w:cstheme="minorHAnsi"/>
                <w:color w:val="000000" w:themeColor="text1"/>
                <w:sz w:val="24"/>
                <w:szCs w:val="24"/>
              </w:rPr>
              <w:t xml:space="preserve"> </w:t>
            </w:r>
            <w:r w:rsidRPr="00C24287">
              <w:rPr>
                <w:rFonts w:asciiTheme="minorHAnsi" w:eastAsia="Calibri" w:hAnsiTheme="minorHAnsi" w:cstheme="minorHAnsi"/>
                <w:color w:val="000000" w:themeColor="text1"/>
                <w:sz w:val="24"/>
                <w:szCs w:val="24"/>
              </w:rPr>
              <w:t>які забезпечують можливість ознайомлення зі змістом такого документу</w:t>
            </w:r>
            <w:r w:rsidRPr="00C24287">
              <w:rPr>
                <w:rFonts w:asciiTheme="minorHAnsi" w:hAnsiTheme="minorHAnsi" w:cstheme="minorHAnsi"/>
                <w:color w:val="000000" w:themeColor="text1"/>
                <w:sz w:val="24"/>
                <w:szCs w:val="24"/>
              </w:rPr>
              <w:t xml:space="preserve">) із </w:t>
            </w:r>
            <w:r w:rsidRPr="00C24287">
              <w:rPr>
                <w:rFonts w:asciiTheme="minorHAnsi" w:hAnsiTheme="minorHAnsi" w:cstheme="minorHAnsi"/>
                <w:sz w:val="24"/>
                <w:szCs w:val="24"/>
              </w:rPr>
              <w:t xml:space="preserve">зазначенням назви документу, що відповідає змісту такого документу. Документ (документи), які надані у складі тендерної пропозиції, мають бути відкриті для загального доступу, тобто не містити паролів. </w:t>
            </w:r>
            <w:r w:rsidRPr="00C24287">
              <w:rPr>
                <w:rFonts w:asciiTheme="minorHAnsi" w:eastAsia="Calibri" w:hAnsiTheme="minorHAnsi" w:cstheme="minorHAnsi"/>
                <w:color w:val="000000" w:themeColor="text1"/>
                <w:sz w:val="24"/>
                <w:szCs w:val="24"/>
              </w:rPr>
              <w:t xml:space="preserve">Замовником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C24287">
              <w:rPr>
                <w:rFonts w:asciiTheme="minorHAnsi" w:eastAsia="Calibri" w:hAnsiTheme="minorHAnsi" w:cstheme="minorHAnsi"/>
                <w:color w:val="000000" w:themeColor="text1"/>
                <w:sz w:val="24"/>
                <w:szCs w:val="24"/>
              </w:rPr>
              <w:t>закупівель</w:t>
            </w:r>
            <w:proofErr w:type="spellEnd"/>
            <w:r w:rsidRPr="00C24287">
              <w:rPr>
                <w:rFonts w:asciiTheme="minorHAnsi" w:eastAsia="Calibri" w:hAnsiTheme="minorHAnsi" w:cstheme="minorHAnsi"/>
                <w:color w:val="000000" w:themeColor="text1"/>
                <w:sz w:val="24"/>
                <w:szCs w:val="24"/>
              </w:rPr>
              <w:t xml:space="preserve"> із накладанням кваліфікованого електронного підпису </w:t>
            </w:r>
            <w:r w:rsidRPr="00C24287">
              <w:rPr>
                <w:rFonts w:asciiTheme="minorHAnsi" w:eastAsia="Calibri" w:hAnsiTheme="minorHAnsi" w:cstheme="minorHAnsi"/>
                <w:sz w:val="24"/>
                <w:szCs w:val="24"/>
                <w:lang w:eastAsia="uk-UA"/>
              </w:rPr>
              <w:t>(або удосконаленого електронного підпису, який базується на кваліфікованому сертифікаті відкритого ключа, що</w:t>
            </w:r>
            <w:r w:rsidRPr="00C24287">
              <w:rPr>
                <w:rFonts w:asciiTheme="minorHAnsi" w:eastAsia="Calibri" w:hAnsiTheme="minorHAnsi" w:cstheme="minorHAnsi"/>
                <w:lang w:eastAsia="uk-UA"/>
              </w:rPr>
              <w:t xml:space="preserve"> </w:t>
            </w:r>
            <w:r w:rsidRPr="00C24287">
              <w:rPr>
                <w:rFonts w:asciiTheme="minorHAnsi" w:eastAsia="Calibri" w:hAnsiTheme="minorHAnsi" w:cstheme="minorHAnsi"/>
                <w:sz w:val="24"/>
                <w:szCs w:val="24"/>
                <w:lang w:eastAsia="uk-UA"/>
              </w:rPr>
              <w:t>відповідає вимогам, затвердженим пунктом 2 Постанови Кабінету Міністрів України від 03.03.2020 №193)</w:t>
            </w:r>
            <w:r w:rsidRPr="00C24287">
              <w:rPr>
                <w:rFonts w:asciiTheme="minorHAnsi" w:eastAsia="Calibri" w:hAnsiTheme="minorHAnsi" w:cstheme="minorHAnsi"/>
                <w:sz w:val="24"/>
                <w:szCs w:val="24"/>
              </w:rPr>
              <w:t>.</w:t>
            </w:r>
          </w:p>
          <w:p w14:paraId="6BB2F75A" w14:textId="77777777" w:rsidR="007832DA" w:rsidRPr="00C24287" w:rsidRDefault="007832DA" w:rsidP="007832DA">
            <w:pPr>
              <w:widowControl w:val="0"/>
              <w:spacing w:after="0" w:line="240" w:lineRule="auto"/>
              <w:ind w:firstLine="272"/>
              <w:contextualSpacing/>
              <w:jc w:val="both"/>
              <w:rPr>
                <w:rFonts w:asciiTheme="minorHAnsi" w:eastAsia="Calibri" w:hAnsiTheme="minorHAnsi" w:cstheme="minorHAnsi"/>
                <w:color w:val="FF0000"/>
                <w:sz w:val="24"/>
                <w:szCs w:val="24"/>
              </w:rPr>
            </w:pPr>
            <w:r w:rsidRPr="00C24287">
              <w:rPr>
                <w:rFonts w:asciiTheme="minorHAnsi" w:eastAsia="Calibri" w:hAnsiTheme="minorHAnsi" w:cstheme="minorHAnsi"/>
                <w:color w:val="000000" w:themeColor="text1"/>
                <w:sz w:val="24"/>
                <w:szCs w:val="24"/>
              </w:rPr>
              <w:t xml:space="preserve">Створити та підписати електронний документ за допомогою кваліфікованого електронного підпису </w:t>
            </w:r>
            <w:r w:rsidRPr="00C24287">
              <w:rPr>
                <w:rFonts w:asciiTheme="minorHAnsi" w:eastAsia="Calibri" w:hAnsiTheme="minorHAnsi" w:cstheme="minorHAnsi"/>
                <w:sz w:val="24"/>
                <w:szCs w:val="24"/>
                <w:lang w:eastAsia="uk-UA"/>
              </w:rPr>
              <w:t xml:space="preserve">(або </w:t>
            </w:r>
            <w:proofErr w:type="spellStart"/>
            <w:r w:rsidRPr="00C24287">
              <w:rPr>
                <w:rFonts w:asciiTheme="minorHAnsi" w:eastAsia="Calibri" w:hAnsiTheme="minorHAnsi" w:cstheme="minorHAnsi"/>
                <w:sz w:val="24"/>
                <w:szCs w:val="24"/>
                <w:lang w:val="ru-RU" w:eastAsia="uk-UA"/>
              </w:rPr>
              <w:t>удосконаленого</w:t>
            </w:r>
            <w:proofErr w:type="spellEnd"/>
            <w:r w:rsidRPr="00C24287">
              <w:rPr>
                <w:rFonts w:asciiTheme="minorHAnsi" w:eastAsia="Calibri" w:hAnsiTheme="minorHAnsi" w:cstheme="minorHAnsi"/>
                <w:sz w:val="24"/>
                <w:szCs w:val="24"/>
                <w:lang w:eastAsia="uk-UA"/>
              </w:rPr>
              <w:t xml:space="preserve"> </w:t>
            </w:r>
            <w:proofErr w:type="spellStart"/>
            <w:r w:rsidRPr="00C24287">
              <w:rPr>
                <w:rFonts w:asciiTheme="minorHAnsi" w:eastAsia="Calibri" w:hAnsiTheme="minorHAnsi" w:cstheme="minorHAnsi"/>
                <w:sz w:val="24"/>
                <w:szCs w:val="24"/>
                <w:lang w:eastAsia="uk-UA"/>
              </w:rPr>
              <w:t>електронн</w:t>
            </w:r>
            <w:proofErr w:type="spellEnd"/>
            <w:r w:rsidRPr="00C24287">
              <w:rPr>
                <w:rFonts w:asciiTheme="minorHAnsi" w:eastAsia="Calibri" w:hAnsiTheme="minorHAnsi" w:cstheme="minorHAnsi"/>
                <w:sz w:val="24"/>
                <w:szCs w:val="24"/>
                <w:lang w:val="ru-RU" w:eastAsia="uk-UA"/>
              </w:rPr>
              <w:t>ого</w:t>
            </w:r>
            <w:r w:rsidRPr="00C24287">
              <w:rPr>
                <w:rFonts w:asciiTheme="minorHAnsi" w:eastAsia="Calibri" w:hAnsiTheme="minorHAnsi" w:cstheme="minorHAnsi"/>
                <w:sz w:val="24"/>
                <w:szCs w:val="24"/>
                <w:lang w:eastAsia="uk-UA"/>
              </w:rPr>
              <w:t xml:space="preserve"> підпис</w:t>
            </w:r>
            <w:r w:rsidRPr="00C24287">
              <w:rPr>
                <w:rFonts w:asciiTheme="minorHAnsi" w:eastAsia="Calibri" w:hAnsiTheme="minorHAnsi" w:cstheme="minorHAnsi"/>
                <w:sz w:val="24"/>
                <w:szCs w:val="24"/>
                <w:lang w:val="ru-RU" w:eastAsia="uk-UA"/>
              </w:rPr>
              <w:t>у</w:t>
            </w:r>
            <w:r w:rsidRPr="00C24287">
              <w:rPr>
                <w:rFonts w:asciiTheme="minorHAnsi" w:eastAsia="Calibri" w:hAnsiTheme="minorHAnsi" w:cstheme="minorHAnsi"/>
                <w:sz w:val="24"/>
                <w:szCs w:val="24"/>
                <w:lang w:eastAsia="uk-UA"/>
              </w:rPr>
              <w:t>, який базується на кваліфікованому сертифікаті відкритого ключа, що відповідає вимогам, затвердженим пунктом 2 Постанови Кабінету Міністрів України від 03.03.2020 №193)</w:t>
            </w:r>
            <w:r w:rsidRPr="00C24287">
              <w:rPr>
                <w:rFonts w:asciiTheme="minorHAnsi" w:eastAsia="Calibri" w:hAnsiTheme="minorHAnsi" w:cstheme="minorHAnsi"/>
                <w:lang w:eastAsia="uk-UA"/>
              </w:rPr>
              <w:t xml:space="preserve"> </w:t>
            </w:r>
            <w:r w:rsidRPr="00C24287">
              <w:rPr>
                <w:rFonts w:asciiTheme="minorHAnsi" w:eastAsia="Calibri" w:hAnsiTheme="minorHAnsi" w:cstheme="minorHAnsi"/>
                <w:color w:val="000000" w:themeColor="text1"/>
                <w:sz w:val="24"/>
                <w:szCs w:val="24"/>
              </w:rPr>
              <w:t xml:space="preserve">можна за допомогою загальнодоступних програмних комплексів, наприклад: </w:t>
            </w:r>
            <w:hyperlink r:id="rId13" w:history="1">
              <w:r w:rsidRPr="00C24287">
                <w:rPr>
                  <w:rFonts w:asciiTheme="minorHAnsi" w:eastAsia="Calibri" w:hAnsiTheme="minorHAnsi" w:cstheme="minorHAnsi"/>
                  <w:color w:val="0000FF"/>
                  <w:sz w:val="24"/>
                  <w:szCs w:val="24"/>
                  <w:u w:val="single"/>
                </w:rPr>
                <w:t>https://acskidd.gov.ua/sign</w:t>
              </w:r>
            </w:hyperlink>
            <w:r w:rsidRPr="00C24287">
              <w:rPr>
                <w:rFonts w:asciiTheme="minorHAnsi" w:eastAsia="Calibri" w:hAnsiTheme="minorHAnsi" w:cstheme="minorHAnsi"/>
                <w:color w:val="000000" w:themeColor="text1"/>
                <w:sz w:val="24"/>
                <w:szCs w:val="24"/>
              </w:rPr>
              <w:t>.</w:t>
            </w:r>
          </w:p>
          <w:p w14:paraId="4BC82085" w14:textId="77777777" w:rsidR="007832DA" w:rsidRPr="00C24287" w:rsidRDefault="007832DA" w:rsidP="007832DA">
            <w:pPr>
              <w:widowControl w:val="0"/>
              <w:spacing w:after="0" w:line="240" w:lineRule="auto"/>
              <w:ind w:firstLine="272"/>
              <w:contextualSpacing/>
              <w:jc w:val="both"/>
              <w:rPr>
                <w:rFonts w:asciiTheme="minorHAnsi" w:hAnsiTheme="minorHAnsi" w:cstheme="minorHAnsi"/>
                <w:sz w:val="24"/>
                <w:szCs w:val="24"/>
                <w:lang w:eastAsia="uk-UA"/>
              </w:rPr>
            </w:pPr>
            <w:r w:rsidRPr="00C24287">
              <w:rPr>
                <w:rFonts w:asciiTheme="minorHAnsi" w:hAnsiTheme="minorHAnsi" w:cstheme="minorHAnsi"/>
                <w:sz w:val="24"/>
                <w:szCs w:val="24"/>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з вимогами замовника, в тому числі з урахуванням технічних, якісних та кількісних характеристик предмету</w:t>
            </w:r>
            <w:r w:rsidRPr="00C24287">
              <w:rPr>
                <w:rFonts w:asciiTheme="minorHAnsi" w:hAnsiTheme="minorHAnsi" w:cstheme="minorHAnsi"/>
                <w:sz w:val="24"/>
                <w:szCs w:val="24"/>
                <w:lang w:eastAsia="uk-UA"/>
              </w:rPr>
              <w:t xml:space="preserve"> закупівлі, всіх умов виконання договору, та з урахуванням сум належних податків та зборів, що мають бути сплачені учасником.</w:t>
            </w:r>
          </w:p>
          <w:p w14:paraId="57946CA6" w14:textId="77777777" w:rsidR="007832DA" w:rsidRPr="00C24287" w:rsidRDefault="007832DA" w:rsidP="007832DA">
            <w:pPr>
              <w:pStyle w:val="af9"/>
              <w:spacing w:before="0" w:beforeAutospacing="0" w:after="0" w:afterAutospacing="0"/>
              <w:ind w:left="-21" w:firstLine="293"/>
              <w:jc w:val="both"/>
              <w:rPr>
                <w:rFonts w:asciiTheme="minorHAnsi" w:hAnsiTheme="minorHAnsi" w:cstheme="minorHAnsi"/>
                <w:b/>
                <w:u w:val="single"/>
              </w:rPr>
            </w:pPr>
            <w:r w:rsidRPr="00C24287">
              <w:rPr>
                <w:rFonts w:asciiTheme="minorHAnsi" w:hAnsiTheme="minorHAnsi" w:cstheme="minorHAnsi"/>
                <w:b/>
                <w:u w:val="single"/>
              </w:rPr>
              <w:t>ВАЖЛИВО!!!</w:t>
            </w:r>
          </w:p>
          <w:p w14:paraId="74191071" w14:textId="77777777" w:rsidR="007832DA" w:rsidRPr="00C24287" w:rsidRDefault="007832DA" w:rsidP="007832DA">
            <w:pPr>
              <w:pStyle w:val="af9"/>
              <w:spacing w:before="0" w:beforeAutospacing="0" w:after="0" w:afterAutospacing="0"/>
              <w:ind w:left="-21" w:firstLine="293"/>
              <w:jc w:val="both"/>
              <w:rPr>
                <w:rFonts w:asciiTheme="minorHAnsi" w:hAnsiTheme="minorHAnsi" w:cstheme="minorHAnsi"/>
              </w:rPr>
            </w:pPr>
            <w:r w:rsidRPr="00C24287">
              <w:rPr>
                <w:rFonts w:asciiTheme="minorHAnsi" w:hAnsiTheme="minorHAnsi" w:cstheme="minorHAnsi"/>
              </w:rPr>
              <w:lastRenderedPageBreak/>
              <w:t xml:space="preserve">Під час використання електронної системи </w:t>
            </w:r>
            <w:proofErr w:type="spellStart"/>
            <w:r w:rsidRPr="00C24287">
              <w:rPr>
                <w:rFonts w:asciiTheme="minorHAnsi" w:hAnsiTheme="minorHAnsi" w:cstheme="minorHAnsi"/>
              </w:rPr>
              <w:t>закупівель</w:t>
            </w:r>
            <w:proofErr w:type="spellEnd"/>
            <w:r w:rsidRPr="00C24287">
              <w:rPr>
                <w:rFonts w:asciiTheme="minorHAnsi" w:hAnsiTheme="minorHAnsi" w:cstheme="minorHAnsi"/>
              </w:rPr>
              <w:t xml:space="preserve"> з метою подання тендерних пропозицій та їх оцінки документи, які вимагаються замовником у цій тендерній документації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шляхом накладання кваліфікованого електронного підпису або удосконаленого електронного підпису, який базується на кваліфікованому сертифікаті відкритого ключа, що відповідає вимогам, затвердженим пунктом 2 Постанови Кабінету Міністрів України від 03.03.2020 №193 та з урахуванням Постанови Кабінету Міністрів України №617 від 24.05.2022 р., учасника процедури закупівлі або уповноваженої особи учасника процедури закупівлі, повноваження якої щодо підпису документів тендерної пропозиції підтверджується поданими документами відповідно до вимог частини 1.2 додатку №1 до тендерної документації, на тендерну пропозицію (дана вимога не встановлюється для нерезидентів).</w:t>
            </w:r>
          </w:p>
          <w:p w14:paraId="433EBD57" w14:textId="2FC6DCB3" w:rsidR="007832DA" w:rsidRPr="00C24287" w:rsidRDefault="00D21DFA" w:rsidP="00682841">
            <w:pPr>
              <w:widowControl w:val="0"/>
              <w:spacing w:after="0" w:line="240" w:lineRule="auto"/>
              <w:ind w:firstLine="176"/>
              <w:contextualSpacing/>
              <w:jc w:val="both"/>
              <w:rPr>
                <w:rFonts w:asciiTheme="minorHAnsi" w:hAnsiTheme="minorHAnsi" w:cstheme="minorHAnsi"/>
                <w:b/>
                <w:sz w:val="24"/>
                <w:szCs w:val="24"/>
                <w:u w:val="single"/>
                <w:lang w:eastAsia="uk-UA"/>
              </w:rPr>
            </w:pPr>
            <w:r w:rsidRPr="00D21DFA">
              <w:rPr>
                <w:rFonts w:asciiTheme="minorHAnsi" w:hAnsiTheme="minorHAnsi" w:cstheme="minorHAnsi"/>
                <w:sz w:val="24"/>
                <w:szCs w:val="24"/>
              </w:rPr>
              <w:t xml:space="preserve">Учасники зобов’язані на підтвердження відповідності своєї тендерної пропозиції вимогам тендерної документації завантажити усі визначені нею документи в електронну систему </w:t>
            </w:r>
            <w:proofErr w:type="spellStart"/>
            <w:r w:rsidRPr="00D21DFA">
              <w:rPr>
                <w:rFonts w:asciiTheme="minorHAnsi" w:hAnsiTheme="minorHAnsi" w:cstheme="minorHAnsi"/>
                <w:sz w:val="24"/>
                <w:szCs w:val="24"/>
              </w:rPr>
              <w:t>закупівель</w:t>
            </w:r>
            <w:proofErr w:type="spellEnd"/>
            <w:r w:rsidRPr="00D21DFA">
              <w:rPr>
                <w:rFonts w:asciiTheme="minorHAnsi" w:hAnsiTheme="minorHAnsi" w:cstheme="minorHAnsi"/>
                <w:sz w:val="24"/>
                <w:szCs w:val="24"/>
              </w:rPr>
              <w:t xml:space="preserve"> до кінцевого строку подання тендерних пропозицій.</w:t>
            </w:r>
            <w:r w:rsidRPr="000618DC">
              <w:t xml:space="preserve"> </w:t>
            </w:r>
            <w:r w:rsidR="007832DA" w:rsidRPr="00C24287">
              <w:rPr>
                <w:rFonts w:asciiTheme="minorHAnsi" w:hAnsiTheme="minorHAnsi" w:cstheme="minorHAnsi"/>
                <w:sz w:val="24"/>
                <w:szCs w:val="24"/>
              </w:rPr>
              <w:t xml:space="preserve">У разі завантаження ним не усіх документів в електронну систему </w:t>
            </w:r>
            <w:proofErr w:type="spellStart"/>
            <w:r w:rsidR="007832DA" w:rsidRPr="00C24287">
              <w:rPr>
                <w:rFonts w:asciiTheme="minorHAnsi" w:hAnsiTheme="minorHAnsi" w:cstheme="minorHAnsi"/>
                <w:sz w:val="24"/>
                <w:szCs w:val="24"/>
              </w:rPr>
              <w:t>закупівель</w:t>
            </w:r>
            <w:proofErr w:type="spellEnd"/>
            <w:r w:rsidR="007832DA" w:rsidRPr="00C24287">
              <w:rPr>
                <w:rFonts w:asciiTheme="minorHAnsi" w:hAnsiTheme="minorHAnsi" w:cstheme="minorHAnsi"/>
                <w:sz w:val="24"/>
                <w:szCs w:val="24"/>
              </w:rPr>
              <w:t xml:space="preserve"> до кінцевого строку подання тендерних пропозицій або не усунення </w:t>
            </w:r>
            <w:proofErr w:type="spellStart"/>
            <w:r w:rsidR="007832DA" w:rsidRPr="00C24287">
              <w:rPr>
                <w:rFonts w:asciiTheme="minorHAnsi" w:hAnsiTheme="minorHAnsi" w:cstheme="minorHAnsi"/>
                <w:sz w:val="24"/>
                <w:szCs w:val="24"/>
              </w:rPr>
              <w:t>невідповідностей</w:t>
            </w:r>
            <w:proofErr w:type="spellEnd"/>
            <w:r w:rsidR="007832DA" w:rsidRPr="00C24287">
              <w:rPr>
                <w:rFonts w:asciiTheme="minorHAnsi" w:hAnsiTheme="minorHAnsi" w:cstheme="minorHAnsi"/>
                <w:sz w:val="24"/>
                <w:szCs w:val="24"/>
              </w:rPr>
              <w:t>, що виявлені з</w:t>
            </w:r>
            <w:r w:rsidR="007832DA" w:rsidRPr="00C24287">
              <w:rPr>
                <w:rFonts w:asciiTheme="minorHAnsi" w:hAnsiTheme="minorHAnsi" w:cstheme="minorHAnsi"/>
                <w:color w:val="000000" w:themeColor="text1"/>
                <w:sz w:val="24"/>
                <w:szCs w:val="24"/>
              </w:rPr>
              <w:t xml:space="preserve">амовником під час розгляду тендерної пропозиції учасника процедури закупівлі в інформації та/або документах, що подані учасником процедури закупівлі у тендерній пропозиції та/або подання яких вимагалося тендерною документацією, </w:t>
            </w:r>
            <w:r w:rsidR="007832DA" w:rsidRPr="00C24287">
              <w:rPr>
                <w:rFonts w:asciiTheme="minorHAnsi" w:hAnsiTheme="minorHAnsi" w:cstheme="minorHAnsi"/>
                <w:sz w:val="24"/>
                <w:szCs w:val="24"/>
              </w:rPr>
              <w:t>замовник відхиляє тендерну пропози</w:t>
            </w:r>
            <w:r w:rsidR="00682841">
              <w:rPr>
                <w:rFonts w:asciiTheme="minorHAnsi" w:hAnsiTheme="minorHAnsi" w:cstheme="minorHAnsi"/>
                <w:sz w:val="24"/>
                <w:szCs w:val="24"/>
              </w:rPr>
              <w:t xml:space="preserve">цію учасника на підставі </w:t>
            </w:r>
            <w:r w:rsidR="007832DA" w:rsidRPr="00C24287">
              <w:rPr>
                <w:rFonts w:asciiTheme="minorHAnsi" w:hAnsiTheme="minorHAnsi" w:cstheme="minorHAnsi"/>
                <w:sz w:val="24"/>
                <w:szCs w:val="24"/>
              </w:rPr>
              <w:t xml:space="preserve"> п.  41 Особливостей </w:t>
            </w:r>
            <w:r w:rsidR="00682841">
              <w:rPr>
                <w:rFonts w:asciiTheme="minorHAnsi" w:hAnsiTheme="minorHAnsi" w:cstheme="minorHAnsi"/>
                <w:sz w:val="24"/>
                <w:szCs w:val="24"/>
              </w:rPr>
              <w:t>.</w:t>
            </w:r>
          </w:p>
        </w:tc>
      </w:tr>
      <w:tr w:rsidR="007832DA" w:rsidRPr="00723281" w14:paraId="4E7043A8" w14:textId="77777777" w:rsidTr="00FE484E">
        <w:trPr>
          <w:trHeight w:val="274"/>
        </w:trPr>
        <w:tc>
          <w:tcPr>
            <w:tcW w:w="566" w:type="dxa"/>
            <w:tcBorders>
              <w:top w:val="single" w:sz="4" w:space="0" w:color="auto"/>
              <w:left w:val="single" w:sz="4" w:space="0" w:color="auto"/>
              <w:bottom w:val="single" w:sz="4" w:space="0" w:color="auto"/>
              <w:right w:val="single" w:sz="4" w:space="0" w:color="auto"/>
            </w:tcBorders>
            <w:hideMark/>
          </w:tcPr>
          <w:p w14:paraId="0AC31DB5" w14:textId="229A6746" w:rsidR="007832DA" w:rsidRPr="00723281" w:rsidRDefault="007832DA" w:rsidP="007832DA">
            <w:pPr>
              <w:widowControl w:val="0"/>
              <w:spacing w:after="0" w:line="240" w:lineRule="auto"/>
              <w:contextualSpacing/>
              <w:rPr>
                <w:rFonts w:asciiTheme="minorHAnsi" w:hAnsiTheme="minorHAnsi" w:cstheme="minorHAnsi"/>
                <w:b/>
                <w:color w:val="000000" w:themeColor="text1"/>
                <w:sz w:val="24"/>
                <w:szCs w:val="24"/>
                <w:lang w:eastAsia="uk-UA"/>
              </w:rPr>
            </w:pPr>
            <w:r w:rsidRPr="00723281">
              <w:rPr>
                <w:rFonts w:asciiTheme="minorHAnsi" w:hAnsiTheme="minorHAnsi" w:cstheme="minorHAnsi"/>
                <w:b/>
                <w:color w:val="000000" w:themeColor="text1"/>
                <w:sz w:val="24"/>
                <w:szCs w:val="24"/>
                <w:lang w:eastAsia="uk-UA"/>
              </w:rPr>
              <w:lastRenderedPageBreak/>
              <w:t>2</w:t>
            </w:r>
          </w:p>
        </w:tc>
        <w:tc>
          <w:tcPr>
            <w:tcW w:w="3612" w:type="dxa"/>
            <w:tcBorders>
              <w:top w:val="single" w:sz="4" w:space="0" w:color="auto"/>
              <w:left w:val="single" w:sz="4" w:space="0" w:color="auto"/>
              <w:bottom w:val="single" w:sz="4" w:space="0" w:color="auto"/>
              <w:right w:val="single" w:sz="4" w:space="0" w:color="auto"/>
            </w:tcBorders>
            <w:hideMark/>
          </w:tcPr>
          <w:p w14:paraId="055A4B06" w14:textId="6973B481" w:rsidR="007832DA" w:rsidRPr="00723281" w:rsidRDefault="007832DA" w:rsidP="007832DA">
            <w:pPr>
              <w:pStyle w:val="a3"/>
              <w:widowControl w:val="0"/>
              <w:ind w:right="113"/>
              <w:contextualSpacing/>
              <w:rPr>
                <w:rFonts w:asciiTheme="minorHAnsi" w:hAnsiTheme="minorHAnsi" w:cstheme="minorHAnsi"/>
                <w:b/>
                <w:color w:val="000000" w:themeColor="text1"/>
                <w:sz w:val="24"/>
                <w:szCs w:val="24"/>
                <w:lang w:eastAsia="uk-UA"/>
              </w:rPr>
            </w:pPr>
            <w:r w:rsidRPr="00723281">
              <w:rPr>
                <w:rFonts w:asciiTheme="minorHAnsi" w:hAnsiTheme="minorHAnsi" w:cstheme="minorHAnsi"/>
                <w:b/>
                <w:color w:val="000000" w:themeColor="text1"/>
                <w:sz w:val="24"/>
                <w:szCs w:val="24"/>
                <w:lang w:eastAsia="uk-UA"/>
              </w:rPr>
              <w:t>Строк дії тендерної пропозиції, протягом якого тендерні пропозиції вважаються дійсними</w:t>
            </w:r>
          </w:p>
        </w:tc>
        <w:tc>
          <w:tcPr>
            <w:tcW w:w="6312" w:type="dxa"/>
            <w:tcBorders>
              <w:top w:val="single" w:sz="4" w:space="0" w:color="auto"/>
              <w:left w:val="single" w:sz="4" w:space="0" w:color="auto"/>
              <w:bottom w:val="single" w:sz="4" w:space="0" w:color="auto"/>
              <w:right w:val="single" w:sz="4" w:space="0" w:color="auto"/>
            </w:tcBorders>
            <w:hideMark/>
          </w:tcPr>
          <w:p w14:paraId="6598BA09" w14:textId="77777777" w:rsidR="007832DA" w:rsidRDefault="007832DA" w:rsidP="007832DA">
            <w:pPr>
              <w:widowControl w:val="0"/>
              <w:spacing w:after="0" w:line="240" w:lineRule="auto"/>
              <w:ind w:firstLine="176"/>
              <w:contextualSpacing/>
              <w:jc w:val="both"/>
              <w:rPr>
                <w:color w:val="000000" w:themeColor="text1"/>
                <w:sz w:val="24"/>
                <w:szCs w:val="24"/>
                <w:lang w:eastAsia="uk-UA"/>
              </w:rPr>
            </w:pPr>
            <w:r w:rsidRPr="00C24287">
              <w:rPr>
                <w:rFonts w:asciiTheme="minorHAnsi" w:hAnsiTheme="minorHAnsi" w:cstheme="minorHAnsi"/>
                <w:color w:val="000000" w:themeColor="text1"/>
                <w:sz w:val="24"/>
                <w:szCs w:val="24"/>
                <w:lang w:eastAsia="uk-UA"/>
              </w:rPr>
              <w:t>Тендерні пропозиції залишаються дійсними протягом 90 днів із дати кінцевого строку подання тендерних пропозицій</w:t>
            </w:r>
            <w:r w:rsidRPr="00C24287">
              <w:rPr>
                <w:rFonts w:asciiTheme="minorHAnsi" w:hAnsiTheme="minorHAnsi" w:cstheme="minorHAnsi"/>
                <w:color w:val="000000" w:themeColor="text1"/>
                <w:sz w:val="24"/>
                <w:szCs w:val="24"/>
                <w:lang w:val="ru-RU" w:eastAsia="uk-UA"/>
              </w:rPr>
              <w:t xml:space="preserve">. Строк </w:t>
            </w:r>
            <w:proofErr w:type="spellStart"/>
            <w:r w:rsidRPr="00C24287">
              <w:rPr>
                <w:rFonts w:asciiTheme="minorHAnsi" w:hAnsiTheme="minorHAnsi" w:cstheme="minorHAnsi"/>
                <w:color w:val="000000" w:themeColor="text1"/>
                <w:sz w:val="24"/>
                <w:szCs w:val="24"/>
                <w:lang w:val="ru-RU" w:eastAsia="uk-UA"/>
              </w:rPr>
              <w:t>дії</w:t>
            </w:r>
            <w:proofErr w:type="spellEnd"/>
            <w:r w:rsidRPr="00C24287">
              <w:rPr>
                <w:rFonts w:asciiTheme="minorHAnsi" w:hAnsiTheme="minorHAnsi" w:cstheme="minorHAnsi"/>
                <w:color w:val="000000" w:themeColor="text1"/>
                <w:sz w:val="24"/>
                <w:szCs w:val="24"/>
                <w:lang w:val="ru-RU" w:eastAsia="uk-UA"/>
              </w:rPr>
              <w:t xml:space="preserve"> </w:t>
            </w:r>
            <w:proofErr w:type="spellStart"/>
            <w:r w:rsidRPr="00C24287">
              <w:rPr>
                <w:rFonts w:asciiTheme="minorHAnsi" w:hAnsiTheme="minorHAnsi" w:cstheme="minorHAnsi"/>
                <w:color w:val="000000" w:themeColor="text1"/>
                <w:sz w:val="24"/>
                <w:szCs w:val="24"/>
                <w:lang w:val="ru-RU" w:eastAsia="uk-UA"/>
              </w:rPr>
              <w:t>тендерних</w:t>
            </w:r>
            <w:proofErr w:type="spellEnd"/>
            <w:r w:rsidRPr="00C24287">
              <w:rPr>
                <w:rFonts w:asciiTheme="minorHAnsi" w:hAnsiTheme="minorHAnsi" w:cstheme="minorHAnsi"/>
                <w:color w:val="000000" w:themeColor="text1"/>
                <w:sz w:val="24"/>
                <w:szCs w:val="24"/>
                <w:lang w:val="ru-RU" w:eastAsia="uk-UA"/>
              </w:rPr>
              <w:t xml:space="preserve"> </w:t>
            </w:r>
            <w:proofErr w:type="spellStart"/>
            <w:r w:rsidRPr="00C24287">
              <w:rPr>
                <w:rFonts w:asciiTheme="minorHAnsi" w:hAnsiTheme="minorHAnsi" w:cstheme="minorHAnsi"/>
                <w:color w:val="000000" w:themeColor="text1"/>
                <w:sz w:val="24"/>
                <w:szCs w:val="24"/>
                <w:lang w:val="ru-RU" w:eastAsia="uk-UA"/>
              </w:rPr>
              <w:t>пропозицій</w:t>
            </w:r>
            <w:proofErr w:type="spellEnd"/>
            <w:r w:rsidRPr="00C24287">
              <w:rPr>
                <w:rFonts w:asciiTheme="minorHAnsi" w:hAnsiTheme="minorHAnsi" w:cstheme="minorHAnsi"/>
                <w:color w:val="000000" w:themeColor="text1"/>
                <w:sz w:val="24"/>
                <w:szCs w:val="24"/>
                <w:lang w:eastAsia="uk-UA"/>
              </w:rPr>
              <w:t xml:space="preserve"> </w:t>
            </w:r>
            <w:r w:rsidRPr="00C24287">
              <w:rPr>
                <w:rFonts w:asciiTheme="minorHAnsi" w:hAnsiTheme="minorHAnsi" w:cstheme="minorHAnsi"/>
                <w:color w:val="000000" w:themeColor="text1"/>
                <w:sz w:val="24"/>
                <w:szCs w:val="24"/>
                <w:shd w:val="solid" w:color="FFFFFF" w:fill="FFFFFF"/>
              </w:rPr>
              <w:t>у разі необхідності може бути продовжений</w:t>
            </w:r>
            <w:r w:rsidRPr="0012506D">
              <w:rPr>
                <w:color w:val="000000" w:themeColor="text1"/>
                <w:sz w:val="24"/>
                <w:szCs w:val="24"/>
                <w:shd w:val="solid" w:color="FFFFFF" w:fill="FFFFFF"/>
              </w:rPr>
              <w:t>.</w:t>
            </w:r>
          </w:p>
          <w:p w14:paraId="73FCC9AB" w14:textId="39B7B103" w:rsidR="007832DA" w:rsidRPr="00723281" w:rsidRDefault="007832DA" w:rsidP="007832DA">
            <w:pPr>
              <w:widowControl w:val="0"/>
              <w:spacing w:after="0" w:line="240" w:lineRule="auto"/>
              <w:ind w:firstLine="176"/>
              <w:contextualSpacing/>
              <w:jc w:val="both"/>
              <w:rPr>
                <w:rFonts w:asciiTheme="minorHAnsi" w:hAnsiTheme="minorHAnsi" w:cstheme="minorHAnsi"/>
                <w:color w:val="000000" w:themeColor="text1"/>
                <w:sz w:val="24"/>
                <w:szCs w:val="24"/>
                <w:lang w:eastAsia="uk-UA"/>
              </w:rPr>
            </w:pPr>
            <w:r w:rsidRPr="00723281">
              <w:rPr>
                <w:rFonts w:asciiTheme="minorHAnsi" w:hAnsiTheme="minorHAnsi" w:cstheme="minorHAnsi"/>
                <w:color w:val="000000" w:themeColor="text1"/>
                <w:sz w:val="24"/>
                <w:szCs w:val="24"/>
                <w:lang w:eastAsia="uk-UA"/>
              </w:rPr>
              <w:t xml:space="preserve"> До закінчення </w:t>
            </w:r>
            <w:r w:rsidR="00D21DFA">
              <w:rPr>
                <w:color w:val="000000" w:themeColor="text1"/>
                <w:sz w:val="24"/>
                <w:szCs w:val="24"/>
                <w:lang w:eastAsia="uk-UA"/>
              </w:rPr>
              <w:t>зазначеного</w:t>
            </w:r>
            <w:r w:rsidRPr="00723281">
              <w:rPr>
                <w:rFonts w:asciiTheme="minorHAnsi" w:hAnsiTheme="minorHAnsi" w:cstheme="minorHAnsi"/>
                <w:color w:val="000000" w:themeColor="text1"/>
                <w:sz w:val="24"/>
                <w:szCs w:val="24"/>
                <w:lang w:eastAsia="uk-UA"/>
              </w:rPr>
              <w:t xml:space="preserve"> строку замовник має право вимагати від учасників </w:t>
            </w:r>
            <w:r w:rsidR="00D21DFA">
              <w:rPr>
                <w:color w:val="000000" w:themeColor="text1"/>
                <w:sz w:val="24"/>
                <w:szCs w:val="24"/>
                <w:lang w:eastAsia="uk-UA"/>
              </w:rPr>
              <w:t xml:space="preserve">процедури закупівлі </w:t>
            </w:r>
            <w:r w:rsidRPr="00723281">
              <w:rPr>
                <w:rFonts w:asciiTheme="minorHAnsi" w:hAnsiTheme="minorHAnsi" w:cstheme="minorHAnsi"/>
                <w:color w:val="000000" w:themeColor="text1"/>
                <w:sz w:val="24"/>
                <w:szCs w:val="24"/>
                <w:lang w:eastAsia="uk-UA"/>
              </w:rPr>
              <w:t>продовження строку дії тендерних пропозицій.</w:t>
            </w:r>
          </w:p>
          <w:p w14:paraId="43D19092" w14:textId="77777777" w:rsidR="007832DA" w:rsidRPr="00723281" w:rsidRDefault="007832DA" w:rsidP="007832DA">
            <w:pPr>
              <w:widowControl w:val="0"/>
              <w:spacing w:after="0" w:line="240" w:lineRule="auto"/>
              <w:ind w:firstLine="176"/>
              <w:contextualSpacing/>
              <w:jc w:val="both"/>
              <w:rPr>
                <w:rFonts w:asciiTheme="minorHAnsi" w:hAnsiTheme="minorHAnsi" w:cstheme="minorHAnsi"/>
                <w:color w:val="000000" w:themeColor="text1"/>
                <w:sz w:val="24"/>
                <w:szCs w:val="24"/>
                <w:lang w:eastAsia="uk-UA"/>
              </w:rPr>
            </w:pPr>
            <w:r w:rsidRPr="00723281">
              <w:rPr>
                <w:rFonts w:asciiTheme="minorHAnsi" w:hAnsiTheme="minorHAnsi" w:cstheme="minorHAnsi"/>
                <w:color w:val="000000" w:themeColor="text1"/>
                <w:sz w:val="24"/>
                <w:szCs w:val="24"/>
                <w:lang w:eastAsia="uk-UA"/>
              </w:rPr>
              <w:t>Учасник має право:</w:t>
            </w:r>
          </w:p>
          <w:p w14:paraId="0C1D730F" w14:textId="77777777" w:rsidR="006B5923" w:rsidRPr="006B5923" w:rsidRDefault="006B5923" w:rsidP="006B5923">
            <w:pPr>
              <w:widowControl w:val="0"/>
              <w:spacing w:after="0" w:line="240" w:lineRule="auto"/>
              <w:ind w:firstLine="176"/>
              <w:contextualSpacing/>
              <w:jc w:val="both"/>
              <w:rPr>
                <w:rFonts w:asciiTheme="minorHAnsi" w:hAnsiTheme="minorHAnsi" w:cstheme="minorHAnsi"/>
                <w:sz w:val="24"/>
                <w:szCs w:val="24"/>
                <w:lang w:eastAsia="uk-UA"/>
              </w:rPr>
            </w:pPr>
            <w:r w:rsidRPr="006B5923">
              <w:rPr>
                <w:rFonts w:asciiTheme="minorHAnsi" w:hAnsiTheme="minorHAnsi" w:cstheme="minorHAnsi"/>
                <w:sz w:val="24"/>
                <w:szCs w:val="24"/>
                <w:lang w:eastAsia="uk-UA"/>
              </w:rPr>
              <w:t>- відхилити таку вимогу, не втрачаючи при цьому наданого ним забезпечення тендерної пропозиції;</w:t>
            </w:r>
          </w:p>
          <w:p w14:paraId="4FB37C81" w14:textId="285AD8A9" w:rsidR="007832DA" w:rsidRDefault="006B5923" w:rsidP="006B5923">
            <w:pPr>
              <w:widowControl w:val="0"/>
              <w:spacing w:after="0" w:line="240" w:lineRule="auto"/>
              <w:ind w:firstLine="176"/>
              <w:contextualSpacing/>
              <w:jc w:val="both"/>
              <w:rPr>
                <w:rFonts w:asciiTheme="minorHAnsi" w:hAnsiTheme="minorHAnsi" w:cstheme="minorHAnsi"/>
                <w:sz w:val="24"/>
                <w:szCs w:val="24"/>
                <w:lang w:eastAsia="uk-UA"/>
              </w:rPr>
            </w:pPr>
            <w:r w:rsidRPr="006B5923">
              <w:rPr>
                <w:rFonts w:asciiTheme="minorHAnsi" w:hAnsiTheme="minorHAnsi" w:cstheme="minorHAnsi"/>
                <w:sz w:val="24"/>
                <w:szCs w:val="24"/>
                <w:lang w:eastAsia="uk-UA"/>
              </w:rPr>
              <w:t xml:space="preserve">- погодитися з вимогою та продовжити строк дії поданої ним тендерної пропозиції і наданого забезпечення тендерної пропозиції. </w:t>
            </w:r>
            <w:bookmarkStart w:id="2" w:name="n1473"/>
            <w:bookmarkStart w:id="3" w:name="n1474"/>
            <w:bookmarkStart w:id="4" w:name="n1475"/>
            <w:bookmarkEnd w:id="2"/>
            <w:bookmarkEnd w:id="3"/>
            <w:bookmarkEnd w:id="4"/>
          </w:p>
          <w:p w14:paraId="64D159D6" w14:textId="3CE4E11A" w:rsidR="007832DA" w:rsidRPr="00C24287" w:rsidRDefault="007832DA" w:rsidP="007832DA">
            <w:pPr>
              <w:widowControl w:val="0"/>
              <w:spacing w:after="0" w:line="240" w:lineRule="auto"/>
              <w:ind w:firstLine="176"/>
              <w:contextualSpacing/>
              <w:jc w:val="both"/>
              <w:rPr>
                <w:rFonts w:asciiTheme="minorHAnsi" w:hAnsiTheme="minorHAnsi" w:cstheme="minorHAnsi"/>
                <w:sz w:val="24"/>
                <w:szCs w:val="24"/>
                <w:lang w:eastAsia="uk-UA"/>
              </w:rPr>
            </w:pPr>
            <w:r w:rsidRPr="00C24287">
              <w:rPr>
                <w:rFonts w:asciiTheme="minorHAnsi" w:hAnsiTheme="minorHAnsi" w:cstheme="minorHAnsi"/>
                <w:sz w:val="24"/>
                <w:szCs w:val="24"/>
                <w:lang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w:t>
            </w:r>
            <w:r w:rsidR="00682841">
              <w:rPr>
                <w:rFonts w:asciiTheme="minorHAnsi" w:hAnsiTheme="minorHAnsi" w:cstheme="minorHAnsi"/>
                <w:sz w:val="24"/>
                <w:szCs w:val="24"/>
                <w:lang w:eastAsia="uk-UA"/>
              </w:rPr>
              <w:t xml:space="preserve">з електронну систему </w:t>
            </w:r>
            <w:proofErr w:type="spellStart"/>
            <w:r w:rsidR="00682841">
              <w:rPr>
                <w:rFonts w:asciiTheme="minorHAnsi" w:hAnsiTheme="minorHAnsi" w:cstheme="minorHAnsi"/>
                <w:sz w:val="24"/>
                <w:szCs w:val="24"/>
                <w:lang w:eastAsia="uk-UA"/>
              </w:rPr>
              <w:t>закупівель</w:t>
            </w:r>
            <w:proofErr w:type="spellEnd"/>
            <w:r w:rsidR="00682841">
              <w:rPr>
                <w:rFonts w:asciiTheme="minorHAnsi" w:hAnsiTheme="minorHAnsi" w:cstheme="minorHAnsi"/>
                <w:sz w:val="24"/>
                <w:szCs w:val="24"/>
                <w:lang w:eastAsia="uk-UA"/>
              </w:rPr>
              <w:t xml:space="preserve"> </w:t>
            </w:r>
            <w:r w:rsidR="00682841" w:rsidRPr="00682841">
              <w:rPr>
                <w:rFonts w:asciiTheme="minorHAnsi" w:hAnsiTheme="minorHAnsi" w:cstheme="minorHAnsi"/>
                <w:sz w:val="24"/>
                <w:szCs w:val="24"/>
                <w:lang w:eastAsia="uk-UA"/>
              </w:rPr>
              <w:t xml:space="preserve">(якщо електронною системою </w:t>
            </w:r>
            <w:proofErr w:type="spellStart"/>
            <w:r w:rsidR="00682841" w:rsidRPr="00682841">
              <w:rPr>
                <w:rFonts w:asciiTheme="minorHAnsi" w:hAnsiTheme="minorHAnsi" w:cstheme="minorHAnsi"/>
                <w:sz w:val="24"/>
                <w:szCs w:val="24"/>
                <w:lang w:eastAsia="uk-UA"/>
              </w:rPr>
              <w:t>закупівель</w:t>
            </w:r>
            <w:proofErr w:type="spellEnd"/>
            <w:r w:rsidR="00682841" w:rsidRPr="00682841">
              <w:rPr>
                <w:rFonts w:asciiTheme="minorHAnsi" w:hAnsiTheme="minorHAnsi" w:cstheme="minorHAnsi"/>
                <w:sz w:val="24"/>
                <w:szCs w:val="24"/>
                <w:lang w:eastAsia="uk-UA"/>
              </w:rPr>
              <w:t xml:space="preserve"> реалізована така технічна </w:t>
            </w:r>
            <w:r w:rsidR="00682841" w:rsidRPr="00682841">
              <w:rPr>
                <w:rFonts w:asciiTheme="minorHAnsi" w:hAnsiTheme="minorHAnsi" w:cstheme="minorHAnsi"/>
                <w:sz w:val="24"/>
                <w:szCs w:val="24"/>
                <w:lang w:eastAsia="uk-UA"/>
              </w:rPr>
              <w:lastRenderedPageBreak/>
              <w:t>можливість).</w:t>
            </w:r>
          </w:p>
        </w:tc>
      </w:tr>
      <w:tr w:rsidR="007832DA" w:rsidRPr="00723281" w14:paraId="5BA06968" w14:textId="77777777" w:rsidTr="00FE484E">
        <w:trPr>
          <w:trHeight w:val="522"/>
        </w:trPr>
        <w:tc>
          <w:tcPr>
            <w:tcW w:w="566" w:type="dxa"/>
            <w:tcBorders>
              <w:top w:val="single" w:sz="4" w:space="0" w:color="auto"/>
              <w:left w:val="single" w:sz="4" w:space="0" w:color="auto"/>
              <w:bottom w:val="single" w:sz="4" w:space="0" w:color="auto"/>
              <w:right w:val="single" w:sz="4" w:space="0" w:color="auto"/>
            </w:tcBorders>
            <w:hideMark/>
          </w:tcPr>
          <w:p w14:paraId="43E05780" w14:textId="1878B3A9" w:rsidR="007832DA" w:rsidRPr="00723281" w:rsidRDefault="007832DA" w:rsidP="007832DA">
            <w:pPr>
              <w:widowControl w:val="0"/>
              <w:spacing w:after="0" w:line="240" w:lineRule="auto"/>
              <w:contextualSpacing/>
              <w:rPr>
                <w:rFonts w:asciiTheme="minorHAnsi" w:hAnsiTheme="minorHAnsi" w:cstheme="minorHAnsi"/>
                <w:b/>
                <w:color w:val="000000" w:themeColor="text1"/>
                <w:sz w:val="24"/>
                <w:szCs w:val="24"/>
                <w:lang w:eastAsia="uk-UA"/>
              </w:rPr>
            </w:pPr>
            <w:r w:rsidRPr="00723281">
              <w:rPr>
                <w:rFonts w:asciiTheme="minorHAnsi" w:hAnsiTheme="minorHAnsi" w:cstheme="minorHAnsi"/>
                <w:b/>
                <w:color w:val="000000" w:themeColor="text1"/>
                <w:sz w:val="24"/>
                <w:szCs w:val="24"/>
                <w:lang w:eastAsia="uk-UA"/>
              </w:rPr>
              <w:lastRenderedPageBreak/>
              <w:t>3</w:t>
            </w:r>
          </w:p>
        </w:tc>
        <w:tc>
          <w:tcPr>
            <w:tcW w:w="3612" w:type="dxa"/>
            <w:tcBorders>
              <w:top w:val="single" w:sz="4" w:space="0" w:color="auto"/>
              <w:left w:val="single" w:sz="4" w:space="0" w:color="auto"/>
              <w:bottom w:val="single" w:sz="4" w:space="0" w:color="auto"/>
              <w:right w:val="single" w:sz="4" w:space="0" w:color="auto"/>
            </w:tcBorders>
            <w:hideMark/>
          </w:tcPr>
          <w:p w14:paraId="0D4BBB43" w14:textId="3D8700A3" w:rsidR="007832DA" w:rsidRPr="00723281" w:rsidRDefault="007832DA" w:rsidP="007832DA">
            <w:pPr>
              <w:widowControl w:val="0"/>
              <w:spacing w:after="0" w:line="240" w:lineRule="auto"/>
              <w:ind w:right="113"/>
              <w:contextualSpacing/>
              <w:rPr>
                <w:rFonts w:asciiTheme="minorHAnsi" w:hAnsiTheme="minorHAnsi" w:cstheme="minorHAnsi"/>
                <w:b/>
                <w:color w:val="000000" w:themeColor="text1"/>
                <w:sz w:val="24"/>
                <w:szCs w:val="24"/>
                <w:lang w:eastAsia="uk-UA"/>
              </w:rPr>
            </w:pPr>
            <w:r w:rsidRPr="00723281">
              <w:rPr>
                <w:rFonts w:asciiTheme="minorHAnsi" w:hAnsiTheme="minorHAnsi" w:cstheme="minorHAnsi"/>
                <w:b/>
                <w:color w:val="000000" w:themeColor="text1"/>
                <w:sz w:val="24"/>
                <w:szCs w:val="24"/>
              </w:rPr>
              <w:t>Кваліфікаційні критерії процедури закупівлі</w:t>
            </w:r>
            <w:r w:rsidRPr="00723281" w:rsidDel="00995202">
              <w:rPr>
                <w:rFonts w:asciiTheme="minorHAnsi" w:hAnsiTheme="minorHAnsi" w:cstheme="minorHAnsi"/>
                <w:b/>
                <w:color w:val="000000" w:themeColor="text1"/>
                <w:sz w:val="24"/>
                <w:szCs w:val="24"/>
              </w:rPr>
              <w:t xml:space="preserve"> </w:t>
            </w:r>
          </w:p>
        </w:tc>
        <w:tc>
          <w:tcPr>
            <w:tcW w:w="6312" w:type="dxa"/>
            <w:tcBorders>
              <w:top w:val="single" w:sz="4" w:space="0" w:color="auto"/>
              <w:left w:val="single" w:sz="4" w:space="0" w:color="auto"/>
              <w:bottom w:val="single" w:sz="4" w:space="0" w:color="auto"/>
              <w:right w:val="single" w:sz="4" w:space="0" w:color="auto"/>
            </w:tcBorders>
            <w:hideMark/>
          </w:tcPr>
          <w:p w14:paraId="2C55D2FE" w14:textId="77777777" w:rsidR="0060175D" w:rsidRPr="0060175D" w:rsidRDefault="0060175D" w:rsidP="0060175D">
            <w:pPr>
              <w:shd w:val="clear" w:color="auto" w:fill="FFFFFF"/>
              <w:spacing w:after="0" w:line="240" w:lineRule="auto"/>
              <w:ind w:firstLine="272"/>
              <w:jc w:val="both"/>
              <w:rPr>
                <w:rFonts w:asciiTheme="minorHAnsi" w:hAnsiTheme="minorHAnsi" w:cstheme="minorHAnsi"/>
                <w:color w:val="000000" w:themeColor="text1"/>
                <w:sz w:val="24"/>
                <w:szCs w:val="24"/>
                <w:lang w:eastAsia="uk-UA"/>
              </w:rPr>
            </w:pPr>
            <w:r w:rsidRPr="0060175D">
              <w:rPr>
                <w:rFonts w:asciiTheme="minorHAnsi" w:hAnsiTheme="minorHAnsi" w:cstheme="minorHAnsi"/>
                <w:color w:val="000000" w:themeColor="text1"/>
                <w:sz w:val="24"/>
                <w:szCs w:val="24"/>
                <w:lang w:eastAsia="uk-UA"/>
              </w:rPr>
              <w:t>Замовником встановлюються один або кілька кваліфікаційних критеріїв відповідно до статті 16 Закону з урахуванням положень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законодавства відповідно до додатку №1 цієї тендерної документації.</w:t>
            </w:r>
          </w:p>
          <w:p w14:paraId="43390992" w14:textId="77777777" w:rsidR="000E15F4" w:rsidRPr="000E15F4" w:rsidRDefault="000E15F4" w:rsidP="000E15F4">
            <w:pPr>
              <w:shd w:val="clear" w:color="auto" w:fill="FFFFFF"/>
              <w:spacing w:after="0" w:line="240" w:lineRule="auto"/>
              <w:ind w:firstLine="272"/>
              <w:jc w:val="both"/>
              <w:rPr>
                <w:rFonts w:asciiTheme="minorHAnsi" w:hAnsiTheme="minorHAnsi" w:cstheme="minorHAnsi"/>
                <w:color w:val="000000" w:themeColor="text1"/>
                <w:sz w:val="24"/>
                <w:szCs w:val="24"/>
                <w:lang w:eastAsia="uk-UA"/>
              </w:rPr>
            </w:pPr>
            <w:r w:rsidRPr="000E15F4">
              <w:rPr>
                <w:rFonts w:asciiTheme="minorHAnsi" w:hAnsiTheme="minorHAnsi" w:cstheme="minorHAnsi"/>
                <w:color w:val="000000" w:themeColor="text1"/>
                <w:sz w:val="24"/>
                <w:szCs w:val="24"/>
                <w:lang w:eastAsia="uk-UA"/>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44 Особливостей.</w:t>
            </w:r>
            <w:bookmarkStart w:id="5" w:name="n1262"/>
            <w:bookmarkStart w:id="6" w:name="n1264"/>
            <w:bookmarkStart w:id="7" w:name="n1265"/>
            <w:bookmarkStart w:id="8" w:name="n1266"/>
            <w:bookmarkStart w:id="9" w:name="n1267"/>
            <w:bookmarkStart w:id="10" w:name="n1268"/>
            <w:bookmarkStart w:id="11" w:name="n1269"/>
            <w:bookmarkStart w:id="12" w:name="n1270"/>
            <w:bookmarkStart w:id="13" w:name="n1271"/>
            <w:bookmarkStart w:id="14" w:name="n1272"/>
            <w:bookmarkStart w:id="15" w:name="n1273"/>
            <w:bookmarkStart w:id="16" w:name="n1274"/>
            <w:bookmarkStart w:id="17" w:name="n1275"/>
            <w:bookmarkStart w:id="18" w:name="n1276"/>
            <w:bookmarkStart w:id="19" w:name="n1277"/>
            <w:bookmarkStart w:id="20" w:name="n1278"/>
            <w:bookmarkStart w:id="21" w:name="n1279"/>
            <w:bookmarkStart w:id="22" w:name="n1280"/>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14:paraId="303E2865" w14:textId="4915EF15" w:rsidR="009E7BD6" w:rsidRPr="00590571" w:rsidRDefault="009E7BD6" w:rsidP="009E7BD6">
            <w:pPr>
              <w:shd w:val="clear" w:color="auto" w:fill="FFFFFF"/>
              <w:spacing w:after="0" w:line="240" w:lineRule="auto"/>
              <w:ind w:firstLine="272"/>
              <w:jc w:val="both"/>
              <w:rPr>
                <w:rFonts w:asciiTheme="minorHAnsi" w:hAnsiTheme="minorHAnsi" w:cstheme="minorHAnsi"/>
                <w:color w:val="000000" w:themeColor="text1"/>
                <w:sz w:val="24"/>
                <w:szCs w:val="24"/>
                <w:lang w:eastAsia="uk-UA"/>
              </w:rPr>
            </w:pPr>
          </w:p>
        </w:tc>
      </w:tr>
      <w:tr w:rsidR="007832DA" w:rsidRPr="00723281" w14:paraId="4416B15F" w14:textId="77777777" w:rsidTr="00FE484E">
        <w:trPr>
          <w:trHeight w:val="522"/>
        </w:trPr>
        <w:tc>
          <w:tcPr>
            <w:tcW w:w="566" w:type="dxa"/>
            <w:tcBorders>
              <w:top w:val="single" w:sz="4" w:space="0" w:color="auto"/>
              <w:left w:val="single" w:sz="4" w:space="0" w:color="auto"/>
              <w:bottom w:val="single" w:sz="4" w:space="0" w:color="auto"/>
              <w:right w:val="single" w:sz="4" w:space="0" w:color="auto"/>
            </w:tcBorders>
          </w:tcPr>
          <w:p w14:paraId="257FE8DB" w14:textId="69911BF4" w:rsidR="007832DA" w:rsidRPr="00723281" w:rsidRDefault="007832DA" w:rsidP="007832DA">
            <w:pPr>
              <w:widowControl w:val="0"/>
              <w:spacing w:after="0" w:line="240" w:lineRule="auto"/>
              <w:contextualSpacing/>
              <w:rPr>
                <w:rFonts w:asciiTheme="minorHAnsi" w:hAnsiTheme="minorHAnsi" w:cstheme="minorHAnsi"/>
                <w:b/>
                <w:color w:val="000000" w:themeColor="text1"/>
                <w:sz w:val="24"/>
                <w:szCs w:val="24"/>
                <w:lang w:eastAsia="uk-UA"/>
              </w:rPr>
            </w:pPr>
            <w:r w:rsidRPr="00723281">
              <w:rPr>
                <w:rFonts w:asciiTheme="minorHAnsi" w:hAnsiTheme="minorHAnsi" w:cstheme="minorHAnsi"/>
                <w:b/>
                <w:color w:val="000000" w:themeColor="text1"/>
                <w:sz w:val="24"/>
                <w:szCs w:val="24"/>
                <w:lang w:eastAsia="uk-UA"/>
              </w:rPr>
              <w:t>4</w:t>
            </w:r>
          </w:p>
        </w:tc>
        <w:tc>
          <w:tcPr>
            <w:tcW w:w="3612" w:type="dxa"/>
            <w:tcBorders>
              <w:top w:val="single" w:sz="4" w:space="0" w:color="auto"/>
              <w:left w:val="single" w:sz="4" w:space="0" w:color="auto"/>
              <w:bottom w:val="single" w:sz="4" w:space="0" w:color="auto"/>
              <w:right w:val="single" w:sz="4" w:space="0" w:color="auto"/>
            </w:tcBorders>
          </w:tcPr>
          <w:p w14:paraId="3714DF3E" w14:textId="28CD7B17" w:rsidR="007832DA" w:rsidRPr="00723281" w:rsidRDefault="0060175D" w:rsidP="007832DA">
            <w:pPr>
              <w:widowControl w:val="0"/>
              <w:spacing w:after="0" w:line="240" w:lineRule="auto"/>
              <w:ind w:right="113"/>
              <w:contextualSpacing/>
              <w:rPr>
                <w:rFonts w:asciiTheme="minorHAnsi" w:hAnsiTheme="minorHAnsi" w:cstheme="minorHAnsi"/>
                <w:b/>
                <w:color w:val="000000" w:themeColor="text1"/>
                <w:sz w:val="24"/>
                <w:szCs w:val="24"/>
                <w:lang w:eastAsia="uk-UA"/>
              </w:rPr>
            </w:pPr>
            <w:r>
              <w:rPr>
                <w:b/>
                <w:color w:val="000000" w:themeColor="text1"/>
                <w:sz w:val="24"/>
                <w:szCs w:val="24"/>
                <w:lang w:eastAsia="uk-UA"/>
              </w:rPr>
              <w:t xml:space="preserve">Щодо </w:t>
            </w:r>
            <w:r w:rsidRPr="00E84D90">
              <w:rPr>
                <w:b/>
                <w:color w:val="000000" w:themeColor="text1"/>
                <w:sz w:val="24"/>
                <w:szCs w:val="24"/>
                <w:lang w:eastAsia="uk-UA"/>
              </w:rPr>
              <w:t>підстав відмови учаснику процедури закупівлі в участі у відкритих торгах</w:t>
            </w:r>
          </w:p>
        </w:tc>
        <w:tc>
          <w:tcPr>
            <w:tcW w:w="6312" w:type="dxa"/>
            <w:tcBorders>
              <w:top w:val="single" w:sz="4" w:space="0" w:color="auto"/>
              <w:left w:val="single" w:sz="4" w:space="0" w:color="auto"/>
              <w:bottom w:val="single" w:sz="4" w:space="0" w:color="auto"/>
              <w:right w:val="single" w:sz="4" w:space="0" w:color="auto"/>
            </w:tcBorders>
          </w:tcPr>
          <w:p w14:paraId="55DC8F60" w14:textId="77777777" w:rsidR="000E15F4" w:rsidRPr="000E15F4" w:rsidRDefault="000E15F4" w:rsidP="000E15F4">
            <w:pPr>
              <w:widowControl w:val="0"/>
              <w:spacing w:after="0" w:line="240" w:lineRule="auto"/>
              <w:ind w:firstLine="176"/>
              <w:contextualSpacing/>
              <w:jc w:val="both"/>
              <w:rPr>
                <w:rFonts w:asciiTheme="minorHAnsi" w:hAnsiTheme="minorHAnsi" w:cstheme="minorHAnsi"/>
                <w:color w:val="000000" w:themeColor="text1"/>
                <w:sz w:val="24"/>
                <w:szCs w:val="24"/>
                <w:lang w:eastAsia="uk-UA"/>
              </w:rPr>
            </w:pPr>
            <w:r w:rsidRPr="000E15F4">
              <w:rPr>
                <w:rFonts w:asciiTheme="minorHAnsi" w:hAnsiTheme="minorHAnsi" w:cstheme="minorHAnsi"/>
                <w:color w:val="000000" w:themeColor="text1"/>
                <w:sz w:val="24"/>
                <w:szCs w:val="24"/>
                <w:lang w:eastAsia="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22AAAE02" w14:textId="77777777" w:rsidR="00FE48E9" w:rsidRPr="00902BE9" w:rsidRDefault="00FE48E9" w:rsidP="00FE48E9">
            <w:pPr>
              <w:widowControl w:val="0"/>
              <w:spacing w:after="0" w:line="240" w:lineRule="auto"/>
              <w:ind w:firstLine="176"/>
              <w:contextualSpacing/>
              <w:jc w:val="both"/>
              <w:rPr>
                <w:rFonts w:asciiTheme="minorHAnsi" w:hAnsiTheme="minorHAnsi" w:cstheme="minorHAnsi"/>
                <w:color w:val="000000" w:themeColor="text1"/>
                <w:sz w:val="24"/>
                <w:szCs w:val="24"/>
                <w:lang w:eastAsia="uk-UA"/>
              </w:rPr>
            </w:pPr>
            <w:r w:rsidRPr="00902BE9">
              <w:rPr>
                <w:rFonts w:asciiTheme="minorHAnsi" w:hAnsiTheme="minorHAnsi" w:cstheme="minorHAnsi"/>
                <w:color w:val="000000" w:themeColor="text1"/>
                <w:sz w:val="24"/>
                <w:szCs w:val="24"/>
                <w:lang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08E25227" w14:textId="77777777" w:rsidR="00FE48E9" w:rsidRPr="00902BE9" w:rsidRDefault="00FE48E9" w:rsidP="00FE48E9">
            <w:pPr>
              <w:widowControl w:val="0"/>
              <w:spacing w:after="0" w:line="240" w:lineRule="auto"/>
              <w:ind w:firstLine="176"/>
              <w:contextualSpacing/>
              <w:jc w:val="both"/>
              <w:rPr>
                <w:rFonts w:asciiTheme="minorHAnsi" w:hAnsiTheme="minorHAnsi" w:cstheme="minorHAnsi"/>
                <w:color w:val="000000" w:themeColor="text1"/>
                <w:sz w:val="24"/>
                <w:szCs w:val="24"/>
                <w:lang w:eastAsia="uk-UA"/>
              </w:rPr>
            </w:pPr>
            <w:r w:rsidRPr="00902BE9">
              <w:rPr>
                <w:rFonts w:asciiTheme="minorHAnsi" w:hAnsiTheme="minorHAnsi" w:cstheme="minorHAnsi"/>
                <w:color w:val="000000" w:themeColor="text1"/>
                <w:sz w:val="24"/>
                <w:szCs w:val="24"/>
                <w:lang w:eastAsia="uk-UA"/>
              </w:rPr>
              <w:t xml:space="preserve">2) відомості про юридичну особу, яка є учасником процедури закупівлі, </w:t>
            </w:r>
            <w:proofErr w:type="spellStart"/>
            <w:r w:rsidRPr="00902BE9">
              <w:rPr>
                <w:rFonts w:asciiTheme="minorHAnsi" w:hAnsiTheme="minorHAnsi" w:cstheme="minorHAnsi"/>
                <w:color w:val="000000" w:themeColor="text1"/>
                <w:sz w:val="24"/>
                <w:szCs w:val="24"/>
                <w:lang w:eastAsia="uk-UA"/>
              </w:rPr>
              <w:t>внесено</w:t>
            </w:r>
            <w:proofErr w:type="spellEnd"/>
            <w:r w:rsidRPr="00902BE9">
              <w:rPr>
                <w:rFonts w:asciiTheme="minorHAnsi" w:hAnsiTheme="minorHAnsi" w:cstheme="minorHAnsi"/>
                <w:color w:val="000000" w:themeColor="text1"/>
                <w:sz w:val="24"/>
                <w:szCs w:val="24"/>
                <w:lang w:eastAsia="uk-UA"/>
              </w:rPr>
              <w:t xml:space="preserve"> до Єдиного державного реєстру осіб, які вчинили корупційні або пов’язані з корупцією правопорушення;</w:t>
            </w:r>
          </w:p>
          <w:p w14:paraId="088D40DE" w14:textId="77777777" w:rsidR="000E15F4" w:rsidRPr="000E15F4" w:rsidRDefault="00FE48E9" w:rsidP="000E15F4">
            <w:pPr>
              <w:widowControl w:val="0"/>
              <w:spacing w:after="0" w:line="240" w:lineRule="auto"/>
              <w:ind w:firstLine="176"/>
              <w:contextualSpacing/>
              <w:jc w:val="both"/>
              <w:rPr>
                <w:rFonts w:asciiTheme="minorHAnsi" w:hAnsiTheme="minorHAnsi" w:cstheme="minorHAnsi"/>
                <w:color w:val="000000" w:themeColor="text1"/>
                <w:sz w:val="24"/>
                <w:szCs w:val="24"/>
                <w:lang w:eastAsia="uk-UA"/>
              </w:rPr>
            </w:pPr>
            <w:r w:rsidRPr="00902BE9">
              <w:rPr>
                <w:rFonts w:asciiTheme="minorHAnsi" w:hAnsiTheme="minorHAnsi" w:cstheme="minorHAnsi"/>
                <w:color w:val="000000" w:themeColor="text1"/>
                <w:sz w:val="24"/>
                <w:szCs w:val="24"/>
                <w:lang w:eastAsia="uk-UA"/>
              </w:rPr>
              <w:t xml:space="preserve">3) </w:t>
            </w:r>
            <w:r w:rsidR="000E15F4" w:rsidRPr="000E15F4">
              <w:rPr>
                <w:rFonts w:asciiTheme="minorHAnsi" w:hAnsiTheme="minorHAnsi" w:cstheme="minorHAnsi"/>
                <w:color w:val="000000" w:themeColor="text1"/>
                <w:sz w:val="24"/>
                <w:szCs w:val="24"/>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2D9C8EB" w14:textId="7CF2C56F" w:rsidR="00FE48E9" w:rsidRPr="00902BE9" w:rsidRDefault="00FE48E9" w:rsidP="00FE48E9">
            <w:pPr>
              <w:widowControl w:val="0"/>
              <w:spacing w:after="0" w:line="240" w:lineRule="auto"/>
              <w:ind w:firstLine="176"/>
              <w:contextualSpacing/>
              <w:jc w:val="both"/>
              <w:rPr>
                <w:rFonts w:asciiTheme="minorHAnsi" w:hAnsiTheme="minorHAnsi" w:cstheme="minorHAnsi"/>
                <w:color w:val="000000" w:themeColor="text1"/>
                <w:sz w:val="24"/>
                <w:szCs w:val="24"/>
                <w:lang w:eastAsia="uk-UA"/>
              </w:rPr>
            </w:pPr>
            <w:r w:rsidRPr="00902BE9">
              <w:rPr>
                <w:rFonts w:asciiTheme="minorHAnsi" w:hAnsiTheme="minorHAnsi" w:cstheme="minorHAnsi"/>
                <w:color w:val="000000" w:themeColor="text1"/>
                <w:sz w:val="24"/>
                <w:szCs w:val="24"/>
                <w:lang w:eastAsia="uk-UA"/>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902BE9">
              <w:rPr>
                <w:rFonts w:asciiTheme="minorHAnsi" w:hAnsiTheme="minorHAnsi" w:cstheme="minorHAnsi"/>
                <w:color w:val="000000" w:themeColor="text1"/>
                <w:sz w:val="24"/>
                <w:szCs w:val="24"/>
                <w:lang w:eastAsia="uk-UA"/>
              </w:rPr>
              <w:t>антиконкурентних</w:t>
            </w:r>
            <w:proofErr w:type="spellEnd"/>
            <w:r w:rsidRPr="00902BE9">
              <w:rPr>
                <w:rFonts w:asciiTheme="minorHAnsi" w:hAnsiTheme="minorHAnsi" w:cstheme="minorHAnsi"/>
                <w:color w:val="000000" w:themeColor="text1"/>
                <w:sz w:val="24"/>
                <w:szCs w:val="24"/>
                <w:lang w:eastAsia="uk-UA"/>
              </w:rPr>
              <w:t xml:space="preserve"> узгоджених дій, що стосуються спотворення результатів тендерів;</w:t>
            </w:r>
          </w:p>
          <w:p w14:paraId="27FDC666" w14:textId="77777777" w:rsidR="00FE48E9" w:rsidRPr="00902BE9" w:rsidRDefault="00FE48E9" w:rsidP="00FE48E9">
            <w:pPr>
              <w:widowControl w:val="0"/>
              <w:spacing w:after="0" w:line="240" w:lineRule="auto"/>
              <w:ind w:firstLine="176"/>
              <w:contextualSpacing/>
              <w:jc w:val="both"/>
              <w:rPr>
                <w:rFonts w:asciiTheme="minorHAnsi" w:hAnsiTheme="minorHAnsi" w:cstheme="minorHAnsi"/>
                <w:color w:val="000000" w:themeColor="text1"/>
                <w:sz w:val="24"/>
                <w:szCs w:val="24"/>
                <w:lang w:eastAsia="uk-UA"/>
              </w:rPr>
            </w:pPr>
            <w:r w:rsidRPr="00902BE9">
              <w:rPr>
                <w:rFonts w:asciiTheme="minorHAnsi" w:hAnsiTheme="minorHAnsi" w:cstheme="minorHAnsi"/>
                <w:color w:val="000000" w:themeColor="text1"/>
                <w:sz w:val="24"/>
                <w:szCs w:val="24"/>
                <w:lang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4237356C" w14:textId="77777777" w:rsidR="000E15F4" w:rsidRPr="000E15F4" w:rsidRDefault="00FE48E9" w:rsidP="000E15F4">
            <w:pPr>
              <w:widowControl w:val="0"/>
              <w:spacing w:after="0" w:line="240" w:lineRule="auto"/>
              <w:ind w:firstLine="176"/>
              <w:contextualSpacing/>
              <w:jc w:val="both"/>
              <w:rPr>
                <w:rFonts w:asciiTheme="minorHAnsi" w:hAnsiTheme="minorHAnsi" w:cstheme="minorHAnsi"/>
                <w:color w:val="000000" w:themeColor="text1"/>
                <w:sz w:val="24"/>
                <w:szCs w:val="24"/>
                <w:lang w:eastAsia="uk-UA"/>
              </w:rPr>
            </w:pPr>
            <w:r w:rsidRPr="00902BE9">
              <w:rPr>
                <w:rFonts w:asciiTheme="minorHAnsi" w:hAnsiTheme="minorHAnsi" w:cstheme="minorHAnsi"/>
                <w:color w:val="000000" w:themeColor="text1"/>
                <w:sz w:val="24"/>
                <w:szCs w:val="24"/>
                <w:lang w:eastAsia="uk-UA"/>
              </w:rPr>
              <w:t>6</w:t>
            </w:r>
            <w:r w:rsidRPr="000E15F4">
              <w:rPr>
                <w:rFonts w:asciiTheme="minorHAnsi" w:hAnsiTheme="minorHAnsi" w:cstheme="minorHAnsi"/>
                <w:color w:val="000000" w:themeColor="text1"/>
                <w:sz w:val="24"/>
                <w:szCs w:val="24"/>
                <w:lang w:eastAsia="uk-UA"/>
              </w:rPr>
              <w:t xml:space="preserve">) </w:t>
            </w:r>
            <w:r w:rsidR="000E15F4" w:rsidRPr="000E15F4">
              <w:rPr>
                <w:rFonts w:asciiTheme="minorHAnsi" w:hAnsiTheme="minorHAnsi" w:cstheme="minorHAnsi"/>
                <w:color w:val="000000" w:themeColor="text1"/>
                <w:sz w:val="24"/>
                <w:szCs w:val="24"/>
                <w:lang w:eastAsia="uk-UA"/>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w:t>
            </w:r>
            <w:r w:rsidR="000E15F4" w:rsidRPr="000E15F4">
              <w:rPr>
                <w:rFonts w:asciiTheme="minorHAnsi" w:hAnsiTheme="minorHAnsi" w:cstheme="minorHAnsi"/>
                <w:color w:val="000000" w:themeColor="text1"/>
                <w:sz w:val="24"/>
                <w:szCs w:val="24"/>
                <w:lang w:eastAsia="uk-UA"/>
              </w:rPr>
              <w:lastRenderedPageBreak/>
              <w:t>погашено в установленому законом порядку;</w:t>
            </w:r>
          </w:p>
          <w:p w14:paraId="1B7D82E7" w14:textId="3520B11B" w:rsidR="00FE48E9" w:rsidRPr="00902BE9" w:rsidRDefault="00FE48E9" w:rsidP="00FE48E9">
            <w:pPr>
              <w:widowControl w:val="0"/>
              <w:spacing w:after="0" w:line="240" w:lineRule="auto"/>
              <w:ind w:firstLine="176"/>
              <w:contextualSpacing/>
              <w:jc w:val="both"/>
              <w:rPr>
                <w:rFonts w:asciiTheme="minorHAnsi" w:hAnsiTheme="minorHAnsi" w:cstheme="minorHAnsi"/>
                <w:color w:val="000000" w:themeColor="text1"/>
                <w:sz w:val="24"/>
                <w:szCs w:val="24"/>
                <w:lang w:eastAsia="uk-UA"/>
              </w:rPr>
            </w:pPr>
            <w:r w:rsidRPr="00902BE9">
              <w:rPr>
                <w:rFonts w:asciiTheme="minorHAnsi" w:hAnsiTheme="minorHAnsi" w:cstheme="minorHAnsi"/>
                <w:color w:val="000000" w:themeColor="text1"/>
                <w:sz w:val="24"/>
                <w:szCs w:val="24"/>
                <w:lang w:eastAsia="uk-UA"/>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14:paraId="3913973C" w14:textId="77777777" w:rsidR="00FE48E9" w:rsidRPr="00902BE9" w:rsidRDefault="00FE48E9" w:rsidP="00FE48E9">
            <w:pPr>
              <w:widowControl w:val="0"/>
              <w:spacing w:after="0" w:line="240" w:lineRule="auto"/>
              <w:ind w:firstLine="176"/>
              <w:contextualSpacing/>
              <w:jc w:val="both"/>
              <w:rPr>
                <w:rFonts w:asciiTheme="minorHAnsi" w:hAnsiTheme="minorHAnsi" w:cstheme="minorHAnsi"/>
                <w:color w:val="000000" w:themeColor="text1"/>
                <w:sz w:val="24"/>
                <w:szCs w:val="24"/>
                <w:lang w:eastAsia="uk-UA"/>
              </w:rPr>
            </w:pPr>
            <w:r w:rsidRPr="00902BE9">
              <w:rPr>
                <w:rFonts w:asciiTheme="minorHAnsi" w:hAnsiTheme="minorHAnsi" w:cstheme="minorHAnsi"/>
                <w:color w:val="000000" w:themeColor="text1"/>
                <w:sz w:val="24"/>
                <w:szCs w:val="24"/>
                <w:lang w:eastAsia="uk-UA"/>
              </w:rPr>
              <w:t>8) учасник процедури закупівлі визнаний у встановленому законом порядку банкрутом та стосовно нього відкрита ліквідаційна процедура;</w:t>
            </w:r>
          </w:p>
          <w:p w14:paraId="3F9D9EEE" w14:textId="77777777" w:rsidR="00FE48E9" w:rsidRPr="00902BE9" w:rsidRDefault="00FE48E9" w:rsidP="00FE48E9">
            <w:pPr>
              <w:widowControl w:val="0"/>
              <w:spacing w:after="0" w:line="240" w:lineRule="auto"/>
              <w:ind w:firstLine="176"/>
              <w:contextualSpacing/>
              <w:jc w:val="both"/>
              <w:rPr>
                <w:rFonts w:asciiTheme="minorHAnsi" w:hAnsiTheme="minorHAnsi" w:cstheme="minorHAnsi"/>
                <w:color w:val="000000" w:themeColor="text1"/>
                <w:sz w:val="24"/>
                <w:szCs w:val="24"/>
                <w:lang w:eastAsia="uk-UA"/>
              </w:rPr>
            </w:pPr>
            <w:r w:rsidRPr="00902BE9">
              <w:rPr>
                <w:rFonts w:asciiTheme="minorHAnsi" w:hAnsiTheme="minorHAnsi" w:cstheme="minorHAnsi"/>
                <w:color w:val="000000" w:themeColor="text1"/>
                <w:sz w:val="24"/>
                <w:szCs w:val="24"/>
                <w:lang w:eastAsia="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CE6EAE7" w14:textId="77777777" w:rsidR="00FE48E9" w:rsidRPr="00902BE9" w:rsidRDefault="00FE48E9" w:rsidP="00FE48E9">
            <w:pPr>
              <w:widowControl w:val="0"/>
              <w:spacing w:after="0" w:line="240" w:lineRule="auto"/>
              <w:ind w:firstLine="176"/>
              <w:contextualSpacing/>
              <w:jc w:val="both"/>
              <w:rPr>
                <w:rFonts w:asciiTheme="minorHAnsi" w:hAnsiTheme="minorHAnsi" w:cstheme="minorHAnsi"/>
                <w:color w:val="000000" w:themeColor="text1"/>
                <w:sz w:val="24"/>
                <w:szCs w:val="24"/>
                <w:lang w:eastAsia="uk-UA"/>
              </w:rPr>
            </w:pPr>
            <w:r w:rsidRPr="00902BE9">
              <w:rPr>
                <w:rFonts w:asciiTheme="minorHAnsi" w:hAnsiTheme="minorHAnsi" w:cstheme="minorHAnsi"/>
                <w:color w:val="000000" w:themeColor="text1"/>
                <w:sz w:val="24"/>
                <w:szCs w:val="24"/>
                <w:lang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2ECC5A8D" w14:textId="77777777" w:rsidR="000E15F4" w:rsidRPr="000E15F4" w:rsidRDefault="00FE48E9" w:rsidP="000E15F4">
            <w:pPr>
              <w:widowControl w:val="0"/>
              <w:spacing w:after="0" w:line="240" w:lineRule="auto"/>
              <w:ind w:firstLine="176"/>
              <w:contextualSpacing/>
              <w:jc w:val="both"/>
              <w:rPr>
                <w:rFonts w:asciiTheme="minorHAnsi" w:hAnsiTheme="minorHAnsi" w:cstheme="minorHAnsi"/>
                <w:color w:val="000000" w:themeColor="text1"/>
                <w:sz w:val="24"/>
                <w:szCs w:val="24"/>
                <w:lang w:eastAsia="uk-UA"/>
              </w:rPr>
            </w:pPr>
            <w:r w:rsidRPr="00902BE9">
              <w:rPr>
                <w:rFonts w:asciiTheme="minorHAnsi" w:hAnsiTheme="minorHAnsi" w:cstheme="minorHAnsi"/>
                <w:color w:val="000000" w:themeColor="text1"/>
                <w:sz w:val="24"/>
                <w:szCs w:val="24"/>
                <w:lang w:eastAsia="uk-UA"/>
              </w:rPr>
              <w:t xml:space="preserve">11) </w:t>
            </w:r>
            <w:r w:rsidR="000E15F4" w:rsidRPr="000E15F4">
              <w:rPr>
                <w:rFonts w:asciiTheme="minorHAnsi" w:hAnsiTheme="minorHAnsi" w:cstheme="minorHAnsi"/>
                <w:color w:val="000000" w:themeColor="text1"/>
                <w:sz w:val="24"/>
                <w:szCs w:val="24"/>
                <w:lang w:eastAsia="uk-UA"/>
              </w:rPr>
              <w:t xml:space="preserve">учасник процедури закупівлі або кінцевий </w:t>
            </w:r>
            <w:proofErr w:type="spellStart"/>
            <w:r w:rsidR="000E15F4" w:rsidRPr="000E15F4">
              <w:rPr>
                <w:rFonts w:asciiTheme="minorHAnsi" w:hAnsiTheme="minorHAnsi" w:cstheme="minorHAnsi"/>
                <w:color w:val="000000" w:themeColor="text1"/>
                <w:sz w:val="24"/>
                <w:szCs w:val="24"/>
                <w:lang w:eastAsia="uk-UA"/>
              </w:rPr>
              <w:t>бенефіціарний</w:t>
            </w:r>
            <w:proofErr w:type="spellEnd"/>
            <w:r w:rsidR="000E15F4" w:rsidRPr="000E15F4">
              <w:rPr>
                <w:rFonts w:asciiTheme="minorHAnsi" w:hAnsiTheme="minorHAnsi" w:cstheme="minorHAnsi"/>
                <w:color w:val="000000" w:themeColor="text1"/>
                <w:sz w:val="24"/>
                <w:szCs w:val="24"/>
                <w:lang w:eastAsia="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000E15F4" w:rsidRPr="000E15F4">
              <w:rPr>
                <w:rFonts w:asciiTheme="minorHAnsi" w:hAnsiTheme="minorHAnsi" w:cstheme="minorHAnsi"/>
                <w:color w:val="000000" w:themeColor="text1"/>
                <w:sz w:val="24"/>
                <w:szCs w:val="24"/>
                <w:lang w:eastAsia="uk-UA"/>
              </w:rPr>
              <w:t>закупівель</w:t>
            </w:r>
            <w:proofErr w:type="spellEnd"/>
            <w:r w:rsidR="000E15F4" w:rsidRPr="000E15F4">
              <w:rPr>
                <w:rFonts w:asciiTheme="minorHAnsi" w:hAnsiTheme="minorHAnsi" w:cstheme="minorHAnsi"/>
                <w:color w:val="000000" w:themeColor="text1"/>
                <w:sz w:val="24"/>
                <w:szCs w:val="24"/>
                <w:lang w:eastAsia="uk-UA"/>
              </w:rPr>
              <w:t xml:space="preserve"> товарів, робіт і послуг згідно із Законом України «Про санкції»;</w:t>
            </w:r>
          </w:p>
          <w:p w14:paraId="55A0E1C4" w14:textId="77777777" w:rsidR="000E15F4" w:rsidRPr="00CA5B87" w:rsidRDefault="00FE48E9" w:rsidP="000E15F4">
            <w:pPr>
              <w:widowControl w:val="0"/>
              <w:spacing w:after="0" w:line="240" w:lineRule="auto"/>
              <w:ind w:firstLine="176"/>
              <w:contextualSpacing/>
              <w:jc w:val="both"/>
              <w:rPr>
                <w:color w:val="000000" w:themeColor="text1"/>
                <w:sz w:val="24"/>
                <w:szCs w:val="24"/>
                <w:lang w:eastAsia="uk-UA"/>
              </w:rPr>
            </w:pPr>
            <w:r w:rsidRPr="00902BE9">
              <w:rPr>
                <w:rFonts w:asciiTheme="minorHAnsi" w:hAnsiTheme="minorHAnsi" w:cstheme="minorHAnsi"/>
                <w:color w:val="000000" w:themeColor="text1"/>
                <w:sz w:val="24"/>
                <w:szCs w:val="24"/>
                <w:lang w:eastAsia="uk-UA"/>
              </w:rPr>
              <w:t>12</w:t>
            </w:r>
            <w:r w:rsidRPr="000E15F4">
              <w:rPr>
                <w:rFonts w:asciiTheme="minorHAnsi" w:hAnsiTheme="minorHAnsi" w:cstheme="minorHAnsi"/>
                <w:color w:val="000000" w:themeColor="text1"/>
                <w:sz w:val="24"/>
                <w:szCs w:val="24"/>
                <w:lang w:eastAsia="uk-UA"/>
              </w:rPr>
              <w:t xml:space="preserve">) </w:t>
            </w:r>
            <w:r w:rsidR="000E15F4" w:rsidRPr="000E15F4">
              <w:rPr>
                <w:rFonts w:asciiTheme="minorHAnsi" w:hAnsiTheme="minorHAnsi" w:cstheme="minorHAnsi"/>
                <w:color w:val="000000" w:themeColor="text1"/>
                <w:sz w:val="24"/>
                <w:szCs w:val="24"/>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E454D82" w14:textId="717CA3B2" w:rsidR="00FE48E9" w:rsidRPr="00902BE9" w:rsidRDefault="00FE48E9" w:rsidP="00FE48E9">
            <w:pPr>
              <w:widowControl w:val="0"/>
              <w:spacing w:after="0" w:line="240" w:lineRule="auto"/>
              <w:ind w:firstLine="176"/>
              <w:contextualSpacing/>
              <w:jc w:val="both"/>
              <w:rPr>
                <w:rFonts w:asciiTheme="minorHAnsi" w:hAnsiTheme="minorHAnsi" w:cstheme="minorHAnsi"/>
                <w:color w:val="000000" w:themeColor="text1"/>
                <w:sz w:val="24"/>
                <w:szCs w:val="24"/>
                <w:lang w:eastAsia="uk-UA"/>
              </w:rPr>
            </w:pPr>
            <w:r w:rsidRPr="00902BE9">
              <w:rPr>
                <w:rFonts w:asciiTheme="minorHAnsi" w:hAnsiTheme="minorHAnsi" w:cstheme="minorHAnsi"/>
                <w:color w:val="000000" w:themeColor="text1"/>
                <w:sz w:val="24"/>
                <w:szCs w:val="24"/>
                <w:lang w:eastAsia="uk-UA"/>
              </w:rPr>
              <w:t xml:space="preserve">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 </w:t>
            </w:r>
          </w:p>
          <w:p w14:paraId="194209DE" w14:textId="77777777" w:rsidR="000E15F4" w:rsidRPr="000E15F4" w:rsidRDefault="000E15F4" w:rsidP="000E15F4">
            <w:pPr>
              <w:widowControl w:val="0"/>
              <w:spacing w:after="0" w:line="240" w:lineRule="auto"/>
              <w:ind w:firstLine="156"/>
              <w:contextualSpacing/>
              <w:jc w:val="both"/>
              <w:rPr>
                <w:rFonts w:asciiTheme="minorHAnsi" w:hAnsiTheme="minorHAnsi" w:cstheme="minorHAnsi"/>
                <w:color w:val="000000" w:themeColor="text1"/>
                <w:sz w:val="24"/>
                <w:szCs w:val="24"/>
                <w:lang w:eastAsia="uk-UA"/>
              </w:rPr>
            </w:pPr>
            <w:r w:rsidRPr="000E15F4">
              <w:rPr>
                <w:rFonts w:asciiTheme="minorHAnsi" w:hAnsiTheme="minorHAnsi" w:cstheme="minorHAnsi"/>
                <w:color w:val="000000" w:themeColor="text1"/>
                <w:sz w:val="24"/>
                <w:szCs w:val="24"/>
                <w:lang w:eastAsia="uk-UA"/>
              </w:rPr>
              <w:t xml:space="preserve">Замовник не вимагає від учасника процедури закупівлі під </w:t>
            </w:r>
            <w:r w:rsidRPr="000E15F4">
              <w:rPr>
                <w:rFonts w:asciiTheme="minorHAnsi" w:hAnsiTheme="minorHAnsi" w:cstheme="minorHAnsi"/>
                <w:color w:val="000000" w:themeColor="text1"/>
                <w:sz w:val="24"/>
                <w:szCs w:val="24"/>
                <w:lang w:eastAsia="uk-UA"/>
              </w:rPr>
              <w:lastRenderedPageBreak/>
              <w:t xml:space="preserve">час подання тендерної пропозиції в електронній системі </w:t>
            </w:r>
            <w:proofErr w:type="spellStart"/>
            <w:r w:rsidRPr="000E15F4">
              <w:rPr>
                <w:rFonts w:asciiTheme="minorHAnsi" w:hAnsiTheme="minorHAnsi" w:cstheme="minorHAnsi"/>
                <w:color w:val="000000" w:themeColor="text1"/>
                <w:sz w:val="24"/>
                <w:szCs w:val="24"/>
                <w:lang w:eastAsia="uk-UA"/>
              </w:rPr>
              <w:t>закупівель</w:t>
            </w:r>
            <w:proofErr w:type="spellEnd"/>
            <w:r w:rsidRPr="000E15F4">
              <w:rPr>
                <w:rFonts w:asciiTheme="minorHAnsi" w:hAnsiTheme="minorHAnsi" w:cstheme="minorHAnsi"/>
                <w:color w:val="000000" w:themeColor="text1"/>
                <w:sz w:val="24"/>
                <w:szCs w:val="24"/>
                <w:lang w:eastAsia="uk-UA"/>
              </w:rPr>
              <w:t xml:space="preserve"> будь-яких документів, що підтверджують відсутність підстав, визначених у цьому пункті (крім абзацу чотирнадцятого пункту 44 Особливостей),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14:paraId="6C7124D4" w14:textId="3948591C" w:rsidR="007832DA" w:rsidRPr="00723281" w:rsidRDefault="007832DA" w:rsidP="007832DA">
            <w:pPr>
              <w:widowControl w:val="0"/>
              <w:spacing w:after="0" w:line="240" w:lineRule="auto"/>
              <w:ind w:firstLine="176"/>
              <w:contextualSpacing/>
              <w:jc w:val="both"/>
              <w:rPr>
                <w:rFonts w:asciiTheme="minorHAnsi" w:hAnsiTheme="minorHAnsi" w:cstheme="minorHAnsi"/>
                <w:i/>
                <w:color w:val="000000" w:themeColor="text1"/>
                <w:sz w:val="24"/>
                <w:szCs w:val="24"/>
                <w:lang w:eastAsia="uk-UA"/>
              </w:rPr>
            </w:pPr>
            <w:bookmarkStart w:id="23" w:name="n1263"/>
            <w:bookmarkEnd w:id="23"/>
            <w:r w:rsidRPr="00723281">
              <w:rPr>
                <w:rFonts w:asciiTheme="minorHAnsi" w:hAnsiTheme="minorHAnsi" w:cstheme="minorHAnsi"/>
                <w:i/>
                <w:color w:val="000000" w:themeColor="text1"/>
                <w:sz w:val="24"/>
                <w:szCs w:val="24"/>
                <w:lang w:eastAsia="uk-UA"/>
              </w:rPr>
              <w:t>Для учасників:</w:t>
            </w:r>
          </w:p>
          <w:p w14:paraId="17FC784C" w14:textId="77777777" w:rsidR="000E15F4" w:rsidRPr="000E15F4" w:rsidRDefault="000E15F4" w:rsidP="000E15F4">
            <w:pPr>
              <w:widowControl w:val="0"/>
              <w:spacing w:after="0" w:line="240" w:lineRule="auto"/>
              <w:ind w:firstLine="176"/>
              <w:contextualSpacing/>
              <w:jc w:val="both"/>
              <w:rPr>
                <w:rFonts w:asciiTheme="minorHAnsi" w:hAnsiTheme="minorHAnsi" w:cstheme="minorHAnsi"/>
                <w:color w:val="000000" w:themeColor="text1"/>
                <w:sz w:val="24"/>
                <w:szCs w:val="24"/>
                <w:lang w:eastAsia="uk-UA"/>
              </w:rPr>
            </w:pPr>
            <w:r w:rsidRPr="000E15F4">
              <w:rPr>
                <w:rFonts w:asciiTheme="minorHAnsi" w:hAnsiTheme="minorHAnsi" w:cstheme="minorHAnsi"/>
                <w:color w:val="000000" w:themeColor="text1"/>
                <w:sz w:val="24"/>
                <w:szCs w:val="24"/>
                <w:lang w:eastAsia="uk-UA"/>
              </w:rPr>
              <w:t xml:space="preserve">Учасник процедури закупівлі підтверджує відсутність підстав, зазначених в пункті 44 Особливостей (крім абзацу чотирнадцятого цього пункту), шляхом самостійного декларування відсутності таких підстав в електронній системі </w:t>
            </w:r>
            <w:proofErr w:type="spellStart"/>
            <w:r w:rsidRPr="000E15F4">
              <w:rPr>
                <w:rFonts w:asciiTheme="minorHAnsi" w:hAnsiTheme="minorHAnsi" w:cstheme="minorHAnsi"/>
                <w:color w:val="000000" w:themeColor="text1"/>
                <w:sz w:val="24"/>
                <w:szCs w:val="24"/>
                <w:lang w:eastAsia="uk-UA"/>
              </w:rPr>
              <w:t>закупівель</w:t>
            </w:r>
            <w:proofErr w:type="spellEnd"/>
            <w:r w:rsidRPr="000E15F4">
              <w:rPr>
                <w:rFonts w:asciiTheme="minorHAnsi" w:hAnsiTheme="minorHAnsi" w:cstheme="minorHAnsi"/>
                <w:color w:val="000000" w:themeColor="text1"/>
                <w:sz w:val="24"/>
                <w:szCs w:val="24"/>
                <w:lang w:eastAsia="uk-UA"/>
              </w:rPr>
              <w:t xml:space="preserve"> під час подання тендерної пропозиції відповідно до </w:t>
            </w:r>
            <w:r w:rsidRPr="000E15F4">
              <w:rPr>
                <w:rFonts w:asciiTheme="minorHAnsi" w:hAnsiTheme="minorHAnsi" w:cstheme="minorHAnsi"/>
                <w:sz w:val="24"/>
                <w:szCs w:val="24"/>
                <w:lang w:eastAsia="uk-UA"/>
              </w:rPr>
              <w:t xml:space="preserve">вимог зазначених у </w:t>
            </w:r>
            <w:r w:rsidRPr="000E15F4">
              <w:rPr>
                <w:rFonts w:asciiTheme="minorHAnsi" w:hAnsiTheme="minorHAnsi" w:cstheme="minorHAnsi"/>
                <w:color w:val="000000" w:themeColor="text1"/>
                <w:sz w:val="24"/>
                <w:szCs w:val="24"/>
                <w:lang w:eastAsia="uk-UA"/>
              </w:rPr>
              <w:t xml:space="preserve">відповідних електронних полях електронної системи </w:t>
            </w:r>
            <w:proofErr w:type="spellStart"/>
            <w:r w:rsidRPr="000E15F4">
              <w:rPr>
                <w:rFonts w:asciiTheme="minorHAnsi" w:hAnsiTheme="minorHAnsi" w:cstheme="minorHAnsi"/>
                <w:color w:val="000000" w:themeColor="text1"/>
                <w:sz w:val="24"/>
                <w:szCs w:val="24"/>
                <w:lang w:eastAsia="uk-UA"/>
              </w:rPr>
              <w:t>закупівель</w:t>
            </w:r>
            <w:proofErr w:type="spellEnd"/>
            <w:r w:rsidRPr="000E15F4">
              <w:rPr>
                <w:rFonts w:asciiTheme="minorHAnsi" w:hAnsiTheme="minorHAnsi" w:cstheme="minorHAnsi"/>
                <w:color w:val="000000" w:themeColor="text1"/>
                <w:sz w:val="24"/>
                <w:szCs w:val="24"/>
                <w:lang w:eastAsia="uk-UA"/>
              </w:rPr>
              <w:t xml:space="preserve"> та в порядку визначеному електронною системою </w:t>
            </w:r>
            <w:proofErr w:type="spellStart"/>
            <w:r w:rsidRPr="000E15F4">
              <w:rPr>
                <w:rFonts w:asciiTheme="minorHAnsi" w:hAnsiTheme="minorHAnsi" w:cstheme="minorHAnsi"/>
                <w:color w:val="000000" w:themeColor="text1"/>
                <w:sz w:val="24"/>
                <w:szCs w:val="24"/>
                <w:lang w:eastAsia="uk-UA"/>
              </w:rPr>
              <w:t>закупівель</w:t>
            </w:r>
            <w:proofErr w:type="spellEnd"/>
            <w:r w:rsidRPr="000E15F4">
              <w:rPr>
                <w:rFonts w:asciiTheme="minorHAnsi" w:hAnsiTheme="minorHAnsi" w:cstheme="minorHAnsi"/>
                <w:color w:val="000000" w:themeColor="text1"/>
                <w:sz w:val="24"/>
                <w:szCs w:val="24"/>
                <w:lang w:eastAsia="uk-UA"/>
              </w:rPr>
              <w:t xml:space="preserve">. </w:t>
            </w:r>
          </w:p>
          <w:p w14:paraId="4274D1BE" w14:textId="0B60706F" w:rsidR="007832DA" w:rsidRPr="00723281" w:rsidRDefault="007832DA" w:rsidP="007832DA">
            <w:pPr>
              <w:widowControl w:val="0"/>
              <w:spacing w:after="0" w:line="240" w:lineRule="auto"/>
              <w:ind w:firstLine="176"/>
              <w:contextualSpacing/>
              <w:jc w:val="both"/>
              <w:rPr>
                <w:rFonts w:asciiTheme="minorHAnsi" w:hAnsiTheme="minorHAnsi" w:cstheme="minorHAnsi"/>
                <w:i/>
                <w:color w:val="000000" w:themeColor="text1"/>
                <w:sz w:val="24"/>
                <w:szCs w:val="24"/>
                <w:lang w:eastAsia="uk-UA"/>
              </w:rPr>
            </w:pPr>
            <w:r w:rsidRPr="00723281">
              <w:rPr>
                <w:rFonts w:asciiTheme="minorHAnsi" w:hAnsiTheme="minorHAnsi" w:cstheme="minorHAnsi"/>
                <w:i/>
                <w:color w:val="000000" w:themeColor="text1"/>
                <w:sz w:val="24"/>
                <w:szCs w:val="24"/>
                <w:lang w:eastAsia="uk-UA"/>
              </w:rPr>
              <w:t>Для переможця (</w:t>
            </w:r>
            <w:proofErr w:type="spellStart"/>
            <w:r w:rsidRPr="00723281">
              <w:rPr>
                <w:rFonts w:asciiTheme="minorHAnsi" w:hAnsiTheme="minorHAnsi" w:cstheme="minorHAnsi"/>
                <w:i/>
                <w:color w:val="000000" w:themeColor="text1"/>
                <w:sz w:val="24"/>
                <w:szCs w:val="24"/>
                <w:lang w:eastAsia="uk-UA"/>
              </w:rPr>
              <w:t>ів</w:t>
            </w:r>
            <w:proofErr w:type="spellEnd"/>
            <w:r w:rsidRPr="00723281">
              <w:rPr>
                <w:rFonts w:asciiTheme="minorHAnsi" w:hAnsiTheme="minorHAnsi" w:cstheme="minorHAnsi"/>
                <w:i/>
                <w:color w:val="000000" w:themeColor="text1"/>
                <w:sz w:val="24"/>
                <w:szCs w:val="24"/>
                <w:lang w:eastAsia="uk-UA"/>
              </w:rPr>
              <w:t>):</w:t>
            </w:r>
          </w:p>
          <w:p w14:paraId="61FBADBD" w14:textId="77777777" w:rsidR="000E15F4" w:rsidRPr="000E15F4" w:rsidRDefault="000E15F4" w:rsidP="000E15F4">
            <w:pPr>
              <w:widowControl w:val="0"/>
              <w:spacing w:after="0" w:line="240" w:lineRule="auto"/>
              <w:ind w:firstLine="176"/>
              <w:contextualSpacing/>
              <w:jc w:val="both"/>
              <w:rPr>
                <w:rFonts w:asciiTheme="minorHAnsi" w:hAnsiTheme="minorHAnsi" w:cstheme="minorHAnsi"/>
                <w:color w:val="000000" w:themeColor="text1"/>
                <w:sz w:val="24"/>
                <w:szCs w:val="24"/>
                <w:lang w:eastAsia="uk-UA"/>
              </w:rPr>
            </w:pPr>
            <w:r w:rsidRPr="000E15F4">
              <w:rPr>
                <w:rFonts w:asciiTheme="minorHAnsi" w:hAnsiTheme="minorHAnsi" w:cstheme="minorHAnsi"/>
                <w:sz w:val="24"/>
                <w:szCs w:val="24"/>
              </w:rPr>
              <w:t xml:space="preserve">Переможець процедури закупівлі у строк, що не перевищує </w:t>
            </w:r>
            <w:r w:rsidRPr="000E15F4">
              <w:rPr>
                <w:rFonts w:asciiTheme="minorHAnsi" w:hAnsiTheme="minorHAnsi" w:cstheme="minorHAnsi"/>
                <w:color w:val="000000" w:themeColor="text1"/>
                <w:sz w:val="24"/>
                <w:szCs w:val="24"/>
                <w:lang w:eastAsia="uk-UA"/>
              </w:rPr>
              <w:t xml:space="preserve">чотири дні </w:t>
            </w:r>
            <w:r w:rsidRPr="000E15F4">
              <w:rPr>
                <w:rFonts w:asciiTheme="minorHAnsi" w:hAnsiTheme="minorHAnsi" w:cstheme="minorHAnsi"/>
                <w:sz w:val="24"/>
                <w:szCs w:val="24"/>
              </w:rPr>
              <w:t xml:space="preserve">з дати оприлюднення в електронній системі </w:t>
            </w:r>
            <w:proofErr w:type="spellStart"/>
            <w:r w:rsidRPr="000E15F4">
              <w:rPr>
                <w:rFonts w:asciiTheme="minorHAnsi" w:hAnsiTheme="minorHAnsi" w:cstheme="minorHAnsi"/>
                <w:sz w:val="24"/>
                <w:szCs w:val="24"/>
              </w:rPr>
              <w:t>закупівель</w:t>
            </w:r>
            <w:proofErr w:type="spellEnd"/>
            <w:r w:rsidRPr="000E15F4">
              <w:rPr>
                <w:rFonts w:asciiTheme="minorHAnsi" w:hAnsiTheme="minorHAnsi" w:cstheme="minorHAnsi"/>
                <w:sz w:val="24"/>
                <w:szCs w:val="24"/>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0E15F4">
              <w:rPr>
                <w:rFonts w:asciiTheme="minorHAnsi" w:hAnsiTheme="minorHAnsi" w:cstheme="minorHAnsi"/>
                <w:sz w:val="24"/>
                <w:szCs w:val="24"/>
              </w:rPr>
              <w:t>закупівель</w:t>
            </w:r>
            <w:proofErr w:type="spellEnd"/>
            <w:r w:rsidRPr="000E15F4">
              <w:rPr>
                <w:rFonts w:asciiTheme="minorHAnsi" w:hAnsiTheme="minorHAnsi" w:cstheme="minorHAnsi"/>
                <w:sz w:val="24"/>
                <w:szCs w:val="24"/>
              </w:rPr>
              <w:t xml:space="preserve"> документи, що підтверджують відсутність підстав, зазначених у підпунктах 2, 3, 5, 6, 8, 10 і 12 пункту 44 Особливостей та в абзаці </w:t>
            </w:r>
            <w:r w:rsidRPr="000E15F4">
              <w:rPr>
                <w:rFonts w:asciiTheme="minorHAnsi" w:hAnsiTheme="minorHAnsi" w:cstheme="minorHAnsi"/>
                <w:color w:val="000000" w:themeColor="text1"/>
                <w:sz w:val="24"/>
                <w:szCs w:val="24"/>
                <w:lang w:eastAsia="uk-UA"/>
              </w:rPr>
              <w:t>чотирнадцятому пункту 44 Особливостей згідно додатку №2.2 до тендерної документації.</w:t>
            </w:r>
            <w:r w:rsidRPr="000E15F4">
              <w:rPr>
                <w:rFonts w:asciiTheme="minorHAnsi" w:hAnsiTheme="minorHAnsi" w:cstheme="minorHAnsi"/>
              </w:rPr>
              <w:t xml:space="preserve"> </w:t>
            </w:r>
          </w:p>
          <w:p w14:paraId="121BF9B3" w14:textId="77777777" w:rsidR="007832DA" w:rsidRPr="00723281" w:rsidRDefault="007832DA" w:rsidP="007832DA">
            <w:pPr>
              <w:widowControl w:val="0"/>
              <w:spacing w:after="0" w:line="240" w:lineRule="auto"/>
              <w:ind w:firstLine="176"/>
              <w:contextualSpacing/>
              <w:jc w:val="both"/>
              <w:rPr>
                <w:rFonts w:asciiTheme="minorHAnsi" w:hAnsiTheme="minorHAnsi" w:cstheme="minorHAnsi"/>
                <w:i/>
                <w:color w:val="000000" w:themeColor="text1"/>
                <w:sz w:val="24"/>
                <w:szCs w:val="24"/>
                <w:lang w:eastAsia="uk-UA"/>
              </w:rPr>
            </w:pPr>
            <w:r w:rsidRPr="00723281">
              <w:rPr>
                <w:rFonts w:asciiTheme="minorHAnsi" w:hAnsiTheme="minorHAnsi" w:cstheme="minorHAnsi"/>
                <w:i/>
                <w:color w:val="000000" w:themeColor="text1"/>
                <w:sz w:val="24"/>
                <w:szCs w:val="24"/>
                <w:lang w:eastAsia="uk-UA"/>
              </w:rPr>
              <w:t>Для об’єднань учасників:</w:t>
            </w:r>
          </w:p>
          <w:p w14:paraId="491B9105" w14:textId="77777777" w:rsidR="000E15F4" w:rsidRPr="000E15F4" w:rsidRDefault="000E15F4" w:rsidP="000E15F4">
            <w:pPr>
              <w:widowControl w:val="0"/>
              <w:spacing w:after="0" w:line="240" w:lineRule="auto"/>
              <w:ind w:firstLine="176"/>
              <w:contextualSpacing/>
              <w:jc w:val="both"/>
              <w:rPr>
                <w:rFonts w:asciiTheme="minorHAnsi" w:hAnsiTheme="minorHAnsi" w:cstheme="minorHAnsi"/>
                <w:color w:val="000000" w:themeColor="text1"/>
                <w:sz w:val="24"/>
                <w:szCs w:val="24"/>
                <w:lang w:eastAsia="uk-UA"/>
              </w:rPr>
            </w:pPr>
            <w:r w:rsidRPr="000E15F4">
              <w:rPr>
                <w:rFonts w:asciiTheme="minorHAnsi" w:hAnsiTheme="minorHAnsi" w:cstheme="minorHAnsi"/>
                <w:color w:val="000000" w:themeColor="text1"/>
                <w:sz w:val="24"/>
                <w:szCs w:val="24"/>
                <w:lang w:eastAsia="uk-UA"/>
              </w:rPr>
              <w:t>У разі участі об’єднання учасників підтвердження відсутності підстав, визначених пунктом 44 Особливостей здійснюється щодо кожного такого учасника.</w:t>
            </w:r>
          </w:p>
          <w:p w14:paraId="36C52484" w14:textId="325CF99B" w:rsidR="007832DA" w:rsidRPr="00723281" w:rsidRDefault="007832DA" w:rsidP="007832DA">
            <w:pPr>
              <w:widowControl w:val="0"/>
              <w:spacing w:after="0" w:line="240" w:lineRule="auto"/>
              <w:ind w:firstLine="176"/>
              <w:contextualSpacing/>
              <w:jc w:val="both"/>
              <w:rPr>
                <w:rFonts w:asciiTheme="minorHAnsi" w:hAnsiTheme="minorHAnsi" w:cstheme="minorHAnsi"/>
                <w:color w:val="000000" w:themeColor="text1"/>
                <w:sz w:val="24"/>
                <w:szCs w:val="24"/>
                <w:lang w:eastAsia="uk-UA"/>
              </w:rPr>
            </w:pPr>
            <w:r w:rsidRPr="00723281">
              <w:rPr>
                <w:rFonts w:asciiTheme="minorHAnsi" w:hAnsiTheme="minorHAnsi" w:cstheme="minorHAnsi"/>
                <w:color w:val="000000" w:themeColor="text1"/>
                <w:sz w:val="24"/>
                <w:szCs w:val="24"/>
                <w:lang w:eastAsia="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723281">
              <w:rPr>
                <w:rFonts w:asciiTheme="minorHAnsi" w:hAnsiTheme="minorHAnsi" w:cstheme="minorHAnsi"/>
                <w:color w:val="000000" w:themeColor="text1"/>
                <w:sz w:val="24"/>
                <w:szCs w:val="24"/>
                <w:lang w:eastAsia="uk-UA"/>
              </w:rPr>
              <w:t>закупівель</w:t>
            </w:r>
            <w:proofErr w:type="spellEnd"/>
            <w:r w:rsidRPr="00723281">
              <w:rPr>
                <w:rFonts w:asciiTheme="minorHAnsi" w:hAnsiTheme="minorHAnsi" w:cstheme="minorHAnsi"/>
                <w:color w:val="000000" w:themeColor="text1"/>
                <w:sz w:val="24"/>
                <w:szCs w:val="24"/>
                <w:lang w:eastAsia="uk-UA"/>
              </w:rPr>
              <w:t xml:space="preserve">, </w:t>
            </w:r>
            <w:r w:rsidRPr="00590571">
              <w:rPr>
                <w:rFonts w:asciiTheme="minorHAnsi" w:hAnsiTheme="minorHAnsi" w:cstheme="minorHAnsi"/>
                <w:color w:val="000000" w:themeColor="text1"/>
                <w:sz w:val="24"/>
                <w:szCs w:val="24"/>
                <w:lang w:eastAsia="uk-UA"/>
              </w:rPr>
              <w:t>, крім випадків, коли доступ до такої інформації є обмеженим на момент оприлюднення оголошення про проведення відкритих торгів враховуючи постанову Кабінету Міністрів України від 12.03.2022 № 263 «Деякі питання забезпечення функціонування інформаційно</w:t>
            </w:r>
            <w:r w:rsidRPr="00723281">
              <w:rPr>
                <w:rFonts w:asciiTheme="minorHAnsi" w:hAnsiTheme="minorHAnsi" w:cstheme="minorHAnsi"/>
                <w:color w:val="000000" w:themeColor="text1"/>
                <w:sz w:val="24"/>
                <w:szCs w:val="24"/>
                <w:lang w:eastAsia="uk-UA"/>
              </w:rPr>
              <w:t xml:space="preserve"> – комунікаційних систем, електронних комунікаційних систем, публічних електронних реєстрів в умовах воєнного стану» відповідно до Указу Президента України від 24.02. 2022 №64 «Про введення воєнного стану в Україні» де установлено, що на період дії воєнного стану міністерства, інші центральні та місцеві органи виконавчої влади, державні та комунальні підприємства, установи, організації, що належать до сфери їх управління, для забезпечення належного функціонування інформаційних, інформаційно-комунікаційних та електронних </w:t>
            </w:r>
            <w:r w:rsidRPr="00723281">
              <w:rPr>
                <w:rFonts w:asciiTheme="minorHAnsi" w:hAnsiTheme="minorHAnsi" w:cstheme="minorHAnsi"/>
                <w:color w:val="000000" w:themeColor="text1"/>
                <w:sz w:val="24"/>
                <w:szCs w:val="24"/>
                <w:lang w:eastAsia="uk-UA"/>
              </w:rPr>
              <w:lastRenderedPageBreak/>
              <w:t>комунікаційних систем, публічних електронних реєстрів, володільцями (держателями) та/або адміністраторами яких вони є, та захисту інформації, що обробляється в них, а також захисту державних інформаційних ресурсів, можуть вживати додаткових заходів, зокрема зупиняти, обмежувати роботу інформаційних, інформаційно-комунікаційних та електронних комунікаційних систем, а також публічних електронних реєстрів.</w:t>
            </w:r>
          </w:p>
        </w:tc>
      </w:tr>
      <w:tr w:rsidR="007832DA" w:rsidRPr="00723281" w14:paraId="3D1CE84A" w14:textId="77777777" w:rsidTr="00FE484E">
        <w:trPr>
          <w:trHeight w:val="522"/>
        </w:trPr>
        <w:tc>
          <w:tcPr>
            <w:tcW w:w="566" w:type="dxa"/>
            <w:tcBorders>
              <w:top w:val="single" w:sz="4" w:space="0" w:color="auto"/>
              <w:left w:val="single" w:sz="4" w:space="0" w:color="auto"/>
              <w:bottom w:val="single" w:sz="4" w:space="0" w:color="auto"/>
              <w:right w:val="single" w:sz="4" w:space="0" w:color="auto"/>
            </w:tcBorders>
            <w:hideMark/>
          </w:tcPr>
          <w:p w14:paraId="33F895E5" w14:textId="7EEA5D5E" w:rsidR="007832DA" w:rsidRPr="00723281" w:rsidRDefault="007832DA" w:rsidP="007832DA">
            <w:pPr>
              <w:widowControl w:val="0"/>
              <w:spacing w:after="0" w:line="240" w:lineRule="auto"/>
              <w:contextualSpacing/>
              <w:rPr>
                <w:rFonts w:asciiTheme="minorHAnsi" w:hAnsiTheme="minorHAnsi" w:cstheme="minorHAnsi"/>
                <w:b/>
                <w:color w:val="000000" w:themeColor="text1"/>
                <w:sz w:val="24"/>
                <w:szCs w:val="24"/>
                <w:lang w:eastAsia="uk-UA"/>
              </w:rPr>
            </w:pPr>
            <w:r w:rsidRPr="00723281">
              <w:rPr>
                <w:rFonts w:asciiTheme="minorHAnsi" w:hAnsiTheme="minorHAnsi" w:cstheme="minorHAnsi"/>
                <w:b/>
                <w:color w:val="000000" w:themeColor="text1"/>
                <w:sz w:val="24"/>
                <w:szCs w:val="24"/>
                <w:lang w:eastAsia="uk-UA"/>
              </w:rPr>
              <w:lastRenderedPageBreak/>
              <w:t>5</w:t>
            </w:r>
          </w:p>
        </w:tc>
        <w:tc>
          <w:tcPr>
            <w:tcW w:w="3612" w:type="dxa"/>
            <w:tcBorders>
              <w:top w:val="single" w:sz="4" w:space="0" w:color="auto"/>
              <w:left w:val="single" w:sz="4" w:space="0" w:color="auto"/>
              <w:bottom w:val="single" w:sz="4" w:space="0" w:color="auto"/>
              <w:right w:val="single" w:sz="4" w:space="0" w:color="auto"/>
            </w:tcBorders>
            <w:hideMark/>
          </w:tcPr>
          <w:p w14:paraId="629B473C" w14:textId="77777777" w:rsidR="007832DA" w:rsidRPr="00723281" w:rsidRDefault="007832DA" w:rsidP="007832DA">
            <w:pPr>
              <w:widowControl w:val="0"/>
              <w:spacing w:after="0" w:line="240" w:lineRule="auto"/>
              <w:ind w:right="113"/>
              <w:contextualSpacing/>
              <w:rPr>
                <w:rFonts w:asciiTheme="minorHAnsi" w:hAnsiTheme="minorHAnsi" w:cstheme="minorHAnsi"/>
                <w:b/>
                <w:color w:val="000000" w:themeColor="text1"/>
                <w:sz w:val="24"/>
                <w:szCs w:val="24"/>
                <w:lang w:eastAsia="uk-UA"/>
              </w:rPr>
            </w:pPr>
            <w:r w:rsidRPr="00723281">
              <w:rPr>
                <w:rFonts w:asciiTheme="minorHAnsi" w:hAnsiTheme="minorHAnsi" w:cstheme="minorHAnsi"/>
                <w:b/>
                <w:color w:val="000000" w:themeColor="text1"/>
                <w:sz w:val="24"/>
                <w:szCs w:val="24"/>
                <w:lang w:eastAsia="uk-UA"/>
              </w:rPr>
              <w:t>Інформація про технічні, якісні та кількісні характеристики предмета закупівлі</w:t>
            </w:r>
          </w:p>
        </w:tc>
        <w:tc>
          <w:tcPr>
            <w:tcW w:w="6312" w:type="dxa"/>
            <w:tcBorders>
              <w:top w:val="single" w:sz="4" w:space="0" w:color="auto"/>
              <w:left w:val="single" w:sz="4" w:space="0" w:color="auto"/>
              <w:bottom w:val="single" w:sz="4" w:space="0" w:color="auto"/>
              <w:right w:val="single" w:sz="4" w:space="0" w:color="auto"/>
            </w:tcBorders>
            <w:hideMark/>
          </w:tcPr>
          <w:p w14:paraId="30E1E66B" w14:textId="5C9E4551" w:rsidR="007832DA" w:rsidRPr="00723281" w:rsidRDefault="007832DA" w:rsidP="007832DA">
            <w:pPr>
              <w:widowControl w:val="0"/>
              <w:spacing w:after="0" w:line="240" w:lineRule="auto"/>
              <w:ind w:firstLine="176"/>
              <w:contextualSpacing/>
              <w:jc w:val="both"/>
              <w:rPr>
                <w:rFonts w:asciiTheme="minorHAnsi" w:hAnsiTheme="minorHAnsi" w:cstheme="minorHAnsi"/>
                <w:color w:val="000000" w:themeColor="text1"/>
                <w:sz w:val="24"/>
                <w:szCs w:val="24"/>
                <w:lang w:eastAsia="uk-UA"/>
              </w:rPr>
            </w:pPr>
            <w:r w:rsidRPr="00723281">
              <w:rPr>
                <w:rFonts w:asciiTheme="minorHAnsi" w:hAnsiTheme="minorHAnsi" w:cstheme="minorHAnsi"/>
                <w:color w:val="000000" w:themeColor="text1"/>
                <w:sz w:val="24"/>
                <w:szCs w:val="24"/>
                <w:lang w:eastAsia="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14:paraId="3942AE27" w14:textId="4E111EFB" w:rsidR="007832DA" w:rsidRPr="00723281" w:rsidRDefault="007832DA" w:rsidP="007832DA">
            <w:pPr>
              <w:widowControl w:val="0"/>
              <w:spacing w:after="0" w:line="240" w:lineRule="auto"/>
              <w:ind w:firstLine="176"/>
              <w:contextualSpacing/>
              <w:jc w:val="both"/>
              <w:rPr>
                <w:rFonts w:asciiTheme="minorHAnsi" w:hAnsiTheme="minorHAnsi" w:cstheme="minorHAnsi"/>
                <w:color w:val="000000" w:themeColor="text1"/>
                <w:sz w:val="24"/>
                <w:szCs w:val="24"/>
                <w:lang w:val="ru-RU" w:eastAsia="uk-UA"/>
              </w:rPr>
            </w:pPr>
            <w:r w:rsidRPr="00590571">
              <w:rPr>
                <w:rFonts w:asciiTheme="minorHAnsi" w:hAnsiTheme="minorHAnsi" w:cstheme="minorHAnsi"/>
                <w:color w:val="000000" w:themeColor="text1"/>
                <w:sz w:val="24"/>
                <w:szCs w:val="24"/>
                <w:lang w:eastAsia="uk-UA"/>
              </w:rPr>
              <w:t>Інформація про необхідні технічні, якісні та кількісні характеристики предмета закупівлі викладена</w:t>
            </w:r>
            <w:r w:rsidRPr="00630B98">
              <w:rPr>
                <w:color w:val="000000" w:themeColor="text1"/>
                <w:sz w:val="24"/>
                <w:szCs w:val="24"/>
                <w:lang w:eastAsia="uk-UA"/>
              </w:rPr>
              <w:t xml:space="preserve"> </w:t>
            </w:r>
            <w:r w:rsidRPr="00723281">
              <w:rPr>
                <w:rFonts w:asciiTheme="minorHAnsi" w:hAnsiTheme="minorHAnsi" w:cstheme="minorHAnsi"/>
                <w:color w:val="000000" w:themeColor="text1"/>
                <w:sz w:val="24"/>
                <w:szCs w:val="24"/>
                <w:lang w:eastAsia="uk-UA"/>
              </w:rPr>
              <w:t>у додатку №3 до тендерної документації.</w:t>
            </w:r>
            <w:r w:rsidRPr="00723281">
              <w:rPr>
                <w:rFonts w:asciiTheme="minorHAnsi" w:hAnsiTheme="minorHAnsi" w:cstheme="minorHAnsi"/>
              </w:rPr>
              <w:t xml:space="preserve"> </w:t>
            </w:r>
            <w:r w:rsidRPr="00723281">
              <w:rPr>
                <w:rFonts w:asciiTheme="minorHAnsi" w:hAnsiTheme="minorHAnsi" w:cstheme="minorHAnsi"/>
                <w:color w:val="000000" w:themeColor="text1"/>
                <w:sz w:val="24"/>
                <w:szCs w:val="24"/>
                <w:lang w:eastAsia="uk-UA"/>
              </w:rPr>
              <w:t>Інформація про маркування, протоколи випробувань або сертифікати, що підтверджують відповідність предмета закупівлі, може встановлюватись замовником у разі потреби.</w:t>
            </w:r>
          </w:p>
          <w:p w14:paraId="3981A17C" w14:textId="6E9D1E44" w:rsidR="007832DA" w:rsidRPr="00723281" w:rsidRDefault="007832DA" w:rsidP="007832DA">
            <w:pPr>
              <w:widowControl w:val="0"/>
              <w:spacing w:after="0" w:line="240" w:lineRule="auto"/>
              <w:ind w:firstLine="176"/>
              <w:contextualSpacing/>
              <w:jc w:val="both"/>
              <w:rPr>
                <w:rFonts w:asciiTheme="minorHAnsi" w:hAnsiTheme="minorHAnsi" w:cstheme="minorHAnsi"/>
                <w:color w:val="000000" w:themeColor="text1"/>
                <w:sz w:val="24"/>
                <w:szCs w:val="24"/>
                <w:lang w:eastAsia="uk-UA"/>
              </w:rPr>
            </w:pPr>
            <w:r w:rsidRPr="00723281">
              <w:rPr>
                <w:rFonts w:asciiTheme="minorHAnsi" w:hAnsiTheme="minorHAnsi" w:cstheme="minorHAnsi"/>
                <w:color w:val="000000" w:themeColor="text1"/>
                <w:sz w:val="24"/>
                <w:szCs w:val="24"/>
                <w:lang w:eastAsia="uk-UA"/>
              </w:rPr>
              <w:t>У разі наявності в предметі закупівлі, його технічних та якісних характеристиках посилань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після такого посилання слід вважати в наявності вираз «або еквівалент».</w:t>
            </w:r>
          </w:p>
        </w:tc>
      </w:tr>
      <w:tr w:rsidR="007832DA" w:rsidRPr="00723281" w14:paraId="31C28FE5" w14:textId="77777777" w:rsidTr="00FE484E">
        <w:trPr>
          <w:trHeight w:val="132"/>
        </w:trPr>
        <w:tc>
          <w:tcPr>
            <w:tcW w:w="566" w:type="dxa"/>
            <w:tcBorders>
              <w:top w:val="single" w:sz="4" w:space="0" w:color="auto"/>
              <w:left w:val="single" w:sz="4" w:space="0" w:color="auto"/>
              <w:bottom w:val="single" w:sz="4" w:space="0" w:color="auto"/>
              <w:right w:val="single" w:sz="4" w:space="0" w:color="auto"/>
            </w:tcBorders>
            <w:hideMark/>
          </w:tcPr>
          <w:p w14:paraId="127A7EA7" w14:textId="000CD76A" w:rsidR="007832DA" w:rsidRPr="00723281" w:rsidRDefault="007832DA" w:rsidP="007832DA">
            <w:pPr>
              <w:widowControl w:val="0"/>
              <w:spacing w:after="0" w:line="240" w:lineRule="auto"/>
              <w:contextualSpacing/>
              <w:rPr>
                <w:rFonts w:asciiTheme="minorHAnsi" w:hAnsiTheme="minorHAnsi" w:cstheme="minorHAnsi"/>
                <w:b/>
                <w:color w:val="000000" w:themeColor="text1"/>
                <w:sz w:val="24"/>
                <w:szCs w:val="24"/>
                <w:lang w:eastAsia="uk-UA"/>
              </w:rPr>
            </w:pPr>
            <w:r w:rsidRPr="00723281">
              <w:rPr>
                <w:rFonts w:asciiTheme="minorHAnsi" w:hAnsiTheme="minorHAnsi" w:cstheme="minorHAnsi"/>
                <w:b/>
                <w:color w:val="000000" w:themeColor="text1"/>
                <w:sz w:val="24"/>
                <w:szCs w:val="24"/>
                <w:lang w:eastAsia="uk-UA"/>
              </w:rPr>
              <w:t>6</w:t>
            </w:r>
          </w:p>
        </w:tc>
        <w:tc>
          <w:tcPr>
            <w:tcW w:w="3612" w:type="dxa"/>
            <w:tcBorders>
              <w:top w:val="single" w:sz="4" w:space="0" w:color="auto"/>
              <w:left w:val="single" w:sz="4" w:space="0" w:color="auto"/>
              <w:bottom w:val="single" w:sz="4" w:space="0" w:color="auto"/>
              <w:right w:val="single" w:sz="4" w:space="0" w:color="auto"/>
            </w:tcBorders>
            <w:hideMark/>
          </w:tcPr>
          <w:p w14:paraId="00597A01" w14:textId="33B51622" w:rsidR="007832DA" w:rsidRPr="00723281" w:rsidRDefault="007832DA" w:rsidP="007832DA">
            <w:pPr>
              <w:widowControl w:val="0"/>
              <w:spacing w:after="0" w:line="240" w:lineRule="auto"/>
              <w:ind w:right="113"/>
              <w:contextualSpacing/>
              <w:rPr>
                <w:rFonts w:asciiTheme="minorHAnsi" w:hAnsiTheme="minorHAnsi" w:cstheme="minorHAnsi"/>
                <w:b/>
                <w:color w:val="000000" w:themeColor="text1"/>
                <w:sz w:val="24"/>
                <w:szCs w:val="24"/>
                <w:lang w:eastAsia="uk-UA"/>
              </w:rPr>
            </w:pPr>
            <w:r w:rsidRPr="00723281">
              <w:rPr>
                <w:rFonts w:asciiTheme="minorHAnsi" w:hAnsiTheme="minorHAnsi" w:cstheme="minorHAnsi"/>
                <w:b/>
                <w:color w:val="000000" w:themeColor="text1"/>
                <w:sz w:val="24"/>
                <w:szCs w:val="24"/>
                <w:lang w:eastAsia="uk-UA"/>
              </w:rPr>
              <w:t>Внесення змін або відкликання тендерної пропозиції учасником</w:t>
            </w:r>
          </w:p>
        </w:tc>
        <w:tc>
          <w:tcPr>
            <w:tcW w:w="6312" w:type="dxa"/>
            <w:tcBorders>
              <w:top w:val="single" w:sz="4" w:space="0" w:color="auto"/>
              <w:left w:val="single" w:sz="4" w:space="0" w:color="auto"/>
              <w:bottom w:val="single" w:sz="4" w:space="0" w:color="auto"/>
              <w:right w:val="single" w:sz="4" w:space="0" w:color="auto"/>
            </w:tcBorders>
            <w:hideMark/>
          </w:tcPr>
          <w:p w14:paraId="35988306" w14:textId="1359197A" w:rsidR="007832DA" w:rsidRPr="00723281" w:rsidRDefault="007832DA" w:rsidP="007832DA">
            <w:pPr>
              <w:widowControl w:val="0"/>
              <w:spacing w:after="0" w:line="240" w:lineRule="auto"/>
              <w:ind w:firstLine="176"/>
              <w:contextualSpacing/>
              <w:jc w:val="both"/>
              <w:rPr>
                <w:rFonts w:asciiTheme="minorHAnsi" w:hAnsiTheme="minorHAnsi" w:cstheme="minorHAnsi"/>
                <w:color w:val="000000" w:themeColor="text1"/>
                <w:sz w:val="24"/>
                <w:szCs w:val="24"/>
                <w:lang w:eastAsia="uk-UA"/>
              </w:rPr>
            </w:pPr>
            <w:r w:rsidRPr="00723281">
              <w:rPr>
                <w:rFonts w:asciiTheme="minorHAnsi" w:hAnsiTheme="minorHAnsi" w:cstheme="minorHAnsi"/>
                <w:color w:val="000000" w:themeColor="text1"/>
                <w:sz w:val="24"/>
                <w:szCs w:val="24"/>
                <w:lang w:eastAsia="uk-UA"/>
              </w:rPr>
              <w:t xml:space="preserve">Учасник процедури закупівлі має право </w:t>
            </w:r>
            <w:proofErr w:type="spellStart"/>
            <w:r w:rsidRPr="00723281">
              <w:rPr>
                <w:rFonts w:asciiTheme="minorHAnsi" w:hAnsiTheme="minorHAnsi" w:cstheme="minorHAnsi"/>
                <w:color w:val="000000" w:themeColor="text1"/>
                <w:sz w:val="24"/>
                <w:szCs w:val="24"/>
                <w:lang w:eastAsia="uk-UA"/>
              </w:rPr>
              <w:t>внести</w:t>
            </w:r>
            <w:proofErr w:type="spellEnd"/>
            <w:r w:rsidRPr="00723281">
              <w:rPr>
                <w:rFonts w:asciiTheme="minorHAnsi" w:hAnsiTheme="minorHAnsi" w:cstheme="minorHAnsi"/>
                <w:color w:val="000000" w:themeColor="text1"/>
                <w:sz w:val="24"/>
                <w:szCs w:val="24"/>
                <w:lang w:eastAsia="uk-UA"/>
              </w:rPr>
              <w:t xml:space="preserve"> зміни до своєї тендерної пропозиції або відкликати її до закінчення строку її подання без втрати свого забезпечення тендерної пропозиції (у разі встановлення замовником вимоги подання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723281">
              <w:rPr>
                <w:rFonts w:asciiTheme="minorHAnsi" w:hAnsiTheme="minorHAnsi" w:cstheme="minorHAnsi"/>
                <w:color w:val="000000" w:themeColor="text1"/>
                <w:sz w:val="24"/>
                <w:szCs w:val="24"/>
                <w:lang w:eastAsia="uk-UA"/>
              </w:rPr>
              <w:t>закупівель</w:t>
            </w:r>
            <w:proofErr w:type="spellEnd"/>
            <w:r w:rsidRPr="00723281">
              <w:rPr>
                <w:rFonts w:asciiTheme="minorHAnsi" w:hAnsiTheme="minorHAnsi" w:cstheme="minorHAnsi"/>
                <w:color w:val="000000" w:themeColor="text1"/>
                <w:sz w:val="24"/>
                <w:szCs w:val="24"/>
                <w:lang w:eastAsia="uk-UA"/>
              </w:rPr>
              <w:t xml:space="preserve"> до закінчення строку подання тендерних пропозицій.</w:t>
            </w:r>
          </w:p>
          <w:p w14:paraId="7CEDC246" w14:textId="75DCC3EB" w:rsidR="007832DA" w:rsidRDefault="007832DA" w:rsidP="007832DA">
            <w:pPr>
              <w:widowControl w:val="0"/>
              <w:spacing w:after="0" w:line="240" w:lineRule="auto"/>
              <w:ind w:firstLine="176"/>
              <w:contextualSpacing/>
              <w:jc w:val="both"/>
              <w:rPr>
                <w:rFonts w:asciiTheme="minorHAnsi" w:hAnsiTheme="minorHAnsi" w:cstheme="minorHAnsi"/>
                <w:color w:val="000000"/>
                <w:sz w:val="24"/>
                <w:szCs w:val="24"/>
                <w:lang w:eastAsia="uk-UA"/>
              </w:rPr>
            </w:pPr>
            <w:r w:rsidRPr="00723281">
              <w:rPr>
                <w:rFonts w:asciiTheme="minorHAnsi" w:hAnsiTheme="minorHAnsi" w:cstheme="minorHAnsi"/>
                <w:color w:val="000000"/>
                <w:sz w:val="24"/>
                <w:szCs w:val="24"/>
                <w:lang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723281">
              <w:rPr>
                <w:rFonts w:asciiTheme="minorHAnsi" w:hAnsiTheme="minorHAnsi" w:cstheme="minorHAnsi"/>
                <w:color w:val="000000"/>
                <w:sz w:val="24"/>
                <w:szCs w:val="24"/>
                <w:lang w:eastAsia="uk-UA"/>
              </w:rPr>
              <w:t>закупівель</w:t>
            </w:r>
            <w:proofErr w:type="spellEnd"/>
            <w:r w:rsidRPr="00723281">
              <w:rPr>
                <w:rFonts w:asciiTheme="minorHAnsi" w:hAnsiTheme="minorHAnsi" w:cstheme="minorHAnsi"/>
                <w:color w:val="000000"/>
                <w:sz w:val="24"/>
                <w:szCs w:val="24"/>
                <w:lang w:eastAsia="uk-UA"/>
              </w:rPr>
              <w:t xml:space="preserve"> уточнених або нових документів в електронній системі </w:t>
            </w:r>
            <w:proofErr w:type="spellStart"/>
            <w:r w:rsidRPr="00723281">
              <w:rPr>
                <w:rFonts w:asciiTheme="minorHAnsi" w:hAnsiTheme="minorHAnsi" w:cstheme="minorHAnsi"/>
                <w:color w:val="000000"/>
                <w:sz w:val="24"/>
                <w:szCs w:val="24"/>
                <w:lang w:eastAsia="uk-UA"/>
              </w:rPr>
              <w:t>закупівель</w:t>
            </w:r>
            <w:proofErr w:type="spellEnd"/>
            <w:r w:rsidRPr="00723281">
              <w:rPr>
                <w:rFonts w:asciiTheme="minorHAnsi" w:hAnsiTheme="minorHAnsi" w:cstheme="minorHAnsi"/>
                <w:color w:val="000000"/>
                <w:sz w:val="24"/>
                <w:szCs w:val="24"/>
                <w:lang w:eastAsia="uk-UA"/>
              </w:rPr>
              <w:t xml:space="preserve"> протягом 24 годин з моменту розміщення замовником в електронній системі </w:t>
            </w:r>
            <w:proofErr w:type="spellStart"/>
            <w:r w:rsidRPr="00723281">
              <w:rPr>
                <w:rFonts w:asciiTheme="minorHAnsi" w:hAnsiTheme="minorHAnsi" w:cstheme="minorHAnsi"/>
                <w:color w:val="000000"/>
                <w:sz w:val="24"/>
                <w:szCs w:val="24"/>
                <w:lang w:eastAsia="uk-UA"/>
              </w:rPr>
              <w:t>закупівель</w:t>
            </w:r>
            <w:proofErr w:type="spellEnd"/>
            <w:r w:rsidRPr="00723281">
              <w:rPr>
                <w:rFonts w:asciiTheme="minorHAnsi" w:hAnsiTheme="minorHAnsi" w:cstheme="minorHAnsi"/>
                <w:color w:val="000000"/>
                <w:sz w:val="24"/>
                <w:szCs w:val="24"/>
                <w:lang w:eastAsia="uk-UA"/>
              </w:rPr>
              <w:t xml:space="preserve"> повідомлення з вимогою про усунення таких </w:t>
            </w:r>
            <w:proofErr w:type="spellStart"/>
            <w:r w:rsidRPr="00723281">
              <w:rPr>
                <w:rFonts w:asciiTheme="minorHAnsi" w:hAnsiTheme="minorHAnsi" w:cstheme="minorHAnsi"/>
                <w:color w:val="000000"/>
                <w:sz w:val="24"/>
                <w:szCs w:val="24"/>
                <w:lang w:eastAsia="uk-UA"/>
              </w:rPr>
              <w:t>невідповідностей</w:t>
            </w:r>
            <w:proofErr w:type="spellEnd"/>
            <w:r w:rsidRPr="00723281">
              <w:rPr>
                <w:rFonts w:asciiTheme="minorHAnsi" w:hAnsiTheme="minorHAnsi" w:cstheme="minorHAnsi"/>
                <w:color w:val="000000"/>
                <w:sz w:val="24"/>
                <w:szCs w:val="24"/>
                <w:lang w:eastAsia="uk-UA"/>
              </w:rPr>
              <w:t>.</w:t>
            </w:r>
          </w:p>
          <w:p w14:paraId="6836AEE5" w14:textId="77777777" w:rsidR="007832DA" w:rsidRPr="00A55FEB" w:rsidRDefault="007832DA" w:rsidP="007832DA">
            <w:pPr>
              <w:widowControl w:val="0"/>
              <w:spacing w:after="0" w:line="240" w:lineRule="auto"/>
              <w:ind w:firstLine="176"/>
              <w:contextualSpacing/>
              <w:jc w:val="both"/>
              <w:rPr>
                <w:rFonts w:asciiTheme="minorHAnsi" w:hAnsiTheme="minorHAnsi" w:cstheme="minorHAnsi"/>
                <w:color w:val="000000" w:themeColor="text1"/>
                <w:sz w:val="24"/>
                <w:szCs w:val="24"/>
                <w:lang w:eastAsia="uk-UA"/>
              </w:rPr>
            </w:pPr>
            <w:r w:rsidRPr="00A55FEB">
              <w:rPr>
                <w:rFonts w:asciiTheme="minorHAnsi" w:hAnsiTheme="minorHAnsi" w:cstheme="minorHAnsi"/>
                <w:color w:val="000000" w:themeColor="text1"/>
                <w:sz w:val="24"/>
                <w:szCs w:val="24"/>
                <w:lang w:eastAsia="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w:t>
            </w:r>
            <w:r w:rsidRPr="00A55FEB">
              <w:rPr>
                <w:rFonts w:asciiTheme="minorHAnsi" w:hAnsiTheme="minorHAnsi" w:cstheme="minorHAnsi"/>
                <w:color w:val="000000" w:themeColor="text1"/>
                <w:sz w:val="24"/>
                <w:szCs w:val="24"/>
                <w:lang w:eastAsia="uk-UA"/>
              </w:rPr>
              <w:lastRenderedPageBreak/>
              <w:t>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7C60153" w14:textId="343377BF" w:rsidR="007832DA" w:rsidRPr="00723281" w:rsidRDefault="007832DA" w:rsidP="007832DA">
            <w:pPr>
              <w:shd w:val="clear" w:color="auto" w:fill="FFFFFF"/>
              <w:spacing w:after="0" w:line="240" w:lineRule="auto"/>
              <w:jc w:val="both"/>
              <w:rPr>
                <w:rFonts w:asciiTheme="minorHAnsi" w:hAnsiTheme="minorHAnsi" w:cstheme="minorHAnsi"/>
                <w:color w:val="000000"/>
                <w:sz w:val="24"/>
                <w:szCs w:val="24"/>
                <w:lang w:eastAsia="uk-UA"/>
              </w:rPr>
            </w:pPr>
            <w:bookmarkStart w:id="24" w:name="n1478"/>
            <w:bookmarkEnd w:id="24"/>
            <w:r>
              <w:rPr>
                <w:rFonts w:asciiTheme="minorHAnsi" w:hAnsiTheme="minorHAnsi" w:cstheme="minorHAnsi"/>
                <w:color w:val="000000" w:themeColor="text1"/>
                <w:sz w:val="24"/>
                <w:szCs w:val="24"/>
                <w:lang w:eastAsia="uk-UA"/>
              </w:rPr>
              <w:t xml:space="preserve">    </w:t>
            </w:r>
            <w:r w:rsidRPr="00723281">
              <w:rPr>
                <w:rFonts w:asciiTheme="minorHAnsi" w:hAnsiTheme="minorHAnsi" w:cstheme="minorHAnsi"/>
                <w:color w:val="000000"/>
                <w:sz w:val="24"/>
                <w:szCs w:val="24"/>
                <w:lang w:eastAsia="uk-UA"/>
              </w:rPr>
              <w:t xml:space="preserve">Замовник розглядає подані тендерні пропозиції з урахуванням виправлення або </w:t>
            </w:r>
            <w:proofErr w:type="spellStart"/>
            <w:r w:rsidRPr="00723281">
              <w:rPr>
                <w:rFonts w:asciiTheme="minorHAnsi" w:hAnsiTheme="minorHAnsi" w:cstheme="minorHAnsi"/>
                <w:color w:val="000000"/>
                <w:sz w:val="24"/>
                <w:szCs w:val="24"/>
                <w:lang w:eastAsia="uk-UA"/>
              </w:rPr>
              <w:t>невиправлення</w:t>
            </w:r>
            <w:proofErr w:type="spellEnd"/>
            <w:r w:rsidRPr="00723281">
              <w:rPr>
                <w:rFonts w:asciiTheme="minorHAnsi" w:hAnsiTheme="minorHAnsi" w:cstheme="minorHAnsi"/>
                <w:color w:val="000000"/>
                <w:sz w:val="24"/>
                <w:szCs w:val="24"/>
                <w:lang w:eastAsia="uk-UA"/>
              </w:rPr>
              <w:t xml:space="preserve"> учасниками виявлених </w:t>
            </w:r>
            <w:proofErr w:type="spellStart"/>
            <w:r w:rsidRPr="00723281">
              <w:rPr>
                <w:rFonts w:asciiTheme="minorHAnsi" w:hAnsiTheme="minorHAnsi" w:cstheme="minorHAnsi"/>
                <w:color w:val="000000"/>
                <w:sz w:val="24"/>
                <w:szCs w:val="24"/>
                <w:lang w:eastAsia="uk-UA"/>
              </w:rPr>
              <w:t>невідповідностей</w:t>
            </w:r>
            <w:proofErr w:type="spellEnd"/>
            <w:r w:rsidRPr="00723281">
              <w:rPr>
                <w:rFonts w:asciiTheme="minorHAnsi" w:hAnsiTheme="minorHAnsi" w:cstheme="minorHAnsi"/>
                <w:color w:val="000000"/>
                <w:sz w:val="24"/>
                <w:szCs w:val="24"/>
                <w:lang w:eastAsia="uk-UA"/>
              </w:rPr>
              <w:t>.</w:t>
            </w:r>
            <w:bookmarkStart w:id="25" w:name="n1479"/>
            <w:bookmarkEnd w:id="25"/>
          </w:p>
          <w:p w14:paraId="03AA27B9" w14:textId="41BBDFE3" w:rsidR="007832DA" w:rsidRPr="00723281" w:rsidRDefault="007832DA" w:rsidP="007832DA">
            <w:pPr>
              <w:shd w:val="clear" w:color="auto" w:fill="FFFFFF"/>
              <w:spacing w:after="0" w:line="240" w:lineRule="auto"/>
              <w:ind w:firstLine="176"/>
              <w:jc w:val="both"/>
              <w:rPr>
                <w:rFonts w:asciiTheme="minorHAnsi" w:hAnsiTheme="minorHAnsi" w:cstheme="minorHAnsi"/>
                <w:color w:val="000000"/>
                <w:sz w:val="24"/>
                <w:szCs w:val="24"/>
                <w:lang w:eastAsia="uk-UA"/>
              </w:rPr>
            </w:pPr>
            <w:r w:rsidRPr="00723281">
              <w:rPr>
                <w:rFonts w:asciiTheme="minorHAnsi" w:hAnsiTheme="minorHAnsi" w:cstheme="minorHAnsi"/>
                <w:color w:val="000000" w:themeColor="text1"/>
                <w:sz w:val="24"/>
                <w:szCs w:val="24"/>
                <w:lang w:eastAsia="uk-UA"/>
              </w:rPr>
              <w:t>Замовник та учасники не можуть ініціювати будь-які переговори з питань внесення змін до змісту або ціни поданої тендерної пропозиції.</w:t>
            </w:r>
            <w:bookmarkStart w:id="26" w:name="n1480"/>
            <w:bookmarkStart w:id="27" w:name="n1481"/>
            <w:bookmarkStart w:id="28" w:name="n1482"/>
            <w:bookmarkEnd w:id="26"/>
            <w:bookmarkEnd w:id="27"/>
            <w:bookmarkEnd w:id="28"/>
          </w:p>
        </w:tc>
      </w:tr>
      <w:tr w:rsidR="007832DA" w:rsidRPr="00723281" w14:paraId="5DB730D6" w14:textId="77777777" w:rsidTr="008A7078">
        <w:trPr>
          <w:trHeight w:val="140"/>
        </w:trPr>
        <w:tc>
          <w:tcPr>
            <w:tcW w:w="10490" w:type="dxa"/>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10170212" w14:textId="39164F4D" w:rsidR="007832DA" w:rsidRPr="00723281" w:rsidRDefault="007832DA" w:rsidP="007832DA">
            <w:pPr>
              <w:widowControl w:val="0"/>
              <w:spacing w:after="0" w:line="240" w:lineRule="auto"/>
              <w:ind w:left="34" w:hanging="23"/>
              <w:contextualSpacing/>
              <w:jc w:val="center"/>
              <w:rPr>
                <w:rFonts w:asciiTheme="minorHAnsi" w:hAnsiTheme="minorHAnsi" w:cstheme="minorHAnsi"/>
                <w:b/>
                <w:color w:val="000000" w:themeColor="text1"/>
                <w:sz w:val="24"/>
                <w:szCs w:val="24"/>
              </w:rPr>
            </w:pPr>
            <w:r w:rsidRPr="00723281">
              <w:rPr>
                <w:rFonts w:asciiTheme="minorHAnsi" w:hAnsiTheme="minorHAnsi" w:cstheme="minorHAnsi"/>
                <w:b/>
                <w:color w:val="000000" w:themeColor="text1"/>
                <w:sz w:val="24"/>
                <w:szCs w:val="24"/>
                <w:bdr w:val="none" w:sz="0" w:space="0" w:color="auto" w:frame="1"/>
                <w:lang w:eastAsia="uk-UA"/>
              </w:rPr>
              <w:lastRenderedPageBreak/>
              <w:t xml:space="preserve">Розділ ІV. </w:t>
            </w:r>
            <w:r w:rsidRPr="00723281">
              <w:rPr>
                <w:rFonts w:asciiTheme="minorHAnsi" w:hAnsiTheme="minorHAnsi" w:cstheme="minorHAnsi"/>
                <w:b/>
                <w:color w:val="000000" w:themeColor="text1"/>
                <w:sz w:val="24"/>
                <w:szCs w:val="24"/>
              </w:rPr>
              <w:t>Подання та розкриття тендерних пропозицій</w:t>
            </w:r>
          </w:p>
        </w:tc>
      </w:tr>
      <w:tr w:rsidR="007832DA" w:rsidRPr="00723281" w14:paraId="6A49506C" w14:textId="77777777" w:rsidTr="00FE484E">
        <w:trPr>
          <w:trHeight w:val="522"/>
        </w:trPr>
        <w:tc>
          <w:tcPr>
            <w:tcW w:w="566" w:type="dxa"/>
            <w:tcBorders>
              <w:top w:val="single" w:sz="4" w:space="0" w:color="auto"/>
              <w:left w:val="single" w:sz="4" w:space="0" w:color="auto"/>
              <w:bottom w:val="single" w:sz="4" w:space="0" w:color="auto"/>
              <w:right w:val="single" w:sz="4" w:space="0" w:color="auto"/>
            </w:tcBorders>
            <w:hideMark/>
          </w:tcPr>
          <w:p w14:paraId="57D95E17" w14:textId="77777777" w:rsidR="007832DA" w:rsidRPr="00723281" w:rsidRDefault="007832DA" w:rsidP="007832DA">
            <w:pPr>
              <w:widowControl w:val="0"/>
              <w:spacing w:after="0" w:line="240" w:lineRule="auto"/>
              <w:contextualSpacing/>
              <w:rPr>
                <w:rFonts w:asciiTheme="minorHAnsi" w:hAnsiTheme="minorHAnsi" w:cstheme="minorHAnsi"/>
                <w:b/>
                <w:color w:val="000000" w:themeColor="text1"/>
                <w:sz w:val="24"/>
                <w:szCs w:val="24"/>
                <w:lang w:eastAsia="uk-UA"/>
              </w:rPr>
            </w:pPr>
            <w:r w:rsidRPr="00723281">
              <w:rPr>
                <w:rFonts w:asciiTheme="minorHAnsi" w:hAnsiTheme="minorHAnsi" w:cstheme="minorHAnsi"/>
                <w:b/>
                <w:color w:val="000000" w:themeColor="text1"/>
                <w:sz w:val="24"/>
                <w:szCs w:val="24"/>
                <w:lang w:eastAsia="uk-UA"/>
              </w:rPr>
              <w:t>1</w:t>
            </w:r>
          </w:p>
        </w:tc>
        <w:tc>
          <w:tcPr>
            <w:tcW w:w="3612" w:type="dxa"/>
            <w:tcBorders>
              <w:top w:val="single" w:sz="4" w:space="0" w:color="auto"/>
              <w:left w:val="single" w:sz="4" w:space="0" w:color="auto"/>
              <w:bottom w:val="single" w:sz="4" w:space="0" w:color="auto"/>
              <w:right w:val="single" w:sz="4" w:space="0" w:color="auto"/>
            </w:tcBorders>
            <w:hideMark/>
          </w:tcPr>
          <w:p w14:paraId="48FB8081" w14:textId="4D8B3B7E" w:rsidR="007832DA" w:rsidRPr="00723281" w:rsidRDefault="007832DA" w:rsidP="007832DA">
            <w:pPr>
              <w:pStyle w:val="a3"/>
              <w:widowControl w:val="0"/>
              <w:ind w:right="113"/>
              <w:contextualSpacing/>
              <w:rPr>
                <w:rFonts w:asciiTheme="minorHAnsi" w:hAnsiTheme="minorHAnsi" w:cstheme="minorHAnsi"/>
                <w:b/>
                <w:color w:val="000000" w:themeColor="text1"/>
                <w:sz w:val="24"/>
                <w:szCs w:val="24"/>
                <w:lang w:eastAsia="uk-UA"/>
              </w:rPr>
            </w:pPr>
            <w:r w:rsidRPr="00723281">
              <w:rPr>
                <w:rStyle w:val="rvts0"/>
                <w:rFonts w:asciiTheme="minorHAnsi" w:hAnsiTheme="minorHAnsi" w:cstheme="minorHAnsi"/>
                <w:b/>
                <w:color w:val="000000" w:themeColor="text1"/>
                <w:sz w:val="24"/>
                <w:szCs w:val="24"/>
              </w:rPr>
              <w:t>Кінцевий строк подання тендерних пропозицій</w:t>
            </w:r>
          </w:p>
        </w:tc>
        <w:tc>
          <w:tcPr>
            <w:tcW w:w="6312" w:type="dxa"/>
            <w:tcBorders>
              <w:top w:val="single" w:sz="4" w:space="0" w:color="auto"/>
              <w:left w:val="single" w:sz="4" w:space="0" w:color="auto"/>
              <w:bottom w:val="single" w:sz="4" w:space="0" w:color="auto"/>
              <w:right w:val="single" w:sz="4" w:space="0" w:color="auto"/>
            </w:tcBorders>
            <w:hideMark/>
          </w:tcPr>
          <w:p w14:paraId="737DC122" w14:textId="660B4D90" w:rsidR="007832DA" w:rsidRPr="00723281" w:rsidRDefault="007832DA" w:rsidP="007832DA">
            <w:pPr>
              <w:widowControl w:val="0"/>
              <w:spacing w:after="0" w:line="240" w:lineRule="auto"/>
              <w:ind w:firstLine="176"/>
              <w:contextualSpacing/>
              <w:jc w:val="both"/>
              <w:rPr>
                <w:rFonts w:asciiTheme="minorHAnsi" w:hAnsiTheme="minorHAnsi" w:cstheme="minorHAnsi"/>
                <w:color w:val="000000" w:themeColor="text1"/>
                <w:sz w:val="24"/>
                <w:szCs w:val="24"/>
                <w:lang w:eastAsia="uk-UA"/>
              </w:rPr>
            </w:pPr>
            <w:r w:rsidRPr="00723281">
              <w:rPr>
                <w:rFonts w:asciiTheme="minorHAnsi" w:hAnsiTheme="minorHAnsi" w:cstheme="minorHAnsi"/>
                <w:color w:val="000000" w:themeColor="text1"/>
                <w:sz w:val="24"/>
                <w:szCs w:val="24"/>
                <w:lang w:eastAsia="uk-UA"/>
              </w:rPr>
              <w:t>Кінцевий строк подання тенде</w:t>
            </w:r>
            <w:r w:rsidR="0060175D">
              <w:rPr>
                <w:rFonts w:asciiTheme="minorHAnsi" w:hAnsiTheme="minorHAnsi" w:cstheme="minorHAnsi"/>
                <w:color w:val="000000" w:themeColor="text1"/>
                <w:sz w:val="24"/>
                <w:szCs w:val="24"/>
                <w:lang w:eastAsia="uk-UA"/>
              </w:rPr>
              <w:t>рних пропозицій зазначено в п. 5</w:t>
            </w:r>
            <w:r w:rsidRPr="00723281">
              <w:rPr>
                <w:rFonts w:asciiTheme="minorHAnsi" w:hAnsiTheme="minorHAnsi" w:cstheme="minorHAnsi"/>
                <w:color w:val="000000" w:themeColor="text1"/>
                <w:sz w:val="24"/>
                <w:szCs w:val="24"/>
                <w:lang w:eastAsia="uk-UA"/>
              </w:rPr>
              <w:t xml:space="preserve"> розділу І цієї тендерної документації. </w:t>
            </w:r>
            <w:r w:rsidRPr="00A55FEB">
              <w:rPr>
                <w:rFonts w:asciiTheme="minorHAnsi" w:hAnsiTheme="minorHAnsi" w:cstheme="minorHAnsi"/>
                <w:color w:val="000000" w:themeColor="text1"/>
                <w:sz w:val="24"/>
                <w:szCs w:val="24"/>
                <w:lang w:eastAsia="uk-UA"/>
              </w:rPr>
              <w:t xml:space="preserve">Тендерні пропозиції після закінчення кінцевого строку їх подання не приймаються електронною системою </w:t>
            </w:r>
            <w:proofErr w:type="spellStart"/>
            <w:r w:rsidRPr="00A55FEB">
              <w:rPr>
                <w:rFonts w:asciiTheme="minorHAnsi" w:hAnsiTheme="minorHAnsi" w:cstheme="minorHAnsi"/>
                <w:color w:val="000000" w:themeColor="text1"/>
                <w:sz w:val="24"/>
                <w:szCs w:val="24"/>
                <w:lang w:eastAsia="uk-UA"/>
              </w:rPr>
              <w:t>закупівель</w:t>
            </w:r>
            <w:proofErr w:type="spellEnd"/>
            <w:r w:rsidRPr="00A55FEB">
              <w:rPr>
                <w:rFonts w:asciiTheme="minorHAnsi" w:hAnsiTheme="minorHAnsi" w:cstheme="minorHAnsi"/>
                <w:color w:val="000000" w:themeColor="text1"/>
                <w:sz w:val="24"/>
                <w:szCs w:val="24"/>
                <w:lang w:eastAsia="uk-UA"/>
              </w:rPr>
              <w:t>.</w:t>
            </w:r>
          </w:p>
          <w:p w14:paraId="3A672140" w14:textId="2294D824" w:rsidR="007832DA" w:rsidRPr="00723281" w:rsidRDefault="007832DA" w:rsidP="007832DA">
            <w:pPr>
              <w:widowControl w:val="0"/>
              <w:spacing w:after="0" w:line="240" w:lineRule="auto"/>
              <w:ind w:firstLine="176"/>
              <w:contextualSpacing/>
              <w:jc w:val="both"/>
              <w:rPr>
                <w:rFonts w:asciiTheme="minorHAnsi" w:hAnsiTheme="minorHAnsi" w:cstheme="minorHAnsi"/>
                <w:color w:val="000000" w:themeColor="text1"/>
                <w:sz w:val="24"/>
                <w:szCs w:val="24"/>
                <w:lang w:eastAsia="uk-UA"/>
              </w:rPr>
            </w:pPr>
            <w:r w:rsidRPr="00723281">
              <w:rPr>
                <w:rFonts w:asciiTheme="minorHAnsi" w:hAnsiTheme="minorHAnsi" w:cstheme="minorHAnsi"/>
                <w:color w:val="000000" w:themeColor="text1"/>
                <w:sz w:val="24"/>
                <w:szCs w:val="24"/>
                <w:lang w:eastAsia="uk-UA"/>
              </w:rPr>
              <w:t xml:space="preserve">Отримана тендерна пропозиція автоматично вноситься до реєстру отриманих тендерних пропозицій електронною системою </w:t>
            </w:r>
            <w:proofErr w:type="spellStart"/>
            <w:r w:rsidRPr="00723281">
              <w:rPr>
                <w:rFonts w:asciiTheme="minorHAnsi" w:hAnsiTheme="minorHAnsi" w:cstheme="minorHAnsi"/>
                <w:color w:val="000000" w:themeColor="text1"/>
                <w:sz w:val="24"/>
                <w:szCs w:val="24"/>
                <w:lang w:eastAsia="uk-UA"/>
              </w:rPr>
              <w:t>закупівель</w:t>
            </w:r>
            <w:proofErr w:type="spellEnd"/>
            <w:r w:rsidRPr="00723281">
              <w:rPr>
                <w:rFonts w:asciiTheme="minorHAnsi" w:hAnsiTheme="minorHAnsi" w:cstheme="minorHAnsi"/>
                <w:color w:val="000000" w:themeColor="text1"/>
                <w:sz w:val="24"/>
                <w:szCs w:val="24"/>
                <w:lang w:eastAsia="uk-UA"/>
              </w:rPr>
              <w:t>.</w:t>
            </w:r>
          </w:p>
          <w:p w14:paraId="61CF56FF" w14:textId="5E801F8A" w:rsidR="007832DA" w:rsidRPr="00A55FEB" w:rsidRDefault="007832DA" w:rsidP="00103583">
            <w:pPr>
              <w:widowControl w:val="0"/>
              <w:spacing w:after="0" w:line="240" w:lineRule="auto"/>
              <w:ind w:firstLine="176"/>
              <w:contextualSpacing/>
              <w:jc w:val="both"/>
              <w:rPr>
                <w:rFonts w:asciiTheme="minorHAnsi" w:hAnsiTheme="minorHAnsi" w:cstheme="minorHAnsi"/>
                <w:color w:val="000000" w:themeColor="text1"/>
                <w:sz w:val="24"/>
                <w:szCs w:val="24"/>
                <w:lang w:eastAsia="uk-UA"/>
              </w:rPr>
            </w:pPr>
            <w:r w:rsidRPr="00723281">
              <w:rPr>
                <w:rFonts w:asciiTheme="minorHAnsi" w:hAnsiTheme="minorHAnsi" w:cstheme="minorHAnsi"/>
                <w:color w:val="000000" w:themeColor="text1"/>
                <w:sz w:val="24"/>
                <w:szCs w:val="24"/>
                <w:lang w:eastAsia="uk-UA"/>
              </w:rPr>
              <w:t xml:space="preserve">Електронна система </w:t>
            </w:r>
            <w:proofErr w:type="spellStart"/>
            <w:r w:rsidRPr="00723281">
              <w:rPr>
                <w:rFonts w:asciiTheme="minorHAnsi" w:hAnsiTheme="minorHAnsi" w:cstheme="minorHAnsi"/>
                <w:color w:val="000000" w:themeColor="text1"/>
                <w:sz w:val="24"/>
                <w:szCs w:val="24"/>
                <w:lang w:eastAsia="uk-UA"/>
              </w:rPr>
              <w:t>закупівель</w:t>
            </w:r>
            <w:proofErr w:type="spellEnd"/>
            <w:r w:rsidRPr="00723281">
              <w:rPr>
                <w:rFonts w:asciiTheme="minorHAnsi" w:hAnsiTheme="minorHAnsi" w:cstheme="minorHAnsi"/>
                <w:color w:val="000000" w:themeColor="text1"/>
                <w:sz w:val="24"/>
                <w:szCs w:val="24"/>
                <w:lang w:eastAsia="uk-UA"/>
              </w:rPr>
              <w:t xml:space="preserve"> автоматично формує та надсилає повідомлення учаснику про отримання його тендерної пропозиц</w:t>
            </w:r>
            <w:r w:rsidR="00103583">
              <w:rPr>
                <w:rFonts w:asciiTheme="minorHAnsi" w:hAnsiTheme="minorHAnsi" w:cstheme="minorHAnsi"/>
                <w:color w:val="000000" w:themeColor="text1"/>
                <w:sz w:val="24"/>
                <w:szCs w:val="24"/>
                <w:lang w:eastAsia="uk-UA"/>
              </w:rPr>
              <w:t>ії із зазначенням дати та часу.</w:t>
            </w:r>
          </w:p>
        </w:tc>
      </w:tr>
      <w:tr w:rsidR="007832DA" w:rsidRPr="00723281" w14:paraId="0D5655E6" w14:textId="77777777" w:rsidTr="00FE484E">
        <w:trPr>
          <w:trHeight w:val="522"/>
        </w:trPr>
        <w:tc>
          <w:tcPr>
            <w:tcW w:w="566" w:type="dxa"/>
            <w:tcBorders>
              <w:top w:val="single" w:sz="4" w:space="0" w:color="auto"/>
              <w:left w:val="single" w:sz="4" w:space="0" w:color="auto"/>
              <w:bottom w:val="single" w:sz="4" w:space="0" w:color="auto"/>
              <w:right w:val="single" w:sz="4" w:space="0" w:color="auto"/>
            </w:tcBorders>
            <w:hideMark/>
          </w:tcPr>
          <w:p w14:paraId="199F2CA2" w14:textId="77777777" w:rsidR="007832DA" w:rsidRPr="00723281" w:rsidRDefault="007832DA" w:rsidP="007832DA">
            <w:pPr>
              <w:widowControl w:val="0"/>
              <w:spacing w:after="0" w:line="240" w:lineRule="auto"/>
              <w:contextualSpacing/>
              <w:rPr>
                <w:rFonts w:asciiTheme="minorHAnsi" w:hAnsiTheme="minorHAnsi" w:cstheme="minorHAnsi"/>
                <w:b/>
                <w:color w:val="000000" w:themeColor="text1"/>
                <w:sz w:val="24"/>
                <w:szCs w:val="24"/>
                <w:lang w:eastAsia="uk-UA"/>
              </w:rPr>
            </w:pPr>
            <w:r w:rsidRPr="00723281">
              <w:rPr>
                <w:rFonts w:asciiTheme="minorHAnsi" w:hAnsiTheme="minorHAnsi" w:cstheme="minorHAnsi"/>
                <w:b/>
                <w:color w:val="000000" w:themeColor="text1"/>
                <w:sz w:val="24"/>
                <w:szCs w:val="24"/>
                <w:lang w:eastAsia="uk-UA"/>
              </w:rPr>
              <w:t>2</w:t>
            </w:r>
          </w:p>
        </w:tc>
        <w:tc>
          <w:tcPr>
            <w:tcW w:w="3612" w:type="dxa"/>
            <w:tcBorders>
              <w:top w:val="single" w:sz="4" w:space="0" w:color="auto"/>
              <w:left w:val="single" w:sz="4" w:space="0" w:color="auto"/>
              <w:bottom w:val="single" w:sz="4" w:space="0" w:color="auto"/>
              <w:right w:val="single" w:sz="4" w:space="0" w:color="auto"/>
            </w:tcBorders>
            <w:hideMark/>
          </w:tcPr>
          <w:p w14:paraId="0A7FFDD3" w14:textId="77777777" w:rsidR="007832DA" w:rsidRPr="00723281" w:rsidRDefault="007832DA" w:rsidP="007832DA">
            <w:pPr>
              <w:widowControl w:val="0"/>
              <w:spacing w:after="0" w:line="240" w:lineRule="auto"/>
              <w:ind w:right="113"/>
              <w:contextualSpacing/>
              <w:rPr>
                <w:rFonts w:asciiTheme="minorHAnsi" w:hAnsiTheme="minorHAnsi" w:cstheme="minorHAnsi"/>
                <w:b/>
                <w:color w:val="000000" w:themeColor="text1"/>
                <w:sz w:val="24"/>
                <w:szCs w:val="24"/>
              </w:rPr>
            </w:pPr>
            <w:r w:rsidRPr="00723281">
              <w:rPr>
                <w:rFonts w:asciiTheme="minorHAnsi" w:hAnsiTheme="minorHAnsi" w:cstheme="minorHAnsi"/>
                <w:b/>
                <w:color w:val="000000" w:themeColor="text1"/>
                <w:sz w:val="24"/>
                <w:szCs w:val="24"/>
              </w:rPr>
              <w:t>Дата та час розкриття тендерної пропозиції</w:t>
            </w:r>
          </w:p>
        </w:tc>
        <w:tc>
          <w:tcPr>
            <w:tcW w:w="6312" w:type="dxa"/>
            <w:tcBorders>
              <w:top w:val="single" w:sz="4" w:space="0" w:color="auto"/>
              <w:left w:val="single" w:sz="4" w:space="0" w:color="auto"/>
              <w:bottom w:val="single" w:sz="4" w:space="0" w:color="auto"/>
              <w:right w:val="single" w:sz="4" w:space="0" w:color="auto"/>
            </w:tcBorders>
            <w:hideMark/>
          </w:tcPr>
          <w:p w14:paraId="3F33FA30" w14:textId="77777777" w:rsidR="00103583" w:rsidRPr="00103583" w:rsidRDefault="00103583" w:rsidP="00103583">
            <w:pPr>
              <w:widowControl w:val="0"/>
              <w:spacing w:after="0" w:line="240" w:lineRule="auto"/>
              <w:ind w:firstLine="176"/>
              <w:contextualSpacing/>
              <w:jc w:val="both"/>
              <w:rPr>
                <w:rFonts w:asciiTheme="minorHAnsi" w:hAnsiTheme="minorHAnsi" w:cstheme="minorHAnsi"/>
                <w:color w:val="000000" w:themeColor="text1"/>
                <w:sz w:val="24"/>
                <w:szCs w:val="24"/>
                <w:lang w:eastAsia="uk-UA"/>
              </w:rPr>
            </w:pPr>
            <w:r w:rsidRPr="00103583">
              <w:rPr>
                <w:rFonts w:asciiTheme="minorHAnsi" w:hAnsiTheme="minorHAnsi" w:cstheme="minorHAnsi"/>
                <w:color w:val="000000" w:themeColor="text1"/>
                <w:sz w:val="24"/>
                <w:szCs w:val="24"/>
                <w:lang w:eastAsia="uk-UA"/>
              </w:rPr>
              <w:t xml:space="preserve">Дата і час розкриття тендерних пропозицій здійснюється  електронною системою </w:t>
            </w:r>
            <w:proofErr w:type="spellStart"/>
            <w:r w:rsidRPr="00103583">
              <w:rPr>
                <w:rFonts w:asciiTheme="minorHAnsi" w:hAnsiTheme="minorHAnsi" w:cstheme="minorHAnsi"/>
                <w:color w:val="000000" w:themeColor="text1"/>
                <w:sz w:val="24"/>
                <w:szCs w:val="24"/>
                <w:lang w:eastAsia="uk-UA"/>
              </w:rPr>
              <w:t>закупівель</w:t>
            </w:r>
            <w:proofErr w:type="spellEnd"/>
            <w:r w:rsidRPr="00103583">
              <w:rPr>
                <w:rFonts w:asciiTheme="minorHAnsi" w:hAnsiTheme="minorHAnsi" w:cstheme="minorHAnsi"/>
                <w:color w:val="000000" w:themeColor="text1"/>
                <w:sz w:val="24"/>
                <w:szCs w:val="24"/>
                <w:lang w:eastAsia="uk-UA"/>
              </w:rPr>
              <w:t xml:space="preserve"> після закінчення строку для подання тендерних пропозицій, визначеного замовником в оголошенні про проведення відкритих торгів.</w:t>
            </w:r>
          </w:p>
          <w:p w14:paraId="6B393941" w14:textId="4811CFB7" w:rsidR="007832DA" w:rsidRPr="00A55FEB" w:rsidRDefault="00103583" w:rsidP="00103583">
            <w:pPr>
              <w:widowControl w:val="0"/>
              <w:spacing w:after="0" w:line="240" w:lineRule="auto"/>
              <w:ind w:firstLine="176"/>
              <w:contextualSpacing/>
              <w:jc w:val="both"/>
              <w:rPr>
                <w:rFonts w:asciiTheme="minorHAnsi" w:hAnsiTheme="minorHAnsi" w:cstheme="minorHAnsi"/>
                <w:color w:val="000000" w:themeColor="text1"/>
                <w:sz w:val="24"/>
                <w:szCs w:val="24"/>
                <w:lang w:eastAsia="uk-UA"/>
              </w:rPr>
            </w:pPr>
            <w:r w:rsidRPr="006B5923">
              <w:rPr>
                <w:rFonts w:asciiTheme="minorHAnsi" w:hAnsiTheme="minorHAnsi" w:cstheme="minorHAnsi"/>
                <w:color w:val="000000" w:themeColor="text1"/>
                <w:sz w:val="24"/>
                <w:szCs w:val="24"/>
                <w:lang w:eastAsia="uk-UA"/>
              </w:rPr>
              <w:t>Відкриті торги проводяться без застосування електронного аукціону.</w:t>
            </w:r>
          </w:p>
        </w:tc>
      </w:tr>
      <w:tr w:rsidR="00103583" w:rsidRPr="00723281" w14:paraId="4E681B63" w14:textId="77777777" w:rsidTr="00FE484E">
        <w:trPr>
          <w:trHeight w:val="522"/>
        </w:trPr>
        <w:tc>
          <w:tcPr>
            <w:tcW w:w="566" w:type="dxa"/>
            <w:tcBorders>
              <w:top w:val="single" w:sz="4" w:space="0" w:color="auto"/>
              <w:left w:val="single" w:sz="4" w:space="0" w:color="auto"/>
              <w:bottom w:val="single" w:sz="4" w:space="0" w:color="auto"/>
              <w:right w:val="single" w:sz="4" w:space="0" w:color="auto"/>
            </w:tcBorders>
          </w:tcPr>
          <w:p w14:paraId="4429FF98" w14:textId="77777777" w:rsidR="00103583" w:rsidRPr="00723281" w:rsidRDefault="00103583" w:rsidP="00103583">
            <w:pPr>
              <w:widowControl w:val="0"/>
              <w:spacing w:after="0" w:line="240" w:lineRule="auto"/>
              <w:contextualSpacing/>
              <w:rPr>
                <w:rFonts w:asciiTheme="minorHAnsi" w:hAnsiTheme="minorHAnsi" w:cstheme="minorHAnsi"/>
                <w:b/>
                <w:color w:val="000000"/>
                <w:sz w:val="24"/>
                <w:szCs w:val="24"/>
                <w:lang w:eastAsia="uk-UA"/>
              </w:rPr>
            </w:pPr>
            <w:r w:rsidRPr="00723281">
              <w:rPr>
                <w:rFonts w:asciiTheme="minorHAnsi" w:hAnsiTheme="minorHAnsi" w:cstheme="minorHAnsi"/>
                <w:b/>
                <w:color w:val="000000"/>
                <w:sz w:val="24"/>
                <w:szCs w:val="24"/>
                <w:lang w:eastAsia="uk-UA"/>
              </w:rPr>
              <w:t>3</w:t>
            </w:r>
          </w:p>
        </w:tc>
        <w:tc>
          <w:tcPr>
            <w:tcW w:w="3612" w:type="dxa"/>
            <w:tcBorders>
              <w:top w:val="single" w:sz="4" w:space="0" w:color="auto"/>
              <w:left w:val="single" w:sz="4" w:space="0" w:color="auto"/>
              <w:bottom w:val="single" w:sz="4" w:space="0" w:color="auto"/>
              <w:right w:val="single" w:sz="4" w:space="0" w:color="auto"/>
            </w:tcBorders>
          </w:tcPr>
          <w:p w14:paraId="1A3F360C" w14:textId="77777777" w:rsidR="00103583" w:rsidRPr="00723281" w:rsidRDefault="00103583" w:rsidP="00103583">
            <w:pPr>
              <w:widowControl w:val="0"/>
              <w:spacing w:after="0" w:line="240" w:lineRule="auto"/>
              <w:ind w:right="113"/>
              <w:contextualSpacing/>
              <w:rPr>
                <w:rFonts w:asciiTheme="minorHAnsi" w:hAnsiTheme="minorHAnsi" w:cstheme="minorHAnsi"/>
                <w:b/>
                <w:sz w:val="24"/>
                <w:szCs w:val="24"/>
              </w:rPr>
            </w:pPr>
            <w:r w:rsidRPr="00723281">
              <w:rPr>
                <w:rFonts w:asciiTheme="minorHAnsi" w:hAnsiTheme="minorHAnsi" w:cstheme="minorHAnsi"/>
                <w:b/>
                <w:sz w:val="24"/>
                <w:szCs w:val="24"/>
              </w:rPr>
              <w:t>Розкриття тендерної пропозиції</w:t>
            </w:r>
          </w:p>
        </w:tc>
        <w:tc>
          <w:tcPr>
            <w:tcW w:w="6312" w:type="dxa"/>
            <w:tcBorders>
              <w:top w:val="single" w:sz="4" w:space="0" w:color="auto"/>
              <w:left w:val="single" w:sz="4" w:space="0" w:color="auto"/>
              <w:bottom w:val="single" w:sz="4" w:space="0" w:color="auto"/>
              <w:right w:val="single" w:sz="4" w:space="0" w:color="auto"/>
            </w:tcBorders>
          </w:tcPr>
          <w:p w14:paraId="3369FDC6" w14:textId="77777777" w:rsidR="00103583" w:rsidRPr="006B5923" w:rsidRDefault="00103583" w:rsidP="00103583">
            <w:pPr>
              <w:autoSpaceDE w:val="0"/>
              <w:autoSpaceDN w:val="0"/>
              <w:adjustRightInd w:val="0"/>
              <w:spacing w:after="0" w:line="240" w:lineRule="auto"/>
              <w:ind w:firstLine="166"/>
              <w:jc w:val="both"/>
              <w:rPr>
                <w:rFonts w:asciiTheme="minorHAnsi" w:eastAsiaTheme="minorHAnsi" w:hAnsiTheme="minorHAnsi" w:cstheme="minorHAnsi"/>
                <w:color w:val="000000"/>
                <w:sz w:val="24"/>
                <w:szCs w:val="24"/>
              </w:rPr>
            </w:pPr>
            <w:r w:rsidRPr="006B5923">
              <w:rPr>
                <w:rFonts w:asciiTheme="minorHAnsi" w:eastAsiaTheme="minorHAnsi" w:hAnsiTheme="minorHAnsi" w:cstheme="minorHAnsi"/>
                <w:color w:val="000000"/>
                <w:sz w:val="24"/>
                <w:szCs w:val="24"/>
              </w:rPr>
              <w:t xml:space="preserve">Електронною системою </w:t>
            </w:r>
            <w:proofErr w:type="spellStart"/>
            <w:r w:rsidRPr="006B5923">
              <w:rPr>
                <w:rFonts w:asciiTheme="minorHAnsi" w:eastAsiaTheme="minorHAnsi" w:hAnsiTheme="minorHAnsi" w:cstheme="minorHAnsi"/>
                <w:color w:val="000000"/>
                <w:sz w:val="24"/>
                <w:szCs w:val="24"/>
              </w:rPr>
              <w:t>закупівель</w:t>
            </w:r>
            <w:proofErr w:type="spellEnd"/>
            <w:r w:rsidRPr="006B5923">
              <w:rPr>
                <w:rFonts w:asciiTheme="minorHAnsi" w:eastAsiaTheme="minorHAnsi" w:hAnsiTheme="minorHAnsi" w:cstheme="minorHAnsi"/>
                <w:color w:val="000000"/>
                <w:sz w:val="24"/>
                <w:szCs w:val="24"/>
              </w:rPr>
              <w:t xml:space="preserve"> після закінчення строку для подання тен</w:t>
            </w:r>
            <w:r w:rsidRPr="006B5923">
              <w:rPr>
                <w:rFonts w:asciiTheme="minorHAnsi" w:eastAsiaTheme="minorHAnsi" w:hAnsiTheme="minorHAnsi" w:cstheme="minorHAnsi"/>
                <w:color w:val="000000"/>
                <w:sz w:val="24"/>
                <w:szCs w:val="24"/>
              </w:rPr>
              <w:softHyphen/>
              <w:t>дерних пропозицій, визначеного замовником в оголошенні про проведення відкри</w:t>
            </w:r>
            <w:r w:rsidRPr="006B5923">
              <w:rPr>
                <w:rFonts w:asciiTheme="minorHAnsi" w:eastAsiaTheme="minorHAnsi" w:hAnsiTheme="minorHAnsi" w:cstheme="minorHAnsi"/>
                <w:color w:val="000000"/>
                <w:sz w:val="24"/>
                <w:szCs w:val="24"/>
              </w:rPr>
              <w:softHyphen/>
              <w:t>тих торгів, розкривається вся інформація, зазначена в тендерній пропозиції (тен</w:t>
            </w:r>
            <w:r w:rsidRPr="006B5923">
              <w:rPr>
                <w:rFonts w:asciiTheme="minorHAnsi" w:eastAsiaTheme="minorHAnsi" w:hAnsiTheme="minorHAnsi" w:cstheme="minorHAnsi"/>
                <w:color w:val="000000"/>
                <w:sz w:val="24"/>
                <w:szCs w:val="24"/>
              </w:rPr>
              <w:softHyphen/>
              <w:t xml:space="preserve">дерних пропозиціях), у тому числі інформація про ціну/приведену ціну тендерної пропозиції (тендерних пропозицій). </w:t>
            </w:r>
          </w:p>
          <w:p w14:paraId="04397332" w14:textId="4755AD38" w:rsidR="00103583" w:rsidRPr="006B5923" w:rsidRDefault="00103583" w:rsidP="00103583">
            <w:pPr>
              <w:widowControl w:val="0"/>
              <w:spacing w:after="0" w:line="240" w:lineRule="auto"/>
              <w:ind w:firstLine="176"/>
              <w:contextualSpacing/>
              <w:jc w:val="both"/>
              <w:rPr>
                <w:rFonts w:asciiTheme="minorHAnsi" w:eastAsiaTheme="minorHAnsi" w:hAnsiTheme="minorHAnsi" w:cstheme="minorHAnsi"/>
                <w:color w:val="000000"/>
                <w:sz w:val="24"/>
                <w:szCs w:val="24"/>
              </w:rPr>
            </w:pPr>
            <w:r w:rsidRPr="006B5923">
              <w:rPr>
                <w:rFonts w:asciiTheme="minorHAnsi" w:eastAsiaTheme="minorHAnsi" w:hAnsiTheme="minorHAnsi" w:cstheme="minorHAnsi"/>
                <w:color w:val="000000"/>
                <w:sz w:val="24"/>
                <w:szCs w:val="24"/>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w:t>
            </w:r>
            <w:r w:rsidRPr="006B5923">
              <w:rPr>
                <w:rFonts w:asciiTheme="minorHAnsi" w:eastAsiaTheme="minorHAnsi" w:hAnsiTheme="minorHAnsi" w:cstheme="minorHAnsi"/>
                <w:color w:val="000000"/>
                <w:sz w:val="24"/>
                <w:szCs w:val="24"/>
              </w:rPr>
              <w:softHyphen/>
              <w:t>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w:t>
            </w:r>
            <w:r w:rsidRPr="006B5923">
              <w:rPr>
                <w:rFonts w:asciiTheme="minorHAnsi" w:eastAsiaTheme="minorHAnsi" w:hAnsiTheme="minorHAnsi" w:cstheme="minorHAnsi"/>
                <w:color w:val="000000"/>
                <w:sz w:val="24"/>
                <w:szCs w:val="24"/>
              </w:rPr>
              <w:softHyphen/>
              <w:t>повідність кваліфікаційним критеріям відповідно до статті 16 Закону, і докумен</w:t>
            </w:r>
            <w:r w:rsidRPr="006B5923">
              <w:rPr>
                <w:rFonts w:asciiTheme="minorHAnsi" w:eastAsiaTheme="minorHAnsi" w:hAnsiTheme="minorHAnsi" w:cstheme="minorHAnsi"/>
                <w:color w:val="000000"/>
                <w:sz w:val="24"/>
                <w:szCs w:val="24"/>
              </w:rPr>
              <w:softHyphen/>
              <w:t xml:space="preserve">ти, що підтверджують відсутність підстав, </w:t>
            </w:r>
            <w:r w:rsidR="0060175D" w:rsidRPr="0060175D">
              <w:rPr>
                <w:rFonts w:asciiTheme="minorHAnsi" w:eastAsiaTheme="minorHAnsi" w:hAnsiTheme="minorHAnsi" w:cstheme="minorHAnsi"/>
                <w:color w:val="000000"/>
                <w:sz w:val="24"/>
                <w:szCs w:val="24"/>
              </w:rPr>
              <w:t>визначених пунктом 44 Особливостей</w:t>
            </w:r>
            <w:r w:rsidR="0060175D">
              <w:rPr>
                <w:rFonts w:eastAsiaTheme="minorHAnsi"/>
                <w:color w:val="000000"/>
                <w:sz w:val="24"/>
                <w:szCs w:val="24"/>
              </w:rPr>
              <w:t xml:space="preserve">. </w:t>
            </w:r>
            <w:r w:rsidRPr="006B5923">
              <w:rPr>
                <w:rFonts w:asciiTheme="minorHAnsi" w:eastAsiaTheme="minorHAnsi" w:hAnsiTheme="minorHAnsi" w:cstheme="minorHAnsi"/>
                <w:color w:val="000000"/>
                <w:sz w:val="24"/>
                <w:szCs w:val="24"/>
              </w:rPr>
              <w:t>Замов</w:t>
            </w:r>
            <w:r w:rsidRPr="006B5923">
              <w:rPr>
                <w:rFonts w:asciiTheme="minorHAnsi" w:eastAsiaTheme="minorHAnsi" w:hAnsiTheme="minorHAnsi" w:cstheme="minorHAnsi"/>
                <w:color w:val="000000"/>
                <w:sz w:val="24"/>
                <w:szCs w:val="24"/>
              </w:rPr>
              <w:softHyphen/>
              <w:t xml:space="preserve">ник, орган оскарження та </w:t>
            </w:r>
            <w:proofErr w:type="spellStart"/>
            <w:r w:rsidRPr="006B5923">
              <w:rPr>
                <w:rFonts w:asciiTheme="minorHAnsi" w:eastAsiaTheme="minorHAnsi" w:hAnsiTheme="minorHAnsi" w:cstheme="minorHAnsi"/>
                <w:color w:val="000000"/>
                <w:sz w:val="24"/>
                <w:szCs w:val="24"/>
              </w:rPr>
              <w:t>Держаудитслужба</w:t>
            </w:r>
            <w:proofErr w:type="spellEnd"/>
            <w:r w:rsidRPr="006B5923">
              <w:rPr>
                <w:rFonts w:asciiTheme="minorHAnsi" w:eastAsiaTheme="minorHAnsi" w:hAnsiTheme="minorHAnsi" w:cstheme="minorHAnsi"/>
                <w:color w:val="000000"/>
                <w:sz w:val="24"/>
                <w:szCs w:val="24"/>
              </w:rPr>
              <w:t xml:space="preserve"> мають доступ в електронній систе</w:t>
            </w:r>
            <w:r w:rsidRPr="006B5923">
              <w:rPr>
                <w:rFonts w:asciiTheme="minorHAnsi" w:eastAsiaTheme="minorHAnsi" w:hAnsiTheme="minorHAnsi" w:cstheme="minorHAnsi"/>
                <w:color w:val="000000"/>
                <w:sz w:val="24"/>
                <w:szCs w:val="24"/>
              </w:rPr>
              <w:softHyphen/>
              <w:t xml:space="preserve">мі </w:t>
            </w:r>
            <w:proofErr w:type="spellStart"/>
            <w:r w:rsidRPr="006B5923">
              <w:rPr>
                <w:rFonts w:asciiTheme="minorHAnsi" w:eastAsiaTheme="minorHAnsi" w:hAnsiTheme="minorHAnsi" w:cstheme="minorHAnsi"/>
                <w:color w:val="000000"/>
                <w:sz w:val="24"/>
                <w:szCs w:val="24"/>
              </w:rPr>
              <w:t>закупівель</w:t>
            </w:r>
            <w:proofErr w:type="spellEnd"/>
            <w:r w:rsidRPr="006B5923">
              <w:rPr>
                <w:rFonts w:asciiTheme="minorHAnsi" w:eastAsiaTheme="minorHAnsi" w:hAnsiTheme="minorHAnsi" w:cstheme="minorHAnsi"/>
                <w:color w:val="000000"/>
                <w:sz w:val="24"/>
                <w:szCs w:val="24"/>
              </w:rPr>
              <w:t xml:space="preserve"> до інформації, яка </w:t>
            </w:r>
            <w:r w:rsidRPr="006B5923">
              <w:rPr>
                <w:rFonts w:asciiTheme="minorHAnsi" w:eastAsiaTheme="minorHAnsi" w:hAnsiTheme="minorHAnsi" w:cstheme="minorHAnsi"/>
                <w:color w:val="000000"/>
                <w:sz w:val="24"/>
                <w:szCs w:val="24"/>
              </w:rPr>
              <w:lastRenderedPageBreak/>
              <w:t>визначена учасником процедури закупівлі кон</w:t>
            </w:r>
            <w:r w:rsidRPr="006B5923">
              <w:rPr>
                <w:rFonts w:asciiTheme="minorHAnsi" w:eastAsiaTheme="minorHAnsi" w:hAnsiTheme="minorHAnsi" w:cstheme="minorHAnsi"/>
                <w:color w:val="000000"/>
                <w:sz w:val="24"/>
                <w:szCs w:val="24"/>
              </w:rPr>
              <w:softHyphen/>
              <w:t xml:space="preserve">фіденційною. </w:t>
            </w:r>
          </w:p>
          <w:p w14:paraId="2B04E59C" w14:textId="0887EC79" w:rsidR="00103583" w:rsidRPr="006B5923" w:rsidRDefault="00103583" w:rsidP="00103583">
            <w:pPr>
              <w:widowControl w:val="0"/>
              <w:spacing w:after="0" w:line="240" w:lineRule="auto"/>
              <w:ind w:firstLine="176"/>
              <w:contextualSpacing/>
              <w:jc w:val="both"/>
              <w:rPr>
                <w:rFonts w:asciiTheme="minorHAnsi" w:hAnsiTheme="minorHAnsi" w:cstheme="minorHAnsi"/>
                <w:sz w:val="24"/>
                <w:szCs w:val="24"/>
                <w:lang w:eastAsia="uk-UA"/>
              </w:rPr>
            </w:pPr>
            <w:r w:rsidRPr="006B5923">
              <w:rPr>
                <w:rFonts w:asciiTheme="minorHAnsi" w:hAnsiTheme="minorHAnsi" w:cstheme="minorHAnsi"/>
                <w:sz w:val="24"/>
                <w:szCs w:val="24"/>
                <w:lang w:eastAsia="uk-UA"/>
              </w:rPr>
              <w:t>У разі визначення учасником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w:t>
            </w:r>
            <w:r w:rsidR="0060175D">
              <w:rPr>
                <w:rFonts w:asciiTheme="minorHAnsi" w:hAnsiTheme="minorHAnsi" w:cstheme="minorHAnsi"/>
                <w:sz w:val="24"/>
                <w:szCs w:val="24"/>
                <w:lang w:eastAsia="uk-UA"/>
              </w:rPr>
              <w:t xml:space="preserve"> відповідно до статті 16 Закону</w:t>
            </w:r>
            <w:r w:rsidRPr="006B5923">
              <w:rPr>
                <w:rFonts w:asciiTheme="minorHAnsi" w:hAnsiTheme="minorHAnsi" w:cstheme="minorHAnsi"/>
                <w:sz w:val="24"/>
                <w:szCs w:val="24"/>
                <w:lang w:eastAsia="uk-UA"/>
              </w:rPr>
              <w:t>, тендерна пропозиція такого учасника відхиля</w:t>
            </w:r>
            <w:r w:rsidR="0060175D">
              <w:rPr>
                <w:rFonts w:asciiTheme="minorHAnsi" w:hAnsiTheme="minorHAnsi" w:cstheme="minorHAnsi"/>
                <w:sz w:val="24"/>
                <w:szCs w:val="24"/>
                <w:lang w:eastAsia="uk-UA"/>
              </w:rPr>
              <w:t xml:space="preserve">ється у відповідності </w:t>
            </w:r>
            <w:r w:rsidRPr="006B5923">
              <w:rPr>
                <w:rFonts w:asciiTheme="minorHAnsi" w:hAnsiTheme="minorHAnsi" w:cstheme="minorHAnsi"/>
                <w:sz w:val="24"/>
                <w:szCs w:val="24"/>
                <w:lang w:eastAsia="uk-UA"/>
              </w:rPr>
              <w:t xml:space="preserve"> п. 41 Особливостей </w:t>
            </w:r>
            <w:r w:rsidR="0060175D">
              <w:rPr>
                <w:rFonts w:asciiTheme="minorHAnsi" w:hAnsiTheme="minorHAnsi" w:cstheme="minorHAnsi"/>
                <w:sz w:val="24"/>
                <w:szCs w:val="24"/>
                <w:lang w:eastAsia="uk-UA"/>
              </w:rPr>
              <w:t>.</w:t>
            </w:r>
          </w:p>
          <w:p w14:paraId="1C3F95F2" w14:textId="75E95E19" w:rsidR="00103583" w:rsidRPr="006B5923" w:rsidRDefault="00103583" w:rsidP="00103583">
            <w:pPr>
              <w:widowControl w:val="0"/>
              <w:spacing w:after="0" w:line="240" w:lineRule="auto"/>
              <w:ind w:firstLine="176"/>
              <w:contextualSpacing/>
              <w:jc w:val="both"/>
              <w:rPr>
                <w:rFonts w:asciiTheme="minorHAnsi" w:hAnsiTheme="minorHAnsi" w:cstheme="minorHAnsi"/>
                <w:sz w:val="24"/>
                <w:szCs w:val="24"/>
                <w:lang w:eastAsia="uk-UA"/>
              </w:rPr>
            </w:pPr>
            <w:r w:rsidRPr="006B5923">
              <w:rPr>
                <w:rFonts w:asciiTheme="minorHAnsi" w:hAnsiTheme="minorHAnsi" w:cstheme="minorHAnsi"/>
                <w:sz w:val="24"/>
                <w:szCs w:val="24"/>
                <w:lang w:eastAsia="uk-UA"/>
              </w:rPr>
              <w:t xml:space="preserve">Протокол розкриття тендерних пропозицій формується та оприлюднюється електронною системою </w:t>
            </w:r>
            <w:proofErr w:type="spellStart"/>
            <w:r w:rsidRPr="006B5923">
              <w:rPr>
                <w:rFonts w:asciiTheme="minorHAnsi" w:hAnsiTheme="minorHAnsi" w:cstheme="minorHAnsi"/>
                <w:sz w:val="24"/>
                <w:szCs w:val="24"/>
                <w:lang w:eastAsia="uk-UA"/>
              </w:rPr>
              <w:t>закупівель</w:t>
            </w:r>
            <w:proofErr w:type="spellEnd"/>
            <w:r w:rsidRPr="006B5923">
              <w:rPr>
                <w:rFonts w:asciiTheme="minorHAnsi" w:hAnsiTheme="minorHAnsi" w:cstheme="minorHAnsi"/>
                <w:sz w:val="24"/>
                <w:szCs w:val="24"/>
                <w:lang w:eastAsia="uk-UA"/>
              </w:rPr>
              <w:t xml:space="preserve"> автоматично в день розкриття тендерних пропозицій.</w:t>
            </w:r>
          </w:p>
        </w:tc>
      </w:tr>
      <w:tr w:rsidR="00103583" w:rsidRPr="00723281" w14:paraId="212E1305" w14:textId="77777777" w:rsidTr="008A7078">
        <w:trPr>
          <w:trHeight w:val="168"/>
        </w:trPr>
        <w:tc>
          <w:tcPr>
            <w:tcW w:w="10490" w:type="dxa"/>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0AEF80D5" w14:textId="413479AC" w:rsidR="00103583" w:rsidRPr="00723281" w:rsidRDefault="00103583" w:rsidP="00103583">
            <w:pPr>
              <w:widowControl w:val="0"/>
              <w:spacing w:after="0" w:line="240" w:lineRule="auto"/>
              <w:ind w:right="113"/>
              <w:contextualSpacing/>
              <w:jc w:val="center"/>
              <w:rPr>
                <w:rFonts w:asciiTheme="minorHAnsi" w:hAnsiTheme="minorHAnsi" w:cstheme="minorHAnsi"/>
                <w:b/>
                <w:color w:val="000000" w:themeColor="text1"/>
                <w:sz w:val="24"/>
                <w:szCs w:val="24"/>
              </w:rPr>
            </w:pPr>
            <w:r w:rsidRPr="00723281">
              <w:rPr>
                <w:rFonts w:asciiTheme="minorHAnsi" w:hAnsiTheme="minorHAnsi" w:cstheme="minorHAnsi"/>
                <w:b/>
                <w:color w:val="000000" w:themeColor="text1"/>
                <w:sz w:val="24"/>
                <w:szCs w:val="24"/>
                <w:bdr w:val="none" w:sz="0" w:space="0" w:color="auto" w:frame="1"/>
                <w:lang w:eastAsia="uk-UA"/>
              </w:rPr>
              <w:lastRenderedPageBreak/>
              <w:t xml:space="preserve">Розділ V. Розгляд та </w:t>
            </w:r>
            <w:r w:rsidRPr="00723281">
              <w:rPr>
                <w:rFonts w:asciiTheme="minorHAnsi" w:hAnsiTheme="minorHAnsi" w:cstheme="minorHAnsi"/>
                <w:b/>
                <w:color w:val="000000" w:themeColor="text1"/>
                <w:sz w:val="24"/>
                <w:szCs w:val="24"/>
              </w:rPr>
              <w:t>оцінка тендерних пропозицій</w:t>
            </w:r>
          </w:p>
        </w:tc>
      </w:tr>
      <w:tr w:rsidR="00103583" w:rsidRPr="00723281" w14:paraId="7AAAB381" w14:textId="77777777" w:rsidTr="00FE484E">
        <w:trPr>
          <w:trHeight w:val="274"/>
        </w:trPr>
        <w:tc>
          <w:tcPr>
            <w:tcW w:w="566" w:type="dxa"/>
            <w:tcBorders>
              <w:top w:val="single" w:sz="4" w:space="0" w:color="auto"/>
              <w:left w:val="single" w:sz="4" w:space="0" w:color="auto"/>
              <w:bottom w:val="single" w:sz="4" w:space="0" w:color="auto"/>
              <w:right w:val="single" w:sz="4" w:space="0" w:color="auto"/>
            </w:tcBorders>
            <w:hideMark/>
          </w:tcPr>
          <w:p w14:paraId="7F9C5DA9" w14:textId="77777777" w:rsidR="00103583" w:rsidRPr="00723281" w:rsidRDefault="00103583" w:rsidP="00103583">
            <w:pPr>
              <w:widowControl w:val="0"/>
              <w:spacing w:after="0" w:line="240" w:lineRule="auto"/>
              <w:contextualSpacing/>
              <w:rPr>
                <w:rFonts w:asciiTheme="minorHAnsi" w:hAnsiTheme="minorHAnsi" w:cstheme="minorHAnsi"/>
                <w:b/>
                <w:color w:val="000000" w:themeColor="text1"/>
                <w:sz w:val="24"/>
                <w:szCs w:val="24"/>
                <w:lang w:eastAsia="uk-UA"/>
              </w:rPr>
            </w:pPr>
            <w:r w:rsidRPr="00723281">
              <w:rPr>
                <w:rFonts w:asciiTheme="minorHAnsi" w:hAnsiTheme="minorHAnsi" w:cstheme="minorHAnsi"/>
                <w:b/>
                <w:color w:val="000000" w:themeColor="text1"/>
                <w:sz w:val="24"/>
                <w:szCs w:val="24"/>
                <w:lang w:eastAsia="uk-UA"/>
              </w:rPr>
              <w:t>1</w:t>
            </w:r>
          </w:p>
        </w:tc>
        <w:tc>
          <w:tcPr>
            <w:tcW w:w="3612" w:type="dxa"/>
            <w:tcBorders>
              <w:top w:val="single" w:sz="4" w:space="0" w:color="auto"/>
              <w:left w:val="single" w:sz="4" w:space="0" w:color="auto"/>
              <w:bottom w:val="single" w:sz="4" w:space="0" w:color="auto"/>
              <w:right w:val="single" w:sz="4" w:space="0" w:color="auto"/>
            </w:tcBorders>
            <w:hideMark/>
          </w:tcPr>
          <w:p w14:paraId="2CC21B1A" w14:textId="5163A63D" w:rsidR="00103583" w:rsidRPr="00723281" w:rsidRDefault="00103583" w:rsidP="00103583">
            <w:pPr>
              <w:widowControl w:val="0"/>
              <w:spacing w:after="0" w:line="240" w:lineRule="auto"/>
              <w:ind w:right="113"/>
              <w:contextualSpacing/>
              <w:rPr>
                <w:rFonts w:asciiTheme="minorHAnsi" w:hAnsiTheme="minorHAnsi" w:cstheme="minorHAnsi"/>
                <w:b/>
                <w:color w:val="000000" w:themeColor="text1"/>
                <w:sz w:val="24"/>
                <w:szCs w:val="24"/>
                <w:lang w:eastAsia="uk-UA"/>
              </w:rPr>
            </w:pPr>
            <w:r w:rsidRPr="00723281">
              <w:rPr>
                <w:rFonts w:asciiTheme="minorHAnsi" w:hAnsiTheme="minorHAnsi" w:cstheme="minorHAnsi"/>
                <w:b/>
                <w:color w:val="000000" w:themeColor="text1"/>
                <w:sz w:val="24"/>
                <w:szCs w:val="24"/>
                <w:lang w:eastAsia="uk-UA"/>
              </w:rPr>
              <w:t>Перелік критеріїв та методика оцінки тендерних пропозицій із зазначенням питомої ваги критерію (у разі застосування)</w:t>
            </w:r>
          </w:p>
        </w:tc>
        <w:tc>
          <w:tcPr>
            <w:tcW w:w="6312" w:type="dxa"/>
            <w:tcBorders>
              <w:top w:val="single" w:sz="4" w:space="0" w:color="auto"/>
              <w:left w:val="single" w:sz="4" w:space="0" w:color="auto"/>
              <w:bottom w:val="single" w:sz="4" w:space="0" w:color="auto"/>
              <w:right w:val="single" w:sz="4" w:space="0" w:color="auto"/>
            </w:tcBorders>
            <w:hideMark/>
          </w:tcPr>
          <w:p w14:paraId="7C2F6082" w14:textId="77777777" w:rsidR="00103583" w:rsidRPr="006B5923" w:rsidRDefault="00103583" w:rsidP="00103583">
            <w:pPr>
              <w:widowControl w:val="0"/>
              <w:spacing w:after="0" w:line="240" w:lineRule="auto"/>
              <w:ind w:firstLine="176"/>
              <w:contextualSpacing/>
              <w:jc w:val="both"/>
              <w:rPr>
                <w:rFonts w:asciiTheme="minorHAnsi" w:hAnsiTheme="minorHAnsi" w:cstheme="minorHAnsi"/>
                <w:color w:val="000000" w:themeColor="text1"/>
                <w:sz w:val="24"/>
                <w:szCs w:val="24"/>
                <w:lang w:eastAsia="uk-UA"/>
              </w:rPr>
            </w:pPr>
            <w:r w:rsidRPr="006B5923">
              <w:rPr>
                <w:rFonts w:asciiTheme="minorHAnsi" w:hAnsiTheme="minorHAnsi" w:cstheme="minorHAnsi"/>
                <w:sz w:val="24"/>
                <w:szCs w:val="24"/>
              </w:rPr>
              <w:t xml:space="preserve"> Оцінка тендерної пропозиції проводиться електронною системою </w:t>
            </w:r>
            <w:proofErr w:type="spellStart"/>
            <w:r w:rsidRPr="006B5923">
              <w:rPr>
                <w:rFonts w:asciiTheme="minorHAnsi" w:hAnsiTheme="minorHAnsi" w:cstheme="minorHAnsi"/>
                <w:sz w:val="24"/>
                <w:szCs w:val="24"/>
              </w:rPr>
              <w:t>закупівель</w:t>
            </w:r>
            <w:proofErr w:type="spellEnd"/>
            <w:r w:rsidRPr="006B5923">
              <w:rPr>
                <w:rFonts w:asciiTheme="minorHAnsi" w:hAnsiTheme="minorHAnsi" w:cstheme="minorHAnsi"/>
                <w:sz w:val="24"/>
                <w:szCs w:val="24"/>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w:t>
            </w:r>
            <w:r w:rsidRPr="006B5923">
              <w:rPr>
                <w:rFonts w:asciiTheme="minorHAnsi" w:hAnsiTheme="minorHAnsi" w:cstheme="minorHAnsi"/>
                <w:sz w:val="24"/>
                <w:szCs w:val="24"/>
              </w:rPr>
              <w:softHyphen/>
              <w:t xml:space="preserve">но вигідною. Найбільш економічно вигідною тендерною пропозицією електронна система </w:t>
            </w:r>
            <w:proofErr w:type="spellStart"/>
            <w:r w:rsidRPr="006B5923">
              <w:rPr>
                <w:rFonts w:asciiTheme="minorHAnsi" w:hAnsiTheme="minorHAnsi" w:cstheme="minorHAnsi"/>
                <w:sz w:val="24"/>
                <w:szCs w:val="24"/>
              </w:rPr>
              <w:t>закупівель</w:t>
            </w:r>
            <w:proofErr w:type="spellEnd"/>
            <w:r w:rsidRPr="006B5923">
              <w:rPr>
                <w:rFonts w:asciiTheme="minorHAnsi" w:hAnsiTheme="minorHAnsi" w:cstheme="minorHAnsi"/>
                <w:sz w:val="24"/>
                <w:szCs w:val="24"/>
              </w:rPr>
              <w:t xml:space="preserve"> визначає тендерну пропозицію, ціна/приведена ціна якої є найнижчою. </w:t>
            </w:r>
            <w:r w:rsidRPr="006B5923">
              <w:rPr>
                <w:rFonts w:asciiTheme="minorHAnsi" w:hAnsiTheme="minorHAnsi" w:cstheme="minorHAnsi"/>
                <w:sz w:val="24"/>
                <w:szCs w:val="24"/>
              </w:rPr>
              <w:softHyphen/>
            </w:r>
            <w:r w:rsidRPr="006B5923">
              <w:rPr>
                <w:rFonts w:asciiTheme="minorHAnsi" w:hAnsiTheme="minorHAnsi" w:cstheme="minorHAnsi"/>
                <w:color w:val="000000" w:themeColor="text1"/>
                <w:sz w:val="24"/>
                <w:szCs w:val="24"/>
                <w:lang w:eastAsia="uk-UA"/>
              </w:rPr>
              <w:t>Єдиним критерієм оцінки згідно цієї процедури закупівлі є ціна. Питома вага цінового критерію – 100%.</w:t>
            </w:r>
          </w:p>
          <w:p w14:paraId="46BA786C" w14:textId="4096518A" w:rsidR="00103583" w:rsidRPr="006B5923" w:rsidRDefault="00103583" w:rsidP="00103583">
            <w:pPr>
              <w:widowControl w:val="0"/>
              <w:spacing w:after="0" w:line="240" w:lineRule="auto"/>
              <w:ind w:firstLine="176"/>
              <w:contextualSpacing/>
              <w:jc w:val="both"/>
              <w:rPr>
                <w:rFonts w:asciiTheme="minorHAnsi" w:hAnsiTheme="minorHAnsi" w:cstheme="minorHAnsi"/>
                <w:color w:val="000000" w:themeColor="text1"/>
                <w:sz w:val="24"/>
                <w:szCs w:val="24"/>
                <w:lang w:eastAsia="uk-UA"/>
              </w:rPr>
            </w:pPr>
            <w:r w:rsidRPr="006B5923">
              <w:rPr>
                <w:rFonts w:asciiTheme="minorHAnsi" w:hAnsiTheme="minorHAnsi" w:cstheme="minorHAnsi"/>
                <w:color w:val="000000" w:themeColor="text1"/>
                <w:sz w:val="24"/>
                <w:szCs w:val="24"/>
                <w:lang w:eastAsia="uk-UA"/>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тендерної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 та з урахуванням роз’яснень відповідно до п. 2 розділу VІІ цієї тендерної документації.</w:t>
            </w:r>
          </w:p>
        </w:tc>
      </w:tr>
      <w:tr w:rsidR="00103583" w:rsidRPr="00723281" w14:paraId="3FDB7F5A" w14:textId="77777777" w:rsidTr="00FE484E">
        <w:trPr>
          <w:trHeight w:val="522"/>
        </w:trPr>
        <w:tc>
          <w:tcPr>
            <w:tcW w:w="566" w:type="dxa"/>
            <w:tcBorders>
              <w:top w:val="single" w:sz="4" w:space="0" w:color="auto"/>
              <w:left w:val="single" w:sz="4" w:space="0" w:color="auto"/>
              <w:bottom w:val="single" w:sz="4" w:space="0" w:color="auto"/>
              <w:right w:val="single" w:sz="4" w:space="0" w:color="auto"/>
            </w:tcBorders>
            <w:hideMark/>
          </w:tcPr>
          <w:p w14:paraId="01B547C4" w14:textId="77777777" w:rsidR="00103583" w:rsidRPr="00723281" w:rsidRDefault="00103583" w:rsidP="00103583">
            <w:pPr>
              <w:widowControl w:val="0"/>
              <w:spacing w:after="0" w:line="240" w:lineRule="auto"/>
              <w:contextualSpacing/>
              <w:rPr>
                <w:rFonts w:asciiTheme="minorHAnsi" w:hAnsiTheme="minorHAnsi" w:cstheme="minorHAnsi"/>
                <w:b/>
                <w:color w:val="000000" w:themeColor="text1"/>
                <w:sz w:val="24"/>
                <w:szCs w:val="24"/>
                <w:lang w:eastAsia="uk-UA"/>
              </w:rPr>
            </w:pPr>
            <w:r w:rsidRPr="00723281">
              <w:rPr>
                <w:rFonts w:asciiTheme="minorHAnsi" w:hAnsiTheme="minorHAnsi" w:cstheme="minorHAnsi"/>
                <w:b/>
                <w:color w:val="000000" w:themeColor="text1"/>
                <w:sz w:val="24"/>
                <w:szCs w:val="24"/>
                <w:lang w:eastAsia="uk-UA"/>
              </w:rPr>
              <w:t>2</w:t>
            </w:r>
          </w:p>
        </w:tc>
        <w:tc>
          <w:tcPr>
            <w:tcW w:w="3612" w:type="dxa"/>
            <w:tcBorders>
              <w:top w:val="single" w:sz="4" w:space="0" w:color="auto"/>
              <w:left w:val="single" w:sz="4" w:space="0" w:color="auto"/>
              <w:bottom w:val="single" w:sz="4" w:space="0" w:color="auto"/>
              <w:right w:val="single" w:sz="4" w:space="0" w:color="auto"/>
            </w:tcBorders>
            <w:hideMark/>
          </w:tcPr>
          <w:p w14:paraId="228ECCE6" w14:textId="383CB9E9" w:rsidR="00103583" w:rsidRPr="00723281" w:rsidRDefault="00103583" w:rsidP="00103583">
            <w:pPr>
              <w:widowControl w:val="0"/>
              <w:spacing w:after="0" w:line="240" w:lineRule="auto"/>
              <w:ind w:right="113"/>
              <w:contextualSpacing/>
              <w:rPr>
                <w:rFonts w:asciiTheme="minorHAnsi" w:hAnsiTheme="minorHAnsi" w:cstheme="minorHAnsi"/>
                <w:b/>
                <w:color w:val="000000" w:themeColor="text1"/>
                <w:sz w:val="24"/>
                <w:szCs w:val="24"/>
                <w:lang w:eastAsia="uk-UA"/>
              </w:rPr>
            </w:pPr>
            <w:r>
              <w:rPr>
                <w:b/>
                <w:color w:val="000000" w:themeColor="text1"/>
                <w:sz w:val="24"/>
                <w:szCs w:val="24"/>
                <w:lang w:eastAsia="uk-UA"/>
              </w:rPr>
              <w:t>Розгляд тендерних пропозицій</w:t>
            </w:r>
            <w:r w:rsidRPr="00172960">
              <w:rPr>
                <w:b/>
                <w:color w:val="000000" w:themeColor="text1"/>
                <w:sz w:val="24"/>
                <w:szCs w:val="24"/>
                <w:lang w:eastAsia="uk-UA"/>
              </w:rPr>
              <w:t xml:space="preserve"> </w:t>
            </w:r>
            <w:r>
              <w:rPr>
                <w:b/>
                <w:color w:val="000000" w:themeColor="text1"/>
                <w:sz w:val="24"/>
                <w:szCs w:val="24"/>
                <w:lang w:eastAsia="uk-UA"/>
              </w:rPr>
              <w:t xml:space="preserve">та рішення щодо </w:t>
            </w:r>
            <w:r w:rsidRPr="000333F8">
              <w:rPr>
                <w:b/>
                <w:color w:val="000000" w:themeColor="text1"/>
                <w:sz w:val="24"/>
                <w:szCs w:val="24"/>
                <w:lang w:eastAsia="uk-UA"/>
              </w:rPr>
              <w:t>намір</w:t>
            </w:r>
            <w:r>
              <w:rPr>
                <w:b/>
                <w:color w:val="000000" w:themeColor="text1"/>
                <w:sz w:val="24"/>
                <w:szCs w:val="24"/>
                <w:lang w:eastAsia="uk-UA"/>
              </w:rPr>
              <w:t>у</w:t>
            </w:r>
            <w:r w:rsidRPr="000333F8">
              <w:rPr>
                <w:b/>
                <w:color w:val="000000" w:themeColor="text1"/>
                <w:sz w:val="24"/>
                <w:szCs w:val="24"/>
                <w:lang w:eastAsia="uk-UA"/>
              </w:rPr>
              <w:t xml:space="preserve"> укласти договір про закупівлю</w:t>
            </w:r>
          </w:p>
        </w:tc>
        <w:tc>
          <w:tcPr>
            <w:tcW w:w="6312" w:type="dxa"/>
            <w:tcBorders>
              <w:top w:val="single" w:sz="4" w:space="0" w:color="auto"/>
              <w:left w:val="single" w:sz="4" w:space="0" w:color="auto"/>
              <w:bottom w:val="single" w:sz="4" w:space="0" w:color="auto"/>
              <w:right w:val="single" w:sz="4" w:space="0" w:color="auto"/>
            </w:tcBorders>
            <w:hideMark/>
          </w:tcPr>
          <w:p w14:paraId="622DA3A0" w14:textId="77777777" w:rsidR="00103583" w:rsidRPr="006B5923" w:rsidRDefault="00103583" w:rsidP="00103583">
            <w:pPr>
              <w:autoSpaceDE w:val="0"/>
              <w:autoSpaceDN w:val="0"/>
              <w:adjustRightInd w:val="0"/>
              <w:spacing w:after="0" w:line="240" w:lineRule="auto"/>
              <w:ind w:firstLine="166"/>
              <w:jc w:val="both"/>
              <w:rPr>
                <w:rFonts w:asciiTheme="minorHAnsi" w:eastAsiaTheme="minorHAnsi" w:hAnsiTheme="minorHAnsi" w:cstheme="minorHAnsi"/>
                <w:color w:val="000000"/>
                <w:sz w:val="24"/>
                <w:szCs w:val="24"/>
              </w:rPr>
            </w:pPr>
            <w:r w:rsidRPr="006B5923">
              <w:rPr>
                <w:rFonts w:asciiTheme="minorHAnsi" w:eastAsiaTheme="minorHAnsi" w:hAnsiTheme="minorHAnsi" w:cstheme="minorHAnsi"/>
                <w:color w:val="000000"/>
                <w:sz w:val="24"/>
                <w:szCs w:val="24"/>
              </w:rPr>
              <w:t>Замовник розглядає тендерну пропозицію, яка визначена найбільш еконо</w:t>
            </w:r>
            <w:r w:rsidRPr="006B5923">
              <w:rPr>
                <w:rFonts w:asciiTheme="minorHAnsi" w:eastAsiaTheme="minorHAnsi" w:hAnsiTheme="minorHAnsi" w:cstheme="minorHAnsi"/>
                <w:color w:val="000000"/>
                <w:sz w:val="24"/>
                <w:szCs w:val="24"/>
              </w:rPr>
              <w:softHyphen/>
              <w:t>мічно вигідною відповідно до Особливостей (далі — найбільш економічно ви</w:t>
            </w:r>
            <w:r w:rsidRPr="006B5923">
              <w:rPr>
                <w:rFonts w:asciiTheme="minorHAnsi" w:eastAsiaTheme="minorHAnsi" w:hAnsiTheme="minorHAnsi" w:cstheme="minorHAnsi"/>
                <w:color w:val="000000"/>
                <w:sz w:val="24"/>
                <w:szCs w:val="24"/>
              </w:rPr>
              <w:softHyphen/>
              <w:t xml:space="preserve">гідна тендерна пропозиція), щодо її відповідності вимогам тендерної документації. </w:t>
            </w:r>
          </w:p>
          <w:p w14:paraId="0BEB2019" w14:textId="77777777" w:rsidR="00103583" w:rsidRPr="006B5923" w:rsidRDefault="00103583" w:rsidP="00103583">
            <w:pPr>
              <w:autoSpaceDE w:val="0"/>
              <w:autoSpaceDN w:val="0"/>
              <w:adjustRightInd w:val="0"/>
              <w:spacing w:after="0" w:line="240" w:lineRule="auto"/>
              <w:ind w:firstLine="166"/>
              <w:jc w:val="both"/>
              <w:rPr>
                <w:rFonts w:asciiTheme="minorHAnsi" w:eastAsiaTheme="minorHAnsi" w:hAnsiTheme="minorHAnsi" w:cstheme="minorHAnsi"/>
                <w:color w:val="000000"/>
                <w:sz w:val="24"/>
                <w:szCs w:val="24"/>
              </w:rPr>
            </w:pPr>
            <w:r w:rsidRPr="006B5923">
              <w:rPr>
                <w:rFonts w:asciiTheme="minorHAnsi" w:eastAsiaTheme="minorHAnsi" w:hAnsiTheme="minorHAnsi" w:cstheme="minorHAnsi"/>
                <w:color w:val="000000"/>
                <w:sz w:val="24"/>
                <w:szCs w:val="24"/>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sidRPr="006B5923">
              <w:rPr>
                <w:rFonts w:asciiTheme="minorHAnsi" w:eastAsiaTheme="minorHAnsi" w:hAnsiTheme="minorHAnsi" w:cstheme="minorHAnsi"/>
                <w:color w:val="000000"/>
                <w:sz w:val="24"/>
                <w:szCs w:val="24"/>
              </w:rPr>
              <w:t>заку</w:t>
            </w:r>
            <w:r w:rsidRPr="006B5923">
              <w:rPr>
                <w:rFonts w:asciiTheme="minorHAnsi" w:eastAsiaTheme="minorHAnsi" w:hAnsiTheme="minorHAnsi" w:cstheme="minorHAnsi"/>
                <w:color w:val="000000"/>
                <w:sz w:val="24"/>
                <w:szCs w:val="24"/>
              </w:rPr>
              <w:softHyphen/>
              <w:t>півель</w:t>
            </w:r>
            <w:proofErr w:type="spellEnd"/>
            <w:r w:rsidRPr="006B5923">
              <w:rPr>
                <w:rFonts w:asciiTheme="minorHAnsi" w:eastAsiaTheme="minorHAnsi" w:hAnsiTheme="minorHAnsi" w:cstheme="minorHAnsi"/>
                <w:color w:val="000000"/>
                <w:sz w:val="24"/>
                <w:szCs w:val="24"/>
              </w:rPr>
              <w:t xml:space="preserve"> найбільш економічно вигідною. Такий строк може бути аргументовано про</w:t>
            </w:r>
            <w:r w:rsidRPr="006B5923">
              <w:rPr>
                <w:rFonts w:asciiTheme="minorHAnsi" w:eastAsiaTheme="minorHAnsi" w:hAnsiTheme="minorHAnsi" w:cstheme="minorHAnsi"/>
                <w:color w:val="000000"/>
                <w:sz w:val="24"/>
                <w:szCs w:val="24"/>
              </w:rPr>
              <w:softHyphen/>
              <w:t xml:space="preserve">довжено замовником до 20 робочих днів. У разі продовження строку замовник оприлюднює повідомлення в електронній системі </w:t>
            </w:r>
            <w:proofErr w:type="spellStart"/>
            <w:r w:rsidRPr="006B5923">
              <w:rPr>
                <w:rFonts w:asciiTheme="minorHAnsi" w:eastAsiaTheme="minorHAnsi" w:hAnsiTheme="minorHAnsi" w:cstheme="minorHAnsi"/>
                <w:color w:val="000000"/>
                <w:sz w:val="24"/>
                <w:szCs w:val="24"/>
              </w:rPr>
              <w:t>закупівель</w:t>
            </w:r>
            <w:proofErr w:type="spellEnd"/>
            <w:r w:rsidRPr="006B5923">
              <w:rPr>
                <w:rFonts w:asciiTheme="minorHAnsi" w:eastAsiaTheme="minorHAnsi" w:hAnsiTheme="minorHAnsi" w:cstheme="minorHAnsi"/>
                <w:color w:val="000000"/>
                <w:sz w:val="24"/>
                <w:szCs w:val="24"/>
              </w:rPr>
              <w:t xml:space="preserve"> протягом одного дня з дня прийняття відповідного рішення. </w:t>
            </w:r>
          </w:p>
          <w:p w14:paraId="563B12EE" w14:textId="77777777" w:rsidR="00103583" w:rsidRPr="006B5923" w:rsidRDefault="00103583" w:rsidP="00103583">
            <w:pPr>
              <w:autoSpaceDE w:val="0"/>
              <w:autoSpaceDN w:val="0"/>
              <w:adjustRightInd w:val="0"/>
              <w:spacing w:after="0" w:line="240" w:lineRule="auto"/>
              <w:ind w:firstLine="166"/>
              <w:jc w:val="both"/>
              <w:rPr>
                <w:rFonts w:asciiTheme="minorHAnsi" w:eastAsiaTheme="minorHAnsi" w:hAnsiTheme="minorHAnsi" w:cstheme="minorHAnsi"/>
                <w:color w:val="000000"/>
                <w:sz w:val="24"/>
                <w:szCs w:val="24"/>
              </w:rPr>
            </w:pPr>
            <w:r w:rsidRPr="006B5923">
              <w:rPr>
                <w:rFonts w:asciiTheme="minorHAnsi" w:eastAsiaTheme="minorHAnsi" w:hAnsiTheme="minorHAnsi" w:cstheme="minorHAnsi"/>
                <w:color w:val="000000"/>
                <w:sz w:val="24"/>
                <w:szCs w:val="24"/>
              </w:rPr>
              <w:t>У разі відхилення замовником найбільш економічно вигідної тендерної пропози</w:t>
            </w:r>
            <w:r w:rsidRPr="006B5923">
              <w:rPr>
                <w:rFonts w:asciiTheme="minorHAnsi" w:eastAsiaTheme="minorHAnsi" w:hAnsiTheme="minorHAnsi" w:cstheme="minorHAnsi"/>
                <w:color w:val="000000"/>
                <w:sz w:val="24"/>
                <w:szCs w:val="24"/>
              </w:rPr>
              <w:softHyphen/>
              <w:t>ції відповідно до цих особливостей замовник розглядає наступну тендерну пропо</w:t>
            </w:r>
            <w:r w:rsidRPr="006B5923">
              <w:rPr>
                <w:rFonts w:asciiTheme="minorHAnsi" w:eastAsiaTheme="minorHAnsi" w:hAnsiTheme="minorHAnsi" w:cstheme="minorHAnsi"/>
                <w:color w:val="000000"/>
                <w:sz w:val="24"/>
                <w:szCs w:val="24"/>
              </w:rPr>
              <w:softHyphen/>
              <w:t xml:space="preserve">зицію у списку пропозицій, що розташовані за </w:t>
            </w:r>
            <w:r w:rsidRPr="006B5923">
              <w:rPr>
                <w:rFonts w:asciiTheme="minorHAnsi" w:eastAsiaTheme="minorHAnsi" w:hAnsiTheme="minorHAnsi" w:cstheme="minorHAnsi"/>
                <w:color w:val="000000"/>
                <w:sz w:val="24"/>
                <w:szCs w:val="24"/>
              </w:rPr>
              <w:lastRenderedPageBreak/>
              <w:t xml:space="preserve">результатами їх оцінки, починаючи з найкращої, у порядку та строки, визначені Особливостями. </w:t>
            </w:r>
          </w:p>
          <w:p w14:paraId="335228FA" w14:textId="77777777" w:rsidR="00103583" w:rsidRDefault="00103583" w:rsidP="00103583">
            <w:pPr>
              <w:autoSpaceDE w:val="0"/>
              <w:autoSpaceDN w:val="0"/>
              <w:adjustRightInd w:val="0"/>
              <w:spacing w:after="0" w:line="240" w:lineRule="auto"/>
              <w:ind w:firstLine="166"/>
              <w:jc w:val="both"/>
              <w:rPr>
                <w:rFonts w:eastAsiaTheme="minorHAnsi"/>
                <w:color w:val="000000"/>
                <w:sz w:val="24"/>
                <w:szCs w:val="24"/>
              </w:rPr>
            </w:pPr>
            <w:r w:rsidRPr="006B5923">
              <w:rPr>
                <w:rFonts w:asciiTheme="minorHAnsi" w:hAnsiTheme="minorHAnsi" w:cstheme="minorHAnsi"/>
                <w:color w:val="000000" w:themeColor="text1"/>
                <w:sz w:val="24"/>
                <w:szCs w:val="24"/>
                <w:lang w:eastAsia="uk-UA"/>
              </w:rPr>
              <w:t xml:space="preserve">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 </w:t>
            </w:r>
            <w:r w:rsidRPr="006B5923">
              <w:rPr>
                <w:rFonts w:asciiTheme="minorHAnsi" w:eastAsiaTheme="minorHAnsi" w:hAnsiTheme="minorHAnsi" w:cstheme="minorHAnsi"/>
                <w:color w:val="000000"/>
                <w:sz w:val="24"/>
                <w:szCs w:val="24"/>
              </w:rPr>
              <w:t>Замовник та учасники процедури закупівлі не можуть ініціювати будь-які пе</w:t>
            </w:r>
            <w:r w:rsidRPr="006B5923">
              <w:rPr>
                <w:rFonts w:asciiTheme="minorHAnsi" w:eastAsiaTheme="minorHAnsi" w:hAnsiTheme="minorHAnsi" w:cstheme="minorHAnsi"/>
                <w:color w:val="000000"/>
                <w:sz w:val="24"/>
                <w:szCs w:val="24"/>
              </w:rPr>
              <w:softHyphen/>
              <w:t>реговори з питань внесення змін до змісту або ціни поданої тендерної пропозиції</w:t>
            </w:r>
            <w:r w:rsidRPr="0091205D">
              <w:rPr>
                <w:rFonts w:eastAsiaTheme="minorHAnsi"/>
                <w:color w:val="000000"/>
                <w:sz w:val="24"/>
                <w:szCs w:val="24"/>
              </w:rPr>
              <w:t xml:space="preserve">. </w:t>
            </w:r>
          </w:p>
          <w:p w14:paraId="7B58B25C" w14:textId="77777777" w:rsidR="00485778" w:rsidRPr="00485778" w:rsidRDefault="00485778" w:rsidP="00103583">
            <w:pPr>
              <w:widowControl w:val="0"/>
              <w:spacing w:after="0" w:line="240" w:lineRule="auto"/>
              <w:ind w:firstLine="176"/>
              <w:contextualSpacing/>
              <w:jc w:val="both"/>
              <w:rPr>
                <w:rFonts w:asciiTheme="minorHAnsi" w:eastAsiaTheme="minorHAnsi" w:hAnsiTheme="minorHAnsi" w:cstheme="minorHAnsi"/>
                <w:color w:val="000000"/>
                <w:sz w:val="24"/>
                <w:szCs w:val="24"/>
              </w:rPr>
            </w:pPr>
            <w:r w:rsidRPr="00485778">
              <w:rPr>
                <w:rFonts w:asciiTheme="minorHAnsi" w:eastAsiaTheme="minorHAnsi" w:hAnsiTheme="minorHAnsi" w:cstheme="minorHAnsi"/>
                <w:color w:val="000000"/>
                <w:sz w:val="24"/>
                <w:szCs w:val="24"/>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 </w:t>
            </w:r>
            <w:bookmarkStart w:id="29" w:name="n1551"/>
            <w:bookmarkEnd w:id="29"/>
          </w:p>
          <w:p w14:paraId="3C2EE168" w14:textId="01497D4D" w:rsidR="00103583" w:rsidRPr="006B5923" w:rsidRDefault="00103583" w:rsidP="00103583">
            <w:pPr>
              <w:widowControl w:val="0"/>
              <w:spacing w:after="0" w:line="240" w:lineRule="auto"/>
              <w:ind w:firstLine="176"/>
              <w:contextualSpacing/>
              <w:jc w:val="both"/>
              <w:rPr>
                <w:rFonts w:asciiTheme="minorHAnsi" w:hAnsiTheme="minorHAnsi" w:cstheme="minorHAnsi"/>
                <w:color w:val="000000" w:themeColor="text1"/>
                <w:sz w:val="24"/>
                <w:szCs w:val="24"/>
                <w:lang w:eastAsia="uk-UA"/>
              </w:rPr>
            </w:pPr>
            <w:r w:rsidRPr="006B5923">
              <w:rPr>
                <w:rFonts w:asciiTheme="minorHAnsi" w:hAnsiTheme="minorHAnsi" w:cstheme="minorHAnsi"/>
                <w:color w:val="000000" w:themeColor="text1"/>
                <w:sz w:val="24"/>
                <w:szCs w:val="24"/>
                <w:lang w:eastAsia="uk-UA"/>
              </w:rPr>
              <w:t xml:space="preserve">Учасник, який надав найбільш економічно вигідну тендерну пропозицію, що є аномально низькою (ціна/приведена ціною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6B5923">
              <w:rPr>
                <w:rFonts w:asciiTheme="minorHAnsi" w:hAnsiTheme="minorHAnsi" w:cstheme="minorHAnsi"/>
                <w:color w:val="000000" w:themeColor="text1"/>
                <w:sz w:val="24"/>
                <w:szCs w:val="24"/>
                <w:lang w:eastAsia="uk-UA"/>
              </w:rPr>
              <w:t>закупівель</w:t>
            </w:r>
            <w:proofErr w:type="spellEnd"/>
            <w:r w:rsidRPr="006B5923">
              <w:rPr>
                <w:rFonts w:asciiTheme="minorHAnsi" w:hAnsiTheme="minorHAnsi" w:cstheme="minorHAnsi"/>
                <w:color w:val="000000" w:themeColor="text1"/>
                <w:sz w:val="24"/>
                <w:szCs w:val="24"/>
                <w:lang w:eastAsia="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6D8A335D" w14:textId="77777777" w:rsidR="00103583" w:rsidRPr="009B2ECF" w:rsidRDefault="00103583" w:rsidP="00103583">
            <w:pPr>
              <w:autoSpaceDE w:val="0"/>
              <w:autoSpaceDN w:val="0"/>
              <w:adjustRightInd w:val="0"/>
              <w:spacing w:after="0" w:line="240" w:lineRule="auto"/>
              <w:ind w:firstLine="166"/>
              <w:jc w:val="both"/>
              <w:rPr>
                <w:rFonts w:eastAsiaTheme="minorHAnsi"/>
                <w:color w:val="000000"/>
                <w:sz w:val="24"/>
                <w:szCs w:val="24"/>
              </w:rPr>
            </w:pPr>
            <w:r w:rsidRPr="006B5923">
              <w:rPr>
                <w:rFonts w:asciiTheme="minorHAnsi" w:eastAsiaTheme="minorHAnsi" w:hAnsiTheme="minorHAnsi" w:cstheme="minorHAnsi"/>
                <w:color w:val="000000"/>
                <w:sz w:val="24"/>
                <w:szCs w:val="24"/>
              </w:rPr>
              <w:t>Замовник може відхилити аномально низьку тендерну пропозицію, якщо учас</w:t>
            </w:r>
            <w:r w:rsidRPr="006B5923">
              <w:rPr>
                <w:rFonts w:asciiTheme="minorHAnsi" w:eastAsiaTheme="minorHAnsi" w:hAnsiTheme="minorHAnsi" w:cstheme="minorHAnsi"/>
                <w:color w:val="000000"/>
                <w:sz w:val="24"/>
                <w:szCs w:val="24"/>
              </w:rPr>
              <w:softHyphen/>
              <w:t>ник не надав належного обґрунтування зазначеної в ній ціни або вартості, та відхи</w:t>
            </w:r>
            <w:r w:rsidRPr="006B5923">
              <w:rPr>
                <w:rFonts w:asciiTheme="minorHAnsi" w:eastAsiaTheme="minorHAnsi" w:hAnsiTheme="minorHAnsi" w:cstheme="minorHAnsi"/>
                <w:color w:val="000000"/>
                <w:sz w:val="24"/>
                <w:szCs w:val="24"/>
              </w:rPr>
              <w:softHyphen/>
              <w:t>ляє аномально низьку тендерну пропозицію в разі ненадходження такого обґрунту</w:t>
            </w:r>
            <w:r w:rsidRPr="006B5923">
              <w:rPr>
                <w:rFonts w:asciiTheme="minorHAnsi" w:eastAsiaTheme="minorHAnsi" w:hAnsiTheme="minorHAnsi" w:cstheme="minorHAnsi"/>
                <w:color w:val="000000"/>
                <w:sz w:val="24"/>
                <w:szCs w:val="24"/>
              </w:rPr>
              <w:softHyphen/>
              <w:t>вання протягом строку, визначеного абзацом п’ятим пункту 38 Особливостей</w:t>
            </w:r>
            <w:r w:rsidRPr="0091205D">
              <w:rPr>
                <w:rFonts w:eastAsiaTheme="minorHAnsi"/>
                <w:color w:val="000000"/>
                <w:sz w:val="24"/>
                <w:szCs w:val="24"/>
              </w:rPr>
              <w:t xml:space="preserve">. </w:t>
            </w:r>
          </w:p>
          <w:p w14:paraId="69E155CB" w14:textId="77777777" w:rsidR="00103583" w:rsidRPr="006B5923" w:rsidRDefault="00103583" w:rsidP="00103583">
            <w:pPr>
              <w:widowControl w:val="0"/>
              <w:spacing w:after="0" w:line="240" w:lineRule="auto"/>
              <w:ind w:firstLine="176"/>
              <w:contextualSpacing/>
              <w:jc w:val="both"/>
              <w:rPr>
                <w:rFonts w:asciiTheme="minorHAnsi" w:hAnsiTheme="minorHAnsi" w:cstheme="minorHAnsi"/>
                <w:color w:val="000000" w:themeColor="text1"/>
                <w:sz w:val="24"/>
                <w:szCs w:val="24"/>
                <w:lang w:eastAsia="uk-UA"/>
              </w:rPr>
            </w:pPr>
            <w:r w:rsidRPr="006B5923">
              <w:rPr>
                <w:rFonts w:asciiTheme="minorHAnsi" w:hAnsiTheme="minorHAnsi" w:cstheme="minorHAnsi"/>
                <w:color w:val="000000" w:themeColor="text1"/>
                <w:sz w:val="24"/>
                <w:szCs w:val="24"/>
                <w:lang w:eastAsia="uk-UA"/>
              </w:rPr>
              <w:t>Обґрунтування аномально низької тендерної пропозиції може містити інформацію про:</w:t>
            </w:r>
          </w:p>
          <w:p w14:paraId="04A532E1" w14:textId="77777777" w:rsidR="00103583" w:rsidRPr="006B5923" w:rsidRDefault="00103583" w:rsidP="00103583">
            <w:pPr>
              <w:widowControl w:val="0"/>
              <w:tabs>
                <w:tab w:val="left" w:pos="567"/>
              </w:tabs>
              <w:spacing w:after="0" w:line="240" w:lineRule="auto"/>
              <w:ind w:left="283"/>
              <w:contextualSpacing/>
              <w:jc w:val="both"/>
              <w:rPr>
                <w:rFonts w:asciiTheme="minorHAnsi" w:hAnsiTheme="minorHAnsi" w:cstheme="minorHAnsi"/>
                <w:color w:val="000000" w:themeColor="text1"/>
                <w:sz w:val="24"/>
                <w:szCs w:val="24"/>
                <w:lang w:eastAsia="uk-UA"/>
              </w:rPr>
            </w:pPr>
            <w:r w:rsidRPr="006B5923">
              <w:rPr>
                <w:rFonts w:asciiTheme="minorHAnsi" w:hAnsiTheme="minorHAnsi" w:cstheme="minorHAnsi"/>
                <w:color w:val="000000" w:themeColor="text1"/>
                <w:sz w:val="24"/>
                <w:szCs w:val="24"/>
                <w:lang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509D84F4" w14:textId="77777777" w:rsidR="00103583" w:rsidRPr="006B5923" w:rsidRDefault="00103583" w:rsidP="00103583">
            <w:pPr>
              <w:widowControl w:val="0"/>
              <w:tabs>
                <w:tab w:val="left" w:pos="361"/>
                <w:tab w:val="left" w:pos="567"/>
              </w:tabs>
              <w:spacing w:after="0" w:line="240" w:lineRule="auto"/>
              <w:ind w:left="283"/>
              <w:contextualSpacing/>
              <w:jc w:val="both"/>
              <w:rPr>
                <w:rFonts w:asciiTheme="minorHAnsi" w:hAnsiTheme="minorHAnsi" w:cstheme="minorHAnsi"/>
                <w:color w:val="000000" w:themeColor="text1"/>
                <w:sz w:val="24"/>
                <w:szCs w:val="24"/>
                <w:lang w:eastAsia="uk-UA"/>
              </w:rPr>
            </w:pPr>
            <w:r w:rsidRPr="006B5923">
              <w:rPr>
                <w:rFonts w:asciiTheme="minorHAnsi" w:hAnsiTheme="minorHAnsi" w:cstheme="minorHAnsi"/>
                <w:color w:val="000000" w:themeColor="text1"/>
                <w:sz w:val="24"/>
                <w:szCs w:val="24"/>
                <w:lang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46026CB7" w14:textId="77777777" w:rsidR="00103583" w:rsidRPr="006B5923" w:rsidRDefault="00103583" w:rsidP="00103583">
            <w:pPr>
              <w:widowControl w:val="0"/>
              <w:tabs>
                <w:tab w:val="left" w:pos="361"/>
                <w:tab w:val="left" w:pos="567"/>
              </w:tabs>
              <w:spacing w:after="0" w:line="240" w:lineRule="auto"/>
              <w:ind w:left="283"/>
              <w:contextualSpacing/>
              <w:jc w:val="both"/>
              <w:rPr>
                <w:rFonts w:asciiTheme="minorHAnsi" w:hAnsiTheme="minorHAnsi" w:cstheme="minorHAnsi"/>
                <w:color w:val="000000" w:themeColor="text1"/>
                <w:sz w:val="24"/>
                <w:szCs w:val="24"/>
                <w:lang w:eastAsia="uk-UA"/>
              </w:rPr>
            </w:pPr>
            <w:r w:rsidRPr="006B5923">
              <w:rPr>
                <w:rFonts w:asciiTheme="minorHAnsi" w:hAnsiTheme="minorHAnsi" w:cstheme="minorHAnsi"/>
                <w:color w:val="000000" w:themeColor="text1"/>
                <w:sz w:val="24"/>
                <w:szCs w:val="24"/>
                <w:lang w:eastAsia="uk-UA"/>
              </w:rPr>
              <w:t>3) отримання учасником державної допомоги згідно із законодавством.</w:t>
            </w:r>
          </w:p>
          <w:p w14:paraId="66118DC8" w14:textId="77777777" w:rsidR="00103583" w:rsidRPr="006B5923" w:rsidRDefault="00103583" w:rsidP="00103583">
            <w:pPr>
              <w:widowControl w:val="0"/>
              <w:spacing w:after="0" w:line="240" w:lineRule="auto"/>
              <w:ind w:firstLine="176"/>
              <w:contextualSpacing/>
              <w:jc w:val="both"/>
              <w:rPr>
                <w:rFonts w:asciiTheme="minorHAnsi" w:hAnsiTheme="minorHAnsi" w:cstheme="minorHAnsi"/>
                <w:color w:val="000000" w:themeColor="text1"/>
                <w:sz w:val="24"/>
                <w:szCs w:val="24"/>
                <w:lang w:eastAsia="uk-UA"/>
              </w:rPr>
            </w:pPr>
            <w:r w:rsidRPr="006B5923">
              <w:rPr>
                <w:rFonts w:asciiTheme="minorHAnsi" w:hAnsiTheme="minorHAnsi" w:cstheme="minorHAnsi"/>
                <w:color w:val="000000" w:themeColor="text1"/>
                <w:sz w:val="24"/>
                <w:szCs w:val="24"/>
                <w:lang w:eastAsia="uk-UA"/>
              </w:rPr>
              <w:t xml:space="preserve">Якщо замовником під час розгляду тендерної пропозиції учасника процедури закупівлі виявлено невідповідності в </w:t>
            </w:r>
            <w:r w:rsidRPr="006B5923">
              <w:rPr>
                <w:rFonts w:asciiTheme="minorHAnsi" w:hAnsiTheme="minorHAnsi" w:cstheme="minorHAnsi"/>
                <w:color w:val="000000" w:themeColor="text1"/>
                <w:sz w:val="24"/>
                <w:szCs w:val="24"/>
                <w:lang w:eastAsia="uk-UA"/>
              </w:rPr>
              <w:lastRenderedPageBreak/>
              <w:t xml:space="preserve">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6B5923">
              <w:rPr>
                <w:rFonts w:asciiTheme="minorHAnsi" w:hAnsiTheme="minorHAnsi" w:cstheme="minorHAnsi"/>
                <w:color w:val="000000" w:themeColor="text1"/>
                <w:sz w:val="24"/>
                <w:szCs w:val="24"/>
                <w:lang w:eastAsia="uk-UA"/>
              </w:rPr>
              <w:t>невідповідностей</w:t>
            </w:r>
            <w:proofErr w:type="spellEnd"/>
            <w:r w:rsidRPr="006B5923">
              <w:rPr>
                <w:rFonts w:asciiTheme="minorHAnsi" w:hAnsiTheme="minorHAnsi" w:cstheme="minorHAnsi"/>
                <w:color w:val="000000" w:themeColor="text1"/>
                <w:sz w:val="24"/>
                <w:szCs w:val="24"/>
                <w:lang w:eastAsia="uk-UA"/>
              </w:rPr>
              <w:t xml:space="preserve"> в електронній системі </w:t>
            </w:r>
            <w:proofErr w:type="spellStart"/>
            <w:r w:rsidRPr="006B5923">
              <w:rPr>
                <w:rFonts w:asciiTheme="minorHAnsi" w:hAnsiTheme="minorHAnsi" w:cstheme="minorHAnsi"/>
                <w:color w:val="000000" w:themeColor="text1"/>
                <w:sz w:val="24"/>
                <w:szCs w:val="24"/>
                <w:lang w:eastAsia="uk-UA"/>
              </w:rPr>
              <w:t>закупівель</w:t>
            </w:r>
            <w:proofErr w:type="spellEnd"/>
            <w:r w:rsidRPr="006B5923">
              <w:rPr>
                <w:rFonts w:asciiTheme="minorHAnsi" w:hAnsiTheme="minorHAnsi" w:cstheme="minorHAnsi"/>
                <w:color w:val="000000" w:themeColor="text1"/>
                <w:sz w:val="24"/>
                <w:szCs w:val="24"/>
                <w:lang w:eastAsia="uk-UA"/>
              </w:rPr>
              <w:t>. 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A7921AC" w14:textId="77777777" w:rsidR="00103583" w:rsidRPr="006B5923" w:rsidRDefault="00103583" w:rsidP="00103583">
            <w:pPr>
              <w:widowControl w:val="0"/>
              <w:spacing w:after="0" w:line="240" w:lineRule="auto"/>
              <w:ind w:firstLine="176"/>
              <w:contextualSpacing/>
              <w:jc w:val="both"/>
              <w:rPr>
                <w:rFonts w:asciiTheme="minorHAnsi" w:hAnsiTheme="minorHAnsi" w:cstheme="minorHAnsi"/>
                <w:color w:val="000000" w:themeColor="text1"/>
                <w:sz w:val="24"/>
                <w:szCs w:val="24"/>
                <w:lang w:eastAsia="uk-UA"/>
              </w:rPr>
            </w:pPr>
            <w:r w:rsidRPr="006B5923">
              <w:rPr>
                <w:rFonts w:asciiTheme="minorHAnsi" w:hAnsiTheme="minorHAnsi" w:cstheme="minorHAnsi"/>
                <w:color w:val="000000" w:themeColor="text1"/>
                <w:sz w:val="24"/>
                <w:szCs w:val="24"/>
                <w:lang w:eastAsia="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6B5923">
              <w:rPr>
                <w:rFonts w:asciiTheme="minorHAnsi" w:hAnsiTheme="minorHAnsi" w:cstheme="minorHAnsi"/>
                <w:color w:val="000000" w:themeColor="text1"/>
                <w:sz w:val="24"/>
                <w:szCs w:val="24"/>
                <w:lang w:eastAsia="uk-UA"/>
              </w:rPr>
              <w:t>невідповідностей</w:t>
            </w:r>
            <w:proofErr w:type="spellEnd"/>
            <w:r w:rsidRPr="006B5923">
              <w:rPr>
                <w:rFonts w:asciiTheme="minorHAnsi" w:hAnsiTheme="minorHAnsi" w:cstheme="minorHAnsi"/>
                <w:color w:val="000000" w:themeColor="text1"/>
                <w:sz w:val="24"/>
                <w:szCs w:val="24"/>
                <w:lang w:eastAsia="uk-UA"/>
              </w:rPr>
              <w:t xml:space="preserve"> в інформації та/або документах, що подані учасником у складі тендерної пропозиції, крім випадків, пов’язаних з виконанням рішення органу оскарження.</w:t>
            </w:r>
          </w:p>
          <w:p w14:paraId="240DB288" w14:textId="77777777" w:rsidR="00103583" w:rsidRPr="006B5923" w:rsidRDefault="00103583" w:rsidP="00103583">
            <w:pPr>
              <w:widowControl w:val="0"/>
              <w:spacing w:after="0" w:line="240" w:lineRule="auto"/>
              <w:ind w:firstLine="176"/>
              <w:contextualSpacing/>
              <w:jc w:val="both"/>
              <w:rPr>
                <w:rFonts w:asciiTheme="minorHAnsi" w:hAnsiTheme="minorHAnsi" w:cstheme="minorHAnsi"/>
                <w:color w:val="000000" w:themeColor="text1"/>
                <w:sz w:val="24"/>
                <w:szCs w:val="24"/>
                <w:lang w:eastAsia="uk-UA"/>
              </w:rPr>
            </w:pPr>
            <w:r w:rsidRPr="006B5923">
              <w:rPr>
                <w:rFonts w:asciiTheme="minorHAnsi" w:hAnsiTheme="minorHAnsi" w:cstheme="minorHAnsi"/>
                <w:color w:val="000000" w:themeColor="text1"/>
                <w:sz w:val="24"/>
                <w:szCs w:val="24"/>
                <w:lang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6B5923">
              <w:rPr>
                <w:rFonts w:asciiTheme="minorHAnsi" w:hAnsiTheme="minorHAnsi" w:cstheme="minorHAnsi"/>
                <w:color w:val="000000" w:themeColor="text1"/>
                <w:sz w:val="24"/>
                <w:szCs w:val="24"/>
                <w:lang w:eastAsia="uk-UA"/>
              </w:rPr>
              <w:t>закупівель</w:t>
            </w:r>
            <w:proofErr w:type="spellEnd"/>
            <w:r w:rsidRPr="006B5923">
              <w:rPr>
                <w:rFonts w:asciiTheme="minorHAnsi" w:hAnsiTheme="minorHAnsi" w:cstheme="minorHAnsi"/>
                <w:color w:val="000000" w:themeColor="text1"/>
                <w:sz w:val="24"/>
                <w:szCs w:val="24"/>
                <w:lang w:eastAsia="uk-UA"/>
              </w:rPr>
              <w:t xml:space="preserve"> уточнених або нових документів в електронній системі </w:t>
            </w:r>
            <w:proofErr w:type="spellStart"/>
            <w:r w:rsidRPr="006B5923">
              <w:rPr>
                <w:rFonts w:asciiTheme="minorHAnsi" w:hAnsiTheme="minorHAnsi" w:cstheme="minorHAnsi"/>
                <w:color w:val="000000" w:themeColor="text1"/>
                <w:sz w:val="24"/>
                <w:szCs w:val="24"/>
                <w:lang w:eastAsia="uk-UA"/>
              </w:rPr>
              <w:t>закупівель</w:t>
            </w:r>
            <w:proofErr w:type="spellEnd"/>
            <w:r w:rsidRPr="006B5923">
              <w:rPr>
                <w:rFonts w:asciiTheme="minorHAnsi" w:hAnsiTheme="minorHAnsi" w:cstheme="minorHAnsi"/>
                <w:color w:val="000000" w:themeColor="text1"/>
                <w:sz w:val="24"/>
                <w:szCs w:val="24"/>
                <w:lang w:eastAsia="uk-UA"/>
              </w:rPr>
              <w:t xml:space="preserve">, протягом 24 годин з моменту розміщення замовником в електронній системі </w:t>
            </w:r>
            <w:proofErr w:type="spellStart"/>
            <w:r w:rsidRPr="006B5923">
              <w:rPr>
                <w:rFonts w:asciiTheme="minorHAnsi" w:hAnsiTheme="minorHAnsi" w:cstheme="minorHAnsi"/>
                <w:color w:val="000000" w:themeColor="text1"/>
                <w:sz w:val="24"/>
                <w:szCs w:val="24"/>
                <w:lang w:eastAsia="uk-UA"/>
              </w:rPr>
              <w:t>закупівель</w:t>
            </w:r>
            <w:proofErr w:type="spellEnd"/>
            <w:r w:rsidRPr="006B5923">
              <w:rPr>
                <w:rFonts w:asciiTheme="minorHAnsi" w:hAnsiTheme="minorHAnsi" w:cstheme="minorHAnsi"/>
                <w:color w:val="000000" w:themeColor="text1"/>
                <w:sz w:val="24"/>
                <w:szCs w:val="24"/>
                <w:lang w:eastAsia="uk-UA"/>
              </w:rPr>
              <w:t xml:space="preserve"> повідомлення з вимогою про усунення таких </w:t>
            </w:r>
            <w:proofErr w:type="spellStart"/>
            <w:r w:rsidRPr="006B5923">
              <w:rPr>
                <w:rFonts w:asciiTheme="minorHAnsi" w:hAnsiTheme="minorHAnsi" w:cstheme="minorHAnsi"/>
                <w:color w:val="000000" w:themeColor="text1"/>
                <w:sz w:val="24"/>
                <w:szCs w:val="24"/>
                <w:lang w:eastAsia="uk-UA"/>
              </w:rPr>
              <w:t>невідповідностей</w:t>
            </w:r>
            <w:proofErr w:type="spellEnd"/>
            <w:r w:rsidRPr="006B5923">
              <w:rPr>
                <w:rFonts w:asciiTheme="minorHAnsi" w:hAnsiTheme="minorHAnsi" w:cstheme="minorHAnsi"/>
                <w:color w:val="000000" w:themeColor="text1"/>
                <w:sz w:val="24"/>
                <w:szCs w:val="24"/>
                <w:lang w:eastAsia="uk-UA"/>
              </w:rPr>
              <w:t xml:space="preserve">. </w:t>
            </w:r>
          </w:p>
          <w:p w14:paraId="3C86C63A" w14:textId="77777777" w:rsidR="00103583" w:rsidRPr="006B5923" w:rsidRDefault="00103583" w:rsidP="00103583">
            <w:pPr>
              <w:widowControl w:val="0"/>
              <w:spacing w:after="0" w:line="240" w:lineRule="auto"/>
              <w:ind w:firstLine="176"/>
              <w:contextualSpacing/>
              <w:jc w:val="both"/>
              <w:rPr>
                <w:rFonts w:asciiTheme="minorHAnsi" w:hAnsiTheme="minorHAnsi" w:cstheme="minorHAnsi"/>
                <w:color w:val="000000" w:themeColor="text1"/>
                <w:sz w:val="24"/>
                <w:szCs w:val="24"/>
                <w:lang w:eastAsia="uk-UA"/>
              </w:rPr>
            </w:pPr>
            <w:r w:rsidRPr="006B5923">
              <w:rPr>
                <w:rFonts w:asciiTheme="minorHAnsi" w:hAnsiTheme="minorHAnsi" w:cstheme="minorHAnsi"/>
                <w:color w:val="000000" w:themeColor="text1"/>
                <w:sz w:val="24"/>
                <w:szCs w:val="24"/>
                <w:lang w:eastAsia="uk-UA"/>
              </w:rPr>
              <w:t xml:space="preserve">Замовник розглядає подані тендерні пропозиції з урахуванням виправлення або </w:t>
            </w:r>
            <w:proofErr w:type="spellStart"/>
            <w:r w:rsidRPr="006B5923">
              <w:rPr>
                <w:rFonts w:asciiTheme="minorHAnsi" w:hAnsiTheme="minorHAnsi" w:cstheme="minorHAnsi"/>
                <w:color w:val="000000" w:themeColor="text1"/>
                <w:sz w:val="24"/>
                <w:szCs w:val="24"/>
                <w:lang w:eastAsia="uk-UA"/>
              </w:rPr>
              <w:t>невиправлення</w:t>
            </w:r>
            <w:proofErr w:type="spellEnd"/>
            <w:r w:rsidRPr="006B5923">
              <w:rPr>
                <w:rFonts w:asciiTheme="minorHAnsi" w:hAnsiTheme="minorHAnsi" w:cstheme="minorHAnsi"/>
                <w:color w:val="000000" w:themeColor="text1"/>
                <w:sz w:val="24"/>
                <w:szCs w:val="24"/>
                <w:lang w:eastAsia="uk-UA"/>
              </w:rPr>
              <w:t xml:space="preserve"> учасниками виявлених </w:t>
            </w:r>
            <w:proofErr w:type="spellStart"/>
            <w:r w:rsidRPr="006B5923">
              <w:rPr>
                <w:rFonts w:asciiTheme="minorHAnsi" w:hAnsiTheme="minorHAnsi" w:cstheme="minorHAnsi"/>
                <w:color w:val="000000" w:themeColor="text1"/>
                <w:sz w:val="24"/>
                <w:szCs w:val="24"/>
                <w:lang w:eastAsia="uk-UA"/>
              </w:rPr>
              <w:t>невідповідностей</w:t>
            </w:r>
            <w:proofErr w:type="spellEnd"/>
            <w:r w:rsidRPr="006B5923">
              <w:rPr>
                <w:rFonts w:asciiTheme="minorHAnsi" w:hAnsiTheme="minorHAnsi" w:cstheme="minorHAnsi"/>
                <w:color w:val="000000" w:themeColor="text1"/>
                <w:sz w:val="24"/>
                <w:szCs w:val="24"/>
                <w:lang w:eastAsia="uk-UA"/>
              </w:rPr>
              <w:t>.</w:t>
            </w:r>
          </w:p>
          <w:p w14:paraId="196F691A" w14:textId="77777777" w:rsidR="00103583" w:rsidRPr="006B5923" w:rsidRDefault="00103583" w:rsidP="00103583">
            <w:pPr>
              <w:widowControl w:val="0"/>
              <w:spacing w:after="0" w:line="240" w:lineRule="auto"/>
              <w:ind w:firstLine="176"/>
              <w:contextualSpacing/>
              <w:jc w:val="both"/>
              <w:rPr>
                <w:rFonts w:asciiTheme="minorHAnsi" w:hAnsiTheme="minorHAnsi" w:cstheme="minorHAnsi"/>
                <w:color w:val="000000" w:themeColor="text1"/>
                <w:sz w:val="24"/>
                <w:szCs w:val="24"/>
                <w:lang w:eastAsia="uk-UA"/>
              </w:rPr>
            </w:pPr>
            <w:r w:rsidRPr="006B5923">
              <w:rPr>
                <w:rFonts w:asciiTheme="minorHAnsi" w:eastAsiaTheme="minorHAnsi" w:hAnsiTheme="minorHAnsi" w:cstheme="minorHAnsi"/>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621FCF9A" w14:textId="77777777" w:rsidR="00103583" w:rsidRPr="006B5923" w:rsidRDefault="00103583" w:rsidP="00103583">
            <w:pPr>
              <w:shd w:val="clear" w:color="auto" w:fill="FFFFFF"/>
              <w:spacing w:after="0" w:line="240" w:lineRule="auto"/>
              <w:ind w:firstLine="176"/>
              <w:jc w:val="both"/>
              <w:rPr>
                <w:rFonts w:asciiTheme="minorHAnsi" w:hAnsiTheme="minorHAnsi" w:cstheme="minorHAnsi"/>
                <w:color w:val="000000"/>
                <w:sz w:val="24"/>
                <w:szCs w:val="24"/>
                <w:lang w:eastAsia="uk-UA"/>
              </w:rPr>
            </w:pPr>
            <w:r w:rsidRPr="006B5923">
              <w:rPr>
                <w:rFonts w:asciiTheme="minorHAnsi" w:hAnsiTheme="minorHAnsi" w:cstheme="minorHAnsi"/>
                <w:color w:val="000000"/>
                <w:sz w:val="24"/>
                <w:szCs w:val="24"/>
                <w:lang w:eastAsia="uk-UA"/>
              </w:rPr>
              <w:t>Рішення про намір укласти договір про закупівлю приймається замовником у день визначення учасника переможцем процедури закупівлі.</w:t>
            </w:r>
            <w:bookmarkStart w:id="30" w:name="n1613"/>
            <w:bookmarkEnd w:id="30"/>
            <w:r w:rsidRPr="006B5923">
              <w:rPr>
                <w:rFonts w:asciiTheme="minorHAnsi" w:hAnsiTheme="minorHAnsi" w:cstheme="minorHAnsi"/>
                <w:color w:val="000000"/>
                <w:sz w:val="24"/>
                <w:szCs w:val="24"/>
                <w:lang w:eastAsia="uk-UA"/>
              </w:rPr>
              <w:t xml:space="preserve"> Повідомлення про намір укласти договір про закупівлю автоматично формується електронною системою </w:t>
            </w:r>
            <w:proofErr w:type="spellStart"/>
            <w:r w:rsidRPr="006B5923">
              <w:rPr>
                <w:rFonts w:asciiTheme="minorHAnsi" w:hAnsiTheme="minorHAnsi" w:cstheme="minorHAnsi"/>
                <w:color w:val="000000"/>
                <w:sz w:val="24"/>
                <w:szCs w:val="24"/>
                <w:lang w:eastAsia="uk-UA"/>
              </w:rPr>
              <w:t>закупівель</w:t>
            </w:r>
            <w:proofErr w:type="spellEnd"/>
            <w:r w:rsidRPr="006B5923">
              <w:rPr>
                <w:rFonts w:asciiTheme="minorHAnsi" w:hAnsiTheme="minorHAnsi" w:cstheme="minorHAnsi"/>
                <w:color w:val="000000"/>
                <w:sz w:val="24"/>
                <w:szCs w:val="24"/>
                <w:lang w:eastAsia="uk-UA"/>
              </w:rPr>
              <w:t xml:space="preserve"> протягом </w:t>
            </w:r>
            <w:r w:rsidRPr="006B5923">
              <w:rPr>
                <w:rFonts w:asciiTheme="minorHAnsi" w:hAnsiTheme="minorHAnsi" w:cstheme="minorHAnsi"/>
                <w:color w:val="000000"/>
                <w:sz w:val="24"/>
                <w:szCs w:val="24"/>
                <w:lang w:eastAsia="uk-UA"/>
              </w:rPr>
              <w:lastRenderedPageBreak/>
              <w:t xml:space="preserve">одного дня з дати оприлюднення замовником рішення про визначення переможця процедури закупівлі в електронній системі </w:t>
            </w:r>
            <w:proofErr w:type="spellStart"/>
            <w:r w:rsidRPr="006B5923">
              <w:rPr>
                <w:rFonts w:asciiTheme="minorHAnsi" w:hAnsiTheme="minorHAnsi" w:cstheme="minorHAnsi"/>
                <w:color w:val="000000"/>
                <w:sz w:val="24"/>
                <w:szCs w:val="24"/>
                <w:lang w:eastAsia="uk-UA"/>
              </w:rPr>
              <w:t>закупівель</w:t>
            </w:r>
            <w:proofErr w:type="spellEnd"/>
            <w:r w:rsidRPr="006B5923">
              <w:rPr>
                <w:rFonts w:asciiTheme="minorHAnsi" w:hAnsiTheme="minorHAnsi" w:cstheme="minorHAnsi"/>
                <w:color w:val="000000"/>
                <w:sz w:val="24"/>
                <w:szCs w:val="24"/>
                <w:lang w:eastAsia="uk-UA"/>
              </w:rPr>
              <w:t>.</w:t>
            </w:r>
          </w:p>
          <w:p w14:paraId="796C39E2" w14:textId="77777777" w:rsidR="00103583" w:rsidRPr="006B5923" w:rsidRDefault="00103583" w:rsidP="00103583">
            <w:pPr>
              <w:shd w:val="clear" w:color="auto" w:fill="FFFFFF"/>
              <w:spacing w:after="0" w:line="240" w:lineRule="auto"/>
              <w:ind w:firstLine="176"/>
              <w:jc w:val="both"/>
              <w:rPr>
                <w:rFonts w:asciiTheme="minorHAnsi" w:hAnsiTheme="minorHAnsi" w:cstheme="minorHAnsi"/>
                <w:color w:val="000000"/>
                <w:sz w:val="24"/>
                <w:szCs w:val="24"/>
                <w:lang w:eastAsia="uk-UA"/>
              </w:rPr>
            </w:pPr>
            <w:r w:rsidRPr="006B5923">
              <w:rPr>
                <w:rFonts w:asciiTheme="minorHAnsi" w:hAnsiTheme="minorHAnsi" w:cstheme="minorHAnsi"/>
                <w:color w:val="000000"/>
                <w:sz w:val="24"/>
                <w:szCs w:val="24"/>
                <w:lang w:eastAsia="uk-UA"/>
              </w:rPr>
              <w:t xml:space="preserve">Учасник, якого не визнано переможцем торгів за результатами оцінки та розгляду його пропозиції, може звернутися через електрону систему </w:t>
            </w:r>
            <w:proofErr w:type="spellStart"/>
            <w:r w:rsidRPr="006B5923">
              <w:rPr>
                <w:rFonts w:asciiTheme="minorHAnsi" w:hAnsiTheme="minorHAnsi" w:cstheme="minorHAnsi"/>
                <w:color w:val="000000"/>
                <w:sz w:val="24"/>
                <w:szCs w:val="24"/>
                <w:lang w:eastAsia="uk-UA"/>
              </w:rPr>
              <w:t>закупівель</w:t>
            </w:r>
            <w:proofErr w:type="spellEnd"/>
            <w:r w:rsidRPr="006B5923">
              <w:rPr>
                <w:rFonts w:asciiTheme="minorHAnsi" w:hAnsiTheme="minorHAnsi" w:cstheme="minorHAnsi"/>
                <w:color w:val="000000"/>
                <w:sz w:val="24"/>
                <w:szCs w:val="24"/>
                <w:lang w:eastAsia="uk-UA"/>
              </w:rPr>
              <w:t xml:space="preserve"> до Замовника з вимогою щодо надання інформації про пропозицію переможця торгів, у тому числі щодо зазначення її переваг порівняно з пропозицією учасника, який надіслав звернення. Замовник зобов’язаний надати йому відповідь не пізніше ніж через п’ять днів з дня надходження такого звернення.</w:t>
            </w:r>
          </w:p>
          <w:p w14:paraId="4C143FAC" w14:textId="47F5855E" w:rsidR="00103583" w:rsidRPr="00723281" w:rsidRDefault="00103583" w:rsidP="00103583">
            <w:pPr>
              <w:shd w:val="clear" w:color="auto" w:fill="FFFFFF"/>
              <w:spacing w:after="0" w:line="240" w:lineRule="auto"/>
              <w:ind w:firstLine="176"/>
              <w:jc w:val="both"/>
              <w:rPr>
                <w:rFonts w:asciiTheme="minorHAnsi" w:hAnsiTheme="minorHAnsi" w:cstheme="minorHAnsi"/>
                <w:color w:val="000000"/>
                <w:sz w:val="24"/>
                <w:szCs w:val="24"/>
                <w:lang w:eastAsia="uk-UA"/>
              </w:rPr>
            </w:pPr>
            <w:r w:rsidRPr="006B5923">
              <w:rPr>
                <w:rFonts w:asciiTheme="minorHAnsi" w:eastAsiaTheme="minorHAnsi" w:hAnsiTheme="minorHAnsi" w:cstheme="minorHAnsi"/>
                <w:color w:val="000000"/>
                <w:sz w:val="24"/>
                <w:szCs w:val="24"/>
              </w:rPr>
              <w:t>У разі коли учасник процедури закупівлі стає переможцем кількох або всіх ло</w:t>
            </w:r>
            <w:r w:rsidRPr="006B5923">
              <w:rPr>
                <w:rFonts w:asciiTheme="minorHAnsi" w:eastAsiaTheme="minorHAnsi" w:hAnsiTheme="minorHAnsi" w:cstheme="minorHAnsi"/>
                <w:color w:val="000000"/>
                <w:sz w:val="24"/>
                <w:szCs w:val="24"/>
              </w:rPr>
              <w:softHyphen/>
              <w:t>тів, замовник може укласти один договір про закупівлю з переможцем, об’єднавши лоти.</w:t>
            </w:r>
          </w:p>
        </w:tc>
      </w:tr>
      <w:tr w:rsidR="007832DA" w:rsidRPr="00601682" w14:paraId="3F8B4BDF" w14:textId="77777777" w:rsidTr="00FE484E">
        <w:trPr>
          <w:trHeight w:val="522"/>
        </w:trPr>
        <w:tc>
          <w:tcPr>
            <w:tcW w:w="566" w:type="dxa"/>
            <w:tcBorders>
              <w:top w:val="single" w:sz="4" w:space="0" w:color="auto"/>
              <w:left w:val="single" w:sz="4" w:space="0" w:color="auto"/>
              <w:bottom w:val="single" w:sz="4" w:space="0" w:color="auto"/>
              <w:right w:val="single" w:sz="4" w:space="0" w:color="auto"/>
            </w:tcBorders>
            <w:hideMark/>
          </w:tcPr>
          <w:p w14:paraId="62B17FAD" w14:textId="77777777" w:rsidR="007832DA" w:rsidRPr="00723281" w:rsidRDefault="007832DA" w:rsidP="007832DA">
            <w:pPr>
              <w:widowControl w:val="0"/>
              <w:spacing w:after="0" w:line="240" w:lineRule="auto"/>
              <w:contextualSpacing/>
              <w:rPr>
                <w:rFonts w:asciiTheme="minorHAnsi" w:hAnsiTheme="minorHAnsi" w:cstheme="minorHAnsi"/>
                <w:b/>
                <w:color w:val="000000" w:themeColor="text1"/>
                <w:sz w:val="24"/>
                <w:szCs w:val="24"/>
                <w:lang w:eastAsia="uk-UA"/>
              </w:rPr>
            </w:pPr>
            <w:r w:rsidRPr="00723281">
              <w:rPr>
                <w:rFonts w:asciiTheme="minorHAnsi" w:hAnsiTheme="minorHAnsi" w:cstheme="minorHAnsi"/>
                <w:b/>
                <w:color w:val="000000" w:themeColor="text1"/>
                <w:sz w:val="24"/>
                <w:szCs w:val="24"/>
                <w:lang w:eastAsia="uk-UA"/>
              </w:rPr>
              <w:lastRenderedPageBreak/>
              <w:t>3</w:t>
            </w:r>
          </w:p>
        </w:tc>
        <w:tc>
          <w:tcPr>
            <w:tcW w:w="3612" w:type="dxa"/>
            <w:tcBorders>
              <w:top w:val="single" w:sz="4" w:space="0" w:color="auto"/>
              <w:left w:val="single" w:sz="4" w:space="0" w:color="auto"/>
              <w:bottom w:val="single" w:sz="4" w:space="0" w:color="auto"/>
              <w:right w:val="single" w:sz="4" w:space="0" w:color="auto"/>
            </w:tcBorders>
            <w:hideMark/>
          </w:tcPr>
          <w:p w14:paraId="4E7C03D6" w14:textId="77777777" w:rsidR="007832DA" w:rsidRPr="00723281" w:rsidRDefault="007832DA" w:rsidP="007832DA">
            <w:pPr>
              <w:widowControl w:val="0"/>
              <w:spacing w:after="0" w:line="240" w:lineRule="auto"/>
              <w:ind w:right="113"/>
              <w:contextualSpacing/>
              <w:rPr>
                <w:rFonts w:asciiTheme="minorHAnsi" w:hAnsiTheme="minorHAnsi" w:cstheme="minorHAnsi"/>
                <w:b/>
                <w:color w:val="000000" w:themeColor="text1"/>
                <w:sz w:val="24"/>
                <w:szCs w:val="24"/>
                <w:lang w:eastAsia="uk-UA"/>
              </w:rPr>
            </w:pPr>
            <w:r w:rsidRPr="00723281">
              <w:rPr>
                <w:rFonts w:asciiTheme="minorHAnsi" w:hAnsiTheme="minorHAnsi" w:cstheme="minorHAnsi"/>
                <w:b/>
                <w:color w:val="000000" w:themeColor="text1"/>
                <w:sz w:val="24"/>
                <w:szCs w:val="24"/>
                <w:lang w:eastAsia="uk-UA"/>
              </w:rPr>
              <w:t>Відхилення тендерних пропозицій</w:t>
            </w:r>
          </w:p>
        </w:tc>
        <w:tc>
          <w:tcPr>
            <w:tcW w:w="6312" w:type="dxa"/>
            <w:tcBorders>
              <w:top w:val="single" w:sz="4" w:space="0" w:color="auto"/>
              <w:left w:val="single" w:sz="4" w:space="0" w:color="auto"/>
              <w:bottom w:val="single" w:sz="4" w:space="0" w:color="auto"/>
              <w:right w:val="single" w:sz="4" w:space="0" w:color="auto"/>
            </w:tcBorders>
            <w:hideMark/>
          </w:tcPr>
          <w:p w14:paraId="06AC097A" w14:textId="55C8B032" w:rsidR="007832DA" w:rsidRPr="00601682" w:rsidRDefault="007832DA" w:rsidP="007832DA">
            <w:pPr>
              <w:widowControl w:val="0"/>
              <w:spacing w:after="0" w:line="240" w:lineRule="auto"/>
              <w:ind w:firstLine="176"/>
              <w:contextualSpacing/>
              <w:jc w:val="both"/>
              <w:rPr>
                <w:rFonts w:asciiTheme="minorHAnsi" w:hAnsiTheme="minorHAnsi" w:cstheme="minorHAnsi"/>
                <w:sz w:val="24"/>
                <w:szCs w:val="24"/>
                <w:lang w:eastAsia="uk-UA"/>
              </w:rPr>
            </w:pPr>
            <w:r w:rsidRPr="00601682">
              <w:rPr>
                <w:rFonts w:asciiTheme="minorHAnsi" w:hAnsiTheme="minorHAnsi" w:cstheme="minorHAnsi"/>
                <w:sz w:val="24"/>
                <w:szCs w:val="24"/>
                <w:lang w:eastAsia="uk-UA"/>
              </w:rPr>
              <w:t xml:space="preserve">Замовник відхиляє тендерну пропозицію із зазначенням аргументації в електронній системі </w:t>
            </w:r>
            <w:proofErr w:type="spellStart"/>
            <w:r w:rsidRPr="00601682">
              <w:rPr>
                <w:rFonts w:asciiTheme="minorHAnsi" w:hAnsiTheme="minorHAnsi" w:cstheme="minorHAnsi"/>
                <w:sz w:val="24"/>
                <w:szCs w:val="24"/>
                <w:lang w:eastAsia="uk-UA"/>
              </w:rPr>
              <w:t>закупівель</w:t>
            </w:r>
            <w:proofErr w:type="spellEnd"/>
            <w:r w:rsidRPr="00601682">
              <w:rPr>
                <w:rFonts w:asciiTheme="minorHAnsi" w:hAnsiTheme="minorHAnsi" w:cstheme="minorHAnsi"/>
                <w:sz w:val="24"/>
                <w:szCs w:val="24"/>
                <w:lang w:eastAsia="uk-UA"/>
              </w:rPr>
              <w:t xml:space="preserve"> у разі коли:</w:t>
            </w:r>
          </w:p>
          <w:p w14:paraId="10F453E8" w14:textId="77777777" w:rsidR="007832DA" w:rsidRPr="00601682" w:rsidRDefault="007832DA" w:rsidP="007832DA">
            <w:pPr>
              <w:widowControl w:val="0"/>
              <w:spacing w:after="0" w:line="240" w:lineRule="auto"/>
              <w:ind w:firstLine="176"/>
              <w:contextualSpacing/>
              <w:jc w:val="both"/>
              <w:rPr>
                <w:rFonts w:asciiTheme="minorHAnsi" w:hAnsiTheme="minorHAnsi" w:cstheme="minorHAnsi"/>
                <w:sz w:val="24"/>
                <w:szCs w:val="24"/>
                <w:lang w:eastAsia="uk-UA"/>
              </w:rPr>
            </w:pPr>
            <w:r w:rsidRPr="00601682">
              <w:rPr>
                <w:rFonts w:asciiTheme="minorHAnsi" w:hAnsiTheme="minorHAnsi" w:cstheme="minorHAnsi"/>
                <w:sz w:val="24"/>
                <w:szCs w:val="24"/>
                <w:lang w:eastAsia="uk-UA"/>
              </w:rPr>
              <w:t>1) учасник процедури закупівлі:</w:t>
            </w:r>
          </w:p>
          <w:p w14:paraId="1C76118A" w14:textId="7F31D5DF" w:rsidR="00C047AA" w:rsidRPr="00485778" w:rsidRDefault="00C047AA" w:rsidP="00485778">
            <w:pPr>
              <w:widowControl w:val="0"/>
              <w:spacing w:after="0" w:line="240" w:lineRule="auto"/>
              <w:ind w:firstLine="176"/>
              <w:contextualSpacing/>
              <w:jc w:val="both"/>
              <w:rPr>
                <w:rFonts w:asciiTheme="minorHAnsi" w:hAnsiTheme="minorHAnsi" w:cstheme="minorHAnsi"/>
                <w:color w:val="000000" w:themeColor="text1"/>
                <w:sz w:val="24"/>
                <w:szCs w:val="24"/>
                <w:lang w:eastAsia="uk-UA"/>
              </w:rPr>
            </w:pPr>
            <w:r w:rsidRPr="00C047AA">
              <w:rPr>
                <w:rFonts w:asciiTheme="minorHAnsi" w:hAnsiTheme="minorHAnsi" w:cstheme="minorHAnsi"/>
                <w:color w:val="000000" w:themeColor="text1"/>
                <w:sz w:val="24"/>
                <w:szCs w:val="24"/>
                <w:lang w:eastAsia="uk-UA"/>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w:t>
            </w:r>
            <w:r w:rsidR="00485778" w:rsidRPr="00485778">
              <w:rPr>
                <w:rFonts w:asciiTheme="minorHAnsi" w:hAnsiTheme="minorHAnsi" w:cstheme="minorHAnsi"/>
                <w:color w:val="000000" w:themeColor="text1"/>
                <w:sz w:val="24"/>
                <w:szCs w:val="24"/>
                <w:lang w:eastAsia="uk-UA"/>
              </w:rPr>
              <w:t xml:space="preserve">з абзацом другим </w:t>
            </w:r>
            <w:r w:rsidRPr="00485778">
              <w:rPr>
                <w:rFonts w:asciiTheme="minorHAnsi" w:hAnsiTheme="minorHAnsi" w:cstheme="minorHAnsi"/>
                <w:color w:val="000000" w:themeColor="text1"/>
                <w:sz w:val="24"/>
                <w:szCs w:val="24"/>
                <w:lang w:eastAsia="uk-UA"/>
              </w:rPr>
              <w:t>пункту 39 Особливостей;</w:t>
            </w:r>
          </w:p>
          <w:p w14:paraId="0D74AC63" w14:textId="11AAB8CC" w:rsidR="00B46D14" w:rsidRDefault="00B46D14" w:rsidP="00B46D14">
            <w:pPr>
              <w:widowControl w:val="0"/>
              <w:spacing w:after="0" w:line="240" w:lineRule="auto"/>
              <w:ind w:firstLine="176"/>
              <w:contextualSpacing/>
              <w:jc w:val="both"/>
              <w:rPr>
                <w:rFonts w:asciiTheme="minorHAnsi" w:hAnsiTheme="minorHAnsi" w:cstheme="minorHAnsi"/>
                <w:color w:val="000000" w:themeColor="text1"/>
                <w:sz w:val="24"/>
                <w:szCs w:val="24"/>
                <w:lang w:eastAsia="uk-UA"/>
              </w:rPr>
            </w:pPr>
            <w:r w:rsidRPr="00B46D14">
              <w:rPr>
                <w:rFonts w:asciiTheme="minorHAnsi" w:hAnsiTheme="minorHAnsi" w:cstheme="minorHAnsi"/>
                <w:color w:val="000000" w:themeColor="text1"/>
                <w:sz w:val="24"/>
                <w:szCs w:val="24"/>
                <w:lang w:eastAsia="uk-UA"/>
              </w:rPr>
              <w:t xml:space="preserve">не надав забезпечення тендерної пропозиції, якщо таке забезпечення вимагалося замовником;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B46D14">
              <w:rPr>
                <w:rFonts w:asciiTheme="minorHAnsi" w:hAnsiTheme="minorHAnsi" w:cstheme="minorHAnsi"/>
                <w:color w:val="000000" w:themeColor="text1"/>
                <w:sz w:val="24"/>
                <w:szCs w:val="24"/>
                <w:lang w:eastAsia="uk-UA"/>
              </w:rPr>
              <w:t>невідповідностей</w:t>
            </w:r>
            <w:proofErr w:type="spellEnd"/>
            <w:r w:rsidRPr="00B46D14">
              <w:rPr>
                <w:rFonts w:asciiTheme="minorHAnsi" w:hAnsiTheme="minorHAnsi" w:cstheme="minorHAnsi"/>
                <w:color w:val="000000" w:themeColor="text1"/>
                <w:sz w:val="24"/>
                <w:szCs w:val="24"/>
                <w:lang w:eastAsia="uk-UA"/>
              </w:rPr>
              <w:t xml:space="preserve">, протягом 24 годин з моменту розміщення замовником в електронній системі </w:t>
            </w:r>
            <w:proofErr w:type="spellStart"/>
            <w:r w:rsidRPr="00B46D14">
              <w:rPr>
                <w:rFonts w:asciiTheme="minorHAnsi" w:hAnsiTheme="minorHAnsi" w:cstheme="minorHAnsi"/>
                <w:color w:val="000000" w:themeColor="text1"/>
                <w:sz w:val="24"/>
                <w:szCs w:val="24"/>
                <w:lang w:eastAsia="uk-UA"/>
              </w:rPr>
              <w:t>закупівель</w:t>
            </w:r>
            <w:proofErr w:type="spellEnd"/>
            <w:r w:rsidRPr="00B46D14">
              <w:rPr>
                <w:rFonts w:asciiTheme="minorHAnsi" w:hAnsiTheme="minorHAnsi" w:cstheme="minorHAnsi"/>
                <w:color w:val="000000" w:themeColor="text1"/>
                <w:sz w:val="24"/>
                <w:szCs w:val="24"/>
                <w:lang w:eastAsia="uk-UA"/>
              </w:rPr>
              <w:t xml:space="preserve"> повідомлення з вимогою про у</w:t>
            </w:r>
            <w:r>
              <w:rPr>
                <w:rFonts w:asciiTheme="minorHAnsi" w:hAnsiTheme="minorHAnsi" w:cstheme="minorHAnsi"/>
                <w:color w:val="000000" w:themeColor="text1"/>
                <w:sz w:val="24"/>
                <w:szCs w:val="24"/>
                <w:lang w:eastAsia="uk-UA"/>
              </w:rPr>
              <w:t xml:space="preserve">сунення таких </w:t>
            </w:r>
            <w:proofErr w:type="spellStart"/>
            <w:r>
              <w:rPr>
                <w:rFonts w:asciiTheme="minorHAnsi" w:hAnsiTheme="minorHAnsi" w:cstheme="minorHAnsi"/>
                <w:color w:val="000000" w:themeColor="text1"/>
                <w:sz w:val="24"/>
                <w:szCs w:val="24"/>
                <w:lang w:eastAsia="uk-UA"/>
              </w:rPr>
              <w:t>невідповідностей</w:t>
            </w:r>
            <w:proofErr w:type="spellEnd"/>
            <w:r>
              <w:rPr>
                <w:rFonts w:asciiTheme="minorHAnsi" w:hAnsiTheme="minorHAnsi" w:cstheme="minorHAnsi"/>
                <w:color w:val="000000" w:themeColor="text1"/>
                <w:sz w:val="24"/>
                <w:szCs w:val="24"/>
                <w:lang w:eastAsia="uk-UA"/>
              </w:rPr>
              <w:t>;</w:t>
            </w:r>
          </w:p>
          <w:p w14:paraId="5D8032DD" w14:textId="7C3A55F1" w:rsidR="00B46D14" w:rsidRPr="00B46D14" w:rsidRDefault="00B46D14" w:rsidP="00B46D14">
            <w:pPr>
              <w:widowControl w:val="0"/>
              <w:spacing w:after="0" w:line="240" w:lineRule="auto"/>
              <w:ind w:firstLine="176"/>
              <w:contextualSpacing/>
              <w:jc w:val="both"/>
              <w:rPr>
                <w:rFonts w:asciiTheme="minorHAnsi" w:hAnsiTheme="minorHAnsi" w:cstheme="minorHAnsi"/>
                <w:color w:val="000000" w:themeColor="text1"/>
                <w:sz w:val="24"/>
                <w:szCs w:val="24"/>
                <w:lang w:eastAsia="uk-UA"/>
              </w:rPr>
            </w:pPr>
            <w:r w:rsidRPr="00B46D14">
              <w:rPr>
                <w:rFonts w:asciiTheme="minorHAnsi" w:hAnsiTheme="minorHAnsi" w:cstheme="minorHAnsi"/>
                <w:color w:val="000000" w:themeColor="text1"/>
                <w:sz w:val="24"/>
                <w:szCs w:val="24"/>
                <w:lang w:eastAsia="uk-UA"/>
              </w:rPr>
              <w:t>не надав обґрунтування аномально низької ціни тендерної пропозиції протягом строку, визначеного абзацом п’ятим пункту 38 Особливостей</w:t>
            </w:r>
            <w:r>
              <w:rPr>
                <w:rFonts w:asciiTheme="minorHAnsi" w:hAnsiTheme="minorHAnsi" w:cstheme="minorHAnsi"/>
                <w:color w:val="000000" w:themeColor="text1"/>
                <w:sz w:val="24"/>
                <w:szCs w:val="24"/>
                <w:lang w:eastAsia="uk-UA"/>
              </w:rPr>
              <w:t>;</w:t>
            </w:r>
          </w:p>
          <w:p w14:paraId="733CD5CA" w14:textId="77777777" w:rsidR="00452E4D" w:rsidRPr="00452E4D" w:rsidRDefault="00452E4D" w:rsidP="00452E4D">
            <w:pPr>
              <w:widowControl w:val="0"/>
              <w:spacing w:after="0" w:line="240" w:lineRule="auto"/>
              <w:ind w:firstLine="176"/>
              <w:contextualSpacing/>
              <w:jc w:val="both"/>
              <w:rPr>
                <w:rFonts w:asciiTheme="minorHAnsi" w:hAnsiTheme="minorHAnsi" w:cstheme="minorHAnsi"/>
                <w:color w:val="000000" w:themeColor="text1"/>
                <w:sz w:val="24"/>
                <w:szCs w:val="24"/>
                <w:lang w:eastAsia="uk-UA"/>
              </w:rPr>
            </w:pPr>
            <w:r w:rsidRPr="00452E4D">
              <w:rPr>
                <w:rFonts w:asciiTheme="minorHAnsi" w:hAnsiTheme="minorHAnsi" w:cstheme="minorHAnsi"/>
                <w:color w:val="000000" w:themeColor="text1"/>
                <w:sz w:val="24"/>
                <w:szCs w:val="24"/>
                <w:lang w:eastAsia="uk-UA"/>
              </w:rPr>
              <w:t xml:space="preserve">визначив конфіденційною інформацію, </w:t>
            </w:r>
            <w:proofErr w:type="spellStart"/>
            <w:r w:rsidRPr="00452E4D">
              <w:rPr>
                <w:rFonts w:asciiTheme="minorHAnsi" w:hAnsiTheme="minorHAnsi" w:cstheme="minorHAnsi"/>
                <w:color w:val="000000" w:themeColor="text1"/>
                <w:sz w:val="24"/>
                <w:szCs w:val="24"/>
                <w:lang w:val="ru-RU" w:eastAsia="uk-UA"/>
              </w:rPr>
              <w:t>що</w:t>
            </w:r>
            <w:proofErr w:type="spellEnd"/>
            <w:r w:rsidRPr="00452E4D">
              <w:rPr>
                <w:rFonts w:asciiTheme="minorHAnsi" w:hAnsiTheme="minorHAnsi" w:cstheme="minorHAnsi"/>
                <w:color w:val="000000" w:themeColor="text1"/>
                <w:sz w:val="24"/>
                <w:szCs w:val="24"/>
                <w:lang w:eastAsia="uk-UA"/>
              </w:rPr>
              <w:t xml:space="preserve"> не може бути визначена як конфіденційна відповідно до вимог абзацу другого пункту 36 Особливостей;</w:t>
            </w:r>
          </w:p>
          <w:p w14:paraId="476ACB62" w14:textId="77777777" w:rsidR="00485778" w:rsidRDefault="00485778" w:rsidP="007832DA">
            <w:pPr>
              <w:widowControl w:val="0"/>
              <w:spacing w:after="0" w:line="240" w:lineRule="auto"/>
              <w:ind w:firstLine="176"/>
              <w:contextualSpacing/>
              <w:jc w:val="both"/>
              <w:rPr>
                <w:color w:val="000000" w:themeColor="text1"/>
                <w:sz w:val="24"/>
                <w:szCs w:val="24"/>
                <w:lang w:eastAsia="uk-UA"/>
              </w:rPr>
            </w:pPr>
            <w:r w:rsidRPr="00485778">
              <w:rPr>
                <w:rFonts w:asciiTheme="minorHAnsi" w:hAnsiTheme="minorHAnsi" w:cstheme="minorHAnsi"/>
                <w:color w:val="000000" w:themeColor="text1"/>
                <w:sz w:val="24"/>
                <w:szCs w:val="24"/>
                <w:lang w:eastAsia="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485778">
              <w:rPr>
                <w:rFonts w:asciiTheme="minorHAnsi" w:hAnsiTheme="minorHAnsi" w:cstheme="minorHAnsi"/>
                <w:color w:val="000000" w:themeColor="text1"/>
                <w:sz w:val="24"/>
                <w:szCs w:val="24"/>
                <w:lang w:eastAsia="uk-UA"/>
              </w:rPr>
              <w:t>бенефіціарним</w:t>
            </w:r>
            <w:proofErr w:type="spellEnd"/>
            <w:r w:rsidRPr="00485778">
              <w:rPr>
                <w:rFonts w:asciiTheme="minorHAnsi" w:hAnsiTheme="minorHAnsi" w:cstheme="minorHAnsi"/>
                <w:color w:val="000000" w:themeColor="text1"/>
                <w:sz w:val="24"/>
                <w:szCs w:val="24"/>
                <w:lang w:eastAsia="uk-UA"/>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w:t>
            </w:r>
            <w:r w:rsidRPr="00485778">
              <w:rPr>
                <w:rFonts w:asciiTheme="minorHAnsi" w:hAnsiTheme="minorHAnsi" w:cstheme="minorHAnsi"/>
                <w:color w:val="000000" w:themeColor="text1"/>
                <w:sz w:val="24"/>
                <w:szCs w:val="24"/>
                <w:lang w:eastAsia="uk-UA"/>
              </w:rPr>
              <w:lastRenderedPageBreak/>
              <w:t xml:space="preserve">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485778">
              <w:rPr>
                <w:rFonts w:asciiTheme="minorHAnsi" w:hAnsiTheme="minorHAnsi" w:cstheme="minorHAnsi"/>
                <w:color w:val="000000" w:themeColor="text1"/>
                <w:sz w:val="24"/>
                <w:szCs w:val="24"/>
                <w:lang w:eastAsia="uk-UA"/>
              </w:rPr>
              <w:t>закупівель</w:t>
            </w:r>
            <w:proofErr w:type="spellEnd"/>
            <w:r w:rsidRPr="00485778">
              <w:rPr>
                <w:rFonts w:asciiTheme="minorHAnsi" w:hAnsiTheme="minorHAnsi" w:cstheme="minorHAnsi"/>
                <w:color w:val="000000" w:themeColor="text1"/>
                <w:sz w:val="24"/>
                <w:szCs w:val="24"/>
                <w:lang w:eastAsia="uk-UA"/>
              </w:rPr>
              <w:t xml:space="preserve"> товарів, робіт і послуг для замовників, передбачених Законом України «Про публічні закупівлі»,</w:t>
            </w:r>
            <w:r w:rsidRPr="00BF58D6">
              <w:rPr>
                <w:color w:val="000000" w:themeColor="text1"/>
                <w:sz w:val="24"/>
                <w:szCs w:val="24"/>
                <w:lang w:eastAsia="uk-UA"/>
              </w:rPr>
              <w:t xml:space="preserve"> </w:t>
            </w:r>
            <w:r w:rsidRPr="00485778">
              <w:rPr>
                <w:rFonts w:asciiTheme="minorHAnsi" w:hAnsiTheme="minorHAnsi" w:cstheme="minorHAnsi"/>
                <w:color w:val="000000" w:themeColor="text1"/>
                <w:sz w:val="24"/>
                <w:szCs w:val="24"/>
                <w:lang w:eastAsia="uk-UA"/>
              </w:rPr>
              <w:t>на період дії правового режиму воєнного стану в Україні та протягом 90 днів з дня його припинення або скасування;</w:t>
            </w:r>
            <w:r>
              <w:rPr>
                <w:color w:val="000000" w:themeColor="text1"/>
                <w:sz w:val="24"/>
                <w:szCs w:val="24"/>
                <w:lang w:eastAsia="uk-UA"/>
              </w:rPr>
              <w:t xml:space="preserve"> </w:t>
            </w:r>
          </w:p>
          <w:p w14:paraId="632C0F72" w14:textId="1FA992A0" w:rsidR="007832DA" w:rsidRPr="00601682" w:rsidRDefault="007832DA" w:rsidP="007832DA">
            <w:pPr>
              <w:widowControl w:val="0"/>
              <w:spacing w:after="0" w:line="240" w:lineRule="auto"/>
              <w:ind w:firstLine="176"/>
              <w:contextualSpacing/>
              <w:jc w:val="both"/>
              <w:rPr>
                <w:rFonts w:asciiTheme="minorHAnsi" w:hAnsiTheme="minorHAnsi" w:cstheme="minorHAnsi"/>
                <w:sz w:val="24"/>
                <w:szCs w:val="24"/>
                <w:lang w:eastAsia="uk-UA"/>
              </w:rPr>
            </w:pPr>
            <w:r w:rsidRPr="00601682">
              <w:rPr>
                <w:rFonts w:asciiTheme="minorHAnsi" w:hAnsiTheme="minorHAnsi" w:cstheme="minorHAnsi"/>
                <w:sz w:val="24"/>
                <w:szCs w:val="24"/>
                <w:lang w:eastAsia="uk-UA"/>
              </w:rPr>
              <w:t xml:space="preserve">2) тендерна пропозиція: </w:t>
            </w:r>
          </w:p>
          <w:p w14:paraId="2C597F07" w14:textId="65EB139D" w:rsidR="007832DA" w:rsidRPr="00485778" w:rsidRDefault="00485778" w:rsidP="00485778">
            <w:pPr>
              <w:widowControl w:val="0"/>
              <w:spacing w:after="0" w:line="240" w:lineRule="auto"/>
              <w:ind w:firstLine="176"/>
              <w:contextualSpacing/>
              <w:jc w:val="both"/>
              <w:rPr>
                <w:rFonts w:asciiTheme="minorHAnsi" w:hAnsiTheme="minorHAnsi" w:cstheme="minorHAnsi"/>
                <w:color w:val="000000" w:themeColor="text1"/>
                <w:sz w:val="24"/>
                <w:szCs w:val="24"/>
                <w:lang w:eastAsia="uk-UA"/>
              </w:rPr>
            </w:pPr>
            <w:r w:rsidRPr="00485778">
              <w:rPr>
                <w:rFonts w:asciiTheme="minorHAnsi" w:hAnsiTheme="minorHAnsi" w:cstheme="minorHAnsi"/>
                <w:color w:val="000000" w:themeColor="text1"/>
                <w:sz w:val="24"/>
                <w:szCs w:val="24"/>
                <w:lang w:eastAsia="uk-UA"/>
              </w:rPr>
              <w:t xml:space="preserve">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  </w:t>
            </w:r>
          </w:p>
          <w:p w14:paraId="22AA84ED" w14:textId="77777777" w:rsidR="007832DA" w:rsidRPr="00601682" w:rsidRDefault="007832DA" w:rsidP="007832DA">
            <w:pPr>
              <w:widowControl w:val="0"/>
              <w:spacing w:after="0" w:line="240" w:lineRule="auto"/>
              <w:ind w:firstLine="176"/>
              <w:contextualSpacing/>
              <w:jc w:val="both"/>
              <w:rPr>
                <w:rFonts w:asciiTheme="minorHAnsi" w:hAnsiTheme="minorHAnsi" w:cstheme="minorHAnsi"/>
                <w:sz w:val="24"/>
                <w:szCs w:val="24"/>
                <w:lang w:eastAsia="uk-UA"/>
              </w:rPr>
            </w:pPr>
            <w:r w:rsidRPr="00601682">
              <w:rPr>
                <w:rFonts w:asciiTheme="minorHAnsi" w:hAnsiTheme="minorHAnsi" w:cstheme="minorHAnsi"/>
                <w:sz w:val="24"/>
                <w:szCs w:val="24"/>
                <w:lang w:eastAsia="uk-UA"/>
              </w:rPr>
              <w:t>є такою, строк дії якої закінчився;</w:t>
            </w:r>
          </w:p>
          <w:p w14:paraId="02BA3CBD" w14:textId="77777777" w:rsidR="007832DA" w:rsidRPr="00601682" w:rsidRDefault="007832DA" w:rsidP="007832DA">
            <w:pPr>
              <w:widowControl w:val="0"/>
              <w:spacing w:after="0" w:line="240" w:lineRule="auto"/>
              <w:ind w:firstLine="176"/>
              <w:contextualSpacing/>
              <w:jc w:val="both"/>
              <w:rPr>
                <w:rFonts w:asciiTheme="minorHAnsi" w:hAnsiTheme="minorHAnsi" w:cstheme="minorHAnsi"/>
                <w:sz w:val="24"/>
                <w:szCs w:val="24"/>
                <w:lang w:eastAsia="uk-UA"/>
              </w:rPr>
            </w:pPr>
            <w:r w:rsidRPr="00601682">
              <w:rPr>
                <w:rFonts w:asciiTheme="minorHAnsi" w:hAnsiTheme="minorHAnsi" w:cstheme="minorHAnsi"/>
                <w:sz w:val="24"/>
                <w:szCs w:val="24"/>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DB8C5F6" w14:textId="77777777" w:rsidR="007832DA" w:rsidRPr="00601682" w:rsidRDefault="007832DA" w:rsidP="007832DA">
            <w:pPr>
              <w:widowControl w:val="0"/>
              <w:spacing w:after="0" w:line="240" w:lineRule="auto"/>
              <w:ind w:firstLine="176"/>
              <w:contextualSpacing/>
              <w:jc w:val="both"/>
              <w:rPr>
                <w:rFonts w:asciiTheme="minorHAnsi" w:hAnsiTheme="minorHAnsi" w:cstheme="minorHAnsi"/>
                <w:sz w:val="24"/>
                <w:szCs w:val="24"/>
                <w:lang w:eastAsia="uk-UA"/>
              </w:rPr>
            </w:pPr>
            <w:r w:rsidRPr="00601682">
              <w:rPr>
                <w:rFonts w:asciiTheme="minorHAnsi" w:hAnsiTheme="minorHAnsi" w:cstheme="minorHAnsi"/>
                <w:sz w:val="24"/>
                <w:szCs w:val="24"/>
                <w:lang w:eastAsia="uk-UA"/>
              </w:rPr>
              <w:t xml:space="preserve">не відповідає вимогам, установленим у тендерній документації відповідно до абзацу першого частини третьої статті 22 Закону; </w:t>
            </w:r>
          </w:p>
          <w:p w14:paraId="401EC2E1" w14:textId="0F570FAC" w:rsidR="007832DA" w:rsidRPr="00601682" w:rsidRDefault="00601682" w:rsidP="00601682">
            <w:pPr>
              <w:widowControl w:val="0"/>
              <w:spacing w:after="0" w:line="240" w:lineRule="auto"/>
              <w:contextualSpacing/>
              <w:jc w:val="both"/>
              <w:rPr>
                <w:rFonts w:asciiTheme="minorHAnsi" w:hAnsiTheme="minorHAnsi" w:cstheme="minorHAnsi"/>
                <w:sz w:val="24"/>
                <w:szCs w:val="24"/>
                <w:lang w:eastAsia="uk-UA"/>
              </w:rPr>
            </w:pPr>
            <w:r w:rsidRPr="00601682">
              <w:rPr>
                <w:rFonts w:asciiTheme="minorHAnsi" w:hAnsiTheme="minorHAnsi" w:cstheme="minorHAnsi"/>
                <w:sz w:val="24"/>
                <w:szCs w:val="24"/>
                <w:lang w:eastAsia="uk-UA"/>
              </w:rPr>
              <w:t xml:space="preserve">    </w:t>
            </w:r>
            <w:r w:rsidR="007832DA" w:rsidRPr="00601682">
              <w:rPr>
                <w:rFonts w:asciiTheme="minorHAnsi" w:hAnsiTheme="minorHAnsi" w:cstheme="minorHAnsi"/>
                <w:sz w:val="24"/>
                <w:szCs w:val="24"/>
                <w:lang w:eastAsia="uk-UA"/>
              </w:rPr>
              <w:t>3) переможець процедури закупівлі:</w:t>
            </w:r>
          </w:p>
          <w:p w14:paraId="772710F8" w14:textId="77777777" w:rsidR="007832DA" w:rsidRPr="00601682" w:rsidRDefault="007832DA" w:rsidP="007832DA">
            <w:pPr>
              <w:widowControl w:val="0"/>
              <w:spacing w:after="0" w:line="240" w:lineRule="auto"/>
              <w:ind w:firstLine="176"/>
              <w:contextualSpacing/>
              <w:jc w:val="both"/>
              <w:rPr>
                <w:rFonts w:asciiTheme="minorHAnsi" w:hAnsiTheme="minorHAnsi" w:cstheme="minorHAnsi"/>
                <w:sz w:val="24"/>
                <w:szCs w:val="24"/>
                <w:lang w:eastAsia="uk-UA"/>
              </w:rPr>
            </w:pPr>
            <w:r w:rsidRPr="00601682">
              <w:rPr>
                <w:rFonts w:asciiTheme="minorHAnsi" w:hAnsiTheme="minorHAnsi" w:cstheme="minorHAnsi"/>
                <w:sz w:val="24"/>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14:paraId="35A53F58" w14:textId="77777777" w:rsidR="00485778" w:rsidRPr="00485778" w:rsidRDefault="00485778" w:rsidP="00485778">
            <w:pPr>
              <w:widowControl w:val="0"/>
              <w:spacing w:after="0" w:line="240" w:lineRule="auto"/>
              <w:ind w:firstLine="176"/>
              <w:contextualSpacing/>
              <w:jc w:val="both"/>
              <w:rPr>
                <w:rFonts w:asciiTheme="minorHAnsi" w:hAnsiTheme="minorHAnsi" w:cstheme="minorHAnsi"/>
                <w:color w:val="000000" w:themeColor="text1"/>
                <w:sz w:val="24"/>
                <w:szCs w:val="24"/>
                <w:lang w:eastAsia="uk-UA"/>
              </w:rPr>
            </w:pPr>
            <w:r w:rsidRPr="00485778">
              <w:rPr>
                <w:rFonts w:asciiTheme="minorHAnsi" w:hAnsiTheme="minorHAnsi" w:cstheme="minorHAnsi"/>
                <w:color w:val="000000" w:themeColor="text1"/>
                <w:sz w:val="24"/>
                <w:szCs w:val="24"/>
                <w:lang w:eastAsia="uk-UA"/>
              </w:rPr>
              <w:t>не надав у спосіб, зазначений в тендерній документації, документи, що підтверджують відсутність підстав, визначених пунктом 44 Особливостей;</w:t>
            </w:r>
          </w:p>
          <w:p w14:paraId="4242B05B" w14:textId="77777777" w:rsidR="007832DA" w:rsidRPr="00601682" w:rsidRDefault="007832DA" w:rsidP="007832DA">
            <w:pPr>
              <w:widowControl w:val="0"/>
              <w:spacing w:after="0" w:line="240" w:lineRule="auto"/>
              <w:ind w:firstLine="176"/>
              <w:contextualSpacing/>
              <w:jc w:val="both"/>
              <w:rPr>
                <w:rFonts w:asciiTheme="minorHAnsi" w:hAnsiTheme="minorHAnsi" w:cstheme="minorHAnsi"/>
                <w:sz w:val="24"/>
                <w:szCs w:val="24"/>
                <w:lang w:eastAsia="uk-UA"/>
              </w:rPr>
            </w:pPr>
            <w:r w:rsidRPr="00601682">
              <w:rPr>
                <w:rFonts w:asciiTheme="minorHAnsi" w:hAnsiTheme="minorHAnsi" w:cstheme="minorHAnsi"/>
                <w:sz w:val="24"/>
                <w:szCs w:val="24"/>
                <w:lang w:eastAsia="uk-UA"/>
              </w:rPr>
              <w:t>не надав копію ліцензії або документу дозвільного характеру (у разі їх наявності) відповідно до частини другої статті 41 Закону;</w:t>
            </w:r>
          </w:p>
          <w:p w14:paraId="137463D6" w14:textId="35C057F9" w:rsidR="007832DA" w:rsidRPr="00601682" w:rsidRDefault="007832DA" w:rsidP="007832DA">
            <w:pPr>
              <w:widowControl w:val="0"/>
              <w:spacing w:after="0" w:line="240" w:lineRule="auto"/>
              <w:ind w:firstLine="176"/>
              <w:contextualSpacing/>
              <w:jc w:val="both"/>
              <w:rPr>
                <w:rFonts w:asciiTheme="minorHAnsi" w:hAnsiTheme="minorHAnsi" w:cstheme="minorHAnsi"/>
                <w:sz w:val="24"/>
                <w:szCs w:val="24"/>
                <w:lang w:eastAsia="uk-UA"/>
              </w:rPr>
            </w:pPr>
            <w:r w:rsidRPr="00601682">
              <w:rPr>
                <w:rFonts w:asciiTheme="minorHAnsi" w:hAnsiTheme="minorHAnsi" w:cstheme="minorHAnsi"/>
                <w:sz w:val="24"/>
                <w:szCs w:val="24"/>
                <w:lang w:eastAsia="uk-UA"/>
              </w:rPr>
              <w:t>не надав забезпечення виконання договору про закупівлю, якщо таке забезпечення вимагалося замовником.</w:t>
            </w:r>
          </w:p>
          <w:p w14:paraId="2A067F62" w14:textId="77777777" w:rsidR="00452E4D" w:rsidRPr="00452E4D" w:rsidRDefault="00452E4D" w:rsidP="00452E4D">
            <w:pPr>
              <w:widowControl w:val="0"/>
              <w:spacing w:after="0" w:line="240" w:lineRule="auto"/>
              <w:ind w:firstLine="176"/>
              <w:contextualSpacing/>
              <w:jc w:val="both"/>
              <w:rPr>
                <w:rFonts w:asciiTheme="minorHAnsi" w:hAnsiTheme="minorHAnsi" w:cstheme="minorHAnsi"/>
                <w:color w:val="000000" w:themeColor="text1"/>
                <w:sz w:val="24"/>
                <w:szCs w:val="24"/>
                <w:lang w:eastAsia="uk-UA"/>
              </w:rPr>
            </w:pPr>
            <w:r w:rsidRPr="00452E4D">
              <w:rPr>
                <w:rFonts w:asciiTheme="minorHAnsi" w:hAnsiTheme="minorHAnsi" w:cstheme="minorHAnsi"/>
                <w:color w:val="000000" w:themeColor="text1"/>
                <w:sz w:val="24"/>
                <w:szCs w:val="24"/>
                <w:lang w:eastAsia="uk-UA"/>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14:paraId="2EFBBEA1" w14:textId="684300AC" w:rsidR="007832DA" w:rsidRPr="00601682" w:rsidRDefault="007832DA" w:rsidP="007832DA">
            <w:pPr>
              <w:widowControl w:val="0"/>
              <w:spacing w:after="0" w:line="240" w:lineRule="auto"/>
              <w:ind w:firstLine="176"/>
              <w:contextualSpacing/>
              <w:jc w:val="both"/>
              <w:rPr>
                <w:rFonts w:asciiTheme="minorHAnsi" w:hAnsiTheme="minorHAnsi" w:cstheme="minorHAnsi"/>
                <w:sz w:val="24"/>
                <w:szCs w:val="24"/>
                <w:lang w:eastAsia="uk-UA"/>
              </w:rPr>
            </w:pPr>
            <w:r w:rsidRPr="00601682">
              <w:rPr>
                <w:rFonts w:asciiTheme="minorHAnsi" w:hAnsiTheme="minorHAnsi" w:cstheme="minorHAnsi"/>
                <w:sz w:val="24"/>
                <w:szCs w:val="24"/>
                <w:shd w:val="solid" w:color="FFFFFF" w:fill="FFFFFF"/>
              </w:rPr>
              <w:t xml:space="preserve">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w:t>
            </w:r>
            <w:r w:rsidRPr="00601682">
              <w:rPr>
                <w:rFonts w:asciiTheme="minorHAnsi" w:hAnsiTheme="minorHAnsi" w:cstheme="minorHAnsi"/>
                <w:sz w:val="24"/>
                <w:szCs w:val="24"/>
                <w:shd w:val="solid" w:color="FFFFFF" w:fill="FFFFFF"/>
              </w:rPr>
              <w:lastRenderedPageBreak/>
              <w:t xml:space="preserve">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абзацу тринадцятого пункту 41 Особливостей </w:t>
            </w:r>
            <w:r w:rsidRPr="00601682">
              <w:rPr>
                <w:rFonts w:asciiTheme="minorHAnsi" w:hAnsiTheme="minorHAnsi" w:cstheme="minorHAnsi"/>
                <w:sz w:val="24"/>
                <w:szCs w:val="24"/>
              </w:rPr>
              <w:t xml:space="preserve">(тендерна пропозиція </w:t>
            </w:r>
            <w:r w:rsidRPr="00601682">
              <w:rPr>
                <w:rFonts w:asciiTheme="minorHAnsi" w:hAnsiTheme="minorHAnsi" w:cstheme="minorHAnsi"/>
                <w:sz w:val="24"/>
                <w:szCs w:val="24"/>
                <w:shd w:val="solid" w:color="FFFFFF" w:fill="FFFFFF"/>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5FCFD9A" w14:textId="5757EA60" w:rsidR="007832DA" w:rsidRPr="00601682" w:rsidRDefault="007832DA" w:rsidP="007832DA">
            <w:pPr>
              <w:widowControl w:val="0"/>
              <w:spacing w:after="0" w:line="240" w:lineRule="auto"/>
              <w:ind w:firstLine="176"/>
              <w:contextualSpacing/>
              <w:jc w:val="both"/>
              <w:rPr>
                <w:rFonts w:asciiTheme="minorHAnsi" w:hAnsiTheme="minorHAnsi" w:cstheme="minorHAnsi"/>
                <w:sz w:val="24"/>
                <w:szCs w:val="24"/>
              </w:rPr>
            </w:pPr>
            <w:r w:rsidRPr="00601682">
              <w:rPr>
                <w:rFonts w:asciiTheme="minorHAnsi" w:hAnsiTheme="minorHAnsi" w:cstheme="minorHAnsi"/>
                <w:sz w:val="24"/>
                <w:szCs w:val="24"/>
                <w:shd w:val="clear" w:color="auto" w:fill="FFFFFF"/>
              </w:rPr>
              <w:t>У разі н</w:t>
            </w:r>
            <w:r w:rsidRPr="00601682">
              <w:rPr>
                <w:rFonts w:asciiTheme="minorHAnsi" w:hAnsiTheme="minorHAnsi" w:cstheme="minorHAnsi"/>
                <w:sz w:val="24"/>
                <w:szCs w:val="24"/>
              </w:rPr>
              <w:t>екоректного заповнення або заповнення не в повному обсязі Опитувальника Контрагента - юридичної особи (для учасників-юридичних осіб) та Опитувальника Контрагента - фізичної Особи (для учасників-фізичних осіб, фізичних осіб-підприємців) відповідно до додатків №5, 6 цієї тендерної документації,</w:t>
            </w:r>
            <w:r w:rsidRPr="00601682">
              <w:rPr>
                <w:rFonts w:asciiTheme="minorHAnsi" w:hAnsiTheme="minorHAnsi" w:cstheme="minorHAnsi"/>
              </w:rPr>
              <w:t xml:space="preserve"> </w:t>
            </w:r>
            <w:r w:rsidRPr="00601682">
              <w:rPr>
                <w:rFonts w:asciiTheme="minorHAnsi" w:hAnsiTheme="minorHAnsi" w:cstheme="minorHAnsi"/>
                <w:sz w:val="24"/>
                <w:szCs w:val="24"/>
              </w:rPr>
              <w:t>не є підставою для відхилення тендерних пропозицій учасників відповідно до п. 41 Особливостей.</w:t>
            </w:r>
          </w:p>
          <w:p w14:paraId="1E4E80AC" w14:textId="77777777" w:rsidR="005B1172" w:rsidRPr="00601682" w:rsidRDefault="005B1172" w:rsidP="005B1172">
            <w:pPr>
              <w:spacing w:after="0" w:line="240" w:lineRule="auto"/>
              <w:ind w:firstLine="106"/>
              <w:jc w:val="both"/>
              <w:rPr>
                <w:rFonts w:asciiTheme="minorHAnsi" w:hAnsiTheme="minorHAnsi" w:cstheme="minorHAnsi"/>
                <w:color w:val="000000" w:themeColor="text1"/>
                <w:sz w:val="24"/>
                <w:szCs w:val="24"/>
              </w:rPr>
            </w:pPr>
            <w:r w:rsidRPr="00601682">
              <w:rPr>
                <w:rFonts w:asciiTheme="minorHAnsi" w:hAnsiTheme="minorHAnsi" w:cstheme="minorHAnsi"/>
                <w:color w:val="000000" w:themeColor="text1"/>
                <w:sz w:val="24"/>
                <w:szCs w:val="24"/>
              </w:rPr>
              <w:t xml:space="preserve">Замовник може відхилити тендерну пропозицію із зазначенням аргументації в електронній системі </w:t>
            </w:r>
            <w:proofErr w:type="spellStart"/>
            <w:r w:rsidRPr="00601682">
              <w:rPr>
                <w:rFonts w:asciiTheme="minorHAnsi" w:hAnsiTheme="minorHAnsi" w:cstheme="minorHAnsi"/>
                <w:color w:val="000000" w:themeColor="text1"/>
                <w:sz w:val="24"/>
                <w:szCs w:val="24"/>
              </w:rPr>
              <w:t>закупівель</w:t>
            </w:r>
            <w:proofErr w:type="spellEnd"/>
            <w:r w:rsidRPr="00601682">
              <w:rPr>
                <w:rFonts w:asciiTheme="minorHAnsi" w:hAnsiTheme="minorHAnsi" w:cstheme="minorHAnsi"/>
                <w:color w:val="000000" w:themeColor="text1"/>
                <w:sz w:val="24"/>
                <w:szCs w:val="24"/>
              </w:rPr>
              <w:t xml:space="preserve"> у разі, коли:</w:t>
            </w:r>
          </w:p>
          <w:p w14:paraId="505BAB0E" w14:textId="67BE0CD4" w:rsidR="00AE2085" w:rsidRPr="00AE2085" w:rsidRDefault="005B1172" w:rsidP="00AE2085">
            <w:pPr>
              <w:tabs>
                <w:tab w:val="left" w:pos="196"/>
                <w:tab w:val="left" w:pos="436"/>
              </w:tabs>
              <w:spacing w:after="0" w:line="240" w:lineRule="auto"/>
              <w:ind w:firstLine="166"/>
              <w:jc w:val="both"/>
              <w:rPr>
                <w:rFonts w:asciiTheme="minorHAnsi" w:hAnsiTheme="minorHAnsi" w:cstheme="minorHAnsi"/>
                <w:color w:val="000000" w:themeColor="text1"/>
                <w:sz w:val="24"/>
                <w:szCs w:val="24"/>
              </w:rPr>
            </w:pPr>
            <w:r w:rsidRPr="00AE2085">
              <w:rPr>
                <w:rFonts w:asciiTheme="minorHAnsi" w:hAnsiTheme="minorHAnsi" w:cstheme="minorHAnsi"/>
                <w:color w:val="000000" w:themeColor="text1"/>
                <w:sz w:val="24"/>
                <w:szCs w:val="24"/>
              </w:rPr>
              <w:t>1)</w:t>
            </w:r>
            <w:r w:rsidR="00AE2085" w:rsidRPr="00AE2085">
              <w:rPr>
                <w:rFonts w:asciiTheme="minorHAnsi" w:hAnsiTheme="minorHAnsi" w:cstheme="minorHAnsi"/>
                <w:color w:val="000000" w:themeColor="text1"/>
                <w:sz w:val="24"/>
                <w:szCs w:val="24"/>
              </w:rPr>
              <w:t xml:space="preserve"> </w:t>
            </w:r>
            <w:r w:rsidR="00AE2085" w:rsidRPr="00AE2085">
              <w:rPr>
                <w:rFonts w:asciiTheme="minorHAnsi" w:hAnsiTheme="minorHAnsi" w:cstheme="minorHAnsi"/>
                <w:color w:val="000000" w:themeColor="text1"/>
                <w:sz w:val="24"/>
                <w:szCs w:val="24"/>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04F4C80" w14:textId="67194AE9" w:rsidR="005B1172" w:rsidRDefault="005B1172" w:rsidP="005B1172">
            <w:pPr>
              <w:tabs>
                <w:tab w:val="left" w:pos="196"/>
                <w:tab w:val="left" w:pos="436"/>
              </w:tabs>
              <w:spacing w:after="0" w:line="240" w:lineRule="auto"/>
              <w:ind w:firstLine="166"/>
              <w:jc w:val="both"/>
              <w:rPr>
                <w:rFonts w:asciiTheme="minorHAnsi" w:hAnsiTheme="minorHAnsi" w:cstheme="minorHAnsi"/>
                <w:color w:val="000000" w:themeColor="text1"/>
                <w:sz w:val="24"/>
                <w:szCs w:val="24"/>
              </w:rPr>
            </w:pPr>
            <w:r w:rsidRPr="00601682">
              <w:rPr>
                <w:rFonts w:asciiTheme="minorHAnsi" w:hAnsiTheme="minorHAnsi" w:cstheme="minorHAnsi"/>
                <w:color w:val="000000" w:themeColor="text1"/>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77BB345" w14:textId="77777777" w:rsidR="00C047AA" w:rsidRPr="00C047AA" w:rsidRDefault="00C047AA" w:rsidP="00C047AA">
            <w:pPr>
              <w:widowControl w:val="0"/>
              <w:spacing w:after="0" w:line="240" w:lineRule="auto"/>
              <w:ind w:firstLine="176"/>
              <w:contextualSpacing/>
              <w:jc w:val="both"/>
              <w:rPr>
                <w:rFonts w:asciiTheme="minorHAnsi" w:hAnsiTheme="minorHAnsi" w:cstheme="minorHAnsi"/>
                <w:color w:val="000000" w:themeColor="text1"/>
                <w:sz w:val="24"/>
                <w:szCs w:val="24"/>
                <w:lang w:eastAsia="uk-UA"/>
              </w:rPr>
            </w:pPr>
            <w:r w:rsidRPr="00C047AA">
              <w:rPr>
                <w:rFonts w:asciiTheme="minorHAnsi" w:hAnsiTheme="minorHAnsi" w:cstheme="minorHAnsi"/>
                <w:color w:val="000000" w:themeColor="text1"/>
                <w:sz w:val="24"/>
                <w:szCs w:val="24"/>
                <w:lang w:eastAsia="uk-UA"/>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C047AA">
              <w:rPr>
                <w:rFonts w:asciiTheme="minorHAnsi" w:hAnsiTheme="minorHAnsi" w:cstheme="minorHAnsi"/>
                <w:color w:val="000000" w:themeColor="text1"/>
                <w:sz w:val="24"/>
                <w:szCs w:val="24"/>
                <w:lang w:eastAsia="uk-UA"/>
              </w:rPr>
              <w:t>закупівель</w:t>
            </w:r>
            <w:proofErr w:type="spellEnd"/>
            <w:r w:rsidRPr="00C047AA">
              <w:rPr>
                <w:rFonts w:asciiTheme="minorHAnsi" w:hAnsiTheme="minorHAnsi" w:cstheme="minorHAnsi"/>
                <w:color w:val="000000" w:themeColor="text1"/>
                <w:sz w:val="24"/>
                <w:szCs w:val="24"/>
                <w:lang w:eastAsia="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C047AA">
              <w:rPr>
                <w:rFonts w:asciiTheme="minorHAnsi" w:hAnsiTheme="minorHAnsi" w:cstheme="minorHAnsi"/>
                <w:color w:val="000000" w:themeColor="text1"/>
                <w:sz w:val="24"/>
                <w:szCs w:val="24"/>
                <w:lang w:eastAsia="uk-UA"/>
              </w:rPr>
              <w:t>закупівель</w:t>
            </w:r>
            <w:proofErr w:type="spellEnd"/>
            <w:r w:rsidRPr="00C047AA">
              <w:rPr>
                <w:rFonts w:asciiTheme="minorHAnsi" w:hAnsiTheme="minorHAnsi" w:cstheme="minorHAnsi"/>
                <w:color w:val="000000" w:themeColor="text1"/>
                <w:sz w:val="24"/>
                <w:szCs w:val="24"/>
                <w:lang w:eastAsia="uk-UA"/>
              </w:rPr>
              <w:t xml:space="preserve">. </w:t>
            </w:r>
          </w:p>
          <w:p w14:paraId="2B1A5808" w14:textId="3AB2034E" w:rsidR="00C047AA" w:rsidRDefault="00C047AA" w:rsidP="00C047AA">
            <w:pPr>
              <w:widowControl w:val="0"/>
              <w:spacing w:after="0" w:line="240" w:lineRule="auto"/>
              <w:ind w:firstLine="176"/>
              <w:contextualSpacing/>
              <w:jc w:val="both"/>
              <w:rPr>
                <w:rFonts w:asciiTheme="minorHAnsi" w:hAnsiTheme="minorHAnsi" w:cstheme="minorHAnsi"/>
                <w:color w:val="000000" w:themeColor="text1"/>
                <w:sz w:val="24"/>
                <w:szCs w:val="24"/>
                <w:lang w:eastAsia="uk-UA"/>
              </w:rPr>
            </w:pPr>
            <w:r w:rsidRPr="00C047AA">
              <w:rPr>
                <w:rFonts w:asciiTheme="minorHAnsi" w:hAnsiTheme="minorHAnsi" w:cstheme="minorHAnsi"/>
                <w:color w:val="000000" w:themeColor="text1"/>
                <w:sz w:val="24"/>
                <w:szCs w:val="24"/>
                <w:lang w:eastAsia="uk-UA"/>
              </w:rPr>
              <w:t xml:space="preserve">У разі коли учасник, тендерна пропозиція якого відхилена, вважає недостатньою аргументацію, зазначену в </w:t>
            </w:r>
            <w:r w:rsidRPr="00C047AA">
              <w:rPr>
                <w:rFonts w:asciiTheme="minorHAnsi" w:hAnsiTheme="minorHAnsi" w:cstheme="minorHAnsi"/>
                <w:color w:val="000000" w:themeColor="text1"/>
                <w:sz w:val="24"/>
                <w:szCs w:val="24"/>
                <w:lang w:eastAsia="uk-UA"/>
              </w:rPr>
              <w:lastRenderedPageBreak/>
              <w:t xml:space="preserve">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(у разі їх встановлення замовником),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C047AA">
              <w:rPr>
                <w:rFonts w:asciiTheme="minorHAnsi" w:hAnsiTheme="minorHAnsi" w:cstheme="minorHAnsi"/>
                <w:color w:val="000000" w:themeColor="text1"/>
                <w:sz w:val="24"/>
                <w:szCs w:val="24"/>
                <w:lang w:eastAsia="uk-UA"/>
              </w:rPr>
              <w:t>закупівель</w:t>
            </w:r>
            <w:proofErr w:type="spellEnd"/>
            <w:r w:rsidRPr="00C047AA">
              <w:rPr>
                <w:rFonts w:asciiTheme="minorHAnsi" w:hAnsiTheme="minorHAnsi" w:cstheme="minorHAnsi"/>
                <w:color w:val="000000" w:themeColor="text1"/>
                <w:sz w:val="24"/>
                <w:szCs w:val="24"/>
                <w:lang w:eastAsia="uk-UA"/>
              </w:rPr>
              <w:t xml:space="preserve">, але до моменту оприлюднення договору про закупівлю в електронній системі </w:t>
            </w:r>
            <w:proofErr w:type="spellStart"/>
            <w:r w:rsidRPr="00C047AA">
              <w:rPr>
                <w:rFonts w:asciiTheme="minorHAnsi" w:hAnsiTheme="minorHAnsi" w:cstheme="minorHAnsi"/>
                <w:color w:val="000000" w:themeColor="text1"/>
                <w:sz w:val="24"/>
                <w:szCs w:val="24"/>
                <w:lang w:eastAsia="uk-UA"/>
              </w:rPr>
              <w:t>закупівель</w:t>
            </w:r>
            <w:proofErr w:type="spellEnd"/>
            <w:r w:rsidRPr="00C047AA">
              <w:rPr>
                <w:rFonts w:asciiTheme="minorHAnsi" w:hAnsiTheme="minorHAnsi" w:cstheme="minorHAnsi"/>
                <w:color w:val="000000" w:themeColor="text1"/>
                <w:sz w:val="24"/>
                <w:szCs w:val="24"/>
                <w:lang w:eastAsia="uk-UA"/>
              </w:rPr>
              <w:t xml:space="preserve"> відповідно до статті 10 Закону.</w:t>
            </w:r>
          </w:p>
          <w:p w14:paraId="41685388" w14:textId="77777777" w:rsidR="00897CDA" w:rsidRPr="00601682" w:rsidRDefault="00897CDA" w:rsidP="00897CDA">
            <w:pPr>
              <w:widowControl w:val="0"/>
              <w:spacing w:after="0" w:line="240" w:lineRule="auto"/>
              <w:ind w:firstLine="176"/>
              <w:contextualSpacing/>
              <w:jc w:val="both"/>
              <w:rPr>
                <w:rFonts w:asciiTheme="minorHAnsi" w:hAnsiTheme="minorHAnsi" w:cstheme="minorHAnsi"/>
                <w:sz w:val="24"/>
                <w:szCs w:val="24"/>
                <w:lang w:eastAsia="uk-UA"/>
              </w:rPr>
            </w:pPr>
            <w:r w:rsidRPr="00601682">
              <w:rPr>
                <w:rFonts w:asciiTheme="minorHAnsi" w:hAnsiTheme="minorHAnsi" w:cstheme="minorHAnsi"/>
                <w:sz w:val="24"/>
                <w:szCs w:val="24"/>
                <w:lang w:eastAsia="uk-UA"/>
              </w:rPr>
              <w:t>У разі відхилення тендерної пропозиції з підстави, визначеної в цій частині,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цієї тендерної документації, та приймає рішення про намір укласти договір про закупівлю у порядку та на умовах, визначених статтею 33 Закону та цією тендерною документацією.</w:t>
            </w:r>
          </w:p>
          <w:p w14:paraId="1E9E7215" w14:textId="5A595355" w:rsidR="007832DA" w:rsidRPr="00601682" w:rsidRDefault="00897CDA" w:rsidP="00897CDA">
            <w:pPr>
              <w:widowControl w:val="0"/>
              <w:spacing w:after="0" w:line="240" w:lineRule="auto"/>
              <w:ind w:firstLine="176"/>
              <w:contextualSpacing/>
              <w:jc w:val="both"/>
              <w:rPr>
                <w:rFonts w:asciiTheme="minorHAnsi" w:hAnsiTheme="minorHAnsi" w:cstheme="minorHAnsi"/>
              </w:rPr>
            </w:pPr>
            <w:r w:rsidRPr="00601682">
              <w:rPr>
                <w:rFonts w:asciiTheme="minorHAnsi" w:hAnsiTheme="minorHAnsi" w:cstheme="minorHAnsi"/>
                <w:sz w:val="24"/>
                <w:szCs w:val="24"/>
                <w:lang w:eastAsia="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статтею 33 Закону та цією тендерною документацією.</w:t>
            </w:r>
          </w:p>
        </w:tc>
      </w:tr>
      <w:tr w:rsidR="007832DA" w:rsidRPr="00723281" w14:paraId="0BA97151" w14:textId="77777777" w:rsidTr="00FE484E">
        <w:trPr>
          <w:trHeight w:val="522"/>
        </w:trPr>
        <w:tc>
          <w:tcPr>
            <w:tcW w:w="566" w:type="dxa"/>
            <w:tcBorders>
              <w:top w:val="single" w:sz="4" w:space="0" w:color="auto"/>
              <w:left w:val="single" w:sz="4" w:space="0" w:color="auto"/>
              <w:bottom w:val="single" w:sz="4" w:space="0" w:color="auto"/>
              <w:right w:val="single" w:sz="4" w:space="0" w:color="auto"/>
            </w:tcBorders>
          </w:tcPr>
          <w:p w14:paraId="3A602C1B" w14:textId="71C3BAE0" w:rsidR="007832DA" w:rsidRPr="00723281" w:rsidRDefault="007832DA" w:rsidP="007832DA">
            <w:pPr>
              <w:widowControl w:val="0"/>
              <w:spacing w:after="0" w:line="240" w:lineRule="auto"/>
              <w:contextualSpacing/>
              <w:rPr>
                <w:rFonts w:asciiTheme="minorHAnsi" w:hAnsiTheme="minorHAnsi" w:cstheme="minorHAnsi"/>
                <w:b/>
                <w:color w:val="000000" w:themeColor="text1"/>
                <w:sz w:val="24"/>
                <w:szCs w:val="24"/>
                <w:lang w:eastAsia="uk-UA"/>
              </w:rPr>
            </w:pPr>
            <w:r w:rsidRPr="00723281">
              <w:rPr>
                <w:rFonts w:asciiTheme="minorHAnsi" w:hAnsiTheme="minorHAnsi" w:cstheme="minorHAnsi"/>
                <w:b/>
                <w:color w:val="000000" w:themeColor="text1"/>
                <w:sz w:val="24"/>
                <w:szCs w:val="24"/>
                <w:lang w:eastAsia="uk-UA"/>
              </w:rPr>
              <w:lastRenderedPageBreak/>
              <w:t>4</w:t>
            </w:r>
          </w:p>
        </w:tc>
        <w:tc>
          <w:tcPr>
            <w:tcW w:w="3612" w:type="dxa"/>
            <w:tcBorders>
              <w:top w:val="single" w:sz="4" w:space="0" w:color="auto"/>
              <w:left w:val="single" w:sz="4" w:space="0" w:color="auto"/>
              <w:bottom w:val="single" w:sz="4" w:space="0" w:color="auto"/>
              <w:right w:val="single" w:sz="4" w:space="0" w:color="auto"/>
            </w:tcBorders>
          </w:tcPr>
          <w:p w14:paraId="1688D330" w14:textId="2E59640F" w:rsidR="007832DA" w:rsidRPr="00723281" w:rsidRDefault="007832DA" w:rsidP="007832DA">
            <w:pPr>
              <w:widowControl w:val="0"/>
              <w:spacing w:after="0" w:line="240" w:lineRule="auto"/>
              <w:ind w:right="113"/>
              <w:contextualSpacing/>
              <w:rPr>
                <w:rFonts w:asciiTheme="minorHAnsi" w:hAnsiTheme="minorHAnsi" w:cstheme="minorHAnsi"/>
                <w:b/>
                <w:color w:val="000000" w:themeColor="text1"/>
                <w:sz w:val="24"/>
                <w:szCs w:val="24"/>
                <w:lang w:eastAsia="uk-UA"/>
              </w:rPr>
            </w:pPr>
            <w:r w:rsidRPr="00723281">
              <w:rPr>
                <w:rFonts w:asciiTheme="minorHAnsi" w:hAnsiTheme="minorHAnsi" w:cstheme="minorHAnsi"/>
                <w:b/>
                <w:color w:val="000000" w:themeColor="text1"/>
                <w:sz w:val="24"/>
                <w:szCs w:val="24"/>
                <w:lang w:eastAsia="uk-UA"/>
              </w:rPr>
              <w:t>Опис та приклади формальних (несуттєвих) помилок, допущення яких учасниками не призведе до відхилення їх тендерних пропозицій</w:t>
            </w:r>
          </w:p>
        </w:tc>
        <w:tc>
          <w:tcPr>
            <w:tcW w:w="6312" w:type="dxa"/>
            <w:tcBorders>
              <w:top w:val="single" w:sz="4" w:space="0" w:color="auto"/>
              <w:left w:val="single" w:sz="4" w:space="0" w:color="auto"/>
              <w:bottom w:val="single" w:sz="4" w:space="0" w:color="auto"/>
              <w:right w:val="single" w:sz="4" w:space="0" w:color="auto"/>
            </w:tcBorders>
          </w:tcPr>
          <w:p w14:paraId="560B6DC4" w14:textId="77777777" w:rsidR="007832DA" w:rsidRPr="000841B5" w:rsidRDefault="007832DA" w:rsidP="007832DA">
            <w:pPr>
              <w:widowControl w:val="0"/>
              <w:spacing w:after="0" w:line="240" w:lineRule="auto"/>
              <w:ind w:firstLine="176"/>
              <w:contextualSpacing/>
              <w:jc w:val="both"/>
              <w:rPr>
                <w:rFonts w:asciiTheme="minorHAnsi" w:hAnsiTheme="minorHAnsi" w:cstheme="minorHAnsi"/>
                <w:sz w:val="24"/>
                <w:szCs w:val="24"/>
                <w:lang w:eastAsia="uk-UA"/>
              </w:rPr>
            </w:pPr>
            <w:r w:rsidRPr="000841B5">
              <w:rPr>
                <w:rFonts w:asciiTheme="minorHAnsi" w:hAnsiTheme="minorHAnsi" w:cstheme="minorHAnsi"/>
                <w:sz w:val="24"/>
                <w:szCs w:val="24"/>
                <w:lang w:eastAsia="uk-UA"/>
              </w:rPr>
              <w:t>Наявність у тендерній пропозиції учасника формальних (несуттєвих) помилок не призведе до відхилення його тендерної  пропозиції.</w:t>
            </w:r>
          </w:p>
          <w:p w14:paraId="0F7EEA52" w14:textId="77777777" w:rsidR="007832DA" w:rsidRPr="000841B5" w:rsidRDefault="007832DA" w:rsidP="007832DA">
            <w:pPr>
              <w:widowControl w:val="0"/>
              <w:spacing w:after="0" w:line="240" w:lineRule="auto"/>
              <w:ind w:firstLine="176"/>
              <w:contextualSpacing/>
              <w:jc w:val="both"/>
              <w:rPr>
                <w:rFonts w:asciiTheme="minorHAnsi" w:hAnsiTheme="minorHAnsi" w:cstheme="minorHAnsi"/>
                <w:sz w:val="24"/>
                <w:szCs w:val="24"/>
                <w:lang w:eastAsia="uk-UA"/>
              </w:rPr>
            </w:pPr>
            <w:r w:rsidRPr="000841B5">
              <w:rPr>
                <w:rFonts w:asciiTheme="minorHAnsi" w:hAnsiTheme="minorHAnsi" w:cstheme="minorHAnsi"/>
                <w:sz w:val="24"/>
                <w:szCs w:val="24"/>
                <w:lang w:eastAsia="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Опис та приклади формальних (несуттєвих) помилок, допущення яких учасниками не призведе до відхилення їхніх тендерних пропозицій: </w:t>
            </w:r>
          </w:p>
          <w:p w14:paraId="12F017C5" w14:textId="77777777" w:rsidR="007832DA" w:rsidRPr="000841B5" w:rsidRDefault="007832DA" w:rsidP="007832DA">
            <w:pPr>
              <w:widowControl w:val="0"/>
              <w:spacing w:after="0" w:line="240" w:lineRule="auto"/>
              <w:ind w:firstLine="176"/>
              <w:contextualSpacing/>
              <w:jc w:val="both"/>
              <w:rPr>
                <w:rFonts w:asciiTheme="minorHAnsi" w:hAnsiTheme="minorHAnsi" w:cstheme="minorHAnsi"/>
                <w:sz w:val="24"/>
                <w:szCs w:val="24"/>
                <w:lang w:eastAsia="uk-UA"/>
              </w:rPr>
            </w:pPr>
            <w:r w:rsidRPr="000841B5">
              <w:rPr>
                <w:rFonts w:asciiTheme="minorHAnsi" w:hAnsiTheme="minorHAnsi" w:cstheme="minorHAnsi"/>
                <w:sz w:val="24"/>
                <w:szCs w:val="24"/>
                <w:lang w:eastAsia="uk-UA"/>
              </w:rPr>
              <w:t>1. Інформація/документ, подана учасником процедури закупівлі у складі тендерної пропозиції, містить помилку (помилки) у частині:</w:t>
            </w:r>
          </w:p>
          <w:p w14:paraId="1FCC9B16" w14:textId="77777777" w:rsidR="007832DA" w:rsidRPr="000841B5" w:rsidRDefault="007832DA" w:rsidP="007832DA">
            <w:pPr>
              <w:widowControl w:val="0"/>
              <w:spacing w:after="0" w:line="240" w:lineRule="auto"/>
              <w:ind w:firstLine="176"/>
              <w:contextualSpacing/>
              <w:jc w:val="both"/>
              <w:rPr>
                <w:rFonts w:asciiTheme="minorHAnsi" w:hAnsiTheme="minorHAnsi" w:cstheme="minorHAnsi"/>
                <w:sz w:val="24"/>
                <w:szCs w:val="24"/>
                <w:lang w:eastAsia="uk-UA"/>
              </w:rPr>
            </w:pPr>
            <w:r w:rsidRPr="000841B5">
              <w:rPr>
                <w:rFonts w:asciiTheme="minorHAnsi" w:hAnsiTheme="minorHAnsi" w:cstheme="minorHAnsi"/>
                <w:sz w:val="24"/>
                <w:szCs w:val="24"/>
                <w:lang w:eastAsia="uk-UA"/>
              </w:rPr>
              <w:t>- уживання великої літери (наприклад: Місто Київ замість місто Київ);</w:t>
            </w:r>
          </w:p>
          <w:p w14:paraId="07666F84" w14:textId="77777777" w:rsidR="007832DA" w:rsidRPr="000841B5" w:rsidRDefault="007832DA" w:rsidP="007832DA">
            <w:pPr>
              <w:widowControl w:val="0"/>
              <w:spacing w:after="0" w:line="240" w:lineRule="auto"/>
              <w:ind w:firstLine="176"/>
              <w:contextualSpacing/>
              <w:jc w:val="both"/>
              <w:rPr>
                <w:rFonts w:asciiTheme="minorHAnsi" w:hAnsiTheme="minorHAnsi" w:cstheme="minorHAnsi"/>
                <w:sz w:val="24"/>
                <w:szCs w:val="24"/>
                <w:lang w:eastAsia="uk-UA"/>
              </w:rPr>
            </w:pPr>
            <w:r w:rsidRPr="000841B5">
              <w:rPr>
                <w:rFonts w:asciiTheme="minorHAnsi" w:hAnsiTheme="minorHAnsi" w:cstheme="minorHAnsi"/>
                <w:sz w:val="24"/>
                <w:szCs w:val="24"/>
                <w:lang w:eastAsia="uk-UA"/>
              </w:rPr>
              <w:t>- уживання розділових знаків та відмінювання слів у реченні;</w:t>
            </w:r>
          </w:p>
          <w:p w14:paraId="7FD0CA3B" w14:textId="77777777" w:rsidR="007832DA" w:rsidRPr="000841B5" w:rsidRDefault="007832DA" w:rsidP="007832DA">
            <w:pPr>
              <w:widowControl w:val="0"/>
              <w:spacing w:after="0" w:line="240" w:lineRule="auto"/>
              <w:ind w:firstLine="176"/>
              <w:contextualSpacing/>
              <w:jc w:val="both"/>
              <w:rPr>
                <w:rFonts w:asciiTheme="minorHAnsi" w:hAnsiTheme="minorHAnsi" w:cstheme="minorHAnsi"/>
                <w:sz w:val="24"/>
                <w:szCs w:val="24"/>
                <w:lang w:eastAsia="uk-UA"/>
              </w:rPr>
            </w:pPr>
            <w:r w:rsidRPr="000841B5">
              <w:rPr>
                <w:rFonts w:asciiTheme="minorHAnsi" w:hAnsiTheme="minorHAnsi" w:cstheme="minorHAnsi"/>
                <w:sz w:val="24"/>
                <w:szCs w:val="24"/>
                <w:lang w:eastAsia="uk-UA"/>
              </w:rPr>
              <w:t xml:space="preserve">- використання слова або </w:t>
            </w:r>
            <w:proofErr w:type="spellStart"/>
            <w:r w:rsidRPr="000841B5">
              <w:rPr>
                <w:rFonts w:asciiTheme="minorHAnsi" w:hAnsiTheme="minorHAnsi" w:cstheme="minorHAnsi"/>
                <w:sz w:val="24"/>
                <w:szCs w:val="24"/>
                <w:lang w:eastAsia="uk-UA"/>
              </w:rPr>
              <w:t>мовного</w:t>
            </w:r>
            <w:proofErr w:type="spellEnd"/>
            <w:r w:rsidRPr="000841B5">
              <w:rPr>
                <w:rFonts w:asciiTheme="minorHAnsi" w:hAnsiTheme="minorHAnsi" w:cstheme="minorHAnsi"/>
                <w:sz w:val="24"/>
                <w:szCs w:val="24"/>
                <w:lang w:eastAsia="uk-UA"/>
              </w:rPr>
              <w:t xml:space="preserve"> звороту, запозичених з іншої мови;</w:t>
            </w:r>
          </w:p>
          <w:p w14:paraId="07EB2AE1" w14:textId="77777777" w:rsidR="007832DA" w:rsidRPr="000841B5" w:rsidRDefault="007832DA" w:rsidP="007832DA">
            <w:pPr>
              <w:widowControl w:val="0"/>
              <w:spacing w:after="0" w:line="240" w:lineRule="auto"/>
              <w:ind w:firstLine="176"/>
              <w:contextualSpacing/>
              <w:jc w:val="both"/>
              <w:rPr>
                <w:rFonts w:asciiTheme="minorHAnsi" w:hAnsiTheme="minorHAnsi" w:cstheme="minorHAnsi"/>
                <w:sz w:val="24"/>
                <w:szCs w:val="24"/>
                <w:lang w:eastAsia="uk-UA"/>
              </w:rPr>
            </w:pPr>
            <w:r w:rsidRPr="000841B5">
              <w:rPr>
                <w:rFonts w:asciiTheme="minorHAnsi" w:hAnsiTheme="minorHAnsi" w:cstheme="minorHAnsi"/>
                <w:sz w:val="24"/>
                <w:szCs w:val="24"/>
                <w:lang w:eastAsia="uk-UA"/>
              </w:rPr>
              <w:t xml:space="preserve">- зазначення унікального номера оголошення про проведення конкурентної процедури закупівлі, присвоєного електронною системою </w:t>
            </w:r>
            <w:proofErr w:type="spellStart"/>
            <w:r w:rsidRPr="000841B5">
              <w:rPr>
                <w:rFonts w:asciiTheme="minorHAnsi" w:hAnsiTheme="minorHAnsi" w:cstheme="minorHAnsi"/>
                <w:sz w:val="24"/>
                <w:szCs w:val="24"/>
                <w:lang w:eastAsia="uk-UA"/>
              </w:rPr>
              <w:t>закупівель</w:t>
            </w:r>
            <w:proofErr w:type="spellEnd"/>
            <w:r w:rsidRPr="000841B5">
              <w:rPr>
                <w:rFonts w:asciiTheme="minorHAnsi" w:hAnsiTheme="minorHAnsi" w:cstheme="minorHAnsi"/>
                <w:sz w:val="24"/>
                <w:szCs w:val="24"/>
                <w:lang w:eastAsia="uk-UA"/>
              </w:rPr>
              <w:t xml:space="preserve"> та/або унікального номера повідомлення про намір укласти </w:t>
            </w:r>
            <w:r w:rsidRPr="000841B5">
              <w:rPr>
                <w:rFonts w:asciiTheme="minorHAnsi" w:hAnsiTheme="minorHAnsi" w:cstheme="minorHAnsi"/>
                <w:sz w:val="24"/>
                <w:szCs w:val="24"/>
                <w:lang w:eastAsia="uk-UA"/>
              </w:rPr>
              <w:lastRenderedPageBreak/>
              <w:t>договір про закупівлю - помилка в цифрах;</w:t>
            </w:r>
          </w:p>
          <w:p w14:paraId="63D8AD83" w14:textId="77777777" w:rsidR="007832DA" w:rsidRPr="000841B5" w:rsidRDefault="007832DA" w:rsidP="007832DA">
            <w:pPr>
              <w:widowControl w:val="0"/>
              <w:spacing w:after="0" w:line="240" w:lineRule="auto"/>
              <w:ind w:firstLine="176"/>
              <w:contextualSpacing/>
              <w:jc w:val="both"/>
              <w:rPr>
                <w:rFonts w:asciiTheme="minorHAnsi" w:hAnsiTheme="minorHAnsi" w:cstheme="minorHAnsi"/>
                <w:sz w:val="24"/>
                <w:szCs w:val="24"/>
                <w:lang w:eastAsia="uk-UA"/>
              </w:rPr>
            </w:pPr>
            <w:r w:rsidRPr="000841B5">
              <w:rPr>
                <w:rFonts w:asciiTheme="minorHAnsi" w:hAnsiTheme="minorHAnsi" w:cstheme="minorHAnsi"/>
                <w:sz w:val="24"/>
                <w:szCs w:val="24"/>
                <w:lang w:eastAsia="uk-UA"/>
              </w:rPr>
              <w:t>- застосування правил переносу частини слова з рядка в рядок (наприклад: поряд-</w:t>
            </w:r>
            <w:proofErr w:type="spellStart"/>
            <w:r w:rsidRPr="000841B5">
              <w:rPr>
                <w:rFonts w:asciiTheme="minorHAnsi" w:hAnsiTheme="minorHAnsi" w:cstheme="minorHAnsi"/>
                <w:sz w:val="24"/>
                <w:szCs w:val="24"/>
                <w:lang w:eastAsia="uk-UA"/>
              </w:rPr>
              <w:t>ок</w:t>
            </w:r>
            <w:proofErr w:type="spellEnd"/>
            <w:r w:rsidRPr="000841B5">
              <w:rPr>
                <w:rFonts w:asciiTheme="minorHAnsi" w:hAnsiTheme="minorHAnsi" w:cstheme="minorHAnsi"/>
                <w:sz w:val="24"/>
                <w:szCs w:val="24"/>
                <w:lang w:eastAsia="uk-UA"/>
              </w:rPr>
              <w:t xml:space="preserve"> замість </w:t>
            </w:r>
            <w:proofErr w:type="spellStart"/>
            <w:r w:rsidRPr="000841B5">
              <w:rPr>
                <w:rFonts w:asciiTheme="minorHAnsi" w:hAnsiTheme="minorHAnsi" w:cstheme="minorHAnsi"/>
                <w:sz w:val="24"/>
                <w:szCs w:val="24"/>
                <w:lang w:eastAsia="uk-UA"/>
              </w:rPr>
              <w:t>поря</w:t>
            </w:r>
            <w:proofErr w:type="spellEnd"/>
            <w:r w:rsidRPr="000841B5">
              <w:rPr>
                <w:rFonts w:asciiTheme="minorHAnsi" w:hAnsiTheme="minorHAnsi" w:cstheme="minorHAnsi"/>
                <w:sz w:val="24"/>
                <w:szCs w:val="24"/>
                <w:lang w:eastAsia="uk-UA"/>
              </w:rPr>
              <w:t>-док);</w:t>
            </w:r>
          </w:p>
          <w:p w14:paraId="0A856823" w14:textId="77777777" w:rsidR="007832DA" w:rsidRPr="000841B5" w:rsidRDefault="007832DA" w:rsidP="007832DA">
            <w:pPr>
              <w:widowControl w:val="0"/>
              <w:spacing w:after="0" w:line="240" w:lineRule="auto"/>
              <w:ind w:firstLine="176"/>
              <w:contextualSpacing/>
              <w:jc w:val="both"/>
              <w:rPr>
                <w:rFonts w:asciiTheme="minorHAnsi" w:hAnsiTheme="minorHAnsi" w:cstheme="minorHAnsi"/>
                <w:sz w:val="24"/>
                <w:szCs w:val="24"/>
                <w:lang w:eastAsia="uk-UA"/>
              </w:rPr>
            </w:pPr>
            <w:r w:rsidRPr="000841B5">
              <w:rPr>
                <w:rFonts w:asciiTheme="minorHAnsi" w:hAnsiTheme="minorHAnsi" w:cstheme="minorHAnsi"/>
                <w:sz w:val="24"/>
                <w:szCs w:val="24"/>
                <w:lang w:eastAsia="uk-UA"/>
              </w:rPr>
              <w:t>- написання слів разом та/або окремо, та/або через дефіс (наприклад: «</w:t>
            </w:r>
            <w:proofErr w:type="spellStart"/>
            <w:r w:rsidRPr="000841B5">
              <w:rPr>
                <w:rFonts w:asciiTheme="minorHAnsi" w:hAnsiTheme="minorHAnsi" w:cstheme="minorHAnsi"/>
                <w:sz w:val="24"/>
                <w:szCs w:val="24"/>
                <w:lang w:eastAsia="uk-UA"/>
              </w:rPr>
              <w:t>ненадається</w:t>
            </w:r>
            <w:proofErr w:type="spellEnd"/>
            <w:r w:rsidRPr="000841B5">
              <w:rPr>
                <w:rFonts w:asciiTheme="minorHAnsi" w:hAnsiTheme="minorHAnsi" w:cstheme="minorHAnsi"/>
                <w:sz w:val="24"/>
                <w:szCs w:val="24"/>
                <w:lang w:eastAsia="uk-UA"/>
              </w:rPr>
              <w:t>» замість «не надається»);</w:t>
            </w:r>
          </w:p>
          <w:p w14:paraId="3AF8CF9F" w14:textId="77777777" w:rsidR="007832DA" w:rsidRPr="000841B5" w:rsidRDefault="007832DA" w:rsidP="007832DA">
            <w:pPr>
              <w:widowControl w:val="0"/>
              <w:spacing w:after="0" w:line="240" w:lineRule="auto"/>
              <w:ind w:firstLine="176"/>
              <w:contextualSpacing/>
              <w:jc w:val="both"/>
              <w:rPr>
                <w:rFonts w:asciiTheme="minorHAnsi" w:hAnsiTheme="minorHAnsi" w:cstheme="minorHAnsi"/>
                <w:sz w:val="24"/>
                <w:szCs w:val="24"/>
                <w:lang w:eastAsia="uk-UA"/>
              </w:rPr>
            </w:pPr>
            <w:r w:rsidRPr="000841B5">
              <w:rPr>
                <w:rFonts w:asciiTheme="minorHAnsi" w:hAnsiTheme="minorHAnsi" w:cstheme="minorHAnsi"/>
                <w:sz w:val="24"/>
                <w:szCs w:val="24"/>
                <w:lang w:eastAsia="uk-UA"/>
              </w:rPr>
              <w:t>- нумерації сторінок/аркушів (у тому числі, наприклад: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641D67C" w14:textId="77777777" w:rsidR="007832DA" w:rsidRPr="000841B5" w:rsidRDefault="007832DA" w:rsidP="007832DA">
            <w:pPr>
              <w:widowControl w:val="0"/>
              <w:spacing w:after="0" w:line="240" w:lineRule="auto"/>
              <w:ind w:firstLine="176"/>
              <w:contextualSpacing/>
              <w:jc w:val="both"/>
              <w:rPr>
                <w:rFonts w:asciiTheme="minorHAnsi" w:hAnsiTheme="minorHAnsi" w:cstheme="minorHAnsi"/>
                <w:sz w:val="24"/>
                <w:szCs w:val="24"/>
                <w:lang w:eastAsia="uk-UA"/>
              </w:rPr>
            </w:pPr>
            <w:r w:rsidRPr="000841B5">
              <w:rPr>
                <w:rFonts w:asciiTheme="minorHAnsi" w:hAnsiTheme="minorHAnsi" w:cstheme="minorHAnsi"/>
                <w:sz w:val="24"/>
                <w:szCs w:val="24"/>
                <w:lang w:eastAsia="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56CE3713" w14:textId="77777777" w:rsidR="007832DA" w:rsidRPr="000841B5" w:rsidRDefault="007832DA" w:rsidP="007832DA">
            <w:pPr>
              <w:widowControl w:val="0"/>
              <w:spacing w:after="0" w:line="240" w:lineRule="auto"/>
              <w:ind w:firstLine="176"/>
              <w:contextualSpacing/>
              <w:jc w:val="both"/>
              <w:rPr>
                <w:rFonts w:asciiTheme="minorHAnsi" w:hAnsiTheme="minorHAnsi" w:cstheme="minorHAnsi"/>
                <w:sz w:val="24"/>
                <w:szCs w:val="24"/>
                <w:lang w:eastAsia="uk-UA"/>
              </w:rPr>
            </w:pPr>
            <w:r w:rsidRPr="000841B5">
              <w:rPr>
                <w:rFonts w:asciiTheme="minorHAnsi" w:hAnsiTheme="minorHAnsi" w:cstheme="minorHAnsi"/>
                <w:sz w:val="24"/>
                <w:szCs w:val="24"/>
                <w:lang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(наприклад: «Інформація у довільній формі» замість «Інформація», «лист-пояснення» замість «лист», «інформація» замість «довідка»).</w:t>
            </w:r>
          </w:p>
          <w:p w14:paraId="4023C0A0" w14:textId="77777777" w:rsidR="007832DA" w:rsidRPr="000841B5" w:rsidRDefault="007832DA" w:rsidP="007832DA">
            <w:pPr>
              <w:widowControl w:val="0"/>
              <w:spacing w:after="0" w:line="240" w:lineRule="auto"/>
              <w:ind w:firstLine="176"/>
              <w:contextualSpacing/>
              <w:jc w:val="both"/>
              <w:rPr>
                <w:rFonts w:asciiTheme="minorHAnsi" w:hAnsiTheme="minorHAnsi" w:cstheme="minorHAnsi"/>
                <w:sz w:val="24"/>
                <w:szCs w:val="24"/>
                <w:lang w:eastAsia="uk-UA"/>
              </w:rPr>
            </w:pPr>
            <w:r w:rsidRPr="000841B5">
              <w:rPr>
                <w:rFonts w:asciiTheme="minorHAnsi" w:hAnsiTheme="minorHAnsi" w:cstheme="minorHAnsi"/>
                <w:sz w:val="24"/>
                <w:szCs w:val="24"/>
                <w:lang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36A1831B" w14:textId="77777777" w:rsidR="007832DA" w:rsidRPr="000841B5" w:rsidRDefault="007832DA" w:rsidP="007832DA">
            <w:pPr>
              <w:widowControl w:val="0"/>
              <w:spacing w:after="0" w:line="240" w:lineRule="auto"/>
              <w:ind w:firstLine="176"/>
              <w:contextualSpacing/>
              <w:jc w:val="both"/>
              <w:rPr>
                <w:rFonts w:asciiTheme="minorHAnsi" w:hAnsiTheme="minorHAnsi" w:cstheme="minorHAnsi"/>
                <w:sz w:val="24"/>
                <w:szCs w:val="24"/>
                <w:lang w:eastAsia="uk-UA"/>
              </w:rPr>
            </w:pPr>
            <w:r w:rsidRPr="000841B5">
              <w:rPr>
                <w:rFonts w:asciiTheme="minorHAnsi" w:hAnsiTheme="minorHAnsi" w:cstheme="minorHAnsi"/>
                <w:sz w:val="24"/>
                <w:szCs w:val="24"/>
                <w:lang w:eastAsia="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D2F7980" w14:textId="567920D4" w:rsidR="007832DA" w:rsidRPr="000841B5" w:rsidRDefault="007832DA" w:rsidP="007832DA">
            <w:pPr>
              <w:widowControl w:val="0"/>
              <w:spacing w:after="0" w:line="240" w:lineRule="auto"/>
              <w:ind w:firstLine="176"/>
              <w:contextualSpacing/>
              <w:jc w:val="both"/>
              <w:rPr>
                <w:rFonts w:asciiTheme="minorHAnsi" w:hAnsiTheme="minorHAnsi" w:cstheme="minorHAnsi"/>
                <w:sz w:val="24"/>
                <w:szCs w:val="24"/>
                <w:lang w:eastAsia="uk-UA"/>
              </w:rPr>
            </w:pPr>
            <w:r w:rsidRPr="000841B5">
              <w:rPr>
                <w:rFonts w:asciiTheme="minorHAnsi" w:hAnsiTheme="minorHAnsi" w:cstheme="minorHAnsi"/>
                <w:sz w:val="24"/>
                <w:szCs w:val="24"/>
                <w:lang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(або удосконалений електронний підпис, який базується на кваліфікованому сертифікаті відкритого ключа, що відповідає вимогам, затвердженим пунктом 2 Постанови Кабінету Міністрів України від 03.03.2020 №193 та з урахуванням Постанови Кабінету Міністрів України №617 від 24.05.2022 р.).</w:t>
            </w:r>
          </w:p>
          <w:p w14:paraId="51550368" w14:textId="77777777" w:rsidR="007832DA" w:rsidRPr="000841B5" w:rsidRDefault="007832DA" w:rsidP="007832DA">
            <w:pPr>
              <w:widowControl w:val="0"/>
              <w:spacing w:after="0" w:line="240" w:lineRule="auto"/>
              <w:ind w:firstLine="176"/>
              <w:contextualSpacing/>
              <w:jc w:val="both"/>
              <w:rPr>
                <w:rFonts w:asciiTheme="minorHAnsi" w:hAnsiTheme="minorHAnsi" w:cstheme="minorHAnsi"/>
                <w:sz w:val="24"/>
                <w:szCs w:val="24"/>
                <w:lang w:eastAsia="uk-UA"/>
              </w:rPr>
            </w:pPr>
            <w:r w:rsidRPr="000841B5">
              <w:rPr>
                <w:rFonts w:asciiTheme="minorHAnsi" w:hAnsiTheme="minorHAnsi" w:cstheme="minorHAnsi"/>
                <w:sz w:val="24"/>
                <w:szCs w:val="24"/>
                <w:lang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57099CD" w14:textId="77777777" w:rsidR="007832DA" w:rsidRPr="000841B5" w:rsidRDefault="007832DA" w:rsidP="007832DA">
            <w:pPr>
              <w:widowControl w:val="0"/>
              <w:tabs>
                <w:tab w:val="left" w:pos="406"/>
              </w:tabs>
              <w:spacing w:after="0" w:line="240" w:lineRule="auto"/>
              <w:ind w:firstLine="176"/>
              <w:contextualSpacing/>
              <w:jc w:val="both"/>
              <w:rPr>
                <w:rFonts w:asciiTheme="minorHAnsi" w:hAnsiTheme="minorHAnsi" w:cstheme="minorHAnsi"/>
                <w:sz w:val="24"/>
                <w:szCs w:val="24"/>
                <w:lang w:eastAsia="uk-UA"/>
              </w:rPr>
            </w:pPr>
            <w:r w:rsidRPr="000841B5">
              <w:rPr>
                <w:rFonts w:asciiTheme="minorHAnsi" w:hAnsiTheme="minorHAnsi" w:cstheme="minorHAnsi"/>
                <w:sz w:val="24"/>
                <w:szCs w:val="24"/>
                <w:lang w:eastAsia="uk-UA"/>
              </w:rPr>
              <w:t xml:space="preserve">8. Подання документа учасником процедури закупівлі у складі тендерної пропозиції, що є сканованою копією </w:t>
            </w:r>
            <w:r w:rsidRPr="000841B5">
              <w:rPr>
                <w:rFonts w:asciiTheme="minorHAnsi" w:hAnsiTheme="minorHAnsi" w:cstheme="minorHAnsi"/>
                <w:sz w:val="24"/>
                <w:szCs w:val="24"/>
                <w:lang w:eastAsia="uk-UA"/>
              </w:rPr>
              <w:lastRenderedPageBreak/>
              <w:t>оригіналу документа/електронного документа.</w:t>
            </w:r>
          </w:p>
          <w:p w14:paraId="0BC93254" w14:textId="77777777" w:rsidR="007832DA" w:rsidRPr="000841B5" w:rsidRDefault="007832DA" w:rsidP="007832DA">
            <w:pPr>
              <w:widowControl w:val="0"/>
              <w:tabs>
                <w:tab w:val="left" w:pos="406"/>
              </w:tabs>
              <w:spacing w:after="0" w:line="240" w:lineRule="auto"/>
              <w:ind w:firstLine="176"/>
              <w:contextualSpacing/>
              <w:jc w:val="both"/>
              <w:rPr>
                <w:rFonts w:asciiTheme="minorHAnsi" w:hAnsiTheme="minorHAnsi" w:cstheme="minorHAnsi"/>
                <w:sz w:val="24"/>
                <w:szCs w:val="24"/>
                <w:lang w:eastAsia="uk-UA"/>
              </w:rPr>
            </w:pPr>
            <w:r w:rsidRPr="000841B5">
              <w:rPr>
                <w:rFonts w:asciiTheme="minorHAnsi" w:hAnsiTheme="minorHAnsi" w:cstheme="minorHAnsi"/>
                <w:sz w:val="24"/>
                <w:szCs w:val="24"/>
                <w:lang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09C86B9" w14:textId="77777777" w:rsidR="007832DA" w:rsidRPr="000841B5" w:rsidRDefault="007832DA" w:rsidP="007832DA">
            <w:pPr>
              <w:widowControl w:val="0"/>
              <w:tabs>
                <w:tab w:val="left" w:pos="406"/>
              </w:tabs>
              <w:spacing w:after="0" w:line="240" w:lineRule="auto"/>
              <w:ind w:firstLine="176"/>
              <w:contextualSpacing/>
              <w:jc w:val="both"/>
              <w:rPr>
                <w:rFonts w:asciiTheme="minorHAnsi" w:hAnsiTheme="minorHAnsi" w:cstheme="minorHAnsi"/>
                <w:sz w:val="24"/>
                <w:szCs w:val="24"/>
                <w:lang w:eastAsia="uk-UA"/>
              </w:rPr>
            </w:pPr>
            <w:r w:rsidRPr="000841B5">
              <w:rPr>
                <w:rFonts w:asciiTheme="minorHAnsi" w:hAnsiTheme="minorHAnsi" w:cstheme="minorHAnsi"/>
                <w:sz w:val="24"/>
                <w:szCs w:val="24"/>
                <w:lang w:eastAsia="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4FE9489D" w14:textId="77777777" w:rsidR="007832DA" w:rsidRPr="000841B5" w:rsidRDefault="007832DA" w:rsidP="007832DA">
            <w:pPr>
              <w:widowControl w:val="0"/>
              <w:tabs>
                <w:tab w:val="left" w:pos="406"/>
              </w:tabs>
              <w:spacing w:after="0" w:line="240" w:lineRule="auto"/>
              <w:ind w:firstLine="176"/>
              <w:contextualSpacing/>
              <w:jc w:val="both"/>
              <w:rPr>
                <w:rFonts w:asciiTheme="minorHAnsi" w:hAnsiTheme="minorHAnsi" w:cstheme="minorHAnsi"/>
                <w:sz w:val="24"/>
                <w:szCs w:val="24"/>
                <w:lang w:eastAsia="uk-UA"/>
              </w:rPr>
            </w:pPr>
            <w:r w:rsidRPr="000841B5">
              <w:rPr>
                <w:rFonts w:asciiTheme="minorHAnsi" w:hAnsiTheme="minorHAnsi" w:cstheme="minorHAnsi"/>
                <w:sz w:val="24"/>
                <w:szCs w:val="24"/>
                <w:lang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A1AA7F0" w14:textId="08B5E9E7" w:rsidR="007832DA" w:rsidRPr="000841B5" w:rsidRDefault="007832DA" w:rsidP="007832DA">
            <w:pPr>
              <w:widowControl w:val="0"/>
              <w:tabs>
                <w:tab w:val="left" w:pos="406"/>
              </w:tabs>
              <w:spacing w:after="0" w:line="240" w:lineRule="auto"/>
              <w:ind w:firstLine="176"/>
              <w:contextualSpacing/>
              <w:jc w:val="both"/>
              <w:rPr>
                <w:rFonts w:asciiTheme="minorHAnsi" w:hAnsiTheme="minorHAnsi" w:cstheme="minorHAnsi"/>
                <w:sz w:val="24"/>
                <w:szCs w:val="24"/>
                <w:lang w:eastAsia="uk-UA"/>
              </w:rPr>
            </w:pPr>
            <w:r w:rsidRPr="000841B5">
              <w:rPr>
                <w:rFonts w:asciiTheme="minorHAnsi" w:hAnsiTheme="minorHAnsi" w:cstheme="minorHAnsi"/>
                <w:sz w:val="24"/>
                <w:szCs w:val="24"/>
                <w:lang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(наприклад: документ у форматі «JPG» замість документа у форматі «.</w:t>
            </w:r>
            <w:proofErr w:type="spellStart"/>
            <w:r w:rsidRPr="000841B5">
              <w:rPr>
                <w:rFonts w:asciiTheme="minorHAnsi" w:hAnsiTheme="minorHAnsi" w:cstheme="minorHAnsi"/>
                <w:sz w:val="24"/>
                <w:szCs w:val="24"/>
                <w:lang w:eastAsia="uk-UA"/>
              </w:rPr>
              <w:t>pdf</w:t>
            </w:r>
            <w:proofErr w:type="spellEnd"/>
            <w:r w:rsidRPr="000841B5">
              <w:rPr>
                <w:rFonts w:asciiTheme="minorHAnsi" w:hAnsiTheme="minorHAnsi" w:cstheme="minorHAnsi"/>
                <w:sz w:val="24"/>
                <w:szCs w:val="24"/>
                <w:lang w:eastAsia="uk-UA"/>
              </w:rPr>
              <w:t>»).</w:t>
            </w:r>
          </w:p>
        </w:tc>
      </w:tr>
      <w:tr w:rsidR="007832DA" w:rsidRPr="00723281" w14:paraId="090A9149" w14:textId="77777777" w:rsidTr="008A7078">
        <w:trPr>
          <w:trHeight w:val="210"/>
        </w:trPr>
        <w:tc>
          <w:tcPr>
            <w:tcW w:w="1049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DEA8559" w14:textId="5CE5FD78" w:rsidR="007832DA" w:rsidRPr="00723281" w:rsidRDefault="007832DA" w:rsidP="007832DA">
            <w:pPr>
              <w:widowControl w:val="0"/>
              <w:spacing w:after="0" w:line="240" w:lineRule="auto"/>
              <w:ind w:right="113"/>
              <w:contextualSpacing/>
              <w:jc w:val="center"/>
              <w:rPr>
                <w:rFonts w:asciiTheme="minorHAnsi" w:hAnsiTheme="minorHAnsi" w:cstheme="minorHAnsi"/>
                <w:b/>
                <w:color w:val="000000" w:themeColor="text1"/>
                <w:sz w:val="24"/>
                <w:szCs w:val="24"/>
              </w:rPr>
            </w:pPr>
            <w:r w:rsidRPr="00723281">
              <w:rPr>
                <w:rFonts w:asciiTheme="minorHAnsi" w:hAnsiTheme="minorHAnsi" w:cstheme="minorHAnsi"/>
                <w:b/>
                <w:color w:val="000000" w:themeColor="text1"/>
                <w:sz w:val="24"/>
                <w:szCs w:val="24"/>
                <w:bdr w:val="none" w:sz="0" w:space="0" w:color="auto" w:frame="1"/>
                <w:lang w:eastAsia="uk-UA"/>
              </w:rPr>
              <w:lastRenderedPageBreak/>
              <w:t xml:space="preserve">Розділ VІ. Результати </w:t>
            </w:r>
            <w:r w:rsidRPr="00723281">
              <w:rPr>
                <w:rFonts w:asciiTheme="minorHAnsi" w:hAnsiTheme="minorHAnsi" w:cstheme="minorHAnsi"/>
                <w:b/>
                <w:color w:val="000000" w:themeColor="text1"/>
                <w:sz w:val="24"/>
                <w:szCs w:val="24"/>
                <w:bdr w:val="none" w:sz="0" w:space="0" w:color="auto" w:frame="1"/>
                <w:lang w:val="ru-RU" w:eastAsia="uk-UA"/>
              </w:rPr>
              <w:t>тендеру</w:t>
            </w:r>
            <w:r w:rsidRPr="00723281">
              <w:rPr>
                <w:rFonts w:asciiTheme="minorHAnsi" w:hAnsiTheme="minorHAnsi" w:cstheme="minorHAnsi"/>
                <w:b/>
                <w:color w:val="000000" w:themeColor="text1"/>
                <w:sz w:val="24"/>
                <w:szCs w:val="24"/>
                <w:bdr w:val="none" w:sz="0" w:space="0" w:color="auto" w:frame="1"/>
                <w:lang w:eastAsia="uk-UA"/>
              </w:rPr>
              <w:t xml:space="preserve"> та укладання договору про закупівлю</w:t>
            </w:r>
          </w:p>
        </w:tc>
      </w:tr>
      <w:tr w:rsidR="007832DA" w:rsidRPr="00723281" w14:paraId="08B70EBB" w14:textId="77777777" w:rsidTr="00FE484E">
        <w:trPr>
          <w:trHeight w:val="522"/>
        </w:trPr>
        <w:tc>
          <w:tcPr>
            <w:tcW w:w="566" w:type="dxa"/>
            <w:tcBorders>
              <w:top w:val="single" w:sz="4" w:space="0" w:color="auto"/>
              <w:left w:val="single" w:sz="4" w:space="0" w:color="auto"/>
              <w:bottom w:val="single" w:sz="4" w:space="0" w:color="auto"/>
              <w:right w:val="single" w:sz="4" w:space="0" w:color="auto"/>
            </w:tcBorders>
            <w:hideMark/>
          </w:tcPr>
          <w:p w14:paraId="75744AD9" w14:textId="77777777" w:rsidR="007832DA" w:rsidRPr="00723281" w:rsidRDefault="007832DA" w:rsidP="007832DA">
            <w:pPr>
              <w:widowControl w:val="0"/>
              <w:spacing w:after="0" w:line="240" w:lineRule="auto"/>
              <w:ind w:right="113"/>
              <w:contextualSpacing/>
              <w:rPr>
                <w:rFonts w:asciiTheme="minorHAnsi" w:hAnsiTheme="minorHAnsi" w:cstheme="minorHAnsi"/>
                <w:b/>
                <w:color w:val="000000" w:themeColor="text1"/>
                <w:sz w:val="24"/>
                <w:szCs w:val="24"/>
                <w:lang w:eastAsia="uk-UA"/>
              </w:rPr>
            </w:pPr>
            <w:r w:rsidRPr="00723281">
              <w:rPr>
                <w:rFonts w:asciiTheme="minorHAnsi" w:hAnsiTheme="minorHAnsi" w:cstheme="minorHAnsi"/>
                <w:b/>
                <w:color w:val="000000" w:themeColor="text1"/>
                <w:sz w:val="24"/>
                <w:szCs w:val="24"/>
                <w:lang w:eastAsia="uk-UA"/>
              </w:rPr>
              <w:t>1</w:t>
            </w:r>
          </w:p>
        </w:tc>
        <w:tc>
          <w:tcPr>
            <w:tcW w:w="3612" w:type="dxa"/>
            <w:tcBorders>
              <w:top w:val="single" w:sz="4" w:space="0" w:color="auto"/>
              <w:left w:val="single" w:sz="4" w:space="0" w:color="auto"/>
              <w:bottom w:val="single" w:sz="4" w:space="0" w:color="auto"/>
              <w:right w:val="single" w:sz="4" w:space="0" w:color="auto"/>
            </w:tcBorders>
            <w:hideMark/>
          </w:tcPr>
          <w:p w14:paraId="096862EB" w14:textId="6EE2E1EA" w:rsidR="007832DA" w:rsidRPr="00723281" w:rsidRDefault="007832DA" w:rsidP="007832DA">
            <w:pPr>
              <w:widowControl w:val="0"/>
              <w:spacing w:after="0" w:line="240" w:lineRule="auto"/>
              <w:ind w:right="113"/>
              <w:contextualSpacing/>
              <w:rPr>
                <w:rFonts w:asciiTheme="minorHAnsi" w:hAnsiTheme="minorHAnsi" w:cstheme="minorHAnsi"/>
                <w:b/>
                <w:color w:val="000000" w:themeColor="text1"/>
                <w:sz w:val="24"/>
                <w:szCs w:val="24"/>
                <w:lang w:eastAsia="uk-UA"/>
              </w:rPr>
            </w:pPr>
            <w:r w:rsidRPr="00723281">
              <w:rPr>
                <w:rFonts w:asciiTheme="minorHAnsi" w:hAnsiTheme="minorHAnsi" w:cstheme="minorHAnsi"/>
                <w:b/>
                <w:color w:val="000000" w:themeColor="text1"/>
                <w:sz w:val="24"/>
                <w:szCs w:val="24"/>
                <w:lang w:eastAsia="uk-UA"/>
              </w:rPr>
              <w:t>Відміна тендеру чи визнання тендеру таким, що не відбувся</w:t>
            </w:r>
          </w:p>
        </w:tc>
        <w:tc>
          <w:tcPr>
            <w:tcW w:w="6312" w:type="dxa"/>
            <w:tcBorders>
              <w:top w:val="single" w:sz="4" w:space="0" w:color="auto"/>
              <w:left w:val="single" w:sz="4" w:space="0" w:color="auto"/>
              <w:bottom w:val="single" w:sz="4" w:space="0" w:color="auto"/>
              <w:right w:val="single" w:sz="4" w:space="0" w:color="auto"/>
            </w:tcBorders>
            <w:hideMark/>
          </w:tcPr>
          <w:p w14:paraId="5E04CD6E" w14:textId="77777777" w:rsidR="00897CDA" w:rsidRPr="00897CDA" w:rsidRDefault="00897CDA" w:rsidP="00897CDA">
            <w:pPr>
              <w:widowControl w:val="0"/>
              <w:spacing w:after="0" w:line="240" w:lineRule="auto"/>
              <w:ind w:firstLine="130"/>
              <w:contextualSpacing/>
              <w:jc w:val="both"/>
              <w:rPr>
                <w:rFonts w:asciiTheme="minorHAnsi" w:hAnsiTheme="minorHAnsi" w:cstheme="minorHAnsi"/>
                <w:color w:val="000000" w:themeColor="text1"/>
                <w:sz w:val="24"/>
                <w:szCs w:val="24"/>
                <w:lang w:eastAsia="uk-UA"/>
              </w:rPr>
            </w:pPr>
            <w:r w:rsidRPr="00897CDA">
              <w:rPr>
                <w:rFonts w:asciiTheme="minorHAnsi" w:hAnsiTheme="minorHAnsi" w:cstheme="minorHAnsi"/>
                <w:color w:val="000000" w:themeColor="text1"/>
                <w:sz w:val="24"/>
                <w:szCs w:val="24"/>
                <w:lang w:eastAsia="uk-UA"/>
              </w:rPr>
              <w:t>Замовник відміняє відкриті торги у разі:</w:t>
            </w:r>
          </w:p>
          <w:p w14:paraId="7949D072" w14:textId="77777777" w:rsidR="00897CDA" w:rsidRPr="00897CDA" w:rsidRDefault="00897CDA" w:rsidP="00897CDA">
            <w:pPr>
              <w:widowControl w:val="0"/>
              <w:spacing w:after="0" w:line="240" w:lineRule="auto"/>
              <w:ind w:firstLine="130"/>
              <w:contextualSpacing/>
              <w:jc w:val="both"/>
              <w:rPr>
                <w:rFonts w:asciiTheme="minorHAnsi" w:hAnsiTheme="minorHAnsi" w:cstheme="minorHAnsi"/>
                <w:color w:val="000000" w:themeColor="text1"/>
                <w:sz w:val="24"/>
                <w:szCs w:val="24"/>
                <w:lang w:eastAsia="uk-UA"/>
              </w:rPr>
            </w:pPr>
            <w:r w:rsidRPr="00897CDA">
              <w:rPr>
                <w:rFonts w:asciiTheme="minorHAnsi" w:hAnsiTheme="minorHAnsi" w:cstheme="minorHAnsi"/>
                <w:color w:val="000000" w:themeColor="text1"/>
                <w:sz w:val="24"/>
                <w:szCs w:val="24"/>
                <w:lang w:eastAsia="uk-UA"/>
              </w:rPr>
              <w:t>- відсутності подальшої потреби в закупівлі товарів, робіт і послуг;</w:t>
            </w:r>
          </w:p>
          <w:p w14:paraId="1FCE9D4D" w14:textId="77777777" w:rsidR="00897CDA" w:rsidRPr="00897CDA" w:rsidRDefault="00897CDA" w:rsidP="00897CDA">
            <w:pPr>
              <w:widowControl w:val="0"/>
              <w:spacing w:after="0" w:line="240" w:lineRule="auto"/>
              <w:ind w:firstLine="130"/>
              <w:contextualSpacing/>
              <w:jc w:val="both"/>
              <w:rPr>
                <w:rFonts w:asciiTheme="minorHAnsi" w:hAnsiTheme="minorHAnsi" w:cstheme="minorHAnsi"/>
                <w:color w:val="000000" w:themeColor="text1"/>
                <w:sz w:val="24"/>
                <w:szCs w:val="24"/>
                <w:lang w:eastAsia="uk-UA"/>
              </w:rPr>
            </w:pPr>
            <w:r w:rsidRPr="00897CDA">
              <w:rPr>
                <w:rFonts w:asciiTheme="minorHAnsi" w:hAnsiTheme="minorHAnsi" w:cstheme="minorHAnsi"/>
                <w:color w:val="000000" w:themeColor="text1"/>
                <w:sz w:val="24"/>
                <w:szCs w:val="24"/>
                <w:lang w:eastAsia="uk-UA"/>
              </w:rPr>
              <w:t xml:space="preserve">- неможливості усунення порушень, що виникли через виявлені порушення вимог законодавства з питань публічних </w:t>
            </w:r>
            <w:proofErr w:type="spellStart"/>
            <w:r w:rsidRPr="00897CDA">
              <w:rPr>
                <w:rFonts w:asciiTheme="minorHAnsi" w:hAnsiTheme="minorHAnsi" w:cstheme="minorHAnsi"/>
                <w:color w:val="000000" w:themeColor="text1"/>
                <w:sz w:val="24"/>
                <w:szCs w:val="24"/>
                <w:lang w:eastAsia="uk-UA"/>
              </w:rPr>
              <w:t>закупівель</w:t>
            </w:r>
            <w:proofErr w:type="spellEnd"/>
            <w:r w:rsidRPr="00897CDA">
              <w:rPr>
                <w:rFonts w:asciiTheme="minorHAnsi" w:hAnsiTheme="minorHAnsi" w:cstheme="minorHAnsi"/>
                <w:color w:val="000000" w:themeColor="text1"/>
                <w:sz w:val="24"/>
                <w:szCs w:val="24"/>
                <w:lang w:eastAsia="uk-UA"/>
              </w:rPr>
              <w:t>, з описом таких порушень;</w:t>
            </w:r>
          </w:p>
          <w:p w14:paraId="54755E6D" w14:textId="77777777" w:rsidR="00897CDA" w:rsidRPr="00897CDA" w:rsidRDefault="00897CDA" w:rsidP="00897CDA">
            <w:pPr>
              <w:widowControl w:val="0"/>
              <w:spacing w:after="0" w:line="240" w:lineRule="auto"/>
              <w:ind w:firstLine="130"/>
              <w:contextualSpacing/>
              <w:jc w:val="both"/>
              <w:rPr>
                <w:rFonts w:asciiTheme="minorHAnsi" w:hAnsiTheme="minorHAnsi" w:cstheme="minorHAnsi"/>
                <w:color w:val="000000" w:themeColor="text1"/>
                <w:sz w:val="24"/>
                <w:szCs w:val="24"/>
                <w:lang w:eastAsia="uk-UA"/>
              </w:rPr>
            </w:pPr>
            <w:r w:rsidRPr="00897CDA">
              <w:rPr>
                <w:rFonts w:asciiTheme="minorHAnsi" w:hAnsiTheme="minorHAnsi" w:cstheme="minorHAnsi"/>
                <w:color w:val="000000" w:themeColor="text1"/>
                <w:sz w:val="24"/>
                <w:szCs w:val="24"/>
                <w:lang w:eastAsia="uk-UA"/>
              </w:rPr>
              <w:t>- скорочення обсягу видатків на здійснення закупівлі товарів, робіт чи послуг;</w:t>
            </w:r>
          </w:p>
          <w:p w14:paraId="35B45211" w14:textId="77777777" w:rsidR="00897CDA" w:rsidRPr="00897CDA" w:rsidRDefault="00897CDA" w:rsidP="00897CDA">
            <w:pPr>
              <w:widowControl w:val="0"/>
              <w:spacing w:after="0" w:line="240" w:lineRule="auto"/>
              <w:ind w:firstLine="130"/>
              <w:contextualSpacing/>
              <w:jc w:val="both"/>
              <w:rPr>
                <w:rFonts w:asciiTheme="minorHAnsi" w:hAnsiTheme="minorHAnsi" w:cstheme="minorHAnsi"/>
                <w:color w:val="000000" w:themeColor="text1"/>
                <w:sz w:val="24"/>
                <w:szCs w:val="24"/>
                <w:lang w:eastAsia="uk-UA"/>
              </w:rPr>
            </w:pPr>
            <w:r w:rsidRPr="00897CDA">
              <w:rPr>
                <w:rFonts w:asciiTheme="minorHAnsi" w:hAnsiTheme="minorHAnsi" w:cstheme="minorHAnsi"/>
                <w:color w:val="000000" w:themeColor="text1"/>
                <w:sz w:val="24"/>
                <w:szCs w:val="24"/>
                <w:lang w:eastAsia="uk-UA"/>
              </w:rPr>
              <w:t xml:space="preserve">- коли здійснення закупівлі стало неможливим внаслідок дії обставин непереборної сили. 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897CDA">
              <w:rPr>
                <w:rFonts w:asciiTheme="minorHAnsi" w:hAnsiTheme="minorHAnsi" w:cstheme="minorHAnsi"/>
                <w:color w:val="000000" w:themeColor="text1"/>
                <w:sz w:val="24"/>
                <w:szCs w:val="24"/>
                <w:lang w:eastAsia="uk-UA"/>
              </w:rPr>
              <w:t>закупівель</w:t>
            </w:r>
            <w:proofErr w:type="spellEnd"/>
            <w:r w:rsidRPr="00897CDA">
              <w:rPr>
                <w:rFonts w:asciiTheme="minorHAnsi" w:hAnsiTheme="minorHAnsi" w:cstheme="minorHAnsi"/>
                <w:color w:val="000000" w:themeColor="text1"/>
                <w:sz w:val="24"/>
                <w:szCs w:val="24"/>
                <w:lang w:eastAsia="uk-UA"/>
              </w:rPr>
              <w:t xml:space="preserve"> підстави прийняття такого рішення. </w:t>
            </w:r>
          </w:p>
          <w:p w14:paraId="61BD212D" w14:textId="77777777" w:rsidR="00897CDA" w:rsidRPr="00897CDA" w:rsidRDefault="00897CDA" w:rsidP="00897CDA">
            <w:pPr>
              <w:widowControl w:val="0"/>
              <w:spacing w:after="0" w:line="240" w:lineRule="auto"/>
              <w:ind w:firstLine="130"/>
              <w:contextualSpacing/>
              <w:jc w:val="both"/>
              <w:rPr>
                <w:rFonts w:asciiTheme="minorHAnsi" w:hAnsiTheme="minorHAnsi" w:cstheme="minorHAnsi"/>
                <w:color w:val="000000" w:themeColor="text1"/>
                <w:sz w:val="24"/>
                <w:szCs w:val="24"/>
                <w:lang w:eastAsia="uk-UA"/>
              </w:rPr>
            </w:pPr>
            <w:r w:rsidRPr="00897CDA">
              <w:rPr>
                <w:rFonts w:asciiTheme="minorHAnsi" w:hAnsiTheme="minorHAnsi" w:cstheme="minorHAnsi"/>
                <w:color w:val="000000" w:themeColor="text1"/>
                <w:sz w:val="24"/>
                <w:szCs w:val="24"/>
                <w:lang w:eastAsia="uk-UA"/>
              </w:rPr>
              <w:t xml:space="preserve">Відкриті торги автоматично відміняються електронною системою </w:t>
            </w:r>
            <w:proofErr w:type="spellStart"/>
            <w:r w:rsidRPr="00897CDA">
              <w:rPr>
                <w:rFonts w:asciiTheme="minorHAnsi" w:hAnsiTheme="minorHAnsi" w:cstheme="minorHAnsi"/>
                <w:color w:val="000000" w:themeColor="text1"/>
                <w:sz w:val="24"/>
                <w:szCs w:val="24"/>
                <w:lang w:eastAsia="uk-UA"/>
              </w:rPr>
              <w:t>закупівель</w:t>
            </w:r>
            <w:proofErr w:type="spellEnd"/>
            <w:r w:rsidRPr="00897CDA">
              <w:rPr>
                <w:rFonts w:asciiTheme="minorHAnsi" w:hAnsiTheme="minorHAnsi" w:cstheme="minorHAnsi"/>
                <w:color w:val="000000" w:themeColor="text1"/>
                <w:sz w:val="24"/>
                <w:szCs w:val="24"/>
                <w:lang w:eastAsia="uk-UA"/>
              </w:rPr>
              <w:t xml:space="preserve"> у разі:</w:t>
            </w:r>
          </w:p>
          <w:p w14:paraId="2FAEB4BC" w14:textId="77777777" w:rsidR="00897CDA" w:rsidRPr="00897CDA" w:rsidRDefault="00897CDA" w:rsidP="00897CDA">
            <w:pPr>
              <w:widowControl w:val="0"/>
              <w:spacing w:after="0" w:line="240" w:lineRule="auto"/>
              <w:ind w:firstLine="130"/>
              <w:contextualSpacing/>
              <w:jc w:val="both"/>
              <w:rPr>
                <w:rFonts w:asciiTheme="minorHAnsi" w:hAnsiTheme="minorHAnsi" w:cstheme="minorHAnsi"/>
                <w:color w:val="000000" w:themeColor="text1"/>
                <w:sz w:val="24"/>
                <w:szCs w:val="24"/>
                <w:lang w:eastAsia="uk-UA"/>
              </w:rPr>
            </w:pPr>
            <w:r w:rsidRPr="00897CDA">
              <w:rPr>
                <w:rFonts w:asciiTheme="minorHAnsi" w:hAnsiTheme="minorHAnsi" w:cstheme="minorHAnsi"/>
                <w:color w:val="000000" w:themeColor="text1"/>
                <w:sz w:val="24"/>
                <w:szCs w:val="24"/>
                <w:lang w:eastAsia="uk-UA"/>
              </w:rPr>
              <w:t>- відхилення всіх тендерних пропозицій (у тому числі, якщо була подана одна тендерна пропозиція, яка відхилена замовником) згідно з цією тендерною документацією;</w:t>
            </w:r>
          </w:p>
          <w:p w14:paraId="5C584DA9" w14:textId="77777777" w:rsidR="00897CDA" w:rsidRPr="00897CDA" w:rsidRDefault="00897CDA" w:rsidP="00897CDA">
            <w:pPr>
              <w:widowControl w:val="0"/>
              <w:spacing w:after="0" w:line="240" w:lineRule="auto"/>
              <w:ind w:firstLine="130"/>
              <w:contextualSpacing/>
              <w:jc w:val="both"/>
              <w:rPr>
                <w:rFonts w:asciiTheme="minorHAnsi" w:hAnsiTheme="minorHAnsi" w:cstheme="minorHAnsi"/>
                <w:color w:val="000000" w:themeColor="text1"/>
                <w:sz w:val="24"/>
                <w:szCs w:val="24"/>
                <w:lang w:eastAsia="uk-UA"/>
              </w:rPr>
            </w:pPr>
            <w:r w:rsidRPr="00897CDA">
              <w:rPr>
                <w:rFonts w:asciiTheme="minorHAnsi" w:hAnsiTheme="minorHAnsi" w:cstheme="minorHAnsi"/>
                <w:color w:val="000000" w:themeColor="text1"/>
                <w:sz w:val="24"/>
                <w:szCs w:val="24"/>
                <w:lang w:eastAsia="uk-UA"/>
              </w:rPr>
              <w:t>-  неподання тендерної пропозиції для участі у відкритих торгах у строк, установлений замовником згідно з цією тендерною документацією.</w:t>
            </w:r>
          </w:p>
          <w:p w14:paraId="42A84388" w14:textId="59C72792" w:rsidR="00897CDA" w:rsidRDefault="00897CDA" w:rsidP="00897CDA">
            <w:pPr>
              <w:widowControl w:val="0"/>
              <w:spacing w:after="0" w:line="240" w:lineRule="auto"/>
              <w:ind w:firstLine="130"/>
              <w:contextualSpacing/>
              <w:jc w:val="both"/>
              <w:rPr>
                <w:rFonts w:asciiTheme="minorHAnsi" w:hAnsiTheme="minorHAnsi" w:cstheme="minorHAnsi"/>
                <w:color w:val="000000" w:themeColor="text1"/>
                <w:sz w:val="24"/>
                <w:szCs w:val="24"/>
                <w:lang w:eastAsia="uk-UA"/>
              </w:rPr>
            </w:pPr>
            <w:r w:rsidRPr="00897CDA">
              <w:rPr>
                <w:rFonts w:asciiTheme="minorHAnsi" w:hAnsiTheme="minorHAnsi" w:cstheme="minorHAnsi"/>
                <w:color w:val="000000" w:themeColor="text1"/>
                <w:sz w:val="24"/>
                <w:szCs w:val="24"/>
                <w:lang w:eastAsia="uk-UA"/>
              </w:rPr>
              <w:t xml:space="preserve">Електронною системою </w:t>
            </w:r>
            <w:proofErr w:type="spellStart"/>
            <w:r w:rsidRPr="00897CDA">
              <w:rPr>
                <w:rFonts w:asciiTheme="minorHAnsi" w:hAnsiTheme="minorHAnsi" w:cstheme="minorHAnsi"/>
                <w:color w:val="000000" w:themeColor="text1"/>
                <w:sz w:val="24"/>
                <w:szCs w:val="24"/>
                <w:lang w:eastAsia="uk-UA"/>
              </w:rPr>
              <w:t>закупівель</w:t>
            </w:r>
            <w:proofErr w:type="spellEnd"/>
            <w:r w:rsidRPr="00897CDA">
              <w:rPr>
                <w:rFonts w:asciiTheme="minorHAnsi" w:hAnsiTheme="minorHAnsi" w:cstheme="minorHAnsi"/>
                <w:color w:val="000000" w:themeColor="text1"/>
                <w:sz w:val="24"/>
                <w:szCs w:val="24"/>
                <w:lang w:eastAsia="uk-UA"/>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845E774" w14:textId="6C85D38F" w:rsidR="00D577E8" w:rsidRPr="00D577E8" w:rsidRDefault="00D577E8" w:rsidP="00897CDA">
            <w:pPr>
              <w:widowControl w:val="0"/>
              <w:spacing w:after="0" w:line="240" w:lineRule="auto"/>
              <w:ind w:firstLine="130"/>
              <w:contextualSpacing/>
              <w:jc w:val="both"/>
              <w:rPr>
                <w:rFonts w:asciiTheme="minorHAnsi" w:hAnsiTheme="minorHAnsi" w:cstheme="minorHAnsi"/>
                <w:color w:val="000000" w:themeColor="text1"/>
                <w:sz w:val="24"/>
                <w:szCs w:val="24"/>
                <w:lang w:eastAsia="uk-UA"/>
              </w:rPr>
            </w:pPr>
            <w:r w:rsidRPr="00D577E8">
              <w:rPr>
                <w:rFonts w:asciiTheme="minorHAnsi" w:hAnsiTheme="minorHAnsi" w:cstheme="minorHAnsi"/>
                <w:color w:val="000000" w:themeColor="text1"/>
                <w:sz w:val="24"/>
                <w:szCs w:val="24"/>
                <w:lang w:eastAsia="uk-UA"/>
              </w:rPr>
              <w:lastRenderedPageBreak/>
              <w:t>Відкриті торги можуть бути відмінені частково (за лотом)</w:t>
            </w:r>
            <w:bookmarkStart w:id="31" w:name="n523"/>
            <w:bookmarkStart w:id="32" w:name="n518"/>
            <w:bookmarkEnd w:id="31"/>
            <w:bookmarkEnd w:id="32"/>
            <w:r w:rsidRPr="00D577E8">
              <w:rPr>
                <w:rFonts w:asciiTheme="minorHAnsi" w:hAnsiTheme="minorHAnsi" w:cstheme="minorHAnsi"/>
                <w:color w:val="000000" w:themeColor="text1"/>
                <w:sz w:val="24"/>
                <w:szCs w:val="24"/>
                <w:lang w:eastAsia="uk-UA"/>
              </w:rPr>
              <w:t>.</w:t>
            </w:r>
          </w:p>
          <w:p w14:paraId="11190A91" w14:textId="7064993B" w:rsidR="007832DA" w:rsidRPr="00723281" w:rsidRDefault="00897CDA" w:rsidP="00897CDA">
            <w:pPr>
              <w:widowControl w:val="0"/>
              <w:spacing w:after="0" w:line="240" w:lineRule="auto"/>
              <w:ind w:firstLine="176"/>
              <w:contextualSpacing/>
              <w:jc w:val="both"/>
              <w:rPr>
                <w:rFonts w:asciiTheme="minorHAnsi" w:hAnsiTheme="minorHAnsi" w:cstheme="minorHAnsi"/>
                <w:color w:val="000000" w:themeColor="text1"/>
                <w:sz w:val="24"/>
                <w:szCs w:val="24"/>
                <w:lang w:eastAsia="uk-UA"/>
              </w:rPr>
            </w:pPr>
            <w:r w:rsidRPr="00897CDA">
              <w:rPr>
                <w:rFonts w:asciiTheme="minorHAnsi" w:hAnsiTheme="minorHAnsi" w:cstheme="minorHAnsi"/>
                <w:color w:val="000000" w:themeColor="text1"/>
                <w:sz w:val="24"/>
                <w:szCs w:val="24"/>
                <w:lang w:eastAsia="uk-UA"/>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897CDA">
              <w:rPr>
                <w:rFonts w:asciiTheme="minorHAnsi" w:hAnsiTheme="minorHAnsi" w:cstheme="minorHAnsi"/>
                <w:color w:val="000000" w:themeColor="text1"/>
                <w:sz w:val="24"/>
                <w:szCs w:val="24"/>
                <w:lang w:eastAsia="uk-UA"/>
              </w:rPr>
              <w:t>закупівель</w:t>
            </w:r>
            <w:proofErr w:type="spellEnd"/>
            <w:r w:rsidRPr="00897CDA">
              <w:rPr>
                <w:rFonts w:asciiTheme="minorHAnsi" w:hAnsiTheme="minorHAnsi" w:cstheme="minorHAnsi"/>
                <w:color w:val="000000" w:themeColor="text1"/>
                <w:sz w:val="24"/>
                <w:szCs w:val="24"/>
                <w:lang w:eastAsia="uk-UA"/>
              </w:rPr>
              <w:t xml:space="preserve"> в день її оприлюднення.</w:t>
            </w:r>
          </w:p>
        </w:tc>
      </w:tr>
      <w:tr w:rsidR="007832DA" w:rsidRPr="00723281" w14:paraId="3D2D499D" w14:textId="77777777" w:rsidTr="00FE484E">
        <w:trPr>
          <w:trHeight w:val="522"/>
        </w:trPr>
        <w:tc>
          <w:tcPr>
            <w:tcW w:w="566" w:type="dxa"/>
            <w:tcBorders>
              <w:top w:val="single" w:sz="4" w:space="0" w:color="auto"/>
              <w:left w:val="single" w:sz="4" w:space="0" w:color="auto"/>
              <w:bottom w:val="single" w:sz="4" w:space="0" w:color="auto"/>
              <w:right w:val="single" w:sz="4" w:space="0" w:color="auto"/>
            </w:tcBorders>
            <w:hideMark/>
          </w:tcPr>
          <w:p w14:paraId="71BCDC4B" w14:textId="77777777" w:rsidR="007832DA" w:rsidRPr="00723281" w:rsidRDefault="007832DA" w:rsidP="007832DA">
            <w:pPr>
              <w:widowControl w:val="0"/>
              <w:spacing w:after="0" w:line="240" w:lineRule="auto"/>
              <w:ind w:right="113"/>
              <w:contextualSpacing/>
              <w:rPr>
                <w:rFonts w:asciiTheme="minorHAnsi" w:hAnsiTheme="minorHAnsi" w:cstheme="minorHAnsi"/>
                <w:b/>
                <w:color w:val="000000" w:themeColor="text1"/>
                <w:sz w:val="24"/>
                <w:szCs w:val="24"/>
              </w:rPr>
            </w:pPr>
            <w:r w:rsidRPr="00723281">
              <w:rPr>
                <w:rFonts w:asciiTheme="minorHAnsi" w:hAnsiTheme="minorHAnsi" w:cstheme="minorHAnsi"/>
                <w:b/>
                <w:color w:val="000000" w:themeColor="text1"/>
                <w:sz w:val="24"/>
                <w:szCs w:val="24"/>
              </w:rPr>
              <w:lastRenderedPageBreak/>
              <w:t>2</w:t>
            </w:r>
          </w:p>
        </w:tc>
        <w:tc>
          <w:tcPr>
            <w:tcW w:w="3612" w:type="dxa"/>
            <w:tcBorders>
              <w:top w:val="single" w:sz="4" w:space="0" w:color="auto"/>
              <w:left w:val="single" w:sz="4" w:space="0" w:color="auto"/>
              <w:bottom w:val="single" w:sz="4" w:space="0" w:color="auto"/>
              <w:right w:val="single" w:sz="4" w:space="0" w:color="auto"/>
            </w:tcBorders>
            <w:hideMark/>
          </w:tcPr>
          <w:p w14:paraId="755C2A92" w14:textId="77777777" w:rsidR="007832DA" w:rsidRPr="00723281" w:rsidRDefault="007832DA" w:rsidP="007832DA">
            <w:pPr>
              <w:widowControl w:val="0"/>
              <w:spacing w:after="0" w:line="240" w:lineRule="auto"/>
              <w:ind w:right="113"/>
              <w:contextualSpacing/>
              <w:rPr>
                <w:rFonts w:asciiTheme="minorHAnsi" w:hAnsiTheme="minorHAnsi" w:cstheme="minorHAnsi"/>
                <w:b/>
                <w:color w:val="000000" w:themeColor="text1"/>
                <w:sz w:val="24"/>
                <w:szCs w:val="24"/>
                <w:lang w:eastAsia="uk-UA"/>
              </w:rPr>
            </w:pPr>
            <w:r w:rsidRPr="00723281">
              <w:rPr>
                <w:rFonts w:asciiTheme="minorHAnsi" w:hAnsiTheme="minorHAnsi" w:cstheme="minorHAnsi"/>
                <w:b/>
                <w:color w:val="000000" w:themeColor="text1"/>
                <w:sz w:val="24"/>
                <w:szCs w:val="24"/>
                <w:lang w:eastAsia="uk-UA"/>
              </w:rPr>
              <w:t xml:space="preserve">Строк укладання договору </w:t>
            </w:r>
          </w:p>
        </w:tc>
        <w:tc>
          <w:tcPr>
            <w:tcW w:w="6312" w:type="dxa"/>
            <w:tcBorders>
              <w:top w:val="single" w:sz="4" w:space="0" w:color="auto"/>
              <w:left w:val="single" w:sz="4" w:space="0" w:color="auto"/>
              <w:bottom w:val="single" w:sz="4" w:space="0" w:color="auto"/>
              <w:right w:val="single" w:sz="4" w:space="0" w:color="auto"/>
            </w:tcBorders>
            <w:hideMark/>
          </w:tcPr>
          <w:p w14:paraId="3EC27457" w14:textId="77777777" w:rsidR="005B1172" w:rsidRPr="005B1172" w:rsidRDefault="005B1172" w:rsidP="005B1172">
            <w:pPr>
              <w:widowControl w:val="0"/>
              <w:spacing w:after="0" w:line="240" w:lineRule="auto"/>
              <w:ind w:firstLine="176"/>
              <w:contextualSpacing/>
              <w:jc w:val="both"/>
              <w:rPr>
                <w:rFonts w:asciiTheme="minorHAnsi" w:hAnsiTheme="minorHAnsi" w:cstheme="minorHAnsi"/>
                <w:color w:val="000000" w:themeColor="text1"/>
                <w:sz w:val="24"/>
                <w:szCs w:val="24"/>
                <w:lang w:eastAsia="uk-UA"/>
              </w:rPr>
            </w:pPr>
            <w:r w:rsidRPr="005B1172">
              <w:rPr>
                <w:rFonts w:asciiTheme="minorHAnsi" w:hAnsiTheme="minorHAnsi" w:cstheme="minorHAnsi"/>
                <w:color w:val="000000" w:themeColor="text1"/>
                <w:sz w:val="24"/>
                <w:szCs w:val="24"/>
                <w:lang w:eastAsia="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sidRPr="005B1172">
              <w:rPr>
                <w:rFonts w:asciiTheme="minorHAnsi" w:hAnsiTheme="minorHAnsi" w:cstheme="minorHAnsi"/>
                <w:color w:val="000000" w:themeColor="text1"/>
                <w:sz w:val="24"/>
                <w:szCs w:val="24"/>
                <w:lang w:eastAsia="uk-UA"/>
              </w:rPr>
              <w:t>закупівель</w:t>
            </w:r>
            <w:proofErr w:type="spellEnd"/>
            <w:r w:rsidRPr="005B1172">
              <w:rPr>
                <w:rFonts w:asciiTheme="minorHAnsi" w:hAnsiTheme="minorHAnsi" w:cstheme="minorHAnsi"/>
                <w:color w:val="000000" w:themeColor="text1"/>
                <w:sz w:val="24"/>
                <w:szCs w:val="24"/>
                <w:lang w:eastAsia="uk-UA"/>
              </w:rPr>
              <w:t xml:space="preserve"> повідомлення про намір укласти договір про закупівлю перебіг строку для укладання договору про закупівлю зупиняється.</w:t>
            </w:r>
          </w:p>
          <w:p w14:paraId="27BDF358" w14:textId="7A822E59" w:rsidR="007832DA" w:rsidRPr="000B3A26" w:rsidRDefault="000B3A26" w:rsidP="000B3A26">
            <w:pPr>
              <w:widowControl w:val="0"/>
              <w:spacing w:after="0" w:line="240" w:lineRule="auto"/>
              <w:ind w:firstLine="176"/>
              <w:contextualSpacing/>
              <w:jc w:val="both"/>
              <w:rPr>
                <w:color w:val="000000" w:themeColor="text1"/>
                <w:sz w:val="24"/>
                <w:szCs w:val="24"/>
                <w:lang w:eastAsia="uk-UA"/>
              </w:rPr>
            </w:pPr>
            <w:r w:rsidRPr="000B3A26">
              <w:rPr>
                <w:rFonts w:asciiTheme="minorHAnsi" w:hAnsiTheme="minorHAnsi" w:cstheme="minorHAnsi"/>
                <w:color w:val="000000" w:themeColor="text1"/>
                <w:sz w:val="24"/>
                <w:szCs w:val="24"/>
                <w:lang w:eastAsia="uk-UA"/>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0B3A26">
              <w:rPr>
                <w:rFonts w:asciiTheme="minorHAnsi" w:hAnsiTheme="minorHAnsi" w:cstheme="minorHAnsi"/>
                <w:color w:val="000000" w:themeColor="text1"/>
                <w:sz w:val="24"/>
                <w:szCs w:val="24"/>
                <w:lang w:eastAsia="uk-UA"/>
              </w:rPr>
              <w:t>закупівель</w:t>
            </w:r>
            <w:proofErr w:type="spellEnd"/>
            <w:r w:rsidRPr="000B3A26">
              <w:rPr>
                <w:rFonts w:asciiTheme="minorHAnsi" w:hAnsiTheme="minorHAnsi" w:cstheme="minorHAnsi"/>
                <w:color w:val="000000" w:themeColor="text1"/>
                <w:sz w:val="24"/>
                <w:szCs w:val="24"/>
                <w:lang w:eastAsia="uk-UA"/>
              </w:rPr>
              <w:t xml:space="preserve"> повідомлення про намір укласти договір про закупівлю</w:t>
            </w:r>
            <w:r w:rsidRPr="000B3A26">
              <w:rPr>
                <w:color w:val="000000" w:themeColor="text1"/>
                <w:sz w:val="24"/>
                <w:szCs w:val="24"/>
                <w:lang w:eastAsia="uk-UA"/>
              </w:rPr>
              <w:t>.</w:t>
            </w:r>
          </w:p>
        </w:tc>
      </w:tr>
      <w:tr w:rsidR="007832DA" w:rsidRPr="00723281" w14:paraId="3EAB1919" w14:textId="77777777" w:rsidTr="00FE484E">
        <w:trPr>
          <w:trHeight w:val="522"/>
        </w:trPr>
        <w:tc>
          <w:tcPr>
            <w:tcW w:w="566" w:type="dxa"/>
            <w:tcBorders>
              <w:top w:val="single" w:sz="4" w:space="0" w:color="auto"/>
              <w:left w:val="single" w:sz="4" w:space="0" w:color="auto"/>
              <w:bottom w:val="single" w:sz="4" w:space="0" w:color="auto"/>
              <w:right w:val="single" w:sz="4" w:space="0" w:color="auto"/>
            </w:tcBorders>
            <w:hideMark/>
          </w:tcPr>
          <w:p w14:paraId="0D6DF34A" w14:textId="77777777" w:rsidR="007832DA" w:rsidRPr="00723281" w:rsidRDefault="007832DA" w:rsidP="007832DA">
            <w:pPr>
              <w:widowControl w:val="0"/>
              <w:spacing w:after="0" w:line="240" w:lineRule="auto"/>
              <w:ind w:right="113"/>
              <w:contextualSpacing/>
              <w:rPr>
                <w:rFonts w:asciiTheme="minorHAnsi" w:hAnsiTheme="minorHAnsi" w:cstheme="minorHAnsi"/>
                <w:b/>
                <w:color w:val="000000" w:themeColor="text1"/>
                <w:sz w:val="24"/>
                <w:szCs w:val="24"/>
              </w:rPr>
            </w:pPr>
            <w:r w:rsidRPr="00723281">
              <w:rPr>
                <w:rFonts w:asciiTheme="minorHAnsi" w:hAnsiTheme="minorHAnsi" w:cstheme="minorHAnsi"/>
                <w:b/>
                <w:color w:val="000000" w:themeColor="text1"/>
                <w:sz w:val="24"/>
                <w:szCs w:val="24"/>
              </w:rPr>
              <w:t>3</w:t>
            </w:r>
          </w:p>
        </w:tc>
        <w:tc>
          <w:tcPr>
            <w:tcW w:w="3612" w:type="dxa"/>
            <w:tcBorders>
              <w:top w:val="single" w:sz="4" w:space="0" w:color="auto"/>
              <w:left w:val="single" w:sz="4" w:space="0" w:color="auto"/>
              <w:bottom w:val="single" w:sz="4" w:space="0" w:color="auto"/>
              <w:right w:val="single" w:sz="4" w:space="0" w:color="auto"/>
            </w:tcBorders>
            <w:hideMark/>
          </w:tcPr>
          <w:p w14:paraId="4E1B1CE6" w14:textId="24EEC236" w:rsidR="007832DA" w:rsidRPr="00723281" w:rsidRDefault="007832DA" w:rsidP="007832DA">
            <w:pPr>
              <w:widowControl w:val="0"/>
              <w:spacing w:after="0" w:line="240" w:lineRule="auto"/>
              <w:ind w:right="113"/>
              <w:contextualSpacing/>
              <w:rPr>
                <w:rFonts w:asciiTheme="minorHAnsi" w:hAnsiTheme="minorHAnsi" w:cstheme="minorHAnsi"/>
                <w:b/>
                <w:color w:val="000000" w:themeColor="text1"/>
                <w:sz w:val="24"/>
                <w:szCs w:val="24"/>
                <w:lang w:eastAsia="uk-UA"/>
              </w:rPr>
            </w:pPr>
            <w:r w:rsidRPr="00723281">
              <w:rPr>
                <w:rFonts w:asciiTheme="minorHAnsi" w:hAnsiTheme="minorHAnsi" w:cstheme="minorHAnsi"/>
                <w:b/>
                <w:color w:val="000000" w:themeColor="text1"/>
                <w:sz w:val="24"/>
                <w:szCs w:val="24"/>
                <w:lang w:eastAsia="uk-UA"/>
              </w:rPr>
              <w:t>Проект договору про закупівлю та порядок змін його умов</w:t>
            </w:r>
          </w:p>
        </w:tc>
        <w:tc>
          <w:tcPr>
            <w:tcW w:w="6312" w:type="dxa"/>
            <w:tcBorders>
              <w:top w:val="single" w:sz="4" w:space="0" w:color="auto"/>
              <w:left w:val="single" w:sz="4" w:space="0" w:color="auto"/>
              <w:bottom w:val="single" w:sz="4" w:space="0" w:color="auto"/>
              <w:right w:val="single" w:sz="4" w:space="0" w:color="auto"/>
            </w:tcBorders>
            <w:hideMark/>
          </w:tcPr>
          <w:p w14:paraId="351C6A64" w14:textId="77777777" w:rsidR="000B3A26" w:rsidRPr="00601682" w:rsidRDefault="000B3A26" w:rsidP="000B3A26">
            <w:pPr>
              <w:widowControl w:val="0"/>
              <w:tabs>
                <w:tab w:val="left" w:pos="5659"/>
              </w:tabs>
              <w:spacing w:after="0" w:line="240" w:lineRule="auto"/>
              <w:ind w:right="-22" w:firstLine="176"/>
              <w:contextualSpacing/>
              <w:jc w:val="both"/>
              <w:rPr>
                <w:rFonts w:asciiTheme="minorHAnsi" w:hAnsiTheme="minorHAnsi" w:cstheme="minorHAnsi"/>
                <w:color w:val="000000" w:themeColor="text1"/>
                <w:sz w:val="24"/>
                <w:szCs w:val="24"/>
                <w:lang w:eastAsia="uk-UA"/>
              </w:rPr>
            </w:pPr>
            <w:r w:rsidRPr="00601682">
              <w:rPr>
                <w:rFonts w:asciiTheme="minorHAnsi" w:hAnsiTheme="minorHAnsi" w:cstheme="minorHAnsi"/>
                <w:color w:val="000000" w:themeColor="text1"/>
                <w:sz w:val="24"/>
                <w:szCs w:val="24"/>
                <w:lang w:eastAsia="uk-UA"/>
              </w:rPr>
              <w:t>Поданням своєї тендерної пропозиції учасник інформує замовника про те, що він (учасник) підтверджує повну і беззаперечну згоду з усіма умовами, що вказані в проекті договору про закупівлю згідно з вимогами додатку №4 до тендерної документації.</w:t>
            </w:r>
          </w:p>
          <w:p w14:paraId="2F95299B" w14:textId="77777777" w:rsidR="00704C6F" w:rsidRPr="00704C6F" w:rsidRDefault="00704C6F" w:rsidP="00704C6F">
            <w:pPr>
              <w:widowControl w:val="0"/>
              <w:tabs>
                <w:tab w:val="left" w:pos="5659"/>
              </w:tabs>
              <w:spacing w:after="0" w:line="240" w:lineRule="auto"/>
              <w:ind w:right="-22" w:firstLine="176"/>
              <w:contextualSpacing/>
              <w:jc w:val="both"/>
              <w:rPr>
                <w:rFonts w:asciiTheme="minorHAnsi" w:hAnsiTheme="minorHAnsi" w:cstheme="minorHAnsi"/>
                <w:color w:val="000000" w:themeColor="text1"/>
                <w:sz w:val="24"/>
                <w:szCs w:val="24"/>
                <w:lang w:eastAsia="uk-UA"/>
              </w:rPr>
            </w:pPr>
            <w:r w:rsidRPr="00704C6F">
              <w:rPr>
                <w:rFonts w:asciiTheme="minorHAnsi" w:hAnsiTheme="minorHAnsi" w:cstheme="minorHAnsi"/>
                <w:color w:val="000000" w:themeColor="text1"/>
                <w:sz w:val="24"/>
                <w:szCs w:val="24"/>
                <w:lang w:eastAsia="uk-UA"/>
              </w:rPr>
              <w:t>Договір про закупівлю укладається відповідно до норм Цивільного та Господарського кодексів України</w:t>
            </w:r>
            <w:r w:rsidRPr="00704C6F">
              <w:rPr>
                <w:rFonts w:asciiTheme="minorHAnsi" w:hAnsiTheme="minorHAnsi" w:cstheme="minorHAnsi"/>
              </w:rPr>
              <w:t xml:space="preserve"> </w:t>
            </w:r>
            <w:r w:rsidRPr="00704C6F">
              <w:rPr>
                <w:rFonts w:asciiTheme="minorHAnsi" w:hAnsiTheme="minorHAnsi" w:cstheme="minorHAnsi"/>
                <w:color w:val="000000" w:themeColor="text1"/>
                <w:sz w:val="24"/>
                <w:szCs w:val="24"/>
                <w:lang w:eastAsia="uk-UA"/>
              </w:rPr>
              <w:t>з урахуванням положень статті 41 Закону, крім частин третьої – п’ятої, сьомої — дев’ятої</w:t>
            </w:r>
            <w:r w:rsidRPr="00704C6F" w:rsidDel="00DF5004">
              <w:rPr>
                <w:rFonts w:asciiTheme="minorHAnsi" w:hAnsiTheme="minorHAnsi" w:cstheme="minorHAnsi"/>
                <w:color w:val="000000" w:themeColor="text1"/>
                <w:sz w:val="24"/>
                <w:szCs w:val="24"/>
                <w:lang w:eastAsia="uk-UA"/>
              </w:rPr>
              <w:t xml:space="preserve"> </w:t>
            </w:r>
            <w:r w:rsidRPr="00704C6F">
              <w:rPr>
                <w:rFonts w:asciiTheme="minorHAnsi" w:hAnsiTheme="minorHAnsi" w:cstheme="minorHAnsi"/>
                <w:color w:val="000000" w:themeColor="text1"/>
                <w:sz w:val="24"/>
                <w:szCs w:val="24"/>
                <w:lang w:eastAsia="uk-UA"/>
              </w:rPr>
              <w:t>статті 41 Закону, та Особливостей. Зміни умов цього проекту договору можливі відповідно до чинного законодавства України та згідно з умовами укладеного за результатами торгів договору.</w:t>
            </w:r>
          </w:p>
          <w:p w14:paraId="55D0A5F8" w14:textId="08CDC274" w:rsidR="000B3A26" w:rsidRPr="00601682" w:rsidRDefault="000B3A26" w:rsidP="000B3A26">
            <w:pPr>
              <w:widowControl w:val="0"/>
              <w:tabs>
                <w:tab w:val="left" w:pos="5659"/>
              </w:tabs>
              <w:spacing w:after="0" w:line="240" w:lineRule="auto"/>
              <w:ind w:right="-22" w:firstLine="176"/>
              <w:contextualSpacing/>
              <w:jc w:val="both"/>
              <w:rPr>
                <w:rFonts w:asciiTheme="minorHAnsi" w:hAnsiTheme="minorHAnsi" w:cstheme="minorHAnsi"/>
                <w:color w:val="FF0000"/>
                <w:sz w:val="24"/>
                <w:szCs w:val="24"/>
                <w:lang w:eastAsia="uk-UA"/>
              </w:rPr>
            </w:pPr>
            <w:r w:rsidRPr="00601682">
              <w:rPr>
                <w:rFonts w:asciiTheme="minorHAnsi" w:hAnsiTheme="minorHAnsi" w:cstheme="minorHAnsi"/>
                <w:color w:val="000000" w:themeColor="text1"/>
                <w:sz w:val="24"/>
                <w:szCs w:val="24"/>
                <w:lang w:eastAsia="uk-UA"/>
              </w:rPr>
              <w:t>Проект договору про закупівлю викладено у додатку №4 до тендерної документації. Істотними умовами договору про закупівлю є предмет (найменування, кількість, якість), ціна та строк дії договору, а також умови, що визначені у проекті договору як істотні.</w:t>
            </w:r>
          </w:p>
          <w:p w14:paraId="07C6A786" w14:textId="6A7C40C3" w:rsidR="000B3A26" w:rsidRPr="00601682" w:rsidRDefault="000B3A26" w:rsidP="000B3A26">
            <w:pPr>
              <w:widowControl w:val="0"/>
              <w:tabs>
                <w:tab w:val="left" w:pos="5659"/>
              </w:tabs>
              <w:spacing w:after="0" w:line="240" w:lineRule="auto"/>
              <w:ind w:right="-22" w:firstLine="176"/>
              <w:contextualSpacing/>
              <w:jc w:val="both"/>
              <w:rPr>
                <w:rFonts w:asciiTheme="minorHAnsi" w:hAnsiTheme="minorHAnsi" w:cstheme="minorHAnsi"/>
                <w:color w:val="000000" w:themeColor="text1"/>
                <w:sz w:val="24"/>
                <w:szCs w:val="24"/>
                <w:lang w:eastAsia="uk-UA"/>
              </w:rPr>
            </w:pPr>
            <w:r w:rsidRPr="00601682">
              <w:rPr>
                <w:rFonts w:asciiTheme="minorHAnsi" w:hAnsiTheme="minorHAnsi" w:cstheme="minorHAnsi"/>
                <w:color w:val="000000" w:themeColor="text1"/>
                <w:sz w:val="24"/>
                <w:szCs w:val="24"/>
                <w:lang w:eastAsia="uk-UA"/>
              </w:rPr>
              <w:t xml:space="preserve"> Інші умови договору про закупівлю істотними не визнаються та можуть змінюватися відповідно до норм Господарського та Цивільного кодексів України.</w:t>
            </w:r>
          </w:p>
          <w:p w14:paraId="09657D64" w14:textId="77777777" w:rsidR="00AA5FCE" w:rsidRPr="00AA5FCE" w:rsidRDefault="00AA5FCE" w:rsidP="00AA5FCE">
            <w:pPr>
              <w:widowControl w:val="0"/>
              <w:tabs>
                <w:tab w:val="left" w:pos="5659"/>
              </w:tabs>
              <w:spacing w:after="0" w:line="240" w:lineRule="auto"/>
              <w:ind w:right="-22" w:firstLine="176"/>
              <w:contextualSpacing/>
              <w:jc w:val="both"/>
              <w:rPr>
                <w:rFonts w:asciiTheme="minorHAnsi" w:hAnsiTheme="minorHAnsi" w:cstheme="minorHAnsi"/>
                <w:color w:val="000000" w:themeColor="text1"/>
                <w:sz w:val="24"/>
                <w:szCs w:val="24"/>
                <w:lang w:eastAsia="uk-UA"/>
              </w:rPr>
            </w:pPr>
            <w:r w:rsidRPr="00AA5FCE">
              <w:rPr>
                <w:rFonts w:asciiTheme="minorHAnsi" w:hAnsiTheme="minorHAnsi" w:cstheme="minorHAnsi"/>
                <w:sz w:val="24"/>
                <w:szCs w:val="24"/>
                <w:lang w:eastAsia="uk-UA"/>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r w:rsidRPr="00AA5FCE" w:rsidDel="009140BE">
              <w:rPr>
                <w:rFonts w:asciiTheme="minorHAnsi" w:hAnsiTheme="minorHAnsi" w:cstheme="minorHAnsi"/>
                <w:sz w:val="24"/>
                <w:szCs w:val="24"/>
                <w:lang w:eastAsia="uk-UA"/>
              </w:rPr>
              <w:t xml:space="preserve"> </w:t>
            </w:r>
            <w:r w:rsidRPr="00AA5FCE">
              <w:rPr>
                <w:rFonts w:asciiTheme="minorHAnsi" w:hAnsiTheme="minorHAnsi" w:cstheme="minorHAnsi"/>
                <w:color w:val="000000" w:themeColor="text1"/>
                <w:sz w:val="24"/>
                <w:szCs w:val="24"/>
                <w:lang w:eastAsia="uk-UA"/>
              </w:rPr>
              <w:t xml:space="preserve">У разі проведення </w:t>
            </w:r>
            <w:proofErr w:type="spellStart"/>
            <w:r w:rsidRPr="00AA5FCE">
              <w:rPr>
                <w:rFonts w:asciiTheme="minorHAnsi" w:hAnsiTheme="minorHAnsi" w:cstheme="minorHAnsi"/>
                <w:color w:val="000000" w:themeColor="text1"/>
                <w:sz w:val="24"/>
                <w:szCs w:val="24"/>
                <w:lang w:eastAsia="uk-UA"/>
              </w:rPr>
              <w:t>багатолотової</w:t>
            </w:r>
            <w:proofErr w:type="spellEnd"/>
            <w:r w:rsidRPr="00AA5FCE">
              <w:rPr>
                <w:rFonts w:asciiTheme="minorHAnsi" w:hAnsiTheme="minorHAnsi" w:cstheme="minorHAnsi"/>
                <w:color w:val="000000" w:themeColor="text1"/>
                <w:sz w:val="24"/>
                <w:szCs w:val="24"/>
                <w:lang w:eastAsia="uk-UA"/>
              </w:rPr>
              <w:t xml:space="preserve"> закупівлі, інформацію зазначену у додатку №4 до тендерної документації, необхідно розглядати по кожному лоту окремо.</w:t>
            </w:r>
          </w:p>
          <w:p w14:paraId="27827865" w14:textId="77777777" w:rsidR="007832DA" w:rsidRPr="00723281" w:rsidRDefault="007832DA" w:rsidP="007832DA">
            <w:pPr>
              <w:shd w:val="clear" w:color="auto" w:fill="FFFFFF"/>
              <w:tabs>
                <w:tab w:val="left" w:pos="5942"/>
              </w:tabs>
              <w:spacing w:after="0" w:line="240" w:lineRule="auto"/>
              <w:ind w:firstLine="176"/>
              <w:jc w:val="both"/>
              <w:rPr>
                <w:rFonts w:asciiTheme="minorHAnsi" w:hAnsiTheme="minorHAnsi" w:cstheme="minorHAnsi"/>
                <w:color w:val="000000"/>
                <w:sz w:val="24"/>
                <w:szCs w:val="24"/>
                <w:lang w:eastAsia="uk-UA"/>
              </w:rPr>
            </w:pPr>
            <w:r w:rsidRPr="00723281">
              <w:rPr>
                <w:rFonts w:asciiTheme="minorHAnsi" w:hAnsiTheme="minorHAnsi" w:cstheme="minorHAnsi"/>
                <w:color w:val="000000"/>
                <w:sz w:val="24"/>
                <w:szCs w:val="24"/>
                <w:lang w:eastAsia="uk-UA"/>
              </w:rPr>
              <w:t>Переможець процедури закупівлі під час укладення договору про закупівлю повинен надати:</w:t>
            </w:r>
          </w:p>
          <w:p w14:paraId="53518A6A" w14:textId="77777777" w:rsidR="007832DA" w:rsidRPr="00723281" w:rsidRDefault="007832DA" w:rsidP="007832DA">
            <w:pPr>
              <w:shd w:val="clear" w:color="auto" w:fill="FFFFFF"/>
              <w:tabs>
                <w:tab w:val="left" w:pos="5942"/>
              </w:tabs>
              <w:spacing w:after="0" w:line="240" w:lineRule="auto"/>
              <w:ind w:firstLine="176"/>
              <w:jc w:val="both"/>
              <w:rPr>
                <w:rFonts w:asciiTheme="minorHAnsi" w:hAnsiTheme="minorHAnsi" w:cstheme="minorHAnsi"/>
                <w:color w:val="000000"/>
                <w:sz w:val="24"/>
                <w:szCs w:val="24"/>
                <w:lang w:eastAsia="uk-UA"/>
              </w:rPr>
            </w:pPr>
            <w:bookmarkStart w:id="33" w:name="n1763"/>
            <w:bookmarkEnd w:id="33"/>
            <w:r w:rsidRPr="00723281">
              <w:rPr>
                <w:rFonts w:asciiTheme="minorHAnsi" w:hAnsiTheme="minorHAnsi" w:cstheme="minorHAnsi"/>
                <w:color w:val="000000"/>
                <w:sz w:val="24"/>
                <w:szCs w:val="24"/>
                <w:lang w:eastAsia="uk-UA"/>
              </w:rPr>
              <w:t>1) відповідну інформацію про право підписання договору про закупівлю;</w:t>
            </w:r>
          </w:p>
          <w:p w14:paraId="1B06CDE6" w14:textId="77777777" w:rsidR="007832DA" w:rsidRPr="00723281" w:rsidRDefault="007832DA" w:rsidP="007832DA">
            <w:pPr>
              <w:shd w:val="clear" w:color="auto" w:fill="FFFFFF"/>
              <w:tabs>
                <w:tab w:val="left" w:pos="5942"/>
              </w:tabs>
              <w:spacing w:after="0" w:line="240" w:lineRule="auto"/>
              <w:ind w:firstLine="176"/>
              <w:jc w:val="both"/>
              <w:rPr>
                <w:rFonts w:asciiTheme="minorHAnsi" w:hAnsiTheme="minorHAnsi" w:cstheme="minorHAnsi"/>
                <w:color w:val="000000"/>
                <w:sz w:val="24"/>
                <w:szCs w:val="24"/>
                <w:lang w:eastAsia="uk-UA"/>
              </w:rPr>
            </w:pPr>
            <w:bookmarkStart w:id="34" w:name="n1764"/>
            <w:bookmarkEnd w:id="34"/>
            <w:r w:rsidRPr="00723281">
              <w:rPr>
                <w:rFonts w:asciiTheme="minorHAnsi" w:hAnsiTheme="minorHAnsi" w:cstheme="minorHAnsi"/>
                <w:color w:val="000000"/>
                <w:sz w:val="24"/>
                <w:szCs w:val="24"/>
                <w:lang w:eastAsia="uk-UA"/>
              </w:rPr>
              <w:lastRenderedPageBreak/>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14:paraId="1D00B1A0" w14:textId="6428DFD0" w:rsidR="007832DA" w:rsidRPr="00723281" w:rsidRDefault="007832DA" w:rsidP="007832DA">
            <w:pPr>
              <w:shd w:val="clear" w:color="auto" w:fill="FFFFFF"/>
              <w:spacing w:after="0" w:line="240" w:lineRule="auto"/>
              <w:ind w:firstLine="176"/>
              <w:jc w:val="both"/>
              <w:rPr>
                <w:rFonts w:asciiTheme="minorHAnsi" w:hAnsiTheme="minorHAnsi" w:cstheme="minorHAnsi"/>
                <w:color w:val="000000"/>
                <w:sz w:val="24"/>
                <w:szCs w:val="24"/>
                <w:lang w:eastAsia="uk-UA"/>
              </w:rPr>
            </w:pPr>
            <w:bookmarkStart w:id="35" w:name="n1765"/>
            <w:bookmarkEnd w:id="35"/>
            <w:r w:rsidRPr="00723281">
              <w:rPr>
                <w:rFonts w:asciiTheme="minorHAnsi" w:hAnsiTheme="minorHAnsi" w:cstheme="minorHAnsi"/>
                <w:color w:val="000000"/>
                <w:sz w:val="24"/>
                <w:szCs w:val="24"/>
                <w:lang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AA5FCE" w:rsidRPr="00723281" w14:paraId="4E222026" w14:textId="77777777" w:rsidTr="00FE484E">
        <w:trPr>
          <w:trHeight w:val="522"/>
        </w:trPr>
        <w:tc>
          <w:tcPr>
            <w:tcW w:w="566" w:type="dxa"/>
            <w:tcBorders>
              <w:top w:val="single" w:sz="4" w:space="0" w:color="auto"/>
              <w:left w:val="single" w:sz="4" w:space="0" w:color="auto"/>
              <w:bottom w:val="single" w:sz="4" w:space="0" w:color="auto"/>
              <w:right w:val="single" w:sz="4" w:space="0" w:color="auto"/>
            </w:tcBorders>
            <w:hideMark/>
          </w:tcPr>
          <w:p w14:paraId="44EEA2FB" w14:textId="77777777" w:rsidR="00AA5FCE" w:rsidRPr="00723281" w:rsidRDefault="00AA5FCE" w:rsidP="00AA5FCE">
            <w:pPr>
              <w:widowControl w:val="0"/>
              <w:spacing w:after="0" w:line="240" w:lineRule="auto"/>
              <w:ind w:right="113"/>
              <w:contextualSpacing/>
              <w:rPr>
                <w:rFonts w:asciiTheme="minorHAnsi" w:hAnsiTheme="minorHAnsi" w:cstheme="minorHAnsi"/>
                <w:b/>
                <w:color w:val="000000" w:themeColor="text1"/>
                <w:sz w:val="24"/>
                <w:szCs w:val="24"/>
              </w:rPr>
            </w:pPr>
            <w:r w:rsidRPr="00723281">
              <w:rPr>
                <w:rFonts w:asciiTheme="minorHAnsi" w:hAnsiTheme="minorHAnsi" w:cstheme="minorHAnsi"/>
                <w:b/>
                <w:color w:val="000000" w:themeColor="text1"/>
                <w:sz w:val="24"/>
                <w:szCs w:val="24"/>
              </w:rPr>
              <w:lastRenderedPageBreak/>
              <w:t>4</w:t>
            </w:r>
          </w:p>
        </w:tc>
        <w:tc>
          <w:tcPr>
            <w:tcW w:w="3612" w:type="dxa"/>
            <w:tcBorders>
              <w:top w:val="single" w:sz="4" w:space="0" w:color="auto"/>
              <w:left w:val="single" w:sz="4" w:space="0" w:color="auto"/>
              <w:bottom w:val="single" w:sz="4" w:space="0" w:color="auto"/>
              <w:right w:val="single" w:sz="4" w:space="0" w:color="auto"/>
            </w:tcBorders>
            <w:hideMark/>
          </w:tcPr>
          <w:p w14:paraId="11EF5B4A" w14:textId="77777777" w:rsidR="00AA5FCE" w:rsidRPr="00723281" w:rsidRDefault="00AA5FCE" w:rsidP="00AA5FCE">
            <w:pPr>
              <w:widowControl w:val="0"/>
              <w:spacing w:after="0" w:line="240" w:lineRule="auto"/>
              <w:ind w:right="113"/>
              <w:contextualSpacing/>
              <w:rPr>
                <w:rFonts w:asciiTheme="minorHAnsi" w:hAnsiTheme="minorHAnsi" w:cstheme="minorHAnsi"/>
                <w:b/>
                <w:color w:val="000000" w:themeColor="text1"/>
                <w:sz w:val="24"/>
                <w:szCs w:val="24"/>
                <w:lang w:eastAsia="uk-UA"/>
              </w:rPr>
            </w:pPr>
            <w:r w:rsidRPr="00723281">
              <w:rPr>
                <w:rFonts w:asciiTheme="minorHAnsi" w:hAnsiTheme="minorHAnsi" w:cstheme="minorHAnsi"/>
                <w:b/>
                <w:color w:val="000000" w:themeColor="text1"/>
                <w:sz w:val="24"/>
                <w:szCs w:val="24"/>
                <w:lang w:eastAsia="uk-UA"/>
              </w:rPr>
              <w:t>Істотні умови, що обов’язково включаються до договору про закупівлю</w:t>
            </w:r>
          </w:p>
        </w:tc>
        <w:tc>
          <w:tcPr>
            <w:tcW w:w="6312" w:type="dxa"/>
            <w:tcBorders>
              <w:top w:val="single" w:sz="4" w:space="0" w:color="auto"/>
              <w:left w:val="single" w:sz="4" w:space="0" w:color="auto"/>
              <w:bottom w:val="single" w:sz="4" w:space="0" w:color="auto"/>
              <w:right w:val="single" w:sz="4" w:space="0" w:color="auto"/>
            </w:tcBorders>
            <w:hideMark/>
          </w:tcPr>
          <w:p w14:paraId="22BBA417" w14:textId="77777777" w:rsidR="00D577E8" w:rsidRDefault="00AA5FCE" w:rsidP="00D577E8">
            <w:pPr>
              <w:widowControl w:val="0"/>
              <w:spacing w:after="0" w:line="240" w:lineRule="auto"/>
              <w:ind w:firstLine="176"/>
              <w:contextualSpacing/>
              <w:jc w:val="both"/>
              <w:rPr>
                <w:rFonts w:asciiTheme="minorHAnsi" w:hAnsiTheme="minorHAnsi" w:cstheme="minorHAnsi"/>
                <w:color w:val="000000" w:themeColor="text1"/>
                <w:sz w:val="24"/>
                <w:szCs w:val="24"/>
                <w:lang w:eastAsia="uk-UA"/>
              </w:rPr>
            </w:pPr>
            <w:r w:rsidRPr="00AA5FCE">
              <w:rPr>
                <w:rFonts w:asciiTheme="minorHAnsi" w:hAnsiTheme="minorHAnsi" w:cstheme="minorHAnsi"/>
                <w:color w:val="000000" w:themeColor="text1"/>
                <w:sz w:val="24"/>
                <w:szCs w:val="24"/>
                <w:lang w:eastAsia="uk-UA"/>
              </w:rPr>
              <w:t>Істотні умови, визначені у п. 3 розділу VІ тендерної документації, обов’язково включаються до договору про зак</w:t>
            </w:r>
            <w:r w:rsidR="00D577E8">
              <w:rPr>
                <w:rFonts w:asciiTheme="minorHAnsi" w:hAnsiTheme="minorHAnsi" w:cstheme="minorHAnsi"/>
                <w:color w:val="000000" w:themeColor="text1"/>
                <w:sz w:val="24"/>
                <w:szCs w:val="24"/>
                <w:lang w:eastAsia="uk-UA"/>
              </w:rPr>
              <w:t>упівлю.</w:t>
            </w:r>
          </w:p>
          <w:p w14:paraId="0F95B5CD" w14:textId="2532A39E" w:rsidR="00D577E8" w:rsidRPr="00D577E8" w:rsidRDefault="00D577E8" w:rsidP="00D577E8">
            <w:pPr>
              <w:widowControl w:val="0"/>
              <w:spacing w:after="0" w:line="240" w:lineRule="auto"/>
              <w:ind w:firstLine="176"/>
              <w:contextualSpacing/>
              <w:jc w:val="both"/>
              <w:rPr>
                <w:rFonts w:asciiTheme="minorHAnsi" w:hAnsiTheme="minorHAnsi" w:cstheme="minorHAnsi"/>
                <w:color w:val="000000" w:themeColor="text1"/>
                <w:sz w:val="24"/>
                <w:szCs w:val="24"/>
                <w:lang w:eastAsia="uk-UA"/>
              </w:rPr>
            </w:pPr>
            <w:r w:rsidRPr="00B54AF3">
              <w:rPr>
                <w:color w:val="000000" w:themeColor="text1"/>
                <w:sz w:val="24"/>
                <w:szCs w:val="24"/>
                <w:lang w:eastAsia="uk-UA"/>
              </w:rPr>
              <w:t xml:space="preserve"> </w:t>
            </w:r>
            <w:r w:rsidRPr="00D577E8">
              <w:rPr>
                <w:rFonts w:asciiTheme="minorHAnsi" w:hAnsiTheme="minorHAnsi" w:cstheme="minorHAnsi"/>
                <w:color w:val="000000" w:themeColor="text1"/>
                <w:sz w:val="24"/>
                <w:szCs w:val="24"/>
                <w:lang w:eastAsia="uk-UA"/>
              </w:rPr>
              <w:t>Умови договору про закупівлю не повинні відрізнятися від змісту тендерної пропозиції переможця процедури закупівлі, крім випадків:</w:t>
            </w:r>
          </w:p>
          <w:p w14:paraId="7D6C32DD" w14:textId="77777777" w:rsidR="00D577E8" w:rsidRPr="00D577E8" w:rsidRDefault="00D577E8" w:rsidP="00D577E8">
            <w:pPr>
              <w:widowControl w:val="0"/>
              <w:spacing w:after="0" w:line="240" w:lineRule="auto"/>
              <w:ind w:firstLine="176"/>
              <w:contextualSpacing/>
              <w:jc w:val="both"/>
              <w:rPr>
                <w:rFonts w:asciiTheme="minorHAnsi" w:hAnsiTheme="minorHAnsi" w:cstheme="minorHAnsi"/>
                <w:color w:val="000000" w:themeColor="text1"/>
                <w:sz w:val="24"/>
                <w:szCs w:val="24"/>
                <w:lang w:eastAsia="uk-UA"/>
              </w:rPr>
            </w:pPr>
            <w:r w:rsidRPr="00D577E8">
              <w:rPr>
                <w:rFonts w:asciiTheme="minorHAnsi" w:hAnsiTheme="minorHAnsi" w:cstheme="minorHAnsi"/>
                <w:color w:val="000000" w:themeColor="text1"/>
                <w:sz w:val="24"/>
                <w:szCs w:val="24"/>
                <w:lang w:eastAsia="uk-UA"/>
              </w:rPr>
              <w:t>визначення грошового еквівалента зобов’язання в іноземній валюті;</w:t>
            </w:r>
          </w:p>
          <w:p w14:paraId="3AE84DBC" w14:textId="77777777" w:rsidR="00D577E8" w:rsidRPr="00D577E8" w:rsidRDefault="00D577E8" w:rsidP="00D577E8">
            <w:pPr>
              <w:widowControl w:val="0"/>
              <w:spacing w:after="0" w:line="240" w:lineRule="auto"/>
              <w:ind w:firstLine="176"/>
              <w:contextualSpacing/>
              <w:jc w:val="both"/>
              <w:rPr>
                <w:rFonts w:asciiTheme="minorHAnsi" w:hAnsiTheme="minorHAnsi" w:cstheme="minorHAnsi"/>
                <w:color w:val="000000" w:themeColor="text1"/>
                <w:sz w:val="24"/>
                <w:szCs w:val="24"/>
                <w:lang w:eastAsia="uk-UA"/>
              </w:rPr>
            </w:pPr>
            <w:r w:rsidRPr="00D577E8">
              <w:rPr>
                <w:rFonts w:asciiTheme="minorHAnsi" w:hAnsiTheme="minorHAnsi" w:cstheme="minorHAnsi"/>
                <w:color w:val="000000" w:themeColor="text1"/>
                <w:sz w:val="24"/>
                <w:szCs w:val="24"/>
                <w:lang w:eastAsia="uk-UA"/>
              </w:rPr>
              <w:t>перерахунку ціни в бік зменшення ціни тендерної пропозиції переможця без зменшення обсягів закупівлі;</w:t>
            </w:r>
          </w:p>
          <w:p w14:paraId="2D589884" w14:textId="7A64EC36" w:rsidR="00D577E8" w:rsidRPr="00AA5FCE" w:rsidRDefault="00D577E8" w:rsidP="00D577E8">
            <w:pPr>
              <w:widowControl w:val="0"/>
              <w:spacing w:after="0" w:line="240" w:lineRule="auto"/>
              <w:ind w:firstLine="176"/>
              <w:contextualSpacing/>
              <w:jc w:val="both"/>
              <w:rPr>
                <w:rFonts w:asciiTheme="minorHAnsi" w:hAnsiTheme="minorHAnsi" w:cstheme="minorHAnsi"/>
                <w:color w:val="000000" w:themeColor="text1"/>
                <w:sz w:val="24"/>
                <w:szCs w:val="24"/>
                <w:lang w:eastAsia="uk-UA"/>
              </w:rPr>
            </w:pPr>
            <w:r w:rsidRPr="00D577E8">
              <w:rPr>
                <w:rFonts w:asciiTheme="minorHAnsi" w:hAnsiTheme="minorHAnsi" w:cstheme="minorHAnsi"/>
                <w:color w:val="000000" w:themeColor="text1"/>
                <w:sz w:val="24"/>
                <w:szCs w:val="24"/>
                <w:lang w:eastAsia="uk-UA"/>
              </w:rPr>
              <w:t>перерахунку ціни та обсягів товарів в бік зменшення за умови необхідності приведення обсягів товарів до кратності упаковки.</w:t>
            </w:r>
          </w:p>
          <w:p w14:paraId="59B62206" w14:textId="77777777" w:rsidR="00AA5FCE" w:rsidRPr="00AA5FCE" w:rsidRDefault="00AA5FCE" w:rsidP="00AA5FCE">
            <w:pPr>
              <w:widowControl w:val="0"/>
              <w:spacing w:after="0" w:line="240" w:lineRule="auto"/>
              <w:ind w:firstLine="176"/>
              <w:contextualSpacing/>
              <w:jc w:val="both"/>
              <w:rPr>
                <w:rFonts w:asciiTheme="minorHAnsi" w:hAnsiTheme="minorHAnsi" w:cstheme="minorHAnsi"/>
                <w:color w:val="000000" w:themeColor="text1"/>
                <w:sz w:val="24"/>
                <w:szCs w:val="24"/>
                <w:lang w:eastAsia="uk-UA"/>
              </w:rPr>
            </w:pPr>
            <w:r w:rsidRPr="00AA5FCE">
              <w:rPr>
                <w:rFonts w:asciiTheme="minorHAnsi" w:hAnsiTheme="minorHAnsi" w:cstheme="minorHAnsi"/>
                <w:color w:val="000000" w:themeColor="text1"/>
                <w:sz w:val="24"/>
                <w:szCs w:val="24"/>
                <w:lang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3B44378B" w14:textId="77777777" w:rsidR="00AA5FCE" w:rsidRPr="00AA5FCE" w:rsidRDefault="00AA5FCE" w:rsidP="00AA5FCE">
            <w:pPr>
              <w:widowControl w:val="0"/>
              <w:spacing w:after="0" w:line="240" w:lineRule="auto"/>
              <w:ind w:firstLine="176"/>
              <w:contextualSpacing/>
              <w:jc w:val="both"/>
              <w:rPr>
                <w:rFonts w:asciiTheme="minorHAnsi" w:hAnsiTheme="minorHAnsi" w:cstheme="minorHAnsi"/>
                <w:color w:val="000000" w:themeColor="text1"/>
                <w:sz w:val="24"/>
                <w:szCs w:val="24"/>
                <w:lang w:eastAsia="uk-UA"/>
              </w:rPr>
            </w:pPr>
            <w:r w:rsidRPr="00AA5FCE">
              <w:rPr>
                <w:rFonts w:asciiTheme="minorHAnsi" w:hAnsiTheme="minorHAnsi" w:cstheme="minorHAnsi"/>
                <w:color w:val="000000" w:themeColor="text1"/>
                <w:sz w:val="24"/>
                <w:szCs w:val="24"/>
                <w:lang w:eastAsia="uk-UA"/>
              </w:rPr>
              <w:t>1) зменшення обсягів закупівлі, зокрема з урахуванням фактичного обсягу видатків замовника;</w:t>
            </w:r>
          </w:p>
          <w:p w14:paraId="43139089" w14:textId="77777777" w:rsidR="00AA5FCE" w:rsidRPr="00AA5FCE" w:rsidRDefault="00AA5FCE" w:rsidP="00AA5FCE">
            <w:pPr>
              <w:widowControl w:val="0"/>
              <w:spacing w:after="0" w:line="240" w:lineRule="auto"/>
              <w:ind w:firstLine="176"/>
              <w:contextualSpacing/>
              <w:jc w:val="both"/>
              <w:rPr>
                <w:rFonts w:asciiTheme="minorHAnsi" w:hAnsiTheme="minorHAnsi" w:cstheme="minorHAnsi"/>
                <w:color w:val="000000" w:themeColor="text1"/>
                <w:sz w:val="24"/>
                <w:szCs w:val="24"/>
                <w:lang w:eastAsia="uk-UA"/>
              </w:rPr>
            </w:pPr>
            <w:r w:rsidRPr="00AA5FCE">
              <w:rPr>
                <w:rFonts w:asciiTheme="minorHAnsi" w:hAnsiTheme="minorHAnsi" w:cstheme="minorHAnsi"/>
                <w:color w:val="000000" w:themeColor="text1"/>
                <w:sz w:val="24"/>
                <w:szCs w:val="24"/>
                <w:lang w:eastAsia="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AA5FCE">
              <w:rPr>
                <w:rFonts w:asciiTheme="minorHAnsi" w:hAnsiTheme="minorHAnsi" w:cstheme="minorHAnsi"/>
                <w:color w:val="000000" w:themeColor="text1"/>
                <w:sz w:val="24"/>
                <w:szCs w:val="24"/>
                <w:lang w:eastAsia="uk-UA"/>
              </w:rPr>
              <w:t>пропорційно</w:t>
            </w:r>
            <w:proofErr w:type="spellEnd"/>
            <w:r w:rsidRPr="00AA5FCE">
              <w:rPr>
                <w:rFonts w:asciiTheme="minorHAnsi" w:hAnsiTheme="minorHAnsi" w:cstheme="minorHAnsi"/>
                <w:color w:val="000000" w:themeColor="text1"/>
                <w:sz w:val="24"/>
                <w:szCs w:val="24"/>
                <w:lang w:eastAsia="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09CA4B8" w14:textId="77777777" w:rsidR="00AA5FCE" w:rsidRPr="00AA5FCE" w:rsidRDefault="00AA5FCE" w:rsidP="00AA5FCE">
            <w:pPr>
              <w:widowControl w:val="0"/>
              <w:spacing w:after="0" w:line="240" w:lineRule="auto"/>
              <w:ind w:firstLine="176"/>
              <w:contextualSpacing/>
              <w:jc w:val="both"/>
              <w:rPr>
                <w:rFonts w:asciiTheme="minorHAnsi" w:hAnsiTheme="minorHAnsi" w:cstheme="minorHAnsi"/>
                <w:color w:val="000000" w:themeColor="text1"/>
                <w:sz w:val="24"/>
                <w:szCs w:val="24"/>
                <w:lang w:eastAsia="uk-UA"/>
              </w:rPr>
            </w:pPr>
            <w:r w:rsidRPr="00AA5FCE">
              <w:rPr>
                <w:rFonts w:asciiTheme="minorHAnsi" w:hAnsiTheme="minorHAnsi" w:cstheme="minorHAnsi"/>
                <w:color w:val="000000" w:themeColor="text1"/>
                <w:sz w:val="24"/>
                <w:szCs w:val="24"/>
                <w:lang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14:paraId="74681596" w14:textId="77777777" w:rsidR="00AA5FCE" w:rsidRPr="00AA5FCE" w:rsidRDefault="00AA5FCE" w:rsidP="00AA5FCE">
            <w:pPr>
              <w:widowControl w:val="0"/>
              <w:spacing w:after="0" w:line="240" w:lineRule="auto"/>
              <w:ind w:firstLine="176"/>
              <w:contextualSpacing/>
              <w:jc w:val="both"/>
              <w:rPr>
                <w:rFonts w:asciiTheme="minorHAnsi" w:hAnsiTheme="minorHAnsi" w:cstheme="minorHAnsi"/>
                <w:color w:val="000000" w:themeColor="text1"/>
                <w:sz w:val="24"/>
                <w:szCs w:val="24"/>
                <w:lang w:eastAsia="uk-UA"/>
              </w:rPr>
            </w:pPr>
            <w:r w:rsidRPr="00AA5FCE">
              <w:rPr>
                <w:rFonts w:asciiTheme="minorHAnsi" w:hAnsiTheme="minorHAnsi" w:cstheme="minorHAnsi"/>
                <w:color w:val="000000" w:themeColor="text1"/>
                <w:sz w:val="24"/>
                <w:szCs w:val="24"/>
                <w:lang w:eastAsia="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811072A" w14:textId="77777777" w:rsidR="00AA5FCE" w:rsidRPr="00AA5FCE" w:rsidRDefault="00AA5FCE" w:rsidP="00AA5FCE">
            <w:pPr>
              <w:widowControl w:val="0"/>
              <w:spacing w:after="0" w:line="240" w:lineRule="auto"/>
              <w:ind w:firstLine="176"/>
              <w:contextualSpacing/>
              <w:jc w:val="both"/>
              <w:rPr>
                <w:rFonts w:asciiTheme="minorHAnsi" w:hAnsiTheme="minorHAnsi" w:cstheme="minorHAnsi"/>
                <w:color w:val="000000" w:themeColor="text1"/>
                <w:sz w:val="24"/>
                <w:szCs w:val="24"/>
                <w:lang w:eastAsia="uk-UA"/>
              </w:rPr>
            </w:pPr>
            <w:r w:rsidRPr="00AA5FCE">
              <w:rPr>
                <w:rFonts w:asciiTheme="minorHAnsi" w:hAnsiTheme="minorHAnsi" w:cstheme="minorHAnsi"/>
                <w:color w:val="000000" w:themeColor="text1"/>
                <w:sz w:val="24"/>
                <w:szCs w:val="24"/>
                <w:lang w:eastAsia="uk-UA"/>
              </w:rPr>
              <w:t xml:space="preserve">5) погодження зміни ціни в договорі про закупівлю в бік зменшення (без зміни кількості (обсягу) та якості товарів, </w:t>
            </w:r>
            <w:r w:rsidRPr="00AA5FCE">
              <w:rPr>
                <w:rFonts w:asciiTheme="minorHAnsi" w:hAnsiTheme="minorHAnsi" w:cstheme="minorHAnsi"/>
                <w:color w:val="000000" w:themeColor="text1"/>
                <w:sz w:val="24"/>
                <w:szCs w:val="24"/>
                <w:lang w:eastAsia="uk-UA"/>
              </w:rPr>
              <w:lastRenderedPageBreak/>
              <w:t>робіт і послуг);</w:t>
            </w:r>
          </w:p>
          <w:p w14:paraId="204CB0D9" w14:textId="77777777" w:rsidR="00AA5FCE" w:rsidRPr="00AA5FCE" w:rsidRDefault="00AA5FCE" w:rsidP="00AA5FCE">
            <w:pPr>
              <w:widowControl w:val="0"/>
              <w:spacing w:after="0" w:line="240" w:lineRule="auto"/>
              <w:ind w:firstLine="176"/>
              <w:contextualSpacing/>
              <w:jc w:val="both"/>
              <w:rPr>
                <w:rFonts w:asciiTheme="minorHAnsi" w:hAnsiTheme="minorHAnsi" w:cstheme="minorHAnsi"/>
                <w:color w:val="000000" w:themeColor="text1"/>
                <w:sz w:val="24"/>
                <w:szCs w:val="24"/>
                <w:lang w:eastAsia="uk-UA"/>
              </w:rPr>
            </w:pPr>
            <w:r w:rsidRPr="00AA5FCE">
              <w:rPr>
                <w:rFonts w:asciiTheme="minorHAnsi" w:hAnsiTheme="minorHAnsi" w:cstheme="minorHAnsi"/>
                <w:color w:val="000000" w:themeColor="text1"/>
                <w:sz w:val="24"/>
                <w:szCs w:val="24"/>
                <w:lang w:eastAsia="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AA5FCE">
              <w:rPr>
                <w:rFonts w:asciiTheme="minorHAnsi" w:hAnsiTheme="minorHAnsi" w:cstheme="minorHAnsi"/>
                <w:color w:val="000000" w:themeColor="text1"/>
                <w:sz w:val="24"/>
                <w:szCs w:val="24"/>
                <w:lang w:eastAsia="uk-UA"/>
              </w:rPr>
              <w:t>пропорційно</w:t>
            </w:r>
            <w:proofErr w:type="spellEnd"/>
            <w:r w:rsidRPr="00AA5FCE">
              <w:rPr>
                <w:rFonts w:asciiTheme="minorHAnsi" w:hAnsiTheme="minorHAnsi" w:cstheme="minorHAnsi"/>
                <w:color w:val="000000" w:themeColor="text1"/>
                <w:sz w:val="24"/>
                <w:szCs w:val="24"/>
                <w:lang w:eastAsia="uk-UA"/>
              </w:rPr>
              <w:t xml:space="preserve"> до зміни таких ставок та/або пільг з оподаткування, а також у зв’язку з зміною системи оподаткування </w:t>
            </w:r>
            <w:proofErr w:type="spellStart"/>
            <w:r w:rsidRPr="00AA5FCE">
              <w:rPr>
                <w:rFonts w:asciiTheme="minorHAnsi" w:hAnsiTheme="minorHAnsi" w:cstheme="minorHAnsi"/>
                <w:color w:val="000000" w:themeColor="text1"/>
                <w:sz w:val="24"/>
                <w:szCs w:val="24"/>
                <w:lang w:eastAsia="uk-UA"/>
              </w:rPr>
              <w:t>пропорційно</w:t>
            </w:r>
            <w:proofErr w:type="spellEnd"/>
            <w:r w:rsidRPr="00AA5FCE">
              <w:rPr>
                <w:rFonts w:asciiTheme="minorHAnsi" w:hAnsiTheme="minorHAnsi" w:cstheme="minorHAnsi"/>
                <w:color w:val="000000" w:themeColor="text1"/>
                <w:sz w:val="24"/>
                <w:szCs w:val="24"/>
                <w:lang w:eastAsia="uk-UA"/>
              </w:rPr>
              <w:t xml:space="preserve"> до зміни податкового навантаження внаслідок зміни системи оподаткування;</w:t>
            </w:r>
          </w:p>
          <w:p w14:paraId="39293F76" w14:textId="77777777" w:rsidR="00AA5FCE" w:rsidRPr="00AA5FCE" w:rsidRDefault="00AA5FCE" w:rsidP="00AA5FCE">
            <w:pPr>
              <w:widowControl w:val="0"/>
              <w:spacing w:after="0" w:line="240" w:lineRule="auto"/>
              <w:ind w:firstLine="176"/>
              <w:contextualSpacing/>
              <w:jc w:val="both"/>
              <w:rPr>
                <w:rFonts w:asciiTheme="minorHAnsi" w:hAnsiTheme="minorHAnsi" w:cstheme="minorHAnsi"/>
                <w:color w:val="000000" w:themeColor="text1"/>
                <w:sz w:val="24"/>
                <w:szCs w:val="24"/>
                <w:lang w:eastAsia="uk-UA"/>
              </w:rPr>
            </w:pPr>
            <w:r w:rsidRPr="00AA5FCE">
              <w:rPr>
                <w:rFonts w:asciiTheme="minorHAnsi" w:hAnsiTheme="minorHAnsi" w:cstheme="minorHAnsi"/>
                <w:color w:val="000000" w:themeColor="text1"/>
                <w:sz w:val="24"/>
                <w:szCs w:val="24"/>
                <w:lang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A5FCE">
              <w:rPr>
                <w:rFonts w:asciiTheme="minorHAnsi" w:hAnsiTheme="minorHAnsi" w:cstheme="minorHAnsi"/>
                <w:color w:val="000000" w:themeColor="text1"/>
                <w:sz w:val="24"/>
                <w:szCs w:val="24"/>
                <w:lang w:eastAsia="uk-UA"/>
              </w:rPr>
              <w:t>Platts</w:t>
            </w:r>
            <w:proofErr w:type="spellEnd"/>
            <w:r w:rsidRPr="00AA5FCE">
              <w:rPr>
                <w:rFonts w:asciiTheme="minorHAnsi" w:hAnsiTheme="minorHAnsi" w:cstheme="minorHAnsi"/>
                <w:color w:val="000000" w:themeColor="text1"/>
                <w:sz w:val="24"/>
                <w:szCs w:val="24"/>
                <w:lang w:eastAsia="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E746868" w14:textId="77777777" w:rsidR="00AA5FCE" w:rsidRPr="00AA5FCE" w:rsidRDefault="00AA5FCE" w:rsidP="00AA5FCE">
            <w:pPr>
              <w:pStyle w:val="rvps2"/>
              <w:shd w:val="clear" w:color="auto" w:fill="FFFFFF"/>
              <w:spacing w:before="0" w:beforeAutospacing="0" w:after="0" w:afterAutospacing="0"/>
              <w:ind w:firstLine="176"/>
              <w:jc w:val="both"/>
              <w:rPr>
                <w:rFonts w:asciiTheme="minorHAnsi" w:hAnsiTheme="minorHAnsi" w:cstheme="minorHAnsi"/>
                <w:color w:val="000000" w:themeColor="text1"/>
              </w:rPr>
            </w:pPr>
            <w:r w:rsidRPr="00AA5FCE">
              <w:rPr>
                <w:rFonts w:asciiTheme="minorHAnsi" w:hAnsiTheme="minorHAnsi" w:cstheme="minorHAnsi"/>
                <w:color w:val="000000" w:themeColor="text1"/>
              </w:rPr>
              <w:t>8) зміни умов у зв’язку із застосуванням положень частини шостої статті 41 Закону.</w:t>
            </w:r>
          </w:p>
          <w:p w14:paraId="7AEF6C7E" w14:textId="52D6561E" w:rsidR="00AA5FCE" w:rsidRPr="00AA5FCE" w:rsidRDefault="00AA5FCE" w:rsidP="00AA5FCE">
            <w:pPr>
              <w:pStyle w:val="rvps2"/>
              <w:shd w:val="clear" w:color="auto" w:fill="FFFFFF"/>
              <w:spacing w:before="0" w:beforeAutospacing="0" w:after="0" w:afterAutospacing="0"/>
              <w:ind w:firstLine="176"/>
              <w:jc w:val="both"/>
              <w:rPr>
                <w:rFonts w:asciiTheme="minorHAnsi" w:hAnsiTheme="minorHAnsi" w:cstheme="minorHAnsi"/>
                <w:color w:val="000000" w:themeColor="text1"/>
              </w:rPr>
            </w:pPr>
            <w:r w:rsidRPr="00AA5FCE">
              <w:rPr>
                <w:rFonts w:asciiTheme="minorHAnsi" w:eastAsia="Times New Roman" w:hAnsiTheme="minorHAnsi" w:cstheme="minorHAnsi"/>
                <w:color w:val="000000" w:themeColor="text1"/>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tc>
      </w:tr>
      <w:tr w:rsidR="007832DA" w:rsidRPr="00723281" w14:paraId="10B6C381" w14:textId="77777777" w:rsidTr="00FE484E">
        <w:trPr>
          <w:trHeight w:val="132"/>
        </w:trPr>
        <w:tc>
          <w:tcPr>
            <w:tcW w:w="566" w:type="dxa"/>
            <w:tcBorders>
              <w:top w:val="single" w:sz="4" w:space="0" w:color="auto"/>
              <w:left w:val="single" w:sz="4" w:space="0" w:color="auto"/>
              <w:bottom w:val="single" w:sz="4" w:space="0" w:color="auto"/>
              <w:right w:val="single" w:sz="4" w:space="0" w:color="auto"/>
            </w:tcBorders>
            <w:hideMark/>
          </w:tcPr>
          <w:p w14:paraId="0E382DBF" w14:textId="77777777" w:rsidR="007832DA" w:rsidRPr="00723281" w:rsidRDefault="007832DA" w:rsidP="007832DA">
            <w:pPr>
              <w:widowControl w:val="0"/>
              <w:spacing w:after="0" w:line="240" w:lineRule="auto"/>
              <w:ind w:right="113"/>
              <w:contextualSpacing/>
              <w:rPr>
                <w:rFonts w:asciiTheme="minorHAnsi" w:hAnsiTheme="minorHAnsi" w:cstheme="minorHAnsi"/>
                <w:b/>
                <w:color w:val="000000" w:themeColor="text1"/>
                <w:sz w:val="24"/>
                <w:szCs w:val="24"/>
              </w:rPr>
            </w:pPr>
            <w:r w:rsidRPr="00723281">
              <w:rPr>
                <w:rFonts w:asciiTheme="minorHAnsi" w:hAnsiTheme="minorHAnsi" w:cstheme="minorHAnsi"/>
                <w:b/>
                <w:color w:val="000000" w:themeColor="text1"/>
                <w:sz w:val="24"/>
                <w:szCs w:val="24"/>
              </w:rPr>
              <w:lastRenderedPageBreak/>
              <w:t>5</w:t>
            </w:r>
          </w:p>
        </w:tc>
        <w:tc>
          <w:tcPr>
            <w:tcW w:w="3612" w:type="dxa"/>
            <w:tcBorders>
              <w:top w:val="single" w:sz="4" w:space="0" w:color="auto"/>
              <w:left w:val="single" w:sz="4" w:space="0" w:color="auto"/>
              <w:bottom w:val="single" w:sz="4" w:space="0" w:color="auto"/>
              <w:right w:val="single" w:sz="4" w:space="0" w:color="auto"/>
            </w:tcBorders>
            <w:hideMark/>
          </w:tcPr>
          <w:p w14:paraId="1C3FA6FF" w14:textId="126770C9" w:rsidR="007832DA" w:rsidRPr="00723281" w:rsidRDefault="007832DA" w:rsidP="007832DA">
            <w:pPr>
              <w:widowControl w:val="0"/>
              <w:spacing w:after="0" w:line="240" w:lineRule="auto"/>
              <w:ind w:right="113"/>
              <w:contextualSpacing/>
              <w:rPr>
                <w:rFonts w:asciiTheme="minorHAnsi" w:hAnsiTheme="minorHAnsi" w:cstheme="minorHAnsi"/>
                <w:b/>
                <w:color w:val="000000" w:themeColor="text1"/>
                <w:sz w:val="24"/>
                <w:szCs w:val="24"/>
                <w:lang w:eastAsia="uk-UA"/>
              </w:rPr>
            </w:pPr>
            <w:r w:rsidRPr="00723281">
              <w:rPr>
                <w:rFonts w:asciiTheme="minorHAnsi" w:hAnsiTheme="minorHAnsi" w:cstheme="minorHAnsi"/>
                <w:b/>
                <w:color w:val="000000" w:themeColor="text1"/>
                <w:sz w:val="24"/>
                <w:szCs w:val="24"/>
                <w:lang w:eastAsia="uk-UA"/>
              </w:rPr>
              <w:t xml:space="preserve">Дії замовника при відмові переможця </w:t>
            </w:r>
            <w:r w:rsidRPr="00723281">
              <w:rPr>
                <w:rFonts w:asciiTheme="minorHAnsi" w:hAnsiTheme="minorHAnsi" w:cstheme="minorHAnsi"/>
                <w:b/>
                <w:color w:val="000000" w:themeColor="text1"/>
                <w:sz w:val="24"/>
                <w:szCs w:val="24"/>
                <w:lang w:val="ru-RU" w:eastAsia="uk-UA"/>
              </w:rPr>
              <w:t>тендеру</w:t>
            </w:r>
            <w:r w:rsidRPr="00723281">
              <w:rPr>
                <w:rFonts w:asciiTheme="minorHAnsi" w:hAnsiTheme="minorHAnsi" w:cstheme="minorHAnsi"/>
                <w:b/>
                <w:color w:val="000000" w:themeColor="text1"/>
                <w:sz w:val="24"/>
                <w:szCs w:val="24"/>
                <w:lang w:eastAsia="uk-UA"/>
              </w:rPr>
              <w:t xml:space="preserve"> підписати договір про закупівлю</w:t>
            </w:r>
          </w:p>
        </w:tc>
        <w:tc>
          <w:tcPr>
            <w:tcW w:w="6312" w:type="dxa"/>
            <w:tcBorders>
              <w:top w:val="single" w:sz="4" w:space="0" w:color="auto"/>
              <w:left w:val="single" w:sz="4" w:space="0" w:color="auto"/>
              <w:bottom w:val="single" w:sz="4" w:space="0" w:color="auto"/>
              <w:right w:val="single" w:sz="4" w:space="0" w:color="auto"/>
            </w:tcBorders>
            <w:hideMark/>
          </w:tcPr>
          <w:p w14:paraId="50F6375D" w14:textId="5CF8D05E" w:rsidR="007832DA" w:rsidRPr="00704C6F" w:rsidRDefault="00704C6F" w:rsidP="007832DA">
            <w:pPr>
              <w:widowControl w:val="0"/>
              <w:spacing w:after="0" w:line="240" w:lineRule="auto"/>
              <w:ind w:right="-22" w:firstLine="176"/>
              <w:contextualSpacing/>
              <w:jc w:val="both"/>
              <w:rPr>
                <w:rFonts w:asciiTheme="minorHAnsi" w:hAnsiTheme="minorHAnsi" w:cstheme="minorHAnsi"/>
                <w:color w:val="000000" w:themeColor="text1"/>
                <w:sz w:val="24"/>
                <w:szCs w:val="24"/>
                <w:lang w:eastAsia="uk-UA"/>
              </w:rPr>
            </w:pPr>
            <w:r w:rsidRPr="00704C6F">
              <w:rPr>
                <w:rFonts w:asciiTheme="minorHAnsi" w:hAnsiTheme="minorHAnsi" w:cstheme="minorHAnsi"/>
                <w:color w:val="000000" w:themeColor="text1"/>
                <w:sz w:val="24"/>
                <w:szCs w:val="24"/>
                <w:lang w:eastAsia="uk-UA"/>
              </w:rPr>
              <w:t>У разі відмови переможця процедури закупівлі від підписання договору про закупівлю відповідно до вимог тендерної документації</w:t>
            </w:r>
            <w:r w:rsidRPr="00704C6F">
              <w:rPr>
                <w:rFonts w:asciiTheme="minorHAnsi" w:hAnsiTheme="minorHAnsi" w:cstheme="minorHAnsi"/>
              </w:rPr>
              <w:t xml:space="preserve"> </w:t>
            </w:r>
            <w:r w:rsidRPr="00704C6F">
              <w:rPr>
                <w:rFonts w:asciiTheme="minorHAnsi" w:hAnsiTheme="minorHAnsi" w:cstheme="minorHAnsi"/>
                <w:color w:val="000000" w:themeColor="text1"/>
                <w:sz w:val="24"/>
                <w:szCs w:val="24"/>
                <w:lang w:eastAsia="uk-UA"/>
              </w:rPr>
              <w:t xml:space="preserve">або укладення договору про закупівлю, </w:t>
            </w:r>
            <w:proofErr w:type="spellStart"/>
            <w:r w:rsidRPr="00704C6F">
              <w:rPr>
                <w:rFonts w:asciiTheme="minorHAnsi" w:hAnsiTheme="minorHAnsi" w:cstheme="minorHAnsi"/>
                <w:color w:val="000000" w:themeColor="text1"/>
                <w:sz w:val="24"/>
                <w:szCs w:val="24"/>
                <w:lang w:eastAsia="uk-UA"/>
              </w:rPr>
              <w:t>неукладення</w:t>
            </w:r>
            <w:proofErr w:type="spellEnd"/>
            <w:r w:rsidRPr="00704C6F">
              <w:rPr>
                <w:rFonts w:asciiTheme="minorHAnsi" w:hAnsiTheme="minorHAnsi" w:cstheme="minorHAnsi"/>
                <w:color w:val="000000" w:themeColor="text1"/>
                <w:sz w:val="24"/>
                <w:szCs w:val="24"/>
                <w:lang w:eastAsia="uk-UA"/>
              </w:rPr>
              <w:t xml:space="preserve"> договору про закупівлю з вини учасника або ненадання замовнику підписаного договору про закупівлю у строк, визначений Законом, або ненадання переможцем процедури закупівлі у спосіб, зазначений в тендерній документації, документів, що підтверджують відсутність підстав, установлених п. 44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7832DA" w:rsidRPr="00723281" w14:paraId="39BDB3F8" w14:textId="2BFFE07A" w:rsidTr="008A7078">
        <w:trPr>
          <w:trHeight w:val="210"/>
        </w:trPr>
        <w:tc>
          <w:tcPr>
            <w:tcW w:w="1049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47A7A97" w14:textId="3EF7302C" w:rsidR="007832DA" w:rsidRPr="00723281" w:rsidRDefault="007832DA" w:rsidP="007832DA">
            <w:pPr>
              <w:widowControl w:val="0"/>
              <w:spacing w:after="0" w:line="240" w:lineRule="auto"/>
              <w:ind w:left="92" w:hanging="21"/>
              <w:contextualSpacing/>
              <w:jc w:val="center"/>
              <w:rPr>
                <w:rFonts w:asciiTheme="minorHAnsi" w:hAnsiTheme="minorHAnsi" w:cstheme="minorHAnsi"/>
                <w:b/>
                <w:color w:val="000000" w:themeColor="text1"/>
                <w:sz w:val="24"/>
                <w:szCs w:val="24"/>
              </w:rPr>
            </w:pPr>
            <w:r w:rsidRPr="00723281">
              <w:rPr>
                <w:rFonts w:asciiTheme="minorHAnsi" w:hAnsiTheme="minorHAnsi" w:cstheme="minorHAnsi"/>
                <w:b/>
                <w:color w:val="000000" w:themeColor="text1"/>
                <w:sz w:val="24"/>
                <w:szCs w:val="24"/>
                <w:bdr w:val="none" w:sz="0" w:space="0" w:color="auto" w:frame="1"/>
                <w:lang w:eastAsia="uk-UA"/>
              </w:rPr>
              <w:t>Розділ VІІ. Додаткова інформація</w:t>
            </w:r>
          </w:p>
        </w:tc>
      </w:tr>
      <w:tr w:rsidR="007832DA" w:rsidRPr="00723281" w14:paraId="366262A4" w14:textId="18D90673" w:rsidTr="00FE484E">
        <w:trPr>
          <w:trHeight w:val="522"/>
        </w:trPr>
        <w:tc>
          <w:tcPr>
            <w:tcW w:w="566" w:type="dxa"/>
            <w:tcBorders>
              <w:top w:val="single" w:sz="4" w:space="0" w:color="auto"/>
              <w:left w:val="single" w:sz="4" w:space="0" w:color="auto"/>
              <w:bottom w:val="single" w:sz="4" w:space="0" w:color="auto"/>
              <w:right w:val="single" w:sz="4" w:space="0" w:color="auto"/>
            </w:tcBorders>
          </w:tcPr>
          <w:p w14:paraId="338EEEAB" w14:textId="19A4B912" w:rsidR="007832DA" w:rsidRPr="00723281" w:rsidRDefault="007832DA" w:rsidP="007832DA">
            <w:pPr>
              <w:widowControl w:val="0"/>
              <w:spacing w:after="0" w:line="240" w:lineRule="auto"/>
              <w:ind w:right="113"/>
              <w:contextualSpacing/>
              <w:rPr>
                <w:rFonts w:asciiTheme="minorHAnsi" w:hAnsiTheme="minorHAnsi" w:cstheme="minorHAnsi"/>
                <w:b/>
                <w:color w:val="000000" w:themeColor="text1"/>
                <w:sz w:val="24"/>
                <w:szCs w:val="24"/>
                <w:lang w:val="ru-RU" w:eastAsia="uk-UA"/>
              </w:rPr>
            </w:pPr>
            <w:r w:rsidRPr="00723281">
              <w:rPr>
                <w:rFonts w:asciiTheme="minorHAnsi" w:hAnsiTheme="minorHAnsi" w:cstheme="minorHAnsi"/>
                <w:b/>
                <w:color w:val="000000" w:themeColor="text1"/>
                <w:sz w:val="24"/>
                <w:szCs w:val="24"/>
                <w:lang w:eastAsia="uk-UA"/>
              </w:rPr>
              <w:t>1</w:t>
            </w:r>
          </w:p>
        </w:tc>
        <w:tc>
          <w:tcPr>
            <w:tcW w:w="3612" w:type="dxa"/>
            <w:tcBorders>
              <w:top w:val="single" w:sz="4" w:space="0" w:color="auto"/>
              <w:left w:val="single" w:sz="4" w:space="0" w:color="auto"/>
              <w:bottom w:val="single" w:sz="4" w:space="0" w:color="auto"/>
              <w:right w:val="single" w:sz="4" w:space="0" w:color="auto"/>
            </w:tcBorders>
          </w:tcPr>
          <w:p w14:paraId="0D66F2A9" w14:textId="46899A11" w:rsidR="007832DA" w:rsidRPr="00723281" w:rsidRDefault="007832DA" w:rsidP="007832DA">
            <w:pPr>
              <w:spacing w:after="0" w:line="240" w:lineRule="auto"/>
              <w:rPr>
                <w:rFonts w:asciiTheme="minorHAnsi" w:hAnsiTheme="minorHAnsi" w:cstheme="minorHAnsi"/>
                <w:b/>
                <w:color w:val="000000" w:themeColor="text1"/>
                <w:sz w:val="24"/>
                <w:szCs w:val="24"/>
                <w:lang w:eastAsia="uk-UA"/>
              </w:rPr>
            </w:pPr>
            <w:r w:rsidRPr="00723281">
              <w:rPr>
                <w:rFonts w:asciiTheme="minorHAnsi" w:hAnsiTheme="minorHAnsi" w:cstheme="minorHAnsi"/>
                <w:b/>
                <w:color w:val="000000" w:themeColor="text1"/>
                <w:sz w:val="24"/>
                <w:szCs w:val="24"/>
                <w:lang w:eastAsia="uk-UA"/>
              </w:rPr>
              <w:t>Критерії високого ризику пов’язаності учасника процедури закупівлі</w:t>
            </w:r>
          </w:p>
          <w:p w14:paraId="4177FD62" w14:textId="27E8662E" w:rsidR="007832DA" w:rsidRPr="00723281" w:rsidRDefault="007832DA" w:rsidP="007832DA">
            <w:pPr>
              <w:spacing w:after="0" w:line="240" w:lineRule="auto"/>
              <w:rPr>
                <w:rFonts w:asciiTheme="minorHAnsi" w:hAnsiTheme="minorHAnsi" w:cstheme="minorHAnsi"/>
                <w:b/>
                <w:color w:val="000000" w:themeColor="text1"/>
                <w:sz w:val="24"/>
                <w:szCs w:val="24"/>
                <w:lang w:eastAsia="uk-UA"/>
              </w:rPr>
            </w:pPr>
            <w:r w:rsidRPr="00723281">
              <w:rPr>
                <w:rFonts w:asciiTheme="minorHAnsi" w:hAnsiTheme="minorHAnsi" w:cstheme="minorHAnsi"/>
                <w:b/>
                <w:color w:val="000000" w:themeColor="text1"/>
                <w:sz w:val="24"/>
                <w:szCs w:val="24"/>
                <w:lang w:eastAsia="uk-UA"/>
              </w:rPr>
              <w:t>(застосовується за умови, що відповідні обставини не дають підстав замовнику для встановлення факту/-</w:t>
            </w:r>
            <w:proofErr w:type="spellStart"/>
            <w:r w:rsidRPr="00723281">
              <w:rPr>
                <w:rFonts w:asciiTheme="minorHAnsi" w:hAnsiTheme="minorHAnsi" w:cstheme="minorHAnsi"/>
                <w:b/>
                <w:color w:val="000000" w:themeColor="text1"/>
                <w:sz w:val="24"/>
                <w:szCs w:val="24"/>
                <w:lang w:eastAsia="uk-UA"/>
              </w:rPr>
              <w:t>ів</w:t>
            </w:r>
            <w:proofErr w:type="spellEnd"/>
            <w:r w:rsidRPr="00723281">
              <w:rPr>
                <w:rFonts w:asciiTheme="minorHAnsi" w:hAnsiTheme="minorHAnsi" w:cstheme="minorHAnsi"/>
                <w:b/>
                <w:color w:val="000000" w:themeColor="text1"/>
                <w:sz w:val="24"/>
                <w:szCs w:val="24"/>
                <w:lang w:eastAsia="uk-UA"/>
              </w:rPr>
              <w:t xml:space="preserve"> пов’язаності осіб)</w:t>
            </w:r>
          </w:p>
        </w:tc>
        <w:tc>
          <w:tcPr>
            <w:tcW w:w="6312" w:type="dxa"/>
            <w:tcBorders>
              <w:top w:val="single" w:sz="4" w:space="0" w:color="auto"/>
              <w:left w:val="single" w:sz="4" w:space="0" w:color="auto"/>
              <w:bottom w:val="single" w:sz="4" w:space="0" w:color="auto"/>
              <w:right w:val="single" w:sz="4" w:space="0" w:color="auto"/>
            </w:tcBorders>
          </w:tcPr>
          <w:p w14:paraId="045BA3BC" w14:textId="37037185" w:rsidR="007832DA" w:rsidRPr="00723281" w:rsidRDefault="007832DA" w:rsidP="007832DA">
            <w:pPr>
              <w:widowControl w:val="0"/>
              <w:tabs>
                <w:tab w:val="left" w:pos="5800"/>
              </w:tabs>
              <w:spacing w:after="0" w:line="240" w:lineRule="auto"/>
              <w:ind w:firstLine="176"/>
              <w:contextualSpacing/>
              <w:jc w:val="both"/>
              <w:rPr>
                <w:rFonts w:asciiTheme="minorHAnsi" w:hAnsiTheme="minorHAnsi" w:cstheme="minorHAnsi"/>
                <w:sz w:val="24"/>
                <w:szCs w:val="24"/>
                <w:lang w:eastAsia="uk-UA"/>
              </w:rPr>
            </w:pPr>
            <w:bookmarkStart w:id="36" w:name="n763"/>
            <w:bookmarkStart w:id="37" w:name="n764"/>
            <w:bookmarkStart w:id="38" w:name="n765"/>
            <w:bookmarkStart w:id="39" w:name="n766"/>
            <w:bookmarkStart w:id="40" w:name="n767"/>
            <w:bookmarkStart w:id="41" w:name="n768"/>
            <w:bookmarkStart w:id="42" w:name="n769"/>
            <w:bookmarkEnd w:id="36"/>
            <w:bookmarkEnd w:id="37"/>
            <w:bookmarkEnd w:id="38"/>
            <w:bookmarkEnd w:id="39"/>
            <w:bookmarkEnd w:id="40"/>
            <w:bookmarkEnd w:id="41"/>
            <w:bookmarkEnd w:id="42"/>
            <w:r w:rsidRPr="00723281">
              <w:rPr>
                <w:rFonts w:asciiTheme="minorHAnsi" w:hAnsiTheme="minorHAnsi" w:cstheme="minorHAnsi"/>
                <w:color w:val="000000" w:themeColor="text1"/>
                <w:sz w:val="24"/>
                <w:szCs w:val="24"/>
                <w:lang w:eastAsia="uk-UA"/>
              </w:rPr>
              <w:t xml:space="preserve">В процесі проведення процедури закупівлі під час розгляду тендерних пропозицій учасників, замовник перевіряє чи є учасник процедури закупівлі пов’язаною особою з іншим учасником (учасниками) процедури закупівлі та/або </w:t>
            </w:r>
            <w:r w:rsidR="00AA0432">
              <w:rPr>
                <w:rFonts w:asciiTheme="minorHAnsi" w:hAnsiTheme="minorHAnsi" w:cstheme="minorHAnsi"/>
                <w:sz w:val="24"/>
                <w:szCs w:val="24"/>
                <w:lang w:eastAsia="uk-UA"/>
              </w:rPr>
              <w:t>у</w:t>
            </w:r>
            <w:r w:rsidRPr="00723281">
              <w:rPr>
                <w:rFonts w:asciiTheme="minorHAnsi" w:hAnsiTheme="minorHAnsi" w:cstheme="minorHAnsi"/>
                <w:sz w:val="24"/>
                <w:szCs w:val="24"/>
                <w:lang w:eastAsia="uk-UA"/>
              </w:rPr>
              <w:t>повноваженою особою такого Замовника в значенні Закону та чи володіє учасник процедури закупівлі високим ризиком пов’язаності відповідно до критеріїв високого ризику, що зазначені в даному розділі.</w:t>
            </w:r>
          </w:p>
          <w:p w14:paraId="33407716" w14:textId="3F53BFE4" w:rsidR="007832DA" w:rsidRPr="00723281" w:rsidRDefault="007832DA" w:rsidP="007832DA">
            <w:pPr>
              <w:spacing w:after="0" w:line="240" w:lineRule="auto"/>
              <w:ind w:firstLine="272"/>
              <w:jc w:val="both"/>
              <w:rPr>
                <w:rFonts w:asciiTheme="minorHAnsi" w:hAnsiTheme="minorHAnsi" w:cstheme="minorHAnsi"/>
                <w:sz w:val="24"/>
                <w:szCs w:val="24"/>
                <w:lang w:eastAsia="uk-UA"/>
              </w:rPr>
            </w:pPr>
            <w:r w:rsidRPr="00723281">
              <w:rPr>
                <w:rFonts w:asciiTheme="minorHAnsi" w:hAnsiTheme="minorHAnsi" w:cstheme="minorHAnsi"/>
                <w:sz w:val="24"/>
                <w:szCs w:val="24"/>
                <w:lang w:eastAsia="uk-UA"/>
              </w:rPr>
              <w:t>Критеріями високого ризику пов’язаності учасника процедури закупівлі є:</w:t>
            </w:r>
          </w:p>
          <w:p w14:paraId="4B2562B4" w14:textId="23B90099" w:rsidR="007832DA" w:rsidRPr="00723281" w:rsidRDefault="007832DA" w:rsidP="007832DA">
            <w:pPr>
              <w:spacing w:after="0" w:line="240" w:lineRule="auto"/>
              <w:ind w:left="272" w:hanging="272"/>
              <w:jc w:val="both"/>
              <w:rPr>
                <w:rFonts w:asciiTheme="minorHAnsi" w:hAnsiTheme="minorHAnsi" w:cstheme="minorHAnsi"/>
                <w:sz w:val="24"/>
                <w:szCs w:val="24"/>
                <w:lang w:eastAsia="uk-UA"/>
              </w:rPr>
            </w:pPr>
            <w:r w:rsidRPr="00723281">
              <w:rPr>
                <w:rFonts w:asciiTheme="minorHAnsi" w:hAnsiTheme="minorHAnsi" w:cstheme="minorHAnsi"/>
                <w:sz w:val="24"/>
                <w:szCs w:val="24"/>
                <w:lang w:eastAsia="uk-UA"/>
              </w:rPr>
              <w:t xml:space="preserve">1) учасник процедури закупівлі має спільну адресу або фактичне місцезнаходження з іншим учасником процедури закупівлі (крім випадку, коли такі учасники є підприємствами Публічного акціонерного товариства «Національна акціонерна компанія «Нафтогаз України» </w:t>
            </w:r>
            <w:r w:rsidRPr="00723281">
              <w:rPr>
                <w:rFonts w:asciiTheme="minorHAnsi" w:hAnsiTheme="minorHAnsi" w:cstheme="minorHAnsi"/>
                <w:sz w:val="24"/>
                <w:szCs w:val="24"/>
                <w:lang w:eastAsia="uk-UA"/>
              </w:rPr>
              <w:lastRenderedPageBreak/>
              <w:t xml:space="preserve">(далі – Компанія)), Уповноваженою особою, головою та членами колегіального виконавчого органу або особою, що здійснює повноваження одноосібного виконавчого органу, членами наглядової ради Компанії або підприємства Компанії; </w:t>
            </w:r>
          </w:p>
          <w:p w14:paraId="744879D1" w14:textId="403B0385" w:rsidR="007832DA" w:rsidRPr="00723281" w:rsidRDefault="007832DA" w:rsidP="007832DA">
            <w:pPr>
              <w:spacing w:after="0" w:line="240" w:lineRule="auto"/>
              <w:ind w:left="272" w:hanging="272"/>
              <w:jc w:val="both"/>
              <w:rPr>
                <w:rFonts w:asciiTheme="minorHAnsi" w:hAnsiTheme="minorHAnsi" w:cstheme="minorHAnsi"/>
                <w:sz w:val="24"/>
                <w:szCs w:val="24"/>
                <w:lang w:eastAsia="uk-UA"/>
              </w:rPr>
            </w:pPr>
            <w:r w:rsidRPr="00723281">
              <w:rPr>
                <w:rFonts w:asciiTheme="minorHAnsi" w:hAnsiTheme="minorHAnsi" w:cstheme="minorHAnsi"/>
                <w:sz w:val="24"/>
                <w:szCs w:val="24"/>
                <w:lang w:eastAsia="uk-UA"/>
              </w:rPr>
              <w:t>2) учасник процедури закупівлі належить до групи осіб, пов’язаних відносинам контролю, до якої також належить інший учасник процедури закупівлі (крім випадку, коли такі учасники є підприємствами Компанії);</w:t>
            </w:r>
          </w:p>
          <w:p w14:paraId="1B762C62" w14:textId="18D0BA43" w:rsidR="007832DA" w:rsidRPr="00723281" w:rsidRDefault="007832DA" w:rsidP="007832DA">
            <w:pPr>
              <w:spacing w:after="0" w:line="240" w:lineRule="auto"/>
              <w:ind w:left="272" w:hanging="272"/>
              <w:jc w:val="both"/>
              <w:rPr>
                <w:rFonts w:asciiTheme="minorHAnsi" w:hAnsiTheme="minorHAnsi" w:cstheme="minorHAnsi"/>
                <w:sz w:val="24"/>
                <w:szCs w:val="24"/>
                <w:lang w:eastAsia="uk-UA"/>
              </w:rPr>
            </w:pPr>
            <w:r w:rsidRPr="00723281">
              <w:rPr>
                <w:rFonts w:asciiTheme="minorHAnsi" w:hAnsiTheme="minorHAnsi" w:cstheme="minorHAnsi"/>
                <w:sz w:val="24"/>
                <w:szCs w:val="24"/>
                <w:lang w:eastAsia="uk-UA"/>
              </w:rPr>
              <w:t xml:space="preserve">3) фізична особа, що є </w:t>
            </w:r>
            <w:proofErr w:type="spellStart"/>
            <w:r w:rsidRPr="00723281">
              <w:rPr>
                <w:rFonts w:asciiTheme="minorHAnsi" w:hAnsiTheme="minorHAnsi" w:cstheme="minorHAnsi"/>
                <w:sz w:val="24"/>
                <w:szCs w:val="24"/>
                <w:lang w:eastAsia="uk-UA"/>
              </w:rPr>
              <w:t>бенефіціарним</w:t>
            </w:r>
            <w:proofErr w:type="spellEnd"/>
            <w:r w:rsidRPr="00723281">
              <w:rPr>
                <w:rFonts w:asciiTheme="minorHAnsi" w:hAnsiTheme="minorHAnsi" w:cstheme="minorHAnsi"/>
                <w:sz w:val="24"/>
                <w:szCs w:val="24"/>
                <w:lang w:eastAsia="uk-UA"/>
              </w:rPr>
              <w:t xml:space="preserve"> власником учасника процедури закупівлі або членом його наглядової ради, колегіального виконавчого органу або одноосібним виконавчим органом або є членом сім’ї однієї із таких осіб, є членом наглядової ради, колегіального виконавчого органу або одноосібним виконавчим органом Компанії або підприємства Компанії; </w:t>
            </w:r>
          </w:p>
          <w:p w14:paraId="1F915CFB" w14:textId="2CCAE0F2" w:rsidR="007832DA" w:rsidRPr="00723281" w:rsidRDefault="007832DA" w:rsidP="007832DA">
            <w:pPr>
              <w:spacing w:after="0" w:line="240" w:lineRule="auto"/>
              <w:ind w:left="272" w:hanging="272"/>
              <w:jc w:val="both"/>
              <w:rPr>
                <w:rFonts w:asciiTheme="minorHAnsi" w:hAnsiTheme="minorHAnsi" w:cstheme="minorHAnsi"/>
                <w:sz w:val="24"/>
                <w:szCs w:val="24"/>
                <w:lang w:eastAsia="uk-UA"/>
              </w:rPr>
            </w:pPr>
            <w:r w:rsidRPr="00723281">
              <w:rPr>
                <w:rFonts w:asciiTheme="minorHAnsi" w:hAnsiTheme="minorHAnsi" w:cstheme="minorHAnsi"/>
                <w:sz w:val="24"/>
                <w:szCs w:val="24"/>
                <w:lang w:eastAsia="uk-UA"/>
              </w:rPr>
              <w:t>4) учасник процедури закупівлі належить до групи осіб, пов’язаних відносинами контролю, одна з яких володіє акціями (частками) у юридичній особі, більше 50% акцій (часток, паїв) у яких належать Компанії;</w:t>
            </w:r>
          </w:p>
          <w:p w14:paraId="36A59C01" w14:textId="1E901689" w:rsidR="007832DA" w:rsidRPr="00723281" w:rsidRDefault="007832DA" w:rsidP="007832DA">
            <w:pPr>
              <w:spacing w:after="0" w:line="240" w:lineRule="auto"/>
              <w:ind w:left="272" w:hanging="272"/>
              <w:jc w:val="both"/>
              <w:rPr>
                <w:rFonts w:asciiTheme="minorHAnsi" w:hAnsiTheme="minorHAnsi" w:cstheme="minorHAnsi"/>
                <w:color w:val="000000" w:themeColor="text1"/>
                <w:sz w:val="24"/>
                <w:szCs w:val="24"/>
                <w:lang w:eastAsia="uk-UA"/>
              </w:rPr>
            </w:pPr>
            <w:r w:rsidRPr="00723281">
              <w:rPr>
                <w:rFonts w:asciiTheme="minorHAnsi" w:hAnsiTheme="minorHAnsi" w:cstheme="minorHAnsi"/>
                <w:sz w:val="24"/>
                <w:szCs w:val="24"/>
                <w:lang w:eastAsia="uk-UA"/>
              </w:rPr>
              <w:t xml:space="preserve">5) учасник процедури закупівлі, який на дату здійснення перевірки не є пов’язаною особою з іншим учасником (учасниками) процедури закупівлі та/або Уповноваженою особою, </w:t>
            </w:r>
            <w:r w:rsidRPr="00723281">
              <w:rPr>
                <w:rFonts w:asciiTheme="minorHAnsi" w:hAnsiTheme="minorHAnsi" w:cstheme="minorHAnsi"/>
                <w:color w:val="000000" w:themeColor="text1"/>
                <w:sz w:val="24"/>
                <w:szCs w:val="24"/>
                <w:lang w:eastAsia="uk-UA"/>
              </w:rPr>
              <w:t>у розумінні Закону у значенні Закону України «Про публічні закупівлі», але був такою пов’язаною особою протягом року до моменту подання тендерних пропозицій для участі в закупівлі.</w:t>
            </w:r>
          </w:p>
          <w:p w14:paraId="26A8D78F" w14:textId="617C7F0A" w:rsidR="007832DA" w:rsidRPr="00723281" w:rsidRDefault="007832DA" w:rsidP="007832DA">
            <w:pPr>
              <w:spacing w:after="0" w:line="240" w:lineRule="auto"/>
              <w:ind w:firstLine="272"/>
              <w:jc w:val="both"/>
              <w:rPr>
                <w:rFonts w:asciiTheme="minorHAnsi" w:hAnsiTheme="minorHAnsi" w:cstheme="minorHAnsi"/>
                <w:color w:val="000000" w:themeColor="text1"/>
                <w:sz w:val="24"/>
                <w:szCs w:val="24"/>
                <w:lang w:eastAsia="uk-UA"/>
              </w:rPr>
            </w:pPr>
            <w:r w:rsidRPr="00723281">
              <w:rPr>
                <w:rFonts w:asciiTheme="minorHAnsi" w:hAnsiTheme="minorHAnsi" w:cstheme="minorHAnsi"/>
                <w:color w:val="000000" w:themeColor="text1"/>
                <w:sz w:val="24"/>
                <w:szCs w:val="24"/>
                <w:lang w:eastAsia="uk-UA"/>
              </w:rPr>
              <w:t>Рішення про виявлення одного або декількох критеріїв високого ризику пов’язаності учасника процедури закупівлі щодо конкретного учасника процедури закупівлі приймається Замовником до оприлюднення повідомлення про намір укласти договір про закупівлю.</w:t>
            </w:r>
          </w:p>
        </w:tc>
      </w:tr>
      <w:tr w:rsidR="007832DA" w:rsidRPr="00723281" w14:paraId="10AF5E4C" w14:textId="3C3FCF7D" w:rsidTr="00FE484E">
        <w:trPr>
          <w:trHeight w:val="522"/>
        </w:trPr>
        <w:tc>
          <w:tcPr>
            <w:tcW w:w="566" w:type="dxa"/>
            <w:tcBorders>
              <w:top w:val="single" w:sz="4" w:space="0" w:color="auto"/>
              <w:left w:val="single" w:sz="4" w:space="0" w:color="auto"/>
              <w:bottom w:val="single" w:sz="4" w:space="0" w:color="auto"/>
              <w:right w:val="single" w:sz="4" w:space="0" w:color="auto"/>
            </w:tcBorders>
          </w:tcPr>
          <w:p w14:paraId="603089B7" w14:textId="68F179E0" w:rsidR="007832DA" w:rsidRPr="00723281" w:rsidRDefault="007832DA" w:rsidP="007832DA">
            <w:pPr>
              <w:widowControl w:val="0"/>
              <w:spacing w:after="0" w:line="240" w:lineRule="auto"/>
              <w:ind w:right="113"/>
              <w:contextualSpacing/>
              <w:rPr>
                <w:rFonts w:asciiTheme="minorHAnsi" w:hAnsiTheme="minorHAnsi" w:cstheme="minorHAnsi"/>
                <w:b/>
                <w:color w:val="000000" w:themeColor="text1"/>
                <w:sz w:val="24"/>
                <w:szCs w:val="24"/>
                <w:lang w:eastAsia="uk-UA"/>
              </w:rPr>
            </w:pPr>
            <w:r w:rsidRPr="00723281">
              <w:rPr>
                <w:rFonts w:asciiTheme="minorHAnsi" w:hAnsiTheme="minorHAnsi" w:cstheme="minorHAnsi"/>
                <w:b/>
                <w:color w:val="000000" w:themeColor="text1"/>
                <w:sz w:val="24"/>
                <w:szCs w:val="24"/>
                <w:lang w:eastAsia="uk-UA"/>
              </w:rPr>
              <w:lastRenderedPageBreak/>
              <w:t>2</w:t>
            </w:r>
          </w:p>
        </w:tc>
        <w:tc>
          <w:tcPr>
            <w:tcW w:w="3612" w:type="dxa"/>
            <w:tcBorders>
              <w:top w:val="single" w:sz="4" w:space="0" w:color="auto"/>
              <w:left w:val="single" w:sz="4" w:space="0" w:color="auto"/>
              <w:bottom w:val="single" w:sz="4" w:space="0" w:color="auto"/>
              <w:right w:val="single" w:sz="4" w:space="0" w:color="auto"/>
            </w:tcBorders>
          </w:tcPr>
          <w:p w14:paraId="41201642" w14:textId="2A408A8E" w:rsidR="007832DA" w:rsidRPr="00723281" w:rsidRDefault="007832DA" w:rsidP="007832DA">
            <w:pPr>
              <w:spacing w:after="0" w:line="240" w:lineRule="auto"/>
              <w:rPr>
                <w:rFonts w:asciiTheme="minorHAnsi" w:hAnsiTheme="minorHAnsi" w:cstheme="minorHAnsi"/>
                <w:b/>
                <w:color w:val="000000" w:themeColor="text1"/>
                <w:sz w:val="24"/>
                <w:szCs w:val="24"/>
                <w:lang w:eastAsia="uk-UA"/>
              </w:rPr>
            </w:pPr>
            <w:r w:rsidRPr="00723281">
              <w:rPr>
                <w:rFonts w:asciiTheme="minorHAnsi" w:hAnsiTheme="minorHAnsi" w:cstheme="minorHAnsi"/>
                <w:b/>
                <w:bCs/>
                <w:color w:val="000000"/>
                <w:sz w:val="24"/>
                <w:szCs w:val="24"/>
              </w:rPr>
              <w:t xml:space="preserve">Роз’яснення щодо участі Учасників нерезидентів </w:t>
            </w:r>
          </w:p>
        </w:tc>
        <w:tc>
          <w:tcPr>
            <w:tcW w:w="6312" w:type="dxa"/>
            <w:tcBorders>
              <w:top w:val="single" w:sz="4" w:space="0" w:color="auto"/>
              <w:left w:val="single" w:sz="4" w:space="0" w:color="auto"/>
              <w:bottom w:val="single" w:sz="4" w:space="0" w:color="auto"/>
              <w:right w:val="single" w:sz="4" w:space="0" w:color="auto"/>
            </w:tcBorders>
          </w:tcPr>
          <w:p w14:paraId="694B819E" w14:textId="0D0BB094" w:rsidR="007832DA" w:rsidRPr="00723281" w:rsidRDefault="007832DA" w:rsidP="007832DA">
            <w:pPr>
              <w:widowControl w:val="0"/>
              <w:tabs>
                <w:tab w:val="left" w:pos="5800"/>
              </w:tabs>
              <w:spacing w:after="0" w:line="240" w:lineRule="auto"/>
              <w:ind w:firstLine="176"/>
              <w:contextualSpacing/>
              <w:jc w:val="both"/>
              <w:rPr>
                <w:rFonts w:asciiTheme="minorHAnsi" w:hAnsiTheme="minorHAnsi" w:cstheme="minorHAnsi"/>
                <w:color w:val="000000" w:themeColor="text1"/>
                <w:sz w:val="24"/>
                <w:szCs w:val="24"/>
                <w:lang w:eastAsia="uk-UA"/>
              </w:rPr>
            </w:pPr>
            <w:r w:rsidRPr="00723281">
              <w:rPr>
                <w:rFonts w:asciiTheme="minorHAnsi" w:hAnsiTheme="minorHAnsi" w:cstheme="minorHAnsi"/>
                <w:color w:val="000000" w:themeColor="text1"/>
                <w:sz w:val="24"/>
                <w:szCs w:val="24"/>
                <w:lang w:eastAsia="uk-UA"/>
              </w:rPr>
              <w:t>Умови участі в аукціоні учасників нерезидентів та/або якщо тендерна пропозиція учасника подається в іншій валюті та/або при умовах поставки DAP.</w:t>
            </w:r>
          </w:p>
          <w:p w14:paraId="2363BB20" w14:textId="77777777" w:rsidR="00AA5FCE" w:rsidRPr="00AA5FCE" w:rsidRDefault="00AA5FCE" w:rsidP="00AA5FCE">
            <w:pPr>
              <w:widowControl w:val="0"/>
              <w:tabs>
                <w:tab w:val="left" w:pos="5800"/>
              </w:tabs>
              <w:spacing w:after="0" w:line="240" w:lineRule="auto"/>
              <w:ind w:firstLine="176"/>
              <w:contextualSpacing/>
              <w:jc w:val="both"/>
              <w:rPr>
                <w:rFonts w:asciiTheme="minorHAnsi" w:hAnsiTheme="minorHAnsi" w:cstheme="minorHAnsi"/>
                <w:color w:val="000000" w:themeColor="text1"/>
                <w:sz w:val="24"/>
                <w:szCs w:val="24"/>
                <w:lang w:eastAsia="uk-UA"/>
              </w:rPr>
            </w:pPr>
            <w:r w:rsidRPr="00AA5FCE">
              <w:rPr>
                <w:rFonts w:asciiTheme="minorHAnsi" w:hAnsiTheme="minorHAnsi" w:cstheme="minorHAnsi"/>
                <w:color w:val="000000" w:themeColor="text1"/>
                <w:sz w:val="24"/>
                <w:szCs w:val="24"/>
                <w:lang w:eastAsia="uk-UA"/>
              </w:rPr>
              <w:t>Для участі у процедурі закупівлі такий учасник повинен привести свою цінову пропозицію до рівних умов з іншими учасниками процедури закупівлі, а саме: цінова пропозиція повинна бути у гривні по курсу НБУ (</w:t>
            </w:r>
            <w:r w:rsidRPr="00AA5FCE">
              <w:rPr>
                <w:rFonts w:asciiTheme="minorHAnsi" w:hAnsiTheme="minorHAnsi" w:cstheme="minorHAnsi"/>
                <w:color w:val="000000" w:themeColor="text1"/>
                <w:sz w:val="24"/>
                <w:szCs w:val="24"/>
                <w:lang w:val="ru-RU" w:eastAsia="uk-UA"/>
              </w:rPr>
              <w:t>4</w:t>
            </w:r>
            <w:r w:rsidRPr="00AA5FCE">
              <w:rPr>
                <w:rFonts w:asciiTheme="minorHAnsi" w:hAnsiTheme="minorHAnsi" w:cstheme="minorHAnsi"/>
                <w:color w:val="000000" w:themeColor="text1"/>
                <w:sz w:val="24"/>
                <w:szCs w:val="24"/>
                <w:lang w:eastAsia="uk-UA"/>
              </w:rPr>
              <w:t xml:space="preserve"> (</w:t>
            </w:r>
            <w:proofErr w:type="spellStart"/>
            <w:r w:rsidRPr="00AA5FCE">
              <w:rPr>
                <w:rFonts w:asciiTheme="minorHAnsi" w:hAnsiTheme="minorHAnsi" w:cstheme="minorHAnsi"/>
                <w:color w:val="000000" w:themeColor="text1"/>
                <w:sz w:val="24"/>
                <w:szCs w:val="24"/>
                <w:lang w:val="ru-RU" w:eastAsia="uk-UA"/>
              </w:rPr>
              <w:t>чотири</w:t>
            </w:r>
            <w:proofErr w:type="spellEnd"/>
            <w:r w:rsidRPr="00AA5FCE">
              <w:rPr>
                <w:rFonts w:asciiTheme="minorHAnsi" w:hAnsiTheme="minorHAnsi" w:cstheme="minorHAnsi"/>
                <w:color w:val="000000" w:themeColor="text1"/>
                <w:sz w:val="24"/>
                <w:szCs w:val="24"/>
                <w:lang w:eastAsia="uk-UA"/>
              </w:rPr>
              <w:t>) знак</w:t>
            </w:r>
            <w:r w:rsidRPr="00AA5FCE">
              <w:rPr>
                <w:rFonts w:asciiTheme="minorHAnsi" w:hAnsiTheme="minorHAnsi" w:cstheme="minorHAnsi"/>
                <w:color w:val="000000" w:themeColor="text1"/>
                <w:sz w:val="24"/>
                <w:szCs w:val="24"/>
                <w:lang w:val="ru-RU" w:eastAsia="uk-UA"/>
              </w:rPr>
              <w:t>и</w:t>
            </w:r>
            <w:r w:rsidRPr="00AA5FCE">
              <w:rPr>
                <w:rFonts w:asciiTheme="minorHAnsi" w:hAnsiTheme="minorHAnsi" w:cstheme="minorHAnsi"/>
                <w:color w:val="000000" w:themeColor="text1"/>
                <w:sz w:val="24"/>
                <w:szCs w:val="24"/>
                <w:lang w:eastAsia="uk-UA"/>
              </w:rPr>
              <w:t xml:space="preserve"> після коми згідно офіційних даних НБУ) на дату оголошення процедури закупівлі, що зазначена в електронній системі </w:t>
            </w:r>
            <w:proofErr w:type="spellStart"/>
            <w:r w:rsidRPr="00AA5FCE">
              <w:rPr>
                <w:rFonts w:asciiTheme="minorHAnsi" w:hAnsiTheme="minorHAnsi" w:cstheme="minorHAnsi"/>
                <w:color w:val="000000" w:themeColor="text1"/>
                <w:sz w:val="24"/>
                <w:szCs w:val="24"/>
                <w:lang w:eastAsia="uk-UA"/>
              </w:rPr>
              <w:t>закупівель</w:t>
            </w:r>
            <w:proofErr w:type="spellEnd"/>
            <w:r w:rsidRPr="00AA5FCE">
              <w:rPr>
                <w:rFonts w:asciiTheme="minorHAnsi" w:hAnsiTheme="minorHAnsi" w:cstheme="minorHAnsi"/>
                <w:color w:val="000000" w:themeColor="text1"/>
                <w:sz w:val="24"/>
                <w:szCs w:val="24"/>
                <w:lang w:eastAsia="uk-UA"/>
              </w:rPr>
              <w:t xml:space="preserve"> та повинна бути приведена до умов DDP (з урахуванням ПДВ, митних витрат та умов оплати). Коди УКТ ЗЕД на товар та процентна ставка для розрахунку митних витрат визначаються учасником. Процентна ставка митних витрат вноситься учасником до таблиці розрахунку приведеної вартості </w:t>
            </w:r>
            <w:r w:rsidRPr="00AA5FCE">
              <w:rPr>
                <w:rFonts w:asciiTheme="minorHAnsi" w:hAnsiTheme="minorHAnsi" w:cstheme="minorHAnsi"/>
                <w:color w:val="000000" w:themeColor="text1"/>
                <w:sz w:val="24"/>
                <w:szCs w:val="24"/>
                <w:lang w:val="ru-RU" w:eastAsia="uk-UA"/>
              </w:rPr>
              <w:t>7</w:t>
            </w:r>
            <w:r w:rsidRPr="00AA5FCE">
              <w:rPr>
                <w:rFonts w:asciiTheme="minorHAnsi" w:hAnsiTheme="minorHAnsi" w:cstheme="minorHAnsi"/>
                <w:color w:val="000000" w:themeColor="text1"/>
                <w:sz w:val="24"/>
                <w:szCs w:val="24"/>
                <w:lang w:eastAsia="uk-UA"/>
              </w:rPr>
              <w:t>.1. Таблиці розрахунку приведеної вартості наведені у додатку №</w:t>
            </w:r>
            <w:r w:rsidRPr="00AA5FCE">
              <w:rPr>
                <w:rFonts w:asciiTheme="minorHAnsi" w:hAnsiTheme="minorHAnsi" w:cstheme="minorHAnsi"/>
                <w:color w:val="000000" w:themeColor="text1"/>
                <w:sz w:val="24"/>
                <w:szCs w:val="24"/>
                <w:lang w:val="ru-RU" w:eastAsia="uk-UA"/>
              </w:rPr>
              <w:t>7</w:t>
            </w:r>
            <w:r w:rsidRPr="00AA5FCE">
              <w:rPr>
                <w:rFonts w:asciiTheme="minorHAnsi" w:hAnsiTheme="minorHAnsi" w:cstheme="minorHAnsi"/>
                <w:color w:val="000000" w:themeColor="text1"/>
                <w:sz w:val="24"/>
                <w:szCs w:val="24"/>
                <w:lang w:eastAsia="uk-UA"/>
              </w:rPr>
              <w:t xml:space="preserve"> до тендерної документації. Дана таблиця використовується для здійснення розрахунків з метою приведення цінової пропозиції до рівних умов з іншими учасниками процедури закупівлі та не подається в складі тендерної пропозиції учасників.</w:t>
            </w:r>
          </w:p>
          <w:p w14:paraId="01590FFE" w14:textId="77777777" w:rsidR="007832DA" w:rsidRPr="00723281" w:rsidRDefault="007832DA" w:rsidP="007832DA">
            <w:pPr>
              <w:widowControl w:val="0"/>
              <w:tabs>
                <w:tab w:val="left" w:pos="5800"/>
              </w:tabs>
              <w:spacing w:after="0" w:line="240" w:lineRule="auto"/>
              <w:ind w:firstLine="176"/>
              <w:contextualSpacing/>
              <w:jc w:val="both"/>
              <w:rPr>
                <w:rFonts w:asciiTheme="minorHAnsi" w:hAnsiTheme="minorHAnsi" w:cstheme="minorHAnsi"/>
                <w:color w:val="000000" w:themeColor="text1"/>
                <w:sz w:val="24"/>
                <w:szCs w:val="24"/>
                <w:lang w:eastAsia="uk-UA"/>
              </w:rPr>
            </w:pPr>
            <w:r w:rsidRPr="00723281">
              <w:rPr>
                <w:rFonts w:asciiTheme="minorHAnsi" w:hAnsiTheme="minorHAnsi" w:cstheme="minorHAnsi"/>
                <w:color w:val="000000" w:themeColor="text1"/>
                <w:sz w:val="24"/>
                <w:szCs w:val="24"/>
                <w:lang w:eastAsia="uk-UA"/>
              </w:rPr>
              <w:lastRenderedPageBreak/>
              <w:t xml:space="preserve">Для розрахунку приведеної вартості учасник (учасник-переможець) нерезидент зазначає код УКТ ЗЕД товару та ставку митних витрат у таблиці 7.1. додатку №7 до тендерної документації. Відповідальність за обраний код УКТ ЗЕД несе учасник. При митному оформленні товару Замовником, у випадку проведення митного оформлення за іншою митною ставкою, ніж та, що була вказана учасником (учасником-переможцем) нерезидентом в розрахунку приведеної вартості за формою додатку №7 до тендерної документації, такий учасник зобов’язується компенсувати Замовнику різницю в митних витратах (зокрема, різницю в ставці мита, ПДВ та акцизу (у разі якщо товар є підакцизним). Така різниця повинна бути сплачена учасником на письмовий вимогу Замовника в 5 (п’яти)  денний строк від дня пред’явлення  вимоги Замовником. </w:t>
            </w:r>
          </w:p>
          <w:p w14:paraId="50C74057" w14:textId="77777777" w:rsidR="007832DA" w:rsidRPr="00723281" w:rsidRDefault="007832DA" w:rsidP="007832DA">
            <w:pPr>
              <w:widowControl w:val="0"/>
              <w:tabs>
                <w:tab w:val="left" w:pos="5800"/>
              </w:tabs>
              <w:spacing w:after="0" w:line="240" w:lineRule="auto"/>
              <w:ind w:firstLine="176"/>
              <w:contextualSpacing/>
              <w:jc w:val="both"/>
              <w:rPr>
                <w:rFonts w:asciiTheme="minorHAnsi" w:hAnsiTheme="minorHAnsi" w:cstheme="minorHAnsi"/>
                <w:color w:val="000000" w:themeColor="text1"/>
                <w:sz w:val="24"/>
                <w:szCs w:val="24"/>
                <w:lang w:eastAsia="uk-UA"/>
              </w:rPr>
            </w:pPr>
            <w:r w:rsidRPr="00723281">
              <w:rPr>
                <w:rFonts w:asciiTheme="minorHAnsi" w:hAnsiTheme="minorHAnsi" w:cstheme="minorHAnsi"/>
                <w:color w:val="000000" w:themeColor="text1"/>
                <w:sz w:val="24"/>
                <w:szCs w:val="24"/>
                <w:lang w:eastAsia="uk-UA"/>
              </w:rPr>
              <w:t xml:space="preserve">Якщо постачальник є нерезидентом, то при збільшенні витрат покупця у зв’язку із здійсненням більшої кількості митних оформлень та/або поставкою в більшій кількості транспортних засобів ніж тій, що була вказана постачальником в розрахунку приведеної вартості під час участі у процедурі закупівлі, постачальник зобов’язується компенсувати покупцю різницю в таких витратах на письмовий вимогу покупця в 5 (п’яти) денний строк від дня пред’явлення вимоги покупцем. </w:t>
            </w:r>
          </w:p>
          <w:p w14:paraId="69A9F7A7" w14:textId="77777777" w:rsidR="00704C6F" w:rsidRPr="00704C6F" w:rsidRDefault="00704C6F" w:rsidP="00704C6F">
            <w:pPr>
              <w:widowControl w:val="0"/>
              <w:tabs>
                <w:tab w:val="left" w:pos="5800"/>
              </w:tabs>
              <w:spacing w:after="0" w:line="240" w:lineRule="auto"/>
              <w:ind w:firstLine="176"/>
              <w:contextualSpacing/>
              <w:jc w:val="both"/>
              <w:rPr>
                <w:rFonts w:asciiTheme="minorHAnsi" w:hAnsiTheme="minorHAnsi" w:cstheme="minorHAnsi"/>
                <w:color w:val="000000" w:themeColor="text1"/>
                <w:sz w:val="24"/>
                <w:szCs w:val="24"/>
                <w:lang w:eastAsia="uk-UA"/>
              </w:rPr>
            </w:pPr>
            <w:r w:rsidRPr="00704C6F">
              <w:rPr>
                <w:rFonts w:asciiTheme="minorHAnsi" w:hAnsiTheme="minorHAnsi" w:cstheme="minorHAnsi"/>
                <w:color w:val="000000" w:themeColor="text1"/>
                <w:sz w:val="24"/>
                <w:szCs w:val="24"/>
                <w:lang w:eastAsia="uk-UA"/>
              </w:rPr>
              <w:t xml:space="preserve">Для участі у процедурі закупівлі такий учасник повинен привести свою цінову пропозицію до рівних умов з іншими учасниками процедури закупівлі, а саме: цінова пропозиція повинна бути у гривні по курсу НБУ (4 (чотири) знаки після коми згідно офіційних даних НБУ) на дату оголошення процедури закупівлі, що зазначена в електронній системі </w:t>
            </w:r>
            <w:proofErr w:type="spellStart"/>
            <w:r w:rsidRPr="00704C6F">
              <w:rPr>
                <w:rFonts w:asciiTheme="minorHAnsi" w:hAnsiTheme="minorHAnsi" w:cstheme="minorHAnsi"/>
                <w:color w:val="000000" w:themeColor="text1"/>
                <w:sz w:val="24"/>
                <w:szCs w:val="24"/>
                <w:lang w:eastAsia="uk-UA"/>
              </w:rPr>
              <w:t>закупівель</w:t>
            </w:r>
            <w:proofErr w:type="spellEnd"/>
            <w:r w:rsidRPr="00704C6F">
              <w:rPr>
                <w:rFonts w:asciiTheme="minorHAnsi" w:hAnsiTheme="minorHAnsi" w:cstheme="minorHAnsi"/>
                <w:color w:val="000000" w:themeColor="text1"/>
                <w:sz w:val="24"/>
                <w:szCs w:val="24"/>
                <w:lang w:eastAsia="uk-UA"/>
              </w:rPr>
              <w:t xml:space="preserve"> (з урахуванням ПДВ).</w:t>
            </w:r>
          </w:p>
          <w:p w14:paraId="348EFAFA" w14:textId="65467B29" w:rsidR="007832DA" w:rsidRPr="00723281" w:rsidRDefault="007832DA" w:rsidP="007832DA">
            <w:pPr>
              <w:widowControl w:val="0"/>
              <w:tabs>
                <w:tab w:val="left" w:pos="5800"/>
              </w:tabs>
              <w:spacing w:after="0" w:line="240" w:lineRule="auto"/>
              <w:ind w:firstLine="176"/>
              <w:contextualSpacing/>
              <w:jc w:val="both"/>
              <w:rPr>
                <w:rFonts w:asciiTheme="minorHAnsi" w:hAnsiTheme="minorHAnsi" w:cstheme="minorHAnsi"/>
                <w:color w:val="000000" w:themeColor="text1"/>
                <w:sz w:val="24"/>
                <w:szCs w:val="24"/>
                <w:lang w:eastAsia="uk-UA"/>
              </w:rPr>
            </w:pPr>
            <w:r w:rsidRPr="00723281">
              <w:rPr>
                <w:rFonts w:asciiTheme="minorHAnsi" w:hAnsiTheme="minorHAnsi" w:cstheme="minorHAnsi"/>
                <w:color w:val="000000" w:themeColor="text1"/>
                <w:sz w:val="24"/>
                <w:szCs w:val="24"/>
                <w:lang w:eastAsia="uk-UA"/>
              </w:rPr>
              <w:t>У зв’язку з вищевказаним:</w:t>
            </w:r>
          </w:p>
          <w:p w14:paraId="6D6FAB50" w14:textId="0146C0F4" w:rsidR="007832DA" w:rsidRPr="00723281" w:rsidRDefault="007832DA" w:rsidP="007832DA">
            <w:pPr>
              <w:pStyle w:val="ab"/>
              <w:widowControl w:val="0"/>
              <w:numPr>
                <w:ilvl w:val="0"/>
                <w:numId w:val="7"/>
              </w:numPr>
              <w:tabs>
                <w:tab w:val="left" w:pos="5800"/>
              </w:tabs>
              <w:spacing w:after="0" w:line="240" w:lineRule="auto"/>
              <w:jc w:val="both"/>
              <w:rPr>
                <w:rFonts w:asciiTheme="minorHAnsi" w:hAnsiTheme="minorHAnsi" w:cstheme="minorHAnsi"/>
                <w:color w:val="000000" w:themeColor="text1"/>
                <w:sz w:val="24"/>
                <w:szCs w:val="24"/>
                <w:lang w:eastAsia="uk-UA"/>
              </w:rPr>
            </w:pPr>
            <w:r w:rsidRPr="00723281">
              <w:rPr>
                <w:rFonts w:asciiTheme="minorHAnsi" w:hAnsiTheme="minorHAnsi" w:cstheme="minorHAnsi"/>
                <w:color w:val="000000" w:themeColor="text1"/>
                <w:sz w:val="24"/>
                <w:szCs w:val="24"/>
                <w:lang w:eastAsia="uk-UA"/>
              </w:rPr>
              <w:t xml:space="preserve">Приведена вартість у гривні розраховується шляхом використання Учасником таблиці </w:t>
            </w:r>
            <w:r w:rsidRPr="00723281">
              <w:rPr>
                <w:rFonts w:asciiTheme="minorHAnsi" w:hAnsiTheme="minorHAnsi" w:cstheme="minorHAnsi"/>
                <w:color w:val="000000" w:themeColor="text1"/>
                <w:sz w:val="24"/>
                <w:szCs w:val="24"/>
                <w:lang w:val="ru-RU" w:eastAsia="uk-UA"/>
              </w:rPr>
              <w:t>7</w:t>
            </w:r>
            <w:r w:rsidRPr="00723281">
              <w:rPr>
                <w:rFonts w:asciiTheme="minorHAnsi" w:hAnsiTheme="minorHAnsi" w:cstheme="minorHAnsi"/>
                <w:color w:val="000000" w:themeColor="text1"/>
                <w:sz w:val="24"/>
                <w:szCs w:val="24"/>
                <w:lang w:eastAsia="uk-UA"/>
              </w:rPr>
              <w:t>.1. додатку №</w:t>
            </w:r>
            <w:r w:rsidRPr="00723281">
              <w:rPr>
                <w:rFonts w:asciiTheme="minorHAnsi" w:hAnsiTheme="minorHAnsi" w:cstheme="minorHAnsi"/>
                <w:color w:val="000000" w:themeColor="text1"/>
                <w:sz w:val="24"/>
                <w:szCs w:val="24"/>
                <w:lang w:val="ru-RU" w:eastAsia="uk-UA"/>
              </w:rPr>
              <w:t>7</w:t>
            </w:r>
            <w:r w:rsidRPr="00723281">
              <w:rPr>
                <w:rFonts w:asciiTheme="minorHAnsi" w:hAnsiTheme="minorHAnsi" w:cstheme="minorHAnsi"/>
                <w:color w:val="000000" w:themeColor="text1"/>
                <w:sz w:val="24"/>
                <w:szCs w:val="24"/>
                <w:lang w:eastAsia="uk-UA"/>
              </w:rPr>
              <w:t xml:space="preserve"> до тендерної документації. </w:t>
            </w:r>
          </w:p>
          <w:p w14:paraId="035C91FA" w14:textId="77777777" w:rsidR="00AA5FCE" w:rsidRPr="00AA5FCE" w:rsidRDefault="00AA5FCE" w:rsidP="00AA5FCE">
            <w:pPr>
              <w:pStyle w:val="ab"/>
              <w:widowControl w:val="0"/>
              <w:numPr>
                <w:ilvl w:val="0"/>
                <w:numId w:val="7"/>
              </w:numPr>
              <w:tabs>
                <w:tab w:val="left" w:pos="5800"/>
              </w:tabs>
              <w:spacing w:after="0" w:line="240" w:lineRule="auto"/>
              <w:jc w:val="both"/>
              <w:rPr>
                <w:rFonts w:asciiTheme="minorHAnsi" w:hAnsiTheme="minorHAnsi" w:cstheme="minorHAnsi"/>
                <w:color w:val="000000" w:themeColor="text1"/>
                <w:sz w:val="24"/>
                <w:szCs w:val="24"/>
                <w:lang w:eastAsia="uk-UA"/>
              </w:rPr>
            </w:pPr>
            <w:r w:rsidRPr="00AA5FCE">
              <w:rPr>
                <w:rFonts w:asciiTheme="minorHAnsi" w:hAnsiTheme="minorHAnsi" w:cstheme="minorHAnsi"/>
                <w:color w:val="000000" w:themeColor="text1"/>
                <w:sz w:val="24"/>
                <w:szCs w:val="24"/>
                <w:lang w:eastAsia="uk-UA"/>
              </w:rPr>
              <w:t>При поданні тендерної пропозиції, учасник зазначає приведену вартість у гривні (згідно з розрахунком у таблиці 7.1. додатку №7 до тендерної документації).</w:t>
            </w:r>
          </w:p>
          <w:p w14:paraId="27AD767F" w14:textId="77777777" w:rsidR="00AA5FCE" w:rsidRPr="00AA5FCE" w:rsidRDefault="00AA5FCE" w:rsidP="00AA5FCE">
            <w:pPr>
              <w:pStyle w:val="ab"/>
              <w:widowControl w:val="0"/>
              <w:numPr>
                <w:ilvl w:val="0"/>
                <w:numId w:val="7"/>
              </w:numPr>
              <w:tabs>
                <w:tab w:val="left" w:pos="5800"/>
              </w:tabs>
              <w:spacing w:after="0" w:line="240" w:lineRule="auto"/>
              <w:jc w:val="both"/>
              <w:rPr>
                <w:rFonts w:asciiTheme="minorHAnsi" w:hAnsiTheme="minorHAnsi" w:cstheme="minorHAnsi"/>
                <w:color w:val="000000" w:themeColor="text1"/>
                <w:sz w:val="24"/>
                <w:szCs w:val="24"/>
                <w:lang w:eastAsia="uk-UA"/>
              </w:rPr>
            </w:pPr>
            <w:r w:rsidRPr="00AA5FCE">
              <w:rPr>
                <w:rFonts w:asciiTheme="minorHAnsi" w:hAnsiTheme="minorHAnsi" w:cstheme="minorHAnsi"/>
                <w:bCs/>
                <w:color w:val="121212"/>
                <w:sz w:val="24"/>
                <w:szCs w:val="24"/>
              </w:rPr>
              <w:t xml:space="preserve">Переможець процедури закупівлі завантажує в електронну систему </w:t>
            </w:r>
            <w:proofErr w:type="spellStart"/>
            <w:r w:rsidRPr="00AA5FCE">
              <w:rPr>
                <w:rFonts w:asciiTheme="minorHAnsi" w:hAnsiTheme="minorHAnsi" w:cstheme="minorHAnsi"/>
                <w:bCs/>
                <w:color w:val="121212"/>
                <w:sz w:val="24"/>
                <w:szCs w:val="24"/>
              </w:rPr>
              <w:t>закупівель</w:t>
            </w:r>
            <w:proofErr w:type="spellEnd"/>
            <w:r w:rsidRPr="00AA5FCE">
              <w:rPr>
                <w:rFonts w:asciiTheme="minorHAnsi" w:hAnsiTheme="minorHAnsi" w:cstheme="minorHAnsi"/>
                <w:bCs/>
                <w:color w:val="121212"/>
                <w:sz w:val="24"/>
                <w:szCs w:val="24"/>
              </w:rPr>
              <w:t xml:space="preserve"> </w:t>
            </w:r>
            <w:r w:rsidRPr="00AA5FCE">
              <w:rPr>
                <w:rFonts w:asciiTheme="minorHAnsi" w:hAnsiTheme="minorHAnsi" w:cstheme="minorHAnsi"/>
                <w:color w:val="000000" w:themeColor="text1"/>
                <w:sz w:val="24"/>
                <w:szCs w:val="24"/>
                <w:lang w:eastAsia="uk-UA"/>
              </w:rPr>
              <w:t xml:space="preserve">свою цінову пропозицію та проект договору з усіма додатками (при закупівлі робіт та послуг) за формою відповідно до </w:t>
            </w:r>
            <w:r w:rsidRPr="00AA5FCE">
              <w:rPr>
                <w:rFonts w:asciiTheme="minorHAnsi" w:hAnsiTheme="minorHAnsi" w:cstheme="minorHAnsi"/>
                <w:bCs/>
                <w:color w:val="121212"/>
                <w:sz w:val="24"/>
                <w:szCs w:val="24"/>
              </w:rPr>
              <w:t xml:space="preserve">додатку №2.2 до тендерної документації та з урахуванням роз’яснень наведених в п. 2, 3 розділу </w:t>
            </w:r>
            <w:r w:rsidRPr="00AA5FCE">
              <w:rPr>
                <w:rFonts w:asciiTheme="minorHAnsi" w:hAnsiTheme="minorHAnsi" w:cstheme="minorHAnsi"/>
                <w:bCs/>
                <w:color w:val="121212"/>
                <w:sz w:val="24"/>
                <w:szCs w:val="24"/>
                <w:lang w:val="en-US"/>
              </w:rPr>
              <w:t>VII</w:t>
            </w:r>
            <w:r w:rsidRPr="00AA5FCE">
              <w:rPr>
                <w:rFonts w:asciiTheme="minorHAnsi" w:hAnsiTheme="minorHAnsi" w:cstheme="minorHAnsi"/>
                <w:bCs/>
                <w:color w:val="121212"/>
                <w:sz w:val="24"/>
                <w:szCs w:val="24"/>
              </w:rPr>
              <w:t xml:space="preserve"> до тендерної документації.</w:t>
            </w:r>
            <w:r w:rsidRPr="00AA5FCE">
              <w:rPr>
                <w:rFonts w:asciiTheme="minorHAnsi" w:hAnsiTheme="minorHAnsi" w:cstheme="minorHAnsi"/>
                <w:color w:val="000000" w:themeColor="text1"/>
                <w:sz w:val="24"/>
                <w:szCs w:val="24"/>
                <w:lang w:eastAsia="uk-UA"/>
              </w:rPr>
              <w:t xml:space="preserve"> Для приведення тендерної пропозиції у гривні до умов та валюти учасника, учасник-переможець повинен заповнити Таблицю 7.2. додатку №7 до тендерної документації та подати її Замовнику відповідно до вимог додатку №2.2 до тендерної документації;</w:t>
            </w:r>
          </w:p>
          <w:p w14:paraId="0702C795" w14:textId="5A02F284" w:rsidR="007832DA" w:rsidRPr="00723281" w:rsidRDefault="007832DA" w:rsidP="007832DA">
            <w:pPr>
              <w:pStyle w:val="ab"/>
              <w:widowControl w:val="0"/>
              <w:numPr>
                <w:ilvl w:val="0"/>
                <w:numId w:val="7"/>
              </w:numPr>
              <w:tabs>
                <w:tab w:val="left" w:pos="5800"/>
              </w:tabs>
              <w:spacing w:after="0" w:line="240" w:lineRule="auto"/>
              <w:jc w:val="both"/>
              <w:rPr>
                <w:rFonts w:asciiTheme="minorHAnsi" w:hAnsiTheme="minorHAnsi" w:cstheme="minorHAnsi"/>
                <w:color w:val="000000" w:themeColor="text1"/>
                <w:sz w:val="24"/>
                <w:szCs w:val="24"/>
                <w:lang w:eastAsia="uk-UA"/>
              </w:rPr>
            </w:pPr>
            <w:r w:rsidRPr="00723281">
              <w:rPr>
                <w:rFonts w:asciiTheme="minorHAnsi" w:hAnsiTheme="minorHAnsi" w:cstheme="minorHAnsi"/>
                <w:color w:val="000000" w:themeColor="text1"/>
                <w:sz w:val="24"/>
                <w:szCs w:val="24"/>
                <w:lang w:eastAsia="uk-UA"/>
              </w:rPr>
              <w:t xml:space="preserve">Ціною договору вважається ціна тендерної пропозиції за результатами проведеного аукціону на умовах та у </w:t>
            </w:r>
            <w:r w:rsidRPr="00723281">
              <w:rPr>
                <w:rFonts w:asciiTheme="minorHAnsi" w:hAnsiTheme="minorHAnsi" w:cstheme="minorHAnsi"/>
                <w:color w:val="000000" w:themeColor="text1"/>
                <w:sz w:val="24"/>
                <w:szCs w:val="24"/>
                <w:lang w:eastAsia="uk-UA"/>
              </w:rPr>
              <w:lastRenderedPageBreak/>
              <w:t>валюті учас</w:t>
            </w:r>
            <w:r w:rsidR="00AA5FCE">
              <w:rPr>
                <w:rFonts w:asciiTheme="minorHAnsi" w:hAnsiTheme="minorHAnsi" w:cstheme="minorHAnsi"/>
                <w:color w:val="000000" w:themeColor="text1"/>
                <w:sz w:val="24"/>
                <w:szCs w:val="24"/>
                <w:lang w:eastAsia="uk-UA"/>
              </w:rPr>
              <w:t>ника (відповідно до додатку №2.2</w:t>
            </w:r>
            <w:r w:rsidRPr="00723281">
              <w:rPr>
                <w:rFonts w:asciiTheme="minorHAnsi" w:hAnsiTheme="minorHAnsi" w:cstheme="minorHAnsi"/>
                <w:color w:val="000000" w:themeColor="text1"/>
                <w:sz w:val="24"/>
                <w:szCs w:val="24"/>
                <w:lang w:eastAsia="uk-UA"/>
              </w:rPr>
              <w:t xml:space="preserve"> до тендерної документації). </w:t>
            </w:r>
          </w:p>
        </w:tc>
      </w:tr>
      <w:tr w:rsidR="007832DA" w:rsidRPr="00723281" w14:paraId="365AB1F7" w14:textId="7CA10235" w:rsidTr="00A11ACF">
        <w:trPr>
          <w:trHeight w:val="416"/>
        </w:trPr>
        <w:tc>
          <w:tcPr>
            <w:tcW w:w="566" w:type="dxa"/>
            <w:tcBorders>
              <w:top w:val="single" w:sz="4" w:space="0" w:color="auto"/>
              <w:left w:val="single" w:sz="4" w:space="0" w:color="auto"/>
              <w:bottom w:val="single" w:sz="4" w:space="0" w:color="auto"/>
              <w:right w:val="single" w:sz="4" w:space="0" w:color="auto"/>
            </w:tcBorders>
          </w:tcPr>
          <w:p w14:paraId="4134DD49" w14:textId="4E7606C5" w:rsidR="007832DA" w:rsidRPr="00723281" w:rsidRDefault="007832DA" w:rsidP="007832DA">
            <w:pPr>
              <w:widowControl w:val="0"/>
              <w:spacing w:after="0" w:line="240" w:lineRule="auto"/>
              <w:ind w:right="113"/>
              <w:contextualSpacing/>
              <w:rPr>
                <w:rFonts w:asciiTheme="minorHAnsi" w:hAnsiTheme="minorHAnsi" w:cstheme="minorHAnsi"/>
                <w:b/>
                <w:color w:val="000000" w:themeColor="text1"/>
                <w:sz w:val="24"/>
                <w:szCs w:val="24"/>
                <w:lang w:eastAsia="uk-UA"/>
              </w:rPr>
            </w:pPr>
            <w:r w:rsidRPr="00723281">
              <w:rPr>
                <w:rFonts w:asciiTheme="minorHAnsi" w:hAnsiTheme="minorHAnsi" w:cstheme="minorHAnsi"/>
                <w:b/>
                <w:color w:val="000000" w:themeColor="text1"/>
                <w:sz w:val="24"/>
                <w:szCs w:val="24"/>
                <w:lang w:eastAsia="uk-UA"/>
              </w:rPr>
              <w:lastRenderedPageBreak/>
              <w:t>3</w:t>
            </w:r>
          </w:p>
        </w:tc>
        <w:tc>
          <w:tcPr>
            <w:tcW w:w="3612" w:type="dxa"/>
            <w:tcBorders>
              <w:top w:val="single" w:sz="4" w:space="0" w:color="auto"/>
              <w:left w:val="single" w:sz="4" w:space="0" w:color="auto"/>
              <w:bottom w:val="single" w:sz="4" w:space="0" w:color="auto"/>
              <w:right w:val="single" w:sz="4" w:space="0" w:color="auto"/>
            </w:tcBorders>
          </w:tcPr>
          <w:p w14:paraId="241A087F" w14:textId="02E1828F" w:rsidR="007832DA" w:rsidRPr="00723281" w:rsidRDefault="007832DA" w:rsidP="007832DA">
            <w:pPr>
              <w:spacing w:after="0" w:line="240" w:lineRule="auto"/>
              <w:rPr>
                <w:rFonts w:asciiTheme="minorHAnsi" w:hAnsiTheme="minorHAnsi" w:cstheme="minorHAnsi"/>
                <w:b/>
                <w:bCs/>
                <w:color w:val="000000"/>
                <w:sz w:val="24"/>
                <w:szCs w:val="24"/>
              </w:rPr>
            </w:pPr>
            <w:r w:rsidRPr="00723281">
              <w:rPr>
                <w:rFonts w:asciiTheme="minorHAnsi" w:hAnsiTheme="minorHAnsi" w:cstheme="minorHAnsi"/>
                <w:b/>
                <w:bCs/>
                <w:color w:val="000000"/>
                <w:sz w:val="24"/>
                <w:szCs w:val="24"/>
              </w:rPr>
              <w:t>Роз’яснення щодо участі Учасників-резидентів неплатників ПДВ</w:t>
            </w:r>
          </w:p>
        </w:tc>
        <w:tc>
          <w:tcPr>
            <w:tcW w:w="6312" w:type="dxa"/>
            <w:tcBorders>
              <w:top w:val="single" w:sz="4" w:space="0" w:color="auto"/>
              <w:left w:val="single" w:sz="4" w:space="0" w:color="auto"/>
              <w:bottom w:val="single" w:sz="4" w:space="0" w:color="auto"/>
              <w:right w:val="single" w:sz="4" w:space="0" w:color="auto"/>
            </w:tcBorders>
          </w:tcPr>
          <w:p w14:paraId="11670C16" w14:textId="3F1BC574" w:rsidR="007832DA" w:rsidRPr="00723281" w:rsidRDefault="007832DA" w:rsidP="007832DA">
            <w:pPr>
              <w:widowControl w:val="0"/>
              <w:tabs>
                <w:tab w:val="left" w:pos="5800"/>
              </w:tabs>
              <w:spacing w:after="0" w:line="240" w:lineRule="auto"/>
              <w:ind w:firstLine="176"/>
              <w:contextualSpacing/>
              <w:jc w:val="both"/>
              <w:rPr>
                <w:rFonts w:asciiTheme="minorHAnsi" w:hAnsiTheme="minorHAnsi" w:cstheme="minorHAnsi"/>
                <w:color w:val="000000" w:themeColor="text1"/>
                <w:sz w:val="24"/>
                <w:szCs w:val="24"/>
                <w:lang w:eastAsia="uk-UA"/>
              </w:rPr>
            </w:pPr>
            <w:r w:rsidRPr="00723281">
              <w:rPr>
                <w:rFonts w:asciiTheme="minorHAnsi" w:hAnsiTheme="minorHAnsi" w:cstheme="minorHAnsi"/>
                <w:color w:val="000000" w:themeColor="text1"/>
                <w:sz w:val="24"/>
                <w:szCs w:val="24"/>
                <w:lang w:eastAsia="uk-UA"/>
              </w:rPr>
              <w:t>У разі якщо очікувана вартість закупівлі зазначена з урахуванням ПДВ, для участі в електронному аукціоні учасник – неплатник ПДВ повинен привести свою цінову пропозицію до рівних умов з іншими учасниками електронного аукціону – платниками ПДВ, а саме: цінова пропозиція повинна бути з урахуванням ПДВ (20%).</w:t>
            </w:r>
          </w:p>
          <w:p w14:paraId="3947734C" w14:textId="6C9EBA97" w:rsidR="007832DA" w:rsidRPr="00723281" w:rsidRDefault="007832DA" w:rsidP="007832DA">
            <w:pPr>
              <w:widowControl w:val="0"/>
              <w:tabs>
                <w:tab w:val="left" w:pos="5800"/>
              </w:tabs>
              <w:spacing w:after="0" w:line="240" w:lineRule="auto"/>
              <w:ind w:firstLine="176"/>
              <w:contextualSpacing/>
              <w:jc w:val="both"/>
              <w:rPr>
                <w:rFonts w:asciiTheme="minorHAnsi" w:hAnsiTheme="minorHAnsi" w:cstheme="minorHAnsi"/>
                <w:color w:val="000000" w:themeColor="text1"/>
                <w:sz w:val="24"/>
                <w:szCs w:val="24"/>
                <w:lang w:eastAsia="uk-UA"/>
              </w:rPr>
            </w:pPr>
            <w:r w:rsidRPr="00723281">
              <w:rPr>
                <w:rFonts w:asciiTheme="minorHAnsi" w:hAnsiTheme="minorHAnsi" w:cstheme="minorHAnsi"/>
                <w:color w:val="000000" w:themeColor="text1"/>
                <w:sz w:val="24"/>
                <w:szCs w:val="24"/>
                <w:lang w:eastAsia="uk-UA"/>
              </w:rPr>
              <w:t xml:space="preserve"> У зв’язку з вищевказаним, цінова пропозиція (ціна, що зазначається учасником в електронній системі </w:t>
            </w:r>
            <w:proofErr w:type="spellStart"/>
            <w:r w:rsidRPr="00723281">
              <w:rPr>
                <w:rFonts w:asciiTheme="minorHAnsi" w:hAnsiTheme="minorHAnsi" w:cstheme="minorHAnsi"/>
                <w:color w:val="000000" w:themeColor="text1"/>
                <w:sz w:val="24"/>
                <w:szCs w:val="24"/>
                <w:lang w:eastAsia="uk-UA"/>
              </w:rPr>
              <w:t>закупівель</w:t>
            </w:r>
            <w:proofErr w:type="spellEnd"/>
            <w:r w:rsidRPr="00723281">
              <w:rPr>
                <w:rFonts w:asciiTheme="minorHAnsi" w:hAnsiTheme="minorHAnsi" w:cstheme="minorHAnsi"/>
                <w:color w:val="000000" w:themeColor="text1"/>
                <w:sz w:val="24"/>
                <w:szCs w:val="24"/>
                <w:lang w:eastAsia="uk-UA"/>
              </w:rPr>
              <w:t>)  для таких учасників повинна включати в себе як базову ціну тендерної пропозиції (без урахування ПДВ) так і вартість з ПДВ (20%).</w:t>
            </w:r>
          </w:p>
          <w:p w14:paraId="0F627F54" w14:textId="17B56EB4" w:rsidR="007832DA" w:rsidRPr="00AA5FCE" w:rsidRDefault="007832DA" w:rsidP="007832DA">
            <w:pPr>
              <w:widowControl w:val="0"/>
              <w:tabs>
                <w:tab w:val="left" w:pos="429"/>
                <w:tab w:val="left" w:pos="5800"/>
              </w:tabs>
              <w:spacing w:after="0" w:line="240" w:lineRule="auto"/>
              <w:contextualSpacing/>
              <w:jc w:val="both"/>
              <w:rPr>
                <w:rFonts w:asciiTheme="minorHAnsi" w:hAnsiTheme="minorHAnsi" w:cstheme="minorHAnsi"/>
                <w:color w:val="000000" w:themeColor="text1"/>
                <w:sz w:val="24"/>
                <w:szCs w:val="24"/>
                <w:lang w:eastAsia="uk-UA"/>
              </w:rPr>
            </w:pPr>
            <w:r w:rsidRPr="00AA5FCE">
              <w:rPr>
                <w:rFonts w:asciiTheme="minorHAnsi" w:hAnsiTheme="minorHAnsi" w:cstheme="minorHAnsi"/>
                <w:color w:val="000000" w:themeColor="text1"/>
                <w:sz w:val="24"/>
                <w:szCs w:val="24"/>
                <w:lang w:eastAsia="uk-UA"/>
              </w:rPr>
              <w:t xml:space="preserve">1. </w:t>
            </w:r>
            <w:r w:rsidR="00AA5FCE" w:rsidRPr="00AA5FCE">
              <w:rPr>
                <w:rFonts w:asciiTheme="minorHAnsi" w:hAnsiTheme="minorHAnsi" w:cstheme="minorHAnsi"/>
                <w:color w:val="000000" w:themeColor="text1"/>
                <w:sz w:val="24"/>
                <w:szCs w:val="24"/>
                <w:lang w:eastAsia="uk-UA"/>
              </w:rPr>
              <w:t xml:space="preserve">При поданні тендерної пропозиції, учасник зазначає  вартість цінової пропозиції в електронній системі </w:t>
            </w:r>
            <w:proofErr w:type="spellStart"/>
            <w:r w:rsidR="00AA5FCE" w:rsidRPr="00AA5FCE">
              <w:rPr>
                <w:rFonts w:asciiTheme="minorHAnsi" w:hAnsiTheme="minorHAnsi" w:cstheme="minorHAnsi"/>
                <w:color w:val="000000" w:themeColor="text1"/>
                <w:sz w:val="24"/>
                <w:szCs w:val="24"/>
                <w:lang w:eastAsia="uk-UA"/>
              </w:rPr>
              <w:t>закупівель</w:t>
            </w:r>
            <w:proofErr w:type="spellEnd"/>
            <w:r w:rsidR="00AA5FCE" w:rsidRPr="00AA5FCE">
              <w:rPr>
                <w:rFonts w:asciiTheme="minorHAnsi" w:hAnsiTheme="minorHAnsi" w:cstheme="minorHAnsi"/>
                <w:color w:val="000000" w:themeColor="text1"/>
                <w:sz w:val="24"/>
                <w:szCs w:val="24"/>
                <w:lang w:eastAsia="uk-UA"/>
              </w:rPr>
              <w:t xml:space="preserve"> з урахуванням ПДВ.</w:t>
            </w:r>
          </w:p>
          <w:p w14:paraId="1A66B059" w14:textId="77777777" w:rsidR="00AA5FCE" w:rsidRPr="00AA5FCE" w:rsidRDefault="007832DA" w:rsidP="00AA5FCE">
            <w:pPr>
              <w:widowControl w:val="0"/>
              <w:tabs>
                <w:tab w:val="left" w:pos="429"/>
                <w:tab w:val="left" w:pos="5800"/>
              </w:tabs>
              <w:spacing w:after="0" w:line="240" w:lineRule="auto"/>
              <w:contextualSpacing/>
              <w:jc w:val="both"/>
              <w:rPr>
                <w:rFonts w:asciiTheme="minorHAnsi" w:hAnsiTheme="minorHAnsi" w:cstheme="minorHAnsi"/>
                <w:color w:val="000000" w:themeColor="text1"/>
                <w:sz w:val="24"/>
                <w:szCs w:val="24"/>
                <w:lang w:eastAsia="uk-UA"/>
              </w:rPr>
            </w:pPr>
            <w:r w:rsidRPr="00723281">
              <w:rPr>
                <w:rFonts w:asciiTheme="minorHAnsi" w:hAnsiTheme="minorHAnsi" w:cstheme="minorHAnsi"/>
                <w:color w:val="000000" w:themeColor="text1"/>
                <w:sz w:val="24"/>
                <w:szCs w:val="24"/>
                <w:lang w:eastAsia="uk-UA"/>
              </w:rPr>
              <w:t xml:space="preserve">2. </w:t>
            </w:r>
            <w:r w:rsidR="00AA5FCE" w:rsidRPr="00AA5FCE">
              <w:rPr>
                <w:rFonts w:asciiTheme="minorHAnsi" w:hAnsiTheme="minorHAnsi" w:cstheme="minorHAnsi"/>
                <w:color w:val="000000" w:themeColor="text1"/>
                <w:sz w:val="24"/>
                <w:szCs w:val="24"/>
                <w:lang w:eastAsia="uk-UA"/>
              </w:rPr>
              <w:t xml:space="preserve">Переможець процедури закупівлі завантажує в електронну систему </w:t>
            </w:r>
            <w:proofErr w:type="spellStart"/>
            <w:r w:rsidR="00AA5FCE" w:rsidRPr="00AA5FCE">
              <w:rPr>
                <w:rFonts w:asciiTheme="minorHAnsi" w:hAnsiTheme="minorHAnsi" w:cstheme="minorHAnsi"/>
                <w:color w:val="000000" w:themeColor="text1"/>
                <w:sz w:val="24"/>
                <w:szCs w:val="24"/>
                <w:lang w:eastAsia="uk-UA"/>
              </w:rPr>
              <w:t>закупівель</w:t>
            </w:r>
            <w:proofErr w:type="spellEnd"/>
            <w:r w:rsidR="00AA5FCE" w:rsidRPr="00AA5FCE">
              <w:rPr>
                <w:rFonts w:asciiTheme="minorHAnsi" w:hAnsiTheme="minorHAnsi" w:cstheme="minorHAnsi"/>
                <w:color w:val="000000" w:themeColor="text1"/>
                <w:sz w:val="24"/>
                <w:szCs w:val="24"/>
                <w:lang w:eastAsia="uk-UA"/>
              </w:rPr>
              <w:t xml:space="preserve"> свою цінову пропозицію та оновлений проект договору з усіма додатками (при закупівлі робіт та послуг) без ПДВ.У формі цінової пропозиції в додатку №2.2 до тендерної документації зазначається в п. 9 ціна з ПДВ 20% та в п. 9.1. ціна без ПДВ 20%.</w:t>
            </w:r>
          </w:p>
          <w:p w14:paraId="15C4B4D9" w14:textId="5DF900A2" w:rsidR="007832DA" w:rsidRPr="00723281" w:rsidRDefault="00FA65E8" w:rsidP="007832DA">
            <w:pPr>
              <w:widowControl w:val="0"/>
              <w:tabs>
                <w:tab w:val="left" w:pos="429"/>
                <w:tab w:val="left" w:pos="5800"/>
              </w:tabs>
              <w:spacing w:after="0" w:line="240" w:lineRule="auto"/>
              <w:contextualSpacing/>
              <w:jc w:val="both"/>
              <w:rPr>
                <w:rFonts w:asciiTheme="minorHAnsi" w:hAnsiTheme="minorHAnsi" w:cstheme="minorHAnsi"/>
                <w:color w:val="000000" w:themeColor="text1"/>
                <w:sz w:val="24"/>
                <w:szCs w:val="24"/>
                <w:lang w:eastAsia="uk-UA"/>
              </w:rPr>
            </w:pPr>
            <w:r>
              <w:rPr>
                <w:rFonts w:asciiTheme="minorHAnsi" w:hAnsiTheme="minorHAnsi" w:cstheme="minorHAnsi"/>
                <w:color w:val="000000" w:themeColor="text1"/>
                <w:sz w:val="24"/>
                <w:szCs w:val="24"/>
                <w:lang w:eastAsia="uk-UA"/>
              </w:rPr>
              <w:t>3.</w:t>
            </w:r>
            <w:r w:rsidRPr="003F0C3B">
              <w:rPr>
                <w:rFonts w:asciiTheme="minorHAnsi" w:hAnsiTheme="minorHAnsi" w:cstheme="minorHAnsi"/>
                <w:color w:val="000000" w:themeColor="text1"/>
                <w:sz w:val="24"/>
                <w:szCs w:val="24"/>
                <w:lang w:eastAsia="uk-UA"/>
              </w:rPr>
              <w:t xml:space="preserve">Ціною договору вважається ціна тендерної пропозиції учасника без ПДВ (п. 9.1. форми цінової пропозиції в додатку </w:t>
            </w:r>
            <w:r w:rsidRPr="003F0C3B">
              <w:rPr>
                <w:rFonts w:asciiTheme="minorHAnsi" w:hAnsiTheme="minorHAnsi" w:cstheme="minorHAnsi"/>
                <w:color w:val="000000" w:themeColor="text1"/>
                <w:sz w:val="24"/>
                <w:szCs w:val="24"/>
                <w:lang w:val="ru-RU" w:eastAsia="uk-UA"/>
              </w:rPr>
              <w:t>№</w:t>
            </w:r>
            <w:r w:rsidRPr="003F0C3B">
              <w:rPr>
                <w:rFonts w:asciiTheme="minorHAnsi" w:hAnsiTheme="minorHAnsi" w:cstheme="minorHAnsi"/>
                <w:color w:val="000000" w:themeColor="text1"/>
                <w:sz w:val="24"/>
                <w:szCs w:val="24"/>
                <w:lang w:eastAsia="uk-UA"/>
              </w:rPr>
              <w:t xml:space="preserve">2.2 до тендерної документації).  </w:t>
            </w:r>
          </w:p>
        </w:tc>
      </w:tr>
    </w:tbl>
    <w:p w14:paraId="7174B3BC" w14:textId="1F18904E" w:rsidR="007B65F4" w:rsidRPr="00723281" w:rsidRDefault="007B65F4" w:rsidP="00EC4947">
      <w:pPr>
        <w:spacing w:after="0" w:line="216" w:lineRule="auto"/>
        <w:rPr>
          <w:rFonts w:asciiTheme="minorHAnsi" w:hAnsiTheme="minorHAnsi" w:cstheme="minorHAnsi"/>
          <w:color w:val="000000" w:themeColor="text1"/>
          <w:sz w:val="24"/>
          <w:szCs w:val="24"/>
        </w:rPr>
        <w:sectPr w:rsidR="007B65F4" w:rsidRPr="00723281" w:rsidSect="00C95F05">
          <w:footerReference w:type="default" r:id="rId14"/>
          <w:headerReference w:type="first" r:id="rId15"/>
          <w:footnotePr>
            <w:numRestart w:val="eachSect"/>
          </w:footnotePr>
          <w:pgSz w:w="11906" w:h="16838" w:code="9"/>
          <w:pgMar w:top="567" w:right="566" w:bottom="709" w:left="851" w:header="720" w:footer="220" w:gutter="0"/>
          <w:pgNumType w:start="1"/>
          <w:cols w:space="708"/>
          <w:titlePg/>
          <w:docGrid w:linePitch="381"/>
        </w:sectPr>
      </w:pPr>
    </w:p>
    <w:p w14:paraId="04844B42" w14:textId="33607025" w:rsidR="00B2129A" w:rsidRPr="00723281" w:rsidRDefault="00B2129A" w:rsidP="00B2129A">
      <w:pPr>
        <w:spacing w:after="0" w:line="240" w:lineRule="auto"/>
        <w:jc w:val="right"/>
        <w:rPr>
          <w:rFonts w:asciiTheme="minorHAnsi" w:hAnsiTheme="minorHAnsi" w:cstheme="minorHAnsi"/>
          <w:b/>
          <w:color w:val="000000" w:themeColor="text1"/>
          <w:sz w:val="24"/>
          <w:szCs w:val="24"/>
        </w:rPr>
      </w:pPr>
      <w:r w:rsidRPr="00723281">
        <w:rPr>
          <w:rFonts w:asciiTheme="minorHAnsi" w:hAnsiTheme="minorHAnsi" w:cstheme="minorHAnsi"/>
          <w:b/>
          <w:color w:val="000000" w:themeColor="text1"/>
          <w:sz w:val="24"/>
          <w:szCs w:val="24"/>
        </w:rPr>
        <w:lastRenderedPageBreak/>
        <w:t>додаток №</w:t>
      </w:r>
      <w:r w:rsidR="000B6798" w:rsidRPr="00723281">
        <w:rPr>
          <w:rFonts w:asciiTheme="minorHAnsi" w:hAnsiTheme="minorHAnsi" w:cstheme="minorHAnsi"/>
          <w:b/>
          <w:color w:val="000000" w:themeColor="text1"/>
          <w:sz w:val="24"/>
          <w:szCs w:val="24"/>
        </w:rPr>
        <w:t>1</w:t>
      </w:r>
    </w:p>
    <w:p w14:paraId="6247CB96" w14:textId="77777777" w:rsidR="00B2129A" w:rsidRPr="00723281" w:rsidRDefault="00B2129A" w:rsidP="00006CDD">
      <w:pPr>
        <w:spacing w:after="0" w:line="240" w:lineRule="auto"/>
        <w:jc w:val="right"/>
        <w:rPr>
          <w:rFonts w:asciiTheme="minorHAnsi" w:hAnsiTheme="minorHAnsi" w:cstheme="minorHAnsi"/>
          <w:b/>
          <w:color w:val="000000" w:themeColor="text1"/>
          <w:sz w:val="24"/>
          <w:szCs w:val="24"/>
        </w:rPr>
      </w:pPr>
      <w:r w:rsidRPr="00723281">
        <w:rPr>
          <w:rFonts w:asciiTheme="minorHAnsi" w:hAnsiTheme="minorHAnsi" w:cstheme="minorHAnsi"/>
          <w:b/>
          <w:color w:val="000000" w:themeColor="text1"/>
          <w:sz w:val="24"/>
          <w:szCs w:val="24"/>
        </w:rPr>
        <w:t>до тендерної документації</w:t>
      </w:r>
    </w:p>
    <w:p w14:paraId="6D1C2E8E" w14:textId="77777777" w:rsidR="00B2129A" w:rsidRPr="00723281" w:rsidRDefault="00B2129A" w:rsidP="00006CDD">
      <w:pPr>
        <w:spacing w:after="0" w:line="240" w:lineRule="auto"/>
        <w:ind w:firstLine="709"/>
        <w:contextualSpacing/>
        <w:jc w:val="center"/>
        <w:rPr>
          <w:rFonts w:asciiTheme="minorHAnsi" w:hAnsiTheme="minorHAnsi" w:cstheme="minorHAnsi"/>
          <w:b/>
          <w:sz w:val="24"/>
          <w:szCs w:val="24"/>
        </w:rPr>
      </w:pPr>
    </w:p>
    <w:p w14:paraId="002A3BC8" w14:textId="5CBC34A7" w:rsidR="00B2129A" w:rsidRPr="00723281" w:rsidRDefault="00A70BC3" w:rsidP="00A70BC3">
      <w:pPr>
        <w:spacing w:after="0" w:line="240" w:lineRule="auto"/>
        <w:jc w:val="center"/>
        <w:rPr>
          <w:rFonts w:asciiTheme="minorHAnsi" w:hAnsiTheme="minorHAnsi" w:cstheme="minorHAnsi"/>
          <w:b/>
          <w:szCs w:val="28"/>
          <w:u w:val="single"/>
        </w:rPr>
      </w:pPr>
      <w:r w:rsidRPr="00723281">
        <w:rPr>
          <w:rFonts w:asciiTheme="minorHAnsi" w:hAnsiTheme="minorHAnsi" w:cstheme="minorHAnsi"/>
          <w:b/>
          <w:szCs w:val="28"/>
          <w:u w:val="single"/>
        </w:rPr>
        <w:t xml:space="preserve">Кваліфікаційні критерії та інші вимоги до учасників </w:t>
      </w:r>
      <w:proofErr w:type="spellStart"/>
      <w:r w:rsidRPr="00723281">
        <w:rPr>
          <w:rFonts w:asciiTheme="minorHAnsi" w:hAnsiTheme="minorHAnsi" w:cstheme="minorHAnsi"/>
          <w:b/>
          <w:szCs w:val="28"/>
          <w:u w:val="single"/>
        </w:rPr>
        <w:t>закупівель</w:t>
      </w:r>
      <w:proofErr w:type="spellEnd"/>
      <w:r w:rsidRPr="00723281">
        <w:rPr>
          <w:rFonts w:asciiTheme="minorHAnsi" w:hAnsiTheme="minorHAnsi" w:cstheme="minorHAnsi"/>
          <w:b/>
          <w:szCs w:val="28"/>
          <w:u w:val="single"/>
        </w:rPr>
        <w:t xml:space="preserve">, критерії оцінки відповідності учасників </w:t>
      </w:r>
      <w:proofErr w:type="spellStart"/>
      <w:r w:rsidRPr="00723281">
        <w:rPr>
          <w:rFonts w:asciiTheme="minorHAnsi" w:hAnsiTheme="minorHAnsi" w:cstheme="minorHAnsi"/>
          <w:b/>
          <w:szCs w:val="28"/>
          <w:u w:val="single"/>
        </w:rPr>
        <w:t>закупівель</w:t>
      </w:r>
      <w:proofErr w:type="spellEnd"/>
      <w:r w:rsidRPr="00723281">
        <w:rPr>
          <w:rFonts w:asciiTheme="minorHAnsi" w:hAnsiTheme="minorHAnsi" w:cstheme="minorHAnsi"/>
          <w:b/>
          <w:szCs w:val="28"/>
          <w:u w:val="single"/>
        </w:rPr>
        <w:t xml:space="preserve"> встановленим критеріям та вимогам</w:t>
      </w:r>
    </w:p>
    <w:p w14:paraId="40C69D10" w14:textId="77777777" w:rsidR="00A70BC3" w:rsidRPr="00723281" w:rsidRDefault="00A70BC3" w:rsidP="00A70BC3">
      <w:pPr>
        <w:spacing w:after="0" w:line="240" w:lineRule="auto"/>
        <w:jc w:val="center"/>
        <w:rPr>
          <w:rFonts w:asciiTheme="minorHAnsi" w:hAnsiTheme="minorHAnsi" w:cstheme="minorHAnsi"/>
          <w:bCs/>
          <w:sz w:val="20"/>
          <w:szCs w:val="20"/>
          <w:lang w:eastAsia="uk-UA"/>
        </w:rPr>
      </w:pPr>
    </w:p>
    <w:p w14:paraId="214CD2AC" w14:textId="77777777" w:rsidR="00006CDD" w:rsidRPr="00723281" w:rsidRDefault="00006CDD" w:rsidP="00006CDD">
      <w:pPr>
        <w:spacing w:after="0" w:line="240" w:lineRule="auto"/>
        <w:jc w:val="center"/>
        <w:rPr>
          <w:rFonts w:asciiTheme="minorHAnsi" w:hAnsiTheme="minorHAnsi" w:cstheme="minorHAnsi"/>
          <w:b/>
          <w:bCs/>
          <w:color w:val="FF0000"/>
          <w:sz w:val="24"/>
          <w:szCs w:val="24"/>
          <w:lang w:eastAsia="uk-UA"/>
        </w:rPr>
      </w:pPr>
    </w:p>
    <w:p w14:paraId="42EBF15E" w14:textId="63AD3FB6" w:rsidR="00006CDD" w:rsidRPr="00723281" w:rsidRDefault="00DC70D2" w:rsidP="00223049">
      <w:pPr>
        <w:tabs>
          <w:tab w:val="left" w:pos="317"/>
        </w:tabs>
        <w:spacing w:after="0" w:line="240" w:lineRule="auto"/>
        <w:ind w:left="709"/>
        <w:contextualSpacing/>
        <w:rPr>
          <w:rFonts w:asciiTheme="minorHAnsi" w:hAnsiTheme="minorHAnsi" w:cstheme="minorHAnsi"/>
          <w:b/>
          <w:sz w:val="24"/>
          <w:szCs w:val="24"/>
          <w:u w:val="single"/>
        </w:rPr>
      </w:pPr>
      <w:r w:rsidRPr="00723281">
        <w:rPr>
          <w:rFonts w:asciiTheme="minorHAnsi" w:hAnsiTheme="minorHAnsi" w:cstheme="minorHAnsi"/>
          <w:b/>
          <w:sz w:val="24"/>
          <w:szCs w:val="24"/>
          <w:u w:val="single"/>
        </w:rPr>
        <w:t xml:space="preserve">1.1. </w:t>
      </w:r>
      <w:r w:rsidR="00006CDD" w:rsidRPr="00723281">
        <w:rPr>
          <w:rFonts w:asciiTheme="minorHAnsi" w:hAnsiTheme="minorHAnsi" w:cstheme="minorHAnsi"/>
          <w:b/>
          <w:sz w:val="24"/>
          <w:szCs w:val="24"/>
          <w:u w:val="single"/>
        </w:rPr>
        <w:t xml:space="preserve">Кваліфікаційні критерії до учасників </w:t>
      </w:r>
      <w:proofErr w:type="spellStart"/>
      <w:r w:rsidR="00006CDD" w:rsidRPr="00723281">
        <w:rPr>
          <w:rFonts w:asciiTheme="minorHAnsi" w:hAnsiTheme="minorHAnsi" w:cstheme="minorHAnsi"/>
          <w:b/>
          <w:sz w:val="24"/>
          <w:szCs w:val="24"/>
          <w:u w:val="single"/>
        </w:rPr>
        <w:t>закупівель</w:t>
      </w:r>
      <w:proofErr w:type="spellEnd"/>
      <w:r w:rsidR="00006CDD" w:rsidRPr="00723281">
        <w:rPr>
          <w:rFonts w:asciiTheme="minorHAnsi" w:hAnsiTheme="minorHAnsi" w:cstheme="minorHAnsi"/>
          <w:b/>
          <w:sz w:val="24"/>
          <w:szCs w:val="24"/>
          <w:u w:val="single"/>
        </w:rPr>
        <w:t xml:space="preserve"> </w:t>
      </w:r>
    </w:p>
    <w:p w14:paraId="11E6049D" w14:textId="77777777" w:rsidR="00A70BC3" w:rsidRPr="00723281" w:rsidRDefault="00A70BC3" w:rsidP="00A70BC3">
      <w:pPr>
        <w:tabs>
          <w:tab w:val="left" w:pos="317"/>
        </w:tabs>
        <w:spacing w:after="0" w:line="240" w:lineRule="auto"/>
        <w:ind w:left="1069"/>
        <w:contextualSpacing/>
        <w:rPr>
          <w:rFonts w:asciiTheme="minorHAnsi" w:hAnsiTheme="minorHAnsi" w:cstheme="minorHAnsi"/>
          <w:b/>
          <w:sz w:val="24"/>
          <w:szCs w:val="24"/>
        </w:rPr>
      </w:pPr>
    </w:p>
    <w:tbl>
      <w:tblPr>
        <w:tblW w:w="153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843"/>
        <w:gridCol w:w="7229"/>
        <w:gridCol w:w="2835"/>
        <w:gridCol w:w="2977"/>
      </w:tblGrid>
      <w:tr w:rsidR="00CE2393" w:rsidRPr="00723281" w14:paraId="34BC12D5" w14:textId="77777777" w:rsidTr="00E9703D">
        <w:trPr>
          <w:trHeight w:val="20"/>
        </w:trPr>
        <w:tc>
          <w:tcPr>
            <w:tcW w:w="425" w:type="dxa"/>
            <w:vMerge w:val="restart"/>
            <w:shd w:val="clear" w:color="auto" w:fill="auto"/>
            <w:vAlign w:val="center"/>
          </w:tcPr>
          <w:p w14:paraId="7097775D" w14:textId="77777777" w:rsidR="00CE2393" w:rsidRPr="00723281" w:rsidRDefault="00CE2393" w:rsidP="0031095A">
            <w:pPr>
              <w:spacing w:after="0" w:line="240" w:lineRule="auto"/>
              <w:jc w:val="center"/>
              <w:rPr>
                <w:rFonts w:asciiTheme="minorHAnsi" w:hAnsiTheme="minorHAnsi" w:cstheme="minorHAnsi"/>
                <w:b/>
                <w:sz w:val="20"/>
                <w:szCs w:val="20"/>
              </w:rPr>
            </w:pPr>
            <w:r w:rsidRPr="00723281">
              <w:rPr>
                <w:rFonts w:asciiTheme="minorHAnsi" w:hAnsiTheme="minorHAnsi" w:cstheme="minorHAnsi"/>
                <w:b/>
                <w:sz w:val="20"/>
                <w:szCs w:val="20"/>
              </w:rPr>
              <w:t>№</w:t>
            </w:r>
          </w:p>
          <w:p w14:paraId="7DCB3147" w14:textId="77777777" w:rsidR="00CE2393" w:rsidRPr="00723281" w:rsidRDefault="00CE2393" w:rsidP="0031095A">
            <w:pPr>
              <w:spacing w:after="0" w:line="240" w:lineRule="auto"/>
              <w:jc w:val="center"/>
              <w:rPr>
                <w:rFonts w:asciiTheme="minorHAnsi" w:hAnsiTheme="minorHAnsi" w:cstheme="minorHAnsi"/>
                <w:b/>
                <w:sz w:val="20"/>
                <w:szCs w:val="20"/>
              </w:rPr>
            </w:pPr>
            <w:r w:rsidRPr="00723281">
              <w:rPr>
                <w:rFonts w:asciiTheme="minorHAnsi" w:hAnsiTheme="minorHAnsi" w:cstheme="minorHAnsi"/>
                <w:b/>
                <w:sz w:val="20"/>
                <w:szCs w:val="20"/>
              </w:rPr>
              <w:t>п/п</w:t>
            </w:r>
          </w:p>
        </w:tc>
        <w:tc>
          <w:tcPr>
            <w:tcW w:w="1843" w:type="dxa"/>
            <w:vMerge w:val="restart"/>
            <w:shd w:val="clear" w:color="auto" w:fill="auto"/>
            <w:vAlign w:val="center"/>
          </w:tcPr>
          <w:p w14:paraId="772E72CA" w14:textId="77777777" w:rsidR="00CE2393" w:rsidRPr="00723281" w:rsidRDefault="00CE2393" w:rsidP="0031095A">
            <w:pPr>
              <w:spacing w:after="0" w:line="240" w:lineRule="auto"/>
              <w:ind w:left="34"/>
              <w:jc w:val="center"/>
              <w:rPr>
                <w:rFonts w:asciiTheme="minorHAnsi" w:hAnsiTheme="minorHAnsi" w:cstheme="minorHAnsi"/>
                <w:b/>
                <w:sz w:val="20"/>
                <w:szCs w:val="20"/>
              </w:rPr>
            </w:pPr>
            <w:r w:rsidRPr="00723281">
              <w:rPr>
                <w:rFonts w:asciiTheme="minorHAnsi" w:hAnsiTheme="minorHAnsi" w:cstheme="minorHAnsi"/>
                <w:b/>
                <w:sz w:val="20"/>
                <w:szCs w:val="20"/>
              </w:rPr>
              <w:t>Назва критерію / вимоги</w:t>
            </w:r>
          </w:p>
        </w:tc>
        <w:tc>
          <w:tcPr>
            <w:tcW w:w="7229" w:type="dxa"/>
            <w:vMerge w:val="restart"/>
            <w:shd w:val="clear" w:color="auto" w:fill="auto"/>
            <w:vAlign w:val="center"/>
          </w:tcPr>
          <w:p w14:paraId="52955569" w14:textId="77777777" w:rsidR="00CE2393" w:rsidRPr="00723281" w:rsidRDefault="00CE2393" w:rsidP="006E5F75">
            <w:pPr>
              <w:spacing w:after="0" w:line="240" w:lineRule="auto"/>
              <w:jc w:val="center"/>
              <w:rPr>
                <w:rFonts w:asciiTheme="minorHAnsi" w:hAnsiTheme="minorHAnsi" w:cstheme="minorHAnsi"/>
                <w:b/>
                <w:sz w:val="20"/>
                <w:szCs w:val="20"/>
              </w:rPr>
            </w:pPr>
            <w:r w:rsidRPr="00723281">
              <w:rPr>
                <w:rFonts w:asciiTheme="minorHAnsi" w:hAnsiTheme="minorHAnsi" w:cstheme="minorHAnsi"/>
                <w:b/>
                <w:sz w:val="20"/>
                <w:szCs w:val="20"/>
              </w:rPr>
              <w:t>Вимоги до оформлення</w:t>
            </w:r>
          </w:p>
        </w:tc>
        <w:tc>
          <w:tcPr>
            <w:tcW w:w="5812" w:type="dxa"/>
            <w:gridSpan w:val="2"/>
            <w:shd w:val="clear" w:color="auto" w:fill="auto"/>
            <w:vAlign w:val="center"/>
          </w:tcPr>
          <w:p w14:paraId="45FA7735" w14:textId="77777777" w:rsidR="00CE2393" w:rsidRPr="00723281" w:rsidRDefault="00CE2393" w:rsidP="006E5F75">
            <w:pPr>
              <w:spacing w:after="0" w:line="240" w:lineRule="auto"/>
              <w:jc w:val="center"/>
              <w:rPr>
                <w:rFonts w:asciiTheme="minorHAnsi" w:hAnsiTheme="minorHAnsi" w:cstheme="minorHAnsi"/>
                <w:b/>
                <w:sz w:val="20"/>
                <w:szCs w:val="20"/>
              </w:rPr>
            </w:pPr>
            <w:r w:rsidRPr="00723281">
              <w:rPr>
                <w:rFonts w:asciiTheme="minorHAnsi" w:hAnsiTheme="minorHAnsi" w:cstheme="minorHAnsi"/>
                <w:b/>
                <w:sz w:val="20"/>
                <w:szCs w:val="20"/>
              </w:rPr>
              <w:t>Критерії оцінки пропозиції</w:t>
            </w:r>
          </w:p>
        </w:tc>
      </w:tr>
      <w:tr w:rsidR="00CE2393" w:rsidRPr="00723281" w14:paraId="6FA6EA4D" w14:textId="77777777" w:rsidTr="00E9703D">
        <w:trPr>
          <w:trHeight w:val="284"/>
          <w:tblHeader/>
        </w:trPr>
        <w:tc>
          <w:tcPr>
            <w:tcW w:w="425" w:type="dxa"/>
            <w:vMerge/>
            <w:shd w:val="clear" w:color="auto" w:fill="auto"/>
            <w:vAlign w:val="center"/>
          </w:tcPr>
          <w:p w14:paraId="2E2B4268" w14:textId="77777777" w:rsidR="00CE2393" w:rsidRPr="00723281" w:rsidRDefault="00CE2393" w:rsidP="00A17F08">
            <w:pPr>
              <w:spacing w:after="0" w:line="240" w:lineRule="auto"/>
              <w:jc w:val="center"/>
              <w:rPr>
                <w:rFonts w:asciiTheme="minorHAnsi" w:hAnsiTheme="minorHAnsi" w:cstheme="minorHAnsi"/>
                <w:b/>
                <w:sz w:val="20"/>
                <w:szCs w:val="20"/>
              </w:rPr>
            </w:pPr>
          </w:p>
        </w:tc>
        <w:tc>
          <w:tcPr>
            <w:tcW w:w="1843" w:type="dxa"/>
            <w:vMerge/>
            <w:shd w:val="clear" w:color="auto" w:fill="auto"/>
            <w:vAlign w:val="center"/>
          </w:tcPr>
          <w:p w14:paraId="4C9F5F21" w14:textId="77777777" w:rsidR="00CE2393" w:rsidRPr="00723281" w:rsidRDefault="00CE2393" w:rsidP="00A17F08">
            <w:pPr>
              <w:spacing w:after="0" w:line="240" w:lineRule="auto"/>
              <w:ind w:left="34"/>
              <w:jc w:val="center"/>
              <w:rPr>
                <w:rFonts w:asciiTheme="minorHAnsi" w:hAnsiTheme="minorHAnsi" w:cstheme="minorHAnsi"/>
                <w:b/>
                <w:sz w:val="20"/>
                <w:szCs w:val="20"/>
              </w:rPr>
            </w:pPr>
          </w:p>
        </w:tc>
        <w:tc>
          <w:tcPr>
            <w:tcW w:w="7229" w:type="dxa"/>
            <w:vMerge/>
            <w:shd w:val="clear" w:color="auto" w:fill="auto"/>
            <w:vAlign w:val="center"/>
          </w:tcPr>
          <w:p w14:paraId="4A17F505" w14:textId="77777777" w:rsidR="00CE2393" w:rsidRPr="00723281" w:rsidRDefault="00CE2393" w:rsidP="00A17F08">
            <w:pPr>
              <w:spacing w:after="0" w:line="240" w:lineRule="auto"/>
              <w:jc w:val="both"/>
              <w:rPr>
                <w:rFonts w:asciiTheme="minorHAnsi" w:hAnsiTheme="minorHAnsi" w:cstheme="minorHAnsi"/>
                <w:b/>
                <w:sz w:val="20"/>
                <w:szCs w:val="20"/>
              </w:rPr>
            </w:pPr>
          </w:p>
        </w:tc>
        <w:tc>
          <w:tcPr>
            <w:tcW w:w="2835" w:type="dxa"/>
            <w:shd w:val="clear" w:color="auto" w:fill="auto"/>
            <w:vAlign w:val="center"/>
          </w:tcPr>
          <w:p w14:paraId="141FA752" w14:textId="77777777" w:rsidR="00CE2393" w:rsidRPr="00723281" w:rsidRDefault="00CE2393" w:rsidP="0031095A">
            <w:pPr>
              <w:spacing w:after="0" w:line="240" w:lineRule="auto"/>
              <w:jc w:val="center"/>
              <w:rPr>
                <w:rFonts w:asciiTheme="minorHAnsi" w:hAnsiTheme="minorHAnsi" w:cstheme="minorHAnsi"/>
                <w:b/>
                <w:sz w:val="20"/>
                <w:szCs w:val="20"/>
              </w:rPr>
            </w:pPr>
            <w:r w:rsidRPr="00723281">
              <w:rPr>
                <w:rFonts w:asciiTheme="minorHAnsi" w:hAnsiTheme="minorHAnsi" w:cstheme="minorHAnsi"/>
                <w:b/>
                <w:sz w:val="20"/>
                <w:szCs w:val="20"/>
              </w:rPr>
              <w:t>Відповідає вимогам</w:t>
            </w:r>
          </w:p>
        </w:tc>
        <w:tc>
          <w:tcPr>
            <w:tcW w:w="2977" w:type="dxa"/>
            <w:shd w:val="clear" w:color="auto" w:fill="auto"/>
            <w:vAlign w:val="center"/>
          </w:tcPr>
          <w:p w14:paraId="1D62BAD9" w14:textId="77777777" w:rsidR="00CE2393" w:rsidRPr="00723281" w:rsidRDefault="00CE2393" w:rsidP="0031095A">
            <w:pPr>
              <w:spacing w:after="0" w:line="240" w:lineRule="auto"/>
              <w:jc w:val="center"/>
              <w:rPr>
                <w:rFonts w:asciiTheme="minorHAnsi" w:hAnsiTheme="minorHAnsi" w:cstheme="minorHAnsi"/>
                <w:b/>
                <w:sz w:val="20"/>
                <w:szCs w:val="20"/>
              </w:rPr>
            </w:pPr>
            <w:r w:rsidRPr="00723281">
              <w:rPr>
                <w:rFonts w:asciiTheme="minorHAnsi" w:hAnsiTheme="minorHAnsi" w:cstheme="minorHAnsi"/>
                <w:b/>
                <w:sz w:val="20"/>
                <w:szCs w:val="20"/>
              </w:rPr>
              <w:t>НЕ відповідає вимогам</w:t>
            </w:r>
          </w:p>
        </w:tc>
      </w:tr>
      <w:tr w:rsidR="00494F6B" w:rsidRPr="00723281" w14:paraId="623AA999" w14:textId="77777777" w:rsidTr="00E9703D">
        <w:trPr>
          <w:trHeight w:val="20"/>
          <w:tblHeader/>
        </w:trPr>
        <w:tc>
          <w:tcPr>
            <w:tcW w:w="425" w:type="dxa"/>
            <w:shd w:val="clear" w:color="auto" w:fill="auto"/>
            <w:vAlign w:val="center"/>
          </w:tcPr>
          <w:p w14:paraId="275E2C10" w14:textId="6FD29F06" w:rsidR="00494F6B" w:rsidRPr="00723281" w:rsidRDefault="00494F6B" w:rsidP="00494F6B">
            <w:pPr>
              <w:spacing w:after="0" w:line="240" w:lineRule="auto"/>
              <w:rPr>
                <w:rFonts w:asciiTheme="minorHAnsi" w:hAnsiTheme="minorHAnsi" w:cstheme="minorHAnsi"/>
                <w:sz w:val="20"/>
                <w:szCs w:val="20"/>
              </w:rPr>
            </w:pPr>
            <w:r w:rsidRPr="00723281">
              <w:rPr>
                <w:rFonts w:asciiTheme="minorHAnsi" w:hAnsiTheme="minorHAnsi" w:cstheme="minorHAnsi"/>
                <w:sz w:val="20"/>
                <w:szCs w:val="20"/>
              </w:rPr>
              <w:t>1.</w:t>
            </w:r>
          </w:p>
        </w:tc>
        <w:tc>
          <w:tcPr>
            <w:tcW w:w="1843" w:type="dxa"/>
            <w:shd w:val="clear" w:color="auto" w:fill="auto"/>
            <w:vAlign w:val="center"/>
          </w:tcPr>
          <w:p w14:paraId="62CD2AF1" w14:textId="5772585F" w:rsidR="00494F6B" w:rsidRPr="00723281" w:rsidRDefault="00494F6B" w:rsidP="00494F6B">
            <w:pPr>
              <w:spacing w:after="0" w:line="240" w:lineRule="auto"/>
              <w:ind w:left="34"/>
              <w:rPr>
                <w:rFonts w:asciiTheme="minorHAnsi" w:hAnsiTheme="minorHAnsi" w:cstheme="minorHAnsi"/>
                <w:b/>
                <w:sz w:val="20"/>
                <w:szCs w:val="20"/>
              </w:rPr>
            </w:pPr>
            <w:r w:rsidRPr="00723281">
              <w:rPr>
                <w:rFonts w:asciiTheme="minorHAnsi" w:hAnsiTheme="minorHAnsi" w:cstheme="minorHAnsi"/>
                <w:b/>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7229" w:type="dxa"/>
            <w:shd w:val="clear" w:color="auto" w:fill="auto"/>
            <w:vAlign w:val="center"/>
          </w:tcPr>
          <w:p w14:paraId="34A6FAA4" w14:textId="2DF0C87B" w:rsidR="00494F6B" w:rsidRPr="00494F6B" w:rsidRDefault="00494F6B" w:rsidP="00494F6B">
            <w:pPr>
              <w:ind w:left="33" w:right="7"/>
              <w:contextualSpacing/>
              <w:jc w:val="both"/>
              <w:textAlignment w:val="baseline"/>
              <w:outlineLvl w:val="1"/>
              <w:rPr>
                <w:rFonts w:asciiTheme="minorHAnsi" w:hAnsiTheme="minorHAnsi" w:cstheme="minorHAnsi"/>
                <w:bCs/>
                <w:sz w:val="20"/>
                <w:szCs w:val="20"/>
                <w:lang w:eastAsia="uk-UA"/>
              </w:rPr>
            </w:pPr>
            <w:r w:rsidRPr="00494F6B">
              <w:rPr>
                <w:rFonts w:asciiTheme="minorHAnsi" w:hAnsiTheme="minorHAnsi" w:cstheme="minorHAnsi"/>
                <w:bCs/>
                <w:sz w:val="20"/>
                <w:szCs w:val="20"/>
                <w:lang w:eastAsia="uk-UA"/>
              </w:rPr>
              <w:t xml:space="preserve">1. </w:t>
            </w:r>
            <w:r w:rsidR="00963952">
              <w:rPr>
                <w:rFonts w:asciiTheme="minorHAnsi" w:hAnsiTheme="minorHAnsi" w:cstheme="minorHAnsi"/>
                <w:bCs/>
                <w:sz w:val="20"/>
                <w:szCs w:val="20"/>
                <w:lang w:eastAsia="uk-UA"/>
              </w:rPr>
              <w:t>Надається д</w:t>
            </w:r>
            <w:r w:rsidRPr="00494F6B">
              <w:rPr>
                <w:rFonts w:asciiTheme="minorHAnsi" w:hAnsiTheme="minorHAnsi" w:cstheme="minorHAnsi"/>
                <w:bCs/>
                <w:sz w:val="20"/>
                <w:szCs w:val="20"/>
                <w:lang w:eastAsia="uk-UA"/>
              </w:rPr>
              <w:t>овідка/лист на бланку Учасника за підписом керівника учасника або уповноваженої особи,  про успішне виконання аналогічного за предметом закупівлі договору, а саме</w:t>
            </w:r>
            <w:r w:rsidRPr="00494F6B">
              <w:rPr>
                <w:rFonts w:asciiTheme="minorHAnsi" w:hAnsiTheme="minorHAnsi" w:cstheme="minorHAnsi"/>
                <w:b/>
                <w:bCs/>
                <w:sz w:val="20"/>
                <w:szCs w:val="20"/>
                <w:lang w:eastAsia="uk-UA"/>
              </w:rPr>
              <w:t xml:space="preserve">: </w:t>
            </w:r>
            <w:r w:rsidR="00963952" w:rsidRPr="00963952">
              <w:rPr>
                <w:rFonts w:ascii="Calibri" w:hAnsi="Calibri" w:cs="Calibri"/>
                <w:sz w:val="20"/>
                <w:szCs w:val="20"/>
                <w:lang w:eastAsia="ru-RU"/>
              </w:rPr>
              <w:t xml:space="preserve">Основні </w:t>
            </w:r>
            <w:r w:rsidR="00C15CB8">
              <w:rPr>
                <w:rFonts w:ascii="Calibri" w:hAnsi="Calibri" w:cs="Calibri"/>
                <w:sz w:val="20"/>
                <w:szCs w:val="20"/>
                <w:lang w:eastAsia="ru-RU"/>
              </w:rPr>
              <w:t>не</w:t>
            </w:r>
            <w:r w:rsidR="00963952" w:rsidRPr="00963952">
              <w:rPr>
                <w:rFonts w:ascii="Calibri" w:hAnsi="Calibri" w:cs="Calibri"/>
                <w:sz w:val="20"/>
                <w:szCs w:val="20"/>
                <w:lang w:eastAsia="ru-RU"/>
              </w:rPr>
              <w:t>органічні хімічні речовини</w:t>
            </w:r>
            <w:r w:rsidRPr="00494F6B">
              <w:rPr>
                <w:rFonts w:asciiTheme="minorHAnsi" w:hAnsiTheme="minorHAnsi" w:cstheme="minorHAnsi"/>
                <w:i/>
                <w:sz w:val="20"/>
                <w:szCs w:val="20"/>
              </w:rPr>
              <w:t>.</w:t>
            </w:r>
            <w:r w:rsidRPr="00494F6B">
              <w:rPr>
                <w:rFonts w:asciiTheme="minorHAnsi" w:hAnsiTheme="minorHAnsi" w:cstheme="minorHAnsi"/>
                <w:color w:val="FF0000"/>
                <w:sz w:val="20"/>
                <w:szCs w:val="20"/>
              </w:rPr>
              <w:t xml:space="preserve"> </w:t>
            </w:r>
            <w:r w:rsidRPr="00494F6B">
              <w:rPr>
                <w:rFonts w:asciiTheme="minorHAnsi" w:hAnsiTheme="minorHAnsi" w:cstheme="minorHAnsi"/>
                <w:bCs/>
                <w:sz w:val="20"/>
                <w:szCs w:val="20"/>
                <w:lang w:eastAsia="uk-UA"/>
              </w:rPr>
              <w:t>Довідка/лист щодо аналогічного договору  повинна містити дані згідно зразка (Таблиця 1).</w:t>
            </w:r>
          </w:p>
          <w:p w14:paraId="42C85440" w14:textId="5BFA98DD" w:rsidR="00963952" w:rsidRPr="00963952" w:rsidRDefault="00963952" w:rsidP="00963952">
            <w:pPr>
              <w:tabs>
                <w:tab w:val="left" w:pos="28"/>
              </w:tabs>
              <w:spacing w:after="80" w:line="216" w:lineRule="auto"/>
              <w:ind w:left="-108"/>
              <w:jc w:val="both"/>
              <w:rPr>
                <w:rFonts w:ascii="Calibri" w:hAnsi="Calibri" w:cs="Calibri"/>
                <w:color w:val="000000"/>
                <w:sz w:val="20"/>
                <w:szCs w:val="20"/>
                <w:lang w:eastAsia="uk-UA"/>
              </w:rPr>
            </w:pPr>
            <w:r>
              <w:rPr>
                <w:rFonts w:asciiTheme="minorHAnsi" w:hAnsiTheme="minorHAnsi" w:cstheme="minorHAnsi"/>
                <w:bCs/>
                <w:sz w:val="20"/>
                <w:szCs w:val="20"/>
                <w:lang w:eastAsia="uk-UA"/>
              </w:rPr>
              <w:t xml:space="preserve">   </w:t>
            </w:r>
            <w:r w:rsidR="00494F6B" w:rsidRPr="00494F6B">
              <w:rPr>
                <w:rFonts w:asciiTheme="minorHAnsi" w:hAnsiTheme="minorHAnsi" w:cstheme="minorHAnsi"/>
                <w:bCs/>
                <w:sz w:val="20"/>
                <w:szCs w:val="20"/>
                <w:lang w:eastAsia="uk-UA"/>
              </w:rPr>
              <w:t xml:space="preserve">2. </w:t>
            </w:r>
            <w:r>
              <w:rPr>
                <w:rFonts w:asciiTheme="minorHAnsi" w:hAnsiTheme="minorHAnsi" w:cstheme="minorHAnsi"/>
                <w:bCs/>
                <w:sz w:val="20"/>
                <w:szCs w:val="20"/>
                <w:lang w:eastAsia="uk-UA"/>
              </w:rPr>
              <w:t>Надається</w:t>
            </w:r>
            <w:r>
              <w:rPr>
                <w:rFonts w:ascii="Calibri" w:eastAsia="Calibri" w:hAnsi="Calibri" w:cs="Calibri"/>
                <w:color w:val="000000"/>
                <w:sz w:val="20"/>
                <w:szCs w:val="20"/>
                <w:lang w:eastAsia="uk-UA"/>
              </w:rPr>
              <w:t xml:space="preserve"> </w:t>
            </w:r>
            <w:proofErr w:type="spellStart"/>
            <w:r>
              <w:rPr>
                <w:rFonts w:ascii="Calibri" w:eastAsia="Calibri" w:hAnsi="Calibri" w:cs="Calibri"/>
                <w:color w:val="000000"/>
                <w:sz w:val="20"/>
                <w:szCs w:val="20"/>
                <w:lang w:eastAsia="uk-UA"/>
              </w:rPr>
              <w:t>скан</w:t>
            </w:r>
            <w:proofErr w:type="spellEnd"/>
            <w:r>
              <w:rPr>
                <w:rFonts w:ascii="Calibri" w:eastAsia="Calibri" w:hAnsi="Calibri" w:cs="Calibri"/>
                <w:color w:val="000000"/>
                <w:sz w:val="20"/>
                <w:szCs w:val="20"/>
                <w:lang w:eastAsia="uk-UA"/>
              </w:rPr>
              <w:t>-копія</w:t>
            </w:r>
            <w:r w:rsidRPr="00494F6B">
              <w:rPr>
                <w:rFonts w:asciiTheme="minorHAnsi" w:hAnsiTheme="minorHAnsi" w:cstheme="minorHAnsi"/>
                <w:bCs/>
                <w:sz w:val="20"/>
                <w:szCs w:val="20"/>
                <w:lang w:eastAsia="uk-UA"/>
              </w:rPr>
              <w:t xml:space="preserve"> відгуку про успішне виконання договору від підприємства– замовника за договором, зазначен</w:t>
            </w:r>
            <w:r w:rsidR="00E9703D">
              <w:rPr>
                <w:rFonts w:asciiTheme="minorHAnsi" w:hAnsiTheme="minorHAnsi" w:cstheme="minorHAnsi"/>
                <w:bCs/>
                <w:sz w:val="20"/>
                <w:szCs w:val="20"/>
                <w:lang w:eastAsia="uk-UA"/>
              </w:rPr>
              <w:t>ого у довідці/листі до пункту 1</w:t>
            </w:r>
            <w:r w:rsidRPr="00963952">
              <w:rPr>
                <w:rFonts w:ascii="Calibri" w:eastAsia="Calibri" w:hAnsi="Calibri" w:cs="Calibri"/>
                <w:color w:val="000000"/>
                <w:sz w:val="20"/>
                <w:szCs w:val="20"/>
                <w:lang w:eastAsia="uk-UA"/>
              </w:rPr>
              <w:t>.</w:t>
            </w:r>
          </w:p>
          <w:p w14:paraId="01F9ED9D" w14:textId="43A241EF" w:rsidR="00494F6B" w:rsidRPr="00494F6B" w:rsidRDefault="00494F6B" w:rsidP="00494F6B">
            <w:pPr>
              <w:tabs>
                <w:tab w:val="left" w:pos="366"/>
              </w:tabs>
              <w:spacing w:after="0" w:line="240" w:lineRule="auto"/>
              <w:ind w:right="7"/>
              <w:jc w:val="both"/>
              <w:rPr>
                <w:rFonts w:asciiTheme="minorHAnsi" w:hAnsiTheme="minorHAnsi" w:cstheme="minorHAnsi"/>
                <w:bCs/>
                <w:sz w:val="20"/>
                <w:szCs w:val="20"/>
                <w:lang w:eastAsia="uk-UA"/>
              </w:rPr>
            </w:pPr>
          </w:p>
        </w:tc>
        <w:tc>
          <w:tcPr>
            <w:tcW w:w="2835" w:type="dxa"/>
            <w:shd w:val="clear" w:color="auto" w:fill="auto"/>
            <w:vAlign w:val="center"/>
          </w:tcPr>
          <w:p w14:paraId="286A8ABC" w14:textId="77777777" w:rsidR="00494F6B" w:rsidRPr="00494F6B" w:rsidRDefault="00494F6B" w:rsidP="00494F6B">
            <w:pPr>
              <w:tabs>
                <w:tab w:val="left" w:pos="175"/>
              </w:tabs>
              <w:spacing w:after="80" w:line="240" w:lineRule="auto"/>
              <w:ind w:right="29"/>
              <w:rPr>
                <w:rFonts w:asciiTheme="minorHAnsi" w:hAnsiTheme="minorHAnsi" w:cstheme="minorHAnsi"/>
                <w:bCs/>
                <w:sz w:val="20"/>
                <w:szCs w:val="20"/>
                <w:lang w:eastAsia="uk-UA"/>
              </w:rPr>
            </w:pPr>
            <w:r w:rsidRPr="00494F6B">
              <w:rPr>
                <w:rFonts w:asciiTheme="minorHAnsi" w:hAnsiTheme="minorHAnsi" w:cstheme="minorHAnsi"/>
                <w:bCs/>
                <w:sz w:val="20"/>
                <w:szCs w:val="20"/>
                <w:lang w:eastAsia="uk-UA"/>
              </w:rPr>
              <w:t>Учасником надано:</w:t>
            </w:r>
          </w:p>
          <w:p w14:paraId="69151C01" w14:textId="44DD85DE" w:rsidR="00494F6B" w:rsidRPr="00494F6B" w:rsidRDefault="00494F6B" w:rsidP="00494F6B">
            <w:pPr>
              <w:spacing w:after="0" w:line="240" w:lineRule="auto"/>
              <w:ind w:right="7" w:firstLine="314"/>
              <w:contextualSpacing/>
              <w:jc w:val="both"/>
              <w:textAlignment w:val="baseline"/>
              <w:outlineLvl w:val="1"/>
              <w:rPr>
                <w:rFonts w:asciiTheme="minorHAnsi" w:hAnsiTheme="minorHAnsi" w:cstheme="minorHAnsi"/>
                <w:bCs/>
                <w:sz w:val="20"/>
                <w:szCs w:val="20"/>
                <w:lang w:eastAsia="uk-UA"/>
              </w:rPr>
            </w:pPr>
            <w:r w:rsidRPr="00494F6B">
              <w:rPr>
                <w:rFonts w:asciiTheme="minorHAnsi" w:hAnsiTheme="minorHAnsi" w:cstheme="minorHAnsi"/>
                <w:bCs/>
                <w:sz w:val="20"/>
                <w:szCs w:val="20"/>
                <w:lang w:eastAsia="uk-UA"/>
              </w:rPr>
              <w:t xml:space="preserve">1. Довідку/лист за підписом керівника учасника або уповноваженої особи, про успішне виконання аналогічного за предметом закупівлі договору, а саме: </w:t>
            </w:r>
            <w:r w:rsidR="005D0EC8">
              <w:rPr>
                <w:rFonts w:ascii="Calibri" w:hAnsi="Calibri" w:cs="Calibri"/>
                <w:sz w:val="20"/>
                <w:szCs w:val="20"/>
                <w:lang w:eastAsia="ru-RU"/>
              </w:rPr>
              <w:t xml:space="preserve">Основні </w:t>
            </w:r>
            <w:r w:rsidR="00C15CB8">
              <w:rPr>
                <w:rFonts w:ascii="Calibri" w:hAnsi="Calibri" w:cs="Calibri"/>
                <w:sz w:val="20"/>
                <w:szCs w:val="20"/>
                <w:lang w:eastAsia="ru-RU"/>
              </w:rPr>
              <w:t>не</w:t>
            </w:r>
            <w:r w:rsidR="00963952" w:rsidRPr="00963952">
              <w:rPr>
                <w:rFonts w:ascii="Calibri" w:hAnsi="Calibri" w:cs="Calibri"/>
                <w:sz w:val="20"/>
                <w:szCs w:val="20"/>
                <w:lang w:eastAsia="ru-RU"/>
              </w:rPr>
              <w:t>органічні хімічні речовини</w:t>
            </w:r>
            <w:r w:rsidR="00963952" w:rsidRPr="00963952">
              <w:rPr>
                <w:rFonts w:ascii="Calibri" w:hAnsi="Calibri" w:cs="Calibri"/>
                <w:bCs/>
                <w:sz w:val="20"/>
                <w:szCs w:val="20"/>
                <w:lang w:eastAsia="uk-UA"/>
              </w:rPr>
              <w:t xml:space="preserve"> </w:t>
            </w:r>
            <w:r w:rsidRPr="00494F6B">
              <w:rPr>
                <w:rFonts w:asciiTheme="minorHAnsi" w:hAnsiTheme="minorHAnsi" w:cstheme="minorHAnsi"/>
                <w:bCs/>
                <w:sz w:val="20"/>
                <w:szCs w:val="20"/>
                <w:lang w:eastAsia="uk-UA"/>
              </w:rPr>
              <w:t>Довідка/лист містить додаткову інформацію (згідно табл. 1).</w:t>
            </w:r>
          </w:p>
          <w:p w14:paraId="3BFB4B72" w14:textId="69E0526A" w:rsidR="00494F6B" w:rsidRPr="00494F6B" w:rsidRDefault="00494F6B" w:rsidP="00494F6B">
            <w:pPr>
              <w:tabs>
                <w:tab w:val="left" w:pos="175"/>
              </w:tabs>
              <w:spacing w:after="0" w:line="240" w:lineRule="auto"/>
              <w:ind w:right="29"/>
              <w:jc w:val="both"/>
              <w:rPr>
                <w:rFonts w:asciiTheme="minorHAnsi" w:hAnsiTheme="minorHAnsi" w:cstheme="minorHAnsi"/>
                <w:sz w:val="20"/>
                <w:szCs w:val="20"/>
              </w:rPr>
            </w:pPr>
            <w:r w:rsidRPr="00494F6B">
              <w:rPr>
                <w:rFonts w:asciiTheme="minorHAnsi" w:hAnsiTheme="minorHAnsi" w:cstheme="minorHAnsi"/>
                <w:bCs/>
                <w:sz w:val="20"/>
                <w:szCs w:val="20"/>
                <w:lang w:eastAsia="uk-UA"/>
              </w:rPr>
              <w:t xml:space="preserve">2. </w:t>
            </w:r>
            <w:proofErr w:type="spellStart"/>
            <w:r w:rsidRPr="00494F6B">
              <w:rPr>
                <w:rFonts w:asciiTheme="minorHAnsi" w:hAnsiTheme="minorHAnsi" w:cstheme="minorHAnsi"/>
                <w:bCs/>
                <w:sz w:val="20"/>
                <w:szCs w:val="20"/>
                <w:lang w:eastAsia="uk-UA"/>
              </w:rPr>
              <w:t>Скан</w:t>
            </w:r>
            <w:proofErr w:type="spellEnd"/>
            <w:r w:rsidRPr="00494F6B">
              <w:rPr>
                <w:rFonts w:asciiTheme="minorHAnsi" w:hAnsiTheme="minorHAnsi" w:cstheme="minorHAnsi"/>
                <w:bCs/>
                <w:sz w:val="20"/>
                <w:szCs w:val="20"/>
                <w:lang w:eastAsia="uk-UA"/>
              </w:rPr>
              <w:t>-копію відгуку про успішне виконання договору від підприємства– замовника за договором, зазначеного у довідці/листі до пункту 1.</w:t>
            </w:r>
          </w:p>
        </w:tc>
        <w:tc>
          <w:tcPr>
            <w:tcW w:w="2977" w:type="dxa"/>
            <w:shd w:val="clear" w:color="auto" w:fill="auto"/>
            <w:vAlign w:val="center"/>
          </w:tcPr>
          <w:p w14:paraId="5DC6969B" w14:textId="77777777" w:rsidR="00494F6B" w:rsidRPr="00494F6B" w:rsidRDefault="00494F6B" w:rsidP="00494F6B">
            <w:pPr>
              <w:tabs>
                <w:tab w:val="left" w:pos="175"/>
              </w:tabs>
              <w:spacing w:after="80" w:line="240" w:lineRule="auto"/>
              <w:ind w:right="29"/>
              <w:rPr>
                <w:rFonts w:asciiTheme="minorHAnsi" w:hAnsiTheme="minorHAnsi" w:cstheme="minorHAnsi"/>
                <w:bCs/>
                <w:sz w:val="20"/>
                <w:szCs w:val="20"/>
                <w:lang w:eastAsia="uk-UA"/>
              </w:rPr>
            </w:pPr>
            <w:r w:rsidRPr="00494F6B">
              <w:rPr>
                <w:rFonts w:asciiTheme="minorHAnsi" w:hAnsiTheme="minorHAnsi" w:cstheme="minorHAnsi"/>
                <w:bCs/>
                <w:sz w:val="20"/>
                <w:szCs w:val="20"/>
                <w:lang w:eastAsia="uk-UA"/>
              </w:rPr>
              <w:t>У разі настання однієї з підстав:</w:t>
            </w:r>
          </w:p>
          <w:p w14:paraId="5A04E38B" w14:textId="0C8E845F" w:rsidR="00963952" w:rsidRDefault="00494F6B" w:rsidP="00494F6B">
            <w:pPr>
              <w:tabs>
                <w:tab w:val="left" w:pos="175"/>
              </w:tabs>
              <w:spacing w:after="0" w:line="240" w:lineRule="auto"/>
              <w:ind w:right="29"/>
              <w:contextualSpacing/>
              <w:jc w:val="both"/>
              <w:rPr>
                <w:rFonts w:asciiTheme="minorHAnsi" w:hAnsiTheme="minorHAnsi" w:cstheme="minorHAnsi"/>
                <w:sz w:val="20"/>
                <w:szCs w:val="20"/>
              </w:rPr>
            </w:pPr>
            <w:r w:rsidRPr="00494F6B">
              <w:rPr>
                <w:rFonts w:asciiTheme="minorHAnsi" w:hAnsiTheme="minorHAnsi" w:cstheme="minorHAnsi"/>
                <w:sz w:val="20"/>
                <w:szCs w:val="20"/>
              </w:rPr>
              <w:t xml:space="preserve">1. учасником не надано/надано не в повному обсязі довідку/лист </w:t>
            </w:r>
            <w:r w:rsidRPr="00494F6B">
              <w:rPr>
                <w:rFonts w:asciiTheme="minorHAnsi" w:hAnsiTheme="minorHAnsi" w:cstheme="minorHAnsi"/>
                <w:bCs/>
                <w:sz w:val="20"/>
                <w:szCs w:val="20"/>
                <w:lang w:eastAsia="uk-UA"/>
              </w:rPr>
              <w:t xml:space="preserve">про успішне виконання аналогічного за предметом закупівлі договору, а саме: </w:t>
            </w:r>
            <w:r w:rsidR="005D0EC8">
              <w:rPr>
                <w:rFonts w:asciiTheme="minorHAnsi" w:hAnsiTheme="minorHAnsi" w:cstheme="minorHAnsi"/>
                <w:sz w:val="20"/>
                <w:szCs w:val="20"/>
              </w:rPr>
              <w:t xml:space="preserve">Основні </w:t>
            </w:r>
            <w:r w:rsidR="00C15CB8">
              <w:rPr>
                <w:rFonts w:asciiTheme="minorHAnsi" w:hAnsiTheme="minorHAnsi" w:cstheme="minorHAnsi"/>
                <w:sz w:val="20"/>
                <w:szCs w:val="20"/>
              </w:rPr>
              <w:t>не</w:t>
            </w:r>
            <w:r w:rsidR="00963952" w:rsidRPr="00783A44">
              <w:rPr>
                <w:rFonts w:asciiTheme="minorHAnsi" w:hAnsiTheme="minorHAnsi" w:cstheme="minorHAnsi"/>
                <w:sz w:val="20"/>
                <w:szCs w:val="20"/>
              </w:rPr>
              <w:t>органічні хімічні речовини</w:t>
            </w:r>
            <w:r w:rsidR="00963952" w:rsidRPr="00494F6B">
              <w:rPr>
                <w:rFonts w:asciiTheme="minorHAnsi" w:hAnsiTheme="minorHAnsi" w:cstheme="minorHAnsi"/>
                <w:sz w:val="20"/>
                <w:szCs w:val="20"/>
              </w:rPr>
              <w:t xml:space="preserve"> </w:t>
            </w:r>
          </w:p>
          <w:p w14:paraId="7AFA8006" w14:textId="062524E4" w:rsidR="00494F6B" w:rsidRPr="00494F6B" w:rsidRDefault="00494F6B" w:rsidP="00494F6B">
            <w:pPr>
              <w:tabs>
                <w:tab w:val="left" w:pos="175"/>
              </w:tabs>
              <w:spacing w:after="0" w:line="240" w:lineRule="auto"/>
              <w:ind w:right="29"/>
              <w:contextualSpacing/>
              <w:jc w:val="both"/>
              <w:rPr>
                <w:rFonts w:asciiTheme="minorHAnsi" w:hAnsiTheme="minorHAnsi" w:cstheme="minorHAnsi"/>
                <w:sz w:val="20"/>
                <w:szCs w:val="20"/>
              </w:rPr>
            </w:pPr>
            <w:r w:rsidRPr="00494F6B">
              <w:rPr>
                <w:rFonts w:asciiTheme="minorHAnsi" w:hAnsiTheme="minorHAnsi" w:cstheme="minorHAnsi"/>
                <w:sz w:val="20"/>
                <w:szCs w:val="20"/>
              </w:rPr>
              <w:t xml:space="preserve">2. учасником надано довідку/лист без зазначення або з зазначенням в неповному обсязі даних щодо виконання аналогічного договору </w:t>
            </w:r>
            <w:r w:rsidRPr="00494F6B">
              <w:rPr>
                <w:rFonts w:asciiTheme="minorHAnsi" w:hAnsiTheme="minorHAnsi" w:cstheme="minorHAnsi"/>
                <w:bCs/>
                <w:sz w:val="20"/>
                <w:szCs w:val="20"/>
                <w:lang w:eastAsia="uk-UA"/>
              </w:rPr>
              <w:t>(згідно табл. 1)</w:t>
            </w:r>
            <w:r w:rsidRPr="00494F6B">
              <w:rPr>
                <w:rFonts w:asciiTheme="minorHAnsi" w:hAnsiTheme="minorHAnsi" w:cstheme="minorHAnsi"/>
                <w:sz w:val="20"/>
                <w:szCs w:val="20"/>
              </w:rPr>
              <w:t>;</w:t>
            </w:r>
          </w:p>
          <w:p w14:paraId="3B6D113A" w14:textId="770E5F56" w:rsidR="00494F6B" w:rsidRPr="00494F6B" w:rsidRDefault="00494F6B" w:rsidP="00494F6B">
            <w:pPr>
              <w:spacing w:after="0" w:line="240" w:lineRule="auto"/>
              <w:ind w:right="29"/>
              <w:jc w:val="both"/>
              <w:rPr>
                <w:rFonts w:asciiTheme="minorHAnsi" w:hAnsiTheme="minorHAnsi" w:cstheme="minorHAnsi"/>
                <w:sz w:val="20"/>
                <w:szCs w:val="20"/>
              </w:rPr>
            </w:pPr>
            <w:r w:rsidRPr="00494F6B">
              <w:rPr>
                <w:rFonts w:asciiTheme="minorHAnsi" w:hAnsiTheme="minorHAnsi" w:cstheme="minorHAnsi"/>
                <w:sz w:val="20"/>
                <w:szCs w:val="20"/>
              </w:rPr>
              <w:t xml:space="preserve">3.учасником не надано або надано в неповному обсязі </w:t>
            </w:r>
            <w:proofErr w:type="spellStart"/>
            <w:r w:rsidRPr="00494F6B">
              <w:rPr>
                <w:rFonts w:asciiTheme="minorHAnsi" w:hAnsiTheme="minorHAnsi" w:cstheme="minorHAnsi"/>
                <w:sz w:val="20"/>
                <w:szCs w:val="20"/>
              </w:rPr>
              <w:t>скан</w:t>
            </w:r>
            <w:proofErr w:type="spellEnd"/>
            <w:r w:rsidRPr="00494F6B">
              <w:rPr>
                <w:rFonts w:asciiTheme="minorHAnsi" w:hAnsiTheme="minorHAnsi" w:cstheme="minorHAnsi"/>
                <w:sz w:val="20"/>
                <w:szCs w:val="20"/>
              </w:rPr>
              <w:t xml:space="preserve">-копію відгуку про успішне виконання договору від підприємства – замовника за договором, </w:t>
            </w:r>
            <w:r w:rsidRPr="00494F6B">
              <w:rPr>
                <w:rFonts w:asciiTheme="minorHAnsi" w:hAnsiTheme="minorHAnsi" w:cstheme="minorHAnsi"/>
                <w:bCs/>
                <w:sz w:val="20"/>
                <w:szCs w:val="20"/>
                <w:lang w:eastAsia="uk-UA"/>
              </w:rPr>
              <w:t>зазначеного у довідці/листі до пункту 1.</w:t>
            </w:r>
          </w:p>
        </w:tc>
      </w:tr>
    </w:tbl>
    <w:p w14:paraId="05BAA840" w14:textId="77777777" w:rsidR="00006CDD" w:rsidRPr="00723281" w:rsidRDefault="00006CDD" w:rsidP="00006CDD">
      <w:pPr>
        <w:spacing w:after="0" w:line="240" w:lineRule="auto"/>
        <w:jc w:val="center"/>
        <w:rPr>
          <w:rFonts w:asciiTheme="minorHAnsi" w:hAnsiTheme="minorHAnsi" w:cstheme="minorHAnsi"/>
          <w:b/>
          <w:szCs w:val="28"/>
        </w:rPr>
      </w:pPr>
    </w:p>
    <w:p w14:paraId="1CE2EE26" w14:textId="4B706AB0" w:rsidR="00615F67" w:rsidRDefault="00615F67" w:rsidP="00223049">
      <w:pPr>
        <w:tabs>
          <w:tab w:val="left" w:pos="567"/>
          <w:tab w:val="left" w:pos="1276"/>
        </w:tabs>
        <w:spacing w:after="160" w:line="259" w:lineRule="auto"/>
        <w:ind w:left="426"/>
        <w:contextualSpacing/>
        <w:rPr>
          <w:rFonts w:asciiTheme="minorHAnsi" w:hAnsiTheme="minorHAnsi" w:cstheme="minorHAnsi"/>
          <w:b/>
          <w:sz w:val="24"/>
          <w:szCs w:val="24"/>
          <w:u w:val="single"/>
          <w:lang w:val="ru-RU"/>
        </w:rPr>
      </w:pPr>
    </w:p>
    <w:p w14:paraId="42F62C72" w14:textId="77777777" w:rsidR="00494F6B" w:rsidRDefault="00494F6B" w:rsidP="00494F6B">
      <w:pPr>
        <w:spacing w:after="0" w:line="216" w:lineRule="auto"/>
        <w:contextualSpacing/>
        <w:rPr>
          <w:rFonts w:asciiTheme="minorHAnsi" w:hAnsiTheme="minorHAnsi" w:cstheme="minorHAnsi"/>
          <w:sz w:val="26"/>
          <w:szCs w:val="26"/>
        </w:rPr>
      </w:pPr>
    </w:p>
    <w:p w14:paraId="7913F969" w14:textId="77777777" w:rsidR="00494F6B" w:rsidRPr="00321266" w:rsidRDefault="00494F6B" w:rsidP="00494F6B">
      <w:pPr>
        <w:spacing w:after="0" w:line="240" w:lineRule="auto"/>
        <w:ind w:right="89"/>
        <w:jc w:val="right"/>
        <w:rPr>
          <w:i/>
          <w:sz w:val="24"/>
          <w:szCs w:val="24"/>
        </w:rPr>
      </w:pPr>
      <w:r w:rsidRPr="00321266">
        <w:rPr>
          <w:i/>
          <w:sz w:val="24"/>
          <w:szCs w:val="24"/>
        </w:rPr>
        <w:t>Таблиця №1</w:t>
      </w:r>
    </w:p>
    <w:p w14:paraId="0E5435D9" w14:textId="77777777" w:rsidR="00494F6B" w:rsidRPr="00321266" w:rsidRDefault="00494F6B" w:rsidP="00494F6B">
      <w:pPr>
        <w:spacing w:after="0" w:line="240" w:lineRule="auto"/>
        <w:ind w:right="89"/>
        <w:rPr>
          <w:i/>
          <w:sz w:val="24"/>
          <w:szCs w:val="24"/>
          <w:highlight w:val="lightGray"/>
        </w:rPr>
      </w:pPr>
    </w:p>
    <w:p w14:paraId="4FA26D52" w14:textId="77777777" w:rsidR="00494F6B" w:rsidRPr="00321266" w:rsidRDefault="00494F6B" w:rsidP="00494F6B">
      <w:pPr>
        <w:spacing w:after="0" w:line="240" w:lineRule="auto"/>
        <w:ind w:right="89"/>
        <w:rPr>
          <w:i/>
          <w:sz w:val="24"/>
          <w:szCs w:val="24"/>
        </w:rPr>
      </w:pPr>
      <w:r w:rsidRPr="00321266">
        <w:rPr>
          <w:i/>
          <w:sz w:val="24"/>
          <w:szCs w:val="24"/>
          <w:highlight w:val="lightGray"/>
        </w:rPr>
        <w:t>Фірмовий бланк Учасника</w:t>
      </w:r>
    </w:p>
    <w:p w14:paraId="2548B211" w14:textId="77777777" w:rsidR="00494F6B" w:rsidRPr="00321266" w:rsidRDefault="00494F6B" w:rsidP="00494F6B">
      <w:pPr>
        <w:spacing w:after="0" w:line="240" w:lineRule="auto"/>
        <w:jc w:val="center"/>
        <w:rPr>
          <w:b/>
          <w:i/>
          <w:sz w:val="24"/>
          <w:szCs w:val="24"/>
        </w:rPr>
      </w:pPr>
      <w:r w:rsidRPr="00321266">
        <w:rPr>
          <w:b/>
          <w:i/>
          <w:sz w:val="24"/>
          <w:szCs w:val="24"/>
        </w:rPr>
        <w:t>(ЗРАЗОК)</w:t>
      </w:r>
    </w:p>
    <w:p w14:paraId="70E3F064" w14:textId="77777777" w:rsidR="00494F6B" w:rsidRPr="00321266" w:rsidRDefault="00494F6B" w:rsidP="00494F6B">
      <w:pPr>
        <w:spacing w:after="0" w:line="240" w:lineRule="auto"/>
        <w:jc w:val="center"/>
        <w:rPr>
          <w:sz w:val="24"/>
          <w:szCs w:val="24"/>
        </w:rPr>
      </w:pPr>
      <w:r w:rsidRPr="00321266">
        <w:rPr>
          <w:b/>
          <w:sz w:val="24"/>
          <w:szCs w:val="24"/>
        </w:rPr>
        <w:t>Відомості про досвід виконання аналогічних договорів</w:t>
      </w:r>
    </w:p>
    <w:tbl>
      <w:tblPr>
        <w:tblW w:w="15593" w:type="dxa"/>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5"/>
        <w:gridCol w:w="3315"/>
        <w:gridCol w:w="3118"/>
        <w:gridCol w:w="2127"/>
        <w:gridCol w:w="2693"/>
        <w:gridCol w:w="1984"/>
        <w:gridCol w:w="1701"/>
      </w:tblGrid>
      <w:tr w:rsidR="00494F6B" w:rsidRPr="00321266" w14:paraId="790B5EDA" w14:textId="77777777" w:rsidTr="00494F6B">
        <w:trPr>
          <w:trHeight w:val="1062"/>
        </w:trPr>
        <w:tc>
          <w:tcPr>
            <w:tcW w:w="655" w:type="dxa"/>
            <w:vAlign w:val="center"/>
          </w:tcPr>
          <w:p w14:paraId="738A31B3" w14:textId="77777777" w:rsidR="00494F6B" w:rsidRPr="00321266" w:rsidRDefault="00494F6B" w:rsidP="00494F6B">
            <w:pPr>
              <w:spacing w:after="0" w:line="240" w:lineRule="auto"/>
              <w:jc w:val="center"/>
              <w:rPr>
                <w:b/>
                <w:sz w:val="18"/>
                <w:szCs w:val="18"/>
              </w:rPr>
            </w:pPr>
            <w:r w:rsidRPr="00321266">
              <w:rPr>
                <w:b/>
                <w:sz w:val="18"/>
                <w:szCs w:val="18"/>
              </w:rPr>
              <w:t>№ </w:t>
            </w:r>
          </w:p>
          <w:p w14:paraId="17A18628" w14:textId="77777777" w:rsidR="00494F6B" w:rsidRPr="00321266" w:rsidRDefault="00494F6B" w:rsidP="00494F6B">
            <w:pPr>
              <w:spacing w:after="0" w:line="240" w:lineRule="auto"/>
              <w:jc w:val="center"/>
              <w:rPr>
                <w:b/>
                <w:sz w:val="18"/>
                <w:szCs w:val="18"/>
              </w:rPr>
            </w:pPr>
            <w:r w:rsidRPr="00321266">
              <w:rPr>
                <w:b/>
                <w:sz w:val="18"/>
                <w:szCs w:val="18"/>
              </w:rPr>
              <w:t>п/п</w:t>
            </w:r>
          </w:p>
        </w:tc>
        <w:tc>
          <w:tcPr>
            <w:tcW w:w="3315" w:type="dxa"/>
            <w:vAlign w:val="center"/>
          </w:tcPr>
          <w:p w14:paraId="2AA47630" w14:textId="77777777" w:rsidR="00494F6B" w:rsidRPr="00321266" w:rsidRDefault="00494F6B" w:rsidP="00494F6B">
            <w:pPr>
              <w:spacing w:after="0" w:line="240" w:lineRule="auto"/>
              <w:jc w:val="center"/>
              <w:rPr>
                <w:b/>
                <w:sz w:val="18"/>
                <w:szCs w:val="18"/>
              </w:rPr>
            </w:pPr>
            <w:r w:rsidRPr="00321266">
              <w:rPr>
                <w:b/>
                <w:sz w:val="18"/>
                <w:szCs w:val="18"/>
              </w:rPr>
              <w:t>Предмет договору</w:t>
            </w:r>
          </w:p>
        </w:tc>
        <w:tc>
          <w:tcPr>
            <w:tcW w:w="3118" w:type="dxa"/>
            <w:vAlign w:val="center"/>
          </w:tcPr>
          <w:p w14:paraId="0256D81F" w14:textId="77777777" w:rsidR="00494F6B" w:rsidRPr="00321266" w:rsidRDefault="00494F6B" w:rsidP="00494F6B">
            <w:pPr>
              <w:spacing w:after="0" w:line="240" w:lineRule="auto"/>
              <w:jc w:val="center"/>
              <w:rPr>
                <w:b/>
                <w:sz w:val="18"/>
                <w:szCs w:val="18"/>
              </w:rPr>
            </w:pPr>
            <w:r w:rsidRPr="00321266">
              <w:rPr>
                <w:b/>
                <w:sz w:val="18"/>
                <w:szCs w:val="18"/>
              </w:rPr>
              <w:t>Назва підприємства</w:t>
            </w:r>
          </w:p>
          <w:p w14:paraId="58ADD814" w14:textId="77777777" w:rsidR="00494F6B" w:rsidRPr="00321266" w:rsidRDefault="00494F6B" w:rsidP="00494F6B">
            <w:pPr>
              <w:spacing w:after="0" w:line="240" w:lineRule="auto"/>
              <w:jc w:val="center"/>
              <w:rPr>
                <w:b/>
                <w:sz w:val="18"/>
                <w:szCs w:val="18"/>
              </w:rPr>
            </w:pPr>
            <w:r w:rsidRPr="00321266">
              <w:rPr>
                <w:b/>
                <w:sz w:val="18"/>
                <w:szCs w:val="18"/>
              </w:rPr>
              <w:t>/установи/</w:t>
            </w:r>
          </w:p>
          <w:p w14:paraId="204767AA" w14:textId="77777777" w:rsidR="00494F6B" w:rsidRPr="00321266" w:rsidRDefault="00494F6B" w:rsidP="00494F6B">
            <w:pPr>
              <w:spacing w:after="0" w:line="240" w:lineRule="auto"/>
              <w:jc w:val="center"/>
              <w:rPr>
                <w:b/>
                <w:sz w:val="18"/>
                <w:szCs w:val="18"/>
              </w:rPr>
            </w:pPr>
            <w:r w:rsidRPr="00321266">
              <w:rPr>
                <w:b/>
                <w:sz w:val="18"/>
                <w:szCs w:val="18"/>
              </w:rPr>
              <w:t>організації,</w:t>
            </w:r>
          </w:p>
          <w:p w14:paraId="6E609A8E" w14:textId="77777777" w:rsidR="00494F6B" w:rsidRPr="00321266" w:rsidRDefault="00494F6B" w:rsidP="00494F6B">
            <w:pPr>
              <w:spacing w:after="0" w:line="240" w:lineRule="auto"/>
              <w:jc w:val="center"/>
              <w:rPr>
                <w:b/>
                <w:sz w:val="18"/>
                <w:szCs w:val="18"/>
              </w:rPr>
            </w:pPr>
            <w:r w:rsidRPr="00321266">
              <w:rPr>
                <w:b/>
                <w:sz w:val="18"/>
                <w:szCs w:val="18"/>
              </w:rPr>
              <w:t xml:space="preserve"> код ЄДРПОУ</w:t>
            </w:r>
          </w:p>
        </w:tc>
        <w:tc>
          <w:tcPr>
            <w:tcW w:w="2127" w:type="dxa"/>
            <w:vAlign w:val="center"/>
          </w:tcPr>
          <w:p w14:paraId="0B162377" w14:textId="77777777" w:rsidR="00494F6B" w:rsidRPr="00321266" w:rsidRDefault="00494F6B" w:rsidP="00494F6B">
            <w:pPr>
              <w:spacing w:after="0" w:line="240" w:lineRule="auto"/>
              <w:jc w:val="center"/>
              <w:rPr>
                <w:b/>
                <w:sz w:val="18"/>
                <w:szCs w:val="18"/>
              </w:rPr>
            </w:pPr>
            <w:r w:rsidRPr="00321266">
              <w:rPr>
                <w:b/>
                <w:sz w:val="18"/>
                <w:szCs w:val="18"/>
              </w:rPr>
              <w:t>Адреса замовника за договором</w:t>
            </w:r>
          </w:p>
        </w:tc>
        <w:tc>
          <w:tcPr>
            <w:tcW w:w="2693" w:type="dxa"/>
            <w:vAlign w:val="center"/>
          </w:tcPr>
          <w:p w14:paraId="6B5B32AB" w14:textId="77777777" w:rsidR="00494F6B" w:rsidRPr="00321266" w:rsidRDefault="00494F6B" w:rsidP="00494F6B">
            <w:pPr>
              <w:spacing w:after="0" w:line="240" w:lineRule="auto"/>
              <w:jc w:val="center"/>
              <w:rPr>
                <w:b/>
                <w:sz w:val="18"/>
                <w:szCs w:val="18"/>
              </w:rPr>
            </w:pPr>
            <w:r w:rsidRPr="00321266">
              <w:rPr>
                <w:b/>
                <w:sz w:val="18"/>
                <w:szCs w:val="18"/>
              </w:rPr>
              <w:t>Статус виконання</w:t>
            </w:r>
          </w:p>
        </w:tc>
        <w:tc>
          <w:tcPr>
            <w:tcW w:w="1984" w:type="dxa"/>
            <w:vAlign w:val="center"/>
          </w:tcPr>
          <w:p w14:paraId="24B3AAEE" w14:textId="77777777" w:rsidR="00494F6B" w:rsidRPr="00321266" w:rsidRDefault="00494F6B" w:rsidP="00494F6B">
            <w:pPr>
              <w:spacing w:after="0" w:line="240" w:lineRule="auto"/>
              <w:jc w:val="center"/>
              <w:rPr>
                <w:b/>
                <w:sz w:val="18"/>
                <w:szCs w:val="18"/>
              </w:rPr>
            </w:pPr>
            <w:r w:rsidRPr="00321266">
              <w:rPr>
                <w:b/>
                <w:sz w:val="18"/>
                <w:szCs w:val="18"/>
              </w:rPr>
              <w:t>Наявність претензійної роботи</w:t>
            </w:r>
          </w:p>
        </w:tc>
        <w:tc>
          <w:tcPr>
            <w:tcW w:w="1701" w:type="dxa"/>
            <w:vAlign w:val="center"/>
          </w:tcPr>
          <w:p w14:paraId="1BB13A04" w14:textId="77777777" w:rsidR="00494F6B" w:rsidRPr="00321266" w:rsidRDefault="00494F6B" w:rsidP="00494F6B">
            <w:pPr>
              <w:spacing w:after="0" w:line="240" w:lineRule="auto"/>
              <w:jc w:val="center"/>
              <w:rPr>
                <w:b/>
                <w:sz w:val="18"/>
                <w:szCs w:val="18"/>
              </w:rPr>
            </w:pPr>
            <w:r w:rsidRPr="00321266">
              <w:rPr>
                <w:b/>
                <w:sz w:val="18"/>
                <w:szCs w:val="18"/>
              </w:rPr>
              <w:t>Примітки</w:t>
            </w:r>
          </w:p>
        </w:tc>
      </w:tr>
      <w:tr w:rsidR="00494F6B" w:rsidRPr="00321266" w14:paraId="5F123267" w14:textId="77777777" w:rsidTr="00494F6B">
        <w:trPr>
          <w:trHeight w:val="331"/>
        </w:trPr>
        <w:tc>
          <w:tcPr>
            <w:tcW w:w="655" w:type="dxa"/>
          </w:tcPr>
          <w:p w14:paraId="4442C243" w14:textId="77777777" w:rsidR="00494F6B" w:rsidRPr="00321266" w:rsidRDefault="00494F6B" w:rsidP="00494F6B">
            <w:pPr>
              <w:spacing w:after="0" w:line="240" w:lineRule="auto"/>
              <w:jc w:val="center"/>
            </w:pPr>
            <w:r w:rsidRPr="00321266">
              <w:t>1.</w:t>
            </w:r>
          </w:p>
        </w:tc>
        <w:tc>
          <w:tcPr>
            <w:tcW w:w="3315" w:type="dxa"/>
          </w:tcPr>
          <w:p w14:paraId="502361ED" w14:textId="77777777" w:rsidR="00494F6B" w:rsidRPr="00321266" w:rsidRDefault="00494F6B" w:rsidP="00494F6B">
            <w:pPr>
              <w:spacing w:after="0" w:line="240" w:lineRule="auto"/>
            </w:pPr>
          </w:p>
        </w:tc>
        <w:tc>
          <w:tcPr>
            <w:tcW w:w="3118" w:type="dxa"/>
          </w:tcPr>
          <w:p w14:paraId="787095EA" w14:textId="77777777" w:rsidR="00494F6B" w:rsidRPr="00321266" w:rsidRDefault="00494F6B" w:rsidP="00494F6B">
            <w:pPr>
              <w:spacing w:after="0" w:line="240" w:lineRule="auto"/>
            </w:pPr>
          </w:p>
        </w:tc>
        <w:tc>
          <w:tcPr>
            <w:tcW w:w="2127" w:type="dxa"/>
          </w:tcPr>
          <w:p w14:paraId="12342387" w14:textId="77777777" w:rsidR="00494F6B" w:rsidRPr="00321266" w:rsidRDefault="00494F6B" w:rsidP="00494F6B">
            <w:pPr>
              <w:spacing w:after="0" w:line="240" w:lineRule="auto"/>
            </w:pPr>
          </w:p>
        </w:tc>
        <w:tc>
          <w:tcPr>
            <w:tcW w:w="2693" w:type="dxa"/>
          </w:tcPr>
          <w:p w14:paraId="7543ACB5" w14:textId="77777777" w:rsidR="00494F6B" w:rsidRPr="00321266" w:rsidRDefault="00494F6B" w:rsidP="00494F6B">
            <w:pPr>
              <w:spacing w:after="0" w:line="240" w:lineRule="auto"/>
            </w:pPr>
          </w:p>
        </w:tc>
        <w:tc>
          <w:tcPr>
            <w:tcW w:w="1984" w:type="dxa"/>
          </w:tcPr>
          <w:p w14:paraId="4045A493" w14:textId="77777777" w:rsidR="00494F6B" w:rsidRPr="00321266" w:rsidRDefault="00494F6B" w:rsidP="00494F6B">
            <w:pPr>
              <w:spacing w:after="0" w:line="240" w:lineRule="auto"/>
            </w:pPr>
          </w:p>
        </w:tc>
        <w:tc>
          <w:tcPr>
            <w:tcW w:w="1701" w:type="dxa"/>
          </w:tcPr>
          <w:p w14:paraId="4AC768F4" w14:textId="77777777" w:rsidR="00494F6B" w:rsidRPr="00321266" w:rsidRDefault="00494F6B" w:rsidP="00494F6B">
            <w:pPr>
              <w:spacing w:after="0" w:line="240" w:lineRule="auto"/>
            </w:pPr>
          </w:p>
        </w:tc>
      </w:tr>
    </w:tbl>
    <w:p w14:paraId="32B9BA0E" w14:textId="199A240E" w:rsidR="00782868" w:rsidRDefault="00782868" w:rsidP="00223049">
      <w:pPr>
        <w:tabs>
          <w:tab w:val="left" w:pos="567"/>
          <w:tab w:val="left" w:pos="1276"/>
        </w:tabs>
        <w:spacing w:after="160" w:line="259" w:lineRule="auto"/>
        <w:ind w:left="426"/>
        <w:contextualSpacing/>
        <w:rPr>
          <w:rFonts w:asciiTheme="minorHAnsi" w:hAnsiTheme="minorHAnsi" w:cstheme="minorHAnsi"/>
          <w:b/>
          <w:sz w:val="24"/>
          <w:szCs w:val="24"/>
          <w:u w:val="single"/>
          <w:lang w:val="ru-RU"/>
        </w:rPr>
      </w:pPr>
    </w:p>
    <w:p w14:paraId="4965F3E5" w14:textId="011135E3" w:rsidR="00782868" w:rsidRDefault="00782868" w:rsidP="00223049">
      <w:pPr>
        <w:tabs>
          <w:tab w:val="left" w:pos="567"/>
          <w:tab w:val="left" w:pos="1276"/>
        </w:tabs>
        <w:spacing w:after="160" w:line="259" w:lineRule="auto"/>
        <w:ind w:left="426"/>
        <w:contextualSpacing/>
        <w:rPr>
          <w:rFonts w:asciiTheme="minorHAnsi" w:hAnsiTheme="minorHAnsi" w:cstheme="minorHAnsi"/>
          <w:b/>
          <w:sz w:val="24"/>
          <w:szCs w:val="24"/>
          <w:u w:val="single"/>
          <w:lang w:val="ru-RU"/>
        </w:rPr>
      </w:pPr>
    </w:p>
    <w:p w14:paraId="0C4CFE57" w14:textId="1F2B74A5" w:rsidR="00782868" w:rsidRDefault="00782868" w:rsidP="00223049">
      <w:pPr>
        <w:tabs>
          <w:tab w:val="left" w:pos="567"/>
          <w:tab w:val="left" w:pos="1276"/>
        </w:tabs>
        <w:spacing w:after="160" w:line="259" w:lineRule="auto"/>
        <w:ind w:left="426"/>
        <w:contextualSpacing/>
        <w:rPr>
          <w:rFonts w:asciiTheme="minorHAnsi" w:hAnsiTheme="minorHAnsi" w:cstheme="minorHAnsi"/>
          <w:b/>
          <w:sz w:val="24"/>
          <w:szCs w:val="24"/>
          <w:u w:val="single"/>
          <w:lang w:val="ru-RU"/>
        </w:rPr>
      </w:pPr>
    </w:p>
    <w:p w14:paraId="61269324" w14:textId="6634F5D0" w:rsidR="00782868" w:rsidRDefault="00782868" w:rsidP="00223049">
      <w:pPr>
        <w:tabs>
          <w:tab w:val="left" w:pos="567"/>
          <w:tab w:val="left" w:pos="1276"/>
        </w:tabs>
        <w:spacing w:after="160" w:line="259" w:lineRule="auto"/>
        <w:ind w:left="426"/>
        <w:contextualSpacing/>
        <w:rPr>
          <w:rFonts w:asciiTheme="minorHAnsi" w:hAnsiTheme="minorHAnsi" w:cstheme="minorHAnsi"/>
          <w:b/>
          <w:sz w:val="24"/>
          <w:szCs w:val="24"/>
          <w:u w:val="single"/>
          <w:lang w:val="ru-RU"/>
        </w:rPr>
      </w:pPr>
    </w:p>
    <w:p w14:paraId="18C71FBB" w14:textId="634FA100" w:rsidR="00782868" w:rsidRDefault="00782868" w:rsidP="00223049">
      <w:pPr>
        <w:tabs>
          <w:tab w:val="left" w:pos="567"/>
          <w:tab w:val="left" w:pos="1276"/>
        </w:tabs>
        <w:spacing w:after="160" w:line="259" w:lineRule="auto"/>
        <w:ind w:left="426"/>
        <w:contextualSpacing/>
        <w:rPr>
          <w:rFonts w:asciiTheme="minorHAnsi" w:hAnsiTheme="minorHAnsi" w:cstheme="minorHAnsi"/>
          <w:b/>
          <w:sz w:val="24"/>
          <w:szCs w:val="24"/>
          <w:u w:val="single"/>
          <w:lang w:val="ru-RU"/>
        </w:rPr>
      </w:pPr>
    </w:p>
    <w:p w14:paraId="00E06DB3" w14:textId="01D7CE69" w:rsidR="00782868" w:rsidRDefault="00782868" w:rsidP="00223049">
      <w:pPr>
        <w:tabs>
          <w:tab w:val="left" w:pos="567"/>
          <w:tab w:val="left" w:pos="1276"/>
        </w:tabs>
        <w:spacing w:after="160" w:line="259" w:lineRule="auto"/>
        <w:ind w:left="426"/>
        <w:contextualSpacing/>
        <w:rPr>
          <w:rFonts w:asciiTheme="minorHAnsi" w:hAnsiTheme="minorHAnsi" w:cstheme="minorHAnsi"/>
          <w:b/>
          <w:sz w:val="24"/>
          <w:szCs w:val="24"/>
          <w:u w:val="single"/>
          <w:lang w:val="ru-RU"/>
        </w:rPr>
      </w:pPr>
    </w:p>
    <w:p w14:paraId="4F16374F" w14:textId="77777777" w:rsidR="00782868" w:rsidRPr="00723281" w:rsidRDefault="00782868" w:rsidP="00223049">
      <w:pPr>
        <w:tabs>
          <w:tab w:val="left" w:pos="567"/>
          <w:tab w:val="left" w:pos="1276"/>
        </w:tabs>
        <w:spacing w:after="160" w:line="259" w:lineRule="auto"/>
        <w:ind w:left="426"/>
        <w:contextualSpacing/>
        <w:rPr>
          <w:rFonts w:asciiTheme="minorHAnsi" w:hAnsiTheme="minorHAnsi" w:cstheme="minorHAnsi"/>
          <w:b/>
          <w:sz w:val="24"/>
          <w:szCs w:val="24"/>
          <w:u w:val="single"/>
          <w:lang w:val="ru-RU"/>
        </w:rPr>
      </w:pPr>
    </w:p>
    <w:p w14:paraId="0B241FCC" w14:textId="536C43D7" w:rsidR="007848BB" w:rsidRDefault="007848BB" w:rsidP="00223049">
      <w:pPr>
        <w:tabs>
          <w:tab w:val="left" w:pos="567"/>
          <w:tab w:val="left" w:pos="1276"/>
        </w:tabs>
        <w:spacing w:after="160" w:line="259" w:lineRule="auto"/>
        <w:ind w:left="426"/>
        <w:contextualSpacing/>
        <w:rPr>
          <w:rFonts w:asciiTheme="minorHAnsi" w:hAnsiTheme="minorHAnsi" w:cstheme="minorHAnsi"/>
          <w:b/>
          <w:sz w:val="24"/>
          <w:szCs w:val="24"/>
          <w:u w:val="single"/>
          <w:lang w:val="ru-RU"/>
        </w:rPr>
      </w:pPr>
    </w:p>
    <w:p w14:paraId="7B736D70" w14:textId="5598ED7A" w:rsidR="00494F6B" w:rsidRDefault="00494F6B" w:rsidP="00223049">
      <w:pPr>
        <w:tabs>
          <w:tab w:val="left" w:pos="567"/>
          <w:tab w:val="left" w:pos="1276"/>
        </w:tabs>
        <w:spacing w:after="160" w:line="259" w:lineRule="auto"/>
        <w:ind w:left="426"/>
        <w:contextualSpacing/>
        <w:rPr>
          <w:rFonts w:asciiTheme="minorHAnsi" w:hAnsiTheme="minorHAnsi" w:cstheme="minorHAnsi"/>
          <w:b/>
          <w:sz w:val="24"/>
          <w:szCs w:val="24"/>
          <w:u w:val="single"/>
          <w:lang w:val="ru-RU"/>
        </w:rPr>
      </w:pPr>
    </w:p>
    <w:p w14:paraId="66DB3490" w14:textId="796B11B9" w:rsidR="00494F6B" w:rsidRDefault="00494F6B" w:rsidP="00223049">
      <w:pPr>
        <w:tabs>
          <w:tab w:val="left" w:pos="567"/>
          <w:tab w:val="left" w:pos="1276"/>
        </w:tabs>
        <w:spacing w:after="160" w:line="259" w:lineRule="auto"/>
        <w:ind w:left="426"/>
        <w:contextualSpacing/>
        <w:rPr>
          <w:rFonts w:asciiTheme="minorHAnsi" w:hAnsiTheme="minorHAnsi" w:cstheme="minorHAnsi"/>
          <w:b/>
          <w:sz w:val="24"/>
          <w:szCs w:val="24"/>
          <w:u w:val="single"/>
          <w:lang w:val="ru-RU"/>
        </w:rPr>
      </w:pPr>
    </w:p>
    <w:p w14:paraId="1B93CCB6" w14:textId="18282709" w:rsidR="00494F6B" w:rsidRDefault="00494F6B" w:rsidP="00223049">
      <w:pPr>
        <w:tabs>
          <w:tab w:val="left" w:pos="567"/>
          <w:tab w:val="left" w:pos="1276"/>
        </w:tabs>
        <w:spacing w:after="160" w:line="259" w:lineRule="auto"/>
        <w:ind w:left="426"/>
        <w:contextualSpacing/>
        <w:rPr>
          <w:rFonts w:asciiTheme="minorHAnsi" w:hAnsiTheme="minorHAnsi" w:cstheme="minorHAnsi"/>
          <w:b/>
          <w:sz w:val="24"/>
          <w:szCs w:val="24"/>
          <w:u w:val="single"/>
          <w:lang w:val="ru-RU"/>
        </w:rPr>
      </w:pPr>
    </w:p>
    <w:p w14:paraId="576E44A2" w14:textId="6D9AD525" w:rsidR="00494F6B" w:rsidRDefault="00494F6B" w:rsidP="00223049">
      <w:pPr>
        <w:tabs>
          <w:tab w:val="left" w:pos="567"/>
          <w:tab w:val="left" w:pos="1276"/>
        </w:tabs>
        <w:spacing w:after="160" w:line="259" w:lineRule="auto"/>
        <w:ind w:left="426"/>
        <w:contextualSpacing/>
        <w:rPr>
          <w:rFonts w:asciiTheme="minorHAnsi" w:hAnsiTheme="minorHAnsi" w:cstheme="minorHAnsi"/>
          <w:b/>
          <w:sz w:val="24"/>
          <w:szCs w:val="24"/>
          <w:u w:val="single"/>
          <w:lang w:val="ru-RU"/>
        </w:rPr>
      </w:pPr>
    </w:p>
    <w:p w14:paraId="67EFD6B0" w14:textId="6F4660AE" w:rsidR="00494F6B" w:rsidRDefault="00494F6B" w:rsidP="00223049">
      <w:pPr>
        <w:tabs>
          <w:tab w:val="left" w:pos="567"/>
          <w:tab w:val="left" w:pos="1276"/>
        </w:tabs>
        <w:spacing w:after="160" w:line="259" w:lineRule="auto"/>
        <w:ind w:left="426"/>
        <w:contextualSpacing/>
        <w:rPr>
          <w:rFonts w:asciiTheme="minorHAnsi" w:hAnsiTheme="minorHAnsi" w:cstheme="minorHAnsi"/>
          <w:b/>
          <w:sz w:val="24"/>
          <w:szCs w:val="24"/>
          <w:u w:val="single"/>
          <w:lang w:val="ru-RU"/>
        </w:rPr>
      </w:pPr>
    </w:p>
    <w:p w14:paraId="79F7F31C" w14:textId="7B085D70" w:rsidR="00494F6B" w:rsidRDefault="00494F6B" w:rsidP="00223049">
      <w:pPr>
        <w:tabs>
          <w:tab w:val="left" w:pos="567"/>
          <w:tab w:val="left" w:pos="1276"/>
        </w:tabs>
        <w:spacing w:after="160" w:line="259" w:lineRule="auto"/>
        <w:ind w:left="426"/>
        <w:contextualSpacing/>
        <w:rPr>
          <w:rFonts w:asciiTheme="minorHAnsi" w:hAnsiTheme="minorHAnsi" w:cstheme="minorHAnsi"/>
          <w:b/>
          <w:sz w:val="24"/>
          <w:szCs w:val="24"/>
          <w:u w:val="single"/>
          <w:lang w:val="ru-RU"/>
        </w:rPr>
      </w:pPr>
    </w:p>
    <w:p w14:paraId="0AF57B1D" w14:textId="1552C5A9" w:rsidR="00494F6B" w:rsidRDefault="00494F6B" w:rsidP="00223049">
      <w:pPr>
        <w:tabs>
          <w:tab w:val="left" w:pos="567"/>
          <w:tab w:val="left" w:pos="1276"/>
        </w:tabs>
        <w:spacing w:after="160" w:line="259" w:lineRule="auto"/>
        <w:ind w:left="426"/>
        <w:contextualSpacing/>
        <w:rPr>
          <w:rFonts w:asciiTheme="minorHAnsi" w:hAnsiTheme="minorHAnsi" w:cstheme="minorHAnsi"/>
          <w:b/>
          <w:sz w:val="24"/>
          <w:szCs w:val="24"/>
          <w:u w:val="single"/>
          <w:lang w:val="ru-RU"/>
        </w:rPr>
      </w:pPr>
    </w:p>
    <w:p w14:paraId="2375B432" w14:textId="73F8C858" w:rsidR="00494F6B" w:rsidRDefault="00494F6B" w:rsidP="00223049">
      <w:pPr>
        <w:tabs>
          <w:tab w:val="left" w:pos="567"/>
          <w:tab w:val="left" w:pos="1276"/>
        </w:tabs>
        <w:spacing w:after="160" w:line="259" w:lineRule="auto"/>
        <w:ind w:left="426"/>
        <w:contextualSpacing/>
        <w:rPr>
          <w:rFonts w:asciiTheme="minorHAnsi" w:hAnsiTheme="minorHAnsi" w:cstheme="minorHAnsi"/>
          <w:b/>
          <w:sz w:val="24"/>
          <w:szCs w:val="24"/>
          <w:u w:val="single"/>
          <w:lang w:val="ru-RU"/>
        </w:rPr>
      </w:pPr>
    </w:p>
    <w:p w14:paraId="2A2ABC13" w14:textId="49DF99FA" w:rsidR="00494F6B" w:rsidRDefault="00494F6B" w:rsidP="00223049">
      <w:pPr>
        <w:tabs>
          <w:tab w:val="left" w:pos="567"/>
          <w:tab w:val="left" w:pos="1276"/>
        </w:tabs>
        <w:spacing w:after="160" w:line="259" w:lineRule="auto"/>
        <w:ind w:left="426"/>
        <w:contextualSpacing/>
        <w:rPr>
          <w:rFonts w:asciiTheme="minorHAnsi" w:hAnsiTheme="minorHAnsi" w:cstheme="minorHAnsi"/>
          <w:b/>
          <w:sz w:val="24"/>
          <w:szCs w:val="24"/>
          <w:u w:val="single"/>
          <w:lang w:val="ru-RU"/>
        </w:rPr>
      </w:pPr>
    </w:p>
    <w:p w14:paraId="2222E98F" w14:textId="6DD1572F" w:rsidR="00494F6B" w:rsidRDefault="00494F6B" w:rsidP="00223049">
      <w:pPr>
        <w:tabs>
          <w:tab w:val="left" w:pos="567"/>
          <w:tab w:val="left" w:pos="1276"/>
        </w:tabs>
        <w:spacing w:after="160" w:line="259" w:lineRule="auto"/>
        <w:ind w:left="426"/>
        <w:contextualSpacing/>
        <w:rPr>
          <w:rFonts w:asciiTheme="minorHAnsi" w:hAnsiTheme="minorHAnsi" w:cstheme="minorHAnsi"/>
          <w:b/>
          <w:sz w:val="24"/>
          <w:szCs w:val="24"/>
          <w:u w:val="single"/>
          <w:lang w:val="ru-RU"/>
        </w:rPr>
      </w:pPr>
    </w:p>
    <w:p w14:paraId="130A890F" w14:textId="7C6D2F95" w:rsidR="00494F6B" w:rsidRDefault="00494F6B" w:rsidP="00223049">
      <w:pPr>
        <w:tabs>
          <w:tab w:val="left" w:pos="567"/>
          <w:tab w:val="left" w:pos="1276"/>
        </w:tabs>
        <w:spacing w:after="160" w:line="259" w:lineRule="auto"/>
        <w:ind w:left="426"/>
        <w:contextualSpacing/>
        <w:rPr>
          <w:rFonts w:asciiTheme="minorHAnsi" w:hAnsiTheme="minorHAnsi" w:cstheme="minorHAnsi"/>
          <w:b/>
          <w:sz w:val="24"/>
          <w:szCs w:val="24"/>
          <w:u w:val="single"/>
          <w:lang w:val="ru-RU"/>
        </w:rPr>
      </w:pPr>
    </w:p>
    <w:p w14:paraId="03C75D12" w14:textId="77777777" w:rsidR="00494F6B" w:rsidRPr="00723281" w:rsidRDefault="00494F6B" w:rsidP="00223049">
      <w:pPr>
        <w:tabs>
          <w:tab w:val="left" w:pos="567"/>
          <w:tab w:val="left" w:pos="1276"/>
        </w:tabs>
        <w:spacing w:after="160" w:line="259" w:lineRule="auto"/>
        <w:ind w:left="426"/>
        <w:contextualSpacing/>
        <w:rPr>
          <w:rFonts w:asciiTheme="minorHAnsi" w:hAnsiTheme="minorHAnsi" w:cstheme="minorHAnsi"/>
          <w:b/>
          <w:sz w:val="24"/>
          <w:szCs w:val="24"/>
          <w:u w:val="single"/>
          <w:lang w:val="ru-RU"/>
        </w:rPr>
      </w:pPr>
    </w:p>
    <w:p w14:paraId="64D54A7B" w14:textId="5B9F58F2" w:rsidR="00006CDD" w:rsidRPr="00723281" w:rsidRDefault="00DC70D2" w:rsidP="00223049">
      <w:pPr>
        <w:tabs>
          <w:tab w:val="left" w:pos="567"/>
          <w:tab w:val="left" w:pos="1276"/>
        </w:tabs>
        <w:spacing w:after="160" w:line="259" w:lineRule="auto"/>
        <w:ind w:left="426"/>
        <w:contextualSpacing/>
        <w:rPr>
          <w:rFonts w:asciiTheme="minorHAnsi" w:hAnsiTheme="minorHAnsi" w:cstheme="minorHAnsi"/>
          <w:b/>
          <w:sz w:val="24"/>
          <w:szCs w:val="24"/>
          <w:u w:val="single"/>
        </w:rPr>
      </w:pPr>
      <w:r w:rsidRPr="00723281">
        <w:rPr>
          <w:rFonts w:asciiTheme="minorHAnsi" w:hAnsiTheme="minorHAnsi" w:cstheme="minorHAnsi"/>
          <w:b/>
          <w:sz w:val="24"/>
          <w:szCs w:val="24"/>
          <w:u w:val="single"/>
          <w:lang w:val="ru-RU"/>
        </w:rPr>
        <w:lastRenderedPageBreak/>
        <w:t xml:space="preserve">1.2. </w:t>
      </w:r>
      <w:r w:rsidR="00006CDD" w:rsidRPr="00723281">
        <w:rPr>
          <w:rFonts w:asciiTheme="minorHAnsi" w:hAnsiTheme="minorHAnsi" w:cstheme="minorHAnsi"/>
          <w:b/>
          <w:sz w:val="24"/>
          <w:szCs w:val="24"/>
          <w:u w:val="single"/>
        </w:rPr>
        <w:t xml:space="preserve">Інші вимоги до учасників </w:t>
      </w:r>
      <w:proofErr w:type="spellStart"/>
      <w:r w:rsidR="00006CDD" w:rsidRPr="00723281">
        <w:rPr>
          <w:rFonts w:asciiTheme="minorHAnsi" w:hAnsiTheme="minorHAnsi" w:cstheme="minorHAnsi"/>
          <w:b/>
          <w:sz w:val="24"/>
          <w:szCs w:val="24"/>
          <w:u w:val="single"/>
        </w:rPr>
        <w:t>закупівель</w:t>
      </w:r>
      <w:proofErr w:type="spellEnd"/>
      <w:r w:rsidR="00006CDD" w:rsidRPr="00723281">
        <w:rPr>
          <w:rFonts w:asciiTheme="minorHAnsi" w:hAnsiTheme="minorHAnsi" w:cstheme="minorHAnsi"/>
          <w:b/>
          <w:sz w:val="24"/>
          <w:szCs w:val="24"/>
          <w:u w:val="single"/>
        </w:rPr>
        <w:t xml:space="preserve"> </w:t>
      </w:r>
    </w:p>
    <w:tbl>
      <w:tblPr>
        <w:tblW w:w="15167"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8"/>
        <w:gridCol w:w="6946"/>
        <w:gridCol w:w="2977"/>
        <w:gridCol w:w="3260"/>
      </w:tblGrid>
      <w:tr w:rsidR="00CE2393" w:rsidRPr="00723281" w14:paraId="4F1A196B" w14:textId="77777777" w:rsidTr="00CE2393">
        <w:trPr>
          <w:trHeight w:val="342"/>
          <w:tblHeader/>
        </w:trPr>
        <w:tc>
          <w:tcPr>
            <w:tcW w:w="426" w:type="dxa"/>
            <w:vMerge w:val="restart"/>
            <w:shd w:val="clear" w:color="auto" w:fill="auto"/>
            <w:vAlign w:val="center"/>
          </w:tcPr>
          <w:p w14:paraId="65974977" w14:textId="77777777" w:rsidR="00CE2393" w:rsidRPr="00723281" w:rsidRDefault="00CE2393" w:rsidP="000D0BA6">
            <w:pPr>
              <w:spacing w:after="80" w:line="216" w:lineRule="auto"/>
              <w:jc w:val="center"/>
              <w:rPr>
                <w:rFonts w:asciiTheme="minorHAnsi" w:hAnsiTheme="minorHAnsi" w:cstheme="minorHAnsi"/>
                <w:b/>
                <w:sz w:val="20"/>
                <w:szCs w:val="20"/>
              </w:rPr>
            </w:pPr>
            <w:r w:rsidRPr="00723281">
              <w:rPr>
                <w:rFonts w:asciiTheme="minorHAnsi" w:hAnsiTheme="minorHAnsi" w:cstheme="minorHAnsi"/>
                <w:b/>
                <w:sz w:val="20"/>
                <w:szCs w:val="20"/>
              </w:rPr>
              <w:t>№</w:t>
            </w:r>
          </w:p>
          <w:p w14:paraId="77EA52F0" w14:textId="77777777" w:rsidR="00CE2393" w:rsidRPr="00723281" w:rsidRDefault="00CE2393" w:rsidP="000D0BA6">
            <w:pPr>
              <w:spacing w:after="80" w:line="216" w:lineRule="auto"/>
              <w:jc w:val="center"/>
              <w:rPr>
                <w:rFonts w:asciiTheme="minorHAnsi" w:hAnsiTheme="minorHAnsi" w:cstheme="minorHAnsi"/>
                <w:b/>
                <w:sz w:val="20"/>
                <w:szCs w:val="20"/>
              </w:rPr>
            </w:pPr>
            <w:r w:rsidRPr="00723281">
              <w:rPr>
                <w:rFonts w:asciiTheme="minorHAnsi" w:hAnsiTheme="minorHAnsi" w:cstheme="minorHAnsi"/>
                <w:b/>
                <w:sz w:val="20"/>
                <w:szCs w:val="20"/>
              </w:rPr>
              <w:t>п/п</w:t>
            </w:r>
          </w:p>
        </w:tc>
        <w:tc>
          <w:tcPr>
            <w:tcW w:w="1558" w:type="dxa"/>
            <w:vMerge w:val="restart"/>
            <w:shd w:val="clear" w:color="auto" w:fill="auto"/>
            <w:vAlign w:val="center"/>
          </w:tcPr>
          <w:p w14:paraId="737CB2ED" w14:textId="77777777" w:rsidR="00CE2393" w:rsidRPr="00723281" w:rsidRDefault="00CE2393" w:rsidP="000D0BA6">
            <w:pPr>
              <w:spacing w:after="80" w:line="216" w:lineRule="auto"/>
              <w:jc w:val="center"/>
              <w:rPr>
                <w:rFonts w:asciiTheme="minorHAnsi" w:hAnsiTheme="minorHAnsi" w:cstheme="minorHAnsi"/>
                <w:b/>
                <w:sz w:val="20"/>
                <w:szCs w:val="20"/>
              </w:rPr>
            </w:pPr>
            <w:r w:rsidRPr="00723281">
              <w:rPr>
                <w:rFonts w:asciiTheme="minorHAnsi" w:hAnsiTheme="minorHAnsi" w:cstheme="minorHAnsi"/>
                <w:b/>
                <w:sz w:val="20"/>
                <w:szCs w:val="20"/>
              </w:rPr>
              <w:t>Назва вимоги</w:t>
            </w:r>
          </w:p>
        </w:tc>
        <w:tc>
          <w:tcPr>
            <w:tcW w:w="6946" w:type="dxa"/>
            <w:vMerge w:val="restart"/>
            <w:shd w:val="clear" w:color="auto" w:fill="auto"/>
            <w:vAlign w:val="center"/>
          </w:tcPr>
          <w:p w14:paraId="381B234F" w14:textId="77777777" w:rsidR="00CE2393" w:rsidRPr="00723281" w:rsidRDefault="00CE2393" w:rsidP="000D0BA6">
            <w:pPr>
              <w:spacing w:after="80" w:line="216" w:lineRule="auto"/>
              <w:jc w:val="center"/>
              <w:rPr>
                <w:rFonts w:asciiTheme="minorHAnsi" w:hAnsiTheme="minorHAnsi" w:cstheme="minorHAnsi"/>
                <w:b/>
                <w:sz w:val="20"/>
                <w:szCs w:val="20"/>
              </w:rPr>
            </w:pPr>
            <w:r w:rsidRPr="00723281">
              <w:rPr>
                <w:rFonts w:asciiTheme="minorHAnsi" w:hAnsiTheme="minorHAnsi" w:cstheme="minorHAnsi"/>
                <w:b/>
                <w:sz w:val="20"/>
                <w:szCs w:val="20"/>
              </w:rPr>
              <w:t>Вимоги до оформлення</w:t>
            </w:r>
          </w:p>
        </w:tc>
        <w:tc>
          <w:tcPr>
            <w:tcW w:w="6237" w:type="dxa"/>
            <w:gridSpan w:val="2"/>
            <w:shd w:val="clear" w:color="auto" w:fill="auto"/>
            <w:vAlign w:val="center"/>
          </w:tcPr>
          <w:p w14:paraId="04265F13" w14:textId="77777777" w:rsidR="00CE2393" w:rsidRPr="00723281" w:rsidRDefault="00CE2393" w:rsidP="000D0BA6">
            <w:pPr>
              <w:spacing w:after="80" w:line="216" w:lineRule="auto"/>
              <w:jc w:val="center"/>
              <w:rPr>
                <w:rFonts w:asciiTheme="minorHAnsi" w:hAnsiTheme="minorHAnsi" w:cstheme="minorHAnsi"/>
                <w:b/>
                <w:sz w:val="20"/>
                <w:szCs w:val="20"/>
              </w:rPr>
            </w:pPr>
            <w:r w:rsidRPr="00723281">
              <w:rPr>
                <w:rFonts w:asciiTheme="minorHAnsi" w:hAnsiTheme="minorHAnsi" w:cstheme="minorHAnsi"/>
                <w:b/>
                <w:sz w:val="20"/>
                <w:szCs w:val="20"/>
              </w:rPr>
              <w:t>Критерії оцінки пропозиції</w:t>
            </w:r>
          </w:p>
        </w:tc>
      </w:tr>
      <w:tr w:rsidR="00CE2393" w:rsidRPr="00723281" w14:paraId="02C19157" w14:textId="77777777" w:rsidTr="00CE2393">
        <w:trPr>
          <w:tblHeader/>
        </w:trPr>
        <w:tc>
          <w:tcPr>
            <w:tcW w:w="426" w:type="dxa"/>
            <w:vMerge/>
            <w:shd w:val="clear" w:color="auto" w:fill="auto"/>
            <w:vAlign w:val="center"/>
          </w:tcPr>
          <w:p w14:paraId="374DFC95" w14:textId="77777777" w:rsidR="00CE2393" w:rsidRPr="00723281" w:rsidRDefault="00CE2393" w:rsidP="000D0BA6">
            <w:pPr>
              <w:spacing w:after="80" w:line="216" w:lineRule="auto"/>
              <w:jc w:val="center"/>
              <w:rPr>
                <w:rFonts w:asciiTheme="minorHAnsi" w:hAnsiTheme="minorHAnsi" w:cstheme="minorHAnsi"/>
                <w:b/>
                <w:sz w:val="20"/>
                <w:szCs w:val="20"/>
              </w:rPr>
            </w:pPr>
          </w:p>
        </w:tc>
        <w:tc>
          <w:tcPr>
            <w:tcW w:w="1558" w:type="dxa"/>
            <w:vMerge/>
            <w:shd w:val="clear" w:color="auto" w:fill="auto"/>
            <w:vAlign w:val="center"/>
          </w:tcPr>
          <w:p w14:paraId="45DFAA62" w14:textId="77777777" w:rsidR="00CE2393" w:rsidRPr="00723281" w:rsidRDefault="00CE2393" w:rsidP="000D0BA6">
            <w:pPr>
              <w:spacing w:after="80" w:line="216" w:lineRule="auto"/>
              <w:jc w:val="center"/>
              <w:rPr>
                <w:rFonts w:asciiTheme="minorHAnsi" w:hAnsiTheme="minorHAnsi" w:cstheme="minorHAnsi"/>
                <w:b/>
                <w:sz w:val="20"/>
                <w:szCs w:val="20"/>
              </w:rPr>
            </w:pPr>
          </w:p>
        </w:tc>
        <w:tc>
          <w:tcPr>
            <w:tcW w:w="6946" w:type="dxa"/>
            <w:vMerge/>
            <w:shd w:val="clear" w:color="auto" w:fill="auto"/>
            <w:vAlign w:val="center"/>
          </w:tcPr>
          <w:p w14:paraId="363C7345" w14:textId="77777777" w:rsidR="00CE2393" w:rsidRPr="00723281" w:rsidRDefault="00CE2393" w:rsidP="000D0BA6">
            <w:pPr>
              <w:spacing w:after="80" w:line="216" w:lineRule="auto"/>
              <w:jc w:val="center"/>
              <w:rPr>
                <w:rFonts w:asciiTheme="minorHAnsi" w:hAnsiTheme="minorHAnsi" w:cstheme="minorHAnsi"/>
                <w:b/>
                <w:sz w:val="20"/>
                <w:szCs w:val="20"/>
              </w:rPr>
            </w:pPr>
          </w:p>
        </w:tc>
        <w:tc>
          <w:tcPr>
            <w:tcW w:w="2977" w:type="dxa"/>
            <w:shd w:val="clear" w:color="auto" w:fill="auto"/>
            <w:vAlign w:val="center"/>
          </w:tcPr>
          <w:p w14:paraId="481EED6A" w14:textId="77777777" w:rsidR="00CE2393" w:rsidRPr="00723281" w:rsidRDefault="00CE2393" w:rsidP="000D0BA6">
            <w:pPr>
              <w:spacing w:after="80" w:line="216" w:lineRule="auto"/>
              <w:jc w:val="center"/>
              <w:rPr>
                <w:rFonts w:asciiTheme="minorHAnsi" w:hAnsiTheme="minorHAnsi" w:cstheme="minorHAnsi"/>
                <w:b/>
                <w:sz w:val="20"/>
                <w:szCs w:val="20"/>
              </w:rPr>
            </w:pPr>
            <w:r w:rsidRPr="00723281">
              <w:rPr>
                <w:rFonts w:asciiTheme="minorHAnsi" w:hAnsiTheme="minorHAnsi" w:cstheme="minorHAnsi"/>
                <w:b/>
                <w:sz w:val="20"/>
                <w:szCs w:val="20"/>
              </w:rPr>
              <w:t>Відповідає вимогам</w:t>
            </w:r>
          </w:p>
        </w:tc>
        <w:tc>
          <w:tcPr>
            <w:tcW w:w="3260" w:type="dxa"/>
            <w:shd w:val="clear" w:color="auto" w:fill="auto"/>
            <w:vAlign w:val="center"/>
          </w:tcPr>
          <w:p w14:paraId="6586E30F" w14:textId="77777777" w:rsidR="00CE2393" w:rsidRPr="00723281" w:rsidRDefault="00CE2393" w:rsidP="000D0BA6">
            <w:pPr>
              <w:spacing w:after="80" w:line="216" w:lineRule="auto"/>
              <w:jc w:val="center"/>
              <w:rPr>
                <w:rFonts w:asciiTheme="minorHAnsi" w:hAnsiTheme="minorHAnsi" w:cstheme="minorHAnsi"/>
                <w:b/>
                <w:sz w:val="20"/>
                <w:szCs w:val="20"/>
              </w:rPr>
            </w:pPr>
            <w:r w:rsidRPr="00723281">
              <w:rPr>
                <w:rFonts w:asciiTheme="minorHAnsi" w:hAnsiTheme="minorHAnsi" w:cstheme="minorHAnsi"/>
                <w:b/>
                <w:sz w:val="20"/>
                <w:szCs w:val="20"/>
              </w:rPr>
              <w:t>НЕ відповідає вимогам</w:t>
            </w:r>
          </w:p>
        </w:tc>
      </w:tr>
      <w:tr w:rsidR="00CE2393" w:rsidRPr="00723281" w14:paraId="54A741F4" w14:textId="77777777" w:rsidTr="00CE2393">
        <w:trPr>
          <w:trHeight w:val="358"/>
        </w:trPr>
        <w:tc>
          <w:tcPr>
            <w:tcW w:w="426" w:type="dxa"/>
            <w:shd w:val="clear" w:color="auto" w:fill="auto"/>
            <w:vAlign w:val="center"/>
          </w:tcPr>
          <w:p w14:paraId="6646F67C" w14:textId="77777777" w:rsidR="00CE2393" w:rsidRPr="00723281" w:rsidRDefault="00CE2393" w:rsidP="000D0BA6">
            <w:pPr>
              <w:numPr>
                <w:ilvl w:val="0"/>
                <w:numId w:val="1"/>
              </w:numPr>
              <w:spacing w:after="80" w:line="216" w:lineRule="auto"/>
              <w:ind w:left="0" w:firstLine="0"/>
              <w:jc w:val="center"/>
              <w:rPr>
                <w:rFonts w:asciiTheme="minorHAnsi" w:hAnsiTheme="minorHAnsi" w:cstheme="minorHAnsi"/>
                <w:b/>
                <w:sz w:val="20"/>
                <w:szCs w:val="20"/>
              </w:rPr>
            </w:pPr>
          </w:p>
        </w:tc>
        <w:tc>
          <w:tcPr>
            <w:tcW w:w="1558" w:type="dxa"/>
            <w:shd w:val="clear" w:color="auto" w:fill="auto"/>
            <w:vAlign w:val="center"/>
          </w:tcPr>
          <w:p w14:paraId="4B6AEFCD" w14:textId="380534A4" w:rsidR="00CE2393" w:rsidRPr="00723281" w:rsidRDefault="00CE2393" w:rsidP="00E36125">
            <w:pPr>
              <w:spacing w:after="80" w:line="216" w:lineRule="auto"/>
              <w:ind w:right="27"/>
              <w:rPr>
                <w:rFonts w:asciiTheme="minorHAnsi" w:hAnsiTheme="minorHAnsi" w:cstheme="minorHAnsi"/>
                <w:b/>
                <w:sz w:val="20"/>
                <w:szCs w:val="20"/>
              </w:rPr>
            </w:pPr>
            <w:r w:rsidRPr="00723281">
              <w:rPr>
                <w:rFonts w:asciiTheme="minorHAnsi" w:hAnsiTheme="minorHAnsi" w:cstheme="minorHAnsi"/>
                <w:b/>
                <w:sz w:val="20"/>
                <w:szCs w:val="20"/>
              </w:rPr>
              <w:t xml:space="preserve">Надання документів, що підтверджують  повноваження посадових осіб </w:t>
            </w:r>
            <w:r w:rsidRPr="00723281">
              <w:rPr>
                <w:rFonts w:asciiTheme="minorHAnsi" w:hAnsiTheme="minorHAnsi" w:cstheme="minorHAnsi"/>
                <w:b/>
                <w:bCs/>
                <w:sz w:val="20"/>
                <w:szCs w:val="20"/>
                <w:lang w:eastAsia="uk-UA"/>
              </w:rPr>
              <w:t xml:space="preserve">або представника учасника </w:t>
            </w:r>
            <w:r w:rsidRPr="00723281">
              <w:rPr>
                <w:rFonts w:asciiTheme="minorHAnsi" w:hAnsiTheme="minorHAnsi" w:cstheme="minorHAnsi"/>
                <w:b/>
                <w:sz w:val="20"/>
                <w:szCs w:val="20"/>
              </w:rPr>
              <w:t xml:space="preserve">на підписання тендерної пропозиції та договору про закупівлю </w:t>
            </w:r>
          </w:p>
        </w:tc>
        <w:tc>
          <w:tcPr>
            <w:tcW w:w="6946" w:type="dxa"/>
            <w:shd w:val="clear" w:color="auto" w:fill="auto"/>
          </w:tcPr>
          <w:p w14:paraId="6822C764" w14:textId="7AD6634F" w:rsidR="005B26AA" w:rsidRPr="005B26AA" w:rsidRDefault="005B26AA" w:rsidP="005B26AA">
            <w:pPr>
              <w:tabs>
                <w:tab w:val="left" w:pos="28"/>
              </w:tabs>
              <w:spacing w:after="80" w:line="216" w:lineRule="auto"/>
              <w:jc w:val="both"/>
              <w:rPr>
                <w:rFonts w:asciiTheme="minorHAnsi" w:hAnsiTheme="minorHAnsi" w:cstheme="minorHAnsi"/>
                <w:sz w:val="20"/>
                <w:szCs w:val="20"/>
                <w:lang w:val="ru-RU"/>
              </w:rPr>
            </w:pPr>
            <w:proofErr w:type="spellStart"/>
            <w:r w:rsidRPr="005B26AA">
              <w:rPr>
                <w:rFonts w:asciiTheme="minorHAnsi" w:hAnsiTheme="minorHAnsi" w:cstheme="minorHAnsi"/>
                <w:bCs/>
                <w:sz w:val="20"/>
                <w:szCs w:val="20"/>
                <w:lang w:val="ru-RU" w:eastAsia="uk-UA"/>
              </w:rPr>
              <w:t>Учасником</w:t>
            </w:r>
            <w:proofErr w:type="spellEnd"/>
            <w:r w:rsidRPr="005B26AA">
              <w:rPr>
                <w:rFonts w:asciiTheme="minorHAnsi" w:hAnsiTheme="minorHAnsi" w:cstheme="minorHAnsi"/>
                <w:bCs/>
                <w:sz w:val="20"/>
                <w:szCs w:val="20"/>
                <w:lang w:val="ru-RU" w:eastAsia="uk-UA"/>
              </w:rPr>
              <w:t xml:space="preserve"> в </w:t>
            </w:r>
            <w:proofErr w:type="spellStart"/>
            <w:r w:rsidRPr="005B26AA">
              <w:rPr>
                <w:rFonts w:asciiTheme="minorHAnsi" w:hAnsiTheme="minorHAnsi" w:cstheme="minorHAnsi"/>
                <w:bCs/>
                <w:sz w:val="20"/>
                <w:szCs w:val="20"/>
                <w:lang w:val="ru-RU" w:eastAsia="uk-UA"/>
              </w:rPr>
              <w:t>складі</w:t>
            </w:r>
            <w:proofErr w:type="spellEnd"/>
            <w:r w:rsidRPr="005B26AA">
              <w:rPr>
                <w:rFonts w:asciiTheme="minorHAnsi" w:hAnsiTheme="minorHAnsi" w:cstheme="minorHAnsi"/>
                <w:bCs/>
                <w:sz w:val="20"/>
                <w:szCs w:val="20"/>
                <w:lang w:val="ru-RU" w:eastAsia="uk-UA"/>
              </w:rPr>
              <w:t xml:space="preserve"> </w:t>
            </w:r>
            <w:proofErr w:type="spellStart"/>
            <w:r w:rsidRPr="005B26AA">
              <w:rPr>
                <w:rFonts w:asciiTheme="minorHAnsi" w:hAnsiTheme="minorHAnsi" w:cstheme="minorHAnsi"/>
                <w:bCs/>
                <w:sz w:val="20"/>
                <w:szCs w:val="20"/>
                <w:lang w:val="ru-RU" w:eastAsia="uk-UA"/>
              </w:rPr>
              <w:t>тендерної</w:t>
            </w:r>
            <w:proofErr w:type="spellEnd"/>
            <w:r w:rsidRPr="005B26AA">
              <w:rPr>
                <w:rFonts w:asciiTheme="minorHAnsi" w:hAnsiTheme="minorHAnsi" w:cstheme="minorHAnsi"/>
                <w:bCs/>
                <w:sz w:val="20"/>
                <w:szCs w:val="20"/>
                <w:lang w:val="ru-RU" w:eastAsia="uk-UA"/>
              </w:rPr>
              <w:t xml:space="preserve"> </w:t>
            </w:r>
            <w:proofErr w:type="spellStart"/>
            <w:r w:rsidRPr="005B26AA">
              <w:rPr>
                <w:rFonts w:asciiTheme="minorHAnsi" w:hAnsiTheme="minorHAnsi" w:cstheme="minorHAnsi"/>
                <w:bCs/>
                <w:sz w:val="20"/>
                <w:szCs w:val="20"/>
                <w:lang w:val="ru-RU" w:eastAsia="uk-UA"/>
              </w:rPr>
              <w:t>пропозиції</w:t>
            </w:r>
            <w:proofErr w:type="spellEnd"/>
            <w:r w:rsidRPr="005B26AA">
              <w:rPr>
                <w:rFonts w:asciiTheme="minorHAnsi" w:hAnsiTheme="minorHAnsi" w:cstheme="minorHAnsi"/>
                <w:bCs/>
                <w:sz w:val="20"/>
                <w:szCs w:val="20"/>
                <w:lang w:val="ru-RU" w:eastAsia="uk-UA"/>
              </w:rPr>
              <w:t xml:space="preserve"> </w:t>
            </w:r>
            <w:proofErr w:type="spellStart"/>
            <w:r w:rsidRPr="005B26AA">
              <w:rPr>
                <w:rFonts w:asciiTheme="minorHAnsi" w:hAnsiTheme="minorHAnsi" w:cstheme="minorHAnsi"/>
                <w:bCs/>
                <w:sz w:val="20"/>
                <w:szCs w:val="20"/>
                <w:lang w:val="ru-RU" w:eastAsia="uk-UA"/>
              </w:rPr>
              <w:t>надається</w:t>
            </w:r>
            <w:proofErr w:type="spellEnd"/>
            <w:r w:rsidRPr="005B26AA">
              <w:rPr>
                <w:rFonts w:asciiTheme="minorHAnsi" w:hAnsiTheme="minorHAnsi" w:cstheme="minorHAnsi"/>
                <w:bCs/>
                <w:sz w:val="20"/>
                <w:szCs w:val="20"/>
                <w:lang w:val="ru-RU" w:eastAsia="uk-UA"/>
              </w:rPr>
              <w:t xml:space="preserve"> лист за </w:t>
            </w:r>
            <w:proofErr w:type="spellStart"/>
            <w:r w:rsidRPr="005B26AA">
              <w:rPr>
                <w:rFonts w:asciiTheme="minorHAnsi" w:hAnsiTheme="minorHAnsi" w:cstheme="minorHAnsi"/>
                <w:bCs/>
                <w:sz w:val="20"/>
                <w:szCs w:val="20"/>
                <w:lang w:val="ru-RU" w:eastAsia="uk-UA"/>
              </w:rPr>
              <w:t>підписом</w:t>
            </w:r>
            <w:proofErr w:type="spellEnd"/>
            <w:r w:rsidRPr="005B26AA">
              <w:rPr>
                <w:rFonts w:asciiTheme="minorHAnsi" w:hAnsiTheme="minorHAnsi" w:cstheme="minorHAnsi"/>
                <w:bCs/>
                <w:sz w:val="20"/>
                <w:szCs w:val="20"/>
                <w:lang w:val="ru-RU" w:eastAsia="uk-UA"/>
              </w:rPr>
              <w:t xml:space="preserve"> </w:t>
            </w:r>
            <w:proofErr w:type="spellStart"/>
            <w:r w:rsidRPr="005B26AA">
              <w:rPr>
                <w:rFonts w:asciiTheme="minorHAnsi" w:hAnsiTheme="minorHAnsi" w:cstheme="minorHAnsi"/>
                <w:bCs/>
                <w:sz w:val="20"/>
                <w:szCs w:val="20"/>
                <w:lang w:val="ru-RU" w:eastAsia="uk-UA"/>
              </w:rPr>
              <w:t>керівника</w:t>
            </w:r>
            <w:proofErr w:type="spellEnd"/>
            <w:r w:rsidRPr="005B26AA">
              <w:rPr>
                <w:rFonts w:asciiTheme="minorHAnsi" w:hAnsiTheme="minorHAnsi" w:cstheme="minorHAnsi"/>
                <w:bCs/>
                <w:sz w:val="20"/>
                <w:szCs w:val="20"/>
                <w:lang w:val="ru-RU" w:eastAsia="uk-UA"/>
              </w:rPr>
              <w:t xml:space="preserve"> по </w:t>
            </w:r>
            <w:proofErr w:type="spellStart"/>
            <w:r w:rsidRPr="005B26AA">
              <w:rPr>
                <w:rFonts w:asciiTheme="minorHAnsi" w:hAnsiTheme="minorHAnsi" w:cstheme="minorHAnsi"/>
                <w:bCs/>
                <w:sz w:val="20"/>
                <w:szCs w:val="20"/>
                <w:lang w:val="ru-RU" w:eastAsia="uk-UA"/>
              </w:rPr>
              <w:t>формі</w:t>
            </w:r>
            <w:proofErr w:type="spellEnd"/>
            <w:r w:rsidRPr="005B26AA">
              <w:rPr>
                <w:rFonts w:asciiTheme="minorHAnsi" w:hAnsiTheme="minorHAnsi" w:cstheme="minorHAnsi"/>
                <w:bCs/>
                <w:sz w:val="20"/>
                <w:szCs w:val="20"/>
                <w:lang w:val="ru-RU" w:eastAsia="uk-UA"/>
              </w:rPr>
              <w:t xml:space="preserve"> </w:t>
            </w:r>
            <w:r w:rsidRPr="005B26AA">
              <w:rPr>
                <w:rFonts w:asciiTheme="minorHAnsi" w:hAnsiTheme="minorHAnsi" w:cstheme="minorHAnsi"/>
                <w:bCs/>
                <w:sz w:val="20"/>
                <w:szCs w:val="20"/>
                <w:lang w:eastAsia="uk-UA"/>
              </w:rPr>
              <w:t>д</w:t>
            </w:r>
            <w:proofErr w:type="spellStart"/>
            <w:r w:rsidR="00963952">
              <w:rPr>
                <w:rFonts w:asciiTheme="minorHAnsi" w:hAnsiTheme="minorHAnsi" w:cstheme="minorHAnsi"/>
                <w:bCs/>
                <w:sz w:val="20"/>
                <w:szCs w:val="20"/>
                <w:lang w:val="ru-RU" w:eastAsia="uk-UA"/>
              </w:rPr>
              <w:t>одатку</w:t>
            </w:r>
            <w:proofErr w:type="spellEnd"/>
            <w:r w:rsidR="00963952">
              <w:rPr>
                <w:rFonts w:asciiTheme="minorHAnsi" w:hAnsiTheme="minorHAnsi" w:cstheme="minorHAnsi"/>
                <w:bCs/>
                <w:sz w:val="20"/>
                <w:szCs w:val="20"/>
                <w:lang w:val="ru-RU" w:eastAsia="uk-UA"/>
              </w:rPr>
              <w:t xml:space="preserve"> 1.</w:t>
            </w:r>
            <w:r w:rsidRPr="005B26AA">
              <w:rPr>
                <w:rFonts w:asciiTheme="minorHAnsi" w:hAnsiTheme="minorHAnsi" w:cstheme="minorHAnsi"/>
                <w:bCs/>
                <w:sz w:val="20"/>
                <w:szCs w:val="20"/>
                <w:lang w:val="ru-RU" w:eastAsia="uk-UA"/>
              </w:rPr>
              <w:t xml:space="preserve">1 до </w:t>
            </w:r>
            <w:proofErr w:type="spellStart"/>
            <w:r w:rsidRPr="005B26AA">
              <w:rPr>
                <w:rFonts w:asciiTheme="minorHAnsi" w:hAnsiTheme="minorHAnsi" w:cstheme="minorHAnsi"/>
                <w:bCs/>
                <w:sz w:val="20"/>
                <w:szCs w:val="20"/>
                <w:lang w:val="ru-RU" w:eastAsia="uk-UA"/>
              </w:rPr>
              <w:t>тендерної</w:t>
            </w:r>
            <w:proofErr w:type="spellEnd"/>
            <w:r w:rsidRPr="005B26AA">
              <w:rPr>
                <w:rFonts w:asciiTheme="minorHAnsi" w:hAnsiTheme="minorHAnsi" w:cstheme="minorHAnsi"/>
                <w:bCs/>
                <w:sz w:val="20"/>
                <w:szCs w:val="20"/>
                <w:lang w:val="ru-RU" w:eastAsia="uk-UA"/>
              </w:rPr>
              <w:t xml:space="preserve"> </w:t>
            </w:r>
            <w:proofErr w:type="spellStart"/>
            <w:r w:rsidRPr="005B26AA">
              <w:rPr>
                <w:rFonts w:asciiTheme="minorHAnsi" w:hAnsiTheme="minorHAnsi" w:cstheme="minorHAnsi"/>
                <w:bCs/>
                <w:sz w:val="20"/>
                <w:szCs w:val="20"/>
                <w:lang w:val="ru-RU" w:eastAsia="uk-UA"/>
              </w:rPr>
              <w:t>документації</w:t>
            </w:r>
            <w:proofErr w:type="spellEnd"/>
            <w:r w:rsidRPr="005B26AA">
              <w:rPr>
                <w:rFonts w:asciiTheme="minorHAnsi" w:hAnsiTheme="minorHAnsi" w:cstheme="minorHAnsi"/>
                <w:bCs/>
                <w:sz w:val="20"/>
                <w:szCs w:val="20"/>
                <w:lang w:val="ru-RU" w:eastAsia="uk-UA"/>
              </w:rPr>
              <w:t xml:space="preserve"> </w:t>
            </w:r>
            <w:proofErr w:type="spellStart"/>
            <w:r w:rsidRPr="005B26AA">
              <w:rPr>
                <w:rFonts w:asciiTheme="minorHAnsi" w:hAnsiTheme="minorHAnsi" w:cstheme="minorHAnsi"/>
                <w:bCs/>
                <w:sz w:val="20"/>
                <w:szCs w:val="20"/>
                <w:lang w:val="ru-RU" w:eastAsia="uk-UA"/>
              </w:rPr>
              <w:t>із</w:t>
            </w:r>
            <w:proofErr w:type="spellEnd"/>
            <w:r w:rsidRPr="005B26AA">
              <w:rPr>
                <w:rFonts w:asciiTheme="minorHAnsi" w:hAnsiTheme="minorHAnsi" w:cstheme="minorHAnsi"/>
                <w:bCs/>
                <w:sz w:val="20"/>
                <w:szCs w:val="20"/>
                <w:lang w:val="ru-RU" w:eastAsia="uk-UA"/>
              </w:rPr>
              <w:t xml:space="preserve"> </w:t>
            </w:r>
            <w:proofErr w:type="spellStart"/>
            <w:r w:rsidRPr="005B26AA">
              <w:rPr>
                <w:rFonts w:asciiTheme="minorHAnsi" w:hAnsiTheme="minorHAnsi" w:cstheme="minorHAnsi"/>
                <w:bCs/>
                <w:sz w:val="20"/>
                <w:szCs w:val="20"/>
                <w:lang w:val="ru-RU" w:eastAsia="uk-UA"/>
              </w:rPr>
              <w:t>зазначенням</w:t>
            </w:r>
            <w:proofErr w:type="spellEnd"/>
            <w:r w:rsidRPr="005B26AA">
              <w:rPr>
                <w:rFonts w:asciiTheme="minorHAnsi" w:hAnsiTheme="minorHAnsi" w:cstheme="minorHAnsi"/>
                <w:bCs/>
                <w:sz w:val="20"/>
                <w:szCs w:val="20"/>
                <w:lang w:val="ru-RU" w:eastAsia="uk-UA"/>
              </w:rPr>
              <w:t xml:space="preserve"> </w:t>
            </w:r>
            <w:proofErr w:type="spellStart"/>
            <w:r w:rsidRPr="005B26AA">
              <w:rPr>
                <w:rFonts w:asciiTheme="minorHAnsi" w:hAnsiTheme="minorHAnsi" w:cstheme="minorHAnsi"/>
                <w:bCs/>
                <w:sz w:val="20"/>
                <w:szCs w:val="20"/>
                <w:lang w:val="ru-RU" w:eastAsia="uk-UA"/>
              </w:rPr>
              <w:t>посадових</w:t>
            </w:r>
            <w:proofErr w:type="spellEnd"/>
            <w:r w:rsidRPr="005B26AA">
              <w:rPr>
                <w:rFonts w:asciiTheme="minorHAnsi" w:hAnsiTheme="minorHAnsi" w:cstheme="minorHAnsi"/>
                <w:bCs/>
                <w:sz w:val="20"/>
                <w:szCs w:val="20"/>
                <w:lang w:val="ru-RU" w:eastAsia="uk-UA"/>
              </w:rPr>
              <w:t xml:space="preserve"> </w:t>
            </w:r>
            <w:proofErr w:type="spellStart"/>
            <w:r w:rsidRPr="005B26AA">
              <w:rPr>
                <w:rFonts w:asciiTheme="minorHAnsi" w:hAnsiTheme="minorHAnsi" w:cstheme="minorHAnsi"/>
                <w:bCs/>
                <w:sz w:val="20"/>
                <w:szCs w:val="20"/>
                <w:lang w:val="ru-RU" w:eastAsia="uk-UA"/>
              </w:rPr>
              <w:t>осіб</w:t>
            </w:r>
            <w:proofErr w:type="spellEnd"/>
            <w:r w:rsidRPr="005B26AA">
              <w:rPr>
                <w:rFonts w:asciiTheme="minorHAnsi" w:hAnsiTheme="minorHAnsi" w:cstheme="minorHAnsi"/>
                <w:bCs/>
                <w:sz w:val="20"/>
                <w:szCs w:val="20"/>
                <w:lang w:val="ru-RU" w:eastAsia="uk-UA"/>
              </w:rPr>
              <w:t xml:space="preserve"> </w:t>
            </w:r>
            <w:proofErr w:type="spellStart"/>
            <w:r w:rsidRPr="005B26AA">
              <w:rPr>
                <w:rFonts w:asciiTheme="minorHAnsi" w:hAnsiTheme="minorHAnsi" w:cstheme="minorHAnsi"/>
                <w:bCs/>
                <w:sz w:val="20"/>
                <w:szCs w:val="20"/>
                <w:lang w:val="ru-RU" w:eastAsia="uk-UA"/>
              </w:rPr>
              <w:t>або</w:t>
            </w:r>
            <w:proofErr w:type="spellEnd"/>
            <w:r w:rsidRPr="005B26AA">
              <w:rPr>
                <w:rFonts w:asciiTheme="minorHAnsi" w:hAnsiTheme="minorHAnsi" w:cstheme="minorHAnsi"/>
                <w:bCs/>
                <w:sz w:val="20"/>
                <w:szCs w:val="20"/>
                <w:lang w:val="ru-RU" w:eastAsia="uk-UA"/>
              </w:rPr>
              <w:t xml:space="preserve"> </w:t>
            </w:r>
            <w:proofErr w:type="spellStart"/>
            <w:r w:rsidRPr="005B26AA">
              <w:rPr>
                <w:rFonts w:asciiTheme="minorHAnsi" w:hAnsiTheme="minorHAnsi" w:cstheme="minorHAnsi"/>
                <w:bCs/>
                <w:sz w:val="20"/>
                <w:szCs w:val="20"/>
                <w:lang w:val="ru-RU" w:eastAsia="uk-UA"/>
              </w:rPr>
              <w:t>представників</w:t>
            </w:r>
            <w:proofErr w:type="spellEnd"/>
            <w:r w:rsidRPr="005B26AA">
              <w:rPr>
                <w:rFonts w:asciiTheme="minorHAnsi" w:hAnsiTheme="minorHAnsi" w:cstheme="minorHAnsi"/>
                <w:bCs/>
                <w:sz w:val="20"/>
                <w:szCs w:val="20"/>
                <w:lang w:val="ru-RU" w:eastAsia="uk-UA"/>
              </w:rPr>
              <w:t xml:space="preserve"> </w:t>
            </w:r>
            <w:proofErr w:type="spellStart"/>
            <w:r w:rsidRPr="005B26AA">
              <w:rPr>
                <w:rFonts w:asciiTheme="minorHAnsi" w:hAnsiTheme="minorHAnsi" w:cstheme="minorHAnsi"/>
                <w:bCs/>
                <w:sz w:val="20"/>
                <w:szCs w:val="20"/>
                <w:lang w:val="ru-RU" w:eastAsia="uk-UA"/>
              </w:rPr>
              <w:t>учасника</w:t>
            </w:r>
            <w:proofErr w:type="spellEnd"/>
            <w:r w:rsidRPr="005B26AA">
              <w:rPr>
                <w:rFonts w:asciiTheme="minorHAnsi" w:hAnsiTheme="minorHAnsi" w:cstheme="minorHAnsi"/>
                <w:bCs/>
                <w:sz w:val="20"/>
                <w:szCs w:val="20"/>
                <w:lang w:val="ru-RU" w:eastAsia="uk-UA"/>
              </w:rPr>
              <w:t xml:space="preserve">, до </w:t>
            </w:r>
            <w:proofErr w:type="spellStart"/>
            <w:r w:rsidRPr="005B26AA">
              <w:rPr>
                <w:rFonts w:asciiTheme="minorHAnsi" w:hAnsiTheme="minorHAnsi" w:cstheme="minorHAnsi"/>
                <w:bCs/>
                <w:sz w:val="20"/>
                <w:szCs w:val="20"/>
                <w:lang w:val="ru-RU" w:eastAsia="uk-UA"/>
              </w:rPr>
              <w:t>повноважень</w:t>
            </w:r>
            <w:proofErr w:type="spellEnd"/>
            <w:r w:rsidRPr="005B26AA">
              <w:rPr>
                <w:rFonts w:asciiTheme="minorHAnsi" w:hAnsiTheme="minorHAnsi" w:cstheme="minorHAnsi"/>
                <w:bCs/>
                <w:sz w:val="20"/>
                <w:szCs w:val="20"/>
                <w:lang w:val="ru-RU" w:eastAsia="uk-UA"/>
              </w:rPr>
              <w:t xml:space="preserve"> </w:t>
            </w:r>
            <w:proofErr w:type="spellStart"/>
            <w:r w:rsidRPr="005B26AA">
              <w:rPr>
                <w:rFonts w:asciiTheme="minorHAnsi" w:hAnsiTheme="minorHAnsi" w:cstheme="minorHAnsi"/>
                <w:bCs/>
                <w:sz w:val="20"/>
                <w:szCs w:val="20"/>
                <w:lang w:val="ru-RU" w:eastAsia="uk-UA"/>
              </w:rPr>
              <w:t>яких</w:t>
            </w:r>
            <w:proofErr w:type="spellEnd"/>
            <w:r w:rsidRPr="005B26AA">
              <w:rPr>
                <w:rFonts w:asciiTheme="minorHAnsi" w:hAnsiTheme="minorHAnsi" w:cstheme="minorHAnsi"/>
                <w:bCs/>
                <w:sz w:val="20"/>
                <w:szCs w:val="20"/>
                <w:lang w:val="ru-RU" w:eastAsia="uk-UA"/>
              </w:rPr>
              <w:t xml:space="preserve"> </w:t>
            </w:r>
            <w:proofErr w:type="spellStart"/>
            <w:r w:rsidRPr="005B26AA">
              <w:rPr>
                <w:rFonts w:asciiTheme="minorHAnsi" w:hAnsiTheme="minorHAnsi" w:cstheme="minorHAnsi"/>
                <w:bCs/>
                <w:sz w:val="20"/>
                <w:szCs w:val="20"/>
                <w:lang w:val="ru-RU" w:eastAsia="uk-UA"/>
              </w:rPr>
              <w:t>належить</w:t>
            </w:r>
            <w:proofErr w:type="spellEnd"/>
            <w:r w:rsidRPr="005B26AA">
              <w:rPr>
                <w:rFonts w:asciiTheme="minorHAnsi" w:hAnsiTheme="minorHAnsi" w:cstheme="minorHAnsi"/>
                <w:bCs/>
                <w:sz w:val="20"/>
                <w:szCs w:val="20"/>
                <w:lang w:val="ru-RU" w:eastAsia="uk-UA"/>
              </w:rPr>
              <w:t xml:space="preserve"> </w:t>
            </w:r>
            <w:proofErr w:type="spellStart"/>
            <w:r w:rsidRPr="005B26AA">
              <w:rPr>
                <w:rFonts w:asciiTheme="minorHAnsi" w:hAnsiTheme="minorHAnsi" w:cstheme="minorHAnsi"/>
                <w:sz w:val="20"/>
                <w:szCs w:val="20"/>
                <w:lang w:val="ru-RU"/>
              </w:rPr>
              <w:t>підписання</w:t>
            </w:r>
            <w:proofErr w:type="spellEnd"/>
            <w:r w:rsidRPr="005B26AA">
              <w:rPr>
                <w:rFonts w:asciiTheme="minorHAnsi" w:hAnsiTheme="minorHAnsi" w:cstheme="minorHAnsi"/>
                <w:sz w:val="20"/>
                <w:szCs w:val="20"/>
                <w:lang w:val="ru-RU"/>
              </w:rPr>
              <w:t xml:space="preserve"> </w:t>
            </w:r>
            <w:proofErr w:type="spellStart"/>
            <w:r w:rsidRPr="005B26AA">
              <w:rPr>
                <w:rFonts w:asciiTheme="minorHAnsi" w:hAnsiTheme="minorHAnsi" w:cstheme="minorHAnsi"/>
                <w:sz w:val="20"/>
                <w:szCs w:val="20"/>
                <w:lang w:val="ru-RU"/>
              </w:rPr>
              <w:t>документів</w:t>
            </w:r>
            <w:proofErr w:type="spellEnd"/>
            <w:r w:rsidRPr="005B26AA">
              <w:rPr>
                <w:rFonts w:asciiTheme="minorHAnsi" w:hAnsiTheme="minorHAnsi" w:cstheme="minorHAnsi"/>
                <w:sz w:val="20"/>
                <w:szCs w:val="20"/>
                <w:lang w:val="ru-RU"/>
              </w:rPr>
              <w:t xml:space="preserve">, </w:t>
            </w:r>
            <w:proofErr w:type="spellStart"/>
            <w:r w:rsidRPr="005B26AA">
              <w:rPr>
                <w:rFonts w:asciiTheme="minorHAnsi" w:hAnsiTheme="minorHAnsi" w:cstheme="minorHAnsi"/>
                <w:sz w:val="20"/>
                <w:szCs w:val="20"/>
                <w:lang w:val="ru-RU"/>
              </w:rPr>
              <w:t>які</w:t>
            </w:r>
            <w:proofErr w:type="spellEnd"/>
            <w:r w:rsidRPr="005B26AA">
              <w:rPr>
                <w:rFonts w:asciiTheme="minorHAnsi" w:hAnsiTheme="minorHAnsi" w:cstheme="minorHAnsi"/>
                <w:sz w:val="20"/>
                <w:szCs w:val="20"/>
                <w:lang w:val="ru-RU"/>
              </w:rPr>
              <w:t xml:space="preserve"> </w:t>
            </w:r>
            <w:proofErr w:type="spellStart"/>
            <w:r w:rsidRPr="005B26AA">
              <w:rPr>
                <w:rFonts w:asciiTheme="minorHAnsi" w:hAnsiTheme="minorHAnsi" w:cstheme="minorHAnsi"/>
                <w:sz w:val="20"/>
                <w:szCs w:val="20"/>
                <w:lang w:val="ru-RU"/>
              </w:rPr>
              <w:t>входять</w:t>
            </w:r>
            <w:proofErr w:type="spellEnd"/>
            <w:r w:rsidRPr="005B26AA">
              <w:rPr>
                <w:rFonts w:asciiTheme="minorHAnsi" w:hAnsiTheme="minorHAnsi" w:cstheme="minorHAnsi"/>
                <w:sz w:val="20"/>
                <w:szCs w:val="20"/>
                <w:lang w:val="ru-RU"/>
              </w:rPr>
              <w:t xml:space="preserve"> </w:t>
            </w:r>
            <w:proofErr w:type="gramStart"/>
            <w:r w:rsidRPr="005B26AA">
              <w:rPr>
                <w:rFonts w:asciiTheme="minorHAnsi" w:hAnsiTheme="minorHAnsi" w:cstheme="minorHAnsi"/>
                <w:sz w:val="20"/>
                <w:szCs w:val="20"/>
                <w:lang w:val="ru-RU"/>
              </w:rPr>
              <w:t>до складу</w:t>
            </w:r>
            <w:proofErr w:type="gramEnd"/>
            <w:r w:rsidRPr="005B26AA">
              <w:rPr>
                <w:rFonts w:asciiTheme="minorHAnsi" w:hAnsiTheme="minorHAnsi" w:cstheme="minorHAnsi"/>
                <w:sz w:val="20"/>
                <w:szCs w:val="20"/>
                <w:lang w:val="ru-RU"/>
              </w:rPr>
              <w:t xml:space="preserve"> </w:t>
            </w:r>
            <w:proofErr w:type="spellStart"/>
            <w:r w:rsidRPr="005B26AA">
              <w:rPr>
                <w:rFonts w:asciiTheme="minorHAnsi" w:hAnsiTheme="minorHAnsi" w:cstheme="minorHAnsi"/>
                <w:sz w:val="20"/>
                <w:szCs w:val="20"/>
                <w:lang w:val="ru-RU"/>
              </w:rPr>
              <w:t>тендерної</w:t>
            </w:r>
            <w:proofErr w:type="spellEnd"/>
            <w:r w:rsidRPr="005B26AA">
              <w:rPr>
                <w:rFonts w:asciiTheme="minorHAnsi" w:hAnsiTheme="minorHAnsi" w:cstheme="minorHAnsi"/>
                <w:sz w:val="20"/>
                <w:szCs w:val="20"/>
                <w:lang w:val="ru-RU"/>
              </w:rPr>
              <w:t xml:space="preserve"> </w:t>
            </w:r>
            <w:proofErr w:type="spellStart"/>
            <w:r w:rsidRPr="005B26AA">
              <w:rPr>
                <w:rFonts w:asciiTheme="minorHAnsi" w:hAnsiTheme="minorHAnsi" w:cstheme="minorHAnsi"/>
                <w:sz w:val="20"/>
                <w:szCs w:val="20"/>
                <w:lang w:val="ru-RU"/>
              </w:rPr>
              <w:t>пропозиції</w:t>
            </w:r>
            <w:proofErr w:type="spellEnd"/>
            <w:r w:rsidRPr="005B26AA">
              <w:rPr>
                <w:rFonts w:asciiTheme="minorHAnsi" w:hAnsiTheme="minorHAnsi" w:cstheme="minorHAnsi"/>
                <w:sz w:val="20"/>
                <w:szCs w:val="20"/>
                <w:lang w:val="ru-RU"/>
              </w:rPr>
              <w:t xml:space="preserve"> </w:t>
            </w:r>
            <w:r w:rsidRPr="005B26AA">
              <w:rPr>
                <w:rFonts w:asciiTheme="minorHAnsi" w:hAnsiTheme="minorHAnsi" w:cstheme="minorHAnsi"/>
                <w:b/>
                <w:sz w:val="20"/>
                <w:szCs w:val="20"/>
                <w:lang w:val="ru-RU"/>
              </w:rPr>
              <w:t>та</w:t>
            </w:r>
            <w:r w:rsidRPr="005B26AA">
              <w:rPr>
                <w:rFonts w:asciiTheme="minorHAnsi" w:hAnsiTheme="minorHAnsi" w:cstheme="minorHAnsi"/>
                <w:sz w:val="20"/>
                <w:szCs w:val="20"/>
                <w:lang w:val="ru-RU"/>
              </w:rPr>
              <w:t xml:space="preserve"> договору про </w:t>
            </w:r>
            <w:proofErr w:type="spellStart"/>
            <w:r w:rsidRPr="005B26AA">
              <w:rPr>
                <w:rFonts w:asciiTheme="minorHAnsi" w:hAnsiTheme="minorHAnsi" w:cstheme="minorHAnsi"/>
                <w:sz w:val="20"/>
                <w:szCs w:val="20"/>
                <w:lang w:val="ru-RU"/>
              </w:rPr>
              <w:t>закупівлю</w:t>
            </w:r>
            <w:proofErr w:type="spellEnd"/>
            <w:r w:rsidRPr="005B26AA">
              <w:rPr>
                <w:rFonts w:asciiTheme="minorHAnsi" w:hAnsiTheme="minorHAnsi" w:cstheme="minorHAnsi"/>
                <w:sz w:val="20"/>
                <w:szCs w:val="20"/>
                <w:lang w:val="ru-RU"/>
              </w:rPr>
              <w:t xml:space="preserve">, в </w:t>
            </w:r>
            <w:proofErr w:type="spellStart"/>
            <w:r w:rsidRPr="005B26AA">
              <w:rPr>
                <w:rFonts w:asciiTheme="minorHAnsi" w:hAnsiTheme="minorHAnsi" w:cstheme="minorHAnsi"/>
                <w:sz w:val="20"/>
                <w:szCs w:val="20"/>
                <w:lang w:val="ru-RU"/>
              </w:rPr>
              <w:t>якому</w:t>
            </w:r>
            <w:proofErr w:type="spellEnd"/>
            <w:r w:rsidRPr="005B26AA">
              <w:rPr>
                <w:rFonts w:asciiTheme="minorHAnsi" w:hAnsiTheme="minorHAnsi" w:cstheme="minorHAnsi"/>
                <w:sz w:val="20"/>
                <w:szCs w:val="20"/>
                <w:lang w:val="ru-RU"/>
              </w:rPr>
              <w:t xml:space="preserve"> </w:t>
            </w:r>
            <w:proofErr w:type="spellStart"/>
            <w:r w:rsidRPr="005B26AA">
              <w:rPr>
                <w:rFonts w:asciiTheme="minorHAnsi" w:hAnsiTheme="minorHAnsi" w:cstheme="minorHAnsi"/>
                <w:sz w:val="20"/>
                <w:szCs w:val="20"/>
                <w:lang w:val="ru-RU"/>
              </w:rPr>
              <w:t>окремо</w:t>
            </w:r>
            <w:proofErr w:type="spellEnd"/>
            <w:r w:rsidRPr="005B26AA">
              <w:rPr>
                <w:rFonts w:asciiTheme="minorHAnsi" w:hAnsiTheme="minorHAnsi" w:cstheme="minorHAnsi"/>
                <w:sz w:val="20"/>
                <w:szCs w:val="20"/>
                <w:lang w:val="ru-RU"/>
              </w:rPr>
              <w:t xml:space="preserve"> </w:t>
            </w:r>
            <w:proofErr w:type="spellStart"/>
            <w:r w:rsidRPr="005B26AA">
              <w:rPr>
                <w:rFonts w:asciiTheme="minorHAnsi" w:hAnsiTheme="minorHAnsi" w:cstheme="minorHAnsi"/>
                <w:sz w:val="20"/>
                <w:szCs w:val="20"/>
                <w:lang w:val="ru-RU"/>
              </w:rPr>
              <w:t>зазначити</w:t>
            </w:r>
            <w:proofErr w:type="spellEnd"/>
            <w:r w:rsidRPr="005B26AA">
              <w:rPr>
                <w:rFonts w:asciiTheme="minorHAnsi" w:hAnsiTheme="minorHAnsi" w:cstheme="minorHAnsi"/>
                <w:sz w:val="20"/>
                <w:szCs w:val="20"/>
                <w:lang w:val="ru-RU"/>
              </w:rPr>
              <w:t>:</w:t>
            </w:r>
          </w:p>
          <w:p w14:paraId="19483986" w14:textId="77777777" w:rsidR="005B26AA" w:rsidRPr="005B26AA" w:rsidRDefault="005B26AA" w:rsidP="005B26AA">
            <w:pPr>
              <w:tabs>
                <w:tab w:val="left" w:pos="28"/>
              </w:tabs>
              <w:spacing w:after="80" w:line="216" w:lineRule="auto"/>
              <w:jc w:val="both"/>
              <w:rPr>
                <w:rFonts w:asciiTheme="minorHAnsi" w:hAnsiTheme="minorHAnsi" w:cstheme="minorHAnsi"/>
                <w:sz w:val="20"/>
                <w:szCs w:val="20"/>
                <w:lang w:val="ru-RU"/>
              </w:rPr>
            </w:pPr>
            <w:r w:rsidRPr="005B26AA">
              <w:rPr>
                <w:rFonts w:asciiTheme="minorHAnsi" w:hAnsiTheme="minorHAnsi" w:cstheme="minorHAnsi"/>
                <w:sz w:val="20"/>
                <w:szCs w:val="20"/>
                <w:lang w:val="ru-RU"/>
              </w:rPr>
              <w:t xml:space="preserve"> - </w:t>
            </w:r>
            <w:proofErr w:type="spellStart"/>
            <w:r w:rsidRPr="005B26AA">
              <w:rPr>
                <w:rFonts w:asciiTheme="minorHAnsi" w:hAnsiTheme="minorHAnsi" w:cstheme="minorHAnsi"/>
                <w:sz w:val="20"/>
                <w:szCs w:val="20"/>
                <w:lang w:val="ru-RU"/>
              </w:rPr>
              <w:t>службову</w:t>
            </w:r>
            <w:proofErr w:type="spellEnd"/>
            <w:r w:rsidRPr="005B26AA">
              <w:rPr>
                <w:rFonts w:asciiTheme="minorHAnsi" w:hAnsiTheme="minorHAnsi" w:cstheme="minorHAnsi"/>
                <w:sz w:val="20"/>
                <w:szCs w:val="20"/>
                <w:lang w:val="ru-RU"/>
              </w:rPr>
              <w:t xml:space="preserve"> (</w:t>
            </w:r>
            <w:proofErr w:type="spellStart"/>
            <w:r w:rsidRPr="005B26AA">
              <w:rPr>
                <w:rFonts w:asciiTheme="minorHAnsi" w:hAnsiTheme="minorHAnsi" w:cstheme="minorHAnsi"/>
                <w:sz w:val="20"/>
                <w:szCs w:val="20"/>
                <w:lang w:val="ru-RU"/>
              </w:rPr>
              <w:t>посадову</w:t>
            </w:r>
            <w:proofErr w:type="spellEnd"/>
            <w:r w:rsidRPr="005B26AA">
              <w:rPr>
                <w:rFonts w:asciiTheme="minorHAnsi" w:hAnsiTheme="minorHAnsi" w:cstheme="minorHAnsi"/>
                <w:sz w:val="20"/>
                <w:szCs w:val="20"/>
                <w:lang w:val="ru-RU"/>
              </w:rPr>
              <w:t xml:space="preserve">) особу </w:t>
            </w:r>
            <w:proofErr w:type="spellStart"/>
            <w:r w:rsidRPr="005B26AA">
              <w:rPr>
                <w:rFonts w:asciiTheme="minorHAnsi" w:hAnsiTheme="minorHAnsi" w:cstheme="minorHAnsi"/>
                <w:sz w:val="20"/>
                <w:szCs w:val="20"/>
                <w:lang w:val="ru-RU"/>
              </w:rPr>
              <w:t>учасника</w:t>
            </w:r>
            <w:proofErr w:type="spellEnd"/>
            <w:r w:rsidRPr="005B26AA">
              <w:rPr>
                <w:rFonts w:asciiTheme="minorHAnsi" w:hAnsiTheme="minorHAnsi" w:cstheme="minorHAnsi"/>
                <w:sz w:val="20"/>
                <w:szCs w:val="20"/>
                <w:lang w:val="ru-RU"/>
              </w:rPr>
              <w:t xml:space="preserve"> </w:t>
            </w:r>
            <w:proofErr w:type="spellStart"/>
            <w:r w:rsidRPr="005B26AA">
              <w:rPr>
                <w:rFonts w:asciiTheme="minorHAnsi" w:hAnsiTheme="minorHAnsi" w:cstheme="minorHAnsi"/>
                <w:sz w:val="20"/>
                <w:szCs w:val="20"/>
                <w:lang w:val="ru-RU"/>
              </w:rPr>
              <w:t>процедури</w:t>
            </w:r>
            <w:proofErr w:type="spellEnd"/>
            <w:r w:rsidRPr="005B26AA">
              <w:rPr>
                <w:rFonts w:asciiTheme="minorHAnsi" w:hAnsiTheme="minorHAnsi" w:cstheme="minorHAnsi"/>
                <w:sz w:val="20"/>
                <w:szCs w:val="20"/>
                <w:lang w:val="ru-RU"/>
              </w:rPr>
              <w:t xml:space="preserve"> </w:t>
            </w:r>
            <w:proofErr w:type="spellStart"/>
            <w:r w:rsidRPr="005B26AA">
              <w:rPr>
                <w:rFonts w:asciiTheme="minorHAnsi" w:hAnsiTheme="minorHAnsi" w:cstheme="minorHAnsi"/>
                <w:sz w:val="20"/>
                <w:szCs w:val="20"/>
                <w:lang w:val="ru-RU"/>
              </w:rPr>
              <w:t>закупівлі</w:t>
            </w:r>
            <w:proofErr w:type="spellEnd"/>
            <w:r w:rsidRPr="005B26AA">
              <w:rPr>
                <w:rFonts w:asciiTheme="minorHAnsi" w:hAnsiTheme="minorHAnsi" w:cstheme="minorHAnsi"/>
                <w:sz w:val="20"/>
                <w:szCs w:val="20"/>
                <w:lang w:val="ru-RU"/>
              </w:rPr>
              <w:t xml:space="preserve">, яку </w:t>
            </w:r>
            <w:proofErr w:type="spellStart"/>
            <w:r w:rsidRPr="005B26AA">
              <w:rPr>
                <w:rFonts w:asciiTheme="minorHAnsi" w:hAnsiTheme="minorHAnsi" w:cstheme="minorHAnsi"/>
                <w:sz w:val="20"/>
                <w:szCs w:val="20"/>
                <w:lang w:val="ru-RU"/>
              </w:rPr>
              <w:t>уповноважено</w:t>
            </w:r>
            <w:proofErr w:type="spellEnd"/>
            <w:r w:rsidRPr="005B26AA">
              <w:rPr>
                <w:rFonts w:asciiTheme="minorHAnsi" w:hAnsiTheme="minorHAnsi" w:cstheme="minorHAnsi"/>
                <w:sz w:val="20"/>
                <w:szCs w:val="20"/>
                <w:lang w:val="ru-RU"/>
              </w:rPr>
              <w:t xml:space="preserve"> на </w:t>
            </w:r>
            <w:proofErr w:type="spellStart"/>
            <w:r w:rsidRPr="005B26AA">
              <w:rPr>
                <w:rFonts w:asciiTheme="minorHAnsi" w:hAnsiTheme="minorHAnsi" w:cstheme="minorHAnsi"/>
                <w:sz w:val="20"/>
                <w:szCs w:val="20"/>
                <w:lang w:val="ru-RU"/>
              </w:rPr>
              <w:t>підписання</w:t>
            </w:r>
            <w:proofErr w:type="spellEnd"/>
            <w:r w:rsidRPr="005B26AA">
              <w:rPr>
                <w:rFonts w:asciiTheme="minorHAnsi" w:hAnsiTheme="minorHAnsi" w:cstheme="minorHAnsi"/>
                <w:sz w:val="20"/>
                <w:szCs w:val="20"/>
                <w:lang w:val="ru-RU"/>
              </w:rPr>
              <w:t xml:space="preserve"> </w:t>
            </w:r>
            <w:proofErr w:type="spellStart"/>
            <w:r w:rsidRPr="005B26AA">
              <w:rPr>
                <w:rFonts w:asciiTheme="minorHAnsi" w:hAnsiTheme="minorHAnsi" w:cstheme="minorHAnsi"/>
                <w:sz w:val="20"/>
                <w:szCs w:val="20"/>
                <w:lang w:val="ru-RU"/>
              </w:rPr>
              <w:t>тендерної</w:t>
            </w:r>
            <w:proofErr w:type="spellEnd"/>
            <w:r w:rsidRPr="005B26AA">
              <w:rPr>
                <w:rFonts w:asciiTheme="minorHAnsi" w:hAnsiTheme="minorHAnsi" w:cstheme="minorHAnsi"/>
                <w:sz w:val="20"/>
                <w:szCs w:val="20"/>
                <w:lang w:val="ru-RU"/>
              </w:rPr>
              <w:t xml:space="preserve"> </w:t>
            </w:r>
            <w:proofErr w:type="spellStart"/>
            <w:r w:rsidRPr="005B26AA">
              <w:rPr>
                <w:rFonts w:asciiTheme="minorHAnsi" w:hAnsiTheme="minorHAnsi" w:cstheme="minorHAnsi"/>
                <w:sz w:val="20"/>
                <w:szCs w:val="20"/>
                <w:lang w:val="ru-RU"/>
              </w:rPr>
              <w:t>пропозиції</w:t>
            </w:r>
            <w:proofErr w:type="spellEnd"/>
            <w:r w:rsidRPr="005B26AA">
              <w:rPr>
                <w:rFonts w:asciiTheme="minorHAnsi" w:hAnsiTheme="minorHAnsi" w:cstheme="minorHAnsi"/>
                <w:sz w:val="20"/>
                <w:szCs w:val="20"/>
                <w:lang w:val="ru-RU"/>
              </w:rPr>
              <w:t xml:space="preserve">; </w:t>
            </w:r>
          </w:p>
          <w:p w14:paraId="056CC51B" w14:textId="77777777" w:rsidR="005B26AA" w:rsidRPr="005B26AA" w:rsidRDefault="005B26AA" w:rsidP="005B26AA">
            <w:pPr>
              <w:tabs>
                <w:tab w:val="left" w:pos="28"/>
              </w:tabs>
              <w:spacing w:after="80" w:line="216" w:lineRule="auto"/>
              <w:jc w:val="both"/>
              <w:rPr>
                <w:rFonts w:asciiTheme="minorHAnsi" w:hAnsiTheme="minorHAnsi" w:cstheme="minorHAnsi"/>
                <w:sz w:val="20"/>
                <w:szCs w:val="20"/>
                <w:lang w:val="ru-RU"/>
              </w:rPr>
            </w:pPr>
            <w:r w:rsidRPr="005B26AA">
              <w:rPr>
                <w:rFonts w:asciiTheme="minorHAnsi" w:hAnsiTheme="minorHAnsi" w:cstheme="minorHAnsi"/>
                <w:sz w:val="20"/>
                <w:szCs w:val="20"/>
                <w:lang w:val="ru-RU"/>
              </w:rPr>
              <w:t xml:space="preserve">- </w:t>
            </w:r>
            <w:proofErr w:type="spellStart"/>
            <w:r w:rsidRPr="005B26AA">
              <w:rPr>
                <w:rFonts w:asciiTheme="minorHAnsi" w:hAnsiTheme="minorHAnsi" w:cstheme="minorHAnsi"/>
                <w:sz w:val="20"/>
                <w:szCs w:val="20"/>
                <w:lang w:val="ru-RU"/>
              </w:rPr>
              <w:t>службову</w:t>
            </w:r>
            <w:proofErr w:type="spellEnd"/>
            <w:r w:rsidRPr="005B26AA">
              <w:rPr>
                <w:rFonts w:asciiTheme="minorHAnsi" w:hAnsiTheme="minorHAnsi" w:cstheme="minorHAnsi"/>
                <w:sz w:val="20"/>
                <w:szCs w:val="20"/>
                <w:lang w:val="ru-RU"/>
              </w:rPr>
              <w:t xml:space="preserve"> (</w:t>
            </w:r>
            <w:proofErr w:type="spellStart"/>
            <w:r w:rsidRPr="005B26AA">
              <w:rPr>
                <w:rFonts w:asciiTheme="minorHAnsi" w:hAnsiTheme="minorHAnsi" w:cstheme="minorHAnsi"/>
                <w:sz w:val="20"/>
                <w:szCs w:val="20"/>
                <w:lang w:val="ru-RU"/>
              </w:rPr>
              <w:t>посадову</w:t>
            </w:r>
            <w:proofErr w:type="spellEnd"/>
            <w:r w:rsidRPr="005B26AA">
              <w:rPr>
                <w:rFonts w:asciiTheme="minorHAnsi" w:hAnsiTheme="minorHAnsi" w:cstheme="minorHAnsi"/>
                <w:sz w:val="20"/>
                <w:szCs w:val="20"/>
                <w:lang w:val="ru-RU"/>
              </w:rPr>
              <w:t xml:space="preserve">) особу </w:t>
            </w:r>
            <w:proofErr w:type="spellStart"/>
            <w:r w:rsidRPr="005B26AA">
              <w:rPr>
                <w:rFonts w:asciiTheme="minorHAnsi" w:hAnsiTheme="minorHAnsi" w:cstheme="minorHAnsi"/>
                <w:sz w:val="20"/>
                <w:szCs w:val="20"/>
                <w:lang w:val="ru-RU"/>
              </w:rPr>
              <w:t>учасника</w:t>
            </w:r>
            <w:proofErr w:type="spellEnd"/>
            <w:r w:rsidRPr="005B26AA">
              <w:rPr>
                <w:rFonts w:asciiTheme="minorHAnsi" w:hAnsiTheme="minorHAnsi" w:cstheme="minorHAnsi"/>
                <w:sz w:val="20"/>
                <w:szCs w:val="20"/>
                <w:lang w:val="ru-RU"/>
              </w:rPr>
              <w:t xml:space="preserve"> </w:t>
            </w:r>
            <w:proofErr w:type="spellStart"/>
            <w:r w:rsidRPr="005B26AA">
              <w:rPr>
                <w:rFonts w:asciiTheme="minorHAnsi" w:hAnsiTheme="minorHAnsi" w:cstheme="minorHAnsi"/>
                <w:sz w:val="20"/>
                <w:szCs w:val="20"/>
                <w:lang w:val="ru-RU"/>
              </w:rPr>
              <w:t>процедури</w:t>
            </w:r>
            <w:proofErr w:type="spellEnd"/>
            <w:r w:rsidRPr="005B26AA">
              <w:rPr>
                <w:rFonts w:asciiTheme="minorHAnsi" w:hAnsiTheme="minorHAnsi" w:cstheme="minorHAnsi"/>
                <w:sz w:val="20"/>
                <w:szCs w:val="20"/>
                <w:lang w:val="ru-RU"/>
              </w:rPr>
              <w:t xml:space="preserve"> </w:t>
            </w:r>
            <w:proofErr w:type="spellStart"/>
            <w:r w:rsidRPr="005B26AA">
              <w:rPr>
                <w:rFonts w:asciiTheme="minorHAnsi" w:hAnsiTheme="minorHAnsi" w:cstheme="minorHAnsi"/>
                <w:sz w:val="20"/>
                <w:szCs w:val="20"/>
                <w:lang w:val="ru-RU"/>
              </w:rPr>
              <w:t>закупівлі</w:t>
            </w:r>
            <w:proofErr w:type="spellEnd"/>
            <w:r w:rsidRPr="005B26AA">
              <w:rPr>
                <w:rFonts w:asciiTheme="minorHAnsi" w:hAnsiTheme="minorHAnsi" w:cstheme="minorHAnsi"/>
                <w:sz w:val="20"/>
                <w:szCs w:val="20"/>
                <w:lang w:val="ru-RU"/>
              </w:rPr>
              <w:t xml:space="preserve">, яку </w:t>
            </w:r>
            <w:proofErr w:type="spellStart"/>
            <w:r w:rsidRPr="005B26AA">
              <w:rPr>
                <w:rFonts w:asciiTheme="minorHAnsi" w:hAnsiTheme="minorHAnsi" w:cstheme="minorHAnsi"/>
                <w:sz w:val="20"/>
                <w:szCs w:val="20"/>
                <w:lang w:val="ru-RU"/>
              </w:rPr>
              <w:t>уповноважено</w:t>
            </w:r>
            <w:proofErr w:type="spellEnd"/>
            <w:r w:rsidRPr="005B26AA">
              <w:rPr>
                <w:rFonts w:asciiTheme="minorHAnsi" w:hAnsiTheme="minorHAnsi" w:cstheme="minorHAnsi"/>
                <w:sz w:val="20"/>
                <w:szCs w:val="20"/>
                <w:lang w:val="ru-RU"/>
              </w:rPr>
              <w:t xml:space="preserve"> на </w:t>
            </w:r>
            <w:proofErr w:type="spellStart"/>
            <w:r w:rsidRPr="005B26AA">
              <w:rPr>
                <w:rFonts w:asciiTheme="minorHAnsi" w:hAnsiTheme="minorHAnsi" w:cstheme="minorHAnsi"/>
                <w:sz w:val="20"/>
                <w:szCs w:val="20"/>
                <w:lang w:val="ru-RU"/>
              </w:rPr>
              <w:t>підписання</w:t>
            </w:r>
            <w:proofErr w:type="spellEnd"/>
            <w:r w:rsidRPr="005B26AA">
              <w:rPr>
                <w:rFonts w:asciiTheme="minorHAnsi" w:hAnsiTheme="minorHAnsi" w:cstheme="minorHAnsi"/>
                <w:sz w:val="20"/>
                <w:szCs w:val="20"/>
                <w:lang w:val="ru-RU"/>
              </w:rPr>
              <w:t xml:space="preserve"> договору з боку </w:t>
            </w:r>
            <w:proofErr w:type="spellStart"/>
            <w:r w:rsidRPr="005B26AA">
              <w:rPr>
                <w:rFonts w:asciiTheme="minorHAnsi" w:hAnsiTheme="minorHAnsi" w:cstheme="minorHAnsi"/>
                <w:sz w:val="20"/>
                <w:szCs w:val="20"/>
                <w:lang w:val="ru-RU"/>
              </w:rPr>
              <w:t>учасника</w:t>
            </w:r>
            <w:proofErr w:type="spellEnd"/>
            <w:r w:rsidRPr="005B26AA">
              <w:rPr>
                <w:rFonts w:asciiTheme="minorHAnsi" w:hAnsiTheme="minorHAnsi" w:cstheme="minorHAnsi"/>
                <w:sz w:val="20"/>
                <w:szCs w:val="20"/>
                <w:lang w:val="ru-RU"/>
              </w:rPr>
              <w:t xml:space="preserve">, </w:t>
            </w:r>
            <w:r w:rsidRPr="005B26AA">
              <w:rPr>
                <w:rFonts w:asciiTheme="minorHAnsi" w:hAnsiTheme="minorHAnsi" w:cstheme="minorHAnsi"/>
                <w:b/>
                <w:sz w:val="20"/>
                <w:szCs w:val="20"/>
                <w:lang w:val="ru-RU"/>
              </w:rPr>
              <w:t>та</w:t>
            </w:r>
          </w:p>
          <w:p w14:paraId="38D24B58" w14:textId="77777777" w:rsidR="005B26AA" w:rsidRPr="005B26AA" w:rsidRDefault="005B26AA" w:rsidP="005B26AA">
            <w:pPr>
              <w:tabs>
                <w:tab w:val="left" w:pos="28"/>
              </w:tabs>
              <w:spacing w:after="80" w:line="216" w:lineRule="auto"/>
              <w:jc w:val="both"/>
              <w:rPr>
                <w:rFonts w:asciiTheme="minorHAnsi" w:hAnsiTheme="minorHAnsi" w:cstheme="minorHAnsi"/>
                <w:bCs/>
                <w:sz w:val="20"/>
                <w:szCs w:val="20"/>
                <w:lang w:val="ru-RU" w:eastAsia="uk-UA"/>
              </w:rPr>
            </w:pPr>
            <w:proofErr w:type="spellStart"/>
            <w:r w:rsidRPr="005B26AA">
              <w:rPr>
                <w:rFonts w:asciiTheme="minorHAnsi" w:hAnsiTheme="minorHAnsi" w:cstheme="minorHAnsi"/>
                <w:bCs/>
                <w:sz w:val="20"/>
                <w:szCs w:val="20"/>
                <w:lang w:val="ru-RU" w:eastAsia="uk-UA"/>
              </w:rPr>
              <w:t>Учасником</w:t>
            </w:r>
            <w:proofErr w:type="spellEnd"/>
            <w:r w:rsidRPr="005B26AA">
              <w:rPr>
                <w:rFonts w:asciiTheme="minorHAnsi" w:hAnsiTheme="minorHAnsi" w:cstheme="minorHAnsi"/>
                <w:bCs/>
                <w:sz w:val="20"/>
                <w:szCs w:val="20"/>
                <w:lang w:val="ru-RU" w:eastAsia="uk-UA"/>
              </w:rPr>
              <w:t xml:space="preserve"> у </w:t>
            </w:r>
            <w:proofErr w:type="spellStart"/>
            <w:r w:rsidRPr="005B26AA">
              <w:rPr>
                <w:rFonts w:asciiTheme="minorHAnsi" w:hAnsiTheme="minorHAnsi" w:cstheme="minorHAnsi"/>
                <w:bCs/>
                <w:sz w:val="20"/>
                <w:szCs w:val="20"/>
                <w:lang w:val="ru-RU" w:eastAsia="uk-UA"/>
              </w:rPr>
              <w:t>листі</w:t>
            </w:r>
            <w:proofErr w:type="spellEnd"/>
            <w:r w:rsidRPr="005B26AA">
              <w:rPr>
                <w:rFonts w:asciiTheme="minorHAnsi" w:hAnsiTheme="minorHAnsi" w:cstheme="minorHAnsi"/>
                <w:bCs/>
                <w:sz w:val="20"/>
                <w:szCs w:val="20"/>
                <w:lang w:val="ru-RU" w:eastAsia="uk-UA"/>
              </w:rPr>
              <w:t xml:space="preserve"> </w:t>
            </w:r>
            <w:proofErr w:type="spellStart"/>
            <w:r w:rsidRPr="005B26AA">
              <w:rPr>
                <w:rFonts w:asciiTheme="minorHAnsi" w:hAnsiTheme="minorHAnsi" w:cstheme="minorHAnsi"/>
                <w:bCs/>
                <w:sz w:val="20"/>
                <w:szCs w:val="20"/>
                <w:lang w:val="ru-RU" w:eastAsia="uk-UA"/>
              </w:rPr>
              <w:t>зазначається</w:t>
            </w:r>
            <w:proofErr w:type="spellEnd"/>
            <w:r w:rsidRPr="005B26AA">
              <w:rPr>
                <w:rFonts w:asciiTheme="minorHAnsi" w:hAnsiTheme="minorHAnsi" w:cstheme="minorHAnsi"/>
                <w:bCs/>
                <w:sz w:val="20"/>
                <w:szCs w:val="20"/>
                <w:lang w:val="ru-RU" w:eastAsia="uk-UA"/>
              </w:rPr>
              <w:t xml:space="preserve"> </w:t>
            </w:r>
            <w:proofErr w:type="spellStart"/>
            <w:r w:rsidRPr="005B26AA">
              <w:rPr>
                <w:rFonts w:asciiTheme="minorHAnsi" w:hAnsiTheme="minorHAnsi" w:cstheme="minorHAnsi"/>
                <w:bCs/>
                <w:sz w:val="20"/>
                <w:szCs w:val="20"/>
                <w:lang w:val="ru-RU" w:eastAsia="uk-UA"/>
              </w:rPr>
              <w:t>перелік</w:t>
            </w:r>
            <w:proofErr w:type="spellEnd"/>
            <w:r w:rsidRPr="005B26AA">
              <w:rPr>
                <w:rFonts w:asciiTheme="minorHAnsi" w:hAnsiTheme="minorHAnsi" w:cstheme="minorHAnsi"/>
                <w:bCs/>
                <w:sz w:val="20"/>
                <w:szCs w:val="20"/>
                <w:lang w:val="ru-RU" w:eastAsia="uk-UA"/>
              </w:rPr>
              <w:t xml:space="preserve"> </w:t>
            </w:r>
            <w:proofErr w:type="spellStart"/>
            <w:r w:rsidRPr="005B26AA">
              <w:rPr>
                <w:rFonts w:asciiTheme="minorHAnsi" w:hAnsiTheme="minorHAnsi" w:cstheme="minorHAnsi"/>
                <w:bCs/>
                <w:sz w:val="20"/>
                <w:szCs w:val="20"/>
                <w:lang w:val="ru-RU" w:eastAsia="uk-UA"/>
              </w:rPr>
              <w:t>документів</w:t>
            </w:r>
            <w:proofErr w:type="spellEnd"/>
            <w:r w:rsidRPr="005B26AA">
              <w:rPr>
                <w:rFonts w:asciiTheme="minorHAnsi" w:hAnsiTheme="minorHAnsi" w:cstheme="minorHAnsi"/>
                <w:bCs/>
                <w:sz w:val="20"/>
                <w:szCs w:val="20"/>
                <w:lang w:val="ru-RU" w:eastAsia="uk-UA"/>
              </w:rPr>
              <w:t xml:space="preserve">, </w:t>
            </w:r>
            <w:proofErr w:type="spellStart"/>
            <w:r w:rsidRPr="005B26AA">
              <w:rPr>
                <w:rFonts w:asciiTheme="minorHAnsi" w:hAnsiTheme="minorHAnsi" w:cstheme="minorHAnsi"/>
                <w:bCs/>
                <w:sz w:val="20"/>
                <w:szCs w:val="20"/>
                <w:lang w:val="ru-RU" w:eastAsia="uk-UA"/>
              </w:rPr>
              <w:t>що</w:t>
            </w:r>
            <w:proofErr w:type="spellEnd"/>
            <w:r w:rsidRPr="005B26AA">
              <w:rPr>
                <w:rFonts w:asciiTheme="minorHAnsi" w:hAnsiTheme="minorHAnsi" w:cstheme="minorHAnsi"/>
                <w:bCs/>
                <w:sz w:val="20"/>
                <w:szCs w:val="20"/>
                <w:lang w:val="ru-RU" w:eastAsia="uk-UA"/>
              </w:rPr>
              <w:t xml:space="preserve"> </w:t>
            </w:r>
            <w:proofErr w:type="spellStart"/>
            <w:r w:rsidRPr="005B26AA">
              <w:rPr>
                <w:rFonts w:asciiTheme="minorHAnsi" w:hAnsiTheme="minorHAnsi" w:cstheme="minorHAnsi"/>
                <w:bCs/>
                <w:sz w:val="20"/>
                <w:szCs w:val="20"/>
                <w:lang w:val="ru-RU" w:eastAsia="uk-UA"/>
              </w:rPr>
              <w:t>підтверджують</w:t>
            </w:r>
            <w:proofErr w:type="spellEnd"/>
            <w:r w:rsidRPr="005B26AA">
              <w:rPr>
                <w:rFonts w:asciiTheme="minorHAnsi" w:hAnsiTheme="minorHAnsi" w:cstheme="minorHAnsi"/>
                <w:bCs/>
                <w:sz w:val="20"/>
                <w:szCs w:val="20"/>
                <w:lang w:val="ru-RU" w:eastAsia="uk-UA"/>
              </w:rPr>
              <w:t xml:space="preserve"> </w:t>
            </w:r>
            <w:proofErr w:type="spellStart"/>
            <w:r w:rsidRPr="005B26AA">
              <w:rPr>
                <w:rFonts w:asciiTheme="minorHAnsi" w:hAnsiTheme="minorHAnsi" w:cstheme="minorHAnsi"/>
                <w:bCs/>
                <w:sz w:val="20"/>
                <w:szCs w:val="20"/>
                <w:lang w:val="ru-RU" w:eastAsia="uk-UA"/>
              </w:rPr>
              <w:t>повноваження</w:t>
            </w:r>
            <w:proofErr w:type="spellEnd"/>
            <w:r w:rsidRPr="005B26AA">
              <w:rPr>
                <w:rFonts w:asciiTheme="minorHAnsi" w:hAnsiTheme="minorHAnsi" w:cstheme="minorHAnsi"/>
                <w:bCs/>
                <w:sz w:val="20"/>
                <w:szCs w:val="20"/>
                <w:lang w:val="ru-RU" w:eastAsia="uk-UA"/>
              </w:rPr>
              <w:t xml:space="preserve"> </w:t>
            </w:r>
            <w:proofErr w:type="spellStart"/>
            <w:r w:rsidRPr="005B26AA">
              <w:rPr>
                <w:rFonts w:asciiTheme="minorHAnsi" w:hAnsiTheme="minorHAnsi" w:cstheme="minorHAnsi"/>
                <w:bCs/>
                <w:sz w:val="20"/>
                <w:szCs w:val="20"/>
                <w:lang w:val="ru-RU" w:eastAsia="uk-UA"/>
              </w:rPr>
              <w:t>посадової</w:t>
            </w:r>
            <w:proofErr w:type="spellEnd"/>
            <w:r w:rsidRPr="005B26AA">
              <w:rPr>
                <w:rFonts w:asciiTheme="minorHAnsi" w:hAnsiTheme="minorHAnsi" w:cstheme="minorHAnsi"/>
                <w:bCs/>
                <w:sz w:val="20"/>
                <w:szCs w:val="20"/>
                <w:lang w:val="ru-RU" w:eastAsia="uk-UA"/>
              </w:rPr>
              <w:t xml:space="preserve"> особи </w:t>
            </w:r>
            <w:proofErr w:type="spellStart"/>
            <w:r w:rsidRPr="005B26AA">
              <w:rPr>
                <w:rFonts w:asciiTheme="minorHAnsi" w:hAnsiTheme="minorHAnsi" w:cstheme="minorHAnsi"/>
                <w:bCs/>
                <w:sz w:val="20"/>
                <w:szCs w:val="20"/>
                <w:lang w:val="ru-RU" w:eastAsia="uk-UA"/>
              </w:rPr>
              <w:t>або</w:t>
            </w:r>
            <w:proofErr w:type="spellEnd"/>
            <w:r w:rsidRPr="005B26AA">
              <w:rPr>
                <w:rFonts w:asciiTheme="minorHAnsi" w:hAnsiTheme="minorHAnsi" w:cstheme="minorHAnsi"/>
                <w:bCs/>
                <w:sz w:val="20"/>
                <w:szCs w:val="20"/>
                <w:lang w:val="ru-RU" w:eastAsia="uk-UA"/>
              </w:rPr>
              <w:t xml:space="preserve"> </w:t>
            </w:r>
            <w:proofErr w:type="spellStart"/>
            <w:r w:rsidRPr="005B26AA">
              <w:rPr>
                <w:rFonts w:asciiTheme="minorHAnsi" w:hAnsiTheme="minorHAnsi" w:cstheme="minorHAnsi"/>
                <w:bCs/>
                <w:sz w:val="20"/>
                <w:szCs w:val="20"/>
                <w:lang w:val="ru-RU" w:eastAsia="uk-UA"/>
              </w:rPr>
              <w:t>представника</w:t>
            </w:r>
            <w:proofErr w:type="spellEnd"/>
            <w:r w:rsidRPr="005B26AA">
              <w:rPr>
                <w:rFonts w:asciiTheme="minorHAnsi" w:hAnsiTheme="minorHAnsi" w:cstheme="minorHAnsi"/>
                <w:bCs/>
                <w:sz w:val="20"/>
                <w:szCs w:val="20"/>
                <w:lang w:val="ru-RU" w:eastAsia="uk-UA"/>
              </w:rPr>
              <w:t xml:space="preserve"> </w:t>
            </w:r>
            <w:proofErr w:type="spellStart"/>
            <w:r w:rsidRPr="005B26AA">
              <w:rPr>
                <w:rFonts w:asciiTheme="minorHAnsi" w:hAnsiTheme="minorHAnsi" w:cstheme="minorHAnsi"/>
                <w:bCs/>
                <w:sz w:val="20"/>
                <w:szCs w:val="20"/>
                <w:lang w:val="ru-RU" w:eastAsia="uk-UA"/>
              </w:rPr>
              <w:t>учасника</w:t>
            </w:r>
            <w:proofErr w:type="spellEnd"/>
            <w:r w:rsidRPr="005B26AA">
              <w:rPr>
                <w:rFonts w:asciiTheme="minorHAnsi" w:hAnsiTheme="minorHAnsi" w:cstheme="minorHAnsi"/>
                <w:bCs/>
                <w:sz w:val="20"/>
                <w:szCs w:val="20"/>
                <w:lang w:val="ru-RU" w:eastAsia="uk-UA"/>
              </w:rPr>
              <w:t xml:space="preserve"> </w:t>
            </w:r>
            <w:proofErr w:type="spellStart"/>
            <w:r w:rsidRPr="005B26AA">
              <w:rPr>
                <w:rFonts w:asciiTheme="minorHAnsi" w:hAnsiTheme="minorHAnsi" w:cstheme="minorHAnsi"/>
                <w:bCs/>
                <w:sz w:val="20"/>
                <w:szCs w:val="20"/>
                <w:lang w:val="ru-RU" w:eastAsia="uk-UA"/>
              </w:rPr>
              <w:t>щодо</w:t>
            </w:r>
            <w:proofErr w:type="spellEnd"/>
            <w:r w:rsidRPr="005B26AA">
              <w:rPr>
                <w:rFonts w:asciiTheme="minorHAnsi" w:hAnsiTheme="minorHAnsi" w:cstheme="minorHAnsi"/>
                <w:bCs/>
                <w:sz w:val="20"/>
                <w:szCs w:val="20"/>
                <w:lang w:val="ru-RU" w:eastAsia="uk-UA"/>
              </w:rPr>
              <w:t xml:space="preserve"> </w:t>
            </w:r>
            <w:proofErr w:type="spellStart"/>
            <w:r w:rsidRPr="005B26AA">
              <w:rPr>
                <w:rFonts w:asciiTheme="minorHAnsi" w:hAnsiTheme="minorHAnsi" w:cstheme="minorHAnsi"/>
                <w:bCs/>
                <w:sz w:val="20"/>
                <w:szCs w:val="20"/>
                <w:lang w:val="ru-RU" w:eastAsia="uk-UA"/>
              </w:rPr>
              <w:t>підпису</w:t>
            </w:r>
            <w:proofErr w:type="spellEnd"/>
            <w:r w:rsidRPr="005B26AA">
              <w:rPr>
                <w:rFonts w:asciiTheme="minorHAnsi" w:hAnsiTheme="minorHAnsi" w:cstheme="minorHAnsi"/>
                <w:bCs/>
                <w:sz w:val="20"/>
                <w:szCs w:val="20"/>
                <w:lang w:val="ru-RU" w:eastAsia="uk-UA"/>
              </w:rPr>
              <w:t xml:space="preserve"> </w:t>
            </w:r>
            <w:proofErr w:type="spellStart"/>
            <w:r w:rsidRPr="005B26AA">
              <w:rPr>
                <w:rFonts w:asciiTheme="minorHAnsi" w:hAnsiTheme="minorHAnsi" w:cstheme="minorHAnsi"/>
                <w:bCs/>
                <w:sz w:val="20"/>
                <w:szCs w:val="20"/>
                <w:lang w:val="ru-RU" w:eastAsia="uk-UA"/>
              </w:rPr>
              <w:t>документів</w:t>
            </w:r>
            <w:proofErr w:type="spellEnd"/>
            <w:r w:rsidRPr="005B26AA">
              <w:rPr>
                <w:rFonts w:asciiTheme="minorHAnsi" w:hAnsiTheme="minorHAnsi" w:cstheme="minorHAnsi"/>
                <w:bCs/>
                <w:sz w:val="20"/>
                <w:szCs w:val="20"/>
                <w:lang w:val="ru-RU" w:eastAsia="uk-UA"/>
              </w:rPr>
              <w:t xml:space="preserve"> </w:t>
            </w:r>
            <w:proofErr w:type="spellStart"/>
            <w:r w:rsidRPr="005B26AA">
              <w:rPr>
                <w:rFonts w:asciiTheme="minorHAnsi" w:hAnsiTheme="minorHAnsi" w:cstheme="minorHAnsi"/>
                <w:bCs/>
                <w:sz w:val="20"/>
                <w:szCs w:val="20"/>
                <w:lang w:val="ru-RU" w:eastAsia="uk-UA"/>
              </w:rPr>
              <w:t>тендерної</w:t>
            </w:r>
            <w:proofErr w:type="spellEnd"/>
            <w:r w:rsidRPr="005B26AA">
              <w:rPr>
                <w:rFonts w:asciiTheme="minorHAnsi" w:hAnsiTheme="minorHAnsi" w:cstheme="minorHAnsi"/>
                <w:bCs/>
                <w:sz w:val="20"/>
                <w:szCs w:val="20"/>
                <w:lang w:val="ru-RU" w:eastAsia="uk-UA"/>
              </w:rPr>
              <w:t xml:space="preserve"> </w:t>
            </w:r>
            <w:proofErr w:type="spellStart"/>
            <w:r w:rsidRPr="005B26AA">
              <w:rPr>
                <w:rFonts w:asciiTheme="minorHAnsi" w:hAnsiTheme="minorHAnsi" w:cstheme="minorHAnsi"/>
                <w:bCs/>
                <w:sz w:val="20"/>
                <w:szCs w:val="20"/>
                <w:lang w:val="ru-RU" w:eastAsia="uk-UA"/>
              </w:rPr>
              <w:t>пропозиції</w:t>
            </w:r>
            <w:proofErr w:type="spellEnd"/>
            <w:r w:rsidRPr="005B26AA">
              <w:rPr>
                <w:rFonts w:asciiTheme="minorHAnsi" w:hAnsiTheme="minorHAnsi" w:cstheme="minorHAnsi"/>
                <w:sz w:val="20"/>
                <w:szCs w:val="20"/>
                <w:lang w:val="ru-RU"/>
              </w:rPr>
              <w:t xml:space="preserve"> </w:t>
            </w:r>
            <w:r w:rsidRPr="005B26AA">
              <w:rPr>
                <w:rFonts w:asciiTheme="minorHAnsi" w:hAnsiTheme="minorHAnsi" w:cstheme="minorHAnsi"/>
                <w:b/>
                <w:sz w:val="20"/>
                <w:szCs w:val="20"/>
                <w:lang w:val="ru-RU"/>
              </w:rPr>
              <w:t>та</w:t>
            </w:r>
            <w:r w:rsidRPr="005B26AA">
              <w:rPr>
                <w:rFonts w:asciiTheme="minorHAnsi" w:hAnsiTheme="minorHAnsi" w:cstheme="minorHAnsi"/>
                <w:sz w:val="20"/>
                <w:szCs w:val="20"/>
                <w:lang w:val="ru-RU"/>
              </w:rPr>
              <w:t xml:space="preserve"> договору про </w:t>
            </w:r>
            <w:proofErr w:type="spellStart"/>
            <w:r w:rsidRPr="005B26AA">
              <w:rPr>
                <w:rFonts w:asciiTheme="minorHAnsi" w:hAnsiTheme="minorHAnsi" w:cstheme="minorHAnsi"/>
                <w:sz w:val="20"/>
                <w:szCs w:val="20"/>
                <w:lang w:val="ru-RU"/>
              </w:rPr>
              <w:t>закупівлю</w:t>
            </w:r>
            <w:proofErr w:type="spellEnd"/>
            <w:r w:rsidRPr="005B26AA">
              <w:rPr>
                <w:rFonts w:asciiTheme="minorHAnsi" w:hAnsiTheme="minorHAnsi" w:cstheme="minorHAnsi"/>
                <w:bCs/>
                <w:sz w:val="20"/>
                <w:szCs w:val="20"/>
                <w:lang w:val="ru-RU" w:eastAsia="uk-UA"/>
              </w:rPr>
              <w:t xml:space="preserve">, </w:t>
            </w:r>
            <w:proofErr w:type="spellStart"/>
            <w:r w:rsidRPr="005B26AA">
              <w:rPr>
                <w:rFonts w:asciiTheme="minorHAnsi" w:hAnsiTheme="minorHAnsi" w:cstheme="minorHAnsi"/>
                <w:bCs/>
                <w:sz w:val="20"/>
                <w:szCs w:val="20"/>
                <w:lang w:val="ru-RU" w:eastAsia="uk-UA"/>
              </w:rPr>
              <w:t>зокрема</w:t>
            </w:r>
            <w:proofErr w:type="spellEnd"/>
            <w:r w:rsidRPr="005B26AA">
              <w:rPr>
                <w:rFonts w:asciiTheme="minorHAnsi" w:hAnsiTheme="minorHAnsi" w:cstheme="minorHAnsi"/>
                <w:bCs/>
                <w:sz w:val="20"/>
                <w:szCs w:val="20"/>
                <w:lang w:val="ru-RU" w:eastAsia="uk-UA"/>
              </w:rPr>
              <w:t xml:space="preserve"> таких, як: протокол </w:t>
            </w:r>
            <w:proofErr w:type="spellStart"/>
            <w:r w:rsidRPr="005B26AA">
              <w:rPr>
                <w:rFonts w:asciiTheme="minorHAnsi" w:hAnsiTheme="minorHAnsi" w:cstheme="minorHAnsi"/>
                <w:bCs/>
                <w:sz w:val="20"/>
                <w:szCs w:val="20"/>
                <w:lang w:val="ru-RU" w:eastAsia="uk-UA"/>
              </w:rPr>
              <w:t>засновників</w:t>
            </w:r>
            <w:proofErr w:type="spellEnd"/>
            <w:r w:rsidRPr="005B26AA">
              <w:rPr>
                <w:rFonts w:asciiTheme="minorHAnsi" w:hAnsiTheme="minorHAnsi" w:cstheme="minorHAnsi"/>
                <w:bCs/>
                <w:sz w:val="20"/>
                <w:szCs w:val="20"/>
                <w:lang w:val="ru-RU" w:eastAsia="uk-UA"/>
              </w:rPr>
              <w:t xml:space="preserve">, </w:t>
            </w:r>
            <w:proofErr w:type="spellStart"/>
            <w:r w:rsidRPr="005B26AA">
              <w:rPr>
                <w:rFonts w:asciiTheme="minorHAnsi" w:hAnsiTheme="minorHAnsi" w:cstheme="minorHAnsi"/>
                <w:bCs/>
                <w:sz w:val="20"/>
                <w:szCs w:val="20"/>
                <w:lang w:val="ru-RU" w:eastAsia="uk-UA"/>
              </w:rPr>
              <w:t>або</w:t>
            </w:r>
            <w:proofErr w:type="spellEnd"/>
            <w:r w:rsidRPr="005B26AA">
              <w:rPr>
                <w:rFonts w:asciiTheme="minorHAnsi" w:hAnsiTheme="minorHAnsi" w:cstheme="minorHAnsi"/>
                <w:bCs/>
                <w:sz w:val="20"/>
                <w:szCs w:val="20"/>
                <w:lang w:val="ru-RU" w:eastAsia="uk-UA"/>
              </w:rPr>
              <w:t xml:space="preserve"> наказ про </w:t>
            </w:r>
            <w:proofErr w:type="spellStart"/>
            <w:r w:rsidRPr="005B26AA">
              <w:rPr>
                <w:rFonts w:asciiTheme="minorHAnsi" w:hAnsiTheme="minorHAnsi" w:cstheme="minorHAnsi"/>
                <w:bCs/>
                <w:sz w:val="20"/>
                <w:szCs w:val="20"/>
                <w:lang w:val="ru-RU" w:eastAsia="uk-UA"/>
              </w:rPr>
              <w:t>призначення</w:t>
            </w:r>
            <w:proofErr w:type="spellEnd"/>
            <w:r w:rsidRPr="005B26AA">
              <w:rPr>
                <w:rFonts w:asciiTheme="minorHAnsi" w:hAnsiTheme="minorHAnsi" w:cstheme="minorHAnsi"/>
                <w:bCs/>
                <w:sz w:val="20"/>
                <w:szCs w:val="20"/>
                <w:lang w:val="ru-RU" w:eastAsia="uk-UA"/>
              </w:rPr>
              <w:t xml:space="preserve">, </w:t>
            </w:r>
            <w:proofErr w:type="spellStart"/>
            <w:r w:rsidRPr="005B26AA">
              <w:rPr>
                <w:rFonts w:asciiTheme="minorHAnsi" w:hAnsiTheme="minorHAnsi" w:cstheme="minorHAnsi"/>
                <w:bCs/>
                <w:sz w:val="20"/>
                <w:szCs w:val="20"/>
                <w:lang w:val="ru-RU" w:eastAsia="uk-UA"/>
              </w:rPr>
              <w:t>або</w:t>
            </w:r>
            <w:proofErr w:type="spellEnd"/>
            <w:r w:rsidRPr="005B26AA">
              <w:rPr>
                <w:rFonts w:asciiTheme="minorHAnsi" w:hAnsiTheme="minorHAnsi" w:cstheme="minorHAnsi"/>
                <w:bCs/>
                <w:sz w:val="20"/>
                <w:szCs w:val="20"/>
                <w:lang w:val="ru-RU" w:eastAsia="uk-UA"/>
              </w:rPr>
              <w:t xml:space="preserve"> </w:t>
            </w:r>
            <w:proofErr w:type="spellStart"/>
            <w:r w:rsidRPr="005B26AA">
              <w:rPr>
                <w:rFonts w:asciiTheme="minorHAnsi" w:hAnsiTheme="minorHAnsi" w:cstheme="minorHAnsi"/>
                <w:bCs/>
                <w:sz w:val="20"/>
                <w:szCs w:val="20"/>
                <w:lang w:val="ru-RU" w:eastAsia="uk-UA"/>
              </w:rPr>
              <w:t>довіреність</w:t>
            </w:r>
            <w:proofErr w:type="spellEnd"/>
            <w:r w:rsidRPr="005B26AA">
              <w:rPr>
                <w:rFonts w:asciiTheme="minorHAnsi" w:hAnsiTheme="minorHAnsi" w:cstheme="minorHAnsi"/>
                <w:bCs/>
                <w:sz w:val="20"/>
                <w:szCs w:val="20"/>
                <w:lang w:val="ru-RU" w:eastAsia="uk-UA"/>
              </w:rPr>
              <w:t xml:space="preserve"> (</w:t>
            </w:r>
            <w:proofErr w:type="spellStart"/>
            <w:r w:rsidRPr="005B26AA">
              <w:rPr>
                <w:rFonts w:asciiTheme="minorHAnsi" w:hAnsiTheme="minorHAnsi" w:cstheme="minorHAnsi"/>
                <w:bCs/>
                <w:sz w:val="20"/>
                <w:szCs w:val="20"/>
                <w:lang w:val="ru-RU" w:eastAsia="uk-UA"/>
              </w:rPr>
              <w:t>доручення</w:t>
            </w:r>
            <w:proofErr w:type="spellEnd"/>
            <w:r w:rsidRPr="005B26AA">
              <w:rPr>
                <w:rFonts w:asciiTheme="minorHAnsi" w:hAnsiTheme="minorHAnsi" w:cstheme="minorHAnsi"/>
                <w:bCs/>
                <w:sz w:val="20"/>
                <w:szCs w:val="20"/>
                <w:lang w:val="ru-RU" w:eastAsia="uk-UA"/>
              </w:rPr>
              <w:t xml:space="preserve">) </w:t>
            </w:r>
            <w:proofErr w:type="spellStart"/>
            <w:r w:rsidRPr="005B26AA">
              <w:rPr>
                <w:rFonts w:asciiTheme="minorHAnsi" w:hAnsiTheme="minorHAnsi" w:cstheme="minorHAnsi"/>
                <w:bCs/>
                <w:sz w:val="20"/>
                <w:szCs w:val="20"/>
                <w:lang w:val="ru-RU" w:eastAsia="uk-UA"/>
              </w:rPr>
              <w:t>або</w:t>
            </w:r>
            <w:proofErr w:type="spellEnd"/>
            <w:r w:rsidRPr="005B26AA">
              <w:rPr>
                <w:rFonts w:asciiTheme="minorHAnsi" w:hAnsiTheme="minorHAnsi" w:cstheme="minorHAnsi"/>
                <w:bCs/>
                <w:sz w:val="20"/>
                <w:szCs w:val="20"/>
                <w:lang w:val="ru-RU" w:eastAsia="uk-UA"/>
              </w:rPr>
              <w:t xml:space="preserve"> будь-</w:t>
            </w:r>
            <w:proofErr w:type="spellStart"/>
            <w:r w:rsidRPr="005B26AA">
              <w:rPr>
                <w:rFonts w:asciiTheme="minorHAnsi" w:hAnsiTheme="minorHAnsi" w:cstheme="minorHAnsi"/>
                <w:bCs/>
                <w:sz w:val="20"/>
                <w:szCs w:val="20"/>
                <w:lang w:val="ru-RU" w:eastAsia="uk-UA"/>
              </w:rPr>
              <w:t>який</w:t>
            </w:r>
            <w:proofErr w:type="spellEnd"/>
            <w:r w:rsidRPr="005B26AA">
              <w:rPr>
                <w:rFonts w:asciiTheme="minorHAnsi" w:hAnsiTheme="minorHAnsi" w:cstheme="minorHAnsi"/>
                <w:bCs/>
                <w:sz w:val="20"/>
                <w:szCs w:val="20"/>
                <w:lang w:val="ru-RU" w:eastAsia="uk-UA"/>
              </w:rPr>
              <w:t xml:space="preserve"> </w:t>
            </w:r>
            <w:proofErr w:type="spellStart"/>
            <w:r w:rsidRPr="005B26AA">
              <w:rPr>
                <w:rFonts w:asciiTheme="minorHAnsi" w:hAnsiTheme="minorHAnsi" w:cstheme="minorHAnsi"/>
                <w:bCs/>
                <w:sz w:val="20"/>
                <w:szCs w:val="20"/>
                <w:lang w:val="ru-RU" w:eastAsia="uk-UA"/>
              </w:rPr>
              <w:t>інший</w:t>
            </w:r>
            <w:proofErr w:type="spellEnd"/>
            <w:r w:rsidRPr="005B26AA">
              <w:rPr>
                <w:rFonts w:asciiTheme="minorHAnsi" w:hAnsiTheme="minorHAnsi" w:cstheme="minorHAnsi"/>
                <w:bCs/>
                <w:sz w:val="20"/>
                <w:szCs w:val="20"/>
                <w:lang w:val="ru-RU" w:eastAsia="uk-UA"/>
              </w:rPr>
              <w:t xml:space="preserve"> документ, </w:t>
            </w:r>
            <w:proofErr w:type="spellStart"/>
            <w:r w:rsidRPr="005B26AA">
              <w:rPr>
                <w:rFonts w:asciiTheme="minorHAnsi" w:hAnsiTheme="minorHAnsi" w:cstheme="minorHAnsi"/>
                <w:bCs/>
                <w:sz w:val="20"/>
                <w:szCs w:val="20"/>
                <w:lang w:val="ru-RU" w:eastAsia="uk-UA"/>
              </w:rPr>
              <w:t>що</w:t>
            </w:r>
            <w:proofErr w:type="spellEnd"/>
            <w:r w:rsidRPr="005B26AA">
              <w:rPr>
                <w:rFonts w:asciiTheme="minorHAnsi" w:hAnsiTheme="minorHAnsi" w:cstheme="minorHAnsi"/>
                <w:bCs/>
                <w:sz w:val="20"/>
                <w:szCs w:val="20"/>
                <w:lang w:val="ru-RU" w:eastAsia="uk-UA"/>
              </w:rPr>
              <w:t xml:space="preserve"> </w:t>
            </w:r>
            <w:proofErr w:type="spellStart"/>
            <w:r w:rsidRPr="005B26AA">
              <w:rPr>
                <w:rFonts w:asciiTheme="minorHAnsi" w:hAnsiTheme="minorHAnsi" w:cstheme="minorHAnsi"/>
                <w:bCs/>
                <w:sz w:val="20"/>
                <w:szCs w:val="20"/>
                <w:lang w:val="ru-RU" w:eastAsia="uk-UA"/>
              </w:rPr>
              <w:t>підтверджує</w:t>
            </w:r>
            <w:proofErr w:type="spellEnd"/>
            <w:r w:rsidRPr="005B26AA">
              <w:rPr>
                <w:rFonts w:asciiTheme="minorHAnsi" w:hAnsiTheme="minorHAnsi" w:cstheme="minorHAnsi"/>
                <w:bCs/>
                <w:sz w:val="20"/>
                <w:szCs w:val="20"/>
                <w:lang w:val="ru-RU" w:eastAsia="uk-UA"/>
              </w:rPr>
              <w:t xml:space="preserve"> </w:t>
            </w:r>
            <w:proofErr w:type="spellStart"/>
            <w:r w:rsidRPr="005B26AA">
              <w:rPr>
                <w:rFonts w:asciiTheme="minorHAnsi" w:hAnsiTheme="minorHAnsi" w:cstheme="minorHAnsi"/>
                <w:bCs/>
                <w:sz w:val="20"/>
                <w:szCs w:val="20"/>
                <w:lang w:val="ru-RU" w:eastAsia="uk-UA"/>
              </w:rPr>
              <w:t>повноваження</w:t>
            </w:r>
            <w:proofErr w:type="spellEnd"/>
            <w:r w:rsidRPr="005B26AA">
              <w:rPr>
                <w:rFonts w:asciiTheme="minorHAnsi" w:hAnsiTheme="minorHAnsi" w:cstheme="minorHAnsi"/>
                <w:bCs/>
                <w:sz w:val="20"/>
                <w:szCs w:val="20"/>
                <w:lang w:val="ru-RU" w:eastAsia="uk-UA"/>
              </w:rPr>
              <w:t xml:space="preserve"> </w:t>
            </w:r>
            <w:proofErr w:type="spellStart"/>
            <w:r w:rsidRPr="005B26AA">
              <w:rPr>
                <w:rFonts w:asciiTheme="minorHAnsi" w:hAnsiTheme="minorHAnsi" w:cstheme="minorHAnsi"/>
                <w:bCs/>
                <w:sz w:val="20"/>
                <w:szCs w:val="20"/>
                <w:lang w:val="ru-RU" w:eastAsia="uk-UA"/>
              </w:rPr>
              <w:t>посадової</w:t>
            </w:r>
            <w:proofErr w:type="spellEnd"/>
            <w:r w:rsidRPr="005B26AA">
              <w:rPr>
                <w:rFonts w:asciiTheme="minorHAnsi" w:hAnsiTheme="minorHAnsi" w:cstheme="minorHAnsi"/>
                <w:bCs/>
                <w:sz w:val="20"/>
                <w:szCs w:val="20"/>
                <w:lang w:val="ru-RU" w:eastAsia="uk-UA"/>
              </w:rPr>
              <w:t xml:space="preserve"> особи </w:t>
            </w:r>
            <w:proofErr w:type="spellStart"/>
            <w:r w:rsidRPr="005B26AA">
              <w:rPr>
                <w:rFonts w:asciiTheme="minorHAnsi" w:hAnsiTheme="minorHAnsi" w:cstheme="minorHAnsi"/>
                <w:bCs/>
                <w:sz w:val="20"/>
                <w:szCs w:val="20"/>
                <w:lang w:val="ru-RU" w:eastAsia="uk-UA"/>
              </w:rPr>
              <w:t>або</w:t>
            </w:r>
            <w:proofErr w:type="spellEnd"/>
            <w:r w:rsidRPr="005B26AA">
              <w:rPr>
                <w:rFonts w:asciiTheme="minorHAnsi" w:hAnsiTheme="minorHAnsi" w:cstheme="minorHAnsi"/>
                <w:bCs/>
                <w:sz w:val="20"/>
                <w:szCs w:val="20"/>
                <w:lang w:val="ru-RU" w:eastAsia="uk-UA"/>
              </w:rPr>
              <w:t xml:space="preserve"> </w:t>
            </w:r>
            <w:proofErr w:type="spellStart"/>
            <w:r w:rsidRPr="005B26AA">
              <w:rPr>
                <w:rFonts w:asciiTheme="minorHAnsi" w:hAnsiTheme="minorHAnsi" w:cstheme="minorHAnsi"/>
                <w:bCs/>
                <w:sz w:val="20"/>
                <w:szCs w:val="20"/>
                <w:lang w:val="ru-RU" w:eastAsia="uk-UA"/>
              </w:rPr>
              <w:t>представника</w:t>
            </w:r>
            <w:proofErr w:type="spellEnd"/>
            <w:r w:rsidRPr="005B26AA">
              <w:rPr>
                <w:rFonts w:asciiTheme="minorHAnsi" w:hAnsiTheme="minorHAnsi" w:cstheme="minorHAnsi"/>
                <w:bCs/>
                <w:sz w:val="20"/>
                <w:szCs w:val="20"/>
                <w:lang w:val="ru-RU" w:eastAsia="uk-UA"/>
              </w:rPr>
              <w:t xml:space="preserve"> </w:t>
            </w:r>
            <w:proofErr w:type="spellStart"/>
            <w:r w:rsidRPr="005B26AA">
              <w:rPr>
                <w:rFonts w:asciiTheme="minorHAnsi" w:hAnsiTheme="minorHAnsi" w:cstheme="minorHAnsi"/>
                <w:bCs/>
                <w:sz w:val="20"/>
                <w:szCs w:val="20"/>
                <w:lang w:val="ru-RU" w:eastAsia="uk-UA"/>
              </w:rPr>
              <w:t>учасника</w:t>
            </w:r>
            <w:proofErr w:type="spellEnd"/>
            <w:r w:rsidRPr="005B26AA">
              <w:rPr>
                <w:rFonts w:asciiTheme="minorHAnsi" w:hAnsiTheme="minorHAnsi" w:cstheme="minorHAnsi"/>
                <w:bCs/>
                <w:sz w:val="20"/>
                <w:szCs w:val="20"/>
                <w:lang w:val="ru-RU" w:eastAsia="uk-UA"/>
              </w:rPr>
              <w:t xml:space="preserve"> на </w:t>
            </w:r>
            <w:proofErr w:type="spellStart"/>
            <w:r w:rsidRPr="005B26AA">
              <w:rPr>
                <w:rFonts w:asciiTheme="minorHAnsi" w:hAnsiTheme="minorHAnsi" w:cstheme="minorHAnsi"/>
                <w:bCs/>
                <w:sz w:val="20"/>
                <w:szCs w:val="20"/>
                <w:lang w:val="ru-RU" w:eastAsia="uk-UA"/>
              </w:rPr>
              <w:t>підписання</w:t>
            </w:r>
            <w:proofErr w:type="spellEnd"/>
            <w:r w:rsidRPr="005B26AA">
              <w:rPr>
                <w:rFonts w:asciiTheme="minorHAnsi" w:hAnsiTheme="minorHAnsi" w:cstheme="minorHAnsi"/>
                <w:bCs/>
                <w:sz w:val="20"/>
                <w:szCs w:val="20"/>
                <w:lang w:val="ru-RU" w:eastAsia="uk-UA"/>
              </w:rPr>
              <w:t xml:space="preserve"> </w:t>
            </w:r>
            <w:proofErr w:type="spellStart"/>
            <w:r w:rsidRPr="005B26AA">
              <w:rPr>
                <w:rFonts w:asciiTheme="minorHAnsi" w:hAnsiTheme="minorHAnsi" w:cstheme="minorHAnsi"/>
                <w:bCs/>
                <w:sz w:val="20"/>
                <w:szCs w:val="20"/>
                <w:lang w:val="ru-RU" w:eastAsia="uk-UA"/>
              </w:rPr>
              <w:t>документів</w:t>
            </w:r>
            <w:proofErr w:type="spellEnd"/>
            <w:r w:rsidRPr="005B26AA">
              <w:rPr>
                <w:rFonts w:asciiTheme="minorHAnsi" w:hAnsiTheme="minorHAnsi" w:cstheme="minorHAnsi"/>
                <w:bCs/>
                <w:sz w:val="20"/>
                <w:szCs w:val="20"/>
                <w:lang w:val="ru-RU" w:eastAsia="uk-UA"/>
              </w:rPr>
              <w:t xml:space="preserve"> </w:t>
            </w:r>
            <w:proofErr w:type="spellStart"/>
            <w:r w:rsidRPr="005B26AA">
              <w:rPr>
                <w:rFonts w:asciiTheme="minorHAnsi" w:hAnsiTheme="minorHAnsi" w:cstheme="minorHAnsi"/>
                <w:bCs/>
                <w:sz w:val="20"/>
                <w:szCs w:val="20"/>
                <w:lang w:val="ru-RU" w:eastAsia="uk-UA"/>
              </w:rPr>
              <w:t>тендерної</w:t>
            </w:r>
            <w:proofErr w:type="spellEnd"/>
            <w:r w:rsidRPr="005B26AA">
              <w:rPr>
                <w:rFonts w:asciiTheme="minorHAnsi" w:hAnsiTheme="minorHAnsi" w:cstheme="minorHAnsi"/>
                <w:bCs/>
                <w:sz w:val="20"/>
                <w:szCs w:val="20"/>
                <w:lang w:val="ru-RU" w:eastAsia="uk-UA"/>
              </w:rPr>
              <w:t xml:space="preserve"> </w:t>
            </w:r>
            <w:proofErr w:type="spellStart"/>
            <w:r w:rsidRPr="005B26AA">
              <w:rPr>
                <w:rFonts w:asciiTheme="minorHAnsi" w:hAnsiTheme="minorHAnsi" w:cstheme="minorHAnsi"/>
                <w:bCs/>
                <w:sz w:val="20"/>
                <w:szCs w:val="20"/>
                <w:lang w:val="ru-RU" w:eastAsia="uk-UA"/>
              </w:rPr>
              <w:t>пропозиції</w:t>
            </w:r>
            <w:proofErr w:type="spellEnd"/>
            <w:r w:rsidRPr="005B26AA">
              <w:rPr>
                <w:rFonts w:asciiTheme="minorHAnsi" w:hAnsiTheme="minorHAnsi" w:cstheme="minorHAnsi"/>
                <w:bCs/>
                <w:sz w:val="20"/>
                <w:szCs w:val="20"/>
                <w:lang w:val="ru-RU" w:eastAsia="uk-UA"/>
              </w:rPr>
              <w:t xml:space="preserve"> </w:t>
            </w:r>
            <w:r w:rsidRPr="005B26AA">
              <w:rPr>
                <w:rFonts w:asciiTheme="minorHAnsi" w:hAnsiTheme="minorHAnsi" w:cstheme="minorHAnsi"/>
                <w:b/>
                <w:bCs/>
                <w:sz w:val="20"/>
                <w:szCs w:val="20"/>
                <w:lang w:val="ru-RU" w:eastAsia="uk-UA"/>
              </w:rPr>
              <w:t>та</w:t>
            </w:r>
            <w:r w:rsidRPr="005B26AA">
              <w:rPr>
                <w:rFonts w:asciiTheme="minorHAnsi" w:hAnsiTheme="minorHAnsi" w:cstheme="minorHAnsi"/>
                <w:bCs/>
                <w:sz w:val="20"/>
                <w:szCs w:val="20"/>
                <w:lang w:val="ru-RU" w:eastAsia="uk-UA"/>
              </w:rPr>
              <w:t xml:space="preserve"> договору про </w:t>
            </w:r>
            <w:proofErr w:type="spellStart"/>
            <w:r w:rsidRPr="005B26AA">
              <w:rPr>
                <w:rFonts w:asciiTheme="minorHAnsi" w:hAnsiTheme="minorHAnsi" w:cstheme="minorHAnsi"/>
                <w:bCs/>
                <w:sz w:val="20"/>
                <w:szCs w:val="20"/>
                <w:lang w:val="ru-RU" w:eastAsia="uk-UA"/>
              </w:rPr>
              <w:t>закупівлю</w:t>
            </w:r>
            <w:proofErr w:type="spellEnd"/>
            <w:r w:rsidRPr="005B26AA">
              <w:rPr>
                <w:rFonts w:asciiTheme="minorHAnsi" w:hAnsiTheme="minorHAnsi" w:cstheme="minorHAnsi"/>
                <w:bCs/>
                <w:sz w:val="20"/>
                <w:szCs w:val="20"/>
                <w:lang w:val="ru-RU" w:eastAsia="uk-UA"/>
              </w:rPr>
              <w:t xml:space="preserve">, </w:t>
            </w:r>
          </w:p>
          <w:p w14:paraId="76A131B8" w14:textId="77777777" w:rsidR="005B26AA" w:rsidRPr="005B26AA" w:rsidRDefault="005B26AA" w:rsidP="005B26AA">
            <w:pPr>
              <w:tabs>
                <w:tab w:val="left" w:pos="175"/>
              </w:tabs>
              <w:spacing w:after="80" w:line="216" w:lineRule="auto"/>
              <w:jc w:val="both"/>
              <w:rPr>
                <w:rFonts w:asciiTheme="minorHAnsi" w:hAnsiTheme="minorHAnsi" w:cstheme="minorHAnsi"/>
                <w:sz w:val="20"/>
                <w:szCs w:val="20"/>
                <w:lang w:val="ru-RU"/>
              </w:rPr>
            </w:pPr>
            <w:proofErr w:type="spellStart"/>
            <w:r w:rsidRPr="005B26AA">
              <w:rPr>
                <w:rFonts w:asciiTheme="minorHAnsi" w:hAnsiTheme="minorHAnsi" w:cstheme="minorHAnsi"/>
                <w:bCs/>
                <w:sz w:val="20"/>
                <w:szCs w:val="20"/>
                <w:lang w:val="ru-RU" w:eastAsia="uk-UA"/>
              </w:rPr>
              <w:t>Учасником</w:t>
            </w:r>
            <w:proofErr w:type="spellEnd"/>
            <w:r w:rsidRPr="005B26AA">
              <w:rPr>
                <w:rFonts w:asciiTheme="minorHAnsi" w:hAnsiTheme="minorHAnsi" w:cstheme="minorHAnsi"/>
                <w:bCs/>
                <w:sz w:val="20"/>
                <w:szCs w:val="20"/>
                <w:lang w:val="ru-RU" w:eastAsia="uk-UA"/>
              </w:rPr>
              <w:t xml:space="preserve"> в </w:t>
            </w:r>
            <w:proofErr w:type="spellStart"/>
            <w:r w:rsidRPr="005B26AA">
              <w:rPr>
                <w:rFonts w:asciiTheme="minorHAnsi" w:hAnsiTheme="minorHAnsi" w:cstheme="minorHAnsi"/>
                <w:bCs/>
                <w:sz w:val="20"/>
                <w:szCs w:val="20"/>
                <w:lang w:val="ru-RU" w:eastAsia="uk-UA"/>
              </w:rPr>
              <w:t>складі</w:t>
            </w:r>
            <w:proofErr w:type="spellEnd"/>
            <w:r w:rsidRPr="005B26AA">
              <w:rPr>
                <w:rFonts w:asciiTheme="minorHAnsi" w:hAnsiTheme="minorHAnsi" w:cstheme="minorHAnsi"/>
                <w:bCs/>
                <w:sz w:val="20"/>
                <w:szCs w:val="20"/>
                <w:lang w:val="ru-RU" w:eastAsia="uk-UA"/>
              </w:rPr>
              <w:t xml:space="preserve"> </w:t>
            </w:r>
            <w:proofErr w:type="spellStart"/>
            <w:r w:rsidRPr="005B26AA">
              <w:rPr>
                <w:rFonts w:asciiTheme="minorHAnsi" w:hAnsiTheme="minorHAnsi" w:cstheme="minorHAnsi"/>
                <w:bCs/>
                <w:sz w:val="20"/>
                <w:szCs w:val="20"/>
                <w:lang w:val="ru-RU" w:eastAsia="uk-UA"/>
              </w:rPr>
              <w:t>тендерної</w:t>
            </w:r>
            <w:proofErr w:type="spellEnd"/>
            <w:r w:rsidRPr="005B26AA">
              <w:rPr>
                <w:rFonts w:asciiTheme="minorHAnsi" w:hAnsiTheme="minorHAnsi" w:cstheme="minorHAnsi"/>
                <w:bCs/>
                <w:sz w:val="20"/>
                <w:szCs w:val="20"/>
                <w:lang w:val="ru-RU" w:eastAsia="uk-UA"/>
              </w:rPr>
              <w:t xml:space="preserve"> </w:t>
            </w:r>
            <w:proofErr w:type="spellStart"/>
            <w:r w:rsidRPr="005B26AA">
              <w:rPr>
                <w:rFonts w:asciiTheme="minorHAnsi" w:hAnsiTheme="minorHAnsi" w:cstheme="minorHAnsi"/>
                <w:bCs/>
                <w:sz w:val="20"/>
                <w:szCs w:val="20"/>
                <w:lang w:val="ru-RU" w:eastAsia="uk-UA"/>
              </w:rPr>
              <w:t>пропозиції</w:t>
            </w:r>
            <w:proofErr w:type="spellEnd"/>
            <w:r w:rsidRPr="005B26AA">
              <w:rPr>
                <w:rFonts w:asciiTheme="minorHAnsi" w:hAnsiTheme="minorHAnsi" w:cstheme="minorHAnsi"/>
                <w:bCs/>
                <w:sz w:val="20"/>
                <w:szCs w:val="20"/>
                <w:lang w:val="ru-RU" w:eastAsia="uk-UA"/>
              </w:rPr>
              <w:t xml:space="preserve"> </w:t>
            </w:r>
            <w:proofErr w:type="spellStart"/>
            <w:r w:rsidRPr="005B26AA">
              <w:rPr>
                <w:rFonts w:asciiTheme="minorHAnsi" w:hAnsiTheme="minorHAnsi" w:cstheme="minorHAnsi"/>
                <w:bCs/>
                <w:sz w:val="20"/>
                <w:szCs w:val="20"/>
                <w:lang w:val="ru-RU" w:eastAsia="uk-UA"/>
              </w:rPr>
              <w:t>надаються</w:t>
            </w:r>
            <w:proofErr w:type="spellEnd"/>
            <w:r w:rsidRPr="005B26AA">
              <w:rPr>
                <w:rFonts w:asciiTheme="minorHAnsi" w:hAnsiTheme="minorHAnsi" w:cstheme="minorHAnsi"/>
                <w:bCs/>
                <w:sz w:val="20"/>
                <w:szCs w:val="20"/>
                <w:lang w:val="ru-RU" w:eastAsia="uk-UA"/>
              </w:rPr>
              <w:t xml:space="preserve"> </w:t>
            </w:r>
            <w:proofErr w:type="spellStart"/>
            <w:r w:rsidRPr="005B26AA">
              <w:rPr>
                <w:rFonts w:asciiTheme="minorHAnsi" w:hAnsiTheme="minorHAnsi" w:cstheme="minorHAnsi"/>
                <w:bCs/>
                <w:sz w:val="20"/>
                <w:szCs w:val="20"/>
                <w:lang w:val="ru-RU" w:eastAsia="uk-UA"/>
              </w:rPr>
              <w:t>копії</w:t>
            </w:r>
            <w:proofErr w:type="spellEnd"/>
            <w:r w:rsidRPr="005B26AA">
              <w:rPr>
                <w:rFonts w:asciiTheme="minorHAnsi" w:hAnsiTheme="minorHAnsi" w:cstheme="minorHAnsi"/>
                <w:bCs/>
                <w:sz w:val="20"/>
                <w:szCs w:val="20"/>
                <w:lang w:val="ru-RU" w:eastAsia="uk-UA"/>
              </w:rPr>
              <w:t xml:space="preserve"> </w:t>
            </w:r>
            <w:proofErr w:type="spellStart"/>
            <w:r w:rsidRPr="005B26AA">
              <w:rPr>
                <w:rFonts w:asciiTheme="minorHAnsi" w:hAnsiTheme="minorHAnsi" w:cstheme="minorHAnsi"/>
                <w:bCs/>
                <w:sz w:val="20"/>
                <w:szCs w:val="20"/>
                <w:lang w:val="ru-RU" w:eastAsia="uk-UA"/>
              </w:rPr>
              <w:t>документів</w:t>
            </w:r>
            <w:proofErr w:type="spellEnd"/>
            <w:r w:rsidRPr="005B26AA">
              <w:rPr>
                <w:rFonts w:asciiTheme="minorHAnsi" w:hAnsiTheme="minorHAnsi" w:cstheme="minorHAnsi"/>
                <w:bCs/>
                <w:sz w:val="20"/>
                <w:szCs w:val="20"/>
                <w:lang w:val="ru-RU" w:eastAsia="uk-UA"/>
              </w:rPr>
              <w:t xml:space="preserve">, </w:t>
            </w:r>
            <w:proofErr w:type="spellStart"/>
            <w:r w:rsidRPr="005B26AA">
              <w:rPr>
                <w:rFonts w:asciiTheme="minorHAnsi" w:hAnsiTheme="minorHAnsi" w:cstheme="minorHAnsi"/>
                <w:bCs/>
                <w:sz w:val="20"/>
                <w:szCs w:val="20"/>
                <w:lang w:val="ru-RU" w:eastAsia="uk-UA"/>
              </w:rPr>
              <w:t>що</w:t>
            </w:r>
            <w:proofErr w:type="spellEnd"/>
            <w:r w:rsidRPr="005B26AA">
              <w:rPr>
                <w:rFonts w:asciiTheme="minorHAnsi" w:hAnsiTheme="minorHAnsi" w:cstheme="minorHAnsi"/>
                <w:bCs/>
                <w:sz w:val="20"/>
                <w:szCs w:val="20"/>
                <w:lang w:val="ru-RU" w:eastAsia="uk-UA"/>
              </w:rPr>
              <w:t xml:space="preserve"> </w:t>
            </w:r>
            <w:proofErr w:type="spellStart"/>
            <w:r w:rsidRPr="005B26AA">
              <w:rPr>
                <w:rFonts w:asciiTheme="minorHAnsi" w:hAnsiTheme="minorHAnsi" w:cstheme="minorHAnsi"/>
                <w:bCs/>
                <w:sz w:val="20"/>
                <w:szCs w:val="20"/>
                <w:lang w:val="ru-RU" w:eastAsia="uk-UA"/>
              </w:rPr>
              <w:t>підтверджують</w:t>
            </w:r>
            <w:proofErr w:type="spellEnd"/>
            <w:r w:rsidRPr="005B26AA">
              <w:rPr>
                <w:rFonts w:asciiTheme="minorHAnsi" w:hAnsiTheme="minorHAnsi" w:cstheme="minorHAnsi"/>
                <w:bCs/>
                <w:sz w:val="20"/>
                <w:szCs w:val="20"/>
                <w:lang w:val="ru-RU" w:eastAsia="uk-UA"/>
              </w:rPr>
              <w:t xml:space="preserve"> </w:t>
            </w:r>
            <w:proofErr w:type="spellStart"/>
            <w:r w:rsidRPr="005B26AA">
              <w:rPr>
                <w:rFonts w:asciiTheme="minorHAnsi" w:hAnsiTheme="minorHAnsi" w:cstheme="minorHAnsi"/>
                <w:bCs/>
                <w:sz w:val="20"/>
                <w:szCs w:val="20"/>
                <w:lang w:val="ru-RU" w:eastAsia="uk-UA"/>
              </w:rPr>
              <w:t>повноваження</w:t>
            </w:r>
            <w:proofErr w:type="spellEnd"/>
            <w:r w:rsidRPr="005B26AA">
              <w:rPr>
                <w:rFonts w:asciiTheme="minorHAnsi" w:hAnsiTheme="minorHAnsi" w:cstheme="minorHAnsi"/>
                <w:bCs/>
                <w:sz w:val="20"/>
                <w:szCs w:val="20"/>
                <w:lang w:val="ru-RU" w:eastAsia="uk-UA"/>
              </w:rPr>
              <w:t xml:space="preserve"> </w:t>
            </w:r>
            <w:proofErr w:type="spellStart"/>
            <w:r w:rsidRPr="005B26AA">
              <w:rPr>
                <w:rFonts w:asciiTheme="minorHAnsi" w:hAnsiTheme="minorHAnsi" w:cstheme="minorHAnsi"/>
                <w:bCs/>
                <w:sz w:val="20"/>
                <w:szCs w:val="20"/>
                <w:lang w:val="ru-RU" w:eastAsia="uk-UA"/>
              </w:rPr>
              <w:t>посадової</w:t>
            </w:r>
            <w:proofErr w:type="spellEnd"/>
            <w:r w:rsidRPr="005B26AA">
              <w:rPr>
                <w:rFonts w:asciiTheme="minorHAnsi" w:hAnsiTheme="minorHAnsi" w:cstheme="minorHAnsi"/>
                <w:bCs/>
                <w:sz w:val="20"/>
                <w:szCs w:val="20"/>
                <w:lang w:val="ru-RU" w:eastAsia="uk-UA"/>
              </w:rPr>
              <w:t xml:space="preserve"> особи </w:t>
            </w:r>
            <w:proofErr w:type="spellStart"/>
            <w:r w:rsidRPr="005B26AA">
              <w:rPr>
                <w:rFonts w:asciiTheme="minorHAnsi" w:hAnsiTheme="minorHAnsi" w:cstheme="minorHAnsi"/>
                <w:bCs/>
                <w:sz w:val="20"/>
                <w:szCs w:val="20"/>
                <w:lang w:val="ru-RU" w:eastAsia="uk-UA"/>
              </w:rPr>
              <w:t>або</w:t>
            </w:r>
            <w:proofErr w:type="spellEnd"/>
            <w:r w:rsidRPr="005B26AA">
              <w:rPr>
                <w:rFonts w:asciiTheme="minorHAnsi" w:hAnsiTheme="minorHAnsi" w:cstheme="minorHAnsi"/>
                <w:bCs/>
                <w:sz w:val="20"/>
                <w:szCs w:val="20"/>
                <w:lang w:val="ru-RU" w:eastAsia="uk-UA"/>
              </w:rPr>
              <w:t xml:space="preserve"> </w:t>
            </w:r>
            <w:proofErr w:type="spellStart"/>
            <w:r w:rsidRPr="005B26AA">
              <w:rPr>
                <w:rFonts w:asciiTheme="minorHAnsi" w:hAnsiTheme="minorHAnsi" w:cstheme="minorHAnsi"/>
                <w:bCs/>
                <w:sz w:val="20"/>
                <w:szCs w:val="20"/>
                <w:lang w:val="ru-RU" w:eastAsia="uk-UA"/>
              </w:rPr>
              <w:t>представника</w:t>
            </w:r>
            <w:proofErr w:type="spellEnd"/>
            <w:r w:rsidRPr="005B26AA">
              <w:rPr>
                <w:rFonts w:asciiTheme="minorHAnsi" w:hAnsiTheme="minorHAnsi" w:cstheme="minorHAnsi"/>
                <w:bCs/>
                <w:sz w:val="20"/>
                <w:szCs w:val="20"/>
                <w:lang w:val="ru-RU" w:eastAsia="uk-UA"/>
              </w:rPr>
              <w:t xml:space="preserve"> </w:t>
            </w:r>
            <w:proofErr w:type="spellStart"/>
            <w:r w:rsidRPr="005B26AA">
              <w:rPr>
                <w:rFonts w:asciiTheme="minorHAnsi" w:hAnsiTheme="minorHAnsi" w:cstheme="minorHAnsi"/>
                <w:bCs/>
                <w:sz w:val="20"/>
                <w:szCs w:val="20"/>
                <w:lang w:val="ru-RU" w:eastAsia="uk-UA"/>
              </w:rPr>
              <w:t>учасника</w:t>
            </w:r>
            <w:proofErr w:type="spellEnd"/>
            <w:r w:rsidRPr="005B26AA">
              <w:rPr>
                <w:rFonts w:asciiTheme="minorHAnsi" w:hAnsiTheme="minorHAnsi" w:cstheme="minorHAnsi"/>
                <w:bCs/>
                <w:sz w:val="20"/>
                <w:szCs w:val="20"/>
                <w:lang w:val="ru-RU" w:eastAsia="uk-UA"/>
              </w:rPr>
              <w:t xml:space="preserve"> </w:t>
            </w:r>
            <w:proofErr w:type="spellStart"/>
            <w:r w:rsidRPr="005B26AA">
              <w:rPr>
                <w:rFonts w:asciiTheme="minorHAnsi" w:hAnsiTheme="minorHAnsi" w:cstheme="minorHAnsi"/>
                <w:bCs/>
                <w:sz w:val="20"/>
                <w:szCs w:val="20"/>
                <w:lang w:val="ru-RU" w:eastAsia="uk-UA"/>
              </w:rPr>
              <w:t>щодо</w:t>
            </w:r>
            <w:proofErr w:type="spellEnd"/>
            <w:r w:rsidRPr="005B26AA">
              <w:rPr>
                <w:rFonts w:asciiTheme="minorHAnsi" w:hAnsiTheme="minorHAnsi" w:cstheme="minorHAnsi"/>
                <w:bCs/>
                <w:sz w:val="20"/>
                <w:szCs w:val="20"/>
                <w:lang w:val="ru-RU" w:eastAsia="uk-UA"/>
              </w:rPr>
              <w:t xml:space="preserve"> </w:t>
            </w:r>
            <w:proofErr w:type="spellStart"/>
            <w:r w:rsidRPr="005B26AA">
              <w:rPr>
                <w:rFonts w:asciiTheme="minorHAnsi" w:hAnsiTheme="minorHAnsi" w:cstheme="minorHAnsi"/>
                <w:bCs/>
                <w:sz w:val="20"/>
                <w:szCs w:val="20"/>
                <w:lang w:val="ru-RU" w:eastAsia="uk-UA"/>
              </w:rPr>
              <w:t>підпису</w:t>
            </w:r>
            <w:proofErr w:type="spellEnd"/>
            <w:r w:rsidRPr="005B26AA">
              <w:rPr>
                <w:rFonts w:asciiTheme="minorHAnsi" w:hAnsiTheme="minorHAnsi" w:cstheme="minorHAnsi"/>
                <w:bCs/>
                <w:sz w:val="20"/>
                <w:szCs w:val="20"/>
                <w:lang w:val="ru-RU" w:eastAsia="uk-UA"/>
              </w:rPr>
              <w:t xml:space="preserve"> </w:t>
            </w:r>
            <w:proofErr w:type="spellStart"/>
            <w:r w:rsidRPr="005B26AA">
              <w:rPr>
                <w:rFonts w:asciiTheme="minorHAnsi" w:hAnsiTheme="minorHAnsi" w:cstheme="minorHAnsi"/>
                <w:bCs/>
                <w:sz w:val="20"/>
                <w:szCs w:val="20"/>
                <w:lang w:val="ru-RU" w:eastAsia="uk-UA"/>
              </w:rPr>
              <w:t>документів</w:t>
            </w:r>
            <w:proofErr w:type="spellEnd"/>
            <w:r w:rsidRPr="005B26AA">
              <w:rPr>
                <w:rFonts w:asciiTheme="minorHAnsi" w:hAnsiTheme="minorHAnsi" w:cstheme="minorHAnsi"/>
                <w:bCs/>
                <w:sz w:val="20"/>
                <w:szCs w:val="20"/>
                <w:lang w:val="ru-RU" w:eastAsia="uk-UA"/>
              </w:rPr>
              <w:t xml:space="preserve"> </w:t>
            </w:r>
            <w:proofErr w:type="spellStart"/>
            <w:r w:rsidRPr="005B26AA">
              <w:rPr>
                <w:rFonts w:asciiTheme="minorHAnsi" w:hAnsiTheme="minorHAnsi" w:cstheme="minorHAnsi"/>
                <w:bCs/>
                <w:sz w:val="20"/>
                <w:szCs w:val="20"/>
                <w:lang w:val="ru-RU" w:eastAsia="uk-UA"/>
              </w:rPr>
              <w:t>тендерної</w:t>
            </w:r>
            <w:proofErr w:type="spellEnd"/>
            <w:r w:rsidRPr="005B26AA">
              <w:rPr>
                <w:rFonts w:asciiTheme="minorHAnsi" w:hAnsiTheme="minorHAnsi" w:cstheme="minorHAnsi"/>
                <w:bCs/>
                <w:sz w:val="20"/>
                <w:szCs w:val="20"/>
                <w:lang w:val="ru-RU" w:eastAsia="uk-UA"/>
              </w:rPr>
              <w:t xml:space="preserve"> </w:t>
            </w:r>
            <w:proofErr w:type="spellStart"/>
            <w:r w:rsidRPr="005B26AA">
              <w:rPr>
                <w:rFonts w:asciiTheme="minorHAnsi" w:hAnsiTheme="minorHAnsi" w:cstheme="minorHAnsi"/>
                <w:bCs/>
                <w:sz w:val="20"/>
                <w:szCs w:val="20"/>
                <w:lang w:val="ru-RU" w:eastAsia="uk-UA"/>
              </w:rPr>
              <w:t>пропозиції</w:t>
            </w:r>
            <w:proofErr w:type="spellEnd"/>
            <w:r w:rsidRPr="005B26AA">
              <w:rPr>
                <w:rFonts w:asciiTheme="minorHAnsi" w:hAnsiTheme="minorHAnsi" w:cstheme="minorHAnsi"/>
                <w:bCs/>
                <w:sz w:val="20"/>
                <w:szCs w:val="20"/>
                <w:lang w:val="ru-RU" w:eastAsia="uk-UA"/>
              </w:rPr>
              <w:t xml:space="preserve"> </w:t>
            </w:r>
            <w:r w:rsidRPr="005B26AA">
              <w:rPr>
                <w:rFonts w:asciiTheme="minorHAnsi" w:hAnsiTheme="minorHAnsi" w:cstheme="minorHAnsi"/>
                <w:b/>
                <w:bCs/>
                <w:sz w:val="20"/>
                <w:szCs w:val="20"/>
                <w:lang w:val="ru-RU" w:eastAsia="uk-UA"/>
              </w:rPr>
              <w:t>та</w:t>
            </w:r>
            <w:r w:rsidRPr="005B26AA">
              <w:rPr>
                <w:rFonts w:asciiTheme="minorHAnsi" w:hAnsiTheme="minorHAnsi" w:cstheme="minorHAnsi"/>
                <w:bCs/>
                <w:sz w:val="20"/>
                <w:szCs w:val="20"/>
                <w:lang w:val="ru-RU" w:eastAsia="uk-UA"/>
              </w:rPr>
              <w:t xml:space="preserve"> договору про </w:t>
            </w:r>
            <w:proofErr w:type="spellStart"/>
            <w:r w:rsidRPr="005B26AA">
              <w:rPr>
                <w:rFonts w:asciiTheme="minorHAnsi" w:hAnsiTheme="minorHAnsi" w:cstheme="minorHAnsi"/>
                <w:bCs/>
                <w:sz w:val="20"/>
                <w:szCs w:val="20"/>
                <w:lang w:val="ru-RU" w:eastAsia="uk-UA"/>
              </w:rPr>
              <w:t>закупівлю</w:t>
            </w:r>
            <w:proofErr w:type="spellEnd"/>
            <w:r w:rsidRPr="005B26AA">
              <w:rPr>
                <w:rFonts w:asciiTheme="minorHAnsi" w:hAnsiTheme="minorHAnsi" w:cstheme="minorHAnsi"/>
                <w:bCs/>
                <w:sz w:val="20"/>
                <w:szCs w:val="20"/>
                <w:lang w:val="ru-RU" w:eastAsia="uk-UA"/>
              </w:rPr>
              <w:t xml:space="preserve">, </w:t>
            </w:r>
            <w:proofErr w:type="spellStart"/>
            <w:r w:rsidRPr="005B26AA">
              <w:rPr>
                <w:rFonts w:asciiTheme="minorHAnsi" w:hAnsiTheme="minorHAnsi" w:cstheme="minorHAnsi"/>
                <w:bCs/>
                <w:sz w:val="20"/>
                <w:szCs w:val="20"/>
                <w:lang w:val="ru-RU" w:eastAsia="uk-UA"/>
              </w:rPr>
              <w:t>зокрема</w:t>
            </w:r>
            <w:proofErr w:type="spellEnd"/>
            <w:r w:rsidRPr="005B26AA">
              <w:rPr>
                <w:rFonts w:asciiTheme="minorHAnsi" w:hAnsiTheme="minorHAnsi" w:cstheme="minorHAnsi"/>
                <w:bCs/>
                <w:sz w:val="20"/>
                <w:szCs w:val="20"/>
                <w:lang w:val="ru-RU" w:eastAsia="uk-UA"/>
              </w:rPr>
              <w:t xml:space="preserve"> таких, як: протокол </w:t>
            </w:r>
            <w:proofErr w:type="spellStart"/>
            <w:r w:rsidRPr="005B26AA">
              <w:rPr>
                <w:rFonts w:asciiTheme="minorHAnsi" w:hAnsiTheme="minorHAnsi" w:cstheme="minorHAnsi"/>
                <w:bCs/>
                <w:sz w:val="20"/>
                <w:szCs w:val="20"/>
                <w:lang w:val="ru-RU" w:eastAsia="uk-UA"/>
              </w:rPr>
              <w:t>засновників</w:t>
            </w:r>
            <w:proofErr w:type="spellEnd"/>
            <w:r w:rsidRPr="005B26AA">
              <w:rPr>
                <w:rFonts w:asciiTheme="minorHAnsi" w:hAnsiTheme="minorHAnsi" w:cstheme="minorHAnsi"/>
                <w:bCs/>
                <w:sz w:val="20"/>
                <w:szCs w:val="20"/>
                <w:lang w:val="ru-RU" w:eastAsia="uk-UA"/>
              </w:rPr>
              <w:t xml:space="preserve"> </w:t>
            </w:r>
            <w:proofErr w:type="spellStart"/>
            <w:r w:rsidRPr="005B26AA">
              <w:rPr>
                <w:rFonts w:asciiTheme="minorHAnsi" w:hAnsiTheme="minorHAnsi" w:cstheme="minorHAnsi"/>
                <w:bCs/>
                <w:sz w:val="20"/>
                <w:szCs w:val="20"/>
                <w:lang w:val="ru-RU" w:eastAsia="uk-UA"/>
              </w:rPr>
              <w:t>або</w:t>
            </w:r>
            <w:proofErr w:type="spellEnd"/>
            <w:r w:rsidRPr="005B26AA">
              <w:rPr>
                <w:rFonts w:asciiTheme="minorHAnsi" w:hAnsiTheme="minorHAnsi" w:cstheme="minorHAnsi"/>
                <w:bCs/>
                <w:sz w:val="20"/>
                <w:szCs w:val="20"/>
                <w:lang w:val="ru-RU" w:eastAsia="uk-UA"/>
              </w:rPr>
              <w:t xml:space="preserve"> наказ про </w:t>
            </w:r>
            <w:proofErr w:type="spellStart"/>
            <w:r w:rsidRPr="005B26AA">
              <w:rPr>
                <w:rFonts w:asciiTheme="minorHAnsi" w:hAnsiTheme="minorHAnsi" w:cstheme="minorHAnsi"/>
                <w:bCs/>
                <w:sz w:val="20"/>
                <w:szCs w:val="20"/>
                <w:lang w:val="ru-RU" w:eastAsia="uk-UA"/>
              </w:rPr>
              <w:t>призначення</w:t>
            </w:r>
            <w:proofErr w:type="spellEnd"/>
            <w:r w:rsidRPr="005B26AA">
              <w:rPr>
                <w:rFonts w:asciiTheme="minorHAnsi" w:hAnsiTheme="minorHAnsi" w:cstheme="minorHAnsi"/>
                <w:bCs/>
                <w:sz w:val="20"/>
                <w:szCs w:val="20"/>
                <w:lang w:val="ru-RU" w:eastAsia="uk-UA"/>
              </w:rPr>
              <w:t xml:space="preserve">, </w:t>
            </w:r>
            <w:proofErr w:type="spellStart"/>
            <w:r w:rsidRPr="005B26AA">
              <w:rPr>
                <w:rFonts w:asciiTheme="minorHAnsi" w:hAnsiTheme="minorHAnsi" w:cstheme="minorHAnsi"/>
                <w:bCs/>
                <w:sz w:val="20"/>
                <w:szCs w:val="20"/>
                <w:lang w:val="ru-RU" w:eastAsia="uk-UA"/>
              </w:rPr>
              <w:t>або</w:t>
            </w:r>
            <w:proofErr w:type="spellEnd"/>
            <w:r w:rsidRPr="005B26AA">
              <w:rPr>
                <w:rFonts w:asciiTheme="minorHAnsi" w:hAnsiTheme="minorHAnsi" w:cstheme="minorHAnsi"/>
                <w:bCs/>
                <w:sz w:val="20"/>
                <w:szCs w:val="20"/>
                <w:lang w:val="ru-RU" w:eastAsia="uk-UA"/>
              </w:rPr>
              <w:t xml:space="preserve"> </w:t>
            </w:r>
            <w:proofErr w:type="spellStart"/>
            <w:r w:rsidRPr="005B26AA">
              <w:rPr>
                <w:rFonts w:asciiTheme="minorHAnsi" w:hAnsiTheme="minorHAnsi" w:cstheme="minorHAnsi"/>
                <w:bCs/>
                <w:sz w:val="20"/>
                <w:szCs w:val="20"/>
                <w:lang w:val="ru-RU" w:eastAsia="uk-UA"/>
              </w:rPr>
              <w:t>довіреність</w:t>
            </w:r>
            <w:proofErr w:type="spellEnd"/>
            <w:r w:rsidRPr="005B26AA">
              <w:rPr>
                <w:rFonts w:asciiTheme="minorHAnsi" w:hAnsiTheme="minorHAnsi" w:cstheme="minorHAnsi"/>
                <w:bCs/>
                <w:sz w:val="20"/>
                <w:szCs w:val="20"/>
                <w:lang w:val="ru-RU" w:eastAsia="uk-UA"/>
              </w:rPr>
              <w:t xml:space="preserve"> (</w:t>
            </w:r>
            <w:proofErr w:type="spellStart"/>
            <w:r w:rsidRPr="005B26AA">
              <w:rPr>
                <w:rFonts w:asciiTheme="minorHAnsi" w:hAnsiTheme="minorHAnsi" w:cstheme="minorHAnsi"/>
                <w:bCs/>
                <w:sz w:val="20"/>
                <w:szCs w:val="20"/>
                <w:lang w:val="ru-RU" w:eastAsia="uk-UA"/>
              </w:rPr>
              <w:t>доручення</w:t>
            </w:r>
            <w:proofErr w:type="spellEnd"/>
            <w:r w:rsidRPr="005B26AA">
              <w:rPr>
                <w:rFonts w:asciiTheme="minorHAnsi" w:hAnsiTheme="minorHAnsi" w:cstheme="minorHAnsi"/>
                <w:bCs/>
                <w:sz w:val="20"/>
                <w:szCs w:val="20"/>
                <w:lang w:val="ru-RU" w:eastAsia="uk-UA"/>
              </w:rPr>
              <w:t xml:space="preserve">), </w:t>
            </w:r>
            <w:proofErr w:type="spellStart"/>
            <w:r w:rsidRPr="005B26AA">
              <w:rPr>
                <w:rFonts w:asciiTheme="minorHAnsi" w:hAnsiTheme="minorHAnsi" w:cstheme="minorHAnsi"/>
                <w:bCs/>
                <w:sz w:val="20"/>
                <w:szCs w:val="20"/>
                <w:lang w:val="ru-RU" w:eastAsia="uk-UA"/>
              </w:rPr>
              <w:t>або</w:t>
            </w:r>
            <w:proofErr w:type="spellEnd"/>
            <w:r w:rsidRPr="005B26AA">
              <w:rPr>
                <w:rFonts w:asciiTheme="minorHAnsi" w:hAnsiTheme="minorHAnsi" w:cstheme="minorHAnsi"/>
                <w:bCs/>
                <w:sz w:val="20"/>
                <w:szCs w:val="20"/>
                <w:lang w:val="ru-RU" w:eastAsia="uk-UA"/>
              </w:rPr>
              <w:t xml:space="preserve"> будь-</w:t>
            </w:r>
            <w:proofErr w:type="spellStart"/>
            <w:r w:rsidRPr="005B26AA">
              <w:rPr>
                <w:rFonts w:asciiTheme="minorHAnsi" w:hAnsiTheme="minorHAnsi" w:cstheme="minorHAnsi"/>
                <w:bCs/>
                <w:sz w:val="20"/>
                <w:szCs w:val="20"/>
                <w:lang w:val="ru-RU" w:eastAsia="uk-UA"/>
              </w:rPr>
              <w:t>який</w:t>
            </w:r>
            <w:proofErr w:type="spellEnd"/>
            <w:r w:rsidRPr="005B26AA">
              <w:rPr>
                <w:rFonts w:asciiTheme="minorHAnsi" w:hAnsiTheme="minorHAnsi" w:cstheme="minorHAnsi"/>
                <w:bCs/>
                <w:sz w:val="20"/>
                <w:szCs w:val="20"/>
                <w:lang w:val="ru-RU" w:eastAsia="uk-UA"/>
              </w:rPr>
              <w:t xml:space="preserve"> </w:t>
            </w:r>
            <w:proofErr w:type="spellStart"/>
            <w:r w:rsidRPr="005B26AA">
              <w:rPr>
                <w:rFonts w:asciiTheme="minorHAnsi" w:hAnsiTheme="minorHAnsi" w:cstheme="minorHAnsi"/>
                <w:bCs/>
                <w:sz w:val="20"/>
                <w:szCs w:val="20"/>
                <w:lang w:val="ru-RU" w:eastAsia="uk-UA"/>
              </w:rPr>
              <w:t>інший</w:t>
            </w:r>
            <w:proofErr w:type="spellEnd"/>
            <w:r w:rsidRPr="005B26AA">
              <w:rPr>
                <w:rFonts w:asciiTheme="minorHAnsi" w:hAnsiTheme="minorHAnsi" w:cstheme="minorHAnsi"/>
                <w:bCs/>
                <w:sz w:val="20"/>
                <w:szCs w:val="20"/>
                <w:lang w:val="ru-RU" w:eastAsia="uk-UA"/>
              </w:rPr>
              <w:t xml:space="preserve"> документ, </w:t>
            </w:r>
            <w:proofErr w:type="spellStart"/>
            <w:r w:rsidRPr="005B26AA">
              <w:rPr>
                <w:rFonts w:asciiTheme="minorHAnsi" w:hAnsiTheme="minorHAnsi" w:cstheme="minorHAnsi"/>
                <w:bCs/>
                <w:sz w:val="20"/>
                <w:szCs w:val="20"/>
                <w:lang w:val="ru-RU" w:eastAsia="uk-UA"/>
              </w:rPr>
              <w:t>що</w:t>
            </w:r>
            <w:proofErr w:type="spellEnd"/>
            <w:r w:rsidRPr="005B26AA">
              <w:rPr>
                <w:rFonts w:asciiTheme="minorHAnsi" w:hAnsiTheme="minorHAnsi" w:cstheme="minorHAnsi"/>
                <w:bCs/>
                <w:sz w:val="20"/>
                <w:szCs w:val="20"/>
                <w:lang w:val="ru-RU" w:eastAsia="uk-UA"/>
              </w:rPr>
              <w:t xml:space="preserve"> </w:t>
            </w:r>
            <w:proofErr w:type="spellStart"/>
            <w:r w:rsidRPr="005B26AA">
              <w:rPr>
                <w:rFonts w:asciiTheme="minorHAnsi" w:hAnsiTheme="minorHAnsi" w:cstheme="minorHAnsi"/>
                <w:bCs/>
                <w:sz w:val="20"/>
                <w:szCs w:val="20"/>
                <w:lang w:val="ru-RU" w:eastAsia="uk-UA"/>
              </w:rPr>
              <w:t>підтверджує</w:t>
            </w:r>
            <w:proofErr w:type="spellEnd"/>
            <w:r w:rsidRPr="005B26AA">
              <w:rPr>
                <w:rFonts w:asciiTheme="minorHAnsi" w:hAnsiTheme="minorHAnsi" w:cstheme="minorHAnsi"/>
                <w:bCs/>
                <w:sz w:val="20"/>
                <w:szCs w:val="20"/>
                <w:lang w:val="ru-RU" w:eastAsia="uk-UA"/>
              </w:rPr>
              <w:t xml:space="preserve"> </w:t>
            </w:r>
            <w:proofErr w:type="spellStart"/>
            <w:r w:rsidRPr="005B26AA">
              <w:rPr>
                <w:rFonts w:asciiTheme="minorHAnsi" w:hAnsiTheme="minorHAnsi" w:cstheme="minorHAnsi"/>
                <w:bCs/>
                <w:sz w:val="20"/>
                <w:szCs w:val="20"/>
                <w:lang w:val="ru-RU" w:eastAsia="uk-UA"/>
              </w:rPr>
              <w:t>повноваження</w:t>
            </w:r>
            <w:proofErr w:type="spellEnd"/>
            <w:r w:rsidRPr="005B26AA">
              <w:rPr>
                <w:rFonts w:asciiTheme="minorHAnsi" w:hAnsiTheme="minorHAnsi" w:cstheme="minorHAnsi"/>
                <w:bCs/>
                <w:sz w:val="20"/>
                <w:szCs w:val="20"/>
                <w:lang w:val="ru-RU" w:eastAsia="uk-UA"/>
              </w:rPr>
              <w:t xml:space="preserve"> </w:t>
            </w:r>
            <w:proofErr w:type="spellStart"/>
            <w:r w:rsidRPr="005B26AA">
              <w:rPr>
                <w:rFonts w:asciiTheme="minorHAnsi" w:hAnsiTheme="minorHAnsi" w:cstheme="minorHAnsi"/>
                <w:bCs/>
                <w:sz w:val="20"/>
                <w:szCs w:val="20"/>
                <w:lang w:val="ru-RU" w:eastAsia="uk-UA"/>
              </w:rPr>
              <w:t>посадової</w:t>
            </w:r>
            <w:proofErr w:type="spellEnd"/>
            <w:r w:rsidRPr="005B26AA">
              <w:rPr>
                <w:rFonts w:asciiTheme="minorHAnsi" w:hAnsiTheme="minorHAnsi" w:cstheme="minorHAnsi"/>
                <w:bCs/>
                <w:sz w:val="20"/>
                <w:szCs w:val="20"/>
                <w:lang w:val="ru-RU" w:eastAsia="uk-UA"/>
              </w:rPr>
              <w:t xml:space="preserve"> особи </w:t>
            </w:r>
            <w:proofErr w:type="spellStart"/>
            <w:r w:rsidRPr="005B26AA">
              <w:rPr>
                <w:rFonts w:asciiTheme="minorHAnsi" w:hAnsiTheme="minorHAnsi" w:cstheme="minorHAnsi"/>
                <w:bCs/>
                <w:sz w:val="20"/>
                <w:szCs w:val="20"/>
                <w:lang w:val="ru-RU" w:eastAsia="uk-UA"/>
              </w:rPr>
              <w:t>або</w:t>
            </w:r>
            <w:proofErr w:type="spellEnd"/>
            <w:r w:rsidRPr="005B26AA">
              <w:rPr>
                <w:rFonts w:asciiTheme="minorHAnsi" w:hAnsiTheme="minorHAnsi" w:cstheme="minorHAnsi"/>
                <w:bCs/>
                <w:sz w:val="20"/>
                <w:szCs w:val="20"/>
                <w:lang w:val="ru-RU" w:eastAsia="uk-UA"/>
              </w:rPr>
              <w:t xml:space="preserve"> </w:t>
            </w:r>
            <w:proofErr w:type="spellStart"/>
            <w:r w:rsidRPr="005B26AA">
              <w:rPr>
                <w:rFonts w:asciiTheme="minorHAnsi" w:hAnsiTheme="minorHAnsi" w:cstheme="minorHAnsi"/>
                <w:bCs/>
                <w:sz w:val="20"/>
                <w:szCs w:val="20"/>
                <w:lang w:val="ru-RU" w:eastAsia="uk-UA"/>
              </w:rPr>
              <w:t>представника</w:t>
            </w:r>
            <w:proofErr w:type="spellEnd"/>
            <w:r w:rsidRPr="005B26AA">
              <w:rPr>
                <w:rFonts w:asciiTheme="minorHAnsi" w:hAnsiTheme="minorHAnsi" w:cstheme="minorHAnsi"/>
                <w:bCs/>
                <w:sz w:val="20"/>
                <w:szCs w:val="20"/>
                <w:lang w:val="ru-RU" w:eastAsia="uk-UA"/>
              </w:rPr>
              <w:t xml:space="preserve"> </w:t>
            </w:r>
            <w:proofErr w:type="spellStart"/>
            <w:r w:rsidRPr="005B26AA">
              <w:rPr>
                <w:rFonts w:asciiTheme="minorHAnsi" w:hAnsiTheme="minorHAnsi" w:cstheme="minorHAnsi"/>
                <w:bCs/>
                <w:sz w:val="20"/>
                <w:szCs w:val="20"/>
                <w:lang w:val="ru-RU" w:eastAsia="uk-UA"/>
              </w:rPr>
              <w:t>учасника</w:t>
            </w:r>
            <w:proofErr w:type="spellEnd"/>
            <w:r w:rsidRPr="005B26AA">
              <w:rPr>
                <w:rFonts w:asciiTheme="minorHAnsi" w:hAnsiTheme="minorHAnsi" w:cstheme="minorHAnsi"/>
                <w:bCs/>
                <w:sz w:val="20"/>
                <w:szCs w:val="20"/>
                <w:lang w:val="ru-RU" w:eastAsia="uk-UA"/>
              </w:rPr>
              <w:t xml:space="preserve"> на </w:t>
            </w:r>
            <w:proofErr w:type="spellStart"/>
            <w:r w:rsidRPr="005B26AA">
              <w:rPr>
                <w:rFonts w:asciiTheme="minorHAnsi" w:hAnsiTheme="minorHAnsi" w:cstheme="minorHAnsi"/>
                <w:bCs/>
                <w:sz w:val="20"/>
                <w:szCs w:val="20"/>
                <w:lang w:val="ru-RU" w:eastAsia="uk-UA"/>
              </w:rPr>
              <w:t>підписання</w:t>
            </w:r>
            <w:proofErr w:type="spellEnd"/>
            <w:r w:rsidRPr="005B26AA">
              <w:rPr>
                <w:rFonts w:asciiTheme="minorHAnsi" w:hAnsiTheme="minorHAnsi" w:cstheme="minorHAnsi"/>
                <w:bCs/>
                <w:sz w:val="20"/>
                <w:szCs w:val="20"/>
                <w:lang w:val="ru-RU" w:eastAsia="uk-UA"/>
              </w:rPr>
              <w:t xml:space="preserve"> </w:t>
            </w:r>
            <w:proofErr w:type="spellStart"/>
            <w:r w:rsidRPr="005B26AA">
              <w:rPr>
                <w:rFonts w:asciiTheme="minorHAnsi" w:hAnsiTheme="minorHAnsi" w:cstheme="minorHAnsi"/>
                <w:bCs/>
                <w:sz w:val="20"/>
                <w:szCs w:val="20"/>
                <w:lang w:val="ru-RU" w:eastAsia="uk-UA"/>
              </w:rPr>
              <w:t>документів</w:t>
            </w:r>
            <w:proofErr w:type="spellEnd"/>
            <w:r w:rsidRPr="005B26AA">
              <w:rPr>
                <w:rFonts w:asciiTheme="minorHAnsi" w:hAnsiTheme="minorHAnsi" w:cstheme="minorHAnsi"/>
                <w:sz w:val="20"/>
                <w:szCs w:val="20"/>
                <w:lang w:val="ru-RU"/>
              </w:rPr>
              <w:t xml:space="preserve"> </w:t>
            </w:r>
            <w:proofErr w:type="spellStart"/>
            <w:r w:rsidRPr="005B26AA">
              <w:rPr>
                <w:rFonts w:asciiTheme="minorHAnsi" w:hAnsiTheme="minorHAnsi" w:cstheme="minorHAnsi"/>
                <w:sz w:val="20"/>
                <w:szCs w:val="20"/>
                <w:lang w:val="ru-RU"/>
              </w:rPr>
              <w:t>тендерної</w:t>
            </w:r>
            <w:proofErr w:type="spellEnd"/>
            <w:r w:rsidRPr="005B26AA">
              <w:rPr>
                <w:rFonts w:asciiTheme="minorHAnsi" w:hAnsiTheme="minorHAnsi" w:cstheme="minorHAnsi"/>
                <w:sz w:val="20"/>
                <w:szCs w:val="20"/>
                <w:lang w:val="ru-RU"/>
              </w:rPr>
              <w:t xml:space="preserve"> </w:t>
            </w:r>
            <w:proofErr w:type="spellStart"/>
            <w:r w:rsidRPr="005B26AA">
              <w:rPr>
                <w:rFonts w:asciiTheme="minorHAnsi" w:hAnsiTheme="minorHAnsi" w:cstheme="minorHAnsi"/>
                <w:sz w:val="20"/>
                <w:szCs w:val="20"/>
                <w:lang w:val="ru-RU"/>
              </w:rPr>
              <w:t>пропозиції</w:t>
            </w:r>
            <w:proofErr w:type="spellEnd"/>
            <w:r w:rsidRPr="005B26AA">
              <w:rPr>
                <w:rFonts w:asciiTheme="minorHAnsi" w:hAnsiTheme="minorHAnsi" w:cstheme="minorHAnsi"/>
                <w:sz w:val="20"/>
                <w:szCs w:val="20"/>
                <w:lang w:val="ru-RU"/>
              </w:rPr>
              <w:t xml:space="preserve"> </w:t>
            </w:r>
            <w:r w:rsidRPr="005B26AA">
              <w:rPr>
                <w:rFonts w:asciiTheme="minorHAnsi" w:hAnsiTheme="minorHAnsi" w:cstheme="minorHAnsi"/>
                <w:b/>
                <w:sz w:val="20"/>
                <w:szCs w:val="20"/>
                <w:lang w:val="ru-RU"/>
              </w:rPr>
              <w:t>та</w:t>
            </w:r>
            <w:r w:rsidRPr="005B26AA">
              <w:rPr>
                <w:rFonts w:asciiTheme="minorHAnsi" w:hAnsiTheme="minorHAnsi" w:cstheme="minorHAnsi"/>
                <w:sz w:val="20"/>
                <w:szCs w:val="20"/>
                <w:lang w:val="ru-RU"/>
              </w:rPr>
              <w:t xml:space="preserve"> договору про </w:t>
            </w:r>
            <w:proofErr w:type="spellStart"/>
            <w:r w:rsidRPr="005B26AA">
              <w:rPr>
                <w:rFonts w:asciiTheme="minorHAnsi" w:hAnsiTheme="minorHAnsi" w:cstheme="minorHAnsi"/>
                <w:sz w:val="20"/>
                <w:szCs w:val="20"/>
                <w:lang w:val="ru-RU"/>
              </w:rPr>
              <w:t>закупівлю</w:t>
            </w:r>
            <w:proofErr w:type="spellEnd"/>
            <w:r w:rsidRPr="005B26AA">
              <w:rPr>
                <w:rFonts w:asciiTheme="minorHAnsi" w:hAnsiTheme="minorHAnsi" w:cstheme="minorHAnsi"/>
                <w:sz w:val="20"/>
                <w:szCs w:val="20"/>
                <w:lang w:val="ru-RU"/>
              </w:rPr>
              <w:t xml:space="preserve">. </w:t>
            </w:r>
          </w:p>
          <w:p w14:paraId="21A9CC9B" w14:textId="7B96F73F" w:rsidR="00E01832" w:rsidRPr="00E01832" w:rsidRDefault="00E01832" w:rsidP="00E01832">
            <w:pPr>
              <w:tabs>
                <w:tab w:val="left" w:pos="175"/>
              </w:tabs>
              <w:spacing w:after="80" w:line="216" w:lineRule="auto"/>
              <w:jc w:val="both"/>
              <w:rPr>
                <w:rFonts w:asciiTheme="minorHAnsi" w:hAnsiTheme="minorHAnsi" w:cstheme="minorHAnsi"/>
                <w:bCs/>
                <w:sz w:val="20"/>
                <w:szCs w:val="20"/>
                <w:lang w:eastAsia="uk-UA"/>
              </w:rPr>
            </w:pPr>
            <w:proofErr w:type="spellStart"/>
            <w:r>
              <w:rPr>
                <w:rFonts w:asciiTheme="minorHAnsi" w:hAnsiTheme="minorHAnsi" w:cstheme="minorHAnsi"/>
                <w:bCs/>
                <w:sz w:val="20"/>
                <w:szCs w:val="20"/>
                <w:lang w:val="ru-RU" w:eastAsia="uk-UA"/>
              </w:rPr>
              <w:t>Учасником</w:t>
            </w:r>
            <w:proofErr w:type="spellEnd"/>
            <w:r>
              <w:rPr>
                <w:rFonts w:asciiTheme="minorHAnsi" w:hAnsiTheme="minorHAnsi" w:cstheme="minorHAnsi"/>
                <w:bCs/>
                <w:sz w:val="20"/>
                <w:szCs w:val="20"/>
                <w:lang w:val="ru-RU" w:eastAsia="uk-UA"/>
              </w:rPr>
              <w:t xml:space="preserve"> у </w:t>
            </w:r>
            <w:proofErr w:type="spellStart"/>
            <w:r>
              <w:rPr>
                <w:rFonts w:asciiTheme="minorHAnsi" w:hAnsiTheme="minorHAnsi" w:cstheme="minorHAnsi"/>
                <w:bCs/>
                <w:sz w:val="20"/>
                <w:szCs w:val="20"/>
                <w:lang w:val="ru-RU" w:eastAsia="uk-UA"/>
              </w:rPr>
              <w:t>складі</w:t>
            </w:r>
            <w:proofErr w:type="spellEnd"/>
            <w:r>
              <w:rPr>
                <w:rFonts w:asciiTheme="minorHAnsi" w:hAnsiTheme="minorHAnsi" w:cstheme="minorHAnsi"/>
                <w:bCs/>
                <w:sz w:val="20"/>
                <w:szCs w:val="20"/>
                <w:lang w:val="ru-RU" w:eastAsia="uk-UA"/>
              </w:rPr>
              <w:t xml:space="preserve"> </w:t>
            </w:r>
            <w:proofErr w:type="spellStart"/>
            <w:r>
              <w:rPr>
                <w:rFonts w:asciiTheme="minorHAnsi" w:hAnsiTheme="minorHAnsi" w:cstheme="minorHAnsi"/>
                <w:bCs/>
                <w:sz w:val="20"/>
                <w:szCs w:val="20"/>
                <w:lang w:val="ru-RU" w:eastAsia="uk-UA"/>
              </w:rPr>
              <w:t>тендерної</w:t>
            </w:r>
            <w:proofErr w:type="spellEnd"/>
            <w:r>
              <w:rPr>
                <w:rFonts w:asciiTheme="minorHAnsi" w:hAnsiTheme="minorHAnsi" w:cstheme="minorHAnsi"/>
                <w:bCs/>
                <w:sz w:val="20"/>
                <w:szCs w:val="20"/>
                <w:lang w:val="ru-RU" w:eastAsia="uk-UA"/>
              </w:rPr>
              <w:t xml:space="preserve"> </w:t>
            </w:r>
            <w:proofErr w:type="spellStart"/>
            <w:r>
              <w:rPr>
                <w:rFonts w:asciiTheme="minorHAnsi" w:hAnsiTheme="minorHAnsi" w:cstheme="minorHAnsi"/>
                <w:bCs/>
                <w:sz w:val="20"/>
                <w:szCs w:val="20"/>
                <w:lang w:val="ru-RU" w:eastAsia="uk-UA"/>
              </w:rPr>
              <w:t>пропозиції</w:t>
            </w:r>
            <w:proofErr w:type="spellEnd"/>
            <w:r>
              <w:rPr>
                <w:rFonts w:asciiTheme="minorHAnsi" w:hAnsiTheme="minorHAnsi" w:cstheme="minorHAnsi"/>
                <w:bCs/>
                <w:sz w:val="20"/>
                <w:szCs w:val="20"/>
                <w:lang w:val="ru-RU" w:eastAsia="uk-UA"/>
              </w:rPr>
              <w:t xml:space="preserve"> </w:t>
            </w:r>
            <w:proofErr w:type="spellStart"/>
            <w:r>
              <w:rPr>
                <w:rFonts w:asciiTheme="minorHAnsi" w:hAnsiTheme="minorHAnsi" w:cstheme="minorHAnsi"/>
                <w:bCs/>
                <w:sz w:val="20"/>
                <w:szCs w:val="20"/>
                <w:lang w:val="ru-RU" w:eastAsia="uk-UA"/>
              </w:rPr>
              <w:t>надається</w:t>
            </w:r>
            <w:proofErr w:type="spellEnd"/>
            <w:r>
              <w:rPr>
                <w:rFonts w:asciiTheme="minorHAnsi" w:hAnsiTheme="minorHAnsi" w:cstheme="minorHAnsi"/>
                <w:bCs/>
                <w:sz w:val="20"/>
                <w:szCs w:val="20"/>
                <w:lang w:eastAsia="uk-UA"/>
              </w:rPr>
              <w:t xml:space="preserve"> сканована копія</w:t>
            </w:r>
            <w:r w:rsidRPr="00E01832">
              <w:rPr>
                <w:rFonts w:asciiTheme="minorHAnsi" w:hAnsiTheme="minorHAnsi" w:cstheme="minorHAnsi"/>
                <w:bCs/>
                <w:sz w:val="20"/>
                <w:szCs w:val="20"/>
                <w:lang w:eastAsia="uk-UA"/>
              </w:rPr>
              <w:t xml:space="preserve"> </w:t>
            </w:r>
            <w:r w:rsidRPr="00FC7611">
              <w:rPr>
                <w:bCs/>
                <w:sz w:val="20"/>
                <w:szCs w:val="20"/>
                <w:lang w:eastAsia="uk-UA"/>
              </w:rPr>
              <w:t xml:space="preserve">статуту </w:t>
            </w:r>
            <w:r w:rsidRPr="00E01832">
              <w:rPr>
                <w:rFonts w:asciiTheme="minorHAnsi" w:hAnsiTheme="minorHAnsi" w:cstheme="minorHAnsi"/>
                <w:bCs/>
                <w:sz w:val="20"/>
                <w:szCs w:val="20"/>
                <w:lang w:eastAsia="uk-UA"/>
              </w:rPr>
              <w:t xml:space="preserve">учасника (в останній редакції) або іншого установчого документу учасника (за наявності). </w:t>
            </w:r>
            <w:r w:rsidRPr="00E01832">
              <w:rPr>
                <w:rFonts w:asciiTheme="minorHAnsi" w:hAnsiTheme="minorHAnsi" w:cstheme="minorHAnsi"/>
                <w:sz w:val="20"/>
                <w:szCs w:val="20"/>
              </w:rPr>
              <w:t xml:space="preserve">У разі, якщо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здійснював державну реєстрацію юридичної особи. </w:t>
            </w:r>
            <w:r w:rsidRPr="00E01832">
              <w:rPr>
                <w:rFonts w:asciiTheme="minorHAnsi" w:hAnsiTheme="minorHAnsi" w:cstheme="minorHAnsi"/>
                <w:bCs/>
                <w:sz w:val="20"/>
                <w:szCs w:val="20"/>
                <w:lang w:eastAsia="uk-UA"/>
              </w:rPr>
              <w:t xml:space="preserve">У випадку наявності в статуті обмежень чи заборон на укладання договору про закупівлю/вчинення </w:t>
            </w:r>
            <w:r w:rsidRPr="00E01832">
              <w:rPr>
                <w:rFonts w:asciiTheme="minorHAnsi" w:hAnsiTheme="minorHAnsi" w:cstheme="minorHAnsi"/>
                <w:bCs/>
                <w:sz w:val="20"/>
                <w:szCs w:val="20"/>
                <w:lang w:eastAsia="uk-UA"/>
              </w:rPr>
              <w:lastRenderedPageBreak/>
              <w:t>правочину, учасник надає рішення вищого органу управління чи іншого відповідного уповноваженого органу про надання згоди на укладання договору про закупівлю/вчинення правочину.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(вимога стосується учасника – юридичної особи) або рішення про перехід на діяльність на підставі модельного статуту та надати Положення, затверджене Загальними зборами (за наявності).</w:t>
            </w:r>
          </w:p>
          <w:p w14:paraId="1DDF62BF" w14:textId="0565804E" w:rsidR="00CE2393" w:rsidRPr="00E01832" w:rsidRDefault="00CE2393" w:rsidP="00E01832">
            <w:pPr>
              <w:tabs>
                <w:tab w:val="left" w:pos="175"/>
              </w:tabs>
              <w:spacing w:after="80" w:line="216" w:lineRule="auto"/>
              <w:jc w:val="both"/>
              <w:rPr>
                <w:rFonts w:asciiTheme="minorHAnsi" w:hAnsiTheme="minorHAnsi" w:cstheme="minorHAnsi"/>
                <w:color w:val="FF0000"/>
                <w:sz w:val="20"/>
                <w:szCs w:val="20"/>
              </w:rPr>
            </w:pPr>
          </w:p>
        </w:tc>
        <w:tc>
          <w:tcPr>
            <w:tcW w:w="2977" w:type="dxa"/>
            <w:shd w:val="clear" w:color="auto" w:fill="auto"/>
          </w:tcPr>
          <w:p w14:paraId="1DDBF6D5" w14:textId="77777777" w:rsidR="00CE2393" w:rsidRPr="00C04493" w:rsidRDefault="00CE2393" w:rsidP="00B57E7F">
            <w:pPr>
              <w:tabs>
                <w:tab w:val="left" w:pos="175"/>
              </w:tabs>
              <w:spacing w:after="80" w:line="216" w:lineRule="auto"/>
              <w:jc w:val="both"/>
              <w:rPr>
                <w:rFonts w:asciiTheme="minorHAnsi" w:hAnsiTheme="minorHAnsi" w:cstheme="minorHAnsi"/>
                <w:sz w:val="20"/>
                <w:szCs w:val="20"/>
              </w:rPr>
            </w:pPr>
            <w:r w:rsidRPr="00C04493">
              <w:rPr>
                <w:rFonts w:asciiTheme="minorHAnsi" w:hAnsiTheme="minorHAnsi" w:cstheme="minorHAnsi"/>
                <w:sz w:val="20"/>
                <w:szCs w:val="20"/>
              </w:rPr>
              <w:lastRenderedPageBreak/>
              <w:t>Учасником надано:</w:t>
            </w:r>
          </w:p>
          <w:p w14:paraId="1A98FAC2" w14:textId="57427A8D" w:rsidR="00CE2393" w:rsidRPr="00C04493" w:rsidRDefault="00CE2393" w:rsidP="00B57E7F">
            <w:pPr>
              <w:tabs>
                <w:tab w:val="left" w:pos="175"/>
              </w:tabs>
              <w:spacing w:after="80" w:line="216" w:lineRule="auto"/>
              <w:jc w:val="both"/>
              <w:rPr>
                <w:rFonts w:asciiTheme="minorHAnsi" w:hAnsiTheme="minorHAnsi" w:cstheme="minorHAnsi"/>
                <w:bCs/>
                <w:sz w:val="20"/>
                <w:szCs w:val="20"/>
                <w:lang w:eastAsia="uk-UA"/>
              </w:rPr>
            </w:pPr>
            <w:r w:rsidRPr="00C04493">
              <w:rPr>
                <w:rFonts w:asciiTheme="minorHAnsi" w:hAnsiTheme="minorHAnsi" w:cstheme="minorHAnsi"/>
                <w:bCs/>
                <w:sz w:val="20"/>
                <w:szCs w:val="20"/>
                <w:lang w:eastAsia="uk-UA"/>
              </w:rPr>
              <w:t xml:space="preserve">лист в </w:t>
            </w:r>
            <w:r w:rsidRPr="00C04493">
              <w:rPr>
                <w:rFonts w:asciiTheme="minorHAnsi" w:hAnsiTheme="minorHAnsi" w:cstheme="minorHAnsi"/>
                <w:bCs/>
                <w:sz w:val="20"/>
                <w:szCs w:val="20"/>
                <w:lang w:val="ru-RU" w:eastAsia="uk-UA"/>
              </w:rPr>
              <w:t>по</w:t>
            </w:r>
            <w:r w:rsidR="00963952">
              <w:rPr>
                <w:rFonts w:asciiTheme="minorHAnsi" w:hAnsiTheme="minorHAnsi" w:cstheme="minorHAnsi"/>
                <w:bCs/>
                <w:sz w:val="20"/>
                <w:szCs w:val="20"/>
                <w:lang w:eastAsia="uk-UA"/>
              </w:rPr>
              <w:t xml:space="preserve"> формі Додатку 1.</w:t>
            </w:r>
            <w:r w:rsidRPr="00C04493">
              <w:rPr>
                <w:rFonts w:asciiTheme="minorHAnsi" w:hAnsiTheme="minorHAnsi" w:cstheme="minorHAnsi"/>
                <w:bCs/>
                <w:sz w:val="20"/>
                <w:szCs w:val="20"/>
                <w:lang w:eastAsia="uk-UA"/>
              </w:rPr>
              <w:t xml:space="preserve">1 до тендерної документації із зазначенням посадових осіб або представників учасника, до повноважень яких належить </w:t>
            </w:r>
            <w:r w:rsidRPr="00C04493">
              <w:rPr>
                <w:rFonts w:asciiTheme="minorHAnsi" w:hAnsiTheme="minorHAnsi" w:cstheme="minorHAnsi"/>
                <w:sz w:val="20"/>
                <w:szCs w:val="20"/>
              </w:rPr>
              <w:t xml:space="preserve">підписання документів тендерної пропозиції </w:t>
            </w:r>
            <w:r w:rsidRPr="00C04493">
              <w:rPr>
                <w:rFonts w:asciiTheme="minorHAnsi" w:hAnsiTheme="minorHAnsi" w:cstheme="minorHAnsi"/>
                <w:b/>
                <w:sz w:val="20"/>
                <w:szCs w:val="20"/>
              </w:rPr>
              <w:t>та</w:t>
            </w:r>
            <w:r w:rsidRPr="00C04493">
              <w:rPr>
                <w:rFonts w:asciiTheme="minorHAnsi" w:hAnsiTheme="minorHAnsi" w:cstheme="minorHAnsi"/>
                <w:sz w:val="20"/>
                <w:szCs w:val="20"/>
              </w:rPr>
              <w:t xml:space="preserve"> договору про закупівлю</w:t>
            </w:r>
            <w:r w:rsidRPr="00C04493">
              <w:rPr>
                <w:rFonts w:asciiTheme="minorHAnsi" w:hAnsiTheme="minorHAnsi" w:cstheme="minorHAnsi"/>
                <w:bCs/>
                <w:sz w:val="20"/>
                <w:szCs w:val="20"/>
                <w:lang w:eastAsia="uk-UA"/>
              </w:rPr>
              <w:t xml:space="preserve"> відповідно до вимог тендерної документації;</w:t>
            </w:r>
          </w:p>
          <w:p w14:paraId="79D8B2D9" w14:textId="40741EF1" w:rsidR="00CE2393" w:rsidRPr="00C04493" w:rsidRDefault="00CE2393" w:rsidP="00B57E7F">
            <w:pPr>
              <w:tabs>
                <w:tab w:val="left" w:pos="175"/>
              </w:tabs>
              <w:spacing w:after="80" w:line="216" w:lineRule="auto"/>
              <w:jc w:val="both"/>
              <w:rPr>
                <w:rFonts w:asciiTheme="minorHAnsi" w:hAnsiTheme="minorHAnsi" w:cstheme="minorHAnsi"/>
                <w:bCs/>
                <w:sz w:val="20"/>
                <w:szCs w:val="20"/>
                <w:lang w:eastAsia="uk-UA"/>
              </w:rPr>
            </w:pPr>
            <w:r w:rsidRPr="00C04493">
              <w:rPr>
                <w:rFonts w:asciiTheme="minorHAnsi" w:hAnsiTheme="minorHAnsi" w:cstheme="minorHAnsi"/>
                <w:bCs/>
                <w:sz w:val="20"/>
                <w:szCs w:val="20"/>
                <w:lang w:eastAsia="uk-UA"/>
              </w:rPr>
              <w:t xml:space="preserve">у листі наведено перелік документів, що підтверджують повноваження посадової особи або представника учасника щодо підпису документів тендерної пропозиції </w:t>
            </w:r>
            <w:r w:rsidRPr="00C04493">
              <w:rPr>
                <w:rFonts w:asciiTheme="minorHAnsi" w:hAnsiTheme="minorHAnsi" w:cstheme="minorHAnsi"/>
                <w:b/>
                <w:bCs/>
                <w:sz w:val="20"/>
                <w:szCs w:val="20"/>
                <w:lang w:eastAsia="uk-UA"/>
              </w:rPr>
              <w:t>та</w:t>
            </w:r>
            <w:r w:rsidRPr="00C04493">
              <w:rPr>
                <w:rFonts w:asciiTheme="minorHAnsi" w:hAnsiTheme="minorHAnsi" w:cstheme="minorHAnsi"/>
                <w:bCs/>
                <w:sz w:val="20"/>
                <w:szCs w:val="20"/>
                <w:lang w:eastAsia="uk-UA"/>
              </w:rPr>
              <w:t xml:space="preserve"> договору про закупівлю, відповідно до вимог тендерної документації;</w:t>
            </w:r>
          </w:p>
          <w:p w14:paraId="7C5334D4" w14:textId="696248E0" w:rsidR="00CE2393" w:rsidRPr="00C04493" w:rsidRDefault="00CE2393" w:rsidP="00507795">
            <w:pPr>
              <w:tabs>
                <w:tab w:val="left" w:pos="175"/>
              </w:tabs>
              <w:spacing w:after="80" w:line="216" w:lineRule="auto"/>
              <w:jc w:val="both"/>
              <w:rPr>
                <w:rFonts w:asciiTheme="minorHAnsi" w:hAnsiTheme="minorHAnsi" w:cstheme="minorHAnsi"/>
                <w:bCs/>
                <w:sz w:val="20"/>
                <w:szCs w:val="20"/>
                <w:lang w:eastAsia="uk-UA"/>
              </w:rPr>
            </w:pPr>
            <w:r w:rsidRPr="00C04493">
              <w:rPr>
                <w:rFonts w:asciiTheme="minorHAnsi" w:hAnsiTheme="minorHAnsi" w:cstheme="minorHAnsi"/>
                <w:bCs/>
                <w:sz w:val="20"/>
                <w:szCs w:val="20"/>
                <w:lang w:eastAsia="uk-UA"/>
              </w:rPr>
              <w:t xml:space="preserve">копії документів, що підтверджують повноваження посадової особи або представника учасника щодо підпису документів тендерної пропозиції </w:t>
            </w:r>
            <w:r w:rsidRPr="00C04493">
              <w:rPr>
                <w:rFonts w:asciiTheme="minorHAnsi" w:hAnsiTheme="minorHAnsi" w:cstheme="minorHAnsi"/>
                <w:b/>
                <w:bCs/>
                <w:sz w:val="20"/>
                <w:szCs w:val="20"/>
                <w:lang w:eastAsia="uk-UA"/>
              </w:rPr>
              <w:t>та</w:t>
            </w:r>
            <w:r w:rsidRPr="00C04493">
              <w:rPr>
                <w:rFonts w:asciiTheme="minorHAnsi" w:hAnsiTheme="minorHAnsi" w:cstheme="minorHAnsi"/>
                <w:bCs/>
                <w:sz w:val="20"/>
                <w:szCs w:val="20"/>
                <w:lang w:eastAsia="uk-UA"/>
              </w:rPr>
              <w:t xml:space="preserve"> договору про закупівлю відповідно до вимог тендерної документації </w:t>
            </w:r>
            <w:r w:rsidR="00C04493" w:rsidRPr="00C04493">
              <w:rPr>
                <w:rFonts w:asciiTheme="minorHAnsi" w:hAnsiTheme="minorHAnsi" w:cstheme="minorHAnsi"/>
                <w:bCs/>
                <w:sz w:val="20"/>
                <w:szCs w:val="20"/>
                <w:lang w:eastAsia="uk-UA"/>
              </w:rPr>
              <w:t>$</w:t>
            </w:r>
          </w:p>
          <w:p w14:paraId="2C4C8C8C" w14:textId="77777777" w:rsidR="00C04493" w:rsidRPr="00C04493" w:rsidRDefault="00C04493" w:rsidP="00C04493">
            <w:pPr>
              <w:tabs>
                <w:tab w:val="left" w:pos="175"/>
              </w:tabs>
              <w:spacing w:after="80" w:line="216" w:lineRule="auto"/>
              <w:jc w:val="both"/>
              <w:rPr>
                <w:rFonts w:asciiTheme="minorHAnsi" w:hAnsiTheme="minorHAnsi" w:cstheme="minorHAnsi"/>
                <w:bCs/>
                <w:sz w:val="20"/>
                <w:szCs w:val="20"/>
                <w:lang w:eastAsia="uk-UA"/>
              </w:rPr>
            </w:pPr>
            <w:r w:rsidRPr="00C04493">
              <w:rPr>
                <w:rFonts w:asciiTheme="minorHAnsi" w:hAnsiTheme="minorHAnsi" w:cstheme="minorHAnsi"/>
                <w:bCs/>
                <w:sz w:val="20"/>
                <w:szCs w:val="20"/>
                <w:lang w:eastAsia="uk-UA"/>
              </w:rPr>
              <w:t xml:space="preserve">копії статуту учасника (в останній редакції) або іншого установчого документу учасника (за наявності), рішення вищого органу управління чи іншого відповідного уповноваженого органу про надання згоди на укладання </w:t>
            </w:r>
            <w:r w:rsidRPr="00C04493">
              <w:rPr>
                <w:rFonts w:asciiTheme="minorHAnsi" w:hAnsiTheme="minorHAnsi" w:cstheme="minorHAnsi"/>
                <w:bCs/>
                <w:sz w:val="20"/>
                <w:szCs w:val="20"/>
                <w:lang w:eastAsia="uk-UA"/>
              </w:rPr>
              <w:lastRenderedPageBreak/>
              <w:t>договору про закупівлю/вчинення правочину (у разі необхідності)</w:t>
            </w:r>
          </w:p>
          <w:p w14:paraId="30DD7E47" w14:textId="2B4F48A8" w:rsidR="00C04493" w:rsidRPr="00C04493" w:rsidRDefault="00C04493" w:rsidP="00C04493">
            <w:pPr>
              <w:tabs>
                <w:tab w:val="left" w:pos="175"/>
              </w:tabs>
              <w:spacing w:after="80" w:line="216" w:lineRule="auto"/>
              <w:jc w:val="both"/>
              <w:rPr>
                <w:rFonts w:asciiTheme="minorHAnsi" w:hAnsiTheme="minorHAnsi" w:cstheme="minorHAnsi"/>
                <w:sz w:val="20"/>
                <w:szCs w:val="20"/>
              </w:rPr>
            </w:pPr>
          </w:p>
        </w:tc>
        <w:tc>
          <w:tcPr>
            <w:tcW w:w="3260" w:type="dxa"/>
            <w:shd w:val="clear" w:color="auto" w:fill="auto"/>
          </w:tcPr>
          <w:p w14:paraId="3C422C08" w14:textId="77777777" w:rsidR="00CE2393" w:rsidRPr="00C04493" w:rsidRDefault="00CE2393" w:rsidP="00B57E7F">
            <w:pPr>
              <w:spacing w:after="80" w:line="216" w:lineRule="auto"/>
              <w:jc w:val="both"/>
              <w:rPr>
                <w:rFonts w:asciiTheme="minorHAnsi" w:hAnsiTheme="minorHAnsi" w:cstheme="minorHAnsi"/>
                <w:sz w:val="20"/>
                <w:szCs w:val="20"/>
              </w:rPr>
            </w:pPr>
            <w:r w:rsidRPr="00C04493">
              <w:rPr>
                <w:rFonts w:asciiTheme="minorHAnsi" w:hAnsiTheme="minorHAnsi" w:cstheme="minorHAnsi"/>
                <w:sz w:val="20"/>
                <w:szCs w:val="20"/>
              </w:rPr>
              <w:lastRenderedPageBreak/>
              <w:t>У разі настання однієї з підстав:</w:t>
            </w:r>
          </w:p>
          <w:p w14:paraId="519FF843" w14:textId="6E1C5FB4" w:rsidR="00CE2393" w:rsidRPr="00C04493" w:rsidRDefault="00CE2393" w:rsidP="00B57E7F">
            <w:pPr>
              <w:tabs>
                <w:tab w:val="left" w:pos="175"/>
              </w:tabs>
              <w:spacing w:after="80" w:line="216" w:lineRule="auto"/>
              <w:jc w:val="both"/>
              <w:rPr>
                <w:rFonts w:asciiTheme="minorHAnsi" w:hAnsiTheme="minorHAnsi" w:cstheme="minorHAnsi"/>
                <w:sz w:val="20"/>
                <w:szCs w:val="20"/>
              </w:rPr>
            </w:pPr>
            <w:r w:rsidRPr="00C04493">
              <w:rPr>
                <w:rFonts w:asciiTheme="minorHAnsi" w:hAnsiTheme="minorHAnsi" w:cstheme="minorHAnsi"/>
                <w:bCs/>
                <w:sz w:val="20"/>
                <w:szCs w:val="20"/>
                <w:lang w:eastAsia="uk-UA"/>
              </w:rPr>
              <w:t>учасником не н</w:t>
            </w:r>
            <w:r w:rsidR="00963952">
              <w:rPr>
                <w:rFonts w:asciiTheme="minorHAnsi" w:hAnsiTheme="minorHAnsi" w:cstheme="minorHAnsi"/>
                <w:bCs/>
                <w:sz w:val="20"/>
                <w:szCs w:val="20"/>
                <w:lang w:eastAsia="uk-UA"/>
              </w:rPr>
              <w:t>адано лист по формі Додатку 1.</w:t>
            </w:r>
            <w:r w:rsidRPr="00C04493">
              <w:rPr>
                <w:rFonts w:asciiTheme="minorHAnsi" w:hAnsiTheme="minorHAnsi" w:cstheme="minorHAnsi"/>
                <w:bCs/>
                <w:sz w:val="20"/>
                <w:szCs w:val="20"/>
                <w:lang w:eastAsia="uk-UA"/>
              </w:rPr>
              <w:t xml:space="preserve">1 до тендерної документації із зазначенням посадових осіб або представників учасника, до повноважень яких належить </w:t>
            </w:r>
            <w:r w:rsidRPr="00C04493">
              <w:rPr>
                <w:rFonts w:asciiTheme="minorHAnsi" w:hAnsiTheme="minorHAnsi" w:cstheme="minorHAnsi"/>
                <w:sz w:val="20"/>
                <w:szCs w:val="20"/>
              </w:rPr>
              <w:t xml:space="preserve">підписання документів тендерної пропозиції </w:t>
            </w:r>
            <w:r w:rsidRPr="00C04493">
              <w:rPr>
                <w:rFonts w:asciiTheme="minorHAnsi" w:hAnsiTheme="minorHAnsi" w:cstheme="minorHAnsi"/>
                <w:b/>
                <w:sz w:val="20"/>
                <w:szCs w:val="20"/>
              </w:rPr>
              <w:t>та</w:t>
            </w:r>
            <w:r w:rsidRPr="00C04493">
              <w:rPr>
                <w:rFonts w:asciiTheme="minorHAnsi" w:hAnsiTheme="minorHAnsi" w:cstheme="minorHAnsi"/>
                <w:sz w:val="20"/>
                <w:szCs w:val="20"/>
              </w:rPr>
              <w:t xml:space="preserve"> договору про закупівлю;</w:t>
            </w:r>
          </w:p>
          <w:p w14:paraId="0103F584" w14:textId="4603B01D" w:rsidR="00CE2393" w:rsidRPr="00C04493" w:rsidRDefault="00CE2393" w:rsidP="00B57E7F">
            <w:pPr>
              <w:tabs>
                <w:tab w:val="left" w:pos="175"/>
              </w:tabs>
              <w:spacing w:after="80" w:line="216" w:lineRule="auto"/>
              <w:jc w:val="both"/>
              <w:rPr>
                <w:rFonts w:asciiTheme="minorHAnsi" w:hAnsiTheme="minorHAnsi" w:cstheme="minorHAnsi"/>
                <w:bCs/>
                <w:sz w:val="20"/>
                <w:szCs w:val="20"/>
                <w:lang w:eastAsia="uk-UA"/>
              </w:rPr>
            </w:pPr>
            <w:r w:rsidRPr="00C04493">
              <w:rPr>
                <w:rFonts w:asciiTheme="minorHAnsi" w:hAnsiTheme="minorHAnsi" w:cstheme="minorHAnsi"/>
                <w:bCs/>
                <w:sz w:val="20"/>
                <w:szCs w:val="20"/>
                <w:lang w:eastAsia="uk-UA"/>
              </w:rPr>
              <w:t>учасником надан</w:t>
            </w:r>
            <w:r w:rsidR="00963952">
              <w:rPr>
                <w:rFonts w:asciiTheme="minorHAnsi" w:hAnsiTheme="minorHAnsi" w:cstheme="minorHAnsi"/>
                <w:bCs/>
                <w:sz w:val="20"/>
                <w:szCs w:val="20"/>
                <w:lang w:eastAsia="uk-UA"/>
              </w:rPr>
              <w:t>ий лист не по формі додатку №1</w:t>
            </w:r>
            <w:r w:rsidRPr="00C04493">
              <w:rPr>
                <w:rFonts w:asciiTheme="minorHAnsi" w:hAnsiTheme="minorHAnsi" w:cstheme="minorHAnsi"/>
                <w:bCs/>
                <w:sz w:val="20"/>
                <w:szCs w:val="20"/>
                <w:lang w:eastAsia="uk-UA"/>
              </w:rPr>
              <w:t>.1 до тендерної документації (</w:t>
            </w:r>
            <w:r w:rsidRPr="00C04493">
              <w:rPr>
                <w:rFonts w:asciiTheme="minorHAnsi" w:hAnsiTheme="minorHAnsi" w:cstheme="minorHAnsi"/>
                <w:sz w:val="20"/>
                <w:szCs w:val="20"/>
              </w:rPr>
              <w:t>не заповнення або часткове заповнення усіх необхідних для заповнення граф, зазначення невідповідної вимогам графи інформації, видалення (повне/часткове) або доповнення зазначеного в листі тексту</w:t>
            </w:r>
            <w:r w:rsidRPr="00C04493">
              <w:rPr>
                <w:rFonts w:asciiTheme="minorHAnsi" w:hAnsiTheme="minorHAnsi" w:cstheme="minorHAnsi"/>
                <w:bCs/>
                <w:sz w:val="20"/>
                <w:szCs w:val="20"/>
                <w:lang w:eastAsia="uk-UA"/>
              </w:rPr>
              <w:t>);</w:t>
            </w:r>
          </w:p>
          <w:p w14:paraId="6B59801C" w14:textId="5CAEF891" w:rsidR="00CE2393" w:rsidRPr="00C04493" w:rsidRDefault="00CE2393" w:rsidP="00EF1BB9">
            <w:pPr>
              <w:spacing w:after="80" w:line="216" w:lineRule="auto"/>
              <w:jc w:val="both"/>
              <w:rPr>
                <w:rFonts w:asciiTheme="minorHAnsi" w:hAnsiTheme="minorHAnsi" w:cstheme="minorHAnsi"/>
                <w:bCs/>
                <w:sz w:val="20"/>
                <w:szCs w:val="20"/>
                <w:lang w:eastAsia="uk-UA"/>
              </w:rPr>
            </w:pPr>
            <w:r w:rsidRPr="00C04493">
              <w:rPr>
                <w:rFonts w:asciiTheme="minorHAnsi" w:hAnsiTheme="minorHAnsi" w:cstheme="minorHAnsi"/>
                <w:bCs/>
                <w:sz w:val="20"/>
                <w:szCs w:val="20"/>
                <w:lang w:eastAsia="uk-UA"/>
              </w:rPr>
              <w:t xml:space="preserve">учасником не надано/надано в неповному обсязі копії документів, що підтверджують повноваження посадової особи або представника учасника щодо підпису документів тендерної пропозиції </w:t>
            </w:r>
            <w:r w:rsidRPr="00C04493">
              <w:rPr>
                <w:rFonts w:asciiTheme="minorHAnsi" w:hAnsiTheme="minorHAnsi" w:cstheme="minorHAnsi"/>
                <w:b/>
                <w:bCs/>
                <w:sz w:val="20"/>
                <w:szCs w:val="20"/>
                <w:lang w:eastAsia="uk-UA"/>
              </w:rPr>
              <w:t>та</w:t>
            </w:r>
            <w:r w:rsidRPr="00C04493">
              <w:rPr>
                <w:rFonts w:asciiTheme="minorHAnsi" w:hAnsiTheme="minorHAnsi" w:cstheme="minorHAnsi"/>
                <w:bCs/>
                <w:sz w:val="20"/>
                <w:szCs w:val="20"/>
                <w:lang w:eastAsia="uk-UA"/>
              </w:rPr>
              <w:t xml:space="preserve"> договору про закупівлю та які зазначені</w:t>
            </w:r>
            <w:r w:rsidR="00963952">
              <w:rPr>
                <w:rFonts w:asciiTheme="minorHAnsi" w:hAnsiTheme="minorHAnsi" w:cstheme="minorHAnsi"/>
                <w:bCs/>
                <w:sz w:val="20"/>
                <w:szCs w:val="20"/>
                <w:lang w:eastAsia="uk-UA"/>
              </w:rPr>
              <w:t xml:space="preserve"> в листі за формою додатку №1.</w:t>
            </w:r>
            <w:r w:rsidRPr="00C04493">
              <w:rPr>
                <w:rFonts w:asciiTheme="minorHAnsi" w:hAnsiTheme="minorHAnsi" w:cstheme="minorHAnsi"/>
                <w:bCs/>
                <w:sz w:val="20"/>
                <w:szCs w:val="20"/>
                <w:lang w:eastAsia="uk-UA"/>
              </w:rPr>
              <w:t>1 до тендерної документації</w:t>
            </w:r>
            <w:r w:rsidR="00C04493">
              <w:rPr>
                <w:rFonts w:asciiTheme="minorHAnsi" w:hAnsiTheme="minorHAnsi" w:cstheme="minorHAnsi"/>
                <w:bCs/>
                <w:sz w:val="20"/>
                <w:szCs w:val="20"/>
                <w:lang w:eastAsia="uk-UA"/>
              </w:rPr>
              <w:t>;</w:t>
            </w:r>
          </w:p>
          <w:p w14:paraId="458D4511" w14:textId="77777777" w:rsidR="00C04493" w:rsidRPr="00C04493" w:rsidRDefault="00C04493" w:rsidP="00C04493">
            <w:pPr>
              <w:tabs>
                <w:tab w:val="left" w:pos="175"/>
              </w:tabs>
              <w:spacing w:after="80" w:line="216" w:lineRule="auto"/>
              <w:jc w:val="both"/>
              <w:rPr>
                <w:rFonts w:asciiTheme="minorHAnsi" w:hAnsiTheme="minorHAnsi" w:cstheme="minorHAnsi"/>
                <w:bCs/>
                <w:sz w:val="20"/>
                <w:szCs w:val="20"/>
                <w:lang w:eastAsia="uk-UA"/>
              </w:rPr>
            </w:pPr>
            <w:r w:rsidRPr="00C04493">
              <w:rPr>
                <w:rFonts w:asciiTheme="minorHAnsi" w:hAnsiTheme="minorHAnsi" w:cstheme="minorHAnsi"/>
                <w:bCs/>
                <w:sz w:val="20"/>
                <w:szCs w:val="20"/>
                <w:lang w:eastAsia="uk-UA"/>
              </w:rPr>
              <w:t xml:space="preserve">учасником не надано/надано в неповному обсязі копії статуту учасника (в останній редакції) або іншого установчого документу учасника (за наявності), рішення вищого органу управління чи іншого відповідного уповноваженого органу про надання згоди на укладання </w:t>
            </w:r>
            <w:r w:rsidRPr="00C04493">
              <w:rPr>
                <w:rFonts w:asciiTheme="minorHAnsi" w:hAnsiTheme="minorHAnsi" w:cstheme="minorHAnsi"/>
                <w:bCs/>
                <w:sz w:val="20"/>
                <w:szCs w:val="20"/>
                <w:lang w:eastAsia="uk-UA"/>
              </w:rPr>
              <w:lastRenderedPageBreak/>
              <w:t>договору про закупівлю/вчинення правочину (у разі необхідності)</w:t>
            </w:r>
          </w:p>
          <w:p w14:paraId="48FAB2B9" w14:textId="20B7E3A2" w:rsidR="00C04493" w:rsidRPr="00C04493" w:rsidRDefault="00C04493" w:rsidP="00C04493">
            <w:pPr>
              <w:spacing w:after="80" w:line="216" w:lineRule="auto"/>
              <w:jc w:val="both"/>
              <w:rPr>
                <w:rFonts w:asciiTheme="minorHAnsi" w:hAnsiTheme="minorHAnsi" w:cstheme="minorHAnsi"/>
                <w:sz w:val="20"/>
                <w:szCs w:val="20"/>
              </w:rPr>
            </w:pPr>
          </w:p>
        </w:tc>
      </w:tr>
    </w:tbl>
    <w:p w14:paraId="19BA6064" w14:textId="77777777" w:rsidR="00E94F72" w:rsidRPr="00723281" w:rsidRDefault="00E94F72" w:rsidP="00006CDD">
      <w:pPr>
        <w:tabs>
          <w:tab w:val="left" w:pos="5245"/>
          <w:tab w:val="left" w:pos="5812"/>
          <w:tab w:val="left" w:pos="6096"/>
        </w:tabs>
        <w:spacing w:after="0" w:line="240" w:lineRule="auto"/>
        <w:rPr>
          <w:rFonts w:asciiTheme="minorHAnsi" w:hAnsiTheme="minorHAnsi" w:cstheme="minorHAnsi"/>
          <w:szCs w:val="28"/>
        </w:rPr>
        <w:sectPr w:rsidR="00E94F72" w:rsidRPr="00723281" w:rsidSect="00E130BA">
          <w:footerReference w:type="default" r:id="rId16"/>
          <w:headerReference w:type="first" r:id="rId17"/>
          <w:footerReference w:type="first" r:id="rId18"/>
          <w:pgSz w:w="16838" w:h="11906" w:orient="landscape" w:code="9"/>
          <w:pgMar w:top="1134" w:right="567" w:bottom="851" w:left="306" w:header="709" w:footer="709" w:gutter="0"/>
          <w:cols w:space="708"/>
          <w:titlePg/>
          <w:docGrid w:linePitch="360"/>
        </w:sectPr>
      </w:pPr>
    </w:p>
    <w:p w14:paraId="747D2F37" w14:textId="7DD9F17E" w:rsidR="00BE3CE5" w:rsidRPr="00723281" w:rsidRDefault="00FE666E" w:rsidP="00BE3CE5">
      <w:pPr>
        <w:pStyle w:val="Standard"/>
        <w:suppressAutoHyphens w:val="0"/>
        <w:ind w:left="5137" w:right="27"/>
        <w:jc w:val="right"/>
        <w:rPr>
          <w:rFonts w:asciiTheme="minorHAnsi" w:hAnsiTheme="minorHAnsi" w:cstheme="minorHAnsi"/>
          <w:b/>
          <w:lang w:val="uk-UA"/>
        </w:rPr>
      </w:pPr>
      <w:r w:rsidRPr="00723281">
        <w:rPr>
          <w:rFonts w:asciiTheme="minorHAnsi" w:hAnsiTheme="minorHAnsi" w:cstheme="minorHAnsi"/>
          <w:b/>
          <w:lang w:val="uk-UA"/>
        </w:rPr>
        <w:lastRenderedPageBreak/>
        <w:t>д</w:t>
      </w:r>
      <w:r w:rsidR="00BE3CE5" w:rsidRPr="00723281">
        <w:rPr>
          <w:rFonts w:asciiTheme="minorHAnsi" w:hAnsiTheme="minorHAnsi" w:cstheme="minorHAnsi"/>
          <w:b/>
          <w:lang w:val="uk-UA"/>
        </w:rPr>
        <w:t xml:space="preserve">одаток </w:t>
      </w:r>
      <w:r w:rsidRPr="00723281">
        <w:rPr>
          <w:rFonts w:asciiTheme="minorHAnsi" w:hAnsiTheme="minorHAnsi" w:cstheme="minorHAnsi"/>
          <w:b/>
          <w:lang w:val="uk-UA"/>
        </w:rPr>
        <w:t>№</w:t>
      </w:r>
      <w:r w:rsidR="00AA5FCE">
        <w:rPr>
          <w:rFonts w:asciiTheme="minorHAnsi" w:hAnsiTheme="minorHAnsi" w:cstheme="minorHAnsi"/>
          <w:b/>
          <w:lang w:val="uk-UA"/>
        </w:rPr>
        <w:t>1.</w:t>
      </w:r>
      <w:r w:rsidR="00BE3CE5" w:rsidRPr="00723281">
        <w:rPr>
          <w:rFonts w:asciiTheme="minorHAnsi" w:hAnsiTheme="minorHAnsi" w:cstheme="minorHAnsi"/>
          <w:b/>
          <w:lang w:val="uk-UA"/>
        </w:rPr>
        <w:t>1</w:t>
      </w:r>
    </w:p>
    <w:p w14:paraId="381ED279" w14:textId="73E29CA3" w:rsidR="00BE3CE5" w:rsidRPr="00723281" w:rsidRDefault="00BE3CE5" w:rsidP="00BE3CE5">
      <w:pPr>
        <w:pStyle w:val="Standard"/>
        <w:suppressAutoHyphens w:val="0"/>
        <w:ind w:left="5137" w:right="27"/>
        <w:jc w:val="right"/>
        <w:rPr>
          <w:rFonts w:asciiTheme="minorHAnsi" w:hAnsiTheme="minorHAnsi" w:cstheme="minorHAnsi"/>
          <w:b/>
          <w:lang w:val="uk-UA"/>
        </w:rPr>
      </w:pPr>
      <w:r w:rsidRPr="00723281">
        <w:rPr>
          <w:rFonts w:asciiTheme="minorHAnsi" w:hAnsiTheme="minorHAnsi" w:cstheme="minorHAnsi"/>
          <w:b/>
          <w:lang w:val="uk-UA"/>
        </w:rPr>
        <w:t>до тендерної документації</w:t>
      </w:r>
    </w:p>
    <w:p w14:paraId="5320A1AF" w14:textId="77777777" w:rsidR="00AA0432" w:rsidRPr="00AA0432" w:rsidRDefault="00AA0432" w:rsidP="00AA0432">
      <w:pPr>
        <w:spacing w:after="0" w:line="240" w:lineRule="auto"/>
        <w:ind w:right="-2"/>
        <w:jc w:val="right"/>
        <w:rPr>
          <w:i/>
          <w:sz w:val="24"/>
          <w:szCs w:val="24"/>
        </w:rPr>
      </w:pPr>
      <w:r w:rsidRPr="00AA0432">
        <w:rPr>
          <w:i/>
          <w:sz w:val="24"/>
          <w:szCs w:val="24"/>
        </w:rPr>
        <w:t>/форма листа щодо повноважень посадових осіб/</w:t>
      </w:r>
    </w:p>
    <w:p w14:paraId="57A00B2E" w14:textId="77777777" w:rsidR="00BE3CE5" w:rsidRPr="00723281" w:rsidRDefault="00BE3CE5" w:rsidP="00BE3CE5">
      <w:pPr>
        <w:pStyle w:val="Standard"/>
        <w:suppressAutoHyphens w:val="0"/>
        <w:ind w:left="5137" w:right="27"/>
        <w:jc w:val="right"/>
        <w:rPr>
          <w:rFonts w:asciiTheme="minorHAnsi" w:hAnsiTheme="minorHAnsi" w:cstheme="minorHAnsi"/>
          <w:b/>
          <w:lang w:val="uk-UA"/>
        </w:rPr>
      </w:pPr>
    </w:p>
    <w:p w14:paraId="235A69B3" w14:textId="06393DDE" w:rsidR="00BE3CE5" w:rsidRPr="00723281" w:rsidRDefault="00BE3CE5" w:rsidP="00BE3CE5">
      <w:pPr>
        <w:pStyle w:val="Standard"/>
        <w:suppressAutoHyphens w:val="0"/>
        <w:ind w:left="5137" w:right="27"/>
        <w:jc w:val="right"/>
        <w:rPr>
          <w:rFonts w:asciiTheme="minorHAnsi" w:hAnsiTheme="minorHAnsi" w:cstheme="minorHAnsi"/>
          <w:b/>
          <w:lang w:val="uk-UA"/>
        </w:rPr>
      </w:pPr>
      <w:r w:rsidRPr="00723281">
        <w:rPr>
          <w:rFonts w:asciiTheme="minorHAnsi" w:hAnsiTheme="minorHAnsi" w:cstheme="minorHAnsi"/>
          <w:b/>
          <w:lang w:val="uk-UA"/>
        </w:rPr>
        <w:t>Уповноваженій особі</w:t>
      </w:r>
    </w:p>
    <w:p w14:paraId="5D0718E1" w14:textId="0E5F3785" w:rsidR="00723281" w:rsidRPr="00723281" w:rsidRDefault="00723281" w:rsidP="00BE3CE5">
      <w:pPr>
        <w:pStyle w:val="Standard"/>
        <w:suppressAutoHyphens w:val="0"/>
        <w:ind w:left="5137" w:right="27"/>
        <w:jc w:val="right"/>
        <w:rPr>
          <w:rFonts w:asciiTheme="minorHAnsi" w:hAnsiTheme="minorHAnsi" w:cstheme="minorHAnsi"/>
          <w:b/>
          <w:lang w:val="uk-UA"/>
        </w:rPr>
      </w:pPr>
      <w:r w:rsidRPr="00723281">
        <w:rPr>
          <w:rFonts w:asciiTheme="minorHAnsi" w:hAnsiTheme="minorHAnsi" w:cstheme="minorHAnsi"/>
          <w:b/>
          <w:lang w:val="uk-UA"/>
        </w:rPr>
        <w:t>філії БУ «</w:t>
      </w:r>
      <w:proofErr w:type="spellStart"/>
      <w:r w:rsidRPr="00723281">
        <w:rPr>
          <w:rFonts w:asciiTheme="minorHAnsi" w:hAnsiTheme="minorHAnsi" w:cstheme="minorHAnsi"/>
          <w:b/>
          <w:lang w:val="uk-UA"/>
        </w:rPr>
        <w:t>Укрбургаз</w:t>
      </w:r>
      <w:proofErr w:type="spellEnd"/>
      <w:r w:rsidRPr="00723281">
        <w:rPr>
          <w:rFonts w:asciiTheme="minorHAnsi" w:hAnsiTheme="minorHAnsi" w:cstheme="minorHAnsi"/>
          <w:b/>
          <w:lang w:val="uk-UA"/>
        </w:rPr>
        <w:t>»</w:t>
      </w:r>
    </w:p>
    <w:p w14:paraId="365CB94D" w14:textId="77777777" w:rsidR="00BE3CE5" w:rsidRPr="00723281" w:rsidRDefault="00BE3CE5" w:rsidP="00BE3CE5">
      <w:pPr>
        <w:pStyle w:val="Standard"/>
        <w:suppressAutoHyphens w:val="0"/>
        <w:ind w:left="5704" w:right="27"/>
        <w:jc w:val="right"/>
        <w:rPr>
          <w:rFonts w:asciiTheme="minorHAnsi" w:hAnsiTheme="minorHAnsi" w:cstheme="minorHAnsi"/>
          <w:b/>
          <w:lang w:val="uk-UA"/>
        </w:rPr>
      </w:pPr>
      <w:r w:rsidRPr="00723281">
        <w:rPr>
          <w:rFonts w:asciiTheme="minorHAnsi" w:hAnsiTheme="minorHAnsi" w:cstheme="minorHAnsi"/>
          <w:b/>
          <w:lang w:val="uk-UA"/>
        </w:rPr>
        <w:t>АТ «Укргазвидобування»</w:t>
      </w:r>
    </w:p>
    <w:p w14:paraId="1E3D93A5" w14:textId="77777777" w:rsidR="00BE3CE5" w:rsidRPr="00723281" w:rsidRDefault="00BE3CE5" w:rsidP="00BE3CE5">
      <w:pPr>
        <w:pStyle w:val="Standard"/>
        <w:suppressAutoHyphens w:val="0"/>
        <w:ind w:left="6521" w:right="27"/>
        <w:rPr>
          <w:rFonts w:asciiTheme="minorHAnsi" w:hAnsiTheme="minorHAnsi" w:cstheme="minorHAnsi"/>
          <w:b/>
          <w:lang w:val="uk-UA"/>
        </w:rPr>
      </w:pPr>
    </w:p>
    <w:p w14:paraId="3B55DE29" w14:textId="77777777" w:rsidR="00BE3CE5" w:rsidRPr="00723281" w:rsidRDefault="00BE3CE5" w:rsidP="00BE3CE5">
      <w:pPr>
        <w:ind w:right="27"/>
        <w:jc w:val="center"/>
        <w:rPr>
          <w:rFonts w:asciiTheme="minorHAnsi" w:hAnsiTheme="minorHAnsi" w:cstheme="minorHAnsi"/>
          <w:b/>
          <w:sz w:val="24"/>
          <w:szCs w:val="24"/>
        </w:rPr>
      </w:pPr>
      <w:r w:rsidRPr="00723281">
        <w:rPr>
          <w:rFonts w:asciiTheme="minorHAnsi" w:hAnsiTheme="minorHAnsi" w:cstheme="minorHAnsi"/>
          <w:b/>
          <w:sz w:val="24"/>
          <w:szCs w:val="24"/>
        </w:rPr>
        <w:t>ЛИСТ</w:t>
      </w:r>
    </w:p>
    <w:p w14:paraId="68388DBA" w14:textId="77777777" w:rsidR="00BE3CE5" w:rsidRPr="00723281" w:rsidRDefault="00BE3CE5" w:rsidP="00BE3CE5">
      <w:pPr>
        <w:ind w:right="27"/>
        <w:jc w:val="center"/>
        <w:rPr>
          <w:rFonts w:asciiTheme="minorHAnsi" w:hAnsiTheme="minorHAnsi" w:cstheme="minorHAnsi"/>
          <w:b/>
          <w:sz w:val="24"/>
          <w:szCs w:val="24"/>
        </w:rPr>
      </w:pPr>
      <w:r w:rsidRPr="00723281">
        <w:rPr>
          <w:rFonts w:asciiTheme="minorHAnsi" w:hAnsiTheme="minorHAnsi" w:cstheme="minorHAnsi"/>
          <w:b/>
          <w:sz w:val="24"/>
          <w:szCs w:val="24"/>
        </w:rPr>
        <w:t>щодо повноважень посадових осіб</w:t>
      </w:r>
    </w:p>
    <w:p w14:paraId="51BFB40D" w14:textId="77777777" w:rsidR="00BE3CE5" w:rsidRPr="00723281" w:rsidRDefault="00BE3CE5" w:rsidP="00BE3CE5">
      <w:pPr>
        <w:ind w:right="27" w:firstLine="709"/>
        <w:jc w:val="both"/>
        <w:rPr>
          <w:rFonts w:asciiTheme="minorHAnsi" w:hAnsiTheme="minorHAnsi" w:cstheme="minorHAnsi"/>
          <w:sz w:val="24"/>
          <w:szCs w:val="24"/>
        </w:rPr>
      </w:pPr>
      <w:r w:rsidRPr="00723281">
        <w:rPr>
          <w:rFonts w:asciiTheme="minorHAnsi" w:hAnsiTheme="minorHAnsi" w:cstheme="minorHAnsi"/>
          <w:sz w:val="24"/>
          <w:szCs w:val="24"/>
        </w:rPr>
        <w:t>Даним листом _________________________ (</w:t>
      </w:r>
      <w:r w:rsidRPr="00723281">
        <w:rPr>
          <w:rFonts w:asciiTheme="minorHAnsi" w:hAnsiTheme="minorHAnsi" w:cstheme="minorHAnsi"/>
          <w:i/>
          <w:sz w:val="24"/>
          <w:szCs w:val="24"/>
        </w:rPr>
        <w:t>найменування учасника</w:t>
      </w:r>
      <w:r w:rsidRPr="00723281">
        <w:rPr>
          <w:rFonts w:asciiTheme="minorHAnsi" w:hAnsiTheme="minorHAnsi" w:cstheme="minorHAnsi"/>
          <w:sz w:val="24"/>
          <w:szCs w:val="24"/>
        </w:rPr>
        <w:t>) надає інформацію із зазначенням посадових осіб або представників учасника, до повноважень яких належить підписання документів, які входять до складу тендерної пропозиції, а саме:</w:t>
      </w:r>
    </w:p>
    <w:p w14:paraId="426B2506" w14:textId="77777777" w:rsidR="00BE3CE5" w:rsidRPr="00723281" w:rsidRDefault="00BE3CE5" w:rsidP="00EF1BB9">
      <w:pPr>
        <w:pStyle w:val="ab"/>
        <w:numPr>
          <w:ilvl w:val="0"/>
          <w:numId w:val="10"/>
        </w:numPr>
        <w:spacing w:after="160" w:line="259" w:lineRule="auto"/>
        <w:ind w:right="27"/>
        <w:jc w:val="both"/>
        <w:rPr>
          <w:rFonts w:asciiTheme="minorHAnsi" w:hAnsiTheme="minorHAnsi" w:cstheme="minorHAnsi"/>
          <w:sz w:val="24"/>
          <w:szCs w:val="24"/>
        </w:rPr>
      </w:pPr>
      <w:r w:rsidRPr="00723281">
        <w:rPr>
          <w:rFonts w:asciiTheme="minorHAnsi" w:hAnsiTheme="minorHAnsi" w:cstheme="minorHAnsi"/>
          <w:sz w:val="24"/>
          <w:szCs w:val="24"/>
        </w:rPr>
        <w:t>Службова (посадова) особа учасника процедури закупівлі, яку уповноважено на підписання тендерної пропозиції - _____________________________</w:t>
      </w:r>
      <w:r w:rsidRPr="00723281">
        <w:rPr>
          <w:rFonts w:asciiTheme="minorHAnsi" w:hAnsiTheme="minorHAnsi" w:cstheme="minorHAnsi"/>
          <w:i/>
          <w:sz w:val="24"/>
          <w:szCs w:val="24"/>
        </w:rPr>
        <w:t>(зазначається ПІБ без скорочень (повністю));</w:t>
      </w:r>
    </w:p>
    <w:p w14:paraId="53EC4AC6" w14:textId="77777777" w:rsidR="00BE3CE5" w:rsidRPr="00723281" w:rsidRDefault="00BE3CE5" w:rsidP="00EF1BB9">
      <w:pPr>
        <w:pStyle w:val="ab"/>
        <w:numPr>
          <w:ilvl w:val="0"/>
          <w:numId w:val="10"/>
        </w:numPr>
        <w:spacing w:after="160" w:line="259" w:lineRule="auto"/>
        <w:ind w:right="27"/>
        <w:jc w:val="both"/>
        <w:rPr>
          <w:rFonts w:asciiTheme="minorHAnsi" w:hAnsiTheme="minorHAnsi" w:cstheme="minorHAnsi"/>
          <w:sz w:val="24"/>
          <w:szCs w:val="24"/>
        </w:rPr>
      </w:pPr>
      <w:r w:rsidRPr="00723281">
        <w:rPr>
          <w:rFonts w:asciiTheme="minorHAnsi" w:hAnsiTheme="minorHAnsi" w:cstheme="minorHAnsi"/>
          <w:sz w:val="24"/>
          <w:szCs w:val="24"/>
        </w:rPr>
        <w:t>Службова (посадова) особа учасника процедури закупівлі, яку уповноважено на підписання договору з боку учасника - _____________________________</w:t>
      </w:r>
      <w:r w:rsidRPr="00723281">
        <w:rPr>
          <w:rFonts w:asciiTheme="minorHAnsi" w:hAnsiTheme="minorHAnsi" w:cstheme="minorHAnsi"/>
          <w:i/>
          <w:sz w:val="24"/>
          <w:szCs w:val="24"/>
        </w:rPr>
        <w:t>(зазначається ПІБ без скорочень (повністю));</w:t>
      </w:r>
    </w:p>
    <w:p w14:paraId="25F0F32F" w14:textId="77777777" w:rsidR="00E01832" w:rsidRPr="00E01832" w:rsidRDefault="00E01832" w:rsidP="00E01832">
      <w:pPr>
        <w:pStyle w:val="ab"/>
        <w:numPr>
          <w:ilvl w:val="0"/>
          <w:numId w:val="10"/>
        </w:numPr>
        <w:ind w:right="27"/>
        <w:jc w:val="both"/>
        <w:rPr>
          <w:sz w:val="24"/>
          <w:szCs w:val="24"/>
        </w:rPr>
      </w:pPr>
      <w:r w:rsidRPr="00E01832">
        <w:rPr>
          <w:sz w:val="24"/>
          <w:szCs w:val="24"/>
        </w:rPr>
        <w:t>Перелік документів, що підтверджують повноваження зазначених вище посадових осіб або представника учасника щодо підпису документів тендерної пропозиції та договору про закупівлю, зокрема таких, як: протокол засновників, або наказ про призначення, або довіреність (доручення) або будь-який інший документ, що підтверджує повноваження посадової особи або представника учасника на підписання документів тендерної пропозиції та договору про закупівлю, статут або інший установчий документ, а саме:</w:t>
      </w:r>
    </w:p>
    <w:p w14:paraId="30142E86" w14:textId="0D190630" w:rsidR="00BE3CE5" w:rsidRPr="00723281" w:rsidRDefault="00BE3CE5" w:rsidP="00BE3CE5">
      <w:pPr>
        <w:ind w:right="27" w:firstLine="709"/>
        <w:jc w:val="both"/>
        <w:rPr>
          <w:rFonts w:asciiTheme="minorHAnsi" w:hAnsiTheme="minorHAnsi" w:cstheme="minorHAnsi"/>
          <w:sz w:val="24"/>
          <w:szCs w:val="24"/>
        </w:rPr>
      </w:pPr>
      <w:r w:rsidRPr="00723281">
        <w:rPr>
          <w:rFonts w:asciiTheme="minorHAnsi" w:hAnsiTheme="minorHAnsi" w:cstheme="minorHAnsi"/>
          <w:sz w:val="24"/>
          <w:szCs w:val="24"/>
        </w:rPr>
        <w:t>1. _____________ (</w:t>
      </w:r>
      <w:r w:rsidR="00C148CF" w:rsidRPr="00723281">
        <w:rPr>
          <w:rFonts w:asciiTheme="minorHAnsi" w:hAnsiTheme="minorHAnsi" w:cstheme="minorHAnsi"/>
          <w:sz w:val="24"/>
          <w:szCs w:val="24"/>
        </w:rPr>
        <w:t>з</w:t>
      </w:r>
      <w:r w:rsidRPr="00723281">
        <w:rPr>
          <w:rFonts w:asciiTheme="minorHAnsi" w:hAnsiTheme="minorHAnsi" w:cstheme="minorHAnsi"/>
          <w:sz w:val="24"/>
          <w:szCs w:val="24"/>
        </w:rPr>
        <w:t>азначити назву документу</w:t>
      </w:r>
      <w:r w:rsidR="00C148CF" w:rsidRPr="00723281">
        <w:rPr>
          <w:rFonts w:asciiTheme="minorHAnsi" w:hAnsiTheme="minorHAnsi" w:cstheme="minorHAnsi"/>
          <w:sz w:val="24"/>
          <w:szCs w:val="24"/>
        </w:rPr>
        <w:t xml:space="preserve"> та надати в складі тендерної пропозиції</w:t>
      </w:r>
      <w:r w:rsidRPr="00723281">
        <w:rPr>
          <w:rFonts w:asciiTheme="minorHAnsi" w:hAnsiTheme="minorHAnsi" w:cstheme="minorHAnsi"/>
          <w:sz w:val="24"/>
          <w:szCs w:val="24"/>
        </w:rPr>
        <w:t>)</w:t>
      </w:r>
    </w:p>
    <w:p w14:paraId="11499310" w14:textId="21EAE5F5" w:rsidR="00BE3CE5" w:rsidRPr="00723281" w:rsidRDefault="00BE3CE5" w:rsidP="00BE3CE5">
      <w:pPr>
        <w:ind w:right="27" w:firstLine="709"/>
        <w:jc w:val="both"/>
        <w:rPr>
          <w:rFonts w:asciiTheme="minorHAnsi" w:hAnsiTheme="minorHAnsi" w:cstheme="minorHAnsi"/>
          <w:sz w:val="24"/>
          <w:szCs w:val="24"/>
        </w:rPr>
      </w:pPr>
      <w:r w:rsidRPr="00723281">
        <w:rPr>
          <w:rFonts w:asciiTheme="minorHAnsi" w:hAnsiTheme="minorHAnsi" w:cstheme="minorHAnsi"/>
          <w:sz w:val="24"/>
          <w:szCs w:val="24"/>
        </w:rPr>
        <w:t>… _____________(</w:t>
      </w:r>
      <w:r w:rsidR="00C148CF" w:rsidRPr="00723281">
        <w:rPr>
          <w:rFonts w:asciiTheme="minorHAnsi" w:hAnsiTheme="minorHAnsi" w:cstheme="minorHAnsi"/>
          <w:sz w:val="24"/>
          <w:szCs w:val="24"/>
        </w:rPr>
        <w:t>з</w:t>
      </w:r>
      <w:r w:rsidRPr="00723281">
        <w:rPr>
          <w:rFonts w:asciiTheme="minorHAnsi" w:hAnsiTheme="minorHAnsi" w:cstheme="minorHAnsi"/>
          <w:sz w:val="24"/>
          <w:szCs w:val="24"/>
        </w:rPr>
        <w:t>азначити назву документу</w:t>
      </w:r>
      <w:r w:rsidR="00C148CF" w:rsidRPr="00723281">
        <w:rPr>
          <w:rFonts w:asciiTheme="minorHAnsi" w:hAnsiTheme="minorHAnsi" w:cstheme="minorHAnsi"/>
          <w:sz w:val="24"/>
          <w:szCs w:val="24"/>
        </w:rPr>
        <w:t xml:space="preserve"> та надати в складі тендерної пропозиції</w:t>
      </w:r>
      <w:r w:rsidRPr="00723281">
        <w:rPr>
          <w:rFonts w:asciiTheme="minorHAnsi" w:hAnsiTheme="minorHAnsi" w:cstheme="minorHAnsi"/>
          <w:sz w:val="24"/>
          <w:szCs w:val="24"/>
        </w:rPr>
        <w:t>)</w:t>
      </w:r>
    </w:p>
    <w:p w14:paraId="4E9B921F" w14:textId="3B9DB4B7" w:rsidR="00BE3CE5" w:rsidRPr="00723281" w:rsidRDefault="00BE3CE5" w:rsidP="00BE3CE5">
      <w:pPr>
        <w:ind w:right="27" w:firstLine="709"/>
        <w:jc w:val="both"/>
        <w:rPr>
          <w:rFonts w:asciiTheme="minorHAnsi" w:hAnsiTheme="minorHAnsi" w:cstheme="minorHAnsi"/>
          <w:sz w:val="24"/>
          <w:szCs w:val="24"/>
        </w:rPr>
      </w:pPr>
      <w:r w:rsidRPr="00723281">
        <w:rPr>
          <w:rFonts w:asciiTheme="minorHAnsi" w:hAnsiTheme="minorHAnsi" w:cstheme="minorHAnsi"/>
          <w:sz w:val="24"/>
          <w:szCs w:val="24"/>
          <w:lang w:val="en-US"/>
        </w:rPr>
        <w:t>n</w:t>
      </w:r>
      <w:r w:rsidRPr="00723281">
        <w:rPr>
          <w:rFonts w:asciiTheme="minorHAnsi" w:hAnsiTheme="minorHAnsi" w:cstheme="minorHAnsi"/>
          <w:sz w:val="24"/>
          <w:szCs w:val="24"/>
        </w:rPr>
        <w:t>. _____________</w:t>
      </w:r>
      <w:r w:rsidR="00C148CF" w:rsidRPr="00723281">
        <w:rPr>
          <w:rFonts w:asciiTheme="minorHAnsi" w:hAnsiTheme="minorHAnsi" w:cstheme="minorHAnsi"/>
          <w:sz w:val="24"/>
          <w:szCs w:val="24"/>
        </w:rPr>
        <w:t xml:space="preserve"> </w:t>
      </w:r>
      <w:r w:rsidRPr="00723281">
        <w:rPr>
          <w:rFonts w:asciiTheme="minorHAnsi" w:hAnsiTheme="minorHAnsi" w:cstheme="minorHAnsi"/>
          <w:sz w:val="24"/>
          <w:szCs w:val="24"/>
        </w:rPr>
        <w:t>(</w:t>
      </w:r>
      <w:r w:rsidR="00C148CF" w:rsidRPr="00723281">
        <w:rPr>
          <w:rFonts w:asciiTheme="minorHAnsi" w:hAnsiTheme="minorHAnsi" w:cstheme="minorHAnsi"/>
          <w:sz w:val="24"/>
          <w:szCs w:val="24"/>
        </w:rPr>
        <w:t>з</w:t>
      </w:r>
      <w:r w:rsidRPr="00723281">
        <w:rPr>
          <w:rFonts w:asciiTheme="minorHAnsi" w:hAnsiTheme="minorHAnsi" w:cstheme="minorHAnsi"/>
          <w:sz w:val="24"/>
          <w:szCs w:val="24"/>
        </w:rPr>
        <w:t>азначити назву документу</w:t>
      </w:r>
      <w:r w:rsidR="00C148CF" w:rsidRPr="00723281">
        <w:rPr>
          <w:rFonts w:asciiTheme="minorHAnsi" w:hAnsiTheme="minorHAnsi" w:cstheme="minorHAnsi"/>
          <w:sz w:val="24"/>
          <w:szCs w:val="24"/>
        </w:rPr>
        <w:t xml:space="preserve"> та надати в складі тендерної пропозиції</w:t>
      </w:r>
      <w:r w:rsidRPr="00723281">
        <w:rPr>
          <w:rFonts w:asciiTheme="minorHAnsi" w:hAnsiTheme="minorHAnsi" w:cstheme="minorHAnsi"/>
          <w:sz w:val="24"/>
          <w:szCs w:val="24"/>
        </w:rPr>
        <w:t>)</w:t>
      </w:r>
    </w:p>
    <w:p w14:paraId="25AE0AEF" w14:textId="77777777" w:rsidR="00BE3CE5" w:rsidRPr="00723281" w:rsidRDefault="00BE3CE5" w:rsidP="00BE3CE5">
      <w:pPr>
        <w:ind w:right="27" w:firstLine="709"/>
        <w:jc w:val="both"/>
        <w:rPr>
          <w:rFonts w:asciiTheme="minorHAnsi" w:hAnsiTheme="minorHAnsi" w:cstheme="minorHAnsi"/>
          <w:sz w:val="24"/>
          <w:szCs w:val="24"/>
        </w:rPr>
      </w:pPr>
    </w:p>
    <w:p w14:paraId="20E6453F" w14:textId="77777777" w:rsidR="00BE3CE5" w:rsidRPr="00723281" w:rsidRDefault="00BE3CE5" w:rsidP="00BE3CE5">
      <w:pPr>
        <w:ind w:right="27" w:firstLine="709"/>
        <w:jc w:val="both"/>
        <w:rPr>
          <w:rFonts w:asciiTheme="minorHAnsi" w:hAnsiTheme="minorHAnsi" w:cstheme="minorHAnsi"/>
          <w:i/>
          <w:sz w:val="24"/>
          <w:szCs w:val="24"/>
        </w:rPr>
      </w:pPr>
      <w:r w:rsidRPr="00723281">
        <w:rPr>
          <w:rFonts w:asciiTheme="minorHAnsi" w:hAnsiTheme="minorHAnsi" w:cstheme="minorHAnsi"/>
          <w:i/>
          <w:sz w:val="24"/>
          <w:szCs w:val="24"/>
        </w:rPr>
        <w:t xml:space="preserve">_________ (посада </w:t>
      </w:r>
      <w:r w:rsidRPr="00723281">
        <w:rPr>
          <w:rFonts w:asciiTheme="minorHAnsi" w:hAnsiTheme="minorHAnsi" w:cstheme="minorHAnsi"/>
          <w:b/>
          <w:i/>
          <w:sz w:val="24"/>
          <w:szCs w:val="24"/>
          <w:u w:val="single"/>
        </w:rPr>
        <w:t>керівника</w:t>
      </w:r>
      <w:r w:rsidRPr="00723281">
        <w:rPr>
          <w:rFonts w:asciiTheme="minorHAnsi" w:hAnsiTheme="minorHAnsi" w:cstheme="minorHAnsi"/>
          <w:i/>
          <w:sz w:val="24"/>
          <w:szCs w:val="24"/>
        </w:rPr>
        <w:t xml:space="preserve"> учасника)                                           ПІБ </w:t>
      </w:r>
      <w:r w:rsidRPr="00723281">
        <w:rPr>
          <w:rFonts w:asciiTheme="minorHAnsi" w:hAnsiTheme="minorHAnsi" w:cstheme="minorHAnsi"/>
          <w:b/>
          <w:i/>
          <w:sz w:val="24"/>
          <w:szCs w:val="24"/>
          <w:u w:val="single"/>
        </w:rPr>
        <w:t>керівника</w:t>
      </w:r>
      <w:r w:rsidRPr="00723281">
        <w:rPr>
          <w:rFonts w:asciiTheme="minorHAnsi" w:hAnsiTheme="minorHAnsi" w:cstheme="minorHAnsi"/>
          <w:i/>
          <w:sz w:val="24"/>
          <w:szCs w:val="24"/>
        </w:rPr>
        <w:t xml:space="preserve"> учасника</w:t>
      </w:r>
    </w:p>
    <w:p w14:paraId="3CFB543C" w14:textId="77777777" w:rsidR="00BE3CE5" w:rsidRPr="00723281" w:rsidRDefault="00BE3CE5" w:rsidP="00BE3CE5">
      <w:pPr>
        <w:ind w:right="27" w:firstLine="709"/>
        <w:jc w:val="both"/>
        <w:rPr>
          <w:rFonts w:asciiTheme="minorHAnsi" w:hAnsiTheme="minorHAnsi" w:cstheme="minorHAnsi"/>
          <w:sz w:val="24"/>
          <w:szCs w:val="24"/>
        </w:rPr>
      </w:pPr>
      <w:r w:rsidRPr="00723281">
        <w:rPr>
          <w:rFonts w:asciiTheme="minorHAnsi" w:hAnsiTheme="minorHAnsi" w:cstheme="minorHAnsi"/>
          <w:sz w:val="24"/>
          <w:szCs w:val="24"/>
        </w:rPr>
        <w:t xml:space="preserve"> </w:t>
      </w:r>
    </w:p>
    <w:p w14:paraId="225F64D9" w14:textId="47C6B179" w:rsidR="00BE3CE5" w:rsidRPr="00723281" w:rsidRDefault="00BE3CE5" w:rsidP="000B6798">
      <w:pPr>
        <w:spacing w:after="0" w:line="240" w:lineRule="auto"/>
        <w:jc w:val="right"/>
        <w:rPr>
          <w:rFonts w:asciiTheme="minorHAnsi" w:hAnsiTheme="minorHAnsi" w:cstheme="minorHAnsi"/>
          <w:b/>
          <w:color w:val="000000" w:themeColor="text1"/>
          <w:sz w:val="24"/>
          <w:szCs w:val="24"/>
        </w:rPr>
      </w:pPr>
    </w:p>
    <w:p w14:paraId="2C934593" w14:textId="05D7612A" w:rsidR="00875FC5" w:rsidRPr="00723281" w:rsidRDefault="00875FC5" w:rsidP="000B6798">
      <w:pPr>
        <w:spacing w:after="0" w:line="240" w:lineRule="auto"/>
        <w:jc w:val="right"/>
        <w:rPr>
          <w:rFonts w:asciiTheme="minorHAnsi" w:hAnsiTheme="minorHAnsi" w:cstheme="minorHAnsi"/>
          <w:b/>
          <w:color w:val="000000" w:themeColor="text1"/>
          <w:sz w:val="24"/>
          <w:szCs w:val="24"/>
        </w:rPr>
      </w:pPr>
    </w:p>
    <w:p w14:paraId="7766162C" w14:textId="77777777" w:rsidR="00E01832" w:rsidRDefault="00E01832" w:rsidP="000B6798">
      <w:pPr>
        <w:spacing w:after="0" w:line="240" w:lineRule="auto"/>
        <w:jc w:val="right"/>
        <w:rPr>
          <w:rFonts w:asciiTheme="minorHAnsi" w:hAnsiTheme="minorHAnsi" w:cstheme="minorHAnsi"/>
          <w:b/>
          <w:color w:val="000000" w:themeColor="text1"/>
          <w:sz w:val="24"/>
          <w:szCs w:val="24"/>
        </w:rPr>
      </w:pPr>
    </w:p>
    <w:p w14:paraId="73EF96B1" w14:textId="77777777" w:rsidR="00E01832" w:rsidRDefault="00E01832" w:rsidP="000B6798">
      <w:pPr>
        <w:spacing w:after="0" w:line="240" w:lineRule="auto"/>
        <w:jc w:val="right"/>
        <w:rPr>
          <w:rFonts w:asciiTheme="minorHAnsi" w:hAnsiTheme="minorHAnsi" w:cstheme="minorHAnsi"/>
          <w:b/>
          <w:color w:val="000000" w:themeColor="text1"/>
          <w:sz w:val="24"/>
          <w:szCs w:val="24"/>
        </w:rPr>
      </w:pPr>
    </w:p>
    <w:p w14:paraId="6310D830" w14:textId="77777777" w:rsidR="00E01832" w:rsidRDefault="00E01832" w:rsidP="000B6798">
      <w:pPr>
        <w:spacing w:after="0" w:line="240" w:lineRule="auto"/>
        <w:jc w:val="right"/>
        <w:rPr>
          <w:rFonts w:asciiTheme="minorHAnsi" w:hAnsiTheme="minorHAnsi" w:cstheme="minorHAnsi"/>
          <w:b/>
          <w:color w:val="000000" w:themeColor="text1"/>
          <w:sz w:val="24"/>
          <w:szCs w:val="24"/>
        </w:rPr>
      </w:pPr>
    </w:p>
    <w:p w14:paraId="201961A9" w14:textId="77777777" w:rsidR="00E01832" w:rsidRDefault="00E01832" w:rsidP="000B6798">
      <w:pPr>
        <w:spacing w:after="0" w:line="240" w:lineRule="auto"/>
        <w:jc w:val="right"/>
        <w:rPr>
          <w:rFonts w:asciiTheme="minorHAnsi" w:hAnsiTheme="minorHAnsi" w:cstheme="minorHAnsi"/>
          <w:b/>
          <w:color w:val="000000" w:themeColor="text1"/>
          <w:sz w:val="24"/>
          <w:szCs w:val="24"/>
        </w:rPr>
      </w:pPr>
    </w:p>
    <w:p w14:paraId="266E922B" w14:textId="77777777" w:rsidR="001B6CEA" w:rsidRDefault="001B6CEA" w:rsidP="000B6798">
      <w:pPr>
        <w:spacing w:after="0" w:line="240" w:lineRule="auto"/>
        <w:jc w:val="right"/>
        <w:rPr>
          <w:rFonts w:asciiTheme="minorHAnsi" w:hAnsiTheme="minorHAnsi" w:cstheme="minorHAnsi"/>
          <w:b/>
          <w:color w:val="000000" w:themeColor="text1"/>
          <w:sz w:val="24"/>
          <w:szCs w:val="24"/>
        </w:rPr>
      </w:pPr>
    </w:p>
    <w:p w14:paraId="4275405C" w14:textId="77777777" w:rsidR="001B6CEA" w:rsidRDefault="001B6CEA" w:rsidP="000B6798">
      <w:pPr>
        <w:spacing w:after="0" w:line="240" w:lineRule="auto"/>
        <w:jc w:val="right"/>
        <w:rPr>
          <w:rFonts w:asciiTheme="minorHAnsi" w:hAnsiTheme="minorHAnsi" w:cstheme="minorHAnsi"/>
          <w:b/>
          <w:color w:val="000000" w:themeColor="text1"/>
          <w:sz w:val="24"/>
          <w:szCs w:val="24"/>
        </w:rPr>
      </w:pPr>
    </w:p>
    <w:p w14:paraId="14687438" w14:textId="77777777" w:rsidR="001B6CEA" w:rsidRDefault="001B6CEA" w:rsidP="000B6798">
      <w:pPr>
        <w:spacing w:after="0" w:line="240" w:lineRule="auto"/>
        <w:jc w:val="right"/>
        <w:rPr>
          <w:rFonts w:asciiTheme="minorHAnsi" w:hAnsiTheme="minorHAnsi" w:cstheme="minorHAnsi"/>
          <w:b/>
          <w:color w:val="000000" w:themeColor="text1"/>
          <w:sz w:val="24"/>
          <w:szCs w:val="24"/>
        </w:rPr>
      </w:pPr>
    </w:p>
    <w:p w14:paraId="0BF37805" w14:textId="77777777" w:rsidR="001B6CEA" w:rsidRDefault="001B6CEA" w:rsidP="000B6798">
      <w:pPr>
        <w:spacing w:after="0" w:line="240" w:lineRule="auto"/>
        <w:jc w:val="right"/>
        <w:rPr>
          <w:rFonts w:asciiTheme="minorHAnsi" w:hAnsiTheme="minorHAnsi" w:cstheme="minorHAnsi"/>
          <w:b/>
          <w:color w:val="000000" w:themeColor="text1"/>
          <w:sz w:val="24"/>
          <w:szCs w:val="24"/>
        </w:rPr>
      </w:pPr>
    </w:p>
    <w:p w14:paraId="5D7A56FC" w14:textId="2FFCAFDD" w:rsidR="000B6798" w:rsidRPr="00723281" w:rsidRDefault="009051DB" w:rsidP="000B6798">
      <w:pPr>
        <w:spacing w:after="0" w:line="240" w:lineRule="auto"/>
        <w:jc w:val="right"/>
        <w:rPr>
          <w:rFonts w:asciiTheme="minorHAnsi" w:hAnsiTheme="minorHAnsi" w:cstheme="minorHAnsi"/>
          <w:b/>
          <w:color w:val="000000" w:themeColor="text1"/>
          <w:sz w:val="24"/>
          <w:szCs w:val="24"/>
        </w:rPr>
      </w:pPr>
      <w:r w:rsidRPr="00723281">
        <w:rPr>
          <w:rFonts w:asciiTheme="minorHAnsi" w:hAnsiTheme="minorHAnsi" w:cstheme="minorHAnsi"/>
          <w:b/>
          <w:color w:val="000000" w:themeColor="text1"/>
          <w:sz w:val="24"/>
          <w:szCs w:val="24"/>
        </w:rPr>
        <w:t>додаток №</w:t>
      </w:r>
      <w:r w:rsidR="003D4D5C" w:rsidRPr="00723281">
        <w:rPr>
          <w:rFonts w:asciiTheme="minorHAnsi" w:hAnsiTheme="minorHAnsi" w:cstheme="minorHAnsi"/>
          <w:b/>
          <w:color w:val="000000" w:themeColor="text1"/>
          <w:sz w:val="24"/>
          <w:szCs w:val="24"/>
        </w:rPr>
        <w:t>2</w:t>
      </w:r>
      <w:r w:rsidR="00D577E8">
        <w:rPr>
          <w:rFonts w:asciiTheme="minorHAnsi" w:hAnsiTheme="minorHAnsi" w:cstheme="minorHAnsi"/>
          <w:b/>
          <w:color w:val="000000" w:themeColor="text1"/>
          <w:sz w:val="24"/>
          <w:szCs w:val="24"/>
        </w:rPr>
        <w:t>.1</w:t>
      </w:r>
    </w:p>
    <w:p w14:paraId="430B8EA8" w14:textId="70C576C9" w:rsidR="009051DB" w:rsidRPr="00723281" w:rsidRDefault="009051DB" w:rsidP="009051DB">
      <w:pPr>
        <w:spacing w:after="0" w:line="240" w:lineRule="auto"/>
        <w:jc w:val="right"/>
        <w:rPr>
          <w:rFonts w:asciiTheme="minorHAnsi" w:hAnsiTheme="minorHAnsi" w:cstheme="minorHAnsi"/>
          <w:b/>
          <w:color w:val="000000" w:themeColor="text1"/>
          <w:sz w:val="24"/>
          <w:szCs w:val="24"/>
        </w:rPr>
      </w:pPr>
      <w:r w:rsidRPr="00723281">
        <w:rPr>
          <w:rFonts w:asciiTheme="minorHAnsi" w:hAnsiTheme="minorHAnsi" w:cstheme="minorHAnsi"/>
          <w:b/>
          <w:color w:val="000000" w:themeColor="text1"/>
          <w:sz w:val="24"/>
          <w:szCs w:val="24"/>
        </w:rPr>
        <w:t>до тендерної документації</w:t>
      </w:r>
    </w:p>
    <w:p w14:paraId="626AEDEF" w14:textId="77777777" w:rsidR="00CF4BAF" w:rsidRPr="00723281" w:rsidRDefault="00CF4BAF" w:rsidP="009051DB">
      <w:pPr>
        <w:spacing w:after="0" w:line="240" w:lineRule="auto"/>
        <w:jc w:val="right"/>
        <w:rPr>
          <w:rFonts w:asciiTheme="minorHAnsi" w:hAnsiTheme="minorHAnsi" w:cstheme="minorHAnsi"/>
          <w:b/>
          <w:color w:val="000000" w:themeColor="text1"/>
          <w:sz w:val="24"/>
          <w:szCs w:val="24"/>
        </w:rPr>
      </w:pPr>
    </w:p>
    <w:p w14:paraId="64A73C3D" w14:textId="6AACB8B7" w:rsidR="00D2387E" w:rsidRPr="00723281" w:rsidRDefault="00BC5058" w:rsidP="00BC5058">
      <w:pPr>
        <w:spacing w:after="0" w:line="240" w:lineRule="auto"/>
        <w:jc w:val="center"/>
        <w:rPr>
          <w:rFonts w:asciiTheme="minorHAnsi" w:hAnsiTheme="minorHAnsi" w:cstheme="minorHAnsi"/>
          <w:b/>
          <w:szCs w:val="28"/>
          <w:u w:val="single"/>
          <w:lang w:val="ru-RU"/>
        </w:rPr>
      </w:pPr>
      <w:proofErr w:type="spellStart"/>
      <w:r w:rsidRPr="00723281">
        <w:rPr>
          <w:rFonts w:asciiTheme="minorHAnsi" w:hAnsiTheme="minorHAnsi" w:cstheme="minorHAnsi"/>
          <w:b/>
          <w:szCs w:val="28"/>
          <w:u w:val="single"/>
          <w:lang w:val="ru-RU"/>
        </w:rPr>
        <w:t>Інші</w:t>
      </w:r>
      <w:proofErr w:type="spellEnd"/>
      <w:r w:rsidRPr="00723281">
        <w:rPr>
          <w:rFonts w:asciiTheme="minorHAnsi" w:hAnsiTheme="minorHAnsi" w:cstheme="minorHAnsi"/>
          <w:b/>
          <w:szCs w:val="28"/>
          <w:u w:val="single"/>
          <w:lang w:val="ru-RU"/>
        </w:rPr>
        <w:t xml:space="preserve"> </w:t>
      </w:r>
      <w:proofErr w:type="spellStart"/>
      <w:r w:rsidRPr="00723281">
        <w:rPr>
          <w:rFonts w:asciiTheme="minorHAnsi" w:hAnsiTheme="minorHAnsi" w:cstheme="minorHAnsi"/>
          <w:b/>
          <w:szCs w:val="28"/>
          <w:u w:val="single"/>
          <w:lang w:val="ru-RU"/>
        </w:rPr>
        <w:t>документи</w:t>
      </w:r>
      <w:proofErr w:type="spellEnd"/>
      <w:r w:rsidRPr="00723281">
        <w:rPr>
          <w:rFonts w:asciiTheme="minorHAnsi" w:hAnsiTheme="minorHAnsi" w:cstheme="minorHAnsi"/>
          <w:b/>
          <w:szCs w:val="28"/>
          <w:u w:val="single"/>
          <w:lang w:val="ru-RU"/>
        </w:rPr>
        <w:t xml:space="preserve">, </w:t>
      </w:r>
      <w:proofErr w:type="spellStart"/>
      <w:r w:rsidRPr="00723281">
        <w:rPr>
          <w:rFonts w:asciiTheme="minorHAnsi" w:hAnsiTheme="minorHAnsi" w:cstheme="minorHAnsi"/>
          <w:b/>
          <w:szCs w:val="28"/>
          <w:u w:val="single"/>
          <w:lang w:val="ru-RU"/>
        </w:rPr>
        <w:t>що</w:t>
      </w:r>
      <w:proofErr w:type="spellEnd"/>
      <w:r w:rsidRPr="00723281">
        <w:rPr>
          <w:rFonts w:asciiTheme="minorHAnsi" w:hAnsiTheme="minorHAnsi" w:cstheme="minorHAnsi"/>
          <w:b/>
          <w:szCs w:val="28"/>
          <w:u w:val="single"/>
          <w:lang w:val="ru-RU"/>
        </w:rPr>
        <w:t xml:space="preserve"> </w:t>
      </w:r>
      <w:proofErr w:type="spellStart"/>
      <w:r w:rsidR="008F6B7F" w:rsidRPr="00723281">
        <w:rPr>
          <w:rFonts w:asciiTheme="minorHAnsi" w:hAnsiTheme="minorHAnsi" w:cstheme="minorHAnsi"/>
          <w:b/>
          <w:szCs w:val="28"/>
          <w:u w:val="single"/>
          <w:lang w:val="ru-RU"/>
        </w:rPr>
        <w:t>вимагаються</w:t>
      </w:r>
      <w:proofErr w:type="spellEnd"/>
      <w:r w:rsidR="008F6B7F" w:rsidRPr="00723281">
        <w:rPr>
          <w:rFonts w:asciiTheme="minorHAnsi" w:hAnsiTheme="minorHAnsi" w:cstheme="minorHAnsi"/>
          <w:b/>
          <w:szCs w:val="28"/>
          <w:u w:val="single"/>
          <w:lang w:val="ru-RU"/>
        </w:rPr>
        <w:t xml:space="preserve"> </w:t>
      </w:r>
      <w:proofErr w:type="spellStart"/>
      <w:r w:rsidRPr="00723281">
        <w:rPr>
          <w:rFonts w:asciiTheme="minorHAnsi" w:hAnsiTheme="minorHAnsi" w:cstheme="minorHAnsi"/>
          <w:b/>
          <w:szCs w:val="28"/>
          <w:u w:val="single"/>
          <w:lang w:val="ru-RU"/>
        </w:rPr>
        <w:t>Замовником</w:t>
      </w:r>
      <w:proofErr w:type="spellEnd"/>
      <w:r w:rsidRPr="00723281">
        <w:rPr>
          <w:rFonts w:asciiTheme="minorHAnsi" w:hAnsiTheme="minorHAnsi" w:cstheme="minorHAnsi"/>
          <w:b/>
          <w:szCs w:val="28"/>
          <w:u w:val="single"/>
          <w:lang w:val="ru-RU"/>
        </w:rPr>
        <w:t xml:space="preserve"> для </w:t>
      </w:r>
      <w:proofErr w:type="spellStart"/>
      <w:r w:rsidRPr="00723281">
        <w:rPr>
          <w:rFonts w:asciiTheme="minorHAnsi" w:hAnsiTheme="minorHAnsi" w:cstheme="minorHAnsi"/>
          <w:b/>
          <w:szCs w:val="28"/>
          <w:u w:val="single"/>
          <w:lang w:val="ru-RU"/>
        </w:rPr>
        <w:t>завантаження</w:t>
      </w:r>
      <w:proofErr w:type="spellEnd"/>
      <w:r w:rsidR="008F6B7F" w:rsidRPr="00723281">
        <w:rPr>
          <w:rFonts w:asciiTheme="minorHAnsi" w:hAnsiTheme="minorHAnsi" w:cstheme="minorHAnsi"/>
          <w:b/>
          <w:szCs w:val="28"/>
          <w:u w:val="single"/>
          <w:lang w:val="ru-RU"/>
        </w:rPr>
        <w:t xml:space="preserve"> </w:t>
      </w:r>
      <w:proofErr w:type="spellStart"/>
      <w:r w:rsidR="008F6B7F" w:rsidRPr="00723281">
        <w:rPr>
          <w:rFonts w:asciiTheme="minorHAnsi" w:hAnsiTheme="minorHAnsi" w:cstheme="minorHAnsi"/>
          <w:b/>
          <w:szCs w:val="28"/>
          <w:u w:val="single"/>
          <w:lang w:val="ru-RU"/>
        </w:rPr>
        <w:t>учасниками</w:t>
      </w:r>
      <w:proofErr w:type="spellEnd"/>
      <w:r w:rsidRPr="00723281">
        <w:rPr>
          <w:rFonts w:asciiTheme="minorHAnsi" w:hAnsiTheme="minorHAnsi" w:cstheme="minorHAnsi"/>
          <w:b/>
          <w:szCs w:val="28"/>
          <w:u w:val="single"/>
          <w:lang w:val="ru-RU"/>
        </w:rPr>
        <w:t xml:space="preserve"> до </w:t>
      </w:r>
      <w:proofErr w:type="spellStart"/>
      <w:r w:rsidRPr="00723281">
        <w:rPr>
          <w:rFonts w:asciiTheme="minorHAnsi" w:hAnsiTheme="minorHAnsi" w:cstheme="minorHAnsi"/>
          <w:b/>
          <w:szCs w:val="28"/>
          <w:u w:val="single"/>
          <w:lang w:val="ru-RU"/>
        </w:rPr>
        <w:t>кінцевого</w:t>
      </w:r>
      <w:proofErr w:type="spellEnd"/>
      <w:r w:rsidRPr="00723281">
        <w:rPr>
          <w:rFonts w:asciiTheme="minorHAnsi" w:hAnsiTheme="minorHAnsi" w:cstheme="minorHAnsi"/>
          <w:b/>
          <w:szCs w:val="28"/>
          <w:u w:val="single"/>
          <w:lang w:val="ru-RU"/>
        </w:rPr>
        <w:t xml:space="preserve"> строку </w:t>
      </w:r>
      <w:proofErr w:type="spellStart"/>
      <w:r w:rsidRPr="00723281">
        <w:rPr>
          <w:rFonts w:asciiTheme="minorHAnsi" w:hAnsiTheme="minorHAnsi" w:cstheme="minorHAnsi"/>
          <w:b/>
          <w:szCs w:val="28"/>
          <w:u w:val="single"/>
          <w:lang w:val="ru-RU"/>
        </w:rPr>
        <w:t>подання</w:t>
      </w:r>
      <w:proofErr w:type="spellEnd"/>
      <w:r w:rsidRPr="00723281">
        <w:rPr>
          <w:rFonts w:asciiTheme="minorHAnsi" w:hAnsiTheme="minorHAnsi" w:cstheme="minorHAnsi"/>
          <w:b/>
          <w:szCs w:val="28"/>
          <w:u w:val="single"/>
          <w:lang w:val="ru-RU"/>
        </w:rPr>
        <w:t xml:space="preserve"> </w:t>
      </w:r>
      <w:proofErr w:type="spellStart"/>
      <w:r w:rsidRPr="00723281">
        <w:rPr>
          <w:rFonts w:asciiTheme="minorHAnsi" w:hAnsiTheme="minorHAnsi" w:cstheme="minorHAnsi"/>
          <w:b/>
          <w:szCs w:val="28"/>
          <w:u w:val="single"/>
          <w:lang w:val="ru-RU"/>
        </w:rPr>
        <w:t>тендерних</w:t>
      </w:r>
      <w:proofErr w:type="spellEnd"/>
      <w:r w:rsidRPr="00723281">
        <w:rPr>
          <w:rFonts w:asciiTheme="minorHAnsi" w:hAnsiTheme="minorHAnsi" w:cstheme="minorHAnsi"/>
          <w:b/>
          <w:szCs w:val="28"/>
          <w:u w:val="single"/>
          <w:lang w:val="ru-RU"/>
        </w:rPr>
        <w:t xml:space="preserve"> </w:t>
      </w:r>
      <w:proofErr w:type="spellStart"/>
      <w:r w:rsidR="008F6B7F" w:rsidRPr="00723281">
        <w:rPr>
          <w:rFonts w:asciiTheme="minorHAnsi" w:hAnsiTheme="minorHAnsi" w:cstheme="minorHAnsi"/>
          <w:b/>
          <w:szCs w:val="28"/>
          <w:u w:val="single"/>
          <w:lang w:val="ru-RU"/>
        </w:rPr>
        <w:t>пропозицій</w:t>
      </w:r>
      <w:proofErr w:type="spellEnd"/>
    </w:p>
    <w:p w14:paraId="3B87ABF4" w14:textId="4C85C936" w:rsidR="008F6B7F" w:rsidRPr="00723281" w:rsidRDefault="008F6B7F" w:rsidP="00BC5058">
      <w:pPr>
        <w:spacing w:after="0" w:line="240" w:lineRule="auto"/>
        <w:jc w:val="center"/>
        <w:rPr>
          <w:rFonts w:asciiTheme="minorHAnsi" w:hAnsiTheme="minorHAnsi" w:cstheme="minorHAnsi"/>
          <w:b/>
          <w:sz w:val="24"/>
          <w:szCs w:val="24"/>
          <w:u w:val="single"/>
          <w:lang w:val="ru-RU"/>
        </w:rPr>
      </w:pPr>
    </w:p>
    <w:p w14:paraId="32C4E97B" w14:textId="473DE43B" w:rsidR="00963952" w:rsidRPr="00963952" w:rsidRDefault="0068137C" w:rsidP="00963952">
      <w:pPr>
        <w:tabs>
          <w:tab w:val="left" w:pos="851"/>
          <w:tab w:val="left" w:pos="993"/>
        </w:tabs>
        <w:spacing w:after="0" w:line="240" w:lineRule="auto"/>
        <w:ind w:firstLine="567"/>
        <w:jc w:val="both"/>
        <w:rPr>
          <w:rFonts w:asciiTheme="minorHAnsi" w:hAnsiTheme="minorHAnsi" w:cstheme="minorHAnsi"/>
          <w:bCs/>
          <w:sz w:val="24"/>
          <w:szCs w:val="24"/>
        </w:rPr>
      </w:pPr>
      <w:r w:rsidRPr="00723281">
        <w:rPr>
          <w:rFonts w:asciiTheme="minorHAnsi" w:hAnsiTheme="minorHAnsi" w:cstheme="minorHAnsi"/>
          <w:bCs/>
          <w:sz w:val="24"/>
          <w:szCs w:val="24"/>
          <w:lang w:val="ru-RU"/>
        </w:rPr>
        <w:t>1</w:t>
      </w:r>
      <w:r w:rsidR="00963952" w:rsidRPr="00963952">
        <w:rPr>
          <w:sz w:val="24"/>
          <w:szCs w:val="24"/>
        </w:rPr>
        <w:t xml:space="preserve"> </w:t>
      </w:r>
      <w:r w:rsidR="00963952" w:rsidRPr="00963952">
        <w:rPr>
          <w:rFonts w:asciiTheme="minorHAnsi" w:hAnsiTheme="minorHAnsi" w:cstheme="minorHAnsi"/>
          <w:sz w:val="24"/>
          <w:szCs w:val="24"/>
        </w:rPr>
        <w:t xml:space="preserve">Реєстр власників іменних цінних паперів або інформаційна довідка про власників голосуючих акцій акціонерного товариства, пакет яких становить 5 і більше відсотків акцій, наданий (-а) уповноваженою особою/органом  з якою Учасником укладений договір про надання реєстру власників іменних цінних паперів (з урахуванням Регламенту провадження депозитарної діяльності Центрального депозитарію цінних паперів </w:t>
      </w:r>
      <w:hyperlink r:id="rId19" w:history="1">
        <w:r w:rsidR="00963952" w:rsidRPr="00963952">
          <w:rPr>
            <w:rFonts w:asciiTheme="minorHAnsi" w:hAnsiTheme="minorHAnsi" w:cstheme="minorHAnsi"/>
            <w:color w:val="0000FF"/>
            <w:sz w:val="24"/>
            <w:szCs w:val="24"/>
            <w:u w:val="single"/>
          </w:rPr>
          <w:t>https://reglament.csd.ua/reglaments/4-6-info-5-and-more-percentage-shares/</w:t>
        </w:r>
      </w:hyperlink>
      <w:r w:rsidR="00963952" w:rsidRPr="00963952">
        <w:rPr>
          <w:rFonts w:asciiTheme="minorHAnsi" w:hAnsiTheme="minorHAnsi" w:cstheme="minorHAnsi"/>
          <w:sz w:val="24"/>
          <w:szCs w:val="24"/>
        </w:rPr>
        <w:t xml:space="preserve">) (для резидентів). </w:t>
      </w:r>
    </w:p>
    <w:p w14:paraId="4B56546C" w14:textId="74566DF3" w:rsidR="00BC5058" w:rsidRPr="00723281" w:rsidRDefault="0068137C" w:rsidP="00963952">
      <w:pPr>
        <w:tabs>
          <w:tab w:val="left" w:pos="851"/>
          <w:tab w:val="left" w:pos="993"/>
        </w:tabs>
        <w:spacing w:after="0" w:line="240" w:lineRule="auto"/>
        <w:ind w:firstLine="567"/>
        <w:jc w:val="both"/>
        <w:rPr>
          <w:rFonts w:asciiTheme="minorHAnsi" w:hAnsiTheme="minorHAnsi" w:cstheme="minorHAnsi"/>
          <w:bCs/>
          <w:sz w:val="24"/>
          <w:szCs w:val="24"/>
        </w:rPr>
      </w:pPr>
      <w:r w:rsidRPr="00723281">
        <w:rPr>
          <w:rFonts w:asciiTheme="minorHAnsi" w:hAnsiTheme="minorHAnsi" w:cstheme="minorHAnsi"/>
          <w:bCs/>
          <w:sz w:val="24"/>
          <w:szCs w:val="24"/>
          <w:lang w:val="ru-RU"/>
        </w:rPr>
        <w:t>2</w:t>
      </w:r>
      <w:r w:rsidR="00BD01C0" w:rsidRPr="00723281">
        <w:rPr>
          <w:rFonts w:asciiTheme="minorHAnsi" w:hAnsiTheme="minorHAnsi" w:cstheme="minorHAnsi"/>
          <w:bCs/>
          <w:sz w:val="24"/>
          <w:szCs w:val="24"/>
          <w:lang w:val="ru-RU"/>
        </w:rPr>
        <w:t>.</w:t>
      </w:r>
      <w:r w:rsidR="00887FC2" w:rsidRPr="00723281">
        <w:rPr>
          <w:rFonts w:asciiTheme="minorHAnsi" w:hAnsiTheme="minorHAnsi" w:cstheme="minorHAnsi"/>
          <w:bCs/>
          <w:sz w:val="24"/>
          <w:szCs w:val="24"/>
          <w:lang w:val="ru-RU"/>
        </w:rPr>
        <w:t xml:space="preserve"> </w:t>
      </w:r>
      <w:proofErr w:type="spellStart"/>
      <w:r w:rsidR="00EE2E85" w:rsidRPr="00723281">
        <w:rPr>
          <w:rFonts w:asciiTheme="minorHAnsi" w:hAnsiTheme="minorHAnsi" w:cstheme="minorHAnsi"/>
          <w:bCs/>
          <w:sz w:val="24"/>
          <w:szCs w:val="24"/>
          <w:lang w:val="ru-RU"/>
        </w:rPr>
        <w:t>Додаток</w:t>
      </w:r>
      <w:proofErr w:type="spellEnd"/>
      <w:r w:rsidR="00EE2E85" w:rsidRPr="00723281">
        <w:rPr>
          <w:rFonts w:asciiTheme="minorHAnsi" w:hAnsiTheme="minorHAnsi" w:cstheme="minorHAnsi"/>
          <w:bCs/>
          <w:sz w:val="24"/>
          <w:szCs w:val="24"/>
          <w:lang w:val="ru-RU"/>
        </w:rPr>
        <w:t xml:space="preserve"> </w:t>
      </w:r>
      <w:r w:rsidR="00763A25" w:rsidRPr="00723281">
        <w:rPr>
          <w:rFonts w:asciiTheme="minorHAnsi" w:hAnsiTheme="minorHAnsi" w:cstheme="minorHAnsi"/>
          <w:bCs/>
          <w:sz w:val="24"/>
          <w:szCs w:val="24"/>
          <w:lang w:val="ru-RU"/>
        </w:rPr>
        <w:t>№</w:t>
      </w:r>
      <w:r w:rsidR="00A670D8" w:rsidRPr="00723281">
        <w:rPr>
          <w:rFonts w:asciiTheme="minorHAnsi" w:hAnsiTheme="minorHAnsi" w:cstheme="minorHAnsi"/>
          <w:bCs/>
          <w:sz w:val="24"/>
          <w:szCs w:val="24"/>
          <w:lang w:val="ru-RU"/>
        </w:rPr>
        <w:t xml:space="preserve">5 </w:t>
      </w:r>
      <w:r w:rsidR="00BC5058" w:rsidRPr="00723281">
        <w:rPr>
          <w:rFonts w:asciiTheme="minorHAnsi" w:hAnsiTheme="minorHAnsi" w:cstheme="minorHAnsi"/>
          <w:bCs/>
          <w:sz w:val="24"/>
          <w:szCs w:val="24"/>
          <w:lang w:val="ru-RU"/>
        </w:rPr>
        <w:t>«</w:t>
      </w:r>
      <w:r w:rsidR="00BC5058" w:rsidRPr="00723281">
        <w:rPr>
          <w:rFonts w:asciiTheme="minorHAnsi" w:hAnsiTheme="minorHAnsi" w:cstheme="minorHAnsi"/>
          <w:bCs/>
          <w:sz w:val="24"/>
          <w:szCs w:val="24"/>
        </w:rPr>
        <w:t>Опитувальник Контрагента - юридичної особи» (надається учасниками-юридичними особами)</w:t>
      </w:r>
      <w:r w:rsidR="00630ECB" w:rsidRPr="00723281">
        <w:rPr>
          <w:rFonts w:asciiTheme="minorHAnsi" w:hAnsiTheme="minorHAnsi" w:cstheme="minorHAnsi"/>
          <w:bCs/>
          <w:sz w:val="24"/>
          <w:szCs w:val="24"/>
        </w:rPr>
        <w:t xml:space="preserve">. </w:t>
      </w:r>
      <w:r w:rsidR="004A4B41" w:rsidRPr="00723281">
        <w:rPr>
          <w:rFonts w:asciiTheme="minorHAnsi" w:hAnsiTheme="minorHAnsi" w:cstheme="minorHAnsi"/>
          <w:sz w:val="24"/>
          <w:szCs w:val="24"/>
          <w:lang w:eastAsia="uk-UA"/>
        </w:rPr>
        <w:t xml:space="preserve">У разі некоректного заповнення або заповнення не в повному обсязі Опитувальника Контрагента - юридичної особи (для учасників-юридичних осіб) </w:t>
      </w:r>
      <w:r w:rsidR="00D127D0" w:rsidRPr="00723281">
        <w:rPr>
          <w:rFonts w:asciiTheme="minorHAnsi" w:hAnsiTheme="minorHAnsi" w:cstheme="minorHAnsi"/>
          <w:sz w:val="24"/>
          <w:szCs w:val="24"/>
        </w:rPr>
        <w:t xml:space="preserve">відповідно до </w:t>
      </w:r>
      <w:r w:rsidR="00C26146" w:rsidRPr="00723281">
        <w:rPr>
          <w:rFonts w:asciiTheme="minorHAnsi" w:hAnsiTheme="minorHAnsi" w:cstheme="minorHAnsi"/>
          <w:sz w:val="24"/>
          <w:szCs w:val="24"/>
        </w:rPr>
        <w:t xml:space="preserve">додатку </w:t>
      </w:r>
      <w:r w:rsidR="00D127D0" w:rsidRPr="00723281">
        <w:rPr>
          <w:rFonts w:asciiTheme="minorHAnsi" w:hAnsiTheme="minorHAnsi" w:cstheme="minorHAnsi"/>
          <w:sz w:val="24"/>
          <w:szCs w:val="24"/>
        </w:rPr>
        <w:t>№</w:t>
      </w:r>
      <w:r w:rsidR="006F6853" w:rsidRPr="00723281">
        <w:rPr>
          <w:rFonts w:asciiTheme="minorHAnsi" w:hAnsiTheme="minorHAnsi" w:cstheme="minorHAnsi"/>
          <w:sz w:val="24"/>
          <w:szCs w:val="24"/>
        </w:rPr>
        <w:t xml:space="preserve">5 </w:t>
      </w:r>
      <w:r w:rsidR="006B2E88" w:rsidRPr="00723281">
        <w:rPr>
          <w:rFonts w:asciiTheme="minorHAnsi" w:hAnsiTheme="minorHAnsi" w:cstheme="minorHAnsi"/>
          <w:sz w:val="24"/>
          <w:szCs w:val="24"/>
        </w:rPr>
        <w:t xml:space="preserve">до </w:t>
      </w:r>
      <w:r w:rsidR="00D127D0" w:rsidRPr="00723281">
        <w:rPr>
          <w:rFonts w:asciiTheme="minorHAnsi" w:hAnsiTheme="minorHAnsi" w:cstheme="minorHAnsi"/>
          <w:sz w:val="24"/>
          <w:szCs w:val="24"/>
        </w:rPr>
        <w:t xml:space="preserve">тендерної документації, </w:t>
      </w:r>
      <w:r w:rsidR="00DA2686" w:rsidRPr="00723281">
        <w:rPr>
          <w:rFonts w:asciiTheme="minorHAnsi" w:hAnsiTheme="minorHAnsi" w:cstheme="minorHAnsi"/>
          <w:sz w:val="24"/>
          <w:szCs w:val="24"/>
          <w:lang w:eastAsia="uk-UA"/>
        </w:rPr>
        <w:t xml:space="preserve">це </w:t>
      </w:r>
      <w:r w:rsidR="004A4B41" w:rsidRPr="00723281">
        <w:rPr>
          <w:rFonts w:asciiTheme="minorHAnsi" w:hAnsiTheme="minorHAnsi" w:cstheme="minorHAnsi"/>
          <w:sz w:val="24"/>
          <w:szCs w:val="24"/>
          <w:lang w:eastAsia="uk-UA"/>
        </w:rPr>
        <w:t xml:space="preserve">не є підставою для відхилення тендерних пропозицій учасників відповідно до </w:t>
      </w:r>
      <w:r w:rsidR="00AA0432" w:rsidRPr="00AA0432">
        <w:rPr>
          <w:rFonts w:asciiTheme="minorHAnsi" w:hAnsiTheme="minorHAnsi" w:cstheme="minorHAnsi"/>
          <w:sz w:val="24"/>
          <w:szCs w:val="24"/>
          <w:lang w:eastAsia="uk-UA"/>
        </w:rPr>
        <w:t>п. 41 Особливостей</w:t>
      </w:r>
      <w:r w:rsidR="004A4B41" w:rsidRPr="00723281">
        <w:rPr>
          <w:rFonts w:asciiTheme="minorHAnsi" w:hAnsiTheme="minorHAnsi" w:cstheme="minorHAnsi"/>
          <w:sz w:val="24"/>
          <w:szCs w:val="24"/>
          <w:lang w:eastAsia="uk-UA"/>
        </w:rPr>
        <w:t>.</w:t>
      </w:r>
    </w:p>
    <w:p w14:paraId="19C50B7F" w14:textId="0611BF66" w:rsidR="002D756F" w:rsidRPr="00723281" w:rsidRDefault="0068137C" w:rsidP="00E36125">
      <w:pPr>
        <w:spacing w:after="0" w:line="240" w:lineRule="auto"/>
        <w:ind w:firstLine="567"/>
        <w:jc w:val="both"/>
        <w:rPr>
          <w:rFonts w:asciiTheme="minorHAnsi" w:hAnsiTheme="minorHAnsi" w:cstheme="minorHAnsi"/>
          <w:color w:val="000000" w:themeColor="text1"/>
          <w:sz w:val="24"/>
          <w:szCs w:val="24"/>
          <w:lang w:eastAsia="uk-UA"/>
        </w:rPr>
      </w:pPr>
      <w:r w:rsidRPr="00723281">
        <w:rPr>
          <w:rFonts w:asciiTheme="minorHAnsi" w:hAnsiTheme="minorHAnsi" w:cstheme="minorHAnsi"/>
          <w:bCs/>
          <w:sz w:val="24"/>
          <w:szCs w:val="24"/>
          <w:lang w:val="ru-RU"/>
        </w:rPr>
        <w:t>3</w:t>
      </w:r>
      <w:r w:rsidR="00BD01C0" w:rsidRPr="00723281">
        <w:rPr>
          <w:rFonts w:asciiTheme="minorHAnsi" w:hAnsiTheme="minorHAnsi" w:cstheme="minorHAnsi"/>
          <w:bCs/>
          <w:sz w:val="24"/>
          <w:szCs w:val="24"/>
        </w:rPr>
        <w:t>.</w:t>
      </w:r>
      <w:r w:rsidR="00095BF3" w:rsidRPr="00723281">
        <w:rPr>
          <w:rFonts w:asciiTheme="minorHAnsi" w:hAnsiTheme="minorHAnsi" w:cstheme="minorHAnsi"/>
          <w:bCs/>
          <w:sz w:val="24"/>
          <w:szCs w:val="24"/>
        </w:rPr>
        <w:t xml:space="preserve"> </w:t>
      </w:r>
      <w:r w:rsidR="00EE2E85" w:rsidRPr="00723281">
        <w:rPr>
          <w:rFonts w:asciiTheme="minorHAnsi" w:hAnsiTheme="minorHAnsi" w:cstheme="minorHAnsi"/>
          <w:bCs/>
          <w:sz w:val="24"/>
          <w:szCs w:val="24"/>
        </w:rPr>
        <w:t xml:space="preserve">Додаток </w:t>
      </w:r>
      <w:r w:rsidR="00763A25" w:rsidRPr="00723281">
        <w:rPr>
          <w:rFonts w:asciiTheme="minorHAnsi" w:hAnsiTheme="minorHAnsi" w:cstheme="minorHAnsi"/>
          <w:bCs/>
          <w:sz w:val="24"/>
          <w:szCs w:val="24"/>
        </w:rPr>
        <w:t>№</w:t>
      </w:r>
      <w:r w:rsidR="00A670D8" w:rsidRPr="00723281">
        <w:rPr>
          <w:rFonts w:asciiTheme="minorHAnsi" w:hAnsiTheme="minorHAnsi" w:cstheme="minorHAnsi"/>
          <w:bCs/>
          <w:sz w:val="24"/>
          <w:szCs w:val="24"/>
        </w:rPr>
        <w:t xml:space="preserve">6 </w:t>
      </w:r>
      <w:r w:rsidR="00BC5058" w:rsidRPr="00723281">
        <w:rPr>
          <w:rFonts w:asciiTheme="minorHAnsi" w:hAnsiTheme="minorHAnsi" w:cstheme="minorHAnsi"/>
          <w:bCs/>
          <w:sz w:val="24"/>
          <w:szCs w:val="24"/>
        </w:rPr>
        <w:t>«Опитувальник Контрагента - фізичної Особи» (надається учасниками-фізичними особами</w:t>
      </w:r>
      <w:r w:rsidR="001B3C34" w:rsidRPr="00723281">
        <w:rPr>
          <w:rFonts w:asciiTheme="minorHAnsi" w:hAnsiTheme="minorHAnsi" w:cstheme="minorHAnsi"/>
          <w:bCs/>
          <w:sz w:val="24"/>
          <w:szCs w:val="24"/>
        </w:rPr>
        <w:t>, фізичними особами-підприємцями</w:t>
      </w:r>
      <w:r w:rsidR="00D80FFB" w:rsidRPr="00723281">
        <w:rPr>
          <w:rFonts w:asciiTheme="minorHAnsi" w:hAnsiTheme="minorHAnsi" w:cstheme="minorHAnsi"/>
          <w:bCs/>
          <w:sz w:val="24"/>
          <w:szCs w:val="24"/>
        </w:rPr>
        <w:t>).</w:t>
      </w:r>
      <w:r w:rsidR="00630ECB" w:rsidRPr="00723281">
        <w:rPr>
          <w:rFonts w:asciiTheme="minorHAnsi" w:hAnsiTheme="minorHAnsi" w:cstheme="minorHAnsi"/>
          <w:bCs/>
          <w:sz w:val="24"/>
          <w:szCs w:val="24"/>
        </w:rPr>
        <w:t xml:space="preserve"> </w:t>
      </w:r>
      <w:r w:rsidR="004A4B41" w:rsidRPr="00723281">
        <w:rPr>
          <w:rFonts w:asciiTheme="minorHAnsi" w:hAnsiTheme="minorHAnsi" w:cstheme="minorHAnsi"/>
          <w:sz w:val="24"/>
          <w:szCs w:val="24"/>
          <w:lang w:eastAsia="uk-UA"/>
        </w:rPr>
        <w:t>У разі некоректного заповнення або заповнення не в повному</w:t>
      </w:r>
      <w:r w:rsidR="006B2E88" w:rsidRPr="00723281">
        <w:rPr>
          <w:rFonts w:asciiTheme="minorHAnsi" w:hAnsiTheme="minorHAnsi" w:cstheme="minorHAnsi"/>
          <w:sz w:val="24"/>
          <w:szCs w:val="24"/>
          <w:lang w:eastAsia="uk-UA"/>
        </w:rPr>
        <w:t xml:space="preserve"> обсязі</w:t>
      </w:r>
      <w:r w:rsidR="004A4B41" w:rsidRPr="00723281">
        <w:rPr>
          <w:rFonts w:asciiTheme="minorHAnsi" w:hAnsiTheme="minorHAnsi" w:cstheme="minorHAnsi"/>
          <w:sz w:val="24"/>
          <w:szCs w:val="24"/>
          <w:lang w:eastAsia="uk-UA"/>
        </w:rPr>
        <w:t xml:space="preserve"> Опитувальника Контрагента - фізичної Особи (для учасників-фізичних осіб</w:t>
      </w:r>
      <w:r w:rsidR="001C5E13" w:rsidRPr="00723281">
        <w:rPr>
          <w:rFonts w:asciiTheme="minorHAnsi" w:hAnsiTheme="minorHAnsi" w:cstheme="minorHAnsi"/>
          <w:sz w:val="24"/>
          <w:szCs w:val="24"/>
          <w:lang w:eastAsia="uk-UA"/>
        </w:rPr>
        <w:t>, фізичних осіб-підприємців)</w:t>
      </w:r>
      <w:r w:rsidR="004A4B41" w:rsidRPr="00723281">
        <w:rPr>
          <w:rFonts w:asciiTheme="minorHAnsi" w:hAnsiTheme="minorHAnsi" w:cstheme="minorHAnsi"/>
          <w:sz w:val="24"/>
          <w:szCs w:val="24"/>
          <w:lang w:eastAsia="uk-UA"/>
        </w:rPr>
        <w:t xml:space="preserve"> </w:t>
      </w:r>
      <w:r w:rsidR="00D127D0" w:rsidRPr="00723281">
        <w:rPr>
          <w:rFonts w:asciiTheme="minorHAnsi" w:hAnsiTheme="minorHAnsi" w:cstheme="minorHAnsi"/>
          <w:sz w:val="24"/>
          <w:szCs w:val="24"/>
        </w:rPr>
        <w:t xml:space="preserve">відповідно до </w:t>
      </w:r>
      <w:r w:rsidR="00C26146" w:rsidRPr="00723281">
        <w:rPr>
          <w:rFonts w:asciiTheme="minorHAnsi" w:hAnsiTheme="minorHAnsi" w:cstheme="minorHAnsi"/>
          <w:sz w:val="24"/>
          <w:szCs w:val="24"/>
        </w:rPr>
        <w:t xml:space="preserve">додатку </w:t>
      </w:r>
      <w:r w:rsidR="00D127D0" w:rsidRPr="00723281">
        <w:rPr>
          <w:rFonts w:asciiTheme="minorHAnsi" w:hAnsiTheme="minorHAnsi" w:cstheme="minorHAnsi"/>
          <w:sz w:val="24"/>
          <w:szCs w:val="24"/>
        </w:rPr>
        <w:t>№</w:t>
      </w:r>
      <w:r w:rsidR="006F6853" w:rsidRPr="00723281">
        <w:rPr>
          <w:rFonts w:asciiTheme="minorHAnsi" w:hAnsiTheme="minorHAnsi" w:cstheme="minorHAnsi"/>
          <w:sz w:val="24"/>
          <w:szCs w:val="24"/>
        </w:rPr>
        <w:t>6</w:t>
      </w:r>
      <w:r w:rsidR="00D127D0" w:rsidRPr="00723281">
        <w:rPr>
          <w:rFonts w:asciiTheme="minorHAnsi" w:hAnsiTheme="minorHAnsi" w:cstheme="minorHAnsi"/>
          <w:sz w:val="24"/>
          <w:szCs w:val="24"/>
        </w:rPr>
        <w:t xml:space="preserve"> цієї тендерної документації, </w:t>
      </w:r>
      <w:r w:rsidR="00DA2686" w:rsidRPr="00723281">
        <w:rPr>
          <w:rFonts w:asciiTheme="minorHAnsi" w:hAnsiTheme="minorHAnsi" w:cstheme="minorHAnsi"/>
          <w:sz w:val="24"/>
          <w:szCs w:val="24"/>
        </w:rPr>
        <w:t xml:space="preserve">це </w:t>
      </w:r>
      <w:r w:rsidR="004A4B41" w:rsidRPr="00723281">
        <w:rPr>
          <w:rFonts w:asciiTheme="minorHAnsi" w:hAnsiTheme="minorHAnsi" w:cstheme="minorHAnsi"/>
          <w:sz w:val="24"/>
          <w:szCs w:val="24"/>
          <w:lang w:eastAsia="uk-UA"/>
        </w:rPr>
        <w:t xml:space="preserve">не є підставою для відхилення тендерних пропозицій учасників відповідно до </w:t>
      </w:r>
      <w:r w:rsidR="00AA0432" w:rsidRPr="008138D5">
        <w:rPr>
          <w:sz w:val="24"/>
          <w:szCs w:val="24"/>
          <w:lang w:eastAsia="uk-UA"/>
        </w:rPr>
        <w:t>п. 41 Особливостей</w:t>
      </w:r>
      <w:r w:rsidR="004A4B41" w:rsidRPr="00723281">
        <w:rPr>
          <w:rFonts w:asciiTheme="minorHAnsi" w:hAnsiTheme="minorHAnsi" w:cstheme="minorHAnsi"/>
          <w:sz w:val="24"/>
          <w:szCs w:val="24"/>
          <w:lang w:eastAsia="uk-UA"/>
        </w:rPr>
        <w:t xml:space="preserve">. </w:t>
      </w:r>
    </w:p>
    <w:p w14:paraId="22C3B438" w14:textId="4F4E4098" w:rsidR="00BE71F2" w:rsidRPr="00723281" w:rsidRDefault="00E36125" w:rsidP="002A2E46">
      <w:pPr>
        <w:spacing w:after="0" w:line="240" w:lineRule="auto"/>
        <w:ind w:firstLine="567"/>
        <w:jc w:val="both"/>
        <w:rPr>
          <w:rFonts w:asciiTheme="minorHAnsi" w:hAnsiTheme="minorHAnsi" w:cstheme="minorHAnsi"/>
          <w:color w:val="000000" w:themeColor="text1"/>
          <w:sz w:val="24"/>
          <w:szCs w:val="24"/>
          <w:lang w:eastAsia="uk-UA"/>
        </w:rPr>
      </w:pPr>
      <w:r w:rsidRPr="00723281">
        <w:rPr>
          <w:rFonts w:asciiTheme="minorHAnsi" w:hAnsiTheme="minorHAnsi" w:cstheme="minorHAnsi"/>
          <w:color w:val="000000" w:themeColor="text1"/>
          <w:sz w:val="24"/>
          <w:szCs w:val="24"/>
          <w:lang w:val="ru-RU" w:eastAsia="uk-UA"/>
        </w:rPr>
        <w:t>4</w:t>
      </w:r>
      <w:r w:rsidR="00BD01C0" w:rsidRPr="00723281">
        <w:rPr>
          <w:rFonts w:asciiTheme="minorHAnsi" w:hAnsiTheme="minorHAnsi" w:cstheme="minorHAnsi"/>
          <w:color w:val="000000" w:themeColor="text1"/>
          <w:sz w:val="24"/>
          <w:szCs w:val="24"/>
          <w:lang w:val="ru-RU" w:eastAsia="uk-UA"/>
        </w:rPr>
        <w:t>.</w:t>
      </w:r>
      <w:r w:rsidR="006B7B50" w:rsidRPr="00723281">
        <w:rPr>
          <w:rFonts w:asciiTheme="minorHAnsi" w:hAnsiTheme="minorHAnsi" w:cstheme="minorHAnsi"/>
          <w:color w:val="000000" w:themeColor="text1"/>
          <w:sz w:val="24"/>
          <w:szCs w:val="24"/>
          <w:lang w:eastAsia="uk-UA"/>
        </w:rPr>
        <w:t xml:space="preserve"> У разі якщо тендерна пропозиція подається об’єднанням учасників, до неї обов’язково включається документ про створення такого об’єднання</w:t>
      </w:r>
      <w:r w:rsidR="00153264" w:rsidRPr="00723281">
        <w:rPr>
          <w:rFonts w:asciiTheme="minorHAnsi" w:hAnsiTheme="minorHAnsi" w:cstheme="minorHAnsi"/>
          <w:color w:val="000000" w:themeColor="text1"/>
          <w:sz w:val="24"/>
          <w:szCs w:val="24"/>
          <w:lang w:eastAsia="uk-UA"/>
        </w:rPr>
        <w:t>. Замовник не вимагає від об’єднання учасників конкретної організаційно-правової форми для подання тендерної пропозиції.</w:t>
      </w:r>
    </w:p>
    <w:p w14:paraId="4A6659AE" w14:textId="77777777" w:rsidR="00275B60" w:rsidRPr="00275B60" w:rsidRDefault="00275B60" w:rsidP="00275B60">
      <w:pPr>
        <w:spacing w:after="0" w:line="240" w:lineRule="auto"/>
        <w:ind w:firstLine="567"/>
        <w:jc w:val="both"/>
        <w:rPr>
          <w:color w:val="000000" w:themeColor="text1"/>
          <w:sz w:val="24"/>
          <w:szCs w:val="24"/>
        </w:rPr>
      </w:pPr>
      <w:r>
        <w:rPr>
          <w:rFonts w:asciiTheme="minorHAnsi" w:hAnsiTheme="minorHAnsi" w:cstheme="minorHAnsi"/>
          <w:color w:val="000000" w:themeColor="text1"/>
          <w:sz w:val="24"/>
          <w:szCs w:val="24"/>
        </w:rPr>
        <w:t>5</w:t>
      </w:r>
      <w:r w:rsidR="00000B29" w:rsidRPr="00723281">
        <w:rPr>
          <w:rFonts w:asciiTheme="minorHAnsi" w:hAnsiTheme="minorHAnsi" w:cstheme="minorHAnsi"/>
          <w:color w:val="000000" w:themeColor="text1"/>
          <w:sz w:val="24"/>
          <w:szCs w:val="24"/>
        </w:rPr>
        <w:t xml:space="preserve">. Інформація та документи, що підтверджують відповідність тендерної пропозиції учасника технічним, якісним, кількісним та іншим вимогам до предмету закупівлі, викладеним в додатку №3 до цієї тендерної документації. </w:t>
      </w:r>
      <w:r w:rsidRPr="00275B60">
        <w:rPr>
          <w:rFonts w:asciiTheme="minorHAnsi" w:hAnsiTheme="minorHAnsi" w:cstheme="minorHAnsi"/>
          <w:color w:val="000000" w:themeColor="text1"/>
          <w:sz w:val="24"/>
          <w:szCs w:val="24"/>
        </w:rPr>
        <w:t>На підтвердження відповідності запропонованого товару/робіт/послуг заявленим в додатку №3 до цієї тендерної документації технічним, якісним, кількісним та іншим вимогам до предмету закупівлі, учасник надає підписаний та заповнений інформацією про запропонований ним предмет закупівлі додаток №3 до тендерної документації за формою цього додатку зі всіма його складовими.</w:t>
      </w:r>
      <w:r w:rsidRPr="00275B60">
        <w:rPr>
          <w:color w:val="000000" w:themeColor="text1"/>
          <w:sz w:val="24"/>
          <w:szCs w:val="24"/>
        </w:rPr>
        <w:t xml:space="preserve"> </w:t>
      </w:r>
    </w:p>
    <w:p w14:paraId="675CB481" w14:textId="5837F844" w:rsidR="002A3B45" w:rsidRPr="00723281" w:rsidRDefault="00275B60" w:rsidP="00275B60">
      <w:pPr>
        <w:spacing w:after="0" w:line="240" w:lineRule="auto"/>
        <w:jc w:val="both"/>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 xml:space="preserve">           6</w:t>
      </w:r>
      <w:r w:rsidR="002A3B45" w:rsidRPr="00723281">
        <w:rPr>
          <w:rFonts w:asciiTheme="minorHAnsi" w:hAnsiTheme="minorHAnsi" w:cstheme="minorHAnsi"/>
          <w:color w:val="000000" w:themeColor="text1"/>
          <w:sz w:val="24"/>
          <w:szCs w:val="24"/>
        </w:rPr>
        <w:t xml:space="preserve">. На підтвердження відсутності перебування під дією будь-якого обмеження, у тому числі персональної чи спеціальної санкції, </w:t>
      </w:r>
      <w:r w:rsidR="003F1FDA" w:rsidRPr="00723281">
        <w:rPr>
          <w:rFonts w:asciiTheme="minorHAnsi" w:hAnsiTheme="minorHAnsi" w:cstheme="minorHAnsi"/>
          <w:color w:val="000000" w:themeColor="text1"/>
          <w:sz w:val="24"/>
          <w:szCs w:val="24"/>
        </w:rPr>
        <w:t>у</w:t>
      </w:r>
      <w:r w:rsidR="002A3B45" w:rsidRPr="00723281">
        <w:rPr>
          <w:rFonts w:asciiTheme="minorHAnsi" w:hAnsiTheme="minorHAnsi" w:cstheme="minorHAnsi"/>
          <w:color w:val="000000" w:themeColor="text1"/>
          <w:sz w:val="24"/>
          <w:szCs w:val="24"/>
        </w:rPr>
        <w:t>часник надає Гарантійн</w:t>
      </w:r>
      <w:r w:rsidR="003F1FDA" w:rsidRPr="00723281">
        <w:rPr>
          <w:rFonts w:asciiTheme="minorHAnsi" w:hAnsiTheme="minorHAnsi" w:cstheme="minorHAnsi"/>
          <w:color w:val="000000" w:themeColor="text1"/>
          <w:sz w:val="24"/>
          <w:szCs w:val="24"/>
        </w:rPr>
        <w:t>ий</w:t>
      </w:r>
      <w:r w:rsidR="002A3B45" w:rsidRPr="00723281">
        <w:rPr>
          <w:rFonts w:asciiTheme="minorHAnsi" w:hAnsiTheme="minorHAnsi" w:cstheme="minorHAnsi"/>
          <w:color w:val="000000" w:themeColor="text1"/>
          <w:sz w:val="24"/>
          <w:szCs w:val="24"/>
        </w:rPr>
        <w:t xml:space="preserve"> лист за наведен</w:t>
      </w:r>
      <w:r w:rsidR="003F1FDA" w:rsidRPr="00723281">
        <w:rPr>
          <w:rFonts w:asciiTheme="minorHAnsi" w:hAnsiTheme="minorHAnsi" w:cstheme="minorHAnsi"/>
          <w:color w:val="000000" w:themeColor="text1"/>
          <w:sz w:val="24"/>
          <w:szCs w:val="24"/>
        </w:rPr>
        <w:t>ою</w:t>
      </w:r>
      <w:r w:rsidR="002A3B45" w:rsidRPr="00723281">
        <w:rPr>
          <w:rFonts w:asciiTheme="minorHAnsi" w:hAnsiTheme="minorHAnsi" w:cstheme="minorHAnsi"/>
          <w:color w:val="000000" w:themeColor="text1"/>
          <w:sz w:val="24"/>
          <w:szCs w:val="24"/>
        </w:rPr>
        <w:t xml:space="preserve"> форм</w:t>
      </w:r>
      <w:r w:rsidR="003F1FDA" w:rsidRPr="00723281">
        <w:rPr>
          <w:rFonts w:asciiTheme="minorHAnsi" w:hAnsiTheme="minorHAnsi" w:cstheme="minorHAnsi"/>
          <w:color w:val="000000" w:themeColor="text1"/>
          <w:sz w:val="24"/>
          <w:szCs w:val="24"/>
        </w:rPr>
        <w:t>ою</w:t>
      </w:r>
      <w:r w:rsidR="0082465A" w:rsidRPr="00723281">
        <w:rPr>
          <w:rFonts w:asciiTheme="minorHAnsi" w:hAnsiTheme="minorHAnsi" w:cstheme="minorHAnsi"/>
          <w:color w:val="000000" w:themeColor="text1"/>
          <w:sz w:val="24"/>
          <w:szCs w:val="24"/>
        </w:rPr>
        <w:t>*</w:t>
      </w:r>
      <w:r w:rsidR="002A3B45" w:rsidRPr="00723281">
        <w:rPr>
          <w:rFonts w:asciiTheme="minorHAnsi" w:hAnsiTheme="minorHAnsi" w:cstheme="minorHAnsi"/>
          <w:color w:val="000000" w:themeColor="text1"/>
          <w:sz w:val="24"/>
          <w:szCs w:val="24"/>
        </w:rPr>
        <w:t xml:space="preserve">. </w:t>
      </w:r>
    </w:p>
    <w:p w14:paraId="32D7768D" w14:textId="20374313" w:rsidR="003F1FDA" w:rsidRPr="00723281" w:rsidRDefault="003F1FDA" w:rsidP="003F1FDA">
      <w:pPr>
        <w:spacing w:after="0" w:line="240" w:lineRule="auto"/>
        <w:ind w:firstLine="567"/>
        <w:jc w:val="both"/>
        <w:rPr>
          <w:rFonts w:asciiTheme="minorHAnsi" w:hAnsiTheme="minorHAnsi" w:cstheme="minorHAnsi"/>
          <w:i/>
          <w:color w:val="000000" w:themeColor="text1"/>
          <w:sz w:val="20"/>
          <w:szCs w:val="20"/>
        </w:rPr>
      </w:pPr>
      <w:r w:rsidRPr="00723281">
        <w:rPr>
          <w:rFonts w:asciiTheme="minorHAnsi" w:hAnsiTheme="minorHAnsi" w:cstheme="minorHAnsi"/>
          <w:i/>
          <w:color w:val="000000" w:themeColor="text1"/>
          <w:sz w:val="20"/>
          <w:szCs w:val="20"/>
        </w:rPr>
        <w:t>*</w:t>
      </w:r>
      <w:r w:rsidR="0082465A" w:rsidRPr="00723281">
        <w:rPr>
          <w:rFonts w:asciiTheme="minorHAnsi" w:hAnsiTheme="minorHAnsi" w:cstheme="minorHAnsi"/>
          <w:i/>
          <w:color w:val="000000" w:themeColor="text1"/>
          <w:sz w:val="20"/>
          <w:szCs w:val="20"/>
        </w:rPr>
        <w:t>Якщо вид предмету закупівлі - товар</w:t>
      </w:r>
      <w:r w:rsidRPr="00723281">
        <w:rPr>
          <w:rFonts w:asciiTheme="minorHAnsi" w:hAnsiTheme="minorHAnsi" w:cstheme="minorHAnsi"/>
          <w:i/>
          <w:color w:val="000000" w:themeColor="text1"/>
          <w:sz w:val="20"/>
          <w:szCs w:val="20"/>
        </w:rPr>
        <w:t xml:space="preserve">. У випадку </w:t>
      </w:r>
      <w:r w:rsidR="001A6FB3" w:rsidRPr="00723281">
        <w:rPr>
          <w:rFonts w:asciiTheme="minorHAnsi" w:hAnsiTheme="minorHAnsi" w:cstheme="minorHAnsi"/>
          <w:i/>
          <w:color w:val="000000" w:themeColor="text1"/>
          <w:sz w:val="20"/>
          <w:szCs w:val="20"/>
        </w:rPr>
        <w:t>якщо у</w:t>
      </w:r>
      <w:r w:rsidRPr="00723281">
        <w:rPr>
          <w:rFonts w:asciiTheme="minorHAnsi" w:hAnsiTheme="minorHAnsi" w:cstheme="minorHAnsi"/>
          <w:i/>
          <w:color w:val="000000" w:themeColor="text1"/>
          <w:sz w:val="20"/>
          <w:szCs w:val="20"/>
        </w:rPr>
        <w:t>часник не є виробником запропонованого товару(-</w:t>
      </w:r>
      <w:proofErr w:type="spellStart"/>
      <w:r w:rsidRPr="00723281">
        <w:rPr>
          <w:rFonts w:asciiTheme="minorHAnsi" w:hAnsiTheme="minorHAnsi" w:cstheme="minorHAnsi"/>
          <w:i/>
          <w:color w:val="000000" w:themeColor="text1"/>
          <w:sz w:val="20"/>
          <w:szCs w:val="20"/>
        </w:rPr>
        <w:t>ів</w:t>
      </w:r>
      <w:proofErr w:type="spellEnd"/>
      <w:r w:rsidRPr="00723281">
        <w:rPr>
          <w:rFonts w:asciiTheme="minorHAnsi" w:hAnsiTheme="minorHAnsi" w:cstheme="minorHAnsi"/>
          <w:i/>
          <w:color w:val="000000" w:themeColor="text1"/>
          <w:sz w:val="20"/>
          <w:szCs w:val="20"/>
        </w:rPr>
        <w:t xml:space="preserve">) за даною процедурою закупівлі, учасник надає Гарантійний лист за наведеною формою </w:t>
      </w:r>
      <w:r w:rsidRPr="00723281">
        <w:rPr>
          <w:rFonts w:asciiTheme="minorHAnsi" w:hAnsiTheme="minorHAnsi" w:cstheme="minorHAnsi"/>
          <w:i/>
          <w:color w:val="000000" w:themeColor="text1"/>
          <w:sz w:val="20"/>
          <w:szCs w:val="20"/>
          <w:u w:val="single"/>
        </w:rPr>
        <w:t>щодо себе та такого (-</w:t>
      </w:r>
      <w:proofErr w:type="spellStart"/>
      <w:r w:rsidRPr="00723281">
        <w:rPr>
          <w:rFonts w:asciiTheme="minorHAnsi" w:hAnsiTheme="minorHAnsi" w:cstheme="minorHAnsi"/>
          <w:i/>
          <w:color w:val="000000" w:themeColor="text1"/>
          <w:sz w:val="20"/>
          <w:szCs w:val="20"/>
          <w:u w:val="single"/>
        </w:rPr>
        <w:t>их</w:t>
      </w:r>
      <w:proofErr w:type="spellEnd"/>
      <w:r w:rsidRPr="00723281">
        <w:rPr>
          <w:rFonts w:asciiTheme="minorHAnsi" w:hAnsiTheme="minorHAnsi" w:cstheme="minorHAnsi"/>
          <w:i/>
          <w:color w:val="000000" w:themeColor="text1"/>
          <w:sz w:val="20"/>
          <w:szCs w:val="20"/>
          <w:u w:val="single"/>
        </w:rPr>
        <w:t>) виробника(-</w:t>
      </w:r>
      <w:proofErr w:type="spellStart"/>
      <w:r w:rsidRPr="00723281">
        <w:rPr>
          <w:rFonts w:asciiTheme="minorHAnsi" w:hAnsiTheme="minorHAnsi" w:cstheme="minorHAnsi"/>
          <w:i/>
          <w:color w:val="000000" w:themeColor="text1"/>
          <w:sz w:val="20"/>
          <w:szCs w:val="20"/>
          <w:u w:val="single"/>
        </w:rPr>
        <w:t>ків</w:t>
      </w:r>
      <w:proofErr w:type="spellEnd"/>
      <w:r w:rsidRPr="00723281">
        <w:rPr>
          <w:rFonts w:asciiTheme="minorHAnsi" w:hAnsiTheme="minorHAnsi" w:cstheme="minorHAnsi"/>
          <w:i/>
          <w:color w:val="000000" w:themeColor="text1"/>
          <w:sz w:val="20"/>
          <w:szCs w:val="20"/>
          <w:u w:val="single"/>
        </w:rPr>
        <w:t>) товару.</w:t>
      </w:r>
    </w:p>
    <w:p w14:paraId="41FD7AFC" w14:textId="57D8FE91" w:rsidR="003F1FDA" w:rsidRPr="00723281" w:rsidRDefault="0082465A" w:rsidP="003F1FDA">
      <w:pPr>
        <w:spacing w:after="0" w:line="240" w:lineRule="auto"/>
        <w:ind w:firstLine="567"/>
        <w:jc w:val="both"/>
        <w:rPr>
          <w:rFonts w:asciiTheme="minorHAnsi" w:hAnsiTheme="minorHAnsi" w:cstheme="minorHAnsi"/>
          <w:i/>
          <w:color w:val="000000" w:themeColor="text1"/>
          <w:sz w:val="20"/>
          <w:szCs w:val="20"/>
        </w:rPr>
      </w:pPr>
      <w:r w:rsidRPr="00723281">
        <w:rPr>
          <w:rFonts w:asciiTheme="minorHAnsi" w:hAnsiTheme="minorHAnsi" w:cstheme="minorHAnsi"/>
          <w:i/>
          <w:color w:val="000000" w:themeColor="text1"/>
          <w:sz w:val="20"/>
          <w:szCs w:val="20"/>
        </w:rPr>
        <w:t xml:space="preserve">Якщо вид предмету закупівлі роботи або послуги. </w:t>
      </w:r>
      <w:r w:rsidR="003F1FDA" w:rsidRPr="00723281">
        <w:rPr>
          <w:rFonts w:asciiTheme="minorHAnsi" w:hAnsiTheme="minorHAnsi" w:cstheme="minorHAnsi"/>
          <w:i/>
          <w:color w:val="000000" w:themeColor="text1"/>
          <w:sz w:val="20"/>
          <w:szCs w:val="20"/>
        </w:rPr>
        <w:t xml:space="preserve"> У випадку залучення учасником субпідрядника(-</w:t>
      </w:r>
      <w:proofErr w:type="spellStart"/>
      <w:r w:rsidR="003F1FDA" w:rsidRPr="00723281">
        <w:rPr>
          <w:rFonts w:asciiTheme="minorHAnsi" w:hAnsiTheme="minorHAnsi" w:cstheme="minorHAnsi"/>
          <w:i/>
          <w:color w:val="000000" w:themeColor="text1"/>
          <w:sz w:val="20"/>
          <w:szCs w:val="20"/>
        </w:rPr>
        <w:t>ів</w:t>
      </w:r>
      <w:proofErr w:type="spellEnd"/>
      <w:r w:rsidR="003F1FDA" w:rsidRPr="00723281">
        <w:rPr>
          <w:rFonts w:asciiTheme="minorHAnsi" w:hAnsiTheme="minorHAnsi" w:cstheme="minorHAnsi"/>
          <w:i/>
          <w:color w:val="000000" w:themeColor="text1"/>
          <w:sz w:val="20"/>
          <w:szCs w:val="20"/>
        </w:rPr>
        <w:t>)/співвиконавця(-</w:t>
      </w:r>
      <w:proofErr w:type="spellStart"/>
      <w:r w:rsidR="003F1FDA" w:rsidRPr="00723281">
        <w:rPr>
          <w:rFonts w:asciiTheme="minorHAnsi" w:hAnsiTheme="minorHAnsi" w:cstheme="minorHAnsi"/>
          <w:i/>
          <w:color w:val="000000" w:themeColor="text1"/>
          <w:sz w:val="20"/>
          <w:szCs w:val="20"/>
        </w:rPr>
        <w:t>ів</w:t>
      </w:r>
      <w:proofErr w:type="spellEnd"/>
      <w:r w:rsidR="003F1FDA" w:rsidRPr="00723281">
        <w:rPr>
          <w:rFonts w:asciiTheme="minorHAnsi" w:hAnsiTheme="minorHAnsi" w:cstheme="minorHAnsi"/>
          <w:i/>
          <w:color w:val="000000" w:themeColor="text1"/>
          <w:sz w:val="20"/>
          <w:szCs w:val="20"/>
        </w:rPr>
        <w:t xml:space="preserve">) до надання послуг/виконання робіт за даною процедурою закупівлі, учасник надає Гарантійний лист за наведеною формою </w:t>
      </w:r>
      <w:r w:rsidR="003F1FDA" w:rsidRPr="00723281">
        <w:rPr>
          <w:rFonts w:asciiTheme="minorHAnsi" w:hAnsiTheme="minorHAnsi" w:cstheme="minorHAnsi"/>
          <w:i/>
          <w:color w:val="000000" w:themeColor="text1"/>
          <w:sz w:val="20"/>
          <w:szCs w:val="20"/>
          <w:u w:val="single"/>
        </w:rPr>
        <w:t>щодо себе та такого(-</w:t>
      </w:r>
      <w:proofErr w:type="spellStart"/>
      <w:r w:rsidR="003F1FDA" w:rsidRPr="00723281">
        <w:rPr>
          <w:rFonts w:asciiTheme="minorHAnsi" w:hAnsiTheme="minorHAnsi" w:cstheme="minorHAnsi"/>
          <w:i/>
          <w:color w:val="000000" w:themeColor="text1"/>
          <w:sz w:val="20"/>
          <w:szCs w:val="20"/>
          <w:u w:val="single"/>
        </w:rPr>
        <w:t>их</w:t>
      </w:r>
      <w:proofErr w:type="spellEnd"/>
      <w:r w:rsidR="003F1FDA" w:rsidRPr="00723281">
        <w:rPr>
          <w:rFonts w:asciiTheme="minorHAnsi" w:hAnsiTheme="minorHAnsi" w:cstheme="minorHAnsi"/>
          <w:i/>
          <w:color w:val="000000" w:themeColor="text1"/>
          <w:sz w:val="20"/>
          <w:szCs w:val="20"/>
          <w:u w:val="single"/>
        </w:rPr>
        <w:t>) субпідрядника(-</w:t>
      </w:r>
      <w:proofErr w:type="spellStart"/>
      <w:r w:rsidR="003F1FDA" w:rsidRPr="00723281">
        <w:rPr>
          <w:rFonts w:asciiTheme="minorHAnsi" w:hAnsiTheme="minorHAnsi" w:cstheme="minorHAnsi"/>
          <w:i/>
          <w:color w:val="000000" w:themeColor="text1"/>
          <w:sz w:val="20"/>
          <w:szCs w:val="20"/>
          <w:u w:val="single"/>
        </w:rPr>
        <w:t>ів</w:t>
      </w:r>
      <w:proofErr w:type="spellEnd"/>
      <w:r w:rsidR="003F1FDA" w:rsidRPr="00723281">
        <w:rPr>
          <w:rFonts w:asciiTheme="minorHAnsi" w:hAnsiTheme="minorHAnsi" w:cstheme="minorHAnsi"/>
          <w:i/>
          <w:color w:val="000000" w:themeColor="text1"/>
          <w:sz w:val="20"/>
          <w:szCs w:val="20"/>
          <w:u w:val="single"/>
        </w:rPr>
        <w:t>)/співвиконавця(-</w:t>
      </w:r>
      <w:proofErr w:type="spellStart"/>
      <w:r w:rsidR="003F1FDA" w:rsidRPr="00723281">
        <w:rPr>
          <w:rFonts w:asciiTheme="minorHAnsi" w:hAnsiTheme="minorHAnsi" w:cstheme="minorHAnsi"/>
          <w:i/>
          <w:color w:val="000000" w:themeColor="text1"/>
          <w:sz w:val="20"/>
          <w:szCs w:val="20"/>
          <w:u w:val="single"/>
        </w:rPr>
        <w:t>ів</w:t>
      </w:r>
      <w:proofErr w:type="spellEnd"/>
      <w:r w:rsidR="003F1FDA" w:rsidRPr="00723281">
        <w:rPr>
          <w:rFonts w:asciiTheme="minorHAnsi" w:hAnsiTheme="minorHAnsi" w:cstheme="minorHAnsi"/>
          <w:i/>
          <w:color w:val="000000" w:themeColor="text1"/>
          <w:sz w:val="20"/>
          <w:szCs w:val="20"/>
          <w:u w:val="single"/>
        </w:rPr>
        <w:t>).</w:t>
      </w:r>
    </w:p>
    <w:p w14:paraId="6A85AB6D" w14:textId="4221095E" w:rsidR="002A3B45" w:rsidRDefault="002A3B45" w:rsidP="002A3B45">
      <w:pPr>
        <w:spacing w:after="0" w:line="240" w:lineRule="auto"/>
        <w:ind w:firstLine="567"/>
        <w:jc w:val="both"/>
        <w:rPr>
          <w:rFonts w:asciiTheme="minorHAnsi" w:hAnsiTheme="minorHAnsi" w:cstheme="minorHAnsi"/>
          <w:color w:val="000000" w:themeColor="text1"/>
          <w:sz w:val="24"/>
          <w:szCs w:val="24"/>
        </w:rPr>
      </w:pPr>
    </w:p>
    <w:p w14:paraId="087139C9" w14:textId="6CA53501" w:rsidR="00494F6B" w:rsidRDefault="00494F6B" w:rsidP="002A3B45">
      <w:pPr>
        <w:spacing w:after="0" w:line="240" w:lineRule="auto"/>
        <w:ind w:firstLine="567"/>
        <w:jc w:val="both"/>
        <w:rPr>
          <w:rFonts w:asciiTheme="minorHAnsi" w:hAnsiTheme="minorHAnsi" w:cstheme="minorHAnsi"/>
          <w:color w:val="000000" w:themeColor="text1"/>
          <w:sz w:val="24"/>
          <w:szCs w:val="24"/>
        </w:rPr>
      </w:pPr>
    </w:p>
    <w:p w14:paraId="18EF5955" w14:textId="7F0E8E28" w:rsidR="00494F6B" w:rsidRDefault="00494F6B" w:rsidP="002A3B45">
      <w:pPr>
        <w:spacing w:after="0" w:line="240" w:lineRule="auto"/>
        <w:ind w:firstLine="567"/>
        <w:jc w:val="both"/>
        <w:rPr>
          <w:rFonts w:asciiTheme="minorHAnsi" w:hAnsiTheme="minorHAnsi" w:cstheme="minorHAnsi"/>
          <w:color w:val="000000" w:themeColor="text1"/>
          <w:sz w:val="24"/>
          <w:szCs w:val="24"/>
        </w:rPr>
      </w:pPr>
    </w:p>
    <w:p w14:paraId="6C708585" w14:textId="4EBDB647" w:rsidR="00494F6B" w:rsidRDefault="00494F6B" w:rsidP="002A3B45">
      <w:pPr>
        <w:spacing w:after="0" w:line="240" w:lineRule="auto"/>
        <w:ind w:firstLine="567"/>
        <w:jc w:val="both"/>
        <w:rPr>
          <w:rFonts w:asciiTheme="minorHAnsi" w:hAnsiTheme="minorHAnsi" w:cstheme="minorHAnsi"/>
          <w:color w:val="000000" w:themeColor="text1"/>
          <w:sz w:val="24"/>
          <w:szCs w:val="24"/>
        </w:rPr>
      </w:pPr>
    </w:p>
    <w:p w14:paraId="5F06AB11" w14:textId="6D783E76" w:rsidR="00494F6B" w:rsidRDefault="00494F6B" w:rsidP="002A3B45">
      <w:pPr>
        <w:spacing w:after="0" w:line="240" w:lineRule="auto"/>
        <w:ind w:firstLine="567"/>
        <w:jc w:val="both"/>
        <w:rPr>
          <w:rFonts w:asciiTheme="minorHAnsi" w:hAnsiTheme="minorHAnsi" w:cstheme="minorHAnsi"/>
          <w:color w:val="000000" w:themeColor="text1"/>
          <w:sz w:val="24"/>
          <w:szCs w:val="24"/>
        </w:rPr>
      </w:pPr>
    </w:p>
    <w:p w14:paraId="390121E3" w14:textId="0E6D4347" w:rsidR="00494F6B" w:rsidRDefault="00494F6B" w:rsidP="002A3B45">
      <w:pPr>
        <w:spacing w:after="0" w:line="240" w:lineRule="auto"/>
        <w:ind w:firstLine="567"/>
        <w:jc w:val="both"/>
        <w:rPr>
          <w:rFonts w:asciiTheme="minorHAnsi" w:hAnsiTheme="minorHAnsi" w:cstheme="minorHAnsi"/>
          <w:color w:val="000000" w:themeColor="text1"/>
          <w:sz w:val="24"/>
          <w:szCs w:val="24"/>
        </w:rPr>
      </w:pPr>
    </w:p>
    <w:p w14:paraId="10BAA86D" w14:textId="4BE3F626" w:rsidR="00494F6B" w:rsidRDefault="00494F6B" w:rsidP="002A3B45">
      <w:pPr>
        <w:spacing w:after="0" w:line="240" w:lineRule="auto"/>
        <w:ind w:firstLine="567"/>
        <w:jc w:val="both"/>
        <w:rPr>
          <w:rFonts w:asciiTheme="minorHAnsi" w:hAnsiTheme="minorHAnsi" w:cstheme="minorHAnsi"/>
          <w:color w:val="000000" w:themeColor="text1"/>
          <w:sz w:val="24"/>
          <w:szCs w:val="24"/>
        </w:rPr>
      </w:pPr>
    </w:p>
    <w:p w14:paraId="0366E839" w14:textId="3F3B6D26" w:rsidR="00494F6B" w:rsidRDefault="00494F6B" w:rsidP="002A3B45">
      <w:pPr>
        <w:spacing w:after="0" w:line="240" w:lineRule="auto"/>
        <w:ind w:firstLine="567"/>
        <w:jc w:val="both"/>
        <w:rPr>
          <w:rFonts w:asciiTheme="minorHAnsi" w:hAnsiTheme="minorHAnsi" w:cstheme="minorHAnsi"/>
          <w:color w:val="000000" w:themeColor="text1"/>
          <w:sz w:val="24"/>
          <w:szCs w:val="24"/>
        </w:rPr>
      </w:pPr>
    </w:p>
    <w:p w14:paraId="65D71282" w14:textId="5282CF35" w:rsidR="00494F6B" w:rsidRDefault="00494F6B" w:rsidP="002A3B45">
      <w:pPr>
        <w:spacing w:after="0" w:line="240" w:lineRule="auto"/>
        <w:ind w:firstLine="567"/>
        <w:jc w:val="both"/>
        <w:rPr>
          <w:rFonts w:asciiTheme="minorHAnsi" w:hAnsiTheme="minorHAnsi" w:cstheme="minorHAnsi"/>
          <w:color w:val="000000" w:themeColor="text1"/>
          <w:sz w:val="24"/>
          <w:szCs w:val="24"/>
        </w:rPr>
      </w:pPr>
    </w:p>
    <w:p w14:paraId="7F53F7DF" w14:textId="5659CF13" w:rsidR="00494F6B" w:rsidRDefault="00494F6B" w:rsidP="002A3B45">
      <w:pPr>
        <w:spacing w:after="0" w:line="240" w:lineRule="auto"/>
        <w:ind w:firstLine="567"/>
        <w:jc w:val="both"/>
        <w:rPr>
          <w:rFonts w:asciiTheme="minorHAnsi" w:hAnsiTheme="minorHAnsi" w:cstheme="minorHAnsi"/>
          <w:color w:val="000000" w:themeColor="text1"/>
          <w:sz w:val="24"/>
          <w:szCs w:val="24"/>
        </w:rPr>
      </w:pPr>
    </w:p>
    <w:p w14:paraId="4E69FFF7" w14:textId="5A2DC693" w:rsidR="00494F6B" w:rsidRDefault="00494F6B" w:rsidP="002A3B45">
      <w:pPr>
        <w:spacing w:after="0" w:line="240" w:lineRule="auto"/>
        <w:ind w:firstLine="567"/>
        <w:jc w:val="both"/>
        <w:rPr>
          <w:rFonts w:asciiTheme="minorHAnsi" w:hAnsiTheme="minorHAnsi" w:cstheme="minorHAnsi"/>
          <w:color w:val="000000" w:themeColor="text1"/>
          <w:sz w:val="24"/>
          <w:szCs w:val="24"/>
        </w:rPr>
      </w:pPr>
    </w:p>
    <w:p w14:paraId="2927CF9E" w14:textId="0A8B59AA" w:rsidR="00494F6B" w:rsidRDefault="00494F6B" w:rsidP="002A3B45">
      <w:pPr>
        <w:spacing w:after="0" w:line="240" w:lineRule="auto"/>
        <w:ind w:firstLine="567"/>
        <w:jc w:val="both"/>
        <w:rPr>
          <w:rFonts w:asciiTheme="minorHAnsi" w:hAnsiTheme="minorHAnsi" w:cstheme="minorHAnsi"/>
          <w:color w:val="000000" w:themeColor="text1"/>
          <w:sz w:val="24"/>
          <w:szCs w:val="24"/>
        </w:rPr>
      </w:pPr>
    </w:p>
    <w:p w14:paraId="1EFB9771" w14:textId="079DFA61" w:rsidR="00494F6B" w:rsidRDefault="00494F6B" w:rsidP="002A3B45">
      <w:pPr>
        <w:spacing w:after="0" w:line="240" w:lineRule="auto"/>
        <w:ind w:firstLine="567"/>
        <w:jc w:val="both"/>
        <w:rPr>
          <w:rFonts w:asciiTheme="minorHAnsi" w:hAnsiTheme="minorHAnsi" w:cstheme="minorHAnsi"/>
          <w:color w:val="000000" w:themeColor="text1"/>
          <w:sz w:val="24"/>
          <w:szCs w:val="24"/>
        </w:rPr>
      </w:pPr>
    </w:p>
    <w:p w14:paraId="529AFEFA" w14:textId="435BE52A" w:rsidR="00494F6B" w:rsidRDefault="00494F6B" w:rsidP="002A3B45">
      <w:pPr>
        <w:spacing w:after="0" w:line="240" w:lineRule="auto"/>
        <w:ind w:firstLine="567"/>
        <w:jc w:val="both"/>
        <w:rPr>
          <w:rFonts w:asciiTheme="minorHAnsi" w:hAnsiTheme="minorHAnsi" w:cstheme="minorHAnsi"/>
          <w:color w:val="000000" w:themeColor="text1"/>
          <w:sz w:val="24"/>
          <w:szCs w:val="24"/>
        </w:rPr>
      </w:pPr>
    </w:p>
    <w:p w14:paraId="37734B75" w14:textId="77777777" w:rsidR="00494F6B" w:rsidRPr="00723281" w:rsidRDefault="00494F6B" w:rsidP="002A3B45">
      <w:pPr>
        <w:spacing w:after="0" w:line="240" w:lineRule="auto"/>
        <w:ind w:firstLine="567"/>
        <w:jc w:val="both"/>
        <w:rPr>
          <w:rFonts w:asciiTheme="minorHAnsi" w:hAnsiTheme="minorHAnsi" w:cstheme="minorHAnsi"/>
          <w:color w:val="000000" w:themeColor="text1"/>
          <w:sz w:val="24"/>
          <w:szCs w:val="24"/>
        </w:rPr>
      </w:pPr>
    </w:p>
    <w:p w14:paraId="501332C6" w14:textId="77777777" w:rsidR="00723281" w:rsidRPr="00723281" w:rsidRDefault="002A3B45" w:rsidP="001A6FB3">
      <w:pPr>
        <w:pBdr>
          <w:top w:val="single" w:sz="4" w:space="1" w:color="auto"/>
          <w:left w:val="single" w:sz="4" w:space="4" w:color="auto"/>
          <w:bottom w:val="single" w:sz="4" w:space="1" w:color="auto"/>
          <w:right w:val="single" w:sz="4" w:space="0" w:color="auto"/>
        </w:pBdr>
        <w:spacing w:after="0" w:line="240" w:lineRule="auto"/>
        <w:ind w:firstLine="567"/>
        <w:jc w:val="right"/>
        <w:rPr>
          <w:rFonts w:asciiTheme="minorHAnsi" w:hAnsiTheme="minorHAnsi" w:cstheme="minorHAnsi"/>
          <w:color w:val="000000" w:themeColor="text1"/>
          <w:sz w:val="24"/>
          <w:szCs w:val="24"/>
        </w:rPr>
      </w:pPr>
      <w:r w:rsidRPr="00723281">
        <w:rPr>
          <w:rFonts w:asciiTheme="minorHAnsi" w:hAnsiTheme="minorHAnsi" w:cstheme="minorHAnsi"/>
          <w:color w:val="000000" w:themeColor="text1"/>
          <w:sz w:val="24"/>
          <w:szCs w:val="24"/>
        </w:rPr>
        <w:t>Уповноваженій особі</w:t>
      </w:r>
    </w:p>
    <w:p w14:paraId="713D1F6B" w14:textId="77777777" w:rsidR="002A3B45" w:rsidRPr="00723281" w:rsidRDefault="002A3B45" w:rsidP="001A6FB3">
      <w:pPr>
        <w:pBdr>
          <w:top w:val="single" w:sz="4" w:space="1" w:color="auto"/>
          <w:left w:val="single" w:sz="4" w:space="4" w:color="auto"/>
          <w:bottom w:val="single" w:sz="4" w:space="1" w:color="auto"/>
          <w:right w:val="single" w:sz="4" w:space="0" w:color="auto"/>
        </w:pBdr>
        <w:spacing w:after="0" w:line="240" w:lineRule="auto"/>
        <w:ind w:firstLine="567"/>
        <w:jc w:val="both"/>
        <w:rPr>
          <w:rFonts w:asciiTheme="minorHAnsi" w:hAnsiTheme="minorHAnsi" w:cstheme="minorHAnsi"/>
          <w:color w:val="000000" w:themeColor="text1"/>
          <w:sz w:val="24"/>
          <w:szCs w:val="24"/>
        </w:rPr>
      </w:pPr>
    </w:p>
    <w:p w14:paraId="50EB34C5" w14:textId="77777777" w:rsidR="002A3B45" w:rsidRPr="00723281" w:rsidRDefault="002A3B45" w:rsidP="001A6FB3">
      <w:pPr>
        <w:pBdr>
          <w:top w:val="single" w:sz="4" w:space="1" w:color="auto"/>
          <w:left w:val="single" w:sz="4" w:space="4" w:color="auto"/>
          <w:bottom w:val="single" w:sz="4" w:space="1" w:color="auto"/>
          <w:right w:val="single" w:sz="4" w:space="0" w:color="auto"/>
        </w:pBdr>
        <w:spacing w:after="0" w:line="240" w:lineRule="auto"/>
        <w:ind w:firstLine="567"/>
        <w:jc w:val="center"/>
        <w:rPr>
          <w:rFonts w:asciiTheme="minorHAnsi" w:hAnsiTheme="minorHAnsi" w:cstheme="minorHAnsi"/>
          <w:b/>
          <w:color w:val="000000" w:themeColor="text1"/>
          <w:sz w:val="24"/>
          <w:szCs w:val="24"/>
        </w:rPr>
      </w:pPr>
      <w:r w:rsidRPr="00723281">
        <w:rPr>
          <w:rFonts w:asciiTheme="minorHAnsi" w:hAnsiTheme="minorHAnsi" w:cstheme="minorHAnsi"/>
          <w:b/>
          <w:color w:val="000000" w:themeColor="text1"/>
          <w:sz w:val="24"/>
          <w:szCs w:val="24"/>
        </w:rPr>
        <w:t>Гарантійний лист</w:t>
      </w:r>
    </w:p>
    <w:p w14:paraId="1F3C6AB2" w14:textId="77777777" w:rsidR="00CF4BAF" w:rsidRPr="00723281" w:rsidRDefault="00CF4BAF" w:rsidP="001A6FB3">
      <w:pPr>
        <w:pBdr>
          <w:top w:val="single" w:sz="4" w:space="1" w:color="auto"/>
          <w:left w:val="single" w:sz="4" w:space="4" w:color="auto"/>
          <w:bottom w:val="single" w:sz="4" w:space="1" w:color="auto"/>
          <w:right w:val="single" w:sz="4" w:space="0" w:color="auto"/>
        </w:pBdr>
        <w:spacing w:after="0" w:line="240" w:lineRule="auto"/>
        <w:ind w:firstLine="567"/>
        <w:jc w:val="both"/>
        <w:rPr>
          <w:rFonts w:asciiTheme="minorHAnsi" w:hAnsiTheme="minorHAnsi" w:cstheme="minorHAnsi"/>
          <w:color w:val="000000" w:themeColor="text1"/>
          <w:sz w:val="24"/>
          <w:szCs w:val="24"/>
        </w:rPr>
      </w:pPr>
    </w:p>
    <w:p w14:paraId="542820E9" w14:textId="3C0176EE" w:rsidR="002A3B45" w:rsidRPr="00723281" w:rsidRDefault="002A3B45" w:rsidP="001A6FB3">
      <w:pPr>
        <w:pBdr>
          <w:top w:val="single" w:sz="4" w:space="1" w:color="auto"/>
          <w:left w:val="single" w:sz="4" w:space="4" w:color="auto"/>
          <w:bottom w:val="single" w:sz="4" w:space="1" w:color="auto"/>
          <w:right w:val="single" w:sz="4" w:space="0" w:color="auto"/>
        </w:pBdr>
        <w:spacing w:after="0" w:line="240" w:lineRule="auto"/>
        <w:ind w:firstLine="567"/>
        <w:jc w:val="both"/>
        <w:rPr>
          <w:rFonts w:asciiTheme="minorHAnsi" w:hAnsiTheme="minorHAnsi" w:cstheme="minorHAnsi"/>
          <w:color w:val="000000" w:themeColor="text1"/>
          <w:sz w:val="24"/>
          <w:szCs w:val="24"/>
        </w:rPr>
      </w:pPr>
      <w:r w:rsidRPr="00723281">
        <w:rPr>
          <w:rFonts w:asciiTheme="minorHAnsi" w:hAnsiTheme="minorHAnsi" w:cstheme="minorHAnsi"/>
          <w:color w:val="000000" w:themeColor="text1"/>
          <w:sz w:val="24"/>
          <w:szCs w:val="24"/>
        </w:rPr>
        <w:t xml:space="preserve">Ми,_______________________________________________________________, </w:t>
      </w:r>
    </w:p>
    <w:p w14:paraId="05574C06" w14:textId="77777777" w:rsidR="00C80E26" w:rsidRPr="00723281" w:rsidRDefault="002A3B45" w:rsidP="001A6FB3">
      <w:pPr>
        <w:pBdr>
          <w:top w:val="single" w:sz="4" w:space="1" w:color="auto"/>
          <w:left w:val="single" w:sz="4" w:space="4" w:color="auto"/>
          <w:bottom w:val="single" w:sz="4" w:space="1" w:color="auto"/>
          <w:right w:val="single" w:sz="4" w:space="0" w:color="auto"/>
        </w:pBdr>
        <w:spacing w:after="0" w:line="240" w:lineRule="auto"/>
        <w:ind w:firstLine="567"/>
        <w:jc w:val="both"/>
        <w:rPr>
          <w:rFonts w:asciiTheme="minorHAnsi" w:hAnsiTheme="minorHAnsi" w:cstheme="minorHAnsi"/>
          <w:color w:val="000000" w:themeColor="text1"/>
          <w:sz w:val="24"/>
          <w:szCs w:val="24"/>
        </w:rPr>
      </w:pPr>
      <w:r w:rsidRPr="00723281">
        <w:rPr>
          <w:rFonts w:asciiTheme="minorHAnsi" w:hAnsiTheme="minorHAnsi" w:cstheme="minorHAnsi"/>
          <w:color w:val="000000" w:themeColor="text1"/>
          <w:sz w:val="24"/>
          <w:szCs w:val="24"/>
        </w:rPr>
        <w:t xml:space="preserve">                             (найменування учасника) </w:t>
      </w:r>
    </w:p>
    <w:p w14:paraId="7BF67ED5" w14:textId="77777777" w:rsidR="00275B60" w:rsidRDefault="00275B60" w:rsidP="001A6FB3">
      <w:pPr>
        <w:pBdr>
          <w:top w:val="single" w:sz="4" w:space="1" w:color="auto"/>
          <w:left w:val="single" w:sz="4" w:space="4" w:color="auto"/>
          <w:bottom w:val="single" w:sz="4" w:space="1" w:color="auto"/>
          <w:right w:val="single" w:sz="4" w:space="0" w:color="auto"/>
        </w:pBdr>
        <w:spacing w:after="0" w:line="240" w:lineRule="auto"/>
        <w:ind w:firstLine="567"/>
        <w:jc w:val="both"/>
        <w:rPr>
          <w:rFonts w:asciiTheme="minorHAnsi" w:hAnsiTheme="minorHAnsi" w:cstheme="minorHAnsi"/>
          <w:b/>
          <w:color w:val="000000" w:themeColor="text1"/>
          <w:sz w:val="24"/>
          <w:szCs w:val="24"/>
        </w:rPr>
      </w:pPr>
    </w:p>
    <w:p w14:paraId="64395A19" w14:textId="337072F2" w:rsidR="002A3B45" w:rsidRPr="00723281" w:rsidRDefault="002A3B45" w:rsidP="001A6FB3">
      <w:pPr>
        <w:pBdr>
          <w:top w:val="single" w:sz="4" w:space="1" w:color="auto"/>
          <w:left w:val="single" w:sz="4" w:space="4" w:color="auto"/>
          <w:bottom w:val="single" w:sz="4" w:space="1" w:color="auto"/>
          <w:right w:val="single" w:sz="4" w:space="0" w:color="auto"/>
        </w:pBdr>
        <w:spacing w:after="0" w:line="240" w:lineRule="auto"/>
        <w:ind w:firstLine="567"/>
        <w:jc w:val="both"/>
        <w:rPr>
          <w:rFonts w:asciiTheme="minorHAnsi" w:hAnsiTheme="minorHAnsi" w:cstheme="minorHAnsi"/>
          <w:color w:val="000000" w:themeColor="text1"/>
          <w:sz w:val="24"/>
          <w:szCs w:val="24"/>
        </w:rPr>
      </w:pPr>
      <w:r w:rsidRPr="00723281">
        <w:rPr>
          <w:rFonts w:asciiTheme="minorHAnsi" w:hAnsiTheme="minorHAnsi" w:cstheme="minorHAnsi"/>
          <w:b/>
          <w:color w:val="000000" w:themeColor="text1"/>
          <w:sz w:val="24"/>
          <w:szCs w:val="24"/>
        </w:rPr>
        <w:t>Гарантуємо та підтверджуємо</w:t>
      </w:r>
      <w:r w:rsidRPr="00723281">
        <w:rPr>
          <w:rFonts w:asciiTheme="minorHAnsi" w:hAnsiTheme="minorHAnsi" w:cstheme="minorHAnsi"/>
          <w:color w:val="000000" w:themeColor="text1"/>
          <w:sz w:val="24"/>
          <w:szCs w:val="24"/>
        </w:rPr>
        <w:t xml:space="preserve">, що </w:t>
      </w:r>
      <w:r w:rsidRPr="00723281">
        <w:rPr>
          <w:rFonts w:asciiTheme="minorHAnsi" w:hAnsiTheme="minorHAnsi" w:cstheme="minorHAnsi"/>
          <w:b/>
          <w:color w:val="000000" w:themeColor="text1"/>
          <w:sz w:val="24"/>
          <w:szCs w:val="24"/>
        </w:rPr>
        <w:t xml:space="preserve">Учасник </w:t>
      </w:r>
      <w:r w:rsidRPr="00723281">
        <w:rPr>
          <w:rFonts w:asciiTheme="minorHAnsi" w:hAnsiTheme="minorHAnsi" w:cstheme="minorHAnsi"/>
          <w:color w:val="000000" w:themeColor="text1"/>
          <w:sz w:val="24"/>
          <w:szCs w:val="24"/>
        </w:rPr>
        <w:t>та</w:t>
      </w:r>
    </w:p>
    <w:p w14:paraId="074266B9" w14:textId="77777777" w:rsidR="002A3B45" w:rsidRPr="00723281" w:rsidRDefault="002A3B45" w:rsidP="001A6FB3">
      <w:pPr>
        <w:pBdr>
          <w:top w:val="single" w:sz="4" w:space="1" w:color="auto"/>
          <w:left w:val="single" w:sz="4" w:space="4" w:color="auto"/>
          <w:bottom w:val="single" w:sz="4" w:space="1" w:color="auto"/>
          <w:right w:val="single" w:sz="4" w:space="0" w:color="auto"/>
        </w:pBdr>
        <w:spacing w:after="0" w:line="240" w:lineRule="auto"/>
        <w:ind w:firstLine="567"/>
        <w:jc w:val="both"/>
        <w:rPr>
          <w:rFonts w:asciiTheme="minorHAnsi" w:hAnsiTheme="minorHAnsi" w:cstheme="minorHAnsi"/>
          <w:color w:val="000000" w:themeColor="text1"/>
          <w:sz w:val="24"/>
          <w:szCs w:val="24"/>
          <w:u w:val="single"/>
        </w:rPr>
      </w:pPr>
      <w:r w:rsidRPr="00723281">
        <w:rPr>
          <w:rFonts w:asciiTheme="minorHAnsi" w:hAnsiTheme="minorHAnsi" w:cstheme="minorHAnsi"/>
          <w:color w:val="000000" w:themeColor="text1"/>
          <w:sz w:val="24"/>
          <w:szCs w:val="24"/>
          <w:u w:val="single"/>
        </w:rPr>
        <w:t>Виробник (-</w:t>
      </w:r>
      <w:proofErr w:type="spellStart"/>
      <w:r w:rsidRPr="00723281">
        <w:rPr>
          <w:rFonts w:asciiTheme="minorHAnsi" w:hAnsiTheme="minorHAnsi" w:cstheme="minorHAnsi"/>
          <w:color w:val="000000" w:themeColor="text1"/>
          <w:sz w:val="24"/>
          <w:szCs w:val="24"/>
          <w:u w:val="single"/>
        </w:rPr>
        <w:t>ки</w:t>
      </w:r>
      <w:proofErr w:type="spellEnd"/>
      <w:r w:rsidRPr="00723281">
        <w:rPr>
          <w:rFonts w:asciiTheme="minorHAnsi" w:hAnsiTheme="minorHAnsi" w:cstheme="minorHAnsi"/>
          <w:color w:val="000000" w:themeColor="text1"/>
          <w:sz w:val="24"/>
          <w:szCs w:val="24"/>
          <w:u w:val="single"/>
        </w:rPr>
        <w:t>) товару /Субпідрядник (-</w:t>
      </w:r>
      <w:proofErr w:type="spellStart"/>
      <w:r w:rsidRPr="00723281">
        <w:rPr>
          <w:rFonts w:asciiTheme="minorHAnsi" w:hAnsiTheme="minorHAnsi" w:cstheme="minorHAnsi"/>
          <w:color w:val="000000" w:themeColor="text1"/>
          <w:sz w:val="24"/>
          <w:szCs w:val="24"/>
          <w:u w:val="single"/>
        </w:rPr>
        <w:t>ки</w:t>
      </w:r>
      <w:proofErr w:type="spellEnd"/>
      <w:r w:rsidRPr="00723281">
        <w:rPr>
          <w:rFonts w:asciiTheme="minorHAnsi" w:hAnsiTheme="minorHAnsi" w:cstheme="minorHAnsi"/>
          <w:color w:val="000000" w:themeColor="text1"/>
          <w:sz w:val="24"/>
          <w:szCs w:val="24"/>
          <w:u w:val="single"/>
        </w:rPr>
        <w:t>) /Співвиконавець (-ці):</w:t>
      </w:r>
    </w:p>
    <w:p w14:paraId="196B8CE5" w14:textId="583B143A" w:rsidR="002A3B45" w:rsidRPr="00723281" w:rsidRDefault="002A3B45" w:rsidP="001A6FB3">
      <w:pPr>
        <w:pBdr>
          <w:top w:val="single" w:sz="4" w:space="1" w:color="auto"/>
          <w:left w:val="single" w:sz="4" w:space="4" w:color="auto"/>
          <w:bottom w:val="single" w:sz="4" w:space="1" w:color="auto"/>
          <w:right w:val="single" w:sz="4" w:space="0" w:color="auto"/>
        </w:pBdr>
        <w:spacing w:after="0" w:line="240" w:lineRule="auto"/>
        <w:ind w:firstLine="567"/>
        <w:jc w:val="both"/>
        <w:rPr>
          <w:rFonts w:asciiTheme="minorHAnsi" w:hAnsiTheme="minorHAnsi" w:cstheme="minorHAnsi"/>
          <w:color w:val="000000" w:themeColor="text1"/>
          <w:sz w:val="24"/>
          <w:szCs w:val="24"/>
        </w:rPr>
      </w:pPr>
      <w:r w:rsidRPr="00723281">
        <w:rPr>
          <w:rFonts w:asciiTheme="minorHAnsi" w:hAnsiTheme="minorHAnsi" w:cstheme="minorHAnsi"/>
          <w:color w:val="000000" w:themeColor="text1"/>
          <w:sz w:val="24"/>
          <w:szCs w:val="24"/>
        </w:rPr>
        <w:t xml:space="preserve">                                          </w:t>
      </w:r>
      <w:r w:rsidRPr="00723281">
        <w:rPr>
          <w:rFonts w:asciiTheme="minorHAnsi" w:hAnsiTheme="minorHAnsi" w:cstheme="minorHAnsi"/>
          <w:color w:val="000000" w:themeColor="text1"/>
          <w:sz w:val="22"/>
          <w:szCs w:val="24"/>
        </w:rPr>
        <w:t>(залишити потрібне)</w:t>
      </w:r>
    </w:p>
    <w:p w14:paraId="4E08DDD2" w14:textId="77777777" w:rsidR="002A3B45" w:rsidRPr="00723281" w:rsidRDefault="002A3B45" w:rsidP="001A6FB3">
      <w:pPr>
        <w:pBdr>
          <w:top w:val="single" w:sz="4" w:space="1" w:color="auto"/>
          <w:left w:val="single" w:sz="4" w:space="4" w:color="auto"/>
          <w:bottom w:val="single" w:sz="4" w:space="1" w:color="auto"/>
          <w:right w:val="single" w:sz="4" w:space="0" w:color="auto"/>
        </w:pBdr>
        <w:spacing w:after="0" w:line="240" w:lineRule="auto"/>
        <w:ind w:firstLine="567"/>
        <w:jc w:val="both"/>
        <w:rPr>
          <w:rFonts w:asciiTheme="minorHAnsi" w:hAnsiTheme="minorHAnsi" w:cstheme="minorHAnsi"/>
          <w:color w:val="000000" w:themeColor="text1"/>
          <w:sz w:val="24"/>
          <w:szCs w:val="24"/>
        </w:rPr>
      </w:pPr>
      <w:r w:rsidRPr="00723281">
        <w:rPr>
          <w:rFonts w:asciiTheme="minorHAnsi" w:hAnsiTheme="minorHAnsi" w:cstheme="minorHAnsi"/>
          <w:color w:val="000000" w:themeColor="text1"/>
          <w:sz w:val="24"/>
          <w:szCs w:val="24"/>
        </w:rPr>
        <w:t>не перебуває (-</w:t>
      </w:r>
      <w:proofErr w:type="spellStart"/>
      <w:r w:rsidRPr="00723281">
        <w:rPr>
          <w:rFonts w:asciiTheme="minorHAnsi" w:hAnsiTheme="minorHAnsi" w:cstheme="minorHAnsi"/>
          <w:color w:val="000000" w:themeColor="text1"/>
          <w:sz w:val="24"/>
          <w:szCs w:val="24"/>
        </w:rPr>
        <w:t>ють</w:t>
      </w:r>
      <w:proofErr w:type="spellEnd"/>
      <w:r w:rsidRPr="00723281">
        <w:rPr>
          <w:rFonts w:asciiTheme="minorHAnsi" w:hAnsiTheme="minorHAnsi" w:cstheme="minorHAnsi"/>
          <w:color w:val="000000" w:themeColor="text1"/>
          <w:sz w:val="24"/>
          <w:szCs w:val="24"/>
        </w:rPr>
        <w:t>) під дією спеціальних економічних та інших обмежувальних заходів, передбачених Законом України «Про санкції», та не буде (-</w:t>
      </w:r>
      <w:proofErr w:type="spellStart"/>
      <w:r w:rsidRPr="00723281">
        <w:rPr>
          <w:rFonts w:asciiTheme="minorHAnsi" w:hAnsiTheme="minorHAnsi" w:cstheme="minorHAnsi"/>
          <w:color w:val="000000" w:themeColor="text1"/>
          <w:sz w:val="24"/>
          <w:szCs w:val="24"/>
        </w:rPr>
        <w:t>уть</w:t>
      </w:r>
      <w:proofErr w:type="spellEnd"/>
      <w:r w:rsidRPr="00723281">
        <w:rPr>
          <w:rFonts w:asciiTheme="minorHAnsi" w:hAnsiTheme="minorHAnsi" w:cstheme="minorHAnsi"/>
          <w:color w:val="000000" w:themeColor="text1"/>
          <w:sz w:val="24"/>
          <w:szCs w:val="24"/>
        </w:rPr>
        <w:t xml:space="preserve">) здійснювати Замовнику продаж товарів, робіт, послуг до яких застосовані санкції: </w:t>
      </w:r>
    </w:p>
    <w:p w14:paraId="453296B5" w14:textId="77777777" w:rsidR="002A3B45" w:rsidRPr="00723281" w:rsidRDefault="002A3B45" w:rsidP="001A6FB3">
      <w:pPr>
        <w:pBdr>
          <w:top w:val="single" w:sz="4" w:space="1" w:color="auto"/>
          <w:left w:val="single" w:sz="4" w:space="4" w:color="auto"/>
          <w:bottom w:val="single" w:sz="4" w:space="1" w:color="auto"/>
          <w:right w:val="single" w:sz="4" w:space="0" w:color="auto"/>
        </w:pBdr>
        <w:spacing w:after="0" w:line="240" w:lineRule="auto"/>
        <w:ind w:firstLine="567"/>
        <w:jc w:val="both"/>
        <w:rPr>
          <w:rFonts w:asciiTheme="minorHAnsi" w:hAnsiTheme="minorHAnsi" w:cstheme="minorHAnsi"/>
          <w:color w:val="000000" w:themeColor="text1"/>
          <w:sz w:val="24"/>
          <w:szCs w:val="24"/>
        </w:rPr>
      </w:pPr>
      <w:r w:rsidRPr="00723281">
        <w:rPr>
          <w:rFonts w:asciiTheme="minorHAnsi" w:hAnsiTheme="minorHAnsi" w:cstheme="minorHAnsi"/>
          <w:color w:val="000000" w:themeColor="text1"/>
          <w:sz w:val="24"/>
          <w:szCs w:val="24"/>
        </w:rPr>
        <w:t>- Радою національної безпеки і оборони України (РНБО) відповідно до статті 5 Закону України «Про санкції» рішеннями, які введені в дію Указами Президента України;</w:t>
      </w:r>
    </w:p>
    <w:p w14:paraId="40CC7A4A" w14:textId="77777777" w:rsidR="002A3B45" w:rsidRPr="00723281" w:rsidRDefault="002A3B45" w:rsidP="001A6FB3">
      <w:pPr>
        <w:pBdr>
          <w:top w:val="single" w:sz="4" w:space="1" w:color="auto"/>
          <w:left w:val="single" w:sz="4" w:space="4" w:color="auto"/>
          <w:bottom w:val="single" w:sz="4" w:space="1" w:color="auto"/>
          <w:right w:val="single" w:sz="4" w:space="0" w:color="auto"/>
        </w:pBdr>
        <w:spacing w:after="0" w:line="240" w:lineRule="auto"/>
        <w:ind w:firstLine="567"/>
        <w:jc w:val="both"/>
        <w:rPr>
          <w:rFonts w:asciiTheme="minorHAnsi" w:hAnsiTheme="minorHAnsi" w:cstheme="minorHAnsi"/>
          <w:color w:val="000000" w:themeColor="text1"/>
          <w:sz w:val="24"/>
          <w:szCs w:val="24"/>
        </w:rPr>
      </w:pPr>
      <w:r w:rsidRPr="00723281">
        <w:rPr>
          <w:rFonts w:asciiTheme="minorHAnsi" w:hAnsiTheme="minorHAnsi" w:cstheme="minorHAnsi"/>
          <w:color w:val="000000" w:themeColor="text1"/>
          <w:sz w:val="24"/>
          <w:szCs w:val="24"/>
        </w:rPr>
        <w:t xml:space="preserve">- санкцій OFAC Сполучених Штатів Америки (перелік осіб, до яких застосовані санкції, що визначається </w:t>
      </w:r>
      <w:proofErr w:type="spellStart"/>
      <w:r w:rsidRPr="00723281">
        <w:rPr>
          <w:rFonts w:asciiTheme="minorHAnsi" w:hAnsiTheme="minorHAnsi" w:cstheme="minorHAnsi"/>
          <w:color w:val="000000" w:themeColor="text1"/>
          <w:sz w:val="24"/>
          <w:szCs w:val="24"/>
        </w:rPr>
        <w:t>The</w:t>
      </w:r>
      <w:proofErr w:type="spellEnd"/>
      <w:r w:rsidRPr="00723281">
        <w:rPr>
          <w:rFonts w:asciiTheme="minorHAnsi" w:hAnsiTheme="minorHAnsi" w:cstheme="minorHAnsi"/>
          <w:color w:val="000000" w:themeColor="text1"/>
          <w:sz w:val="24"/>
          <w:szCs w:val="24"/>
        </w:rPr>
        <w:t xml:space="preserve"> Office </w:t>
      </w:r>
      <w:proofErr w:type="spellStart"/>
      <w:r w:rsidRPr="00723281">
        <w:rPr>
          <w:rFonts w:asciiTheme="minorHAnsi" w:hAnsiTheme="minorHAnsi" w:cstheme="minorHAnsi"/>
          <w:color w:val="000000" w:themeColor="text1"/>
          <w:sz w:val="24"/>
          <w:szCs w:val="24"/>
        </w:rPr>
        <w:t>of</w:t>
      </w:r>
      <w:proofErr w:type="spellEnd"/>
      <w:r w:rsidRPr="00723281">
        <w:rPr>
          <w:rFonts w:asciiTheme="minorHAnsi" w:hAnsiTheme="minorHAnsi" w:cstheme="minorHAnsi"/>
          <w:color w:val="000000" w:themeColor="text1"/>
          <w:sz w:val="24"/>
          <w:szCs w:val="24"/>
        </w:rPr>
        <w:t xml:space="preserve"> </w:t>
      </w:r>
      <w:proofErr w:type="spellStart"/>
      <w:r w:rsidRPr="00723281">
        <w:rPr>
          <w:rFonts w:asciiTheme="minorHAnsi" w:hAnsiTheme="minorHAnsi" w:cstheme="minorHAnsi"/>
          <w:color w:val="000000" w:themeColor="text1"/>
          <w:sz w:val="24"/>
          <w:szCs w:val="24"/>
        </w:rPr>
        <w:t>Foreign</w:t>
      </w:r>
      <w:proofErr w:type="spellEnd"/>
      <w:r w:rsidRPr="00723281">
        <w:rPr>
          <w:rFonts w:asciiTheme="minorHAnsi" w:hAnsiTheme="minorHAnsi" w:cstheme="minorHAnsi"/>
          <w:color w:val="000000" w:themeColor="text1"/>
          <w:sz w:val="24"/>
          <w:szCs w:val="24"/>
        </w:rPr>
        <w:t xml:space="preserve"> </w:t>
      </w:r>
      <w:proofErr w:type="spellStart"/>
      <w:r w:rsidRPr="00723281">
        <w:rPr>
          <w:rFonts w:asciiTheme="minorHAnsi" w:hAnsiTheme="minorHAnsi" w:cstheme="minorHAnsi"/>
          <w:color w:val="000000" w:themeColor="text1"/>
          <w:sz w:val="24"/>
          <w:szCs w:val="24"/>
        </w:rPr>
        <w:t>Assets</w:t>
      </w:r>
      <w:proofErr w:type="spellEnd"/>
      <w:r w:rsidRPr="00723281">
        <w:rPr>
          <w:rFonts w:asciiTheme="minorHAnsi" w:hAnsiTheme="minorHAnsi" w:cstheme="minorHAnsi"/>
          <w:color w:val="000000" w:themeColor="text1"/>
          <w:sz w:val="24"/>
          <w:szCs w:val="24"/>
        </w:rPr>
        <w:t xml:space="preserve"> </w:t>
      </w:r>
      <w:proofErr w:type="spellStart"/>
      <w:r w:rsidRPr="00723281">
        <w:rPr>
          <w:rFonts w:asciiTheme="minorHAnsi" w:hAnsiTheme="minorHAnsi" w:cstheme="minorHAnsi"/>
          <w:color w:val="000000" w:themeColor="text1"/>
          <w:sz w:val="24"/>
          <w:szCs w:val="24"/>
        </w:rPr>
        <w:t>Control</w:t>
      </w:r>
      <w:proofErr w:type="spellEnd"/>
      <w:r w:rsidRPr="00723281">
        <w:rPr>
          <w:rFonts w:asciiTheme="minorHAnsi" w:hAnsiTheme="minorHAnsi" w:cstheme="minorHAnsi"/>
          <w:color w:val="000000" w:themeColor="text1"/>
          <w:sz w:val="24"/>
          <w:szCs w:val="24"/>
        </w:rPr>
        <w:t xml:space="preserve"> </w:t>
      </w:r>
      <w:proofErr w:type="spellStart"/>
      <w:r w:rsidRPr="00723281">
        <w:rPr>
          <w:rFonts w:asciiTheme="minorHAnsi" w:hAnsiTheme="minorHAnsi" w:cstheme="minorHAnsi"/>
          <w:color w:val="000000" w:themeColor="text1"/>
          <w:sz w:val="24"/>
          <w:szCs w:val="24"/>
        </w:rPr>
        <w:t>of</w:t>
      </w:r>
      <w:proofErr w:type="spellEnd"/>
      <w:r w:rsidRPr="00723281">
        <w:rPr>
          <w:rFonts w:asciiTheme="minorHAnsi" w:hAnsiTheme="minorHAnsi" w:cstheme="minorHAnsi"/>
          <w:color w:val="000000" w:themeColor="text1"/>
          <w:sz w:val="24"/>
          <w:szCs w:val="24"/>
        </w:rPr>
        <w:t xml:space="preserve"> </w:t>
      </w:r>
      <w:proofErr w:type="spellStart"/>
      <w:r w:rsidRPr="00723281">
        <w:rPr>
          <w:rFonts w:asciiTheme="minorHAnsi" w:hAnsiTheme="minorHAnsi" w:cstheme="minorHAnsi"/>
          <w:color w:val="000000" w:themeColor="text1"/>
          <w:sz w:val="24"/>
          <w:szCs w:val="24"/>
        </w:rPr>
        <w:t>the</w:t>
      </w:r>
      <w:proofErr w:type="spellEnd"/>
      <w:r w:rsidRPr="00723281">
        <w:rPr>
          <w:rFonts w:asciiTheme="minorHAnsi" w:hAnsiTheme="minorHAnsi" w:cstheme="minorHAnsi"/>
          <w:color w:val="000000" w:themeColor="text1"/>
          <w:sz w:val="24"/>
          <w:szCs w:val="24"/>
        </w:rPr>
        <w:t xml:space="preserve"> US </w:t>
      </w:r>
      <w:proofErr w:type="spellStart"/>
      <w:r w:rsidRPr="00723281">
        <w:rPr>
          <w:rFonts w:asciiTheme="minorHAnsi" w:hAnsiTheme="minorHAnsi" w:cstheme="minorHAnsi"/>
          <w:color w:val="000000" w:themeColor="text1"/>
          <w:sz w:val="24"/>
          <w:szCs w:val="24"/>
        </w:rPr>
        <w:t>Department</w:t>
      </w:r>
      <w:proofErr w:type="spellEnd"/>
      <w:r w:rsidRPr="00723281">
        <w:rPr>
          <w:rFonts w:asciiTheme="minorHAnsi" w:hAnsiTheme="minorHAnsi" w:cstheme="minorHAnsi"/>
          <w:color w:val="000000" w:themeColor="text1"/>
          <w:sz w:val="24"/>
          <w:szCs w:val="24"/>
        </w:rPr>
        <w:t xml:space="preserve"> </w:t>
      </w:r>
      <w:proofErr w:type="spellStart"/>
      <w:r w:rsidRPr="00723281">
        <w:rPr>
          <w:rFonts w:asciiTheme="minorHAnsi" w:hAnsiTheme="minorHAnsi" w:cstheme="minorHAnsi"/>
          <w:color w:val="000000" w:themeColor="text1"/>
          <w:sz w:val="24"/>
          <w:szCs w:val="24"/>
        </w:rPr>
        <w:t>of</w:t>
      </w:r>
      <w:proofErr w:type="spellEnd"/>
      <w:r w:rsidRPr="00723281">
        <w:rPr>
          <w:rFonts w:asciiTheme="minorHAnsi" w:hAnsiTheme="minorHAnsi" w:cstheme="minorHAnsi"/>
          <w:color w:val="000000" w:themeColor="text1"/>
          <w:sz w:val="24"/>
          <w:szCs w:val="24"/>
        </w:rPr>
        <w:t xml:space="preserve"> </w:t>
      </w:r>
      <w:proofErr w:type="spellStart"/>
      <w:r w:rsidRPr="00723281">
        <w:rPr>
          <w:rFonts w:asciiTheme="minorHAnsi" w:hAnsiTheme="minorHAnsi" w:cstheme="minorHAnsi"/>
          <w:color w:val="000000" w:themeColor="text1"/>
          <w:sz w:val="24"/>
          <w:szCs w:val="24"/>
        </w:rPr>
        <w:t>the</w:t>
      </w:r>
      <w:proofErr w:type="spellEnd"/>
      <w:r w:rsidRPr="00723281">
        <w:rPr>
          <w:rFonts w:asciiTheme="minorHAnsi" w:hAnsiTheme="minorHAnsi" w:cstheme="minorHAnsi"/>
          <w:color w:val="000000" w:themeColor="text1"/>
          <w:sz w:val="24"/>
          <w:szCs w:val="24"/>
        </w:rPr>
        <w:t xml:space="preserve"> </w:t>
      </w:r>
      <w:proofErr w:type="spellStart"/>
      <w:r w:rsidRPr="00723281">
        <w:rPr>
          <w:rFonts w:asciiTheme="minorHAnsi" w:hAnsiTheme="minorHAnsi" w:cstheme="minorHAnsi"/>
          <w:color w:val="000000" w:themeColor="text1"/>
          <w:sz w:val="24"/>
          <w:szCs w:val="24"/>
        </w:rPr>
        <w:t>Treasury</w:t>
      </w:r>
      <w:proofErr w:type="spellEnd"/>
      <w:r w:rsidRPr="00723281">
        <w:rPr>
          <w:rFonts w:asciiTheme="minorHAnsi" w:hAnsiTheme="minorHAnsi" w:cstheme="minorHAnsi"/>
          <w:color w:val="000000" w:themeColor="text1"/>
          <w:sz w:val="24"/>
          <w:szCs w:val="24"/>
        </w:rPr>
        <w:t>);</w:t>
      </w:r>
    </w:p>
    <w:p w14:paraId="7F7C4F3B" w14:textId="77777777" w:rsidR="002A3B45" w:rsidRPr="00723281" w:rsidRDefault="002A3B45" w:rsidP="001A6FB3">
      <w:pPr>
        <w:pBdr>
          <w:top w:val="single" w:sz="4" w:space="1" w:color="auto"/>
          <w:left w:val="single" w:sz="4" w:space="4" w:color="auto"/>
          <w:bottom w:val="single" w:sz="4" w:space="1" w:color="auto"/>
          <w:right w:val="single" w:sz="4" w:space="0" w:color="auto"/>
        </w:pBdr>
        <w:spacing w:after="0" w:line="240" w:lineRule="auto"/>
        <w:ind w:firstLine="567"/>
        <w:jc w:val="both"/>
        <w:rPr>
          <w:rFonts w:asciiTheme="minorHAnsi" w:hAnsiTheme="minorHAnsi" w:cstheme="minorHAnsi"/>
          <w:color w:val="000000" w:themeColor="text1"/>
          <w:sz w:val="24"/>
          <w:szCs w:val="24"/>
        </w:rPr>
      </w:pPr>
      <w:r w:rsidRPr="00723281">
        <w:rPr>
          <w:rFonts w:asciiTheme="minorHAnsi" w:hAnsiTheme="minorHAnsi" w:cstheme="minorHAnsi"/>
          <w:color w:val="000000" w:themeColor="text1"/>
          <w:sz w:val="24"/>
          <w:szCs w:val="24"/>
        </w:rPr>
        <w:t>- санкцій інших, ніж OFAC, державних органів США, режим дотримання яких може бути порушений Замовником під час виконання Договору за результатами закупівлі;</w:t>
      </w:r>
    </w:p>
    <w:p w14:paraId="5EF88F48" w14:textId="77777777" w:rsidR="002A3B45" w:rsidRPr="00723281" w:rsidRDefault="002A3B45" w:rsidP="001A6FB3">
      <w:pPr>
        <w:pBdr>
          <w:top w:val="single" w:sz="4" w:space="1" w:color="auto"/>
          <w:left w:val="single" w:sz="4" w:space="4" w:color="auto"/>
          <w:bottom w:val="single" w:sz="4" w:space="1" w:color="auto"/>
          <w:right w:val="single" w:sz="4" w:space="0" w:color="auto"/>
        </w:pBdr>
        <w:spacing w:after="0" w:line="240" w:lineRule="auto"/>
        <w:ind w:firstLine="567"/>
        <w:jc w:val="both"/>
        <w:rPr>
          <w:rFonts w:asciiTheme="minorHAnsi" w:hAnsiTheme="minorHAnsi" w:cstheme="minorHAnsi"/>
          <w:color w:val="000000" w:themeColor="text1"/>
          <w:sz w:val="24"/>
          <w:szCs w:val="24"/>
        </w:rPr>
      </w:pPr>
      <w:r w:rsidRPr="00723281">
        <w:rPr>
          <w:rFonts w:asciiTheme="minorHAnsi" w:hAnsiTheme="minorHAnsi" w:cstheme="minorHAnsi"/>
          <w:color w:val="000000" w:themeColor="text1"/>
          <w:sz w:val="24"/>
          <w:szCs w:val="24"/>
        </w:rPr>
        <w:t>- санкцій Європейського Союзу (</w:t>
      </w:r>
      <w:proofErr w:type="spellStart"/>
      <w:r w:rsidRPr="00723281">
        <w:rPr>
          <w:rFonts w:asciiTheme="minorHAnsi" w:hAnsiTheme="minorHAnsi" w:cstheme="minorHAnsi"/>
          <w:color w:val="000000" w:themeColor="text1"/>
          <w:sz w:val="24"/>
          <w:szCs w:val="24"/>
        </w:rPr>
        <w:t>Consolidated</w:t>
      </w:r>
      <w:proofErr w:type="spellEnd"/>
      <w:r w:rsidRPr="00723281">
        <w:rPr>
          <w:rFonts w:asciiTheme="minorHAnsi" w:hAnsiTheme="minorHAnsi" w:cstheme="minorHAnsi"/>
          <w:color w:val="000000" w:themeColor="text1"/>
          <w:sz w:val="24"/>
          <w:szCs w:val="24"/>
        </w:rPr>
        <w:t xml:space="preserve"> </w:t>
      </w:r>
      <w:proofErr w:type="spellStart"/>
      <w:r w:rsidRPr="00723281">
        <w:rPr>
          <w:rFonts w:asciiTheme="minorHAnsi" w:hAnsiTheme="minorHAnsi" w:cstheme="minorHAnsi"/>
          <w:color w:val="000000" w:themeColor="text1"/>
          <w:sz w:val="24"/>
          <w:szCs w:val="24"/>
        </w:rPr>
        <w:t>list</w:t>
      </w:r>
      <w:proofErr w:type="spellEnd"/>
      <w:r w:rsidRPr="00723281">
        <w:rPr>
          <w:rFonts w:asciiTheme="minorHAnsi" w:hAnsiTheme="minorHAnsi" w:cstheme="minorHAnsi"/>
          <w:color w:val="000000" w:themeColor="text1"/>
          <w:sz w:val="24"/>
          <w:szCs w:val="24"/>
        </w:rPr>
        <w:t xml:space="preserve"> </w:t>
      </w:r>
      <w:proofErr w:type="spellStart"/>
      <w:r w:rsidRPr="00723281">
        <w:rPr>
          <w:rFonts w:asciiTheme="minorHAnsi" w:hAnsiTheme="minorHAnsi" w:cstheme="minorHAnsi"/>
          <w:color w:val="000000" w:themeColor="text1"/>
          <w:sz w:val="24"/>
          <w:szCs w:val="24"/>
        </w:rPr>
        <w:t>of</w:t>
      </w:r>
      <w:proofErr w:type="spellEnd"/>
      <w:r w:rsidRPr="00723281">
        <w:rPr>
          <w:rFonts w:asciiTheme="minorHAnsi" w:hAnsiTheme="minorHAnsi" w:cstheme="minorHAnsi"/>
          <w:color w:val="000000" w:themeColor="text1"/>
          <w:sz w:val="24"/>
          <w:szCs w:val="24"/>
        </w:rPr>
        <w:t xml:space="preserve"> </w:t>
      </w:r>
      <w:proofErr w:type="spellStart"/>
      <w:r w:rsidRPr="00723281">
        <w:rPr>
          <w:rFonts w:asciiTheme="minorHAnsi" w:hAnsiTheme="minorHAnsi" w:cstheme="minorHAnsi"/>
          <w:color w:val="000000" w:themeColor="text1"/>
          <w:sz w:val="24"/>
          <w:szCs w:val="24"/>
        </w:rPr>
        <w:t>persons</w:t>
      </w:r>
      <w:proofErr w:type="spellEnd"/>
      <w:r w:rsidRPr="00723281">
        <w:rPr>
          <w:rFonts w:asciiTheme="minorHAnsi" w:hAnsiTheme="minorHAnsi" w:cstheme="minorHAnsi"/>
          <w:color w:val="000000" w:themeColor="text1"/>
          <w:sz w:val="24"/>
          <w:szCs w:val="24"/>
        </w:rPr>
        <w:t xml:space="preserve">, </w:t>
      </w:r>
      <w:proofErr w:type="spellStart"/>
      <w:r w:rsidRPr="00723281">
        <w:rPr>
          <w:rFonts w:asciiTheme="minorHAnsi" w:hAnsiTheme="minorHAnsi" w:cstheme="minorHAnsi"/>
          <w:color w:val="000000" w:themeColor="text1"/>
          <w:sz w:val="24"/>
          <w:szCs w:val="24"/>
        </w:rPr>
        <w:t>groups</w:t>
      </w:r>
      <w:proofErr w:type="spellEnd"/>
      <w:r w:rsidRPr="00723281">
        <w:rPr>
          <w:rFonts w:asciiTheme="minorHAnsi" w:hAnsiTheme="minorHAnsi" w:cstheme="minorHAnsi"/>
          <w:color w:val="000000" w:themeColor="text1"/>
          <w:sz w:val="24"/>
          <w:szCs w:val="24"/>
        </w:rPr>
        <w:t xml:space="preserve"> </w:t>
      </w:r>
      <w:proofErr w:type="spellStart"/>
      <w:r w:rsidRPr="00723281">
        <w:rPr>
          <w:rFonts w:asciiTheme="minorHAnsi" w:hAnsiTheme="minorHAnsi" w:cstheme="minorHAnsi"/>
          <w:color w:val="000000" w:themeColor="text1"/>
          <w:sz w:val="24"/>
          <w:szCs w:val="24"/>
        </w:rPr>
        <w:t>and</w:t>
      </w:r>
      <w:proofErr w:type="spellEnd"/>
      <w:r w:rsidRPr="00723281">
        <w:rPr>
          <w:rFonts w:asciiTheme="minorHAnsi" w:hAnsiTheme="minorHAnsi" w:cstheme="minorHAnsi"/>
          <w:color w:val="000000" w:themeColor="text1"/>
          <w:sz w:val="24"/>
          <w:szCs w:val="24"/>
        </w:rPr>
        <w:t xml:space="preserve"> </w:t>
      </w:r>
      <w:proofErr w:type="spellStart"/>
      <w:r w:rsidRPr="00723281">
        <w:rPr>
          <w:rFonts w:asciiTheme="minorHAnsi" w:hAnsiTheme="minorHAnsi" w:cstheme="minorHAnsi"/>
          <w:color w:val="000000" w:themeColor="text1"/>
          <w:sz w:val="24"/>
          <w:szCs w:val="24"/>
        </w:rPr>
        <w:t>entities</w:t>
      </w:r>
      <w:proofErr w:type="spellEnd"/>
      <w:r w:rsidRPr="00723281">
        <w:rPr>
          <w:rFonts w:asciiTheme="minorHAnsi" w:hAnsiTheme="minorHAnsi" w:cstheme="minorHAnsi"/>
          <w:color w:val="000000" w:themeColor="text1"/>
          <w:sz w:val="24"/>
          <w:szCs w:val="24"/>
        </w:rPr>
        <w:t xml:space="preserve"> </w:t>
      </w:r>
      <w:proofErr w:type="spellStart"/>
      <w:r w:rsidRPr="00723281">
        <w:rPr>
          <w:rFonts w:asciiTheme="minorHAnsi" w:hAnsiTheme="minorHAnsi" w:cstheme="minorHAnsi"/>
          <w:color w:val="000000" w:themeColor="text1"/>
          <w:sz w:val="24"/>
          <w:szCs w:val="24"/>
        </w:rPr>
        <w:t>subject</w:t>
      </w:r>
      <w:proofErr w:type="spellEnd"/>
      <w:r w:rsidRPr="00723281">
        <w:rPr>
          <w:rFonts w:asciiTheme="minorHAnsi" w:hAnsiTheme="minorHAnsi" w:cstheme="minorHAnsi"/>
          <w:color w:val="000000" w:themeColor="text1"/>
          <w:sz w:val="24"/>
          <w:szCs w:val="24"/>
        </w:rPr>
        <w:t xml:space="preserve"> </w:t>
      </w:r>
      <w:proofErr w:type="spellStart"/>
      <w:r w:rsidRPr="00723281">
        <w:rPr>
          <w:rFonts w:asciiTheme="minorHAnsi" w:hAnsiTheme="minorHAnsi" w:cstheme="minorHAnsi"/>
          <w:color w:val="000000" w:themeColor="text1"/>
          <w:sz w:val="24"/>
          <w:szCs w:val="24"/>
        </w:rPr>
        <w:t>to</w:t>
      </w:r>
      <w:proofErr w:type="spellEnd"/>
      <w:r w:rsidRPr="00723281">
        <w:rPr>
          <w:rFonts w:asciiTheme="minorHAnsi" w:hAnsiTheme="minorHAnsi" w:cstheme="minorHAnsi"/>
          <w:color w:val="000000" w:themeColor="text1"/>
          <w:sz w:val="24"/>
          <w:szCs w:val="24"/>
        </w:rPr>
        <w:t xml:space="preserve"> EU </w:t>
      </w:r>
      <w:proofErr w:type="spellStart"/>
      <w:r w:rsidRPr="00723281">
        <w:rPr>
          <w:rFonts w:asciiTheme="minorHAnsi" w:hAnsiTheme="minorHAnsi" w:cstheme="minorHAnsi"/>
          <w:color w:val="000000" w:themeColor="text1"/>
          <w:sz w:val="24"/>
          <w:szCs w:val="24"/>
        </w:rPr>
        <w:t>financial</w:t>
      </w:r>
      <w:proofErr w:type="spellEnd"/>
      <w:r w:rsidRPr="00723281">
        <w:rPr>
          <w:rFonts w:asciiTheme="minorHAnsi" w:hAnsiTheme="minorHAnsi" w:cstheme="minorHAnsi"/>
          <w:color w:val="000000" w:themeColor="text1"/>
          <w:sz w:val="24"/>
          <w:szCs w:val="24"/>
        </w:rPr>
        <w:t xml:space="preserve"> </w:t>
      </w:r>
      <w:proofErr w:type="spellStart"/>
      <w:r w:rsidRPr="00723281">
        <w:rPr>
          <w:rFonts w:asciiTheme="minorHAnsi" w:hAnsiTheme="minorHAnsi" w:cstheme="minorHAnsi"/>
          <w:color w:val="000000" w:themeColor="text1"/>
          <w:sz w:val="24"/>
          <w:szCs w:val="24"/>
        </w:rPr>
        <w:t>sanctions</w:t>
      </w:r>
      <w:proofErr w:type="spellEnd"/>
      <w:r w:rsidRPr="00723281">
        <w:rPr>
          <w:rFonts w:asciiTheme="minorHAnsi" w:hAnsiTheme="minorHAnsi" w:cstheme="minorHAnsi"/>
          <w:color w:val="000000" w:themeColor="text1"/>
          <w:sz w:val="24"/>
          <w:szCs w:val="24"/>
        </w:rPr>
        <w:t>);</w:t>
      </w:r>
    </w:p>
    <w:p w14:paraId="009D98F3" w14:textId="77777777" w:rsidR="002A3B45" w:rsidRPr="00723281" w:rsidRDefault="002A3B45" w:rsidP="001A6FB3">
      <w:pPr>
        <w:pBdr>
          <w:top w:val="single" w:sz="4" w:space="1" w:color="auto"/>
          <w:left w:val="single" w:sz="4" w:space="4" w:color="auto"/>
          <w:bottom w:val="single" w:sz="4" w:space="1" w:color="auto"/>
          <w:right w:val="single" w:sz="4" w:space="0" w:color="auto"/>
        </w:pBdr>
        <w:spacing w:after="0" w:line="240" w:lineRule="auto"/>
        <w:ind w:firstLine="567"/>
        <w:jc w:val="both"/>
        <w:rPr>
          <w:rFonts w:asciiTheme="minorHAnsi" w:hAnsiTheme="minorHAnsi" w:cstheme="minorHAnsi"/>
          <w:color w:val="000000" w:themeColor="text1"/>
          <w:sz w:val="24"/>
          <w:szCs w:val="24"/>
        </w:rPr>
      </w:pPr>
      <w:r w:rsidRPr="00723281">
        <w:rPr>
          <w:rFonts w:asciiTheme="minorHAnsi" w:hAnsiTheme="minorHAnsi" w:cstheme="minorHAnsi"/>
          <w:color w:val="000000" w:themeColor="text1"/>
          <w:sz w:val="24"/>
          <w:szCs w:val="24"/>
        </w:rPr>
        <w:t xml:space="preserve">- санкцій </w:t>
      </w:r>
      <w:proofErr w:type="spellStart"/>
      <w:r w:rsidRPr="00723281">
        <w:rPr>
          <w:rFonts w:asciiTheme="minorHAnsi" w:hAnsiTheme="minorHAnsi" w:cstheme="minorHAnsi"/>
          <w:color w:val="000000" w:themeColor="text1"/>
          <w:sz w:val="24"/>
          <w:szCs w:val="24"/>
        </w:rPr>
        <w:t>Her</w:t>
      </w:r>
      <w:proofErr w:type="spellEnd"/>
      <w:r w:rsidRPr="00723281">
        <w:rPr>
          <w:rFonts w:asciiTheme="minorHAnsi" w:hAnsiTheme="minorHAnsi" w:cstheme="minorHAnsi"/>
          <w:color w:val="000000" w:themeColor="text1"/>
          <w:sz w:val="24"/>
          <w:szCs w:val="24"/>
        </w:rPr>
        <w:t xml:space="preserve"> </w:t>
      </w:r>
      <w:proofErr w:type="spellStart"/>
      <w:r w:rsidRPr="00723281">
        <w:rPr>
          <w:rFonts w:asciiTheme="minorHAnsi" w:hAnsiTheme="minorHAnsi" w:cstheme="minorHAnsi"/>
          <w:color w:val="000000" w:themeColor="text1"/>
          <w:sz w:val="24"/>
          <w:szCs w:val="24"/>
        </w:rPr>
        <w:t>Majesty's</w:t>
      </w:r>
      <w:proofErr w:type="spellEnd"/>
      <w:r w:rsidRPr="00723281">
        <w:rPr>
          <w:rFonts w:asciiTheme="minorHAnsi" w:hAnsiTheme="minorHAnsi" w:cstheme="minorHAnsi"/>
          <w:color w:val="000000" w:themeColor="text1"/>
          <w:sz w:val="24"/>
          <w:szCs w:val="24"/>
        </w:rPr>
        <w:t xml:space="preserve"> </w:t>
      </w:r>
      <w:proofErr w:type="spellStart"/>
      <w:r w:rsidRPr="00723281">
        <w:rPr>
          <w:rFonts w:asciiTheme="minorHAnsi" w:hAnsiTheme="minorHAnsi" w:cstheme="minorHAnsi"/>
          <w:color w:val="000000" w:themeColor="text1"/>
          <w:sz w:val="24"/>
          <w:szCs w:val="24"/>
        </w:rPr>
        <w:t>Treasury</w:t>
      </w:r>
      <w:proofErr w:type="spellEnd"/>
      <w:r w:rsidRPr="00723281">
        <w:rPr>
          <w:rFonts w:asciiTheme="minorHAnsi" w:hAnsiTheme="minorHAnsi" w:cstheme="minorHAnsi"/>
          <w:color w:val="000000" w:themeColor="text1"/>
          <w:sz w:val="24"/>
          <w:szCs w:val="24"/>
        </w:rPr>
        <w:t xml:space="preserve"> Великої Британії (список осіб, включених в «</w:t>
      </w:r>
      <w:proofErr w:type="spellStart"/>
      <w:r w:rsidRPr="00723281">
        <w:rPr>
          <w:rFonts w:asciiTheme="minorHAnsi" w:hAnsiTheme="minorHAnsi" w:cstheme="minorHAnsi"/>
          <w:color w:val="000000" w:themeColor="text1"/>
          <w:sz w:val="24"/>
          <w:szCs w:val="24"/>
        </w:rPr>
        <w:t>Consolidated</w:t>
      </w:r>
      <w:proofErr w:type="spellEnd"/>
      <w:r w:rsidRPr="00723281">
        <w:rPr>
          <w:rFonts w:asciiTheme="minorHAnsi" w:hAnsiTheme="minorHAnsi" w:cstheme="minorHAnsi"/>
          <w:color w:val="000000" w:themeColor="text1"/>
          <w:sz w:val="24"/>
          <w:szCs w:val="24"/>
        </w:rPr>
        <w:t xml:space="preserve"> </w:t>
      </w:r>
      <w:proofErr w:type="spellStart"/>
      <w:r w:rsidRPr="00723281">
        <w:rPr>
          <w:rFonts w:asciiTheme="minorHAnsi" w:hAnsiTheme="minorHAnsi" w:cstheme="minorHAnsi"/>
          <w:color w:val="000000" w:themeColor="text1"/>
          <w:sz w:val="24"/>
          <w:szCs w:val="24"/>
        </w:rPr>
        <w:t>list</w:t>
      </w:r>
      <w:proofErr w:type="spellEnd"/>
      <w:r w:rsidRPr="00723281">
        <w:rPr>
          <w:rFonts w:asciiTheme="minorHAnsi" w:hAnsiTheme="minorHAnsi" w:cstheme="minorHAnsi"/>
          <w:color w:val="000000" w:themeColor="text1"/>
          <w:sz w:val="24"/>
          <w:szCs w:val="24"/>
        </w:rPr>
        <w:t xml:space="preserve"> </w:t>
      </w:r>
      <w:proofErr w:type="spellStart"/>
      <w:r w:rsidRPr="00723281">
        <w:rPr>
          <w:rFonts w:asciiTheme="minorHAnsi" w:hAnsiTheme="minorHAnsi" w:cstheme="minorHAnsi"/>
          <w:color w:val="000000" w:themeColor="text1"/>
          <w:sz w:val="24"/>
          <w:szCs w:val="24"/>
        </w:rPr>
        <w:t>of</w:t>
      </w:r>
      <w:proofErr w:type="spellEnd"/>
      <w:r w:rsidRPr="00723281">
        <w:rPr>
          <w:rFonts w:asciiTheme="minorHAnsi" w:hAnsiTheme="minorHAnsi" w:cstheme="minorHAnsi"/>
          <w:color w:val="000000" w:themeColor="text1"/>
          <w:sz w:val="24"/>
          <w:szCs w:val="24"/>
        </w:rPr>
        <w:t xml:space="preserve"> </w:t>
      </w:r>
      <w:proofErr w:type="spellStart"/>
      <w:r w:rsidRPr="00723281">
        <w:rPr>
          <w:rFonts w:asciiTheme="minorHAnsi" w:hAnsiTheme="minorHAnsi" w:cstheme="minorHAnsi"/>
          <w:color w:val="000000" w:themeColor="text1"/>
          <w:sz w:val="24"/>
          <w:szCs w:val="24"/>
        </w:rPr>
        <w:t>financial</w:t>
      </w:r>
      <w:proofErr w:type="spellEnd"/>
      <w:r w:rsidRPr="00723281">
        <w:rPr>
          <w:rFonts w:asciiTheme="minorHAnsi" w:hAnsiTheme="minorHAnsi" w:cstheme="minorHAnsi"/>
          <w:color w:val="000000" w:themeColor="text1"/>
          <w:sz w:val="24"/>
          <w:szCs w:val="24"/>
        </w:rPr>
        <w:t xml:space="preserve"> </w:t>
      </w:r>
      <w:proofErr w:type="spellStart"/>
      <w:r w:rsidRPr="00723281">
        <w:rPr>
          <w:rFonts w:asciiTheme="minorHAnsi" w:hAnsiTheme="minorHAnsi" w:cstheme="minorHAnsi"/>
          <w:color w:val="000000" w:themeColor="text1"/>
          <w:sz w:val="24"/>
          <w:szCs w:val="24"/>
        </w:rPr>
        <w:t>sanctions</w:t>
      </w:r>
      <w:proofErr w:type="spellEnd"/>
      <w:r w:rsidRPr="00723281">
        <w:rPr>
          <w:rFonts w:asciiTheme="minorHAnsi" w:hAnsiTheme="minorHAnsi" w:cstheme="minorHAnsi"/>
          <w:color w:val="000000" w:themeColor="text1"/>
          <w:sz w:val="24"/>
          <w:szCs w:val="24"/>
        </w:rPr>
        <w:t xml:space="preserve"> </w:t>
      </w:r>
      <w:proofErr w:type="spellStart"/>
      <w:r w:rsidRPr="00723281">
        <w:rPr>
          <w:rFonts w:asciiTheme="minorHAnsi" w:hAnsiTheme="minorHAnsi" w:cstheme="minorHAnsi"/>
          <w:color w:val="000000" w:themeColor="text1"/>
          <w:sz w:val="24"/>
          <w:szCs w:val="24"/>
        </w:rPr>
        <w:t>targets</w:t>
      </w:r>
      <w:proofErr w:type="spellEnd"/>
      <w:r w:rsidRPr="00723281">
        <w:rPr>
          <w:rFonts w:asciiTheme="minorHAnsi" w:hAnsiTheme="minorHAnsi" w:cstheme="minorHAnsi"/>
          <w:color w:val="000000" w:themeColor="text1"/>
          <w:sz w:val="24"/>
          <w:szCs w:val="24"/>
        </w:rPr>
        <w:t xml:space="preserve"> </w:t>
      </w:r>
      <w:proofErr w:type="spellStart"/>
      <w:r w:rsidRPr="00723281">
        <w:rPr>
          <w:rFonts w:asciiTheme="minorHAnsi" w:hAnsiTheme="minorHAnsi" w:cstheme="minorHAnsi"/>
          <w:color w:val="000000" w:themeColor="text1"/>
          <w:sz w:val="24"/>
          <w:szCs w:val="24"/>
        </w:rPr>
        <w:t>in</w:t>
      </w:r>
      <w:proofErr w:type="spellEnd"/>
      <w:r w:rsidRPr="00723281">
        <w:rPr>
          <w:rFonts w:asciiTheme="minorHAnsi" w:hAnsiTheme="minorHAnsi" w:cstheme="minorHAnsi"/>
          <w:color w:val="000000" w:themeColor="text1"/>
          <w:sz w:val="24"/>
          <w:szCs w:val="24"/>
        </w:rPr>
        <w:t xml:space="preserve"> </w:t>
      </w:r>
      <w:proofErr w:type="spellStart"/>
      <w:r w:rsidRPr="00723281">
        <w:rPr>
          <w:rFonts w:asciiTheme="minorHAnsi" w:hAnsiTheme="minorHAnsi" w:cstheme="minorHAnsi"/>
          <w:color w:val="000000" w:themeColor="text1"/>
          <w:sz w:val="24"/>
          <w:szCs w:val="24"/>
        </w:rPr>
        <w:t>the</w:t>
      </w:r>
      <w:proofErr w:type="spellEnd"/>
      <w:r w:rsidRPr="00723281">
        <w:rPr>
          <w:rFonts w:asciiTheme="minorHAnsi" w:hAnsiTheme="minorHAnsi" w:cstheme="minorHAnsi"/>
          <w:color w:val="000000" w:themeColor="text1"/>
          <w:sz w:val="24"/>
          <w:szCs w:val="24"/>
        </w:rPr>
        <w:t xml:space="preserve"> UK» та в «</w:t>
      </w:r>
      <w:proofErr w:type="spellStart"/>
      <w:r w:rsidRPr="00723281">
        <w:rPr>
          <w:rFonts w:asciiTheme="minorHAnsi" w:hAnsiTheme="minorHAnsi" w:cstheme="minorHAnsi"/>
          <w:color w:val="000000" w:themeColor="text1"/>
          <w:sz w:val="24"/>
          <w:szCs w:val="24"/>
        </w:rPr>
        <w:t>List</w:t>
      </w:r>
      <w:proofErr w:type="spellEnd"/>
      <w:r w:rsidRPr="00723281">
        <w:rPr>
          <w:rFonts w:asciiTheme="minorHAnsi" w:hAnsiTheme="minorHAnsi" w:cstheme="minorHAnsi"/>
          <w:color w:val="000000" w:themeColor="text1"/>
          <w:sz w:val="24"/>
          <w:szCs w:val="24"/>
        </w:rPr>
        <w:t xml:space="preserve"> </w:t>
      </w:r>
      <w:proofErr w:type="spellStart"/>
      <w:r w:rsidRPr="00723281">
        <w:rPr>
          <w:rFonts w:asciiTheme="minorHAnsi" w:hAnsiTheme="minorHAnsi" w:cstheme="minorHAnsi"/>
          <w:color w:val="000000" w:themeColor="text1"/>
          <w:sz w:val="24"/>
          <w:szCs w:val="24"/>
        </w:rPr>
        <w:t>of</w:t>
      </w:r>
      <w:proofErr w:type="spellEnd"/>
      <w:r w:rsidRPr="00723281">
        <w:rPr>
          <w:rFonts w:asciiTheme="minorHAnsi" w:hAnsiTheme="minorHAnsi" w:cstheme="minorHAnsi"/>
          <w:color w:val="000000" w:themeColor="text1"/>
          <w:sz w:val="24"/>
          <w:szCs w:val="24"/>
        </w:rPr>
        <w:t xml:space="preserve"> </w:t>
      </w:r>
      <w:proofErr w:type="spellStart"/>
      <w:r w:rsidRPr="00723281">
        <w:rPr>
          <w:rFonts w:asciiTheme="minorHAnsi" w:hAnsiTheme="minorHAnsi" w:cstheme="minorHAnsi"/>
          <w:color w:val="000000" w:themeColor="text1"/>
          <w:sz w:val="24"/>
          <w:szCs w:val="24"/>
        </w:rPr>
        <w:t>persons</w:t>
      </w:r>
      <w:proofErr w:type="spellEnd"/>
      <w:r w:rsidRPr="00723281">
        <w:rPr>
          <w:rFonts w:asciiTheme="minorHAnsi" w:hAnsiTheme="minorHAnsi" w:cstheme="minorHAnsi"/>
          <w:color w:val="000000" w:themeColor="text1"/>
          <w:sz w:val="24"/>
          <w:szCs w:val="24"/>
        </w:rPr>
        <w:t xml:space="preserve"> </w:t>
      </w:r>
      <w:proofErr w:type="spellStart"/>
      <w:r w:rsidRPr="00723281">
        <w:rPr>
          <w:rFonts w:asciiTheme="minorHAnsi" w:hAnsiTheme="minorHAnsi" w:cstheme="minorHAnsi"/>
          <w:color w:val="000000" w:themeColor="text1"/>
          <w:sz w:val="24"/>
          <w:szCs w:val="24"/>
        </w:rPr>
        <w:t>subject</w:t>
      </w:r>
      <w:proofErr w:type="spellEnd"/>
      <w:r w:rsidRPr="00723281">
        <w:rPr>
          <w:rFonts w:asciiTheme="minorHAnsi" w:hAnsiTheme="minorHAnsi" w:cstheme="minorHAnsi"/>
          <w:color w:val="000000" w:themeColor="text1"/>
          <w:sz w:val="24"/>
          <w:szCs w:val="24"/>
        </w:rPr>
        <w:t xml:space="preserve"> </w:t>
      </w:r>
      <w:proofErr w:type="spellStart"/>
      <w:r w:rsidRPr="00723281">
        <w:rPr>
          <w:rFonts w:asciiTheme="minorHAnsi" w:hAnsiTheme="minorHAnsi" w:cstheme="minorHAnsi"/>
          <w:color w:val="000000" w:themeColor="text1"/>
          <w:sz w:val="24"/>
          <w:szCs w:val="24"/>
        </w:rPr>
        <w:t>to</w:t>
      </w:r>
      <w:proofErr w:type="spellEnd"/>
      <w:r w:rsidRPr="00723281">
        <w:rPr>
          <w:rFonts w:asciiTheme="minorHAnsi" w:hAnsiTheme="minorHAnsi" w:cstheme="minorHAnsi"/>
          <w:color w:val="000000" w:themeColor="text1"/>
          <w:sz w:val="24"/>
          <w:szCs w:val="24"/>
        </w:rPr>
        <w:t xml:space="preserve"> </w:t>
      </w:r>
      <w:proofErr w:type="spellStart"/>
      <w:r w:rsidRPr="00723281">
        <w:rPr>
          <w:rFonts w:asciiTheme="minorHAnsi" w:hAnsiTheme="minorHAnsi" w:cstheme="minorHAnsi"/>
          <w:color w:val="000000" w:themeColor="text1"/>
          <w:sz w:val="24"/>
          <w:szCs w:val="24"/>
        </w:rPr>
        <w:t>restrictive</w:t>
      </w:r>
      <w:proofErr w:type="spellEnd"/>
      <w:r w:rsidRPr="00723281">
        <w:rPr>
          <w:rFonts w:asciiTheme="minorHAnsi" w:hAnsiTheme="minorHAnsi" w:cstheme="minorHAnsi"/>
          <w:color w:val="000000" w:themeColor="text1"/>
          <w:sz w:val="24"/>
          <w:szCs w:val="24"/>
        </w:rPr>
        <w:t xml:space="preserve"> </w:t>
      </w:r>
      <w:proofErr w:type="spellStart"/>
      <w:r w:rsidRPr="00723281">
        <w:rPr>
          <w:rFonts w:asciiTheme="minorHAnsi" w:hAnsiTheme="minorHAnsi" w:cstheme="minorHAnsi"/>
          <w:color w:val="000000" w:themeColor="text1"/>
          <w:sz w:val="24"/>
          <w:szCs w:val="24"/>
        </w:rPr>
        <w:t>measures</w:t>
      </w:r>
      <w:proofErr w:type="spellEnd"/>
      <w:r w:rsidRPr="00723281">
        <w:rPr>
          <w:rFonts w:asciiTheme="minorHAnsi" w:hAnsiTheme="minorHAnsi" w:cstheme="minorHAnsi"/>
          <w:color w:val="000000" w:themeColor="text1"/>
          <w:sz w:val="24"/>
          <w:szCs w:val="24"/>
        </w:rPr>
        <w:t xml:space="preserve"> </w:t>
      </w:r>
      <w:proofErr w:type="spellStart"/>
      <w:r w:rsidRPr="00723281">
        <w:rPr>
          <w:rFonts w:asciiTheme="minorHAnsi" w:hAnsiTheme="minorHAnsi" w:cstheme="minorHAnsi"/>
          <w:color w:val="000000" w:themeColor="text1"/>
          <w:sz w:val="24"/>
          <w:szCs w:val="24"/>
        </w:rPr>
        <w:t>in</w:t>
      </w:r>
      <w:proofErr w:type="spellEnd"/>
      <w:r w:rsidRPr="00723281">
        <w:rPr>
          <w:rFonts w:asciiTheme="minorHAnsi" w:hAnsiTheme="minorHAnsi" w:cstheme="minorHAnsi"/>
          <w:color w:val="000000" w:themeColor="text1"/>
          <w:sz w:val="24"/>
          <w:szCs w:val="24"/>
        </w:rPr>
        <w:t xml:space="preserve"> </w:t>
      </w:r>
      <w:proofErr w:type="spellStart"/>
      <w:r w:rsidRPr="00723281">
        <w:rPr>
          <w:rFonts w:asciiTheme="minorHAnsi" w:hAnsiTheme="minorHAnsi" w:cstheme="minorHAnsi"/>
          <w:color w:val="000000" w:themeColor="text1"/>
          <w:sz w:val="24"/>
          <w:szCs w:val="24"/>
        </w:rPr>
        <w:t>view</w:t>
      </w:r>
      <w:proofErr w:type="spellEnd"/>
      <w:r w:rsidRPr="00723281">
        <w:rPr>
          <w:rFonts w:asciiTheme="minorHAnsi" w:hAnsiTheme="minorHAnsi" w:cstheme="minorHAnsi"/>
          <w:color w:val="000000" w:themeColor="text1"/>
          <w:sz w:val="24"/>
          <w:szCs w:val="24"/>
        </w:rPr>
        <w:t xml:space="preserve"> </w:t>
      </w:r>
      <w:proofErr w:type="spellStart"/>
      <w:r w:rsidRPr="00723281">
        <w:rPr>
          <w:rFonts w:asciiTheme="minorHAnsi" w:hAnsiTheme="minorHAnsi" w:cstheme="minorHAnsi"/>
          <w:color w:val="000000" w:themeColor="text1"/>
          <w:sz w:val="24"/>
          <w:szCs w:val="24"/>
        </w:rPr>
        <w:t>of</w:t>
      </w:r>
      <w:proofErr w:type="spellEnd"/>
      <w:r w:rsidRPr="00723281">
        <w:rPr>
          <w:rFonts w:asciiTheme="minorHAnsi" w:hAnsiTheme="minorHAnsi" w:cstheme="minorHAnsi"/>
          <w:color w:val="000000" w:themeColor="text1"/>
          <w:sz w:val="24"/>
          <w:szCs w:val="24"/>
        </w:rPr>
        <w:t xml:space="preserve"> </w:t>
      </w:r>
      <w:proofErr w:type="spellStart"/>
      <w:r w:rsidRPr="00723281">
        <w:rPr>
          <w:rFonts w:asciiTheme="minorHAnsi" w:hAnsiTheme="minorHAnsi" w:cstheme="minorHAnsi"/>
          <w:color w:val="000000" w:themeColor="text1"/>
          <w:sz w:val="24"/>
          <w:szCs w:val="24"/>
        </w:rPr>
        <w:t>Russia's</w:t>
      </w:r>
      <w:proofErr w:type="spellEnd"/>
      <w:r w:rsidRPr="00723281">
        <w:rPr>
          <w:rFonts w:asciiTheme="minorHAnsi" w:hAnsiTheme="minorHAnsi" w:cstheme="minorHAnsi"/>
          <w:color w:val="000000" w:themeColor="text1"/>
          <w:sz w:val="24"/>
          <w:szCs w:val="24"/>
        </w:rPr>
        <w:t xml:space="preserve"> </w:t>
      </w:r>
      <w:proofErr w:type="spellStart"/>
      <w:r w:rsidRPr="00723281">
        <w:rPr>
          <w:rFonts w:asciiTheme="minorHAnsi" w:hAnsiTheme="minorHAnsi" w:cstheme="minorHAnsi"/>
          <w:color w:val="000000" w:themeColor="text1"/>
          <w:sz w:val="24"/>
          <w:szCs w:val="24"/>
        </w:rPr>
        <w:t>actions</w:t>
      </w:r>
      <w:proofErr w:type="spellEnd"/>
      <w:r w:rsidRPr="00723281">
        <w:rPr>
          <w:rFonts w:asciiTheme="minorHAnsi" w:hAnsiTheme="minorHAnsi" w:cstheme="minorHAnsi"/>
          <w:color w:val="000000" w:themeColor="text1"/>
          <w:sz w:val="24"/>
          <w:szCs w:val="24"/>
        </w:rPr>
        <w:t xml:space="preserve"> </w:t>
      </w:r>
      <w:proofErr w:type="spellStart"/>
      <w:r w:rsidRPr="00723281">
        <w:rPr>
          <w:rFonts w:asciiTheme="minorHAnsi" w:hAnsiTheme="minorHAnsi" w:cstheme="minorHAnsi"/>
          <w:color w:val="000000" w:themeColor="text1"/>
          <w:sz w:val="24"/>
          <w:szCs w:val="24"/>
        </w:rPr>
        <w:t>destabilizing</w:t>
      </w:r>
      <w:proofErr w:type="spellEnd"/>
      <w:r w:rsidRPr="00723281">
        <w:rPr>
          <w:rFonts w:asciiTheme="minorHAnsi" w:hAnsiTheme="minorHAnsi" w:cstheme="minorHAnsi"/>
          <w:color w:val="000000" w:themeColor="text1"/>
          <w:sz w:val="24"/>
          <w:szCs w:val="24"/>
        </w:rPr>
        <w:t xml:space="preserve"> </w:t>
      </w:r>
      <w:proofErr w:type="spellStart"/>
      <w:r w:rsidRPr="00723281">
        <w:rPr>
          <w:rFonts w:asciiTheme="minorHAnsi" w:hAnsiTheme="minorHAnsi" w:cstheme="minorHAnsi"/>
          <w:color w:val="000000" w:themeColor="text1"/>
          <w:sz w:val="24"/>
          <w:szCs w:val="24"/>
        </w:rPr>
        <w:t>the</w:t>
      </w:r>
      <w:proofErr w:type="spellEnd"/>
      <w:r w:rsidRPr="00723281">
        <w:rPr>
          <w:rFonts w:asciiTheme="minorHAnsi" w:hAnsiTheme="minorHAnsi" w:cstheme="minorHAnsi"/>
          <w:color w:val="000000" w:themeColor="text1"/>
          <w:sz w:val="24"/>
          <w:szCs w:val="24"/>
        </w:rPr>
        <w:t xml:space="preserve"> </w:t>
      </w:r>
      <w:proofErr w:type="spellStart"/>
      <w:r w:rsidRPr="00723281">
        <w:rPr>
          <w:rFonts w:asciiTheme="minorHAnsi" w:hAnsiTheme="minorHAnsi" w:cstheme="minorHAnsi"/>
          <w:color w:val="000000" w:themeColor="text1"/>
          <w:sz w:val="24"/>
          <w:szCs w:val="24"/>
        </w:rPr>
        <w:t>situation</w:t>
      </w:r>
      <w:proofErr w:type="spellEnd"/>
      <w:r w:rsidRPr="00723281">
        <w:rPr>
          <w:rFonts w:asciiTheme="minorHAnsi" w:hAnsiTheme="minorHAnsi" w:cstheme="minorHAnsi"/>
          <w:color w:val="000000" w:themeColor="text1"/>
          <w:sz w:val="24"/>
          <w:szCs w:val="24"/>
        </w:rPr>
        <w:t xml:space="preserve"> </w:t>
      </w:r>
      <w:proofErr w:type="spellStart"/>
      <w:r w:rsidRPr="00723281">
        <w:rPr>
          <w:rFonts w:asciiTheme="minorHAnsi" w:hAnsiTheme="minorHAnsi" w:cstheme="minorHAnsi"/>
          <w:color w:val="000000" w:themeColor="text1"/>
          <w:sz w:val="24"/>
          <w:szCs w:val="24"/>
        </w:rPr>
        <w:t>in</w:t>
      </w:r>
      <w:proofErr w:type="spellEnd"/>
      <w:r w:rsidRPr="00723281">
        <w:rPr>
          <w:rFonts w:asciiTheme="minorHAnsi" w:hAnsiTheme="minorHAnsi" w:cstheme="minorHAnsi"/>
          <w:color w:val="000000" w:themeColor="text1"/>
          <w:sz w:val="24"/>
          <w:szCs w:val="24"/>
        </w:rPr>
        <w:t xml:space="preserve"> </w:t>
      </w:r>
      <w:proofErr w:type="spellStart"/>
      <w:r w:rsidRPr="00723281">
        <w:rPr>
          <w:rFonts w:asciiTheme="minorHAnsi" w:hAnsiTheme="minorHAnsi" w:cstheme="minorHAnsi"/>
          <w:color w:val="000000" w:themeColor="text1"/>
          <w:sz w:val="24"/>
          <w:szCs w:val="24"/>
        </w:rPr>
        <w:t>Ukraine</w:t>
      </w:r>
      <w:proofErr w:type="spellEnd"/>
      <w:r w:rsidRPr="00723281">
        <w:rPr>
          <w:rFonts w:asciiTheme="minorHAnsi" w:hAnsiTheme="minorHAnsi" w:cstheme="minorHAnsi"/>
          <w:color w:val="000000" w:themeColor="text1"/>
          <w:sz w:val="24"/>
          <w:szCs w:val="24"/>
        </w:rPr>
        <w:t xml:space="preserve">», що ведеться </w:t>
      </w:r>
      <w:proofErr w:type="spellStart"/>
      <w:r w:rsidRPr="00723281">
        <w:rPr>
          <w:rFonts w:asciiTheme="minorHAnsi" w:hAnsiTheme="minorHAnsi" w:cstheme="minorHAnsi"/>
          <w:color w:val="000000" w:themeColor="text1"/>
          <w:sz w:val="24"/>
          <w:szCs w:val="24"/>
        </w:rPr>
        <w:t>the</w:t>
      </w:r>
      <w:proofErr w:type="spellEnd"/>
      <w:r w:rsidRPr="00723281">
        <w:rPr>
          <w:rFonts w:asciiTheme="minorHAnsi" w:hAnsiTheme="minorHAnsi" w:cstheme="minorHAnsi"/>
          <w:color w:val="000000" w:themeColor="text1"/>
          <w:sz w:val="24"/>
          <w:szCs w:val="24"/>
        </w:rPr>
        <w:t xml:space="preserve"> UK Office </w:t>
      </w:r>
      <w:proofErr w:type="spellStart"/>
      <w:r w:rsidRPr="00723281">
        <w:rPr>
          <w:rFonts w:asciiTheme="minorHAnsi" w:hAnsiTheme="minorHAnsi" w:cstheme="minorHAnsi"/>
          <w:color w:val="000000" w:themeColor="text1"/>
          <w:sz w:val="24"/>
          <w:szCs w:val="24"/>
        </w:rPr>
        <w:t>of</w:t>
      </w:r>
      <w:proofErr w:type="spellEnd"/>
      <w:r w:rsidRPr="00723281">
        <w:rPr>
          <w:rFonts w:asciiTheme="minorHAnsi" w:hAnsiTheme="minorHAnsi" w:cstheme="minorHAnsi"/>
          <w:color w:val="000000" w:themeColor="text1"/>
          <w:sz w:val="24"/>
          <w:szCs w:val="24"/>
        </w:rPr>
        <w:t xml:space="preserve"> </w:t>
      </w:r>
      <w:proofErr w:type="spellStart"/>
      <w:r w:rsidRPr="00723281">
        <w:rPr>
          <w:rFonts w:asciiTheme="minorHAnsi" w:hAnsiTheme="minorHAnsi" w:cstheme="minorHAnsi"/>
          <w:color w:val="000000" w:themeColor="text1"/>
          <w:sz w:val="24"/>
          <w:szCs w:val="24"/>
        </w:rPr>
        <w:t>Financial</w:t>
      </w:r>
      <w:proofErr w:type="spellEnd"/>
      <w:r w:rsidRPr="00723281">
        <w:rPr>
          <w:rFonts w:asciiTheme="minorHAnsi" w:hAnsiTheme="minorHAnsi" w:cstheme="minorHAnsi"/>
          <w:color w:val="000000" w:themeColor="text1"/>
          <w:sz w:val="24"/>
          <w:szCs w:val="24"/>
        </w:rPr>
        <w:t xml:space="preserve"> </w:t>
      </w:r>
      <w:proofErr w:type="spellStart"/>
      <w:r w:rsidRPr="00723281">
        <w:rPr>
          <w:rFonts w:asciiTheme="minorHAnsi" w:hAnsiTheme="minorHAnsi" w:cstheme="minorHAnsi"/>
          <w:color w:val="000000" w:themeColor="text1"/>
          <w:sz w:val="24"/>
          <w:szCs w:val="24"/>
        </w:rPr>
        <w:t>Sanctions</w:t>
      </w:r>
      <w:proofErr w:type="spellEnd"/>
      <w:r w:rsidRPr="00723281">
        <w:rPr>
          <w:rFonts w:asciiTheme="minorHAnsi" w:hAnsiTheme="minorHAnsi" w:cstheme="minorHAnsi"/>
          <w:color w:val="000000" w:themeColor="text1"/>
          <w:sz w:val="24"/>
          <w:szCs w:val="24"/>
        </w:rPr>
        <w:t xml:space="preserve"> </w:t>
      </w:r>
      <w:proofErr w:type="spellStart"/>
      <w:r w:rsidRPr="00723281">
        <w:rPr>
          <w:rFonts w:asciiTheme="minorHAnsi" w:hAnsiTheme="minorHAnsi" w:cstheme="minorHAnsi"/>
          <w:color w:val="000000" w:themeColor="text1"/>
          <w:sz w:val="24"/>
          <w:szCs w:val="24"/>
        </w:rPr>
        <w:t>Implementation</w:t>
      </w:r>
      <w:proofErr w:type="spellEnd"/>
      <w:r w:rsidRPr="00723281">
        <w:rPr>
          <w:rFonts w:asciiTheme="minorHAnsi" w:hAnsiTheme="minorHAnsi" w:cstheme="minorHAnsi"/>
          <w:color w:val="000000" w:themeColor="text1"/>
          <w:sz w:val="24"/>
          <w:szCs w:val="24"/>
        </w:rPr>
        <w:t xml:space="preserve"> (OFSI) </w:t>
      </w:r>
      <w:proofErr w:type="spellStart"/>
      <w:r w:rsidRPr="00723281">
        <w:rPr>
          <w:rFonts w:asciiTheme="minorHAnsi" w:hAnsiTheme="minorHAnsi" w:cstheme="minorHAnsi"/>
          <w:color w:val="000000" w:themeColor="text1"/>
          <w:sz w:val="24"/>
          <w:szCs w:val="24"/>
        </w:rPr>
        <w:t>of</w:t>
      </w:r>
      <w:proofErr w:type="spellEnd"/>
      <w:r w:rsidRPr="00723281">
        <w:rPr>
          <w:rFonts w:asciiTheme="minorHAnsi" w:hAnsiTheme="minorHAnsi" w:cstheme="minorHAnsi"/>
          <w:color w:val="000000" w:themeColor="text1"/>
          <w:sz w:val="24"/>
          <w:szCs w:val="24"/>
        </w:rPr>
        <w:t xml:space="preserve"> </w:t>
      </w:r>
      <w:proofErr w:type="spellStart"/>
      <w:r w:rsidRPr="00723281">
        <w:rPr>
          <w:rFonts w:asciiTheme="minorHAnsi" w:hAnsiTheme="minorHAnsi" w:cstheme="minorHAnsi"/>
          <w:color w:val="000000" w:themeColor="text1"/>
          <w:sz w:val="24"/>
          <w:szCs w:val="24"/>
        </w:rPr>
        <w:t>the</w:t>
      </w:r>
      <w:proofErr w:type="spellEnd"/>
      <w:r w:rsidRPr="00723281">
        <w:rPr>
          <w:rFonts w:asciiTheme="minorHAnsi" w:hAnsiTheme="minorHAnsi" w:cstheme="minorHAnsi"/>
          <w:color w:val="000000" w:themeColor="text1"/>
          <w:sz w:val="24"/>
          <w:szCs w:val="24"/>
        </w:rPr>
        <w:t xml:space="preserve"> </w:t>
      </w:r>
      <w:proofErr w:type="spellStart"/>
      <w:r w:rsidRPr="00723281">
        <w:rPr>
          <w:rFonts w:asciiTheme="minorHAnsi" w:hAnsiTheme="minorHAnsi" w:cstheme="minorHAnsi"/>
          <w:color w:val="000000" w:themeColor="text1"/>
          <w:sz w:val="24"/>
          <w:szCs w:val="24"/>
        </w:rPr>
        <w:t>Her</w:t>
      </w:r>
      <w:proofErr w:type="spellEnd"/>
      <w:r w:rsidRPr="00723281">
        <w:rPr>
          <w:rFonts w:asciiTheme="minorHAnsi" w:hAnsiTheme="minorHAnsi" w:cstheme="minorHAnsi"/>
          <w:color w:val="000000" w:themeColor="text1"/>
          <w:sz w:val="24"/>
          <w:szCs w:val="24"/>
        </w:rPr>
        <w:t xml:space="preserve"> </w:t>
      </w:r>
      <w:proofErr w:type="spellStart"/>
      <w:r w:rsidRPr="00723281">
        <w:rPr>
          <w:rFonts w:asciiTheme="minorHAnsi" w:hAnsiTheme="minorHAnsi" w:cstheme="minorHAnsi"/>
          <w:color w:val="000000" w:themeColor="text1"/>
          <w:sz w:val="24"/>
          <w:szCs w:val="24"/>
        </w:rPr>
        <w:t>Majesty's</w:t>
      </w:r>
      <w:proofErr w:type="spellEnd"/>
      <w:r w:rsidRPr="00723281">
        <w:rPr>
          <w:rFonts w:asciiTheme="minorHAnsi" w:hAnsiTheme="minorHAnsi" w:cstheme="minorHAnsi"/>
          <w:color w:val="000000" w:themeColor="text1"/>
          <w:sz w:val="24"/>
          <w:szCs w:val="24"/>
        </w:rPr>
        <w:t xml:space="preserve"> </w:t>
      </w:r>
      <w:proofErr w:type="spellStart"/>
      <w:r w:rsidRPr="00723281">
        <w:rPr>
          <w:rFonts w:asciiTheme="minorHAnsi" w:hAnsiTheme="minorHAnsi" w:cstheme="minorHAnsi"/>
          <w:color w:val="000000" w:themeColor="text1"/>
          <w:sz w:val="24"/>
          <w:szCs w:val="24"/>
        </w:rPr>
        <w:t>Treasury</w:t>
      </w:r>
      <w:proofErr w:type="spellEnd"/>
      <w:r w:rsidRPr="00723281">
        <w:rPr>
          <w:rFonts w:asciiTheme="minorHAnsi" w:hAnsiTheme="minorHAnsi" w:cstheme="minorHAnsi"/>
          <w:color w:val="000000" w:themeColor="text1"/>
          <w:sz w:val="24"/>
          <w:szCs w:val="24"/>
        </w:rPr>
        <w:t>);</w:t>
      </w:r>
    </w:p>
    <w:p w14:paraId="390142F2" w14:textId="08B19525" w:rsidR="002A3B45" w:rsidRPr="00723281" w:rsidRDefault="002A3B45" w:rsidP="001A6FB3">
      <w:pPr>
        <w:pBdr>
          <w:top w:val="single" w:sz="4" w:space="1" w:color="auto"/>
          <w:left w:val="single" w:sz="4" w:space="4" w:color="auto"/>
          <w:bottom w:val="single" w:sz="4" w:space="1" w:color="auto"/>
          <w:right w:val="single" w:sz="4" w:space="0" w:color="auto"/>
        </w:pBdr>
        <w:spacing w:after="0" w:line="240" w:lineRule="auto"/>
        <w:ind w:firstLine="567"/>
        <w:jc w:val="both"/>
        <w:rPr>
          <w:rFonts w:asciiTheme="minorHAnsi" w:hAnsiTheme="minorHAnsi" w:cstheme="minorHAnsi"/>
          <w:color w:val="000000" w:themeColor="text1"/>
          <w:sz w:val="24"/>
          <w:szCs w:val="24"/>
        </w:rPr>
      </w:pPr>
      <w:r w:rsidRPr="00723281">
        <w:rPr>
          <w:rFonts w:asciiTheme="minorHAnsi" w:hAnsiTheme="minorHAnsi" w:cstheme="minorHAnsi"/>
          <w:color w:val="000000" w:themeColor="text1"/>
          <w:sz w:val="24"/>
          <w:szCs w:val="24"/>
        </w:rPr>
        <w:t>- санкцій Ради Безпеки ООН (зведений список санкцій Ради Безпеки Організації Об’єднаних Націй (</w:t>
      </w:r>
      <w:proofErr w:type="spellStart"/>
      <w:r w:rsidRPr="00723281">
        <w:rPr>
          <w:rFonts w:asciiTheme="minorHAnsi" w:hAnsiTheme="minorHAnsi" w:cstheme="minorHAnsi"/>
          <w:color w:val="000000" w:themeColor="text1"/>
          <w:sz w:val="24"/>
          <w:szCs w:val="24"/>
        </w:rPr>
        <w:t>Consolidated</w:t>
      </w:r>
      <w:proofErr w:type="spellEnd"/>
      <w:r w:rsidRPr="00723281">
        <w:rPr>
          <w:rFonts w:asciiTheme="minorHAnsi" w:hAnsiTheme="minorHAnsi" w:cstheme="minorHAnsi"/>
          <w:color w:val="000000" w:themeColor="text1"/>
          <w:sz w:val="24"/>
          <w:szCs w:val="24"/>
        </w:rPr>
        <w:t xml:space="preserve"> </w:t>
      </w:r>
      <w:proofErr w:type="spellStart"/>
      <w:r w:rsidRPr="00723281">
        <w:rPr>
          <w:rFonts w:asciiTheme="minorHAnsi" w:hAnsiTheme="minorHAnsi" w:cstheme="minorHAnsi"/>
          <w:color w:val="000000" w:themeColor="text1"/>
          <w:sz w:val="24"/>
          <w:szCs w:val="24"/>
        </w:rPr>
        <w:t>United</w:t>
      </w:r>
      <w:proofErr w:type="spellEnd"/>
      <w:r w:rsidRPr="00723281">
        <w:rPr>
          <w:rFonts w:asciiTheme="minorHAnsi" w:hAnsiTheme="minorHAnsi" w:cstheme="minorHAnsi"/>
          <w:color w:val="000000" w:themeColor="text1"/>
          <w:sz w:val="24"/>
          <w:szCs w:val="24"/>
        </w:rPr>
        <w:t xml:space="preserve"> </w:t>
      </w:r>
      <w:proofErr w:type="spellStart"/>
      <w:r w:rsidRPr="00723281">
        <w:rPr>
          <w:rFonts w:asciiTheme="minorHAnsi" w:hAnsiTheme="minorHAnsi" w:cstheme="minorHAnsi"/>
          <w:color w:val="000000" w:themeColor="text1"/>
          <w:sz w:val="24"/>
          <w:szCs w:val="24"/>
        </w:rPr>
        <w:t>Nations</w:t>
      </w:r>
      <w:proofErr w:type="spellEnd"/>
      <w:r w:rsidRPr="00723281">
        <w:rPr>
          <w:rFonts w:asciiTheme="minorHAnsi" w:hAnsiTheme="minorHAnsi" w:cstheme="minorHAnsi"/>
          <w:color w:val="000000" w:themeColor="text1"/>
          <w:sz w:val="24"/>
          <w:szCs w:val="24"/>
        </w:rPr>
        <w:t xml:space="preserve"> </w:t>
      </w:r>
      <w:proofErr w:type="spellStart"/>
      <w:r w:rsidRPr="00723281">
        <w:rPr>
          <w:rFonts w:asciiTheme="minorHAnsi" w:hAnsiTheme="minorHAnsi" w:cstheme="minorHAnsi"/>
          <w:color w:val="000000" w:themeColor="text1"/>
          <w:sz w:val="24"/>
          <w:szCs w:val="24"/>
        </w:rPr>
        <w:t>Security</w:t>
      </w:r>
      <w:proofErr w:type="spellEnd"/>
      <w:r w:rsidRPr="00723281">
        <w:rPr>
          <w:rFonts w:asciiTheme="minorHAnsi" w:hAnsiTheme="minorHAnsi" w:cstheme="minorHAnsi"/>
          <w:color w:val="000000" w:themeColor="text1"/>
          <w:sz w:val="24"/>
          <w:szCs w:val="24"/>
        </w:rPr>
        <w:t xml:space="preserve"> </w:t>
      </w:r>
      <w:proofErr w:type="spellStart"/>
      <w:r w:rsidRPr="00723281">
        <w:rPr>
          <w:rFonts w:asciiTheme="minorHAnsi" w:hAnsiTheme="minorHAnsi" w:cstheme="minorHAnsi"/>
          <w:color w:val="000000" w:themeColor="text1"/>
          <w:sz w:val="24"/>
          <w:szCs w:val="24"/>
        </w:rPr>
        <w:t>Council</w:t>
      </w:r>
      <w:proofErr w:type="spellEnd"/>
      <w:r w:rsidRPr="00723281">
        <w:rPr>
          <w:rFonts w:asciiTheme="minorHAnsi" w:hAnsiTheme="minorHAnsi" w:cstheme="minorHAnsi"/>
          <w:color w:val="000000" w:themeColor="text1"/>
          <w:sz w:val="24"/>
          <w:szCs w:val="24"/>
        </w:rPr>
        <w:t xml:space="preserve"> </w:t>
      </w:r>
      <w:proofErr w:type="spellStart"/>
      <w:r w:rsidRPr="00723281">
        <w:rPr>
          <w:rFonts w:asciiTheme="minorHAnsi" w:hAnsiTheme="minorHAnsi" w:cstheme="minorHAnsi"/>
          <w:color w:val="000000" w:themeColor="text1"/>
          <w:sz w:val="24"/>
          <w:szCs w:val="24"/>
        </w:rPr>
        <w:t>Sanctions</w:t>
      </w:r>
      <w:proofErr w:type="spellEnd"/>
      <w:r w:rsidRPr="00723281">
        <w:rPr>
          <w:rFonts w:asciiTheme="minorHAnsi" w:hAnsiTheme="minorHAnsi" w:cstheme="minorHAnsi"/>
          <w:color w:val="000000" w:themeColor="text1"/>
          <w:sz w:val="24"/>
          <w:szCs w:val="24"/>
        </w:rPr>
        <w:t xml:space="preserve"> </w:t>
      </w:r>
      <w:proofErr w:type="spellStart"/>
      <w:r w:rsidRPr="00723281">
        <w:rPr>
          <w:rFonts w:asciiTheme="minorHAnsi" w:hAnsiTheme="minorHAnsi" w:cstheme="minorHAnsi"/>
          <w:color w:val="000000" w:themeColor="text1"/>
          <w:sz w:val="24"/>
          <w:szCs w:val="24"/>
        </w:rPr>
        <w:t>List</w:t>
      </w:r>
      <w:proofErr w:type="spellEnd"/>
      <w:r w:rsidRPr="00723281">
        <w:rPr>
          <w:rFonts w:asciiTheme="minorHAnsi" w:hAnsiTheme="minorHAnsi" w:cstheme="minorHAnsi"/>
          <w:color w:val="000000" w:themeColor="text1"/>
          <w:sz w:val="24"/>
          <w:szCs w:val="24"/>
        </w:rPr>
        <w:t xml:space="preserve">), в який включені фізичні та юридичні особи, щодо яких застосовані </w:t>
      </w:r>
      <w:proofErr w:type="spellStart"/>
      <w:r w:rsidRPr="00723281">
        <w:rPr>
          <w:rFonts w:asciiTheme="minorHAnsi" w:hAnsiTheme="minorHAnsi" w:cstheme="minorHAnsi"/>
          <w:color w:val="000000" w:themeColor="text1"/>
          <w:sz w:val="24"/>
          <w:szCs w:val="24"/>
        </w:rPr>
        <w:t>санкційні</w:t>
      </w:r>
      <w:proofErr w:type="spellEnd"/>
      <w:r w:rsidRPr="00723281">
        <w:rPr>
          <w:rFonts w:asciiTheme="minorHAnsi" w:hAnsiTheme="minorHAnsi" w:cstheme="minorHAnsi"/>
          <w:color w:val="000000" w:themeColor="text1"/>
          <w:sz w:val="24"/>
          <w:szCs w:val="24"/>
        </w:rPr>
        <w:t xml:space="preserve"> заходи Ради Безпеки ООН).</w:t>
      </w:r>
    </w:p>
    <w:p w14:paraId="05CBC216" w14:textId="77777777" w:rsidR="00CB1B5B" w:rsidRPr="00723281" w:rsidRDefault="00CB1B5B" w:rsidP="001A6FB3">
      <w:pPr>
        <w:pBdr>
          <w:top w:val="single" w:sz="4" w:space="1" w:color="auto"/>
          <w:left w:val="single" w:sz="4" w:space="4" w:color="auto"/>
          <w:bottom w:val="single" w:sz="4" w:space="1" w:color="auto"/>
          <w:right w:val="single" w:sz="4" w:space="0" w:color="auto"/>
        </w:pBdr>
        <w:spacing w:after="0" w:line="240" w:lineRule="auto"/>
        <w:ind w:firstLine="567"/>
        <w:jc w:val="both"/>
        <w:rPr>
          <w:rFonts w:asciiTheme="minorHAnsi" w:hAnsiTheme="minorHAnsi" w:cstheme="minorHAnsi"/>
          <w:color w:val="000000" w:themeColor="text1"/>
          <w:sz w:val="24"/>
          <w:szCs w:val="24"/>
        </w:rPr>
      </w:pPr>
      <w:r w:rsidRPr="00723281">
        <w:rPr>
          <w:rFonts w:asciiTheme="minorHAnsi" w:hAnsiTheme="minorHAnsi" w:cstheme="minorHAnsi"/>
          <w:color w:val="000000" w:themeColor="text1"/>
          <w:sz w:val="24"/>
          <w:szCs w:val="24"/>
        </w:rPr>
        <w:t xml:space="preserve">________________________    </w:t>
      </w:r>
      <w:r w:rsidRPr="00723281">
        <w:rPr>
          <w:rFonts w:asciiTheme="minorHAnsi" w:hAnsiTheme="minorHAnsi" w:cstheme="minorHAnsi"/>
          <w:color w:val="000000" w:themeColor="text1"/>
          <w:sz w:val="24"/>
          <w:szCs w:val="24"/>
        </w:rPr>
        <w:tab/>
        <w:t>_____________________</w:t>
      </w:r>
      <w:r w:rsidRPr="00723281">
        <w:rPr>
          <w:rFonts w:asciiTheme="minorHAnsi" w:hAnsiTheme="minorHAnsi" w:cstheme="minorHAnsi"/>
          <w:color w:val="000000" w:themeColor="text1"/>
          <w:sz w:val="24"/>
          <w:szCs w:val="24"/>
        </w:rPr>
        <w:tab/>
        <w:t>________________________</w:t>
      </w:r>
    </w:p>
    <w:p w14:paraId="1FB36C5C" w14:textId="74E17AE3" w:rsidR="00CB1B5B" w:rsidRPr="00723281" w:rsidRDefault="00CB1B5B" w:rsidP="001A6FB3">
      <w:pPr>
        <w:pBdr>
          <w:top w:val="single" w:sz="4" w:space="1" w:color="auto"/>
          <w:left w:val="single" w:sz="4" w:space="4" w:color="auto"/>
          <w:bottom w:val="single" w:sz="4" w:space="1" w:color="auto"/>
          <w:right w:val="single" w:sz="4" w:space="0" w:color="auto"/>
        </w:pBdr>
        <w:spacing w:after="0" w:line="240" w:lineRule="auto"/>
        <w:ind w:firstLine="567"/>
        <w:jc w:val="both"/>
        <w:rPr>
          <w:rFonts w:asciiTheme="minorHAnsi" w:hAnsiTheme="minorHAnsi" w:cstheme="minorHAnsi"/>
          <w:i/>
          <w:color w:val="000000" w:themeColor="text1"/>
          <w:sz w:val="16"/>
          <w:szCs w:val="16"/>
        </w:rPr>
      </w:pPr>
      <w:r w:rsidRPr="00723281">
        <w:rPr>
          <w:rFonts w:asciiTheme="minorHAnsi" w:hAnsiTheme="minorHAnsi" w:cstheme="minorHAnsi"/>
          <w:i/>
          <w:color w:val="000000" w:themeColor="text1"/>
          <w:sz w:val="16"/>
          <w:szCs w:val="16"/>
        </w:rPr>
        <w:t>посада уповноваженої особи Учасника</w:t>
      </w:r>
      <w:r w:rsidRPr="00723281">
        <w:rPr>
          <w:rFonts w:asciiTheme="minorHAnsi" w:hAnsiTheme="minorHAnsi" w:cstheme="minorHAnsi"/>
          <w:i/>
          <w:color w:val="000000" w:themeColor="text1"/>
          <w:sz w:val="16"/>
          <w:szCs w:val="16"/>
        </w:rPr>
        <w:tab/>
        <w:t xml:space="preserve">                                        підпис </w:t>
      </w:r>
      <w:r w:rsidRPr="00723281">
        <w:rPr>
          <w:rFonts w:asciiTheme="minorHAnsi" w:hAnsiTheme="minorHAnsi" w:cstheme="minorHAnsi"/>
          <w:i/>
          <w:color w:val="000000" w:themeColor="text1"/>
          <w:sz w:val="16"/>
          <w:szCs w:val="16"/>
        </w:rPr>
        <w:tab/>
        <w:t xml:space="preserve">                                                          прізвище, ініціали</w:t>
      </w:r>
    </w:p>
    <w:p w14:paraId="38CAB766" w14:textId="53EFB6F8" w:rsidR="005B2375" w:rsidRPr="00723281" w:rsidRDefault="005B2375" w:rsidP="002A2E46">
      <w:pPr>
        <w:spacing w:after="0" w:line="240" w:lineRule="auto"/>
        <w:ind w:firstLine="567"/>
        <w:jc w:val="both"/>
        <w:rPr>
          <w:rFonts w:asciiTheme="minorHAnsi" w:hAnsiTheme="minorHAnsi" w:cstheme="minorHAnsi"/>
          <w:color w:val="000000" w:themeColor="text1"/>
          <w:sz w:val="24"/>
          <w:szCs w:val="24"/>
        </w:rPr>
      </w:pPr>
    </w:p>
    <w:p w14:paraId="2E4B33D8" w14:textId="001EDEB0" w:rsidR="003F1FDA" w:rsidRPr="00723281" w:rsidRDefault="00275B60" w:rsidP="002A2E46">
      <w:pPr>
        <w:spacing w:after="0" w:line="240" w:lineRule="auto"/>
        <w:ind w:firstLine="567"/>
        <w:jc w:val="both"/>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7</w:t>
      </w:r>
      <w:r w:rsidR="003F1FDA" w:rsidRPr="00723281">
        <w:rPr>
          <w:rFonts w:asciiTheme="minorHAnsi" w:hAnsiTheme="minorHAnsi" w:cstheme="minorHAnsi"/>
          <w:color w:val="000000" w:themeColor="text1"/>
          <w:sz w:val="24"/>
          <w:szCs w:val="24"/>
        </w:rPr>
        <w:t>. На підтвердження відсутності перебування під дією будь-якого обмеження, у тому числі персональної чи спеціальної санкції, учасник надає Гарантійний лист за наведеною формою:</w:t>
      </w:r>
    </w:p>
    <w:p w14:paraId="0FBFD6E3" w14:textId="77777777" w:rsidR="003F1FDA" w:rsidRPr="00723281" w:rsidRDefault="003F1FDA" w:rsidP="002A2E46">
      <w:pPr>
        <w:spacing w:after="0" w:line="240" w:lineRule="auto"/>
        <w:ind w:firstLine="567"/>
        <w:jc w:val="both"/>
        <w:rPr>
          <w:rFonts w:asciiTheme="minorHAnsi" w:hAnsiTheme="minorHAnsi" w:cstheme="minorHAnsi"/>
          <w:color w:val="000000" w:themeColor="text1"/>
          <w:sz w:val="24"/>
          <w:szCs w:val="24"/>
        </w:rPr>
      </w:pPr>
    </w:p>
    <w:p w14:paraId="68A3F297" w14:textId="77777777" w:rsidR="00723281" w:rsidRPr="00723281" w:rsidRDefault="005B2375" w:rsidP="00CF4BAF">
      <w:pPr>
        <w:pBdr>
          <w:top w:val="single" w:sz="4" w:space="1" w:color="auto"/>
          <w:left w:val="single" w:sz="4" w:space="4" w:color="auto"/>
          <w:bottom w:val="single" w:sz="4" w:space="1" w:color="auto"/>
          <w:right w:val="single" w:sz="4" w:space="5" w:color="auto"/>
        </w:pBdr>
        <w:spacing w:after="0" w:line="240" w:lineRule="auto"/>
        <w:ind w:firstLine="567"/>
        <w:jc w:val="right"/>
        <w:rPr>
          <w:rFonts w:asciiTheme="minorHAnsi" w:hAnsiTheme="minorHAnsi" w:cstheme="minorHAnsi"/>
          <w:color w:val="000000" w:themeColor="text1"/>
          <w:sz w:val="24"/>
          <w:szCs w:val="24"/>
        </w:rPr>
      </w:pPr>
      <w:r w:rsidRPr="00723281">
        <w:rPr>
          <w:rFonts w:asciiTheme="minorHAnsi" w:hAnsiTheme="minorHAnsi" w:cstheme="minorHAnsi"/>
          <w:color w:val="000000" w:themeColor="text1"/>
          <w:sz w:val="24"/>
          <w:szCs w:val="24"/>
        </w:rPr>
        <w:t>Уповноваженій особі</w:t>
      </w:r>
    </w:p>
    <w:p w14:paraId="27EDBF54" w14:textId="77777777" w:rsidR="005B2375" w:rsidRPr="00723281" w:rsidRDefault="005B2375" w:rsidP="00CF4BAF">
      <w:pPr>
        <w:pBdr>
          <w:top w:val="single" w:sz="4" w:space="1" w:color="auto"/>
          <w:left w:val="single" w:sz="4" w:space="4" w:color="auto"/>
          <w:bottom w:val="single" w:sz="4" w:space="1" w:color="auto"/>
          <w:right w:val="single" w:sz="4" w:space="5" w:color="auto"/>
        </w:pBdr>
        <w:spacing w:after="0" w:line="240" w:lineRule="auto"/>
        <w:ind w:firstLine="567"/>
        <w:jc w:val="both"/>
        <w:rPr>
          <w:rFonts w:asciiTheme="minorHAnsi" w:hAnsiTheme="minorHAnsi" w:cstheme="minorHAnsi"/>
          <w:color w:val="000000" w:themeColor="text1"/>
          <w:sz w:val="24"/>
          <w:szCs w:val="24"/>
        </w:rPr>
      </w:pPr>
    </w:p>
    <w:p w14:paraId="66D1CABC" w14:textId="77777777" w:rsidR="005B2375" w:rsidRPr="00723281" w:rsidRDefault="005B2375" w:rsidP="00CF4BAF">
      <w:pPr>
        <w:pBdr>
          <w:top w:val="single" w:sz="4" w:space="1" w:color="auto"/>
          <w:left w:val="single" w:sz="4" w:space="4" w:color="auto"/>
          <w:bottom w:val="single" w:sz="4" w:space="1" w:color="auto"/>
          <w:right w:val="single" w:sz="4" w:space="5" w:color="auto"/>
        </w:pBdr>
        <w:spacing w:after="0" w:line="240" w:lineRule="auto"/>
        <w:ind w:firstLine="567"/>
        <w:jc w:val="center"/>
        <w:rPr>
          <w:rFonts w:asciiTheme="minorHAnsi" w:hAnsiTheme="minorHAnsi" w:cstheme="minorHAnsi"/>
          <w:b/>
          <w:color w:val="000000" w:themeColor="text1"/>
          <w:sz w:val="24"/>
          <w:szCs w:val="24"/>
        </w:rPr>
      </w:pPr>
      <w:r w:rsidRPr="00723281">
        <w:rPr>
          <w:rFonts w:asciiTheme="minorHAnsi" w:hAnsiTheme="minorHAnsi" w:cstheme="minorHAnsi"/>
          <w:b/>
          <w:color w:val="000000" w:themeColor="text1"/>
          <w:sz w:val="24"/>
          <w:szCs w:val="24"/>
        </w:rPr>
        <w:t>Гарантійний лист</w:t>
      </w:r>
    </w:p>
    <w:p w14:paraId="195B8A9B" w14:textId="77777777" w:rsidR="005B2375" w:rsidRPr="00723281" w:rsidRDefault="005B2375" w:rsidP="00CF4BAF">
      <w:pPr>
        <w:pBdr>
          <w:top w:val="single" w:sz="4" w:space="1" w:color="auto"/>
          <w:left w:val="single" w:sz="4" w:space="4" w:color="auto"/>
          <w:bottom w:val="single" w:sz="4" w:space="1" w:color="auto"/>
          <w:right w:val="single" w:sz="4" w:space="5" w:color="auto"/>
        </w:pBdr>
        <w:spacing w:after="0" w:line="240" w:lineRule="auto"/>
        <w:ind w:firstLine="567"/>
        <w:jc w:val="both"/>
        <w:rPr>
          <w:rFonts w:asciiTheme="minorHAnsi" w:hAnsiTheme="minorHAnsi" w:cstheme="minorHAnsi"/>
          <w:color w:val="000000" w:themeColor="text1"/>
          <w:sz w:val="24"/>
          <w:szCs w:val="24"/>
        </w:rPr>
      </w:pPr>
    </w:p>
    <w:p w14:paraId="67E11CE5" w14:textId="77777777" w:rsidR="005B2375" w:rsidRPr="00723281" w:rsidRDefault="005B2375" w:rsidP="00CF4BAF">
      <w:pPr>
        <w:pBdr>
          <w:top w:val="single" w:sz="4" w:space="1" w:color="auto"/>
          <w:left w:val="single" w:sz="4" w:space="4" w:color="auto"/>
          <w:bottom w:val="single" w:sz="4" w:space="1" w:color="auto"/>
          <w:right w:val="single" w:sz="4" w:space="5" w:color="auto"/>
        </w:pBdr>
        <w:spacing w:after="0" w:line="240" w:lineRule="auto"/>
        <w:ind w:firstLine="567"/>
        <w:jc w:val="both"/>
        <w:rPr>
          <w:rFonts w:asciiTheme="minorHAnsi" w:hAnsiTheme="minorHAnsi" w:cstheme="minorHAnsi"/>
          <w:color w:val="000000" w:themeColor="text1"/>
          <w:sz w:val="24"/>
          <w:szCs w:val="24"/>
        </w:rPr>
      </w:pPr>
    </w:p>
    <w:p w14:paraId="421E6D0F" w14:textId="48A293C3" w:rsidR="005B2375" w:rsidRPr="00723281" w:rsidRDefault="005B2375" w:rsidP="00CF4BAF">
      <w:pPr>
        <w:pBdr>
          <w:top w:val="single" w:sz="4" w:space="1" w:color="auto"/>
          <w:left w:val="single" w:sz="4" w:space="4" w:color="auto"/>
          <w:bottom w:val="single" w:sz="4" w:space="1" w:color="auto"/>
          <w:right w:val="single" w:sz="4" w:space="5" w:color="auto"/>
        </w:pBdr>
        <w:spacing w:after="0" w:line="240" w:lineRule="auto"/>
        <w:ind w:firstLine="567"/>
        <w:jc w:val="both"/>
        <w:rPr>
          <w:rFonts w:asciiTheme="minorHAnsi" w:hAnsiTheme="minorHAnsi" w:cstheme="minorHAnsi"/>
          <w:color w:val="000000" w:themeColor="text1"/>
          <w:sz w:val="24"/>
          <w:szCs w:val="24"/>
        </w:rPr>
      </w:pPr>
      <w:r w:rsidRPr="00723281">
        <w:rPr>
          <w:rFonts w:asciiTheme="minorHAnsi" w:hAnsiTheme="minorHAnsi" w:cstheme="minorHAnsi"/>
          <w:color w:val="000000" w:themeColor="text1"/>
          <w:sz w:val="24"/>
          <w:szCs w:val="24"/>
        </w:rPr>
        <w:t>Ми,</w:t>
      </w:r>
      <w:r w:rsidR="00CB1B5B" w:rsidRPr="00723281">
        <w:rPr>
          <w:rFonts w:asciiTheme="minorHAnsi" w:hAnsiTheme="minorHAnsi" w:cstheme="minorHAnsi"/>
          <w:color w:val="000000" w:themeColor="text1"/>
          <w:sz w:val="24"/>
          <w:szCs w:val="24"/>
          <w:lang w:val="ru-RU"/>
        </w:rPr>
        <w:t xml:space="preserve"> </w:t>
      </w:r>
      <w:r w:rsidRPr="00723281">
        <w:rPr>
          <w:rFonts w:asciiTheme="minorHAnsi" w:hAnsiTheme="minorHAnsi" w:cstheme="minorHAnsi"/>
          <w:color w:val="000000" w:themeColor="text1"/>
          <w:sz w:val="24"/>
          <w:szCs w:val="24"/>
        </w:rPr>
        <w:t xml:space="preserve">_______________________________________________________________, </w:t>
      </w:r>
    </w:p>
    <w:p w14:paraId="244AB98F" w14:textId="77777777" w:rsidR="005B2375" w:rsidRPr="00723281" w:rsidRDefault="005B2375" w:rsidP="00CF4BAF">
      <w:pPr>
        <w:pBdr>
          <w:top w:val="single" w:sz="4" w:space="1" w:color="auto"/>
          <w:left w:val="single" w:sz="4" w:space="4" w:color="auto"/>
          <w:bottom w:val="single" w:sz="4" w:space="1" w:color="auto"/>
          <w:right w:val="single" w:sz="4" w:space="5" w:color="auto"/>
        </w:pBdr>
        <w:spacing w:after="0" w:line="240" w:lineRule="auto"/>
        <w:ind w:firstLine="567"/>
        <w:jc w:val="both"/>
        <w:rPr>
          <w:rFonts w:asciiTheme="minorHAnsi" w:hAnsiTheme="minorHAnsi" w:cstheme="minorHAnsi"/>
          <w:color w:val="000000" w:themeColor="text1"/>
          <w:sz w:val="22"/>
          <w:szCs w:val="24"/>
        </w:rPr>
      </w:pPr>
      <w:r w:rsidRPr="00723281">
        <w:rPr>
          <w:rFonts w:asciiTheme="minorHAnsi" w:hAnsiTheme="minorHAnsi" w:cstheme="minorHAnsi"/>
          <w:color w:val="000000" w:themeColor="text1"/>
          <w:sz w:val="22"/>
          <w:szCs w:val="24"/>
        </w:rPr>
        <w:t xml:space="preserve">                             (найменування учасника) </w:t>
      </w:r>
    </w:p>
    <w:p w14:paraId="11D4EAB8" w14:textId="77777777" w:rsidR="005B2375" w:rsidRPr="00723281" w:rsidRDefault="005B2375" w:rsidP="00CF4BAF">
      <w:pPr>
        <w:pBdr>
          <w:top w:val="single" w:sz="4" w:space="1" w:color="auto"/>
          <w:left w:val="single" w:sz="4" w:space="4" w:color="auto"/>
          <w:bottom w:val="single" w:sz="4" w:space="1" w:color="auto"/>
          <w:right w:val="single" w:sz="4" w:space="5" w:color="auto"/>
        </w:pBdr>
        <w:spacing w:after="0" w:line="240" w:lineRule="auto"/>
        <w:ind w:firstLine="567"/>
        <w:jc w:val="both"/>
        <w:rPr>
          <w:rFonts w:asciiTheme="minorHAnsi" w:hAnsiTheme="minorHAnsi" w:cstheme="minorHAnsi"/>
          <w:color w:val="000000" w:themeColor="text1"/>
          <w:sz w:val="24"/>
          <w:szCs w:val="24"/>
        </w:rPr>
      </w:pPr>
    </w:p>
    <w:p w14:paraId="303D3DE8" w14:textId="77777777" w:rsidR="005B2375" w:rsidRPr="00723281" w:rsidRDefault="005B2375" w:rsidP="00CF4BAF">
      <w:pPr>
        <w:pBdr>
          <w:top w:val="single" w:sz="4" w:space="1" w:color="auto"/>
          <w:left w:val="single" w:sz="4" w:space="4" w:color="auto"/>
          <w:bottom w:val="single" w:sz="4" w:space="1" w:color="auto"/>
          <w:right w:val="single" w:sz="4" w:space="5" w:color="auto"/>
        </w:pBdr>
        <w:spacing w:after="0" w:line="240" w:lineRule="auto"/>
        <w:ind w:firstLine="567"/>
        <w:jc w:val="both"/>
        <w:rPr>
          <w:rFonts w:asciiTheme="minorHAnsi" w:hAnsiTheme="minorHAnsi" w:cstheme="minorHAnsi"/>
          <w:color w:val="000000" w:themeColor="text1"/>
          <w:sz w:val="24"/>
          <w:szCs w:val="24"/>
        </w:rPr>
      </w:pPr>
      <w:r w:rsidRPr="00723281">
        <w:rPr>
          <w:rFonts w:asciiTheme="minorHAnsi" w:hAnsiTheme="minorHAnsi" w:cstheme="minorHAnsi"/>
          <w:b/>
          <w:color w:val="000000" w:themeColor="text1"/>
          <w:sz w:val="24"/>
          <w:szCs w:val="24"/>
        </w:rPr>
        <w:t>Гарантуємо та підтверджуємо</w:t>
      </w:r>
      <w:r w:rsidRPr="00723281">
        <w:rPr>
          <w:rFonts w:asciiTheme="minorHAnsi" w:hAnsiTheme="minorHAnsi" w:cstheme="minorHAnsi"/>
          <w:color w:val="000000" w:themeColor="text1"/>
          <w:sz w:val="24"/>
          <w:szCs w:val="24"/>
        </w:rPr>
        <w:t xml:space="preserve">, що </w:t>
      </w:r>
      <w:r w:rsidRPr="00723281">
        <w:rPr>
          <w:rFonts w:asciiTheme="minorHAnsi" w:hAnsiTheme="minorHAnsi" w:cstheme="minorHAnsi"/>
          <w:b/>
          <w:color w:val="000000" w:themeColor="text1"/>
          <w:sz w:val="24"/>
          <w:szCs w:val="24"/>
        </w:rPr>
        <w:t xml:space="preserve">Учасник </w:t>
      </w:r>
    </w:p>
    <w:p w14:paraId="387CB570" w14:textId="77777777" w:rsidR="005B2375" w:rsidRPr="00723281" w:rsidRDefault="005B2375" w:rsidP="00CF4BAF">
      <w:pPr>
        <w:pBdr>
          <w:top w:val="single" w:sz="4" w:space="1" w:color="auto"/>
          <w:left w:val="single" w:sz="4" w:space="4" w:color="auto"/>
          <w:bottom w:val="single" w:sz="4" w:space="1" w:color="auto"/>
          <w:right w:val="single" w:sz="4" w:space="5" w:color="auto"/>
        </w:pBdr>
        <w:spacing w:after="0" w:line="240" w:lineRule="auto"/>
        <w:ind w:firstLine="567"/>
        <w:jc w:val="both"/>
        <w:rPr>
          <w:rFonts w:asciiTheme="minorHAnsi" w:hAnsiTheme="minorHAnsi" w:cstheme="minorHAnsi"/>
          <w:color w:val="000000" w:themeColor="text1"/>
          <w:sz w:val="24"/>
          <w:szCs w:val="24"/>
        </w:rPr>
      </w:pPr>
      <w:r w:rsidRPr="00723281">
        <w:rPr>
          <w:rFonts w:asciiTheme="minorHAnsi" w:hAnsiTheme="minorHAnsi" w:cstheme="minorHAnsi"/>
          <w:color w:val="000000" w:themeColor="text1"/>
          <w:sz w:val="24"/>
          <w:szCs w:val="24"/>
        </w:rPr>
        <w:t>не перебуває під дією спеціальних економічних та інших обмежувальних заходів, встановлених:</w:t>
      </w:r>
    </w:p>
    <w:p w14:paraId="23496075" w14:textId="77777777" w:rsidR="005B2375" w:rsidRPr="00723281" w:rsidRDefault="005B2375" w:rsidP="00CF4BAF">
      <w:pPr>
        <w:pBdr>
          <w:top w:val="single" w:sz="4" w:space="1" w:color="auto"/>
          <w:left w:val="single" w:sz="4" w:space="4" w:color="auto"/>
          <w:bottom w:val="single" w:sz="4" w:space="1" w:color="auto"/>
          <w:right w:val="single" w:sz="4" w:space="5" w:color="auto"/>
        </w:pBdr>
        <w:spacing w:after="0" w:line="240" w:lineRule="auto"/>
        <w:ind w:firstLine="567"/>
        <w:jc w:val="both"/>
        <w:rPr>
          <w:rFonts w:asciiTheme="minorHAnsi" w:hAnsiTheme="minorHAnsi" w:cstheme="minorHAnsi"/>
          <w:color w:val="000000" w:themeColor="text1"/>
          <w:sz w:val="24"/>
          <w:szCs w:val="24"/>
        </w:rPr>
      </w:pPr>
    </w:p>
    <w:p w14:paraId="51062904" w14:textId="1622EE5D" w:rsidR="005B2375" w:rsidRPr="00723281" w:rsidRDefault="005B2375" w:rsidP="00CF4BAF">
      <w:pPr>
        <w:pBdr>
          <w:top w:val="single" w:sz="4" w:space="1" w:color="auto"/>
          <w:left w:val="single" w:sz="4" w:space="4" w:color="auto"/>
          <w:bottom w:val="single" w:sz="4" w:space="1" w:color="auto"/>
          <w:right w:val="single" w:sz="4" w:space="5" w:color="auto"/>
        </w:pBdr>
        <w:spacing w:after="0" w:line="240" w:lineRule="auto"/>
        <w:ind w:firstLine="567"/>
        <w:jc w:val="both"/>
        <w:rPr>
          <w:rFonts w:asciiTheme="minorHAnsi" w:hAnsiTheme="minorHAnsi" w:cstheme="minorHAnsi"/>
          <w:color w:val="000000" w:themeColor="text1"/>
          <w:sz w:val="24"/>
          <w:szCs w:val="24"/>
        </w:rPr>
      </w:pPr>
      <w:r w:rsidRPr="00723281">
        <w:rPr>
          <w:rFonts w:asciiTheme="minorHAnsi" w:hAnsiTheme="minorHAnsi" w:cstheme="minorHAnsi"/>
          <w:sz w:val="24"/>
          <w:szCs w:val="24"/>
        </w:rPr>
        <w:t>Законом України</w:t>
      </w:r>
      <w:r w:rsidRPr="00723281">
        <w:rPr>
          <w:rFonts w:asciiTheme="minorHAnsi" w:hAnsiTheme="minorHAnsi" w:cstheme="minorHAnsi"/>
          <w:b/>
          <w:sz w:val="24"/>
          <w:szCs w:val="24"/>
        </w:rPr>
        <w:t xml:space="preserve"> </w:t>
      </w:r>
      <w:r w:rsidR="00E76E87" w:rsidRPr="00723281">
        <w:rPr>
          <w:rFonts w:asciiTheme="minorHAnsi" w:hAnsiTheme="minorHAnsi" w:cstheme="minorHAnsi"/>
          <w:sz w:val="24"/>
          <w:szCs w:val="24"/>
        </w:rPr>
        <w:t>від 3 березня 2022 року №</w:t>
      </w:r>
      <w:r w:rsidRPr="00723281">
        <w:rPr>
          <w:rFonts w:asciiTheme="minorHAnsi" w:hAnsiTheme="minorHAnsi" w:cstheme="minorHAnsi"/>
          <w:sz w:val="24"/>
          <w:szCs w:val="24"/>
        </w:rPr>
        <w:t>2116-IX</w:t>
      </w:r>
      <w:r w:rsidRPr="00723281">
        <w:rPr>
          <w:rFonts w:asciiTheme="minorHAnsi" w:hAnsiTheme="minorHAnsi" w:cstheme="minorHAnsi"/>
          <w:b/>
          <w:sz w:val="24"/>
          <w:szCs w:val="24"/>
        </w:rPr>
        <w:t xml:space="preserve"> «Про основні засади примусового вилучення в Україні об’єктів права власності Російської Федерації та її резидентів»</w:t>
      </w:r>
      <w:r w:rsidRPr="00723281">
        <w:rPr>
          <w:rFonts w:asciiTheme="minorHAnsi" w:hAnsiTheme="minorHAnsi" w:cstheme="minorHAnsi"/>
          <w:sz w:val="24"/>
          <w:szCs w:val="24"/>
        </w:rPr>
        <w:t xml:space="preserve"> (Російська </w:t>
      </w:r>
      <w:r w:rsidRPr="00723281">
        <w:rPr>
          <w:rFonts w:asciiTheme="minorHAnsi" w:hAnsiTheme="minorHAnsi" w:cstheme="minorHAnsi"/>
          <w:sz w:val="24"/>
          <w:szCs w:val="24"/>
        </w:rPr>
        <w:lastRenderedPageBreak/>
        <w:t>Федерація – держава, яка рішенням Верховної Ради України відповідно до Резолюції Генеральної Асамблеї ООН 3314 «Визначення агресії» від 14 грудня 1974 року визнана державою-агресором і здійснює збройну агресію проти України);</w:t>
      </w:r>
    </w:p>
    <w:p w14:paraId="7460675A" w14:textId="02DD9F76" w:rsidR="005B2375" w:rsidRPr="00723281" w:rsidRDefault="005B2375" w:rsidP="00CF4BAF">
      <w:pPr>
        <w:pBdr>
          <w:top w:val="single" w:sz="4" w:space="1" w:color="auto"/>
          <w:left w:val="single" w:sz="4" w:space="4" w:color="auto"/>
          <w:bottom w:val="single" w:sz="4" w:space="1" w:color="auto"/>
          <w:right w:val="single" w:sz="4" w:space="5" w:color="auto"/>
        </w:pBdr>
        <w:spacing w:after="0" w:line="240" w:lineRule="auto"/>
        <w:ind w:firstLine="567"/>
        <w:jc w:val="both"/>
        <w:rPr>
          <w:rFonts w:asciiTheme="minorHAnsi" w:hAnsiTheme="minorHAnsi" w:cstheme="minorHAnsi"/>
          <w:sz w:val="24"/>
          <w:szCs w:val="24"/>
        </w:rPr>
      </w:pPr>
      <w:r w:rsidRPr="00723281">
        <w:rPr>
          <w:rFonts w:asciiTheme="minorHAnsi" w:hAnsiTheme="minorHAnsi" w:cstheme="minorHAnsi"/>
          <w:sz w:val="24"/>
          <w:szCs w:val="24"/>
        </w:rPr>
        <w:t xml:space="preserve">Постановою Кабінету Міністрів України від 3 березня </w:t>
      </w:r>
      <w:r w:rsidR="0061750A" w:rsidRPr="00723281">
        <w:rPr>
          <w:rFonts w:asciiTheme="minorHAnsi" w:hAnsiTheme="minorHAnsi" w:cstheme="minorHAnsi"/>
          <w:sz w:val="24"/>
          <w:szCs w:val="24"/>
        </w:rPr>
        <w:t>2022 року №</w:t>
      </w:r>
      <w:r w:rsidRPr="00723281">
        <w:rPr>
          <w:rFonts w:asciiTheme="minorHAnsi" w:hAnsiTheme="minorHAnsi" w:cstheme="minorHAnsi"/>
          <w:sz w:val="24"/>
          <w:szCs w:val="24"/>
        </w:rPr>
        <w:t>187</w:t>
      </w:r>
      <w:r w:rsidRPr="00723281">
        <w:rPr>
          <w:rFonts w:asciiTheme="minorHAnsi" w:hAnsiTheme="minorHAnsi" w:cstheme="minorHAnsi"/>
          <w:b/>
          <w:sz w:val="24"/>
          <w:szCs w:val="24"/>
        </w:rPr>
        <w:t xml:space="preserve"> «Про забезпечення захисту національних інтересів за майбутніми позовами держави України у зв’язку з військовою агресією Російської Федерації</w:t>
      </w:r>
      <w:r w:rsidRPr="00723281">
        <w:rPr>
          <w:rFonts w:asciiTheme="minorHAnsi" w:hAnsiTheme="minorHAnsi" w:cstheme="minorHAnsi"/>
          <w:sz w:val="24"/>
          <w:szCs w:val="24"/>
        </w:rPr>
        <w:t xml:space="preserve">» (згідно якої передбачено до прийняття та набрання чинності Законом України щодо врегулювання відносин за участю осіб, пов’язаних з державою-агресором, встановлено мораторій (заборону) на </w:t>
      </w:r>
      <w:r w:rsidRPr="00723281">
        <w:rPr>
          <w:rFonts w:asciiTheme="minorHAnsi" w:hAnsiTheme="minorHAnsi" w:cstheme="minorHAnsi"/>
          <w:color w:val="000000" w:themeColor="text1"/>
          <w:sz w:val="24"/>
          <w:szCs w:val="24"/>
          <w:lang w:eastAsia="uk-UA"/>
        </w:rPr>
        <w:t>виконання дій, передбачених постановою</w:t>
      </w:r>
      <w:r w:rsidRPr="00723281">
        <w:rPr>
          <w:rFonts w:asciiTheme="minorHAnsi" w:hAnsiTheme="minorHAnsi" w:cstheme="minorHAnsi"/>
          <w:sz w:val="24"/>
          <w:szCs w:val="24"/>
        </w:rPr>
        <w:t>);</w:t>
      </w:r>
    </w:p>
    <w:p w14:paraId="0B3B140A" w14:textId="5C5428B2" w:rsidR="00CB1B5B" w:rsidRPr="00723281" w:rsidRDefault="00CB1B5B" w:rsidP="00CF4BAF">
      <w:pPr>
        <w:pBdr>
          <w:top w:val="single" w:sz="4" w:space="1" w:color="auto"/>
          <w:left w:val="single" w:sz="4" w:space="4" w:color="auto"/>
          <w:bottom w:val="single" w:sz="4" w:space="1" w:color="auto"/>
          <w:right w:val="single" w:sz="4" w:space="5" w:color="auto"/>
        </w:pBdr>
        <w:spacing w:after="0" w:line="240" w:lineRule="auto"/>
        <w:ind w:firstLine="567"/>
        <w:jc w:val="both"/>
        <w:rPr>
          <w:rFonts w:asciiTheme="minorHAnsi" w:hAnsiTheme="minorHAnsi" w:cstheme="minorHAnsi"/>
          <w:sz w:val="24"/>
          <w:szCs w:val="24"/>
        </w:rPr>
      </w:pPr>
      <w:r w:rsidRPr="00723281">
        <w:rPr>
          <w:rFonts w:asciiTheme="minorHAnsi" w:hAnsiTheme="minorHAnsi" w:cstheme="minorHAnsi"/>
          <w:sz w:val="24"/>
          <w:szCs w:val="24"/>
        </w:rPr>
        <w:t xml:space="preserve">Постановою Кабінету Міністрів України від 9 квітня 2022 року №426 </w:t>
      </w:r>
      <w:r w:rsidRPr="00723281">
        <w:rPr>
          <w:rFonts w:asciiTheme="minorHAnsi" w:hAnsiTheme="minorHAnsi" w:cstheme="minorHAnsi"/>
          <w:b/>
          <w:sz w:val="24"/>
          <w:szCs w:val="24"/>
        </w:rPr>
        <w:t>«Про застосування заборони ввезення товарів з Російської Федерації»</w:t>
      </w:r>
      <w:r w:rsidRPr="00723281">
        <w:rPr>
          <w:rFonts w:asciiTheme="minorHAnsi" w:hAnsiTheme="minorHAnsi" w:cstheme="minorHAnsi"/>
          <w:sz w:val="24"/>
          <w:szCs w:val="24"/>
        </w:rPr>
        <w:t xml:space="preserve"> (згідно якої передбачено заборону ввезення на митну територію України товарів з Російської Федерації);</w:t>
      </w:r>
    </w:p>
    <w:p w14:paraId="4DBAF76C" w14:textId="77777777" w:rsidR="00CB1B5B" w:rsidRPr="00723281" w:rsidRDefault="00CB1B5B" w:rsidP="00CB1B5B">
      <w:pPr>
        <w:pBdr>
          <w:top w:val="single" w:sz="4" w:space="1" w:color="auto"/>
          <w:left w:val="single" w:sz="4" w:space="4" w:color="auto"/>
          <w:bottom w:val="single" w:sz="4" w:space="1" w:color="auto"/>
          <w:right w:val="single" w:sz="4" w:space="5" w:color="auto"/>
        </w:pBdr>
        <w:spacing w:after="0" w:line="240" w:lineRule="auto"/>
        <w:ind w:firstLine="567"/>
        <w:jc w:val="both"/>
        <w:rPr>
          <w:rFonts w:asciiTheme="minorHAnsi" w:hAnsiTheme="minorHAnsi" w:cstheme="minorHAnsi"/>
          <w:sz w:val="24"/>
          <w:szCs w:val="24"/>
        </w:rPr>
      </w:pPr>
      <w:r w:rsidRPr="00723281">
        <w:rPr>
          <w:rFonts w:asciiTheme="minorHAnsi" w:hAnsiTheme="minorHAnsi" w:cstheme="minorHAnsi"/>
          <w:sz w:val="24"/>
          <w:szCs w:val="24"/>
        </w:rPr>
        <w:t xml:space="preserve">Постановою Кабінету Міністрів України від 30 грудня 2015 року №1147 </w:t>
      </w:r>
      <w:r w:rsidRPr="00723281">
        <w:rPr>
          <w:rFonts w:asciiTheme="minorHAnsi" w:hAnsiTheme="minorHAnsi" w:cstheme="minorHAnsi"/>
          <w:b/>
          <w:sz w:val="24"/>
          <w:szCs w:val="24"/>
        </w:rPr>
        <w:t>«Про заборону ввезення на митну територію України товарів, що походять з Російської Федерації»</w:t>
      </w:r>
      <w:r w:rsidRPr="00723281">
        <w:rPr>
          <w:rFonts w:asciiTheme="minorHAnsi" w:hAnsiTheme="minorHAnsi" w:cstheme="minorHAnsi"/>
          <w:sz w:val="24"/>
          <w:szCs w:val="24"/>
        </w:rPr>
        <w:t xml:space="preserve"> (згідно якої передбачено заборону ввезення на митну території України товарів, що походять з Російської Федерації відповідно до встановленого переліку).</w:t>
      </w:r>
    </w:p>
    <w:p w14:paraId="18B2C892" w14:textId="77777777" w:rsidR="00CB1B5B" w:rsidRPr="00723281" w:rsidRDefault="00CB1B5B" w:rsidP="00CB1B5B">
      <w:pPr>
        <w:pBdr>
          <w:top w:val="single" w:sz="4" w:space="1" w:color="auto"/>
          <w:left w:val="single" w:sz="4" w:space="4" w:color="auto"/>
          <w:bottom w:val="single" w:sz="4" w:space="1" w:color="auto"/>
          <w:right w:val="single" w:sz="4" w:space="5" w:color="auto"/>
        </w:pBdr>
        <w:spacing w:after="0" w:line="240" w:lineRule="auto"/>
        <w:ind w:firstLine="567"/>
        <w:jc w:val="both"/>
        <w:rPr>
          <w:rFonts w:asciiTheme="minorHAnsi" w:hAnsiTheme="minorHAnsi" w:cstheme="minorHAnsi"/>
          <w:sz w:val="24"/>
          <w:szCs w:val="24"/>
        </w:rPr>
      </w:pPr>
    </w:p>
    <w:p w14:paraId="1DC556D1" w14:textId="77777777" w:rsidR="00CB1B5B" w:rsidRPr="00723281" w:rsidRDefault="00CB1B5B" w:rsidP="00CB1B5B">
      <w:pPr>
        <w:pBdr>
          <w:top w:val="single" w:sz="4" w:space="1" w:color="auto"/>
          <w:left w:val="single" w:sz="4" w:space="4" w:color="auto"/>
          <w:bottom w:val="single" w:sz="4" w:space="1" w:color="auto"/>
          <w:right w:val="single" w:sz="4" w:space="5" w:color="auto"/>
        </w:pBdr>
        <w:spacing w:after="0" w:line="240" w:lineRule="auto"/>
        <w:ind w:firstLine="567"/>
        <w:jc w:val="both"/>
        <w:rPr>
          <w:rFonts w:asciiTheme="minorHAnsi" w:hAnsiTheme="minorHAnsi" w:cstheme="minorHAnsi"/>
          <w:b/>
          <w:sz w:val="24"/>
          <w:szCs w:val="24"/>
        </w:rPr>
      </w:pPr>
      <w:r w:rsidRPr="00723281">
        <w:rPr>
          <w:rFonts w:asciiTheme="minorHAnsi" w:hAnsiTheme="minorHAnsi" w:cstheme="minorHAnsi"/>
          <w:b/>
          <w:sz w:val="24"/>
          <w:szCs w:val="24"/>
        </w:rPr>
        <w:t xml:space="preserve">Цим листом гарантуємо та підтверджуємо, що на Учасника </w:t>
      </w:r>
    </w:p>
    <w:p w14:paraId="36A0583C" w14:textId="77777777" w:rsidR="00CB1B5B" w:rsidRPr="00723281" w:rsidRDefault="00CB1B5B" w:rsidP="00CB1B5B">
      <w:pPr>
        <w:pBdr>
          <w:top w:val="single" w:sz="4" w:space="1" w:color="auto"/>
          <w:left w:val="single" w:sz="4" w:space="4" w:color="auto"/>
          <w:bottom w:val="single" w:sz="4" w:space="1" w:color="auto"/>
          <w:right w:val="single" w:sz="4" w:space="5" w:color="auto"/>
        </w:pBdr>
        <w:spacing w:after="0" w:line="240" w:lineRule="auto"/>
        <w:ind w:firstLine="567"/>
        <w:jc w:val="both"/>
        <w:rPr>
          <w:rFonts w:asciiTheme="minorHAnsi" w:hAnsiTheme="minorHAnsi" w:cstheme="minorHAnsi"/>
          <w:sz w:val="24"/>
          <w:szCs w:val="24"/>
        </w:rPr>
      </w:pPr>
      <w:r w:rsidRPr="00723281">
        <w:rPr>
          <w:rFonts w:asciiTheme="minorHAnsi" w:hAnsiTheme="minorHAnsi" w:cstheme="minorHAnsi"/>
          <w:sz w:val="24"/>
          <w:szCs w:val="24"/>
        </w:rPr>
        <w:t xml:space="preserve"> </w:t>
      </w:r>
    </w:p>
    <w:p w14:paraId="2073DF53" w14:textId="18BC815A" w:rsidR="00CB1B5B" w:rsidRPr="00723281" w:rsidRDefault="00CB1B5B" w:rsidP="00CB1B5B">
      <w:pPr>
        <w:pBdr>
          <w:top w:val="single" w:sz="4" w:space="1" w:color="auto"/>
          <w:left w:val="single" w:sz="4" w:space="4" w:color="auto"/>
          <w:bottom w:val="single" w:sz="4" w:space="1" w:color="auto"/>
          <w:right w:val="single" w:sz="4" w:space="5" w:color="auto"/>
        </w:pBdr>
        <w:spacing w:after="0" w:line="240" w:lineRule="auto"/>
        <w:ind w:firstLine="567"/>
        <w:jc w:val="both"/>
        <w:rPr>
          <w:rFonts w:asciiTheme="minorHAnsi" w:hAnsiTheme="minorHAnsi" w:cstheme="minorHAnsi"/>
          <w:sz w:val="24"/>
          <w:szCs w:val="24"/>
        </w:rPr>
      </w:pPr>
      <w:r w:rsidRPr="00723281">
        <w:rPr>
          <w:rFonts w:asciiTheme="minorHAnsi" w:hAnsiTheme="minorHAnsi" w:cstheme="minorHAnsi"/>
          <w:sz w:val="24"/>
          <w:szCs w:val="24"/>
        </w:rPr>
        <w:t>Не розповсюджується дія Постанови Національного банку України від 24 лютого 2022 року №18 «</w:t>
      </w:r>
      <w:r w:rsidRPr="00723281">
        <w:rPr>
          <w:rFonts w:asciiTheme="minorHAnsi" w:hAnsiTheme="minorHAnsi" w:cstheme="minorHAnsi"/>
          <w:b/>
          <w:sz w:val="24"/>
          <w:szCs w:val="24"/>
        </w:rPr>
        <w:t>Про роботу банківської системи в період запровадження воєнного стану»</w:t>
      </w:r>
      <w:r w:rsidRPr="00723281">
        <w:rPr>
          <w:rFonts w:asciiTheme="minorHAnsi" w:hAnsiTheme="minorHAnsi" w:cstheme="minorHAnsi"/>
          <w:sz w:val="24"/>
          <w:szCs w:val="24"/>
        </w:rPr>
        <w:t xml:space="preserve"> (згідно якої передбачено зупинення здійснення обслуговуючими банками видаткових операцій за рахунками резидентів Російської Федерації/Республіки Білорусь, за рахунками юридичних осіб (крім банків), кінцевими </w:t>
      </w:r>
      <w:proofErr w:type="spellStart"/>
      <w:r w:rsidRPr="00723281">
        <w:rPr>
          <w:rFonts w:asciiTheme="minorHAnsi" w:hAnsiTheme="minorHAnsi" w:cstheme="minorHAnsi"/>
          <w:sz w:val="24"/>
          <w:szCs w:val="24"/>
        </w:rPr>
        <w:t>бенефіціарними</w:t>
      </w:r>
      <w:proofErr w:type="spellEnd"/>
      <w:r w:rsidRPr="00723281">
        <w:rPr>
          <w:rFonts w:asciiTheme="minorHAnsi" w:hAnsiTheme="minorHAnsi" w:cstheme="minorHAnsi"/>
          <w:sz w:val="24"/>
          <w:szCs w:val="24"/>
        </w:rPr>
        <w:t xml:space="preserve"> власниками яких є резиденти Російської Федерації/Республіки Білорусь).</w:t>
      </w:r>
    </w:p>
    <w:p w14:paraId="5F942663" w14:textId="00BDD44C" w:rsidR="00CB1B5B" w:rsidRPr="00723281" w:rsidRDefault="00CB1B5B" w:rsidP="00CF4BAF">
      <w:pPr>
        <w:pBdr>
          <w:top w:val="single" w:sz="4" w:space="1" w:color="auto"/>
          <w:left w:val="single" w:sz="4" w:space="4" w:color="auto"/>
          <w:bottom w:val="single" w:sz="4" w:space="1" w:color="auto"/>
          <w:right w:val="single" w:sz="4" w:space="5" w:color="auto"/>
        </w:pBdr>
        <w:spacing w:after="0" w:line="240" w:lineRule="auto"/>
        <w:ind w:firstLine="567"/>
        <w:jc w:val="both"/>
        <w:rPr>
          <w:rFonts w:asciiTheme="minorHAnsi" w:hAnsiTheme="minorHAnsi" w:cstheme="minorHAnsi"/>
          <w:sz w:val="24"/>
          <w:szCs w:val="24"/>
        </w:rPr>
      </w:pPr>
    </w:p>
    <w:p w14:paraId="20150B19" w14:textId="21B86649" w:rsidR="00CB1B5B" w:rsidRPr="00723281" w:rsidRDefault="00CB1B5B" w:rsidP="00CB1B5B">
      <w:pPr>
        <w:pBdr>
          <w:top w:val="single" w:sz="4" w:space="1" w:color="auto"/>
          <w:left w:val="single" w:sz="4" w:space="4" w:color="auto"/>
          <w:bottom w:val="single" w:sz="4" w:space="1" w:color="auto"/>
          <w:right w:val="single" w:sz="4" w:space="5" w:color="auto"/>
        </w:pBdr>
        <w:spacing w:after="0" w:line="240" w:lineRule="auto"/>
        <w:ind w:firstLine="567"/>
        <w:jc w:val="both"/>
        <w:rPr>
          <w:rFonts w:asciiTheme="minorHAnsi" w:hAnsiTheme="minorHAnsi" w:cstheme="minorHAnsi"/>
          <w:sz w:val="24"/>
          <w:szCs w:val="24"/>
        </w:rPr>
      </w:pPr>
      <w:r w:rsidRPr="00723281">
        <w:rPr>
          <w:rFonts w:asciiTheme="minorHAnsi" w:hAnsiTheme="minorHAnsi" w:cstheme="minorHAnsi"/>
          <w:sz w:val="24"/>
          <w:szCs w:val="24"/>
        </w:rPr>
        <w:t>________________________</w:t>
      </w:r>
      <w:r w:rsidRPr="00723281">
        <w:rPr>
          <w:rFonts w:asciiTheme="minorHAnsi" w:hAnsiTheme="minorHAnsi" w:cstheme="minorHAnsi"/>
          <w:sz w:val="24"/>
          <w:szCs w:val="24"/>
          <w:lang w:val="ru-RU"/>
        </w:rPr>
        <w:t xml:space="preserve">    </w:t>
      </w:r>
      <w:r w:rsidRPr="00723281">
        <w:rPr>
          <w:rFonts w:asciiTheme="minorHAnsi" w:hAnsiTheme="minorHAnsi" w:cstheme="minorHAnsi"/>
          <w:sz w:val="24"/>
          <w:szCs w:val="24"/>
        </w:rPr>
        <w:tab/>
        <w:t>_____________________</w:t>
      </w:r>
      <w:r w:rsidRPr="00723281">
        <w:rPr>
          <w:rFonts w:asciiTheme="minorHAnsi" w:hAnsiTheme="minorHAnsi" w:cstheme="minorHAnsi"/>
          <w:sz w:val="24"/>
          <w:szCs w:val="24"/>
        </w:rPr>
        <w:tab/>
        <w:t>________________________</w:t>
      </w:r>
    </w:p>
    <w:p w14:paraId="0D8628F3" w14:textId="7E4E48F0" w:rsidR="00CB1B5B" w:rsidRPr="00723281" w:rsidRDefault="00CB1B5B" w:rsidP="00CB1B5B">
      <w:pPr>
        <w:pBdr>
          <w:top w:val="single" w:sz="4" w:space="1" w:color="auto"/>
          <w:left w:val="single" w:sz="4" w:space="4" w:color="auto"/>
          <w:bottom w:val="single" w:sz="4" w:space="1" w:color="auto"/>
          <w:right w:val="single" w:sz="4" w:space="5" w:color="auto"/>
        </w:pBdr>
        <w:spacing w:after="0" w:line="240" w:lineRule="auto"/>
        <w:ind w:firstLine="567"/>
        <w:jc w:val="both"/>
        <w:rPr>
          <w:rFonts w:asciiTheme="minorHAnsi" w:hAnsiTheme="minorHAnsi" w:cstheme="minorHAnsi"/>
          <w:i/>
          <w:sz w:val="16"/>
          <w:szCs w:val="16"/>
        </w:rPr>
      </w:pPr>
      <w:r w:rsidRPr="00723281">
        <w:rPr>
          <w:rFonts w:asciiTheme="minorHAnsi" w:hAnsiTheme="minorHAnsi" w:cstheme="minorHAnsi"/>
          <w:i/>
          <w:sz w:val="16"/>
          <w:szCs w:val="16"/>
        </w:rPr>
        <w:t>посада уповноваженої особи Учасника</w:t>
      </w:r>
      <w:r w:rsidRPr="00723281">
        <w:rPr>
          <w:rFonts w:asciiTheme="minorHAnsi" w:hAnsiTheme="minorHAnsi" w:cstheme="minorHAnsi"/>
          <w:i/>
          <w:sz w:val="16"/>
          <w:szCs w:val="16"/>
        </w:rPr>
        <w:tab/>
      </w:r>
      <w:r w:rsidRPr="00723281">
        <w:rPr>
          <w:rFonts w:asciiTheme="minorHAnsi" w:hAnsiTheme="minorHAnsi" w:cstheme="minorHAnsi"/>
          <w:i/>
          <w:sz w:val="16"/>
          <w:szCs w:val="16"/>
          <w:lang w:val="ru-RU"/>
        </w:rPr>
        <w:t xml:space="preserve">                                        </w:t>
      </w:r>
      <w:r w:rsidRPr="00723281">
        <w:rPr>
          <w:rFonts w:asciiTheme="minorHAnsi" w:hAnsiTheme="minorHAnsi" w:cstheme="minorHAnsi"/>
          <w:i/>
          <w:sz w:val="16"/>
          <w:szCs w:val="16"/>
        </w:rPr>
        <w:t xml:space="preserve">підпис </w:t>
      </w:r>
      <w:r w:rsidRPr="00723281">
        <w:rPr>
          <w:rFonts w:asciiTheme="minorHAnsi" w:hAnsiTheme="minorHAnsi" w:cstheme="minorHAnsi"/>
          <w:i/>
          <w:sz w:val="16"/>
          <w:szCs w:val="16"/>
        </w:rPr>
        <w:tab/>
      </w:r>
      <w:r w:rsidRPr="00723281">
        <w:rPr>
          <w:rFonts w:asciiTheme="minorHAnsi" w:hAnsiTheme="minorHAnsi" w:cstheme="minorHAnsi"/>
          <w:i/>
          <w:sz w:val="16"/>
          <w:szCs w:val="16"/>
          <w:lang w:val="ru-RU"/>
        </w:rPr>
        <w:t xml:space="preserve">                                                          </w:t>
      </w:r>
      <w:r w:rsidRPr="00723281">
        <w:rPr>
          <w:rFonts w:asciiTheme="minorHAnsi" w:hAnsiTheme="minorHAnsi" w:cstheme="minorHAnsi"/>
          <w:i/>
          <w:sz w:val="16"/>
          <w:szCs w:val="16"/>
        </w:rPr>
        <w:t>прізвище, ініціали</w:t>
      </w:r>
    </w:p>
    <w:p w14:paraId="6FA59201" w14:textId="030A67BE" w:rsidR="00CB1B5B" w:rsidRPr="00723281" w:rsidRDefault="00CB1B5B" w:rsidP="00CF4BAF">
      <w:pPr>
        <w:pBdr>
          <w:top w:val="single" w:sz="4" w:space="1" w:color="auto"/>
          <w:left w:val="single" w:sz="4" w:space="4" w:color="auto"/>
          <w:bottom w:val="single" w:sz="4" w:space="1" w:color="auto"/>
          <w:right w:val="single" w:sz="4" w:space="5" w:color="auto"/>
        </w:pBdr>
        <w:spacing w:after="0" w:line="240" w:lineRule="auto"/>
        <w:ind w:firstLine="567"/>
        <w:jc w:val="both"/>
        <w:rPr>
          <w:rFonts w:asciiTheme="minorHAnsi" w:hAnsiTheme="minorHAnsi" w:cstheme="minorHAnsi"/>
          <w:sz w:val="24"/>
          <w:szCs w:val="24"/>
        </w:rPr>
      </w:pPr>
    </w:p>
    <w:p w14:paraId="07CBE90A" w14:textId="78ADDA56" w:rsidR="004C798A" w:rsidRPr="00723281" w:rsidRDefault="004C798A" w:rsidP="00275B60">
      <w:pPr>
        <w:spacing w:after="0" w:line="240" w:lineRule="auto"/>
        <w:jc w:val="both"/>
        <w:rPr>
          <w:rFonts w:asciiTheme="minorHAnsi" w:hAnsiTheme="minorHAnsi" w:cstheme="minorHAnsi"/>
          <w:color w:val="000000" w:themeColor="text1"/>
          <w:sz w:val="24"/>
          <w:szCs w:val="24"/>
        </w:rPr>
      </w:pPr>
    </w:p>
    <w:p w14:paraId="6D4CB16F" w14:textId="4DA7D76D" w:rsidR="00D577E8" w:rsidRPr="00C913FD" w:rsidRDefault="00275B60" w:rsidP="00D577E8">
      <w:pPr>
        <w:tabs>
          <w:tab w:val="left" w:pos="9498"/>
        </w:tabs>
        <w:spacing w:after="0" w:line="240" w:lineRule="auto"/>
        <w:ind w:firstLine="567"/>
        <w:jc w:val="both"/>
        <w:rPr>
          <w:rFonts w:asciiTheme="minorHAnsi" w:hAnsiTheme="minorHAnsi" w:cstheme="minorHAnsi"/>
          <w:sz w:val="24"/>
          <w:szCs w:val="24"/>
          <w:lang w:eastAsia="uk-UA"/>
        </w:rPr>
      </w:pPr>
      <w:r w:rsidRPr="00FA65E8">
        <w:rPr>
          <w:rFonts w:asciiTheme="minorHAnsi" w:hAnsiTheme="minorHAnsi" w:cstheme="minorHAnsi"/>
          <w:color w:val="000000" w:themeColor="text1"/>
          <w:sz w:val="24"/>
          <w:szCs w:val="24"/>
        </w:rPr>
        <w:t>8</w:t>
      </w:r>
      <w:r w:rsidR="00963952" w:rsidRPr="00FA65E8">
        <w:rPr>
          <w:rFonts w:asciiTheme="minorHAnsi" w:hAnsiTheme="minorHAnsi" w:cstheme="minorHAnsi"/>
          <w:color w:val="000000" w:themeColor="text1"/>
          <w:sz w:val="24"/>
          <w:szCs w:val="24"/>
        </w:rPr>
        <w:t xml:space="preserve">. </w:t>
      </w:r>
      <w:r w:rsidR="00D577E8" w:rsidRPr="00C913FD">
        <w:rPr>
          <w:rFonts w:asciiTheme="minorHAnsi" w:hAnsiTheme="minorHAnsi" w:cstheme="minorHAnsi"/>
          <w:sz w:val="24"/>
          <w:szCs w:val="24"/>
          <w:lang w:eastAsia="uk-UA"/>
        </w:rPr>
        <w:t xml:space="preserve">Довідка в довільній формі про те, що Учасник </w:t>
      </w:r>
      <w:r w:rsidR="00D577E8" w:rsidRPr="00C913FD">
        <w:rPr>
          <w:rFonts w:asciiTheme="minorHAnsi" w:hAnsiTheme="minorHAnsi" w:cstheme="minorHAnsi"/>
          <w:sz w:val="24"/>
          <w:szCs w:val="24"/>
        </w:rPr>
        <w:t>не має фактів не виконання своїх зобов’язань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тобто</w:t>
      </w:r>
      <w:r w:rsidR="00D577E8" w:rsidRPr="00C913FD">
        <w:rPr>
          <w:rFonts w:asciiTheme="minorHAnsi" w:hAnsiTheme="minorHAnsi" w:cstheme="minorHAnsi"/>
          <w:sz w:val="24"/>
          <w:szCs w:val="24"/>
          <w:lang w:eastAsia="uk-UA"/>
        </w:rPr>
        <w:t xml:space="preserve"> відсутність підстави, передбаченої </w:t>
      </w:r>
      <w:proofErr w:type="spellStart"/>
      <w:r w:rsidR="00D577E8" w:rsidRPr="00C913FD">
        <w:rPr>
          <w:rFonts w:asciiTheme="minorHAnsi" w:hAnsiTheme="minorHAnsi" w:cstheme="minorHAnsi"/>
          <w:sz w:val="24"/>
          <w:szCs w:val="24"/>
          <w:lang w:eastAsia="uk-UA"/>
        </w:rPr>
        <w:t>абз</w:t>
      </w:r>
      <w:proofErr w:type="spellEnd"/>
      <w:r w:rsidR="00D577E8" w:rsidRPr="00C913FD">
        <w:rPr>
          <w:rFonts w:asciiTheme="minorHAnsi" w:hAnsiTheme="minorHAnsi" w:cstheme="minorHAnsi"/>
          <w:sz w:val="24"/>
          <w:szCs w:val="24"/>
          <w:lang w:eastAsia="uk-UA"/>
        </w:rPr>
        <w:t xml:space="preserve">. 14 п. 44 Особливостей. </w:t>
      </w:r>
      <w:r w:rsidR="00D577E8" w:rsidRPr="00C913FD">
        <w:rPr>
          <w:rFonts w:asciiTheme="minorHAnsi" w:hAnsiTheme="minorHAnsi" w:cstheme="minorHAnsi"/>
          <w:sz w:val="24"/>
          <w:szCs w:val="24"/>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r w:rsidR="00D577E8" w:rsidRPr="00C913FD">
        <w:rPr>
          <w:rFonts w:asciiTheme="minorHAnsi" w:hAnsiTheme="minorHAnsi" w:cstheme="minorHAnsi"/>
          <w:sz w:val="24"/>
          <w:szCs w:val="24"/>
          <w:lang w:eastAsia="ru-RU"/>
        </w:rPr>
        <w:t xml:space="preserve"> (Під раніше укладеним з замовником договором про закупівлю, мається на увазі Договори, що укладені після 19.04.2020 р.)</w:t>
      </w:r>
      <w:r w:rsidR="00D577E8" w:rsidRPr="00C913FD">
        <w:rPr>
          <w:rFonts w:asciiTheme="minorHAnsi" w:hAnsiTheme="minorHAnsi" w:cstheme="minorHAnsi"/>
          <w:sz w:val="24"/>
          <w:szCs w:val="24"/>
          <w:lang w:eastAsia="uk-UA"/>
        </w:rPr>
        <w:t>. У разі відсутності раніше укладених договорів про закупівлю з замовником надається лист від учасника в довільній формі про відсутність укладених договорів про закупівлю з замовником та невиконаних зобов’язань.</w:t>
      </w:r>
    </w:p>
    <w:p w14:paraId="451A6B3E" w14:textId="77777777" w:rsidR="00D577E8" w:rsidRPr="00C913FD" w:rsidRDefault="00D577E8" w:rsidP="00D577E8">
      <w:pPr>
        <w:spacing w:after="0" w:line="240" w:lineRule="auto"/>
        <w:ind w:firstLine="567"/>
        <w:jc w:val="both"/>
        <w:rPr>
          <w:rFonts w:asciiTheme="minorHAnsi" w:hAnsiTheme="minorHAnsi" w:cstheme="minorHAnsi"/>
          <w:sz w:val="24"/>
          <w:szCs w:val="24"/>
        </w:rPr>
      </w:pPr>
      <w:r w:rsidRPr="00C913FD">
        <w:rPr>
          <w:rFonts w:asciiTheme="minorHAnsi" w:hAnsiTheme="minorHAnsi" w:cstheme="minorHAnsi"/>
          <w:sz w:val="24"/>
          <w:szCs w:val="24"/>
          <w:lang w:eastAsia="uk-UA"/>
        </w:rPr>
        <w:t xml:space="preserve">9. </w:t>
      </w:r>
      <w:r w:rsidRPr="00C913FD">
        <w:rPr>
          <w:rFonts w:asciiTheme="minorHAnsi" w:hAnsiTheme="minorHAnsi" w:cstheme="minorHAnsi"/>
          <w:sz w:val="24"/>
          <w:szCs w:val="24"/>
        </w:rPr>
        <w:t xml:space="preserve">Інформація про відсутність підстав, зазначених в пункті 44 Особливостей (крім абзацу чотирнадцятого цього пункту),  надається учасниками шляхом самостійного декларування відсутності таких підстав в електронній системі </w:t>
      </w:r>
      <w:proofErr w:type="spellStart"/>
      <w:r w:rsidRPr="00C913FD">
        <w:rPr>
          <w:rFonts w:asciiTheme="minorHAnsi" w:hAnsiTheme="minorHAnsi" w:cstheme="minorHAnsi"/>
          <w:sz w:val="24"/>
          <w:szCs w:val="24"/>
        </w:rPr>
        <w:t>закупівель</w:t>
      </w:r>
      <w:proofErr w:type="spellEnd"/>
      <w:r w:rsidRPr="00C913FD">
        <w:rPr>
          <w:rFonts w:asciiTheme="minorHAnsi" w:hAnsiTheme="minorHAnsi" w:cstheme="minorHAnsi"/>
          <w:sz w:val="24"/>
          <w:szCs w:val="24"/>
        </w:rPr>
        <w:t xml:space="preserve"> під час подання тендерної пропозиції відповідно до вимог зазначених у відповідних електронних полях електронної системи </w:t>
      </w:r>
      <w:proofErr w:type="spellStart"/>
      <w:r w:rsidRPr="00C913FD">
        <w:rPr>
          <w:rFonts w:asciiTheme="minorHAnsi" w:hAnsiTheme="minorHAnsi" w:cstheme="minorHAnsi"/>
          <w:sz w:val="24"/>
          <w:szCs w:val="24"/>
        </w:rPr>
        <w:t>закупівель</w:t>
      </w:r>
      <w:proofErr w:type="spellEnd"/>
      <w:r w:rsidRPr="00C913FD">
        <w:rPr>
          <w:rFonts w:asciiTheme="minorHAnsi" w:hAnsiTheme="minorHAnsi" w:cstheme="minorHAnsi"/>
          <w:sz w:val="24"/>
          <w:szCs w:val="24"/>
        </w:rPr>
        <w:t xml:space="preserve"> та в порядку визначеному електронною системою </w:t>
      </w:r>
      <w:proofErr w:type="spellStart"/>
      <w:r w:rsidRPr="00C913FD">
        <w:rPr>
          <w:rFonts w:asciiTheme="minorHAnsi" w:hAnsiTheme="minorHAnsi" w:cstheme="minorHAnsi"/>
          <w:sz w:val="24"/>
          <w:szCs w:val="24"/>
        </w:rPr>
        <w:t>закупівель</w:t>
      </w:r>
      <w:proofErr w:type="spellEnd"/>
      <w:r w:rsidRPr="00C913FD">
        <w:rPr>
          <w:rFonts w:asciiTheme="minorHAnsi" w:hAnsiTheme="minorHAnsi" w:cstheme="minorHAnsi"/>
          <w:sz w:val="24"/>
          <w:szCs w:val="24"/>
        </w:rPr>
        <w:t xml:space="preserve">. </w:t>
      </w:r>
    </w:p>
    <w:p w14:paraId="2190F760" w14:textId="77777777" w:rsidR="00D577E8" w:rsidRPr="000405EA" w:rsidRDefault="00D577E8" w:rsidP="00D577E8">
      <w:pPr>
        <w:spacing w:after="0" w:line="240" w:lineRule="auto"/>
        <w:ind w:firstLine="567"/>
        <w:jc w:val="both"/>
        <w:rPr>
          <w:rFonts w:asciiTheme="minorHAnsi" w:hAnsiTheme="minorHAnsi" w:cstheme="minorHAnsi"/>
          <w:b/>
          <w:i/>
          <w:color w:val="FF0000"/>
          <w:sz w:val="20"/>
          <w:szCs w:val="20"/>
        </w:rPr>
      </w:pPr>
    </w:p>
    <w:p w14:paraId="3B0051DB" w14:textId="2CDF27AE" w:rsidR="00D577E8" w:rsidRPr="00D577E8" w:rsidRDefault="00D577E8" w:rsidP="00D577E8">
      <w:pPr>
        <w:tabs>
          <w:tab w:val="left" w:pos="9498"/>
        </w:tabs>
        <w:spacing w:after="0" w:line="240" w:lineRule="auto"/>
        <w:ind w:firstLine="567"/>
        <w:jc w:val="both"/>
        <w:rPr>
          <w:rFonts w:asciiTheme="minorHAnsi" w:hAnsiTheme="minorHAnsi" w:cstheme="minorHAnsi"/>
          <w:color w:val="FF0000"/>
          <w:sz w:val="24"/>
          <w:szCs w:val="24"/>
          <w:lang w:eastAsia="ru-RU"/>
        </w:rPr>
      </w:pPr>
    </w:p>
    <w:p w14:paraId="527CFCD0" w14:textId="0CF6A60B" w:rsidR="00963952" w:rsidRPr="00963952" w:rsidRDefault="00963952" w:rsidP="00963952">
      <w:pPr>
        <w:spacing w:after="0" w:line="240" w:lineRule="auto"/>
        <w:ind w:firstLine="567"/>
        <w:jc w:val="both"/>
        <w:rPr>
          <w:b/>
          <w:i/>
          <w:color w:val="FF0000"/>
          <w:sz w:val="20"/>
          <w:szCs w:val="20"/>
        </w:rPr>
      </w:pPr>
    </w:p>
    <w:p w14:paraId="059E1568" w14:textId="33AE13E8" w:rsidR="004C798A" w:rsidRPr="00723281" w:rsidRDefault="004C798A" w:rsidP="004C798A">
      <w:pPr>
        <w:spacing w:after="0" w:line="240" w:lineRule="auto"/>
        <w:ind w:firstLine="567"/>
        <w:jc w:val="both"/>
        <w:rPr>
          <w:rFonts w:asciiTheme="minorHAnsi" w:hAnsiTheme="minorHAnsi" w:cstheme="minorHAnsi"/>
          <w:b/>
          <w:color w:val="000000" w:themeColor="text1"/>
          <w:sz w:val="24"/>
          <w:szCs w:val="24"/>
        </w:rPr>
      </w:pPr>
      <w:r w:rsidRPr="00723281">
        <w:rPr>
          <w:rFonts w:asciiTheme="minorHAnsi" w:hAnsiTheme="minorHAnsi" w:cstheme="minorHAnsi"/>
          <w:b/>
          <w:color w:val="000000" w:themeColor="text1"/>
          <w:sz w:val="24"/>
          <w:szCs w:val="24"/>
        </w:rPr>
        <w:t xml:space="preserve">Звертаємо увагу, що на сайті АТ «Укргазвидобування» розміщено важливу інформацію для </w:t>
      </w:r>
      <w:r w:rsidR="00D63C75" w:rsidRPr="00723281">
        <w:rPr>
          <w:rFonts w:asciiTheme="minorHAnsi" w:hAnsiTheme="minorHAnsi" w:cstheme="minorHAnsi"/>
          <w:b/>
          <w:color w:val="000000" w:themeColor="text1"/>
          <w:sz w:val="24"/>
          <w:szCs w:val="24"/>
        </w:rPr>
        <w:t xml:space="preserve">учасників  </w:t>
      </w:r>
      <w:hyperlink r:id="rId20" w:history="1">
        <w:r w:rsidRPr="00723281">
          <w:rPr>
            <w:rStyle w:val="a5"/>
            <w:rFonts w:asciiTheme="minorHAnsi" w:hAnsiTheme="minorHAnsi" w:cstheme="minorHAnsi"/>
            <w:b/>
            <w:sz w:val="24"/>
            <w:szCs w:val="24"/>
          </w:rPr>
          <w:t>https://ugv.com.ua/page/dla-novih-postacalnikiv</w:t>
        </w:r>
      </w:hyperlink>
    </w:p>
    <w:p w14:paraId="1CA7DB20" w14:textId="77777777" w:rsidR="004C798A" w:rsidRPr="00723281" w:rsidRDefault="004C798A" w:rsidP="004C798A">
      <w:pPr>
        <w:spacing w:after="0" w:line="240" w:lineRule="auto"/>
        <w:ind w:firstLine="567"/>
        <w:jc w:val="both"/>
        <w:rPr>
          <w:rFonts w:asciiTheme="minorHAnsi" w:hAnsiTheme="minorHAnsi" w:cstheme="minorHAnsi"/>
          <w:b/>
          <w:color w:val="000000" w:themeColor="text1"/>
          <w:sz w:val="24"/>
          <w:szCs w:val="24"/>
        </w:rPr>
      </w:pPr>
      <w:r w:rsidRPr="00723281">
        <w:rPr>
          <w:rFonts w:asciiTheme="minorHAnsi" w:hAnsiTheme="minorHAnsi" w:cstheme="minorHAnsi"/>
          <w:b/>
          <w:color w:val="000000" w:themeColor="text1"/>
          <w:sz w:val="24"/>
          <w:szCs w:val="24"/>
        </w:rPr>
        <w:lastRenderedPageBreak/>
        <w:t xml:space="preserve">Ми проаналізували помилки, яких найчастіше припускаються учасники процедур </w:t>
      </w:r>
      <w:proofErr w:type="spellStart"/>
      <w:r w:rsidRPr="00723281">
        <w:rPr>
          <w:rFonts w:asciiTheme="minorHAnsi" w:hAnsiTheme="minorHAnsi" w:cstheme="minorHAnsi"/>
          <w:b/>
          <w:color w:val="000000" w:themeColor="text1"/>
          <w:sz w:val="24"/>
          <w:szCs w:val="24"/>
        </w:rPr>
        <w:t>закупівель</w:t>
      </w:r>
      <w:proofErr w:type="spellEnd"/>
      <w:r w:rsidRPr="00723281">
        <w:rPr>
          <w:rFonts w:asciiTheme="minorHAnsi" w:hAnsiTheme="minorHAnsi" w:cstheme="minorHAnsi"/>
          <w:b/>
          <w:color w:val="000000" w:themeColor="text1"/>
          <w:sz w:val="24"/>
          <w:szCs w:val="24"/>
        </w:rPr>
        <w:t xml:space="preserve">, та просимо потенційних учасників </w:t>
      </w:r>
      <w:proofErr w:type="spellStart"/>
      <w:r w:rsidRPr="00723281">
        <w:rPr>
          <w:rFonts w:asciiTheme="minorHAnsi" w:hAnsiTheme="minorHAnsi" w:cstheme="minorHAnsi"/>
          <w:b/>
          <w:color w:val="000000" w:themeColor="text1"/>
          <w:sz w:val="24"/>
          <w:szCs w:val="24"/>
        </w:rPr>
        <w:t>закупівель</w:t>
      </w:r>
      <w:proofErr w:type="spellEnd"/>
      <w:r w:rsidRPr="00723281">
        <w:rPr>
          <w:rFonts w:asciiTheme="minorHAnsi" w:hAnsiTheme="minorHAnsi" w:cstheme="minorHAnsi"/>
          <w:b/>
          <w:color w:val="000000" w:themeColor="text1"/>
          <w:sz w:val="24"/>
          <w:szCs w:val="24"/>
        </w:rPr>
        <w:t xml:space="preserve"> звернути увагу на ключові моменти, які необхідно врахувати та не допускати порушень при поданні тендерних пропозицій для участі у </w:t>
      </w:r>
      <w:proofErr w:type="spellStart"/>
      <w:r w:rsidRPr="00723281">
        <w:rPr>
          <w:rFonts w:asciiTheme="minorHAnsi" w:hAnsiTheme="minorHAnsi" w:cstheme="minorHAnsi"/>
          <w:b/>
          <w:color w:val="000000" w:themeColor="text1"/>
          <w:sz w:val="24"/>
          <w:szCs w:val="24"/>
        </w:rPr>
        <w:t>закупівлях</w:t>
      </w:r>
      <w:proofErr w:type="spellEnd"/>
      <w:r w:rsidRPr="00723281">
        <w:rPr>
          <w:rFonts w:asciiTheme="minorHAnsi" w:hAnsiTheme="minorHAnsi" w:cstheme="minorHAnsi"/>
          <w:b/>
          <w:color w:val="000000" w:themeColor="text1"/>
          <w:sz w:val="24"/>
          <w:szCs w:val="24"/>
        </w:rPr>
        <w:t>.</w:t>
      </w:r>
    </w:p>
    <w:p w14:paraId="22B14354" w14:textId="43D2C492" w:rsidR="00D427FA" w:rsidRPr="00723281" w:rsidRDefault="00D427FA" w:rsidP="002A2E46">
      <w:pPr>
        <w:spacing w:after="0" w:line="240" w:lineRule="auto"/>
        <w:ind w:firstLine="567"/>
        <w:jc w:val="both"/>
        <w:rPr>
          <w:rFonts w:asciiTheme="minorHAnsi" w:hAnsiTheme="minorHAnsi" w:cstheme="minorHAnsi"/>
          <w:color w:val="000000" w:themeColor="text1"/>
          <w:sz w:val="24"/>
          <w:szCs w:val="24"/>
        </w:rPr>
      </w:pPr>
      <w:r w:rsidRPr="00723281">
        <w:rPr>
          <w:rFonts w:asciiTheme="minorHAnsi" w:hAnsiTheme="minorHAnsi" w:cstheme="minorHAnsi"/>
          <w:color w:val="000000" w:themeColor="text1"/>
          <w:sz w:val="24"/>
          <w:szCs w:val="24"/>
        </w:rPr>
        <w:br w:type="page"/>
      </w:r>
    </w:p>
    <w:p w14:paraId="4A870D1E" w14:textId="31A1C07B" w:rsidR="009E0315" w:rsidRPr="00723281" w:rsidRDefault="009E0315" w:rsidP="009E0315">
      <w:pPr>
        <w:spacing w:after="0" w:line="240" w:lineRule="auto"/>
        <w:jc w:val="right"/>
        <w:rPr>
          <w:rFonts w:asciiTheme="minorHAnsi" w:hAnsiTheme="minorHAnsi" w:cstheme="minorHAnsi"/>
          <w:b/>
          <w:color w:val="000000" w:themeColor="text1"/>
          <w:sz w:val="24"/>
          <w:szCs w:val="24"/>
          <w:lang w:val="ru-RU"/>
        </w:rPr>
      </w:pPr>
      <w:r w:rsidRPr="00723281">
        <w:rPr>
          <w:rFonts w:asciiTheme="minorHAnsi" w:hAnsiTheme="minorHAnsi" w:cstheme="minorHAnsi"/>
          <w:b/>
          <w:color w:val="000000" w:themeColor="text1"/>
          <w:sz w:val="24"/>
          <w:szCs w:val="24"/>
        </w:rPr>
        <w:lastRenderedPageBreak/>
        <w:t>додаток №2</w:t>
      </w:r>
      <w:r w:rsidR="00964B19" w:rsidRPr="00723281">
        <w:rPr>
          <w:rFonts w:asciiTheme="minorHAnsi" w:hAnsiTheme="minorHAnsi" w:cstheme="minorHAnsi"/>
          <w:b/>
          <w:color w:val="000000" w:themeColor="text1"/>
          <w:sz w:val="24"/>
          <w:szCs w:val="24"/>
          <w:lang w:val="ru-RU"/>
        </w:rPr>
        <w:t>.</w:t>
      </w:r>
      <w:r w:rsidR="009852A2">
        <w:rPr>
          <w:rFonts w:asciiTheme="minorHAnsi" w:hAnsiTheme="minorHAnsi" w:cstheme="minorHAnsi"/>
          <w:b/>
          <w:color w:val="000000" w:themeColor="text1"/>
          <w:sz w:val="24"/>
          <w:szCs w:val="24"/>
          <w:lang w:val="ru-RU"/>
        </w:rPr>
        <w:t>2</w:t>
      </w:r>
    </w:p>
    <w:p w14:paraId="3A0F1509" w14:textId="1FC0A8C9" w:rsidR="009E0315" w:rsidRPr="00723281" w:rsidRDefault="009E0315" w:rsidP="009E0315">
      <w:pPr>
        <w:spacing w:after="0" w:line="240" w:lineRule="auto"/>
        <w:jc w:val="right"/>
        <w:rPr>
          <w:rFonts w:asciiTheme="minorHAnsi" w:hAnsiTheme="minorHAnsi" w:cstheme="minorHAnsi"/>
          <w:b/>
          <w:color w:val="000000" w:themeColor="text1"/>
          <w:sz w:val="24"/>
          <w:szCs w:val="24"/>
        </w:rPr>
      </w:pPr>
      <w:r w:rsidRPr="00723281">
        <w:rPr>
          <w:rFonts w:asciiTheme="minorHAnsi" w:hAnsiTheme="minorHAnsi" w:cstheme="minorHAnsi"/>
          <w:b/>
          <w:color w:val="000000" w:themeColor="text1"/>
          <w:sz w:val="24"/>
          <w:szCs w:val="24"/>
        </w:rPr>
        <w:t>до тендерної документації</w:t>
      </w:r>
    </w:p>
    <w:p w14:paraId="3D17F878" w14:textId="77777777" w:rsidR="009E0315" w:rsidRPr="00723281" w:rsidRDefault="009E0315" w:rsidP="009E0315">
      <w:pPr>
        <w:spacing w:after="0" w:line="240" w:lineRule="auto"/>
        <w:jc w:val="right"/>
        <w:rPr>
          <w:rFonts w:asciiTheme="minorHAnsi" w:hAnsiTheme="minorHAnsi" w:cstheme="minorHAnsi"/>
          <w:color w:val="000000" w:themeColor="text1"/>
          <w:sz w:val="24"/>
          <w:szCs w:val="24"/>
        </w:rPr>
      </w:pPr>
    </w:p>
    <w:p w14:paraId="70A08E72" w14:textId="77777777" w:rsidR="000405EA" w:rsidRPr="000405EA" w:rsidRDefault="000405EA" w:rsidP="000405EA">
      <w:pPr>
        <w:spacing w:after="0" w:line="240" w:lineRule="auto"/>
        <w:jc w:val="center"/>
        <w:rPr>
          <w:b/>
          <w:color w:val="000000" w:themeColor="text1"/>
          <w:szCs w:val="28"/>
          <w:u w:val="single"/>
        </w:rPr>
      </w:pPr>
      <w:proofErr w:type="spellStart"/>
      <w:r w:rsidRPr="000405EA">
        <w:rPr>
          <w:b/>
          <w:color w:val="000000" w:themeColor="text1"/>
          <w:szCs w:val="28"/>
          <w:u w:val="single"/>
          <w:lang w:val="ru-RU"/>
        </w:rPr>
        <w:t>Документи</w:t>
      </w:r>
      <w:proofErr w:type="spellEnd"/>
      <w:r w:rsidRPr="000405EA">
        <w:rPr>
          <w:b/>
          <w:color w:val="000000" w:themeColor="text1"/>
          <w:szCs w:val="28"/>
          <w:u w:val="single"/>
          <w:lang w:val="ru-RU"/>
        </w:rPr>
        <w:t xml:space="preserve">, </w:t>
      </w:r>
      <w:proofErr w:type="spellStart"/>
      <w:r w:rsidRPr="000405EA">
        <w:rPr>
          <w:b/>
          <w:color w:val="000000" w:themeColor="text1"/>
          <w:szCs w:val="28"/>
          <w:u w:val="single"/>
          <w:lang w:val="ru-RU"/>
        </w:rPr>
        <w:t>що</w:t>
      </w:r>
      <w:proofErr w:type="spellEnd"/>
      <w:r w:rsidRPr="000405EA">
        <w:rPr>
          <w:b/>
          <w:color w:val="000000" w:themeColor="text1"/>
          <w:szCs w:val="28"/>
          <w:u w:val="single"/>
          <w:lang w:val="ru-RU"/>
        </w:rPr>
        <w:t xml:space="preserve"> </w:t>
      </w:r>
      <w:proofErr w:type="spellStart"/>
      <w:r w:rsidRPr="000405EA">
        <w:rPr>
          <w:b/>
          <w:color w:val="000000" w:themeColor="text1"/>
          <w:szCs w:val="28"/>
          <w:u w:val="single"/>
          <w:lang w:val="ru-RU"/>
        </w:rPr>
        <w:t>вимагаються</w:t>
      </w:r>
      <w:proofErr w:type="spellEnd"/>
      <w:r w:rsidRPr="000405EA">
        <w:rPr>
          <w:b/>
          <w:color w:val="000000" w:themeColor="text1"/>
          <w:szCs w:val="28"/>
          <w:u w:val="single"/>
          <w:lang w:val="ru-RU"/>
        </w:rPr>
        <w:t xml:space="preserve"> </w:t>
      </w:r>
      <w:proofErr w:type="spellStart"/>
      <w:r w:rsidRPr="000405EA">
        <w:rPr>
          <w:b/>
          <w:color w:val="000000" w:themeColor="text1"/>
          <w:szCs w:val="28"/>
          <w:u w:val="single"/>
          <w:lang w:val="ru-RU"/>
        </w:rPr>
        <w:t>Замовником</w:t>
      </w:r>
      <w:proofErr w:type="spellEnd"/>
      <w:r w:rsidRPr="000405EA">
        <w:rPr>
          <w:b/>
          <w:color w:val="000000" w:themeColor="text1"/>
          <w:szCs w:val="28"/>
          <w:u w:val="single"/>
          <w:lang w:val="ru-RU"/>
        </w:rPr>
        <w:t xml:space="preserve"> для </w:t>
      </w:r>
      <w:proofErr w:type="spellStart"/>
      <w:r w:rsidRPr="000405EA">
        <w:rPr>
          <w:b/>
          <w:color w:val="000000" w:themeColor="text1"/>
          <w:szCs w:val="28"/>
          <w:u w:val="single"/>
          <w:lang w:val="ru-RU"/>
        </w:rPr>
        <w:t>завантаження</w:t>
      </w:r>
      <w:proofErr w:type="spellEnd"/>
      <w:r w:rsidRPr="000405EA">
        <w:rPr>
          <w:b/>
          <w:color w:val="000000" w:themeColor="text1"/>
          <w:szCs w:val="28"/>
          <w:u w:val="single"/>
          <w:lang w:val="ru-RU"/>
        </w:rPr>
        <w:t xml:space="preserve"> </w:t>
      </w:r>
      <w:proofErr w:type="spellStart"/>
      <w:r w:rsidRPr="000405EA">
        <w:rPr>
          <w:b/>
          <w:color w:val="000000" w:themeColor="text1"/>
          <w:szCs w:val="28"/>
          <w:u w:val="single"/>
          <w:lang w:val="ru-RU"/>
        </w:rPr>
        <w:t>учасником-переможцем</w:t>
      </w:r>
      <w:proofErr w:type="spellEnd"/>
      <w:r w:rsidRPr="000405EA">
        <w:rPr>
          <w:b/>
          <w:color w:val="000000" w:themeColor="text1"/>
          <w:szCs w:val="28"/>
          <w:u w:val="single"/>
          <w:lang w:val="ru-RU"/>
        </w:rPr>
        <w:t xml:space="preserve"> </w:t>
      </w:r>
      <w:proofErr w:type="spellStart"/>
      <w:r w:rsidRPr="000405EA">
        <w:rPr>
          <w:b/>
          <w:color w:val="000000" w:themeColor="text1"/>
          <w:szCs w:val="28"/>
          <w:u w:val="single"/>
          <w:lang w:val="ru-RU"/>
        </w:rPr>
        <w:t>відповідно</w:t>
      </w:r>
      <w:proofErr w:type="spellEnd"/>
      <w:r w:rsidRPr="000405EA">
        <w:rPr>
          <w:b/>
          <w:color w:val="000000" w:themeColor="text1"/>
          <w:szCs w:val="28"/>
          <w:u w:val="single"/>
          <w:lang w:val="ru-RU"/>
        </w:rPr>
        <w:t xml:space="preserve"> до </w:t>
      </w:r>
      <w:proofErr w:type="spellStart"/>
      <w:r w:rsidRPr="000405EA">
        <w:rPr>
          <w:b/>
          <w:color w:val="000000" w:themeColor="text1"/>
          <w:szCs w:val="28"/>
          <w:u w:val="single"/>
          <w:lang w:val="ru-RU"/>
        </w:rPr>
        <w:t>вимог</w:t>
      </w:r>
      <w:proofErr w:type="spellEnd"/>
      <w:r w:rsidRPr="000405EA">
        <w:rPr>
          <w:b/>
          <w:color w:val="000000" w:themeColor="text1"/>
          <w:szCs w:val="28"/>
          <w:u w:val="single"/>
          <w:lang w:val="ru-RU"/>
        </w:rPr>
        <w:t xml:space="preserve"> пункту 44 </w:t>
      </w:r>
      <w:proofErr w:type="spellStart"/>
      <w:r w:rsidRPr="000405EA">
        <w:rPr>
          <w:b/>
          <w:color w:val="000000" w:themeColor="text1"/>
          <w:szCs w:val="28"/>
          <w:u w:val="single"/>
          <w:lang w:val="ru-RU"/>
        </w:rPr>
        <w:t>Особливостей</w:t>
      </w:r>
      <w:proofErr w:type="spellEnd"/>
      <w:r w:rsidRPr="000405EA">
        <w:rPr>
          <w:b/>
          <w:color w:val="000000" w:themeColor="text1"/>
          <w:szCs w:val="28"/>
          <w:u w:val="single"/>
          <w:lang w:val="ru-RU"/>
        </w:rPr>
        <w:t xml:space="preserve"> та </w:t>
      </w:r>
      <w:r w:rsidRPr="000405EA">
        <w:rPr>
          <w:b/>
          <w:color w:val="000000" w:themeColor="text1"/>
          <w:szCs w:val="28"/>
          <w:u w:val="single"/>
        </w:rPr>
        <w:t>інші документи</w:t>
      </w:r>
    </w:p>
    <w:p w14:paraId="5A859CC8" w14:textId="77777777" w:rsidR="000405EA" w:rsidRPr="000405EA" w:rsidRDefault="000405EA" w:rsidP="000405EA">
      <w:pPr>
        <w:spacing w:after="0" w:line="240" w:lineRule="auto"/>
        <w:jc w:val="center"/>
        <w:rPr>
          <w:b/>
          <w:color w:val="000000" w:themeColor="text1"/>
          <w:sz w:val="24"/>
          <w:szCs w:val="24"/>
          <w:u w:val="single"/>
          <w:lang w:val="ru-RU"/>
        </w:rPr>
      </w:pPr>
    </w:p>
    <w:p w14:paraId="52DC834A" w14:textId="77777777" w:rsidR="000405EA" w:rsidRPr="000405EA" w:rsidRDefault="000405EA" w:rsidP="000405EA">
      <w:pPr>
        <w:shd w:val="clear" w:color="auto" w:fill="FFFFFF" w:themeFill="background1"/>
        <w:spacing w:after="0" w:line="240" w:lineRule="auto"/>
        <w:ind w:firstLine="567"/>
        <w:contextualSpacing/>
        <w:jc w:val="both"/>
        <w:rPr>
          <w:i/>
          <w:sz w:val="24"/>
          <w:szCs w:val="24"/>
        </w:rPr>
      </w:pPr>
      <w:r w:rsidRPr="000405EA">
        <w:rPr>
          <w:i/>
          <w:sz w:val="24"/>
          <w:szCs w:val="24"/>
        </w:rPr>
        <w:t>Документи, що вимагаються Замовником для завантаження учасником-переможцем відповідно до вимог п. 44 Особливостей:</w:t>
      </w:r>
    </w:p>
    <w:p w14:paraId="12E89696" w14:textId="77777777" w:rsidR="000405EA" w:rsidRPr="000405EA" w:rsidRDefault="000405EA" w:rsidP="000405EA">
      <w:pPr>
        <w:shd w:val="clear" w:color="auto" w:fill="FFFFFF" w:themeFill="background1"/>
        <w:spacing w:after="0" w:line="240" w:lineRule="auto"/>
        <w:ind w:firstLine="567"/>
        <w:contextualSpacing/>
        <w:jc w:val="both"/>
        <w:rPr>
          <w:rFonts w:asciiTheme="minorHAnsi" w:hAnsiTheme="minorHAnsi" w:cstheme="minorHAnsi"/>
          <w:sz w:val="24"/>
          <w:szCs w:val="24"/>
          <w:u w:val="single"/>
          <w:lang w:eastAsia="uk-UA"/>
        </w:rPr>
      </w:pPr>
      <w:r w:rsidRPr="000405EA">
        <w:rPr>
          <w:rFonts w:asciiTheme="minorHAnsi" w:hAnsiTheme="minorHAnsi" w:cstheme="minorHAnsi"/>
          <w:sz w:val="24"/>
          <w:szCs w:val="24"/>
        </w:rPr>
        <w:t xml:space="preserve">Переможець процедури закупівлі у строк, що не перевищує чотири дні з дати оприлюднення в електронній системі </w:t>
      </w:r>
      <w:proofErr w:type="spellStart"/>
      <w:r w:rsidRPr="000405EA">
        <w:rPr>
          <w:rFonts w:asciiTheme="minorHAnsi" w:hAnsiTheme="minorHAnsi" w:cstheme="minorHAnsi"/>
          <w:sz w:val="24"/>
          <w:szCs w:val="24"/>
        </w:rPr>
        <w:t>закупівель</w:t>
      </w:r>
      <w:proofErr w:type="spellEnd"/>
      <w:r w:rsidRPr="000405EA">
        <w:rPr>
          <w:rFonts w:asciiTheme="minorHAnsi" w:hAnsiTheme="minorHAnsi" w:cstheme="minorHAnsi"/>
          <w:sz w:val="24"/>
          <w:szCs w:val="24"/>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0405EA">
        <w:rPr>
          <w:rFonts w:asciiTheme="minorHAnsi" w:hAnsiTheme="minorHAnsi" w:cstheme="minorHAnsi"/>
          <w:sz w:val="24"/>
          <w:szCs w:val="24"/>
        </w:rPr>
        <w:t>закупівель</w:t>
      </w:r>
      <w:proofErr w:type="spellEnd"/>
      <w:r w:rsidRPr="000405EA">
        <w:rPr>
          <w:rFonts w:asciiTheme="minorHAnsi" w:hAnsiTheme="minorHAnsi" w:cstheme="minorHAnsi"/>
          <w:sz w:val="24"/>
          <w:szCs w:val="24"/>
        </w:rPr>
        <w:t xml:space="preserve"> документи, що підтверджують відсутність підстав, визначених підпунктами 2, 3, 5, 6, 8, 10 і 12 пункту 44 Особливостей та в абзаці чотирнадцятому цього пункту , та </w:t>
      </w:r>
      <w:r w:rsidRPr="000405EA">
        <w:rPr>
          <w:rFonts w:asciiTheme="minorHAnsi" w:hAnsiTheme="minorHAnsi" w:cstheme="minorHAnsi"/>
          <w:color w:val="000000" w:themeColor="text1"/>
          <w:sz w:val="24"/>
          <w:szCs w:val="24"/>
        </w:rPr>
        <w:t xml:space="preserve">у зв’язку з тим, що на період дії воєнного стану міністерства, інші центральні та місцеві органи виконавчої влади, державні та комунальні підприємства, установи, організації, що належать до сфери їх управління, для забезпечення належного функціонування інформаційних, інформаційно-комунікаційних та електронних комунікаційних систем, публічних електронних реєстрів, володільцями (держателями) та/або адміністраторами яких вони є, та захисту інформації, що обробляється в них, а також захисту державних інформаційних ресурсів, можуть вживати додаткових заходів, зокрема зупиняти, обмежувати роботу інформаційних, інформаційно-комунікаційних та електронних комунікаційних систем, а також публічних електронних реєстрів, доступ до відомостей, що містяться в таких системах було тимчасово </w:t>
      </w:r>
      <w:proofErr w:type="spellStart"/>
      <w:r w:rsidRPr="000405EA">
        <w:rPr>
          <w:rFonts w:asciiTheme="minorHAnsi" w:hAnsiTheme="minorHAnsi" w:cstheme="minorHAnsi"/>
          <w:color w:val="000000" w:themeColor="text1"/>
          <w:sz w:val="24"/>
          <w:szCs w:val="24"/>
        </w:rPr>
        <w:t>зупинено</w:t>
      </w:r>
      <w:proofErr w:type="spellEnd"/>
      <w:r w:rsidRPr="000405EA">
        <w:rPr>
          <w:rFonts w:asciiTheme="minorHAnsi" w:hAnsiTheme="minorHAnsi" w:cstheme="minorHAnsi"/>
          <w:color w:val="000000" w:themeColor="text1"/>
          <w:sz w:val="24"/>
          <w:szCs w:val="24"/>
        </w:rPr>
        <w:t xml:space="preserve"> або обмежено, слід</w:t>
      </w:r>
      <w:r w:rsidRPr="000405EA">
        <w:rPr>
          <w:rFonts w:asciiTheme="minorHAnsi" w:hAnsiTheme="minorHAnsi" w:cstheme="minorHAnsi"/>
          <w:sz w:val="24"/>
          <w:szCs w:val="24"/>
        </w:rPr>
        <w:t xml:space="preserve"> надати замовнику наступні документи шляхом оприлюднення їх в електронній системі </w:t>
      </w:r>
      <w:proofErr w:type="spellStart"/>
      <w:r w:rsidRPr="000405EA">
        <w:rPr>
          <w:rFonts w:asciiTheme="minorHAnsi" w:hAnsiTheme="minorHAnsi" w:cstheme="minorHAnsi"/>
          <w:sz w:val="24"/>
          <w:szCs w:val="24"/>
        </w:rPr>
        <w:t>закупівель</w:t>
      </w:r>
      <w:proofErr w:type="spellEnd"/>
      <w:r w:rsidRPr="000405EA">
        <w:rPr>
          <w:rFonts w:asciiTheme="minorHAnsi" w:hAnsiTheme="minorHAnsi" w:cstheme="minorHAnsi"/>
          <w:sz w:val="24"/>
          <w:szCs w:val="24"/>
        </w:rPr>
        <w:t>, (для переможця нерезидента – з урахуванням вимог п. 10 розділу І тендерної документації), а саме:</w:t>
      </w:r>
    </w:p>
    <w:p w14:paraId="1A595F37" w14:textId="77777777" w:rsidR="00883B00" w:rsidRPr="00723281" w:rsidRDefault="00883B00" w:rsidP="00C33EC5">
      <w:pPr>
        <w:pStyle w:val="ab"/>
        <w:shd w:val="clear" w:color="auto" w:fill="FFFFFF" w:themeFill="background1"/>
        <w:spacing w:after="0" w:line="240" w:lineRule="auto"/>
        <w:ind w:left="0" w:firstLine="567"/>
        <w:jc w:val="both"/>
        <w:rPr>
          <w:rFonts w:asciiTheme="minorHAnsi" w:hAnsiTheme="minorHAnsi" w:cstheme="minorHAnsi"/>
          <w:sz w:val="24"/>
          <w:szCs w:val="24"/>
        </w:rPr>
      </w:pPr>
    </w:p>
    <w:p w14:paraId="426A2784" w14:textId="77777777" w:rsidR="00F428C1" w:rsidRPr="00723281" w:rsidRDefault="00F428C1" w:rsidP="00E53738">
      <w:pPr>
        <w:pStyle w:val="rvps2"/>
        <w:shd w:val="clear" w:color="auto" w:fill="FFFFFF"/>
        <w:spacing w:before="0" w:beforeAutospacing="0" w:after="0" w:afterAutospacing="0"/>
        <w:ind w:firstLine="567"/>
        <w:jc w:val="both"/>
        <w:rPr>
          <w:rFonts w:asciiTheme="minorHAnsi" w:hAnsiTheme="minorHAnsi" w:cstheme="minorHAnsi"/>
          <w:color w:val="000000"/>
        </w:rPr>
      </w:pPr>
      <w:bookmarkStart w:id="43" w:name="n1281"/>
      <w:bookmarkStart w:id="44" w:name="n1282"/>
      <w:bookmarkStart w:id="45" w:name="n1283"/>
      <w:bookmarkEnd w:id="43"/>
      <w:bookmarkEnd w:id="44"/>
      <w:bookmarkEnd w:id="45"/>
    </w:p>
    <w:p w14:paraId="64498592" w14:textId="292FEB37" w:rsidR="00FB28EF" w:rsidRPr="00723281" w:rsidRDefault="0058416D" w:rsidP="001C6053">
      <w:pPr>
        <w:pStyle w:val="rvps2"/>
        <w:numPr>
          <w:ilvl w:val="0"/>
          <w:numId w:val="23"/>
        </w:numPr>
        <w:shd w:val="clear" w:color="auto" w:fill="FFFFFF"/>
        <w:tabs>
          <w:tab w:val="left" w:pos="567"/>
          <w:tab w:val="left" w:pos="709"/>
          <w:tab w:val="left" w:pos="851"/>
          <w:tab w:val="left" w:pos="1134"/>
        </w:tabs>
        <w:spacing w:before="0" w:beforeAutospacing="0" w:after="0" w:afterAutospacing="0"/>
        <w:ind w:left="567" w:firstLine="0"/>
        <w:jc w:val="both"/>
        <w:rPr>
          <w:rStyle w:val="af2"/>
          <w:rFonts w:asciiTheme="minorHAnsi" w:hAnsiTheme="minorHAnsi" w:cstheme="minorHAnsi"/>
          <w:bCs/>
          <w:i/>
          <w:iCs/>
          <w:sz w:val="20"/>
          <w:szCs w:val="20"/>
        </w:rPr>
      </w:pPr>
      <w:r w:rsidRPr="00723281">
        <w:rPr>
          <w:rFonts w:asciiTheme="minorHAnsi" w:hAnsiTheme="minorHAnsi" w:cstheme="minorHAnsi"/>
          <w:shd w:val="clear" w:color="auto" w:fill="FFFFFF"/>
        </w:rPr>
        <w:t xml:space="preserve">Інформаційна довідка з Єдиного державного реєстру осіб, які вчинили корупційні або пов’язані з корупцією правопорушення, про те, що відомості про юридичну особу, яка є учасником процедури закупівлі, не внесені до Єдиного державного реєстру осіб, які вчинили корупційні або пов’язані з корупцією правопорушення. </w:t>
      </w:r>
      <w:r w:rsidR="00FB28EF" w:rsidRPr="00723281">
        <w:rPr>
          <w:rFonts w:asciiTheme="minorHAnsi" w:hAnsiTheme="minorHAnsi" w:cstheme="minorHAnsi"/>
        </w:rPr>
        <w:t xml:space="preserve">Для юридичної особи інформаційна довідка формується програмно-апаратними засобами даного реєстру на основі даних з кваліфікованої електронної печатки. Дата формування </w:t>
      </w:r>
      <w:r w:rsidR="00FB28EF" w:rsidRPr="00723281">
        <w:rPr>
          <w:rFonts w:asciiTheme="minorHAnsi" w:hAnsiTheme="minorHAnsi" w:cstheme="minorHAnsi"/>
          <w:color w:val="000000"/>
        </w:rPr>
        <w:t xml:space="preserve">документу не може бути раніше дати оприлюдненого в електронній системі </w:t>
      </w:r>
      <w:proofErr w:type="spellStart"/>
      <w:r w:rsidR="00FB28EF" w:rsidRPr="00723281">
        <w:rPr>
          <w:rFonts w:asciiTheme="minorHAnsi" w:hAnsiTheme="minorHAnsi" w:cstheme="minorHAnsi"/>
          <w:color w:val="000000"/>
        </w:rPr>
        <w:t>закупівель</w:t>
      </w:r>
      <w:proofErr w:type="spellEnd"/>
      <w:r w:rsidR="00FB28EF" w:rsidRPr="00723281">
        <w:rPr>
          <w:rFonts w:asciiTheme="minorHAnsi" w:hAnsiTheme="minorHAnsi" w:cstheme="minorHAnsi"/>
          <w:color w:val="000000"/>
        </w:rPr>
        <w:t xml:space="preserve"> оголошення про проведення процедури закупівлі. Вимога встановлена для переможців юридичних осіб, для переможців фізичних осіб-підприємців та фізичних осіб дана вимога не застосовується. </w:t>
      </w:r>
      <w:r w:rsidR="00FB28EF" w:rsidRPr="00723281">
        <w:rPr>
          <w:rFonts w:asciiTheme="minorHAnsi" w:hAnsiTheme="minorHAnsi" w:cstheme="minorHAnsi"/>
          <w:i/>
          <w:color w:val="000000"/>
          <w:sz w:val="20"/>
          <w:szCs w:val="20"/>
        </w:rPr>
        <w:t xml:space="preserve">Алгоритм дій щодо отримання відомостей с даного реєстру розміщено на офіційному веб-сайті Національного агентства з питань запобігання корупції за посиланням </w:t>
      </w:r>
      <w:hyperlink r:id="rId21" w:history="1">
        <w:r w:rsidR="00FB28EF" w:rsidRPr="00723281">
          <w:rPr>
            <w:rStyle w:val="a5"/>
            <w:rFonts w:asciiTheme="minorHAnsi" w:hAnsiTheme="minorHAnsi" w:cstheme="minorHAnsi"/>
            <w:bCs/>
            <w:i/>
            <w:iCs/>
            <w:sz w:val="20"/>
            <w:szCs w:val="20"/>
          </w:rPr>
          <w:t>https://nazk.gov.ua/uk/reyestr-koruptsioneriv/</w:t>
        </w:r>
      </w:hyperlink>
      <w:r w:rsidR="00FB28EF" w:rsidRPr="00723281">
        <w:rPr>
          <w:rFonts w:asciiTheme="minorHAnsi" w:hAnsiTheme="minorHAnsi" w:cstheme="minorHAnsi"/>
          <w:bCs/>
          <w:i/>
          <w:iCs/>
          <w:sz w:val="20"/>
          <w:szCs w:val="20"/>
        </w:rPr>
        <w:t>.</w:t>
      </w:r>
      <w:r w:rsidR="00FB28EF" w:rsidRPr="00723281" w:rsidDel="007F26B7">
        <w:rPr>
          <w:rStyle w:val="af2"/>
          <w:rFonts w:asciiTheme="minorHAnsi" w:eastAsia="Times New Roman" w:hAnsiTheme="minorHAnsi" w:cstheme="minorHAnsi"/>
          <w:i/>
          <w:sz w:val="20"/>
          <w:szCs w:val="20"/>
          <w:lang w:eastAsia="en-US"/>
        </w:rPr>
        <w:t xml:space="preserve"> </w:t>
      </w:r>
    </w:p>
    <w:p w14:paraId="7396165D" w14:textId="79B4EEFD" w:rsidR="00FB28EF" w:rsidRPr="00723281" w:rsidRDefault="0029095D" w:rsidP="0058416D">
      <w:pPr>
        <w:pStyle w:val="ab"/>
        <w:numPr>
          <w:ilvl w:val="0"/>
          <w:numId w:val="23"/>
        </w:numPr>
        <w:pBdr>
          <w:top w:val="nil"/>
          <w:left w:val="nil"/>
          <w:bottom w:val="nil"/>
          <w:right w:val="nil"/>
          <w:between w:val="nil"/>
        </w:pBdr>
        <w:tabs>
          <w:tab w:val="left" w:pos="567"/>
          <w:tab w:val="left" w:pos="709"/>
          <w:tab w:val="left" w:pos="851"/>
          <w:tab w:val="left" w:pos="1134"/>
        </w:tabs>
        <w:spacing w:after="0" w:line="240" w:lineRule="auto"/>
        <w:ind w:left="567" w:firstLine="0"/>
        <w:jc w:val="both"/>
        <w:rPr>
          <w:rFonts w:asciiTheme="minorHAnsi" w:hAnsiTheme="minorHAnsi" w:cstheme="minorHAnsi"/>
          <w:sz w:val="24"/>
          <w:szCs w:val="24"/>
        </w:rPr>
      </w:pPr>
      <w:r w:rsidRPr="00723281">
        <w:rPr>
          <w:rFonts w:asciiTheme="minorHAnsi" w:hAnsiTheme="minorHAnsi" w:cstheme="minorHAnsi"/>
          <w:sz w:val="24"/>
          <w:szCs w:val="24"/>
        </w:rPr>
        <w:t>Інформаційна</w:t>
      </w:r>
      <w:r w:rsidRPr="00723281">
        <w:rPr>
          <w:rFonts w:asciiTheme="minorHAnsi" w:hAnsiTheme="minorHAnsi" w:cstheme="minorHAnsi"/>
          <w:bCs/>
          <w:sz w:val="24"/>
          <w:szCs w:val="24"/>
        </w:rPr>
        <w:t xml:space="preserve"> довідка</w:t>
      </w:r>
      <w:r w:rsidR="00FB28EF" w:rsidRPr="00723281">
        <w:rPr>
          <w:rFonts w:asciiTheme="minorHAnsi" w:hAnsiTheme="minorHAnsi" w:cstheme="minorHAnsi"/>
          <w:bCs/>
          <w:sz w:val="24"/>
          <w:szCs w:val="24"/>
        </w:rPr>
        <w:t xml:space="preserve"> або витяг з Єдиного державного реєстру осіб, які вчинили корупційні або пов’язані</w:t>
      </w:r>
      <w:r w:rsidR="0058416D" w:rsidRPr="00723281">
        <w:rPr>
          <w:rFonts w:asciiTheme="minorHAnsi" w:hAnsiTheme="minorHAnsi" w:cstheme="minorHAnsi"/>
          <w:sz w:val="24"/>
          <w:szCs w:val="24"/>
        </w:rPr>
        <w:t xml:space="preserve"> з корупцією правопорушення,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фізична особа,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r w:rsidR="00FB28EF" w:rsidRPr="00723281">
        <w:rPr>
          <w:rFonts w:asciiTheme="minorHAnsi" w:hAnsiTheme="minorHAnsi" w:cstheme="minorHAnsi"/>
          <w:sz w:val="24"/>
          <w:szCs w:val="24"/>
        </w:rPr>
        <w:t xml:space="preserve"> Для фізичної особи інформаційна довідка формується користувачем на основі даних з кваліфікованого електронного підпису.</w:t>
      </w:r>
      <w:r w:rsidR="0058416D" w:rsidRPr="00723281">
        <w:rPr>
          <w:rFonts w:asciiTheme="minorHAnsi" w:hAnsiTheme="minorHAnsi" w:cstheme="minorHAnsi"/>
          <w:sz w:val="24"/>
          <w:szCs w:val="24"/>
        </w:rPr>
        <w:t xml:space="preserve"> Дата формування документу не може бути раніше дати оприлюдненого в електронній системі </w:t>
      </w:r>
      <w:proofErr w:type="spellStart"/>
      <w:r w:rsidR="0058416D" w:rsidRPr="00723281">
        <w:rPr>
          <w:rFonts w:asciiTheme="minorHAnsi" w:hAnsiTheme="minorHAnsi" w:cstheme="minorHAnsi"/>
          <w:sz w:val="24"/>
          <w:szCs w:val="24"/>
        </w:rPr>
        <w:t>закупівель</w:t>
      </w:r>
      <w:proofErr w:type="spellEnd"/>
      <w:r w:rsidR="0058416D" w:rsidRPr="00723281">
        <w:rPr>
          <w:rFonts w:asciiTheme="minorHAnsi" w:hAnsiTheme="minorHAnsi" w:cstheme="minorHAnsi"/>
          <w:sz w:val="24"/>
          <w:szCs w:val="24"/>
        </w:rPr>
        <w:t xml:space="preserve"> оголошення про проведення процедури закупівлі.  </w:t>
      </w:r>
      <w:r w:rsidR="00FB28EF" w:rsidRPr="00723281">
        <w:rPr>
          <w:rFonts w:asciiTheme="minorHAnsi" w:hAnsiTheme="minorHAnsi" w:cstheme="minorHAnsi"/>
          <w:sz w:val="24"/>
          <w:szCs w:val="24"/>
        </w:rPr>
        <w:t xml:space="preserve"> </w:t>
      </w:r>
      <w:r w:rsidR="00FB28EF" w:rsidRPr="00723281">
        <w:rPr>
          <w:rFonts w:asciiTheme="minorHAnsi" w:hAnsiTheme="minorHAnsi" w:cstheme="minorHAnsi"/>
          <w:i/>
          <w:sz w:val="20"/>
          <w:szCs w:val="20"/>
        </w:rPr>
        <w:t xml:space="preserve">Алгоритм дій щодо отримання відомостей с даного реєстру розміщено на офіційному веб-сайті Національного агентства з питань запобігання корупції за посиланням </w:t>
      </w:r>
      <w:hyperlink r:id="rId22" w:history="1">
        <w:r w:rsidR="00875FC5" w:rsidRPr="00723281">
          <w:rPr>
            <w:rStyle w:val="a5"/>
            <w:rFonts w:asciiTheme="minorHAnsi" w:hAnsiTheme="minorHAnsi" w:cstheme="minorHAnsi"/>
            <w:i/>
            <w:sz w:val="20"/>
            <w:szCs w:val="20"/>
          </w:rPr>
          <w:t>https://nazk.gov.ua/uk/reyestr-koruptsioneriv/</w:t>
        </w:r>
      </w:hyperlink>
      <w:r w:rsidR="00FB28EF" w:rsidRPr="00723281">
        <w:rPr>
          <w:rFonts w:asciiTheme="minorHAnsi" w:hAnsiTheme="minorHAnsi" w:cstheme="minorHAnsi"/>
          <w:i/>
          <w:sz w:val="20"/>
          <w:szCs w:val="20"/>
        </w:rPr>
        <w:t>.</w:t>
      </w:r>
      <w:r w:rsidR="00875FC5" w:rsidRPr="00723281">
        <w:rPr>
          <w:rFonts w:asciiTheme="minorHAnsi" w:hAnsiTheme="minorHAnsi" w:cstheme="minorHAnsi"/>
          <w:i/>
          <w:sz w:val="20"/>
          <w:szCs w:val="20"/>
        </w:rPr>
        <w:t xml:space="preserve"> </w:t>
      </w:r>
    </w:p>
    <w:p w14:paraId="62287298" w14:textId="77A8A9BE" w:rsidR="0058416D" w:rsidRPr="00723281" w:rsidRDefault="0029095D" w:rsidP="0058416D">
      <w:pPr>
        <w:pStyle w:val="rvps2"/>
        <w:numPr>
          <w:ilvl w:val="0"/>
          <w:numId w:val="23"/>
        </w:numPr>
        <w:shd w:val="clear" w:color="auto" w:fill="FFFFFF"/>
        <w:tabs>
          <w:tab w:val="left" w:pos="567"/>
          <w:tab w:val="left" w:pos="709"/>
          <w:tab w:val="left" w:pos="851"/>
          <w:tab w:val="left" w:pos="1134"/>
        </w:tabs>
        <w:spacing w:before="0" w:beforeAutospacing="0" w:after="0" w:afterAutospacing="0"/>
        <w:ind w:left="567" w:firstLine="0"/>
        <w:jc w:val="both"/>
        <w:rPr>
          <w:rFonts w:asciiTheme="minorHAnsi" w:hAnsiTheme="minorHAnsi" w:cstheme="minorHAnsi"/>
        </w:rPr>
      </w:pPr>
      <w:r w:rsidRPr="00723281">
        <w:rPr>
          <w:rFonts w:asciiTheme="minorHAnsi" w:hAnsiTheme="minorHAnsi" w:cstheme="minorHAnsi"/>
        </w:rPr>
        <w:t>Відомості</w:t>
      </w:r>
      <w:r w:rsidR="00FB28EF" w:rsidRPr="00723281">
        <w:rPr>
          <w:rFonts w:asciiTheme="minorHAnsi" w:hAnsiTheme="minorHAnsi" w:cstheme="minorHAnsi"/>
          <w:bCs/>
        </w:rPr>
        <w:t xml:space="preserve"> з Єдиного реєстру підприємств, щодо яких порушено провадження</w:t>
      </w:r>
      <w:r w:rsidR="00FB28EF" w:rsidRPr="00723281">
        <w:rPr>
          <w:rFonts w:asciiTheme="minorHAnsi" w:hAnsiTheme="minorHAnsi" w:cstheme="minorHAnsi"/>
        </w:rPr>
        <w:t xml:space="preserve"> у справі про банкрутство</w:t>
      </w:r>
      <w:r w:rsidR="0058416D" w:rsidRPr="00723281">
        <w:rPr>
          <w:rFonts w:asciiTheme="minorHAnsi" w:hAnsiTheme="minorHAnsi" w:cstheme="minorHAnsi"/>
        </w:rPr>
        <w:t xml:space="preserve"> про те, що </w:t>
      </w:r>
      <w:r w:rsidR="0058416D" w:rsidRPr="00723281">
        <w:rPr>
          <w:rFonts w:asciiTheme="minorHAnsi" w:hAnsiTheme="minorHAnsi" w:cstheme="minorHAnsi"/>
          <w:shd w:val="clear" w:color="auto" w:fill="FFFFFF"/>
        </w:rPr>
        <w:t xml:space="preserve">учасник процедури закупівлі не визнаний у встановленому законом порядку банкрутом та стосовно нього не відкрита ліквідаційна процедура. </w:t>
      </w:r>
      <w:r w:rsidR="0058416D" w:rsidRPr="00723281">
        <w:rPr>
          <w:rFonts w:asciiTheme="minorHAnsi" w:hAnsiTheme="minorHAnsi" w:cstheme="minorHAnsi"/>
        </w:rPr>
        <w:t xml:space="preserve">Дата формування документу не може бути раніше дати оприлюдненого в електронній системі </w:t>
      </w:r>
      <w:proofErr w:type="spellStart"/>
      <w:r w:rsidR="0058416D" w:rsidRPr="00723281">
        <w:rPr>
          <w:rFonts w:asciiTheme="minorHAnsi" w:hAnsiTheme="minorHAnsi" w:cstheme="minorHAnsi"/>
        </w:rPr>
        <w:t>закупівель</w:t>
      </w:r>
      <w:proofErr w:type="spellEnd"/>
      <w:r w:rsidR="0058416D" w:rsidRPr="00723281">
        <w:rPr>
          <w:rFonts w:asciiTheme="minorHAnsi" w:hAnsiTheme="minorHAnsi" w:cstheme="minorHAnsi"/>
        </w:rPr>
        <w:t xml:space="preserve"> </w:t>
      </w:r>
      <w:r w:rsidR="0058416D" w:rsidRPr="00723281">
        <w:rPr>
          <w:rFonts w:asciiTheme="minorHAnsi" w:hAnsiTheme="minorHAnsi" w:cstheme="minorHAnsi"/>
        </w:rPr>
        <w:lastRenderedPageBreak/>
        <w:t>оголошення про проведення процедури закупівлі.</w:t>
      </w:r>
      <w:r w:rsidR="0058416D" w:rsidRPr="00723281">
        <w:rPr>
          <w:rFonts w:asciiTheme="minorHAnsi" w:hAnsiTheme="minorHAnsi" w:cstheme="minorHAnsi"/>
          <w:i/>
          <w:sz w:val="20"/>
          <w:szCs w:val="20"/>
        </w:rPr>
        <w:t xml:space="preserve"> Відомості надаються за письмовим запитом до Міжрегіональних управлінь юстиції Міністерства юстиції України у формі інформаційного листа.</w:t>
      </w:r>
    </w:p>
    <w:p w14:paraId="589BCDFB" w14:textId="171C6AFA" w:rsidR="00F726D1" w:rsidRPr="00723281" w:rsidRDefault="001E24BB" w:rsidP="001C6053">
      <w:pPr>
        <w:pStyle w:val="rvps2"/>
        <w:numPr>
          <w:ilvl w:val="0"/>
          <w:numId w:val="23"/>
        </w:numPr>
        <w:shd w:val="clear" w:color="auto" w:fill="FFFFFF"/>
        <w:tabs>
          <w:tab w:val="left" w:pos="567"/>
          <w:tab w:val="left" w:pos="709"/>
          <w:tab w:val="left" w:pos="851"/>
          <w:tab w:val="left" w:pos="1134"/>
        </w:tabs>
        <w:spacing w:before="0" w:beforeAutospacing="0" w:after="0" w:afterAutospacing="0"/>
        <w:ind w:left="567" w:firstLine="0"/>
        <w:jc w:val="both"/>
        <w:rPr>
          <w:rFonts w:asciiTheme="minorHAnsi" w:hAnsiTheme="minorHAnsi" w:cstheme="minorHAnsi"/>
          <w:color w:val="000000" w:themeColor="text1"/>
        </w:rPr>
      </w:pPr>
      <w:r w:rsidRPr="00723281">
        <w:rPr>
          <w:rFonts w:asciiTheme="minorHAnsi" w:hAnsiTheme="minorHAnsi" w:cstheme="minorHAnsi"/>
        </w:rPr>
        <w:t xml:space="preserve">Довідка про притягнення до кримінальної </w:t>
      </w:r>
      <w:r w:rsidRPr="00723281">
        <w:rPr>
          <w:rFonts w:asciiTheme="minorHAnsi" w:hAnsiTheme="minorHAnsi" w:cstheme="minorHAnsi"/>
          <w:color w:val="000000"/>
        </w:rPr>
        <w:t xml:space="preserve">відповідальності, відсутність (наявність) судимості або обмежень, передбачених кримінальним процесуальним законодавством України у формі витягу з інформаційно-аналітичної системи </w:t>
      </w:r>
      <w:r w:rsidR="00CF4BAF" w:rsidRPr="00723281">
        <w:rPr>
          <w:rFonts w:asciiTheme="minorHAnsi" w:hAnsiTheme="minorHAnsi" w:cstheme="minorHAnsi"/>
          <w:color w:val="000000"/>
        </w:rPr>
        <w:t>«</w:t>
      </w:r>
      <w:r w:rsidRPr="00723281">
        <w:rPr>
          <w:rFonts w:asciiTheme="minorHAnsi" w:hAnsiTheme="minorHAnsi" w:cstheme="minorHAnsi"/>
          <w:color w:val="000000"/>
        </w:rPr>
        <w:t>Облік відомостей про притягнення особи до кримінальної відповідальності та наявності судимості</w:t>
      </w:r>
      <w:r w:rsidR="00CF4BAF" w:rsidRPr="00723281">
        <w:rPr>
          <w:rFonts w:asciiTheme="minorHAnsi" w:hAnsiTheme="minorHAnsi" w:cstheme="minorHAnsi"/>
          <w:color w:val="000000"/>
        </w:rPr>
        <w:t>»</w:t>
      </w:r>
      <w:r w:rsidRPr="00723281">
        <w:rPr>
          <w:rFonts w:asciiTheme="minorHAnsi" w:hAnsiTheme="minorHAnsi" w:cstheme="minorHAnsi"/>
          <w:color w:val="000000"/>
        </w:rPr>
        <w:t xml:space="preserve"> відносно фізичної особи, яка є учасником процедури закупівлі, службової (посадової) особи учасника процедури закупівлі, яка підписала тендерну пропозицію, службової (посадової) особи учасника процедури закупівлі, яку уповноважено учасником представляти його інтереси під час проведення процедури закупівлі, та уповноваженої на підписання договору з боку учасника. Такий документ має бути виданий (датований) після дати оприлюднення оголошення про проведення процедури закупівлі.</w:t>
      </w:r>
    </w:p>
    <w:p w14:paraId="537E4E2D" w14:textId="120FA451" w:rsidR="00E35A6A" w:rsidRDefault="001734F4" w:rsidP="00E35A6A">
      <w:pPr>
        <w:pStyle w:val="rvps2"/>
        <w:shd w:val="clear" w:color="auto" w:fill="FFFFFF"/>
        <w:tabs>
          <w:tab w:val="left" w:pos="567"/>
          <w:tab w:val="left" w:pos="709"/>
          <w:tab w:val="left" w:pos="851"/>
          <w:tab w:val="left" w:pos="1134"/>
        </w:tabs>
        <w:spacing w:before="0" w:beforeAutospacing="0" w:after="0" w:afterAutospacing="0"/>
        <w:ind w:left="567"/>
        <w:jc w:val="both"/>
        <w:rPr>
          <w:rFonts w:asciiTheme="minorHAnsi" w:hAnsiTheme="minorHAnsi" w:cstheme="minorHAnsi"/>
          <w:lang w:eastAsia="ru-RU"/>
        </w:rPr>
      </w:pPr>
      <w:r w:rsidRPr="00723281">
        <w:rPr>
          <w:rFonts w:asciiTheme="minorHAnsi" w:hAnsiTheme="minorHAnsi" w:cstheme="minorHAnsi"/>
          <w:b/>
          <w:u w:val="single"/>
          <w:lang w:eastAsia="ru-RU"/>
        </w:rPr>
        <w:t>5</w:t>
      </w:r>
      <w:r w:rsidR="00E35A6A" w:rsidRPr="00E35A6A">
        <w:rPr>
          <w:lang w:eastAsia="ru-RU"/>
        </w:rPr>
        <w:t xml:space="preserve"> </w:t>
      </w:r>
      <w:r w:rsidR="00E35A6A" w:rsidRPr="00E35A6A">
        <w:rPr>
          <w:rFonts w:asciiTheme="minorHAnsi" w:hAnsiTheme="minorHAnsi" w:cstheme="minorHAnsi"/>
          <w:lang w:eastAsia="ru-RU"/>
        </w:rPr>
        <w:t>Довідка у довільній формі</w:t>
      </w:r>
      <w:r w:rsidR="00E35A6A" w:rsidRPr="00E35A6A">
        <w:rPr>
          <w:rFonts w:asciiTheme="minorHAnsi" w:hAnsiTheme="minorHAnsi" w:cstheme="minorHAnsi"/>
        </w:rPr>
        <w:t xml:space="preserve"> </w:t>
      </w:r>
      <w:r w:rsidR="00E35A6A" w:rsidRPr="00E35A6A">
        <w:rPr>
          <w:rFonts w:asciiTheme="minorHAnsi" w:hAnsiTheme="minorHAnsi" w:cstheme="minorHAnsi"/>
          <w:lang w:eastAsia="ru-RU"/>
        </w:rPr>
        <w:t xml:space="preserve">за підписом особи учасника процедури закупівлі, яку уповноважено на підписання тендерної пропозиції, повноваження якої щодо підпису документів тендерної пропозиції підтверджується поданими документами відповідно до вимог додатку №1 до тендерної документації, яка містить інформацію про те, що учасник процедури закупівлі </w:t>
      </w:r>
      <w:r w:rsidR="00E35A6A" w:rsidRPr="00E35A6A">
        <w:rPr>
          <w:rFonts w:asciiTheme="minorHAnsi" w:hAnsiTheme="minorHAnsi" w:cstheme="minorHAnsi"/>
        </w:rPr>
        <w:t>не має фактів не виконання своїх зобов’язань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тобто</w:t>
      </w:r>
      <w:r w:rsidR="00E35A6A" w:rsidRPr="00E35A6A">
        <w:rPr>
          <w:rFonts w:asciiTheme="minorHAnsi" w:hAnsiTheme="minorHAnsi" w:cstheme="minorHAnsi"/>
          <w:color w:val="000000" w:themeColor="text1"/>
        </w:rPr>
        <w:t xml:space="preserve"> відсутність підстави, передбаченої </w:t>
      </w:r>
      <w:proofErr w:type="spellStart"/>
      <w:r w:rsidR="00E35A6A" w:rsidRPr="00E35A6A">
        <w:rPr>
          <w:rFonts w:asciiTheme="minorHAnsi" w:hAnsiTheme="minorHAnsi" w:cstheme="minorHAnsi"/>
          <w:color w:val="000000" w:themeColor="text1"/>
        </w:rPr>
        <w:t>абз</w:t>
      </w:r>
      <w:proofErr w:type="spellEnd"/>
      <w:r w:rsidR="00E35A6A" w:rsidRPr="00E35A6A">
        <w:rPr>
          <w:rFonts w:asciiTheme="minorHAnsi" w:hAnsiTheme="minorHAnsi" w:cstheme="minorHAnsi"/>
          <w:color w:val="000000" w:themeColor="text1"/>
        </w:rPr>
        <w:t xml:space="preserve">. 14 п. 44 Особливостей. </w:t>
      </w:r>
      <w:r w:rsidR="00E35A6A" w:rsidRPr="00E35A6A">
        <w:rPr>
          <w:rFonts w:asciiTheme="minorHAnsi" w:hAnsiTheme="minorHAnsi" w:cstheme="minorHAnsi"/>
        </w:rPr>
        <w:t xml:space="preserve">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r w:rsidR="00E35A6A" w:rsidRPr="00E35A6A">
        <w:rPr>
          <w:rFonts w:asciiTheme="minorHAnsi" w:hAnsiTheme="minorHAnsi" w:cstheme="minorHAnsi"/>
          <w:lang w:eastAsia="ru-RU"/>
        </w:rPr>
        <w:t>Під раніше укладеним з замовником договором про закупівлю, мається на увазі Договори, що укладені після 19.04.2020 р. У разі відсутності раніше укладених договорів про закупівлю з замовником надається лист від учасника в довільній формі про відсутність укладених договорів про закупівлю з замовником та невиконаних зобов’язань.</w:t>
      </w:r>
    </w:p>
    <w:p w14:paraId="5178C3BC" w14:textId="23FA46E4" w:rsidR="00963952" w:rsidRPr="00963952" w:rsidRDefault="00963952" w:rsidP="00E35A6A">
      <w:pPr>
        <w:pStyle w:val="rvps2"/>
        <w:shd w:val="clear" w:color="auto" w:fill="FFFFFF"/>
        <w:tabs>
          <w:tab w:val="left" w:pos="567"/>
          <w:tab w:val="left" w:pos="709"/>
          <w:tab w:val="left" w:pos="851"/>
          <w:tab w:val="left" w:pos="1134"/>
        </w:tabs>
        <w:spacing w:before="0" w:beforeAutospacing="0" w:after="0" w:afterAutospacing="0"/>
        <w:ind w:left="567"/>
        <w:jc w:val="both"/>
        <w:rPr>
          <w:rFonts w:asciiTheme="minorHAnsi" w:hAnsiTheme="minorHAnsi" w:cstheme="minorHAnsi"/>
          <w:i/>
        </w:rPr>
      </w:pPr>
      <w:r w:rsidRPr="00963952">
        <w:rPr>
          <w:rFonts w:asciiTheme="minorHAnsi" w:hAnsiTheme="minorHAnsi" w:cstheme="minorHAnsi"/>
          <w:i/>
        </w:rPr>
        <w:t xml:space="preserve">Інші документи, що вимагаються Замовником для завантаження учасником-переможцем </w:t>
      </w:r>
      <w:r w:rsidRPr="00963952">
        <w:rPr>
          <w:rFonts w:asciiTheme="minorHAnsi" w:hAnsiTheme="minorHAnsi" w:cstheme="minorHAnsi"/>
          <w:i/>
          <w:iCs/>
        </w:rPr>
        <w:t>у строк, що не перевищує встановлений Особливостями строк для укладення договору про закупівлю</w:t>
      </w:r>
      <w:r w:rsidRPr="00963952">
        <w:rPr>
          <w:rFonts w:asciiTheme="minorHAnsi" w:hAnsiTheme="minorHAnsi" w:cstheme="minorHAnsi"/>
          <w:i/>
        </w:rPr>
        <w:t>:</w:t>
      </w:r>
    </w:p>
    <w:p w14:paraId="72E1DDAD" w14:textId="5DA14230" w:rsidR="00386A53" w:rsidRPr="00723281" w:rsidRDefault="00275B60" w:rsidP="001C6053">
      <w:pPr>
        <w:pStyle w:val="rvps2"/>
        <w:shd w:val="clear" w:color="auto" w:fill="FFFFFF"/>
        <w:tabs>
          <w:tab w:val="left" w:pos="567"/>
          <w:tab w:val="left" w:pos="709"/>
          <w:tab w:val="left" w:pos="851"/>
          <w:tab w:val="left" w:pos="1134"/>
        </w:tabs>
        <w:spacing w:before="0" w:beforeAutospacing="0" w:after="0" w:afterAutospacing="0"/>
        <w:ind w:left="567"/>
        <w:jc w:val="both"/>
        <w:rPr>
          <w:rFonts w:asciiTheme="minorHAnsi" w:hAnsiTheme="minorHAnsi" w:cstheme="minorHAnsi"/>
        </w:rPr>
      </w:pPr>
      <w:r>
        <w:rPr>
          <w:rFonts w:asciiTheme="minorHAnsi" w:hAnsiTheme="minorHAnsi" w:cstheme="minorHAnsi"/>
          <w:b/>
          <w:u w:val="single"/>
          <w:lang w:val="ru-RU"/>
        </w:rPr>
        <w:t>6</w:t>
      </w:r>
      <w:r w:rsidR="00FB28EF" w:rsidRPr="00723281">
        <w:rPr>
          <w:rFonts w:asciiTheme="minorHAnsi" w:hAnsiTheme="minorHAnsi" w:cstheme="minorHAnsi"/>
          <w:b/>
          <w:u w:val="single"/>
          <w:lang w:val="ru-RU"/>
        </w:rPr>
        <w:t>.</w:t>
      </w:r>
      <w:r w:rsidR="00F830AC" w:rsidRPr="00723281">
        <w:rPr>
          <w:rFonts w:asciiTheme="minorHAnsi" w:hAnsiTheme="minorHAnsi" w:cstheme="minorHAnsi"/>
        </w:rPr>
        <w:t xml:space="preserve"> </w:t>
      </w:r>
      <w:r w:rsidR="00386A53" w:rsidRPr="00723281">
        <w:rPr>
          <w:rFonts w:asciiTheme="minorHAnsi" w:hAnsiTheme="minorHAnsi" w:cstheme="minorHAnsi"/>
        </w:rPr>
        <w:t xml:space="preserve">Відповідну інформацію про право підписання договору про закупівлю (повноваження щодо наявності права підписання договору про закупівлю підтверджується </w:t>
      </w:r>
      <w:r w:rsidR="005F54F3" w:rsidRPr="00723281">
        <w:rPr>
          <w:rFonts w:asciiTheme="minorHAnsi" w:hAnsiTheme="minorHAnsi" w:cstheme="minorHAnsi"/>
        </w:rPr>
        <w:t xml:space="preserve">статутом або іншим установчим актом, </w:t>
      </w:r>
      <w:r w:rsidR="00386A53" w:rsidRPr="00723281">
        <w:rPr>
          <w:rFonts w:asciiTheme="minorHAnsi" w:hAnsiTheme="minorHAnsi" w:cstheme="minorHAnsi"/>
        </w:rPr>
        <w:t>випискою з протоколу засновників/учасників, наказом про призначення або довіреністю або дорученням або іншим документом, що підтверджує повноваження посадової особи Переможця на підписання договору про закупівлю), з урахуванням вимог статті 44 Закону України «Про товариства з обмеженою та додатковою</w:t>
      </w:r>
      <w:r w:rsidR="00A00E0E">
        <w:rPr>
          <w:rFonts w:asciiTheme="minorHAnsi" w:hAnsiTheme="minorHAnsi" w:cstheme="minorHAnsi"/>
        </w:rPr>
        <w:t xml:space="preserve"> відповідальністю» або статті 106</w:t>
      </w:r>
      <w:r w:rsidR="00386A53" w:rsidRPr="00723281">
        <w:rPr>
          <w:rFonts w:asciiTheme="minorHAnsi" w:hAnsiTheme="minorHAnsi" w:cstheme="minorHAnsi"/>
        </w:rPr>
        <w:t xml:space="preserve"> Закону України «Про акціонерні товариства». В додаток до перерахованих документів Переможець надає довідку в довільній формі із зазначенням інформації щодо застосовності/незастосовності положень статті 44 Закону України «Про товариства з обмеженою та додатковою</w:t>
      </w:r>
      <w:r w:rsidR="00A00E0E">
        <w:rPr>
          <w:rFonts w:asciiTheme="minorHAnsi" w:hAnsiTheme="minorHAnsi" w:cstheme="minorHAnsi"/>
        </w:rPr>
        <w:t xml:space="preserve"> відповідальністю» або статті 106</w:t>
      </w:r>
      <w:r w:rsidR="00386A53" w:rsidRPr="00723281">
        <w:rPr>
          <w:rFonts w:asciiTheme="minorHAnsi" w:hAnsiTheme="minorHAnsi" w:cstheme="minorHAnsi"/>
        </w:rPr>
        <w:t xml:space="preserve"> Закону України «Про акціонерні товариства» до укладення правочину із зазначенням вартості своїх активів, а також довідку в довільній формі щодо наявності/відсутності будь-яких інших обмежень чи заборон на укладення договору, які встановлені документами Переможця (наказами, положеннями тощо) та/або рішеннями органів управління Переможця. У випадку застосовності (якщо сума правочину перевищує ліміти встановлені в статті 44 Закону України «Про товариства з обмеженою та додатковою</w:t>
      </w:r>
      <w:r w:rsidR="00A00E0E">
        <w:rPr>
          <w:rFonts w:asciiTheme="minorHAnsi" w:hAnsiTheme="minorHAnsi" w:cstheme="minorHAnsi"/>
        </w:rPr>
        <w:t xml:space="preserve"> відповідальністю» або статті 106</w:t>
      </w:r>
      <w:r w:rsidR="00386A53" w:rsidRPr="00723281">
        <w:rPr>
          <w:rFonts w:asciiTheme="minorHAnsi" w:hAnsiTheme="minorHAnsi" w:cstheme="minorHAnsi"/>
        </w:rPr>
        <w:t xml:space="preserve"> Закону України «Про акціонерні товариства»), Переможець надає рішення відповідного вищого органу управління про надання згоди на вчинення правочину або довідку в довільній формі із посиланням на пункт Статуту, яким передбачено порядок погодження правочину відмінний від встановленого в статті 44 Закону України «Про товариства з обмеженою та додатковою відповідальніст</w:t>
      </w:r>
      <w:r w:rsidR="00A00E0E">
        <w:rPr>
          <w:rFonts w:asciiTheme="minorHAnsi" w:hAnsiTheme="minorHAnsi" w:cstheme="minorHAnsi"/>
        </w:rPr>
        <w:t xml:space="preserve">ю» або </w:t>
      </w:r>
      <w:r w:rsidR="00A00E0E">
        <w:rPr>
          <w:rFonts w:asciiTheme="minorHAnsi" w:hAnsiTheme="minorHAnsi" w:cstheme="minorHAnsi"/>
        </w:rPr>
        <w:lastRenderedPageBreak/>
        <w:t>статті 106</w:t>
      </w:r>
      <w:r w:rsidR="00386A53" w:rsidRPr="00723281">
        <w:rPr>
          <w:rFonts w:asciiTheme="minorHAnsi" w:hAnsiTheme="minorHAnsi" w:cstheme="minorHAnsi"/>
        </w:rPr>
        <w:t xml:space="preserve"> Закону України «Про акціонерні товариства». У випадку наявності обмежень чи заборон на укладення договору, які встановлені документами Переможця та/або рішеннями органів управління Переможця – Переможець надає рішення вищого органу управління чи іншого відповідного уповноваженого органу про надання згоди на укладення договору. </w:t>
      </w:r>
    </w:p>
    <w:p w14:paraId="69DF2AC1" w14:textId="77777777" w:rsidR="00386A53" w:rsidRPr="00723281" w:rsidRDefault="00386A53" w:rsidP="001C6053">
      <w:pPr>
        <w:pStyle w:val="rvps2"/>
        <w:shd w:val="clear" w:color="auto" w:fill="FFFFFF"/>
        <w:tabs>
          <w:tab w:val="left" w:pos="567"/>
          <w:tab w:val="left" w:pos="709"/>
          <w:tab w:val="left" w:pos="851"/>
          <w:tab w:val="left" w:pos="1134"/>
        </w:tabs>
        <w:spacing w:before="0" w:beforeAutospacing="0" w:after="0" w:afterAutospacing="0"/>
        <w:ind w:left="567"/>
        <w:jc w:val="both"/>
        <w:rPr>
          <w:rFonts w:asciiTheme="minorHAnsi" w:hAnsiTheme="minorHAnsi" w:cstheme="minorHAnsi"/>
        </w:rPr>
      </w:pPr>
      <w:r w:rsidRPr="00723281">
        <w:rPr>
          <w:rFonts w:asciiTheme="minorHAnsi" w:hAnsiTheme="minorHAnsi" w:cstheme="minorHAnsi"/>
          <w:b/>
        </w:rPr>
        <w:t>Для учасника, що не є резидентом України:</w:t>
      </w:r>
    </w:p>
    <w:p w14:paraId="4AFCB084" w14:textId="1D208EE1" w:rsidR="000E2BF1" w:rsidRPr="00723281" w:rsidRDefault="00386A53" w:rsidP="001C6053">
      <w:pPr>
        <w:pStyle w:val="rvps2"/>
        <w:shd w:val="clear" w:color="auto" w:fill="FFFFFF"/>
        <w:tabs>
          <w:tab w:val="left" w:pos="567"/>
          <w:tab w:val="left" w:pos="709"/>
          <w:tab w:val="left" w:pos="851"/>
          <w:tab w:val="left" w:pos="1134"/>
        </w:tabs>
        <w:spacing w:before="0" w:beforeAutospacing="0" w:after="0" w:afterAutospacing="0"/>
        <w:ind w:left="567"/>
        <w:jc w:val="both"/>
        <w:rPr>
          <w:rFonts w:asciiTheme="minorHAnsi" w:hAnsiTheme="minorHAnsi" w:cstheme="minorHAnsi"/>
        </w:rPr>
      </w:pPr>
      <w:r w:rsidRPr="00723281">
        <w:rPr>
          <w:rFonts w:asciiTheme="minorHAnsi" w:hAnsiTheme="minorHAnsi" w:cstheme="minorHAnsi"/>
        </w:rPr>
        <w:t>Відповідну інформацію про право підписання договору про закупівлю (повноваження щодо наявності права підписання договору про закупівлю підтверджується</w:t>
      </w:r>
      <w:r w:rsidR="005F54F3" w:rsidRPr="00723281">
        <w:rPr>
          <w:rFonts w:asciiTheme="minorHAnsi" w:hAnsiTheme="minorHAnsi" w:cstheme="minorHAnsi"/>
        </w:rPr>
        <w:t xml:space="preserve"> статутом або іншим установчим актом,</w:t>
      </w:r>
      <w:r w:rsidRPr="00723281">
        <w:rPr>
          <w:rFonts w:asciiTheme="minorHAnsi" w:hAnsiTheme="minorHAnsi" w:cstheme="minorHAnsi"/>
        </w:rPr>
        <w:t xml:space="preserve"> випискою з протоколу засновників, наказом про призначення або довіреністю або дорученням або іншим документом, що підтверджує повноваження посадової особи учасника на підписання договору про закупівлю), а також довідку в довільній формі про те, що до моменту укладення правочину виконано усі корпоративні процедури передбачені законодавством країни реєстрації Переможця та його внутрішніми нормативними актами, необхідні для надання особі повноважень на підписання правочину, із зазначенням які саме корпоративні процедури були виконані та посиланням на нормативні акти законодавства країни реєстрації Переможця та його внутрішні нормативні акти». </w:t>
      </w:r>
    </w:p>
    <w:p w14:paraId="1055BAE2" w14:textId="02374A94" w:rsidR="00B24336" w:rsidRPr="00723281" w:rsidRDefault="002F1295" w:rsidP="00EA4C51">
      <w:pPr>
        <w:shd w:val="clear" w:color="auto" w:fill="FFFFFF"/>
        <w:tabs>
          <w:tab w:val="left" w:pos="567"/>
          <w:tab w:val="left" w:pos="709"/>
          <w:tab w:val="left" w:pos="851"/>
          <w:tab w:val="left" w:pos="1134"/>
          <w:tab w:val="left" w:pos="1418"/>
          <w:tab w:val="left" w:pos="5942"/>
        </w:tabs>
        <w:spacing w:after="0" w:line="240" w:lineRule="auto"/>
        <w:ind w:left="567"/>
        <w:jc w:val="both"/>
        <w:rPr>
          <w:rFonts w:asciiTheme="minorHAnsi" w:hAnsiTheme="minorHAnsi" w:cstheme="minorHAnsi"/>
          <w:color w:val="000000"/>
          <w:sz w:val="24"/>
          <w:szCs w:val="24"/>
          <w:lang w:eastAsia="uk-UA"/>
        </w:rPr>
      </w:pPr>
      <w:r>
        <w:rPr>
          <w:rFonts w:asciiTheme="minorHAnsi" w:hAnsiTheme="minorHAnsi" w:cstheme="minorHAnsi"/>
          <w:b/>
          <w:sz w:val="24"/>
          <w:szCs w:val="24"/>
          <w:u w:val="single"/>
          <w:lang w:val="ru-RU" w:eastAsia="uk-UA"/>
        </w:rPr>
        <w:t>7</w:t>
      </w:r>
      <w:r w:rsidR="00FB28EF" w:rsidRPr="00723281">
        <w:rPr>
          <w:rFonts w:asciiTheme="minorHAnsi" w:hAnsiTheme="minorHAnsi" w:cstheme="minorHAnsi"/>
          <w:b/>
          <w:sz w:val="24"/>
          <w:szCs w:val="24"/>
          <w:u w:val="single"/>
          <w:lang w:val="ru-RU" w:eastAsia="uk-UA"/>
        </w:rPr>
        <w:t>.</w:t>
      </w:r>
      <w:r w:rsidR="00BD01C0" w:rsidRPr="00723281">
        <w:rPr>
          <w:rFonts w:asciiTheme="minorHAnsi" w:hAnsiTheme="minorHAnsi" w:cstheme="minorHAnsi"/>
          <w:sz w:val="24"/>
          <w:szCs w:val="24"/>
          <w:lang w:val="ru-RU" w:eastAsia="uk-UA"/>
        </w:rPr>
        <w:t xml:space="preserve"> </w:t>
      </w:r>
      <w:r w:rsidR="00E020DF" w:rsidRPr="00723281">
        <w:rPr>
          <w:rFonts w:asciiTheme="minorHAnsi" w:hAnsiTheme="minorHAnsi" w:cstheme="minorHAnsi"/>
          <w:sz w:val="24"/>
          <w:szCs w:val="24"/>
          <w:lang w:eastAsia="uk-UA"/>
        </w:rPr>
        <w:t>Ц</w:t>
      </w:r>
      <w:r w:rsidR="00B24336" w:rsidRPr="00723281">
        <w:rPr>
          <w:rFonts w:asciiTheme="minorHAnsi" w:hAnsiTheme="minorHAnsi" w:cstheme="minorHAnsi"/>
          <w:color w:val="000000"/>
          <w:sz w:val="24"/>
          <w:szCs w:val="24"/>
          <w:lang w:eastAsia="uk-UA"/>
        </w:rPr>
        <w:t xml:space="preserve">інова пропозиція, що була запропонована в результаті аукціону за </w:t>
      </w:r>
      <w:r w:rsidR="00B30BE3" w:rsidRPr="00723281">
        <w:rPr>
          <w:rFonts w:asciiTheme="minorHAnsi" w:hAnsiTheme="minorHAnsi" w:cstheme="minorHAnsi"/>
          <w:color w:val="000000"/>
          <w:sz w:val="24"/>
          <w:szCs w:val="24"/>
          <w:lang w:eastAsia="uk-UA"/>
        </w:rPr>
        <w:t xml:space="preserve">наведеною </w:t>
      </w:r>
      <w:r w:rsidR="00B24336" w:rsidRPr="00723281">
        <w:rPr>
          <w:rFonts w:asciiTheme="minorHAnsi" w:hAnsiTheme="minorHAnsi" w:cstheme="minorHAnsi"/>
          <w:color w:val="000000"/>
          <w:sz w:val="24"/>
          <w:szCs w:val="24"/>
          <w:lang w:eastAsia="uk-UA"/>
        </w:rPr>
        <w:t>формою</w:t>
      </w:r>
      <w:r w:rsidR="00307A28" w:rsidRPr="00723281">
        <w:rPr>
          <w:rFonts w:asciiTheme="minorHAnsi" w:hAnsiTheme="minorHAnsi" w:cstheme="minorHAnsi"/>
        </w:rPr>
        <w:t xml:space="preserve"> </w:t>
      </w:r>
      <w:r w:rsidR="00307A28" w:rsidRPr="00723281">
        <w:rPr>
          <w:rFonts w:asciiTheme="minorHAnsi" w:hAnsiTheme="minorHAnsi" w:cstheme="minorHAnsi"/>
          <w:color w:val="000000"/>
          <w:sz w:val="24"/>
          <w:szCs w:val="24"/>
          <w:lang w:eastAsia="uk-UA"/>
        </w:rPr>
        <w:t>та з урахуванням роз’яснень, наведених в п. 2, 3 розділу VII до тендерної документації.</w:t>
      </w:r>
    </w:p>
    <w:p w14:paraId="02671DD0" w14:textId="77777777" w:rsidR="003C5306" w:rsidRPr="00723281" w:rsidRDefault="003C5306" w:rsidP="00EA4C51">
      <w:pPr>
        <w:tabs>
          <w:tab w:val="left" w:pos="3720"/>
        </w:tabs>
        <w:spacing w:after="0" w:line="240" w:lineRule="auto"/>
        <w:ind w:firstLine="567"/>
        <w:contextualSpacing/>
        <w:jc w:val="both"/>
        <w:rPr>
          <w:rFonts w:asciiTheme="minorHAnsi" w:hAnsiTheme="minorHAnsi" w:cstheme="minorHAnsi"/>
          <w:b/>
          <w:i/>
          <w:color w:val="000000" w:themeColor="text1"/>
          <w:sz w:val="24"/>
          <w:szCs w:val="24"/>
        </w:rPr>
      </w:pPr>
    </w:p>
    <w:p w14:paraId="2C5EF107" w14:textId="77777777" w:rsidR="00494F6B" w:rsidRDefault="00494F6B" w:rsidP="00EA4C51">
      <w:pPr>
        <w:pStyle w:val="affb"/>
        <w:widowControl w:val="0"/>
        <w:adjustRightInd w:val="0"/>
        <w:outlineLvl w:val="0"/>
        <w:rPr>
          <w:rFonts w:asciiTheme="minorHAnsi" w:hAnsiTheme="minorHAnsi" w:cstheme="minorHAnsi"/>
          <w:b/>
          <w:bCs/>
          <w:szCs w:val="24"/>
        </w:rPr>
      </w:pPr>
    </w:p>
    <w:p w14:paraId="334F5A4A" w14:textId="77777777" w:rsidR="00494F6B" w:rsidRDefault="00494F6B" w:rsidP="00EA4C51">
      <w:pPr>
        <w:pStyle w:val="affb"/>
        <w:widowControl w:val="0"/>
        <w:adjustRightInd w:val="0"/>
        <w:outlineLvl w:val="0"/>
        <w:rPr>
          <w:rFonts w:asciiTheme="minorHAnsi" w:hAnsiTheme="minorHAnsi" w:cstheme="minorHAnsi"/>
          <w:b/>
          <w:bCs/>
          <w:szCs w:val="24"/>
        </w:rPr>
      </w:pPr>
    </w:p>
    <w:p w14:paraId="06CD611F" w14:textId="77777777" w:rsidR="00494F6B" w:rsidRDefault="00494F6B" w:rsidP="00EA4C51">
      <w:pPr>
        <w:pStyle w:val="affb"/>
        <w:widowControl w:val="0"/>
        <w:adjustRightInd w:val="0"/>
        <w:outlineLvl w:val="0"/>
        <w:rPr>
          <w:rFonts w:asciiTheme="minorHAnsi" w:hAnsiTheme="minorHAnsi" w:cstheme="minorHAnsi"/>
          <w:b/>
          <w:bCs/>
          <w:szCs w:val="24"/>
        </w:rPr>
      </w:pPr>
    </w:p>
    <w:p w14:paraId="06E8BE77" w14:textId="77777777" w:rsidR="00494F6B" w:rsidRDefault="00494F6B" w:rsidP="00EA4C51">
      <w:pPr>
        <w:pStyle w:val="affb"/>
        <w:widowControl w:val="0"/>
        <w:adjustRightInd w:val="0"/>
        <w:outlineLvl w:val="0"/>
        <w:rPr>
          <w:rFonts w:asciiTheme="minorHAnsi" w:hAnsiTheme="minorHAnsi" w:cstheme="minorHAnsi"/>
          <w:b/>
          <w:bCs/>
          <w:szCs w:val="24"/>
        </w:rPr>
      </w:pPr>
    </w:p>
    <w:p w14:paraId="30597746" w14:textId="77777777" w:rsidR="00494F6B" w:rsidRDefault="00494F6B" w:rsidP="00EA4C51">
      <w:pPr>
        <w:pStyle w:val="affb"/>
        <w:widowControl w:val="0"/>
        <w:adjustRightInd w:val="0"/>
        <w:outlineLvl w:val="0"/>
        <w:rPr>
          <w:rFonts w:asciiTheme="minorHAnsi" w:hAnsiTheme="minorHAnsi" w:cstheme="minorHAnsi"/>
          <w:b/>
          <w:bCs/>
          <w:szCs w:val="24"/>
        </w:rPr>
      </w:pPr>
    </w:p>
    <w:p w14:paraId="0C35D20A" w14:textId="77777777" w:rsidR="00494F6B" w:rsidRDefault="00494F6B" w:rsidP="00EA4C51">
      <w:pPr>
        <w:pStyle w:val="affb"/>
        <w:widowControl w:val="0"/>
        <w:adjustRightInd w:val="0"/>
        <w:outlineLvl w:val="0"/>
        <w:rPr>
          <w:rFonts w:asciiTheme="minorHAnsi" w:hAnsiTheme="minorHAnsi" w:cstheme="minorHAnsi"/>
          <w:b/>
          <w:bCs/>
          <w:szCs w:val="24"/>
        </w:rPr>
      </w:pPr>
    </w:p>
    <w:p w14:paraId="564038D8" w14:textId="77777777" w:rsidR="00494F6B" w:rsidRDefault="00494F6B" w:rsidP="00EA4C51">
      <w:pPr>
        <w:pStyle w:val="affb"/>
        <w:widowControl w:val="0"/>
        <w:adjustRightInd w:val="0"/>
        <w:outlineLvl w:val="0"/>
        <w:rPr>
          <w:rFonts w:asciiTheme="minorHAnsi" w:hAnsiTheme="minorHAnsi" w:cstheme="minorHAnsi"/>
          <w:b/>
          <w:bCs/>
          <w:szCs w:val="24"/>
        </w:rPr>
      </w:pPr>
    </w:p>
    <w:p w14:paraId="7299A1C1" w14:textId="77777777" w:rsidR="00494F6B" w:rsidRDefault="00494F6B" w:rsidP="00EA4C51">
      <w:pPr>
        <w:pStyle w:val="affb"/>
        <w:widowControl w:val="0"/>
        <w:adjustRightInd w:val="0"/>
        <w:outlineLvl w:val="0"/>
        <w:rPr>
          <w:rFonts w:asciiTheme="minorHAnsi" w:hAnsiTheme="minorHAnsi" w:cstheme="minorHAnsi"/>
          <w:b/>
          <w:bCs/>
          <w:szCs w:val="24"/>
        </w:rPr>
      </w:pPr>
    </w:p>
    <w:p w14:paraId="3AFC7AD4" w14:textId="77777777" w:rsidR="00494F6B" w:rsidRDefault="00494F6B" w:rsidP="00EA4C51">
      <w:pPr>
        <w:pStyle w:val="affb"/>
        <w:widowControl w:val="0"/>
        <w:adjustRightInd w:val="0"/>
        <w:outlineLvl w:val="0"/>
        <w:rPr>
          <w:rFonts w:asciiTheme="minorHAnsi" w:hAnsiTheme="minorHAnsi" w:cstheme="minorHAnsi"/>
          <w:b/>
          <w:bCs/>
          <w:szCs w:val="24"/>
        </w:rPr>
      </w:pPr>
    </w:p>
    <w:p w14:paraId="17778E16" w14:textId="77777777" w:rsidR="00494F6B" w:rsidRDefault="00494F6B" w:rsidP="00EA4C51">
      <w:pPr>
        <w:pStyle w:val="affb"/>
        <w:widowControl w:val="0"/>
        <w:adjustRightInd w:val="0"/>
        <w:outlineLvl w:val="0"/>
        <w:rPr>
          <w:rFonts w:asciiTheme="minorHAnsi" w:hAnsiTheme="minorHAnsi" w:cstheme="minorHAnsi"/>
          <w:b/>
          <w:bCs/>
          <w:szCs w:val="24"/>
        </w:rPr>
      </w:pPr>
    </w:p>
    <w:p w14:paraId="4505EBC1" w14:textId="77777777" w:rsidR="00494F6B" w:rsidRDefault="00494F6B" w:rsidP="00EA4C51">
      <w:pPr>
        <w:pStyle w:val="affb"/>
        <w:widowControl w:val="0"/>
        <w:adjustRightInd w:val="0"/>
        <w:outlineLvl w:val="0"/>
        <w:rPr>
          <w:rFonts w:asciiTheme="minorHAnsi" w:hAnsiTheme="minorHAnsi" w:cstheme="minorHAnsi"/>
          <w:b/>
          <w:bCs/>
          <w:szCs w:val="24"/>
        </w:rPr>
      </w:pPr>
    </w:p>
    <w:p w14:paraId="1DD7075C" w14:textId="77777777" w:rsidR="00494F6B" w:rsidRDefault="00494F6B" w:rsidP="00EA4C51">
      <w:pPr>
        <w:pStyle w:val="affb"/>
        <w:widowControl w:val="0"/>
        <w:adjustRightInd w:val="0"/>
        <w:outlineLvl w:val="0"/>
        <w:rPr>
          <w:rFonts w:asciiTheme="minorHAnsi" w:hAnsiTheme="minorHAnsi" w:cstheme="minorHAnsi"/>
          <w:b/>
          <w:bCs/>
          <w:szCs w:val="24"/>
        </w:rPr>
      </w:pPr>
    </w:p>
    <w:p w14:paraId="2337F0A1" w14:textId="77777777" w:rsidR="00494F6B" w:rsidRDefault="00494F6B" w:rsidP="00EA4C51">
      <w:pPr>
        <w:pStyle w:val="affb"/>
        <w:widowControl w:val="0"/>
        <w:adjustRightInd w:val="0"/>
        <w:outlineLvl w:val="0"/>
        <w:rPr>
          <w:rFonts w:asciiTheme="minorHAnsi" w:hAnsiTheme="minorHAnsi" w:cstheme="minorHAnsi"/>
          <w:b/>
          <w:bCs/>
          <w:szCs w:val="24"/>
        </w:rPr>
      </w:pPr>
    </w:p>
    <w:p w14:paraId="6D98FFA4" w14:textId="77777777" w:rsidR="00494F6B" w:rsidRDefault="00494F6B" w:rsidP="00EA4C51">
      <w:pPr>
        <w:pStyle w:val="affb"/>
        <w:widowControl w:val="0"/>
        <w:adjustRightInd w:val="0"/>
        <w:outlineLvl w:val="0"/>
        <w:rPr>
          <w:rFonts w:asciiTheme="minorHAnsi" w:hAnsiTheme="minorHAnsi" w:cstheme="minorHAnsi"/>
          <w:b/>
          <w:bCs/>
          <w:szCs w:val="24"/>
        </w:rPr>
      </w:pPr>
    </w:p>
    <w:p w14:paraId="10F0848F" w14:textId="77777777" w:rsidR="00494F6B" w:rsidRDefault="00494F6B" w:rsidP="00EA4C51">
      <w:pPr>
        <w:pStyle w:val="affb"/>
        <w:widowControl w:val="0"/>
        <w:adjustRightInd w:val="0"/>
        <w:outlineLvl w:val="0"/>
        <w:rPr>
          <w:rFonts w:asciiTheme="minorHAnsi" w:hAnsiTheme="minorHAnsi" w:cstheme="minorHAnsi"/>
          <w:b/>
          <w:bCs/>
          <w:szCs w:val="24"/>
        </w:rPr>
      </w:pPr>
    </w:p>
    <w:p w14:paraId="03859167" w14:textId="77777777" w:rsidR="00494F6B" w:rsidRDefault="00494F6B" w:rsidP="00EA4C51">
      <w:pPr>
        <w:pStyle w:val="affb"/>
        <w:widowControl w:val="0"/>
        <w:adjustRightInd w:val="0"/>
        <w:outlineLvl w:val="0"/>
        <w:rPr>
          <w:rFonts w:asciiTheme="minorHAnsi" w:hAnsiTheme="minorHAnsi" w:cstheme="minorHAnsi"/>
          <w:b/>
          <w:bCs/>
          <w:szCs w:val="24"/>
        </w:rPr>
      </w:pPr>
    </w:p>
    <w:p w14:paraId="26F8F2A9" w14:textId="77777777" w:rsidR="00494F6B" w:rsidRDefault="00494F6B" w:rsidP="00EA4C51">
      <w:pPr>
        <w:pStyle w:val="affb"/>
        <w:widowControl w:val="0"/>
        <w:adjustRightInd w:val="0"/>
        <w:outlineLvl w:val="0"/>
        <w:rPr>
          <w:rFonts w:asciiTheme="minorHAnsi" w:hAnsiTheme="minorHAnsi" w:cstheme="minorHAnsi"/>
          <w:b/>
          <w:bCs/>
          <w:szCs w:val="24"/>
        </w:rPr>
      </w:pPr>
    </w:p>
    <w:p w14:paraId="5DC5B1F8" w14:textId="77777777" w:rsidR="00494F6B" w:rsidRDefault="00494F6B" w:rsidP="00EA4C51">
      <w:pPr>
        <w:pStyle w:val="affb"/>
        <w:widowControl w:val="0"/>
        <w:adjustRightInd w:val="0"/>
        <w:outlineLvl w:val="0"/>
        <w:rPr>
          <w:rFonts w:asciiTheme="minorHAnsi" w:hAnsiTheme="minorHAnsi" w:cstheme="minorHAnsi"/>
          <w:b/>
          <w:bCs/>
          <w:szCs w:val="24"/>
        </w:rPr>
      </w:pPr>
    </w:p>
    <w:p w14:paraId="38792E0B" w14:textId="77777777" w:rsidR="00494F6B" w:rsidRDefault="00494F6B" w:rsidP="00EA4C51">
      <w:pPr>
        <w:pStyle w:val="affb"/>
        <w:widowControl w:val="0"/>
        <w:adjustRightInd w:val="0"/>
        <w:outlineLvl w:val="0"/>
        <w:rPr>
          <w:rFonts w:asciiTheme="minorHAnsi" w:hAnsiTheme="minorHAnsi" w:cstheme="minorHAnsi"/>
          <w:b/>
          <w:bCs/>
          <w:szCs w:val="24"/>
        </w:rPr>
      </w:pPr>
    </w:p>
    <w:p w14:paraId="29BC6516" w14:textId="77777777" w:rsidR="00494F6B" w:rsidRDefault="00494F6B" w:rsidP="00EA4C51">
      <w:pPr>
        <w:pStyle w:val="affb"/>
        <w:widowControl w:val="0"/>
        <w:adjustRightInd w:val="0"/>
        <w:outlineLvl w:val="0"/>
        <w:rPr>
          <w:rFonts w:asciiTheme="minorHAnsi" w:hAnsiTheme="minorHAnsi" w:cstheme="minorHAnsi"/>
          <w:b/>
          <w:bCs/>
          <w:szCs w:val="24"/>
        </w:rPr>
      </w:pPr>
    </w:p>
    <w:p w14:paraId="0D1A14F1" w14:textId="77777777" w:rsidR="00494F6B" w:rsidRDefault="00494F6B" w:rsidP="00EA4C51">
      <w:pPr>
        <w:pStyle w:val="affb"/>
        <w:widowControl w:val="0"/>
        <w:adjustRightInd w:val="0"/>
        <w:outlineLvl w:val="0"/>
        <w:rPr>
          <w:rFonts w:asciiTheme="minorHAnsi" w:hAnsiTheme="minorHAnsi" w:cstheme="minorHAnsi"/>
          <w:b/>
          <w:bCs/>
          <w:szCs w:val="24"/>
        </w:rPr>
      </w:pPr>
    </w:p>
    <w:p w14:paraId="6049E121" w14:textId="77777777" w:rsidR="00494F6B" w:rsidRDefault="00494F6B" w:rsidP="00EA4C51">
      <w:pPr>
        <w:pStyle w:val="affb"/>
        <w:widowControl w:val="0"/>
        <w:adjustRightInd w:val="0"/>
        <w:outlineLvl w:val="0"/>
        <w:rPr>
          <w:rFonts w:asciiTheme="minorHAnsi" w:hAnsiTheme="minorHAnsi" w:cstheme="minorHAnsi"/>
          <w:b/>
          <w:bCs/>
          <w:szCs w:val="24"/>
        </w:rPr>
      </w:pPr>
    </w:p>
    <w:p w14:paraId="34B63D0F" w14:textId="77777777" w:rsidR="00494F6B" w:rsidRDefault="00494F6B" w:rsidP="00EA4C51">
      <w:pPr>
        <w:pStyle w:val="affb"/>
        <w:widowControl w:val="0"/>
        <w:adjustRightInd w:val="0"/>
        <w:outlineLvl w:val="0"/>
        <w:rPr>
          <w:rFonts w:asciiTheme="minorHAnsi" w:hAnsiTheme="minorHAnsi" w:cstheme="minorHAnsi"/>
          <w:b/>
          <w:bCs/>
          <w:szCs w:val="24"/>
        </w:rPr>
      </w:pPr>
    </w:p>
    <w:p w14:paraId="1D5AF17F" w14:textId="77777777" w:rsidR="00494F6B" w:rsidRDefault="00494F6B" w:rsidP="00EA4C51">
      <w:pPr>
        <w:pStyle w:val="affb"/>
        <w:widowControl w:val="0"/>
        <w:adjustRightInd w:val="0"/>
        <w:outlineLvl w:val="0"/>
        <w:rPr>
          <w:rFonts w:asciiTheme="minorHAnsi" w:hAnsiTheme="minorHAnsi" w:cstheme="minorHAnsi"/>
          <w:b/>
          <w:bCs/>
          <w:szCs w:val="24"/>
        </w:rPr>
      </w:pPr>
    </w:p>
    <w:p w14:paraId="2AD70B5E" w14:textId="77777777" w:rsidR="00494F6B" w:rsidRDefault="00494F6B" w:rsidP="00EA4C51">
      <w:pPr>
        <w:pStyle w:val="affb"/>
        <w:widowControl w:val="0"/>
        <w:adjustRightInd w:val="0"/>
        <w:outlineLvl w:val="0"/>
        <w:rPr>
          <w:rFonts w:asciiTheme="minorHAnsi" w:hAnsiTheme="minorHAnsi" w:cstheme="minorHAnsi"/>
          <w:b/>
          <w:bCs/>
          <w:szCs w:val="24"/>
        </w:rPr>
      </w:pPr>
    </w:p>
    <w:p w14:paraId="40AE67C4" w14:textId="77777777" w:rsidR="00494F6B" w:rsidRDefault="00494F6B" w:rsidP="00EA4C51">
      <w:pPr>
        <w:pStyle w:val="affb"/>
        <w:widowControl w:val="0"/>
        <w:adjustRightInd w:val="0"/>
        <w:outlineLvl w:val="0"/>
        <w:rPr>
          <w:rFonts w:asciiTheme="minorHAnsi" w:hAnsiTheme="minorHAnsi" w:cstheme="minorHAnsi"/>
          <w:b/>
          <w:bCs/>
          <w:szCs w:val="24"/>
        </w:rPr>
      </w:pPr>
    </w:p>
    <w:p w14:paraId="05BFAC68" w14:textId="77777777" w:rsidR="00494F6B" w:rsidRDefault="00494F6B" w:rsidP="00EA4C51">
      <w:pPr>
        <w:pStyle w:val="affb"/>
        <w:widowControl w:val="0"/>
        <w:adjustRightInd w:val="0"/>
        <w:outlineLvl w:val="0"/>
        <w:rPr>
          <w:rFonts w:asciiTheme="minorHAnsi" w:hAnsiTheme="minorHAnsi" w:cstheme="minorHAnsi"/>
          <w:b/>
          <w:bCs/>
          <w:szCs w:val="24"/>
        </w:rPr>
      </w:pPr>
    </w:p>
    <w:p w14:paraId="7E68DE8A" w14:textId="77777777" w:rsidR="00494F6B" w:rsidRDefault="00494F6B" w:rsidP="00EA4C51">
      <w:pPr>
        <w:pStyle w:val="affb"/>
        <w:widowControl w:val="0"/>
        <w:adjustRightInd w:val="0"/>
        <w:outlineLvl w:val="0"/>
        <w:rPr>
          <w:rFonts w:asciiTheme="minorHAnsi" w:hAnsiTheme="minorHAnsi" w:cstheme="minorHAnsi"/>
          <w:b/>
          <w:bCs/>
          <w:szCs w:val="24"/>
        </w:rPr>
      </w:pPr>
    </w:p>
    <w:p w14:paraId="662A9B25" w14:textId="77777777" w:rsidR="00494F6B" w:rsidRDefault="00494F6B" w:rsidP="00EA4C51">
      <w:pPr>
        <w:pStyle w:val="affb"/>
        <w:widowControl w:val="0"/>
        <w:adjustRightInd w:val="0"/>
        <w:outlineLvl w:val="0"/>
        <w:rPr>
          <w:rFonts w:asciiTheme="minorHAnsi" w:hAnsiTheme="minorHAnsi" w:cstheme="minorHAnsi"/>
          <w:b/>
          <w:bCs/>
          <w:szCs w:val="24"/>
        </w:rPr>
      </w:pPr>
    </w:p>
    <w:p w14:paraId="4D5441C4" w14:textId="77777777" w:rsidR="00494F6B" w:rsidRDefault="00494F6B" w:rsidP="00EA4C51">
      <w:pPr>
        <w:pStyle w:val="affb"/>
        <w:widowControl w:val="0"/>
        <w:adjustRightInd w:val="0"/>
        <w:outlineLvl w:val="0"/>
        <w:rPr>
          <w:rFonts w:asciiTheme="minorHAnsi" w:hAnsiTheme="minorHAnsi" w:cstheme="minorHAnsi"/>
          <w:b/>
          <w:bCs/>
          <w:szCs w:val="24"/>
        </w:rPr>
      </w:pPr>
    </w:p>
    <w:p w14:paraId="1DA6AC29" w14:textId="77777777" w:rsidR="00494F6B" w:rsidRDefault="00494F6B" w:rsidP="00EA4C51">
      <w:pPr>
        <w:pStyle w:val="affb"/>
        <w:widowControl w:val="0"/>
        <w:adjustRightInd w:val="0"/>
        <w:outlineLvl w:val="0"/>
        <w:rPr>
          <w:rFonts w:asciiTheme="minorHAnsi" w:hAnsiTheme="minorHAnsi" w:cstheme="minorHAnsi"/>
          <w:b/>
          <w:bCs/>
          <w:szCs w:val="24"/>
        </w:rPr>
      </w:pPr>
    </w:p>
    <w:p w14:paraId="2108FCDC" w14:textId="77777777" w:rsidR="00494F6B" w:rsidRDefault="00494F6B" w:rsidP="00EA4C51">
      <w:pPr>
        <w:pStyle w:val="affb"/>
        <w:widowControl w:val="0"/>
        <w:adjustRightInd w:val="0"/>
        <w:outlineLvl w:val="0"/>
        <w:rPr>
          <w:rFonts w:asciiTheme="minorHAnsi" w:hAnsiTheme="minorHAnsi" w:cstheme="minorHAnsi"/>
          <w:b/>
          <w:bCs/>
          <w:szCs w:val="24"/>
        </w:rPr>
      </w:pPr>
    </w:p>
    <w:p w14:paraId="6576F26C" w14:textId="77777777" w:rsidR="00494F6B" w:rsidRDefault="00494F6B" w:rsidP="00EA4C51">
      <w:pPr>
        <w:pStyle w:val="affb"/>
        <w:widowControl w:val="0"/>
        <w:adjustRightInd w:val="0"/>
        <w:outlineLvl w:val="0"/>
        <w:rPr>
          <w:rFonts w:asciiTheme="minorHAnsi" w:hAnsiTheme="minorHAnsi" w:cstheme="minorHAnsi"/>
          <w:b/>
          <w:bCs/>
          <w:szCs w:val="24"/>
        </w:rPr>
      </w:pPr>
    </w:p>
    <w:p w14:paraId="78D81A6D" w14:textId="77777777" w:rsidR="00494F6B" w:rsidRDefault="00494F6B" w:rsidP="00EA4C51">
      <w:pPr>
        <w:pStyle w:val="affb"/>
        <w:widowControl w:val="0"/>
        <w:adjustRightInd w:val="0"/>
        <w:outlineLvl w:val="0"/>
        <w:rPr>
          <w:rFonts w:asciiTheme="minorHAnsi" w:hAnsiTheme="minorHAnsi" w:cstheme="minorHAnsi"/>
          <w:b/>
          <w:bCs/>
          <w:szCs w:val="24"/>
        </w:rPr>
      </w:pPr>
    </w:p>
    <w:p w14:paraId="038FFBAF" w14:textId="77777777" w:rsidR="00494F6B" w:rsidRDefault="00494F6B" w:rsidP="00EA4C51">
      <w:pPr>
        <w:pStyle w:val="affb"/>
        <w:widowControl w:val="0"/>
        <w:adjustRightInd w:val="0"/>
        <w:outlineLvl w:val="0"/>
        <w:rPr>
          <w:rFonts w:asciiTheme="minorHAnsi" w:hAnsiTheme="minorHAnsi" w:cstheme="minorHAnsi"/>
          <w:b/>
          <w:bCs/>
          <w:szCs w:val="24"/>
        </w:rPr>
      </w:pPr>
    </w:p>
    <w:p w14:paraId="2CECFAB0" w14:textId="2D28AB25" w:rsidR="00494F6B" w:rsidRDefault="00494F6B" w:rsidP="004343AB">
      <w:pPr>
        <w:pStyle w:val="affb"/>
        <w:widowControl w:val="0"/>
        <w:adjustRightInd w:val="0"/>
        <w:jc w:val="left"/>
        <w:outlineLvl w:val="0"/>
        <w:rPr>
          <w:rFonts w:asciiTheme="minorHAnsi" w:hAnsiTheme="minorHAnsi" w:cstheme="minorHAnsi"/>
          <w:b/>
          <w:bCs/>
          <w:szCs w:val="24"/>
        </w:rPr>
      </w:pPr>
    </w:p>
    <w:p w14:paraId="4831D966" w14:textId="77777777" w:rsidR="00494F6B" w:rsidRDefault="00494F6B" w:rsidP="00EA4C51">
      <w:pPr>
        <w:pStyle w:val="affb"/>
        <w:widowControl w:val="0"/>
        <w:adjustRightInd w:val="0"/>
        <w:outlineLvl w:val="0"/>
        <w:rPr>
          <w:rFonts w:asciiTheme="minorHAnsi" w:hAnsiTheme="minorHAnsi" w:cstheme="minorHAnsi"/>
          <w:b/>
          <w:bCs/>
          <w:szCs w:val="24"/>
        </w:rPr>
      </w:pPr>
    </w:p>
    <w:p w14:paraId="500E77BE" w14:textId="77777777" w:rsidR="00494F6B" w:rsidRDefault="00494F6B" w:rsidP="00EA4C51">
      <w:pPr>
        <w:pStyle w:val="affb"/>
        <w:widowControl w:val="0"/>
        <w:adjustRightInd w:val="0"/>
        <w:outlineLvl w:val="0"/>
        <w:rPr>
          <w:rFonts w:asciiTheme="minorHAnsi" w:hAnsiTheme="minorHAnsi" w:cstheme="minorHAnsi"/>
          <w:b/>
          <w:bCs/>
          <w:szCs w:val="24"/>
        </w:rPr>
      </w:pPr>
    </w:p>
    <w:p w14:paraId="2CCCF693" w14:textId="221AE43F" w:rsidR="00DA696D" w:rsidRPr="00723281" w:rsidRDefault="00DA696D" w:rsidP="00EA4C51">
      <w:pPr>
        <w:pStyle w:val="affb"/>
        <w:widowControl w:val="0"/>
        <w:adjustRightInd w:val="0"/>
        <w:outlineLvl w:val="0"/>
        <w:rPr>
          <w:rFonts w:asciiTheme="minorHAnsi" w:hAnsiTheme="minorHAnsi" w:cstheme="minorHAnsi"/>
          <w:b/>
          <w:bCs/>
          <w:szCs w:val="24"/>
        </w:rPr>
      </w:pPr>
      <w:r w:rsidRPr="00723281">
        <w:rPr>
          <w:rFonts w:asciiTheme="minorHAnsi" w:hAnsiTheme="minorHAnsi" w:cstheme="minorHAnsi"/>
          <w:b/>
          <w:bCs/>
          <w:szCs w:val="24"/>
        </w:rPr>
        <w:t>ФОРМА «ЦІНОВА ПРОПОЗИЦІЯ»</w:t>
      </w:r>
    </w:p>
    <w:p w14:paraId="4E1C2BE9" w14:textId="77777777" w:rsidR="00DA696D" w:rsidRPr="00723281" w:rsidRDefault="00DA696D">
      <w:pPr>
        <w:pStyle w:val="affb"/>
        <w:widowControl w:val="0"/>
        <w:adjustRightInd w:val="0"/>
        <w:outlineLvl w:val="0"/>
        <w:rPr>
          <w:rFonts w:asciiTheme="minorHAnsi" w:hAnsiTheme="minorHAnsi" w:cstheme="minorHAnsi"/>
          <w:bCs/>
          <w:szCs w:val="24"/>
        </w:rPr>
      </w:pPr>
      <w:r w:rsidRPr="00723281">
        <w:rPr>
          <w:rFonts w:asciiTheme="minorHAnsi" w:hAnsiTheme="minorHAnsi" w:cstheme="minorHAnsi"/>
          <w:bCs/>
          <w:szCs w:val="24"/>
        </w:rPr>
        <w:t>(подається Учасником-переможцем на фірмовому бланку у разі наявності)</w:t>
      </w:r>
    </w:p>
    <w:p w14:paraId="29CD6090" w14:textId="77777777" w:rsidR="00DA696D" w:rsidRPr="00723281" w:rsidRDefault="00DA696D" w:rsidP="00EA4C51">
      <w:pPr>
        <w:spacing w:after="0" w:line="240" w:lineRule="auto"/>
        <w:jc w:val="both"/>
        <w:outlineLvl w:val="0"/>
        <w:rPr>
          <w:rFonts w:asciiTheme="minorHAnsi" w:hAnsiTheme="minorHAnsi" w:cstheme="minorHAnsi"/>
          <w:sz w:val="24"/>
          <w:szCs w:val="24"/>
        </w:rPr>
      </w:pPr>
    </w:p>
    <w:p w14:paraId="46FE42C3" w14:textId="77777777" w:rsidR="00DA696D" w:rsidRPr="00723281" w:rsidRDefault="00DA696D" w:rsidP="00EA4C51">
      <w:pPr>
        <w:shd w:val="clear" w:color="auto" w:fill="FFFFFF"/>
        <w:spacing w:after="0" w:line="240" w:lineRule="auto"/>
        <w:ind w:right="1" w:firstLine="567"/>
        <w:jc w:val="both"/>
        <w:rPr>
          <w:rFonts w:asciiTheme="minorHAnsi" w:hAnsiTheme="minorHAnsi" w:cstheme="minorHAnsi"/>
          <w:sz w:val="24"/>
          <w:szCs w:val="24"/>
        </w:rPr>
      </w:pPr>
      <w:r w:rsidRPr="00723281">
        <w:rPr>
          <w:rFonts w:asciiTheme="minorHAnsi" w:hAnsiTheme="minorHAnsi" w:cstheme="minorHAnsi"/>
          <w:bCs/>
          <w:sz w:val="24"/>
          <w:szCs w:val="24"/>
        </w:rPr>
        <w:t xml:space="preserve">Ми, (назва учасника-переможця), надаємо свою </w:t>
      </w:r>
      <w:proofErr w:type="spellStart"/>
      <w:r w:rsidRPr="00723281">
        <w:rPr>
          <w:rFonts w:asciiTheme="minorHAnsi" w:hAnsiTheme="minorHAnsi" w:cstheme="minorHAnsi"/>
          <w:bCs/>
          <w:sz w:val="24"/>
          <w:szCs w:val="24"/>
          <w:lang w:val="ru-RU"/>
        </w:rPr>
        <w:t>цінову</w:t>
      </w:r>
      <w:proofErr w:type="spellEnd"/>
      <w:r w:rsidRPr="00723281">
        <w:rPr>
          <w:rFonts w:asciiTheme="minorHAnsi" w:hAnsiTheme="minorHAnsi" w:cstheme="minorHAnsi"/>
          <w:bCs/>
          <w:sz w:val="24"/>
          <w:szCs w:val="24"/>
          <w:lang w:val="ru-RU"/>
        </w:rPr>
        <w:t xml:space="preserve"> </w:t>
      </w:r>
      <w:r w:rsidRPr="00723281">
        <w:rPr>
          <w:rFonts w:asciiTheme="minorHAnsi" w:hAnsiTheme="minorHAnsi" w:cstheme="minorHAnsi"/>
          <w:bCs/>
          <w:sz w:val="24"/>
          <w:szCs w:val="24"/>
        </w:rPr>
        <w:t>пропозицію, що була запропонована в результаті аукціону процедури №</w:t>
      </w:r>
      <w:r w:rsidRPr="00723281">
        <w:rPr>
          <w:rFonts w:asciiTheme="minorHAnsi" w:hAnsiTheme="minorHAnsi" w:cstheme="minorHAnsi"/>
          <w:bCs/>
          <w:sz w:val="24"/>
          <w:szCs w:val="24"/>
          <w:lang w:val="en-US"/>
        </w:rPr>
        <w:t>UA</w:t>
      </w:r>
      <w:r w:rsidRPr="00723281">
        <w:rPr>
          <w:rFonts w:asciiTheme="minorHAnsi" w:hAnsiTheme="minorHAnsi" w:cstheme="minorHAnsi"/>
          <w:bCs/>
          <w:sz w:val="24"/>
          <w:szCs w:val="24"/>
        </w:rPr>
        <w:t>___________________________</w:t>
      </w:r>
      <w:r w:rsidRPr="00723281">
        <w:rPr>
          <w:rFonts w:asciiTheme="minorHAnsi" w:hAnsiTheme="minorHAnsi" w:cstheme="minorHAnsi"/>
          <w:bCs/>
          <w:sz w:val="24"/>
          <w:szCs w:val="24"/>
          <w:lang w:val="ru-RU"/>
        </w:rPr>
        <w:t xml:space="preserve"> </w:t>
      </w:r>
      <w:r w:rsidRPr="00723281">
        <w:rPr>
          <w:rFonts w:asciiTheme="minorHAnsi" w:hAnsiTheme="minorHAnsi" w:cstheme="minorHAnsi"/>
          <w:bCs/>
          <w:sz w:val="24"/>
          <w:szCs w:val="24"/>
        </w:rPr>
        <w:t>щодо закупівлі №</w:t>
      </w:r>
      <w:r w:rsidRPr="00723281">
        <w:rPr>
          <w:rFonts w:asciiTheme="minorHAnsi" w:hAnsiTheme="minorHAnsi" w:cstheme="minorHAnsi"/>
          <w:bCs/>
          <w:sz w:val="24"/>
          <w:szCs w:val="24"/>
          <w:lang w:val="ru-RU"/>
        </w:rPr>
        <w:t>____</w:t>
      </w:r>
      <w:r w:rsidRPr="00723281">
        <w:rPr>
          <w:rFonts w:asciiTheme="minorHAnsi" w:hAnsiTheme="minorHAnsi" w:cstheme="minorHAnsi"/>
          <w:bCs/>
          <w:sz w:val="24"/>
          <w:szCs w:val="24"/>
        </w:rPr>
        <w:t>-____ - __________________________________________</w:t>
      </w:r>
      <w:r w:rsidRPr="00723281">
        <w:rPr>
          <w:rFonts w:asciiTheme="minorHAnsi" w:hAnsiTheme="minorHAnsi" w:cstheme="minorHAnsi"/>
          <w:bCs/>
          <w:sz w:val="24"/>
          <w:szCs w:val="24"/>
          <w:lang w:val="ru-RU"/>
        </w:rPr>
        <w:t xml:space="preserve"> </w:t>
      </w:r>
      <w:r w:rsidRPr="00723281">
        <w:rPr>
          <w:rFonts w:asciiTheme="minorHAnsi" w:hAnsiTheme="minorHAnsi" w:cstheme="minorHAnsi"/>
          <w:bCs/>
          <w:sz w:val="24"/>
          <w:szCs w:val="24"/>
        </w:rPr>
        <w:t xml:space="preserve">відповідно до встановлених вимог Замовника. </w:t>
      </w:r>
    </w:p>
    <w:p w14:paraId="23541380" w14:textId="77777777" w:rsidR="00DA696D" w:rsidRPr="00723281" w:rsidRDefault="00DA696D" w:rsidP="00DA696D">
      <w:pPr>
        <w:pStyle w:val="afd"/>
        <w:ind w:right="-5" w:firstLine="567"/>
        <w:jc w:val="both"/>
        <w:rPr>
          <w:rFonts w:asciiTheme="minorHAnsi" w:hAnsiTheme="minorHAnsi" w:cstheme="minorHAnsi"/>
          <w:b w:val="0"/>
          <w:szCs w:val="24"/>
        </w:rPr>
      </w:pPr>
    </w:p>
    <w:p w14:paraId="6B7CD51D" w14:textId="77777777" w:rsidR="00DA696D" w:rsidRPr="00723281" w:rsidRDefault="00DA696D" w:rsidP="00EA4C51">
      <w:pPr>
        <w:widowControl w:val="0"/>
        <w:numPr>
          <w:ilvl w:val="0"/>
          <w:numId w:val="2"/>
        </w:numPr>
        <w:autoSpaceDE w:val="0"/>
        <w:autoSpaceDN w:val="0"/>
        <w:adjustRightInd w:val="0"/>
        <w:spacing w:after="0" w:line="240" w:lineRule="auto"/>
        <w:jc w:val="both"/>
        <w:rPr>
          <w:rFonts w:asciiTheme="minorHAnsi" w:hAnsiTheme="minorHAnsi" w:cstheme="minorHAnsi"/>
          <w:sz w:val="24"/>
          <w:szCs w:val="24"/>
        </w:rPr>
      </w:pPr>
      <w:r w:rsidRPr="00723281">
        <w:rPr>
          <w:rFonts w:asciiTheme="minorHAnsi" w:hAnsiTheme="minorHAnsi" w:cstheme="minorHAnsi"/>
          <w:sz w:val="24"/>
          <w:szCs w:val="24"/>
        </w:rPr>
        <w:t>Повне найменування Учасника  ____________________________________________________</w:t>
      </w:r>
    </w:p>
    <w:p w14:paraId="2F089B8B" w14:textId="77777777" w:rsidR="00DA696D" w:rsidRPr="00723281" w:rsidRDefault="00DA696D" w:rsidP="00EA4C51">
      <w:pPr>
        <w:widowControl w:val="0"/>
        <w:numPr>
          <w:ilvl w:val="0"/>
          <w:numId w:val="2"/>
        </w:numPr>
        <w:autoSpaceDE w:val="0"/>
        <w:autoSpaceDN w:val="0"/>
        <w:adjustRightInd w:val="0"/>
        <w:spacing w:after="0" w:line="240" w:lineRule="auto"/>
        <w:jc w:val="both"/>
        <w:rPr>
          <w:rFonts w:asciiTheme="minorHAnsi" w:hAnsiTheme="minorHAnsi" w:cstheme="minorHAnsi"/>
          <w:sz w:val="24"/>
          <w:szCs w:val="24"/>
        </w:rPr>
      </w:pPr>
      <w:r w:rsidRPr="00723281">
        <w:rPr>
          <w:rFonts w:asciiTheme="minorHAnsi" w:hAnsiTheme="minorHAnsi" w:cstheme="minorHAnsi"/>
          <w:sz w:val="24"/>
          <w:szCs w:val="24"/>
        </w:rPr>
        <w:t>Адреса (юридична та фактична) ____________________________________________________</w:t>
      </w:r>
    </w:p>
    <w:p w14:paraId="7843ED72" w14:textId="77777777" w:rsidR="00DA696D" w:rsidRPr="00723281" w:rsidRDefault="00DA696D" w:rsidP="00EA4C51">
      <w:pPr>
        <w:widowControl w:val="0"/>
        <w:numPr>
          <w:ilvl w:val="0"/>
          <w:numId w:val="2"/>
        </w:numPr>
        <w:autoSpaceDE w:val="0"/>
        <w:autoSpaceDN w:val="0"/>
        <w:adjustRightInd w:val="0"/>
        <w:spacing w:after="0" w:line="240" w:lineRule="auto"/>
        <w:jc w:val="both"/>
        <w:rPr>
          <w:rFonts w:asciiTheme="minorHAnsi" w:hAnsiTheme="minorHAnsi" w:cstheme="minorHAnsi"/>
          <w:sz w:val="24"/>
          <w:szCs w:val="24"/>
        </w:rPr>
      </w:pPr>
      <w:r w:rsidRPr="00723281">
        <w:rPr>
          <w:rFonts w:asciiTheme="minorHAnsi" w:hAnsiTheme="minorHAnsi" w:cstheme="minorHAnsi"/>
          <w:sz w:val="24"/>
          <w:szCs w:val="24"/>
        </w:rPr>
        <w:t>Телефон/факс/</w:t>
      </w:r>
      <w:r w:rsidRPr="00723281">
        <w:rPr>
          <w:rFonts w:asciiTheme="minorHAnsi" w:hAnsiTheme="minorHAnsi" w:cstheme="minorHAnsi"/>
          <w:sz w:val="24"/>
          <w:szCs w:val="24"/>
          <w:lang w:val="en-US"/>
        </w:rPr>
        <w:t>e-mail</w:t>
      </w:r>
      <w:r w:rsidRPr="00723281">
        <w:rPr>
          <w:rFonts w:asciiTheme="minorHAnsi" w:hAnsiTheme="minorHAnsi" w:cstheme="minorHAnsi"/>
          <w:sz w:val="24"/>
          <w:szCs w:val="24"/>
          <w:lang w:val="ru-RU"/>
        </w:rPr>
        <w:t>:</w:t>
      </w:r>
      <w:r w:rsidRPr="00723281">
        <w:rPr>
          <w:rFonts w:asciiTheme="minorHAnsi" w:hAnsiTheme="minorHAnsi" w:cstheme="minorHAnsi"/>
          <w:sz w:val="24"/>
          <w:szCs w:val="24"/>
        </w:rPr>
        <w:t>______________________________________________________</w:t>
      </w:r>
    </w:p>
    <w:p w14:paraId="60F93954" w14:textId="77777777" w:rsidR="00DA696D" w:rsidRPr="00723281" w:rsidRDefault="00DA696D" w:rsidP="00EA4C51">
      <w:pPr>
        <w:widowControl w:val="0"/>
        <w:numPr>
          <w:ilvl w:val="0"/>
          <w:numId w:val="2"/>
        </w:numPr>
        <w:autoSpaceDE w:val="0"/>
        <w:autoSpaceDN w:val="0"/>
        <w:adjustRightInd w:val="0"/>
        <w:spacing w:after="0" w:line="240" w:lineRule="auto"/>
        <w:jc w:val="both"/>
        <w:rPr>
          <w:rFonts w:asciiTheme="minorHAnsi" w:hAnsiTheme="minorHAnsi" w:cstheme="minorHAnsi"/>
          <w:sz w:val="24"/>
          <w:szCs w:val="24"/>
        </w:rPr>
      </w:pPr>
      <w:r w:rsidRPr="00723281">
        <w:rPr>
          <w:rFonts w:asciiTheme="minorHAnsi" w:hAnsiTheme="minorHAnsi" w:cstheme="minorHAnsi"/>
          <w:sz w:val="24"/>
          <w:szCs w:val="24"/>
        </w:rPr>
        <w:t>Керівництво (прізвище, ім’я по батькові) _____________________________________</w:t>
      </w:r>
    </w:p>
    <w:p w14:paraId="541942BA" w14:textId="77777777" w:rsidR="00DA696D" w:rsidRPr="00723281" w:rsidRDefault="00DA696D" w:rsidP="00EA4C51">
      <w:pPr>
        <w:widowControl w:val="0"/>
        <w:numPr>
          <w:ilvl w:val="0"/>
          <w:numId w:val="2"/>
        </w:numPr>
        <w:autoSpaceDE w:val="0"/>
        <w:autoSpaceDN w:val="0"/>
        <w:adjustRightInd w:val="0"/>
        <w:spacing w:after="0" w:line="240" w:lineRule="auto"/>
        <w:jc w:val="both"/>
        <w:rPr>
          <w:rFonts w:asciiTheme="minorHAnsi" w:hAnsiTheme="minorHAnsi" w:cstheme="minorHAnsi"/>
          <w:sz w:val="24"/>
          <w:szCs w:val="24"/>
        </w:rPr>
      </w:pPr>
      <w:r w:rsidRPr="00723281">
        <w:rPr>
          <w:rFonts w:asciiTheme="minorHAnsi" w:hAnsiTheme="minorHAnsi" w:cstheme="minorHAnsi"/>
          <w:sz w:val="24"/>
          <w:szCs w:val="24"/>
        </w:rPr>
        <w:t>Код ЄДРПОУ ____________________________________________________________</w:t>
      </w:r>
    </w:p>
    <w:p w14:paraId="6821B308" w14:textId="217017F6" w:rsidR="00DA696D" w:rsidRPr="00723281" w:rsidRDefault="00496A08" w:rsidP="00EA4C51">
      <w:pPr>
        <w:widowControl w:val="0"/>
        <w:numPr>
          <w:ilvl w:val="0"/>
          <w:numId w:val="2"/>
        </w:numPr>
        <w:autoSpaceDE w:val="0"/>
        <w:autoSpaceDN w:val="0"/>
        <w:adjustRightInd w:val="0"/>
        <w:spacing w:after="0" w:line="240" w:lineRule="auto"/>
        <w:jc w:val="both"/>
        <w:rPr>
          <w:rFonts w:asciiTheme="minorHAnsi" w:hAnsiTheme="minorHAnsi" w:cstheme="minorHAnsi"/>
          <w:sz w:val="24"/>
          <w:szCs w:val="24"/>
        </w:rPr>
      </w:pPr>
      <w:r w:rsidRPr="00723281">
        <w:rPr>
          <w:rFonts w:asciiTheme="minorHAnsi" w:hAnsiTheme="minorHAnsi" w:cstheme="minorHAnsi"/>
          <w:sz w:val="24"/>
          <w:szCs w:val="24"/>
        </w:rPr>
        <w:t>Організаційно-правова форма (у разі якщо організаційно-правова форма учасника-нерезидента підпадає під Перелік постанови КМУ від 04.07.2017 р. № 480, то такий учасник зазначає назву організаційно-правової форми з такого Переліку)</w:t>
      </w:r>
      <w:r w:rsidR="00DA696D" w:rsidRPr="00723281">
        <w:rPr>
          <w:rFonts w:asciiTheme="minorHAnsi" w:hAnsiTheme="minorHAnsi" w:cstheme="minorHAnsi"/>
          <w:sz w:val="24"/>
          <w:szCs w:val="24"/>
        </w:rPr>
        <w:t>: ________________________</w:t>
      </w:r>
    </w:p>
    <w:p w14:paraId="6FDE3576" w14:textId="77777777" w:rsidR="00DA696D" w:rsidRPr="00723281" w:rsidRDefault="00DA696D" w:rsidP="00EA4C51">
      <w:pPr>
        <w:widowControl w:val="0"/>
        <w:numPr>
          <w:ilvl w:val="0"/>
          <w:numId w:val="2"/>
        </w:numPr>
        <w:autoSpaceDE w:val="0"/>
        <w:autoSpaceDN w:val="0"/>
        <w:adjustRightInd w:val="0"/>
        <w:spacing w:after="0" w:line="240" w:lineRule="auto"/>
        <w:jc w:val="both"/>
        <w:rPr>
          <w:rFonts w:asciiTheme="minorHAnsi" w:hAnsiTheme="minorHAnsi" w:cstheme="minorHAnsi"/>
          <w:sz w:val="24"/>
          <w:szCs w:val="24"/>
        </w:rPr>
      </w:pPr>
      <w:r w:rsidRPr="00723281">
        <w:rPr>
          <w:rFonts w:asciiTheme="minorHAnsi" w:hAnsiTheme="minorHAnsi" w:cstheme="minorHAnsi"/>
          <w:sz w:val="24"/>
          <w:szCs w:val="24"/>
        </w:rPr>
        <w:t>Банківські реквізити _______________________________________________________</w:t>
      </w:r>
    </w:p>
    <w:p w14:paraId="3AB5DDDD" w14:textId="77777777" w:rsidR="00DA696D" w:rsidRPr="00723281" w:rsidRDefault="00DA696D" w:rsidP="00EA4C51">
      <w:pPr>
        <w:widowControl w:val="0"/>
        <w:numPr>
          <w:ilvl w:val="0"/>
          <w:numId w:val="2"/>
        </w:numPr>
        <w:autoSpaceDE w:val="0"/>
        <w:autoSpaceDN w:val="0"/>
        <w:adjustRightInd w:val="0"/>
        <w:spacing w:after="0" w:line="240" w:lineRule="auto"/>
        <w:jc w:val="both"/>
        <w:rPr>
          <w:rFonts w:asciiTheme="minorHAnsi" w:hAnsiTheme="minorHAnsi" w:cstheme="minorHAnsi"/>
          <w:sz w:val="24"/>
          <w:szCs w:val="24"/>
        </w:rPr>
      </w:pPr>
      <w:r w:rsidRPr="00723281">
        <w:rPr>
          <w:rFonts w:asciiTheme="minorHAnsi" w:hAnsiTheme="minorHAnsi" w:cstheme="minorHAnsi"/>
          <w:sz w:val="24"/>
          <w:szCs w:val="24"/>
        </w:rPr>
        <w:t>Коротка довідка про діяльність ______________________________________________</w:t>
      </w:r>
    </w:p>
    <w:p w14:paraId="6E0D33A2" w14:textId="77777777" w:rsidR="00DA696D" w:rsidRPr="00723281" w:rsidRDefault="00DA696D" w:rsidP="00EA4C51">
      <w:pPr>
        <w:widowControl w:val="0"/>
        <w:numPr>
          <w:ilvl w:val="0"/>
          <w:numId w:val="2"/>
        </w:numPr>
        <w:tabs>
          <w:tab w:val="clear" w:pos="360"/>
          <w:tab w:val="left" w:pos="284"/>
          <w:tab w:val="num" w:pos="709"/>
        </w:tabs>
        <w:autoSpaceDE w:val="0"/>
        <w:autoSpaceDN w:val="0"/>
        <w:adjustRightInd w:val="0"/>
        <w:spacing w:after="0" w:line="240" w:lineRule="auto"/>
        <w:ind w:left="0" w:firstLine="0"/>
        <w:jc w:val="both"/>
        <w:rPr>
          <w:rFonts w:asciiTheme="minorHAnsi" w:hAnsiTheme="minorHAnsi" w:cstheme="minorHAnsi"/>
          <w:color w:val="000000"/>
          <w:sz w:val="24"/>
          <w:szCs w:val="24"/>
        </w:rPr>
      </w:pPr>
      <w:r w:rsidRPr="00723281">
        <w:rPr>
          <w:rFonts w:asciiTheme="minorHAnsi" w:hAnsiTheme="minorHAnsi" w:cstheme="minorHAnsi"/>
          <w:color w:val="000000"/>
          <w:sz w:val="24"/>
          <w:szCs w:val="24"/>
        </w:rPr>
        <w:t xml:space="preserve">Ціна пропозиції (загальна ціна договору про закупівлю) становить (включаючи ПДВ та ПФ та інші витрати учасника), </w:t>
      </w:r>
      <w:r w:rsidRPr="00723281">
        <w:rPr>
          <w:rFonts w:asciiTheme="minorHAnsi" w:hAnsiTheme="minorHAnsi" w:cstheme="minorHAnsi"/>
          <w:color w:val="000000" w:themeColor="text1"/>
          <w:sz w:val="24"/>
          <w:szCs w:val="24"/>
        </w:rPr>
        <w:t xml:space="preserve">для учасників-резидентів), </w:t>
      </w:r>
      <w:r w:rsidRPr="00723281">
        <w:rPr>
          <w:rFonts w:asciiTheme="minorHAnsi" w:hAnsiTheme="minorHAnsi" w:cstheme="minorHAnsi"/>
          <w:color w:val="000000"/>
          <w:sz w:val="24"/>
          <w:szCs w:val="24"/>
        </w:rPr>
        <w:t>грн.:</w:t>
      </w:r>
    </w:p>
    <w:p w14:paraId="0B82D194" w14:textId="77777777" w:rsidR="00DA696D" w:rsidRPr="00723281" w:rsidRDefault="00DA696D" w:rsidP="005F54F3">
      <w:pPr>
        <w:tabs>
          <w:tab w:val="num" w:pos="709"/>
        </w:tabs>
        <w:spacing w:after="0" w:line="240" w:lineRule="auto"/>
        <w:jc w:val="both"/>
        <w:rPr>
          <w:rFonts w:asciiTheme="minorHAnsi" w:hAnsiTheme="minorHAnsi" w:cstheme="minorHAnsi"/>
          <w:color w:val="000000"/>
          <w:sz w:val="24"/>
          <w:szCs w:val="24"/>
        </w:rPr>
      </w:pPr>
      <w:r w:rsidRPr="00723281">
        <w:rPr>
          <w:rFonts w:asciiTheme="minorHAnsi" w:hAnsiTheme="minorHAnsi" w:cstheme="minorHAnsi"/>
          <w:color w:val="000000"/>
          <w:sz w:val="24"/>
          <w:szCs w:val="24"/>
        </w:rPr>
        <w:t>цифрами _______________________________________________________________________</w:t>
      </w:r>
    </w:p>
    <w:p w14:paraId="34AEDAD5" w14:textId="77777777" w:rsidR="00DA696D" w:rsidRPr="00723281" w:rsidRDefault="00DA696D" w:rsidP="005F54F3">
      <w:pPr>
        <w:tabs>
          <w:tab w:val="num" w:pos="709"/>
        </w:tabs>
        <w:spacing w:after="0" w:line="240" w:lineRule="auto"/>
        <w:jc w:val="both"/>
        <w:rPr>
          <w:rFonts w:asciiTheme="minorHAnsi" w:hAnsiTheme="minorHAnsi" w:cstheme="minorHAnsi"/>
          <w:color w:val="000000"/>
          <w:sz w:val="24"/>
          <w:szCs w:val="24"/>
        </w:rPr>
      </w:pPr>
      <w:r w:rsidRPr="00723281">
        <w:rPr>
          <w:rFonts w:asciiTheme="minorHAnsi" w:hAnsiTheme="minorHAnsi" w:cstheme="minorHAnsi"/>
          <w:color w:val="000000"/>
          <w:sz w:val="24"/>
          <w:szCs w:val="24"/>
        </w:rPr>
        <w:t>прописом ______________________________________________________________________</w:t>
      </w:r>
    </w:p>
    <w:p w14:paraId="330DDC78" w14:textId="77777777" w:rsidR="00DA696D" w:rsidRPr="00723281" w:rsidRDefault="00DA696D" w:rsidP="005F54F3">
      <w:pPr>
        <w:tabs>
          <w:tab w:val="num" w:pos="709"/>
        </w:tabs>
        <w:spacing w:after="0" w:line="240" w:lineRule="auto"/>
        <w:ind w:firstLine="284"/>
        <w:jc w:val="both"/>
        <w:rPr>
          <w:rFonts w:asciiTheme="minorHAnsi" w:hAnsiTheme="minorHAnsi" w:cstheme="minorHAnsi"/>
          <w:color w:val="000000"/>
          <w:sz w:val="24"/>
          <w:szCs w:val="24"/>
        </w:rPr>
      </w:pPr>
      <w:r w:rsidRPr="00723281">
        <w:rPr>
          <w:rFonts w:asciiTheme="minorHAnsi" w:hAnsiTheme="minorHAnsi" w:cstheme="minorHAnsi"/>
          <w:color w:val="000000"/>
          <w:sz w:val="24"/>
          <w:szCs w:val="24"/>
        </w:rPr>
        <w:t>9.1 Ціна пропозиції без ПДВ (20%):________________________________________________</w:t>
      </w:r>
    </w:p>
    <w:p w14:paraId="35CFBF30" w14:textId="77777777" w:rsidR="00DA696D" w:rsidRPr="00723281" w:rsidRDefault="00DA696D" w:rsidP="005F54F3">
      <w:pPr>
        <w:tabs>
          <w:tab w:val="num" w:pos="709"/>
        </w:tabs>
        <w:spacing w:after="0" w:line="240" w:lineRule="auto"/>
        <w:ind w:firstLine="284"/>
        <w:jc w:val="both"/>
        <w:rPr>
          <w:rFonts w:asciiTheme="minorHAnsi" w:hAnsiTheme="minorHAnsi" w:cstheme="minorHAnsi"/>
          <w:color w:val="000000"/>
          <w:sz w:val="24"/>
          <w:szCs w:val="24"/>
        </w:rPr>
      </w:pPr>
      <w:r w:rsidRPr="00723281">
        <w:rPr>
          <w:rFonts w:asciiTheme="minorHAnsi" w:hAnsiTheme="minorHAnsi" w:cstheme="minorHAnsi"/>
          <w:color w:val="000000"/>
          <w:sz w:val="24"/>
          <w:szCs w:val="24"/>
        </w:rPr>
        <w:t>9.2. Для учасників-нерезидентів ціна тендерної пропозиції становить: ____________________ доларів США/Євро.</w:t>
      </w:r>
    </w:p>
    <w:p w14:paraId="7DE654DF" w14:textId="77777777" w:rsidR="00DA696D" w:rsidRPr="00723281" w:rsidRDefault="00DA696D" w:rsidP="005F54F3">
      <w:pPr>
        <w:tabs>
          <w:tab w:val="num" w:pos="709"/>
        </w:tabs>
        <w:spacing w:after="0" w:line="240" w:lineRule="auto"/>
        <w:ind w:firstLine="284"/>
        <w:jc w:val="both"/>
        <w:rPr>
          <w:rFonts w:asciiTheme="minorHAnsi" w:hAnsiTheme="minorHAnsi" w:cstheme="minorHAnsi"/>
          <w:color w:val="000000" w:themeColor="text1"/>
          <w:sz w:val="24"/>
          <w:szCs w:val="24"/>
        </w:rPr>
      </w:pPr>
      <w:r w:rsidRPr="00723281">
        <w:rPr>
          <w:rFonts w:asciiTheme="minorHAnsi" w:hAnsiTheme="minorHAnsi" w:cstheme="minorHAnsi"/>
          <w:color w:val="000000" w:themeColor="text1"/>
          <w:sz w:val="24"/>
          <w:szCs w:val="24"/>
        </w:rPr>
        <w:t>9.3. Приведена загальна вартість пропозиції (у гривні, включаючи ПДВ, митні витрати, умови оплати згідно з розрахунком у додатку №7</w:t>
      </w:r>
      <w:r w:rsidRPr="00723281">
        <w:rPr>
          <w:rFonts w:asciiTheme="minorHAnsi" w:hAnsiTheme="minorHAnsi" w:cstheme="minorHAnsi"/>
          <w:sz w:val="24"/>
          <w:szCs w:val="24"/>
        </w:rPr>
        <w:t xml:space="preserve"> </w:t>
      </w:r>
      <w:r w:rsidRPr="00723281">
        <w:rPr>
          <w:rFonts w:asciiTheme="minorHAnsi" w:hAnsiTheme="minorHAnsi" w:cstheme="minorHAnsi"/>
          <w:color w:val="000000" w:themeColor="text1"/>
          <w:sz w:val="24"/>
          <w:szCs w:val="24"/>
        </w:rPr>
        <w:t>до тендерної документації (для учасників-нерезидентів),</w:t>
      </w:r>
      <w:r w:rsidRPr="00723281">
        <w:rPr>
          <w:rFonts w:asciiTheme="minorHAnsi" w:hAnsiTheme="minorHAnsi" w:cstheme="minorHAnsi"/>
          <w:b/>
          <w:color w:val="000000" w:themeColor="text1"/>
          <w:sz w:val="24"/>
          <w:szCs w:val="24"/>
        </w:rPr>
        <w:t xml:space="preserve"> розрахунок приведеної вартості відповідно до додатку №7 до тендерної документації надається учасником-переможцем разом з ціновою пропозицією за результатами проведеного аукціону (для учасників-нерезидентів)), грн:</w:t>
      </w:r>
    </w:p>
    <w:p w14:paraId="0852F74F" w14:textId="77777777" w:rsidR="00DA696D" w:rsidRPr="00723281" w:rsidRDefault="00DA696D" w:rsidP="005F54F3">
      <w:pPr>
        <w:tabs>
          <w:tab w:val="num" w:pos="709"/>
        </w:tabs>
        <w:spacing w:after="0" w:line="240" w:lineRule="auto"/>
        <w:ind w:left="426"/>
        <w:jc w:val="both"/>
        <w:rPr>
          <w:rFonts w:asciiTheme="minorHAnsi" w:hAnsiTheme="minorHAnsi" w:cstheme="minorHAnsi"/>
          <w:color w:val="000000"/>
          <w:sz w:val="24"/>
          <w:szCs w:val="24"/>
        </w:rPr>
      </w:pPr>
      <w:r w:rsidRPr="00723281">
        <w:rPr>
          <w:rFonts w:asciiTheme="minorHAnsi" w:hAnsiTheme="minorHAnsi" w:cstheme="minorHAnsi"/>
          <w:color w:val="000000"/>
          <w:sz w:val="24"/>
          <w:szCs w:val="24"/>
        </w:rPr>
        <w:t>цифрами _______________________________________________________________________</w:t>
      </w:r>
    </w:p>
    <w:p w14:paraId="71E654C2" w14:textId="77777777" w:rsidR="00DA696D" w:rsidRPr="00723281" w:rsidRDefault="00DA696D" w:rsidP="005F54F3">
      <w:pPr>
        <w:tabs>
          <w:tab w:val="num" w:pos="709"/>
        </w:tabs>
        <w:spacing w:after="0" w:line="240" w:lineRule="auto"/>
        <w:ind w:left="426"/>
        <w:jc w:val="both"/>
        <w:rPr>
          <w:rFonts w:asciiTheme="minorHAnsi" w:hAnsiTheme="minorHAnsi" w:cstheme="minorHAnsi"/>
          <w:color w:val="000000"/>
          <w:sz w:val="24"/>
          <w:szCs w:val="24"/>
        </w:rPr>
      </w:pPr>
      <w:r w:rsidRPr="00723281">
        <w:rPr>
          <w:rFonts w:asciiTheme="minorHAnsi" w:hAnsiTheme="minorHAnsi" w:cstheme="minorHAnsi"/>
          <w:color w:val="000000"/>
          <w:sz w:val="24"/>
          <w:szCs w:val="24"/>
        </w:rPr>
        <w:t>прописом ______________________________________________________________________</w:t>
      </w:r>
    </w:p>
    <w:p w14:paraId="2C4E861F" w14:textId="30FC83D3" w:rsidR="00DA696D" w:rsidRPr="00723281" w:rsidRDefault="00693FC7" w:rsidP="005F54F3">
      <w:pPr>
        <w:autoSpaceDE w:val="0"/>
        <w:autoSpaceDN w:val="0"/>
        <w:spacing w:after="0" w:line="240" w:lineRule="auto"/>
        <w:ind w:right="-158"/>
        <w:jc w:val="both"/>
        <w:rPr>
          <w:rFonts w:asciiTheme="minorHAnsi" w:hAnsiTheme="minorHAnsi" w:cstheme="minorHAnsi"/>
          <w:i/>
          <w:sz w:val="24"/>
          <w:szCs w:val="24"/>
        </w:rPr>
      </w:pPr>
      <w:r w:rsidRPr="00723281">
        <w:rPr>
          <w:rFonts w:asciiTheme="minorHAnsi" w:hAnsiTheme="minorHAnsi" w:cstheme="minorHAnsi"/>
          <w:bCs/>
          <w:sz w:val="24"/>
          <w:szCs w:val="24"/>
        </w:rPr>
        <w:t xml:space="preserve">         </w:t>
      </w:r>
      <w:r w:rsidR="00DA696D" w:rsidRPr="00723281">
        <w:rPr>
          <w:rFonts w:asciiTheme="minorHAnsi" w:hAnsiTheme="minorHAnsi" w:cstheme="minorHAnsi"/>
          <w:bCs/>
          <w:sz w:val="24"/>
          <w:szCs w:val="24"/>
        </w:rPr>
        <w:t>__________________________________________________________________</w:t>
      </w:r>
    </w:p>
    <w:p w14:paraId="359C089C" w14:textId="689FF47C" w:rsidR="00DA696D" w:rsidRPr="00723281" w:rsidRDefault="00DA696D" w:rsidP="00EA4C51">
      <w:pPr>
        <w:widowControl w:val="0"/>
        <w:numPr>
          <w:ilvl w:val="0"/>
          <w:numId w:val="2"/>
        </w:numPr>
        <w:autoSpaceDE w:val="0"/>
        <w:autoSpaceDN w:val="0"/>
        <w:adjustRightInd w:val="0"/>
        <w:spacing w:after="0" w:line="240" w:lineRule="auto"/>
        <w:jc w:val="both"/>
        <w:rPr>
          <w:rFonts w:asciiTheme="minorHAnsi" w:hAnsiTheme="minorHAnsi" w:cstheme="minorHAnsi"/>
          <w:sz w:val="24"/>
          <w:szCs w:val="24"/>
        </w:rPr>
      </w:pPr>
      <w:r w:rsidRPr="00723281">
        <w:rPr>
          <w:rFonts w:asciiTheme="minorHAnsi" w:hAnsiTheme="minorHAnsi" w:cstheme="minorHAnsi"/>
          <w:bCs/>
          <w:sz w:val="24"/>
          <w:szCs w:val="24"/>
        </w:rPr>
        <w:t>Пропозиція щодо предмету закупівлі наведена в таблиці 1</w:t>
      </w:r>
    </w:p>
    <w:p w14:paraId="5B733101" w14:textId="77777777" w:rsidR="00693FC7" w:rsidRPr="00723281" w:rsidRDefault="00693FC7" w:rsidP="00693FC7">
      <w:pPr>
        <w:widowControl w:val="0"/>
        <w:autoSpaceDE w:val="0"/>
        <w:autoSpaceDN w:val="0"/>
        <w:adjustRightInd w:val="0"/>
        <w:spacing w:after="0" w:line="240" w:lineRule="auto"/>
        <w:ind w:left="360"/>
        <w:jc w:val="both"/>
        <w:rPr>
          <w:rFonts w:asciiTheme="minorHAnsi" w:hAnsiTheme="minorHAnsi" w:cstheme="minorHAnsi"/>
          <w:sz w:val="24"/>
          <w:szCs w:val="24"/>
        </w:rPr>
      </w:pPr>
    </w:p>
    <w:p w14:paraId="3E032881" w14:textId="4B5AC219" w:rsidR="00DA696D" w:rsidRPr="00723281" w:rsidRDefault="00DA696D" w:rsidP="005F54F3">
      <w:pPr>
        <w:pStyle w:val="afd"/>
        <w:ind w:right="0"/>
        <w:jc w:val="right"/>
        <w:rPr>
          <w:rFonts w:asciiTheme="minorHAnsi" w:hAnsiTheme="minorHAnsi" w:cstheme="minorHAnsi"/>
          <w:bCs/>
          <w:i/>
          <w:sz w:val="20"/>
        </w:rPr>
      </w:pPr>
      <w:r w:rsidRPr="00723281">
        <w:rPr>
          <w:rFonts w:asciiTheme="minorHAnsi" w:hAnsiTheme="minorHAnsi" w:cstheme="minorHAnsi"/>
          <w:b w:val="0"/>
          <w:bCs/>
          <w:i/>
          <w:szCs w:val="24"/>
        </w:rPr>
        <w:t xml:space="preserve">                                                                                                                 </w:t>
      </w:r>
      <w:r w:rsidR="00693FC7" w:rsidRPr="00723281">
        <w:rPr>
          <w:rFonts w:asciiTheme="minorHAnsi" w:hAnsiTheme="minorHAnsi" w:cstheme="minorHAnsi"/>
          <w:b w:val="0"/>
          <w:bCs/>
          <w:i/>
          <w:szCs w:val="24"/>
        </w:rPr>
        <w:t xml:space="preserve">                                             </w:t>
      </w:r>
      <w:r w:rsidRPr="00723281">
        <w:rPr>
          <w:rFonts w:asciiTheme="minorHAnsi" w:hAnsiTheme="minorHAnsi" w:cstheme="minorHAnsi"/>
          <w:bCs/>
          <w:i/>
          <w:sz w:val="20"/>
        </w:rPr>
        <w:t>таблиця 1</w:t>
      </w:r>
    </w:p>
    <w:p w14:paraId="1A35C2EB" w14:textId="77777777" w:rsidR="00DA696D" w:rsidRPr="00723281" w:rsidRDefault="00DA696D" w:rsidP="00DA696D">
      <w:pPr>
        <w:pStyle w:val="afd"/>
        <w:ind w:right="0" w:firstLine="0"/>
        <w:rPr>
          <w:rFonts w:asciiTheme="minorHAnsi" w:hAnsiTheme="minorHAnsi" w:cstheme="minorHAnsi"/>
          <w:bCs/>
          <w:color w:val="FF0000"/>
          <w:szCs w:val="24"/>
        </w:rPr>
      </w:pPr>
      <w:r w:rsidRPr="00723281">
        <w:rPr>
          <w:rFonts w:asciiTheme="minorHAnsi" w:hAnsiTheme="minorHAnsi" w:cstheme="minorHAnsi"/>
          <w:bCs/>
          <w:color w:val="FF0000"/>
          <w:szCs w:val="24"/>
        </w:rPr>
        <w:t>ДЛЯ УЧАСНИКІВ РЕЗИДЕНТІВ</w:t>
      </w:r>
    </w:p>
    <w:p w14:paraId="1B8373FC" w14:textId="77777777" w:rsidR="00DA696D" w:rsidRPr="00723281" w:rsidRDefault="00DA696D" w:rsidP="00DA696D">
      <w:pPr>
        <w:pStyle w:val="afd"/>
        <w:ind w:right="0" w:firstLine="0"/>
        <w:rPr>
          <w:rFonts w:asciiTheme="minorHAnsi" w:hAnsiTheme="minorHAnsi" w:cstheme="minorHAnsi"/>
          <w:bCs/>
          <w:color w:val="FF0000"/>
          <w:szCs w:val="24"/>
        </w:rPr>
      </w:pPr>
      <w:r w:rsidRPr="00723281">
        <w:rPr>
          <w:rFonts w:asciiTheme="minorHAnsi" w:hAnsiTheme="minorHAnsi" w:cstheme="minorHAnsi"/>
          <w:bCs/>
          <w:color w:val="FF0000"/>
          <w:szCs w:val="24"/>
        </w:rPr>
        <w:t>(у разі, якщо учасник нерезидент, дана таблиця видаляється з форми документу)</w:t>
      </w: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2189"/>
        <w:gridCol w:w="850"/>
        <w:gridCol w:w="709"/>
        <w:gridCol w:w="1417"/>
        <w:gridCol w:w="1418"/>
        <w:gridCol w:w="850"/>
        <w:gridCol w:w="1985"/>
      </w:tblGrid>
      <w:tr w:rsidR="00DA696D" w:rsidRPr="00723281" w14:paraId="4D171FD9" w14:textId="77777777" w:rsidTr="004F35D2">
        <w:tc>
          <w:tcPr>
            <w:tcW w:w="675" w:type="dxa"/>
            <w:vAlign w:val="center"/>
          </w:tcPr>
          <w:p w14:paraId="1D055062" w14:textId="77777777" w:rsidR="00DA696D" w:rsidRPr="00723281" w:rsidRDefault="00DA696D" w:rsidP="004F35D2">
            <w:pPr>
              <w:spacing w:after="0" w:line="240" w:lineRule="auto"/>
              <w:jc w:val="center"/>
              <w:rPr>
                <w:rFonts w:asciiTheme="minorHAnsi" w:hAnsiTheme="minorHAnsi" w:cstheme="minorHAnsi"/>
                <w:b/>
                <w:sz w:val="20"/>
                <w:szCs w:val="24"/>
                <w:lang w:eastAsia="uk-UA"/>
              </w:rPr>
            </w:pPr>
            <w:r w:rsidRPr="00723281">
              <w:rPr>
                <w:rFonts w:asciiTheme="minorHAnsi" w:hAnsiTheme="minorHAnsi" w:cstheme="minorHAnsi"/>
                <w:b/>
                <w:sz w:val="20"/>
                <w:szCs w:val="24"/>
                <w:lang w:eastAsia="uk-UA"/>
              </w:rPr>
              <w:t>№ п/п</w:t>
            </w:r>
          </w:p>
        </w:tc>
        <w:tc>
          <w:tcPr>
            <w:tcW w:w="2189" w:type="dxa"/>
            <w:vAlign w:val="center"/>
          </w:tcPr>
          <w:p w14:paraId="6FE97E2A" w14:textId="77777777" w:rsidR="00DA696D" w:rsidRPr="00723281" w:rsidRDefault="00DA696D" w:rsidP="004F35D2">
            <w:pPr>
              <w:spacing w:after="0" w:line="240" w:lineRule="auto"/>
              <w:jc w:val="center"/>
              <w:rPr>
                <w:rFonts w:asciiTheme="minorHAnsi" w:hAnsiTheme="minorHAnsi" w:cstheme="minorHAnsi"/>
                <w:b/>
                <w:sz w:val="20"/>
                <w:szCs w:val="24"/>
                <w:lang w:eastAsia="uk-UA"/>
              </w:rPr>
            </w:pPr>
            <w:r w:rsidRPr="00723281">
              <w:rPr>
                <w:rFonts w:asciiTheme="minorHAnsi" w:hAnsiTheme="minorHAnsi" w:cstheme="minorHAnsi"/>
                <w:b/>
                <w:sz w:val="20"/>
                <w:szCs w:val="24"/>
                <w:lang w:eastAsia="uk-UA"/>
              </w:rPr>
              <w:t>Найменування товару</w:t>
            </w:r>
            <w:r w:rsidRPr="00723281">
              <w:rPr>
                <w:rFonts w:asciiTheme="minorHAnsi" w:hAnsiTheme="minorHAnsi" w:cstheme="minorHAnsi"/>
                <w:sz w:val="20"/>
                <w:szCs w:val="24"/>
              </w:rPr>
              <w:t>¹</w:t>
            </w:r>
          </w:p>
        </w:tc>
        <w:tc>
          <w:tcPr>
            <w:tcW w:w="850" w:type="dxa"/>
            <w:vAlign w:val="center"/>
          </w:tcPr>
          <w:p w14:paraId="6B9A04CB" w14:textId="77777777" w:rsidR="00DA696D" w:rsidRPr="00723281" w:rsidRDefault="00DA696D" w:rsidP="004F35D2">
            <w:pPr>
              <w:spacing w:after="0" w:line="240" w:lineRule="auto"/>
              <w:jc w:val="center"/>
              <w:rPr>
                <w:rFonts w:asciiTheme="minorHAnsi" w:hAnsiTheme="minorHAnsi" w:cstheme="minorHAnsi"/>
                <w:b/>
                <w:sz w:val="20"/>
                <w:szCs w:val="24"/>
                <w:lang w:eastAsia="uk-UA"/>
              </w:rPr>
            </w:pPr>
            <w:r w:rsidRPr="00723281">
              <w:rPr>
                <w:rFonts w:asciiTheme="minorHAnsi" w:hAnsiTheme="minorHAnsi" w:cstheme="minorHAnsi"/>
                <w:b/>
                <w:sz w:val="20"/>
                <w:szCs w:val="24"/>
                <w:lang w:eastAsia="uk-UA"/>
              </w:rPr>
              <w:t xml:space="preserve">Оди. </w:t>
            </w:r>
            <w:proofErr w:type="spellStart"/>
            <w:r w:rsidRPr="00723281">
              <w:rPr>
                <w:rFonts w:asciiTheme="minorHAnsi" w:hAnsiTheme="minorHAnsi" w:cstheme="minorHAnsi"/>
                <w:b/>
                <w:sz w:val="20"/>
                <w:szCs w:val="24"/>
                <w:lang w:eastAsia="uk-UA"/>
              </w:rPr>
              <w:t>вим</w:t>
            </w:r>
            <w:proofErr w:type="spellEnd"/>
            <w:r w:rsidRPr="00723281">
              <w:rPr>
                <w:rFonts w:asciiTheme="minorHAnsi" w:hAnsiTheme="minorHAnsi" w:cstheme="minorHAnsi"/>
                <w:b/>
                <w:sz w:val="20"/>
                <w:szCs w:val="24"/>
                <w:lang w:eastAsia="uk-UA"/>
              </w:rPr>
              <w:t>.</w:t>
            </w:r>
          </w:p>
        </w:tc>
        <w:tc>
          <w:tcPr>
            <w:tcW w:w="709" w:type="dxa"/>
            <w:vAlign w:val="center"/>
          </w:tcPr>
          <w:p w14:paraId="0EB6E38C" w14:textId="77777777" w:rsidR="00DA696D" w:rsidRPr="00723281" w:rsidRDefault="00DA696D" w:rsidP="004F35D2">
            <w:pPr>
              <w:spacing w:after="0" w:line="240" w:lineRule="auto"/>
              <w:jc w:val="center"/>
              <w:rPr>
                <w:rFonts w:asciiTheme="minorHAnsi" w:hAnsiTheme="minorHAnsi" w:cstheme="minorHAnsi"/>
                <w:b/>
                <w:sz w:val="20"/>
                <w:szCs w:val="24"/>
                <w:lang w:eastAsia="uk-UA"/>
              </w:rPr>
            </w:pPr>
            <w:r w:rsidRPr="00723281">
              <w:rPr>
                <w:rFonts w:asciiTheme="minorHAnsi" w:hAnsiTheme="minorHAnsi" w:cstheme="minorHAnsi"/>
                <w:b/>
                <w:sz w:val="20"/>
                <w:szCs w:val="24"/>
                <w:lang w:eastAsia="uk-UA"/>
              </w:rPr>
              <w:t>Кіль-кість</w:t>
            </w:r>
          </w:p>
        </w:tc>
        <w:tc>
          <w:tcPr>
            <w:tcW w:w="1417" w:type="dxa"/>
            <w:vAlign w:val="center"/>
          </w:tcPr>
          <w:p w14:paraId="194438D2" w14:textId="77777777" w:rsidR="00DA696D" w:rsidRPr="00723281" w:rsidRDefault="00DA696D" w:rsidP="004F35D2">
            <w:pPr>
              <w:spacing w:after="0" w:line="240" w:lineRule="auto"/>
              <w:jc w:val="center"/>
              <w:rPr>
                <w:rFonts w:asciiTheme="minorHAnsi" w:hAnsiTheme="minorHAnsi" w:cstheme="minorHAnsi"/>
                <w:b/>
                <w:bCs/>
                <w:sz w:val="20"/>
                <w:szCs w:val="24"/>
              </w:rPr>
            </w:pPr>
            <w:r w:rsidRPr="00723281">
              <w:rPr>
                <w:rFonts w:asciiTheme="minorHAnsi" w:hAnsiTheme="minorHAnsi" w:cstheme="minorHAnsi"/>
                <w:b/>
                <w:bCs/>
                <w:sz w:val="20"/>
                <w:szCs w:val="24"/>
              </w:rPr>
              <w:t>Ціна за одиницю без ПДВ, (грн.)</w:t>
            </w:r>
          </w:p>
        </w:tc>
        <w:tc>
          <w:tcPr>
            <w:tcW w:w="1418" w:type="dxa"/>
            <w:vAlign w:val="center"/>
          </w:tcPr>
          <w:p w14:paraId="69448449" w14:textId="77777777" w:rsidR="00DA696D" w:rsidRPr="00723281" w:rsidRDefault="00DA696D" w:rsidP="004F35D2">
            <w:pPr>
              <w:spacing w:after="0" w:line="240" w:lineRule="auto"/>
              <w:jc w:val="center"/>
              <w:rPr>
                <w:rFonts w:asciiTheme="minorHAnsi" w:hAnsiTheme="minorHAnsi" w:cstheme="minorHAnsi"/>
                <w:b/>
                <w:bCs/>
                <w:sz w:val="20"/>
                <w:szCs w:val="24"/>
              </w:rPr>
            </w:pPr>
            <w:r w:rsidRPr="00723281">
              <w:rPr>
                <w:rFonts w:asciiTheme="minorHAnsi" w:hAnsiTheme="minorHAnsi" w:cstheme="minorHAnsi"/>
                <w:b/>
                <w:bCs/>
                <w:sz w:val="20"/>
                <w:szCs w:val="24"/>
              </w:rPr>
              <w:t>Загальна вартість без ПДВ, (грн.)</w:t>
            </w:r>
          </w:p>
        </w:tc>
        <w:tc>
          <w:tcPr>
            <w:tcW w:w="850" w:type="dxa"/>
            <w:vAlign w:val="center"/>
          </w:tcPr>
          <w:p w14:paraId="0493E6F9" w14:textId="77777777" w:rsidR="00DA696D" w:rsidRPr="00723281" w:rsidRDefault="00DA696D" w:rsidP="004F35D2">
            <w:pPr>
              <w:spacing w:after="0" w:line="240" w:lineRule="auto"/>
              <w:jc w:val="center"/>
              <w:rPr>
                <w:rFonts w:asciiTheme="minorHAnsi" w:hAnsiTheme="minorHAnsi" w:cstheme="minorHAnsi"/>
                <w:b/>
                <w:bCs/>
                <w:sz w:val="20"/>
                <w:szCs w:val="24"/>
              </w:rPr>
            </w:pPr>
            <w:r w:rsidRPr="00723281">
              <w:rPr>
                <w:rFonts w:asciiTheme="minorHAnsi" w:hAnsiTheme="minorHAnsi" w:cstheme="minorHAnsi"/>
                <w:b/>
                <w:bCs/>
                <w:sz w:val="20"/>
                <w:szCs w:val="24"/>
              </w:rPr>
              <w:t>ПДВ, (грн.)</w:t>
            </w:r>
          </w:p>
        </w:tc>
        <w:tc>
          <w:tcPr>
            <w:tcW w:w="1985" w:type="dxa"/>
            <w:vAlign w:val="center"/>
          </w:tcPr>
          <w:p w14:paraId="39109B00" w14:textId="77777777" w:rsidR="00DA696D" w:rsidRPr="00723281" w:rsidRDefault="00DA696D" w:rsidP="004F35D2">
            <w:pPr>
              <w:spacing w:after="0" w:line="240" w:lineRule="auto"/>
              <w:jc w:val="center"/>
              <w:rPr>
                <w:rFonts w:asciiTheme="minorHAnsi" w:hAnsiTheme="minorHAnsi" w:cstheme="minorHAnsi"/>
                <w:b/>
                <w:bCs/>
                <w:sz w:val="20"/>
                <w:szCs w:val="24"/>
              </w:rPr>
            </w:pPr>
            <w:r w:rsidRPr="00723281">
              <w:rPr>
                <w:rFonts w:asciiTheme="minorHAnsi" w:hAnsiTheme="minorHAnsi" w:cstheme="minorHAnsi"/>
                <w:b/>
                <w:bCs/>
                <w:sz w:val="20"/>
                <w:szCs w:val="24"/>
              </w:rPr>
              <w:t>Загальна вартість із ПДВ,</w:t>
            </w:r>
          </w:p>
        </w:tc>
      </w:tr>
      <w:tr w:rsidR="00DA696D" w:rsidRPr="00723281" w14:paraId="0BBAB517" w14:textId="77777777" w:rsidTr="004F35D2">
        <w:tc>
          <w:tcPr>
            <w:tcW w:w="675" w:type="dxa"/>
          </w:tcPr>
          <w:p w14:paraId="0B2DA14D" w14:textId="77777777" w:rsidR="00DA696D" w:rsidRPr="00723281" w:rsidRDefault="00DA696D" w:rsidP="004F35D2">
            <w:pPr>
              <w:spacing w:after="0" w:line="240" w:lineRule="auto"/>
              <w:jc w:val="both"/>
              <w:rPr>
                <w:rFonts w:asciiTheme="minorHAnsi" w:hAnsiTheme="minorHAnsi" w:cstheme="minorHAnsi"/>
                <w:sz w:val="24"/>
                <w:szCs w:val="24"/>
                <w:lang w:eastAsia="uk-UA"/>
              </w:rPr>
            </w:pPr>
            <w:r w:rsidRPr="00723281">
              <w:rPr>
                <w:rFonts w:asciiTheme="minorHAnsi" w:hAnsiTheme="minorHAnsi" w:cstheme="minorHAnsi"/>
                <w:sz w:val="24"/>
                <w:szCs w:val="24"/>
                <w:lang w:eastAsia="uk-UA"/>
              </w:rPr>
              <w:t>1</w:t>
            </w:r>
          </w:p>
        </w:tc>
        <w:tc>
          <w:tcPr>
            <w:tcW w:w="2189" w:type="dxa"/>
          </w:tcPr>
          <w:p w14:paraId="7091B5CD" w14:textId="77777777" w:rsidR="00DA696D" w:rsidRPr="00723281" w:rsidRDefault="00DA696D" w:rsidP="004F35D2">
            <w:pPr>
              <w:spacing w:after="0" w:line="240" w:lineRule="auto"/>
              <w:jc w:val="both"/>
              <w:rPr>
                <w:rFonts w:asciiTheme="minorHAnsi" w:hAnsiTheme="minorHAnsi" w:cstheme="minorHAnsi"/>
                <w:sz w:val="24"/>
                <w:szCs w:val="24"/>
                <w:lang w:eastAsia="uk-UA"/>
              </w:rPr>
            </w:pPr>
          </w:p>
        </w:tc>
        <w:tc>
          <w:tcPr>
            <w:tcW w:w="850" w:type="dxa"/>
          </w:tcPr>
          <w:p w14:paraId="20F86778" w14:textId="77777777" w:rsidR="00DA696D" w:rsidRPr="00723281" w:rsidRDefault="00DA696D" w:rsidP="004F35D2">
            <w:pPr>
              <w:spacing w:after="0" w:line="240" w:lineRule="auto"/>
              <w:jc w:val="both"/>
              <w:rPr>
                <w:rFonts w:asciiTheme="minorHAnsi" w:hAnsiTheme="minorHAnsi" w:cstheme="minorHAnsi"/>
                <w:sz w:val="24"/>
                <w:szCs w:val="24"/>
                <w:lang w:eastAsia="uk-UA"/>
              </w:rPr>
            </w:pPr>
          </w:p>
        </w:tc>
        <w:tc>
          <w:tcPr>
            <w:tcW w:w="709" w:type="dxa"/>
          </w:tcPr>
          <w:p w14:paraId="74A632F1" w14:textId="77777777" w:rsidR="00DA696D" w:rsidRPr="00723281" w:rsidRDefault="00DA696D" w:rsidP="004F35D2">
            <w:pPr>
              <w:spacing w:after="0" w:line="240" w:lineRule="auto"/>
              <w:jc w:val="both"/>
              <w:rPr>
                <w:rFonts w:asciiTheme="minorHAnsi" w:hAnsiTheme="minorHAnsi" w:cstheme="minorHAnsi"/>
                <w:sz w:val="24"/>
                <w:szCs w:val="24"/>
                <w:lang w:eastAsia="uk-UA"/>
              </w:rPr>
            </w:pPr>
          </w:p>
        </w:tc>
        <w:tc>
          <w:tcPr>
            <w:tcW w:w="1417" w:type="dxa"/>
          </w:tcPr>
          <w:p w14:paraId="26FD4B47" w14:textId="77777777" w:rsidR="00DA696D" w:rsidRPr="00723281" w:rsidRDefault="00DA696D" w:rsidP="004F35D2">
            <w:pPr>
              <w:spacing w:after="0" w:line="240" w:lineRule="auto"/>
              <w:jc w:val="both"/>
              <w:rPr>
                <w:rFonts w:asciiTheme="minorHAnsi" w:hAnsiTheme="minorHAnsi" w:cstheme="minorHAnsi"/>
                <w:sz w:val="24"/>
                <w:szCs w:val="24"/>
                <w:lang w:eastAsia="uk-UA"/>
              </w:rPr>
            </w:pPr>
          </w:p>
        </w:tc>
        <w:tc>
          <w:tcPr>
            <w:tcW w:w="1418" w:type="dxa"/>
          </w:tcPr>
          <w:p w14:paraId="5E3DA2DB" w14:textId="77777777" w:rsidR="00DA696D" w:rsidRPr="00723281" w:rsidRDefault="00DA696D" w:rsidP="004F35D2">
            <w:pPr>
              <w:spacing w:after="0" w:line="240" w:lineRule="auto"/>
              <w:jc w:val="both"/>
              <w:rPr>
                <w:rFonts w:asciiTheme="minorHAnsi" w:hAnsiTheme="minorHAnsi" w:cstheme="minorHAnsi"/>
                <w:sz w:val="24"/>
                <w:szCs w:val="24"/>
                <w:lang w:eastAsia="uk-UA"/>
              </w:rPr>
            </w:pPr>
          </w:p>
        </w:tc>
        <w:tc>
          <w:tcPr>
            <w:tcW w:w="850" w:type="dxa"/>
          </w:tcPr>
          <w:p w14:paraId="7D9D9102" w14:textId="77777777" w:rsidR="00DA696D" w:rsidRPr="00723281" w:rsidRDefault="00DA696D" w:rsidP="004F35D2">
            <w:pPr>
              <w:spacing w:after="0" w:line="240" w:lineRule="auto"/>
              <w:jc w:val="both"/>
              <w:rPr>
                <w:rFonts w:asciiTheme="minorHAnsi" w:hAnsiTheme="minorHAnsi" w:cstheme="minorHAnsi"/>
                <w:sz w:val="24"/>
                <w:szCs w:val="24"/>
                <w:lang w:eastAsia="uk-UA"/>
              </w:rPr>
            </w:pPr>
          </w:p>
        </w:tc>
        <w:tc>
          <w:tcPr>
            <w:tcW w:w="1985" w:type="dxa"/>
          </w:tcPr>
          <w:p w14:paraId="20D0F7AF" w14:textId="77777777" w:rsidR="00DA696D" w:rsidRPr="00723281" w:rsidRDefault="00DA696D" w:rsidP="004F35D2">
            <w:pPr>
              <w:spacing w:after="0" w:line="240" w:lineRule="auto"/>
              <w:jc w:val="both"/>
              <w:rPr>
                <w:rFonts w:asciiTheme="minorHAnsi" w:hAnsiTheme="minorHAnsi" w:cstheme="minorHAnsi"/>
                <w:sz w:val="24"/>
                <w:szCs w:val="24"/>
                <w:lang w:eastAsia="uk-UA"/>
              </w:rPr>
            </w:pPr>
          </w:p>
        </w:tc>
      </w:tr>
      <w:tr w:rsidR="00DA696D" w:rsidRPr="00723281" w14:paraId="538A9B8F" w14:textId="77777777" w:rsidTr="004F35D2">
        <w:tc>
          <w:tcPr>
            <w:tcW w:w="675" w:type="dxa"/>
          </w:tcPr>
          <w:p w14:paraId="14C1F5E5" w14:textId="77777777" w:rsidR="00DA696D" w:rsidRPr="00723281" w:rsidRDefault="00DA696D" w:rsidP="004F35D2">
            <w:pPr>
              <w:spacing w:after="0" w:line="240" w:lineRule="auto"/>
              <w:jc w:val="both"/>
              <w:rPr>
                <w:rFonts w:asciiTheme="minorHAnsi" w:hAnsiTheme="minorHAnsi" w:cstheme="minorHAnsi"/>
                <w:sz w:val="24"/>
                <w:szCs w:val="24"/>
                <w:lang w:eastAsia="uk-UA"/>
              </w:rPr>
            </w:pPr>
            <w:r w:rsidRPr="00723281">
              <w:rPr>
                <w:rFonts w:asciiTheme="minorHAnsi" w:hAnsiTheme="minorHAnsi" w:cstheme="minorHAnsi"/>
                <w:sz w:val="24"/>
                <w:szCs w:val="24"/>
                <w:lang w:eastAsia="uk-UA"/>
              </w:rPr>
              <w:t>2</w:t>
            </w:r>
          </w:p>
        </w:tc>
        <w:tc>
          <w:tcPr>
            <w:tcW w:w="2189" w:type="dxa"/>
          </w:tcPr>
          <w:p w14:paraId="7003110E" w14:textId="77777777" w:rsidR="00DA696D" w:rsidRPr="00723281" w:rsidRDefault="00DA696D" w:rsidP="004F35D2">
            <w:pPr>
              <w:spacing w:after="0" w:line="240" w:lineRule="auto"/>
              <w:jc w:val="both"/>
              <w:rPr>
                <w:rFonts w:asciiTheme="minorHAnsi" w:hAnsiTheme="minorHAnsi" w:cstheme="minorHAnsi"/>
                <w:sz w:val="24"/>
                <w:szCs w:val="24"/>
                <w:lang w:eastAsia="uk-UA"/>
              </w:rPr>
            </w:pPr>
          </w:p>
        </w:tc>
        <w:tc>
          <w:tcPr>
            <w:tcW w:w="850" w:type="dxa"/>
          </w:tcPr>
          <w:p w14:paraId="40B22F23" w14:textId="77777777" w:rsidR="00DA696D" w:rsidRPr="00723281" w:rsidRDefault="00DA696D" w:rsidP="004F35D2">
            <w:pPr>
              <w:spacing w:after="0" w:line="240" w:lineRule="auto"/>
              <w:jc w:val="both"/>
              <w:rPr>
                <w:rFonts w:asciiTheme="minorHAnsi" w:hAnsiTheme="minorHAnsi" w:cstheme="minorHAnsi"/>
                <w:sz w:val="24"/>
                <w:szCs w:val="24"/>
                <w:lang w:eastAsia="uk-UA"/>
              </w:rPr>
            </w:pPr>
          </w:p>
        </w:tc>
        <w:tc>
          <w:tcPr>
            <w:tcW w:w="709" w:type="dxa"/>
          </w:tcPr>
          <w:p w14:paraId="0EC71EAB" w14:textId="77777777" w:rsidR="00DA696D" w:rsidRPr="00723281" w:rsidRDefault="00DA696D" w:rsidP="004F35D2">
            <w:pPr>
              <w:spacing w:after="0" w:line="240" w:lineRule="auto"/>
              <w:jc w:val="both"/>
              <w:rPr>
                <w:rFonts w:asciiTheme="minorHAnsi" w:hAnsiTheme="minorHAnsi" w:cstheme="minorHAnsi"/>
                <w:sz w:val="24"/>
                <w:szCs w:val="24"/>
                <w:lang w:eastAsia="uk-UA"/>
              </w:rPr>
            </w:pPr>
          </w:p>
        </w:tc>
        <w:tc>
          <w:tcPr>
            <w:tcW w:w="1417" w:type="dxa"/>
          </w:tcPr>
          <w:p w14:paraId="07F04E81" w14:textId="77777777" w:rsidR="00DA696D" w:rsidRPr="00723281" w:rsidRDefault="00DA696D" w:rsidP="004F35D2">
            <w:pPr>
              <w:spacing w:after="0" w:line="240" w:lineRule="auto"/>
              <w:jc w:val="both"/>
              <w:rPr>
                <w:rFonts w:asciiTheme="minorHAnsi" w:hAnsiTheme="minorHAnsi" w:cstheme="minorHAnsi"/>
                <w:sz w:val="24"/>
                <w:szCs w:val="24"/>
                <w:lang w:eastAsia="uk-UA"/>
              </w:rPr>
            </w:pPr>
          </w:p>
        </w:tc>
        <w:tc>
          <w:tcPr>
            <w:tcW w:w="1418" w:type="dxa"/>
          </w:tcPr>
          <w:p w14:paraId="2900702C" w14:textId="77777777" w:rsidR="00DA696D" w:rsidRPr="00723281" w:rsidRDefault="00DA696D" w:rsidP="004F35D2">
            <w:pPr>
              <w:spacing w:after="0" w:line="240" w:lineRule="auto"/>
              <w:jc w:val="both"/>
              <w:rPr>
                <w:rFonts w:asciiTheme="minorHAnsi" w:hAnsiTheme="minorHAnsi" w:cstheme="minorHAnsi"/>
                <w:sz w:val="24"/>
                <w:szCs w:val="24"/>
                <w:lang w:eastAsia="uk-UA"/>
              </w:rPr>
            </w:pPr>
          </w:p>
        </w:tc>
        <w:tc>
          <w:tcPr>
            <w:tcW w:w="850" w:type="dxa"/>
          </w:tcPr>
          <w:p w14:paraId="10DC2280" w14:textId="77777777" w:rsidR="00DA696D" w:rsidRPr="00723281" w:rsidRDefault="00DA696D" w:rsidP="004F35D2">
            <w:pPr>
              <w:spacing w:after="0" w:line="240" w:lineRule="auto"/>
              <w:jc w:val="both"/>
              <w:rPr>
                <w:rFonts w:asciiTheme="minorHAnsi" w:hAnsiTheme="minorHAnsi" w:cstheme="minorHAnsi"/>
                <w:sz w:val="24"/>
                <w:szCs w:val="24"/>
                <w:lang w:eastAsia="uk-UA"/>
              </w:rPr>
            </w:pPr>
          </w:p>
        </w:tc>
        <w:tc>
          <w:tcPr>
            <w:tcW w:w="1985" w:type="dxa"/>
          </w:tcPr>
          <w:p w14:paraId="68244C28" w14:textId="77777777" w:rsidR="00DA696D" w:rsidRPr="00723281" w:rsidRDefault="00DA696D" w:rsidP="004F35D2">
            <w:pPr>
              <w:spacing w:after="0" w:line="240" w:lineRule="auto"/>
              <w:jc w:val="both"/>
              <w:rPr>
                <w:rFonts w:asciiTheme="minorHAnsi" w:hAnsiTheme="minorHAnsi" w:cstheme="minorHAnsi"/>
                <w:sz w:val="24"/>
                <w:szCs w:val="24"/>
                <w:lang w:eastAsia="uk-UA"/>
              </w:rPr>
            </w:pPr>
          </w:p>
        </w:tc>
      </w:tr>
      <w:tr w:rsidR="00DA696D" w:rsidRPr="00723281" w14:paraId="61A3C3FF" w14:textId="77777777" w:rsidTr="004F35D2">
        <w:tc>
          <w:tcPr>
            <w:tcW w:w="675" w:type="dxa"/>
          </w:tcPr>
          <w:p w14:paraId="077E8E8D" w14:textId="77777777" w:rsidR="00DA696D" w:rsidRPr="00723281" w:rsidRDefault="00DA696D" w:rsidP="004F35D2">
            <w:pPr>
              <w:spacing w:after="0" w:line="240" w:lineRule="auto"/>
              <w:jc w:val="both"/>
              <w:rPr>
                <w:rFonts w:asciiTheme="minorHAnsi" w:hAnsiTheme="minorHAnsi" w:cstheme="minorHAnsi"/>
                <w:sz w:val="24"/>
                <w:szCs w:val="24"/>
                <w:lang w:eastAsia="uk-UA"/>
              </w:rPr>
            </w:pPr>
            <w:r w:rsidRPr="00723281">
              <w:rPr>
                <w:rFonts w:asciiTheme="minorHAnsi" w:hAnsiTheme="minorHAnsi" w:cstheme="minorHAnsi"/>
                <w:sz w:val="24"/>
                <w:szCs w:val="24"/>
                <w:lang w:eastAsia="uk-UA"/>
              </w:rPr>
              <w:t>…</w:t>
            </w:r>
          </w:p>
        </w:tc>
        <w:tc>
          <w:tcPr>
            <w:tcW w:w="2189" w:type="dxa"/>
          </w:tcPr>
          <w:p w14:paraId="1D2F6348" w14:textId="77777777" w:rsidR="00DA696D" w:rsidRPr="00723281" w:rsidRDefault="00DA696D" w:rsidP="004F35D2">
            <w:pPr>
              <w:spacing w:after="0" w:line="240" w:lineRule="auto"/>
              <w:jc w:val="both"/>
              <w:rPr>
                <w:rFonts w:asciiTheme="minorHAnsi" w:hAnsiTheme="minorHAnsi" w:cstheme="minorHAnsi"/>
                <w:sz w:val="24"/>
                <w:szCs w:val="24"/>
                <w:lang w:eastAsia="uk-UA"/>
              </w:rPr>
            </w:pPr>
          </w:p>
        </w:tc>
        <w:tc>
          <w:tcPr>
            <w:tcW w:w="850" w:type="dxa"/>
          </w:tcPr>
          <w:p w14:paraId="3E009381" w14:textId="77777777" w:rsidR="00DA696D" w:rsidRPr="00723281" w:rsidRDefault="00DA696D" w:rsidP="004F35D2">
            <w:pPr>
              <w:spacing w:after="0" w:line="240" w:lineRule="auto"/>
              <w:jc w:val="both"/>
              <w:rPr>
                <w:rFonts w:asciiTheme="minorHAnsi" w:hAnsiTheme="minorHAnsi" w:cstheme="minorHAnsi"/>
                <w:sz w:val="24"/>
                <w:szCs w:val="24"/>
                <w:lang w:eastAsia="uk-UA"/>
              </w:rPr>
            </w:pPr>
          </w:p>
        </w:tc>
        <w:tc>
          <w:tcPr>
            <w:tcW w:w="709" w:type="dxa"/>
          </w:tcPr>
          <w:p w14:paraId="3727873E" w14:textId="77777777" w:rsidR="00DA696D" w:rsidRPr="00723281" w:rsidRDefault="00DA696D" w:rsidP="004F35D2">
            <w:pPr>
              <w:spacing w:after="0" w:line="240" w:lineRule="auto"/>
              <w:jc w:val="both"/>
              <w:rPr>
                <w:rFonts w:asciiTheme="minorHAnsi" w:hAnsiTheme="minorHAnsi" w:cstheme="minorHAnsi"/>
                <w:sz w:val="24"/>
                <w:szCs w:val="24"/>
                <w:lang w:eastAsia="uk-UA"/>
              </w:rPr>
            </w:pPr>
          </w:p>
        </w:tc>
        <w:tc>
          <w:tcPr>
            <w:tcW w:w="1417" w:type="dxa"/>
          </w:tcPr>
          <w:p w14:paraId="027C2507" w14:textId="77777777" w:rsidR="00DA696D" w:rsidRPr="00723281" w:rsidRDefault="00DA696D" w:rsidP="004F35D2">
            <w:pPr>
              <w:spacing w:after="0" w:line="240" w:lineRule="auto"/>
              <w:jc w:val="both"/>
              <w:rPr>
                <w:rFonts w:asciiTheme="minorHAnsi" w:hAnsiTheme="minorHAnsi" w:cstheme="minorHAnsi"/>
                <w:sz w:val="24"/>
                <w:szCs w:val="24"/>
                <w:lang w:eastAsia="uk-UA"/>
              </w:rPr>
            </w:pPr>
          </w:p>
        </w:tc>
        <w:tc>
          <w:tcPr>
            <w:tcW w:w="1418" w:type="dxa"/>
          </w:tcPr>
          <w:p w14:paraId="6FA5264D" w14:textId="77777777" w:rsidR="00DA696D" w:rsidRPr="00723281" w:rsidRDefault="00DA696D" w:rsidP="004F35D2">
            <w:pPr>
              <w:spacing w:after="0" w:line="240" w:lineRule="auto"/>
              <w:jc w:val="both"/>
              <w:rPr>
                <w:rFonts w:asciiTheme="minorHAnsi" w:hAnsiTheme="minorHAnsi" w:cstheme="minorHAnsi"/>
                <w:sz w:val="24"/>
                <w:szCs w:val="24"/>
                <w:lang w:eastAsia="uk-UA"/>
              </w:rPr>
            </w:pPr>
          </w:p>
        </w:tc>
        <w:tc>
          <w:tcPr>
            <w:tcW w:w="850" w:type="dxa"/>
          </w:tcPr>
          <w:p w14:paraId="2DBB50FC" w14:textId="77777777" w:rsidR="00DA696D" w:rsidRPr="00723281" w:rsidRDefault="00DA696D" w:rsidP="004F35D2">
            <w:pPr>
              <w:spacing w:after="0" w:line="240" w:lineRule="auto"/>
              <w:jc w:val="both"/>
              <w:rPr>
                <w:rFonts w:asciiTheme="minorHAnsi" w:hAnsiTheme="minorHAnsi" w:cstheme="minorHAnsi"/>
                <w:sz w:val="24"/>
                <w:szCs w:val="24"/>
                <w:lang w:eastAsia="uk-UA"/>
              </w:rPr>
            </w:pPr>
          </w:p>
        </w:tc>
        <w:tc>
          <w:tcPr>
            <w:tcW w:w="1985" w:type="dxa"/>
          </w:tcPr>
          <w:p w14:paraId="061EAB71" w14:textId="77777777" w:rsidR="00DA696D" w:rsidRPr="00723281" w:rsidRDefault="00DA696D" w:rsidP="004F35D2">
            <w:pPr>
              <w:spacing w:after="0" w:line="240" w:lineRule="auto"/>
              <w:jc w:val="both"/>
              <w:rPr>
                <w:rFonts w:asciiTheme="minorHAnsi" w:hAnsiTheme="minorHAnsi" w:cstheme="minorHAnsi"/>
                <w:sz w:val="24"/>
                <w:szCs w:val="24"/>
                <w:lang w:eastAsia="uk-UA"/>
              </w:rPr>
            </w:pPr>
          </w:p>
        </w:tc>
      </w:tr>
      <w:tr w:rsidR="00DA696D" w:rsidRPr="00723281" w14:paraId="3A5E5748" w14:textId="77777777" w:rsidTr="004F35D2">
        <w:tc>
          <w:tcPr>
            <w:tcW w:w="675" w:type="dxa"/>
          </w:tcPr>
          <w:p w14:paraId="62A30572" w14:textId="77777777" w:rsidR="00DA696D" w:rsidRPr="00723281" w:rsidRDefault="00DA696D" w:rsidP="004F35D2">
            <w:pPr>
              <w:spacing w:after="0" w:line="240" w:lineRule="auto"/>
              <w:jc w:val="both"/>
              <w:rPr>
                <w:rFonts w:asciiTheme="minorHAnsi" w:hAnsiTheme="minorHAnsi" w:cstheme="minorHAnsi"/>
                <w:sz w:val="24"/>
                <w:szCs w:val="24"/>
                <w:lang w:eastAsia="uk-UA"/>
              </w:rPr>
            </w:pPr>
          </w:p>
        </w:tc>
        <w:tc>
          <w:tcPr>
            <w:tcW w:w="2189" w:type="dxa"/>
          </w:tcPr>
          <w:p w14:paraId="2314D144" w14:textId="77777777" w:rsidR="00DA696D" w:rsidRPr="00723281" w:rsidRDefault="00DA696D" w:rsidP="004F35D2">
            <w:pPr>
              <w:spacing w:after="0" w:line="240" w:lineRule="auto"/>
              <w:jc w:val="both"/>
              <w:rPr>
                <w:rFonts w:asciiTheme="minorHAnsi" w:hAnsiTheme="minorHAnsi" w:cstheme="minorHAnsi"/>
                <w:sz w:val="24"/>
                <w:szCs w:val="24"/>
                <w:lang w:eastAsia="uk-UA"/>
              </w:rPr>
            </w:pPr>
            <w:r w:rsidRPr="00723281">
              <w:rPr>
                <w:rFonts w:asciiTheme="minorHAnsi" w:hAnsiTheme="minorHAnsi" w:cstheme="minorHAnsi"/>
                <w:sz w:val="24"/>
                <w:szCs w:val="24"/>
                <w:lang w:eastAsia="uk-UA"/>
              </w:rPr>
              <w:t>Всього</w:t>
            </w:r>
          </w:p>
        </w:tc>
        <w:tc>
          <w:tcPr>
            <w:tcW w:w="850" w:type="dxa"/>
          </w:tcPr>
          <w:p w14:paraId="70ACD1ED" w14:textId="77777777" w:rsidR="00DA696D" w:rsidRPr="00723281" w:rsidRDefault="00DA696D" w:rsidP="004F35D2">
            <w:pPr>
              <w:spacing w:after="0" w:line="240" w:lineRule="auto"/>
              <w:jc w:val="both"/>
              <w:rPr>
                <w:rFonts w:asciiTheme="minorHAnsi" w:hAnsiTheme="minorHAnsi" w:cstheme="minorHAnsi"/>
                <w:sz w:val="24"/>
                <w:szCs w:val="24"/>
                <w:lang w:eastAsia="uk-UA"/>
              </w:rPr>
            </w:pPr>
          </w:p>
        </w:tc>
        <w:tc>
          <w:tcPr>
            <w:tcW w:w="709" w:type="dxa"/>
          </w:tcPr>
          <w:p w14:paraId="30FE6217" w14:textId="77777777" w:rsidR="00DA696D" w:rsidRPr="00723281" w:rsidRDefault="00DA696D" w:rsidP="004F35D2">
            <w:pPr>
              <w:spacing w:after="0" w:line="240" w:lineRule="auto"/>
              <w:jc w:val="both"/>
              <w:rPr>
                <w:rFonts w:asciiTheme="minorHAnsi" w:hAnsiTheme="minorHAnsi" w:cstheme="minorHAnsi"/>
                <w:sz w:val="24"/>
                <w:szCs w:val="24"/>
                <w:lang w:eastAsia="uk-UA"/>
              </w:rPr>
            </w:pPr>
          </w:p>
        </w:tc>
        <w:tc>
          <w:tcPr>
            <w:tcW w:w="1417" w:type="dxa"/>
          </w:tcPr>
          <w:p w14:paraId="2A05E2E6" w14:textId="77777777" w:rsidR="00DA696D" w:rsidRPr="00723281" w:rsidRDefault="00DA696D" w:rsidP="004F35D2">
            <w:pPr>
              <w:spacing w:after="0" w:line="240" w:lineRule="auto"/>
              <w:jc w:val="both"/>
              <w:rPr>
                <w:rFonts w:asciiTheme="minorHAnsi" w:hAnsiTheme="minorHAnsi" w:cstheme="minorHAnsi"/>
                <w:sz w:val="24"/>
                <w:szCs w:val="24"/>
                <w:lang w:eastAsia="uk-UA"/>
              </w:rPr>
            </w:pPr>
          </w:p>
        </w:tc>
        <w:tc>
          <w:tcPr>
            <w:tcW w:w="1418" w:type="dxa"/>
          </w:tcPr>
          <w:p w14:paraId="3EDE6387" w14:textId="77777777" w:rsidR="00DA696D" w:rsidRPr="00723281" w:rsidRDefault="00DA696D" w:rsidP="004F35D2">
            <w:pPr>
              <w:spacing w:after="0" w:line="240" w:lineRule="auto"/>
              <w:jc w:val="both"/>
              <w:rPr>
                <w:rFonts w:asciiTheme="minorHAnsi" w:hAnsiTheme="minorHAnsi" w:cstheme="minorHAnsi"/>
                <w:sz w:val="24"/>
                <w:szCs w:val="24"/>
                <w:lang w:eastAsia="uk-UA"/>
              </w:rPr>
            </w:pPr>
          </w:p>
        </w:tc>
        <w:tc>
          <w:tcPr>
            <w:tcW w:w="850" w:type="dxa"/>
          </w:tcPr>
          <w:p w14:paraId="749D00F1" w14:textId="77777777" w:rsidR="00DA696D" w:rsidRPr="00723281" w:rsidRDefault="00DA696D" w:rsidP="004F35D2">
            <w:pPr>
              <w:spacing w:after="0" w:line="240" w:lineRule="auto"/>
              <w:jc w:val="both"/>
              <w:rPr>
                <w:rFonts w:asciiTheme="minorHAnsi" w:hAnsiTheme="minorHAnsi" w:cstheme="minorHAnsi"/>
                <w:sz w:val="24"/>
                <w:szCs w:val="24"/>
                <w:lang w:eastAsia="uk-UA"/>
              </w:rPr>
            </w:pPr>
          </w:p>
        </w:tc>
        <w:tc>
          <w:tcPr>
            <w:tcW w:w="1985" w:type="dxa"/>
          </w:tcPr>
          <w:p w14:paraId="463A01A8" w14:textId="77777777" w:rsidR="00DA696D" w:rsidRPr="00723281" w:rsidRDefault="00DA696D" w:rsidP="004F35D2">
            <w:pPr>
              <w:spacing w:after="0" w:line="240" w:lineRule="auto"/>
              <w:jc w:val="both"/>
              <w:rPr>
                <w:rFonts w:asciiTheme="minorHAnsi" w:hAnsiTheme="minorHAnsi" w:cstheme="minorHAnsi"/>
                <w:sz w:val="24"/>
                <w:szCs w:val="24"/>
                <w:lang w:eastAsia="uk-UA"/>
              </w:rPr>
            </w:pPr>
          </w:p>
        </w:tc>
      </w:tr>
    </w:tbl>
    <w:p w14:paraId="50474969" w14:textId="77777777" w:rsidR="00DA696D" w:rsidRPr="00723281" w:rsidRDefault="00DA696D" w:rsidP="00693FC7">
      <w:pPr>
        <w:spacing w:line="240" w:lineRule="auto"/>
        <w:ind w:firstLine="284"/>
        <w:jc w:val="both"/>
        <w:rPr>
          <w:rFonts w:asciiTheme="minorHAnsi" w:hAnsiTheme="minorHAnsi" w:cstheme="minorHAnsi"/>
          <w:b/>
          <w:i/>
          <w:sz w:val="16"/>
          <w:szCs w:val="16"/>
        </w:rPr>
      </w:pPr>
      <w:r w:rsidRPr="00723281">
        <w:rPr>
          <w:rStyle w:val="af"/>
          <w:rFonts w:asciiTheme="minorHAnsi" w:hAnsiTheme="minorHAnsi" w:cstheme="minorHAnsi"/>
          <w:sz w:val="16"/>
          <w:szCs w:val="16"/>
        </w:rPr>
        <w:footnoteRef/>
      </w:r>
      <w:r w:rsidRPr="00723281">
        <w:rPr>
          <w:rFonts w:asciiTheme="minorHAnsi" w:hAnsiTheme="minorHAnsi" w:cstheme="minorHAnsi"/>
          <w:sz w:val="16"/>
          <w:szCs w:val="16"/>
        </w:rPr>
        <w:t xml:space="preserve"> </w:t>
      </w:r>
      <w:r w:rsidRPr="00723281">
        <w:rPr>
          <w:rFonts w:asciiTheme="minorHAnsi" w:hAnsiTheme="minorHAnsi" w:cstheme="minorHAnsi"/>
          <w:b/>
          <w:i/>
          <w:sz w:val="16"/>
          <w:szCs w:val="16"/>
        </w:rPr>
        <w:t>Учасник зазначає назву товару , що зазначена ним в заповненому Додатку №3</w:t>
      </w:r>
      <w:r w:rsidRPr="00723281">
        <w:rPr>
          <w:rFonts w:asciiTheme="minorHAnsi" w:hAnsiTheme="minorHAnsi" w:cstheme="minorHAnsi"/>
          <w:b/>
          <w:i/>
          <w:sz w:val="16"/>
          <w:szCs w:val="16"/>
          <w:lang w:val="ru-RU"/>
        </w:rPr>
        <w:t xml:space="preserve"> </w:t>
      </w:r>
      <w:r w:rsidRPr="00723281">
        <w:rPr>
          <w:rFonts w:asciiTheme="minorHAnsi" w:hAnsiTheme="minorHAnsi" w:cstheme="minorHAnsi"/>
          <w:b/>
          <w:i/>
          <w:sz w:val="16"/>
          <w:szCs w:val="16"/>
        </w:rPr>
        <w:t xml:space="preserve">і що в подальшому буде зазначена в Договорі . </w:t>
      </w:r>
    </w:p>
    <w:p w14:paraId="59D81C55" w14:textId="77777777" w:rsidR="00DA696D" w:rsidRPr="00723281" w:rsidRDefault="00DA696D" w:rsidP="00693FC7">
      <w:pPr>
        <w:pStyle w:val="afd"/>
        <w:ind w:right="0"/>
        <w:jc w:val="both"/>
        <w:rPr>
          <w:rFonts w:asciiTheme="minorHAnsi" w:hAnsiTheme="minorHAnsi" w:cstheme="minorHAnsi"/>
          <w:b w:val="0"/>
          <w:bCs/>
          <w:i/>
          <w:szCs w:val="24"/>
        </w:rPr>
      </w:pPr>
      <w:r w:rsidRPr="00723281">
        <w:rPr>
          <w:rFonts w:asciiTheme="minorHAnsi" w:hAnsiTheme="minorHAnsi" w:cstheme="minorHAnsi"/>
          <w:b w:val="0"/>
          <w:bCs/>
          <w:i/>
          <w:szCs w:val="24"/>
        </w:rPr>
        <w:t xml:space="preserve">                                                                                                                 </w:t>
      </w:r>
    </w:p>
    <w:p w14:paraId="6E453A2B" w14:textId="77777777" w:rsidR="00494F6B" w:rsidRDefault="00494F6B" w:rsidP="00DA696D">
      <w:pPr>
        <w:pStyle w:val="afd"/>
        <w:ind w:right="0"/>
        <w:jc w:val="right"/>
        <w:rPr>
          <w:rFonts w:asciiTheme="minorHAnsi" w:hAnsiTheme="minorHAnsi" w:cstheme="minorHAnsi"/>
          <w:bCs/>
          <w:i/>
          <w:sz w:val="20"/>
        </w:rPr>
      </w:pPr>
    </w:p>
    <w:p w14:paraId="53563FF7" w14:textId="77777777" w:rsidR="00494F6B" w:rsidRDefault="00494F6B" w:rsidP="00DA696D">
      <w:pPr>
        <w:pStyle w:val="afd"/>
        <w:ind w:right="0"/>
        <w:jc w:val="right"/>
        <w:rPr>
          <w:rFonts w:asciiTheme="minorHAnsi" w:hAnsiTheme="minorHAnsi" w:cstheme="minorHAnsi"/>
          <w:bCs/>
          <w:i/>
          <w:sz w:val="20"/>
        </w:rPr>
      </w:pPr>
    </w:p>
    <w:p w14:paraId="48FAA75D" w14:textId="77777777" w:rsidR="00494F6B" w:rsidRDefault="00494F6B" w:rsidP="00DA696D">
      <w:pPr>
        <w:pStyle w:val="afd"/>
        <w:ind w:right="0"/>
        <w:jc w:val="right"/>
        <w:rPr>
          <w:rFonts w:asciiTheme="minorHAnsi" w:hAnsiTheme="minorHAnsi" w:cstheme="minorHAnsi"/>
          <w:bCs/>
          <w:i/>
          <w:sz w:val="20"/>
        </w:rPr>
      </w:pPr>
    </w:p>
    <w:p w14:paraId="140F6772" w14:textId="77777777" w:rsidR="00494F6B" w:rsidRDefault="00494F6B" w:rsidP="00DA696D">
      <w:pPr>
        <w:pStyle w:val="afd"/>
        <w:ind w:right="0"/>
        <w:jc w:val="right"/>
        <w:rPr>
          <w:rFonts w:asciiTheme="minorHAnsi" w:hAnsiTheme="minorHAnsi" w:cstheme="minorHAnsi"/>
          <w:bCs/>
          <w:i/>
          <w:sz w:val="20"/>
        </w:rPr>
      </w:pPr>
    </w:p>
    <w:p w14:paraId="56395132" w14:textId="77777777" w:rsidR="00494F6B" w:rsidRDefault="00494F6B" w:rsidP="00DA696D">
      <w:pPr>
        <w:pStyle w:val="afd"/>
        <w:ind w:right="0"/>
        <w:jc w:val="right"/>
        <w:rPr>
          <w:rFonts w:asciiTheme="minorHAnsi" w:hAnsiTheme="minorHAnsi" w:cstheme="minorHAnsi"/>
          <w:bCs/>
          <w:i/>
          <w:sz w:val="20"/>
        </w:rPr>
      </w:pPr>
    </w:p>
    <w:p w14:paraId="00BE7E1A" w14:textId="77777777" w:rsidR="00494F6B" w:rsidRDefault="00494F6B" w:rsidP="00DA696D">
      <w:pPr>
        <w:pStyle w:val="afd"/>
        <w:ind w:right="0"/>
        <w:jc w:val="right"/>
        <w:rPr>
          <w:rFonts w:asciiTheme="minorHAnsi" w:hAnsiTheme="minorHAnsi" w:cstheme="minorHAnsi"/>
          <w:bCs/>
          <w:i/>
          <w:sz w:val="20"/>
        </w:rPr>
      </w:pPr>
    </w:p>
    <w:p w14:paraId="4A235690" w14:textId="77777777" w:rsidR="00494F6B" w:rsidRDefault="00494F6B" w:rsidP="00DA696D">
      <w:pPr>
        <w:pStyle w:val="afd"/>
        <w:ind w:right="0"/>
        <w:jc w:val="right"/>
        <w:rPr>
          <w:rFonts w:asciiTheme="minorHAnsi" w:hAnsiTheme="minorHAnsi" w:cstheme="minorHAnsi"/>
          <w:bCs/>
          <w:i/>
          <w:sz w:val="20"/>
        </w:rPr>
      </w:pPr>
    </w:p>
    <w:p w14:paraId="52C3C4E4" w14:textId="70A0211D" w:rsidR="00DA696D" w:rsidRPr="00723281" w:rsidRDefault="00DA696D" w:rsidP="00DA696D">
      <w:pPr>
        <w:pStyle w:val="afd"/>
        <w:ind w:right="0"/>
        <w:jc w:val="right"/>
        <w:rPr>
          <w:rFonts w:asciiTheme="minorHAnsi" w:hAnsiTheme="minorHAnsi" w:cstheme="minorHAnsi"/>
          <w:bCs/>
          <w:i/>
          <w:sz w:val="20"/>
        </w:rPr>
      </w:pPr>
      <w:r w:rsidRPr="00723281">
        <w:rPr>
          <w:rFonts w:asciiTheme="minorHAnsi" w:hAnsiTheme="minorHAnsi" w:cstheme="minorHAnsi"/>
          <w:bCs/>
          <w:i/>
          <w:sz w:val="20"/>
        </w:rPr>
        <w:t>таблиця 1</w:t>
      </w:r>
    </w:p>
    <w:p w14:paraId="3B653AC4" w14:textId="77777777" w:rsidR="00DA696D" w:rsidRPr="00723281" w:rsidRDefault="00DA696D" w:rsidP="00DA696D">
      <w:pPr>
        <w:pStyle w:val="afd"/>
        <w:ind w:right="0" w:firstLine="0"/>
        <w:rPr>
          <w:rFonts w:asciiTheme="minorHAnsi" w:hAnsiTheme="minorHAnsi" w:cstheme="minorHAnsi"/>
          <w:bCs/>
          <w:color w:val="FF0000"/>
          <w:szCs w:val="24"/>
        </w:rPr>
      </w:pPr>
      <w:r w:rsidRPr="00723281">
        <w:rPr>
          <w:rFonts w:asciiTheme="minorHAnsi" w:hAnsiTheme="minorHAnsi" w:cstheme="minorHAnsi"/>
          <w:bCs/>
          <w:color w:val="FF0000"/>
          <w:szCs w:val="24"/>
        </w:rPr>
        <w:t>ДЛЯ УЧАСНИКІВ НЕРЕЗИДЕНТІВ</w:t>
      </w:r>
    </w:p>
    <w:p w14:paraId="358C462C" w14:textId="77777777" w:rsidR="00DA696D" w:rsidRPr="00723281" w:rsidRDefault="00DA696D" w:rsidP="00DA696D">
      <w:pPr>
        <w:pStyle w:val="afd"/>
        <w:ind w:right="0" w:firstLine="0"/>
        <w:rPr>
          <w:rFonts w:asciiTheme="minorHAnsi" w:hAnsiTheme="minorHAnsi" w:cstheme="minorHAnsi"/>
          <w:bCs/>
          <w:color w:val="FF0000"/>
          <w:szCs w:val="24"/>
        </w:rPr>
      </w:pPr>
      <w:r w:rsidRPr="00723281">
        <w:rPr>
          <w:rFonts w:asciiTheme="minorHAnsi" w:hAnsiTheme="minorHAnsi" w:cstheme="minorHAnsi"/>
          <w:bCs/>
          <w:color w:val="FF0000"/>
          <w:szCs w:val="24"/>
        </w:rPr>
        <w:t>(у разі, якщо учасник резидент, дана таблиця видаляється з форми документу)</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2126"/>
        <w:gridCol w:w="2268"/>
        <w:gridCol w:w="850"/>
        <w:gridCol w:w="709"/>
        <w:gridCol w:w="1418"/>
        <w:gridCol w:w="2126"/>
      </w:tblGrid>
      <w:tr w:rsidR="00DA696D" w:rsidRPr="00723281" w14:paraId="36D3E57C" w14:textId="77777777" w:rsidTr="004F35D2">
        <w:tc>
          <w:tcPr>
            <w:tcW w:w="709" w:type="dxa"/>
            <w:vAlign w:val="center"/>
          </w:tcPr>
          <w:p w14:paraId="616CDF13" w14:textId="77777777" w:rsidR="00DA696D" w:rsidRPr="00723281" w:rsidRDefault="00DA696D" w:rsidP="004F35D2">
            <w:pPr>
              <w:spacing w:after="0" w:line="240" w:lineRule="auto"/>
              <w:jc w:val="center"/>
              <w:rPr>
                <w:rFonts w:asciiTheme="minorHAnsi" w:hAnsiTheme="minorHAnsi" w:cstheme="minorHAnsi"/>
                <w:b/>
                <w:color w:val="000000"/>
                <w:sz w:val="20"/>
                <w:szCs w:val="20"/>
                <w:lang w:eastAsia="uk-UA"/>
              </w:rPr>
            </w:pPr>
            <w:r w:rsidRPr="00723281">
              <w:rPr>
                <w:rFonts w:asciiTheme="minorHAnsi" w:hAnsiTheme="minorHAnsi" w:cstheme="minorHAnsi"/>
                <w:b/>
                <w:color w:val="000000"/>
                <w:sz w:val="20"/>
                <w:szCs w:val="20"/>
                <w:lang w:eastAsia="uk-UA"/>
              </w:rPr>
              <w:t>№ п/п</w:t>
            </w:r>
          </w:p>
        </w:tc>
        <w:tc>
          <w:tcPr>
            <w:tcW w:w="2126" w:type="dxa"/>
            <w:vAlign w:val="center"/>
          </w:tcPr>
          <w:p w14:paraId="28B6B49F" w14:textId="77777777" w:rsidR="00DA696D" w:rsidRPr="00723281" w:rsidRDefault="00DA696D" w:rsidP="004F35D2">
            <w:pPr>
              <w:spacing w:after="0" w:line="240" w:lineRule="auto"/>
              <w:jc w:val="center"/>
              <w:rPr>
                <w:rFonts w:asciiTheme="minorHAnsi" w:hAnsiTheme="minorHAnsi" w:cstheme="minorHAnsi"/>
                <w:b/>
                <w:color w:val="000000"/>
                <w:sz w:val="20"/>
                <w:szCs w:val="20"/>
                <w:lang w:eastAsia="uk-UA"/>
              </w:rPr>
            </w:pPr>
            <w:r w:rsidRPr="00723281">
              <w:rPr>
                <w:rFonts w:asciiTheme="minorHAnsi" w:hAnsiTheme="minorHAnsi" w:cstheme="minorHAnsi"/>
                <w:b/>
                <w:color w:val="000000"/>
                <w:sz w:val="20"/>
                <w:szCs w:val="20"/>
                <w:lang w:eastAsia="uk-UA"/>
              </w:rPr>
              <w:t>Найменування товару</w:t>
            </w:r>
            <w:r w:rsidRPr="00723281">
              <w:rPr>
                <w:rFonts w:asciiTheme="minorHAnsi" w:hAnsiTheme="minorHAnsi" w:cstheme="minorHAnsi"/>
                <w:sz w:val="20"/>
                <w:szCs w:val="20"/>
              </w:rPr>
              <w:t xml:space="preserve"> </w:t>
            </w:r>
            <w:r w:rsidRPr="00723281">
              <w:rPr>
                <w:rFonts w:asciiTheme="minorHAnsi" w:hAnsiTheme="minorHAnsi" w:cstheme="minorHAnsi"/>
                <w:b/>
                <w:color w:val="000000"/>
                <w:sz w:val="20"/>
                <w:szCs w:val="20"/>
                <w:lang w:eastAsia="uk-UA"/>
              </w:rPr>
              <w:t>українською мовою ¹</w:t>
            </w:r>
          </w:p>
        </w:tc>
        <w:tc>
          <w:tcPr>
            <w:tcW w:w="2268" w:type="dxa"/>
            <w:vAlign w:val="center"/>
          </w:tcPr>
          <w:p w14:paraId="043BEDA4" w14:textId="77777777" w:rsidR="00DA696D" w:rsidRPr="00723281" w:rsidRDefault="00DA696D" w:rsidP="004F35D2">
            <w:pPr>
              <w:spacing w:after="0" w:line="240" w:lineRule="auto"/>
              <w:jc w:val="center"/>
              <w:rPr>
                <w:rFonts w:asciiTheme="minorHAnsi" w:hAnsiTheme="minorHAnsi" w:cstheme="minorHAnsi"/>
                <w:b/>
                <w:color w:val="000000"/>
                <w:sz w:val="20"/>
                <w:szCs w:val="20"/>
                <w:lang w:eastAsia="uk-UA"/>
              </w:rPr>
            </w:pPr>
            <w:r w:rsidRPr="00723281">
              <w:rPr>
                <w:rFonts w:asciiTheme="minorHAnsi" w:hAnsiTheme="minorHAnsi" w:cstheme="minorHAnsi"/>
                <w:b/>
                <w:color w:val="000000"/>
                <w:sz w:val="20"/>
                <w:szCs w:val="20"/>
                <w:lang w:eastAsia="uk-UA"/>
              </w:rPr>
              <w:t>Найменування товару на англійській мові²</w:t>
            </w:r>
          </w:p>
        </w:tc>
        <w:tc>
          <w:tcPr>
            <w:tcW w:w="850" w:type="dxa"/>
            <w:vAlign w:val="center"/>
          </w:tcPr>
          <w:p w14:paraId="0A1850B2" w14:textId="77777777" w:rsidR="00DA696D" w:rsidRPr="00723281" w:rsidRDefault="00DA696D" w:rsidP="004F35D2">
            <w:pPr>
              <w:spacing w:after="0" w:line="240" w:lineRule="auto"/>
              <w:jc w:val="center"/>
              <w:rPr>
                <w:rFonts w:asciiTheme="minorHAnsi" w:hAnsiTheme="minorHAnsi" w:cstheme="minorHAnsi"/>
                <w:b/>
                <w:color w:val="000000"/>
                <w:sz w:val="20"/>
                <w:szCs w:val="20"/>
                <w:lang w:eastAsia="uk-UA"/>
              </w:rPr>
            </w:pPr>
            <w:r w:rsidRPr="00723281">
              <w:rPr>
                <w:rFonts w:asciiTheme="minorHAnsi" w:hAnsiTheme="minorHAnsi" w:cstheme="minorHAnsi"/>
                <w:b/>
                <w:color w:val="000000"/>
                <w:sz w:val="20"/>
                <w:szCs w:val="20"/>
                <w:lang w:eastAsia="uk-UA"/>
              </w:rPr>
              <w:t xml:space="preserve">Оди. </w:t>
            </w:r>
            <w:proofErr w:type="spellStart"/>
            <w:r w:rsidRPr="00723281">
              <w:rPr>
                <w:rFonts w:asciiTheme="minorHAnsi" w:hAnsiTheme="minorHAnsi" w:cstheme="minorHAnsi"/>
                <w:b/>
                <w:color w:val="000000"/>
                <w:sz w:val="20"/>
                <w:szCs w:val="20"/>
                <w:lang w:eastAsia="uk-UA"/>
              </w:rPr>
              <w:t>вим</w:t>
            </w:r>
            <w:proofErr w:type="spellEnd"/>
            <w:r w:rsidRPr="00723281">
              <w:rPr>
                <w:rFonts w:asciiTheme="minorHAnsi" w:hAnsiTheme="minorHAnsi" w:cstheme="minorHAnsi"/>
                <w:b/>
                <w:color w:val="000000"/>
                <w:sz w:val="20"/>
                <w:szCs w:val="20"/>
                <w:lang w:eastAsia="uk-UA"/>
              </w:rPr>
              <w:t>.</w:t>
            </w:r>
          </w:p>
        </w:tc>
        <w:tc>
          <w:tcPr>
            <w:tcW w:w="709" w:type="dxa"/>
            <w:vAlign w:val="center"/>
          </w:tcPr>
          <w:p w14:paraId="61DC8545" w14:textId="77777777" w:rsidR="00DA696D" w:rsidRPr="00723281" w:rsidRDefault="00DA696D" w:rsidP="004F35D2">
            <w:pPr>
              <w:spacing w:after="0" w:line="240" w:lineRule="auto"/>
              <w:jc w:val="center"/>
              <w:rPr>
                <w:rFonts w:asciiTheme="minorHAnsi" w:hAnsiTheme="minorHAnsi" w:cstheme="minorHAnsi"/>
                <w:b/>
                <w:color w:val="000000"/>
                <w:sz w:val="20"/>
                <w:szCs w:val="20"/>
                <w:lang w:eastAsia="uk-UA"/>
              </w:rPr>
            </w:pPr>
            <w:r w:rsidRPr="00723281">
              <w:rPr>
                <w:rFonts w:asciiTheme="minorHAnsi" w:hAnsiTheme="minorHAnsi" w:cstheme="minorHAnsi"/>
                <w:b/>
                <w:color w:val="000000"/>
                <w:sz w:val="20"/>
                <w:szCs w:val="20"/>
                <w:lang w:eastAsia="uk-UA"/>
              </w:rPr>
              <w:t>Кіль-кість</w:t>
            </w:r>
          </w:p>
        </w:tc>
        <w:tc>
          <w:tcPr>
            <w:tcW w:w="1418" w:type="dxa"/>
            <w:vAlign w:val="center"/>
          </w:tcPr>
          <w:p w14:paraId="63F18247" w14:textId="77777777" w:rsidR="00DA696D" w:rsidRPr="00723281" w:rsidRDefault="00DA696D" w:rsidP="004F35D2">
            <w:pPr>
              <w:spacing w:after="0" w:line="240" w:lineRule="auto"/>
              <w:jc w:val="center"/>
              <w:rPr>
                <w:rFonts w:asciiTheme="minorHAnsi" w:hAnsiTheme="minorHAnsi" w:cstheme="minorHAnsi"/>
                <w:b/>
                <w:bCs/>
                <w:color w:val="000000"/>
                <w:sz w:val="20"/>
                <w:szCs w:val="20"/>
              </w:rPr>
            </w:pPr>
            <w:r w:rsidRPr="00723281">
              <w:rPr>
                <w:rFonts w:asciiTheme="minorHAnsi" w:hAnsiTheme="minorHAnsi" w:cstheme="minorHAnsi"/>
                <w:b/>
                <w:bCs/>
                <w:color w:val="000000"/>
                <w:sz w:val="20"/>
                <w:szCs w:val="20"/>
              </w:rPr>
              <w:t>Ціна за одиницю³</w:t>
            </w:r>
          </w:p>
        </w:tc>
        <w:tc>
          <w:tcPr>
            <w:tcW w:w="2126" w:type="dxa"/>
            <w:vAlign w:val="center"/>
          </w:tcPr>
          <w:p w14:paraId="431FD24E" w14:textId="77777777" w:rsidR="00DA696D" w:rsidRPr="00723281" w:rsidRDefault="00DA696D" w:rsidP="004F35D2">
            <w:pPr>
              <w:spacing w:after="0" w:line="240" w:lineRule="auto"/>
              <w:jc w:val="center"/>
              <w:rPr>
                <w:rFonts w:asciiTheme="minorHAnsi" w:hAnsiTheme="minorHAnsi" w:cstheme="minorHAnsi"/>
                <w:b/>
                <w:bCs/>
                <w:color w:val="000000"/>
                <w:sz w:val="20"/>
                <w:szCs w:val="20"/>
              </w:rPr>
            </w:pPr>
            <w:r w:rsidRPr="00723281">
              <w:rPr>
                <w:rFonts w:asciiTheme="minorHAnsi" w:hAnsiTheme="minorHAnsi" w:cstheme="minorHAnsi"/>
                <w:b/>
                <w:bCs/>
                <w:color w:val="000000"/>
                <w:sz w:val="20"/>
                <w:szCs w:val="20"/>
              </w:rPr>
              <w:t>Загальна вартість³</w:t>
            </w:r>
          </w:p>
        </w:tc>
      </w:tr>
      <w:tr w:rsidR="00DA696D" w:rsidRPr="00723281" w14:paraId="39EF332D" w14:textId="77777777" w:rsidTr="004F35D2">
        <w:tc>
          <w:tcPr>
            <w:tcW w:w="709" w:type="dxa"/>
          </w:tcPr>
          <w:p w14:paraId="7A179624" w14:textId="77777777" w:rsidR="00DA696D" w:rsidRPr="00723281" w:rsidRDefault="00DA696D" w:rsidP="004F35D2">
            <w:pPr>
              <w:spacing w:after="0" w:line="240" w:lineRule="auto"/>
              <w:jc w:val="both"/>
              <w:rPr>
                <w:rFonts w:asciiTheme="minorHAnsi" w:hAnsiTheme="minorHAnsi" w:cstheme="minorHAnsi"/>
                <w:color w:val="000000"/>
                <w:sz w:val="20"/>
                <w:szCs w:val="20"/>
                <w:lang w:eastAsia="uk-UA"/>
              </w:rPr>
            </w:pPr>
            <w:r w:rsidRPr="00723281">
              <w:rPr>
                <w:rFonts w:asciiTheme="minorHAnsi" w:hAnsiTheme="minorHAnsi" w:cstheme="minorHAnsi"/>
                <w:color w:val="000000"/>
                <w:sz w:val="20"/>
                <w:szCs w:val="20"/>
                <w:lang w:eastAsia="uk-UA"/>
              </w:rPr>
              <w:t>1</w:t>
            </w:r>
          </w:p>
        </w:tc>
        <w:tc>
          <w:tcPr>
            <w:tcW w:w="2126" w:type="dxa"/>
          </w:tcPr>
          <w:p w14:paraId="75E7E9F2" w14:textId="77777777" w:rsidR="00DA696D" w:rsidRPr="00723281" w:rsidRDefault="00DA696D" w:rsidP="004F35D2">
            <w:pPr>
              <w:spacing w:after="0" w:line="240" w:lineRule="auto"/>
              <w:jc w:val="both"/>
              <w:rPr>
                <w:rFonts w:asciiTheme="minorHAnsi" w:hAnsiTheme="minorHAnsi" w:cstheme="minorHAnsi"/>
                <w:color w:val="000000"/>
                <w:sz w:val="20"/>
                <w:szCs w:val="20"/>
                <w:lang w:eastAsia="uk-UA"/>
              </w:rPr>
            </w:pPr>
          </w:p>
        </w:tc>
        <w:tc>
          <w:tcPr>
            <w:tcW w:w="2268" w:type="dxa"/>
          </w:tcPr>
          <w:p w14:paraId="5D06E751" w14:textId="77777777" w:rsidR="00DA696D" w:rsidRPr="00723281" w:rsidRDefault="00DA696D" w:rsidP="004F35D2">
            <w:pPr>
              <w:spacing w:after="0" w:line="240" w:lineRule="auto"/>
              <w:jc w:val="both"/>
              <w:rPr>
                <w:rFonts w:asciiTheme="minorHAnsi" w:hAnsiTheme="minorHAnsi" w:cstheme="minorHAnsi"/>
                <w:color w:val="000000"/>
                <w:sz w:val="20"/>
                <w:szCs w:val="20"/>
                <w:lang w:eastAsia="uk-UA"/>
              </w:rPr>
            </w:pPr>
          </w:p>
        </w:tc>
        <w:tc>
          <w:tcPr>
            <w:tcW w:w="850" w:type="dxa"/>
          </w:tcPr>
          <w:p w14:paraId="6CE4F8BF" w14:textId="77777777" w:rsidR="00DA696D" w:rsidRPr="00723281" w:rsidRDefault="00DA696D" w:rsidP="004F35D2">
            <w:pPr>
              <w:spacing w:after="0" w:line="240" w:lineRule="auto"/>
              <w:jc w:val="both"/>
              <w:rPr>
                <w:rFonts w:asciiTheme="minorHAnsi" w:hAnsiTheme="minorHAnsi" w:cstheme="minorHAnsi"/>
                <w:color w:val="000000"/>
                <w:sz w:val="20"/>
                <w:szCs w:val="20"/>
                <w:lang w:eastAsia="uk-UA"/>
              </w:rPr>
            </w:pPr>
          </w:p>
        </w:tc>
        <w:tc>
          <w:tcPr>
            <w:tcW w:w="709" w:type="dxa"/>
          </w:tcPr>
          <w:p w14:paraId="2727ADED" w14:textId="77777777" w:rsidR="00DA696D" w:rsidRPr="00723281" w:rsidRDefault="00DA696D" w:rsidP="004F35D2">
            <w:pPr>
              <w:spacing w:after="0" w:line="240" w:lineRule="auto"/>
              <w:jc w:val="both"/>
              <w:rPr>
                <w:rFonts w:asciiTheme="minorHAnsi" w:hAnsiTheme="minorHAnsi" w:cstheme="minorHAnsi"/>
                <w:color w:val="000000"/>
                <w:sz w:val="20"/>
                <w:szCs w:val="20"/>
                <w:lang w:eastAsia="uk-UA"/>
              </w:rPr>
            </w:pPr>
          </w:p>
        </w:tc>
        <w:tc>
          <w:tcPr>
            <w:tcW w:w="1418" w:type="dxa"/>
          </w:tcPr>
          <w:p w14:paraId="38481E5C" w14:textId="77777777" w:rsidR="00DA696D" w:rsidRPr="00723281" w:rsidRDefault="00DA696D" w:rsidP="004F35D2">
            <w:pPr>
              <w:spacing w:after="0" w:line="240" w:lineRule="auto"/>
              <w:jc w:val="both"/>
              <w:rPr>
                <w:rFonts w:asciiTheme="minorHAnsi" w:hAnsiTheme="minorHAnsi" w:cstheme="minorHAnsi"/>
                <w:color w:val="000000"/>
                <w:sz w:val="20"/>
                <w:szCs w:val="20"/>
                <w:lang w:eastAsia="uk-UA"/>
              </w:rPr>
            </w:pPr>
          </w:p>
        </w:tc>
        <w:tc>
          <w:tcPr>
            <w:tcW w:w="2126" w:type="dxa"/>
          </w:tcPr>
          <w:p w14:paraId="41C19147" w14:textId="77777777" w:rsidR="00DA696D" w:rsidRPr="00723281" w:rsidRDefault="00DA696D" w:rsidP="004F35D2">
            <w:pPr>
              <w:spacing w:after="0" w:line="240" w:lineRule="auto"/>
              <w:jc w:val="both"/>
              <w:rPr>
                <w:rFonts w:asciiTheme="minorHAnsi" w:hAnsiTheme="minorHAnsi" w:cstheme="minorHAnsi"/>
                <w:color w:val="000000"/>
                <w:sz w:val="20"/>
                <w:szCs w:val="20"/>
                <w:lang w:eastAsia="uk-UA"/>
              </w:rPr>
            </w:pPr>
          </w:p>
        </w:tc>
      </w:tr>
      <w:tr w:rsidR="00DA696D" w:rsidRPr="00723281" w14:paraId="5CEEFBA6" w14:textId="77777777" w:rsidTr="004F35D2">
        <w:tc>
          <w:tcPr>
            <w:tcW w:w="709" w:type="dxa"/>
          </w:tcPr>
          <w:p w14:paraId="288B0BC8" w14:textId="77777777" w:rsidR="00DA696D" w:rsidRPr="00723281" w:rsidRDefault="00DA696D" w:rsidP="004F35D2">
            <w:pPr>
              <w:spacing w:after="0" w:line="240" w:lineRule="auto"/>
              <w:jc w:val="both"/>
              <w:rPr>
                <w:rFonts w:asciiTheme="minorHAnsi" w:hAnsiTheme="minorHAnsi" w:cstheme="minorHAnsi"/>
                <w:color w:val="000000"/>
                <w:sz w:val="20"/>
                <w:szCs w:val="20"/>
                <w:lang w:eastAsia="uk-UA"/>
              </w:rPr>
            </w:pPr>
            <w:r w:rsidRPr="00723281">
              <w:rPr>
                <w:rFonts w:asciiTheme="minorHAnsi" w:hAnsiTheme="minorHAnsi" w:cstheme="minorHAnsi"/>
                <w:color w:val="000000"/>
                <w:sz w:val="20"/>
                <w:szCs w:val="20"/>
                <w:lang w:eastAsia="uk-UA"/>
              </w:rPr>
              <w:t>2</w:t>
            </w:r>
          </w:p>
        </w:tc>
        <w:tc>
          <w:tcPr>
            <w:tcW w:w="2126" w:type="dxa"/>
          </w:tcPr>
          <w:p w14:paraId="794FC79A" w14:textId="77777777" w:rsidR="00DA696D" w:rsidRPr="00723281" w:rsidRDefault="00DA696D" w:rsidP="004F35D2">
            <w:pPr>
              <w:spacing w:after="0" w:line="240" w:lineRule="auto"/>
              <w:jc w:val="both"/>
              <w:rPr>
                <w:rFonts w:asciiTheme="minorHAnsi" w:hAnsiTheme="minorHAnsi" w:cstheme="minorHAnsi"/>
                <w:color w:val="000000"/>
                <w:sz w:val="20"/>
                <w:szCs w:val="20"/>
                <w:lang w:eastAsia="uk-UA"/>
              </w:rPr>
            </w:pPr>
          </w:p>
        </w:tc>
        <w:tc>
          <w:tcPr>
            <w:tcW w:w="2268" w:type="dxa"/>
          </w:tcPr>
          <w:p w14:paraId="04A957E2" w14:textId="77777777" w:rsidR="00DA696D" w:rsidRPr="00723281" w:rsidRDefault="00DA696D" w:rsidP="004F35D2">
            <w:pPr>
              <w:spacing w:after="0" w:line="240" w:lineRule="auto"/>
              <w:jc w:val="both"/>
              <w:rPr>
                <w:rFonts w:asciiTheme="minorHAnsi" w:hAnsiTheme="minorHAnsi" w:cstheme="minorHAnsi"/>
                <w:color w:val="000000"/>
                <w:sz w:val="20"/>
                <w:szCs w:val="20"/>
                <w:lang w:eastAsia="uk-UA"/>
              </w:rPr>
            </w:pPr>
          </w:p>
        </w:tc>
        <w:tc>
          <w:tcPr>
            <w:tcW w:w="850" w:type="dxa"/>
          </w:tcPr>
          <w:p w14:paraId="6F9D332B" w14:textId="77777777" w:rsidR="00DA696D" w:rsidRPr="00723281" w:rsidRDefault="00DA696D" w:rsidP="004F35D2">
            <w:pPr>
              <w:spacing w:after="0" w:line="240" w:lineRule="auto"/>
              <w:jc w:val="both"/>
              <w:rPr>
                <w:rFonts w:asciiTheme="minorHAnsi" w:hAnsiTheme="minorHAnsi" w:cstheme="minorHAnsi"/>
                <w:color w:val="000000"/>
                <w:sz w:val="20"/>
                <w:szCs w:val="20"/>
                <w:lang w:eastAsia="uk-UA"/>
              </w:rPr>
            </w:pPr>
          </w:p>
        </w:tc>
        <w:tc>
          <w:tcPr>
            <w:tcW w:w="709" w:type="dxa"/>
          </w:tcPr>
          <w:p w14:paraId="7CC0F00E" w14:textId="77777777" w:rsidR="00DA696D" w:rsidRPr="00723281" w:rsidRDefault="00DA696D" w:rsidP="004F35D2">
            <w:pPr>
              <w:spacing w:after="0" w:line="240" w:lineRule="auto"/>
              <w:jc w:val="both"/>
              <w:rPr>
                <w:rFonts w:asciiTheme="minorHAnsi" w:hAnsiTheme="minorHAnsi" w:cstheme="minorHAnsi"/>
                <w:color w:val="000000"/>
                <w:sz w:val="20"/>
                <w:szCs w:val="20"/>
                <w:lang w:eastAsia="uk-UA"/>
              </w:rPr>
            </w:pPr>
          </w:p>
        </w:tc>
        <w:tc>
          <w:tcPr>
            <w:tcW w:w="1418" w:type="dxa"/>
          </w:tcPr>
          <w:p w14:paraId="10C6379C" w14:textId="77777777" w:rsidR="00DA696D" w:rsidRPr="00723281" w:rsidRDefault="00DA696D" w:rsidP="004F35D2">
            <w:pPr>
              <w:spacing w:after="0" w:line="240" w:lineRule="auto"/>
              <w:jc w:val="both"/>
              <w:rPr>
                <w:rFonts w:asciiTheme="minorHAnsi" w:hAnsiTheme="minorHAnsi" w:cstheme="minorHAnsi"/>
                <w:color w:val="000000"/>
                <w:sz w:val="20"/>
                <w:szCs w:val="20"/>
                <w:lang w:eastAsia="uk-UA"/>
              </w:rPr>
            </w:pPr>
          </w:p>
        </w:tc>
        <w:tc>
          <w:tcPr>
            <w:tcW w:w="2126" w:type="dxa"/>
          </w:tcPr>
          <w:p w14:paraId="1F500C27" w14:textId="77777777" w:rsidR="00DA696D" w:rsidRPr="00723281" w:rsidRDefault="00DA696D" w:rsidP="004F35D2">
            <w:pPr>
              <w:spacing w:after="0" w:line="240" w:lineRule="auto"/>
              <w:jc w:val="both"/>
              <w:rPr>
                <w:rFonts w:asciiTheme="minorHAnsi" w:hAnsiTheme="minorHAnsi" w:cstheme="minorHAnsi"/>
                <w:color w:val="000000"/>
                <w:sz w:val="20"/>
                <w:szCs w:val="20"/>
                <w:lang w:eastAsia="uk-UA"/>
              </w:rPr>
            </w:pPr>
          </w:p>
        </w:tc>
      </w:tr>
      <w:tr w:rsidR="00DA696D" w:rsidRPr="00723281" w14:paraId="5FFE5736" w14:textId="77777777" w:rsidTr="004F35D2">
        <w:tc>
          <w:tcPr>
            <w:tcW w:w="709" w:type="dxa"/>
          </w:tcPr>
          <w:p w14:paraId="5738F415" w14:textId="77777777" w:rsidR="00DA696D" w:rsidRPr="00723281" w:rsidRDefault="00DA696D" w:rsidP="004F35D2">
            <w:pPr>
              <w:spacing w:after="0" w:line="240" w:lineRule="auto"/>
              <w:jc w:val="both"/>
              <w:rPr>
                <w:rFonts w:asciiTheme="minorHAnsi" w:hAnsiTheme="minorHAnsi" w:cstheme="minorHAnsi"/>
                <w:color w:val="000000"/>
                <w:sz w:val="20"/>
                <w:szCs w:val="20"/>
                <w:lang w:eastAsia="uk-UA"/>
              </w:rPr>
            </w:pPr>
            <w:r w:rsidRPr="00723281">
              <w:rPr>
                <w:rFonts w:asciiTheme="minorHAnsi" w:hAnsiTheme="minorHAnsi" w:cstheme="minorHAnsi"/>
                <w:color w:val="000000"/>
                <w:sz w:val="20"/>
                <w:szCs w:val="20"/>
                <w:lang w:eastAsia="uk-UA"/>
              </w:rPr>
              <w:t>…</w:t>
            </w:r>
          </w:p>
        </w:tc>
        <w:tc>
          <w:tcPr>
            <w:tcW w:w="2126" w:type="dxa"/>
          </w:tcPr>
          <w:p w14:paraId="3EF8AF3B" w14:textId="77777777" w:rsidR="00DA696D" w:rsidRPr="00723281" w:rsidRDefault="00DA696D" w:rsidP="004F35D2">
            <w:pPr>
              <w:spacing w:after="0" w:line="240" w:lineRule="auto"/>
              <w:jc w:val="both"/>
              <w:rPr>
                <w:rFonts w:asciiTheme="minorHAnsi" w:hAnsiTheme="minorHAnsi" w:cstheme="minorHAnsi"/>
                <w:color w:val="000000"/>
                <w:sz w:val="20"/>
                <w:szCs w:val="20"/>
                <w:lang w:eastAsia="uk-UA"/>
              </w:rPr>
            </w:pPr>
          </w:p>
        </w:tc>
        <w:tc>
          <w:tcPr>
            <w:tcW w:w="2268" w:type="dxa"/>
          </w:tcPr>
          <w:p w14:paraId="65674FF6" w14:textId="77777777" w:rsidR="00DA696D" w:rsidRPr="00723281" w:rsidRDefault="00DA696D" w:rsidP="004F35D2">
            <w:pPr>
              <w:spacing w:after="0" w:line="240" w:lineRule="auto"/>
              <w:jc w:val="both"/>
              <w:rPr>
                <w:rFonts w:asciiTheme="minorHAnsi" w:hAnsiTheme="minorHAnsi" w:cstheme="minorHAnsi"/>
                <w:color w:val="000000"/>
                <w:sz w:val="20"/>
                <w:szCs w:val="20"/>
                <w:lang w:eastAsia="uk-UA"/>
              </w:rPr>
            </w:pPr>
          </w:p>
        </w:tc>
        <w:tc>
          <w:tcPr>
            <w:tcW w:w="850" w:type="dxa"/>
          </w:tcPr>
          <w:p w14:paraId="47736EED" w14:textId="77777777" w:rsidR="00DA696D" w:rsidRPr="00723281" w:rsidRDefault="00DA696D" w:rsidP="004F35D2">
            <w:pPr>
              <w:spacing w:after="0" w:line="240" w:lineRule="auto"/>
              <w:jc w:val="both"/>
              <w:rPr>
                <w:rFonts w:asciiTheme="minorHAnsi" w:hAnsiTheme="minorHAnsi" w:cstheme="minorHAnsi"/>
                <w:color w:val="000000"/>
                <w:sz w:val="20"/>
                <w:szCs w:val="20"/>
                <w:lang w:eastAsia="uk-UA"/>
              </w:rPr>
            </w:pPr>
          </w:p>
        </w:tc>
        <w:tc>
          <w:tcPr>
            <w:tcW w:w="709" w:type="dxa"/>
          </w:tcPr>
          <w:p w14:paraId="32735CC8" w14:textId="77777777" w:rsidR="00DA696D" w:rsidRPr="00723281" w:rsidRDefault="00DA696D" w:rsidP="004F35D2">
            <w:pPr>
              <w:spacing w:after="0" w:line="240" w:lineRule="auto"/>
              <w:jc w:val="both"/>
              <w:rPr>
                <w:rFonts w:asciiTheme="minorHAnsi" w:hAnsiTheme="minorHAnsi" w:cstheme="minorHAnsi"/>
                <w:color w:val="000000"/>
                <w:sz w:val="20"/>
                <w:szCs w:val="20"/>
                <w:lang w:eastAsia="uk-UA"/>
              </w:rPr>
            </w:pPr>
          </w:p>
        </w:tc>
        <w:tc>
          <w:tcPr>
            <w:tcW w:w="1418" w:type="dxa"/>
          </w:tcPr>
          <w:p w14:paraId="0EBB209A" w14:textId="77777777" w:rsidR="00DA696D" w:rsidRPr="00723281" w:rsidRDefault="00DA696D" w:rsidP="004F35D2">
            <w:pPr>
              <w:spacing w:after="0" w:line="240" w:lineRule="auto"/>
              <w:jc w:val="both"/>
              <w:rPr>
                <w:rFonts w:asciiTheme="minorHAnsi" w:hAnsiTheme="minorHAnsi" w:cstheme="minorHAnsi"/>
                <w:color w:val="000000"/>
                <w:sz w:val="20"/>
                <w:szCs w:val="20"/>
                <w:lang w:eastAsia="uk-UA"/>
              </w:rPr>
            </w:pPr>
          </w:p>
        </w:tc>
        <w:tc>
          <w:tcPr>
            <w:tcW w:w="2126" w:type="dxa"/>
          </w:tcPr>
          <w:p w14:paraId="3BDE7369" w14:textId="77777777" w:rsidR="00DA696D" w:rsidRPr="00723281" w:rsidRDefault="00DA696D" w:rsidP="004F35D2">
            <w:pPr>
              <w:spacing w:after="0" w:line="240" w:lineRule="auto"/>
              <w:jc w:val="both"/>
              <w:rPr>
                <w:rFonts w:asciiTheme="minorHAnsi" w:hAnsiTheme="minorHAnsi" w:cstheme="minorHAnsi"/>
                <w:color w:val="000000"/>
                <w:sz w:val="20"/>
                <w:szCs w:val="20"/>
                <w:lang w:eastAsia="uk-UA"/>
              </w:rPr>
            </w:pPr>
          </w:p>
        </w:tc>
      </w:tr>
      <w:tr w:rsidR="00DA696D" w:rsidRPr="00723281" w14:paraId="6F22C079" w14:textId="77777777" w:rsidTr="004F35D2">
        <w:tc>
          <w:tcPr>
            <w:tcW w:w="709" w:type="dxa"/>
          </w:tcPr>
          <w:p w14:paraId="3B64AB2D" w14:textId="77777777" w:rsidR="00DA696D" w:rsidRPr="00723281" w:rsidRDefault="00DA696D" w:rsidP="004F35D2">
            <w:pPr>
              <w:spacing w:after="0" w:line="240" w:lineRule="auto"/>
              <w:jc w:val="both"/>
              <w:rPr>
                <w:rFonts w:asciiTheme="minorHAnsi" w:hAnsiTheme="minorHAnsi" w:cstheme="minorHAnsi"/>
                <w:color w:val="000000"/>
                <w:sz w:val="20"/>
                <w:szCs w:val="20"/>
                <w:lang w:eastAsia="uk-UA"/>
              </w:rPr>
            </w:pPr>
          </w:p>
        </w:tc>
        <w:tc>
          <w:tcPr>
            <w:tcW w:w="2126" w:type="dxa"/>
          </w:tcPr>
          <w:p w14:paraId="2007C128" w14:textId="77777777" w:rsidR="00DA696D" w:rsidRPr="00723281" w:rsidRDefault="00DA696D" w:rsidP="004F35D2">
            <w:pPr>
              <w:spacing w:after="0" w:line="240" w:lineRule="auto"/>
              <w:jc w:val="both"/>
              <w:rPr>
                <w:rFonts w:asciiTheme="minorHAnsi" w:hAnsiTheme="minorHAnsi" w:cstheme="minorHAnsi"/>
                <w:color w:val="000000"/>
                <w:sz w:val="20"/>
                <w:szCs w:val="20"/>
                <w:lang w:eastAsia="uk-UA"/>
              </w:rPr>
            </w:pPr>
            <w:r w:rsidRPr="00723281">
              <w:rPr>
                <w:rFonts w:asciiTheme="minorHAnsi" w:hAnsiTheme="minorHAnsi" w:cstheme="minorHAnsi"/>
                <w:color w:val="000000"/>
                <w:sz w:val="20"/>
                <w:szCs w:val="20"/>
                <w:lang w:eastAsia="uk-UA"/>
              </w:rPr>
              <w:t>Всього</w:t>
            </w:r>
          </w:p>
        </w:tc>
        <w:tc>
          <w:tcPr>
            <w:tcW w:w="2268" w:type="dxa"/>
          </w:tcPr>
          <w:p w14:paraId="6489CCE8" w14:textId="77777777" w:rsidR="00DA696D" w:rsidRPr="00723281" w:rsidRDefault="00DA696D" w:rsidP="004F35D2">
            <w:pPr>
              <w:spacing w:after="0" w:line="240" w:lineRule="auto"/>
              <w:jc w:val="both"/>
              <w:rPr>
                <w:rFonts w:asciiTheme="minorHAnsi" w:hAnsiTheme="minorHAnsi" w:cstheme="minorHAnsi"/>
                <w:color w:val="000000"/>
                <w:sz w:val="20"/>
                <w:szCs w:val="20"/>
                <w:lang w:eastAsia="uk-UA"/>
              </w:rPr>
            </w:pPr>
          </w:p>
        </w:tc>
        <w:tc>
          <w:tcPr>
            <w:tcW w:w="850" w:type="dxa"/>
          </w:tcPr>
          <w:p w14:paraId="1586D506" w14:textId="77777777" w:rsidR="00DA696D" w:rsidRPr="00723281" w:rsidRDefault="00DA696D" w:rsidP="004F35D2">
            <w:pPr>
              <w:spacing w:after="0" w:line="240" w:lineRule="auto"/>
              <w:jc w:val="both"/>
              <w:rPr>
                <w:rFonts w:asciiTheme="minorHAnsi" w:hAnsiTheme="minorHAnsi" w:cstheme="minorHAnsi"/>
                <w:color w:val="000000"/>
                <w:sz w:val="20"/>
                <w:szCs w:val="20"/>
                <w:lang w:eastAsia="uk-UA"/>
              </w:rPr>
            </w:pPr>
          </w:p>
        </w:tc>
        <w:tc>
          <w:tcPr>
            <w:tcW w:w="709" w:type="dxa"/>
          </w:tcPr>
          <w:p w14:paraId="70A6FA81" w14:textId="77777777" w:rsidR="00DA696D" w:rsidRPr="00723281" w:rsidRDefault="00DA696D" w:rsidP="004F35D2">
            <w:pPr>
              <w:spacing w:after="0" w:line="240" w:lineRule="auto"/>
              <w:jc w:val="both"/>
              <w:rPr>
                <w:rFonts w:asciiTheme="minorHAnsi" w:hAnsiTheme="minorHAnsi" w:cstheme="minorHAnsi"/>
                <w:color w:val="000000"/>
                <w:sz w:val="20"/>
                <w:szCs w:val="20"/>
                <w:lang w:eastAsia="uk-UA"/>
              </w:rPr>
            </w:pPr>
          </w:p>
        </w:tc>
        <w:tc>
          <w:tcPr>
            <w:tcW w:w="1418" w:type="dxa"/>
          </w:tcPr>
          <w:p w14:paraId="50E510F6" w14:textId="77777777" w:rsidR="00DA696D" w:rsidRPr="00723281" w:rsidRDefault="00DA696D" w:rsidP="004F35D2">
            <w:pPr>
              <w:spacing w:after="0" w:line="240" w:lineRule="auto"/>
              <w:jc w:val="both"/>
              <w:rPr>
                <w:rFonts w:asciiTheme="minorHAnsi" w:hAnsiTheme="minorHAnsi" w:cstheme="minorHAnsi"/>
                <w:color w:val="000000"/>
                <w:sz w:val="20"/>
                <w:szCs w:val="20"/>
                <w:lang w:eastAsia="uk-UA"/>
              </w:rPr>
            </w:pPr>
          </w:p>
        </w:tc>
        <w:tc>
          <w:tcPr>
            <w:tcW w:w="2126" w:type="dxa"/>
          </w:tcPr>
          <w:p w14:paraId="7EC88EFF" w14:textId="77777777" w:rsidR="00DA696D" w:rsidRPr="00723281" w:rsidRDefault="00DA696D" w:rsidP="004F35D2">
            <w:pPr>
              <w:spacing w:after="0" w:line="240" w:lineRule="auto"/>
              <w:jc w:val="both"/>
              <w:rPr>
                <w:rFonts w:asciiTheme="minorHAnsi" w:hAnsiTheme="minorHAnsi" w:cstheme="minorHAnsi"/>
                <w:color w:val="000000"/>
                <w:sz w:val="20"/>
                <w:szCs w:val="20"/>
                <w:lang w:eastAsia="uk-UA"/>
              </w:rPr>
            </w:pPr>
          </w:p>
        </w:tc>
      </w:tr>
    </w:tbl>
    <w:p w14:paraId="233EDB45" w14:textId="77777777" w:rsidR="00DA696D" w:rsidRPr="00723281" w:rsidRDefault="00DA696D" w:rsidP="005F54F3">
      <w:pPr>
        <w:spacing w:after="0" w:line="240" w:lineRule="auto"/>
        <w:jc w:val="both"/>
        <w:rPr>
          <w:rFonts w:asciiTheme="minorHAnsi" w:hAnsiTheme="minorHAnsi" w:cstheme="minorHAnsi"/>
          <w:b/>
          <w:i/>
          <w:color w:val="000000"/>
          <w:sz w:val="16"/>
          <w:szCs w:val="16"/>
        </w:rPr>
      </w:pPr>
      <w:r w:rsidRPr="00723281">
        <w:rPr>
          <w:rFonts w:asciiTheme="minorHAnsi" w:hAnsiTheme="minorHAnsi" w:cstheme="minorHAnsi"/>
          <w:b/>
          <w:i/>
          <w:color w:val="000000"/>
          <w:sz w:val="16"/>
          <w:szCs w:val="16"/>
        </w:rPr>
        <w:t xml:space="preserve">¹ - Учасник зазначає назву товару, що зазначена ним в заповненому Додатку №3 і </w:t>
      </w:r>
      <w:r w:rsidRPr="00723281">
        <w:rPr>
          <w:rFonts w:asciiTheme="minorHAnsi" w:hAnsiTheme="minorHAnsi" w:cstheme="minorHAnsi"/>
          <w:b/>
          <w:i/>
          <w:sz w:val="16"/>
          <w:szCs w:val="16"/>
        </w:rPr>
        <w:t xml:space="preserve">що в подальшому буде зазначена в Договорі. </w:t>
      </w:r>
    </w:p>
    <w:p w14:paraId="3D6E9C8A" w14:textId="77777777" w:rsidR="00DA696D" w:rsidRPr="00723281" w:rsidRDefault="00DA696D" w:rsidP="005F54F3">
      <w:pPr>
        <w:spacing w:after="0" w:line="240" w:lineRule="auto"/>
        <w:jc w:val="both"/>
        <w:rPr>
          <w:rFonts w:asciiTheme="minorHAnsi" w:hAnsiTheme="minorHAnsi" w:cstheme="minorHAnsi"/>
          <w:b/>
          <w:i/>
          <w:color w:val="000000"/>
          <w:sz w:val="16"/>
          <w:szCs w:val="16"/>
        </w:rPr>
      </w:pPr>
      <w:r w:rsidRPr="00723281">
        <w:rPr>
          <w:rFonts w:asciiTheme="minorHAnsi" w:hAnsiTheme="minorHAnsi" w:cstheme="minorHAnsi"/>
          <w:b/>
          <w:i/>
          <w:color w:val="000000"/>
          <w:sz w:val="16"/>
          <w:szCs w:val="16"/>
        </w:rPr>
        <w:t>²- Всі артикули та цифрові позначення в англійській мові мають відповідати  артикулам та цифровим позначенням в українській мові</w:t>
      </w:r>
      <w:r w:rsidRPr="00723281" w:rsidDel="003940A4">
        <w:rPr>
          <w:rFonts w:asciiTheme="minorHAnsi" w:hAnsiTheme="minorHAnsi" w:cstheme="minorHAnsi"/>
          <w:b/>
          <w:i/>
          <w:color w:val="000000"/>
          <w:sz w:val="16"/>
          <w:szCs w:val="16"/>
        </w:rPr>
        <w:t xml:space="preserve"> </w:t>
      </w:r>
    </w:p>
    <w:p w14:paraId="577835FE" w14:textId="5DBE7CB7" w:rsidR="00DA696D" w:rsidRPr="00723281" w:rsidRDefault="00DA696D" w:rsidP="005F54F3">
      <w:pPr>
        <w:spacing w:after="0" w:line="240" w:lineRule="auto"/>
        <w:jc w:val="both"/>
        <w:rPr>
          <w:rFonts w:asciiTheme="minorHAnsi" w:hAnsiTheme="minorHAnsi" w:cstheme="minorHAnsi"/>
          <w:b/>
          <w:bCs/>
          <w:color w:val="000000"/>
          <w:sz w:val="16"/>
          <w:szCs w:val="16"/>
        </w:rPr>
      </w:pPr>
      <w:r w:rsidRPr="00723281">
        <w:rPr>
          <w:rFonts w:asciiTheme="minorHAnsi" w:hAnsiTheme="minorHAnsi" w:cstheme="minorHAnsi"/>
          <w:b/>
          <w:i/>
          <w:color w:val="000000"/>
          <w:sz w:val="16"/>
          <w:szCs w:val="16"/>
        </w:rPr>
        <w:t xml:space="preserve">³ - Зазначається вартість у валюті Учасника. </w:t>
      </w:r>
      <w:r w:rsidRPr="00723281">
        <w:rPr>
          <w:rFonts w:asciiTheme="minorHAnsi" w:hAnsiTheme="minorHAnsi" w:cstheme="minorHAnsi"/>
          <w:b/>
          <w:bCs/>
          <w:color w:val="000000"/>
          <w:sz w:val="16"/>
          <w:szCs w:val="16"/>
        </w:rPr>
        <w:t xml:space="preserve">  </w:t>
      </w:r>
    </w:p>
    <w:p w14:paraId="6FC35829" w14:textId="77777777" w:rsidR="005F54F3" w:rsidRPr="00723281" w:rsidRDefault="005F54F3" w:rsidP="005F54F3">
      <w:pPr>
        <w:spacing w:after="0" w:line="240" w:lineRule="auto"/>
        <w:jc w:val="both"/>
        <w:rPr>
          <w:rFonts w:asciiTheme="minorHAnsi" w:hAnsiTheme="minorHAnsi" w:cstheme="minorHAnsi"/>
          <w:b/>
          <w:bCs/>
          <w:color w:val="000000"/>
          <w:sz w:val="16"/>
          <w:szCs w:val="16"/>
        </w:rPr>
      </w:pPr>
    </w:p>
    <w:p w14:paraId="06C85B6E" w14:textId="6528A55B" w:rsidR="00DA696D" w:rsidRPr="00723281" w:rsidRDefault="00DA696D" w:rsidP="00EA4C51">
      <w:pPr>
        <w:pStyle w:val="ab"/>
        <w:numPr>
          <w:ilvl w:val="0"/>
          <w:numId w:val="2"/>
        </w:numPr>
        <w:tabs>
          <w:tab w:val="num" w:pos="709"/>
        </w:tabs>
        <w:spacing w:after="160" w:line="240" w:lineRule="auto"/>
        <w:jc w:val="both"/>
        <w:rPr>
          <w:rFonts w:asciiTheme="minorHAnsi" w:hAnsiTheme="minorHAnsi" w:cstheme="minorHAnsi"/>
          <w:color w:val="000000" w:themeColor="text1"/>
          <w:sz w:val="24"/>
          <w:szCs w:val="24"/>
          <w:lang w:eastAsia="ru-RU"/>
        </w:rPr>
      </w:pPr>
      <w:r w:rsidRPr="00723281">
        <w:rPr>
          <w:rFonts w:asciiTheme="minorHAnsi" w:hAnsiTheme="minorHAnsi" w:cstheme="minorHAnsi"/>
          <w:color w:val="000000" w:themeColor="text1"/>
          <w:sz w:val="24"/>
          <w:szCs w:val="24"/>
          <w:lang w:eastAsia="ru-RU"/>
        </w:rPr>
        <w:t>Подаючи свою цінову пропозицію, ми погоджуємося та надаємо згоду на обробку, використання, поширення та доступ до персональних даних, які передбачені Законом України «Про публічні закупівлі», а також згідно з нормами чинного законодавства України.</w:t>
      </w:r>
    </w:p>
    <w:p w14:paraId="4F683CF0" w14:textId="2723393A" w:rsidR="00DA696D" w:rsidRPr="00723281" w:rsidRDefault="00DA696D" w:rsidP="00A87FFB">
      <w:pPr>
        <w:pStyle w:val="ab"/>
        <w:numPr>
          <w:ilvl w:val="0"/>
          <w:numId w:val="2"/>
        </w:numPr>
        <w:tabs>
          <w:tab w:val="num" w:pos="709"/>
        </w:tabs>
        <w:spacing w:after="0" w:line="240" w:lineRule="auto"/>
        <w:jc w:val="both"/>
        <w:rPr>
          <w:rFonts w:asciiTheme="minorHAnsi" w:hAnsiTheme="minorHAnsi" w:cstheme="minorHAnsi"/>
          <w:color w:val="000000" w:themeColor="text1"/>
          <w:sz w:val="24"/>
          <w:szCs w:val="24"/>
          <w:lang w:eastAsia="ru-RU"/>
        </w:rPr>
      </w:pPr>
      <w:r w:rsidRPr="00723281">
        <w:rPr>
          <w:rFonts w:asciiTheme="minorHAnsi" w:hAnsiTheme="minorHAnsi" w:cstheme="minorHAnsi"/>
          <w:color w:val="000000" w:themeColor="text1"/>
          <w:sz w:val="24"/>
          <w:szCs w:val="24"/>
          <w:lang w:eastAsia="ru-RU"/>
        </w:rPr>
        <w:t>Гарантуємо, що у разі, внесення змін до Статуту, та інших документів, які підтверджують повноваження особи, що буде підписувати договір</w:t>
      </w:r>
      <w:r w:rsidR="005F54F3" w:rsidRPr="00723281">
        <w:rPr>
          <w:rFonts w:asciiTheme="minorHAnsi" w:hAnsiTheme="minorHAnsi" w:cstheme="minorHAnsi"/>
          <w:color w:val="000000" w:themeColor="text1"/>
          <w:sz w:val="24"/>
          <w:szCs w:val="24"/>
          <w:lang w:eastAsia="ru-RU"/>
        </w:rPr>
        <w:t xml:space="preserve"> про закупівлю</w:t>
      </w:r>
      <w:r w:rsidRPr="00723281">
        <w:rPr>
          <w:rFonts w:asciiTheme="minorHAnsi" w:hAnsiTheme="minorHAnsi" w:cstheme="minorHAnsi"/>
          <w:color w:val="000000" w:themeColor="text1"/>
          <w:sz w:val="24"/>
          <w:szCs w:val="24"/>
          <w:lang w:eastAsia="ru-RU"/>
        </w:rPr>
        <w:t xml:space="preserve"> (контракт) зі сторони Учасника у період до дати заключення договору</w:t>
      </w:r>
      <w:r w:rsidR="005F54F3" w:rsidRPr="00723281">
        <w:rPr>
          <w:rFonts w:asciiTheme="minorHAnsi" w:hAnsiTheme="minorHAnsi" w:cstheme="minorHAnsi"/>
          <w:color w:val="000000" w:themeColor="text1"/>
          <w:sz w:val="24"/>
          <w:szCs w:val="24"/>
          <w:lang w:eastAsia="ru-RU"/>
        </w:rPr>
        <w:t xml:space="preserve"> про закупівлю</w:t>
      </w:r>
      <w:r w:rsidRPr="00723281">
        <w:rPr>
          <w:rFonts w:asciiTheme="minorHAnsi" w:hAnsiTheme="minorHAnsi" w:cstheme="minorHAnsi"/>
          <w:color w:val="000000" w:themeColor="text1"/>
          <w:sz w:val="24"/>
          <w:szCs w:val="24"/>
          <w:lang w:eastAsia="ru-RU"/>
        </w:rPr>
        <w:t xml:space="preserve"> з нами, зобов’язуємось повідомити АТ «Укргазвидобування» про внесені зміни до дати заключення з АТ «Укргазвидобування» договору</w:t>
      </w:r>
      <w:r w:rsidR="005F54F3" w:rsidRPr="00723281">
        <w:rPr>
          <w:rFonts w:asciiTheme="minorHAnsi" w:hAnsiTheme="minorHAnsi" w:cstheme="minorHAnsi"/>
          <w:color w:val="000000" w:themeColor="text1"/>
          <w:sz w:val="24"/>
          <w:szCs w:val="24"/>
          <w:lang w:eastAsia="ru-RU"/>
        </w:rPr>
        <w:t xml:space="preserve"> про закупівлю</w:t>
      </w:r>
      <w:r w:rsidRPr="00723281">
        <w:rPr>
          <w:rFonts w:asciiTheme="minorHAnsi" w:hAnsiTheme="minorHAnsi" w:cstheme="minorHAnsi"/>
          <w:color w:val="000000" w:themeColor="text1"/>
          <w:sz w:val="24"/>
          <w:szCs w:val="24"/>
          <w:lang w:eastAsia="ru-RU"/>
        </w:rPr>
        <w:t>.</w:t>
      </w:r>
    </w:p>
    <w:p w14:paraId="6CF6A2F2" w14:textId="77777777" w:rsidR="00DA696D" w:rsidRPr="00723281" w:rsidRDefault="00DA696D" w:rsidP="00A87FFB">
      <w:pPr>
        <w:spacing w:after="0" w:line="240" w:lineRule="auto"/>
        <w:jc w:val="center"/>
        <w:rPr>
          <w:rFonts w:asciiTheme="minorHAnsi" w:hAnsiTheme="minorHAnsi" w:cstheme="minorHAnsi"/>
          <w:i/>
          <w:sz w:val="24"/>
          <w:szCs w:val="24"/>
        </w:rPr>
      </w:pPr>
      <w:r w:rsidRPr="00723281">
        <w:rPr>
          <w:rFonts w:asciiTheme="minorHAnsi" w:hAnsiTheme="minorHAnsi" w:cstheme="minorHAnsi"/>
          <w:sz w:val="24"/>
          <w:szCs w:val="24"/>
        </w:rPr>
        <w:softHyphen/>
      </w:r>
      <w:r w:rsidRPr="00723281">
        <w:rPr>
          <w:rFonts w:asciiTheme="minorHAnsi" w:hAnsiTheme="minorHAnsi" w:cstheme="minorHAnsi"/>
          <w:sz w:val="24"/>
          <w:szCs w:val="24"/>
        </w:rPr>
        <w:softHyphen/>
      </w:r>
      <w:r w:rsidRPr="00723281">
        <w:rPr>
          <w:rFonts w:asciiTheme="minorHAnsi" w:hAnsiTheme="minorHAnsi" w:cstheme="minorHAnsi"/>
          <w:sz w:val="24"/>
          <w:szCs w:val="24"/>
        </w:rPr>
        <w:softHyphen/>
      </w:r>
      <w:r w:rsidRPr="00723281">
        <w:rPr>
          <w:rFonts w:asciiTheme="minorHAnsi" w:hAnsiTheme="minorHAnsi" w:cstheme="minorHAnsi"/>
          <w:sz w:val="24"/>
          <w:szCs w:val="24"/>
        </w:rPr>
        <w:softHyphen/>
      </w:r>
      <w:r w:rsidRPr="00723281">
        <w:rPr>
          <w:rFonts w:asciiTheme="minorHAnsi" w:hAnsiTheme="minorHAnsi" w:cstheme="minorHAnsi"/>
          <w:sz w:val="24"/>
          <w:szCs w:val="24"/>
        </w:rPr>
        <w:softHyphen/>
      </w:r>
      <w:r w:rsidRPr="00723281">
        <w:rPr>
          <w:rFonts w:asciiTheme="minorHAnsi" w:hAnsiTheme="minorHAnsi" w:cstheme="minorHAnsi"/>
          <w:sz w:val="24"/>
          <w:szCs w:val="24"/>
        </w:rPr>
        <w:softHyphen/>
      </w:r>
      <w:r w:rsidRPr="00723281">
        <w:rPr>
          <w:rFonts w:asciiTheme="minorHAnsi" w:hAnsiTheme="minorHAnsi" w:cstheme="minorHAnsi"/>
          <w:sz w:val="24"/>
          <w:szCs w:val="24"/>
        </w:rPr>
        <w:softHyphen/>
      </w:r>
      <w:r w:rsidRPr="00723281">
        <w:rPr>
          <w:rFonts w:asciiTheme="minorHAnsi" w:hAnsiTheme="minorHAnsi" w:cstheme="minorHAnsi"/>
          <w:sz w:val="24"/>
          <w:szCs w:val="24"/>
        </w:rPr>
        <w:softHyphen/>
      </w:r>
      <w:r w:rsidRPr="00723281">
        <w:rPr>
          <w:rFonts w:asciiTheme="minorHAnsi" w:hAnsiTheme="minorHAnsi" w:cstheme="minorHAnsi"/>
          <w:sz w:val="24"/>
          <w:szCs w:val="24"/>
        </w:rPr>
        <w:softHyphen/>
      </w:r>
      <w:r w:rsidRPr="00723281">
        <w:rPr>
          <w:rFonts w:asciiTheme="minorHAnsi" w:hAnsiTheme="minorHAnsi" w:cstheme="minorHAnsi"/>
          <w:sz w:val="24"/>
          <w:szCs w:val="24"/>
        </w:rPr>
        <w:softHyphen/>
      </w:r>
      <w:r w:rsidRPr="00723281">
        <w:rPr>
          <w:rFonts w:asciiTheme="minorHAnsi" w:hAnsiTheme="minorHAnsi" w:cstheme="minorHAnsi"/>
          <w:sz w:val="24"/>
          <w:szCs w:val="24"/>
        </w:rPr>
        <w:softHyphen/>
      </w:r>
      <w:r w:rsidRPr="00723281">
        <w:rPr>
          <w:rFonts w:asciiTheme="minorHAnsi" w:hAnsiTheme="minorHAnsi" w:cstheme="minorHAnsi"/>
          <w:sz w:val="24"/>
          <w:szCs w:val="24"/>
        </w:rPr>
        <w:softHyphen/>
        <w:t xml:space="preserve">             </w:t>
      </w:r>
      <w:r w:rsidRPr="00723281">
        <w:rPr>
          <w:rFonts w:asciiTheme="minorHAnsi" w:hAnsiTheme="minorHAnsi" w:cstheme="minorHAnsi"/>
          <w:bCs/>
          <w:sz w:val="24"/>
          <w:szCs w:val="24"/>
        </w:rPr>
        <w:t>Посада, прізвище, ініціали, підпис уповноваженої особи Учасника</w:t>
      </w:r>
    </w:p>
    <w:p w14:paraId="4CD5FCFF" w14:textId="77777777" w:rsidR="00DA696D" w:rsidRPr="00723281" w:rsidRDefault="00DA696D" w:rsidP="00EA4C51">
      <w:pPr>
        <w:pStyle w:val="ab"/>
        <w:spacing w:after="0" w:line="240" w:lineRule="auto"/>
        <w:ind w:left="0"/>
        <w:jc w:val="both"/>
        <w:rPr>
          <w:rFonts w:asciiTheme="minorHAnsi" w:hAnsiTheme="minorHAnsi" w:cstheme="minorHAnsi"/>
          <w:b/>
          <w:sz w:val="24"/>
          <w:szCs w:val="24"/>
        </w:rPr>
      </w:pPr>
    </w:p>
    <w:p w14:paraId="2C426528" w14:textId="271A20DC" w:rsidR="00344886" w:rsidRPr="00723281" w:rsidRDefault="00344886" w:rsidP="00EA4C51">
      <w:pPr>
        <w:spacing w:after="0" w:line="240" w:lineRule="auto"/>
        <w:jc w:val="right"/>
        <w:rPr>
          <w:rFonts w:asciiTheme="minorHAnsi" w:hAnsiTheme="minorHAnsi" w:cstheme="minorHAnsi"/>
          <w:b/>
          <w:color w:val="FF0000"/>
          <w:sz w:val="24"/>
          <w:szCs w:val="24"/>
        </w:rPr>
      </w:pPr>
    </w:p>
    <w:p w14:paraId="168A6A5B" w14:textId="77777777" w:rsidR="00EA4C51" w:rsidRPr="00723281" w:rsidRDefault="00EA4C51" w:rsidP="00A1251C">
      <w:pPr>
        <w:pStyle w:val="ab"/>
        <w:spacing w:line="240" w:lineRule="atLeast"/>
        <w:ind w:left="0"/>
        <w:jc w:val="center"/>
        <w:rPr>
          <w:rFonts w:asciiTheme="minorHAnsi" w:hAnsiTheme="minorHAnsi" w:cstheme="minorHAnsi"/>
          <w:b/>
          <w:color w:val="FF0000"/>
          <w:sz w:val="24"/>
          <w:szCs w:val="24"/>
        </w:rPr>
      </w:pPr>
    </w:p>
    <w:p w14:paraId="49A1F098" w14:textId="77777777" w:rsidR="00EA4C51" w:rsidRPr="00723281" w:rsidRDefault="00EA4C51" w:rsidP="00A1251C">
      <w:pPr>
        <w:pStyle w:val="ab"/>
        <w:spacing w:line="240" w:lineRule="atLeast"/>
        <w:ind w:left="0"/>
        <w:jc w:val="center"/>
        <w:rPr>
          <w:rFonts w:asciiTheme="minorHAnsi" w:hAnsiTheme="minorHAnsi" w:cstheme="minorHAnsi"/>
          <w:b/>
          <w:color w:val="FF0000"/>
          <w:sz w:val="24"/>
          <w:szCs w:val="24"/>
        </w:rPr>
      </w:pPr>
    </w:p>
    <w:p w14:paraId="4CAA8418" w14:textId="77777777" w:rsidR="00EA4C51" w:rsidRPr="00723281" w:rsidRDefault="00EA4C51" w:rsidP="00A1251C">
      <w:pPr>
        <w:pStyle w:val="ab"/>
        <w:spacing w:line="240" w:lineRule="atLeast"/>
        <w:ind w:left="0"/>
        <w:jc w:val="center"/>
        <w:rPr>
          <w:rFonts w:asciiTheme="minorHAnsi" w:hAnsiTheme="minorHAnsi" w:cstheme="minorHAnsi"/>
          <w:b/>
          <w:color w:val="FF0000"/>
          <w:sz w:val="24"/>
          <w:szCs w:val="24"/>
        </w:rPr>
      </w:pPr>
    </w:p>
    <w:p w14:paraId="6A67A27D" w14:textId="2D1DE80D" w:rsidR="00EA4C51" w:rsidRPr="00723281" w:rsidRDefault="00EA4C51" w:rsidP="00A1251C">
      <w:pPr>
        <w:pStyle w:val="ab"/>
        <w:spacing w:line="240" w:lineRule="atLeast"/>
        <w:ind w:left="0"/>
        <w:jc w:val="center"/>
        <w:rPr>
          <w:rFonts w:asciiTheme="minorHAnsi" w:hAnsiTheme="minorHAnsi" w:cstheme="minorHAnsi"/>
          <w:b/>
          <w:color w:val="FF0000"/>
          <w:sz w:val="24"/>
          <w:szCs w:val="24"/>
        </w:rPr>
      </w:pPr>
    </w:p>
    <w:p w14:paraId="6F5BFE9B" w14:textId="2CBE705C" w:rsidR="00875FC5" w:rsidRPr="00723281" w:rsidRDefault="00875FC5" w:rsidP="00A1251C">
      <w:pPr>
        <w:pStyle w:val="ab"/>
        <w:spacing w:line="240" w:lineRule="atLeast"/>
        <w:ind w:left="0"/>
        <w:jc w:val="center"/>
        <w:rPr>
          <w:rFonts w:asciiTheme="minorHAnsi" w:hAnsiTheme="minorHAnsi" w:cstheme="minorHAnsi"/>
          <w:b/>
          <w:color w:val="FF0000"/>
          <w:sz w:val="24"/>
          <w:szCs w:val="24"/>
        </w:rPr>
      </w:pPr>
    </w:p>
    <w:p w14:paraId="61A831BB" w14:textId="6CC86457" w:rsidR="00875FC5" w:rsidRPr="00723281" w:rsidRDefault="00875FC5" w:rsidP="002F1295">
      <w:pPr>
        <w:pStyle w:val="ab"/>
        <w:spacing w:line="240" w:lineRule="atLeast"/>
        <w:ind w:left="0"/>
        <w:rPr>
          <w:rFonts w:asciiTheme="minorHAnsi" w:hAnsiTheme="minorHAnsi" w:cstheme="minorHAnsi"/>
          <w:b/>
          <w:color w:val="FF0000"/>
          <w:sz w:val="24"/>
          <w:szCs w:val="24"/>
        </w:rPr>
      </w:pPr>
    </w:p>
    <w:p w14:paraId="203BAA7F" w14:textId="77777777" w:rsidR="00100434" w:rsidRDefault="00100434" w:rsidP="00693FC7">
      <w:pPr>
        <w:spacing w:after="0" w:line="240" w:lineRule="auto"/>
        <w:jc w:val="right"/>
        <w:rPr>
          <w:rFonts w:asciiTheme="minorHAnsi" w:hAnsiTheme="minorHAnsi" w:cstheme="minorHAnsi"/>
          <w:b/>
          <w:color w:val="000000" w:themeColor="text1"/>
          <w:sz w:val="24"/>
          <w:szCs w:val="24"/>
        </w:rPr>
      </w:pPr>
    </w:p>
    <w:p w14:paraId="7113F3BB" w14:textId="77777777" w:rsidR="00100434" w:rsidRDefault="00100434" w:rsidP="00693FC7">
      <w:pPr>
        <w:spacing w:after="0" w:line="240" w:lineRule="auto"/>
        <w:jc w:val="right"/>
        <w:rPr>
          <w:rFonts w:asciiTheme="minorHAnsi" w:hAnsiTheme="minorHAnsi" w:cstheme="minorHAnsi"/>
          <w:b/>
          <w:color w:val="000000" w:themeColor="text1"/>
          <w:sz w:val="24"/>
          <w:szCs w:val="24"/>
        </w:rPr>
      </w:pPr>
    </w:p>
    <w:p w14:paraId="07409605" w14:textId="77777777" w:rsidR="00100434" w:rsidRDefault="00100434" w:rsidP="00693FC7">
      <w:pPr>
        <w:spacing w:after="0" w:line="240" w:lineRule="auto"/>
        <w:jc w:val="right"/>
        <w:rPr>
          <w:rFonts w:asciiTheme="minorHAnsi" w:hAnsiTheme="minorHAnsi" w:cstheme="minorHAnsi"/>
          <w:b/>
          <w:color w:val="000000" w:themeColor="text1"/>
          <w:sz w:val="24"/>
          <w:szCs w:val="24"/>
        </w:rPr>
      </w:pPr>
    </w:p>
    <w:p w14:paraId="05551D18" w14:textId="77777777" w:rsidR="00100434" w:rsidRDefault="00100434" w:rsidP="00693FC7">
      <w:pPr>
        <w:spacing w:after="0" w:line="240" w:lineRule="auto"/>
        <w:jc w:val="right"/>
        <w:rPr>
          <w:rFonts w:asciiTheme="minorHAnsi" w:hAnsiTheme="minorHAnsi" w:cstheme="minorHAnsi"/>
          <w:b/>
          <w:color w:val="000000" w:themeColor="text1"/>
          <w:sz w:val="24"/>
          <w:szCs w:val="24"/>
        </w:rPr>
      </w:pPr>
    </w:p>
    <w:p w14:paraId="274C30DA" w14:textId="77777777" w:rsidR="00100434" w:rsidRDefault="00100434" w:rsidP="00693FC7">
      <w:pPr>
        <w:spacing w:after="0" w:line="240" w:lineRule="auto"/>
        <w:jc w:val="right"/>
        <w:rPr>
          <w:rFonts w:asciiTheme="minorHAnsi" w:hAnsiTheme="minorHAnsi" w:cstheme="minorHAnsi"/>
          <w:b/>
          <w:color w:val="000000" w:themeColor="text1"/>
          <w:sz w:val="24"/>
          <w:szCs w:val="24"/>
        </w:rPr>
      </w:pPr>
    </w:p>
    <w:p w14:paraId="169678DB" w14:textId="77777777" w:rsidR="00100434" w:rsidRDefault="00100434" w:rsidP="00693FC7">
      <w:pPr>
        <w:spacing w:after="0" w:line="240" w:lineRule="auto"/>
        <w:jc w:val="right"/>
        <w:rPr>
          <w:rFonts w:asciiTheme="minorHAnsi" w:hAnsiTheme="minorHAnsi" w:cstheme="minorHAnsi"/>
          <w:b/>
          <w:color w:val="000000" w:themeColor="text1"/>
          <w:sz w:val="24"/>
          <w:szCs w:val="24"/>
        </w:rPr>
      </w:pPr>
    </w:p>
    <w:p w14:paraId="02EC6661" w14:textId="77777777" w:rsidR="00100434" w:rsidRDefault="00100434" w:rsidP="00693FC7">
      <w:pPr>
        <w:spacing w:after="0" w:line="240" w:lineRule="auto"/>
        <w:jc w:val="right"/>
        <w:rPr>
          <w:rFonts w:asciiTheme="minorHAnsi" w:hAnsiTheme="minorHAnsi" w:cstheme="minorHAnsi"/>
          <w:b/>
          <w:color w:val="000000" w:themeColor="text1"/>
          <w:sz w:val="24"/>
          <w:szCs w:val="24"/>
        </w:rPr>
      </w:pPr>
    </w:p>
    <w:p w14:paraId="78F133D6" w14:textId="77777777" w:rsidR="00100434" w:rsidRDefault="00100434" w:rsidP="00693FC7">
      <w:pPr>
        <w:spacing w:after="0" w:line="240" w:lineRule="auto"/>
        <w:jc w:val="right"/>
        <w:rPr>
          <w:rFonts w:asciiTheme="minorHAnsi" w:hAnsiTheme="minorHAnsi" w:cstheme="minorHAnsi"/>
          <w:b/>
          <w:color w:val="000000" w:themeColor="text1"/>
          <w:sz w:val="24"/>
          <w:szCs w:val="24"/>
        </w:rPr>
      </w:pPr>
    </w:p>
    <w:p w14:paraId="3DF65F1C" w14:textId="77777777" w:rsidR="00100434" w:rsidRDefault="00100434" w:rsidP="00693FC7">
      <w:pPr>
        <w:spacing w:after="0" w:line="240" w:lineRule="auto"/>
        <w:jc w:val="right"/>
        <w:rPr>
          <w:rFonts w:asciiTheme="minorHAnsi" w:hAnsiTheme="minorHAnsi" w:cstheme="minorHAnsi"/>
          <w:b/>
          <w:color w:val="000000" w:themeColor="text1"/>
          <w:sz w:val="24"/>
          <w:szCs w:val="24"/>
        </w:rPr>
      </w:pPr>
    </w:p>
    <w:p w14:paraId="56B793A1" w14:textId="77777777" w:rsidR="00100434" w:rsidRDefault="00100434" w:rsidP="00693FC7">
      <w:pPr>
        <w:spacing w:after="0" w:line="240" w:lineRule="auto"/>
        <w:jc w:val="right"/>
        <w:rPr>
          <w:rFonts w:asciiTheme="minorHAnsi" w:hAnsiTheme="minorHAnsi" w:cstheme="minorHAnsi"/>
          <w:b/>
          <w:color w:val="000000" w:themeColor="text1"/>
          <w:sz w:val="24"/>
          <w:szCs w:val="24"/>
        </w:rPr>
      </w:pPr>
    </w:p>
    <w:p w14:paraId="2E9E7E33" w14:textId="77777777" w:rsidR="00100434" w:rsidRDefault="00100434" w:rsidP="00693FC7">
      <w:pPr>
        <w:spacing w:after="0" w:line="240" w:lineRule="auto"/>
        <w:jc w:val="right"/>
        <w:rPr>
          <w:rFonts w:asciiTheme="minorHAnsi" w:hAnsiTheme="minorHAnsi" w:cstheme="minorHAnsi"/>
          <w:b/>
          <w:color w:val="000000" w:themeColor="text1"/>
          <w:sz w:val="24"/>
          <w:szCs w:val="24"/>
        </w:rPr>
      </w:pPr>
    </w:p>
    <w:p w14:paraId="10C5C72D" w14:textId="77777777" w:rsidR="00100434" w:rsidRDefault="00100434" w:rsidP="00693FC7">
      <w:pPr>
        <w:spacing w:after="0" w:line="240" w:lineRule="auto"/>
        <w:jc w:val="right"/>
        <w:rPr>
          <w:rFonts w:asciiTheme="minorHAnsi" w:hAnsiTheme="minorHAnsi" w:cstheme="minorHAnsi"/>
          <w:b/>
          <w:color w:val="000000" w:themeColor="text1"/>
          <w:sz w:val="24"/>
          <w:szCs w:val="24"/>
        </w:rPr>
      </w:pPr>
    </w:p>
    <w:p w14:paraId="7F0CB3F5" w14:textId="77777777" w:rsidR="00100434" w:rsidRDefault="00100434" w:rsidP="00693FC7">
      <w:pPr>
        <w:spacing w:after="0" w:line="240" w:lineRule="auto"/>
        <w:jc w:val="right"/>
        <w:rPr>
          <w:rFonts w:asciiTheme="minorHAnsi" w:hAnsiTheme="minorHAnsi" w:cstheme="minorHAnsi"/>
          <w:b/>
          <w:color w:val="000000" w:themeColor="text1"/>
          <w:sz w:val="24"/>
          <w:szCs w:val="24"/>
        </w:rPr>
      </w:pPr>
    </w:p>
    <w:p w14:paraId="2A02DF1C" w14:textId="77777777" w:rsidR="00100434" w:rsidRDefault="00100434" w:rsidP="00693FC7">
      <w:pPr>
        <w:spacing w:after="0" w:line="240" w:lineRule="auto"/>
        <w:jc w:val="right"/>
        <w:rPr>
          <w:rFonts w:asciiTheme="minorHAnsi" w:hAnsiTheme="minorHAnsi" w:cstheme="minorHAnsi"/>
          <w:b/>
          <w:color w:val="000000" w:themeColor="text1"/>
          <w:sz w:val="24"/>
          <w:szCs w:val="24"/>
        </w:rPr>
      </w:pPr>
    </w:p>
    <w:p w14:paraId="0F8FC4A6" w14:textId="77777777" w:rsidR="00100434" w:rsidRDefault="00100434" w:rsidP="00693FC7">
      <w:pPr>
        <w:spacing w:after="0" w:line="240" w:lineRule="auto"/>
        <w:jc w:val="right"/>
        <w:rPr>
          <w:rFonts w:asciiTheme="minorHAnsi" w:hAnsiTheme="minorHAnsi" w:cstheme="minorHAnsi"/>
          <w:b/>
          <w:color w:val="000000" w:themeColor="text1"/>
          <w:sz w:val="24"/>
          <w:szCs w:val="24"/>
        </w:rPr>
      </w:pPr>
    </w:p>
    <w:p w14:paraId="0BDBB67A" w14:textId="6F27A4D4" w:rsidR="00494F6B" w:rsidRDefault="00494F6B" w:rsidP="00693FC7">
      <w:pPr>
        <w:spacing w:after="0" w:line="240" w:lineRule="auto"/>
        <w:jc w:val="right"/>
        <w:rPr>
          <w:rFonts w:asciiTheme="minorHAnsi" w:hAnsiTheme="minorHAnsi" w:cstheme="minorHAnsi"/>
          <w:b/>
          <w:color w:val="000000" w:themeColor="text1"/>
          <w:sz w:val="24"/>
          <w:szCs w:val="24"/>
        </w:rPr>
      </w:pPr>
    </w:p>
    <w:p w14:paraId="685504B6" w14:textId="77777777" w:rsidR="00494F6B" w:rsidRDefault="00494F6B" w:rsidP="00693FC7">
      <w:pPr>
        <w:spacing w:after="0" w:line="240" w:lineRule="auto"/>
        <w:jc w:val="right"/>
        <w:rPr>
          <w:rFonts w:asciiTheme="minorHAnsi" w:hAnsiTheme="minorHAnsi" w:cstheme="minorHAnsi"/>
          <w:b/>
          <w:color w:val="000000" w:themeColor="text1"/>
          <w:sz w:val="24"/>
          <w:szCs w:val="24"/>
        </w:rPr>
      </w:pPr>
    </w:p>
    <w:p w14:paraId="24A3A8CE" w14:textId="77777777" w:rsidR="004343AB" w:rsidRDefault="004343AB" w:rsidP="00693FC7">
      <w:pPr>
        <w:spacing w:after="0" w:line="240" w:lineRule="auto"/>
        <w:jc w:val="right"/>
        <w:rPr>
          <w:rFonts w:asciiTheme="minorHAnsi" w:hAnsiTheme="minorHAnsi" w:cstheme="minorHAnsi"/>
          <w:b/>
          <w:color w:val="000000" w:themeColor="text1"/>
          <w:sz w:val="24"/>
          <w:szCs w:val="24"/>
        </w:rPr>
      </w:pPr>
    </w:p>
    <w:p w14:paraId="62F6A62D" w14:textId="77777777" w:rsidR="004343AB" w:rsidRDefault="004343AB" w:rsidP="00693FC7">
      <w:pPr>
        <w:spacing w:after="0" w:line="240" w:lineRule="auto"/>
        <w:jc w:val="right"/>
        <w:rPr>
          <w:rFonts w:asciiTheme="minorHAnsi" w:hAnsiTheme="minorHAnsi" w:cstheme="minorHAnsi"/>
          <w:b/>
          <w:color w:val="000000" w:themeColor="text1"/>
          <w:sz w:val="24"/>
          <w:szCs w:val="24"/>
        </w:rPr>
      </w:pPr>
    </w:p>
    <w:p w14:paraId="06268255" w14:textId="77777777" w:rsidR="004343AB" w:rsidRDefault="004343AB" w:rsidP="00693FC7">
      <w:pPr>
        <w:spacing w:after="0" w:line="240" w:lineRule="auto"/>
        <w:jc w:val="right"/>
        <w:rPr>
          <w:rFonts w:asciiTheme="minorHAnsi" w:hAnsiTheme="minorHAnsi" w:cstheme="minorHAnsi"/>
          <w:b/>
          <w:color w:val="000000" w:themeColor="text1"/>
          <w:sz w:val="24"/>
          <w:szCs w:val="24"/>
        </w:rPr>
      </w:pPr>
    </w:p>
    <w:p w14:paraId="4152459B" w14:textId="646808CD" w:rsidR="00DA696D" w:rsidRPr="00723281" w:rsidRDefault="00DA696D" w:rsidP="00693FC7">
      <w:pPr>
        <w:spacing w:after="0" w:line="240" w:lineRule="auto"/>
        <w:jc w:val="right"/>
        <w:rPr>
          <w:rFonts w:asciiTheme="minorHAnsi" w:hAnsiTheme="minorHAnsi" w:cstheme="minorHAnsi"/>
          <w:b/>
          <w:color w:val="000000" w:themeColor="text1"/>
          <w:sz w:val="24"/>
          <w:szCs w:val="24"/>
        </w:rPr>
      </w:pPr>
      <w:r w:rsidRPr="00723281">
        <w:rPr>
          <w:rFonts w:asciiTheme="minorHAnsi" w:hAnsiTheme="minorHAnsi" w:cstheme="minorHAnsi"/>
          <w:b/>
          <w:color w:val="000000" w:themeColor="text1"/>
          <w:sz w:val="24"/>
          <w:szCs w:val="24"/>
        </w:rPr>
        <w:t>додаток №3</w:t>
      </w:r>
    </w:p>
    <w:p w14:paraId="0C451B8F" w14:textId="77777777" w:rsidR="00DA696D" w:rsidRPr="00723281" w:rsidRDefault="00DA696D" w:rsidP="00693FC7">
      <w:pPr>
        <w:spacing w:after="0" w:line="240" w:lineRule="auto"/>
        <w:jc w:val="right"/>
        <w:rPr>
          <w:rFonts w:asciiTheme="minorHAnsi" w:hAnsiTheme="minorHAnsi" w:cstheme="minorHAnsi"/>
          <w:b/>
          <w:color w:val="000000" w:themeColor="text1"/>
          <w:sz w:val="24"/>
          <w:szCs w:val="24"/>
        </w:rPr>
      </w:pPr>
      <w:r w:rsidRPr="00723281">
        <w:rPr>
          <w:rFonts w:asciiTheme="minorHAnsi" w:hAnsiTheme="minorHAnsi" w:cstheme="minorHAnsi"/>
          <w:b/>
          <w:color w:val="000000" w:themeColor="text1"/>
          <w:sz w:val="24"/>
          <w:szCs w:val="24"/>
        </w:rPr>
        <w:t>до тендерної документації</w:t>
      </w:r>
    </w:p>
    <w:p w14:paraId="58B68B63" w14:textId="2C436763" w:rsidR="00DA696D" w:rsidRPr="00723281" w:rsidRDefault="00DA696D" w:rsidP="00DA696D">
      <w:pPr>
        <w:shd w:val="clear" w:color="auto" w:fill="FFFFFF"/>
        <w:spacing w:line="240" w:lineRule="auto"/>
        <w:ind w:left="34" w:right="1"/>
        <w:jc w:val="center"/>
        <w:rPr>
          <w:rFonts w:asciiTheme="minorHAnsi" w:hAnsiTheme="minorHAnsi" w:cstheme="minorHAnsi"/>
          <w:b/>
          <w:color w:val="000000"/>
          <w:sz w:val="24"/>
          <w:szCs w:val="24"/>
          <w:shd w:val="clear" w:color="auto" w:fill="FFFFFF"/>
        </w:rPr>
      </w:pPr>
      <w:r w:rsidRPr="00723281">
        <w:rPr>
          <w:rFonts w:asciiTheme="minorHAnsi" w:hAnsiTheme="minorHAnsi" w:cstheme="minorHAnsi"/>
          <w:b/>
          <w:color w:val="000000"/>
          <w:sz w:val="24"/>
          <w:szCs w:val="24"/>
          <w:shd w:val="clear" w:color="auto" w:fill="FFFFFF"/>
        </w:rPr>
        <w:t>Інформація про необхідні технічні, якісні та кількісні характеристики предмета закупівлі</w:t>
      </w:r>
    </w:p>
    <w:tbl>
      <w:tblPr>
        <w:tblW w:w="1034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19"/>
        <w:gridCol w:w="2268"/>
        <w:gridCol w:w="567"/>
        <w:gridCol w:w="567"/>
        <w:gridCol w:w="1559"/>
        <w:gridCol w:w="2551"/>
        <w:gridCol w:w="2410"/>
      </w:tblGrid>
      <w:tr w:rsidR="00981520" w:rsidRPr="00723281" w14:paraId="556A1754" w14:textId="77777777" w:rsidTr="002E1EF1">
        <w:trPr>
          <w:trHeight w:val="137"/>
        </w:trPr>
        <w:tc>
          <w:tcPr>
            <w:tcW w:w="419" w:type="dxa"/>
            <w:shd w:val="clear" w:color="auto" w:fill="FFFFFF"/>
            <w:vAlign w:val="center"/>
          </w:tcPr>
          <w:p w14:paraId="07EFEB63" w14:textId="77777777" w:rsidR="00981520" w:rsidRPr="00723281" w:rsidRDefault="00981520" w:rsidP="00994622">
            <w:pPr>
              <w:spacing w:after="0" w:line="240" w:lineRule="auto"/>
              <w:jc w:val="center"/>
              <w:rPr>
                <w:rFonts w:asciiTheme="minorHAnsi" w:eastAsia="Calibri" w:hAnsiTheme="minorHAnsi" w:cstheme="minorHAnsi"/>
                <w:b/>
                <w:bCs/>
                <w:sz w:val="18"/>
                <w:szCs w:val="18"/>
              </w:rPr>
            </w:pPr>
            <w:r w:rsidRPr="00723281">
              <w:rPr>
                <w:rFonts w:asciiTheme="minorHAnsi" w:eastAsia="Calibri" w:hAnsiTheme="minorHAnsi" w:cstheme="minorHAnsi"/>
                <w:b/>
                <w:bCs/>
                <w:sz w:val="18"/>
                <w:szCs w:val="18"/>
              </w:rPr>
              <w:t>№ п/п</w:t>
            </w:r>
          </w:p>
        </w:tc>
        <w:tc>
          <w:tcPr>
            <w:tcW w:w="2268" w:type="dxa"/>
            <w:shd w:val="clear" w:color="auto" w:fill="FFFFFF"/>
            <w:tcMar>
              <w:top w:w="0" w:type="dxa"/>
              <w:left w:w="108" w:type="dxa"/>
              <w:bottom w:w="0" w:type="dxa"/>
              <w:right w:w="108" w:type="dxa"/>
            </w:tcMar>
            <w:vAlign w:val="center"/>
            <w:hideMark/>
          </w:tcPr>
          <w:p w14:paraId="1A25EE4A" w14:textId="77777777" w:rsidR="00981520" w:rsidRPr="00723281" w:rsidRDefault="00981520" w:rsidP="00994622">
            <w:pPr>
              <w:spacing w:after="0" w:line="240" w:lineRule="auto"/>
              <w:jc w:val="center"/>
              <w:rPr>
                <w:rFonts w:asciiTheme="minorHAnsi" w:eastAsia="Calibri" w:hAnsiTheme="minorHAnsi" w:cstheme="minorHAnsi"/>
                <w:b/>
                <w:bCs/>
                <w:sz w:val="18"/>
                <w:szCs w:val="18"/>
              </w:rPr>
            </w:pPr>
            <w:r w:rsidRPr="00723281">
              <w:rPr>
                <w:rFonts w:asciiTheme="minorHAnsi" w:eastAsia="Calibri" w:hAnsiTheme="minorHAnsi" w:cstheme="minorHAnsi"/>
                <w:b/>
                <w:bCs/>
                <w:sz w:val="18"/>
                <w:szCs w:val="18"/>
              </w:rPr>
              <w:t>Вимоги замовника</w:t>
            </w:r>
          </w:p>
        </w:tc>
        <w:tc>
          <w:tcPr>
            <w:tcW w:w="567" w:type="dxa"/>
            <w:shd w:val="clear" w:color="auto" w:fill="FFFFFF"/>
            <w:tcMar>
              <w:top w:w="0" w:type="dxa"/>
              <w:left w:w="108" w:type="dxa"/>
              <w:bottom w:w="0" w:type="dxa"/>
              <w:right w:w="108" w:type="dxa"/>
            </w:tcMar>
            <w:vAlign w:val="center"/>
            <w:hideMark/>
          </w:tcPr>
          <w:p w14:paraId="3C333EA3" w14:textId="77777777" w:rsidR="00981520" w:rsidRPr="00723281" w:rsidRDefault="00981520" w:rsidP="00994622">
            <w:pPr>
              <w:spacing w:after="0" w:line="240" w:lineRule="auto"/>
              <w:ind w:left="-45"/>
              <w:jc w:val="center"/>
              <w:rPr>
                <w:rFonts w:asciiTheme="minorHAnsi" w:eastAsia="Calibri" w:hAnsiTheme="minorHAnsi" w:cstheme="minorHAnsi"/>
                <w:b/>
                <w:bCs/>
                <w:sz w:val="18"/>
                <w:szCs w:val="18"/>
              </w:rPr>
            </w:pPr>
            <w:r w:rsidRPr="00723281">
              <w:rPr>
                <w:rFonts w:asciiTheme="minorHAnsi" w:eastAsia="Calibri" w:hAnsiTheme="minorHAnsi" w:cstheme="minorHAnsi"/>
                <w:b/>
                <w:bCs/>
                <w:sz w:val="18"/>
                <w:szCs w:val="18"/>
              </w:rPr>
              <w:t xml:space="preserve">Од. </w:t>
            </w:r>
            <w:proofErr w:type="spellStart"/>
            <w:r w:rsidRPr="00723281">
              <w:rPr>
                <w:rFonts w:asciiTheme="minorHAnsi" w:eastAsia="Calibri" w:hAnsiTheme="minorHAnsi" w:cstheme="minorHAnsi"/>
                <w:b/>
                <w:bCs/>
                <w:sz w:val="18"/>
                <w:szCs w:val="18"/>
              </w:rPr>
              <w:t>вим</w:t>
            </w:r>
            <w:proofErr w:type="spellEnd"/>
            <w:r w:rsidRPr="00723281">
              <w:rPr>
                <w:rFonts w:asciiTheme="minorHAnsi" w:eastAsia="Calibri" w:hAnsiTheme="minorHAnsi" w:cstheme="minorHAnsi"/>
                <w:b/>
                <w:bCs/>
                <w:sz w:val="18"/>
                <w:szCs w:val="18"/>
              </w:rPr>
              <w:t>.</w:t>
            </w:r>
          </w:p>
        </w:tc>
        <w:tc>
          <w:tcPr>
            <w:tcW w:w="567" w:type="dxa"/>
            <w:shd w:val="clear" w:color="auto" w:fill="FFFFFF"/>
            <w:tcMar>
              <w:top w:w="0" w:type="dxa"/>
              <w:left w:w="108" w:type="dxa"/>
              <w:bottom w:w="0" w:type="dxa"/>
              <w:right w:w="108" w:type="dxa"/>
            </w:tcMar>
            <w:vAlign w:val="center"/>
            <w:hideMark/>
          </w:tcPr>
          <w:p w14:paraId="14F6BE12" w14:textId="77777777" w:rsidR="00981520" w:rsidRPr="00723281" w:rsidRDefault="00981520" w:rsidP="00994622">
            <w:pPr>
              <w:spacing w:after="0" w:line="240" w:lineRule="auto"/>
              <w:jc w:val="center"/>
              <w:rPr>
                <w:rFonts w:asciiTheme="minorHAnsi" w:eastAsia="Calibri" w:hAnsiTheme="minorHAnsi" w:cstheme="minorHAnsi"/>
                <w:b/>
                <w:bCs/>
                <w:sz w:val="18"/>
                <w:szCs w:val="18"/>
              </w:rPr>
            </w:pPr>
            <w:r w:rsidRPr="00723281">
              <w:rPr>
                <w:rFonts w:asciiTheme="minorHAnsi" w:eastAsia="Calibri" w:hAnsiTheme="minorHAnsi" w:cstheme="minorHAnsi"/>
                <w:b/>
                <w:bCs/>
                <w:sz w:val="18"/>
                <w:szCs w:val="18"/>
              </w:rPr>
              <w:t>Кіль</w:t>
            </w:r>
            <w:r w:rsidRPr="00723281">
              <w:rPr>
                <w:rFonts w:asciiTheme="minorHAnsi" w:eastAsia="Calibri" w:hAnsiTheme="minorHAnsi" w:cstheme="minorHAnsi"/>
                <w:b/>
                <w:bCs/>
                <w:sz w:val="18"/>
                <w:szCs w:val="18"/>
                <w:lang w:val="en-US"/>
              </w:rPr>
              <w:t>-</w:t>
            </w:r>
            <w:r w:rsidRPr="00723281">
              <w:rPr>
                <w:rFonts w:asciiTheme="minorHAnsi" w:eastAsia="Calibri" w:hAnsiTheme="minorHAnsi" w:cstheme="minorHAnsi"/>
                <w:b/>
                <w:bCs/>
                <w:sz w:val="18"/>
                <w:szCs w:val="18"/>
              </w:rPr>
              <w:t>кість</w:t>
            </w:r>
          </w:p>
        </w:tc>
        <w:tc>
          <w:tcPr>
            <w:tcW w:w="1559" w:type="dxa"/>
            <w:shd w:val="clear" w:color="auto" w:fill="FFFFFF"/>
            <w:tcMar>
              <w:top w:w="0" w:type="dxa"/>
              <w:left w:w="108" w:type="dxa"/>
              <w:bottom w:w="0" w:type="dxa"/>
              <w:right w:w="108" w:type="dxa"/>
            </w:tcMar>
            <w:vAlign w:val="center"/>
            <w:hideMark/>
          </w:tcPr>
          <w:p w14:paraId="58E67D9F" w14:textId="77777777" w:rsidR="00981520" w:rsidRPr="00723281" w:rsidRDefault="00981520" w:rsidP="00994622">
            <w:pPr>
              <w:spacing w:after="0" w:line="240" w:lineRule="auto"/>
              <w:jc w:val="center"/>
              <w:rPr>
                <w:rFonts w:asciiTheme="minorHAnsi" w:eastAsia="Calibri" w:hAnsiTheme="minorHAnsi" w:cstheme="minorHAnsi"/>
                <w:b/>
                <w:bCs/>
                <w:sz w:val="18"/>
                <w:szCs w:val="18"/>
              </w:rPr>
            </w:pPr>
            <w:r w:rsidRPr="00723281">
              <w:rPr>
                <w:rFonts w:asciiTheme="minorHAnsi" w:eastAsia="Calibri" w:hAnsiTheme="minorHAnsi" w:cstheme="minorHAnsi"/>
                <w:b/>
                <w:bCs/>
                <w:sz w:val="18"/>
                <w:szCs w:val="18"/>
              </w:rPr>
              <w:t>Строк поставки</w:t>
            </w:r>
            <w:r w:rsidRPr="00723281">
              <w:rPr>
                <w:rFonts w:asciiTheme="minorHAnsi" w:eastAsia="Calibri" w:hAnsiTheme="minorHAnsi" w:cstheme="minorHAnsi"/>
                <w:b/>
                <w:bCs/>
                <w:sz w:val="18"/>
                <w:szCs w:val="18"/>
                <w:lang w:val="en-US"/>
              </w:rPr>
              <w:t xml:space="preserve"> </w:t>
            </w:r>
            <w:r w:rsidRPr="00723281">
              <w:rPr>
                <w:rFonts w:asciiTheme="minorHAnsi" w:eastAsia="Calibri" w:hAnsiTheme="minorHAnsi" w:cstheme="minorHAnsi"/>
                <w:b/>
                <w:bCs/>
                <w:sz w:val="18"/>
                <w:szCs w:val="18"/>
              </w:rPr>
              <w:t>Товару</w:t>
            </w:r>
          </w:p>
        </w:tc>
        <w:tc>
          <w:tcPr>
            <w:tcW w:w="2551" w:type="dxa"/>
            <w:tcBorders>
              <w:bottom w:val="single" w:sz="4" w:space="0" w:color="auto"/>
            </w:tcBorders>
            <w:shd w:val="clear" w:color="auto" w:fill="FFFFFF"/>
            <w:vAlign w:val="center"/>
          </w:tcPr>
          <w:p w14:paraId="1D6E28BC" w14:textId="77777777" w:rsidR="00981520" w:rsidRPr="00723281" w:rsidRDefault="00981520" w:rsidP="00994622">
            <w:pPr>
              <w:spacing w:after="0" w:line="240" w:lineRule="auto"/>
              <w:jc w:val="center"/>
              <w:rPr>
                <w:rFonts w:asciiTheme="minorHAnsi" w:eastAsia="Calibri" w:hAnsiTheme="minorHAnsi" w:cstheme="minorHAnsi"/>
                <w:b/>
                <w:bCs/>
                <w:sz w:val="18"/>
                <w:szCs w:val="18"/>
              </w:rPr>
            </w:pPr>
            <w:r w:rsidRPr="00723281">
              <w:rPr>
                <w:rFonts w:asciiTheme="minorHAnsi" w:eastAsia="Calibri" w:hAnsiTheme="minorHAnsi" w:cstheme="minorHAnsi"/>
                <w:b/>
                <w:bCs/>
                <w:sz w:val="18"/>
                <w:szCs w:val="18"/>
              </w:rPr>
              <w:t xml:space="preserve">Опис товару, що пропонується на українській мові* </w:t>
            </w:r>
          </w:p>
        </w:tc>
        <w:tc>
          <w:tcPr>
            <w:tcW w:w="2410" w:type="dxa"/>
            <w:tcBorders>
              <w:bottom w:val="single" w:sz="4" w:space="0" w:color="auto"/>
            </w:tcBorders>
            <w:shd w:val="clear" w:color="auto" w:fill="FFFFFF"/>
            <w:vAlign w:val="center"/>
          </w:tcPr>
          <w:p w14:paraId="261D8452" w14:textId="77777777" w:rsidR="00981520" w:rsidRPr="00723281" w:rsidRDefault="00981520" w:rsidP="00994622">
            <w:pPr>
              <w:spacing w:after="0" w:line="240" w:lineRule="auto"/>
              <w:jc w:val="center"/>
              <w:rPr>
                <w:rFonts w:asciiTheme="minorHAnsi" w:eastAsia="Calibri" w:hAnsiTheme="minorHAnsi" w:cstheme="minorHAnsi"/>
                <w:b/>
                <w:bCs/>
                <w:sz w:val="18"/>
                <w:szCs w:val="18"/>
              </w:rPr>
            </w:pPr>
            <w:r w:rsidRPr="00723281">
              <w:rPr>
                <w:rFonts w:asciiTheme="minorHAnsi" w:eastAsia="Calibri" w:hAnsiTheme="minorHAnsi" w:cstheme="minorHAnsi"/>
                <w:b/>
                <w:bCs/>
                <w:sz w:val="18"/>
                <w:szCs w:val="18"/>
              </w:rPr>
              <w:t>Опис товару, що пропонується на англійській мові*</w:t>
            </w:r>
          </w:p>
        </w:tc>
      </w:tr>
      <w:tr w:rsidR="001235F4" w:rsidRPr="00723281" w14:paraId="1D842D61" w14:textId="77777777" w:rsidTr="001235F4">
        <w:trPr>
          <w:trHeight w:val="651"/>
        </w:trPr>
        <w:tc>
          <w:tcPr>
            <w:tcW w:w="419" w:type="dxa"/>
            <w:vMerge w:val="restart"/>
            <w:shd w:val="clear" w:color="auto" w:fill="FFFFFF"/>
          </w:tcPr>
          <w:p w14:paraId="620DCDAD" w14:textId="77777777" w:rsidR="001235F4" w:rsidRPr="000827A9" w:rsidRDefault="001235F4" w:rsidP="001235F4">
            <w:pPr>
              <w:tabs>
                <w:tab w:val="left" w:pos="360"/>
              </w:tabs>
              <w:spacing w:after="0" w:line="240" w:lineRule="auto"/>
              <w:jc w:val="center"/>
              <w:rPr>
                <w:rFonts w:asciiTheme="minorHAnsi" w:hAnsiTheme="minorHAnsi" w:cstheme="minorHAnsi"/>
                <w:sz w:val="18"/>
                <w:szCs w:val="18"/>
              </w:rPr>
            </w:pPr>
            <w:r w:rsidRPr="000827A9">
              <w:rPr>
                <w:rFonts w:asciiTheme="minorHAnsi" w:hAnsiTheme="minorHAnsi" w:cstheme="minorHAnsi"/>
                <w:sz w:val="18"/>
                <w:szCs w:val="18"/>
                <w:lang w:val="en-US"/>
              </w:rPr>
              <w:t>1</w:t>
            </w:r>
            <w:r w:rsidRPr="000827A9">
              <w:rPr>
                <w:rFonts w:asciiTheme="minorHAnsi" w:hAnsiTheme="minorHAnsi" w:cstheme="minorHAnsi"/>
                <w:sz w:val="18"/>
                <w:szCs w:val="18"/>
              </w:rPr>
              <w:t>.</w:t>
            </w:r>
          </w:p>
        </w:tc>
        <w:tc>
          <w:tcPr>
            <w:tcW w:w="2268" w:type="dxa"/>
            <w:vMerge w:val="restart"/>
            <w:shd w:val="clear" w:color="auto" w:fill="FFFFFF"/>
            <w:tcMar>
              <w:top w:w="0" w:type="dxa"/>
              <w:left w:w="108" w:type="dxa"/>
              <w:bottom w:w="0" w:type="dxa"/>
              <w:right w:w="108" w:type="dxa"/>
            </w:tcMar>
          </w:tcPr>
          <w:p w14:paraId="5ACADFB7" w14:textId="77777777" w:rsidR="007C3419" w:rsidRPr="007C3419" w:rsidRDefault="007C3419" w:rsidP="007C3419">
            <w:pPr>
              <w:spacing w:after="0" w:line="240" w:lineRule="auto"/>
              <w:ind w:left="60"/>
              <w:rPr>
                <w:rFonts w:ascii="Calibri" w:eastAsia="Arial Unicode MS" w:hAnsi="Calibri" w:cs="Calibri"/>
                <w:sz w:val="22"/>
                <w:lang w:val="ru-RU" w:eastAsia="ru-RU"/>
              </w:rPr>
            </w:pPr>
            <w:proofErr w:type="spellStart"/>
            <w:r w:rsidRPr="007C3419">
              <w:rPr>
                <w:rFonts w:ascii="Calibri" w:eastAsia="Arial Unicode MS" w:hAnsi="Calibri" w:cs="Calibri"/>
                <w:sz w:val="22"/>
                <w:lang w:val="ru-RU" w:eastAsia="ru-RU"/>
              </w:rPr>
              <w:t>Піноутворювач</w:t>
            </w:r>
            <w:proofErr w:type="spellEnd"/>
            <w:r w:rsidRPr="007C3419">
              <w:rPr>
                <w:rFonts w:ascii="Calibri" w:eastAsia="Arial Unicode MS" w:hAnsi="Calibri" w:cs="Calibri"/>
                <w:sz w:val="22"/>
                <w:lang w:val="ru-RU" w:eastAsia="ru-RU"/>
              </w:rPr>
              <w:t xml:space="preserve"> «Сольпен-</w:t>
            </w:r>
            <w:proofErr w:type="gramStart"/>
            <w:r w:rsidRPr="007C3419">
              <w:rPr>
                <w:rFonts w:ascii="Calibri" w:eastAsia="Arial Unicode MS" w:hAnsi="Calibri" w:cs="Calibri"/>
                <w:sz w:val="22"/>
                <w:lang w:val="ru-RU" w:eastAsia="ru-RU"/>
              </w:rPr>
              <w:t xml:space="preserve">10»  </w:t>
            </w:r>
            <w:proofErr w:type="spellStart"/>
            <w:r w:rsidRPr="007C3419">
              <w:rPr>
                <w:rFonts w:ascii="Calibri" w:eastAsia="Arial Unicode MS" w:hAnsi="Calibri" w:cs="Calibri"/>
                <w:sz w:val="22"/>
                <w:lang w:val="ru-RU" w:eastAsia="ru-RU"/>
              </w:rPr>
              <w:t>або</w:t>
            </w:r>
            <w:proofErr w:type="spellEnd"/>
            <w:proofErr w:type="gramEnd"/>
            <w:r w:rsidRPr="007C3419">
              <w:rPr>
                <w:rFonts w:ascii="Calibri" w:eastAsia="Arial Unicode MS" w:hAnsi="Calibri" w:cs="Calibri"/>
                <w:sz w:val="22"/>
                <w:lang w:val="ru-RU" w:eastAsia="ru-RU"/>
              </w:rPr>
              <w:t xml:space="preserve"> аналог.</w:t>
            </w:r>
          </w:p>
          <w:p w14:paraId="33F568CA" w14:textId="77777777" w:rsidR="007C3419" w:rsidRPr="007C3419" w:rsidRDefault="007C3419" w:rsidP="007C3419">
            <w:pPr>
              <w:spacing w:after="0" w:line="240" w:lineRule="auto"/>
              <w:ind w:left="60"/>
              <w:rPr>
                <w:rFonts w:ascii="Calibri" w:eastAsia="Arial Unicode MS" w:hAnsi="Calibri" w:cs="Calibri"/>
                <w:sz w:val="22"/>
                <w:lang w:val="ru-RU" w:eastAsia="ru-RU"/>
              </w:rPr>
            </w:pPr>
            <w:proofErr w:type="spellStart"/>
            <w:r w:rsidRPr="007C3419">
              <w:rPr>
                <w:rFonts w:ascii="Calibri" w:eastAsia="Arial Unicode MS" w:hAnsi="Calibri" w:cs="Calibri"/>
                <w:sz w:val="22"/>
                <w:lang w:val="ru-RU" w:eastAsia="ru-RU"/>
              </w:rPr>
              <w:t>Технічні</w:t>
            </w:r>
            <w:proofErr w:type="spellEnd"/>
            <w:r w:rsidRPr="007C3419">
              <w:rPr>
                <w:rFonts w:ascii="Calibri" w:eastAsia="Arial Unicode MS" w:hAnsi="Calibri" w:cs="Calibri"/>
                <w:sz w:val="22"/>
                <w:lang w:val="ru-RU" w:eastAsia="ru-RU"/>
              </w:rPr>
              <w:t xml:space="preserve"> </w:t>
            </w:r>
            <w:proofErr w:type="spellStart"/>
            <w:r w:rsidRPr="007C3419">
              <w:rPr>
                <w:rFonts w:ascii="Calibri" w:eastAsia="Arial Unicode MS" w:hAnsi="Calibri" w:cs="Calibri"/>
                <w:sz w:val="22"/>
                <w:lang w:val="ru-RU" w:eastAsia="ru-RU"/>
              </w:rPr>
              <w:t>вимоги</w:t>
            </w:r>
            <w:proofErr w:type="spellEnd"/>
            <w:r w:rsidRPr="007C3419">
              <w:rPr>
                <w:rFonts w:ascii="Calibri" w:eastAsia="Arial Unicode MS" w:hAnsi="Calibri" w:cs="Calibri"/>
                <w:sz w:val="22"/>
                <w:lang w:val="ru-RU" w:eastAsia="ru-RU"/>
              </w:rPr>
              <w:t xml:space="preserve">: </w:t>
            </w:r>
          </w:p>
          <w:p w14:paraId="68C1EA24" w14:textId="77777777" w:rsidR="007C3419" w:rsidRPr="007C3419" w:rsidRDefault="007C3419" w:rsidP="007C3419">
            <w:pPr>
              <w:spacing w:after="0" w:line="240" w:lineRule="auto"/>
              <w:ind w:left="60"/>
              <w:rPr>
                <w:rFonts w:ascii="Calibri" w:eastAsia="Arial Unicode MS" w:hAnsi="Calibri" w:cs="Calibri"/>
                <w:sz w:val="22"/>
                <w:lang w:val="ru-RU" w:eastAsia="ru-RU"/>
              </w:rPr>
            </w:pPr>
            <w:r w:rsidRPr="007C3419">
              <w:rPr>
                <w:rFonts w:ascii="Calibri" w:eastAsia="Arial Unicode MS" w:hAnsi="Calibri" w:cs="Calibri"/>
                <w:sz w:val="22"/>
                <w:lang w:val="ru-RU" w:eastAsia="ru-RU"/>
              </w:rPr>
              <w:t xml:space="preserve">1. </w:t>
            </w:r>
            <w:proofErr w:type="spellStart"/>
            <w:r w:rsidRPr="007C3419">
              <w:rPr>
                <w:rFonts w:ascii="Calibri" w:eastAsia="Arial Unicode MS" w:hAnsi="Calibri" w:cs="Calibri"/>
                <w:sz w:val="22"/>
                <w:lang w:val="ru-RU" w:eastAsia="ru-RU"/>
              </w:rPr>
              <w:t>Зовнішній</w:t>
            </w:r>
            <w:proofErr w:type="spellEnd"/>
            <w:r w:rsidRPr="007C3419">
              <w:rPr>
                <w:rFonts w:ascii="Calibri" w:eastAsia="Arial Unicode MS" w:hAnsi="Calibri" w:cs="Calibri"/>
                <w:sz w:val="22"/>
                <w:lang w:val="ru-RU" w:eastAsia="ru-RU"/>
              </w:rPr>
              <w:t xml:space="preserve"> </w:t>
            </w:r>
            <w:proofErr w:type="spellStart"/>
            <w:r w:rsidRPr="007C3419">
              <w:rPr>
                <w:rFonts w:ascii="Calibri" w:eastAsia="Arial Unicode MS" w:hAnsi="Calibri" w:cs="Calibri"/>
                <w:sz w:val="22"/>
                <w:lang w:val="ru-RU" w:eastAsia="ru-RU"/>
              </w:rPr>
              <w:t>вигляд</w:t>
            </w:r>
            <w:proofErr w:type="spellEnd"/>
            <w:r w:rsidRPr="007C3419">
              <w:rPr>
                <w:rFonts w:ascii="Calibri" w:eastAsia="Arial Unicode MS" w:hAnsi="Calibri" w:cs="Calibri"/>
                <w:sz w:val="22"/>
                <w:lang w:val="ru-RU" w:eastAsia="ru-RU"/>
              </w:rPr>
              <w:t xml:space="preserve"> – </w:t>
            </w:r>
            <w:proofErr w:type="spellStart"/>
            <w:r w:rsidRPr="007C3419">
              <w:rPr>
                <w:rFonts w:ascii="Calibri" w:eastAsia="Arial Unicode MS" w:hAnsi="Calibri" w:cs="Calibri"/>
                <w:sz w:val="22"/>
                <w:lang w:val="ru-RU" w:eastAsia="ru-RU"/>
              </w:rPr>
              <w:t>прозора</w:t>
            </w:r>
            <w:proofErr w:type="spellEnd"/>
            <w:r w:rsidRPr="007C3419">
              <w:rPr>
                <w:rFonts w:ascii="Calibri" w:eastAsia="Arial Unicode MS" w:hAnsi="Calibri" w:cs="Calibri"/>
                <w:sz w:val="22"/>
                <w:lang w:val="ru-RU" w:eastAsia="ru-RU"/>
              </w:rPr>
              <w:t xml:space="preserve"> </w:t>
            </w:r>
            <w:proofErr w:type="spellStart"/>
            <w:r w:rsidRPr="007C3419">
              <w:rPr>
                <w:rFonts w:ascii="Calibri" w:eastAsia="Arial Unicode MS" w:hAnsi="Calibri" w:cs="Calibri"/>
                <w:sz w:val="22"/>
                <w:lang w:val="ru-RU" w:eastAsia="ru-RU"/>
              </w:rPr>
              <w:t>рідина</w:t>
            </w:r>
            <w:proofErr w:type="spellEnd"/>
            <w:r w:rsidRPr="007C3419">
              <w:rPr>
                <w:rFonts w:ascii="Calibri" w:eastAsia="Arial Unicode MS" w:hAnsi="Calibri" w:cs="Calibri"/>
                <w:sz w:val="22"/>
                <w:lang w:val="ru-RU" w:eastAsia="ru-RU"/>
              </w:rPr>
              <w:t xml:space="preserve"> </w:t>
            </w:r>
            <w:proofErr w:type="spellStart"/>
            <w:r w:rsidRPr="007C3419">
              <w:rPr>
                <w:rFonts w:ascii="Calibri" w:eastAsia="Arial Unicode MS" w:hAnsi="Calibri" w:cs="Calibri"/>
                <w:sz w:val="22"/>
                <w:lang w:val="ru-RU" w:eastAsia="ru-RU"/>
              </w:rPr>
              <w:t>допускається</w:t>
            </w:r>
            <w:proofErr w:type="spellEnd"/>
            <w:r w:rsidRPr="007C3419">
              <w:rPr>
                <w:rFonts w:ascii="Calibri" w:eastAsia="Arial Unicode MS" w:hAnsi="Calibri" w:cs="Calibri"/>
                <w:sz w:val="22"/>
                <w:lang w:val="ru-RU" w:eastAsia="ru-RU"/>
              </w:rPr>
              <w:t xml:space="preserve"> </w:t>
            </w:r>
            <w:proofErr w:type="spellStart"/>
            <w:r w:rsidRPr="007C3419">
              <w:rPr>
                <w:rFonts w:ascii="Calibri" w:eastAsia="Arial Unicode MS" w:hAnsi="Calibri" w:cs="Calibri"/>
                <w:sz w:val="22"/>
                <w:lang w:val="ru-RU" w:eastAsia="ru-RU"/>
              </w:rPr>
              <w:t>жовто</w:t>
            </w:r>
            <w:proofErr w:type="spellEnd"/>
            <w:r w:rsidRPr="007C3419">
              <w:rPr>
                <w:rFonts w:ascii="Calibri" w:eastAsia="Arial Unicode MS" w:hAnsi="Calibri" w:cs="Calibri"/>
                <w:sz w:val="22"/>
                <w:lang w:val="ru-RU" w:eastAsia="ru-RU"/>
              </w:rPr>
              <w:t xml:space="preserve">- </w:t>
            </w:r>
            <w:proofErr w:type="spellStart"/>
            <w:r w:rsidRPr="007C3419">
              <w:rPr>
                <w:rFonts w:ascii="Calibri" w:eastAsia="Arial Unicode MS" w:hAnsi="Calibri" w:cs="Calibri"/>
                <w:sz w:val="22"/>
                <w:lang w:val="ru-RU" w:eastAsia="ru-RU"/>
              </w:rPr>
              <w:t>коричневе</w:t>
            </w:r>
            <w:proofErr w:type="spellEnd"/>
            <w:r w:rsidRPr="007C3419">
              <w:rPr>
                <w:rFonts w:ascii="Calibri" w:eastAsia="Arial Unicode MS" w:hAnsi="Calibri" w:cs="Calibri"/>
                <w:sz w:val="22"/>
                <w:lang w:val="ru-RU" w:eastAsia="ru-RU"/>
              </w:rPr>
              <w:t xml:space="preserve"> </w:t>
            </w:r>
            <w:proofErr w:type="spellStart"/>
            <w:r w:rsidRPr="007C3419">
              <w:rPr>
                <w:rFonts w:ascii="Calibri" w:eastAsia="Arial Unicode MS" w:hAnsi="Calibri" w:cs="Calibri"/>
                <w:sz w:val="22"/>
                <w:lang w:val="ru-RU" w:eastAsia="ru-RU"/>
              </w:rPr>
              <w:t>забарвлення</w:t>
            </w:r>
            <w:proofErr w:type="spellEnd"/>
            <w:r w:rsidRPr="007C3419">
              <w:rPr>
                <w:rFonts w:ascii="Calibri" w:eastAsia="Arial Unicode MS" w:hAnsi="Calibri" w:cs="Calibri"/>
                <w:sz w:val="22"/>
                <w:lang w:val="ru-RU" w:eastAsia="ru-RU"/>
              </w:rPr>
              <w:t>;</w:t>
            </w:r>
          </w:p>
          <w:p w14:paraId="72406255" w14:textId="77777777" w:rsidR="007C3419" w:rsidRPr="007C3419" w:rsidRDefault="007C3419" w:rsidP="007C3419">
            <w:pPr>
              <w:spacing w:after="0" w:line="240" w:lineRule="auto"/>
              <w:ind w:left="60"/>
              <w:rPr>
                <w:rFonts w:ascii="Calibri" w:eastAsia="Arial Unicode MS" w:hAnsi="Calibri" w:cs="Calibri"/>
                <w:sz w:val="22"/>
                <w:lang w:val="ru-RU" w:eastAsia="ru-RU"/>
              </w:rPr>
            </w:pPr>
            <w:r w:rsidRPr="007C3419">
              <w:rPr>
                <w:rFonts w:ascii="Calibri" w:eastAsia="Arial Unicode MS" w:hAnsi="Calibri" w:cs="Calibri"/>
                <w:sz w:val="22"/>
                <w:lang w:val="ru-RU" w:eastAsia="ru-RU"/>
              </w:rPr>
              <w:t xml:space="preserve">2. </w:t>
            </w:r>
            <w:proofErr w:type="spellStart"/>
            <w:r w:rsidRPr="007C3419">
              <w:rPr>
                <w:rFonts w:ascii="Calibri" w:eastAsia="Arial Unicode MS" w:hAnsi="Calibri" w:cs="Calibri"/>
                <w:sz w:val="22"/>
                <w:lang w:val="ru-RU" w:eastAsia="ru-RU"/>
              </w:rPr>
              <w:t>Густина</w:t>
            </w:r>
            <w:proofErr w:type="spellEnd"/>
            <w:r w:rsidRPr="007C3419">
              <w:rPr>
                <w:rFonts w:ascii="Calibri" w:eastAsia="Arial Unicode MS" w:hAnsi="Calibri" w:cs="Calibri"/>
                <w:sz w:val="22"/>
                <w:lang w:val="ru-RU" w:eastAsia="ru-RU"/>
              </w:rPr>
              <w:t xml:space="preserve"> при 20°С, – 1020 – 1050 кг/м3;</w:t>
            </w:r>
          </w:p>
          <w:p w14:paraId="2B094F5D" w14:textId="77777777" w:rsidR="007C3419" w:rsidRPr="007C3419" w:rsidRDefault="007C3419" w:rsidP="007C3419">
            <w:pPr>
              <w:spacing w:after="0" w:line="240" w:lineRule="auto"/>
              <w:ind w:left="60"/>
              <w:rPr>
                <w:rFonts w:ascii="Calibri" w:eastAsia="Arial Unicode MS" w:hAnsi="Calibri" w:cs="Calibri"/>
                <w:sz w:val="22"/>
                <w:lang w:val="ru-RU" w:eastAsia="ru-RU"/>
              </w:rPr>
            </w:pPr>
            <w:r w:rsidRPr="007C3419">
              <w:rPr>
                <w:rFonts w:ascii="Calibri" w:eastAsia="Arial Unicode MS" w:hAnsi="Calibri" w:cs="Calibri"/>
                <w:sz w:val="22"/>
                <w:lang w:val="ru-RU" w:eastAsia="ru-RU"/>
              </w:rPr>
              <w:t xml:space="preserve">3. </w:t>
            </w:r>
            <w:proofErr w:type="spellStart"/>
            <w:r w:rsidRPr="007C3419">
              <w:rPr>
                <w:rFonts w:ascii="Calibri" w:eastAsia="Arial Unicode MS" w:hAnsi="Calibri" w:cs="Calibri"/>
                <w:sz w:val="22"/>
                <w:lang w:val="ru-RU" w:eastAsia="ru-RU"/>
              </w:rPr>
              <w:t>Показник</w:t>
            </w:r>
            <w:proofErr w:type="spellEnd"/>
            <w:r w:rsidRPr="007C3419">
              <w:rPr>
                <w:rFonts w:ascii="Calibri" w:eastAsia="Arial Unicode MS" w:hAnsi="Calibri" w:cs="Calibri"/>
                <w:sz w:val="22"/>
                <w:lang w:val="ru-RU" w:eastAsia="ru-RU"/>
              </w:rPr>
              <w:t xml:space="preserve"> </w:t>
            </w:r>
            <w:proofErr w:type="spellStart"/>
            <w:r w:rsidRPr="007C3419">
              <w:rPr>
                <w:rFonts w:ascii="Calibri" w:eastAsia="Arial Unicode MS" w:hAnsi="Calibri" w:cs="Calibri"/>
                <w:sz w:val="22"/>
                <w:lang w:val="ru-RU" w:eastAsia="ru-RU"/>
              </w:rPr>
              <w:t>концентрації</w:t>
            </w:r>
            <w:proofErr w:type="spellEnd"/>
            <w:r w:rsidRPr="007C3419">
              <w:rPr>
                <w:rFonts w:ascii="Calibri" w:eastAsia="Arial Unicode MS" w:hAnsi="Calibri" w:cs="Calibri"/>
                <w:sz w:val="22"/>
                <w:lang w:val="ru-RU" w:eastAsia="ru-RU"/>
              </w:rPr>
              <w:t xml:space="preserve"> </w:t>
            </w:r>
            <w:proofErr w:type="spellStart"/>
            <w:r w:rsidRPr="007C3419">
              <w:rPr>
                <w:rFonts w:ascii="Calibri" w:eastAsia="Arial Unicode MS" w:hAnsi="Calibri" w:cs="Calibri"/>
                <w:sz w:val="22"/>
                <w:lang w:val="ru-RU" w:eastAsia="ru-RU"/>
              </w:rPr>
              <w:t>водневих</w:t>
            </w:r>
            <w:proofErr w:type="spellEnd"/>
            <w:r w:rsidRPr="007C3419">
              <w:rPr>
                <w:rFonts w:ascii="Calibri" w:eastAsia="Arial Unicode MS" w:hAnsi="Calibri" w:cs="Calibri"/>
                <w:sz w:val="22"/>
                <w:lang w:val="ru-RU" w:eastAsia="ru-RU"/>
              </w:rPr>
              <w:t xml:space="preserve"> </w:t>
            </w:r>
            <w:proofErr w:type="spellStart"/>
            <w:r w:rsidRPr="007C3419">
              <w:rPr>
                <w:rFonts w:ascii="Calibri" w:eastAsia="Arial Unicode MS" w:hAnsi="Calibri" w:cs="Calibri"/>
                <w:sz w:val="22"/>
                <w:lang w:val="ru-RU" w:eastAsia="ru-RU"/>
              </w:rPr>
              <w:t>іонів</w:t>
            </w:r>
            <w:proofErr w:type="spellEnd"/>
            <w:r w:rsidRPr="007C3419">
              <w:rPr>
                <w:rFonts w:ascii="Calibri" w:eastAsia="Arial Unicode MS" w:hAnsi="Calibri" w:cs="Calibri"/>
                <w:sz w:val="22"/>
                <w:lang w:val="ru-RU" w:eastAsia="ru-RU"/>
              </w:rPr>
              <w:t xml:space="preserve"> (рН) 1%-</w:t>
            </w:r>
            <w:proofErr w:type="spellStart"/>
            <w:r w:rsidRPr="007C3419">
              <w:rPr>
                <w:rFonts w:ascii="Calibri" w:eastAsia="Arial Unicode MS" w:hAnsi="Calibri" w:cs="Calibri"/>
                <w:sz w:val="22"/>
                <w:lang w:val="ru-RU" w:eastAsia="ru-RU"/>
              </w:rPr>
              <w:t>ного</w:t>
            </w:r>
            <w:proofErr w:type="spellEnd"/>
            <w:r w:rsidRPr="007C3419">
              <w:rPr>
                <w:rFonts w:ascii="Calibri" w:eastAsia="Arial Unicode MS" w:hAnsi="Calibri" w:cs="Calibri"/>
                <w:sz w:val="22"/>
                <w:lang w:val="ru-RU" w:eastAsia="ru-RU"/>
              </w:rPr>
              <w:t xml:space="preserve"> </w:t>
            </w:r>
            <w:proofErr w:type="spellStart"/>
            <w:r w:rsidRPr="007C3419">
              <w:rPr>
                <w:rFonts w:ascii="Calibri" w:eastAsia="Arial Unicode MS" w:hAnsi="Calibri" w:cs="Calibri"/>
                <w:sz w:val="22"/>
                <w:lang w:val="ru-RU" w:eastAsia="ru-RU"/>
              </w:rPr>
              <w:t>розчину</w:t>
            </w:r>
            <w:proofErr w:type="spellEnd"/>
            <w:r w:rsidRPr="007C3419">
              <w:rPr>
                <w:rFonts w:ascii="Calibri" w:eastAsia="Arial Unicode MS" w:hAnsi="Calibri" w:cs="Calibri"/>
                <w:sz w:val="22"/>
                <w:lang w:val="ru-RU" w:eastAsia="ru-RU"/>
              </w:rPr>
              <w:t xml:space="preserve"> - 7-10;</w:t>
            </w:r>
          </w:p>
          <w:p w14:paraId="1F367FA0" w14:textId="77777777" w:rsidR="007C3419" w:rsidRPr="007C3419" w:rsidRDefault="007C3419" w:rsidP="007C3419">
            <w:pPr>
              <w:spacing w:after="0" w:line="240" w:lineRule="auto"/>
              <w:ind w:left="60"/>
              <w:rPr>
                <w:rFonts w:ascii="Calibri" w:eastAsia="Arial Unicode MS" w:hAnsi="Calibri" w:cs="Calibri"/>
                <w:sz w:val="22"/>
                <w:lang w:val="ru-RU" w:eastAsia="ru-RU"/>
              </w:rPr>
            </w:pPr>
            <w:r w:rsidRPr="007C3419">
              <w:rPr>
                <w:rFonts w:ascii="Calibri" w:eastAsia="Arial Unicode MS" w:hAnsi="Calibri" w:cs="Calibri"/>
                <w:sz w:val="22"/>
                <w:lang w:val="ru-RU" w:eastAsia="ru-RU"/>
              </w:rPr>
              <w:t xml:space="preserve">4. </w:t>
            </w:r>
            <w:proofErr w:type="spellStart"/>
            <w:r w:rsidRPr="007C3419">
              <w:rPr>
                <w:rFonts w:ascii="Calibri" w:eastAsia="Arial Unicode MS" w:hAnsi="Calibri" w:cs="Calibri"/>
                <w:sz w:val="22"/>
                <w:lang w:val="ru-RU" w:eastAsia="ru-RU"/>
              </w:rPr>
              <w:t>Поверхневий</w:t>
            </w:r>
            <w:proofErr w:type="spellEnd"/>
            <w:r w:rsidRPr="007C3419">
              <w:rPr>
                <w:rFonts w:ascii="Calibri" w:eastAsia="Arial Unicode MS" w:hAnsi="Calibri" w:cs="Calibri"/>
                <w:sz w:val="22"/>
                <w:lang w:val="ru-RU" w:eastAsia="ru-RU"/>
              </w:rPr>
              <w:t xml:space="preserve"> натяг 1,0% </w:t>
            </w:r>
            <w:proofErr w:type="spellStart"/>
            <w:r w:rsidRPr="007C3419">
              <w:rPr>
                <w:rFonts w:ascii="Calibri" w:eastAsia="Arial Unicode MS" w:hAnsi="Calibri" w:cs="Calibri"/>
                <w:sz w:val="22"/>
                <w:lang w:val="ru-RU" w:eastAsia="ru-RU"/>
              </w:rPr>
              <w:t>розчину</w:t>
            </w:r>
            <w:proofErr w:type="spellEnd"/>
            <w:r w:rsidRPr="007C3419">
              <w:rPr>
                <w:rFonts w:ascii="Calibri" w:eastAsia="Arial Unicode MS" w:hAnsi="Calibri" w:cs="Calibri"/>
                <w:sz w:val="22"/>
                <w:lang w:val="ru-RU" w:eastAsia="ru-RU"/>
              </w:rPr>
              <w:t xml:space="preserve"> у </w:t>
            </w:r>
            <w:proofErr w:type="spellStart"/>
            <w:r w:rsidRPr="007C3419">
              <w:rPr>
                <w:rFonts w:ascii="Calibri" w:eastAsia="Arial Unicode MS" w:hAnsi="Calibri" w:cs="Calibri"/>
                <w:sz w:val="22"/>
                <w:lang w:val="ru-RU" w:eastAsia="ru-RU"/>
              </w:rPr>
              <w:t>дистильованій</w:t>
            </w:r>
            <w:proofErr w:type="spellEnd"/>
            <w:r w:rsidRPr="007C3419">
              <w:rPr>
                <w:rFonts w:ascii="Calibri" w:eastAsia="Arial Unicode MS" w:hAnsi="Calibri" w:cs="Calibri"/>
                <w:sz w:val="22"/>
                <w:lang w:val="ru-RU" w:eastAsia="ru-RU"/>
              </w:rPr>
              <w:t xml:space="preserve"> </w:t>
            </w:r>
            <w:proofErr w:type="spellStart"/>
            <w:r w:rsidRPr="007C3419">
              <w:rPr>
                <w:rFonts w:ascii="Calibri" w:eastAsia="Arial Unicode MS" w:hAnsi="Calibri" w:cs="Calibri"/>
                <w:sz w:val="22"/>
                <w:lang w:val="ru-RU" w:eastAsia="ru-RU"/>
              </w:rPr>
              <w:t>воді</w:t>
            </w:r>
            <w:proofErr w:type="spellEnd"/>
            <w:r w:rsidRPr="007C3419">
              <w:rPr>
                <w:rFonts w:ascii="Calibri" w:eastAsia="Arial Unicode MS" w:hAnsi="Calibri" w:cs="Calibri"/>
                <w:sz w:val="22"/>
                <w:lang w:val="ru-RU" w:eastAsia="ru-RU"/>
              </w:rPr>
              <w:t xml:space="preserve"> мН/м не </w:t>
            </w:r>
            <w:proofErr w:type="spellStart"/>
            <w:r w:rsidRPr="007C3419">
              <w:rPr>
                <w:rFonts w:ascii="Calibri" w:eastAsia="Arial Unicode MS" w:hAnsi="Calibri" w:cs="Calibri"/>
                <w:sz w:val="22"/>
                <w:lang w:val="ru-RU" w:eastAsia="ru-RU"/>
              </w:rPr>
              <w:t>більше</w:t>
            </w:r>
            <w:proofErr w:type="spellEnd"/>
            <w:r w:rsidRPr="007C3419">
              <w:rPr>
                <w:rFonts w:ascii="Calibri" w:eastAsia="Arial Unicode MS" w:hAnsi="Calibri" w:cs="Calibri"/>
                <w:sz w:val="22"/>
                <w:lang w:val="ru-RU" w:eastAsia="ru-RU"/>
              </w:rPr>
              <w:t xml:space="preserve"> 41,6</w:t>
            </w:r>
          </w:p>
          <w:p w14:paraId="08CAD2A1" w14:textId="77777777" w:rsidR="007C3419" w:rsidRPr="007C3419" w:rsidRDefault="007C3419" w:rsidP="007C3419">
            <w:pPr>
              <w:spacing w:after="0" w:line="240" w:lineRule="auto"/>
              <w:ind w:left="60"/>
              <w:rPr>
                <w:rFonts w:ascii="Calibri" w:eastAsia="Arial Unicode MS" w:hAnsi="Calibri" w:cs="Calibri"/>
                <w:sz w:val="22"/>
                <w:lang w:val="ru-RU" w:eastAsia="ru-RU"/>
              </w:rPr>
            </w:pPr>
            <w:r w:rsidRPr="007C3419">
              <w:rPr>
                <w:rFonts w:ascii="Calibri" w:eastAsia="Arial Unicode MS" w:hAnsi="Calibri" w:cs="Calibri"/>
                <w:sz w:val="22"/>
                <w:lang w:val="ru-RU" w:eastAsia="ru-RU"/>
              </w:rPr>
              <w:t xml:space="preserve">5. </w:t>
            </w:r>
            <w:proofErr w:type="spellStart"/>
            <w:r w:rsidRPr="007C3419">
              <w:rPr>
                <w:rFonts w:ascii="Calibri" w:eastAsia="Arial Unicode MS" w:hAnsi="Calibri" w:cs="Calibri"/>
                <w:sz w:val="22"/>
                <w:lang w:val="ru-RU" w:eastAsia="ru-RU"/>
              </w:rPr>
              <w:t>Відсутність</w:t>
            </w:r>
            <w:proofErr w:type="spellEnd"/>
            <w:r w:rsidRPr="007C3419">
              <w:rPr>
                <w:rFonts w:ascii="Calibri" w:eastAsia="Arial Unicode MS" w:hAnsi="Calibri" w:cs="Calibri"/>
                <w:sz w:val="22"/>
                <w:lang w:val="ru-RU" w:eastAsia="ru-RU"/>
              </w:rPr>
              <w:t xml:space="preserve"> </w:t>
            </w:r>
            <w:proofErr w:type="gramStart"/>
            <w:r w:rsidRPr="007C3419">
              <w:rPr>
                <w:rFonts w:ascii="Calibri" w:eastAsia="Arial Unicode MS" w:hAnsi="Calibri" w:cs="Calibri"/>
                <w:sz w:val="22"/>
                <w:lang w:val="ru-RU" w:eastAsia="ru-RU"/>
              </w:rPr>
              <w:t>осаду  при</w:t>
            </w:r>
            <w:proofErr w:type="gramEnd"/>
            <w:r w:rsidRPr="007C3419">
              <w:rPr>
                <w:rFonts w:ascii="Calibri" w:eastAsia="Arial Unicode MS" w:hAnsi="Calibri" w:cs="Calibri"/>
                <w:sz w:val="22"/>
                <w:lang w:val="ru-RU" w:eastAsia="ru-RU"/>
              </w:rPr>
              <w:t xml:space="preserve"> </w:t>
            </w:r>
            <w:proofErr w:type="spellStart"/>
            <w:r w:rsidRPr="007C3419">
              <w:rPr>
                <w:rFonts w:ascii="Calibri" w:eastAsia="Arial Unicode MS" w:hAnsi="Calibri" w:cs="Calibri"/>
                <w:sz w:val="22"/>
                <w:lang w:val="ru-RU" w:eastAsia="ru-RU"/>
              </w:rPr>
              <w:t>змішуванні</w:t>
            </w:r>
            <w:proofErr w:type="spellEnd"/>
            <w:r w:rsidRPr="007C3419">
              <w:rPr>
                <w:rFonts w:ascii="Calibri" w:eastAsia="Arial Unicode MS" w:hAnsi="Calibri" w:cs="Calibri"/>
                <w:sz w:val="22"/>
                <w:lang w:val="ru-RU" w:eastAsia="ru-RU"/>
              </w:rPr>
              <w:t xml:space="preserve">  з </w:t>
            </w:r>
            <w:proofErr w:type="spellStart"/>
            <w:r w:rsidRPr="007C3419">
              <w:rPr>
                <w:rFonts w:ascii="Calibri" w:eastAsia="Arial Unicode MS" w:hAnsi="Calibri" w:cs="Calibri"/>
                <w:sz w:val="22"/>
                <w:lang w:val="ru-RU" w:eastAsia="ru-RU"/>
              </w:rPr>
              <w:t>мінералізованою</w:t>
            </w:r>
            <w:proofErr w:type="spellEnd"/>
            <w:r w:rsidRPr="007C3419">
              <w:rPr>
                <w:rFonts w:ascii="Calibri" w:eastAsia="Arial Unicode MS" w:hAnsi="Calibri" w:cs="Calibri"/>
                <w:sz w:val="22"/>
                <w:lang w:val="ru-RU" w:eastAsia="ru-RU"/>
              </w:rPr>
              <w:t xml:space="preserve"> водою  у </w:t>
            </w:r>
            <w:proofErr w:type="spellStart"/>
            <w:r w:rsidRPr="007C3419">
              <w:rPr>
                <w:rFonts w:ascii="Calibri" w:eastAsia="Arial Unicode MS" w:hAnsi="Calibri" w:cs="Calibri"/>
                <w:sz w:val="22"/>
                <w:lang w:val="ru-RU" w:eastAsia="ru-RU"/>
              </w:rPr>
              <w:t>співвідношенні</w:t>
            </w:r>
            <w:proofErr w:type="spellEnd"/>
            <w:r w:rsidRPr="007C3419">
              <w:rPr>
                <w:rFonts w:ascii="Calibri" w:eastAsia="Arial Unicode MS" w:hAnsi="Calibri" w:cs="Calibri"/>
                <w:sz w:val="22"/>
                <w:lang w:val="ru-RU" w:eastAsia="ru-RU"/>
              </w:rPr>
              <w:t xml:space="preserve"> 1:1 за </w:t>
            </w:r>
            <w:proofErr w:type="spellStart"/>
            <w:r w:rsidRPr="007C3419">
              <w:rPr>
                <w:rFonts w:ascii="Calibri" w:eastAsia="Arial Unicode MS" w:hAnsi="Calibri" w:cs="Calibri"/>
                <w:sz w:val="22"/>
                <w:lang w:val="ru-RU" w:eastAsia="ru-RU"/>
              </w:rPr>
              <w:t>об’ємом</w:t>
            </w:r>
            <w:proofErr w:type="spellEnd"/>
            <w:r w:rsidRPr="007C3419">
              <w:rPr>
                <w:rFonts w:ascii="Calibri" w:eastAsia="Arial Unicode MS" w:hAnsi="Calibri" w:cs="Calibri"/>
                <w:sz w:val="22"/>
                <w:lang w:val="ru-RU" w:eastAsia="ru-RU"/>
              </w:rPr>
              <w:t xml:space="preserve">. В товарному </w:t>
            </w:r>
            <w:proofErr w:type="spellStart"/>
            <w:r w:rsidRPr="007C3419">
              <w:rPr>
                <w:rFonts w:ascii="Calibri" w:eastAsia="Arial Unicode MS" w:hAnsi="Calibri" w:cs="Calibri"/>
                <w:sz w:val="22"/>
                <w:lang w:val="ru-RU" w:eastAsia="ru-RU"/>
              </w:rPr>
              <w:t>продукті</w:t>
            </w:r>
            <w:proofErr w:type="spellEnd"/>
            <w:r w:rsidRPr="007C3419">
              <w:rPr>
                <w:rFonts w:ascii="Calibri" w:eastAsia="Arial Unicode MS" w:hAnsi="Calibri" w:cs="Calibri"/>
                <w:sz w:val="22"/>
                <w:lang w:val="ru-RU" w:eastAsia="ru-RU"/>
              </w:rPr>
              <w:t xml:space="preserve"> </w:t>
            </w:r>
            <w:proofErr w:type="spellStart"/>
            <w:r w:rsidRPr="007C3419">
              <w:rPr>
                <w:rFonts w:ascii="Calibri" w:eastAsia="Arial Unicode MS" w:hAnsi="Calibri" w:cs="Calibri"/>
                <w:sz w:val="22"/>
                <w:lang w:val="ru-RU" w:eastAsia="ru-RU"/>
              </w:rPr>
              <w:t>допускається</w:t>
            </w:r>
            <w:proofErr w:type="spellEnd"/>
            <w:r w:rsidRPr="007C3419">
              <w:rPr>
                <w:rFonts w:ascii="Calibri" w:eastAsia="Arial Unicode MS" w:hAnsi="Calibri" w:cs="Calibri"/>
                <w:sz w:val="22"/>
                <w:lang w:val="ru-RU" w:eastAsia="ru-RU"/>
              </w:rPr>
              <w:t xml:space="preserve"> осад.</w:t>
            </w:r>
          </w:p>
          <w:p w14:paraId="67FF1220" w14:textId="77777777" w:rsidR="007C3419" w:rsidRPr="007C3419" w:rsidRDefault="007C3419" w:rsidP="007C3419">
            <w:pPr>
              <w:spacing w:after="0" w:line="240" w:lineRule="auto"/>
              <w:ind w:left="60"/>
              <w:rPr>
                <w:rFonts w:ascii="Calibri" w:eastAsia="Arial Unicode MS" w:hAnsi="Calibri" w:cs="Calibri"/>
                <w:sz w:val="22"/>
                <w:lang w:val="ru-RU" w:eastAsia="ru-RU"/>
              </w:rPr>
            </w:pPr>
            <w:r w:rsidRPr="007C3419">
              <w:rPr>
                <w:rFonts w:ascii="Calibri" w:eastAsia="Arial Unicode MS" w:hAnsi="Calibri" w:cs="Calibri"/>
                <w:sz w:val="22"/>
                <w:lang w:val="ru-RU" w:eastAsia="ru-RU"/>
              </w:rPr>
              <w:t xml:space="preserve">6. </w:t>
            </w:r>
            <w:proofErr w:type="spellStart"/>
            <w:r w:rsidRPr="007C3419">
              <w:rPr>
                <w:rFonts w:ascii="Calibri" w:eastAsia="Arial Unicode MS" w:hAnsi="Calibri" w:cs="Calibri"/>
                <w:sz w:val="22"/>
                <w:lang w:val="ru-RU" w:eastAsia="ru-RU"/>
              </w:rPr>
              <w:t>Піноутворювальна</w:t>
            </w:r>
            <w:proofErr w:type="spellEnd"/>
            <w:r w:rsidRPr="007C3419">
              <w:rPr>
                <w:rFonts w:ascii="Calibri" w:eastAsia="Arial Unicode MS" w:hAnsi="Calibri" w:cs="Calibri"/>
                <w:sz w:val="22"/>
                <w:lang w:val="ru-RU" w:eastAsia="ru-RU"/>
              </w:rPr>
              <w:t xml:space="preserve"> </w:t>
            </w:r>
            <w:proofErr w:type="spellStart"/>
            <w:r w:rsidRPr="007C3419">
              <w:rPr>
                <w:rFonts w:ascii="Calibri" w:eastAsia="Arial Unicode MS" w:hAnsi="Calibri" w:cs="Calibri"/>
                <w:sz w:val="22"/>
                <w:lang w:val="ru-RU" w:eastAsia="ru-RU"/>
              </w:rPr>
              <w:t>здатність</w:t>
            </w:r>
            <w:proofErr w:type="spellEnd"/>
            <w:r w:rsidRPr="007C3419">
              <w:rPr>
                <w:rFonts w:ascii="Calibri" w:eastAsia="Arial Unicode MS" w:hAnsi="Calibri" w:cs="Calibri"/>
                <w:sz w:val="22"/>
                <w:lang w:val="ru-RU" w:eastAsia="ru-RU"/>
              </w:rPr>
              <w:t xml:space="preserve"> </w:t>
            </w:r>
            <w:proofErr w:type="spellStart"/>
            <w:r w:rsidRPr="007C3419">
              <w:rPr>
                <w:rFonts w:ascii="Calibri" w:eastAsia="Arial Unicode MS" w:hAnsi="Calibri" w:cs="Calibri"/>
                <w:sz w:val="22"/>
                <w:lang w:val="ru-RU" w:eastAsia="ru-RU"/>
              </w:rPr>
              <w:t>утворює</w:t>
            </w:r>
            <w:proofErr w:type="spellEnd"/>
            <w:r w:rsidRPr="007C3419">
              <w:rPr>
                <w:rFonts w:ascii="Calibri" w:eastAsia="Arial Unicode MS" w:hAnsi="Calibri" w:cs="Calibri"/>
                <w:sz w:val="22"/>
                <w:lang w:val="ru-RU" w:eastAsia="ru-RU"/>
              </w:rPr>
              <w:t xml:space="preserve"> </w:t>
            </w:r>
            <w:proofErr w:type="spellStart"/>
            <w:r w:rsidRPr="007C3419">
              <w:rPr>
                <w:rFonts w:ascii="Calibri" w:eastAsia="Arial Unicode MS" w:hAnsi="Calibri" w:cs="Calibri"/>
                <w:sz w:val="22"/>
                <w:lang w:val="ru-RU" w:eastAsia="ru-RU"/>
              </w:rPr>
              <w:t>піну</w:t>
            </w:r>
            <w:proofErr w:type="spellEnd"/>
            <w:r w:rsidRPr="007C3419">
              <w:rPr>
                <w:rFonts w:ascii="Calibri" w:eastAsia="Arial Unicode MS" w:hAnsi="Calibri" w:cs="Calibri"/>
                <w:sz w:val="22"/>
                <w:lang w:val="ru-RU" w:eastAsia="ru-RU"/>
              </w:rPr>
              <w:t xml:space="preserve"> в </w:t>
            </w:r>
            <w:proofErr w:type="spellStart"/>
            <w:r w:rsidRPr="007C3419">
              <w:rPr>
                <w:rFonts w:ascii="Calibri" w:eastAsia="Arial Unicode MS" w:hAnsi="Calibri" w:cs="Calibri"/>
                <w:sz w:val="22"/>
                <w:lang w:val="ru-RU" w:eastAsia="ru-RU"/>
              </w:rPr>
              <w:t>мінералізованій</w:t>
            </w:r>
            <w:proofErr w:type="spellEnd"/>
            <w:r w:rsidRPr="007C3419">
              <w:rPr>
                <w:rFonts w:ascii="Calibri" w:eastAsia="Arial Unicode MS" w:hAnsi="Calibri" w:cs="Calibri"/>
                <w:sz w:val="22"/>
                <w:lang w:val="ru-RU" w:eastAsia="ru-RU"/>
              </w:rPr>
              <w:t xml:space="preserve"> </w:t>
            </w:r>
            <w:proofErr w:type="spellStart"/>
            <w:r w:rsidRPr="007C3419">
              <w:rPr>
                <w:rFonts w:ascii="Calibri" w:eastAsia="Arial Unicode MS" w:hAnsi="Calibri" w:cs="Calibri"/>
                <w:sz w:val="22"/>
                <w:lang w:val="ru-RU" w:eastAsia="ru-RU"/>
              </w:rPr>
              <w:t>воді</w:t>
            </w:r>
            <w:proofErr w:type="spellEnd"/>
            <w:r w:rsidRPr="007C3419">
              <w:rPr>
                <w:rFonts w:ascii="Calibri" w:eastAsia="Arial Unicode MS" w:hAnsi="Calibri" w:cs="Calibri"/>
                <w:sz w:val="22"/>
                <w:lang w:val="ru-RU" w:eastAsia="ru-RU"/>
              </w:rPr>
              <w:t xml:space="preserve"> при 60°С та </w:t>
            </w:r>
            <w:proofErr w:type="spellStart"/>
            <w:r w:rsidRPr="007C3419">
              <w:rPr>
                <w:rFonts w:ascii="Calibri" w:eastAsia="Arial Unicode MS" w:hAnsi="Calibri" w:cs="Calibri"/>
                <w:sz w:val="22"/>
                <w:lang w:val="ru-RU" w:eastAsia="ru-RU"/>
              </w:rPr>
              <w:t>вмісті</w:t>
            </w:r>
            <w:proofErr w:type="spellEnd"/>
            <w:r w:rsidRPr="007C3419">
              <w:rPr>
                <w:rFonts w:ascii="Calibri" w:eastAsia="Arial Unicode MS" w:hAnsi="Calibri" w:cs="Calibri"/>
                <w:sz w:val="22"/>
                <w:lang w:val="ru-RU" w:eastAsia="ru-RU"/>
              </w:rPr>
              <w:t xml:space="preserve"> ПАР 1,0% з </w:t>
            </w:r>
            <w:proofErr w:type="spellStart"/>
            <w:r w:rsidRPr="007C3419">
              <w:rPr>
                <w:rFonts w:ascii="Calibri" w:eastAsia="Arial Unicode MS" w:hAnsi="Calibri" w:cs="Calibri"/>
                <w:sz w:val="22"/>
                <w:lang w:val="ru-RU" w:eastAsia="ru-RU"/>
              </w:rPr>
              <w:t>наступними</w:t>
            </w:r>
            <w:proofErr w:type="spellEnd"/>
            <w:r w:rsidRPr="007C3419">
              <w:rPr>
                <w:rFonts w:ascii="Calibri" w:eastAsia="Arial Unicode MS" w:hAnsi="Calibri" w:cs="Calibri"/>
                <w:sz w:val="22"/>
                <w:lang w:val="ru-RU" w:eastAsia="ru-RU"/>
              </w:rPr>
              <w:t xml:space="preserve"> характеристиками:</w:t>
            </w:r>
          </w:p>
          <w:p w14:paraId="3F6732D6" w14:textId="77777777" w:rsidR="007C3419" w:rsidRPr="007C3419" w:rsidRDefault="007C3419" w:rsidP="007C3419">
            <w:pPr>
              <w:spacing w:after="0" w:line="240" w:lineRule="auto"/>
              <w:ind w:left="60"/>
              <w:rPr>
                <w:rFonts w:ascii="Calibri" w:eastAsia="Arial Unicode MS" w:hAnsi="Calibri" w:cs="Calibri"/>
                <w:sz w:val="22"/>
                <w:lang w:val="ru-RU" w:eastAsia="ru-RU"/>
              </w:rPr>
            </w:pPr>
            <w:r w:rsidRPr="007C3419">
              <w:rPr>
                <w:rFonts w:ascii="Calibri" w:eastAsia="Arial Unicode MS" w:hAnsi="Calibri" w:cs="Calibri"/>
                <w:sz w:val="22"/>
                <w:lang w:val="ru-RU" w:eastAsia="ru-RU"/>
              </w:rPr>
              <w:t xml:space="preserve">а) – </w:t>
            </w:r>
            <w:proofErr w:type="spellStart"/>
            <w:r w:rsidRPr="007C3419">
              <w:rPr>
                <w:rFonts w:ascii="Calibri" w:eastAsia="Arial Unicode MS" w:hAnsi="Calibri" w:cs="Calibri"/>
                <w:sz w:val="22"/>
                <w:lang w:val="ru-RU" w:eastAsia="ru-RU"/>
              </w:rPr>
              <w:t>стійкість</w:t>
            </w:r>
            <w:proofErr w:type="spellEnd"/>
            <w:r w:rsidRPr="007C3419">
              <w:rPr>
                <w:rFonts w:ascii="Calibri" w:eastAsia="Arial Unicode MS" w:hAnsi="Calibri" w:cs="Calibri"/>
                <w:sz w:val="22"/>
                <w:lang w:val="ru-RU" w:eastAsia="ru-RU"/>
              </w:rPr>
              <w:t xml:space="preserve"> </w:t>
            </w:r>
            <w:proofErr w:type="spellStart"/>
            <w:r w:rsidRPr="007C3419">
              <w:rPr>
                <w:rFonts w:ascii="Calibri" w:eastAsia="Arial Unicode MS" w:hAnsi="Calibri" w:cs="Calibri"/>
                <w:sz w:val="22"/>
                <w:lang w:val="ru-RU" w:eastAsia="ru-RU"/>
              </w:rPr>
              <w:t>піни</w:t>
            </w:r>
            <w:proofErr w:type="spellEnd"/>
            <w:r w:rsidRPr="007C3419">
              <w:rPr>
                <w:rFonts w:ascii="Calibri" w:eastAsia="Arial Unicode MS" w:hAnsi="Calibri" w:cs="Calibri"/>
                <w:sz w:val="22"/>
                <w:lang w:val="ru-RU" w:eastAsia="ru-RU"/>
              </w:rPr>
              <w:t>, с ≥1200</w:t>
            </w:r>
          </w:p>
          <w:p w14:paraId="75161414" w14:textId="77777777" w:rsidR="007C3419" w:rsidRPr="007C3419" w:rsidRDefault="007C3419" w:rsidP="007C3419">
            <w:pPr>
              <w:spacing w:after="0" w:line="240" w:lineRule="auto"/>
              <w:ind w:left="60"/>
              <w:rPr>
                <w:rFonts w:ascii="Calibri" w:eastAsia="Arial Unicode MS" w:hAnsi="Calibri" w:cs="Calibri"/>
                <w:sz w:val="22"/>
                <w:lang w:val="ru-RU" w:eastAsia="ru-RU"/>
              </w:rPr>
            </w:pPr>
            <w:r w:rsidRPr="007C3419">
              <w:rPr>
                <w:rFonts w:ascii="Calibri" w:eastAsia="Arial Unicode MS" w:hAnsi="Calibri" w:cs="Calibri"/>
                <w:sz w:val="22"/>
                <w:lang w:val="ru-RU" w:eastAsia="ru-RU"/>
              </w:rPr>
              <w:t xml:space="preserve">б) – </w:t>
            </w:r>
            <w:proofErr w:type="spellStart"/>
            <w:r w:rsidRPr="007C3419">
              <w:rPr>
                <w:rFonts w:ascii="Calibri" w:eastAsia="Arial Unicode MS" w:hAnsi="Calibri" w:cs="Calibri"/>
                <w:sz w:val="22"/>
                <w:lang w:val="ru-RU" w:eastAsia="ru-RU"/>
              </w:rPr>
              <w:t>кратність</w:t>
            </w:r>
            <w:proofErr w:type="spellEnd"/>
            <w:r w:rsidRPr="007C3419">
              <w:rPr>
                <w:rFonts w:ascii="Calibri" w:eastAsia="Arial Unicode MS" w:hAnsi="Calibri" w:cs="Calibri"/>
                <w:sz w:val="22"/>
                <w:lang w:val="ru-RU" w:eastAsia="ru-RU"/>
              </w:rPr>
              <w:t xml:space="preserve"> </w:t>
            </w:r>
            <w:proofErr w:type="spellStart"/>
            <w:proofErr w:type="gramStart"/>
            <w:r w:rsidRPr="007C3419">
              <w:rPr>
                <w:rFonts w:ascii="Calibri" w:eastAsia="Arial Unicode MS" w:hAnsi="Calibri" w:cs="Calibri"/>
                <w:sz w:val="22"/>
                <w:lang w:val="ru-RU" w:eastAsia="ru-RU"/>
              </w:rPr>
              <w:t>піни</w:t>
            </w:r>
            <w:proofErr w:type="spellEnd"/>
            <w:r w:rsidRPr="007C3419">
              <w:rPr>
                <w:rFonts w:ascii="Calibri" w:eastAsia="Arial Unicode MS" w:hAnsi="Calibri" w:cs="Calibri"/>
                <w:sz w:val="22"/>
                <w:lang w:val="ru-RU" w:eastAsia="ru-RU"/>
              </w:rPr>
              <w:t xml:space="preserve">  ≥</w:t>
            </w:r>
            <w:proofErr w:type="gramEnd"/>
            <w:r w:rsidRPr="007C3419">
              <w:rPr>
                <w:rFonts w:ascii="Calibri" w:eastAsia="Arial Unicode MS" w:hAnsi="Calibri" w:cs="Calibri"/>
                <w:sz w:val="22"/>
                <w:lang w:val="ru-RU" w:eastAsia="ru-RU"/>
              </w:rPr>
              <w:t>5</w:t>
            </w:r>
          </w:p>
          <w:p w14:paraId="384985A2" w14:textId="6B0D4963" w:rsidR="00FE2D40" w:rsidRPr="000827A9" w:rsidRDefault="007C3419" w:rsidP="007C3419">
            <w:pPr>
              <w:autoSpaceDE w:val="0"/>
              <w:autoSpaceDN w:val="0"/>
              <w:spacing w:after="0" w:line="240" w:lineRule="auto"/>
              <w:rPr>
                <w:rFonts w:asciiTheme="minorHAnsi" w:eastAsia="Calibri" w:hAnsiTheme="minorHAnsi" w:cstheme="minorHAnsi"/>
                <w:bCs/>
                <w:sz w:val="20"/>
                <w:szCs w:val="20"/>
              </w:rPr>
            </w:pPr>
            <w:r w:rsidRPr="007C3419">
              <w:rPr>
                <w:rFonts w:ascii="Calibri" w:eastAsia="Arial Unicode MS" w:hAnsi="Calibri" w:cs="Calibri"/>
                <w:sz w:val="22"/>
                <w:lang w:val="ru-RU" w:eastAsia="ru-RU"/>
              </w:rPr>
              <w:t xml:space="preserve">в) – </w:t>
            </w:r>
            <w:proofErr w:type="spellStart"/>
            <w:r w:rsidRPr="007C3419">
              <w:rPr>
                <w:rFonts w:ascii="Calibri" w:eastAsia="Arial Unicode MS" w:hAnsi="Calibri" w:cs="Calibri"/>
                <w:sz w:val="22"/>
                <w:lang w:val="ru-RU" w:eastAsia="ru-RU"/>
              </w:rPr>
              <w:t>висота</w:t>
            </w:r>
            <w:proofErr w:type="spellEnd"/>
            <w:r w:rsidRPr="007C3419">
              <w:rPr>
                <w:rFonts w:ascii="Calibri" w:eastAsia="Arial Unicode MS" w:hAnsi="Calibri" w:cs="Calibri"/>
                <w:sz w:val="22"/>
                <w:lang w:val="ru-RU" w:eastAsia="ru-RU"/>
              </w:rPr>
              <w:t xml:space="preserve"> </w:t>
            </w:r>
            <w:proofErr w:type="spellStart"/>
            <w:r w:rsidRPr="007C3419">
              <w:rPr>
                <w:rFonts w:ascii="Calibri" w:eastAsia="Arial Unicode MS" w:hAnsi="Calibri" w:cs="Calibri"/>
                <w:sz w:val="22"/>
                <w:lang w:val="ru-RU" w:eastAsia="ru-RU"/>
              </w:rPr>
              <w:t>стовпа</w:t>
            </w:r>
            <w:proofErr w:type="spellEnd"/>
            <w:r w:rsidRPr="007C3419">
              <w:rPr>
                <w:rFonts w:ascii="Calibri" w:eastAsia="Arial Unicode MS" w:hAnsi="Calibri" w:cs="Calibri"/>
                <w:sz w:val="22"/>
                <w:lang w:val="ru-RU" w:eastAsia="ru-RU"/>
              </w:rPr>
              <w:t xml:space="preserve"> </w:t>
            </w:r>
            <w:proofErr w:type="spellStart"/>
            <w:r w:rsidRPr="007C3419">
              <w:rPr>
                <w:rFonts w:ascii="Calibri" w:eastAsia="Arial Unicode MS" w:hAnsi="Calibri" w:cs="Calibri"/>
                <w:sz w:val="22"/>
                <w:lang w:val="ru-RU" w:eastAsia="ru-RU"/>
              </w:rPr>
              <w:t>піни</w:t>
            </w:r>
            <w:proofErr w:type="spellEnd"/>
            <w:r w:rsidRPr="007C3419">
              <w:rPr>
                <w:rFonts w:ascii="Calibri" w:eastAsia="Arial Unicode MS" w:hAnsi="Calibri" w:cs="Calibri"/>
                <w:sz w:val="22"/>
                <w:lang w:val="ru-RU" w:eastAsia="ru-RU"/>
              </w:rPr>
              <w:t>, мм ≥200</w:t>
            </w:r>
          </w:p>
        </w:tc>
        <w:tc>
          <w:tcPr>
            <w:tcW w:w="567" w:type="dxa"/>
            <w:vMerge w:val="restart"/>
            <w:shd w:val="clear" w:color="auto" w:fill="FFFFFF"/>
            <w:tcMar>
              <w:top w:w="0" w:type="dxa"/>
              <w:left w:w="108" w:type="dxa"/>
              <w:bottom w:w="0" w:type="dxa"/>
              <w:right w:w="108" w:type="dxa"/>
            </w:tcMar>
          </w:tcPr>
          <w:p w14:paraId="1B0FE55E" w14:textId="77777777" w:rsidR="00252745" w:rsidRDefault="00252745" w:rsidP="001235F4">
            <w:pPr>
              <w:spacing w:after="0" w:line="240" w:lineRule="auto"/>
              <w:rPr>
                <w:rFonts w:asciiTheme="minorHAnsi" w:hAnsiTheme="minorHAnsi" w:cstheme="minorHAnsi"/>
                <w:sz w:val="22"/>
              </w:rPr>
            </w:pPr>
          </w:p>
          <w:p w14:paraId="77987B0E" w14:textId="189EB198" w:rsidR="001235F4" w:rsidRPr="000827A9" w:rsidRDefault="001235F4" w:rsidP="001235F4">
            <w:pPr>
              <w:spacing w:after="0" w:line="240" w:lineRule="auto"/>
              <w:rPr>
                <w:rFonts w:asciiTheme="minorHAnsi" w:eastAsia="Calibri" w:hAnsiTheme="minorHAnsi" w:cstheme="minorHAnsi"/>
                <w:bCs/>
                <w:sz w:val="18"/>
                <w:szCs w:val="18"/>
              </w:rPr>
            </w:pPr>
            <w:r w:rsidRPr="00F4111A">
              <w:rPr>
                <w:rFonts w:asciiTheme="minorHAnsi" w:hAnsiTheme="minorHAnsi" w:cstheme="minorHAnsi"/>
                <w:sz w:val="22"/>
              </w:rPr>
              <w:t>т</w:t>
            </w:r>
          </w:p>
        </w:tc>
        <w:tc>
          <w:tcPr>
            <w:tcW w:w="567" w:type="dxa"/>
            <w:vMerge w:val="restart"/>
            <w:shd w:val="clear" w:color="auto" w:fill="FFFFFF"/>
            <w:tcMar>
              <w:top w:w="0" w:type="dxa"/>
              <w:left w:w="108" w:type="dxa"/>
              <w:bottom w:w="0" w:type="dxa"/>
              <w:right w:w="108" w:type="dxa"/>
            </w:tcMar>
          </w:tcPr>
          <w:p w14:paraId="4ED1486D" w14:textId="77777777" w:rsidR="00252745" w:rsidRDefault="00252745" w:rsidP="001235F4">
            <w:pPr>
              <w:spacing w:after="0" w:line="240" w:lineRule="auto"/>
              <w:rPr>
                <w:rFonts w:asciiTheme="minorHAnsi" w:hAnsiTheme="minorHAnsi" w:cstheme="minorHAnsi"/>
                <w:sz w:val="22"/>
              </w:rPr>
            </w:pPr>
          </w:p>
          <w:p w14:paraId="2FB5B4CF" w14:textId="01256E88" w:rsidR="001235F4" w:rsidRPr="002F1295" w:rsidRDefault="007C3419" w:rsidP="001235F4">
            <w:pPr>
              <w:spacing w:after="0" w:line="240" w:lineRule="auto"/>
              <w:rPr>
                <w:rFonts w:asciiTheme="minorHAnsi" w:eastAsia="Calibri" w:hAnsiTheme="minorHAnsi" w:cstheme="minorHAnsi"/>
                <w:bCs/>
                <w:sz w:val="24"/>
                <w:szCs w:val="24"/>
              </w:rPr>
            </w:pPr>
            <w:r>
              <w:rPr>
                <w:rFonts w:asciiTheme="minorHAnsi" w:hAnsiTheme="minorHAnsi" w:cstheme="minorHAnsi"/>
                <w:sz w:val="22"/>
              </w:rPr>
              <w:t>25</w:t>
            </w:r>
          </w:p>
        </w:tc>
        <w:tc>
          <w:tcPr>
            <w:tcW w:w="1559" w:type="dxa"/>
            <w:vMerge w:val="restart"/>
            <w:shd w:val="clear" w:color="auto" w:fill="FFFFFF"/>
            <w:tcMar>
              <w:top w:w="0" w:type="dxa"/>
              <w:left w:w="108" w:type="dxa"/>
              <w:bottom w:w="0" w:type="dxa"/>
              <w:right w:w="108" w:type="dxa"/>
            </w:tcMar>
          </w:tcPr>
          <w:p w14:paraId="68E63241" w14:textId="6BA8DD3C" w:rsidR="001235F4" w:rsidRPr="00A971BC" w:rsidRDefault="007C3419" w:rsidP="00A971BC">
            <w:pPr>
              <w:spacing w:after="0" w:line="240" w:lineRule="auto"/>
              <w:jc w:val="both"/>
              <w:rPr>
                <w:rFonts w:asciiTheme="minorHAnsi" w:eastAsia="Calibri" w:hAnsiTheme="minorHAnsi" w:cstheme="minorHAnsi"/>
                <w:bCs/>
                <w:sz w:val="22"/>
              </w:rPr>
            </w:pPr>
            <w:r>
              <w:rPr>
                <w:rFonts w:ascii="Calibri" w:eastAsia="Arial Unicode MS" w:hAnsi="Calibri" w:cs="Calibri"/>
                <w:color w:val="000000"/>
                <w:sz w:val="22"/>
                <w:lang w:eastAsia="ru-RU"/>
              </w:rPr>
              <w:t>Протягом 9</w:t>
            </w:r>
            <w:r w:rsidR="00A971BC" w:rsidRPr="00A971BC">
              <w:rPr>
                <w:rFonts w:ascii="Calibri" w:eastAsia="Arial Unicode MS" w:hAnsi="Calibri" w:cs="Calibri"/>
                <w:color w:val="000000"/>
                <w:sz w:val="22"/>
                <w:lang w:eastAsia="ru-RU"/>
              </w:rPr>
              <w:t>0 календарних днів з дати укладання договору, з можливістю дострокової поставки</w:t>
            </w:r>
            <w:r w:rsidR="00C15CB8">
              <w:rPr>
                <w:rFonts w:ascii="Calibri" w:eastAsia="Arial Unicode MS" w:hAnsi="Calibri" w:cs="Calibri"/>
                <w:color w:val="000000"/>
                <w:sz w:val="22"/>
                <w:lang w:eastAsia="ru-RU"/>
              </w:rPr>
              <w:t>, але не пізніше</w:t>
            </w:r>
            <w:r w:rsidR="00A971BC" w:rsidRPr="00A971BC">
              <w:rPr>
                <w:rFonts w:ascii="Calibri" w:eastAsia="Arial Unicode MS" w:hAnsi="Calibri" w:cs="Calibri"/>
                <w:color w:val="000000"/>
                <w:sz w:val="22"/>
                <w:lang w:eastAsia="ru-RU"/>
              </w:rPr>
              <w:t xml:space="preserve"> 30.09.2023р.</w:t>
            </w:r>
          </w:p>
        </w:tc>
        <w:tc>
          <w:tcPr>
            <w:tcW w:w="2551" w:type="dxa"/>
            <w:tcBorders>
              <w:bottom w:val="nil"/>
            </w:tcBorders>
            <w:shd w:val="clear" w:color="auto" w:fill="FFFFFF"/>
          </w:tcPr>
          <w:p w14:paraId="6222C546" w14:textId="77777777" w:rsidR="001235F4" w:rsidRPr="002F1295" w:rsidRDefault="001235F4" w:rsidP="001235F4">
            <w:pPr>
              <w:spacing w:after="0" w:line="240" w:lineRule="auto"/>
              <w:ind w:left="138" w:right="138"/>
              <w:rPr>
                <w:rFonts w:asciiTheme="minorHAnsi" w:eastAsia="Calibri" w:hAnsiTheme="minorHAnsi" w:cstheme="minorHAnsi"/>
                <w:bCs/>
                <w:i/>
                <w:sz w:val="22"/>
              </w:rPr>
            </w:pPr>
            <w:r w:rsidRPr="002F1295">
              <w:rPr>
                <w:rFonts w:asciiTheme="minorHAnsi" w:eastAsia="Calibri" w:hAnsiTheme="minorHAnsi" w:cstheme="minorHAnsi"/>
                <w:bCs/>
                <w:i/>
                <w:sz w:val="22"/>
              </w:rPr>
              <w:t xml:space="preserve">Найменування </w:t>
            </w:r>
            <w:r w:rsidRPr="002F1295">
              <w:rPr>
                <w:rFonts w:asciiTheme="minorHAnsi" w:eastAsia="Calibri" w:hAnsiTheme="minorHAnsi" w:cstheme="minorHAnsi"/>
                <w:bCs/>
                <w:i/>
                <w:sz w:val="22"/>
                <w:lang w:val="ru-RU"/>
              </w:rPr>
              <w:t xml:space="preserve">Товару </w:t>
            </w:r>
            <w:r w:rsidRPr="002F1295">
              <w:rPr>
                <w:rFonts w:asciiTheme="minorHAnsi" w:eastAsia="Calibri" w:hAnsiTheme="minorHAnsi" w:cstheme="minorHAnsi"/>
                <w:bCs/>
                <w:i/>
                <w:sz w:val="22"/>
              </w:rPr>
              <w:t>(марка/модель/тип):</w:t>
            </w:r>
          </w:p>
        </w:tc>
        <w:tc>
          <w:tcPr>
            <w:tcW w:w="2410" w:type="dxa"/>
            <w:tcBorders>
              <w:bottom w:val="nil"/>
            </w:tcBorders>
            <w:shd w:val="clear" w:color="auto" w:fill="FFFFFF"/>
          </w:tcPr>
          <w:p w14:paraId="6AF6EA37" w14:textId="77777777" w:rsidR="001235F4" w:rsidRPr="002F1295" w:rsidRDefault="001235F4" w:rsidP="001235F4">
            <w:pPr>
              <w:spacing w:after="0" w:line="240" w:lineRule="auto"/>
              <w:ind w:left="138" w:right="138"/>
              <w:rPr>
                <w:rFonts w:asciiTheme="minorHAnsi" w:eastAsia="Calibri" w:hAnsiTheme="minorHAnsi" w:cstheme="minorHAnsi"/>
                <w:bCs/>
                <w:i/>
                <w:sz w:val="22"/>
                <w:lang w:val="en-US"/>
              </w:rPr>
            </w:pPr>
            <w:r w:rsidRPr="002F1295">
              <w:rPr>
                <w:rFonts w:asciiTheme="minorHAnsi" w:eastAsia="Calibri" w:hAnsiTheme="minorHAnsi" w:cstheme="minorHAnsi"/>
                <w:bCs/>
                <w:i/>
                <w:sz w:val="22"/>
                <w:lang w:val="en-US"/>
              </w:rPr>
              <w:t>Goods’ description (brand/model</w:t>
            </w:r>
            <w:r w:rsidRPr="002F1295">
              <w:rPr>
                <w:rFonts w:asciiTheme="minorHAnsi" w:eastAsia="Calibri" w:hAnsiTheme="minorHAnsi" w:cstheme="minorHAnsi"/>
                <w:bCs/>
                <w:i/>
                <w:sz w:val="22"/>
              </w:rPr>
              <w:t>/</w:t>
            </w:r>
            <w:r w:rsidRPr="002F1295">
              <w:rPr>
                <w:rFonts w:asciiTheme="minorHAnsi" w:eastAsia="Calibri" w:hAnsiTheme="minorHAnsi" w:cstheme="minorHAnsi"/>
                <w:bCs/>
                <w:i/>
                <w:sz w:val="22"/>
                <w:lang w:val="en-US"/>
              </w:rPr>
              <w:t>type):</w:t>
            </w:r>
          </w:p>
        </w:tc>
      </w:tr>
      <w:tr w:rsidR="00981520" w:rsidRPr="00723281" w14:paraId="31B36A6F" w14:textId="77777777" w:rsidTr="002E1EF1">
        <w:trPr>
          <w:trHeight w:val="104"/>
        </w:trPr>
        <w:tc>
          <w:tcPr>
            <w:tcW w:w="419" w:type="dxa"/>
            <w:vMerge/>
            <w:shd w:val="clear" w:color="auto" w:fill="FFFFFF"/>
          </w:tcPr>
          <w:p w14:paraId="72CD9D34" w14:textId="77777777" w:rsidR="00981520" w:rsidRPr="00723281" w:rsidRDefault="00981520" w:rsidP="00393949">
            <w:pPr>
              <w:autoSpaceDE w:val="0"/>
              <w:autoSpaceDN w:val="0"/>
              <w:spacing w:after="0" w:line="240" w:lineRule="auto"/>
              <w:rPr>
                <w:rFonts w:asciiTheme="minorHAnsi" w:eastAsia="Calibri" w:hAnsiTheme="minorHAnsi" w:cstheme="minorHAnsi"/>
                <w:b/>
                <w:bCs/>
                <w:sz w:val="20"/>
                <w:szCs w:val="20"/>
              </w:rPr>
            </w:pPr>
          </w:p>
        </w:tc>
        <w:tc>
          <w:tcPr>
            <w:tcW w:w="2268" w:type="dxa"/>
            <w:vMerge/>
            <w:shd w:val="clear" w:color="auto" w:fill="FFFFFF"/>
            <w:tcMar>
              <w:top w:w="0" w:type="dxa"/>
              <w:left w:w="108" w:type="dxa"/>
              <w:bottom w:w="0" w:type="dxa"/>
              <w:right w:w="108" w:type="dxa"/>
            </w:tcMar>
          </w:tcPr>
          <w:p w14:paraId="5514D238" w14:textId="77777777" w:rsidR="00981520" w:rsidRPr="00723281" w:rsidRDefault="00981520" w:rsidP="00393949">
            <w:pPr>
              <w:autoSpaceDE w:val="0"/>
              <w:autoSpaceDN w:val="0"/>
              <w:spacing w:after="0" w:line="240" w:lineRule="auto"/>
              <w:rPr>
                <w:rFonts w:asciiTheme="minorHAnsi" w:eastAsia="Calibri" w:hAnsiTheme="minorHAnsi" w:cstheme="minorHAnsi"/>
                <w:b/>
                <w:bCs/>
                <w:sz w:val="20"/>
                <w:szCs w:val="20"/>
              </w:rPr>
            </w:pPr>
          </w:p>
        </w:tc>
        <w:tc>
          <w:tcPr>
            <w:tcW w:w="567" w:type="dxa"/>
            <w:vMerge/>
            <w:shd w:val="clear" w:color="auto" w:fill="FFFFFF"/>
            <w:tcMar>
              <w:top w:w="0" w:type="dxa"/>
              <w:left w:w="108" w:type="dxa"/>
              <w:bottom w:w="0" w:type="dxa"/>
              <w:right w:w="108" w:type="dxa"/>
            </w:tcMar>
          </w:tcPr>
          <w:p w14:paraId="1AD191C7" w14:textId="77777777" w:rsidR="00981520" w:rsidRPr="00723281" w:rsidRDefault="00981520" w:rsidP="00393949">
            <w:pPr>
              <w:spacing w:after="0" w:line="240" w:lineRule="auto"/>
              <w:ind w:left="-819" w:firstLine="709"/>
              <w:jc w:val="center"/>
              <w:rPr>
                <w:rFonts w:asciiTheme="minorHAnsi" w:eastAsia="Calibri" w:hAnsiTheme="minorHAnsi" w:cstheme="minorHAnsi"/>
                <w:b/>
                <w:bCs/>
                <w:sz w:val="20"/>
                <w:szCs w:val="20"/>
              </w:rPr>
            </w:pPr>
          </w:p>
        </w:tc>
        <w:tc>
          <w:tcPr>
            <w:tcW w:w="567" w:type="dxa"/>
            <w:vMerge/>
            <w:shd w:val="clear" w:color="auto" w:fill="FFFFFF"/>
            <w:tcMar>
              <w:top w:w="0" w:type="dxa"/>
              <w:left w:w="108" w:type="dxa"/>
              <w:bottom w:w="0" w:type="dxa"/>
              <w:right w:w="108" w:type="dxa"/>
            </w:tcMar>
          </w:tcPr>
          <w:p w14:paraId="74D23430" w14:textId="77777777" w:rsidR="00981520" w:rsidRPr="00723281" w:rsidRDefault="00981520" w:rsidP="00393949">
            <w:pPr>
              <w:spacing w:after="0" w:line="240" w:lineRule="auto"/>
              <w:jc w:val="center"/>
              <w:rPr>
                <w:rFonts w:asciiTheme="minorHAnsi" w:eastAsia="Calibri" w:hAnsiTheme="minorHAnsi" w:cstheme="minorHAnsi"/>
                <w:b/>
                <w:bCs/>
                <w:sz w:val="20"/>
                <w:szCs w:val="20"/>
              </w:rPr>
            </w:pPr>
          </w:p>
        </w:tc>
        <w:tc>
          <w:tcPr>
            <w:tcW w:w="1559" w:type="dxa"/>
            <w:vMerge/>
            <w:shd w:val="clear" w:color="auto" w:fill="FFFFFF"/>
            <w:tcMar>
              <w:top w:w="0" w:type="dxa"/>
              <w:left w:w="108" w:type="dxa"/>
              <w:bottom w:w="0" w:type="dxa"/>
              <w:right w:w="108" w:type="dxa"/>
            </w:tcMar>
          </w:tcPr>
          <w:p w14:paraId="3F291EC8" w14:textId="77777777" w:rsidR="00981520" w:rsidRPr="00723281" w:rsidRDefault="00981520" w:rsidP="00393949">
            <w:pPr>
              <w:spacing w:after="0" w:line="240" w:lineRule="auto"/>
              <w:jc w:val="center"/>
              <w:rPr>
                <w:rFonts w:asciiTheme="minorHAnsi" w:eastAsia="Calibri" w:hAnsiTheme="minorHAnsi" w:cstheme="minorHAnsi"/>
                <w:b/>
                <w:bCs/>
                <w:sz w:val="20"/>
                <w:szCs w:val="20"/>
              </w:rPr>
            </w:pPr>
          </w:p>
        </w:tc>
        <w:tc>
          <w:tcPr>
            <w:tcW w:w="2551" w:type="dxa"/>
            <w:tcBorders>
              <w:top w:val="nil"/>
              <w:bottom w:val="nil"/>
            </w:tcBorders>
            <w:shd w:val="clear" w:color="auto" w:fill="FFFFFF"/>
          </w:tcPr>
          <w:p w14:paraId="278EB68D" w14:textId="77777777" w:rsidR="00981520" w:rsidRPr="002F1295" w:rsidRDefault="00981520" w:rsidP="00393949">
            <w:pPr>
              <w:spacing w:after="0" w:line="240" w:lineRule="auto"/>
              <w:ind w:left="138" w:right="138"/>
              <w:rPr>
                <w:rFonts w:asciiTheme="minorHAnsi" w:eastAsia="Calibri" w:hAnsiTheme="minorHAnsi" w:cstheme="minorHAnsi"/>
                <w:bCs/>
                <w:i/>
                <w:sz w:val="22"/>
              </w:rPr>
            </w:pPr>
            <w:r w:rsidRPr="002F1295">
              <w:rPr>
                <w:rFonts w:asciiTheme="minorHAnsi" w:eastAsia="Calibri" w:hAnsiTheme="minorHAnsi" w:cstheme="minorHAnsi"/>
                <w:bCs/>
                <w:i/>
                <w:sz w:val="22"/>
              </w:rPr>
              <w:t>Країна походження:</w:t>
            </w:r>
          </w:p>
        </w:tc>
        <w:tc>
          <w:tcPr>
            <w:tcW w:w="2410" w:type="dxa"/>
            <w:tcBorders>
              <w:top w:val="nil"/>
              <w:bottom w:val="nil"/>
            </w:tcBorders>
            <w:shd w:val="clear" w:color="auto" w:fill="FFFFFF"/>
          </w:tcPr>
          <w:p w14:paraId="28FDF52C" w14:textId="77777777" w:rsidR="00981520" w:rsidRPr="002F1295" w:rsidRDefault="00981520" w:rsidP="00393949">
            <w:pPr>
              <w:spacing w:after="0" w:line="240" w:lineRule="auto"/>
              <w:ind w:left="138" w:right="138"/>
              <w:rPr>
                <w:rFonts w:asciiTheme="minorHAnsi" w:eastAsia="Calibri" w:hAnsiTheme="minorHAnsi" w:cstheme="minorHAnsi"/>
                <w:bCs/>
                <w:i/>
                <w:sz w:val="22"/>
                <w:lang w:val="en-US"/>
              </w:rPr>
            </w:pPr>
            <w:r w:rsidRPr="002F1295">
              <w:rPr>
                <w:rFonts w:asciiTheme="minorHAnsi" w:eastAsia="Calibri" w:hAnsiTheme="minorHAnsi" w:cstheme="minorHAnsi"/>
                <w:bCs/>
                <w:i/>
                <w:sz w:val="22"/>
                <w:lang w:val="en-US"/>
              </w:rPr>
              <w:t>Country of origin:</w:t>
            </w:r>
          </w:p>
        </w:tc>
      </w:tr>
      <w:tr w:rsidR="00981520" w:rsidRPr="00723281" w14:paraId="687E79C4" w14:textId="77777777" w:rsidTr="002E1EF1">
        <w:trPr>
          <w:trHeight w:val="113"/>
        </w:trPr>
        <w:tc>
          <w:tcPr>
            <w:tcW w:w="419" w:type="dxa"/>
            <w:vMerge/>
            <w:shd w:val="clear" w:color="auto" w:fill="FFFFFF"/>
          </w:tcPr>
          <w:p w14:paraId="4B06E8CF" w14:textId="77777777" w:rsidR="00981520" w:rsidRPr="00723281" w:rsidRDefault="00981520" w:rsidP="00393949">
            <w:pPr>
              <w:autoSpaceDE w:val="0"/>
              <w:autoSpaceDN w:val="0"/>
              <w:spacing w:after="0" w:line="240" w:lineRule="auto"/>
              <w:rPr>
                <w:rFonts w:asciiTheme="minorHAnsi" w:eastAsia="Calibri" w:hAnsiTheme="minorHAnsi" w:cstheme="minorHAnsi"/>
                <w:b/>
                <w:bCs/>
                <w:sz w:val="20"/>
                <w:szCs w:val="20"/>
              </w:rPr>
            </w:pPr>
          </w:p>
        </w:tc>
        <w:tc>
          <w:tcPr>
            <w:tcW w:w="2268" w:type="dxa"/>
            <w:vMerge/>
            <w:shd w:val="clear" w:color="auto" w:fill="FFFFFF"/>
            <w:tcMar>
              <w:top w:w="0" w:type="dxa"/>
              <w:left w:w="108" w:type="dxa"/>
              <w:bottom w:w="0" w:type="dxa"/>
              <w:right w:w="108" w:type="dxa"/>
            </w:tcMar>
          </w:tcPr>
          <w:p w14:paraId="631E27C9" w14:textId="77777777" w:rsidR="00981520" w:rsidRPr="00723281" w:rsidRDefault="00981520" w:rsidP="00393949">
            <w:pPr>
              <w:autoSpaceDE w:val="0"/>
              <w:autoSpaceDN w:val="0"/>
              <w:spacing w:after="0" w:line="240" w:lineRule="auto"/>
              <w:rPr>
                <w:rFonts w:asciiTheme="minorHAnsi" w:eastAsia="Calibri" w:hAnsiTheme="minorHAnsi" w:cstheme="minorHAnsi"/>
                <w:b/>
                <w:bCs/>
                <w:sz w:val="20"/>
                <w:szCs w:val="20"/>
              </w:rPr>
            </w:pPr>
          </w:p>
        </w:tc>
        <w:tc>
          <w:tcPr>
            <w:tcW w:w="567" w:type="dxa"/>
            <w:vMerge/>
            <w:shd w:val="clear" w:color="auto" w:fill="FFFFFF"/>
            <w:tcMar>
              <w:top w:w="0" w:type="dxa"/>
              <w:left w:w="108" w:type="dxa"/>
              <w:bottom w:w="0" w:type="dxa"/>
              <w:right w:w="108" w:type="dxa"/>
            </w:tcMar>
          </w:tcPr>
          <w:p w14:paraId="16E93B04" w14:textId="77777777" w:rsidR="00981520" w:rsidRPr="00723281" w:rsidRDefault="00981520" w:rsidP="00393949">
            <w:pPr>
              <w:spacing w:after="0" w:line="240" w:lineRule="auto"/>
              <w:ind w:left="-819" w:firstLine="709"/>
              <w:jc w:val="center"/>
              <w:rPr>
                <w:rFonts w:asciiTheme="minorHAnsi" w:eastAsia="Calibri" w:hAnsiTheme="minorHAnsi" w:cstheme="minorHAnsi"/>
                <w:b/>
                <w:bCs/>
                <w:sz w:val="20"/>
                <w:szCs w:val="20"/>
              </w:rPr>
            </w:pPr>
          </w:p>
        </w:tc>
        <w:tc>
          <w:tcPr>
            <w:tcW w:w="567" w:type="dxa"/>
            <w:vMerge/>
            <w:shd w:val="clear" w:color="auto" w:fill="FFFFFF"/>
            <w:tcMar>
              <w:top w:w="0" w:type="dxa"/>
              <w:left w:w="108" w:type="dxa"/>
              <w:bottom w:w="0" w:type="dxa"/>
              <w:right w:w="108" w:type="dxa"/>
            </w:tcMar>
          </w:tcPr>
          <w:p w14:paraId="0C89B8A3" w14:textId="77777777" w:rsidR="00981520" w:rsidRPr="00723281" w:rsidRDefault="00981520" w:rsidP="00393949">
            <w:pPr>
              <w:spacing w:after="0" w:line="240" w:lineRule="auto"/>
              <w:jc w:val="center"/>
              <w:rPr>
                <w:rFonts w:asciiTheme="minorHAnsi" w:eastAsia="Calibri" w:hAnsiTheme="minorHAnsi" w:cstheme="minorHAnsi"/>
                <w:b/>
                <w:bCs/>
                <w:sz w:val="20"/>
                <w:szCs w:val="20"/>
              </w:rPr>
            </w:pPr>
          </w:p>
        </w:tc>
        <w:tc>
          <w:tcPr>
            <w:tcW w:w="1559" w:type="dxa"/>
            <w:vMerge/>
            <w:shd w:val="clear" w:color="auto" w:fill="FFFFFF"/>
            <w:tcMar>
              <w:top w:w="0" w:type="dxa"/>
              <w:left w:w="108" w:type="dxa"/>
              <w:bottom w:w="0" w:type="dxa"/>
              <w:right w:w="108" w:type="dxa"/>
            </w:tcMar>
          </w:tcPr>
          <w:p w14:paraId="1A7CF0D3" w14:textId="77777777" w:rsidR="00981520" w:rsidRPr="00723281" w:rsidRDefault="00981520" w:rsidP="00393949">
            <w:pPr>
              <w:spacing w:after="0" w:line="240" w:lineRule="auto"/>
              <w:jc w:val="center"/>
              <w:rPr>
                <w:rFonts w:asciiTheme="minorHAnsi" w:eastAsia="Calibri" w:hAnsiTheme="minorHAnsi" w:cstheme="minorHAnsi"/>
                <w:b/>
                <w:bCs/>
                <w:sz w:val="20"/>
                <w:szCs w:val="20"/>
              </w:rPr>
            </w:pPr>
          </w:p>
        </w:tc>
        <w:tc>
          <w:tcPr>
            <w:tcW w:w="2551" w:type="dxa"/>
            <w:tcBorders>
              <w:top w:val="nil"/>
              <w:bottom w:val="nil"/>
            </w:tcBorders>
            <w:shd w:val="clear" w:color="auto" w:fill="FFFFFF"/>
          </w:tcPr>
          <w:p w14:paraId="462F9D8D" w14:textId="77777777" w:rsidR="00981520" w:rsidRPr="002F1295" w:rsidRDefault="00981520" w:rsidP="00393949">
            <w:pPr>
              <w:spacing w:after="0" w:line="240" w:lineRule="auto"/>
              <w:ind w:left="138" w:right="138"/>
              <w:rPr>
                <w:rFonts w:asciiTheme="minorHAnsi" w:eastAsia="Calibri" w:hAnsiTheme="minorHAnsi" w:cstheme="minorHAnsi"/>
                <w:bCs/>
                <w:i/>
                <w:sz w:val="22"/>
              </w:rPr>
            </w:pPr>
            <w:r w:rsidRPr="002F1295">
              <w:rPr>
                <w:rFonts w:asciiTheme="minorHAnsi" w:eastAsia="Calibri" w:hAnsiTheme="minorHAnsi" w:cstheme="minorHAnsi"/>
                <w:bCs/>
                <w:i/>
                <w:sz w:val="22"/>
              </w:rPr>
              <w:t>Виробник товару:</w:t>
            </w:r>
          </w:p>
        </w:tc>
        <w:tc>
          <w:tcPr>
            <w:tcW w:w="2410" w:type="dxa"/>
            <w:tcBorders>
              <w:top w:val="nil"/>
              <w:bottom w:val="nil"/>
            </w:tcBorders>
            <w:shd w:val="clear" w:color="auto" w:fill="FFFFFF"/>
          </w:tcPr>
          <w:p w14:paraId="2BBC0E54" w14:textId="77777777" w:rsidR="00981520" w:rsidRPr="002F1295" w:rsidRDefault="00981520" w:rsidP="00393949">
            <w:pPr>
              <w:spacing w:after="0" w:line="240" w:lineRule="auto"/>
              <w:ind w:left="138" w:right="138"/>
              <w:rPr>
                <w:rFonts w:asciiTheme="minorHAnsi" w:eastAsia="Calibri" w:hAnsiTheme="minorHAnsi" w:cstheme="minorHAnsi"/>
                <w:bCs/>
                <w:i/>
                <w:sz w:val="22"/>
                <w:lang w:val="en-US"/>
              </w:rPr>
            </w:pPr>
            <w:r w:rsidRPr="002F1295">
              <w:rPr>
                <w:rFonts w:asciiTheme="minorHAnsi" w:eastAsia="Calibri" w:hAnsiTheme="minorHAnsi" w:cstheme="minorHAnsi"/>
                <w:bCs/>
                <w:i/>
                <w:sz w:val="22"/>
                <w:lang w:val="en-US"/>
              </w:rPr>
              <w:t>Goods’ manufacturer:</w:t>
            </w:r>
          </w:p>
        </w:tc>
      </w:tr>
      <w:tr w:rsidR="00981520" w:rsidRPr="00723281" w14:paraId="0135F147" w14:textId="77777777" w:rsidTr="002E1EF1">
        <w:trPr>
          <w:trHeight w:val="138"/>
        </w:trPr>
        <w:tc>
          <w:tcPr>
            <w:tcW w:w="419" w:type="dxa"/>
            <w:vMerge/>
            <w:shd w:val="clear" w:color="auto" w:fill="FFFFFF"/>
          </w:tcPr>
          <w:p w14:paraId="57123875" w14:textId="77777777" w:rsidR="00981520" w:rsidRPr="00723281" w:rsidRDefault="00981520" w:rsidP="00393949">
            <w:pPr>
              <w:autoSpaceDE w:val="0"/>
              <w:autoSpaceDN w:val="0"/>
              <w:spacing w:after="0" w:line="240" w:lineRule="auto"/>
              <w:rPr>
                <w:rFonts w:asciiTheme="minorHAnsi" w:eastAsia="Calibri" w:hAnsiTheme="minorHAnsi" w:cstheme="minorHAnsi"/>
                <w:b/>
                <w:bCs/>
                <w:sz w:val="20"/>
                <w:szCs w:val="20"/>
              </w:rPr>
            </w:pPr>
          </w:p>
        </w:tc>
        <w:tc>
          <w:tcPr>
            <w:tcW w:w="2268" w:type="dxa"/>
            <w:vMerge/>
            <w:shd w:val="clear" w:color="auto" w:fill="FFFFFF"/>
            <w:tcMar>
              <w:top w:w="0" w:type="dxa"/>
              <w:left w:w="108" w:type="dxa"/>
              <w:bottom w:w="0" w:type="dxa"/>
              <w:right w:w="108" w:type="dxa"/>
            </w:tcMar>
          </w:tcPr>
          <w:p w14:paraId="710CBBB0" w14:textId="77777777" w:rsidR="00981520" w:rsidRPr="00723281" w:rsidRDefault="00981520" w:rsidP="00393949">
            <w:pPr>
              <w:autoSpaceDE w:val="0"/>
              <w:autoSpaceDN w:val="0"/>
              <w:spacing w:after="0" w:line="240" w:lineRule="auto"/>
              <w:rPr>
                <w:rFonts w:asciiTheme="minorHAnsi" w:eastAsia="Calibri" w:hAnsiTheme="minorHAnsi" w:cstheme="minorHAnsi"/>
                <w:b/>
                <w:bCs/>
                <w:sz w:val="20"/>
                <w:szCs w:val="20"/>
              </w:rPr>
            </w:pPr>
          </w:p>
        </w:tc>
        <w:tc>
          <w:tcPr>
            <w:tcW w:w="567" w:type="dxa"/>
            <w:vMerge/>
            <w:shd w:val="clear" w:color="auto" w:fill="FFFFFF"/>
            <w:tcMar>
              <w:top w:w="0" w:type="dxa"/>
              <w:left w:w="108" w:type="dxa"/>
              <w:bottom w:w="0" w:type="dxa"/>
              <w:right w:w="108" w:type="dxa"/>
            </w:tcMar>
          </w:tcPr>
          <w:p w14:paraId="10895151" w14:textId="77777777" w:rsidR="00981520" w:rsidRPr="00723281" w:rsidRDefault="00981520" w:rsidP="00393949">
            <w:pPr>
              <w:spacing w:after="0" w:line="240" w:lineRule="auto"/>
              <w:ind w:left="-819" w:firstLine="709"/>
              <w:jc w:val="center"/>
              <w:rPr>
                <w:rFonts w:asciiTheme="minorHAnsi" w:eastAsia="Calibri" w:hAnsiTheme="minorHAnsi" w:cstheme="minorHAnsi"/>
                <w:b/>
                <w:bCs/>
                <w:sz w:val="20"/>
                <w:szCs w:val="20"/>
              </w:rPr>
            </w:pPr>
          </w:p>
        </w:tc>
        <w:tc>
          <w:tcPr>
            <w:tcW w:w="567" w:type="dxa"/>
            <w:vMerge/>
            <w:shd w:val="clear" w:color="auto" w:fill="FFFFFF"/>
            <w:tcMar>
              <w:top w:w="0" w:type="dxa"/>
              <w:left w:w="108" w:type="dxa"/>
              <w:bottom w:w="0" w:type="dxa"/>
              <w:right w:w="108" w:type="dxa"/>
            </w:tcMar>
          </w:tcPr>
          <w:p w14:paraId="7F0145FF" w14:textId="77777777" w:rsidR="00981520" w:rsidRPr="00723281" w:rsidRDefault="00981520" w:rsidP="00393949">
            <w:pPr>
              <w:spacing w:after="0" w:line="240" w:lineRule="auto"/>
              <w:jc w:val="center"/>
              <w:rPr>
                <w:rFonts w:asciiTheme="minorHAnsi" w:eastAsia="Calibri" w:hAnsiTheme="minorHAnsi" w:cstheme="minorHAnsi"/>
                <w:b/>
                <w:bCs/>
                <w:sz w:val="20"/>
                <w:szCs w:val="20"/>
              </w:rPr>
            </w:pPr>
          </w:p>
        </w:tc>
        <w:tc>
          <w:tcPr>
            <w:tcW w:w="1559" w:type="dxa"/>
            <w:vMerge/>
            <w:shd w:val="clear" w:color="auto" w:fill="FFFFFF"/>
            <w:tcMar>
              <w:top w:w="0" w:type="dxa"/>
              <w:left w:w="108" w:type="dxa"/>
              <w:bottom w:w="0" w:type="dxa"/>
              <w:right w:w="108" w:type="dxa"/>
            </w:tcMar>
          </w:tcPr>
          <w:p w14:paraId="6EE742F7" w14:textId="77777777" w:rsidR="00981520" w:rsidRPr="00723281" w:rsidRDefault="00981520" w:rsidP="00393949">
            <w:pPr>
              <w:spacing w:after="0" w:line="240" w:lineRule="auto"/>
              <w:jc w:val="center"/>
              <w:rPr>
                <w:rFonts w:asciiTheme="minorHAnsi" w:eastAsia="Calibri" w:hAnsiTheme="minorHAnsi" w:cstheme="minorHAnsi"/>
                <w:b/>
                <w:bCs/>
                <w:sz w:val="20"/>
                <w:szCs w:val="20"/>
              </w:rPr>
            </w:pPr>
          </w:p>
        </w:tc>
        <w:tc>
          <w:tcPr>
            <w:tcW w:w="2551" w:type="dxa"/>
            <w:tcBorders>
              <w:top w:val="nil"/>
              <w:bottom w:val="nil"/>
            </w:tcBorders>
            <w:shd w:val="clear" w:color="auto" w:fill="FFFFFF"/>
          </w:tcPr>
          <w:p w14:paraId="3900FD56" w14:textId="77777777" w:rsidR="00981520" w:rsidRPr="002F1295" w:rsidRDefault="00981520" w:rsidP="00393949">
            <w:pPr>
              <w:spacing w:after="0" w:line="240" w:lineRule="auto"/>
              <w:ind w:left="138" w:right="138"/>
              <w:rPr>
                <w:rFonts w:asciiTheme="minorHAnsi" w:eastAsia="Calibri" w:hAnsiTheme="minorHAnsi" w:cstheme="minorHAnsi"/>
                <w:bCs/>
                <w:i/>
                <w:sz w:val="22"/>
              </w:rPr>
            </w:pPr>
            <w:r w:rsidRPr="002F1295">
              <w:rPr>
                <w:rFonts w:asciiTheme="minorHAnsi" w:eastAsia="Calibri" w:hAnsiTheme="minorHAnsi" w:cstheme="minorHAnsi"/>
                <w:bCs/>
                <w:i/>
                <w:sz w:val="22"/>
              </w:rPr>
              <w:t>Гарантійний строк на Товар:</w:t>
            </w:r>
          </w:p>
        </w:tc>
        <w:tc>
          <w:tcPr>
            <w:tcW w:w="2410" w:type="dxa"/>
            <w:tcBorders>
              <w:top w:val="nil"/>
              <w:bottom w:val="nil"/>
            </w:tcBorders>
            <w:shd w:val="clear" w:color="auto" w:fill="FFFFFF"/>
          </w:tcPr>
          <w:p w14:paraId="76038C9A" w14:textId="77777777" w:rsidR="00981520" w:rsidRPr="002F1295" w:rsidRDefault="00981520" w:rsidP="00393949">
            <w:pPr>
              <w:spacing w:after="0" w:line="240" w:lineRule="auto"/>
              <w:ind w:left="138" w:right="138"/>
              <w:rPr>
                <w:rFonts w:asciiTheme="minorHAnsi" w:eastAsia="Calibri" w:hAnsiTheme="minorHAnsi" w:cstheme="minorHAnsi"/>
                <w:b/>
                <w:bCs/>
                <w:sz w:val="22"/>
                <w:lang w:val="en-US"/>
              </w:rPr>
            </w:pPr>
            <w:r w:rsidRPr="002F1295">
              <w:rPr>
                <w:rFonts w:asciiTheme="minorHAnsi" w:eastAsia="Calibri" w:hAnsiTheme="minorHAnsi" w:cstheme="minorHAnsi"/>
                <w:bCs/>
                <w:i/>
                <w:sz w:val="22"/>
                <w:lang w:val="en-US"/>
              </w:rPr>
              <w:t>Warranty period for the  Goods:</w:t>
            </w:r>
          </w:p>
        </w:tc>
      </w:tr>
      <w:tr w:rsidR="00981520" w:rsidRPr="00723281" w14:paraId="775D4D4F" w14:textId="77777777" w:rsidTr="002E1EF1">
        <w:trPr>
          <w:trHeight w:val="1676"/>
        </w:trPr>
        <w:tc>
          <w:tcPr>
            <w:tcW w:w="419" w:type="dxa"/>
            <w:vMerge/>
            <w:shd w:val="clear" w:color="auto" w:fill="FFFFFF"/>
          </w:tcPr>
          <w:p w14:paraId="0D75D1B1" w14:textId="77777777" w:rsidR="00981520" w:rsidRPr="00723281" w:rsidRDefault="00981520" w:rsidP="00393949">
            <w:pPr>
              <w:autoSpaceDE w:val="0"/>
              <w:autoSpaceDN w:val="0"/>
              <w:spacing w:after="0" w:line="240" w:lineRule="auto"/>
              <w:rPr>
                <w:rFonts w:asciiTheme="minorHAnsi" w:eastAsia="Calibri" w:hAnsiTheme="minorHAnsi" w:cstheme="minorHAnsi"/>
                <w:b/>
                <w:bCs/>
                <w:sz w:val="20"/>
                <w:szCs w:val="20"/>
              </w:rPr>
            </w:pPr>
          </w:p>
        </w:tc>
        <w:tc>
          <w:tcPr>
            <w:tcW w:w="2268" w:type="dxa"/>
            <w:vMerge/>
            <w:shd w:val="clear" w:color="auto" w:fill="FFFFFF"/>
            <w:tcMar>
              <w:top w:w="0" w:type="dxa"/>
              <w:left w:w="108" w:type="dxa"/>
              <w:bottom w:w="0" w:type="dxa"/>
              <w:right w:w="108" w:type="dxa"/>
            </w:tcMar>
          </w:tcPr>
          <w:p w14:paraId="7BFA1CCF" w14:textId="77777777" w:rsidR="00981520" w:rsidRPr="00723281" w:rsidRDefault="00981520" w:rsidP="00393949">
            <w:pPr>
              <w:autoSpaceDE w:val="0"/>
              <w:autoSpaceDN w:val="0"/>
              <w:spacing w:after="0" w:line="240" w:lineRule="auto"/>
              <w:rPr>
                <w:rFonts w:asciiTheme="minorHAnsi" w:eastAsia="Calibri" w:hAnsiTheme="minorHAnsi" w:cstheme="minorHAnsi"/>
                <w:b/>
                <w:bCs/>
                <w:sz w:val="20"/>
                <w:szCs w:val="20"/>
              </w:rPr>
            </w:pPr>
          </w:p>
        </w:tc>
        <w:tc>
          <w:tcPr>
            <w:tcW w:w="567" w:type="dxa"/>
            <w:vMerge/>
            <w:shd w:val="clear" w:color="auto" w:fill="FFFFFF"/>
            <w:tcMar>
              <w:top w:w="0" w:type="dxa"/>
              <w:left w:w="108" w:type="dxa"/>
              <w:bottom w:w="0" w:type="dxa"/>
              <w:right w:w="108" w:type="dxa"/>
            </w:tcMar>
          </w:tcPr>
          <w:p w14:paraId="45302EAB" w14:textId="77777777" w:rsidR="00981520" w:rsidRPr="00723281" w:rsidRDefault="00981520" w:rsidP="00393949">
            <w:pPr>
              <w:spacing w:after="0" w:line="240" w:lineRule="auto"/>
              <w:ind w:left="-819" w:firstLine="709"/>
              <w:jc w:val="center"/>
              <w:rPr>
                <w:rFonts w:asciiTheme="minorHAnsi" w:eastAsia="Calibri" w:hAnsiTheme="minorHAnsi" w:cstheme="minorHAnsi"/>
                <w:b/>
                <w:bCs/>
                <w:sz w:val="20"/>
                <w:szCs w:val="20"/>
              </w:rPr>
            </w:pPr>
          </w:p>
        </w:tc>
        <w:tc>
          <w:tcPr>
            <w:tcW w:w="567" w:type="dxa"/>
            <w:vMerge/>
            <w:shd w:val="clear" w:color="auto" w:fill="FFFFFF"/>
            <w:tcMar>
              <w:top w:w="0" w:type="dxa"/>
              <w:left w:w="108" w:type="dxa"/>
              <w:bottom w:w="0" w:type="dxa"/>
              <w:right w:w="108" w:type="dxa"/>
            </w:tcMar>
          </w:tcPr>
          <w:p w14:paraId="647B22EC" w14:textId="77777777" w:rsidR="00981520" w:rsidRPr="00723281" w:rsidRDefault="00981520" w:rsidP="00393949">
            <w:pPr>
              <w:spacing w:after="0" w:line="240" w:lineRule="auto"/>
              <w:jc w:val="center"/>
              <w:rPr>
                <w:rFonts w:asciiTheme="minorHAnsi" w:eastAsia="Calibri" w:hAnsiTheme="minorHAnsi" w:cstheme="minorHAnsi"/>
                <w:b/>
                <w:bCs/>
                <w:sz w:val="20"/>
                <w:szCs w:val="20"/>
              </w:rPr>
            </w:pPr>
          </w:p>
        </w:tc>
        <w:tc>
          <w:tcPr>
            <w:tcW w:w="1559" w:type="dxa"/>
            <w:vMerge/>
            <w:shd w:val="clear" w:color="auto" w:fill="FFFFFF"/>
            <w:tcMar>
              <w:top w:w="0" w:type="dxa"/>
              <w:left w:w="108" w:type="dxa"/>
              <w:bottom w:w="0" w:type="dxa"/>
              <w:right w:w="108" w:type="dxa"/>
            </w:tcMar>
          </w:tcPr>
          <w:p w14:paraId="62F7988A" w14:textId="77777777" w:rsidR="00981520" w:rsidRPr="00723281" w:rsidRDefault="00981520" w:rsidP="00393949">
            <w:pPr>
              <w:spacing w:after="0" w:line="240" w:lineRule="auto"/>
              <w:jc w:val="center"/>
              <w:rPr>
                <w:rFonts w:asciiTheme="minorHAnsi" w:eastAsia="Calibri" w:hAnsiTheme="minorHAnsi" w:cstheme="minorHAnsi"/>
                <w:b/>
                <w:bCs/>
                <w:sz w:val="20"/>
                <w:szCs w:val="20"/>
              </w:rPr>
            </w:pPr>
          </w:p>
        </w:tc>
        <w:tc>
          <w:tcPr>
            <w:tcW w:w="2551" w:type="dxa"/>
            <w:tcBorders>
              <w:top w:val="nil"/>
              <w:bottom w:val="single" w:sz="4" w:space="0" w:color="auto"/>
            </w:tcBorders>
            <w:shd w:val="clear" w:color="auto" w:fill="FFFFFF"/>
          </w:tcPr>
          <w:p w14:paraId="4FA3DA0C" w14:textId="77777777" w:rsidR="00981520" w:rsidRPr="002F1295" w:rsidRDefault="00981520" w:rsidP="00393949">
            <w:pPr>
              <w:spacing w:after="0" w:line="240" w:lineRule="auto"/>
              <w:ind w:left="138" w:right="138"/>
              <w:rPr>
                <w:rFonts w:asciiTheme="minorHAnsi" w:eastAsia="Calibri" w:hAnsiTheme="minorHAnsi" w:cstheme="minorHAnsi"/>
                <w:bCs/>
                <w:i/>
                <w:sz w:val="22"/>
              </w:rPr>
            </w:pPr>
            <w:r w:rsidRPr="002F1295">
              <w:rPr>
                <w:rFonts w:asciiTheme="minorHAnsi" w:eastAsia="Calibri" w:hAnsiTheme="minorHAnsi" w:cstheme="minorHAnsi"/>
                <w:bCs/>
                <w:i/>
                <w:sz w:val="22"/>
              </w:rPr>
              <w:t>Інформація про комплектацію та технічні, якісні характеристики** відповідно до вимог замовника:</w:t>
            </w:r>
          </w:p>
          <w:p w14:paraId="41A00E54" w14:textId="0EA87A62" w:rsidR="00981520" w:rsidRPr="002F1295" w:rsidRDefault="00E47A53" w:rsidP="00393949">
            <w:pPr>
              <w:spacing w:after="0" w:line="240" w:lineRule="auto"/>
              <w:ind w:left="138" w:right="138"/>
              <w:rPr>
                <w:rFonts w:asciiTheme="minorHAnsi" w:eastAsia="Calibri" w:hAnsiTheme="minorHAnsi" w:cstheme="minorHAnsi"/>
                <w:bCs/>
                <w:i/>
                <w:sz w:val="22"/>
              </w:rPr>
            </w:pPr>
            <w:r w:rsidRPr="002F1295">
              <w:rPr>
                <w:rFonts w:asciiTheme="minorHAnsi" w:eastAsia="Calibri" w:hAnsiTheme="minorHAnsi" w:cstheme="minorHAnsi"/>
                <w:bCs/>
                <w:i/>
                <w:sz w:val="22"/>
              </w:rPr>
              <w:t xml:space="preserve">** У разі наявності діапазонного показника технічно-якісної характеристики предмета закупівлі у вимогах Замовника (наприклад: від….до, не менше…., не більше…. і </w:t>
            </w:r>
            <w:proofErr w:type="spellStart"/>
            <w:r w:rsidRPr="002F1295">
              <w:rPr>
                <w:rFonts w:asciiTheme="minorHAnsi" w:eastAsia="Calibri" w:hAnsiTheme="minorHAnsi" w:cstheme="minorHAnsi"/>
                <w:bCs/>
                <w:i/>
                <w:sz w:val="22"/>
              </w:rPr>
              <w:t>т.д</w:t>
            </w:r>
            <w:proofErr w:type="spellEnd"/>
            <w:r w:rsidRPr="002F1295">
              <w:rPr>
                <w:rFonts w:asciiTheme="minorHAnsi" w:eastAsia="Calibri" w:hAnsiTheme="minorHAnsi" w:cstheme="minorHAnsi"/>
                <w:bCs/>
                <w:i/>
                <w:sz w:val="22"/>
              </w:rPr>
              <w:t>.) Учасник зазначає можливий діапазон такої технічно-якісної характеристики Товару, що пропонується таким Учасником або недіапазонне значення технічної характеристики, у разі якщо це значення є точним.</w:t>
            </w:r>
          </w:p>
        </w:tc>
        <w:tc>
          <w:tcPr>
            <w:tcW w:w="2410" w:type="dxa"/>
            <w:tcBorders>
              <w:top w:val="nil"/>
              <w:bottom w:val="single" w:sz="4" w:space="0" w:color="auto"/>
            </w:tcBorders>
            <w:shd w:val="clear" w:color="auto" w:fill="FFFFFF"/>
          </w:tcPr>
          <w:p w14:paraId="34528A07" w14:textId="77777777" w:rsidR="00981520" w:rsidRPr="002F1295" w:rsidRDefault="00981520" w:rsidP="00393949">
            <w:pPr>
              <w:spacing w:after="0" w:line="240" w:lineRule="auto"/>
              <w:ind w:left="138" w:right="138"/>
              <w:rPr>
                <w:rFonts w:asciiTheme="minorHAnsi" w:eastAsia="Calibri" w:hAnsiTheme="minorHAnsi" w:cstheme="minorHAnsi"/>
                <w:bCs/>
                <w:i/>
                <w:sz w:val="22"/>
                <w:lang w:val="en-US"/>
              </w:rPr>
            </w:pPr>
            <w:r w:rsidRPr="002F1295">
              <w:rPr>
                <w:rFonts w:asciiTheme="minorHAnsi" w:eastAsia="Calibri" w:hAnsiTheme="minorHAnsi" w:cstheme="minorHAnsi"/>
                <w:bCs/>
                <w:i/>
                <w:sz w:val="22"/>
                <w:lang w:val="en-US"/>
              </w:rPr>
              <w:t>Information on completeness and technical, quality features** in accordance with customer requirements:</w:t>
            </w:r>
          </w:p>
          <w:p w14:paraId="78307DF6" w14:textId="29BF8655" w:rsidR="00981520" w:rsidRPr="002F1295" w:rsidRDefault="00E47A53" w:rsidP="00393949">
            <w:pPr>
              <w:spacing w:after="0" w:line="240" w:lineRule="auto"/>
              <w:ind w:left="138" w:right="138"/>
              <w:rPr>
                <w:rFonts w:asciiTheme="minorHAnsi" w:eastAsia="Calibri" w:hAnsiTheme="minorHAnsi" w:cstheme="minorHAnsi"/>
                <w:sz w:val="22"/>
                <w:lang w:val="en-US"/>
              </w:rPr>
            </w:pPr>
            <w:r w:rsidRPr="002F1295">
              <w:rPr>
                <w:rFonts w:asciiTheme="minorHAnsi" w:eastAsia="Calibri" w:hAnsiTheme="minorHAnsi" w:cstheme="minorHAnsi"/>
                <w:sz w:val="22"/>
                <w:lang w:val="en-US"/>
              </w:rPr>
              <w:t xml:space="preserve">** If there is a range  indicator of technical and quality features of the subject of procurement in  Customer’s requirements (for example: from...to, not less than,.., Not more than…., Etc.) the Participant indicates the possible range of such technical and quality </w:t>
            </w:r>
            <w:proofErr w:type="spellStart"/>
            <w:r w:rsidRPr="002F1295">
              <w:rPr>
                <w:rFonts w:asciiTheme="minorHAnsi" w:eastAsia="Calibri" w:hAnsiTheme="minorHAnsi" w:cstheme="minorHAnsi"/>
                <w:sz w:val="22"/>
                <w:lang w:val="en-US"/>
              </w:rPr>
              <w:t>featuters</w:t>
            </w:r>
            <w:proofErr w:type="spellEnd"/>
            <w:r w:rsidRPr="002F1295">
              <w:rPr>
                <w:rFonts w:asciiTheme="minorHAnsi" w:eastAsia="Calibri" w:hAnsiTheme="minorHAnsi" w:cstheme="minorHAnsi"/>
                <w:sz w:val="22"/>
                <w:lang w:val="en-US"/>
              </w:rPr>
              <w:t xml:space="preserve"> of the Goods proposed by the Participant or an out-of-range specification value, if that value is accurate</w:t>
            </w:r>
          </w:p>
        </w:tc>
      </w:tr>
    </w:tbl>
    <w:p w14:paraId="61FCE41F" w14:textId="77777777" w:rsidR="00981520" w:rsidRPr="00723281" w:rsidRDefault="00981520" w:rsidP="00981520">
      <w:pPr>
        <w:shd w:val="clear" w:color="auto" w:fill="FFFFFF"/>
        <w:spacing w:after="0" w:line="240" w:lineRule="auto"/>
        <w:ind w:left="34" w:right="1"/>
        <w:rPr>
          <w:rFonts w:asciiTheme="minorHAnsi" w:hAnsiTheme="minorHAnsi" w:cstheme="minorHAnsi"/>
          <w:b/>
          <w:i/>
          <w:sz w:val="20"/>
        </w:rPr>
      </w:pPr>
      <w:r w:rsidRPr="00723281">
        <w:rPr>
          <w:rFonts w:asciiTheme="minorHAnsi" w:hAnsiTheme="minorHAnsi" w:cstheme="minorHAnsi"/>
          <w:b/>
          <w:i/>
          <w:sz w:val="20"/>
        </w:rPr>
        <w:t>*учасник зазначає назву Товару, що буде в подальшому зазначена в Договорі поставки</w:t>
      </w:r>
    </w:p>
    <w:p w14:paraId="3DC85F2A" w14:textId="77777777" w:rsidR="00981520" w:rsidRPr="00723281" w:rsidRDefault="00981520" w:rsidP="00981520">
      <w:pPr>
        <w:shd w:val="clear" w:color="auto" w:fill="FFFFFF"/>
        <w:spacing w:after="0" w:line="240" w:lineRule="auto"/>
        <w:ind w:left="34" w:right="1"/>
        <w:jc w:val="both"/>
        <w:rPr>
          <w:rFonts w:asciiTheme="minorHAnsi" w:hAnsiTheme="minorHAnsi" w:cstheme="minorHAnsi"/>
          <w:b/>
          <w:i/>
          <w:sz w:val="20"/>
        </w:rPr>
      </w:pPr>
      <w:r w:rsidRPr="00723281">
        <w:rPr>
          <w:rFonts w:asciiTheme="minorHAnsi" w:hAnsiTheme="minorHAnsi" w:cstheme="minorHAnsi"/>
          <w:b/>
          <w:i/>
          <w:sz w:val="20"/>
        </w:rPr>
        <w:t>Найменування Товару українською мовою зазначається тільки учасником-резидентом</w:t>
      </w:r>
    </w:p>
    <w:p w14:paraId="4AF7A94C" w14:textId="77777777" w:rsidR="00981520" w:rsidRPr="00723281" w:rsidRDefault="00981520" w:rsidP="00981520">
      <w:pPr>
        <w:shd w:val="clear" w:color="auto" w:fill="FFFFFF"/>
        <w:spacing w:after="0" w:line="240" w:lineRule="auto"/>
        <w:ind w:left="34" w:right="1"/>
        <w:jc w:val="both"/>
        <w:rPr>
          <w:rFonts w:asciiTheme="minorHAnsi" w:hAnsiTheme="minorHAnsi" w:cstheme="minorHAnsi"/>
          <w:b/>
          <w:i/>
          <w:sz w:val="20"/>
        </w:rPr>
      </w:pPr>
      <w:r w:rsidRPr="00723281">
        <w:rPr>
          <w:rFonts w:asciiTheme="minorHAnsi" w:hAnsiTheme="minorHAnsi" w:cstheme="minorHAnsi"/>
          <w:b/>
          <w:i/>
          <w:sz w:val="20"/>
        </w:rPr>
        <w:t>Найменування Товару українською та англійською мовами зазначається учасником-нерезидентом</w:t>
      </w:r>
    </w:p>
    <w:p w14:paraId="7C68B727" w14:textId="3B99329D" w:rsidR="00DA696D" w:rsidRPr="00723281" w:rsidRDefault="00981520" w:rsidP="00BC722E">
      <w:pPr>
        <w:shd w:val="clear" w:color="auto" w:fill="FFFFFF"/>
        <w:spacing w:after="0" w:line="240" w:lineRule="auto"/>
        <w:ind w:left="34" w:right="1"/>
        <w:jc w:val="both"/>
        <w:rPr>
          <w:rFonts w:asciiTheme="minorHAnsi" w:hAnsiTheme="minorHAnsi" w:cstheme="minorHAnsi"/>
          <w:b/>
          <w:i/>
          <w:sz w:val="24"/>
          <w:szCs w:val="24"/>
        </w:rPr>
      </w:pPr>
      <w:r w:rsidRPr="00723281">
        <w:rPr>
          <w:rFonts w:asciiTheme="minorHAnsi" w:hAnsiTheme="minorHAnsi" w:cstheme="minorHAnsi"/>
          <w:b/>
          <w:i/>
          <w:sz w:val="20"/>
        </w:rPr>
        <w:t>Всі артикули та цифрові позначення в англійській мові мають відповідати  артикулам та цифровим позначенням в українській мові.</w:t>
      </w:r>
      <w:r w:rsidRPr="00723281">
        <w:rPr>
          <w:rFonts w:asciiTheme="minorHAnsi" w:hAnsiTheme="minorHAnsi" w:cstheme="minorHAnsi"/>
          <w:b/>
          <w:i/>
          <w:sz w:val="24"/>
          <w:szCs w:val="24"/>
        </w:rPr>
        <w:t xml:space="preserve"> </w:t>
      </w:r>
      <w:r w:rsidR="00DA696D" w:rsidRPr="00723281">
        <w:rPr>
          <w:rFonts w:asciiTheme="minorHAnsi" w:hAnsiTheme="minorHAnsi" w:cstheme="minorHAnsi"/>
          <w:b/>
          <w:i/>
          <w:sz w:val="20"/>
          <w:szCs w:val="20"/>
        </w:rPr>
        <w:t xml:space="preserve"> </w:t>
      </w:r>
    </w:p>
    <w:p w14:paraId="7B904216" w14:textId="77777777" w:rsidR="005F54F3" w:rsidRPr="00723281" w:rsidRDefault="005F54F3" w:rsidP="00757E42">
      <w:pPr>
        <w:spacing w:after="0" w:line="240" w:lineRule="auto"/>
        <w:rPr>
          <w:rFonts w:asciiTheme="minorHAnsi" w:hAnsiTheme="minorHAnsi" w:cstheme="minorHAnsi"/>
          <w:b/>
          <w:sz w:val="24"/>
          <w:szCs w:val="24"/>
        </w:rPr>
      </w:pPr>
    </w:p>
    <w:p w14:paraId="41CB3925" w14:textId="6CD9717F" w:rsidR="00BC722E" w:rsidRPr="00F05C92" w:rsidRDefault="00BC722E" w:rsidP="00782868">
      <w:pPr>
        <w:widowControl w:val="0"/>
        <w:autoSpaceDE w:val="0"/>
        <w:autoSpaceDN w:val="0"/>
        <w:adjustRightInd w:val="0"/>
        <w:jc w:val="both"/>
        <w:rPr>
          <w:rFonts w:ascii="Calibri" w:hAnsi="Calibri" w:cs="Calibri"/>
          <w:sz w:val="22"/>
          <w:lang w:val="ru-RU" w:eastAsia="ru-RU"/>
        </w:rPr>
      </w:pPr>
      <w:r w:rsidRPr="00F05C92">
        <w:rPr>
          <w:rFonts w:asciiTheme="minorHAnsi" w:hAnsiTheme="minorHAnsi" w:cstheme="minorHAnsi"/>
          <w:b/>
          <w:sz w:val="22"/>
        </w:rPr>
        <w:t xml:space="preserve">Рік виготовлення Товару: </w:t>
      </w:r>
      <w:r w:rsidRPr="00F05C92">
        <w:rPr>
          <w:rFonts w:asciiTheme="minorHAnsi" w:hAnsiTheme="minorHAnsi" w:cstheme="minorHAnsi"/>
          <w:sz w:val="22"/>
        </w:rPr>
        <w:t xml:space="preserve"> </w:t>
      </w:r>
      <w:r w:rsidR="002E1EF1" w:rsidRPr="00F05C92">
        <w:rPr>
          <w:rFonts w:ascii="Calibri" w:eastAsia="Arial Unicode MS" w:hAnsi="Calibri" w:cs="Calibri"/>
          <w:color w:val="000000"/>
          <w:sz w:val="22"/>
          <w:lang w:val="ru-RU" w:eastAsia="ru-RU"/>
        </w:rPr>
        <w:t>2022-2023</w:t>
      </w:r>
      <w:r w:rsidR="00782868" w:rsidRPr="00F05C92">
        <w:rPr>
          <w:rFonts w:ascii="Calibri" w:eastAsia="Arial Unicode MS" w:hAnsi="Calibri" w:cs="Calibri"/>
          <w:color w:val="000000"/>
          <w:sz w:val="22"/>
          <w:lang w:val="ru-RU" w:eastAsia="ru-RU"/>
        </w:rPr>
        <w:t xml:space="preserve"> </w:t>
      </w:r>
      <w:proofErr w:type="spellStart"/>
      <w:r w:rsidR="00782868" w:rsidRPr="00F05C92">
        <w:rPr>
          <w:rFonts w:ascii="Calibri" w:eastAsia="Arial Unicode MS" w:hAnsi="Calibri" w:cs="Calibri"/>
          <w:color w:val="000000"/>
          <w:sz w:val="22"/>
          <w:lang w:val="ru-RU" w:eastAsia="ru-RU"/>
        </w:rPr>
        <w:t>рік</w:t>
      </w:r>
      <w:proofErr w:type="spellEnd"/>
      <w:r w:rsidR="00782868" w:rsidRPr="00F05C92">
        <w:rPr>
          <w:rFonts w:ascii="Calibri" w:eastAsia="Arial Unicode MS" w:hAnsi="Calibri" w:cs="Calibri"/>
          <w:color w:val="000000"/>
          <w:sz w:val="22"/>
          <w:lang w:val="ru-RU" w:eastAsia="ru-RU"/>
        </w:rPr>
        <w:t xml:space="preserve">, але не </w:t>
      </w:r>
      <w:proofErr w:type="spellStart"/>
      <w:r w:rsidR="00782868" w:rsidRPr="00F05C92">
        <w:rPr>
          <w:rFonts w:ascii="Calibri" w:eastAsia="Arial Unicode MS" w:hAnsi="Calibri" w:cs="Calibri"/>
          <w:color w:val="000000"/>
          <w:sz w:val="22"/>
          <w:lang w:val="ru-RU" w:eastAsia="ru-RU"/>
        </w:rPr>
        <w:t>більше</w:t>
      </w:r>
      <w:proofErr w:type="spellEnd"/>
      <w:r w:rsidR="00782868" w:rsidRPr="00F05C92">
        <w:rPr>
          <w:rFonts w:ascii="Calibri" w:eastAsia="Arial Unicode MS" w:hAnsi="Calibri" w:cs="Calibri"/>
          <w:color w:val="000000"/>
          <w:sz w:val="22"/>
          <w:lang w:val="ru-RU" w:eastAsia="ru-RU"/>
        </w:rPr>
        <w:t xml:space="preserve"> 12 </w:t>
      </w:r>
      <w:proofErr w:type="spellStart"/>
      <w:r w:rsidR="00782868" w:rsidRPr="00F05C92">
        <w:rPr>
          <w:rFonts w:ascii="Calibri" w:eastAsia="Arial Unicode MS" w:hAnsi="Calibri" w:cs="Calibri"/>
          <w:color w:val="000000"/>
          <w:sz w:val="22"/>
          <w:lang w:val="ru-RU" w:eastAsia="ru-RU"/>
        </w:rPr>
        <w:t>місяців</w:t>
      </w:r>
      <w:proofErr w:type="spellEnd"/>
      <w:r w:rsidR="00782868" w:rsidRPr="00F05C92">
        <w:rPr>
          <w:rFonts w:ascii="Calibri" w:eastAsia="Arial Unicode MS" w:hAnsi="Calibri" w:cs="Calibri"/>
          <w:color w:val="000000"/>
          <w:sz w:val="22"/>
          <w:lang w:val="ru-RU" w:eastAsia="ru-RU"/>
        </w:rPr>
        <w:t xml:space="preserve"> </w:t>
      </w:r>
      <w:proofErr w:type="spellStart"/>
      <w:r w:rsidR="00782868" w:rsidRPr="00F05C92">
        <w:rPr>
          <w:rFonts w:ascii="Calibri" w:eastAsia="Arial Unicode MS" w:hAnsi="Calibri" w:cs="Calibri"/>
          <w:color w:val="000000"/>
          <w:sz w:val="22"/>
          <w:lang w:val="ru-RU" w:eastAsia="ru-RU"/>
        </w:rPr>
        <w:t>від</w:t>
      </w:r>
      <w:proofErr w:type="spellEnd"/>
      <w:r w:rsidR="00782868" w:rsidRPr="00F05C92">
        <w:rPr>
          <w:rFonts w:ascii="Calibri" w:eastAsia="Arial Unicode MS" w:hAnsi="Calibri" w:cs="Calibri"/>
          <w:color w:val="000000"/>
          <w:sz w:val="22"/>
          <w:lang w:val="ru-RU" w:eastAsia="ru-RU"/>
        </w:rPr>
        <w:t xml:space="preserve"> </w:t>
      </w:r>
      <w:proofErr w:type="spellStart"/>
      <w:r w:rsidR="00782868" w:rsidRPr="00F05C92">
        <w:rPr>
          <w:rFonts w:ascii="Calibri" w:eastAsia="Arial Unicode MS" w:hAnsi="Calibri" w:cs="Calibri"/>
          <w:color w:val="000000"/>
          <w:sz w:val="22"/>
          <w:lang w:val="ru-RU" w:eastAsia="ru-RU"/>
        </w:rPr>
        <w:t>дати</w:t>
      </w:r>
      <w:proofErr w:type="spellEnd"/>
      <w:r w:rsidR="00782868" w:rsidRPr="00F05C92">
        <w:rPr>
          <w:rFonts w:ascii="Calibri" w:eastAsia="Arial Unicode MS" w:hAnsi="Calibri" w:cs="Calibri"/>
          <w:color w:val="000000"/>
          <w:sz w:val="22"/>
          <w:lang w:val="ru-RU" w:eastAsia="ru-RU"/>
        </w:rPr>
        <w:t xml:space="preserve"> </w:t>
      </w:r>
      <w:proofErr w:type="spellStart"/>
      <w:r w:rsidR="00782868" w:rsidRPr="00F05C92">
        <w:rPr>
          <w:rFonts w:ascii="Calibri" w:eastAsia="Arial Unicode MS" w:hAnsi="Calibri" w:cs="Calibri"/>
          <w:color w:val="000000"/>
          <w:sz w:val="22"/>
          <w:lang w:val="ru-RU" w:eastAsia="ru-RU"/>
        </w:rPr>
        <w:t>виготовлення</w:t>
      </w:r>
      <w:proofErr w:type="spellEnd"/>
      <w:r w:rsidR="00782868" w:rsidRPr="00F05C92">
        <w:rPr>
          <w:rFonts w:ascii="Calibri" w:eastAsia="Arial Unicode MS" w:hAnsi="Calibri" w:cs="Calibri"/>
          <w:color w:val="000000"/>
          <w:sz w:val="22"/>
          <w:lang w:val="ru-RU" w:eastAsia="ru-RU"/>
        </w:rPr>
        <w:t xml:space="preserve"> </w:t>
      </w:r>
      <w:r w:rsidR="00782868" w:rsidRPr="00F05C92">
        <w:rPr>
          <w:rFonts w:ascii="Calibri" w:eastAsia="Arial Unicode MS" w:hAnsi="Calibri" w:cs="Calibri"/>
          <w:color w:val="000000"/>
          <w:sz w:val="22"/>
          <w:lang w:eastAsia="ru-RU"/>
        </w:rPr>
        <w:t xml:space="preserve">Товару </w:t>
      </w:r>
      <w:r w:rsidR="002E1EF1" w:rsidRPr="00F05C92">
        <w:rPr>
          <w:rFonts w:ascii="Calibri" w:eastAsia="Arial Unicode MS" w:hAnsi="Calibri" w:cs="Calibri"/>
          <w:color w:val="000000"/>
          <w:sz w:val="22"/>
          <w:lang w:val="ru-RU" w:eastAsia="ru-RU"/>
        </w:rPr>
        <w:t>на дату</w:t>
      </w:r>
      <w:r w:rsidR="00782868" w:rsidRPr="00F05C92">
        <w:rPr>
          <w:rFonts w:ascii="Calibri" w:eastAsia="Arial Unicode MS" w:hAnsi="Calibri" w:cs="Calibri"/>
          <w:color w:val="000000"/>
          <w:sz w:val="22"/>
          <w:lang w:val="ru-RU" w:eastAsia="ru-RU"/>
        </w:rPr>
        <w:t xml:space="preserve"> поставки</w:t>
      </w:r>
      <w:r w:rsidR="00782868" w:rsidRPr="00F05C92">
        <w:rPr>
          <w:rFonts w:ascii="Calibri" w:hAnsi="Calibri" w:cs="Calibri"/>
          <w:sz w:val="22"/>
          <w:lang w:val="ru-RU" w:eastAsia="ru-RU"/>
        </w:rPr>
        <w:t xml:space="preserve">. </w:t>
      </w:r>
    </w:p>
    <w:p w14:paraId="4CCFBB69" w14:textId="08542F0D" w:rsidR="00AB762C" w:rsidRPr="00F05C92" w:rsidRDefault="00BC722E" w:rsidP="00BC722E">
      <w:pPr>
        <w:spacing w:after="0" w:line="240" w:lineRule="auto"/>
        <w:jc w:val="both"/>
        <w:rPr>
          <w:rFonts w:asciiTheme="minorHAnsi" w:hAnsiTheme="minorHAnsi" w:cstheme="minorHAnsi"/>
          <w:sz w:val="22"/>
        </w:rPr>
      </w:pPr>
      <w:r w:rsidRPr="00F05C92">
        <w:rPr>
          <w:rFonts w:asciiTheme="minorHAnsi" w:hAnsiTheme="minorHAnsi" w:cstheme="minorHAnsi"/>
          <w:b/>
          <w:sz w:val="22"/>
        </w:rPr>
        <w:t>Місце поставки Товару:</w:t>
      </w:r>
      <w:r w:rsidRPr="00F05C92">
        <w:rPr>
          <w:rFonts w:asciiTheme="minorHAnsi" w:hAnsiTheme="minorHAnsi" w:cstheme="minorHAnsi"/>
          <w:sz w:val="22"/>
        </w:rPr>
        <w:t xml:space="preserve"> Склад (станція) </w:t>
      </w:r>
      <w:proofErr w:type="spellStart"/>
      <w:r w:rsidRPr="00F05C92">
        <w:rPr>
          <w:rFonts w:asciiTheme="minorHAnsi" w:hAnsiTheme="minorHAnsi" w:cstheme="minorHAnsi"/>
          <w:sz w:val="22"/>
        </w:rPr>
        <w:t>вантажоотримувача</w:t>
      </w:r>
      <w:proofErr w:type="spellEnd"/>
      <w:r w:rsidRPr="00F05C92">
        <w:rPr>
          <w:rFonts w:asciiTheme="minorHAnsi" w:hAnsiTheme="minorHAnsi" w:cstheme="minorHAnsi"/>
          <w:sz w:val="22"/>
        </w:rPr>
        <w:t xml:space="preserve"> </w:t>
      </w:r>
      <w:r w:rsidR="002F1295" w:rsidRPr="00F05C92">
        <w:rPr>
          <w:rFonts w:asciiTheme="minorHAnsi" w:hAnsiTheme="minorHAnsi" w:cstheme="minorHAnsi"/>
          <w:sz w:val="22"/>
        </w:rPr>
        <w:t>:</w:t>
      </w:r>
    </w:p>
    <w:p w14:paraId="139049B1" w14:textId="49019545" w:rsidR="005D0EC8" w:rsidRPr="00F05C92" w:rsidRDefault="005D0EC8" w:rsidP="005D0EC8">
      <w:pPr>
        <w:numPr>
          <w:ilvl w:val="0"/>
          <w:numId w:val="27"/>
        </w:numPr>
        <w:spacing w:after="0" w:line="240" w:lineRule="auto"/>
        <w:contextualSpacing/>
        <w:jc w:val="both"/>
        <w:rPr>
          <w:rFonts w:ascii="Calibri" w:eastAsia="Arial Unicode MS" w:hAnsi="Calibri" w:cs="Calibri"/>
          <w:sz w:val="22"/>
          <w:lang w:eastAsia="ru-RU"/>
        </w:rPr>
      </w:pPr>
      <w:r w:rsidRPr="00F05C92">
        <w:rPr>
          <w:rFonts w:ascii="Calibri" w:eastAsia="Arial Unicode MS" w:hAnsi="Calibri" w:cs="Calibri"/>
          <w:sz w:val="22"/>
          <w:lang w:eastAsia="ru-RU"/>
        </w:rPr>
        <w:t>ФБУ «</w:t>
      </w:r>
      <w:proofErr w:type="spellStart"/>
      <w:r w:rsidRPr="00F05C92">
        <w:rPr>
          <w:rFonts w:ascii="Calibri" w:eastAsia="Arial Unicode MS" w:hAnsi="Calibri" w:cs="Calibri"/>
          <w:sz w:val="22"/>
          <w:lang w:eastAsia="ru-RU"/>
        </w:rPr>
        <w:t>Укрбургаз</w:t>
      </w:r>
      <w:proofErr w:type="spellEnd"/>
      <w:r w:rsidRPr="00F05C92">
        <w:rPr>
          <w:rFonts w:ascii="Calibri" w:eastAsia="Arial Unicode MS" w:hAnsi="Calibri" w:cs="Calibri"/>
          <w:sz w:val="22"/>
          <w:lang w:eastAsia="ru-RU"/>
        </w:rPr>
        <w:t>», 63303, Харкі</w:t>
      </w:r>
      <w:r w:rsidRPr="00F05C92">
        <w:rPr>
          <w:rFonts w:ascii="Calibri" w:eastAsia="Malgun Gothic Semilight" w:hAnsi="Calibri" w:cs="Calibri"/>
          <w:sz w:val="22"/>
          <w:lang w:eastAsia="ru-RU"/>
        </w:rPr>
        <w:t>вська</w:t>
      </w:r>
      <w:r w:rsidRPr="00F05C92">
        <w:rPr>
          <w:rFonts w:ascii="Calibri" w:eastAsia="Arial Unicode MS" w:hAnsi="Calibri" w:cs="Calibri"/>
          <w:sz w:val="22"/>
          <w:lang w:eastAsia="ru-RU"/>
        </w:rPr>
        <w:t xml:space="preserve"> </w:t>
      </w:r>
      <w:r w:rsidRPr="00F05C92">
        <w:rPr>
          <w:rFonts w:ascii="Calibri" w:eastAsia="Malgun Gothic Semilight" w:hAnsi="Calibri" w:cs="Calibri"/>
          <w:sz w:val="22"/>
          <w:lang w:eastAsia="ru-RU"/>
        </w:rPr>
        <w:t>обл</w:t>
      </w:r>
      <w:r w:rsidRPr="00F05C92">
        <w:rPr>
          <w:rFonts w:ascii="Calibri" w:eastAsia="Arial Unicode MS" w:hAnsi="Calibri" w:cs="Calibri"/>
          <w:sz w:val="22"/>
          <w:lang w:eastAsia="ru-RU"/>
        </w:rPr>
        <w:t xml:space="preserve">.,  </w:t>
      </w:r>
      <w:r w:rsidRPr="00F05C92">
        <w:rPr>
          <w:rFonts w:ascii="Calibri" w:eastAsia="Malgun Gothic Semilight" w:hAnsi="Calibri" w:cs="Calibri"/>
          <w:sz w:val="22"/>
          <w:lang w:eastAsia="ru-RU"/>
        </w:rPr>
        <w:t>м</w:t>
      </w:r>
      <w:r w:rsidRPr="00F05C92">
        <w:rPr>
          <w:rFonts w:ascii="Calibri" w:eastAsia="Arial Unicode MS" w:hAnsi="Calibri" w:cs="Calibri"/>
          <w:sz w:val="22"/>
          <w:lang w:eastAsia="ru-RU"/>
        </w:rPr>
        <w:t xml:space="preserve">. </w:t>
      </w:r>
      <w:proofErr w:type="spellStart"/>
      <w:r w:rsidRPr="00F05C92">
        <w:rPr>
          <w:rFonts w:ascii="Calibri" w:eastAsia="Malgun Gothic Semilight" w:hAnsi="Calibri" w:cs="Calibri"/>
          <w:sz w:val="22"/>
          <w:lang w:eastAsia="ru-RU"/>
        </w:rPr>
        <w:t>Красноград</w:t>
      </w:r>
      <w:proofErr w:type="spellEnd"/>
      <w:r w:rsidRPr="00F05C92">
        <w:rPr>
          <w:rFonts w:ascii="Calibri" w:eastAsia="Arial Unicode MS" w:hAnsi="Calibri" w:cs="Calibri"/>
          <w:sz w:val="22"/>
          <w:lang w:eastAsia="ru-RU"/>
        </w:rPr>
        <w:t xml:space="preserve">, </w:t>
      </w:r>
      <w:r w:rsidRPr="00F05C92">
        <w:rPr>
          <w:rFonts w:ascii="Calibri" w:eastAsia="Malgun Gothic Semilight" w:hAnsi="Calibri" w:cs="Calibri"/>
          <w:sz w:val="22"/>
          <w:lang w:eastAsia="ru-RU"/>
        </w:rPr>
        <w:t>вул</w:t>
      </w:r>
      <w:r w:rsidRPr="00F05C92">
        <w:rPr>
          <w:rFonts w:ascii="Calibri" w:eastAsia="Arial Unicode MS" w:hAnsi="Calibri" w:cs="Calibri"/>
          <w:sz w:val="22"/>
          <w:lang w:eastAsia="ru-RU"/>
        </w:rPr>
        <w:t xml:space="preserve">. </w:t>
      </w:r>
      <w:r w:rsidRPr="00F05C92">
        <w:rPr>
          <w:rFonts w:ascii="Calibri" w:eastAsia="Malgun Gothic Semilight" w:hAnsi="Calibri" w:cs="Calibri"/>
          <w:sz w:val="22"/>
          <w:lang w:eastAsia="ru-RU"/>
        </w:rPr>
        <w:t>Укра</w:t>
      </w:r>
      <w:r w:rsidRPr="00F05C92">
        <w:rPr>
          <w:rFonts w:ascii="Calibri" w:eastAsia="Arial Unicode MS" w:hAnsi="Calibri" w:cs="Calibri"/>
          <w:sz w:val="22"/>
          <w:lang w:eastAsia="ru-RU"/>
        </w:rPr>
        <w:t>ї</w:t>
      </w:r>
      <w:r w:rsidRPr="00F05C92">
        <w:rPr>
          <w:rFonts w:ascii="Calibri" w:eastAsia="Malgun Gothic Semilight" w:hAnsi="Calibri" w:cs="Calibri"/>
          <w:sz w:val="22"/>
          <w:lang w:eastAsia="ru-RU"/>
        </w:rPr>
        <w:t>нська</w:t>
      </w:r>
      <w:r w:rsidRPr="00F05C92">
        <w:rPr>
          <w:rFonts w:ascii="Calibri" w:eastAsia="Arial Unicode MS" w:hAnsi="Calibri" w:cs="Calibri"/>
          <w:sz w:val="22"/>
          <w:lang w:eastAsia="ru-RU"/>
        </w:rPr>
        <w:t xml:space="preserve">, 165, </w:t>
      </w:r>
      <w:proofErr w:type="spellStart"/>
      <w:r w:rsidRPr="00F05C92">
        <w:rPr>
          <w:rFonts w:ascii="Calibri" w:eastAsia="Malgun Gothic Semilight" w:hAnsi="Calibri" w:cs="Calibri"/>
          <w:sz w:val="22"/>
          <w:lang w:eastAsia="ru-RU"/>
        </w:rPr>
        <w:t>Красноградська</w:t>
      </w:r>
      <w:proofErr w:type="spellEnd"/>
      <w:r w:rsidRPr="00F05C92">
        <w:rPr>
          <w:rFonts w:ascii="Calibri" w:eastAsia="Arial Unicode MS" w:hAnsi="Calibri" w:cs="Calibri"/>
          <w:sz w:val="22"/>
          <w:lang w:eastAsia="ru-RU"/>
        </w:rPr>
        <w:t xml:space="preserve"> </w:t>
      </w:r>
      <w:r w:rsidRPr="00F05C92">
        <w:rPr>
          <w:rFonts w:ascii="Calibri" w:eastAsia="Malgun Gothic Semilight" w:hAnsi="Calibri" w:cs="Calibri"/>
          <w:sz w:val="22"/>
          <w:lang w:eastAsia="ru-RU"/>
        </w:rPr>
        <w:t>база</w:t>
      </w:r>
      <w:r w:rsidRPr="00F05C92">
        <w:rPr>
          <w:rFonts w:ascii="Calibri" w:eastAsia="Arial Unicode MS" w:hAnsi="Calibri" w:cs="Calibri"/>
          <w:sz w:val="22"/>
          <w:lang w:eastAsia="ru-RU"/>
        </w:rPr>
        <w:t xml:space="preserve"> </w:t>
      </w:r>
      <w:proofErr w:type="spellStart"/>
      <w:r w:rsidRPr="00F05C92">
        <w:rPr>
          <w:rFonts w:ascii="Calibri" w:eastAsia="Malgun Gothic Semilight" w:hAnsi="Calibri" w:cs="Calibri"/>
          <w:sz w:val="22"/>
          <w:lang w:eastAsia="ru-RU"/>
        </w:rPr>
        <w:t>ВТЗ</w:t>
      </w:r>
      <w:r w:rsidRPr="00F05C92">
        <w:rPr>
          <w:rFonts w:ascii="Calibri" w:eastAsia="Arial Unicode MS" w:hAnsi="Calibri" w:cs="Calibri"/>
          <w:sz w:val="22"/>
          <w:lang w:eastAsia="ru-RU"/>
        </w:rPr>
        <w:t>і</w:t>
      </w:r>
      <w:r w:rsidRPr="00F05C92">
        <w:rPr>
          <w:rFonts w:ascii="Calibri" w:eastAsia="Malgun Gothic Semilight" w:hAnsi="Calibri" w:cs="Calibri"/>
          <w:sz w:val="22"/>
          <w:lang w:eastAsia="ru-RU"/>
        </w:rPr>
        <w:t>К</w:t>
      </w:r>
      <w:proofErr w:type="spellEnd"/>
      <w:r w:rsidRPr="00F05C92">
        <w:rPr>
          <w:rFonts w:ascii="Calibri" w:eastAsia="Arial Unicode MS" w:hAnsi="Calibri" w:cs="Calibri"/>
          <w:sz w:val="22"/>
          <w:lang w:eastAsia="ru-RU"/>
        </w:rPr>
        <w:t>;</w:t>
      </w:r>
    </w:p>
    <w:p w14:paraId="6D62DB51" w14:textId="77777777" w:rsidR="00BC722E" w:rsidRPr="00F05C92" w:rsidRDefault="00BC722E" w:rsidP="00BC722E">
      <w:pPr>
        <w:shd w:val="clear" w:color="auto" w:fill="FFFFFF"/>
        <w:tabs>
          <w:tab w:val="left" w:pos="5700"/>
        </w:tabs>
        <w:spacing w:after="0" w:line="240" w:lineRule="auto"/>
        <w:ind w:right="1"/>
        <w:rPr>
          <w:rFonts w:asciiTheme="minorHAnsi" w:hAnsiTheme="minorHAnsi" w:cstheme="minorHAnsi"/>
          <w:b/>
          <w:sz w:val="22"/>
        </w:rPr>
      </w:pPr>
      <w:r w:rsidRPr="00F05C92">
        <w:rPr>
          <w:rFonts w:asciiTheme="minorHAnsi" w:hAnsiTheme="minorHAnsi" w:cstheme="minorHAnsi"/>
          <w:b/>
          <w:sz w:val="22"/>
        </w:rPr>
        <w:t>DDP – склад (станція) призначення для резидентів</w:t>
      </w:r>
      <w:r w:rsidRPr="00F05C92">
        <w:rPr>
          <w:rFonts w:asciiTheme="minorHAnsi" w:hAnsiTheme="minorHAnsi" w:cstheme="minorHAnsi"/>
          <w:b/>
          <w:sz w:val="22"/>
        </w:rPr>
        <w:tab/>
      </w:r>
    </w:p>
    <w:p w14:paraId="0484AA8A" w14:textId="77777777" w:rsidR="00BC722E" w:rsidRPr="00F05C92" w:rsidRDefault="00BC722E" w:rsidP="00BC722E">
      <w:pPr>
        <w:shd w:val="clear" w:color="auto" w:fill="FFFFFF"/>
        <w:spacing w:after="0" w:line="240" w:lineRule="auto"/>
        <w:ind w:right="1"/>
        <w:rPr>
          <w:rFonts w:asciiTheme="minorHAnsi" w:hAnsiTheme="minorHAnsi" w:cstheme="minorHAnsi"/>
          <w:sz w:val="22"/>
        </w:rPr>
      </w:pPr>
      <w:r w:rsidRPr="00F05C92">
        <w:rPr>
          <w:rFonts w:asciiTheme="minorHAnsi" w:hAnsiTheme="minorHAnsi" w:cstheme="minorHAnsi"/>
          <w:b/>
          <w:sz w:val="22"/>
        </w:rPr>
        <w:t>DАP– склад (станція) призначення для не резидентів</w:t>
      </w:r>
    </w:p>
    <w:p w14:paraId="708F2A33" w14:textId="7E0FB0E9" w:rsidR="00BC722E" w:rsidRPr="00F05C92" w:rsidRDefault="00BC722E" w:rsidP="000827A9">
      <w:pPr>
        <w:shd w:val="clear" w:color="auto" w:fill="FFFFFF"/>
        <w:spacing w:after="0" w:line="240" w:lineRule="auto"/>
        <w:ind w:right="1"/>
        <w:jc w:val="both"/>
        <w:rPr>
          <w:rFonts w:asciiTheme="minorHAnsi" w:hAnsiTheme="minorHAnsi" w:cstheme="minorHAnsi"/>
          <w:bCs/>
          <w:sz w:val="22"/>
        </w:rPr>
      </w:pPr>
      <w:r w:rsidRPr="00F05C92">
        <w:rPr>
          <w:rFonts w:asciiTheme="minorHAnsi" w:hAnsiTheme="minorHAnsi" w:cstheme="minorHAnsi"/>
          <w:sz w:val="22"/>
        </w:rPr>
        <w:t>Транспортні витрати по доставці товару в місце призначення (при умовах поставки, DDP/</w:t>
      </w:r>
      <w:r w:rsidRPr="00F05C92">
        <w:rPr>
          <w:rFonts w:asciiTheme="minorHAnsi" w:hAnsiTheme="minorHAnsi" w:cstheme="minorHAnsi"/>
          <w:sz w:val="22"/>
          <w:lang w:val="en-US"/>
        </w:rPr>
        <w:t>DAP</w:t>
      </w:r>
      <w:r w:rsidRPr="00F05C92">
        <w:rPr>
          <w:rFonts w:asciiTheme="minorHAnsi" w:hAnsiTheme="minorHAnsi" w:cstheme="minorHAnsi"/>
          <w:sz w:val="22"/>
        </w:rPr>
        <w:t>)</w:t>
      </w:r>
      <w:r w:rsidRPr="00F05C92">
        <w:rPr>
          <w:rFonts w:asciiTheme="minorHAnsi" w:hAnsiTheme="minorHAnsi" w:cstheme="minorHAnsi"/>
          <w:bCs/>
          <w:sz w:val="22"/>
        </w:rPr>
        <w:t xml:space="preserve"> включені в ціну товару(предмету закупівлі)</w:t>
      </w:r>
      <w:r w:rsidR="001714C5" w:rsidRPr="00F05C92">
        <w:rPr>
          <w:rFonts w:asciiTheme="minorHAnsi" w:hAnsiTheme="minorHAnsi" w:cstheme="minorHAnsi"/>
          <w:bCs/>
          <w:sz w:val="22"/>
        </w:rPr>
        <w:t>.</w:t>
      </w:r>
    </w:p>
    <w:p w14:paraId="3F52DDF7" w14:textId="77777777" w:rsidR="00BC722E" w:rsidRPr="00F05C92" w:rsidRDefault="00BC722E" w:rsidP="00BC722E">
      <w:pPr>
        <w:shd w:val="clear" w:color="auto" w:fill="FFFFFF"/>
        <w:spacing w:after="0" w:line="240" w:lineRule="auto"/>
        <w:ind w:right="1"/>
        <w:rPr>
          <w:rFonts w:asciiTheme="minorHAnsi" w:hAnsiTheme="minorHAnsi" w:cstheme="minorHAnsi"/>
          <w:b/>
          <w:sz w:val="22"/>
        </w:rPr>
      </w:pPr>
    </w:p>
    <w:p w14:paraId="4D7C2A44" w14:textId="6354DADE" w:rsidR="001235F4" w:rsidRPr="0094377F" w:rsidRDefault="00BC722E" w:rsidP="001235F4">
      <w:pPr>
        <w:pStyle w:val="ab"/>
        <w:ind w:left="0"/>
        <w:jc w:val="both"/>
        <w:rPr>
          <w:rFonts w:ascii="Calibri" w:eastAsia="Arial Unicode MS" w:hAnsi="Calibri" w:cs="Calibri"/>
          <w:color w:val="000000"/>
          <w:sz w:val="24"/>
          <w:szCs w:val="24"/>
          <w:lang w:eastAsia="ru-RU"/>
        </w:rPr>
      </w:pPr>
      <w:r w:rsidRPr="00F05C92">
        <w:rPr>
          <w:rFonts w:asciiTheme="minorHAnsi" w:hAnsiTheme="minorHAnsi" w:cstheme="minorHAnsi"/>
          <w:b/>
          <w:sz w:val="22"/>
        </w:rPr>
        <w:t xml:space="preserve">Вимоги до тари та упаковки: </w:t>
      </w:r>
      <w:r w:rsidR="007C3419" w:rsidRPr="007C3419">
        <w:rPr>
          <w:rFonts w:ascii="Calibri" w:eastAsia="Arial Unicode MS" w:hAnsi="Calibri" w:cs="Calibri"/>
          <w:color w:val="000000"/>
          <w:sz w:val="24"/>
          <w:szCs w:val="24"/>
          <w:lang w:eastAsia="ru-RU"/>
        </w:rPr>
        <w:t xml:space="preserve">– заводське, тара </w:t>
      </w:r>
      <w:proofErr w:type="spellStart"/>
      <w:r w:rsidR="007C3419" w:rsidRPr="007C3419">
        <w:rPr>
          <w:rFonts w:ascii="Calibri" w:eastAsia="Arial Unicode MS" w:hAnsi="Calibri" w:cs="Calibri"/>
          <w:color w:val="000000"/>
          <w:sz w:val="24"/>
          <w:szCs w:val="24"/>
          <w:lang w:eastAsia="ru-RU"/>
        </w:rPr>
        <w:t>незворотня</w:t>
      </w:r>
      <w:proofErr w:type="spellEnd"/>
      <w:r w:rsidR="007C3419" w:rsidRPr="007C3419">
        <w:rPr>
          <w:rFonts w:ascii="Calibri" w:eastAsia="Arial Unicode MS" w:hAnsi="Calibri" w:cs="Calibri"/>
          <w:color w:val="000000"/>
          <w:sz w:val="24"/>
          <w:szCs w:val="24"/>
          <w:lang w:eastAsia="ru-RU"/>
        </w:rPr>
        <w:t xml:space="preserve"> (ціна пропозиції включає вартість пакування), – пластикові або металеві бочки об’ємом 200-250 л.</w:t>
      </w:r>
    </w:p>
    <w:p w14:paraId="21DB0150" w14:textId="0CAD263E" w:rsidR="00BC722E" w:rsidRPr="00F05C92" w:rsidRDefault="00BC722E" w:rsidP="00AB762C">
      <w:pPr>
        <w:shd w:val="clear" w:color="auto" w:fill="FFFFFF"/>
        <w:spacing w:after="0" w:line="240" w:lineRule="auto"/>
        <w:ind w:right="1"/>
        <w:jc w:val="both"/>
        <w:rPr>
          <w:rFonts w:asciiTheme="minorHAnsi" w:hAnsiTheme="minorHAnsi" w:cstheme="minorHAnsi"/>
          <w:sz w:val="22"/>
        </w:rPr>
      </w:pPr>
      <w:r w:rsidRPr="00F05C92">
        <w:rPr>
          <w:rFonts w:asciiTheme="minorHAnsi" w:hAnsiTheme="minorHAnsi" w:cstheme="minorHAnsi"/>
          <w:b/>
          <w:sz w:val="22"/>
        </w:rPr>
        <w:t>Гарантійний строк на Товар:</w:t>
      </w:r>
      <w:r w:rsidR="0049303F" w:rsidRPr="00F05C92">
        <w:rPr>
          <w:rFonts w:asciiTheme="minorHAnsi" w:hAnsiTheme="minorHAnsi" w:cstheme="minorHAnsi"/>
          <w:sz w:val="22"/>
        </w:rPr>
        <w:t xml:space="preserve"> </w:t>
      </w:r>
      <w:r w:rsidRPr="00F05C92">
        <w:rPr>
          <w:rFonts w:asciiTheme="minorHAnsi" w:hAnsiTheme="minorHAnsi" w:cstheme="minorHAnsi"/>
          <w:sz w:val="22"/>
        </w:rPr>
        <w:t xml:space="preserve"> не менше 12 місяців  з дати поставки товару</w:t>
      </w:r>
      <w:r w:rsidR="001714C5" w:rsidRPr="00F05C92">
        <w:rPr>
          <w:rFonts w:asciiTheme="minorHAnsi" w:hAnsiTheme="minorHAnsi" w:cstheme="minorHAnsi"/>
          <w:sz w:val="22"/>
        </w:rPr>
        <w:t>.</w:t>
      </w:r>
      <w:r w:rsidRPr="00F05C92">
        <w:rPr>
          <w:rFonts w:asciiTheme="minorHAnsi" w:hAnsiTheme="minorHAnsi" w:cstheme="minorHAnsi"/>
          <w:sz w:val="22"/>
        </w:rPr>
        <w:t xml:space="preserve"> </w:t>
      </w:r>
    </w:p>
    <w:p w14:paraId="69CE1C99" w14:textId="77777777" w:rsidR="00BC722E" w:rsidRPr="00F05C92" w:rsidRDefault="00BC722E" w:rsidP="00BC722E">
      <w:pPr>
        <w:autoSpaceDE w:val="0"/>
        <w:autoSpaceDN w:val="0"/>
        <w:spacing w:after="0" w:line="240" w:lineRule="auto"/>
        <w:rPr>
          <w:rFonts w:asciiTheme="minorHAnsi" w:hAnsiTheme="minorHAnsi" w:cstheme="minorHAnsi"/>
          <w:b/>
          <w:sz w:val="22"/>
        </w:rPr>
      </w:pPr>
    </w:p>
    <w:p w14:paraId="232BFED0" w14:textId="33BC6ABA" w:rsidR="00BC722E" w:rsidRPr="00F05C92" w:rsidRDefault="00BC722E" w:rsidP="00BC722E">
      <w:pPr>
        <w:autoSpaceDE w:val="0"/>
        <w:autoSpaceDN w:val="0"/>
        <w:spacing w:after="0" w:line="240" w:lineRule="auto"/>
        <w:rPr>
          <w:rFonts w:asciiTheme="minorHAnsi" w:hAnsiTheme="minorHAnsi" w:cstheme="minorHAnsi"/>
          <w:sz w:val="22"/>
          <w:lang w:val="ru-RU"/>
        </w:rPr>
      </w:pPr>
      <w:r w:rsidRPr="00F05C92">
        <w:rPr>
          <w:rFonts w:asciiTheme="minorHAnsi" w:hAnsiTheme="minorHAnsi" w:cstheme="minorHAnsi"/>
          <w:b/>
          <w:sz w:val="22"/>
        </w:rPr>
        <w:t xml:space="preserve">Умови оплати: </w:t>
      </w:r>
      <w:r w:rsidR="00942118" w:rsidRPr="00F05C92">
        <w:rPr>
          <w:rFonts w:asciiTheme="minorHAnsi" w:hAnsiTheme="minorHAnsi" w:cstheme="minorHAnsi"/>
          <w:sz w:val="22"/>
        </w:rPr>
        <w:t>Протягом</w:t>
      </w:r>
      <w:r w:rsidR="00942118" w:rsidRPr="00F05C92">
        <w:rPr>
          <w:rFonts w:asciiTheme="minorHAnsi" w:hAnsiTheme="minorHAnsi" w:cstheme="minorHAnsi"/>
          <w:b/>
          <w:sz w:val="22"/>
        </w:rPr>
        <w:t xml:space="preserve"> </w:t>
      </w:r>
      <w:r w:rsidRPr="00F05C92">
        <w:rPr>
          <w:rFonts w:asciiTheme="minorHAnsi" w:hAnsiTheme="minorHAnsi" w:cstheme="minorHAnsi"/>
          <w:sz w:val="22"/>
          <w:lang w:val="ru-RU"/>
        </w:rPr>
        <w:t xml:space="preserve">30 </w:t>
      </w:r>
      <w:proofErr w:type="spellStart"/>
      <w:r w:rsidRPr="00F05C92">
        <w:rPr>
          <w:rFonts w:asciiTheme="minorHAnsi" w:hAnsiTheme="minorHAnsi" w:cstheme="minorHAnsi"/>
          <w:sz w:val="22"/>
          <w:lang w:val="ru-RU"/>
        </w:rPr>
        <w:t>календарних</w:t>
      </w:r>
      <w:proofErr w:type="spellEnd"/>
      <w:r w:rsidRPr="00F05C92">
        <w:rPr>
          <w:rFonts w:asciiTheme="minorHAnsi" w:hAnsiTheme="minorHAnsi" w:cstheme="minorHAnsi"/>
          <w:sz w:val="22"/>
          <w:lang w:val="ru-RU"/>
        </w:rPr>
        <w:t xml:space="preserve"> </w:t>
      </w:r>
      <w:proofErr w:type="spellStart"/>
      <w:r w:rsidRPr="00F05C92">
        <w:rPr>
          <w:rFonts w:asciiTheme="minorHAnsi" w:hAnsiTheme="minorHAnsi" w:cstheme="minorHAnsi"/>
          <w:sz w:val="22"/>
          <w:lang w:val="ru-RU"/>
        </w:rPr>
        <w:t>днів</w:t>
      </w:r>
      <w:proofErr w:type="spellEnd"/>
      <w:r w:rsidRPr="00F05C92">
        <w:rPr>
          <w:rFonts w:asciiTheme="minorHAnsi" w:hAnsiTheme="minorHAnsi" w:cstheme="minorHAnsi"/>
          <w:sz w:val="22"/>
          <w:lang w:val="ru-RU"/>
        </w:rPr>
        <w:t xml:space="preserve"> по факту поставки товару</w:t>
      </w:r>
      <w:r w:rsidR="001714C5" w:rsidRPr="00F05C92">
        <w:rPr>
          <w:rFonts w:asciiTheme="minorHAnsi" w:hAnsiTheme="minorHAnsi" w:cstheme="minorHAnsi"/>
          <w:sz w:val="22"/>
          <w:lang w:val="ru-RU"/>
        </w:rPr>
        <w:t>.</w:t>
      </w:r>
    </w:p>
    <w:p w14:paraId="4FF225FD" w14:textId="77777777" w:rsidR="00001884" w:rsidRPr="00F05C92" w:rsidRDefault="00001884" w:rsidP="001F1ED8">
      <w:pPr>
        <w:autoSpaceDE w:val="0"/>
        <w:autoSpaceDN w:val="0"/>
        <w:spacing w:after="0" w:line="240" w:lineRule="auto"/>
        <w:rPr>
          <w:rFonts w:asciiTheme="minorHAnsi" w:hAnsiTheme="minorHAnsi" w:cstheme="minorHAnsi"/>
          <w:b/>
          <w:sz w:val="22"/>
        </w:rPr>
      </w:pPr>
    </w:p>
    <w:p w14:paraId="27001047" w14:textId="1DB4A430" w:rsidR="001F1ED8" w:rsidRPr="00F05C92" w:rsidRDefault="001F1ED8" w:rsidP="001F1ED8">
      <w:pPr>
        <w:autoSpaceDE w:val="0"/>
        <w:autoSpaceDN w:val="0"/>
        <w:spacing w:after="0" w:line="240" w:lineRule="auto"/>
        <w:rPr>
          <w:rFonts w:asciiTheme="minorHAnsi" w:hAnsiTheme="minorHAnsi" w:cstheme="minorHAnsi"/>
          <w:bCs/>
          <w:sz w:val="22"/>
        </w:rPr>
      </w:pPr>
      <w:r w:rsidRPr="00F05C92">
        <w:rPr>
          <w:rFonts w:asciiTheme="minorHAnsi" w:hAnsiTheme="minorHAnsi" w:cstheme="minorHAnsi"/>
          <w:b/>
          <w:sz w:val="22"/>
        </w:rPr>
        <w:t xml:space="preserve">Відвантаження товару - </w:t>
      </w:r>
      <w:r w:rsidRPr="00F05C92">
        <w:rPr>
          <w:rFonts w:asciiTheme="minorHAnsi" w:hAnsiTheme="minorHAnsi" w:cstheme="minorHAnsi"/>
          <w:bCs/>
          <w:sz w:val="22"/>
        </w:rPr>
        <w:t>згідно рознарядки Замовника</w:t>
      </w:r>
      <w:r w:rsidR="0094377F">
        <w:rPr>
          <w:rFonts w:asciiTheme="minorHAnsi" w:hAnsiTheme="minorHAnsi" w:cstheme="minorHAnsi"/>
          <w:bCs/>
          <w:sz w:val="22"/>
        </w:rPr>
        <w:t>.</w:t>
      </w:r>
    </w:p>
    <w:p w14:paraId="51355718" w14:textId="77777777" w:rsidR="00001884" w:rsidRPr="00F05C92" w:rsidRDefault="00001884" w:rsidP="001F1ED8">
      <w:pPr>
        <w:autoSpaceDE w:val="0"/>
        <w:autoSpaceDN w:val="0"/>
        <w:spacing w:after="0" w:line="240" w:lineRule="auto"/>
        <w:rPr>
          <w:rFonts w:asciiTheme="minorHAnsi" w:hAnsiTheme="minorHAnsi" w:cstheme="minorHAnsi"/>
          <w:b/>
          <w:sz w:val="22"/>
        </w:rPr>
      </w:pPr>
    </w:p>
    <w:p w14:paraId="6B0AFA88" w14:textId="2AD48AAC" w:rsidR="00E35A6A" w:rsidRPr="00F05C92" w:rsidRDefault="001F1ED8" w:rsidP="00E35A6A">
      <w:pPr>
        <w:shd w:val="clear" w:color="auto" w:fill="FFFFFF"/>
        <w:ind w:right="1"/>
        <w:jc w:val="both"/>
        <w:rPr>
          <w:rFonts w:asciiTheme="minorHAnsi" w:eastAsia="Arial Unicode MS" w:hAnsiTheme="minorHAnsi" w:cstheme="minorHAnsi"/>
          <w:color w:val="000000"/>
          <w:sz w:val="22"/>
          <w:lang w:eastAsia="ru-RU"/>
        </w:rPr>
      </w:pPr>
      <w:r w:rsidRPr="00F05C92">
        <w:rPr>
          <w:rFonts w:asciiTheme="minorHAnsi" w:hAnsiTheme="minorHAnsi" w:cstheme="minorHAnsi"/>
          <w:b/>
          <w:sz w:val="22"/>
        </w:rPr>
        <w:t xml:space="preserve">Граничний термін постачання: </w:t>
      </w:r>
      <w:r w:rsidR="007C3419">
        <w:rPr>
          <w:rFonts w:asciiTheme="minorHAnsi" w:eastAsia="Arial Unicode MS" w:hAnsiTheme="minorHAnsi" w:cstheme="minorHAnsi"/>
          <w:color w:val="000000"/>
          <w:sz w:val="22"/>
          <w:lang w:eastAsia="ru-RU"/>
        </w:rPr>
        <w:t>Протягом 9</w:t>
      </w:r>
      <w:r w:rsidR="00E35A6A" w:rsidRPr="00F05C92">
        <w:rPr>
          <w:rFonts w:asciiTheme="minorHAnsi" w:eastAsia="Arial Unicode MS" w:hAnsiTheme="minorHAnsi" w:cstheme="minorHAnsi"/>
          <w:color w:val="000000"/>
          <w:sz w:val="22"/>
          <w:lang w:eastAsia="ru-RU"/>
        </w:rPr>
        <w:t>0 календарних днів з дати укладання договору, з можливістю дострокової поставки, але не пізніше 30.09.2023р.</w:t>
      </w:r>
    </w:p>
    <w:p w14:paraId="69DB343F" w14:textId="4C8D7D41" w:rsidR="00BC722E" w:rsidRPr="00F05C92" w:rsidRDefault="009329A6" w:rsidP="00E35A6A">
      <w:pPr>
        <w:shd w:val="clear" w:color="auto" w:fill="FFFFFF"/>
        <w:ind w:right="1"/>
        <w:jc w:val="both"/>
        <w:rPr>
          <w:rFonts w:asciiTheme="minorHAnsi" w:hAnsiTheme="minorHAnsi" w:cstheme="minorHAnsi"/>
          <w:b/>
          <w:bCs/>
          <w:color w:val="FF0000"/>
          <w:sz w:val="22"/>
          <w:lang w:eastAsia="uk-UA"/>
        </w:rPr>
      </w:pPr>
      <w:r w:rsidRPr="00F05C92">
        <w:rPr>
          <w:rFonts w:asciiTheme="minorHAnsi" w:hAnsiTheme="minorHAnsi" w:cstheme="minorHAnsi"/>
          <w:color w:val="FF0000"/>
          <w:sz w:val="22"/>
        </w:rPr>
        <w:t xml:space="preserve"> </w:t>
      </w:r>
      <w:r w:rsidR="005E32F6" w:rsidRPr="00F05C92">
        <w:rPr>
          <w:rFonts w:asciiTheme="minorHAnsi" w:hAnsiTheme="minorHAnsi" w:cstheme="minorHAnsi"/>
          <w:b/>
          <w:sz w:val="22"/>
        </w:rPr>
        <w:t>Інші умови:</w:t>
      </w:r>
    </w:p>
    <w:tbl>
      <w:tblPr>
        <w:tblStyle w:val="af8"/>
        <w:tblW w:w="9918" w:type="dxa"/>
        <w:tblLook w:val="04A0" w:firstRow="1" w:lastRow="0" w:firstColumn="1" w:lastColumn="0" w:noHBand="0" w:noVBand="1"/>
      </w:tblPr>
      <w:tblGrid>
        <w:gridCol w:w="9918"/>
      </w:tblGrid>
      <w:tr w:rsidR="00BC722E" w:rsidRPr="00723281" w14:paraId="6C53A544" w14:textId="77777777" w:rsidTr="00994622">
        <w:tc>
          <w:tcPr>
            <w:tcW w:w="9918" w:type="dxa"/>
          </w:tcPr>
          <w:p w14:paraId="1970480E" w14:textId="77777777" w:rsidR="00BC722E" w:rsidRPr="00723281" w:rsidRDefault="00BC722E" w:rsidP="00994622">
            <w:pPr>
              <w:ind w:left="144"/>
              <w:rPr>
                <w:rFonts w:asciiTheme="minorHAnsi" w:hAnsiTheme="minorHAnsi" w:cstheme="minorHAnsi"/>
                <w:b/>
                <w:sz w:val="24"/>
                <w:szCs w:val="24"/>
              </w:rPr>
            </w:pPr>
            <w:r w:rsidRPr="00723281">
              <w:rPr>
                <w:rFonts w:asciiTheme="minorHAnsi" w:hAnsiTheme="minorHAnsi" w:cstheme="minorHAnsi"/>
                <w:b/>
                <w:sz w:val="24"/>
                <w:szCs w:val="24"/>
              </w:rPr>
              <w:t>Подаючи свою тендерну пропозицію учасник гарантує:</w:t>
            </w:r>
          </w:p>
          <w:p w14:paraId="0388FB89" w14:textId="77777777" w:rsidR="00BC722E" w:rsidRPr="00723281" w:rsidRDefault="00BC722E" w:rsidP="00BC722E">
            <w:pPr>
              <w:pStyle w:val="ab"/>
              <w:numPr>
                <w:ilvl w:val="0"/>
                <w:numId w:val="8"/>
              </w:numPr>
              <w:jc w:val="both"/>
              <w:rPr>
                <w:rFonts w:asciiTheme="minorHAnsi" w:hAnsiTheme="minorHAnsi" w:cstheme="minorHAnsi"/>
                <w:sz w:val="24"/>
                <w:szCs w:val="24"/>
                <w:lang w:eastAsia="ru-RU"/>
              </w:rPr>
            </w:pPr>
            <w:r w:rsidRPr="00723281">
              <w:rPr>
                <w:rFonts w:asciiTheme="minorHAnsi" w:hAnsiTheme="minorHAnsi" w:cstheme="minorHAnsi"/>
                <w:sz w:val="24"/>
                <w:szCs w:val="24"/>
                <w:lang w:eastAsia="ru-RU"/>
              </w:rPr>
              <w:t>поставку товару у строки, що передбачені умовами тендерної документації;</w:t>
            </w:r>
          </w:p>
          <w:p w14:paraId="39265DF5" w14:textId="77777777" w:rsidR="00BC722E" w:rsidRPr="00723281" w:rsidRDefault="00BC722E" w:rsidP="00BC722E">
            <w:pPr>
              <w:pStyle w:val="ab"/>
              <w:numPr>
                <w:ilvl w:val="0"/>
                <w:numId w:val="8"/>
              </w:numPr>
              <w:jc w:val="both"/>
              <w:rPr>
                <w:rFonts w:asciiTheme="minorHAnsi" w:hAnsiTheme="minorHAnsi" w:cstheme="minorHAnsi"/>
                <w:sz w:val="24"/>
                <w:szCs w:val="24"/>
                <w:lang w:eastAsia="ru-RU"/>
              </w:rPr>
            </w:pPr>
            <w:r w:rsidRPr="00723281">
              <w:rPr>
                <w:rFonts w:asciiTheme="minorHAnsi" w:hAnsiTheme="minorHAnsi" w:cstheme="minorHAnsi"/>
                <w:sz w:val="24"/>
                <w:szCs w:val="24"/>
                <w:lang w:eastAsia="ru-RU"/>
              </w:rPr>
              <w:t>відповідність своєї пропозиції технічним, якісним, кількісним та іншим вимогам до предмету закупівлі  та основним умовам, які будуть включені до договору про закупівлю;</w:t>
            </w:r>
          </w:p>
          <w:p w14:paraId="0FEF59C5" w14:textId="77777777" w:rsidR="00BC722E" w:rsidRPr="00723281" w:rsidRDefault="00BC722E" w:rsidP="00BC722E">
            <w:pPr>
              <w:pStyle w:val="ab"/>
              <w:numPr>
                <w:ilvl w:val="0"/>
                <w:numId w:val="8"/>
              </w:numPr>
              <w:jc w:val="both"/>
              <w:rPr>
                <w:rFonts w:asciiTheme="minorHAnsi" w:hAnsiTheme="minorHAnsi" w:cstheme="minorHAnsi"/>
                <w:sz w:val="24"/>
                <w:szCs w:val="24"/>
                <w:lang w:eastAsia="ru-RU"/>
              </w:rPr>
            </w:pPr>
            <w:r w:rsidRPr="00723281">
              <w:rPr>
                <w:rFonts w:asciiTheme="minorHAnsi" w:hAnsiTheme="minorHAnsi" w:cstheme="minorHAnsi"/>
                <w:sz w:val="24"/>
                <w:szCs w:val="24"/>
                <w:lang w:eastAsia="ru-RU"/>
              </w:rPr>
              <w:t>укладення та виконання договору на умовах, що викладені замовником у додатку №4 до тендерної документації (проект договору).</w:t>
            </w:r>
            <w:r w:rsidRPr="00723281">
              <w:rPr>
                <w:rFonts w:asciiTheme="minorHAnsi" w:hAnsiTheme="minorHAnsi" w:cstheme="minorHAnsi"/>
                <w:b/>
                <w:i/>
                <w:sz w:val="24"/>
                <w:szCs w:val="24"/>
              </w:rPr>
              <w:t xml:space="preserve"> </w:t>
            </w:r>
          </w:p>
        </w:tc>
      </w:tr>
    </w:tbl>
    <w:p w14:paraId="5FF82593" w14:textId="77777777" w:rsidR="00BC722E" w:rsidRPr="00723281" w:rsidRDefault="00BC722E" w:rsidP="00BC722E">
      <w:pPr>
        <w:shd w:val="clear" w:color="auto" w:fill="FFFFFF"/>
        <w:spacing w:after="0" w:line="240" w:lineRule="auto"/>
        <w:ind w:right="1"/>
        <w:rPr>
          <w:rFonts w:asciiTheme="minorHAnsi" w:hAnsiTheme="minorHAnsi" w:cstheme="minorHAnsi"/>
          <w:b/>
          <w:i/>
          <w:sz w:val="24"/>
          <w:szCs w:val="24"/>
        </w:rPr>
      </w:pPr>
    </w:p>
    <w:p w14:paraId="4DC66C9E" w14:textId="77777777" w:rsidR="00BC722E" w:rsidRPr="00723281" w:rsidRDefault="00BC722E" w:rsidP="00BC722E">
      <w:pPr>
        <w:tabs>
          <w:tab w:val="left" w:pos="5245"/>
          <w:tab w:val="left" w:pos="5812"/>
          <w:tab w:val="left" w:pos="6096"/>
        </w:tabs>
        <w:spacing w:after="0" w:line="240" w:lineRule="auto"/>
        <w:ind w:firstLine="567"/>
        <w:jc w:val="both"/>
        <w:rPr>
          <w:rFonts w:asciiTheme="minorHAnsi" w:hAnsiTheme="minorHAnsi" w:cstheme="minorHAnsi"/>
          <w:b/>
          <w:sz w:val="24"/>
          <w:szCs w:val="24"/>
        </w:rPr>
      </w:pPr>
      <w:r w:rsidRPr="00723281">
        <w:rPr>
          <w:rFonts w:asciiTheme="minorHAnsi" w:hAnsiTheme="minorHAnsi" w:cstheme="minorHAnsi"/>
          <w:b/>
          <w:sz w:val="24"/>
          <w:szCs w:val="24"/>
        </w:rPr>
        <w:t xml:space="preserve">На підтвердження відповідності запропонованого товару технічним вимогам замовника до предмету закупівлі згідно додатку №3 до тендерної документації, учасник надає заповнений додаток №3 до тендерної документації з описом товару, що пропонується ним в рамках даної процедури закупівлі разом з документами згідно з Додатком 3.1 до тендерної документації. </w:t>
      </w:r>
    </w:p>
    <w:p w14:paraId="5041B8AC" w14:textId="77777777" w:rsidR="00BC722E" w:rsidRPr="00723281" w:rsidRDefault="00BC722E" w:rsidP="00BC722E">
      <w:pPr>
        <w:spacing w:after="0" w:line="240" w:lineRule="auto"/>
        <w:jc w:val="right"/>
        <w:rPr>
          <w:rFonts w:asciiTheme="minorHAnsi" w:hAnsiTheme="minorHAnsi" w:cstheme="minorHAnsi"/>
          <w:b/>
          <w:color w:val="000000" w:themeColor="text1"/>
          <w:sz w:val="24"/>
          <w:szCs w:val="24"/>
        </w:rPr>
      </w:pPr>
    </w:p>
    <w:p w14:paraId="3E139F6B" w14:textId="77777777" w:rsidR="00BC722E" w:rsidRPr="00723281" w:rsidRDefault="00BC722E" w:rsidP="00757E42">
      <w:pPr>
        <w:spacing w:after="0" w:line="240" w:lineRule="auto"/>
        <w:rPr>
          <w:rFonts w:asciiTheme="minorHAnsi" w:hAnsiTheme="minorHAnsi" w:cstheme="minorHAnsi"/>
          <w:b/>
          <w:sz w:val="24"/>
          <w:szCs w:val="24"/>
        </w:rPr>
      </w:pPr>
    </w:p>
    <w:p w14:paraId="3A6255CE" w14:textId="77777777" w:rsidR="00DA696D" w:rsidRPr="00723281" w:rsidRDefault="00DA696D" w:rsidP="00757E42">
      <w:pPr>
        <w:shd w:val="clear" w:color="auto" w:fill="FFFFFF"/>
        <w:spacing w:after="0" w:line="240" w:lineRule="auto"/>
        <w:ind w:right="1"/>
        <w:rPr>
          <w:rFonts w:asciiTheme="minorHAnsi" w:hAnsiTheme="minorHAnsi" w:cstheme="minorHAnsi"/>
          <w:b/>
          <w:i/>
          <w:sz w:val="24"/>
          <w:szCs w:val="24"/>
        </w:rPr>
      </w:pPr>
    </w:p>
    <w:p w14:paraId="450C561E" w14:textId="77777777" w:rsidR="00BC722E" w:rsidRPr="00723281" w:rsidRDefault="00BC722E" w:rsidP="00124596">
      <w:pPr>
        <w:spacing w:after="0" w:line="240" w:lineRule="auto"/>
        <w:jc w:val="right"/>
        <w:rPr>
          <w:rFonts w:asciiTheme="minorHAnsi" w:hAnsiTheme="minorHAnsi" w:cstheme="minorHAnsi"/>
          <w:b/>
          <w:color w:val="000000" w:themeColor="text1"/>
          <w:sz w:val="24"/>
          <w:szCs w:val="24"/>
        </w:rPr>
      </w:pPr>
    </w:p>
    <w:p w14:paraId="4217F100" w14:textId="77777777" w:rsidR="00BC722E" w:rsidRPr="00723281" w:rsidRDefault="00BC722E" w:rsidP="007E42D4">
      <w:pPr>
        <w:spacing w:after="0" w:line="240" w:lineRule="auto"/>
        <w:jc w:val="right"/>
        <w:rPr>
          <w:rFonts w:asciiTheme="minorHAnsi" w:hAnsiTheme="minorHAnsi" w:cstheme="minorHAnsi"/>
          <w:b/>
          <w:color w:val="000000" w:themeColor="text1"/>
          <w:sz w:val="24"/>
          <w:szCs w:val="24"/>
        </w:rPr>
      </w:pPr>
    </w:p>
    <w:p w14:paraId="4AE8060F" w14:textId="1FE71A46" w:rsidR="000827A9" w:rsidRDefault="000827A9" w:rsidP="00AB762C">
      <w:pPr>
        <w:spacing w:after="0" w:line="240" w:lineRule="auto"/>
        <w:rPr>
          <w:rFonts w:asciiTheme="minorHAnsi" w:hAnsiTheme="minorHAnsi" w:cstheme="minorHAnsi"/>
          <w:b/>
          <w:color w:val="000000" w:themeColor="text1"/>
          <w:sz w:val="24"/>
          <w:szCs w:val="24"/>
        </w:rPr>
      </w:pPr>
    </w:p>
    <w:p w14:paraId="0656CD84" w14:textId="77777777" w:rsidR="00942118" w:rsidRDefault="00942118" w:rsidP="007E42D4">
      <w:pPr>
        <w:spacing w:after="0" w:line="240" w:lineRule="auto"/>
        <w:jc w:val="right"/>
        <w:rPr>
          <w:rFonts w:asciiTheme="minorHAnsi" w:hAnsiTheme="minorHAnsi" w:cstheme="minorHAnsi"/>
          <w:b/>
          <w:color w:val="000000" w:themeColor="text1"/>
          <w:sz w:val="24"/>
          <w:szCs w:val="24"/>
        </w:rPr>
      </w:pPr>
    </w:p>
    <w:p w14:paraId="443BACD8" w14:textId="77777777" w:rsidR="00942118" w:rsidRDefault="00942118" w:rsidP="007E42D4">
      <w:pPr>
        <w:spacing w:after="0" w:line="240" w:lineRule="auto"/>
        <w:jc w:val="right"/>
        <w:rPr>
          <w:rFonts w:asciiTheme="minorHAnsi" w:hAnsiTheme="minorHAnsi" w:cstheme="minorHAnsi"/>
          <w:b/>
          <w:color w:val="000000" w:themeColor="text1"/>
          <w:sz w:val="24"/>
          <w:szCs w:val="24"/>
        </w:rPr>
      </w:pPr>
    </w:p>
    <w:p w14:paraId="16159C98" w14:textId="77777777" w:rsidR="00942118" w:rsidRDefault="00942118" w:rsidP="007E42D4">
      <w:pPr>
        <w:spacing w:after="0" w:line="240" w:lineRule="auto"/>
        <w:jc w:val="right"/>
        <w:rPr>
          <w:rFonts w:asciiTheme="minorHAnsi" w:hAnsiTheme="minorHAnsi" w:cstheme="minorHAnsi"/>
          <w:b/>
          <w:color w:val="000000" w:themeColor="text1"/>
          <w:sz w:val="24"/>
          <w:szCs w:val="24"/>
        </w:rPr>
      </w:pPr>
    </w:p>
    <w:p w14:paraId="08BD32F7" w14:textId="77777777" w:rsidR="00942118" w:rsidRDefault="00942118" w:rsidP="007E42D4">
      <w:pPr>
        <w:spacing w:after="0" w:line="240" w:lineRule="auto"/>
        <w:jc w:val="right"/>
        <w:rPr>
          <w:rFonts w:asciiTheme="minorHAnsi" w:hAnsiTheme="minorHAnsi" w:cstheme="minorHAnsi"/>
          <w:b/>
          <w:color w:val="000000" w:themeColor="text1"/>
          <w:sz w:val="24"/>
          <w:szCs w:val="24"/>
        </w:rPr>
      </w:pPr>
    </w:p>
    <w:p w14:paraId="0A276879" w14:textId="77777777" w:rsidR="00942118" w:rsidRDefault="00942118" w:rsidP="007E42D4">
      <w:pPr>
        <w:spacing w:after="0" w:line="240" w:lineRule="auto"/>
        <w:jc w:val="right"/>
        <w:rPr>
          <w:rFonts w:asciiTheme="minorHAnsi" w:hAnsiTheme="minorHAnsi" w:cstheme="minorHAnsi"/>
          <w:b/>
          <w:color w:val="000000" w:themeColor="text1"/>
          <w:sz w:val="24"/>
          <w:szCs w:val="24"/>
        </w:rPr>
      </w:pPr>
    </w:p>
    <w:p w14:paraId="4D15011A" w14:textId="0882993D" w:rsidR="00942118" w:rsidRDefault="00942118" w:rsidP="007C3419">
      <w:pPr>
        <w:spacing w:after="0" w:line="240" w:lineRule="auto"/>
        <w:rPr>
          <w:rFonts w:asciiTheme="minorHAnsi" w:hAnsiTheme="minorHAnsi" w:cstheme="minorHAnsi"/>
          <w:b/>
          <w:color w:val="000000" w:themeColor="text1"/>
          <w:sz w:val="24"/>
          <w:szCs w:val="24"/>
        </w:rPr>
        <w:sectPr w:rsidR="00942118" w:rsidSect="008E5183">
          <w:pgSz w:w="11906" w:h="16838" w:code="9"/>
          <w:pgMar w:top="426" w:right="566" w:bottom="369" w:left="1134" w:header="709" w:footer="709" w:gutter="0"/>
          <w:cols w:space="708"/>
          <w:titlePg/>
          <w:docGrid w:linePitch="360"/>
        </w:sectPr>
      </w:pPr>
    </w:p>
    <w:p w14:paraId="3891B888" w14:textId="77777777" w:rsidR="005E32F6" w:rsidRPr="005E32F6" w:rsidRDefault="005E32F6" w:rsidP="005E32F6">
      <w:pPr>
        <w:pageBreakBefore/>
        <w:spacing w:after="0" w:line="240" w:lineRule="auto"/>
        <w:jc w:val="right"/>
        <w:rPr>
          <w:b/>
          <w:color w:val="000000" w:themeColor="text1"/>
          <w:sz w:val="24"/>
          <w:szCs w:val="24"/>
        </w:rPr>
      </w:pPr>
      <w:r w:rsidRPr="005E32F6">
        <w:rPr>
          <w:b/>
          <w:color w:val="000000" w:themeColor="text1"/>
          <w:sz w:val="24"/>
          <w:szCs w:val="24"/>
        </w:rPr>
        <w:lastRenderedPageBreak/>
        <w:t>додаток №3.1</w:t>
      </w:r>
    </w:p>
    <w:p w14:paraId="49610994" w14:textId="77777777" w:rsidR="005E32F6" w:rsidRPr="005E32F6" w:rsidRDefault="005E32F6" w:rsidP="005E32F6">
      <w:pPr>
        <w:spacing w:after="0" w:line="240" w:lineRule="auto"/>
        <w:jc w:val="right"/>
        <w:rPr>
          <w:b/>
          <w:color w:val="000000" w:themeColor="text1"/>
          <w:sz w:val="24"/>
          <w:szCs w:val="24"/>
        </w:rPr>
      </w:pPr>
      <w:r w:rsidRPr="005E32F6">
        <w:rPr>
          <w:b/>
          <w:color w:val="000000" w:themeColor="text1"/>
          <w:sz w:val="24"/>
          <w:szCs w:val="24"/>
        </w:rPr>
        <w:t>до тендерної документації</w:t>
      </w:r>
    </w:p>
    <w:p w14:paraId="5910B15B" w14:textId="1DCF894C" w:rsidR="005E32F6" w:rsidRDefault="005E32F6" w:rsidP="005E32F6">
      <w:pPr>
        <w:spacing w:after="0" w:line="216" w:lineRule="auto"/>
        <w:ind w:firstLine="709"/>
        <w:contextualSpacing/>
        <w:jc w:val="center"/>
        <w:rPr>
          <w:rFonts w:ascii="Calibri" w:eastAsia="Calibri" w:hAnsi="Calibri" w:cs="Calibri"/>
          <w:color w:val="000000"/>
          <w:sz w:val="26"/>
          <w:szCs w:val="26"/>
        </w:rPr>
      </w:pPr>
    </w:p>
    <w:p w14:paraId="797D32A1" w14:textId="77777777" w:rsidR="005E32F6" w:rsidRPr="005E32F6" w:rsidRDefault="005E32F6" w:rsidP="005E32F6">
      <w:pPr>
        <w:spacing w:after="0" w:line="240" w:lineRule="auto"/>
        <w:jc w:val="center"/>
        <w:rPr>
          <w:b/>
          <w:color w:val="000000" w:themeColor="text1"/>
          <w:szCs w:val="28"/>
        </w:rPr>
      </w:pPr>
      <w:r w:rsidRPr="005E32F6">
        <w:rPr>
          <w:b/>
          <w:color w:val="000000" w:themeColor="text1"/>
          <w:szCs w:val="28"/>
        </w:rPr>
        <w:t>Документи, що підтверджують відповідність запропонованого товару встановленим вимогам</w:t>
      </w:r>
    </w:p>
    <w:p w14:paraId="530C4F56" w14:textId="77777777" w:rsidR="005E32F6" w:rsidRPr="005E32F6" w:rsidRDefault="005E32F6" w:rsidP="005E32F6">
      <w:pPr>
        <w:shd w:val="clear" w:color="auto" w:fill="FFFFFF"/>
        <w:spacing w:after="0" w:line="240" w:lineRule="auto"/>
        <w:ind w:right="1"/>
        <w:jc w:val="both"/>
        <w:rPr>
          <w:sz w:val="24"/>
          <w:szCs w:val="24"/>
        </w:rPr>
      </w:pPr>
      <w:r w:rsidRPr="005E32F6">
        <w:rPr>
          <w:sz w:val="24"/>
          <w:szCs w:val="24"/>
        </w:rPr>
        <w:t>На підтвердження відповідності запропонованого товару технічним вимогам замовника до предмету закупівлі, учасник надає наступні документи згідно встановлених вимог:</w:t>
      </w:r>
    </w:p>
    <w:p w14:paraId="3DD2FAF5" w14:textId="4028D8A2" w:rsidR="005E32F6" w:rsidRDefault="005E32F6" w:rsidP="005E32F6">
      <w:pPr>
        <w:spacing w:after="0" w:line="216" w:lineRule="auto"/>
        <w:ind w:firstLine="709"/>
        <w:contextualSpacing/>
        <w:jc w:val="center"/>
        <w:rPr>
          <w:rFonts w:ascii="Calibri" w:eastAsia="Calibri" w:hAnsi="Calibri" w:cs="Calibri"/>
          <w:color w:val="000000"/>
          <w:sz w:val="26"/>
          <w:szCs w:val="26"/>
        </w:rPr>
      </w:pPr>
    </w:p>
    <w:p w14:paraId="7A0BA533" w14:textId="77777777" w:rsidR="005E32F6" w:rsidRPr="005E32F6" w:rsidRDefault="005E32F6" w:rsidP="005E32F6">
      <w:pPr>
        <w:spacing w:after="0" w:line="216" w:lineRule="auto"/>
        <w:ind w:firstLine="709"/>
        <w:contextualSpacing/>
        <w:jc w:val="center"/>
        <w:rPr>
          <w:rFonts w:ascii="Calibri" w:eastAsia="Calibri" w:hAnsi="Calibri" w:cs="Calibri"/>
          <w:color w:val="000000"/>
          <w:sz w:val="26"/>
          <w:szCs w:val="26"/>
        </w:rPr>
      </w:pPr>
    </w:p>
    <w:tbl>
      <w:tblPr>
        <w:tblW w:w="155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1560"/>
        <w:gridCol w:w="6946"/>
        <w:gridCol w:w="3119"/>
        <w:gridCol w:w="3118"/>
      </w:tblGrid>
      <w:tr w:rsidR="005E32F6" w:rsidRPr="005E32F6" w14:paraId="527240F3" w14:textId="77777777" w:rsidTr="00EC2C79">
        <w:trPr>
          <w:trHeight w:val="342"/>
          <w:tblHeader/>
        </w:trPr>
        <w:tc>
          <w:tcPr>
            <w:tcW w:w="850" w:type="dxa"/>
            <w:vMerge w:val="restart"/>
            <w:shd w:val="clear" w:color="auto" w:fill="auto"/>
            <w:vAlign w:val="center"/>
          </w:tcPr>
          <w:p w14:paraId="1B7A22D7" w14:textId="77777777" w:rsidR="005E32F6" w:rsidRPr="005E32F6" w:rsidRDefault="005E32F6" w:rsidP="005E32F6">
            <w:pPr>
              <w:widowControl w:val="0"/>
              <w:spacing w:after="0" w:line="240" w:lineRule="auto"/>
              <w:jc w:val="center"/>
              <w:rPr>
                <w:rFonts w:ascii="Calibri" w:eastAsia="Calibri" w:hAnsi="Calibri" w:cs="Calibri"/>
                <w:b/>
                <w:color w:val="000000"/>
                <w:sz w:val="20"/>
                <w:szCs w:val="20"/>
                <w:lang w:eastAsia="ru-RU"/>
              </w:rPr>
            </w:pPr>
            <w:r w:rsidRPr="005E32F6">
              <w:rPr>
                <w:rFonts w:ascii="Calibri" w:eastAsia="Calibri" w:hAnsi="Calibri" w:cs="Calibri"/>
                <w:b/>
                <w:color w:val="000000"/>
                <w:sz w:val="20"/>
                <w:szCs w:val="20"/>
                <w:lang w:eastAsia="ru-RU"/>
              </w:rPr>
              <w:t>№</w:t>
            </w:r>
          </w:p>
          <w:p w14:paraId="379742A9" w14:textId="77777777" w:rsidR="005E32F6" w:rsidRPr="005E32F6" w:rsidRDefault="005E32F6" w:rsidP="005E32F6">
            <w:pPr>
              <w:widowControl w:val="0"/>
              <w:spacing w:after="0" w:line="240" w:lineRule="auto"/>
              <w:jc w:val="center"/>
              <w:rPr>
                <w:rFonts w:ascii="Calibri" w:eastAsia="Calibri" w:hAnsi="Calibri" w:cs="Calibri"/>
                <w:b/>
                <w:color w:val="000000"/>
                <w:sz w:val="20"/>
                <w:szCs w:val="20"/>
                <w:lang w:eastAsia="ru-RU"/>
              </w:rPr>
            </w:pPr>
            <w:r w:rsidRPr="005E32F6">
              <w:rPr>
                <w:rFonts w:ascii="Calibri" w:eastAsia="Calibri" w:hAnsi="Calibri" w:cs="Calibri"/>
                <w:b/>
                <w:color w:val="000000"/>
                <w:sz w:val="20"/>
                <w:szCs w:val="20"/>
                <w:lang w:eastAsia="ru-RU"/>
              </w:rPr>
              <w:t>з/п</w:t>
            </w:r>
          </w:p>
        </w:tc>
        <w:tc>
          <w:tcPr>
            <w:tcW w:w="1560" w:type="dxa"/>
            <w:vMerge w:val="restart"/>
            <w:vAlign w:val="center"/>
          </w:tcPr>
          <w:p w14:paraId="40E51BD8" w14:textId="77777777" w:rsidR="005E32F6" w:rsidRPr="005E32F6" w:rsidRDefault="005E32F6" w:rsidP="005E32F6">
            <w:pPr>
              <w:widowControl w:val="0"/>
              <w:tabs>
                <w:tab w:val="left" w:pos="256"/>
              </w:tabs>
              <w:spacing w:after="0" w:line="240" w:lineRule="auto"/>
              <w:jc w:val="center"/>
              <w:rPr>
                <w:rFonts w:ascii="Calibri" w:eastAsia="Calibri" w:hAnsi="Calibri" w:cs="Calibri"/>
                <w:b/>
                <w:color w:val="000000"/>
                <w:sz w:val="20"/>
                <w:szCs w:val="20"/>
                <w:lang w:eastAsia="ru-RU"/>
              </w:rPr>
            </w:pPr>
            <w:r w:rsidRPr="005E32F6">
              <w:rPr>
                <w:rFonts w:ascii="Calibri" w:eastAsia="Calibri" w:hAnsi="Calibri" w:cs="Calibri"/>
                <w:b/>
                <w:color w:val="000000"/>
                <w:sz w:val="20"/>
                <w:szCs w:val="20"/>
                <w:lang w:eastAsia="ru-RU"/>
              </w:rPr>
              <w:t>Назва вимоги</w:t>
            </w:r>
          </w:p>
        </w:tc>
        <w:tc>
          <w:tcPr>
            <w:tcW w:w="6946" w:type="dxa"/>
            <w:vMerge w:val="restart"/>
            <w:shd w:val="clear" w:color="auto" w:fill="auto"/>
            <w:vAlign w:val="center"/>
          </w:tcPr>
          <w:p w14:paraId="306A0E21" w14:textId="77777777" w:rsidR="005E32F6" w:rsidRPr="005E32F6" w:rsidRDefault="005E32F6" w:rsidP="005E32F6">
            <w:pPr>
              <w:widowControl w:val="0"/>
              <w:tabs>
                <w:tab w:val="left" w:pos="256"/>
              </w:tabs>
              <w:spacing w:after="0" w:line="240" w:lineRule="auto"/>
              <w:jc w:val="center"/>
              <w:rPr>
                <w:rFonts w:ascii="Calibri" w:eastAsia="Calibri" w:hAnsi="Calibri" w:cs="Calibri"/>
                <w:b/>
                <w:color w:val="000000"/>
                <w:sz w:val="20"/>
                <w:szCs w:val="20"/>
                <w:lang w:eastAsia="ru-RU"/>
              </w:rPr>
            </w:pPr>
            <w:r w:rsidRPr="005E32F6">
              <w:rPr>
                <w:rFonts w:ascii="Calibri" w:eastAsia="Calibri" w:hAnsi="Calibri" w:cs="Calibri"/>
                <w:b/>
                <w:color w:val="000000"/>
                <w:sz w:val="20"/>
                <w:szCs w:val="20"/>
                <w:lang w:eastAsia="ru-RU"/>
              </w:rPr>
              <w:t>Вимоги</w:t>
            </w:r>
          </w:p>
        </w:tc>
        <w:tc>
          <w:tcPr>
            <w:tcW w:w="6237" w:type="dxa"/>
            <w:gridSpan w:val="2"/>
            <w:shd w:val="clear" w:color="auto" w:fill="auto"/>
            <w:vAlign w:val="center"/>
          </w:tcPr>
          <w:p w14:paraId="6FACC79A" w14:textId="77777777" w:rsidR="005E32F6" w:rsidRPr="005E32F6" w:rsidRDefault="005E32F6" w:rsidP="005E32F6">
            <w:pPr>
              <w:widowControl w:val="0"/>
              <w:spacing w:after="0" w:line="240" w:lineRule="auto"/>
              <w:jc w:val="center"/>
              <w:rPr>
                <w:rFonts w:ascii="Calibri" w:eastAsia="Calibri" w:hAnsi="Calibri" w:cs="Calibri"/>
                <w:b/>
                <w:color w:val="000000"/>
                <w:sz w:val="20"/>
                <w:szCs w:val="20"/>
                <w:lang w:eastAsia="ru-RU"/>
              </w:rPr>
            </w:pPr>
            <w:r w:rsidRPr="005E32F6">
              <w:rPr>
                <w:rFonts w:ascii="Calibri" w:eastAsia="Calibri" w:hAnsi="Calibri" w:cs="Calibri"/>
                <w:b/>
                <w:color w:val="000000"/>
                <w:sz w:val="20"/>
                <w:szCs w:val="20"/>
                <w:lang w:eastAsia="ru-RU"/>
              </w:rPr>
              <w:t xml:space="preserve">Критерії оцінки </w:t>
            </w:r>
          </w:p>
        </w:tc>
      </w:tr>
      <w:tr w:rsidR="005E32F6" w:rsidRPr="005E32F6" w14:paraId="1B60B4B6" w14:textId="77777777" w:rsidTr="00EC2C79">
        <w:trPr>
          <w:tblHeader/>
        </w:trPr>
        <w:tc>
          <w:tcPr>
            <w:tcW w:w="850" w:type="dxa"/>
            <w:vMerge/>
            <w:shd w:val="clear" w:color="auto" w:fill="auto"/>
            <w:vAlign w:val="center"/>
          </w:tcPr>
          <w:p w14:paraId="04329A99" w14:textId="77777777" w:rsidR="005E32F6" w:rsidRPr="005E32F6" w:rsidRDefault="005E32F6" w:rsidP="005E32F6">
            <w:pPr>
              <w:widowControl w:val="0"/>
              <w:spacing w:after="0" w:line="240" w:lineRule="auto"/>
              <w:jc w:val="center"/>
              <w:rPr>
                <w:rFonts w:ascii="Calibri" w:eastAsia="Calibri" w:hAnsi="Calibri" w:cs="Calibri"/>
                <w:b/>
                <w:color w:val="000000"/>
                <w:sz w:val="20"/>
                <w:szCs w:val="20"/>
                <w:lang w:eastAsia="ru-RU"/>
              </w:rPr>
            </w:pPr>
          </w:p>
        </w:tc>
        <w:tc>
          <w:tcPr>
            <w:tcW w:w="1560" w:type="dxa"/>
            <w:vMerge/>
          </w:tcPr>
          <w:p w14:paraId="24619DC6" w14:textId="77777777" w:rsidR="005E32F6" w:rsidRPr="005E32F6" w:rsidRDefault="005E32F6" w:rsidP="005E32F6">
            <w:pPr>
              <w:widowControl w:val="0"/>
              <w:tabs>
                <w:tab w:val="left" w:pos="256"/>
              </w:tabs>
              <w:spacing w:after="0" w:line="240" w:lineRule="auto"/>
              <w:jc w:val="center"/>
              <w:rPr>
                <w:rFonts w:ascii="Calibri" w:eastAsia="Calibri" w:hAnsi="Calibri" w:cs="Calibri"/>
                <w:b/>
                <w:color w:val="000000"/>
                <w:sz w:val="20"/>
                <w:szCs w:val="20"/>
                <w:lang w:eastAsia="ru-RU"/>
              </w:rPr>
            </w:pPr>
          </w:p>
        </w:tc>
        <w:tc>
          <w:tcPr>
            <w:tcW w:w="6946" w:type="dxa"/>
            <w:vMerge/>
            <w:shd w:val="clear" w:color="auto" w:fill="auto"/>
            <w:vAlign w:val="center"/>
          </w:tcPr>
          <w:p w14:paraId="4FEE85A0" w14:textId="77777777" w:rsidR="005E32F6" w:rsidRPr="005E32F6" w:rsidRDefault="005E32F6" w:rsidP="005E32F6">
            <w:pPr>
              <w:widowControl w:val="0"/>
              <w:tabs>
                <w:tab w:val="left" w:pos="256"/>
              </w:tabs>
              <w:spacing w:after="0" w:line="240" w:lineRule="auto"/>
              <w:jc w:val="center"/>
              <w:rPr>
                <w:rFonts w:ascii="Calibri" w:eastAsia="Calibri" w:hAnsi="Calibri" w:cs="Calibri"/>
                <w:b/>
                <w:color w:val="000000"/>
                <w:sz w:val="20"/>
                <w:szCs w:val="20"/>
                <w:lang w:eastAsia="ru-RU"/>
              </w:rPr>
            </w:pPr>
          </w:p>
        </w:tc>
        <w:tc>
          <w:tcPr>
            <w:tcW w:w="3119" w:type="dxa"/>
            <w:shd w:val="clear" w:color="auto" w:fill="auto"/>
            <w:vAlign w:val="center"/>
          </w:tcPr>
          <w:p w14:paraId="0C893D05" w14:textId="77777777" w:rsidR="005E32F6" w:rsidRPr="005E32F6" w:rsidRDefault="005E32F6" w:rsidP="005E32F6">
            <w:pPr>
              <w:widowControl w:val="0"/>
              <w:spacing w:after="0" w:line="240" w:lineRule="auto"/>
              <w:jc w:val="center"/>
              <w:rPr>
                <w:rFonts w:ascii="Calibri" w:eastAsia="Calibri" w:hAnsi="Calibri" w:cs="Calibri"/>
                <w:b/>
                <w:color w:val="000000"/>
                <w:sz w:val="20"/>
                <w:szCs w:val="20"/>
                <w:lang w:eastAsia="ru-RU"/>
              </w:rPr>
            </w:pPr>
            <w:r w:rsidRPr="005E32F6">
              <w:rPr>
                <w:rFonts w:ascii="Calibri" w:eastAsia="Calibri" w:hAnsi="Calibri" w:cs="Calibri"/>
                <w:b/>
                <w:color w:val="000000"/>
                <w:sz w:val="20"/>
                <w:szCs w:val="20"/>
                <w:lang w:eastAsia="ru-RU"/>
              </w:rPr>
              <w:t>Відповідає вимогам</w:t>
            </w:r>
          </w:p>
        </w:tc>
        <w:tc>
          <w:tcPr>
            <w:tcW w:w="3118" w:type="dxa"/>
            <w:shd w:val="clear" w:color="auto" w:fill="auto"/>
            <w:vAlign w:val="center"/>
          </w:tcPr>
          <w:p w14:paraId="07F69FE4" w14:textId="77777777" w:rsidR="005E32F6" w:rsidRPr="005E32F6" w:rsidRDefault="005E32F6" w:rsidP="005E32F6">
            <w:pPr>
              <w:widowControl w:val="0"/>
              <w:spacing w:after="0" w:line="240" w:lineRule="auto"/>
              <w:jc w:val="center"/>
              <w:rPr>
                <w:rFonts w:ascii="Calibri" w:eastAsia="Calibri" w:hAnsi="Calibri" w:cs="Calibri"/>
                <w:b/>
                <w:color w:val="000000"/>
                <w:sz w:val="20"/>
                <w:szCs w:val="20"/>
                <w:lang w:eastAsia="ru-RU"/>
              </w:rPr>
            </w:pPr>
            <w:r w:rsidRPr="005E32F6">
              <w:rPr>
                <w:rFonts w:ascii="Calibri" w:eastAsia="Calibri" w:hAnsi="Calibri" w:cs="Calibri"/>
                <w:b/>
                <w:color w:val="000000"/>
                <w:sz w:val="20"/>
                <w:szCs w:val="20"/>
                <w:lang w:eastAsia="ru-RU"/>
              </w:rPr>
              <w:t>НЕ відповідає вимогам</w:t>
            </w:r>
          </w:p>
        </w:tc>
      </w:tr>
      <w:tr w:rsidR="005E32F6" w:rsidRPr="005E32F6" w14:paraId="01A595E3" w14:textId="77777777" w:rsidTr="00EC2C79">
        <w:trPr>
          <w:trHeight w:val="3144"/>
        </w:trPr>
        <w:tc>
          <w:tcPr>
            <w:tcW w:w="850" w:type="dxa"/>
            <w:shd w:val="clear" w:color="auto" w:fill="auto"/>
          </w:tcPr>
          <w:p w14:paraId="68017D83" w14:textId="77777777" w:rsidR="005E32F6" w:rsidRPr="005E32F6" w:rsidRDefault="005E32F6" w:rsidP="005E32F6">
            <w:pPr>
              <w:widowControl w:val="0"/>
              <w:spacing w:after="0" w:line="240" w:lineRule="auto"/>
              <w:ind w:right="28"/>
              <w:jc w:val="center"/>
              <w:rPr>
                <w:rFonts w:ascii="Calibri" w:eastAsia="Calibri" w:hAnsi="Calibri" w:cs="Calibri"/>
                <w:color w:val="000000"/>
                <w:sz w:val="20"/>
                <w:szCs w:val="20"/>
                <w:lang w:eastAsia="ru-RU"/>
              </w:rPr>
            </w:pPr>
            <w:r w:rsidRPr="005E32F6">
              <w:rPr>
                <w:rFonts w:ascii="Calibri" w:eastAsia="Calibri" w:hAnsi="Calibri" w:cs="Calibri"/>
                <w:color w:val="000000"/>
                <w:sz w:val="20"/>
                <w:szCs w:val="20"/>
                <w:lang w:eastAsia="ru-RU"/>
              </w:rPr>
              <w:t>1</w:t>
            </w:r>
          </w:p>
        </w:tc>
        <w:tc>
          <w:tcPr>
            <w:tcW w:w="1560" w:type="dxa"/>
          </w:tcPr>
          <w:p w14:paraId="1C38EACD" w14:textId="77777777" w:rsidR="005E32F6" w:rsidRPr="005E32F6" w:rsidRDefault="005E32F6" w:rsidP="005E32F6">
            <w:pPr>
              <w:spacing w:after="0" w:line="240" w:lineRule="auto"/>
              <w:ind w:firstLine="36"/>
              <w:contextualSpacing/>
              <w:jc w:val="both"/>
              <w:rPr>
                <w:rFonts w:ascii="Calibri" w:eastAsia="Calibri" w:hAnsi="Calibri" w:cs="Calibri"/>
                <w:b/>
                <w:bCs/>
                <w:sz w:val="20"/>
                <w:szCs w:val="20"/>
                <w:lang w:eastAsia="uk-UA"/>
              </w:rPr>
            </w:pPr>
            <w:r w:rsidRPr="005E32F6">
              <w:rPr>
                <w:rFonts w:ascii="Calibri" w:eastAsia="Calibri" w:hAnsi="Calibri" w:cs="Calibri"/>
                <w:b/>
                <w:sz w:val="20"/>
                <w:szCs w:val="20"/>
              </w:rPr>
              <w:t>Наявність дозвільних документів відповідно до вимог чинного законодавства</w:t>
            </w:r>
          </w:p>
        </w:tc>
        <w:tc>
          <w:tcPr>
            <w:tcW w:w="6946" w:type="dxa"/>
            <w:shd w:val="clear" w:color="auto" w:fill="auto"/>
            <w:vAlign w:val="center"/>
          </w:tcPr>
          <w:p w14:paraId="6DADF241" w14:textId="1C1BE389" w:rsidR="00A971BC" w:rsidRPr="00A971BC" w:rsidRDefault="00CD1F1D" w:rsidP="00A971BC">
            <w:pPr>
              <w:spacing w:after="0" w:line="240" w:lineRule="auto"/>
              <w:rPr>
                <w:rFonts w:ascii="Calibri" w:eastAsia="Calibri" w:hAnsi="Calibri" w:cs="Calibri"/>
                <w:sz w:val="22"/>
              </w:rPr>
            </w:pPr>
            <w:r w:rsidRPr="00A971BC">
              <w:rPr>
                <w:rFonts w:ascii="Calibri" w:eastAsia="Calibri" w:hAnsi="Calibri" w:cs="Calibri"/>
                <w:sz w:val="22"/>
              </w:rPr>
              <w:t>1.1 На підтвердження відповідності запропонованого товару технічним вимогам замовника до предмету закупівлі, у</w:t>
            </w:r>
            <w:r w:rsidR="00A971BC" w:rsidRPr="00A971BC">
              <w:rPr>
                <w:rFonts w:ascii="Calibri" w:eastAsia="Calibri" w:hAnsi="Calibri" w:cs="Calibri"/>
                <w:sz w:val="22"/>
              </w:rPr>
              <w:t xml:space="preserve">часник надає </w:t>
            </w:r>
            <w:r w:rsidR="00A971BC" w:rsidRPr="00A971BC">
              <w:rPr>
                <w:rFonts w:ascii="Calibri" w:eastAsia="Arial Unicode MS" w:hAnsi="Calibri" w:cs="Calibri"/>
                <w:color w:val="000000"/>
                <w:sz w:val="22"/>
                <w:lang w:eastAsia="ru-RU"/>
              </w:rPr>
              <w:t xml:space="preserve">супровідні документи та </w:t>
            </w:r>
            <w:proofErr w:type="spellStart"/>
            <w:r w:rsidR="00A971BC" w:rsidRPr="00A971BC">
              <w:rPr>
                <w:rFonts w:ascii="Calibri" w:eastAsia="Arial Unicode MS" w:hAnsi="Calibri" w:cs="Calibri"/>
                <w:color w:val="000000"/>
                <w:sz w:val="22"/>
                <w:lang w:eastAsia="ru-RU"/>
              </w:rPr>
              <w:t>скан</w:t>
            </w:r>
            <w:proofErr w:type="spellEnd"/>
            <w:r w:rsidR="00A971BC" w:rsidRPr="00A971BC">
              <w:rPr>
                <w:rFonts w:ascii="Calibri" w:eastAsia="Arial Unicode MS" w:hAnsi="Calibri" w:cs="Calibri"/>
                <w:color w:val="000000"/>
                <w:sz w:val="22"/>
                <w:lang w:eastAsia="ru-RU"/>
              </w:rPr>
              <w:t>-копію  зразка або оригіналу:</w:t>
            </w:r>
          </w:p>
          <w:p w14:paraId="453397C8" w14:textId="77777777" w:rsidR="00A971BC" w:rsidRPr="00A971BC" w:rsidRDefault="00A971BC" w:rsidP="00A971BC">
            <w:pPr>
              <w:numPr>
                <w:ilvl w:val="0"/>
                <w:numId w:val="29"/>
              </w:numPr>
              <w:spacing w:after="0" w:line="256" w:lineRule="auto"/>
              <w:contextualSpacing/>
              <w:rPr>
                <w:rFonts w:ascii="Calibri" w:eastAsia="Arial Unicode MS" w:hAnsi="Calibri" w:cs="Calibri"/>
                <w:color w:val="000000"/>
                <w:sz w:val="22"/>
              </w:rPr>
            </w:pPr>
            <w:r w:rsidRPr="00A971BC">
              <w:rPr>
                <w:rFonts w:ascii="Calibri" w:eastAsia="Arial Unicode MS" w:hAnsi="Calibri" w:cs="Calibri"/>
                <w:color w:val="000000"/>
                <w:sz w:val="22"/>
              </w:rPr>
              <w:t xml:space="preserve">паспорта або сертифікату якості або технічного опису на запропонований товар  (предмет закупівлі), який містить інформацію про технічні характеристики запропонованого товару. </w:t>
            </w:r>
          </w:p>
          <w:p w14:paraId="6752AA59" w14:textId="77777777" w:rsidR="00A971BC" w:rsidRPr="00A971BC" w:rsidRDefault="00A971BC" w:rsidP="00A971BC">
            <w:pPr>
              <w:numPr>
                <w:ilvl w:val="0"/>
                <w:numId w:val="29"/>
              </w:numPr>
              <w:spacing w:after="0" w:line="256" w:lineRule="auto"/>
              <w:contextualSpacing/>
              <w:rPr>
                <w:rFonts w:ascii="Calibri" w:eastAsia="Arial Unicode MS" w:hAnsi="Calibri" w:cs="Calibri"/>
                <w:color w:val="000000"/>
                <w:sz w:val="22"/>
              </w:rPr>
            </w:pPr>
            <w:r w:rsidRPr="00A971BC">
              <w:rPr>
                <w:rFonts w:ascii="Calibri" w:eastAsia="Arial Unicode MS" w:hAnsi="Calibri" w:cs="Calibri"/>
                <w:color w:val="000000"/>
                <w:sz w:val="22"/>
              </w:rPr>
              <w:t>у разі пропозиції Учасником товару, який є еквівалентом, надати гарантійний лист щодо відповідності товару до предмету закупівлі.</w:t>
            </w:r>
          </w:p>
          <w:p w14:paraId="69A8242E" w14:textId="77777777" w:rsidR="00CD1F1D" w:rsidRPr="00A971BC" w:rsidRDefault="00CD1F1D" w:rsidP="00CD1F1D">
            <w:pPr>
              <w:spacing w:after="160" w:line="259" w:lineRule="auto"/>
              <w:rPr>
                <w:rFonts w:ascii="Calibri" w:eastAsia="Calibri" w:hAnsi="Calibri" w:cs="Calibri"/>
                <w:i/>
                <w:sz w:val="22"/>
                <w:lang w:val="ru-RU"/>
              </w:rPr>
            </w:pPr>
            <w:proofErr w:type="spellStart"/>
            <w:r w:rsidRPr="00A971BC">
              <w:rPr>
                <w:rFonts w:ascii="Calibri" w:eastAsia="Calibri" w:hAnsi="Calibri" w:cs="Calibri"/>
                <w:i/>
                <w:sz w:val="22"/>
                <w:lang w:val="ru-RU"/>
              </w:rPr>
              <w:t>Примітка</w:t>
            </w:r>
            <w:proofErr w:type="spellEnd"/>
            <w:r w:rsidRPr="00A971BC">
              <w:rPr>
                <w:rFonts w:ascii="Calibri" w:eastAsia="Calibri" w:hAnsi="Calibri" w:cs="Calibri"/>
                <w:i/>
                <w:sz w:val="22"/>
                <w:lang w:val="ru-RU"/>
              </w:rPr>
              <w:t xml:space="preserve">: </w:t>
            </w:r>
            <w:proofErr w:type="spellStart"/>
            <w:r w:rsidRPr="00A971BC">
              <w:rPr>
                <w:rFonts w:ascii="Calibri" w:eastAsia="Calibri" w:hAnsi="Calibri" w:cs="Calibri"/>
                <w:i/>
                <w:sz w:val="22"/>
                <w:lang w:val="ru-RU"/>
              </w:rPr>
              <w:t>Враховуючи</w:t>
            </w:r>
            <w:proofErr w:type="spellEnd"/>
            <w:r w:rsidRPr="00A971BC">
              <w:rPr>
                <w:rFonts w:ascii="Calibri" w:eastAsia="Calibri" w:hAnsi="Calibri" w:cs="Calibri"/>
                <w:i/>
                <w:sz w:val="22"/>
                <w:lang w:val="ru-RU"/>
              </w:rPr>
              <w:t xml:space="preserve">, </w:t>
            </w:r>
            <w:proofErr w:type="spellStart"/>
            <w:r w:rsidRPr="00A971BC">
              <w:rPr>
                <w:rFonts w:ascii="Calibri" w:eastAsia="Calibri" w:hAnsi="Calibri" w:cs="Calibri"/>
                <w:i/>
                <w:sz w:val="22"/>
                <w:lang w:val="ru-RU"/>
              </w:rPr>
              <w:t>що</w:t>
            </w:r>
            <w:proofErr w:type="spellEnd"/>
            <w:r w:rsidRPr="00A971BC">
              <w:rPr>
                <w:rFonts w:ascii="Calibri" w:eastAsia="Calibri" w:hAnsi="Calibri" w:cs="Calibri"/>
                <w:i/>
                <w:sz w:val="22"/>
                <w:lang w:val="ru-RU"/>
              </w:rPr>
              <w:t xml:space="preserve"> </w:t>
            </w:r>
            <w:proofErr w:type="spellStart"/>
            <w:r w:rsidRPr="00A971BC">
              <w:rPr>
                <w:rFonts w:ascii="Calibri" w:eastAsia="Calibri" w:hAnsi="Calibri" w:cs="Calibri"/>
                <w:i/>
                <w:sz w:val="22"/>
                <w:lang w:val="ru-RU"/>
              </w:rPr>
              <w:t>документи</w:t>
            </w:r>
            <w:proofErr w:type="spellEnd"/>
            <w:r w:rsidRPr="00A971BC">
              <w:rPr>
                <w:rFonts w:ascii="Calibri" w:eastAsia="Calibri" w:hAnsi="Calibri" w:cs="Calibri"/>
                <w:i/>
                <w:sz w:val="22"/>
                <w:lang w:val="ru-RU"/>
              </w:rPr>
              <w:t xml:space="preserve"> про </w:t>
            </w:r>
            <w:proofErr w:type="spellStart"/>
            <w:r w:rsidRPr="00A971BC">
              <w:rPr>
                <w:rFonts w:ascii="Calibri" w:eastAsia="Calibri" w:hAnsi="Calibri" w:cs="Calibri"/>
                <w:i/>
                <w:sz w:val="22"/>
                <w:lang w:val="ru-RU"/>
              </w:rPr>
              <w:t>якість</w:t>
            </w:r>
            <w:proofErr w:type="spellEnd"/>
            <w:r w:rsidRPr="00A971BC">
              <w:rPr>
                <w:rFonts w:ascii="Calibri" w:eastAsia="Calibri" w:hAnsi="Calibri" w:cs="Calibri"/>
                <w:i/>
                <w:sz w:val="22"/>
                <w:lang w:val="ru-RU"/>
              </w:rPr>
              <w:t xml:space="preserve"> на </w:t>
            </w:r>
            <w:proofErr w:type="spellStart"/>
            <w:r w:rsidRPr="00A971BC">
              <w:rPr>
                <w:rFonts w:ascii="Calibri" w:eastAsia="Calibri" w:hAnsi="Calibri" w:cs="Calibri"/>
                <w:i/>
                <w:sz w:val="22"/>
                <w:lang w:val="ru-RU"/>
              </w:rPr>
              <w:t>продукцію</w:t>
            </w:r>
            <w:proofErr w:type="spellEnd"/>
            <w:r w:rsidRPr="00A971BC">
              <w:rPr>
                <w:rFonts w:ascii="Calibri" w:eastAsia="Calibri" w:hAnsi="Calibri" w:cs="Calibri"/>
                <w:i/>
                <w:sz w:val="22"/>
                <w:lang w:val="ru-RU"/>
              </w:rPr>
              <w:t xml:space="preserve"> </w:t>
            </w:r>
            <w:proofErr w:type="spellStart"/>
            <w:r w:rsidRPr="00A971BC">
              <w:rPr>
                <w:rFonts w:ascii="Calibri" w:eastAsia="Calibri" w:hAnsi="Calibri" w:cs="Calibri"/>
                <w:i/>
                <w:sz w:val="22"/>
                <w:lang w:val="ru-RU"/>
              </w:rPr>
              <w:t>оформляються</w:t>
            </w:r>
            <w:proofErr w:type="spellEnd"/>
            <w:r w:rsidRPr="00A971BC">
              <w:rPr>
                <w:rFonts w:ascii="Calibri" w:eastAsia="Calibri" w:hAnsi="Calibri" w:cs="Calibri"/>
                <w:i/>
                <w:sz w:val="22"/>
                <w:lang w:val="ru-RU"/>
              </w:rPr>
              <w:t xml:space="preserve"> за фактом </w:t>
            </w:r>
            <w:proofErr w:type="spellStart"/>
            <w:r w:rsidRPr="00A971BC">
              <w:rPr>
                <w:rFonts w:ascii="Calibri" w:eastAsia="Calibri" w:hAnsi="Calibri" w:cs="Calibri"/>
                <w:i/>
                <w:sz w:val="22"/>
                <w:lang w:val="ru-RU"/>
              </w:rPr>
              <w:t>виготовлення</w:t>
            </w:r>
            <w:proofErr w:type="spellEnd"/>
            <w:r w:rsidRPr="00A971BC">
              <w:rPr>
                <w:rFonts w:ascii="Calibri" w:eastAsia="Calibri" w:hAnsi="Calibri" w:cs="Calibri"/>
                <w:i/>
                <w:sz w:val="22"/>
                <w:lang w:val="ru-RU"/>
              </w:rPr>
              <w:t xml:space="preserve"> Товару, </w:t>
            </w:r>
            <w:proofErr w:type="spellStart"/>
            <w:r w:rsidRPr="00A971BC">
              <w:rPr>
                <w:rFonts w:ascii="Calibri" w:eastAsia="Calibri" w:hAnsi="Calibri" w:cs="Calibri"/>
                <w:i/>
                <w:sz w:val="22"/>
                <w:lang w:val="ru-RU"/>
              </w:rPr>
              <w:t>допускається</w:t>
            </w:r>
            <w:proofErr w:type="spellEnd"/>
            <w:r w:rsidRPr="00A971BC">
              <w:rPr>
                <w:rFonts w:ascii="Calibri" w:eastAsia="Calibri" w:hAnsi="Calibri" w:cs="Calibri"/>
                <w:i/>
                <w:sz w:val="22"/>
                <w:lang w:val="ru-RU"/>
              </w:rPr>
              <w:t xml:space="preserve"> </w:t>
            </w:r>
            <w:proofErr w:type="spellStart"/>
            <w:r w:rsidRPr="00A971BC">
              <w:rPr>
                <w:rFonts w:ascii="Calibri" w:eastAsia="Calibri" w:hAnsi="Calibri" w:cs="Calibri"/>
                <w:i/>
                <w:sz w:val="22"/>
                <w:lang w:val="ru-RU"/>
              </w:rPr>
              <w:t>надання</w:t>
            </w:r>
            <w:proofErr w:type="spellEnd"/>
            <w:r w:rsidRPr="00A971BC">
              <w:rPr>
                <w:rFonts w:ascii="Calibri" w:eastAsia="Calibri" w:hAnsi="Calibri" w:cs="Calibri"/>
                <w:i/>
                <w:sz w:val="22"/>
                <w:lang w:val="ru-RU"/>
              </w:rPr>
              <w:t xml:space="preserve"> </w:t>
            </w:r>
            <w:proofErr w:type="spellStart"/>
            <w:r w:rsidRPr="00A971BC">
              <w:rPr>
                <w:rFonts w:ascii="Calibri" w:eastAsia="Calibri" w:hAnsi="Calibri" w:cs="Calibri"/>
                <w:i/>
                <w:sz w:val="22"/>
                <w:lang w:val="ru-RU"/>
              </w:rPr>
              <w:t>сертифікатів</w:t>
            </w:r>
            <w:proofErr w:type="spellEnd"/>
            <w:r w:rsidRPr="00A971BC">
              <w:rPr>
                <w:rFonts w:ascii="Calibri" w:eastAsia="Calibri" w:hAnsi="Calibri" w:cs="Calibri"/>
                <w:i/>
                <w:sz w:val="22"/>
                <w:lang w:val="ru-RU"/>
              </w:rPr>
              <w:t xml:space="preserve"> та/</w:t>
            </w:r>
            <w:proofErr w:type="spellStart"/>
            <w:r w:rsidRPr="00A971BC">
              <w:rPr>
                <w:rFonts w:ascii="Calibri" w:eastAsia="Calibri" w:hAnsi="Calibri" w:cs="Calibri"/>
                <w:i/>
                <w:sz w:val="22"/>
                <w:lang w:val="ru-RU"/>
              </w:rPr>
              <w:t>або</w:t>
            </w:r>
            <w:proofErr w:type="spellEnd"/>
            <w:r w:rsidRPr="00A971BC">
              <w:rPr>
                <w:rFonts w:ascii="Calibri" w:eastAsia="Calibri" w:hAnsi="Calibri" w:cs="Calibri"/>
                <w:i/>
                <w:sz w:val="22"/>
                <w:lang w:val="ru-RU"/>
              </w:rPr>
              <w:t xml:space="preserve"> </w:t>
            </w:r>
            <w:proofErr w:type="spellStart"/>
            <w:r w:rsidRPr="00A971BC">
              <w:rPr>
                <w:rFonts w:ascii="Calibri" w:eastAsia="Calibri" w:hAnsi="Calibri" w:cs="Calibri"/>
                <w:i/>
                <w:sz w:val="22"/>
                <w:lang w:val="ru-RU"/>
              </w:rPr>
              <w:t>паспортів</w:t>
            </w:r>
            <w:proofErr w:type="spellEnd"/>
            <w:r w:rsidRPr="00A971BC">
              <w:rPr>
                <w:rFonts w:ascii="Calibri" w:eastAsia="Calibri" w:hAnsi="Calibri" w:cs="Calibri"/>
                <w:i/>
                <w:sz w:val="22"/>
                <w:lang w:val="ru-RU"/>
              </w:rPr>
              <w:t xml:space="preserve"> на </w:t>
            </w:r>
            <w:proofErr w:type="spellStart"/>
            <w:r w:rsidRPr="00A971BC">
              <w:rPr>
                <w:rFonts w:ascii="Calibri" w:eastAsia="Calibri" w:hAnsi="Calibri" w:cs="Calibri"/>
                <w:i/>
                <w:sz w:val="22"/>
                <w:lang w:val="ru-RU"/>
              </w:rPr>
              <w:t>запропонований</w:t>
            </w:r>
            <w:proofErr w:type="spellEnd"/>
            <w:r w:rsidRPr="00A971BC">
              <w:rPr>
                <w:rFonts w:ascii="Calibri" w:eastAsia="Calibri" w:hAnsi="Calibri" w:cs="Calibri"/>
                <w:i/>
                <w:sz w:val="22"/>
                <w:lang w:val="ru-RU"/>
              </w:rPr>
              <w:t xml:space="preserve"> товар, </w:t>
            </w:r>
            <w:proofErr w:type="spellStart"/>
            <w:r w:rsidRPr="00A971BC">
              <w:rPr>
                <w:rFonts w:ascii="Calibri" w:eastAsia="Calibri" w:hAnsi="Calibri" w:cs="Calibri"/>
                <w:i/>
                <w:sz w:val="22"/>
                <w:lang w:val="ru-RU"/>
              </w:rPr>
              <w:t>партія</w:t>
            </w:r>
            <w:proofErr w:type="spellEnd"/>
            <w:r w:rsidRPr="00A971BC">
              <w:rPr>
                <w:rFonts w:ascii="Calibri" w:eastAsia="Calibri" w:hAnsi="Calibri" w:cs="Calibri"/>
                <w:i/>
                <w:sz w:val="22"/>
                <w:lang w:val="ru-RU"/>
              </w:rPr>
              <w:t xml:space="preserve"> </w:t>
            </w:r>
            <w:proofErr w:type="spellStart"/>
            <w:r w:rsidRPr="00A971BC">
              <w:rPr>
                <w:rFonts w:ascii="Calibri" w:eastAsia="Calibri" w:hAnsi="Calibri" w:cs="Calibri"/>
                <w:i/>
                <w:sz w:val="22"/>
                <w:lang w:val="ru-RU"/>
              </w:rPr>
              <w:t>якого</w:t>
            </w:r>
            <w:proofErr w:type="spellEnd"/>
            <w:r w:rsidRPr="00A971BC">
              <w:rPr>
                <w:rFonts w:ascii="Calibri" w:eastAsia="Calibri" w:hAnsi="Calibri" w:cs="Calibri"/>
                <w:i/>
                <w:sz w:val="22"/>
                <w:lang w:val="ru-RU"/>
              </w:rPr>
              <w:t xml:space="preserve"> </w:t>
            </w:r>
            <w:proofErr w:type="spellStart"/>
            <w:r w:rsidRPr="00A971BC">
              <w:rPr>
                <w:rFonts w:ascii="Calibri" w:eastAsia="Calibri" w:hAnsi="Calibri" w:cs="Calibri"/>
                <w:i/>
                <w:sz w:val="22"/>
                <w:lang w:val="ru-RU"/>
              </w:rPr>
              <w:t>була</w:t>
            </w:r>
            <w:proofErr w:type="spellEnd"/>
            <w:r w:rsidRPr="00A971BC">
              <w:rPr>
                <w:rFonts w:ascii="Calibri" w:eastAsia="Calibri" w:hAnsi="Calibri" w:cs="Calibri"/>
                <w:i/>
                <w:sz w:val="22"/>
                <w:lang w:val="ru-RU"/>
              </w:rPr>
              <w:t xml:space="preserve"> поставлена </w:t>
            </w:r>
            <w:proofErr w:type="spellStart"/>
            <w:r w:rsidRPr="00A971BC">
              <w:rPr>
                <w:rFonts w:ascii="Calibri" w:eastAsia="Calibri" w:hAnsi="Calibri" w:cs="Calibri"/>
                <w:i/>
                <w:sz w:val="22"/>
                <w:lang w:val="ru-RU"/>
              </w:rPr>
              <w:t>Учасником</w:t>
            </w:r>
            <w:proofErr w:type="spellEnd"/>
            <w:r w:rsidRPr="00A971BC">
              <w:rPr>
                <w:rFonts w:ascii="Calibri" w:eastAsia="Calibri" w:hAnsi="Calibri" w:cs="Calibri"/>
                <w:i/>
                <w:sz w:val="22"/>
                <w:lang w:val="ru-RU"/>
              </w:rPr>
              <w:t xml:space="preserve">/ </w:t>
            </w:r>
            <w:proofErr w:type="spellStart"/>
            <w:r w:rsidRPr="00A971BC">
              <w:rPr>
                <w:rFonts w:ascii="Calibri" w:eastAsia="Calibri" w:hAnsi="Calibri" w:cs="Calibri"/>
                <w:i/>
                <w:sz w:val="22"/>
                <w:lang w:val="ru-RU"/>
              </w:rPr>
              <w:t>виготовлена</w:t>
            </w:r>
            <w:proofErr w:type="spellEnd"/>
            <w:r w:rsidRPr="00A971BC">
              <w:rPr>
                <w:rFonts w:ascii="Calibri" w:eastAsia="Calibri" w:hAnsi="Calibri" w:cs="Calibri"/>
                <w:i/>
                <w:sz w:val="22"/>
                <w:lang w:val="ru-RU"/>
              </w:rPr>
              <w:t xml:space="preserve"> </w:t>
            </w:r>
            <w:proofErr w:type="spellStart"/>
            <w:r w:rsidRPr="00A971BC">
              <w:rPr>
                <w:rFonts w:ascii="Calibri" w:eastAsia="Calibri" w:hAnsi="Calibri" w:cs="Calibri"/>
                <w:i/>
                <w:sz w:val="22"/>
                <w:lang w:val="ru-RU"/>
              </w:rPr>
              <w:t>Виробником</w:t>
            </w:r>
            <w:proofErr w:type="spellEnd"/>
            <w:r w:rsidRPr="00A971BC">
              <w:rPr>
                <w:rFonts w:ascii="Calibri" w:eastAsia="Calibri" w:hAnsi="Calibri" w:cs="Calibri"/>
                <w:i/>
                <w:sz w:val="22"/>
                <w:lang w:val="ru-RU"/>
              </w:rPr>
              <w:t xml:space="preserve"> </w:t>
            </w:r>
            <w:proofErr w:type="spellStart"/>
            <w:r w:rsidRPr="00A971BC">
              <w:rPr>
                <w:rFonts w:ascii="Calibri" w:eastAsia="Calibri" w:hAnsi="Calibri" w:cs="Calibri"/>
                <w:i/>
                <w:sz w:val="22"/>
                <w:lang w:val="ru-RU"/>
              </w:rPr>
              <w:t>раніше</w:t>
            </w:r>
            <w:proofErr w:type="spellEnd"/>
            <w:r w:rsidRPr="00A971BC">
              <w:rPr>
                <w:rFonts w:ascii="Calibri" w:eastAsia="Calibri" w:hAnsi="Calibri" w:cs="Calibri"/>
                <w:i/>
                <w:sz w:val="22"/>
                <w:lang w:val="ru-RU"/>
              </w:rPr>
              <w:t>.</w:t>
            </w:r>
          </w:p>
          <w:p w14:paraId="5CC042FB" w14:textId="1667DAF7" w:rsidR="005E32F6" w:rsidRPr="00A971BC" w:rsidRDefault="005E32F6" w:rsidP="00CD1F1D">
            <w:pPr>
              <w:widowControl w:val="0"/>
              <w:spacing w:line="240" w:lineRule="auto"/>
              <w:ind w:left="-83"/>
              <w:jc w:val="both"/>
              <w:rPr>
                <w:rFonts w:ascii="Calibri" w:eastAsia="Calibri" w:hAnsi="Calibri" w:cs="Calibri"/>
                <w:bCs/>
                <w:sz w:val="22"/>
                <w:lang w:val="ru-RU" w:eastAsia="uk-UA"/>
              </w:rPr>
            </w:pPr>
          </w:p>
        </w:tc>
        <w:tc>
          <w:tcPr>
            <w:tcW w:w="3119" w:type="dxa"/>
            <w:shd w:val="clear" w:color="auto" w:fill="auto"/>
            <w:vAlign w:val="center"/>
          </w:tcPr>
          <w:p w14:paraId="56D690DE" w14:textId="77777777" w:rsidR="005E32F6" w:rsidRPr="007B44B2" w:rsidRDefault="005E32F6" w:rsidP="005E32F6">
            <w:pPr>
              <w:widowControl w:val="0"/>
              <w:tabs>
                <w:tab w:val="left" w:pos="175"/>
              </w:tabs>
              <w:spacing w:after="0" w:line="240" w:lineRule="auto"/>
              <w:ind w:right="29"/>
              <w:rPr>
                <w:rFonts w:ascii="Calibri" w:eastAsia="Calibri" w:hAnsi="Calibri" w:cs="Calibri"/>
                <w:color w:val="000000"/>
                <w:sz w:val="22"/>
                <w:lang w:eastAsia="ru-RU"/>
              </w:rPr>
            </w:pPr>
            <w:r w:rsidRPr="007B44B2">
              <w:rPr>
                <w:rFonts w:ascii="Calibri" w:eastAsia="Calibri" w:hAnsi="Calibri" w:cs="Calibri"/>
                <w:color w:val="000000"/>
                <w:sz w:val="22"/>
                <w:lang w:eastAsia="ru-RU"/>
              </w:rPr>
              <w:t xml:space="preserve">Учасником надано </w:t>
            </w:r>
            <w:r w:rsidRPr="007B44B2">
              <w:rPr>
                <w:rFonts w:ascii="Calibri" w:eastAsia="Calibri" w:hAnsi="Calibri" w:cs="Calibri"/>
                <w:bCs/>
                <w:color w:val="000000"/>
                <w:sz w:val="22"/>
                <w:lang w:eastAsia="uk-UA"/>
              </w:rPr>
              <w:t>зазначені документи, що вимагаються</w:t>
            </w:r>
          </w:p>
          <w:p w14:paraId="00806DE4" w14:textId="77777777" w:rsidR="005E32F6" w:rsidRPr="007B44B2" w:rsidRDefault="005E32F6" w:rsidP="005E32F6">
            <w:pPr>
              <w:widowControl w:val="0"/>
              <w:tabs>
                <w:tab w:val="left" w:pos="175"/>
              </w:tabs>
              <w:spacing w:after="0" w:line="240" w:lineRule="auto"/>
              <w:ind w:right="29"/>
              <w:rPr>
                <w:rFonts w:ascii="Calibri" w:eastAsia="Calibri" w:hAnsi="Calibri" w:cs="Calibri"/>
                <w:color w:val="000000"/>
                <w:sz w:val="22"/>
                <w:lang w:eastAsia="ru-RU"/>
              </w:rPr>
            </w:pPr>
          </w:p>
        </w:tc>
        <w:tc>
          <w:tcPr>
            <w:tcW w:w="3118" w:type="dxa"/>
            <w:shd w:val="clear" w:color="auto" w:fill="auto"/>
            <w:vAlign w:val="center"/>
          </w:tcPr>
          <w:p w14:paraId="5A04841E" w14:textId="77777777" w:rsidR="005E32F6" w:rsidRPr="007B44B2" w:rsidRDefault="005E32F6" w:rsidP="005E32F6">
            <w:pPr>
              <w:widowControl w:val="0"/>
              <w:tabs>
                <w:tab w:val="left" w:pos="175"/>
              </w:tabs>
              <w:spacing w:after="0" w:line="240" w:lineRule="auto"/>
              <w:ind w:right="29"/>
              <w:rPr>
                <w:rFonts w:ascii="Calibri" w:eastAsia="Calibri" w:hAnsi="Calibri" w:cs="Calibri"/>
                <w:color w:val="000000"/>
                <w:sz w:val="22"/>
                <w:lang w:eastAsia="ru-RU"/>
              </w:rPr>
            </w:pPr>
            <w:r w:rsidRPr="007B44B2">
              <w:rPr>
                <w:rFonts w:ascii="Calibri" w:eastAsia="Calibri" w:hAnsi="Calibri" w:cs="Calibri"/>
                <w:color w:val="000000"/>
                <w:sz w:val="22"/>
                <w:lang w:eastAsia="ru-RU"/>
              </w:rPr>
              <w:t xml:space="preserve">Учасником не надано або надано в неповному обсязі </w:t>
            </w:r>
            <w:r w:rsidRPr="007B44B2">
              <w:rPr>
                <w:rFonts w:ascii="Calibri" w:eastAsia="Calibri" w:hAnsi="Calibri" w:cs="Calibri"/>
                <w:bCs/>
                <w:color w:val="000000"/>
                <w:sz w:val="22"/>
                <w:lang w:eastAsia="uk-UA"/>
              </w:rPr>
              <w:t>зазначені документи, що вимагаються</w:t>
            </w:r>
          </w:p>
          <w:p w14:paraId="7A4D46E4" w14:textId="77777777" w:rsidR="005E32F6" w:rsidRPr="007B44B2" w:rsidRDefault="005E32F6" w:rsidP="005E32F6">
            <w:pPr>
              <w:widowControl w:val="0"/>
              <w:tabs>
                <w:tab w:val="left" w:pos="175"/>
              </w:tabs>
              <w:spacing w:after="0" w:line="240" w:lineRule="auto"/>
              <w:ind w:right="29"/>
              <w:rPr>
                <w:rFonts w:ascii="Calibri" w:eastAsia="Calibri" w:hAnsi="Calibri" w:cs="Calibri"/>
                <w:color w:val="000000"/>
                <w:sz w:val="22"/>
                <w:lang w:eastAsia="ru-RU"/>
              </w:rPr>
            </w:pPr>
          </w:p>
        </w:tc>
      </w:tr>
      <w:tr w:rsidR="005E32F6" w:rsidRPr="005E32F6" w14:paraId="3C7B9F73" w14:textId="77777777" w:rsidTr="00EC2C79">
        <w:trPr>
          <w:trHeight w:val="316"/>
        </w:trPr>
        <w:tc>
          <w:tcPr>
            <w:tcW w:w="850" w:type="dxa"/>
            <w:shd w:val="clear" w:color="auto" w:fill="auto"/>
          </w:tcPr>
          <w:p w14:paraId="4873DF16" w14:textId="77777777" w:rsidR="005E32F6" w:rsidRPr="005E32F6" w:rsidRDefault="005E32F6" w:rsidP="005E32F6">
            <w:pPr>
              <w:spacing w:after="80" w:line="216" w:lineRule="auto"/>
              <w:ind w:left="-108"/>
              <w:jc w:val="center"/>
              <w:rPr>
                <w:rFonts w:ascii="Calibri" w:eastAsia="Calibri" w:hAnsi="Calibri" w:cs="Calibri"/>
                <w:color w:val="000000"/>
                <w:sz w:val="20"/>
                <w:szCs w:val="20"/>
              </w:rPr>
            </w:pPr>
            <w:r w:rsidRPr="005E32F6">
              <w:rPr>
                <w:rFonts w:ascii="Calibri" w:eastAsia="Calibri" w:hAnsi="Calibri" w:cs="Calibri"/>
                <w:color w:val="000000"/>
                <w:sz w:val="20"/>
                <w:szCs w:val="20"/>
              </w:rPr>
              <w:t>2</w:t>
            </w:r>
          </w:p>
        </w:tc>
        <w:tc>
          <w:tcPr>
            <w:tcW w:w="1560" w:type="dxa"/>
          </w:tcPr>
          <w:p w14:paraId="20421C9F" w14:textId="77777777" w:rsidR="005E32F6" w:rsidRPr="005E32F6" w:rsidRDefault="005E32F6" w:rsidP="005E32F6">
            <w:pPr>
              <w:tabs>
                <w:tab w:val="left" w:pos="366"/>
              </w:tabs>
              <w:spacing w:after="80" w:line="216" w:lineRule="auto"/>
              <w:ind w:left="34"/>
              <w:rPr>
                <w:rFonts w:ascii="Calibri" w:hAnsi="Calibri" w:cs="Calibri"/>
                <w:b/>
                <w:bCs/>
                <w:color w:val="000000"/>
                <w:sz w:val="20"/>
                <w:szCs w:val="20"/>
                <w:lang w:eastAsia="uk-UA"/>
              </w:rPr>
            </w:pPr>
            <w:r w:rsidRPr="005E32F6">
              <w:rPr>
                <w:rFonts w:ascii="Calibri" w:eastAsia="Calibri" w:hAnsi="Calibri" w:cs="Calibri"/>
                <w:b/>
                <w:color w:val="000000"/>
                <w:sz w:val="20"/>
                <w:szCs w:val="20"/>
              </w:rPr>
              <w:t>Застосування заходів із захисту довкілля, гігієни та безпеки праці</w:t>
            </w:r>
          </w:p>
        </w:tc>
        <w:tc>
          <w:tcPr>
            <w:tcW w:w="6946" w:type="dxa"/>
            <w:shd w:val="clear" w:color="auto" w:fill="auto"/>
          </w:tcPr>
          <w:p w14:paraId="6CB93D25" w14:textId="31CB1997" w:rsidR="005E32F6" w:rsidRPr="00A971BC" w:rsidRDefault="005E32F6" w:rsidP="005E32F6">
            <w:pPr>
              <w:widowControl w:val="0"/>
              <w:tabs>
                <w:tab w:val="left" w:pos="5245"/>
                <w:tab w:val="left" w:pos="5812"/>
                <w:tab w:val="left" w:pos="6096"/>
              </w:tabs>
              <w:spacing w:after="0" w:line="240" w:lineRule="auto"/>
              <w:jc w:val="both"/>
              <w:rPr>
                <w:rFonts w:ascii="Calibri" w:eastAsia="Calibri" w:hAnsi="Calibri" w:cs="Calibri"/>
                <w:bCs/>
                <w:color w:val="000000"/>
                <w:sz w:val="22"/>
                <w:lang w:eastAsia="uk-UA"/>
              </w:rPr>
            </w:pPr>
            <w:r w:rsidRPr="00A971BC">
              <w:rPr>
                <w:rFonts w:ascii="Calibri" w:eastAsia="Calibri" w:hAnsi="Calibri" w:cs="Calibri"/>
                <w:bCs/>
                <w:sz w:val="22"/>
                <w:lang w:eastAsia="uk-UA"/>
              </w:rPr>
              <w:t xml:space="preserve">2.1. Надається </w:t>
            </w:r>
            <w:proofErr w:type="spellStart"/>
            <w:r w:rsidR="00A971BC" w:rsidRPr="00A971BC">
              <w:rPr>
                <w:rFonts w:ascii="Calibri" w:eastAsia="Calibri" w:hAnsi="Calibri" w:cs="Calibri"/>
                <w:sz w:val="22"/>
                <w:szCs w:val="24"/>
              </w:rPr>
              <w:t>скан</w:t>
            </w:r>
            <w:proofErr w:type="spellEnd"/>
            <w:r w:rsidR="00A971BC" w:rsidRPr="00A971BC">
              <w:rPr>
                <w:rFonts w:ascii="Calibri" w:eastAsia="Calibri" w:hAnsi="Calibri" w:cs="Calibri"/>
                <w:sz w:val="22"/>
                <w:szCs w:val="24"/>
              </w:rPr>
              <w:t xml:space="preserve">-копія сертифікату безпечності матеріалу MSDS або </w:t>
            </w:r>
            <w:proofErr w:type="spellStart"/>
            <w:r w:rsidR="00A971BC" w:rsidRPr="00A971BC">
              <w:rPr>
                <w:rFonts w:ascii="Calibri" w:eastAsia="Calibri" w:hAnsi="Calibri" w:cs="Calibri"/>
                <w:sz w:val="22"/>
                <w:szCs w:val="24"/>
              </w:rPr>
              <w:t>скан</w:t>
            </w:r>
            <w:proofErr w:type="spellEnd"/>
            <w:r w:rsidR="00A971BC" w:rsidRPr="00A971BC">
              <w:rPr>
                <w:rFonts w:ascii="Calibri" w:eastAsia="Calibri" w:hAnsi="Calibri" w:cs="Calibri"/>
                <w:sz w:val="22"/>
                <w:szCs w:val="24"/>
              </w:rPr>
              <w:t xml:space="preserve"> копія листа технічних даних або </w:t>
            </w:r>
            <w:proofErr w:type="spellStart"/>
            <w:r w:rsidR="00A971BC" w:rsidRPr="00A971BC">
              <w:rPr>
                <w:rFonts w:ascii="Calibri" w:eastAsia="Calibri" w:hAnsi="Calibri" w:cs="Calibri"/>
                <w:sz w:val="22"/>
                <w:szCs w:val="24"/>
              </w:rPr>
              <w:t>скан</w:t>
            </w:r>
            <w:proofErr w:type="spellEnd"/>
            <w:r w:rsidR="00A971BC" w:rsidRPr="00A971BC">
              <w:rPr>
                <w:rFonts w:ascii="Calibri" w:eastAsia="Calibri" w:hAnsi="Calibri" w:cs="Calibri"/>
                <w:sz w:val="22"/>
                <w:szCs w:val="24"/>
              </w:rPr>
              <w:t>-копію паспорту безпеки матеріалу.</w:t>
            </w:r>
          </w:p>
        </w:tc>
        <w:tc>
          <w:tcPr>
            <w:tcW w:w="3119" w:type="dxa"/>
            <w:shd w:val="clear" w:color="auto" w:fill="auto"/>
            <w:vAlign w:val="center"/>
          </w:tcPr>
          <w:p w14:paraId="196BA7FC" w14:textId="77777777" w:rsidR="005E32F6" w:rsidRPr="007B44B2" w:rsidRDefault="005E32F6" w:rsidP="005E32F6">
            <w:pPr>
              <w:widowControl w:val="0"/>
              <w:tabs>
                <w:tab w:val="left" w:pos="175"/>
              </w:tabs>
              <w:spacing w:after="0" w:line="240" w:lineRule="auto"/>
              <w:ind w:right="29"/>
              <w:rPr>
                <w:rFonts w:ascii="Calibri" w:eastAsia="Calibri" w:hAnsi="Calibri" w:cs="Calibri"/>
                <w:color w:val="000000"/>
                <w:sz w:val="22"/>
                <w:lang w:eastAsia="ru-RU"/>
              </w:rPr>
            </w:pPr>
            <w:r w:rsidRPr="007B44B2">
              <w:rPr>
                <w:rFonts w:ascii="Calibri" w:eastAsia="Calibri" w:hAnsi="Calibri" w:cs="Calibri"/>
                <w:color w:val="000000"/>
                <w:sz w:val="22"/>
                <w:lang w:eastAsia="ru-RU"/>
              </w:rPr>
              <w:t xml:space="preserve">Учасником надано </w:t>
            </w:r>
            <w:r w:rsidRPr="007B44B2">
              <w:rPr>
                <w:rFonts w:ascii="Calibri" w:eastAsia="Calibri" w:hAnsi="Calibri" w:cs="Calibri"/>
                <w:bCs/>
                <w:color w:val="000000"/>
                <w:sz w:val="22"/>
                <w:lang w:eastAsia="uk-UA"/>
              </w:rPr>
              <w:t>зазначені документи, що вимагаються</w:t>
            </w:r>
          </w:p>
          <w:p w14:paraId="5218259E" w14:textId="77777777" w:rsidR="005E32F6" w:rsidRPr="007B44B2" w:rsidRDefault="005E32F6" w:rsidP="005E32F6">
            <w:pPr>
              <w:widowControl w:val="0"/>
              <w:tabs>
                <w:tab w:val="left" w:pos="175"/>
              </w:tabs>
              <w:spacing w:after="0" w:line="240" w:lineRule="auto"/>
              <w:ind w:right="-108"/>
              <w:rPr>
                <w:rFonts w:ascii="Calibri" w:eastAsia="Calibri" w:hAnsi="Calibri" w:cs="Calibri"/>
                <w:color w:val="000000"/>
                <w:sz w:val="22"/>
                <w:lang w:eastAsia="ru-RU"/>
              </w:rPr>
            </w:pPr>
          </w:p>
        </w:tc>
        <w:tc>
          <w:tcPr>
            <w:tcW w:w="3118" w:type="dxa"/>
            <w:shd w:val="clear" w:color="auto" w:fill="auto"/>
            <w:vAlign w:val="center"/>
          </w:tcPr>
          <w:p w14:paraId="03680BA6" w14:textId="77777777" w:rsidR="005E32F6" w:rsidRPr="007B44B2" w:rsidRDefault="005E32F6" w:rsidP="005E32F6">
            <w:pPr>
              <w:widowControl w:val="0"/>
              <w:tabs>
                <w:tab w:val="left" w:pos="175"/>
              </w:tabs>
              <w:spacing w:after="0" w:line="240" w:lineRule="auto"/>
              <w:ind w:right="29"/>
              <w:rPr>
                <w:rFonts w:ascii="Calibri" w:eastAsia="Calibri" w:hAnsi="Calibri" w:cs="Calibri"/>
                <w:color w:val="000000"/>
                <w:sz w:val="22"/>
                <w:lang w:eastAsia="ru-RU"/>
              </w:rPr>
            </w:pPr>
            <w:r w:rsidRPr="007B44B2">
              <w:rPr>
                <w:rFonts w:ascii="Calibri" w:eastAsia="Calibri" w:hAnsi="Calibri" w:cs="Calibri"/>
                <w:color w:val="000000"/>
                <w:sz w:val="22"/>
                <w:lang w:eastAsia="ru-RU"/>
              </w:rPr>
              <w:t xml:space="preserve">Учасником не надано або надано в неповному обсязі </w:t>
            </w:r>
            <w:r w:rsidRPr="007B44B2">
              <w:rPr>
                <w:rFonts w:ascii="Calibri" w:eastAsia="Calibri" w:hAnsi="Calibri" w:cs="Calibri"/>
                <w:bCs/>
                <w:color w:val="000000"/>
                <w:sz w:val="22"/>
                <w:lang w:eastAsia="uk-UA"/>
              </w:rPr>
              <w:t>зазначені документи, що вимагаються</w:t>
            </w:r>
          </w:p>
          <w:p w14:paraId="49938C56" w14:textId="77777777" w:rsidR="005E32F6" w:rsidRPr="007B44B2" w:rsidRDefault="005E32F6" w:rsidP="005E32F6">
            <w:pPr>
              <w:widowControl w:val="0"/>
              <w:tabs>
                <w:tab w:val="left" w:pos="175"/>
              </w:tabs>
              <w:spacing w:after="0" w:line="240" w:lineRule="auto"/>
              <w:rPr>
                <w:rFonts w:ascii="Calibri" w:eastAsia="Calibri" w:hAnsi="Calibri" w:cs="Calibri"/>
                <w:color w:val="000000"/>
                <w:sz w:val="22"/>
                <w:lang w:eastAsia="ru-RU"/>
              </w:rPr>
            </w:pPr>
          </w:p>
        </w:tc>
      </w:tr>
    </w:tbl>
    <w:p w14:paraId="435DDB15" w14:textId="6331E4C3" w:rsidR="00942118" w:rsidRDefault="00942118" w:rsidP="005E32F6">
      <w:pPr>
        <w:spacing w:after="0" w:line="240" w:lineRule="auto"/>
        <w:rPr>
          <w:rFonts w:asciiTheme="minorHAnsi" w:hAnsiTheme="minorHAnsi" w:cstheme="minorHAnsi"/>
          <w:b/>
          <w:color w:val="000000" w:themeColor="text1"/>
          <w:sz w:val="24"/>
          <w:szCs w:val="24"/>
        </w:rPr>
        <w:sectPr w:rsidR="00942118" w:rsidSect="00942118">
          <w:pgSz w:w="16838" w:h="11906" w:orient="landscape" w:code="9"/>
          <w:pgMar w:top="1134" w:right="426" w:bottom="566" w:left="369" w:header="709" w:footer="709" w:gutter="0"/>
          <w:cols w:space="708"/>
          <w:titlePg/>
          <w:docGrid w:linePitch="381"/>
        </w:sectPr>
      </w:pPr>
    </w:p>
    <w:p w14:paraId="5E9D068D" w14:textId="36C73CBD" w:rsidR="007E42D4" w:rsidRPr="00723281" w:rsidRDefault="005E32F6" w:rsidP="005E32F6">
      <w:pPr>
        <w:spacing w:after="0" w:line="240" w:lineRule="auto"/>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lastRenderedPageBreak/>
        <w:t xml:space="preserve">                                                                                                                                                                  </w:t>
      </w:r>
      <w:r w:rsidR="007E42D4" w:rsidRPr="00723281">
        <w:rPr>
          <w:rFonts w:asciiTheme="minorHAnsi" w:hAnsiTheme="minorHAnsi" w:cstheme="minorHAnsi"/>
          <w:b/>
          <w:color w:val="000000" w:themeColor="text1"/>
          <w:sz w:val="24"/>
          <w:szCs w:val="24"/>
        </w:rPr>
        <w:t>додаток №4</w:t>
      </w:r>
    </w:p>
    <w:p w14:paraId="491148D5" w14:textId="77777777" w:rsidR="007E42D4" w:rsidRPr="00723281" w:rsidRDefault="007E42D4" w:rsidP="007E42D4">
      <w:pPr>
        <w:spacing w:after="0" w:line="240" w:lineRule="auto"/>
        <w:jc w:val="right"/>
        <w:rPr>
          <w:rFonts w:asciiTheme="minorHAnsi" w:hAnsiTheme="minorHAnsi" w:cstheme="minorHAnsi"/>
          <w:b/>
          <w:color w:val="000000" w:themeColor="text1"/>
          <w:sz w:val="24"/>
          <w:szCs w:val="24"/>
        </w:rPr>
      </w:pPr>
      <w:r w:rsidRPr="00723281">
        <w:rPr>
          <w:rFonts w:asciiTheme="minorHAnsi" w:hAnsiTheme="minorHAnsi" w:cstheme="minorHAnsi"/>
          <w:b/>
          <w:color w:val="000000" w:themeColor="text1"/>
          <w:sz w:val="24"/>
          <w:szCs w:val="24"/>
        </w:rPr>
        <w:t>до тендерної документації</w:t>
      </w:r>
    </w:p>
    <w:p w14:paraId="7686D90B" w14:textId="77777777" w:rsidR="00F64BB5" w:rsidRPr="00723281" w:rsidRDefault="00F64BB5" w:rsidP="00F64BB5">
      <w:pPr>
        <w:widowControl w:val="0"/>
        <w:tabs>
          <w:tab w:val="left" w:pos="2880"/>
          <w:tab w:val="center" w:pos="4677"/>
          <w:tab w:val="right" w:pos="9355"/>
        </w:tabs>
        <w:autoSpaceDE w:val="0"/>
        <w:autoSpaceDN w:val="0"/>
        <w:adjustRightInd w:val="0"/>
        <w:rPr>
          <w:rFonts w:asciiTheme="minorHAnsi" w:hAnsiTheme="minorHAnsi" w:cstheme="minorHAnsi"/>
          <w:sz w:val="18"/>
          <w:szCs w:val="18"/>
        </w:rPr>
      </w:pPr>
    </w:p>
    <w:p w14:paraId="1B0E5655" w14:textId="59ECF4D2" w:rsidR="00283E88" w:rsidRPr="00723281" w:rsidRDefault="00F64BB5" w:rsidP="00283E88">
      <w:pPr>
        <w:spacing w:after="0" w:line="240" w:lineRule="auto"/>
        <w:jc w:val="center"/>
        <w:rPr>
          <w:rFonts w:asciiTheme="minorHAnsi" w:hAnsiTheme="minorHAnsi" w:cstheme="minorHAnsi"/>
          <w:b/>
        </w:rPr>
      </w:pPr>
      <w:r w:rsidRPr="00723281">
        <w:rPr>
          <w:rFonts w:asciiTheme="minorHAnsi" w:hAnsiTheme="minorHAnsi" w:cstheme="minorHAnsi"/>
          <w:b/>
        </w:rPr>
        <w:t xml:space="preserve">ПРОЕКТ ДОГОВОРУ </w:t>
      </w:r>
      <w:bookmarkStart w:id="46" w:name="RANGE!A1:L34"/>
      <w:bookmarkStart w:id="47" w:name="n1451"/>
      <w:bookmarkStart w:id="48" w:name="n1452"/>
      <w:bookmarkStart w:id="49" w:name="n1453"/>
      <w:bookmarkEnd w:id="46"/>
      <w:bookmarkEnd w:id="47"/>
      <w:bookmarkEnd w:id="48"/>
      <w:bookmarkEnd w:id="49"/>
    </w:p>
    <w:p w14:paraId="7278FAC5" w14:textId="77777777" w:rsidR="00723281" w:rsidRPr="00723281" w:rsidRDefault="00723281" w:rsidP="00283E88">
      <w:pPr>
        <w:spacing w:after="0" w:line="240" w:lineRule="auto"/>
        <w:jc w:val="center"/>
        <w:rPr>
          <w:rFonts w:asciiTheme="minorHAnsi" w:hAnsiTheme="minorHAnsi" w:cstheme="minorHAnsi"/>
          <w:b/>
        </w:rPr>
      </w:pPr>
    </w:p>
    <w:p w14:paraId="76DCCACE" w14:textId="77777777" w:rsidR="00723281" w:rsidRPr="00723281" w:rsidRDefault="00723281" w:rsidP="00723281">
      <w:pPr>
        <w:pBdr>
          <w:bottom w:val="single" w:sz="12" w:space="1" w:color="auto"/>
        </w:pBdr>
        <w:jc w:val="center"/>
        <w:rPr>
          <w:rFonts w:asciiTheme="minorHAnsi" w:hAnsiTheme="minorHAnsi" w:cstheme="minorHAnsi"/>
          <w:color w:val="000000" w:themeColor="text1"/>
          <w:lang w:val="ru-RU"/>
        </w:rPr>
      </w:pPr>
      <w:r w:rsidRPr="00723281">
        <w:rPr>
          <w:rFonts w:asciiTheme="minorHAnsi" w:hAnsiTheme="minorHAnsi" w:cstheme="minorHAnsi"/>
          <w:color w:val="000000" w:themeColor="text1"/>
        </w:rPr>
        <w:t xml:space="preserve">Розміщено в електронній системі </w:t>
      </w:r>
      <w:proofErr w:type="spellStart"/>
      <w:r w:rsidRPr="00723281">
        <w:rPr>
          <w:rFonts w:asciiTheme="minorHAnsi" w:hAnsiTheme="minorHAnsi" w:cstheme="minorHAnsi"/>
          <w:color w:val="000000" w:themeColor="text1"/>
        </w:rPr>
        <w:t>закупівель</w:t>
      </w:r>
      <w:proofErr w:type="spellEnd"/>
      <w:r w:rsidRPr="00723281">
        <w:rPr>
          <w:rFonts w:asciiTheme="minorHAnsi" w:hAnsiTheme="minorHAnsi" w:cstheme="minorHAnsi"/>
          <w:color w:val="000000" w:themeColor="text1"/>
        </w:rPr>
        <w:t xml:space="preserve"> в окремому файлі в форматі </w:t>
      </w:r>
      <w:r w:rsidRPr="00723281">
        <w:rPr>
          <w:rFonts w:asciiTheme="minorHAnsi" w:hAnsiTheme="minorHAnsi" w:cstheme="minorHAnsi"/>
          <w:color w:val="000000" w:themeColor="text1"/>
          <w:lang w:val="en-US"/>
        </w:rPr>
        <w:t>Word</w:t>
      </w:r>
    </w:p>
    <w:p w14:paraId="26F048CC" w14:textId="77777777" w:rsidR="00FC52E3" w:rsidRPr="00723281" w:rsidRDefault="00FC52E3" w:rsidP="00283E88">
      <w:pPr>
        <w:spacing w:after="0" w:line="240" w:lineRule="auto"/>
        <w:jc w:val="center"/>
        <w:rPr>
          <w:rFonts w:asciiTheme="minorHAnsi" w:hAnsiTheme="minorHAnsi" w:cstheme="minorHAnsi"/>
          <w:b/>
          <w:lang w:val="ru-RU"/>
        </w:rPr>
      </w:pPr>
    </w:p>
    <w:p w14:paraId="6BBC27B5" w14:textId="50A7AFBA" w:rsidR="00FC52E3" w:rsidRPr="00723281" w:rsidRDefault="00FC52E3" w:rsidP="00283E88">
      <w:pPr>
        <w:spacing w:after="0" w:line="240" w:lineRule="auto"/>
        <w:jc w:val="center"/>
        <w:rPr>
          <w:rFonts w:asciiTheme="minorHAnsi" w:hAnsiTheme="minorHAnsi" w:cstheme="minorHAnsi"/>
          <w:b/>
        </w:rPr>
      </w:pPr>
    </w:p>
    <w:p w14:paraId="328AD71E" w14:textId="71711A64" w:rsidR="00D53E5D" w:rsidRPr="00723281" w:rsidRDefault="00D53E5D" w:rsidP="00283E88">
      <w:pPr>
        <w:spacing w:after="0" w:line="240" w:lineRule="auto"/>
        <w:jc w:val="right"/>
        <w:rPr>
          <w:rFonts w:asciiTheme="minorHAnsi" w:hAnsiTheme="minorHAnsi" w:cstheme="minorHAnsi"/>
          <w:b/>
          <w:color w:val="000000" w:themeColor="text1"/>
          <w:sz w:val="24"/>
          <w:szCs w:val="24"/>
        </w:rPr>
      </w:pPr>
      <w:r w:rsidRPr="00723281">
        <w:rPr>
          <w:rFonts w:asciiTheme="minorHAnsi" w:hAnsiTheme="minorHAnsi" w:cstheme="minorHAnsi"/>
          <w:b/>
          <w:color w:val="000000" w:themeColor="text1"/>
          <w:sz w:val="24"/>
          <w:szCs w:val="24"/>
        </w:rPr>
        <w:t>додаток №</w:t>
      </w:r>
      <w:r w:rsidR="00DB5F67" w:rsidRPr="00723281">
        <w:rPr>
          <w:rFonts w:asciiTheme="minorHAnsi" w:hAnsiTheme="minorHAnsi" w:cstheme="minorHAnsi"/>
          <w:b/>
          <w:color w:val="000000" w:themeColor="text1"/>
          <w:sz w:val="24"/>
          <w:szCs w:val="24"/>
        </w:rPr>
        <w:t>5</w:t>
      </w:r>
    </w:p>
    <w:p w14:paraId="136B577E" w14:textId="73BBEA1C" w:rsidR="00D53E5D" w:rsidRPr="00723281" w:rsidRDefault="00D53E5D" w:rsidP="00283E88">
      <w:pPr>
        <w:spacing w:after="0" w:line="240" w:lineRule="auto"/>
        <w:jc w:val="right"/>
        <w:rPr>
          <w:rFonts w:asciiTheme="minorHAnsi" w:hAnsiTheme="minorHAnsi" w:cstheme="minorHAnsi"/>
          <w:b/>
          <w:color w:val="000000" w:themeColor="text1"/>
          <w:sz w:val="24"/>
          <w:szCs w:val="24"/>
        </w:rPr>
      </w:pPr>
      <w:r w:rsidRPr="00723281">
        <w:rPr>
          <w:rFonts w:asciiTheme="minorHAnsi" w:hAnsiTheme="minorHAnsi" w:cstheme="minorHAnsi"/>
          <w:b/>
          <w:color w:val="000000" w:themeColor="text1"/>
          <w:sz w:val="24"/>
          <w:szCs w:val="24"/>
        </w:rPr>
        <w:t>до тендерної документації</w:t>
      </w:r>
    </w:p>
    <w:p w14:paraId="0B111EB9" w14:textId="55DC3819" w:rsidR="00D53E5D" w:rsidRPr="00723281" w:rsidRDefault="00D53E5D" w:rsidP="00283E88">
      <w:pPr>
        <w:spacing w:after="0" w:line="240" w:lineRule="auto"/>
        <w:jc w:val="right"/>
        <w:rPr>
          <w:rFonts w:asciiTheme="minorHAnsi" w:hAnsiTheme="minorHAnsi" w:cstheme="minorHAnsi"/>
          <w:b/>
          <w:color w:val="000000" w:themeColor="text1"/>
          <w:sz w:val="24"/>
          <w:szCs w:val="24"/>
        </w:rPr>
      </w:pPr>
    </w:p>
    <w:p w14:paraId="5C8C2262" w14:textId="77777777" w:rsidR="00D53E5D" w:rsidRPr="00723281" w:rsidRDefault="00D53E5D" w:rsidP="00283E88">
      <w:pPr>
        <w:spacing w:after="0" w:line="240" w:lineRule="auto"/>
        <w:jc w:val="center"/>
        <w:rPr>
          <w:rFonts w:asciiTheme="minorHAnsi" w:hAnsiTheme="minorHAnsi" w:cstheme="minorHAnsi"/>
          <w:b/>
          <w:color w:val="000000" w:themeColor="text1"/>
          <w:szCs w:val="28"/>
        </w:rPr>
      </w:pPr>
    </w:p>
    <w:p w14:paraId="7C60F497" w14:textId="30703ACA" w:rsidR="00D53E5D" w:rsidRPr="00723281" w:rsidRDefault="00D53E5D" w:rsidP="00283E88">
      <w:pPr>
        <w:spacing w:after="0" w:line="240" w:lineRule="auto"/>
        <w:jc w:val="center"/>
        <w:rPr>
          <w:rFonts w:asciiTheme="minorHAnsi" w:hAnsiTheme="minorHAnsi" w:cstheme="minorHAnsi"/>
          <w:b/>
          <w:color w:val="000000" w:themeColor="text1"/>
          <w:szCs w:val="28"/>
        </w:rPr>
      </w:pPr>
      <w:r w:rsidRPr="00723281">
        <w:rPr>
          <w:rFonts w:asciiTheme="minorHAnsi" w:hAnsiTheme="minorHAnsi" w:cstheme="minorHAnsi"/>
          <w:b/>
          <w:color w:val="000000" w:themeColor="text1"/>
          <w:szCs w:val="28"/>
        </w:rPr>
        <w:t>Опитувальник Контрагента - юридичної особи</w:t>
      </w:r>
    </w:p>
    <w:p w14:paraId="236E9C76" w14:textId="338DC7D4" w:rsidR="00D53E5D" w:rsidRPr="00723281" w:rsidRDefault="00D53E5D" w:rsidP="00283E88">
      <w:pPr>
        <w:spacing w:after="0" w:line="240" w:lineRule="auto"/>
        <w:jc w:val="center"/>
        <w:rPr>
          <w:rFonts w:asciiTheme="minorHAnsi" w:hAnsiTheme="minorHAnsi" w:cstheme="minorHAnsi"/>
          <w:b/>
          <w:color w:val="000000" w:themeColor="text1"/>
          <w:sz w:val="24"/>
          <w:szCs w:val="24"/>
        </w:rPr>
      </w:pPr>
    </w:p>
    <w:p w14:paraId="6137D0C1" w14:textId="2CEB84E2" w:rsidR="00D53E5D" w:rsidRPr="00723281" w:rsidRDefault="00D53E5D" w:rsidP="00283E88">
      <w:pPr>
        <w:spacing w:after="0" w:line="240" w:lineRule="auto"/>
        <w:jc w:val="center"/>
        <w:rPr>
          <w:rFonts w:asciiTheme="minorHAnsi" w:hAnsiTheme="minorHAnsi" w:cstheme="minorHAnsi"/>
          <w:color w:val="000000" w:themeColor="text1"/>
          <w:sz w:val="24"/>
          <w:szCs w:val="24"/>
          <w:lang w:val="ru-RU"/>
        </w:rPr>
      </w:pPr>
      <w:r w:rsidRPr="00723281">
        <w:rPr>
          <w:rFonts w:asciiTheme="minorHAnsi" w:hAnsiTheme="minorHAnsi" w:cstheme="minorHAnsi"/>
          <w:color w:val="000000" w:themeColor="text1"/>
          <w:sz w:val="24"/>
          <w:szCs w:val="24"/>
        </w:rPr>
        <w:t xml:space="preserve">Розміщено в електронній системі </w:t>
      </w:r>
      <w:proofErr w:type="spellStart"/>
      <w:r w:rsidRPr="00723281">
        <w:rPr>
          <w:rFonts w:asciiTheme="minorHAnsi" w:hAnsiTheme="minorHAnsi" w:cstheme="minorHAnsi"/>
          <w:color w:val="000000" w:themeColor="text1"/>
          <w:sz w:val="24"/>
          <w:szCs w:val="24"/>
        </w:rPr>
        <w:t>закупівель</w:t>
      </w:r>
      <w:proofErr w:type="spellEnd"/>
      <w:r w:rsidRPr="00723281">
        <w:rPr>
          <w:rFonts w:asciiTheme="minorHAnsi" w:hAnsiTheme="minorHAnsi" w:cstheme="minorHAnsi"/>
          <w:color w:val="000000" w:themeColor="text1"/>
          <w:sz w:val="24"/>
          <w:szCs w:val="24"/>
        </w:rPr>
        <w:t xml:space="preserve"> в окремому файлі в форматі </w:t>
      </w:r>
      <w:r w:rsidRPr="00723281">
        <w:rPr>
          <w:rFonts w:asciiTheme="minorHAnsi" w:hAnsiTheme="minorHAnsi" w:cstheme="minorHAnsi"/>
          <w:color w:val="000000" w:themeColor="text1"/>
          <w:sz w:val="24"/>
          <w:szCs w:val="24"/>
          <w:lang w:val="en-US"/>
        </w:rPr>
        <w:t>Excel</w:t>
      </w:r>
    </w:p>
    <w:p w14:paraId="1C46E72B" w14:textId="40F617DF" w:rsidR="00D53E5D" w:rsidRPr="00723281" w:rsidRDefault="00D53E5D" w:rsidP="00283E88">
      <w:pPr>
        <w:spacing w:after="0" w:line="240" w:lineRule="auto"/>
        <w:jc w:val="right"/>
        <w:rPr>
          <w:rFonts w:asciiTheme="minorHAnsi" w:hAnsiTheme="minorHAnsi" w:cstheme="minorHAnsi"/>
          <w:b/>
          <w:color w:val="000000" w:themeColor="text1"/>
          <w:sz w:val="24"/>
          <w:szCs w:val="24"/>
        </w:rPr>
      </w:pPr>
      <w:r w:rsidRPr="00723281">
        <w:rPr>
          <w:rFonts w:asciiTheme="minorHAnsi" w:hAnsiTheme="minorHAnsi" w:cstheme="minorHAnsi"/>
          <w:b/>
          <w:color w:val="000000" w:themeColor="text1"/>
          <w:sz w:val="24"/>
          <w:szCs w:val="24"/>
        </w:rPr>
        <w:t>__________________________________________________________________________________</w:t>
      </w:r>
    </w:p>
    <w:p w14:paraId="6440B26F" w14:textId="77777777" w:rsidR="00D53E5D" w:rsidRPr="00723281" w:rsidRDefault="00D53E5D" w:rsidP="00283E88">
      <w:pPr>
        <w:spacing w:after="0" w:line="240" w:lineRule="auto"/>
        <w:jc w:val="right"/>
        <w:rPr>
          <w:rFonts w:asciiTheme="minorHAnsi" w:hAnsiTheme="minorHAnsi" w:cstheme="minorHAnsi"/>
          <w:b/>
          <w:color w:val="000000" w:themeColor="text1"/>
          <w:sz w:val="24"/>
          <w:szCs w:val="24"/>
        </w:rPr>
      </w:pPr>
    </w:p>
    <w:p w14:paraId="66ABB95A" w14:textId="265E3496" w:rsidR="00D53E5D" w:rsidRPr="00723281" w:rsidRDefault="00D53E5D" w:rsidP="00283E88">
      <w:pPr>
        <w:spacing w:after="0" w:line="240" w:lineRule="auto"/>
        <w:jc w:val="right"/>
        <w:rPr>
          <w:rFonts w:asciiTheme="minorHAnsi" w:hAnsiTheme="minorHAnsi" w:cstheme="minorHAnsi"/>
          <w:b/>
          <w:color w:val="000000" w:themeColor="text1"/>
          <w:sz w:val="24"/>
          <w:szCs w:val="24"/>
        </w:rPr>
      </w:pPr>
      <w:r w:rsidRPr="00723281">
        <w:rPr>
          <w:rFonts w:asciiTheme="minorHAnsi" w:hAnsiTheme="minorHAnsi" w:cstheme="minorHAnsi"/>
          <w:b/>
          <w:color w:val="000000" w:themeColor="text1"/>
          <w:sz w:val="24"/>
          <w:szCs w:val="24"/>
        </w:rPr>
        <w:t>додаток №</w:t>
      </w:r>
      <w:r w:rsidR="00DB5F67" w:rsidRPr="00723281">
        <w:rPr>
          <w:rFonts w:asciiTheme="minorHAnsi" w:hAnsiTheme="minorHAnsi" w:cstheme="minorHAnsi"/>
          <w:b/>
          <w:color w:val="000000" w:themeColor="text1"/>
          <w:sz w:val="24"/>
          <w:szCs w:val="24"/>
        </w:rPr>
        <w:t>6</w:t>
      </w:r>
    </w:p>
    <w:p w14:paraId="64F2A3BC" w14:textId="77777777" w:rsidR="00D53E5D" w:rsidRPr="00723281" w:rsidRDefault="00D53E5D" w:rsidP="00283E88">
      <w:pPr>
        <w:spacing w:after="0" w:line="240" w:lineRule="auto"/>
        <w:jc w:val="right"/>
        <w:rPr>
          <w:rFonts w:asciiTheme="minorHAnsi" w:hAnsiTheme="minorHAnsi" w:cstheme="minorHAnsi"/>
          <w:b/>
          <w:color w:val="000000" w:themeColor="text1"/>
          <w:sz w:val="24"/>
          <w:szCs w:val="24"/>
        </w:rPr>
      </w:pPr>
      <w:r w:rsidRPr="00723281">
        <w:rPr>
          <w:rFonts w:asciiTheme="minorHAnsi" w:hAnsiTheme="minorHAnsi" w:cstheme="minorHAnsi"/>
          <w:b/>
          <w:color w:val="000000" w:themeColor="text1"/>
          <w:sz w:val="24"/>
          <w:szCs w:val="24"/>
        </w:rPr>
        <w:t>до тендерної документації</w:t>
      </w:r>
    </w:p>
    <w:p w14:paraId="4B804EAB" w14:textId="77777777" w:rsidR="00D53E5D" w:rsidRPr="00723281" w:rsidRDefault="00D53E5D" w:rsidP="00283E88">
      <w:pPr>
        <w:spacing w:after="0" w:line="240" w:lineRule="auto"/>
        <w:jc w:val="right"/>
        <w:rPr>
          <w:rFonts w:asciiTheme="minorHAnsi" w:hAnsiTheme="minorHAnsi" w:cstheme="minorHAnsi"/>
          <w:b/>
          <w:color w:val="000000" w:themeColor="text1"/>
          <w:sz w:val="24"/>
          <w:szCs w:val="24"/>
        </w:rPr>
      </w:pPr>
    </w:p>
    <w:p w14:paraId="1456DB21" w14:textId="77777777" w:rsidR="00D53E5D" w:rsidRPr="00723281" w:rsidRDefault="00D53E5D" w:rsidP="00283E88">
      <w:pPr>
        <w:spacing w:after="0" w:line="240" w:lineRule="auto"/>
        <w:jc w:val="center"/>
        <w:rPr>
          <w:rFonts w:asciiTheme="minorHAnsi" w:hAnsiTheme="minorHAnsi" w:cstheme="minorHAnsi"/>
          <w:b/>
          <w:color w:val="000000" w:themeColor="text1"/>
          <w:szCs w:val="28"/>
        </w:rPr>
      </w:pPr>
    </w:p>
    <w:p w14:paraId="63212EC5" w14:textId="77777777" w:rsidR="00D53E5D" w:rsidRPr="00723281" w:rsidRDefault="00D53E5D" w:rsidP="00283E88">
      <w:pPr>
        <w:spacing w:after="0" w:line="240" w:lineRule="auto"/>
        <w:jc w:val="center"/>
        <w:rPr>
          <w:rFonts w:asciiTheme="minorHAnsi" w:hAnsiTheme="minorHAnsi" w:cstheme="minorHAnsi"/>
          <w:b/>
          <w:color w:val="000000" w:themeColor="text1"/>
          <w:szCs w:val="28"/>
        </w:rPr>
      </w:pPr>
      <w:r w:rsidRPr="00723281">
        <w:rPr>
          <w:rFonts w:asciiTheme="minorHAnsi" w:hAnsiTheme="minorHAnsi" w:cstheme="minorHAnsi"/>
          <w:b/>
          <w:color w:val="000000" w:themeColor="text1"/>
          <w:szCs w:val="28"/>
        </w:rPr>
        <w:t>Опитувальник Контрагента – фізичної особи</w:t>
      </w:r>
    </w:p>
    <w:p w14:paraId="0B0C14BC" w14:textId="77777777" w:rsidR="00D53E5D" w:rsidRPr="00723281" w:rsidRDefault="00D53E5D" w:rsidP="00283E88">
      <w:pPr>
        <w:spacing w:after="0" w:line="240" w:lineRule="auto"/>
        <w:jc w:val="center"/>
        <w:rPr>
          <w:rFonts w:asciiTheme="minorHAnsi" w:hAnsiTheme="minorHAnsi" w:cstheme="minorHAnsi"/>
          <w:b/>
          <w:color w:val="000000" w:themeColor="text1"/>
          <w:sz w:val="24"/>
          <w:szCs w:val="24"/>
        </w:rPr>
      </w:pPr>
    </w:p>
    <w:p w14:paraId="6984299D" w14:textId="77777777" w:rsidR="00D53E5D" w:rsidRPr="00723281" w:rsidRDefault="00D53E5D" w:rsidP="00283E88">
      <w:pPr>
        <w:spacing w:after="0" w:line="240" w:lineRule="auto"/>
        <w:jc w:val="center"/>
        <w:rPr>
          <w:rFonts w:asciiTheme="minorHAnsi" w:hAnsiTheme="minorHAnsi" w:cstheme="minorHAnsi"/>
          <w:color w:val="000000" w:themeColor="text1"/>
          <w:sz w:val="24"/>
          <w:szCs w:val="24"/>
          <w:lang w:val="ru-RU"/>
        </w:rPr>
      </w:pPr>
      <w:r w:rsidRPr="00723281">
        <w:rPr>
          <w:rFonts w:asciiTheme="minorHAnsi" w:hAnsiTheme="minorHAnsi" w:cstheme="minorHAnsi"/>
          <w:color w:val="000000" w:themeColor="text1"/>
          <w:sz w:val="24"/>
          <w:szCs w:val="24"/>
        </w:rPr>
        <w:t xml:space="preserve">Розміщено в електронній системі </w:t>
      </w:r>
      <w:proofErr w:type="spellStart"/>
      <w:r w:rsidRPr="00723281">
        <w:rPr>
          <w:rFonts w:asciiTheme="minorHAnsi" w:hAnsiTheme="minorHAnsi" w:cstheme="minorHAnsi"/>
          <w:color w:val="000000" w:themeColor="text1"/>
          <w:sz w:val="24"/>
          <w:szCs w:val="24"/>
        </w:rPr>
        <w:t>закупівель</w:t>
      </w:r>
      <w:proofErr w:type="spellEnd"/>
      <w:r w:rsidRPr="00723281">
        <w:rPr>
          <w:rFonts w:asciiTheme="minorHAnsi" w:hAnsiTheme="minorHAnsi" w:cstheme="minorHAnsi"/>
          <w:color w:val="000000" w:themeColor="text1"/>
          <w:sz w:val="24"/>
          <w:szCs w:val="24"/>
        </w:rPr>
        <w:t xml:space="preserve"> в окремому файлі в форматі </w:t>
      </w:r>
      <w:r w:rsidRPr="00723281">
        <w:rPr>
          <w:rFonts w:asciiTheme="minorHAnsi" w:hAnsiTheme="minorHAnsi" w:cstheme="minorHAnsi"/>
          <w:color w:val="000000" w:themeColor="text1"/>
          <w:sz w:val="24"/>
          <w:szCs w:val="24"/>
          <w:lang w:val="en-US"/>
        </w:rPr>
        <w:t>Excel</w:t>
      </w:r>
    </w:p>
    <w:p w14:paraId="433CEC44" w14:textId="4CC05E8E" w:rsidR="00FC52E3" w:rsidRPr="00723281" w:rsidRDefault="00FC52E3" w:rsidP="00283E88">
      <w:pPr>
        <w:spacing w:after="0" w:line="240" w:lineRule="auto"/>
        <w:jc w:val="right"/>
        <w:rPr>
          <w:rFonts w:asciiTheme="minorHAnsi" w:hAnsiTheme="minorHAnsi" w:cstheme="minorHAnsi"/>
          <w:b/>
          <w:color w:val="000000" w:themeColor="text1"/>
          <w:sz w:val="24"/>
          <w:szCs w:val="24"/>
        </w:rPr>
      </w:pPr>
    </w:p>
    <w:p w14:paraId="7D90589F" w14:textId="49775837" w:rsidR="00D53E5D" w:rsidRPr="00723281" w:rsidRDefault="00D53E5D" w:rsidP="00283E88">
      <w:pPr>
        <w:spacing w:after="0" w:line="240" w:lineRule="auto"/>
        <w:rPr>
          <w:rFonts w:asciiTheme="minorHAnsi" w:hAnsiTheme="minorHAnsi" w:cstheme="minorHAnsi"/>
          <w:color w:val="000000" w:themeColor="text1"/>
          <w:sz w:val="24"/>
          <w:szCs w:val="24"/>
        </w:rPr>
      </w:pPr>
    </w:p>
    <w:p w14:paraId="574F7375" w14:textId="07143351" w:rsidR="00763A25" w:rsidRPr="00723281" w:rsidRDefault="00763A25" w:rsidP="00283E88">
      <w:pPr>
        <w:spacing w:after="0" w:line="240" w:lineRule="auto"/>
        <w:jc w:val="right"/>
        <w:rPr>
          <w:rFonts w:asciiTheme="minorHAnsi" w:hAnsiTheme="minorHAnsi" w:cstheme="minorHAnsi"/>
          <w:b/>
          <w:color w:val="000000" w:themeColor="text1"/>
          <w:sz w:val="24"/>
          <w:szCs w:val="24"/>
        </w:rPr>
      </w:pPr>
      <w:r w:rsidRPr="00723281">
        <w:rPr>
          <w:rFonts w:asciiTheme="minorHAnsi" w:hAnsiTheme="minorHAnsi" w:cstheme="minorHAnsi"/>
          <w:b/>
          <w:color w:val="000000" w:themeColor="text1"/>
          <w:sz w:val="24"/>
          <w:szCs w:val="24"/>
        </w:rPr>
        <w:t>додаток №</w:t>
      </w:r>
      <w:r w:rsidR="00DB5F67" w:rsidRPr="00723281">
        <w:rPr>
          <w:rFonts w:asciiTheme="minorHAnsi" w:hAnsiTheme="minorHAnsi" w:cstheme="minorHAnsi"/>
          <w:b/>
          <w:color w:val="000000" w:themeColor="text1"/>
          <w:sz w:val="24"/>
          <w:szCs w:val="24"/>
        </w:rPr>
        <w:t>7</w:t>
      </w:r>
    </w:p>
    <w:p w14:paraId="1E0D3842" w14:textId="77777777" w:rsidR="00763A25" w:rsidRPr="00723281" w:rsidRDefault="00763A25" w:rsidP="00283E88">
      <w:pPr>
        <w:spacing w:after="0" w:line="240" w:lineRule="auto"/>
        <w:jc w:val="right"/>
        <w:rPr>
          <w:rFonts w:asciiTheme="minorHAnsi" w:hAnsiTheme="minorHAnsi" w:cstheme="minorHAnsi"/>
          <w:b/>
          <w:color w:val="000000" w:themeColor="text1"/>
          <w:sz w:val="24"/>
          <w:szCs w:val="24"/>
        </w:rPr>
      </w:pPr>
      <w:r w:rsidRPr="00723281">
        <w:rPr>
          <w:rFonts w:asciiTheme="minorHAnsi" w:hAnsiTheme="minorHAnsi" w:cstheme="minorHAnsi"/>
          <w:b/>
          <w:color w:val="000000" w:themeColor="text1"/>
          <w:sz w:val="24"/>
          <w:szCs w:val="24"/>
        </w:rPr>
        <w:t>до тендерної документації</w:t>
      </w:r>
    </w:p>
    <w:p w14:paraId="7C33ECE7" w14:textId="77777777" w:rsidR="00763A25" w:rsidRPr="00723281" w:rsidRDefault="00763A25" w:rsidP="00283E88">
      <w:pPr>
        <w:spacing w:after="0" w:line="240" w:lineRule="auto"/>
        <w:jc w:val="right"/>
        <w:rPr>
          <w:rFonts w:asciiTheme="minorHAnsi" w:hAnsiTheme="minorHAnsi" w:cstheme="minorHAnsi"/>
          <w:b/>
          <w:color w:val="000000" w:themeColor="text1"/>
          <w:sz w:val="24"/>
          <w:szCs w:val="24"/>
        </w:rPr>
      </w:pPr>
    </w:p>
    <w:p w14:paraId="6F144B35" w14:textId="77777777" w:rsidR="00763A25" w:rsidRPr="00723281" w:rsidRDefault="00763A25" w:rsidP="00283E88">
      <w:pPr>
        <w:spacing w:after="0" w:line="240" w:lineRule="auto"/>
        <w:jc w:val="center"/>
        <w:rPr>
          <w:rFonts w:asciiTheme="minorHAnsi" w:hAnsiTheme="minorHAnsi" w:cstheme="minorHAnsi"/>
          <w:b/>
          <w:color w:val="000000" w:themeColor="text1"/>
          <w:szCs w:val="28"/>
        </w:rPr>
      </w:pPr>
    </w:p>
    <w:p w14:paraId="789622AB" w14:textId="1056FCB5" w:rsidR="00763A25" w:rsidRPr="00723281" w:rsidRDefault="00763A25" w:rsidP="00283E88">
      <w:pPr>
        <w:spacing w:after="0" w:line="240" w:lineRule="auto"/>
        <w:jc w:val="center"/>
        <w:rPr>
          <w:rFonts w:asciiTheme="minorHAnsi" w:hAnsiTheme="minorHAnsi" w:cstheme="minorHAnsi"/>
          <w:b/>
          <w:color w:val="000000" w:themeColor="text1"/>
          <w:szCs w:val="28"/>
        </w:rPr>
      </w:pPr>
      <w:r w:rsidRPr="00723281">
        <w:rPr>
          <w:rFonts w:asciiTheme="minorHAnsi" w:hAnsiTheme="minorHAnsi" w:cstheme="minorHAnsi"/>
          <w:b/>
          <w:color w:val="000000" w:themeColor="text1"/>
          <w:szCs w:val="28"/>
        </w:rPr>
        <w:t>Розрахунок приведеної вартості</w:t>
      </w:r>
    </w:p>
    <w:p w14:paraId="32BCE20C" w14:textId="77777777" w:rsidR="00763A25" w:rsidRPr="00723281" w:rsidRDefault="00763A25" w:rsidP="00283E88">
      <w:pPr>
        <w:spacing w:after="0" w:line="240" w:lineRule="auto"/>
        <w:jc w:val="center"/>
        <w:rPr>
          <w:rFonts w:asciiTheme="minorHAnsi" w:hAnsiTheme="minorHAnsi" w:cstheme="minorHAnsi"/>
          <w:b/>
          <w:color w:val="000000" w:themeColor="text1"/>
          <w:sz w:val="24"/>
          <w:szCs w:val="24"/>
        </w:rPr>
      </w:pPr>
    </w:p>
    <w:p w14:paraId="1338BDCE" w14:textId="77777777" w:rsidR="00763A25" w:rsidRPr="00723281" w:rsidRDefault="00763A25" w:rsidP="00283E88">
      <w:pPr>
        <w:spacing w:after="0" w:line="240" w:lineRule="auto"/>
        <w:jc w:val="center"/>
        <w:rPr>
          <w:rFonts w:asciiTheme="minorHAnsi" w:hAnsiTheme="minorHAnsi" w:cstheme="minorHAnsi"/>
          <w:color w:val="000000" w:themeColor="text1"/>
          <w:sz w:val="24"/>
          <w:szCs w:val="24"/>
          <w:lang w:val="ru-RU"/>
        </w:rPr>
      </w:pPr>
      <w:r w:rsidRPr="00723281">
        <w:rPr>
          <w:rFonts w:asciiTheme="minorHAnsi" w:hAnsiTheme="minorHAnsi" w:cstheme="minorHAnsi"/>
          <w:color w:val="000000" w:themeColor="text1"/>
          <w:sz w:val="24"/>
          <w:szCs w:val="24"/>
        </w:rPr>
        <w:t xml:space="preserve">Розміщено в електронній системі </w:t>
      </w:r>
      <w:proofErr w:type="spellStart"/>
      <w:r w:rsidRPr="00723281">
        <w:rPr>
          <w:rFonts w:asciiTheme="minorHAnsi" w:hAnsiTheme="minorHAnsi" w:cstheme="minorHAnsi"/>
          <w:color w:val="000000" w:themeColor="text1"/>
          <w:sz w:val="24"/>
          <w:szCs w:val="24"/>
        </w:rPr>
        <w:t>закупівель</w:t>
      </w:r>
      <w:proofErr w:type="spellEnd"/>
      <w:r w:rsidRPr="00723281">
        <w:rPr>
          <w:rFonts w:asciiTheme="minorHAnsi" w:hAnsiTheme="minorHAnsi" w:cstheme="minorHAnsi"/>
          <w:color w:val="000000" w:themeColor="text1"/>
          <w:sz w:val="24"/>
          <w:szCs w:val="24"/>
        </w:rPr>
        <w:t xml:space="preserve"> в окремому файлі в форматі </w:t>
      </w:r>
      <w:r w:rsidRPr="00723281">
        <w:rPr>
          <w:rFonts w:asciiTheme="minorHAnsi" w:hAnsiTheme="minorHAnsi" w:cstheme="minorHAnsi"/>
          <w:color w:val="000000" w:themeColor="text1"/>
          <w:sz w:val="24"/>
          <w:szCs w:val="24"/>
          <w:lang w:val="en-US"/>
        </w:rPr>
        <w:t>Excel</w:t>
      </w:r>
    </w:p>
    <w:p w14:paraId="02D63A57" w14:textId="77777777" w:rsidR="00763A25" w:rsidRPr="00723281" w:rsidRDefault="00763A25" w:rsidP="00283E88">
      <w:pPr>
        <w:spacing w:after="0" w:line="240" w:lineRule="auto"/>
        <w:jc w:val="center"/>
        <w:rPr>
          <w:rFonts w:asciiTheme="minorHAnsi" w:hAnsiTheme="minorHAnsi" w:cstheme="minorHAnsi"/>
          <w:color w:val="000000" w:themeColor="text1"/>
          <w:sz w:val="24"/>
          <w:szCs w:val="24"/>
          <w:lang w:val="ru-RU"/>
        </w:rPr>
      </w:pPr>
    </w:p>
    <w:p w14:paraId="6F88DF6A" w14:textId="79F60F8F" w:rsidR="00763A25" w:rsidRPr="00723281" w:rsidRDefault="00763A25" w:rsidP="00283E88">
      <w:pPr>
        <w:spacing w:after="0" w:line="240" w:lineRule="auto"/>
        <w:jc w:val="right"/>
        <w:rPr>
          <w:rFonts w:asciiTheme="minorHAnsi" w:hAnsiTheme="minorHAnsi" w:cstheme="minorHAnsi"/>
          <w:b/>
          <w:color w:val="000000" w:themeColor="text1"/>
          <w:sz w:val="24"/>
          <w:szCs w:val="24"/>
        </w:rPr>
      </w:pPr>
      <w:r w:rsidRPr="00723281">
        <w:rPr>
          <w:rFonts w:asciiTheme="minorHAnsi" w:hAnsiTheme="minorHAnsi" w:cstheme="minorHAnsi"/>
          <w:b/>
          <w:color w:val="000000" w:themeColor="text1"/>
          <w:sz w:val="24"/>
          <w:szCs w:val="24"/>
        </w:rPr>
        <w:t>__________________________________________________________________________________</w:t>
      </w:r>
    </w:p>
    <w:p w14:paraId="15B485A2" w14:textId="7EA3D93C" w:rsidR="007B65F4" w:rsidRPr="00723281" w:rsidRDefault="007B65F4" w:rsidP="00283E88">
      <w:pPr>
        <w:spacing w:after="0" w:line="240" w:lineRule="auto"/>
        <w:rPr>
          <w:rFonts w:asciiTheme="minorHAnsi" w:hAnsiTheme="minorHAnsi" w:cstheme="minorHAnsi"/>
          <w:color w:val="000000" w:themeColor="text1"/>
          <w:sz w:val="24"/>
          <w:szCs w:val="24"/>
          <w:lang w:val="ru-RU"/>
        </w:rPr>
      </w:pPr>
    </w:p>
    <w:p w14:paraId="03F2BB35" w14:textId="77777777" w:rsidR="004B4107" w:rsidRPr="00723281" w:rsidRDefault="004B4107" w:rsidP="00283E88">
      <w:pPr>
        <w:spacing w:after="0" w:line="240" w:lineRule="auto"/>
        <w:jc w:val="right"/>
        <w:rPr>
          <w:rFonts w:asciiTheme="minorHAnsi" w:hAnsiTheme="minorHAnsi" w:cstheme="minorHAnsi"/>
          <w:b/>
          <w:color w:val="000000" w:themeColor="text1"/>
          <w:sz w:val="24"/>
          <w:szCs w:val="24"/>
        </w:rPr>
      </w:pPr>
    </w:p>
    <w:p w14:paraId="6BFCF518" w14:textId="77777777" w:rsidR="00942118" w:rsidRDefault="00AB762C" w:rsidP="00AB762C">
      <w:pPr>
        <w:spacing w:after="0" w:line="240" w:lineRule="auto"/>
        <w:rPr>
          <w:rFonts w:asciiTheme="minorHAnsi" w:hAnsiTheme="minorHAnsi" w:cstheme="minorHAnsi"/>
          <w:b/>
          <w:color w:val="000000" w:themeColor="text1"/>
          <w:sz w:val="24"/>
          <w:szCs w:val="24"/>
        </w:rPr>
      </w:pPr>
      <w:bookmarkStart w:id="50" w:name="_30j0zll" w:colFirst="0" w:colLast="0"/>
      <w:bookmarkEnd w:id="50"/>
      <w:r>
        <w:rPr>
          <w:rFonts w:asciiTheme="minorHAnsi" w:hAnsiTheme="minorHAnsi" w:cstheme="minorHAnsi"/>
          <w:b/>
          <w:color w:val="000000" w:themeColor="text1"/>
          <w:sz w:val="24"/>
          <w:szCs w:val="24"/>
        </w:rPr>
        <w:t xml:space="preserve">                                                                                                                                                               </w:t>
      </w:r>
    </w:p>
    <w:p w14:paraId="738E20C3" w14:textId="77777777" w:rsidR="00942118" w:rsidRDefault="00942118" w:rsidP="00AB762C">
      <w:pPr>
        <w:spacing w:after="0" w:line="240" w:lineRule="auto"/>
        <w:rPr>
          <w:rFonts w:asciiTheme="minorHAnsi" w:hAnsiTheme="minorHAnsi" w:cstheme="minorHAnsi"/>
          <w:b/>
          <w:color w:val="000000" w:themeColor="text1"/>
          <w:sz w:val="24"/>
          <w:szCs w:val="24"/>
        </w:rPr>
      </w:pPr>
    </w:p>
    <w:p w14:paraId="04936534" w14:textId="77777777" w:rsidR="00942118" w:rsidRDefault="00942118" w:rsidP="00AB762C">
      <w:pPr>
        <w:spacing w:after="0" w:line="240" w:lineRule="auto"/>
        <w:rPr>
          <w:rFonts w:asciiTheme="minorHAnsi" w:hAnsiTheme="minorHAnsi" w:cstheme="minorHAnsi"/>
          <w:b/>
          <w:color w:val="000000" w:themeColor="text1"/>
          <w:sz w:val="24"/>
          <w:szCs w:val="24"/>
        </w:rPr>
      </w:pPr>
    </w:p>
    <w:p w14:paraId="3DDAABAC" w14:textId="77777777" w:rsidR="00942118" w:rsidRDefault="00942118" w:rsidP="00AB762C">
      <w:pPr>
        <w:spacing w:after="0" w:line="240" w:lineRule="auto"/>
        <w:rPr>
          <w:rFonts w:asciiTheme="minorHAnsi" w:hAnsiTheme="minorHAnsi" w:cstheme="minorHAnsi"/>
          <w:b/>
          <w:color w:val="000000" w:themeColor="text1"/>
          <w:sz w:val="24"/>
          <w:szCs w:val="24"/>
        </w:rPr>
      </w:pPr>
    </w:p>
    <w:p w14:paraId="5CF6788A" w14:textId="77777777" w:rsidR="00942118" w:rsidRDefault="00942118" w:rsidP="00AB762C">
      <w:pPr>
        <w:spacing w:after="0" w:line="240" w:lineRule="auto"/>
        <w:rPr>
          <w:rFonts w:asciiTheme="minorHAnsi" w:hAnsiTheme="minorHAnsi" w:cstheme="minorHAnsi"/>
          <w:b/>
          <w:color w:val="000000" w:themeColor="text1"/>
          <w:sz w:val="24"/>
          <w:szCs w:val="24"/>
        </w:rPr>
      </w:pPr>
    </w:p>
    <w:p w14:paraId="34FC7751" w14:textId="77777777" w:rsidR="00942118" w:rsidRDefault="00942118" w:rsidP="00AB762C">
      <w:pPr>
        <w:spacing w:after="0" w:line="240" w:lineRule="auto"/>
        <w:rPr>
          <w:rFonts w:asciiTheme="minorHAnsi" w:hAnsiTheme="minorHAnsi" w:cstheme="minorHAnsi"/>
          <w:b/>
          <w:color w:val="000000" w:themeColor="text1"/>
          <w:sz w:val="24"/>
          <w:szCs w:val="24"/>
        </w:rPr>
      </w:pPr>
    </w:p>
    <w:p w14:paraId="0BCE74EF" w14:textId="77777777" w:rsidR="00942118" w:rsidRDefault="00942118" w:rsidP="00AB762C">
      <w:pPr>
        <w:spacing w:after="0" w:line="240" w:lineRule="auto"/>
        <w:rPr>
          <w:rFonts w:asciiTheme="minorHAnsi" w:hAnsiTheme="minorHAnsi" w:cstheme="minorHAnsi"/>
          <w:b/>
          <w:color w:val="000000" w:themeColor="text1"/>
          <w:sz w:val="24"/>
          <w:szCs w:val="24"/>
        </w:rPr>
      </w:pPr>
    </w:p>
    <w:p w14:paraId="6456FA9E" w14:textId="77777777" w:rsidR="00942118" w:rsidRDefault="00942118" w:rsidP="00AB762C">
      <w:pPr>
        <w:spacing w:after="0" w:line="240" w:lineRule="auto"/>
        <w:rPr>
          <w:rFonts w:asciiTheme="minorHAnsi" w:hAnsiTheme="minorHAnsi" w:cstheme="minorHAnsi"/>
          <w:b/>
          <w:color w:val="000000" w:themeColor="text1"/>
          <w:sz w:val="24"/>
          <w:szCs w:val="24"/>
        </w:rPr>
      </w:pPr>
    </w:p>
    <w:p w14:paraId="27A7FE71" w14:textId="77777777" w:rsidR="00942118" w:rsidRDefault="00942118" w:rsidP="00AB762C">
      <w:pPr>
        <w:spacing w:after="0" w:line="240" w:lineRule="auto"/>
        <w:rPr>
          <w:rFonts w:asciiTheme="minorHAnsi" w:hAnsiTheme="minorHAnsi" w:cstheme="minorHAnsi"/>
          <w:b/>
          <w:color w:val="000000" w:themeColor="text1"/>
          <w:sz w:val="24"/>
          <w:szCs w:val="24"/>
        </w:rPr>
      </w:pPr>
    </w:p>
    <w:p w14:paraId="05D27BB8" w14:textId="77777777" w:rsidR="00942118" w:rsidRDefault="00942118" w:rsidP="00AB762C">
      <w:pPr>
        <w:spacing w:after="0" w:line="240" w:lineRule="auto"/>
        <w:rPr>
          <w:rFonts w:asciiTheme="minorHAnsi" w:hAnsiTheme="minorHAnsi" w:cstheme="minorHAnsi"/>
          <w:b/>
          <w:color w:val="000000" w:themeColor="text1"/>
          <w:sz w:val="24"/>
          <w:szCs w:val="24"/>
        </w:rPr>
      </w:pPr>
    </w:p>
    <w:p w14:paraId="7E926A5C" w14:textId="77777777" w:rsidR="00942118" w:rsidRDefault="00942118" w:rsidP="00AB762C">
      <w:pPr>
        <w:spacing w:after="0" w:line="240" w:lineRule="auto"/>
        <w:rPr>
          <w:rFonts w:asciiTheme="minorHAnsi" w:hAnsiTheme="minorHAnsi" w:cstheme="minorHAnsi"/>
          <w:b/>
          <w:color w:val="000000" w:themeColor="text1"/>
          <w:sz w:val="24"/>
          <w:szCs w:val="24"/>
        </w:rPr>
      </w:pPr>
    </w:p>
    <w:p w14:paraId="3BFF0CE5" w14:textId="2A930000" w:rsidR="00910CEF" w:rsidRPr="00723281" w:rsidRDefault="00942118" w:rsidP="00AB762C">
      <w:pPr>
        <w:spacing w:after="0" w:line="240" w:lineRule="auto"/>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t xml:space="preserve">                                                                                                                                                               </w:t>
      </w:r>
      <w:r w:rsidR="00910CEF" w:rsidRPr="00723281">
        <w:rPr>
          <w:rFonts w:asciiTheme="minorHAnsi" w:hAnsiTheme="minorHAnsi" w:cstheme="minorHAnsi"/>
          <w:b/>
          <w:color w:val="000000" w:themeColor="text1"/>
          <w:sz w:val="24"/>
          <w:szCs w:val="24"/>
        </w:rPr>
        <w:t>додаток №</w:t>
      </w:r>
      <w:r w:rsidR="00DB5F67" w:rsidRPr="00723281">
        <w:rPr>
          <w:rFonts w:asciiTheme="minorHAnsi" w:hAnsiTheme="minorHAnsi" w:cstheme="minorHAnsi"/>
          <w:b/>
          <w:color w:val="000000" w:themeColor="text1"/>
          <w:sz w:val="24"/>
          <w:szCs w:val="24"/>
        </w:rPr>
        <w:t>8</w:t>
      </w:r>
      <w:r w:rsidR="00910CEF" w:rsidRPr="00723281">
        <w:rPr>
          <w:rFonts w:asciiTheme="minorHAnsi" w:hAnsiTheme="minorHAnsi" w:cstheme="minorHAnsi"/>
          <w:b/>
          <w:color w:val="000000" w:themeColor="text1"/>
          <w:sz w:val="24"/>
          <w:szCs w:val="24"/>
        </w:rPr>
        <w:t>.1</w:t>
      </w:r>
    </w:p>
    <w:p w14:paraId="429E7C9E" w14:textId="3664D614" w:rsidR="00910CEF" w:rsidRPr="00723281" w:rsidRDefault="00910CEF" w:rsidP="00910CEF">
      <w:pPr>
        <w:spacing w:after="0" w:line="240" w:lineRule="auto"/>
        <w:jc w:val="right"/>
        <w:rPr>
          <w:rFonts w:asciiTheme="minorHAnsi" w:hAnsiTheme="minorHAnsi" w:cstheme="minorHAnsi"/>
          <w:b/>
          <w:color w:val="000000" w:themeColor="text1"/>
          <w:sz w:val="24"/>
          <w:szCs w:val="24"/>
        </w:rPr>
      </w:pPr>
      <w:r w:rsidRPr="00723281">
        <w:rPr>
          <w:rFonts w:asciiTheme="minorHAnsi" w:hAnsiTheme="minorHAnsi" w:cstheme="minorHAnsi"/>
          <w:b/>
          <w:color w:val="000000" w:themeColor="text1"/>
          <w:sz w:val="24"/>
          <w:szCs w:val="24"/>
        </w:rPr>
        <w:t>до тендерної документації</w:t>
      </w:r>
    </w:p>
    <w:p w14:paraId="55758EB6" w14:textId="77777777" w:rsidR="00910CEF" w:rsidRPr="00723281" w:rsidRDefault="00910CEF" w:rsidP="00910CEF">
      <w:pPr>
        <w:spacing w:after="0" w:line="240" w:lineRule="auto"/>
        <w:jc w:val="right"/>
        <w:rPr>
          <w:rFonts w:asciiTheme="minorHAnsi" w:hAnsiTheme="minorHAnsi" w:cstheme="minorHAnsi"/>
          <w:b/>
          <w:color w:val="000000" w:themeColor="text1"/>
          <w:sz w:val="24"/>
          <w:szCs w:val="24"/>
        </w:rPr>
      </w:pPr>
    </w:p>
    <w:p w14:paraId="7D4E62F6" w14:textId="6D9C9AF4" w:rsidR="00032BA4" w:rsidRPr="00723281" w:rsidRDefault="00032BA4" w:rsidP="00032BA4">
      <w:pPr>
        <w:spacing w:after="0" w:line="240" w:lineRule="auto"/>
        <w:jc w:val="center"/>
        <w:rPr>
          <w:rFonts w:asciiTheme="minorHAnsi" w:hAnsiTheme="minorHAnsi" w:cstheme="minorHAnsi"/>
          <w:b/>
          <w:sz w:val="24"/>
          <w:szCs w:val="24"/>
        </w:rPr>
      </w:pPr>
      <w:r w:rsidRPr="00723281">
        <w:rPr>
          <w:rFonts w:asciiTheme="minorHAnsi" w:hAnsiTheme="minorHAnsi" w:cstheme="minorHAnsi"/>
          <w:b/>
          <w:sz w:val="24"/>
          <w:szCs w:val="24"/>
        </w:rPr>
        <w:t>Типова форма банківської гарантії/</w:t>
      </w:r>
      <w:proofErr w:type="spellStart"/>
      <w:r w:rsidRPr="00723281">
        <w:rPr>
          <w:rFonts w:asciiTheme="minorHAnsi" w:hAnsiTheme="minorHAnsi" w:cstheme="minorHAnsi"/>
          <w:b/>
          <w:sz w:val="24"/>
          <w:szCs w:val="24"/>
        </w:rPr>
        <w:t>Стен</w:t>
      </w:r>
      <w:r w:rsidR="001433FE" w:rsidRPr="00723281">
        <w:rPr>
          <w:rFonts w:asciiTheme="minorHAnsi" w:hAnsiTheme="minorHAnsi" w:cstheme="minorHAnsi"/>
          <w:b/>
          <w:sz w:val="24"/>
          <w:szCs w:val="24"/>
        </w:rPr>
        <w:t>дбай</w:t>
      </w:r>
      <w:proofErr w:type="spellEnd"/>
      <w:r w:rsidR="001433FE" w:rsidRPr="00723281">
        <w:rPr>
          <w:rFonts w:asciiTheme="minorHAnsi" w:hAnsiTheme="minorHAnsi" w:cstheme="minorHAnsi"/>
          <w:b/>
          <w:sz w:val="24"/>
          <w:szCs w:val="24"/>
        </w:rPr>
        <w:t xml:space="preserve"> акредитиву виконання зобов’</w:t>
      </w:r>
      <w:r w:rsidRPr="00723281">
        <w:rPr>
          <w:rFonts w:asciiTheme="minorHAnsi" w:hAnsiTheme="minorHAnsi" w:cstheme="minorHAnsi"/>
          <w:b/>
          <w:sz w:val="24"/>
          <w:szCs w:val="24"/>
        </w:rPr>
        <w:t>язань Виконавцем/Підрядником/Постачальником/Продавцем (або інша назва)</w:t>
      </w:r>
      <w:r w:rsidRPr="00723281">
        <w:rPr>
          <w:rFonts w:asciiTheme="minorHAnsi" w:hAnsiTheme="minorHAnsi" w:cstheme="minorHAnsi"/>
          <w:sz w:val="24"/>
          <w:szCs w:val="24"/>
        </w:rPr>
        <w:t xml:space="preserve"> </w:t>
      </w:r>
      <w:r w:rsidRPr="00723281">
        <w:rPr>
          <w:rFonts w:asciiTheme="minorHAnsi" w:hAnsiTheme="minorHAnsi" w:cstheme="minorHAnsi"/>
          <w:b/>
          <w:sz w:val="24"/>
          <w:szCs w:val="24"/>
        </w:rPr>
        <w:t>за контрактом/договором*</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6"/>
        <w:gridCol w:w="4185"/>
      </w:tblGrid>
      <w:tr w:rsidR="00D53CEB" w:rsidRPr="00723281" w14:paraId="16C2B8A7" w14:textId="77777777" w:rsidTr="008E5183">
        <w:trPr>
          <w:trHeight w:val="566"/>
        </w:trPr>
        <w:tc>
          <w:tcPr>
            <w:tcW w:w="5892" w:type="dxa"/>
            <w:tcBorders>
              <w:bottom w:val="nil"/>
            </w:tcBorders>
          </w:tcPr>
          <w:p w14:paraId="3F244E1E" w14:textId="77777777" w:rsidR="00032BA4" w:rsidRPr="00723281" w:rsidRDefault="00032BA4" w:rsidP="00032BA4">
            <w:pPr>
              <w:tabs>
                <w:tab w:val="left" w:pos="0"/>
              </w:tabs>
              <w:suppressAutoHyphens/>
              <w:spacing w:after="0" w:line="240" w:lineRule="auto"/>
              <w:jc w:val="center"/>
              <w:rPr>
                <w:rFonts w:asciiTheme="minorHAnsi" w:hAnsiTheme="minorHAnsi" w:cstheme="minorHAnsi"/>
                <w:b/>
                <w:sz w:val="24"/>
                <w:szCs w:val="24"/>
              </w:rPr>
            </w:pPr>
            <w:r w:rsidRPr="00723281">
              <w:rPr>
                <w:rFonts w:asciiTheme="minorHAnsi" w:hAnsiTheme="minorHAnsi" w:cstheme="minorHAnsi"/>
                <w:b/>
                <w:sz w:val="24"/>
                <w:szCs w:val="24"/>
              </w:rPr>
              <w:t>БАНКІВСЬКА ГАРАНТІЯ / СТЕНДБАЙ АКРЕДИТИВ № (...)**</w:t>
            </w:r>
          </w:p>
        </w:tc>
        <w:tc>
          <w:tcPr>
            <w:tcW w:w="4309" w:type="dxa"/>
            <w:tcBorders>
              <w:bottom w:val="nil"/>
            </w:tcBorders>
          </w:tcPr>
          <w:p w14:paraId="6ED5AFB6" w14:textId="77777777" w:rsidR="00032BA4" w:rsidRPr="00723281" w:rsidRDefault="00032BA4" w:rsidP="00032BA4">
            <w:pPr>
              <w:tabs>
                <w:tab w:val="left" w:pos="0"/>
              </w:tabs>
              <w:suppressAutoHyphens/>
              <w:spacing w:after="0" w:line="240" w:lineRule="auto"/>
              <w:jc w:val="center"/>
              <w:rPr>
                <w:rFonts w:asciiTheme="minorHAnsi" w:hAnsiTheme="minorHAnsi" w:cstheme="minorHAnsi"/>
                <w:sz w:val="24"/>
                <w:szCs w:val="24"/>
                <w:lang w:val="en-US"/>
              </w:rPr>
            </w:pPr>
            <w:r w:rsidRPr="00723281">
              <w:rPr>
                <w:rFonts w:asciiTheme="minorHAnsi" w:hAnsiTheme="minorHAnsi" w:cstheme="minorHAnsi"/>
                <w:b/>
                <w:sz w:val="24"/>
                <w:szCs w:val="24"/>
                <w:lang w:val="en"/>
              </w:rPr>
              <w:t>BANK</w:t>
            </w:r>
            <w:r w:rsidRPr="00723281">
              <w:rPr>
                <w:rFonts w:asciiTheme="minorHAnsi" w:hAnsiTheme="minorHAnsi" w:cstheme="minorHAnsi"/>
                <w:b/>
                <w:sz w:val="24"/>
                <w:szCs w:val="24"/>
                <w:lang w:val="en-US"/>
              </w:rPr>
              <w:t xml:space="preserve"> </w:t>
            </w:r>
            <w:r w:rsidRPr="00723281">
              <w:rPr>
                <w:rFonts w:asciiTheme="minorHAnsi" w:hAnsiTheme="minorHAnsi" w:cstheme="minorHAnsi"/>
                <w:b/>
                <w:sz w:val="24"/>
                <w:szCs w:val="24"/>
                <w:lang w:val="en"/>
              </w:rPr>
              <w:t>GUARANTEE</w:t>
            </w:r>
            <w:r w:rsidRPr="00723281">
              <w:rPr>
                <w:rFonts w:asciiTheme="minorHAnsi" w:hAnsiTheme="minorHAnsi" w:cstheme="minorHAnsi"/>
                <w:b/>
                <w:sz w:val="24"/>
                <w:szCs w:val="24"/>
              </w:rPr>
              <w:t>/</w:t>
            </w:r>
            <w:r w:rsidRPr="00723281">
              <w:rPr>
                <w:rFonts w:asciiTheme="minorHAnsi" w:hAnsiTheme="minorHAnsi" w:cstheme="minorHAnsi"/>
                <w:b/>
                <w:sz w:val="24"/>
                <w:szCs w:val="24"/>
                <w:lang w:val="en-US"/>
              </w:rPr>
              <w:t xml:space="preserve">STAND BY LETTER OF CREDIT </w:t>
            </w:r>
            <w:r w:rsidRPr="00723281">
              <w:rPr>
                <w:rFonts w:asciiTheme="minorHAnsi" w:hAnsiTheme="minorHAnsi" w:cstheme="minorHAnsi"/>
                <w:b/>
                <w:sz w:val="24"/>
                <w:szCs w:val="24"/>
                <w:lang w:val="en"/>
              </w:rPr>
              <w:t>No</w:t>
            </w:r>
            <w:r w:rsidRPr="00723281">
              <w:rPr>
                <w:rFonts w:asciiTheme="minorHAnsi" w:hAnsiTheme="minorHAnsi" w:cstheme="minorHAnsi"/>
                <w:b/>
                <w:sz w:val="24"/>
                <w:szCs w:val="24"/>
                <w:lang w:val="en-US"/>
              </w:rPr>
              <w:t xml:space="preserve"> (...</w:t>
            </w:r>
            <w:proofErr w:type="gramStart"/>
            <w:r w:rsidRPr="00723281">
              <w:rPr>
                <w:rFonts w:asciiTheme="minorHAnsi" w:hAnsiTheme="minorHAnsi" w:cstheme="minorHAnsi"/>
                <w:b/>
                <w:sz w:val="24"/>
                <w:szCs w:val="24"/>
                <w:lang w:val="en-US"/>
              </w:rPr>
              <w:t>)*</w:t>
            </w:r>
            <w:proofErr w:type="gramEnd"/>
            <w:r w:rsidRPr="00723281">
              <w:rPr>
                <w:rFonts w:asciiTheme="minorHAnsi" w:hAnsiTheme="minorHAnsi" w:cstheme="minorHAnsi"/>
                <w:b/>
                <w:sz w:val="24"/>
                <w:szCs w:val="24"/>
              </w:rPr>
              <w:t>*</w:t>
            </w:r>
          </w:p>
        </w:tc>
      </w:tr>
      <w:tr w:rsidR="00D53CEB" w:rsidRPr="00723281" w14:paraId="478D21F3" w14:textId="77777777" w:rsidTr="008E5183">
        <w:trPr>
          <w:trHeight w:val="474"/>
        </w:trPr>
        <w:tc>
          <w:tcPr>
            <w:tcW w:w="5892" w:type="dxa"/>
            <w:tcBorders>
              <w:top w:val="nil"/>
              <w:bottom w:val="nil"/>
            </w:tcBorders>
          </w:tcPr>
          <w:p w14:paraId="4732A8EC" w14:textId="77777777" w:rsidR="00032BA4" w:rsidRPr="00723281" w:rsidRDefault="00032BA4" w:rsidP="00032BA4">
            <w:pPr>
              <w:tabs>
                <w:tab w:val="left" w:pos="0"/>
              </w:tabs>
              <w:suppressAutoHyphens/>
              <w:spacing w:after="0" w:line="240" w:lineRule="auto"/>
              <w:ind w:firstLine="284"/>
              <w:rPr>
                <w:rFonts w:asciiTheme="minorHAnsi" w:hAnsiTheme="minorHAnsi" w:cstheme="minorHAnsi"/>
                <w:sz w:val="24"/>
                <w:szCs w:val="24"/>
              </w:rPr>
            </w:pPr>
            <w:r w:rsidRPr="00723281">
              <w:rPr>
                <w:rFonts w:asciiTheme="minorHAnsi" w:hAnsiTheme="minorHAnsi" w:cstheme="minorHAnsi"/>
                <w:sz w:val="24"/>
                <w:szCs w:val="24"/>
              </w:rPr>
              <w:t xml:space="preserve">Місце складання (...)                   </w:t>
            </w:r>
          </w:p>
          <w:p w14:paraId="7D873FCB" w14:textId="77777777" w:rsidR="00032BA4" w:rsidRPr="00723281" w:rsidRDefault="00032BA4" w:rsidP="00032BA4">
            <w:pPr>
              <w:tabs>
                <w:tab w:val="left" w:pos="0"/>
              </w:tabs>
              <w:suppressAutoHyphens/>
              <w:spacing w:after="0" w:line="240" w:lineRule="auto"/>
              <w:ind w:firstLine="284"/>
              <w:rPr>
                <w:rFonts w:asciiTheme="minorHAnsi" w:hAnsiTheme="minorHAnsi" w:cstheme="minorHAnsi"/>
                <w:b/>
                <w:sz w:val="24"/>
                <w:szCs w:val="24"/>
              </w:rPr>
            </w:pPr>
            <w:r w:rsidRPr="00723281">
              <w:rPr>
                <w:rFonts w:asciiTheme="minorHAnsi" w:hAnsiTheme="minorHAnsi" w:cstheme="minorHAnsi"/>
                <w:sz w:val="24"/>
                <w:szCs w:val="24"/>
              </w:rPr>
              <w:t>дата складання «(...)» (...) 20(...)</w:t>
            </w:r>
          </w:p>
        </w:tc>
        <w:tc>
          <w:tcPr>
            <w:tcW w:w="4309" w:type="dxa"/>
            <w:tcBorders>
              <w:top w:val="nil"/>
              <w:bottom w:val="nil"/>
            </w:tcBorders>
          </w:tcPr>
          <w:p w14:paraId="48A75BB0" w14:textId="77777777" w:rsidR="00032BA4" w:rsidRPr="00723281" w:rsidRDefault="00032BA4" w:rsidP="00032BA4">
            <w:pPr>
              <w:tabs>
                <w:tab w:val="left" w:pos="0"/>
              </w:tabs>
              <w:suppressAutoHyphens/>
              <w:spacing w:after="0" w:line="240" w:lineRule="auto"/>
              <w:ind w:firstLine="313"/>
              <w:jc w:val="both"/>
              <w:rPr>
                <w:rFonts w:asciiTheme="minorHAnsi" w:hAnsiTheme="minorHAnsi" w:cstheme="minorHAnsi"/>
                <w:sz w:val="24"/>
                <w:szCs w:val="24"/>
                <w:lang w:val="en-US"/>
              </w:rPr>
            </w:pPr>
            <w:r w:rsidRPr="00723281">
              <w:rPr>
                <w:rFonts w:asciiTheme="minorHAnsi" w:hAnsiTheme="minorHAnsi" w:cstheme="minorHAnsi"/>
                <w:sz w:val="24"/>
                <w:szCs w:val="24"/>
                <w:lang w:val="en-US"/>
              </w:rPr>
              <w:t xml:space="preserve">Place of issue (...) </w:t>
            </w:r>
          </w:p>
          <w:p w14:paraId="57753C0A" w14:textId="77777777" w:rsidR="00032BA4" w:rsidRPr="00723281" w:rsidRDefault="00032BA4" w:rsidP="00032BA4">
            <w:pPr>
              <w:tabs>
                <w:tab w:val="left" w:pos="0"/>
              </w:tabs>
              <w:suppressAutoHyphens/>
              <w:spacing w:after="0" w:line="240" w:lineRule="auto"/>
              <w:ind w:firstLine="313"/>
              <w:jc w:val="both"/>
              <w:rPr>
                <w:rFonts w:asciiTheme="minorHAnsi" w:hAnsiTheme="minorHAnsi" w:cstheme="minorHAnsi"/>
                <w:b/>
                <w:sz w:val="24"/>
                <w:szCs w:val="24"/>
                <w:lang w:val="en-US"/>
              </w:rPr>
            </w:pPr>
            <w:proofErr w:type="gramStart"/>
            <w:r w:rsidRPr="00723281">
              <w:rPr>
                <w:rFonts w:asciiTheme="minorHAnsi" w:hAnsiTheme="minorHAnsi" w:cstheme="minorHAnsi"/>
                <w:sz w:val="24"/>
                <w:szCs w:val="24"/>
                <w:lang w:val="en-US"/>
              </w:rPr>
              <w:t>date</w:t>
            </w:r>
            <w:proofErr w:type="gramEnd"/>
            <w:r w:rsidRPr="00723281">
              <w:rPr>
                <w:rFonts w:asciiTheme="minorHAnsi" w:hAnsiTheme="minorHAnsi" w:cstheme="minorHAnsi"/>
                <w:sz w:val="24"/>
                <w:szCs w:val="24"/>
                <w:lang w:val="en-US"/>
              </w:rPr>
              <w:t xml:space="preserve"> of issue "(...)" (...) 20 (...) </w:t>
            </w:r>
          </w:p>
        </w:tc>
      </w:tr>
      <w:tr w:rsidR="00D53CEB" w:rsidRPr="00723281" w14:paraId="74EDC56E" w14:textId="77777777" w:rsidTr="008E5183">
        <w:trPr>
          <w:trHeight w:val="1374"/>
        </w:trPr>
        <w:tc>
          <w:tcPr>
            <w:tcW w:w="5892" w:type="dxa"/>
            <w:tcBorders>
              <w:top w:val="nil"/>
              <w:bottom w:val="nil"/>
            </w:tcBorders>
          </w:tcPr>
          <w:p w14:paraId="0C5C4AB6" w14:textId="77777777" w:rsidR="00032BA4" w:rsidRPr="00723281" w:rsidRDefault="00032BA4" w:rsidP="00032BA4">
            <w:pPr>
              <w:tabs>
                <w:tab w:val="left" w:pos="0"/>
              </w:tabs>
              <w:suppressAutoHyphens/>
              <w:spacing w:after="0" w:line="240" w:lineRule="auto"/>
              <w:ind w:firstLine="284"/>
              <w:jc w:val="both"/>
              <w:rPr>
                <w:rFonts w:asciiTheme="minorHAnsi" w:hAnsiTheme="minorHAnsi" w:cstheme="minorHAnsi"/>
                <w:sz w:val="24"/>
                <w:szCs w:val="24"/>
              </w:rPr>
            </w:pPr>
            <w:r w:rsidRPr="00723281">
              <w:rPr>
                <w:rFonts w:asciiTheme="minorHAnsi" w:hAnsiTheme="minorHAnsi" w:cstheme="minorHAnsi"/>
                <w:sz w:val="24"/>
                <w:szCs w:val="24"/>
              </w:rPr>
              <w:t>(...) (</w:t>
            </w:r>
            <w:r w:rsidRPr="00723281">
              <w:rPr>
                <w:rFonts w:asciiTheme="minorHAnsi" w:hAnsiTheme="minorHAnsi" w:cstheme="minorHAnsi"/>
                <w:i/>
                <w:sz w:val="24"/>
                <w:szCs w:val="24"/>
              </w:rPr>
              <w:t>повне найменування юридичної особи - Гаранта)</w:t>
            </w:r>
            <w:r w:rsidRPr="00723281">
              <w:rPr>
                <w:rFonts w:asciiTheme="minorHAnsi" w:hAnsiTheme="minorHAnsi" w:cstheme="minorHAnsi"/>
                <w:sz w:val="24"/>
                <w:szCs w:val="24"/>
              </w:rPr>
              <w:t>, адреса місцезнаходження: (...), поштова адреса: (...) реквізити банківської ліцензії (Гаранта) на право надання банківських послуг (банківська ліцензія): (...), іменований надалі «Гарант», справжнім гарантує належне виконання (...)</w:t>
            </w:r>
            <w:r w:rsidRPr="00723281">
              <w:rPr>
                <w:rFonts w:asciiTheme="minorHAnsi" w:hAnsiTheme="minorHAnsi" w:cstheme="minorHAnsi"/>
                <w:i/>
                <w:sz w:val="24"/>
                <w:szCs w:val="24"/>
              </w:rPr>
              <w:t xml:space="preserve"> (повне найменування  особи - Принципала)</w:t>
            </w:r>
            <w:r w:rsidRPr="00723281">
              <w:rPr>
                <w:rFonts w:asciiTheme="minorHAnsi" w:hAnsiTheme="minorHAnsi" w:cstheme="minorHAnsi"/>
                <w:sz w:val="24"/>
                <w:szCs w:val="24"/>
              </w:rPr>
              <w:t>, адреса місцезнаходження: (...), поштова адреса: (...), код ЄДРПОУ або реєстраційний номер представництва (</w:t>
            </w:r>
            <w:r w:rsidRPr="00723281">
              <w:rPr>
                <w:rFonts w:asciiTheme="minorHAnsi" w:hAnsiTheme="minorHAnsi" w:cstheme="minorHAnsi"/>
                <w:i/>
                <w:sz w:val="24"/>
                <w:szCs w:val="24"/>
              </w:rPr>
              <w:t xml:space="preserve">для представництв, зареєстрованих відповідно до Інструкції про порядок реєстрації представництв іноземних суб’єктів господарської діяльності в Україні, затвердженої наказом міністерства зовнішніх економічних </w:t>
            </w:r>
            <w:proofErr w:type="spellStart"/>
            <w:r w:rsidRPr="00723281">
              <w:rPr>
                <w:rFonts w:asciiTheme="minorHAnsi" w:hAnsiTheme="minorHAnsi" w:cstheme="minorHAnsi"/>
                <w:i/>
                <w:sz w:val="24"/>
                <w:szCs w:val="24"/>
              </w:rPr>
              <w:t>зв’язків</w:t>
            </w:r>
            <w:proofErr w:type="spellEnd"/>
            <w:r w:rsidRPr="00723281">
              <w:rPr>
                <w:rFonts w:asciiTheme="minorHAnsi" w:hAnsiTheme="minorHAnsi" w:cstheme="minorHAnsi"/>
                <w:i/>
                <w:sz w:val="24"/>
                <w:szCs w:val="24"/>
              </w:rPr>
              <w:t xml:space="preserve"> і торгівлі України від 18.01.1996 №30***)</w:t>
            </w:r>
            <w:r w:rsidRPr="00723281">
              <w:rPr>
                <w:rFonts w:asciiTheme="minorHAnsi" w:hAnsiTheme="minorHAnsi" w:cstheme="minorHAnsi"/>
                <w:sz w:val="24"/>
                <w:szCs w:val="24"/>
              </w:rPr>
              <w:t>, банківські</w:t>
            </w:r>
            <w:r w:rsidRPr="00723281" w:rsidDel="009046B7">
              <w:rPr>
                <w:rFonts w:asciiTheme="minorHAnsi" w:hAnsiTheme="minorHAnsi" w:cstheme="minorHAnsi"/>
                <w:sz w:val="24"/>
                <w:szCs w:val="24"/>
              </w:rPr>
              <w:t xml:space="preserve"> </w:t>
            </w:r>
            <w:r w:rsidRPr="00723281">
              <w:rPr>
                <w:rFonts w:asciiTheme="minorHAnsi" w:hAnsiTheme="minorHAnsi" w:cstheme="minorHAnsi"/>
                <w:sz w:val="24"/>
                <w:szCs w:val="24"/>
              </w:rPr>
              <w:t xml:space="preserve">реквізити: (...), іменований надалі «Принципал», зобов'язань по виконанню контракту/договору, що укладається за результатами закупівлі (оголошення № (...) від (...)) (далі – Договір), укладеного Принципалом з </w:t>
            </w:r>
            <w:r w:rsidRPr="00723281">
              <w:rPr>
                <w:rFonts w:asciiTheme="minorHAnsi" w:hAnsiTheme="minorHAnsi" w:cstheme="minorHAnsi"/>
                <w:i/>
                <w:sz w:val="24"/>
                <w:szCs w:val="24"/>
              </w:rPr>
              <w:t>Акціонерним товариством «Укргазвидобування» (код ЄДРПОУ 30019775,</w:t>
            </w:r>
            <w:r w:rsidRPr="00723281">
              <w:rPr>
                <w:rFonts w:asciiTheme="minorHAnsi" w:hAnsiTheme="minorHAnsi" w:cstheme="minorHAnsi"/>
                <w:sz w:val="24"/>
                <w:szCs w:val="24"/>
              </w:rPr>
              <w:t xml:space="preserve"> ІПН 300197726657,</w:t>
            </w:r>
            <w:r w:rsidRPr="00723281">
              <w:rPr>
                <w:rFonts w:asciiTheme="minorHAnsi" w:hAnsiTheme="minorHAnsi" w:cstheme="minorHAnsi"/>
                <w:i/>
                <w:sz w:val="24"/>
                <w:szCs w:val="24"/>
              </w:rPr>
              <w:t xml:space="preserve"> адреса: 04053, вул. </w:t>
            </w:r>
            <w:proofErr w:type="spellStart"/>
            <w:r w:rsidRPr="00723281">
              <w:rPr>
                <w:rFonts w:asciiTheme="minorHAnsi" w:hAnsiTheme="minorHAnsi" w:cstheme="minorHAnsi"/>
                <w:i/>
                <w:sz w:val="24"/>
                <w:szCs w:val="24"/>
              </w:rPr>
              <w:t>Кудрявська</w:t>
            </w:r>
            <w:proofErr w:type="spellEnd"/>
            <w:r w:rsidRPr="00723281">
              <w:rPr>
                <w:rFonts w:asciiTheme="minorHAnsi" w:hAnsiTheme="minorHAnsi" w:cstheme="minorHAnsi"/>
                <w:i/>
                <w:sz w:val="24"/>
                <w:szCs w:val="24"/>
              </w:rPr>
              <w:t>, 26/28)</w:t>
            </w:r>
            <w:r w:rsidRPr="00723281">
              <w:rPr>
                <w:rFonts w:asciiTheme="minorHAnsi" w:hAnsiTheme="minorHAnsi" w:cstheme="minorHAnsi"/>
                <w:sz w:val="24"/>
                <w:szCs w:val="24"/>
              </w:rPr>
              <w:t xml:space="preserve"> іменованим надалі «</w:t>
            </w:r>
            <w:proofErr w:type="spellStart"/>
            <w:r w:rsidRPr="00723281">
              <w:rPr>
                <w:rFonts w:asciiTheme="minorHAnsi" w:hAnsiTheme="minorHAnsi" w:cstheme="minorHAnsi"/>
                <w:sz w:val="24"/>
                <w:szCs w:val="24"/>
              </w:rPr>
              <w:t>Бенефіціар</w:t>
            </w:r>
            <w:proofErr w:type="spellEnd"/>
            <w:r w:rsidRPr="00723281">
              <w:rPr>
                <w:rFonts w:asciiTheme="minorHAnsi" w:hAnsiTheme="minorHAnsi" w:cstheme="minorHAnsi"/>
                <w:sz w:val="24"/>
                <w:szCs w:val="24"/>
              </w:rPr>
              <w:t>».</w:t>
            </w:r>
          </w:p>
        </w:tc>
        <w:tc>
          <w:tcPr>
            <w:tcW w:w="4309" w:type="dxa"/>
            <w:tcBorders>
              <w:top w:val="nil"/>
              <w:bottom w:val="nil"/>
            </w:tcBorders>
          </w:tcPr>
          <w:p w14:paraId="4BAADD04" w14:textId="77777777" w:rsidR="00032BA4" w:rsidRPr="00723281" w:rsidRDefault="00032BA4" w:rsidP="00032BA4">
            <w:pPr>
              <w:spacing w:after="0" w:line="240" w:lineRule="auto"/>
              <w:jc w:val="both"/>
              <w:rPr>
                <w:rFonts w:asciiTheme="minorHAnsi" w:hAnsiTheme="minorHAnsi" w:cstheme="minorHAnsi"/>
                <w:sz w:val="24"/>
                <w:szCs w:val="24"/>
                <w:lang w:val="en-US"/>
              </w:rPr>
            </w:pPr>
            <w:r w:rsidRPr="00723281">
              <w:rPr>
                <w:rFonts w:asciiTheme="minorHAnsi" w:hAnsiTheme="minorHAnsi" w:cstheme="minorHAnsi"/>
                <w:sz w:val="24"/>
                <w:szCs w:val="24"/>
                <w:lang w:val="en-US"/>
              </w:rPr>
              <w:t xml:space="preserve">(...) </w:t>
            </w:r>
            <w:proofErr w:type="gramStart"/>
            <w:r w:rsidRPr="00723281">
              <w:rPr>
                <w:rFonts w:asciiTheme="minorHAnsi" w:hAnsiTheme="minorHAnsi" w:cstheme="minorHAnsi"/>
                <w:i/>
                <w:sz w:val="24"/>
                <w:szCs w:val="24"/>
                <w:lang w:val="en-US"/>
              </w:rPr>
              <w:t>(full name of Guarantor)</w:t>
            </w:r>
            <w:r w:rsidRPr="00723281">
              <w:rPr>
                <w:rFonts w:asciiTheme="minorHAnsi" w:hAnsiTheme="minorHAnsi" w:cstheme="minorHAnsi"/>
                <w:sz w:val="24"/>
                <w:szCs w:val="24"/>
                <w:lang w:val="en-US"/>
              </w:rPr>
              <w:t xml:space="preserve">, address: (...), postal address: (...), requisites of a bank license: (...) hereinafter referred to as the "Guarantor", hereby guarantees due performance by (...) </w:t>
            </w:r>
            <w:r w:rsidRPr="00723281">
              <w:rPr>
                <w:rFonts w:asciiTheme="minorHAnsi" w:hAnsiTheme="minorHAnsi" w:cstheme="minorHAnsi"/>
                <w:i/>
                <w:sz w:val="24"/>
                <w:szCs w:val="24"/>
                <w:lang w:val="en-US"/>
              </w:rPr>
              <w:t>(full name of the Principal)</w:t>
            </w:r>
            <w:r w:rsidRPr="00723281">
              <w:rPr>
                <w:rFonts w:asciiTheme="minorHAnsi" w:hAnsiTheme="minorHAnsi" w:cstheme="minorHAnsi"/>
                <w:sz w:val="24"/>
                <w:szCs w:val="24"/>
                <w:lang w:val="en-US"/>
              </w:rPr>
              <w:t xml:space="preserve">, address: (...), postal address: (...), registration number (…), registration/tax number or registration number of representative office, </w:t>
            </w:r>
            <w:r w:rsidRPr="00723281">
              <w:rPr>
                <w:rFonts w:asciiTheme="minorHAnsi" w:hAnsiTheme="minorHAnsi" w:cstheme="minorHAnsi"/>
                <w:i/>
                <w:sz w:val="24"/>
                <w:szCs w:val="24"/>
                <w:lang w:val="en-US"/>
              </w:rPr>
              <w:t xml:space="preserve">(for representative offices that are </w:t>
            </w:r>
            <w:proofErr w:type="spellStart"/>
            <w:r w:rsidRPr="00723281">
              <w:rPr>
                <w:rFonts w:asciiTheme="minorHAnsi" w:hAnsiTheme="minorHAnsi" w:cstheme="minorHAnsi"/>
                <w:i/>
                <w:sz w:val="24"/>
                <w:szCs w:val="24"/>
                <w:lang w:val="en-US"/>
              </w:rPr>
              <w:t>registrated</w:t>
            </w:r>
            <w:proofErr w:type="spellEnd"/>
            <w:r w:rsidRPr="00723281">
              <w:rPr>
                <w:rFonts w:asciiTheme="minorHAnsi" w:hAnsiTheme="minorHAnsi" w:cstheme="minorHAnsi"/>
                <w:i/>
                <w:sz w:val="24"/>
                <w:szCs w:val="24"/>
                <w:lang w:val="en-US"/>
              </w:rPr>
              <w:t xml:space="preserve"> in accordance with Instruction on the orderly centralization of representatives of foreign economic entities in Ukraine, approved by the Order of Ministry of Foreign Economic Relations and Trade  dated  18/01/ 1996 # 30***</w:t>
            </w:r>
            <w:r w:rsidRPr="00723281">
              <w:rPr>
                <w:rFonts w:asciiTheme="minorHAnsi" w:hAnsiTheme="minorHAnsi" w:cstheme="minorHAnsi"/>
                <w:sz w:val="24"/>
                <w:szCs w:val="24"/>
                <w:lang w:val="en-US"/>
              </w:rPr>
              <w:t>), bank details: (...) hereinafter referred to as "Principal" of its contractual obligations under contract/agreement, which is concluded on the basis of the results of Tender (announcement/notice № (...) dd. (...)) (hereinafter - the Contract), concluded by the Principal with JOINT STOCK COMPANY «UKRGASVYDOBUVANNYA», (USR code 30019775, Individual Tax No. 300197726657, ADDRESS: 26/28, KUDRYAVSKA ST., KYIV, UKRAINE 04053), named hereinafter "Beneficiary".</w:t>
            </w:r>
            <w:proofErr w:type="gramEnd"/>
          </w:p>
        </w:tc>
      </w:tr>
      <w:tr w:rsidR="00D53CEB" w:rsidRPr="00723281" w14:paraId="221BB9CE" w14:textId="77777777" w:rsidTr="008E5183">
        <w:trPr>
          <w:trHeight w:val="1374"/>
        </w:trPr>
        <w:tc>
          <w:tcPr>
            <w:tcW w:w="5892" w:type="dxa"/>
            <w:tcBorders>
              <w:top w:val="nil"/>
              <w:bottom w:val="nil"/>
            </w:tcBorders>
          </w:tcPr>
          <w:p w14:paraId="60BC0B23" w14:textId="77777777" w:rsidR="00032BA4" w:rsidRPr="00723281" w:rsidRDefault="00032BA4" w:rsidP="00032BA4">
            <w:pPr>
              <w:tabs>
                <w:tab w:val="left" w:pos="0"/>
              </w:tabs>
              <w:suppressAutoHyphens/>
              <w:spacing w:after="0" w:line="240" w:lineRule="auto"/>
              <w:ind w:firstLine="284"/>
              <w:jc w:val="both"/>
              <w:rPr>
                <w:rFonts w:asciiTheme="minorHAnsi" w:hAnsiTheme="minorHAnsi" w:cstheme="minorHAnsi"/>
                <w:sz w:val="24"/>
                <w:szCs w:val="24"/>
              </w:rPr>
            </w:pPr>
            <w:r w:rsidRPr="00723281">
              <w:rPr>
                <w:rFonts w:asciiTheme="minorHAnsi" w:hAnsiTheme="minorHAnsi" w:cstheme="minorHAnsi"/>
                <w:sz w:val="24"/>
                <w:szCs w:val="24"/>
              </w:rPr>
              <w:t xml:space="preserve">Гарант справжнім безвідклично та безумовно та без заперечень зобов'язується виплатити </w:t>
            </w:r>
            <w:proofErr w:type="spellStart"/>
            <w:r w:rsidRPr="00723281">
              <w:rPr>
                <w:rFonts w:asciiTheme="minorHAnsi" w:hAnsiTheme="minorHAnsi" w:cstheme="minorHAnsi"/>
                <w:sz w:val="24"/>
                <w:szCs w:val="24"/>
              </w:rPr>
              <w:t>Бенефіціару</w:t>
            </w:r>
            <w:proofErr w:type="spellEnd"/>
            <w:r w:rsidRPr="00723281">
              <w:rPr>
                <w:rFonts w:asciiTheme="minorHAnsi" w:hAnsiTheme="minorHAnsi" w:cstheme="minorHAnsi"/>
                <w:sz w:val="24"/>
                <w:szCs w:val="24"/>
              </w:rPr>
              <w:t xml:space="preserve"> на Вимогу будь-яку суму вказану в </w:t>
            </w:r>
            <w:proofErr w:type="spellStart"/>
            <w:r w:rsidRPr="00723281">
              <w:rPr>
                <w:rFonts w:asciiTheme="minorHAnsi" w:hAnsiTheme="minorHAnsi" w:cstheme="minorHAnsi"/>
                <w:sz w:val="24"/>
                <w:szCs w:val="24"/>
              </w:rPr>
              <w:t>Вимозі</w:t>
            </w:r>
            <w:proofErr w:type="spellEnd"/>
            <w:r w:rsidRPr="00723281">
              <w:rPr>
                <w:rFonts w:asciiTheme="minorHAnsi" w:hAnsiTheme="minorHAnsi" w:cstheme="minorHAnsi"/>
                <w:sz w:val="24"/>
                <w:szCs w:val="24"/>
              </w:rPr>
              <w:t xml:space="preserve"> </w:t>
            </w:r>
            <w:proofErr w:type="spellStart"/>
            <w:r w:rsidRPr="00723281">
              <w:rPr>
                <w:rFonts w:asciiTheme="minorHAnsi" w:hAnsiTheme="minorHAnsi" w:cstheme="minorHAnsi"/>
                <w:sz w:val="24"/>
                <w:szCs w:val="24"/>
              </w:rPr>
              <w:t>Бенефіціара</w:t>
            </w:r>
            <w:proofErr w:type="spellEnd"/>
            <w:r w:rsidRPr="00723281">
              <w:rPr>
                <w:rFonts w:asciiTheme="minorHAnsi" w:hAnsiTheme="minorHAnsi" w:cstheme="minorHAnsi"/>
                <w:sz w:val="24"/>
                <w:szCs w:val="24"/>
              </w:rPr>
              <w:t xml:space="preserve">, що не перевищує (...) </w:t>
            </w:r>
            <w:r w:rsidRPr="00723281">
              <w:rPr>
                <w:rFonts w:asciiTheme="minorHAnsi" w:hAnsiTheme="minorHAnsi" w:cstheme="minorHAnsi"/>
                <w:i/>
                <w:sz w:val="24"/>
                <w:szCs w:val="24"/>
              </w:rPr>
              <w:t>(сума цифрами і прописом, валюта</w:t>
            </w:r>
            <w:r w:rsidRPr="00723281">
              <w:rPr>
                <w:rFonts w:asciiTheme="minorHAnsi" w:hAnsiTheme="minorHAnsi" w:cstheme="minorHAnsi"/>
                <w:sz w:val="24"/>
                <w:szCs w:val="24"/>
              </w:rPr>
              <w:t xml:space="preserve">), не пізніше 5 робочих днів з дати отримання Вимоги </w:t>
            </w:r>
            <w:proofErr w:type="spellStart"/>
            <w:r w:rsidRPr="00723281">
              <w:rPr>
                <w:rFonts w:asciiTheme="minorHAnsi" w:hAnsiTheme="minorHAnsi" w:cstheme="minorHAnsi"/>
                <w:sz w:val="24"/>
                <w:szCs w:val="24"/>
              </w:rPr>
              <w:t>Бенефіціара</w:t>
            </w:r>
            <w:proofErr w:type="spellEnd"/>
            <w:r w:rsidRPr="00723281">
              <w:rPr>
                <w:rFonts w:asciiTheme="minorHAnsi" w:hAnsiTheme="minorHAnsi" w:cstheme="minorHAnsi"/>
                <w:sz w:val="24"/>
                <w:szCs w:val="24"/>
              </w:rPr>
              <w:t>, що містить вказівку на те, в чому полягає порушення Принципалом зобов'язань, в забезпечення якого видана/відкритий ця/цей гарантія/</w:t>
            </w:r>
            <w:proofErr w:type="spellStart"/>
            <w:r w:rsidRPr="00723281">
              <w:rPr>
                <w:rFonts w:asciiTheme="minorHAnsi" w:hAnsiTheme="minorHAnsi" w:cstheme="minorHAnsi"/>
                <w:sz w:val="24"/>
                <w:szCs w:val="24"/>
              </w:rPr>
              <w:t>стендбай</w:t>
            </w:r>
            <w:proofErr w:type="spellEnd"/>
            <w:r w:rsidRPr="00723281">
              <w:rPr>
                <w:rFonts w:asciiTheme="minorHAnsi" w:hAnsiTheme="minorHAnsi" w:cstheme="minorHAnsi"/>
                <w:sz w:val="24"/>
                <w:szCs w:val="24"/>
              </w:rPr>
              <w:t xml:space="preserve"> акредитив, та без необхідності подання будь-яких інших </w:t>
            </w:r>
            <w:r w:rsidRPr="00723281">
              <w:rPr>
                <w:rFonts w:asciiTheme="minorHAnsi" w:hAnsiTheme="minorHAnsi" w:cstheme="minorHAnsi"/>
                <w:sz w:val="24"/>
                <w:szCs w:val="24"/>
              </w:rPr>
              <w:lastRenderedPageBreak/>
              <w:t>документів або виконання будь-яких інших умов, надання додаткових обґрунтувань.</w:t>
            </w:r>
          </w:p>
        </w:tc>
        <w:tc>
          <w:tcPr>
            <w:tcW w:w="4309" w:type="dxa"/>
            <w:tcBorders>
              <w:top w:val="nil"/>
              <w:bottom w:val="nil"/>
            </w:tcBorders>
          </w:tcPr>
          <w:p w14:paraId="2904396C" w14:textId="77777777" w:rsidR="00032BA4" w:rsidRPr="00723281" w:rsidRDefault="00032BA4" w:rsidP="001433FE">
            <w:pPr>
              <w:spacing w:after="0" w:line="240" w:lineRule="auto"/>
              <w:ind w:right="31"/>
              <w:jc w:val="both"/>
              <w:rPr>
                <w:rFonts w:asciiTheme="minorHAnsi" w:hAnsiTheme="minorHAnsi" w:cstheme="minorHAnsi"/>
                <w:sz w:val="24"/>
                <w:szCs w:val="24"/>
                <w:lang w:val="en-US"/>
              </w:rPr>
            </w:pPr>
            <w:proofErr w:type="gramStart"/>
            <w:r w:rsidRPr="00723281">
              <w:rPr>
                <w:rFonts w:asciiTheme="minorHAnsi" w:hAnsiTheme="minorHAnsi" w:cstheme="minorHAnsi"/>
                <w:sz w:val="24"/>
                <w:szCs w:val="24"/>
                <w:lang w:val="en-US"/>
              </w:rPr>
              <w:lastRenderedPageBreak/>
              <w:t xml:space="preserve">The Guarantor hereby irrevocably and without any objections undertakes to pay no later than 5 banking days from the date of receipt of a demand from the Beneficiary any amount specified in the Beneficiary's demand, not exceeding (...) </w:t>
            </w:r>
            <w:r w:rsidRPr="00723281">
              <w:rPr>
                <w:rFonts w:asciiTheme="minorHAnsi" w:hAnsiTheme="minorHAnsi" w:cstheme="minorHAnsi"/>
                <w:i/>
                <w:sz w:val="24"/>
                <w:szCs w:val="24"/>
                <w:lang w:val="en-US"/>
              </w:rPr>
              <w:t>(amount in numbers and words, currency)</w:t>
            </w:r>
            <w:r w:rsidRPr="00723281">
              <w:rPr>
                <w:rFonts w:asciiTheme="minorHAnsi" w:hAnsiTheme="minorHAnsi" w:cstheme="minorHAnsi"/>
                <w:sz w:val="24"/>
                <w:szCs w:val="24"/>
                <w:lang w:val="en-US"/>
              </w:rPr>
              <w:t xml:space="preserve">, stating in what respect the Principal is in breach of its contractual obligations, in support of which this </w:t>
            </w:r>
            <w:r w:rsidRPr="00723281">
              <w:rPr>
                <w:rFonts w:asciiTheme="minorHAnsi" w:hAnsiTheme="minorHAnsi" w:cstheme="minorHAnsi"/>
                <w:sz w:val="24"/>
                <w:szCs w:val="24"/>
                <w:lang w:val="en-US"/>
              </w:rPr>
              <w:lastRenderedPageBreak/>
              <w:t>guarantee/standby letter of credit has been issued, and without the need to submit any other documents, additional justifications  or fulfill any other conditions.</w:t>
            </w:r>
            <w:proofErr w:type="gramEnd"/>
            <w:r w:rsidRPr="00723281">
              <w:rPr>
                <w:rFonts w:asciiTheme="minorHAnsi" w:hAnsiTheme="minorHAnsi" w:cstheme="minorHAnsi"/>
                <w:sz w:val="24"/>
                <w:szCs w:val="24"/>
                <w:lang w:val="en-US"/>
              </w:rPr>
              <w:t xml:space="preserve"> </w:t>
            </w:r>
          </w:p>
        </w:tc>
      </w:tr>
      <w:tr w:rsidR="00D53CEB" w:rsidRPr="00723281" w14:paraId="7EE1EE69" w14:textId="77777777" w:rsidTr="008E5183">
        <w:trPr>
          <w:trHeight w:val="294"/>
        </w:trPr>
        <w:tc>
          <w:tcPr>
            <w:tcW w:w="5892" w:type="dxa"/>
            <w:tcBorders>
              <w:top w:val="nil"/>
              <w:bottom w:val="nil"/>
            </w:tcBorders>
          </w:tcPr>
          <w:p w14:paraId="1CB3D7F3" w14:textId="77777777" w:rsidR="00032BA4" w:rsidRPr="00723281" w:rsidRDefault="00032BA4" w:rsidP="00032BA4">
            <w:pPr>
              <w:tabs>
                <w:tab w:val="left" w:pos="0"/>
              </w:tabs>
              <w:suppressAutoHyphens/>
              <w:spacing w:after="0" w:line="240" w:lineRule="auto"/>
              <w:ind w:firstLine="284"/>
              <w:jc w:val="both"/>
              <w:rPr>
                <w:rFonts w:asciiTheme="minorHAnsi" w:hAnsiTheme="minorHAnsi" w:cstheme="minorHAnsi"/>
                <w:sz w:val="24"/>
                <w:szCs w:val="24"/>
              </w:rPr>
            </w:pPr>
            <w:r w:rsidRPr="00723281">
              <w:rPr>
                <w:rFonts w:asciiTheme="minorHAnsi" w:hAnsiTheme="minorHAnsi" w:cstheme="minorHAnsi"/>
                <w:b/>
                <w:sz w:val="24"/>
                <w:szCs w:val="24"/>
              </w:rPr>
              <w:lastRenderedPageBreak/>
              <w:t>ФОРМА ПРЕДСТАВЛЕННЯ:</w:t>
            </w:r>
          </w:p>
        </w:tc>
        <w:tc>
          <w:tcPr>
            <w:tcW w:w="4309" w:type="dxa"/>
            <w:tcBorders>
              <w:top w:val="nil"/>
              <w:bottom w:val="nil"/>
            </w:tcBorders>
          </w:tcPr>
          <w:p w14:paraId="3A703D06" w14:textId="77777777" w:rsidR="00032BA4" w:rsidRPr="00723281" w:rsidRDefault="00032BA4" w:rsidP="00032BA4">
            <w:pPr>
              <w:tabs>
                <w:tab w:val="left" w:pos="0"/>
              </w:tabs>
              <w:suppressAutoHyphens/>
              <w:spacing w:after="0" w:line="240" w:lineRule="auto"/>
              <w:ind w:firstLine="313"/>
              <w:jc w:val="both"/>
              <w:rPr>
                <w:rFonts w:asciiTheme="minorHAnsi" w:hAnsiTheme="minorHAnsi" w:cstheme="minorHAnsi"/>
                <w:sz w:val="24"/>
                <w:szCs w:val="24"/>
                <w:lang w:val="en"/>
              </w:rPr>
            </w:pPr>
            <w:r w:rsidRPr="00723281">
              <w:rPr>
                <w:rFonts w:asciiTheme="minorHAnsi" w:hAnsiTheme="minorHAnsi" w:cstheme="minorHAnsi"/>
                <w:b/>
                <w:sz w:val="24"/>
                <w:szCs w:val="24"/>
                <w:lang w:val="en-US"/>
              </w:rPr>
              <w:t>FORM OF PRESENTATION:</w:t>
            </w:r>
          </w:p>
        </w:tc>
      </w:tr>
      <w:tr w:rsidR="00D53CEB" w:rsidRPr="00723281" w14:paraId="7615FE17" w14:textId="77777777" w:rsidTr="008E5183">
        <w:trPr>
          <w:trHeight w:val="1266"/>
        </w:trPr>
        <w:tc>
          <w:tcPr>
            <w:tcW w:w="5892" w:type="dxa"/>
            <w:tcBorders>
              <w:top w:val="nil"/>
              <w:bottom w:val="nil"/>
            </w:tcBorders>
          </w:tcPr>
          <w:p w14:paraId="3C842D2D" w14:textId="77777777" w:rsidR="00032BA4" w:rsidRPr="00723281" w:rsidRDefault="00032BA4" w:rsidP="00032BA4">
            <w:pPr>
              <w:tabs>
                <w:tab w:val="left" w:pos="0"/>
              </w:tabs>
              <w:suppressAutoHyphens/>
              <w:spacing w:after="0" w:line="240" w:lineRule="auto"/>
              <w:ind w:firstLine="284"/>
              <w:jc w:val="both"/>
              <w:rPr>
                <w:rFonts w:asciiTheme="minorHAnsi" w:hAnsiTheme="minorHAnsi" w:cstheme="minorHAnsi"/>
                <w:sz w:val="24"/>
                <w:szCs w:val="24"/>
              </w:rPr>
            </w:pPr>
            <w:r w:rsidRPr="00723281">
              <w:rPr>
                <w:rFonts w:asciiTheme="minorHAnsi" w:hAnsiTheme="minorHAnsi" w:cstheme="minorHAnsi"/>
                <w:sz w:val="24"/>
                <w:szCs w:val="24"/>
              </w:rPr>
              <w:t xml:space="preserve">У паперовій формі: рекомендованим листом або кур'єром; </w:t>
            </w:r>
          </w:p>
          <w:p w14:paraId="35C5FB14" w14:textId="77777777" w:rsidR="00032BA4" w:rsidRPr="00723281" w:rsidRDefault="00032BA4" w:rsidP="00032BA4">
            <w:pPr>
              <w:tabs>
                <w:tab w:val="left" w:pos="0"/>
              </w:tabs>
              <w:suppressAutoHyphens/>
              <w:spacing w:after="0" w:line="240" w:lineRule="auto"/>
              <w:ind w:firstLine="284"/>
              <w:jc w:val="both"/>
              <w:rPr>
                <w:rFonts w:asciiTheme="minorHAnsi" w:hAnsiTheme="minorHAnsi" w:cstheme="minorHAnsi"/>
                <w:sz w:val="24"/>
                <w:szCs w:val="24"/>
              </w:rPr>
            </w:pPr>
            <w:r w:rsidRPr="00723281">
              <w:rPr>
                <w:rFonts w:asciiTheme="minorHAnsi" w:hAnsiTheme="minorHAnsi" w:cstheme="minorHAnsi"/>
                <w:sz w:val="24"/>
                <w:szCs w:val="24"/>
              </w:rPr>
              <w:t>та/або</w:t>
            </w:r>
          </w:p>
          <w:p w14:paraId="073DFF0B" w14:textId="77777777" w:rsidR="00032BA4" w:rsidRPr="00723281" w:rsidRDefault="00032BA4" w:rsidP="00032BA4">
            <w:pPr>
              <w:tabs>
                <w:tab w:val="left" w:pos="0"/>
              </w:tabs>
              <w:suppressAutoHyphens/>
              <w:spacing w:after="0" w:line="240" w:lineRule="auto"/>
              <w:ind w:firstLine="284"/>
              <w:jc w:val="both"/>
              <w:rPr>
                <w:rFonts w:asciiTheme="minorHAnsi" w:hAnsiTheme="minorHAnsi" w:cstheme="minorHAnsi"/>
                <w:b/>
                <w:sz w:val="24"/>
                <w:szCs w:val="24"/>
              </w:rPr>
            </w:pPr>
            <w:r w:rsidRPr="00723281">
              <w:rPr>
                <w:rFonts w:asciiTheme="minorHAnsi" w:hAnsiTheme="minorHAnsi" w:cstheme="minorHAnsi"/>
                <w:sz w:val="24"/>
                <w:szCs w:val="24"/>
              </w:rPr>
              <w:t xml:space="preserve">В електронній формі: </w:t>
            </w:r>
            <w:proofErr w:type="spellStart"/>
            <w:r w:rsidRPr="00723281">
              <w:rPr>
                <w:rFonts w:asciiTheme="minorHAnsi" w:hAnsiTheme="minorHAnsi" w:cstheme="minorHAnsi"/>
                <w:sz w:val="24"/>
                <w:szCs w:val="24"/>
              </w:rPr>
              <w:t>ключованим</w:t>
            </w:r>
            <w:proofErr w:type="spellEnd"/>
            <w:r w:rsidRPr="00723281">
              <w:rPr>
                <w:rFonts w:asciiTheme="minorHAnsi" w:hAnsiTheme="minorHAnsi" w:cstheme="minorHAnsi"/>
                <w:sz w:val="24"/>
                <w:szCs w:val="24"/>
              </w:rPr>
              <w:t xml:space="preserve"> SWIFT повідомленням</w:t>
            </w:r>
          </w:p>
        </w:tc>
        <w:tc>
          <w:tcPr>
            <w:tcW w:w="4309" w:type="dxa"/>
            <w:tcBorders>
              <w:top w:val="nil"/>
              <w:bottom w:val="nil"/>
            </w:tcBorders>
          </w:tcPr>
          <w:p w14:paraId="706DF520" w14:textId="77777777" w:rsidR="00032BA4" w:rsidRPr="00723281" w:rsidRDefault="00032BA4" w:rsidP="00032BA4">
            <w:pPr>
              <w:tabs>
                <w:tab w:val="left" w:pos="0"/>
              </w:tabs>
              <w:suppressAutoHyphens/>
              <w:spacing w:after="0" w:line="240" w:lineRule="auto"/>
              <w:ind w:firstLine="313"/>
              <w:jc w:val="both"/>
              <w:rPr>
                <w:rFonts w:asciiTheme="minorHAnsi" w:hAnsiTheme="minorHAnsi" w:cstheme="minorHAnsi"/>
                <w:sz w:val="24"/>
                <w:szCs w:val="24"/>
                <w:lang w:val="en-US"/>
              </w:rPr>
            </w:pPr>
            <w:r w:rsidRPr="00723281">
              <w:rPr>
                <w:rFonts w:asciiTheme="minorHAnsi" w:hAnsiTheme="minorHAnsi" w:cstheme="minorHAnsi"/>
                <w:sz w:val="24"/>
                <w:szCs w:val="24"/>
                <w:lang w:val="en-US"/>
              </w:rPr>
              <w:t xml:space="preserve">In paper form by registered letter or courier; </w:t>
            </w:r>
          </w:p>
          <w:p w14:paraId="4561CC4E" w14:textId="77777777" w:rsidR="00032BA4" w:rsidRPr="00723281" w:rsidRDefault="00032BA4" w:rsidP="00032BA4">
            <w:pPr>
              <w:tabs>
                <w:tab w:val="left" w:pos="0"/>
              </w:tabs>
              <w:suppressAutoHyphens/>
              <w:spacing w:after="0" w:line="240" w:lineRule="auto"/>
              <w:ind w:firstLine="313"/>
              <w:jc w:val="both"/>
              <w:rPr>
                <w:rFonts w:asciiTheme="minorHAnsi" w:hAnsiTheme="minorHAnsi" w:cstheme="minorHAnsi"/>
                <w:sz w:val="24"/>
                <w:szCs w:val="24"/>
                <w:lang w:val="en-US"/>
              </w:rPr>
            </w:pPr>
            <w:r w:rsidRPr="00723281">
              <w:rPr>
                <w:rFonts w:asciiTheme="minorHAnsi" w:hAnsiTheme="minorHAnsi" w:cstheme="minorHAnsi"/>
                <w:sz w:val="24"/>
                <w:szCs w:val="24"/>
                <w:lang w:val="en-US"/>
              </w:rPr>
              <w:t xml:space="preserve">and/or </w:t>
            </w:r>
          </w:p>
          <w:p w14:paraId="53E79398" w14:textId="77777777" w:rsidR="00032BA4" w:rsidRPr="00723281" w:rsidRDefault="00032BA4" w:rsidP="00032BA4">
            <w:pPr>
              <w:tabs>
                <w:tab w:val="left" w:pos="0"/>
              </w:tabs>
              <w:suppressAutoHyphens/>
              <w:spacing w:after="0" w:line="240" w:lineRule="auto"/>
              <w:ind w:firstLine="313"/>
              <w:jc w:val="both"/>
              <w:rPr>
                <w:rFonts w:asciiTheme="minorHAnsi" w:hAnsiTheme="minorHAnsi" w:cstheme="minorHAnsi"/>
                <w:b/>
                <w:sz w:val="24"/>
                <w:szCs w:val="24"/>
                <w:lang w:val="en-US"/>
              </w:rPr>
            </w:pPr>
            <w:r w:rsidRPr="00723281">
              <w:rPr>
                <w:rFonts w:asciiTheme="minorHAnsi" w:hAnsiTheme="minorHAnsi" w:cstheme="minorHAnsi"/>
                <w:sz w:val="24"/>
                <w:szCs w:val="24"/>
                <w:lang w:val="en-US"/>
              </w:rPr>
              <w:t>In electronic form by means of authenticated SWIFT.</w:t>
            </w:r>
          </w:p>
        </w:tc>
      </w:tr>
      <w:tr w:rsidR="00D53CEB" w:rsidRPr="00723281" w14:paraId="7CA150CB" w14:textId="77777777" w:rsidTr="008E5183">
        <w:trPr>
          <w:trHeight w:val="699"/>
        </w:trPr>
        <w:tc>
          <w:tcPr>
            <w:tcW w:w="5892" w:type="dxa"/>
            <w:tcBorders>
              <w:top w:val="nil"/>
              <w:bottom w:val="nil"/>
            </w:tcBorders>
          </w:tcPr>
          <w:p w14:paraId="44C1AA52" w14:textId="77777777" w:rsidR="00032BA4" w:rsidRPr="00723281" w:rsidRDefault="00032BA4" w:rsidP="00032BA4">
            <w:pPr>
              <w:tabs>
                <w:tab w:val="left" w:pos="0"/>
              </w:tabs>
              <w:suppressAutoHyphens/>
              <w:spacing w:after="0" w:line="240" w:lineRule="auto"/>
              <w:ind w:firstLine="284"/>
              <w:jc w:val="both"/>
              <w:rPr>
                <w:rFonts w:asciiTheme="minorHAnsi" w:hAnsiTheme="minorHAnsi" w:cstheme="minorHAnsi"/>
                <w:sz w:val="24"/>
                <w:szCs w:val="24"/>
              </w:rPr>
            </w:pPr>
            <w:r w:rsidRPr="00723281">
              <w:rPr>
                <w:rFonts w:asciiTheme="minorHAnsi" w:hAnsiTheme="minorHAnsi" w:cstheme="minorHAnsi"/>
                <w:sz w:val="24"/>
                <w:szCs w:val="24"/>
              </w:rPr>
              <w:t xml:space="preserve">Для паперової форми: Вимога </w:t>
            </w:r>
            <w:proofErr w:type="spellStart"/>
            <w:r w:rsidRPr="00723281">
              <w:rPr>
                <w:rFonts w:asciiTheme="minorHAnsi" w:hAnsiTheme="minorHAnsi" w:cstheme="minorHAnsi"/>
                <w:sz w:val="24"/>
                <w:szCs w:val="24"/>
              </w:rPr>
              <w:t>Бенефіціара</w:t>
            </w:r>
            <w:proofErr w:type="spellEnd"/>
            <w:r w:rsidRPr="00723281">
              <w:rPr>
                <w:rFonts w:asciiTheme="minorHAnsi" w:hAnsiTheme="minorHAnsi" w:cstheme="minorHAnsi"/>
                <w:sz w:val="24"/>
                <w:szCs w:val="24"/>
              </w:rPr>
              <w:t xml:space="preserve"> до Гаранта про сплату грошової суми по цій гарантії/</w:t>
            </w:r>
            <w:proofErr w:type="spellStart"/>
            <w:r w:rsidRPr="00723281">
              <w:rPr>
                <w:rFonts w:asciiTheme="minorHAnsi" w:hAnsiTheme="minorHAnsi" w:cstheme="minorHAnsi"/>
                <w:sz w:val="24"/>
                <w:szCs w:val="24"/>
              </w:rPr>
              <w:t>стендбай</w:t>
            </w:r>
            <w:proofErr w:type="spellEnd"/>
            <w:r w:rsidRPr="00723281">
              <w:rPr>
                <w:rFonts w:asciiTheme="minorHAnsi" w:hAnsiTheme="minorHAnsi" w:cstheme="minorHAnsi"/>
                <w:sz w:val="24"/>
                <w:szCs w:val="24"/>
              </w:rPr>
              <w:t xml:space="preserve"> акредитиву має бути підписана уповноваженою особою </w:t>
            </w:r>
            <w:proofErr w:type="spellStart"/>
            <w:r w:rsidRPr="00723281">
              <w:rPr>
                <w:rFonts w:asciiTheme="minorHAnsi" w:hAnsiTheme="minorHAnsi" w:cstheme="minorHAnsi"/>
                <w:sz w:val="24"/>
                <w:szCs w:val="24"/>
              </w:rPr>
              <w:t>Бенефіціара</w:t>
            </w:r>
            <w:proofErr w:type="spellEnd"/>
            <w:r w:rsidRPr="00723281">
              <w:rPr>
                <w:rFonts w:asciiTheme="minorHAnsi" w:hAnsiTheme="minorHAnsi" w:cstheme="minorHAnsi"/>
                <w:sz w:val="24"/>
                <w:szCs w:val="24"/>
              </w:rPr>
              <w:t xml:space="preserve"> та завірена печаткою </w:t>
            </w:r>
            <w:proofErr w:type="spellStart"/>
            <w:r w:rsidRPr="00723281">
              <w:rPr>
                <w:rFonts w:asciiTheme="minorHAnsi" w:hAnsiTheme="minorHAnsi" w:cstheme="minorHAnsi"/>
                <w:sz w:val="24"/>
                <w:szCs w:val="24"/>
              </w:rPr>
              <w:t>Бенефіціара</w:t>
            </w:r>
            <w:proofErr w:type="spellEnd"/>
            <w:r w:rsidRPr="00723281">
              <w:rPr>
                <w:rFonts w:asciiTheme="minorHAnsi" w:hAnsiTheme="minorHAnsi" w:cstheme="minorHAnsi"/>
                <w:sz w:val="24"/>
                <w:szCs w:val="24"/>
              </w:rPr>
              <w:t xml:space="preserve">. З метою ідентифікації банк </w:t>
            </w:r>
            <w:proofErr w:type="spellStart"/>
            <w:r w:rsidRPr="00723281">
              <w:rPr>
                <w:rFonts w:asciiTheme="minorHAnsi" w:hAnsiTheme="minorHAnsi" w:cstheme="minorHAnsi"/>
                <w:sz w:val="24"/>
                <w:szCs w:val="24"/>
              </w:rPr>
              <w:t>Бенефіціара</w:t>
            </w:r>
            <w:proofErr w:type="spellEnd"/>
            <w:r w:rsidRPr="00723281">
              <w:rPr>
                <w:rFonts w:asciiTheme="minorHAnsi" w:hAnsiTheme="minorHAnsi" w:cstheme="minorHAnsi"/>
                <w:sz w:val="24"/>
                <w:szCs w:val="24"/>
              </w:rPr>
              <w:t xml:space="preserve"> підтверджує дійсність підпису </w:t>
            </w:r>
            <w:proofErr w:type="spellStart"/>
            <w:r w:rsidRPr="00723281">
              <w:rPr>
                <w:rFonts w:asciiTheme="minorHAnsi" w:hAnsiTheme="minorHAnsi" w:cstheme="minorHAnsi"/>
                <w:sz w:val="24"/>
                <w:szCs w:val="24"/>
              </w:rPr>
              <w:t>Бенефіціара</w:t>
            </w:r>
            <w:proofErr w:type="spellEnd"/>
            <w:r w:rsidRPr="00723281">
              <w:rPr>
                <w:rFonts w:asciiTheme="minorHAnsi" w:hAnsiTheme="minorHAnsi" w:cstheme="minorHAnsi"/>
                <w:sz w:val="24"/>
                <w:szCs w:val="24"/>
              </w:rPr>
              <w:t xml:space="preserve"> на письмовій </w:t>
            </w:r>
            <w:proofErr w:type="spellStart"/>
            <w:r w:rsidRPr="00723281">
              <w:rPr>
                <w:rFonts w:asciiTheme="minorHAnsi" w:hAnsiTheme="minorHAnsi" w:cstheme="minorHAnsi"/>
                <w:sz w:val="24"/>
                <w:szCs w:val="24"/>
              </w:rPr>
              <w:t>вимозі</w:t>
            </w:r>
            <w:proofErr w:type="spellEnd"/>
            <w:r w:rsidRPr="00723281">
              <w:rPr>
                <w:rFonts w:asciiTheme="minorHAnsi" w:hAnsiTheme="minorHAnsi" w:cstheme="minorHAnsi"/>
                <w:sz w:val="24"/>
                <w:szCs w:val="24"/>
              </w:rPr>
              <w:t xml:space="preserve"> шляхом направлення </w:t>
            </w:r>
            <w:proofErr w:type="spellStart"/>
            <w:r w:rsidRPr="00723281">
              <w:rPr>
                <w:rFonts w:asciiTheme="minorHAnsi" w:hAnsiTheme="minorHAnsi" w:cstheme="minorHAnsi"/>
                <w:sz w:val="24"/>
                <w:szCs w:val="24"/>
              </w:rPr>
              <w:t>ключованого</w:t>
            </w:r>
            <w:proofErr w:type="spellEnd"/>
            <w:r w:rsidRPr="00723281">
              <w:rPr>
                <w:rFonts w:asciiTheme="minorHAnsi" w:hAnsiTheme="minorHAnsi" w:cstheme="minorHAnsi"/>
                <w:sz w:val="24"/>
                <w:szCs w:val="24"/>
              </w:rPr>
              <w:t xml:space="preserve"> повідомлення на SWIFT-адресу Гаранта.</w:t>
            </w:r>
          </w:p>
        </w:tc>
        <w:tc>
          <w:tcPr>
            <w:tcW w:w="4309" w:type="dxa"/>
            <w:tcBorders>
              <w:top w:val="nil"/>
              <w:bottom w:val="nil"/>
            </w:tcBorders>
          </w:tcPr>
          <w:p w14:paraId="54AFF044" w14:textId="77777777" w:rsidR="00032BA4" w:rsidRPr="00723281" w:rsidRDefault="00032BA4" w:rsidP="00032BA4">
            <w:pPr>
              <w:tabs>
                <w:tab w:val="left" w:pos="0"/>
              </w:tabs>
              <w:suppressAutoHyphens/>
              <w:spacing w:after="0" w:line="240" w:lineRule="auto"/>
              <w:ind w:firstLine="313"/>
              <w:jc w:val="both"/>
              <w:rPr>
                <w:rFonts w:asciiTheme="minorHAnsi" w:hAnsiTheme="minorHAnsi" w:cstheme="minorHAnsi"/>
                <w:sz w:val="24"/>
                <w:szCs w:val="24"/>
                <w:lang w:val="en-US"/>
              </w:rPr>
            </w:pPr>
            <w:r w:rsidRPr="00723281">
              <w:rPr>
                <w:rFonts w:asciiTheme="minorHAnsi" w:hAnsiTheme="minorHAnsi" w:cstheme="minorHAnsi"/>
                <w:sz w:val="24"/>
                <w:szCs w:val="24"/>
                <w:lang w:val="en-US"/>
              </w:rPr>
              <w:t xml:space="preserve">FOR PAPER FORM: The Beneficiary's demand on payment of funds under this guarantee/standby letter of credit </w:t>
            </w:r>
            <w:proofErr w:type="gramStart"/>
            <w:r w:rsidRPr="00723281">
              <w:rPr>
                <w:rFonts w:asciiTheme="minorHAnsi" w:hAnsiTheme="minorHAnsi" w:cstheme="minorHAnsi"/>
                <w:sz w:val="24"/>
                <w:szCs w:val="24"/>
                <w:lang w:val="en-US"/>
              </w:rPr>
              <w:t>shall be signed by the Beneficiary's authorized person and certified by Beneficiary's stamp</w:t>
            </w:r>
            <w:proofErr w:type="gramEnd"/>
            <w:r w:rsidRPr="00723281">
              <w:rPr>
                <w:rFonts w:asciiTheme="minorHAnsi" w:hAnsiTheme="minorHAnsi" w:cstheme="minorHAnsi"/>
                <w:sz w:val="24"/>
                <w:szCs w:val="24"/>
                <w:lang w:val="en-US"/>
              </w:rPr>
              <w:t xml:space="preserve">. For the purpose of identification, the beneficiary’s bank shall confirm authenticity of the Beneficiary’s signature on the demand by the authenticated </w:t>
            </w:r>
            <w:r w:rsidRPr="00723281">
              <w:rPr>
                <w:rFonts w:asciiTheme="minorHAnsi" w:hAnsiTheme="minorHAnsi" w:cstheme="minorHAnsi"/>
                <w:sz w:val="24"/>
                <w:szCs w:val="24"/>
              </w:rPr>
              <w:t>SWIFT</w:t>
            </w:r>
            <w:r w:rsidRPr="00723281">
              <w:rPr>
                <w:rFonts w:asciiTheme="minorHAnsi" w:hAnsiTheme="minorHAnsi" w:cstheme="minorHAnsi"/>
                <w:sz w:val="24"/>
                <w:szCs w:val="24"/>
                <w:lang w:val="en-US"/>
              </w:rPr>
              <w:t xml:space="preserve"> message sent to the Guarantor’s </w:t>
            </w:r>
            <w:r w:rsidRPr="00723281">
              <w:rPr>
                <w:rFonts w:asciiTheme="minorHAnsi" w:hAnsiTheme="minorHAnsi" w:cstheme="minorHAnsi"/>
                <w:sz w:val="24"/>
                <w:szCs w:val="24"/>
              </w:rPr>
              <w:t>SWIFT</w:t>
            </w:r>
            <w:r w:rsidRPr="00723281">
              <w:rPr>
                <w:rFonts w:asciiTheme="minorHAnsi" w:hAnsiTheme="minorHAnsi" w:cstheme="minorHAnsi"/>
                <w:sz w:val="24"/>
                <w:szCs w:val="24"/>
                <w:lang w:val="en-US"/>
              </w:rPr>
              <w:t>.</w:t>
            </w:r>
          </w:p>
        </w:tc>
      </w:tr>
      <w:tr w:rsidR="00D53CEB" w:rsidRPr="00723281" w14:paraId="532CE468" w14:textId="77777777" w:rsidTr="008E5183">
        <w:trPr>
          <w:trHeight w:val="1374"/>
        </w:trPr>
        <w:tc>
          <w:tcPr>
            <w:tcW w:w="5892" w:type="dxa"/>
            <w:tcBorders>
              <w:top w:val="nil"/>
              <w:bottom w:val="nil"/>
            </w:tcBorders>
          </w:tcPr>
          <w:p w14:paraId="53A571C2" w14:textId="77777777" w:rsidR="00032BA4" w:rsidRPr="00723281" w:rsidRDefault="00032BA4" w:rsidP="00032BA4">
            <w:pPr>
              <w:tabs>
                <w:tab w:val="left" w:pos="0"/>
              </w:tabs>
              <w:suppressAutoHyphens/>
              <w:spacing w:after="0" w:line="240" w:lineRule="auto"/>
              <w:ind w:firstLine="284"/>
              <w:jc w:val="both"/>
              <w:rPr>
                <w:rFonts w:asciiTheme="minorHAnsi" w:hAnsiTheme="minorHAnsi" w:cstheme="minorHAnsi"/>
                <w:sz w:val="24"/>
                <w:szCs w:val="24"/>
              </w:rPr>
            </w:pPr>
            <w:r w:rsidRPr="00723281">
              <w:rPr>
                <w:rFonts w:asciiTheme="minorHAnsi" w:hAnsiTheme="minorHAnsi" w:cstheme="minorHAnsi"/>
                <w:sz w:val="24"/>
                <w:szCs w:val="24"/>
              </w:rPr>
              <w:t xml:space="preserve">Для електронної форми: передача вимоги здійснюється через банк </w:t>
            </w:r>
            <w:proofErr w:type="spellStart"/>
            <w:r w:rsidRPr="00723281">
              <w:rPr>
                <w:rFonts w:asciiTheme="minorHAnsi" w:hAnsiTheme="minorHAnsi" w:cstheme="minorHAnsi"/>
                <w:sz w:val="24"/>
                <w:szCs w:val="24"/>
              </w:rPr>
              <w:t>Бенефіціара</w:t>
            </w:r>
            <w:proofErr w:type="spellEnd"/>
            <w:r w:rsidRPr="00723281">
              <w:rPr>
                <w:rFonts w:asciiTheme="minorHAnsi" w:hAnsiTheme="minorHAnsi" w:cstheme="minorHAnsi"/>
                <w:sz w:val="24"/>
                <w:szCs w:val="24"/>
              </w:rPr>
              <w:t xml:space="preserve"> </w:t>
            </w:r>
            <w:proofErr w:type="spellStart"/>
            <w:r w:rsidRPr="00723281">
              <w:rPr>
                <w:rFonts w:asciiTheme="minorHAnsi" w:hAnsiTheme="minorHAnsi" w:cstheme="minorHAnsi"/>
                <w:sz w:val="24"/>
                <w:szCs w:val="24"/>
              </w:rPr>
              <w:t>ключованим</w:t>
            </w:r>
            <w:proofErr w:type="spellEnd"/>
            <w:r w:rsidRPr="00723281">
              <w:rPr>
                <w:rFonts w:asciiTheme="minorHAnsi" w:hAnsiTheme="minorHAnsi" w:cstheme="minorHAnsi"/>
                <w:sz w:val="24"/>
                <w:szCs w:val="24"/>
              </w:rPr>
              <w:t xml:space="preserve"> повідомленням SWIFT на нашу SWIFT-адреса [...] з цитуванням повного тексту вимоги </w:t>
            </w:r>
            <w:proofErr w:type="spellStart"/>
            <w:r w:rsidRPr="00723281">
              <w:rPr>
                <w:rFonts w:asciiTheme="minorHAnsi" w:hAnsiTheme="minorHAnsi" w:cstheme="minorHAnsi"/>
                <w:sz w:val="24"/>
                <w:szCs w:val="24"/>
              </w:rPr>
              <w:t>Бенефіціара</w:t>
            </w:r>
            <w:proofErr w:type="spellEnd"/>
            <w:r w:rsidRPr="00723281">
              <w:rPr>
                <w:rFonts w:asciiTheme="minorHAnsi" w:hAnsiTheme="minorHAnsi" w:cstheme="minorHAnsi"/>
                <w:sz w:val="24"/>
                <w:szCs w:val="24"/>
              </w:rPr>
              <w:t>, включаючи відповідну дату виставлення вимоги. Дата отримання такого SWIFT повідомлення буде розглядатися як дата подання вимоги.</w:t>
            </w:r>
          </w:p>
        </w:tc>
        <w:tc>
          <w:tcPr>
            <w:tcW w:w="4309" w:type="dxa"/>
            <w:tcBorders>
              <w:top w:val="nil"/>
              <w:bottom w:val="nil"/>
            </w:tcBorders>
          </w:tcPr>
          <w:p w14:paraId="0D09FC9E" w14:textId="77777777" w:rsidR="00032BA4" w:rsidRPr="00723281" w:rsidRDefault="00032BA4" w:rsidP="00032BA4">
            <w:pPr>
              <w:tabs>
                <w:tab w:val="left" w:pos="0"/>
              </w:tabs>
              <w:suppressAutoHyphens/>
              <w:spacing w:after="0" w:line="240" w:lineRule="auto"/>
              <w:ind w:firstLine="313"/>
              <w:jc w:val="both"/>
              <w:rPr>
                <w:rFonts w:asciiTheme="minorHAnsi" w:hAnsiTheme="minorHAnsi" w:cstheme="minorHAnsi"/>
                <w:sz w:val="24"/>
                <w:szCs w:val="24"/>
                <w:lang w:val="en-US"/>
              </w:rPr>
            </w:pPr>
            <w:r w:rsidRPr="00723281">
              <w:rPr>
                <w:rFonts w:asciiTheme="minorHAnsi" w:hAnsiTheme="minorHAnsi" w:cstheme="minorHAnsi"/>
                <w:sz w:val="24"/>
                <w:szCs w:val="24"/>
                <w:lang w:val="en-US"/>
              </w:rPr>
              <w:t xml:space="preserve">FOR ELECTRONIC FORM: demand </w:t>
            </w:r>
            <w:proofErr w:type="gramStart"/>
            <w:r w:rsidRPr="00723281">
              <w:rPr>
                <w:rFonts w:asciiTheme="minorHAnsi" w:hAnsiTheme="minorHAnsi" w:cstheme="minorHAnsi"/>
                <w:sz w:val="24"/>
                <w:szCs w:val="24"/>
                <w:lang w:val="en-US"/>
              </w:rPr>
              <w:t>is transmitted</w:t>
            </w:r>
            <w:proofErr w:type="gramEnd"/>
            <w:r w:rsidRPr="00723281">
              <w:rPr>
                <w:rFonts w:asciiTheme="minorHAnsi" w:hAnsiTheme="minorHAnsi" w:cstheme="minorHAnsi"/>
                <w:sz w:val="24"/>
                <w:szCs w:val="24"/>
                <w:lang w:val="en-US"/>
              </w:rPr>
              <w:t xml:space="preserve"> through beneficiary’s bank by means of an authenticated SWIFT to our SWIFT address […], quoting the full wording of the Beneficiary's demand including its issuing date. The date of receipt of such SWIFT message </w:t>
            </w:r>
            <w:proofErr w:type="gramStart"/>
            <w:r w:rsidRPr="00723281">
              <w:rPr>
                <w:rFonts w:asciiTheme="minorHAnsi" w:hAnsiTheme="minorHAnsi" w:cstheme="minorHAnsi"/>
                <w:sz w:val="24"/>
                <w:szCs w:val="24"/>
                <w:lang w:val="en-US"/>
              </w:rPr>
              <w:t>shall be considered</w:t>
            </w:r>
            <w:proofErr w:type="gramEnd"/>
            <w:r w:rsidRPr="00723281">
              <w:rPr>
                <w:rFonts w:asciiTheme="minorHAnsi" w:hAnsiTheme="minorHAnsi" w:cstheme="minorHAnsi"/>
                <w:sz w:val="24"/>
                <w:szCs w:val="24"/>
                <w:lang w:val="en-US"/>
              </w:rPr>
              <w:t xml:space="preserve"> as the date of presentation of the demand.</w:t>
            </w:r>
          </w:p>
        </w:tc>
      </w:tr>
      <w:tr w:rsidR="00D53CEB" w:rsidRPr="00723281" w14:paraId="570D7510" w14:textId="77777777" w:rsidTr="008E5183">
        <w:trPr>
          <w:trHeight w:val="277"/>
        </w:trPr>
        <w:tc>
          <w:tcPr>
            <w:tcW w:w="5892" w:type="dxa"/>
            <w:tcBorders>
              <w:top w:val="nil"/>
              <w:bottom w:val="nil"/>
            </w:tcBorders>
          </w:tcPr>
          <w:p w14:paraId="7C434DA8" w14:textId="77777777" w:rsidR="00032BA4" w:rsidRPr="00723281" w:rsidRDefault="00032BA4" w:rsidP="00032BA4">
            <w:pPr>
              <w:tabs>
                <w:tab w:val="left" w:pos="0"/>
              </w:tabs>
              <w:suppressAutoHyphens/>
              <w:spacing w:after="0" w:line="240" w:lineRule="auto"/>
              <w:ind w:firstLine="284"/>
              <w:jc w:val="both"/>
              <w:rPr>
                <w:rFonts w:asciiTheme="minorHAnsi" w:hAnsiTheme="minorHAnsi" w:cstheme="minorHAnsi"/>
                <w:sz w:val="24"/>
                <w:szCs w:val="24"/>
              </w:rPr>
            </w:pPr>
            <w:r w:rsidRPr="00723281">
              <w:rPr>
                <w:rFonts w:asciiTheme="minorHAnsi" w:hAnsiTheme="minorHAnsi" w:cstheme="minorHAnsi"/>
                <w:b/>
                <w:sz w:val="24"/>
                <w:szCs w:val="24"/>
              </w:rPr>
              <w:t>МІСЦЕ ПРЕДСТАВЛЕННЯ:</w:t>
            </w:r>
          </w:p>
        </w:tc>
        <w:tc>
          <w:tcPr>
            <w:tcW w:w="4309" w:type="dxa"/>
            <w:tcBorders>
              <w:top w:val="nil"/>
              <w:bottom w:val="nil"/>
            </w:tcBorders>
          </w:tcPr>
          <w:p w14:paraId="3D072B1B" w14:textId="77777777" w:rsidR="00032BA4" w:rsidRPr="00723281" w:rsidRDefault="00032BA4" w:rsidP="00032BA4">
            <w:pPr>
              <w:tabs>
                <w:tab w:val="left" w:pos="0"/>
              </w:tabs>
              <w:suppressAutoHyphens/>
              <w:spacing w:after="0" w:line="240" w:lineRule="auto"/>
              <w:ind w:firstLine="313"/>
              <w:jc w:val="both"/>
              <w:rPr>
                <w:rFonts w:asciiTheme="minorHAnsi" w:hAnsiTheme="minorHAnsi" w:cstheme="minorHAnsi"/>
                <w:sz w:val="24"/>
                <w:szCs w:val="24"/>
                <w:lang w:val="en-US"/>
              </w:rPr>
            </w:pPr>
            <w:r w:rsidRPr="00723281">
              <w:rPr>
                <w:rFonts w:asciiTheme="minorHAnsi" w:hAnsiTheme="minorHAnsi" w:cstheme="minorHAnsi"/>
                <w:b/>
                <w:sz w:val="24"/>
                <w:szCs w:val="24"/>
                <w:lang w:val="en-US"/>
              </w:rPr>
              <w:t>PLACE OF PRESENTATION:</w:t>
            </w:r>
          </w:p>
        </w:tc>
      </w:tr>
      <w:tr w:rsidR="00D53CEB" w:rsidRPr="00723281" w14:paraId="5E074E25" w14:textId="77777777" w:rsidTr="008E5183">
        <w:trPr>
          <w:trHeight w:val="319"/>
        </w:trPr>
        <w:tc>
          <w:tcPr>
            <w:tcW w:w="5892" w:type="dxa"/>
            <w:tcBorders>
              <w:top w:val="nil"/>
              <w:bottom w:val="nil"/>
            </w:tcBorders>
          </w:tcPr>
          <w:p w14:paraId="3A50C0E1" w14:textId="77777777" w:rsidR="00032BA4" w:rsidRPr="00723281" w:rsidRDefault="00032BA4" w:rsidP="00032BA4">
            <w:pPr>
              <w:tabs>
                <w:tab w:val="left" w:pos="0"/>
              </w:tabs>
              <w:suppressAutoHyphens/>
              <w:spacing w:after="0" w:line="240" w:lineRule="auto"/>
              <w:ind w:firstLine="284"/>
              <w:jc w:val="both"/>
              <w:rPr>
                <w:rFonts w:asciiTheme="minorHAnsi" w:hAnsiTheme="minorHAnsi" w:cstheme="minorHAnsi"/>
                <w:sz w:val="24"/>
                <w:szCs w:val="24"/>
              </w:rPr>
            </w:pPr>
            <w:r w:rsidRPr="00723281">
              <w:rPr>
                <w:rFonts w:asciiTheme="minorHAnsi" w:hAnsiTheme="minorHAnsi" w:cstheme="minorHAnsi"/>
                <w:sz w:val="24"/>
                <w:szCs w:val="24"/>
              </w:rPr>
              <w:t xml:space="preserve">У паперовій формі: рекомендованим листом або кур'єром: </w:t>
            </w:r>
            <w:r w:rsidRPr="00723281">
              <w:rPr>
                <w:rFonts w:asciiTheme="minorHAnsi" w:hAnsiTheme="minorHAnsi" w:cstheme="minorHAnsi"/>
                <w:i/>
                <w:sz w:val="24"/>
                <w:szCs w:val="24"/>
              </w:rPr>
              <w:t>[поштова адреса установи Банку, яка видала Гарантію]</w:t>
            </w:r>
          </w:p>
          <w:p w14:paraId="470437F4" w14:textId="77777777" w:rsidR="00032BA4" w:rsidRPr="00723281" w:rsidRDefault="00032BA4" w:rsidP="00032BA4">
            <w:pPr>
              <w:tabs>
                <w:tab w:val="left" w:pos="0"/>
              </w:tabs>
              <w:suppressAutoHyphens/>
              <w:spacing w:after="0" w:line="240" w:lineRule="auto"/>
              <w:ind w:firstLine="284"/>
              <w:jc w:val="both"/>
              <w:rPr>
                <w:rFonts w:asciiTheme="minorHAnsi" w:hAnsiTheme="minorHAnsi" w:cstheme="minorHAnsi"/>
                <w:b/>
                <w:sz w:val="24"/>
                <w:szCs w:val="24"/>
              </w:rPr>
            </w:pPr>
            <w:r w:rsidRPr="00723281">
              <w:rPr>
                <w:rFonts w:asciiTheme="minorHAnsi" w:hAnsiTheme="minorHAnsi" w:cstheme="minorHAnsi"/>
                <w:sz w:val="24"/>
                <w:szCs w:val="24"/>
              </w:rPr>
              <w:t xml:space="preserve">В електронній формі: </w:t>
            </w:r>
            <w:proofErr w:type="spellStart"/>
            <w:r w:rsidRPr="00723281">
              <w:rPr>
                <w:rFonts w:asciiTheme="minorHAnsi" w:hAnsiTheme="minorHAnsi" w:cstheme="minorHAnsi"/>
                <w:sz w:val="24"/>
                <w:szCs w:val="24"/>
              </w:rPr>
              <w:t>ключованним</w:t>
            </w:r>
            <w:proofErr w:type="spellEnd"/>
            <w:r w:rsidRPr="00723281">
              <w:rPr>
                <w:rFonts w:asciiTheme="minorHAnsi" w:hAnsiTheme="minorHAnsi" w:cstheme="minorHAnsi"/>
                <w:sz w:val="24"/>
                <w:szCs w:val="24"/>
              </w:rPr>
              <w:t xml:space="preserve"> повідомленням </w:t>
            </w:r>
            <w:r w:rsidRPr="00723281">
              <w:rPr>
                <w:rFonts w:asciiTheme="minorHAnsi" w:hAnsiTheme="minorHAnsi" w:cstheme="minorHAnsi"/>
                <w:sz w:val="24"/>
                <w:szCs w:val="24"/>
                <w:lang w:val="en-US"/>
              </w:rPr>
              <w:t>SWIFT</w:t>
            </w:r>
            <w:r w:rsidRPr="00723281">
              <w:rPr>
                <w:rFonts w:asciiTheme="minorHAnsi" w:hAnsiTheme="minorHAnsi" w:cstheme="minorHAnsi"/>
                <w:sz w:val="24"/>
                <w:szCs w:val="24"/>
              </w:rPr>
              <w:t xml:space="preserve">: </w:t>
            </w:r>
            <w:r w:rsidRPr="00723281">
              <w:rPr>
                <w:rFonts w:asciiTheme="minorHAnsi" w:hAnsiTheme="minorHAnsi" w:cstheme="minorHAnsi"/>
                <w:i/>
                <w:sz w:val="24"/>
                <w:szCs w:val="24"/>
              </w:rPr>
              <w:t>[SWIFT-АДРЕСА: …]</w:t>
            </w:r>
          </w:p>
        </w:tc>
        <w:tc>
          <w:tcPr>
            <w:tcW w:w="4309" w:type="dxa"/>
            <w:tcBorders>
              <w:top w:val="nil"/>
              <w:bottom w:val="nil"/>
            </w:tcBorders>
          </w:tcPr>
          <w:p w14:paraId="07E358AC" w14:textId="77777777" w:rsidR="00032BA4" w:rsidRPr="00723281" w:rsidRDefault="00032BA4" w:rsidP="00032BA4">
            <w:pPr>
              <w:tabs>
                <w:tab w:val="left" w:pos="0"/>
              </w:tabs>
              <w:suppressAutoHyphens/>
              <w:spacing w:after="0" w:line="240" w:lineRule="auto"/>
              <w:ind w:firstLine="313"/>
              <w:jc w:val="both"/>
              <w:rPr>
                <w:rFonts w:asciiTheme="minorHAnsi" w:hAnsiTheme="minorHAnsi" w:cstheme="minorHAnsi"/>
                <w:sz w:val="24"/>
                <w:szCs w:val="24"/>
                <w:lang w:val="en-US"/>
              </w:rPr>
            </w:pPr>
            <w:r w:rsidRPr="00723281">
              <w:rPr>
                <w:rFonts w:asciiTheme="minorHAnsi" w:hAnsiTheme="minorHAnsi" w:cstheme="minorHAnsi"/>
                <w:sz w:val="24"/>
                <w:szCs w:val="24"/>
                <w:lang w:val="en-US"/>
              </w:rPr>
              <w:t xml:space="preserve">For </w:t>
            </w:r>
            <w:proofErr w:type="spellStart"/>
            <w:r w:rsidRPr="00723281">
              <w:rPr>
                <w:rFonts w:asciiTheme="minorHAnsi" w:hAnsiTheme="minorHAnsi" w:cstheme="minorHAnsi"/>
                <w:sz w:val="24"/>
                <w:szCs w:val="24"/>
                <w:lang w:val="en-US"/>
              </w:rPr>
              <w:t>paperform</w:t>
            </w:r>
            <w:proofErr w:type="spellEnd"/>
            <w:r w:rsidRPr="00723281">
              <w:rPr>
                <w:rFonts w:asciiTheme="minorHAnsi" w:hAnsiTheme="minorHAnsi" w:cstheme="minorHAnsi"/>
                <w:sz w:val="24"/>
                <w:szCs w:val="24"/>
                <w:lang w:val="en-US"/>
              </w:rPr>
              <w:t xml:space="preserve"> by registered letter or courier to: </w:t>
            </w:r>
            <w:r w:rsidRPr="00723281">
              <w:rPr>
                <w:rFonts w:asciiTheme="minorHAnsi" w:hAnsiTheme="minorHAnsi" w:cstheme="minorHAnsi"/>
                <w:i/>
                <w:sz w:val="24"/>
                <w:szCs w:val="24"/>
                <w:lang w:val="en-US"/>
              </w:rPr>
              <w:t>[Post address of bank that issued guarantee]</w:t>
            </w:r>
          </w:p>
          <w:p w14:paraId="37CD6779" w14:textId="4C588923" w:rsidR="00032BA4" w:rsidRPr="00723281" w:rsidRDefault="00032BA4" w:rsidP="00032BA4">
            <w:pPr>
              <w:tabs>
                <w:tab w:val="left" w:pos="0"/>
              </w:tabs>
              <w:suppressAutoHyphens/>
              <w:spacing w:after="0" w:line="240" w:lineRule="auto"/>
              <w:ind w:firstLine="313"/>
              <w:jc w:val="both"/>
              <w:rPr>
                <w:rFonts w:asciiTheme="minorHAnsi" w:hAnsiTheme="minorHAnsi" w:cstheme="minorHAnsi"/>
                <w:b/>
                <w:sz w:val="24"/>
                <w:szCs w:val="24"/>
                <w:lang w:val="en-US"/>
              </w:rPr>
            </w:pPr>
            <w:r w:rsidRPr="00723281">
              <w:rPr>
                <w:rFonts w:asciiTheme="minorHAnsi" w:hAnsiTheme="minorHAnsi" w:cstheme="minorHAnsi"/>
                <w:sz w:val="24"/>
                <w:szCs w:val="24"/>
                <w:lang w:val="en-US"/>
              </w:rPr>
              <w:t>For electronic form by means of authenticated SWIFT: [SWIFT-ADDRESS…]</w:t>
            </w:r>
          </w:p>
        </w:tc>
      </w:tr>
      <w:tr w:rsidR="00D53CEB" w:rsidRPr="00723281" w14:paraId="78EFF3A5" w14:textId="77777777" w:rsidTr="008E5183">
        <w:trPr>
          <w:trHeight w:val="319"/>
        </w:trPr>
        <w:tc>
          <w:tcPr>
            <w:tcW w:w="5892" w:type="dxa"/>
            <w:tcBorders>
              <w:top w:val="nil"/>
              <w:bottom w:val="nil"/>
            </w:tcBorders>
          </w:tcPr>
          <w:p w14:paraId="594DBC54" w14:textId="77777777" w:rsidR="00032BA4" w:rsidRPr="00723281" w:rsidRDefault="00032BA4" w:rsidP="00032BA4">
            <w:pPr>
              <w:tabs>
                <w:tab w:val="left" w:pos="0"/>
              </w:tabs>
              <w:suppressAutoHyphens/>
              <w:spacing w:after="0" w:line="240" w:lineRule="auto"/>
              <w:ind w:firstLine="284"/>
              <w:jc w:val="both"/>
              <w:rPr>
                <w:rFonts w:asciiTheme="minorHAnsi" w:hAnsiTheme="minorHAnsi" w:cstheme="minorHAnsi"/>
                <w:sz w:val="24"/>
                <w:szCs w:val="24"/>
              </w:rPr>
            </w:pPr>
            <w:r w:rsidRPr="00723281">
              <w:rPr>
                <w:rFonts w:asciiTheme="minorHAnsi" w:hAnsiTheme="minorHAnsi" w:cstheme="minorHAnsi"/>
                <w:sz w:val="24"/>
                <w:szCs w:val="24"/>
              </w:rPr>
              <w:t>Ця/цей гарантія/</w:t>
            </w:r>
            <w:proofErr w:type="spellStart"/>
            <w:r w:rsidRPr="00723281">
              <w:rPr>
                <w:rFonts w:asciiTheme="minorHAnsi" w:hAnsiTheme="minorHAnsi" w:cstheme="minorHAnsi"/>
                <w:sz w:val="24"/>
                <w:szCs w:val="24"/>
              </w:rPr>
              <w:t>стендбай</w:t>
            </w:r>
            <w:proofErr w:type="spellEnd"/>
            <w:r w:rsidRPr="00723281">
              <w:rPr>
                <w:rFonts w:asciiTheme="minorHAnsi" w:hAnsiTheme="minorHAnsi" w:cstheme="minorHAnsi"/>
                <w:sz w:val="24"/>
                <w:szCs w:val="24"/>
              </w:rPr>
              <w:t xml:space="preserve"> акредитив забезпечує виконання Принципалом зобов'язань за вказаним вище Договором.</w:t>
            </w:r>
          </w:p>
          <w:p w14:paraId="163EC905" w14:textId="77777777" w:rsidR="00032BA4" w:rsidRPr="00723281" w:rsidRDefault="00032BA4" w:rsidP="00032BA4">
            <w:pPr>
              <w:tabs>
                <w:tab w:val="left" w:pos="0"/>
              </w:tabs>
              <w:suppressAutoHyphens/>
              <w:spacing w:after="0" w:line="240" w:lineRule="auto"/>
              <w:ind w:firstLine="284"/>
              <w:jc w:val="both"/>
              <w:rPr>
                <w:rFonts w:asciiTheme="minorHAnsi" w:hAnsiTheme="minorHAnsi" w:cstheme="minorHAnsi"/>
                <w:sz w:val="24"/>
                <w:szCs w:val="24"/>
              </w:rPr>
            </w:pPr>
            <w:r w:rsidRPr="00723281">
              <w:rPr>
                <w:rFonts w:asciiTheme="minorHAnsi" w:hAnsiTheme="minorHAnsi" w:cstheme="minorHAnsi"/>
                <w:sz w:val="24"/>
                <w:szCs w:val="24"/>
              </w:rPr>
              <w:t>Ця гарантія/</w:t>
            </w:r>
            <w:proofErr w:type="spellStart"/>
            <w:r w:rsidRPr="00723281">
              <w:rPr>
                <w:rFonts w:asciiTheme="minorHAnsi" w:hAnsiTheme="minorHAnsi" w:cstheme="minorHAnsi"/>
                <w:sz w:val="24"/>
                <w:szCs w:val="24"/>
              </w:rPr>
              <w:t>стендбай</w:t>
            </w:r>
            <w:proofErr w:type="spellEnd"/>
            <w:r w:rsidRPr="00723281">
              <w:rPr>
                <w:rFonts w:asciiTheme="minorHAnsi" w:hAnsiTheme="minorHAnsi" w:cstheme="minorHAnsi"/>
                <w:sz w:val="24"/>
                <w:szCs w:val="24"/>
              </w:rPr>
              <w:t xml:space="preserve"> акредитив є окремим видом забезпечення виконання зобов’язань за Договором. Сплата Гарантом грошової суми по цій гарантії/</w:t>
            </w:r>
            <w:proofErr w:type="spellStart"/>
            <w:r w:rsidRPr="00723281">
              <w:rPr>
                <w:rFonts w:asciiTheme="minorHAnsi" w:hAnsiTheme="minorHAnsi" w:cstheme="minorHAnsi"/>
                <w:sz w:val="24"/>
                <w:szCs w:val="24"/>
              </w:rPr>
              <w:t>стендбай</w:t>
            </w:r>
            <w:proofErr w:type="spellEnd"/>
            <w:r w:rsidRPr="00723281">
              <w:rPr>
                <w:rFonts w:asciiTheme="minorHAnsi" w:hAnsiTheme="minorHAnsi" w:cstheme="minorHAnsi"/>
                <w:sz w:val="24"/>
                <w:szCs w:val="24"/>
              </w:rPr>
              <w:t xml:space="preserve"> акредитиву на вимогу </w:t>
            </w:r>
            <w:proofErr w:type="spellStart"/>
            <w:r w:rsidRPr="00723281">
              <w:rPr>
                <w:rFonts w:asciiTheme="minorHAnsi" w:hAnsiTheme="minorHAnsi" w:cstheme="minorHAnsi"/>
                <w:sz w:val="24"/>
                <w:szCs w:val="24"/>
              </w:rPr>
              <w:t>Бенефіціара</w:t>
            </w:r>
            <w:proofErr w:type="spellEnd"/>
            <w:r w:rsidRPr="00723281">
              <w:rPr>
                <w:rFonts w:asciiTheme="minorHAnsi" w:hAnsiTheme="minorHAnsi" w:cstheme="minorHAnsi"/>
                <w:sz w:val="24"/>
                <w:szCs w:val="24"/>
              </w:rPr>
              <w:t>, не звільняє Принципала від обов’язку сплатити неустойку (пеню, штрафи), передбачені Договором.****</w:t>
            </w:r>
          </w:p>
        </w:tc>
        <w:tc>
          <w:tcPr>
            <w:tcW w:w="4309" w:type="dxa"/>
            <w:tcBorders>
              <w:top w:val="nil"/>
              <w:bottom w:val="nil"/>
            </w:tcBorders>
          </w:tcPr>
          <w:p w14:paraId="01B28AE1" w14:textId="77777777" w:rsidR="00032BA4" w:rsidRPr="00723281" w:rsidRDefault="00032BA4" w:rsidP="00032BA4">
            <w:pPr>
              <w:tabs>
                <w:tab w:val="left" w:pos="0"/>
              </w:tabs>
              <w:suppressAutoHyphens/>
              <w:spacing w:after="0" w:line="240" w:lineRule="auto"/>
              <w:ind w:firstLine="313"/>
              <w:jc w:val="both"/>
              <w:rPr>
                <w:rFonts w:asciiTheme="minorHAnsi" w:hAnsiTheme="minorHAnsi" w:cstheme="minorHAnsi"/>
                <w:sz w:val="24"/>
                <w:szCs w:val="24"/>
                <w:lang w:val="en"/>
              </w:rPr>
            </w:pPr>
            <w:r w:rsidRPr="00723281">
              <w:rPr>
                <w:rFonts w:asciiTheme="minorHAnsi" w:hAnsiTheme="minorHAnsi" w:cstheme="minorHAnsi"/>
                <w:sz w:val="24"/>
                <w:szCs w:val="24"/>
                <w:lang w:val="en"/>
              </w:rPr>
              <w:t>This guarantee/standby letter of credit secures the fulfillment by the Principal of its obligations under the above-mentioned Contract.</w:t>
            </w:r>
          </w:p>
          <w:p w14:paraId="398686D9" w14:textId="77777777" w:rsidR="00032BA4" w:rsidRPr="00723281" w:rsidRDefault="00032BA4" w:rsidP="00032BA4">
            <w:pPr>
              <w:tabs>
                <w:tab w:val="left" w:pos="0"/>
              </w:tabs>
              <w:suppressAutoHyphens/>
              <w:spacing w:after="0" w:line="240" w:lineRule="auto"/>
              <w:ind w:firstLine="313"/>
              <w:jc w:val="both"/>
              <w:rPr>
                <w:rFonts w:asciiTheme="minorHAnsi" w:hAnsiTheme="minorHAnsi" w:cstheme="minorHAnsi"/>
                <w:sz w:val="24"/>
                <w:szCs w:val="24"/>
              </w:rPr>
            </w:pPr>
            <w:r w:rsidRPr="00723281">
              <w:rPr>
                <w:rFonts w:asciiTheme="minorHAnsi" w:hAnsiTheme="minorHAnsi" w:cstheme="minorHAnsi"/>
                <w:sz w:val="24"/>
                <w:szCs w:val="24"/>
                <w:lang w:val="en"/>
              </w:rPr>
              <w:t>This guarantee/standby letter of credit states a separate form of assurance of fulfillment of obligations under the Contract. Payment by the Guarantor of the funds under this guarantee / standby letter of credit at the request of the Beneficiary does not relieve the Principal of the obligation to pay the penalty (fines, charges) stipulated by the Contract.</w:t>
            </w:r>
            <w:r w:rsidRPr="00723281">
              <w:rPr>
                <w:rFonts w:asciiTheme="minorHAnsi" w:hAnsiTheme="minorHAnsi" w:cstheme="minorHAnsi"/>
                <w:sz w:val="24"/>
                <w:szCs w:val="24"/>
                <w:lang w:val="en-US"/>
              </w:rPr>
              <w:t>**</w:t>
            </w:r>
            <w:r w:rsidRPr="00723281">
              <w:rPr>
                <w:rFonts w:asciiTheme="minorHAnsi" w:hAnsiTheme="minorHAnsi" w:cstheme="minorHAnsi"/>
                <w:sz w:val="24"/>
                <w:szCs w:val="24"/>
              </w:rPr>
              <w:t>**</w:t>
            </w:r>
          </w:p>
        </w:tc>
      </w:tr>
      <w:tr w:rsidR="00D53CEB" w:rsidRPr="00723281" w14:paraId="066EDA69" w14:textId="77777777" w:rsidTr="008E5183">
        <w:trPr>
          <w:trHeight w:val="319"/>
        </w:trPr>
        <w:tc>
          <w:tcPr>
            <w:tcW w:w="5892" w:type="dxa"/>
            <w:tcBorders>
              <w:top w:val="nil"/>
              <w:bottom w:val="nil"/>
            </w:tcBorders>
          </w:tcPr>
          <w:p w14:paraId="2862F65B" w14:textId="77777777" w:rsidR="00032BA4" w:rsidRPr="00723281" w:rsidRDefault="00032BA4" w:rsidP="00032BA4">
            <w:pPr>
              <w:tabs>
                <w:tab w:val="left" w:pos="0"/>
              </w:tabs>
              <w:suppressAutoHyphens/>
              <w:spacing w:after="0" w:line="240" w:lineRule="auto"/>
              <w:ind w:firstLine="284"/>
              <w:jc w:val="both"/>
              <w:rPr>
                <w:rFonts w:asciiTheme="minorHAnsi" w:hAnsiTheme="minorHAnsi" w:cstheme="minorHAnsi"/>
                <w:sz w:val="24"/>
                <w:szCs w:val="24"/>
              </w:rPr>
            </w:pPr>
            <w:r w:rsidRPr="00723281">
              <w:rPr>
                <w:rFonts w:asciiTheme="minorHAnsi" w:hAnsiTheme="minorHAnsi" w:cstheme="minorHAnsi"/>
                <w:sz w:val="24"/>
                <w:szCs w:val="24"/>
              </w:rPr>
              <w:lastRenderedPageBreak/>
              <w:t xml:space="preserve">Зобов'язання Гаранта перед </w:t>
            </w:r>
            <w:proofErr w:type="spellStart"/>
            <w:r w:rsidRPr="00723281">
              <w:rPr>
                <w:rFonts w:asciiTheme="minorHAnsi" w:hAnsiTheme="minorHAnsi" w:cstheme="minorHAnsi"/>
                <w:sz w:val="24"/>
                <w:szCs w:val="24"/>
              </w:rPr>
              <w:t>Бенефіціаром</w:t>
            </w:r>
            <w:proofErr w:type="spellEnd"/>
            <w:r w:rsidRPr="00723281">
              <w:rPr>
                <w:rFonts w:asciiTheme="minorHAnsi" w:hAnsiTheme="minorHAnsi" w:cstheme="minorHAnsi"/>
                <w:sz w:val="24"/>
                <w:szCs w:val="24"/>
              </w:rPr>
              <w:t xml:space="preserve"> вважається належним чином виконаним з дати фактичного надходження грошових коштів на поточний рахунок </w:t>
            </w:r>
            <w:proofErr w:type="spellStart"/>
            <w:r w:rsidRPr="00723281">
              <w:rPr>
                <w:rFonts w:asciiTheme="minorHAnsi" w:hAnsiTheme="minorHAnsi" w:cstheme="minorHAnsi"/>
                <w:sz w:val="24"/>
                <w:szCs w:val="24"/>
              </w:rPr>
              <w:t>Бенефіціара</w:t>
            </w:r>
            <w:proofErr w:type="spellEnd"/>
            <w:r w:rsidRPr="00723281">
              <w:rPr>
                <w:rFonts w:asciiTheme="minorHAnsi" w:hAnsiTheme="minorHAnsi" w:cstheme="minorHAnsi"/>
                <w:sz w:val="24"/>
                <w:szCs w:val="24"/>
              </w:rPr>
              <w:t xml:space="preserve">, вказаний у </w:t>
            </w:r>
            <w:proofErr w:type="spellStart"/>
            <w:r w:rsidRPr="00723281">
              <w:rPr>
                <w:rFonts w:asciiTheme="minorHAnsi" w:hAnsiTheme="minorHAnsi" w:cstheme="minorHAnsi"/>
                <w:sz w:val="24"/>
                <w:szCs w:val="24"/>
              </w:rPr>
              <w:t>Вимозі</w:t>
            </w:r>
            <w:proofErr w:type="spellEnd"/>
            <w:r w:rsidRPr="00723281">
              <w:rPr>
                <w:rFonts w:asciiTheme="minorHAnsi" w:hAnsiTheme="minorHAnsi" w:cstheme="minorHAnsi"/>
                <w:sz w:val="24"/>
                <w:szCs w:val="24"/>
              </w:rPr>
              <w:t xml:space="preserve"> </w:t>
            </w:r>
            <w:proofErr w:type="spellStart"/>
            <w:r w:rsidRPr="00723281">
              <w:rPr>
                <w:rFonts w:asciiTheme="minorHAnsi" w:hAnsiTheme="minorHAnsi" w:cstheme="minorHAnsi"/>
                <w:sz w:val="24"/>
                <w:szCs w:val="24"/>
              </w:rPr>
              <w:t>Бенефіціара</w:t>
            </w:r>
            <w:proofErr w:type="spellEnd"/>
            <w:r w:rsidRPr="00723281">
              <w:rPr>
                <w:rFonts w:asciiTheme="minorHAnsi" w:hAnsiTheme="minorHAnsi" w:cstheme="minorHAnsi"/>
                <w:sz w:val="24"/>
                <w:szCs w:val="24"/>
              </w:rPr>
              <w:t>.</w:t>
            </w:r>
          </w:p>
          <w:p w14:paraId="7791CCCF" w14:textId="77777777" w:rsidR="00032BA4" w:rsidRPr="00723281" w:rsidRDefault="00032BA4" w:rsidP="00032BA4">
            <w:pPr>
              <w:tabs>
                <w:tab w:val="left" w:pos="0"/>
              </w:tabs>
              <w:suppressAutoHyphens/>
              <w:spacing w:after="0" w:line="240" w:lineRule="auto"/>
              <w:ind w:firstLine="284"/>
              <w:jc w:val="both"/>
              <w:rPr>
                <w:rFonts w:asciiTheme="minorHAnsi" w:hAnsiTheme="minorHAnsi" w:cstheme="minorHAnsi"/>
                <w:sz w:val="24"/>
                <w:szCs w:val="24"/>
              </w:rPr>
            </w:pPr>
            <w:r w:rsidRPr="00723281">
              <w:rPr>
                <w:rFonts w:asciiTheme="minorHAnsi" w:hAnsiTheme="minorHAnsi" w:cstheme="minorHAnsi"/>
                <w:sz w:val="24"/>
                <w:szCs w:val="24"/>
              </w:rPr>
              <w:t>Усі платежі за гарантією/</w:t>
            </w:r>
            <w:proofErr w:type="spellStart"/>
            <w:r w:rsidRPr="00723281">
              <w:rPr>
                <w:rFonts w:asciiTheme="minorHAnsi" w:hAnsiTheme="minorHAnsi" w:cstheme="minorHAnsi"/>
                <w:sz w:val="24"/>
                <w:szCs w:val="24"/>
              </w:rPr>
              <w:t>стендбай</w:t>
            </w:r>
            <w:proofErr w:type="spellEnd"/>
            <w:r w:rsidRPr="00723281">
              <w:rPr>
                <w:rFonts w:asciiTheme="minorHAnsi" w:hAnsiTheme="minorHAnsi" w:cstheme="minorHAnsi"/>
                <w:sz w:val="24"/>
                <w:szCs w:val="24"/>
              </w:rPr>
              <w:t xml:space="preserve"> акредитивом мають бути виконані Гарантом на користь </w:t>
            </w:r>
            <w:proofErr w:type="spellStart"/>
            <w:r w:rsidRPr="00723281">
              <w:rPr>
                <w:rFonts w:asciiTheme="minorHAnsi" w:hAnsiTheme="minorHAnsi" w:cstheme="minorHAnsi"/>
                <w:sz w:val="24"/>
                <w:szCs w:val="24"/>
              </w:rPr>
              <w:t>Бенефіціара</w:t>
            </w:r>
            <w:proofErr w:type="spellEnd"/>
            <w:r w:rsidRPr="00723281">
              <w:rPr>
                <w:rFonts w:asciiTheme="minorHAnsi" w:hAnsiTheme="minorHAnsi" w:cstheme="minorHAnsi"/>
                <w:sz w:val="24"/>
                <w:szCs w:val="24"/>
              </w:rPr>
              <w:t xml:space="preserve">  незалежно від будь-яких заперечень Принципала або будь-якої третьої сторони.</w:t>
            </w:r>
          </w:p>
          <w:p w14:paraId="2F6B138B" w14:textId="77777777" w:rsidR="00032BA4" w:rsidRPr="00723281" w:rsidRDefault="00032BA4" w:rsidP="00032BA4">
            <w:pPr>
              <w:tabs>
                <w:tab w:val="left" w:pos="0"/>
              </w:tabs>
              <w:suppressAutoHyphens/>
              <w:spacing w:after="0" w:line="240" w:lineRule="auto"/>
              <w:ind w:firstLine="284"/>
              <w:jc w:val="both"/>
              <w:rPr>
                <w:rFonts w:asciiTheme="minorHAnsi" w:hAnsiTheme="minorHAnsi" w:cstheme="minorHAnsi"/>
                <w:sz w:val="24"/>
                <w:szCs w:val="24"/>
              </w:rPr>
            </w:pPr>
            <w:r w:rsidRPr="00723281">
              <w:rPr>
                <w:rFonts w:asciiTheme="minorHAnsi" w:hAnsiTheme="minorHAnsi" w:cstheme="minorHAnsi"/>
                <w:sz w:val="24"/>
                <w:szCs w:val="24"/>
              </w:rPr>
              <w:t>У разі порушення Банком своїх зобов’язань за цією гарантією/</w:t>
            </w:r>
            <w:proofErr w:type="spellStart"/>
            <w:r w:rsidRPr="00723281">
              <w:rPr>
                <w:rFonts w:asciiTheme="minorHAnsi" w:hAnsiTheme="minorHAnsi" w:cstheme="minorHAnsi"/>
                <w:sz w:val="24"/>
                <w:szCs w:val="24"/>
              </w:rPr>
              <w:t>стендбай</w:t>
            </w:r>
            <w:proofErr w:type="spellEnd"/>
            <w:r w:rsidRPr="00723281">
              <w:rPr>
                <w:rFonts w:asciiTheme="minorHAnsi" w:hAnsiTheme="minorHAnsi" w:cstheme="minorHAnsi"/>
                <w:sz w:val="24"/>
                <w:szCs w:val="24"/>
              </w:rPr>
              <w:t xml:space="preserve"> акредитивом, його відповідальність не обмежується Сумою гарантії.</w:t>
            </w:r>
          </w:p>
        </w:tc>
        <w:tc>
          <w:tcPr>
            <w:tcW w:w="4309" w:type="dxa"/>
            <w:tcBorders>
              <w:top w:val="nil"/>
              <w:bottom w:val="nil"/>
            </w:tcBorders>
          </w:tcPr>
          <w:p w14:paraId="39D9762A" w14:textId="77777777" w:rsidR="00032BA4" w:rsidRPr="00723281" w:rsidRDefault="00032BA4" w:rsidP="00032BA4">
            <w:pPr>
              <w:tabs>
                <w:tab w:val="left" w:pos="0"/>
              </w:tabs>
              <w:suppressAutoHyphens/>
              <w:spacing w:after="0" w:line="240" w:lineRule="auto"/>
              <w:ind w:firstLine="313"/>
              <w:jc w:val="both"/>
              <w:rPr>
                <w:rFonts w:asciiTheme="minorHAnsi" w:hAnsiTheme="minorHAnsi" w:cstheme="minorHAnsi"/>
                <w:sz w:val="24"/>
                <w:szCs w:val="24"/>
                <w:lang w:val="en"/>
              </w:rPr>
            </w:pPr>
            <w:r w:rsidRPr="00723281">
              <w:rPr>
                <w:rFonts w:asciiTheme="minorHAnsi" w:hAnsiTheme="minorHAnsi" w:cstheme="minorHAnsi"/>
                <w:sz w:val="24"/>
                <w:szCs w:val="24"/>
                <w:lang w:val="en"/>
              </w:rPr>
              <w:t xml:space="preserve">The Guarantor's obligation to the Beneficiary </w:t>
            </w:r>
            <w:proofErr w:type="gramStart"/>
            <w:r w:rsidRPr="00723281">
              <w:rPr>
                <w:rFonts w:asciiTheme="minorHAnsi" w:hAnsiTheme="minorHAnsi" w:cstheme="minorHAnsi"/>
                <w:sz w:val="24"/>
                <w:szCs w:val="24"/>
                <w:lang w:val="en"/>
              </w:rPr>
              <w:t>is deemed to be duly executed</w:t>
            </w:r>
            <w:proofErr w:type="gramEnd"/>
            <w:r w:rsidRPr="00723281">
              <w:rPr>
                <w:rFonts w:asciiTheme="minorHAnsi" w:hAnsiTheme="minorHAnsi" w:cstheme="minorHAnsi"/>
                <w:sz w:val="24"/>
                <w:szCs w:val="24"/>
                <w:lang w:val="en"/>
              </w:rPr>
              <w:t xml:space="preserve"> from the date of actual payment as specified in the Beneficiary's Demand.</w:t>
            </w:r>
          </w:p>
          <w:p w14:paraId="66970BB6" w14:textId="77777777" w:rsidR="00032BA4" w:rsidRPr="00723281" w:rsidRDefault="00032BA4" w:rsidP="00032BA4">
            <w:pPr>
              <w:spacing w:after="0" w:line="240" w:lineRule="auto"/>
              <w:rPr>
                <w:rFonts w:asciiTheme="minorHAnsi" w:hAnsiTheme="minorHAnsi" w:cstheme="minorHAnsi"/>
                <w:sz w:val="24"/>
                <w:szCs w:val="24"/>
                <w:lang w:val="en"/>
              </w:rPr>
            </w:pPr>
          </w:p>
          <w:p w14:paraId="4BA938E2" w14:textId="77777777" w:rsidR="00032BA4" w:rsidRPr="00723281" w:rsidRDefault="00032BA4" w:rsidP="00B36837">
            <w:pPr>
              <w:spacing w:after="0" w:line="240" w:lineRule="auto"/>
              <w:ind w:firstLine="315"/>
              <w:jc w:val="both"/>
              <w:rPr>
                <w:rFonts w:asciiTheme="minorHAnsi" w:hAnsiTheme="minorHAnsi" w:cstheme="minorHAnsi"/>
                <w:sz w:val="24"/>
                <w:szCs w:val="24"/>
                <w:lang w:val="en"/>
              </w:rPr>
            </w:pPr>
            <w:proofErr w:type="gramStart"/>
            <w:r w:rsidRPr="00723281">
              <w:rPr>
                <w:rFonts w:asciiTheme="minorHAnsi" w:hAnsiTheme="minorHAnsi" w:cstheme="minorHAnsi"/>
                <w:sz w:val="24"/>
                <w:szCs w:val="24"/>
                <w:lang w:val="en"/>
              </w:rPr>
              <w:t>All payments under this guarantee/standby letter of credit must be made by the Guarantor in favor of the Beneficiary, notwithstanding any objections from the Principal or any third party</w:t>
            </w:r>
            <w:proofErr w:type="gramEnd"/>
            <w:r w:rsidRPr="00723281">
              <w:rPr>
                <w:rFonts w:asciiTheme="minorHAnsi" w:hAnsiTheme="minorHAnsi" w:cstheme="minorHAnsi"/>
                <w:sz w:val="24"/>
                <w:szCs w:val="24"/>
                <w:lang w:val="en"/>
              </w:rPr>
              <w:t>.</w:t>
            </w:r>
          </w:p>
          <w:p w14:paraId="35F801EE" w14:textId="095F0662" w:rsidR="00032BA4" w:rsidRPr="00723281" w:rsidRDefault="00032BA4" w:rsidP="00032BA4">
            <w:pPr>
              <w:spacing w:after="0" w:line="240" w:lineRule="auto"/>
              <w:ind w:firstLine="315"/>
              <w:rPr>
                <w:rFonts w:asciiTheme="minorHAnsi" w:hAnsiTheme="minorHAnsi" w:cstheme="minorHAnsi"/>
                <w:sz w:val="24"/>
                <w:szCs w:val="24"/>
                <w:lang w:val="en"/>
              </w:rPr>
            </w:pPr>
            <w:r w:rsidRPr="00723281">
              <w:rPr>
                <w:rFonts w:asciiTheme="minorHAnsi" w:hAnsiTheme="minorHAnsi" w:cstheme="minorHAnsi"/>
                <w:sz w:val="24"/>
                <w:szCs w:val="24"/>
                <w:lang w:val="en"/>
              </w:rPr>
              <w:t>In the event of a breach by the Bank of its obligations under this guarantee/standby letter of credit, Bank’s liability is not limited to the amount of the guarantee.</w:t>
            </w:r>
          </w:p>
        </w:tc>
      </w:tr>
      <w:tr w:rsidR="00D53CEB" w:rsidRPr="00723281" w14:paraId="3565F773" w14:textId="77777777" w:rsidTr="008E5183">
        <w:trPr>
          <w:trHeight w:val="319"/>
        </w:trPr>
        <w:tc>
          <w:tcPr>
            <w:tcW w:w="5892" w:type="dxa"/>
            <w:tcBorders>
              <w:top w:val="nil"/>
              <w:bottom w:val="nil"/>
            </w:tcBorders>
          </w:tcPr>
          <w:p w14:paraId="65BDA48A" w14:textId="77777777" w:rsidR="00032BA4" w:rsidRPr="00723281" w:rsidRDefault="00032BA4" w:rsidP="00032BA4">
            <w:pPr>
              <w:tabs>
                <w:tab w:val="left" w:pos="0"/>
              </w:tabs>
              <w:suppressAutoHyphens/>
              <w:spacing w:after="0" w:line="240" w:lineRule="auto"/>
              <w:ind w:firstLine="284"/>
              <w:jc w:val="both"/>
              <w:rPr>
                <w:rFonts w:asciiTheme="minorHAnsi" w:hAnsiTheme="minorHAnsi" w:cstheme="minorHAnsi"/>
                <w:sz w:val="24"/>
                <w:szCs w:val="24"/>
              </w:rPr>
            </w:pPr>
            <w:r w:rsidRPr="00723281">
              <w:rPr>
                <w:rFonts w:asciiTheme="minorHAnsi" w:hAnsiTheme="minorHAnsi" w:cstheme="minorHAnsi"/>
                <w:sz w:val="24"/>
                <w:szCs w:val="24"/>
              </w:rPr>
              <w:t>Ніякі зміни і доповнення, що вносяться до Договору, не звільняють Гаранта від зобов'язань за цією/цим Банківською гарантією/</w:t>
            </w:r>
            <w:proofErr w:type="spellStart"/>
            <w:r w:rsidRPr="00723281">
              <w:rPr>
                <w:rFonts w:asciiTheme="minorHAnsi" w:hAnsiTheme="minorHAnsi" w:cstheme="minorHAnsi"/>
                <w:sz w:val="24"/>
                <w:szCs w:val="24"/>
              </w:rPr>
              <w:t>Стендбай</w:t>
            </w:r>
            <w:proofErr w:type="spellEnd"/>
            <w:r w:rsidRPr="00723281">
              <w:rPr>
                <w:rFonts w:asciiTheme="minorHAnsi" w:hAnsiTheme="minorHAnsi" w:cstheme="minorHAnsi"/>
                <w:sz w:val="24"/>
                <w:szCs w:val="24"/>
              </w:rPr>
              <w:t xml:space="preserve"> акредитивом.</w:t>
            </w:r>
          </w:p>
        </w:tc>
        <w:tc>
          <w:tcPr>
            <w:tcW w:w="4309" w:type="dxa"/>
            <w:tcBorders>
              <w:top w:val="nil"/>
              <w:bottom w:val="nil"/>
            </w:tcBorders>
          </w:tcPr>
          <w:p w14:paraId="375E3D64" w14:textId="77777777" w:rsidR="00032BA4" w:rsidRPr="00723281" w:rsidRDefault="00032BA4" w:rsidP="00032BA4">
            <w:pPr>
              <w:tabs>
                <w:tab w:val="left" w:pos="0"/>
              </w:tabs>
              <w:suppressAutoHyphens/>
              <w:spacing w:after="0" w:line="240" w:lineRule="auto"/>
              <w:ind w:firstLine="313"/>
              <w:jc w:val="both"/>
              <w:rPr>
                <w:rFonts w:asciiTheme="minorHAnsi" w:hAnsiTheme="minorHAnsi" w:cstheme="minorHAnsi"/>
                <w:sz w:val="24"/>
                <w:szCs w:val="24"/>
                <w:lang w:val="en"/>
              </w:rPr>
            </w:pPr>
            <w:r w:rsidRPr="00723281">
              <w:rPr>
                <w:rFonts w:asciiTheme="minorHAnsi" w:hAnsiTheme="minorHAnsi" w:cstheme="minorHAnsi"/>
                <w:sz w:val="24"/>
                <w:szCs w:val="24"/>
                <w:lang w:val="en"/>
              </w:rPr>
              <w:t>Any amendments made to the Contract shall not release the Guarantor from its obligations under this Bank Guarantee</w:t>
            </w:r>
            <w:r w:rsidRPr="00723281">
              <w:rPr>
                <w:rFonts w:asciiTheme="minorHAnsi" w:hAnsiTheme="minorHAnsi" w:cstheme="minorHAnsi"/>
                <w:sz w:val="24"/>
                <w:szCs w:val="24"/>
              </w:rPr>
              <w:t>/</w:t>
            </w:r>
            <w:r w:rsidRPr="00723281">
              <w:rPr>
                <w:rFonts w:asciiTheme="minorHAnsi" w:hAnsiTheme="minorHAnsi" w:cstheme="minorHAnsi"/>
                <w:sz w:val="24"/>
                <w:szCs w:val="24"/>
                <w:lang w:val="en-US"/>
              </w:rPr>
              <w:t>Standby letter of credit</w:t>
            </w:r>
            <w:r w:rsidRPr="00723281">
              <w:rPr>
                <w:rFonts w:asciiTheme="minorHAnsi" w:hAnsiTheme="minorHAnsi" w:cstheme="minorHAnsi"/>
                <w:sz w:val="24"/>
                <w:szCs w:val="24"/>
                <w:lang w:val="en"/>
              </w:rPr>
              <w:t>.</w:t>
            </w:r>
          </w:p>
        </w:tc>
      </w:tr>
      <w:tr w:rsidR="00D53CEB" w:rsidRPr="00723281" w14:paraId="11418A8F" w14:textId="77777777" w:rsidTr="008E5183">
        <w:trPr>
          <w:trHeight w:val="319"/>
        </w:trPr>
        <w:tc>
          <w:tcPr>
            <w:tcW w:w="5892" w:type="dxa"/>
            <w:tcBorders>
              <w:top w:val="nil"/>
              <w:bottom w:val="nil"/>
            </w:tcBorders>
          </w:tcPr>
          <w:p w14:paraId="23D2D39E" w14:textId="77777777" w:rsidR="00032BA4" w:rsidRPr="00723281" w:rsidRDefault="00032BA4" w:rsidP="00032BA4">
            <w:pPr>
              <w:tabs>
                <w:tab w:val="left" w:pos="0"/>
              </w:tabs>
              <w:suppressAutoHyphens/>
              <w:spacing w:after="0" w:line="240" w:lineRule="auto"/>
              <w:ind w:firstLine="284"/>
              <w:jc w:val="both"/>
              <w:rPr>
                <w:rFonts w:asciiTheme="minorHAnsi" w:hAnsiTheme="minorHAnsi" w:cstheme="minorHAnsi"/>
                <w:sz w:val="24"/>
                <w:szCs w:val="24"/>
              </w:rPr>
            </w:pPr>
            <w:r w:rsidRPr="00723281">
              <w:rPr>
                <w:rFonts w:asciiTheme="minorHAnsi" w:hAnsiTheme="minorHAnsi" w:cstheme="minorHAnsi"/>
                <w:sz w:val="24"/>
                <w:szCs w:val="24"/>
              </w:rPr>
              <w:t>Ця/Цей Банківська гарантія/</w:t>
            </w:r>
            <w:proofErr w:type="spellStart"/>
            <w:r w:rsidRPr="00723281">
              <w:rPr>
                <w:rFonts w:asciiTheme="minorHAnsi" w:hAnsiTheme="minorHAnsi" w:cstheme="minorHAnsi"/>
                <w:sz w:val="24"/>
                <w:szCs w:val="24"/>
              </w:rPr>
              <w:t>Стендбай</w:t>
            </w:r>
            <w:proofErr w:type="spellEnd"/>
            <w:r w:rsidRPr="00723281">
              <w:rPr>
                <w:rFonts w:asciiTheme="minorHAnsi" w:hAnsiTheme="minorHAnsi" w:cstheme="minorHAnsi"/>
                <w:sz w:val="24"/>
                <w:szCs w:val="24"/>
              </w:rPr>
              <w:t xml:space="preserve"> акредитив є безвідкличною/-ним, непередаваною/-ним і не може бути переуступлена без попередньої згоди зі сторони Гаранта, Принципала та </w:t>
            </w:r>
            <w:proofErr w:type="spellStart"/>
            <w:r w:rsidRPr="00723281">
              <w:rPr>
                <w:rFonts w:asciiTheme="minorHAnsi" w:hAnsiTheme="minorHAnsi" w:cstheme="minorHAnsi"/>
                <w:sz w:val="24"/>
                <w:szCs w:val="24"/>
              </w:rPr>
              <w:t>Бенефіціара</w:t>
            </w:r>
            <w:proofErr w:type="spellEnd"/>
            <w:r w:rsidRPr="00723281">
              <w:rPr>
                <w:rFonts w:asciiTheme="minorHAnsi" w:hAnsiTheme="minorHAnsi" w:cstheme="minorHAnsi"/>
                <w:sz w:val="24"/>
                <w:szCs w:val="24"/>
              </w:rPr>
              <w:t>.</w:t>
            </w:r>
          </w:p>
        </w:tc>
        <w:tc>
          <w:tcPr>
            <w:tcW w:w="4309" w:type="dxa"/>
            <w:tcBorders>
              <w:top w:val="nil"/>
              <w:bottom w:val="nil"/>
            </w:tcBorders>
          </w:tcPr>
          <w:p w14:paraId="6A0D09E5" w14:textId="77777777" w:rsidR="00032BA4" w:rsidRPr="00723281" w:rsidRDefault="00032BA4" w:rsidP="00032BA4">
            <w:pPr>
              <w:tabs>
                <w:tab w:val="left" w:pos="0"/>
              </w:tabs>
              <w:suppressAutoHyphens/>
              <w:spacing w:after="0" w:line="240" w:lineRule="auto"/>
              <w:ind w:firstLine="313"/>
              <w:jc w:val="both"/>
              <w:rPr>
                <w:rFonts w:asciiTheme="minorHAnsi" w:hAnsiTheme="minorHAnsi" w:cstheme="minorHAnsi"/>
                <w:sz w:val="24"/>
                <w:szCs w:val="24"/>
                <w:lang w:val="en-US"/>
              </w:rPr>
            </w:pPr>
            <w:r w:rsidRPr="00723281">
              <w:rPr>
                <w:rFonts w:asciiTheme="minorHAnsi" w:hAnsiTheme="minorHAnsi" w:cstheme="minorHAnsi"/>
                <w:sz w:val="24"/>
                <w:szCs w:val="24"/>
                <w:lang w:val="en"/>
              </w:rPr>
              <w:t>This Bank Guarantee</w:t>
            </w:r>
            <w:r w:rsidRPr="00723281">
              <w:rPr>
                <w:rFonts w:asciiTheme="minorHAnsi" w:hAnsiTheme="minorHAnsi" w:cstheme="minorHAnsi"/>
                <w:sz w:val="24"/>
                <w:szCs w:val="24"/>
              </w:rPr>
              <w:t>/</w:t>
            </w:r>
            <w:r w:rsidRPr="00723281">
              <w:rPr>
                <w:rFonts w:asciiTheme="minorHAnsi" w:hAnsiTheme="minorHAnsi" w:cstheme="minorHAnsi"/>
                <w:sz w:val="24"/>
                <w:szCs w:val="24"/>
                <w:lang w:val="en-US"/>
              </w:rPr>
              <w:t>Standby letter of credit</w:t>
            </w:r>
            <w:r w:rsidRPr="00723281">
              <w:rPr>
                <w:rFonts w:asciiTheme="minorHAnsi" w:hAnsiTheme="minorHAnsi" w:cstheme="minorHAnsi"/>
                <w:sz w:val="24"/>
                <w:szCs w:val="24"/>
                <w:lang w:val="en"/>
              </w:rPr>
              <w:t xml:space="preserve"> is irrevocable, non-transferable and </w:t>
            </w:r>
            <w:proofErr w:type="gramStart"/>
            <w:r w:rsidRPr="00723281">
              <w:rPr>
                <w:rFonts w:asciiTheme="minorHAnsi" w:hAnsiTheme="minorHAnsi" w:cstheme="minorHAnsi"/>
                <w:sz w:val="24"/>
                <w:szCs w:val="24"/>
                <w:lang w:val="en"/>
              </w:rPr>
              <w:t>cannot be assigned</w:t>
            </w:r>
            <w:proofErr w:type="gramEnd"/>
            <w:r w:rsidRPr="00723281">
              <w:rPr>
                <w:rFonts w:asciiTheme="minorHAnsi" w:hAnsiTheme="minorHAnsi" w:cstheme="minorHAnsi"/>
                <w:sz w:val="24"/>
                <w:szCs w:val="24"/>
                <w:lang w:val="en"/>
              </w:rPr>
              <w:t xml:space="preserve"> without the prior consent of the Guarantor, Principal and Beneficiary.</w:t>
            </w:r>
          </w:p>
        </w:tc>
      </w:tr>
      <w:tr w:rsidR="00D53CEB" w:rsidRPr="00723281" w14:paraId="1219938A" w14:textId="77777777" w:rsidTr="008E5183">
        <w:trPr>
          <w:trHeight w:val="319"/>
        </w:trPr>
        <w:tc>
          <w:tcPr>
            <w:tcW w:w="5892" w:type="dxa"/>
            <w:tcBorders>
              <w:top w:val="nil"/>
              <w:bottom w:val="nil"/>
            </w:tcBorders>
          </w:tcPr>
          <w:p w14:paraId="1A6D46CD" w14:textId="77777777" w:rsidR="00032BA4" w:rsidRPr="00723281" w:rsidRDefault="00032BA4" w:rsidP="00032BA4">
            <w:pPr>
              <w:tabs>
                <w:tab w:val="left" w:pos="0"/>
              </w:tabs>
              <w:suppressAutoHyphens/>
              <w:spacing w:after="0" w:line="240" w:lineRule="auto"/>
              <w:ind w:firstLine="284"/>
              <w:jc w:val="both"/>
              <w:rPr>
                <w:rFonts w:asciiTheme="minorHAnsi" w:hAnsiTheme="minorHAnsi" w:cstheme="minorHAnsi"/>
                <w:sz w:val="24"/>
                <w:szCs w:val="24"/>
              </w:rPr>
            </w:pPr>
            <w:r w:rsidRPr="00723281">
              <w:rPr>
                <w:rFonts w:asciiTheme="minorHAnsi" w:hAnsiTheme="minorHAnsi" w:cstheme="minorHAnsi"/>
                <w:sz w:val="24"/>
                <w:szCs w:val="24"/>
              </w:rPr>
              <w:t xml:space="preserve">Без згоди </w:t>
            </w:r>
            <w:proofErr w:type="spellStart"/>
            <w:r w:rsidRPr="00723281">
              <w:rPr>
                <w:rFonts w:asciiTheme="minorHAnsi" w:hAnsiTheme="minorHAnsi" w:cstheme="minorHAnsi"/>
                <w:sz w:val="24"/>
                <w:szCs w:val="24"/>
              </w:rPr>
              <w:t>Бенефіціара</w:t>
            </w:r>
            <w:proofErr w:type="spellEnd"/>
            <w:r w:rsidRPr="00723281">
              <w:rPr>
                <w:rFonts w:asciiTheme="minorHAnsi" w:hAnsiTheme="minorHAnsi" w:cstheme="minorHAnsi"/>
                <w:sz w:val="24"/>
                <w:szCs w:val="24"/>
              </w:rPr>
              <w:t xml:space="preserve"> допускається вносити зміни до банківської гарантії щодо збільшення суми банківської гарантії та продовження терміну дії гарантії.</w:t>
            </w:r>
          </w:p>
        </w:tc>
        <w:tc>
          <w:tcPr>
            <w:tcW w:w="4309" w:type="dxa"/>
            <w:tcBorders>
              <w:top w:val="nil"/>
              <w:bottom w:val="nil"/>
            </w:tcBorders>
          </w:tcPr>
          <w:p w14:paraId="6D41D873" w14:textId="77777777" w:rsidR="00032BA4" w:rsidRPr="00723281" w:rsidRDefault="00032BA4" w:rsidP="00032BA4">
            <w:pPr>
              <w:tabs>
                <w:tab w:val="left" w:pos="0"/>
              </w:tabs>
              <w:suppressAutoHyphens/>
              <w:spacing w:after="0" w:line="240" w:lineRule="auto"/>
              <w:ind w:firstLine="313"/>
              <w:jc w:val="both"/>
              <w:rPr>
                <w:rFonts w:asciiTheme="minorHAnsi" w:hAnsiTheme="minorHAnsi" w:cstheme="minorHAnsi"/>
                <w:sz w:val="24"/>
                <w:szCs w:val="24"/>
                <w:lang w:val="en"/>
              </w:rPr>
            </w:pPr>
            <w:r w:rsidRPr="00723281">
              <w:rPr>
                <w:rFonts w:asciiTheme="minorHAnsi" w:hAnsiTheme="minorHAnsi" w:cstheme="minorHAnsi"/>
                <w:sz w:val="24"/>
                <w:szCs w:val="24"/>
                <w:lang w:val="en-US"/>
              </w:rPr>
              <w:t xml:space="preserve">Without the Beneficiary's consent, the Bank Guarantee </w:t>
            </w:r>
            <w:proofErr w:type="gramStart"/>
            <w:r w:rsidRPr="00723281">
              <w:rPr>
                <w:rFonts w:asciiTheme="minorHAnsi" w:hAnsiTheme="minorHAnsi" w:cstheme="minorHAnsi"/>
                <w:sz w:val="24"/>
                <w:szCs w:val="24"/>
                <w:lang w:val="en-US"/>
              </w:rPr>
              <w:t>may be amended</w:t>
            </w:r>
            <w:proofErr w:type="gramEnd"/>
            <w:r w:rsidRPr="00723281">
              <w:rPr>
                <w:rFonts w:asciiTheme="minorHAnsi" w:hAnsiTheme="minorHAnsi" w:cstheme="minorHAnsi"/>
                <w:sz w:val="24"/>
                <w:szCs w:val="24"/>
                <w:lang w:val="en-US"/>
              </w:rPr>
              <w:t xml:space="preserve"> to increase the amount of the Bank Guarantee and extend the guarantee.</w:t>
            </w:r>
          </w:p>
        </w:tc>
      </w:tr>
      <w:tr w:rsidR="00D53CEB" w:rsidRPr="00723281" w14:paraId="29A403A3" w14:textId="77777777" w:rsidTr="008E5183">
        <w:trPr>
          <w:trHeight w:val="319"/>
        </w:trPr>
        <w:tc>
          <w:tcPr>
            <w:tcW w:w="5892" w:type="dxa"/>
            <w:tcBorders>
              <w:top w:val="nil"/>
              <w:bottom w:val="nil"/>
            </w:tcBorders>
          </w:tcPr>
          <w:p w14:paraId="7A3DCE00" w14:textId="77777777" w:rsidR="00032BA4" w:rsidRPr="00723281" w:rsidRDefault="00032BA4" w:rsidP="00032BA4">
            <w:pPr>
              <w:tabs>
                <w:tab w:val="left" w:pos="0"/>
              </w:tabs>
              <w:suppressAutoHyphens/>
              <w:spacing w:after="0" w:line="240" w:lineRule="auto"/>
              <w:ind w:firstLine="284"/>
              <w:jc w:val="both"/>
              <w:rPr>
                <w:rFonts w:asciiTheme="minorHAnsi" w:hAnsiTheme="minorHAnsi" w:cstheme="minorHAnsi"/>
                <w:sz w:val="24"/>
                <w:szCs w:val="24"/>
              </w:rPr>
            </w:pPr>
            <w:r w:rsidRPr="00723281">
              <w:rPr>
                <w:rFonts w:asciiTheme="minorHAnsi" w:hAnsiTheme="minorHAnsi" w:cstheme="minorHAnsi"/>
                <w:sz w:val="24"/>
                <w:szCs w:val="24"/>
              </w:rPr>
              <w:t>Ця/цей гарантія/</w:t>
            </w:r>
            <w:proofErr w:type="spellStart"/>
            <w:r w:rsidRPr="00723281">
              <w:rPr>
                <w:rFonts w:asciiTheme="minorHAnsi" w:hAnsiTheme="minorHAnsi" w:cstheme="minorHAnsi"/>
                <w:sz w:val="24"/>
                <w:szCs w:val="24"/>
              </w:rPr>
              <w:t>стендбай</w:t>
            </w:r>
            <w:proofErr w:type="spellEnd"/>
            <w:r w:rsidRPr="00723281">
              <w:rPr>
                <w:rFonts w:asciiTheme="minorHAnsi" w:hAnsiTheme="minorHAnsi" w:cstheme="minorHAnsi"/>
                <w:sz w:val="24"/>
                <w:szCs w:val="24"/>
              </w:rPr>
              <w:t xml:space="preserve"> акредитив, набирає чинності з дати видачі та діє до «(...)» (...) 20(...) р. ***** включно.</w:t>
            </w:r>
          </w:p>
        </w:tc>
        <w:tc>
          <w:tcPr>
            <w:tcW w:w="4309" w:type="dxa"/>
            <w:tcBorders>
              <w:top w:val="nil"/>
              <w:bottom w:val="nil"/>
            </w:tcBorders>
          </w:tcPr>
          <w:p w14:paraId="3014D109" w14:textId="77777777" w:rsidR="00032BA4" w:rsidRPr="00723281" w:rsidRDefault="00032BA4" w:rsidP="00032BA4">
            <w:pPr>
              <w:tabs>
                <w:tab w:val="left" w:pos="0"/>
              </w:tabs>
              <w:suppressAutoHyphens/>
              <w:spacing w:after="0" w:line="240" w:lineRule="auto"/>
              <w:ind w:firstLine="313"/>
              <w:jc w:val="both"/>
              <w:rPr>
                <w:rFonts w:asciiTheme="minorHAnsi" w:hAnsiTheme="minorHAnsi" w:cstheme="minorHAnsi"/>
                <w:sz w:val="24"/>
                <w:szCs w:val="24"/>
                <w:lang w:val="en-US"/>
              </w:rPr>
            </w:pPr>
            <w:r w:rsidRPr="00723281">
              <w:rPr>
                <w:rFonts w:asciiTheme="minorHAnsi" w:hAnsiTheme="minorHAnsi" w:cstheme="minorHAnsi"/>
                <w:sz w:val="24"/>
                <w:szCs w:val="24"/>
                <w:lang w:val="en"/>
              </w:rPr>
              <w:t>This Guarantee/Standby letter of credit is effective from the date of its issue and is valid until "(...)" (...) 20 (...) **</w:t>
            </w:r>
            <w:r w:rsidRPr="00723281">
              <w:rPr>
                <w:rFonts w:asciiTheme="minorHAnsi" w:hAnsiTheme="minorHAnsi" w:cstheme="minorHAnsi"/>
                <w:sz w:val="24"/>
                <w:szCs w:val="24"/>
              </w:rPr>
              <w:t>*</w:t>
            </w:r>
            <w:r w:rsidRPr="00723281">
              <w:rPr>
                <w:rFonts w:asciiTheme="minorHAnsi" w:hAnsiTheme="minorHAnsi" w:cstheme="minorHAnsi"/>
                <w:sz w:val="24"/>
                <w:szCs w:val="24"/>
                <w:lang w:val="en"/>
              </w:rPr>
              <w:t>*</w:t>
            </w:r>
            <w:r w:rsidRPr="00723281">
              <w:rPr>
                <w:rFonts w:asciiTheme="minorHAnsi" w:hAnsiTheme="minorHAnsi" w:cstheme="minorHAnsi"/>
                <w:sz w:val="24"/>
                <w:szCs w:val="24"/>
              </w:rPr>
              <w:t>*</w:t>
            </w:r>
            <w:r w:rsidRPr="00723281">
              <w:rPr>
                <w:rFonts w:asciiTheme="minorHAnsi" w:hAnsiTheme="minorHAnsi" w:cstheme="minorHAnsi"/>
                <w:sz w:val="24"/>
                <w:szCs w:val="24"/>
                <w:lang w:val="en"/>
              </w:rPr>
              <w:t xml:space="preserve"> inclusive.</w:t>
            </w:r>
          </w:p>
        </w:tc>
      </w:tr>
      <w:tr w:rsidR="00D53CEB" w:rsidRPr="00723281" w14:paraId="4144AF19" w14:textId="77777777" w:rsidTr="008E5183">
        <w:trPr>
          <w:trHeight w:val="319"/>
        </w:trPr>
        <w:tc>
          <w:tcPr>
            <w:tcW w:w="5892" w:type="dxa"/>
            <w:tcBorders>
              <w:top w:val="nil"/>
              <w:bottom w:val="nil"/>
            </w:tcBorders>
          </w:tcPr>
          <w:p w14:paraId="142C54FE" w14:textId="77777777" w:rsidR="00032BA4" w:rsidRPr="00723281" w:rsidRDefault="00032BA4" w:rsidP="00032BA4">
            <w:pPr>
              <w:tabs>
                <w:tab w:val="left" w:pos="0"/>
              </w:tabs>
              <w:suppressAutoHyphens/>
              <w:spacing w:after="0" w:line="240" w:lineRule="auto"/>
              <w:ind w:firstLine="284"/>
              <w:jc w:val="both"/>
              <w:rPr>
                <w:rFonts w:asciiTheme="minorHAnsi" w:hAnsiTheme="minorHAnsi" w:cstheme="minorHAnsi"/>
                <w:sz w:val="24"/>
                <w:szCs w:val="24"/>
              </w:rPr>
            </w:pPr>
            <w:r w:rsidRPr="00723281">
              <w:rPr>
                <w:rFonts w:asciiTheme="minorHAnsi" w:hAnsiTheme="minorHAnsi" w:cstheme="minorHAnsi"/>
                <w:sz w:val="24"/>
                <w:szCs w:val="24"/>
              </w:rPr>
              <w:t>Ця/цей гарантія /</w:t>
            </w:r>
            <w:proofErr w:type="spellStart"/>
            <w:r w:rsidRPr="00723281">
              <w:rPr>
                <w:rFonts w:asciiTheme="minorHAnsi" w:hAnsiTheme="minorHAnsi" w:cstheme="minorHAnsi"/>
                <w:sz w:val="24"/>
                <w:szCs w:val="24"/>
              </w:rPr>
              <w:t>стендбай</w:t>
            </w:r>
            <w:proofErr w:type="spellEnd"/>
            <w:r w:rsidRPr="00723281">
              <w:rPr>
                <w:rFonts w:asciiTheme="minorHAnsi" w:hAnsiTheme="minorHAnsi" w:cstheme="minorHAnsi"/>
                <w:sz w:val="24"/>
                <w:szCs w:val="24"/>
              </w:rPr>
              <w:t xml:space="preserve"> акредитив підпорядковується______________******</w:t>
            </w:r>
          </w:p>
        </w:tc>
        <w:tc>
          <w:tcPr>
            <w:tcW w:w="4309" w:type="dxa"/>
            <w:tcBorders>
              <w:top w:val="nil"/>
              <w:bottom w:val="nil"/>
            </w:tcBorders>
          </w:tcPr>
          <w:p w14:paraId="03C54069" w14:textId="77777777" w:rsidR="00032BA4" w:rsidRPr="00723281" w:rsidRDefault="00032BA4" w:rsidP="00032BA4">
            <w:pPr>
              <w:tabs>
                <w:tab w:val="left" w:pos="0"/>
              </w:tabs>
              <w:suppressAutoHyphens/>
              <w:spacing w:after="0" w:line="240" w:lineRule="auto"/>
              <w:ind w:firstLine="313"/>
              <w:jc w:val="both"/>
              <w:rPr>
                <w:rFonts w:asciiTheme="minorHAnsi" w:hAnsiTheme="minorHAnsi" w:cstheme="minorHAnsi"/>
                <w:sz w:val="24"/>
                <w:szCs w:val="24"/>
                <w:lang w:val="en-US"/>
              </w:rPr>
            </w:pPr>
            <w:r w:rsidRPr="00723281">
              <w:rPr>
                <w:rFonts w:asciiTheme="minorHAnsi" w:hAnsiTheme="minorHAnsi" w:cstheme="minorHAnsi"/>
                <w:sz w:val="24"/>
                <w:szCs w:val="24"/>
                <w:lang w:val="en-US"/>
              </w:rPr>
              <w:t>This Guarantee/Standby letter of credit is subject to ________________****</w:t>
            </w:r>
            <w:r w:rsidRPr="00723281">
              <w:rPr>
                <w:rFonts w:asciiTheme="minorHAnsi" w:hAnsiTheme="minorHAnsi" w:cstheme="minorHAnsi"/>
                <w:sz w:val="24"/>
                <w:szCs w:val="24"/>
              </w:rPr>
              <w:t>**</w:t>
            </w:r>
          </w:p>
        </w:tc>
      </w:tr>
      <w:tr w:rsidR="00D53CEB" w:rsidRPr="00723281" w14:paraId="62AFB049" w14:textId="77777777" w:rsidTr="008E5183">
        <w:trPr>
          <w:trHeight w:val="319"/>
        </w:trPr>
        <w:tc>
          <w:tcPr>
            <w:tcW w:w="5892" w:type="dxa"/>
            <w:tcBorders>
              <w:top w:val="nil"/>
              <w:bottom w:val="nil"/>
            </w:tcBorders>
          </w:tcPr>
          <w:p w14:paraId="02FE1958" w14:textId="77777777" w:rsidR="00032BA4" w:rsidRPr="00723281" w:rsidRDefault="00032BA4" w:rsidP="00032BA4">
            <w:pPr>
              <w:tabs>
                <w:tab w:val="left" w:pos="0"/>
              </w:tabs>
              <w:suppressAutoHyphens/>
              <w:spacing w:after="0" w:line="240" w:lineRule="auto"/>
              <w:ind w:firstLine="284"/>
              <w:jc w:val="both"/>
              <w:rPr>
                <w:rFonts w:asciiTheme="minorHAnsi" w:hAnsiTheme="minorHAnsi" w:cstheme="minorHAnsi"/>
                <w:sz w:val="24"/>
                <w:szCs w:val="24"/>
              </w:rPr>
            </w:pPr>
            <w:r w:rsidRPr="00723281">
              <w:rPr>
                <w:rFonts w:asciiTheme="minorHAnsi" w:hAnsiTheme="minorHAnsi" w:cstheme="minorHAnsi"/>
                <w:sz w:val="24"/>
                <w:szCs w:val="24"/>
              </w:rPr>
              <w:t xml:space="preserve">Відносини по цій Гарантії регулюються чинним законодавством України. </w:t>
            </w:r>
          </w:p>
        </w:tc>
        <w:tc>
          <w:tcPr>
            <w:tcW w:w="4309" w:type="dxa"/>
            <w:tcBorders>
              <w:top w:val="nil"/>
              <w:bottom w:val="nil"/>
            </w:tcBorders>
          </w:tcPr>
          <w:p w14:paraId="691EEE7A" w14:textId="77777777" w:rsidR="00032BA4" w:rsidRPr="00723281" w:rsidRDefault="00032BA4" w:rsidP="00032BA4">
            <w:pPr>
              <w:tabs>
                <w:tab w:val="left" w:pos="0"/>
              </w:tabs>
              <w:suppressAutoHyphens/>
              <w:spacing w:after="0" w:line="240" w:lineRule="auto"/>
              <w:ind w:firstLine="313"/>
              <w:jc w:val="both"/>
              <w:rPr>
                <w:rFonts w:asciiTheme="minorHAnsi" w:hAnsiTheme="minorHAnsi" w:cstheme="minorHAnsi"/>
                <w:sz w:val="24"/>
                <w:szCs w:val="24"/>
                <w:lang w:val="en"/>
              </w:rPr>
            </w:pPr>
            <w:r w:rsidRPr="00723281">
              <w:rPr>
                <w:rFonts w:asciiTheme="minorHAnsi" w:hAnsiTheme="minorHAnsi" w:cstheme="minorHAnsi"/>
                <w:sz w:val="24"/>
                <w:szCs w:val="24"/>
                <w:lang w:val="en-US"/>
              </w:rPr>
              <w:t xml:space="preserve">The </w:t>
            </w:r>
            <w:proofErr w:type="gramStart"/>
            <w:r w:rsidRPr="00723281">
              <w:rPr>
                <w:rFonts w:asciiTheme="minorHAnsi" w:hAnsiTheme="minorHAnsi" w:cstheme="minorHAnsi"/>
                <w:sz w:val="24"/>
                <w:szCs w:val="24"/>
                <w:lang w:val="en-US"/>
              </w:rPr>
              <w:t>relations under this Guarantee are governed by the applicable law of Ukraine</w:t>
            </w:r>
            <w:proofErr w:type="gramEnd"/>
            <w:r w:rsidRPr="00723281">
              <w:rPr>
                <w:rFonts w:asciiTheme="minorHAnsi" w:hAnsiTheme="minorHAnsi" w:cstheme="minorHAnsi"/>
                <w:sz w:val="24"/>
                <w:szCs w:val="24"/>
                <w:lang w:val="en-US"/>
              </w:rPr>
              <w:t>.</w:t>
            </w:r>
          </w:p>
        </w:tc>
      </w:tr>
      <w:tr w:rsidR="00D53CEB" w:rsidRPr="00723281" w14:paraId="2CB41A20" w14:textId="77777777" w:rsidTr="008E5183">
        <w:trPr>
          <w:trHeight w:val="319"/>
        </w:trPr>
        <w:tc>
          <w:tcPr>
            <w:tcW w:w="5892" w:type="dxa"/>
            <w:tcBorders>
              <w:top w:val="nil"/>
              <w:bottom w:val="nil"/>
            </w:tcBorders>
          </w:tcPr>
          <w:p w14:paraId="090ADBEE" w14:textId="77777777" w:rsidR="00032BA4" w:rsidRPr="00723281" w:rsidRDefault="00032BA4" w:rsidP="00032BA4">
            <w:pPr>
              <w:tabs>
                <w:tab w:val="left" w:pos="0"/>
              </w:tabs>
              <w:suppressAutoHyphens/>
              <w:spacing w:after="0" w:line="240" w:lineRule="auto"/>
              <w:ind w:firstLine="284"/>
              <w:jc w:val="both"/>
              <w:rPr>
                <w:rFonts w:asciiTheme="minorHAnsi" w:hAnsiTheme="minorHAnsi" w:cstheme="minorHAnsi"/>
                <w:sz w:val="24"/>
                <w:szCs w:val="24"/>
              </w:rPr>
            </w:pPr>
            <w:r w:rsidRPr="00723281">
              <w:rPr>
                <w:rFonts w:asciiTheme="minorHAnsi" w:hAnsiTheme="minorHAnsi" w:cstheme="minorHAnsi"/>
                <w:sz w:val="24"/>
                <w:szCs w:val="24"/>
              </w:rPr>
              <w:t>Сторона відповідальна за сплату будь яких витрат: Принципал</w:t>
            </w:r>
          </w:p>
        </w:tc>
        <w:tc>
          <w:tcPr>
            <w:tcW w:w="4309" w:type="dxa"/>
            <w:tcBorders>
              <w:top w:val="nil"/>
              <w:bottom w:val="nil"/>
            </w:tcBorders>
          </w:tcPr>
          <w:p w14:paraId="00A3F329" w14:textId="77777777" w:rsidR="00032BA4" w:rsidRPr="00723281" w:rsidRDefault="00032BA4" w:rsidP="00032BA4">
            <w:pPr>
              <w:tabs>
                <w:tab w:val="left" w:pos="0"/>
              </w:tabs>
              <w:suppressAutoHyphens/>
              <w:spacing w:after="0" w:line="240" w:lineRule="auto"/>
              <w:ind w:firstLine="313"/>
              <w:jc w:val="both"/>
              <w:rPr>
                <w:rFonts w:asciiTheme="minorHAnsi" w:hAnsiTheme="minorHAnsi" w:cstheme="minorHAnsi"/>
                <w:sz w:val="24"/>
                <w:szCs w:val="24"/>
                <w:lang w:val="en-US"/>
              </w:rPr>
            </w:pPr>
            <w:r w:rsidRPr="00723281">
              <w:rPr>
                <w:rFonts w:asciiTheme="minorHAnsi" w:hAnsiTheme="minorHAnsi" w:cstheme="minorHAnsi"/>
                <w:sz w:val="24"/>
                <w:szCs w:val="24"/>
                <w:lang w:val="en-US"/>
              </w:rPr>
              <w:t>The party is responsible for paying any costs: Principal</w:t>
            </w:r>
          </w:p>
        </w:tc>
      </w:tr>
      <w:tr w:rsidR="00D53CEB" w:rsidRPr="00723281" w14:paraId="7323C029" w14:textId="77777777" w:rsidTr="008E5183">
        <w:trPr>
          <w:trHeight w:val="319"/>
        </w:trPr>
        <w:tc>
          <w:tcPr>
            <w:tcW w:w="5892" w:type="dxa"/>
            <w:tcBorders>
              <w:top w:val="nil"/>
              <w:bottom w:val="single" w:sz="4" w:space="0" w:color="auto"/>
            </w:tcBorders>
          </w:tcPr>
          <w:p w14:paraId="145B1A3E" w14:textId="77777777" w:rsidR="00032BA4" w:rsidRPr="00723281" w:rsidRDefault="00032BA4" w:rsidP="00032BA4">
            <w:pPr>
              <w:tabs>
                <w:tab w:val="left" w:pos="0"/>
              </w:tabs>
              <w:suppressAutoHyphens/>
              <w:spacing w:after="0" w:line="240" w:lineRule="auto"/>
              <w:ind w:firstLine="284"/>
              <w:jc w:val="both"/>
              <w:rPr>
                <w:rFonts w:asciiTheme="minorHAnsi" w:hAnsiTheme="minorHAnsi" w:cstheme="minorHAnsi"/>
                <w:sz w:val="24"/>
                <w:szCs w:val="24"/>
              </w:rPr>
            </w:pPr>
            <w:r w:rsidRPr="00723281">
              <w:rPr>
                <w:rFonts w:asciiTheme="minorHAnsi" w:hAnsiTheme="minorHAnsi" w:cstheme="minorHAnsi"/>
                <w:sz w:val="24"/>
                <w:szCs w:val="24"/>
              </w:rPr>
              <w:t>Гарант</w:t>
            </w:r>
          </w:p>
          <w:p w14:paraId="060A689F" w14:textId="77777777" w:rsidR="00032BA4" w:rsidRPr="00723281" w:rsidRDefault="00032BA4" w:rsidP="00032BA4">
            <w:pPr>
              <w:tabs>
                <w:tab w:val="left" w:pos="0"/>
              </w:tabs>
              <w:suppressAutoHyphens/>
              <w:spacing w:after="0" w:line="240" w:lineRule="auto"/>
              <w:ind w:firstLine="284"/>
              <w:jc w:val="both"/>
              <w:rPr>
                <w:rFonts w:asciiTheme="minorHAnsi" w:hAnsiTheme="minorHAnsi" w:cstheme="minorHAnsi"/>
                <w:sz w:val="24"/>
                <w:szCs w:val="24"/>
              </w:rPr>
            </w:pPr>
            <w:r w:rsidRPr="00723281">
              <w:rPr>
                <w:rFonts w:asciiTheme="minorHAnsi" w:hAnsiTheme="minorHAnsi" w:cstheme="minorHAnsi"/>
                <w:sz w:val="24"/>
                <w:szCs w:val="24"/>
              </w:rPr>
              <w:t>(</w:t>
            </w:r>
            <w:proofErr w:type="spellStart"/>
            <w:r w:rsidRPr="00723281">
              <w:rPr>
                <w:rFonts w:asciiTheme="minorHAnsi" w:hAnsiTheme="minorHAnsi" w:cstheme="minorHAnsi"/>
                <w:sz w:val="24"/>
                <w:szCs w:val="24"/>
              </w:rPr>
              <w:t>розшифровка</w:t>
            </w:r>
            <w:proofErr w:type="spellEnd"/>
            <w:r w:rsidRPr="00723281">
              <w:rPr>
                <w:rFonts w:asciiTheme="minorHAnsi" w:hAnsiTheme="minorHAnsi" w:cstheme="minorHAnsi"/>
                <w:sz w:val="24"/>
                <w:szCs w:val="24"/>
              </w:rPr>
              <w:t xml:space="preserve"> підпису)</w:t>
            </w:r>
          </w:p>
          <w:p w14:paraId="585C5E69" w14:textId="77777777" w:rsidR="00032BA4" w:rsidRPr="00723281" w:rsidRDefault="00032BA4" w:rsidP="00032BA4">
            <w:pPr>
              <w:tabs>
                <w:tab w:val="left" w:pos="0"/>
              </w:tabs>
              <w:suppressAutoHyphens/>
              <w:spacing w:after="0" w:line="240" w:lineRule="auto"/>
              <w:ind w:firstLine="284"/>
              <w:jc w:val="both"/>
              <w:rPr>
                <w:rFonts w:asciiTheme="minorHAnsi" w:hAnsiTheme="minorHAnsi" w:cstheme="minorHAnsi"/>
                <w:sz w:val="24"/>
                <w:szCs w:val="24"/>
              </w:rPr>
            </w:pPr>
            <w:r w:rsidRPr="00723281">
              <w:rPr>
                <w:rFonts w:asciiTheme="minorHAnsi" w:hAnsiTheme="minorHAnsi" w:cstheme="minorHAnsi"/>
                <w:sz w:val="24"/>
                <w:szCs w:val="24"/>
              </w:rPr>
              <w:t>М.П.</w:t>
            </w:r>
          </w:p>
          <w:p w14:paraId="6A9EBEA4" w14:textId="77777777" w:rsidR="00032BA4" w:rsidRPr="00723281" w:rsidRDefault="00032BA4" w:rsidP="00032BA4">
            <w:pPr>
              <w:tabs>
                <w:tab w:val="left" w:pos="0"/>
              </w:tabs>
              <w:suppressAutoHyphens/>
              <w:spacing w:after="0" w:line="240" w:lineRule="auto"/>
              <w:ind w:firstLine="284"/>
              <w:jc w:val="both"/>
              <w:rPr>
                <w:rFonts w:asciiTheme="minorHAnsi" w:hAnsiTheme="minorHAnsi" w:cstheme="minorHAnsi"/>
                <w:sz w:val="24"/>
                <w:szCs w:val="24"/>
              </w:rPr>
            </w:pPr>
            <w:r w:rsidRPr="00723281">
              <w:rPr>
                <w:rFonts w:asciiTheme="minorHAnsi" w:hAnsiTheme="minorHAnsi" w:cstheme="minorHAnsi"/>
                <w:sz w:val="24"/>
                <w:szCs w:val="24"/>
              </w:rPr>
              <w:t>----------------------------------------</w:t>
            </w:r>
          </w:p>
        </w:tc>
        <w:tc>
          <w:tcPr>
            <w:tcW w:w="4309" w:type="dxa"/>
            <w:tcBorders>
              <w:top w:val="nil"/>
              <w:bottom w:val="single" w:sz="4" w:space="0" w:color="auto"/>
            </w:tcBorders>
          </w:tcPr>
          <w:p w14:paraId="67048FAA" w14:textId="77777777" w:rsidR="00032BA4" w:rsidRPr="00723281" w:rsidRDefault="00032BA4" w:rsidP="00032BA4">
            <w:pPr>
              <w:tabs>
                <w:tab w:val="left" w:pos="0"/>
              </w:tabs>
              <w:suppressAutoHyphens/>
              <w:spacing w:after="0" w:line="240" w:lineRule="auto"/>
              <w:ind w:firstLine="313"/>
              <w:rPr>
                <w:rFonts w:asciiTheme="minorHAnsi" w:hAnsiTheme="minorHAnsi" w:cstheme="minorHAnsi"/>
                <w:sz w:val="24"/>
                <w:szCs w:val="24"/>
                <w:lang w:val="en"/>
              </w:rPr>
            </w:pPr>
            <w:r w:rsidRPr="00723281">
              <w:rPr>
                <w:rFonts w:asciiTheme="minorHAnsi" w:hAnsiTheme="minorHAnsi" w:cstheme="minorHAnsi"/>
                <w:sz w:val="24"/>
                <w:szCs w:val="24"/>
                <w:lang w:val="en"/>
              </w:rPr>
              <w:t>Guarantor</w:t>
            </w:r>
          </w:p>
          <w:p w14:paraId="350850CA" w14:textId="77777777" w:rsidR="00032BA4" w:rsidRPr="00723281" w:rsidRDefault="00032BA4" w:rsidP="00032BA4">
            <w:pPr>
              <w:tabs>
                <w:tab w:val="left" w:pos="0"/>
              </w:tabs>
              <w:suppressAutoHyphens/>
              <w:spacing w:after="0" w:line="240" w:lineRule="auto"/>
              <w:ind w:firstLine="313"/>
              <w:rPr>
                <w:rFonts w:asciiTheme="minorHAnsi" w:hAnsiTheme="minorHAnsi" w:cstheme="minorHAnsi"/>
                <w:sz w:val="24"/>
                <w:szCs w:val="24"/>
                <w:lang w:val="en"/>
              </w:rPr>
            </w:pPr>
            <w:r w:rsidRPr="00723281">
              <w:rPr>
                <w:rFonts w:asciiTheme="minorHAnsi" w:hAnsiTheme="minorHAnsi" w:cstheme="minorHAnsi"/>
                <w:sz w:val="24"/>
                <w:szCs w:val="24"/>
                <w:lang w:val="en"/>
              </w:rPr>
              <w:t>(name, surname)</w:t>
            </w:r>
          </w:p>
          <w:p w14:paraId="1B101BAB" w14:textId="77777777" w:rsidR="00032BA4" w:rsidRPr="00723281" w:rsidRDefault="00032BA4" w:rsidP="00032BA4">
            <w:pPr>
              <w:tabs>
                <w:tab w:val="left" w:pos="0"/>
              </w:tabs>
              <w:suppressAutoHyphens/>
              <w:spacing w:after="0" w:line="240" w:lineRule="auto"/>
              <w:ind w:firstLine="313"/>
              <w:rPr>
                <w:rFonts w:asciiTheme="minorHAnsi" w:hAnsiTheme="minorHAnsi" w:cstheme="minorHAnsi"/>
                <w:sz w:val="24"/>
                <w:szCs w:val="24"/>
                <w:lang w:val="en"/>
              </w:rPr>
            </w:pPr>
            <w:r w:rsidRPr="00723281">
              <w:rPr>
                <w:rFonts w:asciiTheme="minorHAnsi" w:hAnsiTheme="minorHAnsi" w:cstheme="minorHAnsi"/>
                <w:sz w:val="24"/>
                <w:szCs w:val="24"/>
                <w:lang w:val="en"/>
              </w:rPr>
              <w:t>Stamp</w:t>
            </w:r>
          </w:p>
          <w:p w14:paraId="54023122" w14:textId="77777777" w:rsidR="00032BA4" w:rsidRPr="00723281" w:rsidRDefault="00032BA4" w:rsidP="00032BA4">
            <w:pPr>
              <w:tabs>
                <w:tab w:val="left" w:pos="0"/>
              </w:tabs>
              <w:suppressAutoHyphens/>
              <w:spacing w:after="0" w:line="240" w:lineRule="auto"/>
              <w:ind w:firstLine="313"/>
              <w:rPr>
                <w:rFonts w:asciiTheme="minorHAnsi" w:hAnsiTheme="minorHAnsi" w:cstheme="minorHAnsi"/>
                <w:sz w:val="24"/>
                <w:szCs w:val="24"/>
                <w:lang w:val="en-US"/>
              </w:rPr>
            </w:pPr>
            <w:r w:rsidRPr="00723281">
              <w:rPr>
                <w:rFonts w:asciiTheme="minorHAnsi" w:hAnsiTheme="minorHAnsi" w:cstheme="minorHAnsi"/>
                <w:sz w:val="24"/>
                <w:szCs w:val="24"/>
              </w:rPr>
              <w:t>----------------------------------------</w:t>
            </w:r>
          </w:p>
        </w:tc>
      </w:tr>
      <w:tr w:rsidR="00D53CEB" w:rsidRPr="00723281" w14:paraId="5F2771E0" w14:textId="77777777" w:rsidTr="008E5183">
        <w:trPr>
          <w:trHeight w:val="319"/>
        </w:trPr>
        <w:tc>
          <w:tcPr>
            <w:tcW w:w="5892" w:type="dxa"/>
            <w:tcBorders>
              <w:top w:val="nil"/>
              <w:bottom w:val="single" w:sz="4" w:space="0" w:color="auto"/>
            </w:tcBorders>
          </w:tcPr>
          <w:p w14:paraId="3D8FEACB" w14:textId="77777777" w:rsidR="00032BA4" w:rsidRPr="00723281" w:rsidRDefault="00032BA4" w:rsidP="00032BA4">
            <w:pPr>
              <w:autoSpaceDN w:val="0"/>
              <w:spacing w:after="0" w:line="240" w:lineRule="auto"/>
              <w:ind w:right="20" w:firstLine="284"/>
              <w:jc w:val="both"/>
              <w:rPr>
                <w:rFonts w:asciiTheme="minorHAnsi" w:hAnsiTheme="minorHAnsi" w:cstheme="minorHAnsi"/>
                <w:sz w:val="24"/>
                <w:szCs w:val="24"/>
              </w:rPr>
            </w:pPr>
            <w:r w:rsidRPr="00723281">
              <w:rPr>
                <w:rFonts w:asciiTheme="minorHAnsi" w:hAnsiTheme="minorHAnsi" w:cstheme="minorHAnsi"/>
                <w:sz w:val="24"/>
                <w:szCs w:val="24"/>
              </w:rPr>
              <w:t>*  У назві додатку вказується визначення Контрагента, як у Контракті/Договорі</w:t>
            </w:r>
          </w:p>
          <w:p w14:paraId="63EDDBD8" w14:textId="77777777" w:rsidR="00B062EC" w:rsidRPr="00723281" w:rsidRDefault="00B062EC" w:rsidP="00032BA4">
            <w:pPr>
              <w:pStyle w:val="1fd"/>
              <w:tabs>
                <w:tab w:val="left" w:pos="0"/>
              </w:tabs>
              <w:ind w:firstLine="284"/>
              <w:rPr>
                <w:rFonts w:asciiTheme="minorHAnsi" w:hAnsiTheme="minorHAnsi" w:cstheme="minorHAnsi"/>
                <w:sz w:val="24"/>
                <w:lang w:val="uk-UA"/>
              </w:rPr>
            </w:pPr>
          </w:p>
          <w:p w14:paraId="552F3800" w14:textId="68035C03" w:rsidR="00032BA4" w:rsidRPr="00723281" w:rsidRDefault="00032BA4" w:rsidP="00032BA4">
            <w:pPr>
              <w:pStyle w:val="1fd"/>
              <w:tabs>
                <w:tab w:val="left" w:pos="0"/>
              </w:tabs>
              <w:ind w:firstLine="284"/>
              <w:rPr>
                <w:rFonts w:asciiTheme="minorHAnsi" w:hAnsiTheme="minorHAnsi" w:cstheme="minorHAnsi"/>
                <w:sz w:val="24"/>
                <w:lang w:val="uk-UA"/>
              </w:rPr>
            </w:pPr>
            <w:r w:rsidRPr="00723281">
              <w:rPr>
                <w:rFonts w:asciiTheme="minorHAnsi" w:hAnsiTheme="minorHAnsi" w:cstheme="minorHAnsi"/>
                <w:sz w:val="24"/>
                <w:lang w:val="uk-UA"/>
              </w:rPr>
              <w:lastRenderedPageBreak/>
              <w:t>**  Банківська гарантія/</w:t>
            </w:r>
            <w:proofErr w:type="spellStart"/>
            <w:r w:rsidRPr="00723281">
              <w:rPr>
                <w:rFonts w:asciiTheme="minorHAnsi" w:hAnsiTheme="minorHAnsi" w:cstheme="minorHAnsi"/>
                <w:sz w:val="24"/>
                <w:lang w:val="uk-UA"/>
              </w:rPr>
              <w:t>Стендбай</w:t>
            </w:r>
            <w:proofErr w:type="spellEnd"/>
            <w:r w:rsidRPr="00723281">
              <w:rPr>
                <w:rFonts w:asciiTheme="minorHAnsi" w:hAnsiTheme="minorHAnsi" w:cstheme="minorHAnsi"/>
                <w:sz w:val="24"/>
                <w:lang w:val="uk-UA"/>
              </w:rPr>
              <w:t xml:space="preserve"> акредитив надається учасником, з яким укладається Договір про закупівлю, до укладення Договору.</w:t>
            </w:r>
          </w:p>
          <w:p w14:paraId="480F2B61" w14:textId="2D2F018F" w:rsidR="00B062EC" w:rsidRPr="00723281" w:rsidRDefault="00B062EC" w:rsidP="00032BA4">
            <w:pPr>
              <w:pStyle w:val="1fd"/>
              <w:tabs>
                <w:tab w:val="left" w:pos="0"/>
              </w:tabs>
              <w:ind w:firstLine="284"/>
              <w:rPr>
                <w:rFonts w:asciiTheme="minorHAnsi" w:hAnsiTheme="minorHAnsi" w:cstheme="minorHAnsi"/>
                <w:sz w:val="24"/>
                <w:lang w:val="uk-UA"/>
              </w:rPr>
            </w:pPr>
          </w:p>
          <w:p w14:paraId="7F5B8EFB" w14:textId="77777777" w:rsidR="00B36837" w:rsidRPr="00723281" w:rsidRDefault="00B36837" w:rsidP="00032BA4">
            <w:pPr>
              <w:pStyle w:val="1fd"/>
              <w:tabs>
                <w:tab w:val="left" w:pos="0"/>
              </w:tabs>
              <w:ind w:firstLine="284"/>
              <w:rPr>
                <w:rFonts w:asciiTheme="minorHAnsi" w:hAnsiTheme="minorHAnsi" w:cstheme="minorHAnsi"/>
                <w:sz w:val="24"/>
                <w:lang w:val="uk-UA"/>
              </w:rPr>
            </w:pPr>
          </w:p>
          <w:p w14:paraId="0F843211" w14:textId="3C87FD5A" w:rsidR="00032BA4" w:rsidRPr="00723281" w:rsidRDefault="00032BA4" w:rsidP="00032BA4">
            <w:pPr>
              <w:pStyle w:val="1fd"/>
              <w:tabs>
                <w:tab w:val="left" w:pos="0"/>
              </w:tabs>
              <w:ind w:firstLine="284"/>
              <w:rPr>
                <w:rFonts w:asciiTheme="minorHAnsi" w:hAnsiTheme="minorHAnsi" w:cstheme="minorHAnsi"/>
                <w:sz w:val="24"/>
                <w:lang w:val="uk-UA"/>
              </w:rPr>
            </w:pPr>
            <w:r w:rsidRPr="00723281">
              <w:rPr>
                <w:rFonts w:asciiTheme="minorHAnsi" w:hAnsiTheme="minorHAnsi" w:cstheme="minorHAnsi"/>
                <w:sz w:val="24"/>
                <w:lang w:val="uk-UA"/>
              </w:rPr>
              <w:t>***  Застосовується якщо Принципал є резидентом</w:t>
            </w:r>
          </w:p>
          <w:p w14:paraId="22909EB3" w14:textId="77777777" w:rsidR="00B36837" w:rsidRPr="00723281" w:rsidRDefault="00B36837" w:rsidP="00730D50">
            <w:pPr>
              <w:pStyle w:val="1fd"/>
              <w:tabs>
                <w:tab w:val="left" w:pos="0"/>
              </w:tabs>
              <w:ind w:firstLine="284"/>
              <w:rPr>
                <w:rFonts w:asciiTheme="minorHAnsi" w:hAnsiTheme="minorHAnsi" w:cstheme="minorHAnsi"/>
                <w:sz w:val="24"/>
                <w:lang w:val="uk-UA"/>
              </w:rPr>
            </w:pPr>
          </w:p>
          <w:p w14:paraId="3C81C144" w14:textId="05FE501F" w:rsidR="00730D50" w:rsidRPr="00723281" w:rsidRDefault="00730D50" w:rsidP="00730D50">
            <w:pPr>
              <w:pStyle w:val="1fd"/>
              <w:tabs>
                <w:tab w:val="left" w:pos="0"/>
              </w:tabs>
              <w:ind w:firstLine="284"/>
              <w:rPr>
                <w:rFonts w:asciiTheme="minorHAnsi" w:hAnsiTheme="minorHAnsi" w:cstheme="minorHAnsi"/>
                <w:sz w:val="24"/>
                <w:lang w:val="uk-UA"/>
              </w:rPr>
            </w:pPr>
            <w:r w:rsidRPr="00723281">
              <w:rPr>
                <w:rFonts w:asciiTheme="minorHAnsi" w:hAnsiTheme="minorHAnsi" w:cstheme="minorHAnsi"/>
                <w:sz w:val="24"/>
                <w:lang w:val="uk-UA"/>
              </w:rPr>
              <w:t>****  У разі, якщо у тендерній документації</w:t>
            </w:r>
            <w:r w:rsidR="00C6109F" w:rsidRPr="00723281">
              <w:rPr>
                <w:rFonts w:asciiTheme="minorHAnsi" w:hAnsiTheme="minorHAnsi" w:cstheme="minorHAnsi"/>
                <w:sz w:val="24"/>
                <w:lang w:val="uk-UA"/>
              </w:rPr>
              <w:t xml:space="preserve">/ Оголошенні про проведення спрощеної закупівлі </w:t>
            </w:r>
            <w:r w:rsidRPr="00723281">
              <w:rPr>
                <w:rFonts w:asciiTheme="minorHAnsi" w:hAnsiTheme="minorHAnsi" w:cstheme="minorHAnsi"/>
                <w:sz w:val="24"/>
                <w:lang w:val="uk-UA"/>
              </w:rPr>
              <w:t>(у разі закупівлі робіт) визначено,</w:t>
            </w:r>
            <w:r w:rsidR="001433FE" w:rsidRPr="00723281">
              <w:rPr>
                <w:rFonts w:asciiTheme="minorHAnsi" w:hAnsiTheme="minorHAnsi" w:cstheme="minorHAnsi"/>
                <w:sz w:val="24"/>
                <w:lang w:val="uk-UA"/>
              </w:rPr>
              <w:t xml:space="preserve"> що виконання гарантійних зобов’</w:t>
            </w:r>
            <w:r w:rsidRPr="00723281">
              <w:rPr>
                <w:rFonts w:asciiTheme="minorHAnsi" w:hAnsiTheme="minorHAnsi" w:cstheme="minorHAnsi"/>
                <w:sz w:val="24"/>
                <w:lang w:val="uk-UA"/>
              </w:rPr>
              <w:t xml:space="preserve">язань </w:t>
            </w:r>
            <w:r w:rsidR="001433FE" w:rsidRPr="00723281">
              <w:rPr>
                <w:rFonts w:asciiTheme="minorHAnsi" w:hAnsiTheme="minorHAnsi" w:cstheme="minorHAnsi"/>
                <w:sz w:val="24"/>
                <w:lang w:val="uk-UA"/>
              </w:rPr>
              <w:t>повинне бути забезпечене, зобов’</w:t>
            </w:r>
            <w:r w:rsidRPr="00723281">
              <w:rPr>
                <w:rFonts w:asciiTheme="minorHAnsi" w:hAnsiTheme="minorHAnsi" w:cstheme="minorHAnsi"/>
                <w:sz w:val="24"/>
                <w:lang w:val="uk-UA"/>
              </w:rPr>
              <w:t xml:space="preserve">язання Гаранта перед </w:t>
            </w:r>
            <w:proofErr w:type="spellStart"/>
            <w:r w:rsidRPr="00723281">
              <w:rPr>
                <w:rFonts w:asciiTheme="minorHAnsi" w:hAnsiTheme="minorHAnsi" w:cstheme="minorHAnsi"/>
                <w:sz w:val="24"/>
                <w:lang w:val="uk-UA"/>
              </w:rPr>
              <w:t>Бенефіціаром</w:t>
            </w:r>
            <w:proofErr w:type="spellEnd"/>
            <w:r w:rsidRPr="00723281">
              <w:rPr>
                <w:rFonts w:asciiTheme="minorHAnsi" w:hAnsiTheme="minorHAnsi" w:cstheme="minorHAnsi"/>
                <w:sz w:val="24"/>
                <w:lang w:val="uk-UA"/>
              </w:rPr>
              <w:t xml:space="preserve"> за цією гарантією забезпечує виконання зобов'язань Принципала на період дії гарантійних зобов'язань.</w:t>
            </w:r>
          </w:p>
          <w:p w14:paraId="4AA7A75B" w14:textId="77777777" w:rsidR="00032BA4" w:rsidRPr="00723281" w:rsidRDefault="00032BA4" w:rsidP="00032BA4">
            <w:pPr>
              <w:pStyle w:val="1fd"/>
              <w:tabs>
                <w:tab w:val="left" w:pos="0"/>
              </w:tabs>
              <w:ind w:firstLine="284"/>
              <w:rPr>
                <w:rFonts w:asciiTheme="minorHAnsi" w:hAnsiTheme="minorHAnsi" w:cstheme="minorHAnsi"/>
                <w:sz w:val="24"/>
                <w:lang w:val="uk-UA"/>
              </w:rPr>
            </w:pPr>
            <w:r w:rsidRPr="00723281">
              <w:rPr>
                <w:rFonts w:asciiTheme="minorHAnsi" w:hAnsiTheme="minorHAnsi" w:cstheme="minorHAnsi"/>
                <w:sz w:val="24"/>
                <w:lang w:val="uk-UA"/>
              </w:rPr>
              <w:t>*****  Строк дії Банківської гарантії/</w:t>
            </w:r>
            <w:proofErr w:type="spellStart"/>
            <w:r w:rsidRPr="00723281">
              <w:rPr>
                <w:rFonts w:asciiTheme="minorHAnsi" w:hAnsiTheme="minorHAnsi" w:cstheme="minorHAnsi"/>
                <w:sz w:val="24"/>
                <w:lang w:val="uk-UA"/>
              </w:rPr>
              <w:t>Стендбай</w:t>
            </w:r>
            <w:proofErr w:type="spellEnd"/>
            <w:r w:rsidRPr="00723281">
              <w:rPr>
                <w:rFonts w:asciiTheme="minorHAnsi" w:hAnsiTheme="minorHAnsi" w:cstheme="minorHAnsi"/>
                <w:sz w:val="24"/>
                <w:lang w:val="uk-UA"/>
              </w:rPr>
              <w:t xml:space="preserve"> акредитиву повинен встановлюватися з урахуванням строку дії Договору, що буде укладений, або виконання зобов’язань по Договору і закінчуватися не раніше закінчення строку дії Договору або виконання зобов’язань по Договору + 102 календарних дні.  </w:t>
            </w:r>
          </w:p>
          <w:p w14:paraId="1CCC1D69" w14:textId="77777777" w:rsidR="00032BA4" w:rsidRPr="00723281" w:rsidRDefault="00032BA4" w:rsidP="00032BA4">
            <w:pPr>
              <w:pStyle w:val="1fd"/>
              <w:tabs>
                <w:tab w:val="left" w:pos="0"/>
              </w:tabs>
              <w:ind w:firstLine="284"/>
              <w:rPr>
                <w:rFonts w:asciiTheme="minorHAnsi" w:hAnsiTheme="minorHAnsi" w:cstheme="minorHAnsi"/>
                <w:sz w:val="24"/>
                <w:lang w:val="uk-UA"/>
              </w:rPr>
            </w:pPr>
            <w:r w:rsidRPr="00723281">
              <w:rPr>
                <w:rFonts w:asciiTheme="minorHAnsi" w:hAnsiTheme="minorHAnsi" w:cstheme="minorHAnsi"/>
                <w:sz w:val="24"/>
                <w:lang w:val="uk-UA"/>
              </w:rPr>
              <w:t>******  Нормативні акти, яким підпорядковується банківська гарантія/</w:t>
            </w:r>
            <w:proofErr w:type="spellStart"/>
            <w:r w:rsidRPr="00723281">
              <w:rPr>
                <w:rFonts w:asciiTheme="minorHAnsi" w:hAnsiTheme="minorHAnsi" w:cstheme="minorHAnsi"/>
                <w:sz w:val="24"/>
                <w:lang w:val="uk-UA"/>
              </w:rPr>
              <w:t>Стендбай</w:t>
            </w:r>
            <w:proofErr w:type="spellEnd"/>
            <w:r w:rsidRPr="00723281">
              <w:rPr>
                <w:rFonts w:asciiTheme="minorHAnsi" w:hAnsiTheme="minorHAnsi" w:cstheme="minorHAnsi"/>
                <w:sz w:val="24"/>
                <w:lang w:val="uk-UA"/>
              </w:rPr>
              <w:t xml:space="preserve"> акредитив вказуються у залежності від країни реєстрації Гаранта: уніфікованим правилам, опублікованим МТП (URDG758)/ISP98/UCP600, опублікованим МТП/ положенню про порядок здійснення банками операцій за гарантіями в національній та іноземній валюті від 15.12.2004 р. № 639.</w:t>
            </w:r>
          </w:p>
          <w:p w14:paraId="5D910655" w14:textId="77777777" w:rsidR="00032BA4" w:rsidRPr="00723281" w:rsidRDefault="00032BA4" w:rsidP="00032BA4">
            <w:pPr>
              <w:pStyle w:val="1fd"/>
              <w:tabs>
                <w:tab w:val="left" w:pos="0"/>
              </w:tabs>
              <w:ind w:firstLine="284"/>
              <w:rPr>
                <w:rFonts w:asciiTheme="minorHAnsi" w:hAnsiTheme="minorHAnsi" w:cstheme="minorHAnsi"/>
                <w:sz w:val="24"/>
                <w:lang w:val="uk-UA"/>
              </w:rPr>
            </w:pPr>
            <w:r w:rsidRPr="00723281">
              <w:rPr>
                <w:rFonts w:asciiTheme="minorHAnsi" w:hAnsiTheme="minorHAnsi" w:cstheme="minorHAnsi"/>
                <w:sz w:val="24"/>
                <w:lang w:val="uk-UA"/>
              </w:rPr>
              <w:t>У випадку, якщо Принципал/Гарант – резиденти України, у реквізитах вказується номер ЄДРПОУ та ІПН (за наявності), для нерезидентів вказується реєстраційний  або податковий номер (за наявності).</w:t>
            </w:r>
          </w:p>
          <w:p w14:paraId="1FACC5C5" w14:textId="77777777" w:rsidR="00032BA4" w:rsidRPr="00723281" w:rsidRDefault="00032BA4" w:rsidP="00032BA4">
            <w:pPr>
              <w:pStyle w:val="1fd"/>
              <w:tabs>
                <w:tab w:val="left" w:pos="0"/>
              </w:tabs>
              <w:ind w:firstLine="284"/>
              <w:rPr>
                <w:rFonts w:asciiTheme="minorHAnsi" w:hAnsiTheme="minorHAnsi" w:cstheme="minorHAnsi"/>
                <w:sz w:val="24"/>
                <w:lang w:val="uk-UA"/>
              </w:rPr>
            </w:pPr>
          </w:p>
          <w:p w14:paraId="422BD6B5" w14:textId="77777777" w:rsidR="00032BA4" w:rsidRPr="00723281" w:rsidRDefault="00032BA4" w:rsidP="00032BA4">
            <w:pPr>
              <w:spacing w:after="0" w:line="240" w:lineRule="auto"/>
              <w:ind w:firstLine="284"/>
              <w:jc w:val="both"/>
              <w:rPr>
                <w:rFonts w:asciiTheme="minorHAnsi" w:hAnsiTheme="minorHAnsi" w:cstheme="minorHAnsi"/>
                <w:sz w:val="24"/>
                <w:szCs w:val="24"/>
              </w:rPr>
            </w:pPr>
            <w:r w:rsidRPr="00723281">
              <w:rPr>
                <w:rFonts w:asciiTheme="minorHAnsi" w:hAnsiTheme="minorHAnsi" w:cstheme="minorHAnsi"/>
                <w:sz w:val="24"/>
                <w:szCs w:val="24"/>
              </w:rPr>
              <w:t>Текст банківської гарантії не може містити:</w:t>
            </w:r>
          </w:p>
          <w:p w14:paraId="26D8A3D0" w14:textId="77777777" w:rsidR="00032BA4" w:rsidRPr="00723281" w:rsidRDefault="00032BA4" w:rsidP="00032BA4">
            <w:pPr>
              <w:spacing w:after="0" w:line="240" w:lineRule="auto"/>
              <w:ind w:firstLine="284"/>
              <w:jc w:val="both"/>
              <w:rPr>
                <w:rFonts w:asciiTheme="minorHAnsi" w:hAnsiTheme="minorHAnsi" w:cstheme="minorHAnsi"/>
                <w:sz w:val="24"/>
                <w:szCs w:val="24"/>
              </w:rPr>
            </w:pPr>
            <w:r w:rsidRPr="00723281">
              <w:rPr>
                <w:rFonts w:asciiTheme="minorHAnsi" w:hAnsiTheme="minorHAnsi" w:cstheme="minorHAnsi"/>
                <w:sz w:val="24"/>
                <w:szCs w:val="24"/>
              </w:rPr>
              <w:t>- посилання на умови договору про надання гарантії (правочину, укладеного між банком-гарантом та принципалом);</w:t>
            </w:r>
          </w:p>
          <w:p w14:paraId="60113608" w14:textId="77777777" w:rsidR="00032BA4" w:rsidRPr="00723281" w:rsidRDefault="00032BA4" w:rsidP="00032BA4">
            <w:pPr>
              <w:spacing w:after="0" w:line="240" w:lineRule="auto"/>
              <w:ind w:firstLine="284"/>
              <w:jc w:val="both"/>
              <w:rPr>
                <w:rFonts w:asciiTheme="minorHAnsi" w:hAnsiTheme="minorHAnsi" w:cstheme="minorHAnsi"/>
                <w:sz w:val="24"/>
                <w:szCs w:val="24"/>
              </w:rPr>
            </w:pPr>
            <w:r w:rsidRPr="00723281">
              <w:rPr>
                <w:rFonts w:asciiTheme="minorHAnsi" w:hAnsiTheme="minorHAnsi" w:cstheme="minorHAnsi"/>
                <w:sz w:val="24"/>
                <w:szCs w:val="24"/>
              </w:rPr>
              <w:t>- умови про зменшення відповідальності банка в будь-якому випадку (окрім випадку прострочення подання вимог, а також зменшення зобов’язання з гарантією на всі суми, виплачені банком за гарантією);</w:t>
            </w:r>
          </w:p>
          <w:p w14:paraId="0F52B816" w14:textId="77777777" w:rsidR="00032BA4" w:rsidRPr="00723281" w:rsidRDefault="00032BA4" w:rsidP="00032BA4">
            <w:pPr>
              <w:spacing w:after="0" w:line="240" w:lineRule="auto"/>
              <w:ind w:firstLine="284"/>
              <w:jc w:val="both"/>
              <w:rPr>
                <w:rFonts w:asciiTheme="minorHAnsi" w:hAnsiTheme="minorHAnsi" w:cstheme="minorHAnsi"/>
                <w:sz w:val="24"/>
                <w:szCs w:val="24"/>
              </w:rPr>
            </w:pPr>
            <w:r w:rsidRPr="00723281">
              <w:rPr>
                <w:rFonts w:asciiTheme="minorHAnsi" w:hAnsiTheme="minorHAnsi" w:cstheme="minorHAnsi"/>
                <w:sz w:val="24"/>
                <w:szCs w:val="24"/>
              </w:rPr>
              <w:t>- умови про ускладнення процедури виплати грошових коштів за гарантією (додаткового підтвердження повноважень підписант вимоги, отримання будь-яких підтверджень щодо правомірності вимоги, тощо);</w:t>
            </w:r>
          </w:p>
          <w:p w14:paraId="736CDC09" w14:textId="77777777" w:rsidR="00032BA4" w:rsidRPr="00723281" w:rsidRDefault="00032BA4" w:rsidP="00032BA4">
            <w:pPr>
              <w:spacing w:after="0" w:line="240" w:lineRule="auto"/>
              <w:ind w:firstLine="284"/>
              <w:jc w:val="both"/>
              <w:rPr>
                <w:rFonts w:asciiTheme="minorHAnsi" w:hAnsiTheme="minorHAnsi" w:cstheme="minorHAnsi"/>
                <w:sz w:val="24"/>
                <w:szCs w:val="24"/>
              </w:rPr>
            </w:pPr>
            <w:r w:rsidRPr="00723281">
              <w:rPr>
                <w:rFonts w:asciiTheme="minorHAnsi" w:hAnsiTheme="minorHAnsi" w:cstheme="minorHAnsi"/>
                <w:sz w:val="24"/>
                <w:szCs w:val="24"/>
              </w:rPr>
              <w:t>- обмеження відповідальності банка-гаранта сумою, на яку видано гарантію, у разі порушення банком-гарантом своїх обов’язків за гарантією.</w:t>
            </w:r>
          </w:p>
          <w:p w14:paraId="32424061" w14:textId="77777777" w:rsidR="00032BA4" w:rsidRPr="00723281" w:rsidRDefault="00032BA4" w:rsidP="00032BA4">
            <w:pPr>
              <w:pStyle w:val="1fd"/>
              <w:tabs>
                <w:tab w:val="left" w:pos="0"/>
              </w:tabs>
              <w:ind w:firstLine="284"/>
              <w:rPr>
                <w:rFonts w:asciiTheme="minorHAnsi" w:hAnsiTheme="minorHAnsi" w:cstheme="minorHAnsi"/>
                <w:sz w:val="24"/>
                <w:lang w:val="uk-UA"/>
              </w:rPr>
            </w:pPr>
            <w:r w:rsidRPr="00723281">
              <w:rPr>
                <w:rFonts w:asciiTheme="minorHAnsi" w:hAnsiTheme="minorHAnsi" w:cstheme="minorHAnsi"/>
                <w:sz w:val="24"/>
                <w:lang w:val="uk-UA"/>
              </w:rPr>
              <w:t xml:space="preserve">- умови відкликання гарантії банком-гарантом </w:t>
            </w:r>
          </w:p>
        </w:tc>
        <w:tc>
          <w:tcPr>
            <w:tcW w:w="4309" w:type="dxa"/>
            <w:tcBorders>
              <w:top w:val="nil"/>
              <w:bottom w:val="single" w:sz="4" w:space="0" w:color="auto"/>
            </w:tcBorders>
          </w:tcPr>
          <w:p w14:paraId="32AC8D80" w14:textId="77777777" w:rsidR="00032BA4" w:rsidRPr="00723281" w:rsidRDefault="00032BA4" w:rsidP="00032BA4">
            <w:pPr>
              <w:pStyle w:val="1fd"/>
              <w:tabs>
                <w:tab w:val="left" w:pos="0"/>
              </w:tabs>
              <w:ind w:firstLine="284"/>
              <w:rPr>
                <w:rFonts w:asciiTheme="minorHAnsi" w:hAnsiTheme="minorHAnsi" w:cstheme="minorHAnsi"/>
                <w:sz w:val="24"/>
                <w:lang w:val="en-US"/>
              </w:rPr>
            </w:pPr>
            <w:r w:rsidRPr="00723281">
              <w:rPr>
                <w:rFonts w:asciiTheme="minorHAnsi" w:hAnsiTheme="minorHAnsi" w:cstheme="minorHAnsi"/>
                <w:sz w:val="24"/>
                <w:lang w:val="uk-UA"/>
              </w:rPr>
              <w:lastRenderedPageBreak/>
              <w:t>*  </w:t>
            </w:r>
            <w:proofErr w:type="spellStart"/>
            <w:r w:rsidRPr="00723281">
              <w:rPr>
                <w:rFonts w:asciiTheme="minorHAnsi" w:hAnsiTheme="minorHAnsi" w:cstheme="minorHAnsi"/>
                <w:sz w:val="24"/>
                <w:lang w:val="uk-UA"/>
              </w:rPr>
              <w:t>Тhe</w:t>
            </w:r>
            <w:proofErr w:type="spellEnd"/>
            <w:r w:rsidRPr="00723281">
              <w:rPr>
                <w:rFonts w:asciiTheme="minorHAnsi" w:hAnsiTheme="minorHAnsi" w:cstheme="minorHAnsi"/>
                <w:sz w:val="24"/>
                <w:lang w:val="uk-UA"/>
              </w:rPr>
              <w:t xml:space="preserve"> </w:t>
            </w:r>
            <w:proofErr w:type="spellStart"/>
            <w:r w:rsidRPr="00723281">
              <w:rPr>
                <w:rFonts w:asciiTheme="minorHAnsi" w:hAnsiTheme="minorHAnsi" w:cstheme="minorHAnsi"/>
                <w:sz w:val="24"/>
                <w:lang w:val="uk-UA"/>
              </w:rPr>
              <w:t>name</w:t>
            </w:r>
            <w:proofErr w:type="spellEnd"/>
            <w:r w:rsidRPr="00723281">
              <w:rPr>
                <w:rFonts w:asciiTheme="minorHAnsi" w:hAnsiTheme="minorHAnsi" w:cstheme="minorHAnsi"/>
                <w:sz w:val="24"/>
                <w:lang w:val="uk-UA"/>
              </w:rPr>
              <w:t xml:space="preserve"> </w:t>
            </w:r>
            <w:proofErr w:type="spellStart"/>
            <w:r w:rsidRPr="00723281">
              <w:rPr>
                <w:rFonts w:asciiTheme="minorHAnsi" w:hAnsiTheme="minorHAnsi" w:cstheme="minorHAnsi"/>
                <w:sz w:val="24"/>
                <w:lang w:val="uk-UA"/>
              </w:rPr>
              <w:t>of</w:t>
            </w:r>
            <w:proofErr w:type="spellEnd"/>
            <w:r w:rsidRPr="00723281">
              <w:rPr>
                <w:rFonts w:asciiTheme="minorHAnsi" w:hAnsiTheme="minorHAnsi" w:cstheme="minorHAnsi"/>
                <w:sz w:val="24"/>
                <w:lang w:val="uk-UA"/>
              </w:rPr>
              <w:t xml:space="preserve"> </w:t>
            </w:r>
            <w:proofErr w:type="spellStart"/>
            <w:r w:rsidRPr="00723281">
              <w:rPr>
                <w:rFonts w:asciiTheme="minorHAnsi" w:hAnsiTheme="minorHAnsi" w:cstheme="minorHAnsi"/>
                <w:sz w:val="24"/>
                <w:lang w:val="uk-UA"/>
              </w:rPr>
              <w:t>the</w:t>
            </w:r>
            <w:proofErr w:type="spellEnd"/>
            <w:r w:rsidRPr="00723281">
              <w:rPr>
                <w:rFonts w:asciiTheme="minorHAnsi" w:hAnsiTheme="minorHAnsi" w:cstheme="minorHAnsi"/>
                <w:sz w:val="24"/>
                <w:lang w:val="uk-UA"/>
              </w:rPr>
              <w:t xml:space="preserve"> </w:t>
            </w:r>
            <w:proofErr w:type="spellStart"/>
            <w:r w:rsidRPr="00723281">
              <w:rPr>
                <w:rFonts w:asciiTheme="minorHAnsi" w:hAnsiTheme="minorHAnsi" w:cstheme="minorHAnsi"/>
                <w:sz w:val="24"/>
                <w:lang w:val="uk-UA"/>
              </w:rPr>
              <w:t>counterparty</w:t>
            </w:r>
            <w:proofErr w:type="spellEnd"/>
            <w:r w:rsidRPr="00723281">
              <w:rPr>
                <w:rFonts w:asciiTheme="minorHAnsi" w:hAnsiTheme="minorHAnsi" w:cstheme="minorHAnsi"/>
                <w:sz w:val="24"/>
                <w:lang w:val="uk-UA"/>
              </w:rPr>
              <w:t xml:space="preserve"> </w:t>
            </w:r>
            <w:proofErr w:type="spellStart"/>
            <w:r w:rsidRPr="00723281">
              <w:rPr>
                <w:rFonts w:asciiTheme="minorHAnsi" w:hAnsiTheme="minorHAnsi" w:cstheme="minorHAnsi"/>
                <w:sz w:val="24"/>
                <w:lang w:val="uk-UA"/>
              </w:rPr>
              <w:t>must</w:t>
            </w:r>
            <w:proofErr w:type="spellEnd"/>
            <w:r w:rsidRPr="00723281">
              <w:rPr>
                <w:rFonts w:asciiTheme="minorHAnsi" w:hAnsiTheme="minorHAnsi" w:cstheme="minorHAnsi"/>
                <w:sz w:val="24"/>
                <w:lang w:val="uk-UA"/>
              </w:rPr>
              <w:t xml:space="preserve"> </w:t>
            </w:r>
            <w:proofErr w:type="spellStart"/>
            <w:r w:rsidRPr="00723281">
              <w:rPr>
                <w:rFonts w:asciiTheme="minorHAnsi" w:hAnsiTheme="minorHAnsi" w:cstheme="minorHAnsi"/>
                <w:sz w:val="24"/>
                <w:lang w:val="uk-UA"/>
              </w:rPr>
              <w:t>be</w:t>
            </w:r>
            <w:proofErr w:type="spellEnd"/>
            <w:r w:rsidRPr="00723281">
              <w:rPr>
                <w:rFonts w:asciiTheme="minorHAnsi" w:hAnsiTheme="minorHAnsi" w:cstheme="minorHAnsi"/>
                <w:sz w:val="24"/>
                <w:lang w:val="uk-UA"/>
              </w:rPr>
              <w:t xml:space="preserve"> </w:t>
            </w:r>
            <w:proofErr w:type="spellStart"/>
            <w:r w:rsidRPr="00723281">
              <w:rPr>
                <w:rFonts w:asciiTheme="minorHAnsi" w:hAnsiTheme="minorHAnsi" w:cstheme="minorHAnsi"/>
                <w:sz w:val="24"/>
                <w:lang w:val="uk-UA"/>
              </w:rPr>
              <w:t>indicated</w:t>
            </w:r>
            <w:proofErr w:type="spellEnd"/>
            <w:r w:rsidRPr="00723281">
              <w:rPr>
                <w:rFonts w:asciiTheme="minorHAnsi" w:hAnsiTheme="minorHAnsi" w:cstheme="minorHAnsi"/>
                <w:sz w:val="24"/>
                <w:lang w:val="uk-UA"/>
              </w:rPr>
              <w:t xml:space="preserve"> </w:t>
            </w:r>
            <w:proofErr w:type="spellStart"/>
            <w:r w:rsidRPr="00723281">
              <w:rPr>
                <w:rFonts w:asciiTheme="minorHAnsi" w:hAnsiTheme="minorHAnsi" w:cstheme="minorHAnsi"/>
                <w:sz w:val="24"/>
                <w:lang w:val="uk-UA"/>
              </w:rPr>
              <w:t>in</w:t>
            </w:r>
            <w:proofErr w:type="spellEnd"/>
            <w:r w:rsidRPr="00723281">
              <w:rPr>
                <w:rFonts w:asciiTheme="minorHAnsi" w:hAnsiTheme="minorHAnsi" w:cstheme="minorHAnsi"/>
                <w:sz w:val="24"/>
                <w:lang w:val="uk-UA"/>
              </w:rPr>
              <w:t xml:space="preserve"> </w:t>
            </w:r>
            <w:proofErr w:type="spellStart"/>
            <w:r w:rsidRPr="00723281">
              <w:rPr>
                <w:rFonts w:asciiTheme="minorHAnsi" w:hAnsiTheme="minorHAnsi" w:cstheme="minorHAnsi"/>
                <w:sz w:val="24"/>
                <w:lang w:val="uk-UA"/>
              </w:rPr>
              <w:t>the</w:t>
            </w:r>
            <w:proofErr w:type="spellEnd"/>
            <w:r w:rsidRPr="00723281">
              <w:rPr>
                <w:rFonts w:asciiTheme="minorHAnsi" w:hAnsiTheme="minorHAnsi" w:cstheme="minorHAnsi"/>
                <w:sz w:val="24"/>
                <w:lang w:val="uk-UA"/>
              </w:rPr>
              <w:t xml:space="preserve"> </w:t>
            </w:r>
            <w:proofErr w:type="spellStart"/>
            <w:r w:rsidRPr="00723281">
              <w:rPr>
                <w:rFonts w:asciiTheme="minorHAnsi" w:hAnsiTheme="minorHAnsi" w:cstheme="minorHAnsi"/>
                <w:sz w:val="24"/>
                <w:lang w:val="uk-UA"/>
              </w:rPr>
              <w:t>title</w:t>
            </w:r>
            <w:proofErr w:type="spellEnd"/>
            <w:r w:rsidRPr="00723281">
              <w:rPr>
                <w:rFonts w:asciiTheme="minorHAnsi" w:hAnsiTheme="minorHAnsi" w:cstheme="minorHAnsi"/>
                <w:sz w:val="24"/>
                <w:lang w:val="uk-UA"/>
              </w:rPr>
              <w:t xml:space="preserve"> </w:t>
            </w:r>
            <w:proofErr w:type="spellStart"/>
            <w:r w:rsidRPr="00723281">
              <w:rPr>
                <w:rFonts w:asciiTheme="minorHAnsi" w:hAnsiTheme="minorHAnsi" w:cstheme="minorHAnsi"/>
                <w:sz w:val="24"/>
                <w:lang w:val="uk-UA"/>
              </w:rPr>
              <w:t>of</w:t>
            </w:r>
            <w:proofErr w:type="spellEnd"/>
            <w:r w:rsidRPr="00723281">
              <w:rPr>
                <w:rFonts w:asciiTheme="minorHAnsi" w:hAnsiTheme="minorHAnsi" w:cstheme="minorHAnsi"/>
                <w:sz w:val="24"/>
                <w:lang w:val="uk-UA"/>
              </w:rPr>
              <w:t xml:space="preserve"> </w:t>
            </w:r>
            <w:proofErr w:type="spellStart"/>
            <w:r w:rsidRPr="00723281">
              <w:rPr>
                <w:rFonts w:asciiTheme="minorHAnsi" w:hAnsiTheme="minorHAnsi" w:cstheme="minorHAnsi"/>
                <w:sz w:val="24"/>
                <w:lang w:val="uk-UA"/>
              </w:rPr>
              <w:t>the</w:t>
            </w:r>
            <w:proofErr w:type="spellEnd"/>
            <w:r w:rsidRPr="00723281">
              <w:rPr>
                <w:rFonts w:asciiTheme="minorHAnsi" w:hAnsiTheme="minorHAnsi" w:cstheme="minorHAnsi"/>
                <w:sz w:val="24"/>
                <w:lang w:val="uk-UA"/>
              </w:rPr>
              <w:t xml:space="preserve"> A</w:t>
            </w:r>
            <w:proofErr w:type="spellStart"/>
            <w:r w:rsidRPr="00723281">
              <w:rPr>
                <w:rFonts w:asciiTheme="minorHAnsi" w:hAnsiTheme="minorHAnsi" w:cstheme="minorHAnsi"/>
                <w:sz w:val="24"/>
                <w:lang w:val="en-US"/>
              </w:rPr>
              <w:t>ppendix</w:t>
            </w:r>
            <w:proofErr w:type="spellEnd"/>
            <w:r w:rsidRPr="00723281">
              <w:rPr>
                <w:rFonts w:asciiTheme="minorHAnsi" w:hAnsiTheme="minorHAnsi" w:cstheme="minorHAnsi"/>
                <w:sz w:val="24"/>
                <w:lang w:val="uk-UA"/>
              </w:rPr>
              <w:t xml:space="preserve">, </w:t>
            </w:r>
            <w:proofErr w:type="spellStart"/>
            <w:r w:rsidRPr="00723281">
              <w:rPr>
                <w:rFonts w:asciiTheme="minorHAnsi" w:hAnsiTheme="minorHAnsi" w:cstheme="minorHAnsi"/>
                <w:sz w:val="24"/>
                <w:lang w:val="uk-UA"/>
              </w:rPr>
              <w:t>similar</w:t>
            </w:r>
            <w:proofErr w:type="spellEnd"/>
            <w:r w:rsidRPr="00723281">
              <w:rPr>
                <w:rFonts w:asciiTheme="minorHAnsi" w:hAnsiTheme="minorHAnsi" w:cstheme="minorHAnsi"/>
                <w:sz w:val="24"/>
                <w:lang w:val="uk-UA"/>
              </w:rPr>
              <w:t xml:space="preserve"> </w:t>
            </w:r>
            <w:proofErr w:type="spellStart"/>
            <w:r w:rsidRPr="00723281">
              <w:rPr>
                <w:rFonts w:asciiTheme="minorHAnsi" w:hAnsiTheme="minorHAnsi" w:cstheme="minorHAnsi"/>
                <w:sz w:val="24"/>
                <w:lang w:val="uk-UA"/>
              </w:rPr>
              <w:t>to</w:t>
            </w:r>
            <w:proofErr w:type="spellEnd"/>
            <w:r w:rsidRPr="00723281">
              <w:rPr>
                <w:rFonts w:asciiTheme="minorHAnsi" w:hAnsiTheme="minorHAnsi" w:cstheme="minorHAnsi"/>
                <w:sz w:val="24"/>
                <w:lang w:val="uk-UA"/>
              </w:rPr>
              <w:t xml:space="preserve"> </w:t>
            </w:r>
            <w:proofErr w:type="spellStart"/>
            <w:r w:rsidRPr="00723281">
              <w:rPr>
                <w:rFonts w:asciiTheme="minorHAnsi" w:hAnsiTheme="minorHAnsi" w:cstheme="minorHAnsi"/>
                <w:sz w:val="24"/>
                <w:lang w:val="uk-UA"/>
              </w:rPr>
              <w:t>the</w:t>
            </w:r>
            <w:proofErr w:type="spellEnd"/>
            <w:r w:rsidRPr="00723281">
              <w:rPr>
                <w:rFonts w:asciiTheme="minorHAnsi" w:hAnsiTheme="minorHAnsi" w:cstheme="minorHAnsi"/>
                <w:sz w:val="24"/>
                <w:lang w:val="uk-UA"/>
              </w:rPr>
              <w:t xml:space="preserve"> </w:t>
            </w:r>
            <w:proofErr w:type="spellStart"/>
            <w:r w:rsidRPr="00723281">
              <w:rPr>
                <w:rFonts w:asciiTheme="minorHAnsi" w:hAnsiTheme="minorHAnsi" w:cstheme="minorHAnsi"/>
                <w:sz w:val="24"/>
                <w:lang w:val="uk-UA"/>
              </w:rPr>
              <w:t>Contract</w:t>
            </w:r>
            <w:proofErr w:type="spellEnd"/>
            <w:r w:rsidRPr="00723281">
              <w:rPr>
                <w:rFonts w:asciiTheme="minorHAnsi" w:hAnsiTheme="minorHAnsi" w:cstheme="minorHAnsi"/>
                <w:sz w:val="24"/>
                <w:lang w:val="en-US"/>
              </w:rPr>
              <w:t>’s one</w:t>
            </w:r>
          </w:p>
          <w:p w14:paraId="20BD2D30" w14:textId="77777777" w:rsidR="00032BA4" w:rsidRPr="00723281" w:rsidRDefault="00032BA4" w:rsidP="00032BA4">
            <w:pPr>
              <w:pStyle w:val="1fd"/>
              <w:tabs>
                <w:tab w:val="left" w:pos="0"/>
              </w:tabs>
              <w:ind w:firstLine="284"/>
              <w:rPr>
                <w:rFonts w:asciiTheme="minorHAnsi" w:hAnsiTheme="minorHAnsi" w:cstheme="minorHAnsi"/>
                <w:sz w:val="24"/>
                <w:lang w:val="en-US"/>
              </w:rPr>
            </w:pPr>
            <w:r w:rsidRPr="00723281">
              <w:rPr>
                <w:rFonts w:asciiTheme="minorHAnsi" w:hAnsiTheme="minorHAnsi" w:cstheme="minorHAnsi"/>
                <w:sz w:val="24"/>
                <w:lang w:val="en-US"/>
              </w:rPr>
              <w:t>*</w:t>
            </w:r>
            <w:r w:rsidRPr="00723281">
              <w:rPr>
                <w:rFonts w:asciiTheme="minorHAnsi" w:hAnsiTheme="minorHAnsi" w:cstheme="minorHAnsi"/>
                <w:sz w:val="24"/>
                <w:lang w:val="uk-UA"/>
              </w:rPr>
              <w:t>*</w:t>
            </w:r>
            <w:proofErr w:type="gramStart"/>
            <w:r w:rsidRPr="00723281">
              <w:rPr>
                <w:rFonts w:asciiTheme="minorHAnsi" w:hAnsiTheme="minorHAnsi" w:cstheme="minorHAnsi"/>
                <w:sz w:val="24"/>
                <w:lang w:val="en-US"/>
              </w:rPr>
              <w:t>  The</w:t>
            </w:r>
            <w:proofErr w:type="gramEnd"/>
            <w:r w:rsidRPr="00723281">
              <w:rPr>
                <w:rFonts w:asciiTheme="minorHAnsi" w:hAnsiTheme="minorHAnsi" w:cstheme="minorHAnsi"/>
                <w:sz w:val="24"/>
                <w:lang w:val="en-US"/>
              </w:rPr>
              <w:t xml:space="preserve"> bank guarantee / Standby letter of credit is provided by the </w:t>
            </w:r>
            <w:r w:rsidRPr="00723281">
              <w:rPr>
                <w:rFonts w:asciiTheme="minorHAnsi" w:hAnsiTheme="minorHAnsi" w:cstheme="minorHAnsi"/>
                <w:sz w:val="24"/>
                <w:lang w:val="en-US"/>
              </w:rPr>
              <w:lastRenderedPageBreak/>
              <w:t>participant with whom the procurement contract is concluded, before the conclusion of the Contract.</w:t>
            </w:r>
          </w:p>
          <w:p w14:paraId="147B3B12" w14:textId="77777777" w:rsidR="00032BA4" w:rsidRPr="00723281" w:rsidRDefault="00032BA4" w:rsidP="00032BA4">
            <w:pPr>
              <w:pStyle w:val="1fd"/>
              <w:tabs>
                <w:tab w:val="left" w:pos="0"/>
              </w:tabs>
              <w:ind w:firstLine="284"/>
              <w:rPr>
                <w:rFonts w:asciiTheme="minorHAnsi" w:hAnsiTheme="minorHAnsi" w:cstheme="minorHAnsi"/>
                <w:sz w:val="24"/>
                <w:lang w:val="uk-UA"/>
              </w:rPr>
            </w:pPr>
            <w:r w:rsidRPr="00723281">
              <w:rPr>
                <w:rFonts w:asciiTheme="minorHAnsi" w:hAnsiTheme="minorHAnsi" w:cstheme="minorHAnsi"/>
                <w:sz w:val="24"/>
                <w:lang w:val="uk-UA"/>
              </w:rPr>
              <w:t>***  </w:t>
            </w:r>
            <w:proofErr w:type="spellStart"/>
            <w:r w:rsidRPr="00723281">
              <w:rPr>
                <w:rFonts w:asciiTheme="minorHAnsi" w:hAnsiTheme="minorHAnsi" w:cstheme="minorHAnsi"/>
                <w:sz w:val="24"/>
                <w:lang w:val="uk-UA"/>
              </w:rPr>
              <w:t>Applicable</w:t>
            </w:r>
            <w:proofErr w:type="spellEnd"/>
            <w:r w:rsidRPr="00723281">
              <w:rPr>
                <w:rFonts w:asciiTheme="minorHAnsi" w:hAnsiTheme="minorHAnsi" w:cstheme="minorHAnsi"/>
                <w:sz w:val="24"/>
                <w:lang w:val="uk-UA"/>
              </w:rPr>
              <w:t xml:space="preserve"> </w:t>
            </w:r>
            <w:proofErr w:type="spellStart"/>
            <w:r w:rsidRPr="00723281">
              <w:rPr>
                <w:rFonts w:asciiTheme="minorHAnsi" w:hAnsiTheme="minorHAnsi" w:cstheme="minorHAnsi"/>
                <w:sz w:val="24"/>
                <w:lang w:val="uk-UA"/>
              </w:rPr>
              <w:t>if</w:t>
            </w:r>
            <w:proofErr w:type="spellEnd"/>
            <w:r w:rsidRPr="00723281">
              <w:rPr>
                <w:rFonts w:asciiTheme="minorHAnsi" w:hAnsiTheme="minorHAnsi" w:cstheme="minorHAnsi"/>
                <w:sz w:val="24"/>
                <w:lang w:val="uk-UA"/>
              </w:rPr>
              <w:t xml:space="preserve"> </w:t>
            </w:r>
            <w:proofErr w:type="spellStart"/>
            <w:r w:rsidRPr="00723281">
              <w:rPr>
                <w:rFonts w:asciiTheme="minorHAnsi" w:hAnsiTheme="minorHAnsi" w:cstheme="minorHAnsi"/>
                <w:sz w:val="24"/>
                <w:lang w:val="uk-UA"/>
              </w:rPr>
              <w:t>the</w:t>
            </w:r>
            <w:proofErr w:type="spellEnd"/>
            <w:r w:rsidRPr="00723281">
              <w:rPr>
                <w:rFonts w:asciiTheme="minorHAnsi" w:hAnsiTheme="minorHAnsi" w:cstheme="minorHAnsi"/>
                <w:sz w:val="24"/>
                <w:lang w:val="uk-UA"/>
              </w:rPr>
              <w:t xml:space="preserve"> </w:t>
            </w:r>
            <w:proofErr w:type="spellStart"/>
            <w:r w:rsidRPr="00723281">
              <w:rPr>
                <w:rFonts w:asciiTheme="minorHAnsi" w:hAnsiTheme="minorHAnsi" w:cstheme="minorHAnsi"/>
                <w:sz w:val="24"/>
                <w:lang w:val="uk-UA"/>
              </w:rPr>
              <w:t>Supplier</w:t>
            </w:r>
            <w:proofErr w:type="spellEnd"/>
            <w:r w:rsidRPr="00723281">
              <w:rPr>
                <w:rFonts w:asciiTheme="minorHAnsi" w:hAnsiTheme="minorHAnsi" w:cstheme="minorHAnsi"/>
                <w:sz w:val="24"/>
                <w:lang w:val="uk-UA"/>
              </w:rPr>
              <w:t xml:space="preserve">  </w:t>
            </w:r>
            <w:proofErr w:type="spellStart"/>
            <w:r w:rsidRPr="00723281">
              <w:rPr>
                <w:rFonts w:asciiTheme="minorHAnsi" w:hAnsiTheme="minorHAnsi" w:cstheme="minorHAnsi"/>
                <w:sz w:val="24"/>
                <w:lang w:val="uk-UA"/>
              </w:rPr>
              <w:t>is</w:t>
            </w:r>
            <w:proofErr w:type="spellEnd"/>
            <w:r w:rsidRPr="00723281">
              <w:rPr>
                <w:rFonts w:asciiTheme="minorHAnsi" w:hAnsiTheme="minorHAnsi" w:cstheme="minorHAnsi"/>
                <w:sz w:val="24"/>
                <w:lang w:val="uk-UA"/>
              </w:rPr>
              <w:t xml:space="preserve"> </w:t>
            </w:r>
            <w:proofErr w:type="spellStart"/>
            <w:r w:rsidRPr="00723281">
              <w:rPr>
                <w:rFonts w:asciiTheme="minorHAnsi" w:hAnsiTheme="minorHAnsi" w:cstheme="minorHAnsi"/>
                <w:sz w:val="24"/>
                <w:lang w:val="uk-UA"/>
              </w:rPr>
              <w:t>resident</w:t>
            </w:r>
            <w:proofErr w:type="spellEnd"/>
          </w:p>
          <w:p w14:paraId="73C6187B" w14:textId="3DB02D6B" w:rsidR="005457BC" w:rsidRPr="00723281" w:rsidRDefault="005457BC" w:rsidP="005457BC">
            <w:pPr>
              <w:pStyle w:val="1fd"/>
              <w:tabs>
                <w:tab w:val="left" w:pos="0"/>
              </w:tabs>
              <w:ind w:firstLine="284"/>
              <w:rPr>
                <w:rFonts w:asciiTheme="minorHAnsi" w:hAnsiTheme="minorHAnsi" w:cstheme="minorHAnsi"/>
                <w:sz w:val="24"/>
                <w:lang w:val="en-US"/>
              </w:rPr>
            </w:pPr>
            <w:r w:rsidRPr="00723281">
              <w:rPr>
                <w:rFonts w:asciiTheme="minorHAnsi" w:hAnsiTheme="minorHAnsi" w:cstheme="minorHAnsi"/>
                <w:sz w:val="24"/>
                <w:lang w:val="en-US"/>
              </w:rPr>
              <w:t>**</w:t>
            </w:r>
            <w:r w:rsidRPr="00723281">
              <w:rPr>
                <w:rFonts w:asciiTheme="minorHAnsi" w:hAnsiTheme="minorHAnsi" w:cstheme="minorHAnsi"/>
                <w:sz w:val="24"/>
                <w:lang w:val="uk-UA"/>
              </w:rPr>
              <w:t>**  </w:t>
            </w:r>
            <w:r w:rsidRPr="00723281">
              <w:rPr>
                <w:rFonts w:asciiTheme="minorHAnsi" w:hAnsiTheme="minorHAnsi" w:cstheme="minorHAnsi"/>
                <w:sz w:val="24"/>
                <w:lang w:val="en-US"/>
              </w:rPr>
              <w:t>If the procurement procedure documentation</w:t>
            </w:r>
            <w:r w:rsidR="00C6109F" w:rsidRPr="00723281">
              <w:rPr>
                <w:rFonts w:asciiTheme="minorHAnsi" w:hAnsiTheme="minorHAnsi" w:cstheme="minorHAnsi"/>
                <w:sz w:val="24"/>
                <w:lang w:val="en-US"/>
              </w:rPr>
              <w:t>/Simplified procurement announcement</w:t>
            </w:r>
            <w:r w:rsidR="005A41D1" w:rsidRPr="00723281">
              <w:rPr>
                <w:rFonts w:asciiTheme="minorHAnsi" w:hAnsiTheme="minorHAnsi" w:cstheme="minorHAnsi"/>
                <w:sz w:val="24"/>
                <w:lang w:val="en-US"/>
              </w:rPr>
              <w:t xml:space="preserve"> (in case of purchase of works)</w:t>
            </w:r>
            <w:r w:rsidRPr="00723281">
              <w:rPr>
                <w:rFonts w:asciiTheme="minorHAnsi" w:hAnsiTheme="minorHAnsi" w:cstheme="minorHAnsi"/>
                <w:sz w:val="24"/>
                <w:lang w:val="en-US"/>
              </w:rPr>
              <w:t xml:space="preserve"> determines that the performance of the guarantee obligations must be ensured, the Guarantor's obligation to the Beneficiary under this guarantee ensures the fulfillment of the obligations of the Principal for the duration of the warranty obligations.</w:t>
            </w:r>
          </w:p>
          <w:p w14:paraId="240D7BE4" w14:textId="77777777" w:rsidR="00B062EC" w:rsidRPr="00723281" w:rsidRDefault="00B062EC" w:rsidP="00032BA4">
            <w:pPr>
              <w:pStyle w:val="1fd"/>
              <w:tabs>
                <w:tab w:val="left" w:pos="0"/>
              </w:tabs>
              <w:ind w:firstLine="284"/>
              <w:rPr>
                <w:rFonts w:asciiTheme="minorHAnsi" w:hAnsiTheme="minorHAnsi" w:cstheme="minorHAnsi"/>
                <w:sz w:val="24"/>
                <w:lang w:val="en-US"/>
              </w:rPr>
            </w:pPr>
          </w:p>
          <w:p w14:paraId="159F919D" w14:textId="77777777" w:rsidR="00B062EC" w:rsidRPr="00723281" w:rsidRDefault="00B062EC" w:rsidP="00032BA4">
            <w:pPr>
              <w:pStyle w:val="1fd"/>
              <w:tabs>
                <w:tab w:val="left" w:pos="0"/>
              </w:tabs>
              <w:ind w:firstLine="284"/>
              <w:rPr>
                <w:rFonts w:asciiTheme="minorHAnsi" w:hAnsiTheme="minorHAnsi" w:cstheme="minorHAnsi"/>
                <w:sz w:val="24"/>
                <w:lang w:val="en-US"/>
              </w:rPr>
            </w:pPr>
          </w:p>
          <w:p w14:paraId="4C7033C1" w14:textId="41F95786" w:rsidR="00032BA4" w:rsidRPr="00723281" w:rsidRDefault="00032BA4" w:rsidP="00032BA4">
            <w:pPr>
              <w:pStyle w:val="1fd"/>
              <w:tabs>
                <w:tab w:val="left" w:pos="0"/>
              </w:tabs>
              <w:ind w:firstLine="284"/>
              <w:rPr>
                <w:rFonts w:asciiTheme="minorHAnsi" w:hAnsiTheme="minorHAnsi" w:cstheme="minorHAnsi"/>
                <w:sz w:val="24"/>
                <w:lang w:val="en-US"/>
              </w:rPr>
            </w:pPr>
            <w:r w:rsidRPr="00723281">
              <w:rPr>
                <w:rFonts w:asciiTheme="minorHAnsi" w:hAnsiTheme="minorHAnsi" w:cstheme="minorHAnsi"/>
                <w:sz w:val="24"/>
                <w:lang w:val="en-US"/>
              </w:rPr>
              <w:t>**</w:t>
            </w:r>
            <w:r w:rsidRPr="00723281">
              <w:rPr>
                <w:rFonts w:asciiTheme="minorHAnsi" w:hAnsiTheme="minorHAnsi" w:cstheme="minorHAnsi"/>
                <w:sz w:val="24"/>
                <w:lang w:val="uk-UA"/>
              </w:rPr>
              <w:t>**</w:t>
            </w:r>
            <w:r w:rsidRPr="00723281">
              <w:rPr>
                <w:rFonts w:asciiTheme="minorHAnsi" w:hAnsiTheme="minorHAnsi" w:cstheme="minorHAnsi"/>
                <w:sz w:val="24"/>
                <w:lang w:val="en-US"/>
              </w:rPr>
              <w:t>*  The term of the Bank guarantee/Standby letter of credit should be established taking into account the term of Contract to be concluded or fulfillment of obligations under the Contract and expire no earlier than the expiration of the Contract or fulfillment of obligations under the Contract + 102 calendar days.</w:t>
            </w:r>
          </w:p>
          <w:p w14:paraId="077E5978" w14:textId="77777777" w:rsidR="00032BA4" w:rsidRPr="00723281" w:rsidRDefault="00032BA4" w:rsidP="00032BA4">
            <w:pPr>
              <w:pStyle w:val="1fd"/>
              <w:tabs>
                <w:tab w:val="left" w:pos="0"/>
              </w:tabs>
              <w:ind w:firstLine="284"/>
              <w:rPr>
                <w:rFonts w:asciiTheme="minorHAnsi" w:hAnsiTheme="minorHAnsi" w:cstheme="minorHAnsi"/>
                <w:sz w:val="24"/>
                <w:lang w:val="en-US"/>
              </w:rPr>
            </w:pPr>
            <w:r w:rsidRPr="00723281">
              <w:rPr>
                <w:rFonts w:asciiTheme="minorHAnsi" w:hAnsiTheme="minorHAnsi" w:cstheme="minorHAnsi"/>
                <w:sz w:val="24"/>
                <w:lang w:val="en-US"/>
              </w:rPr>
              <w:t>***</w:t>
            </w:r>
            <w:r w:rsidRPr="00723281">
              <w:rPr>
                <w:rFonts w:asciiTheme="minorHAnsi" w:hAnsiTheme="minorHAnsi" w:cstheme="minorHAnsi"/>
                <w:sz w:val="24"/>
                <w:lang w:val="uk-UA"/>
              </w:rPr>
              <w:t>**</w:t>
            </w:r>
            <w:r w:rsidRPr="00723281">
              <w:rPr>
                <w:rFonts w:asciiTheme="minorHAnsi" w:hAnsiTheme="minorHAnsi" w:cstheme="minorHAnsi"/>
                <w:sz w:val="24"/>
                <w:lang w:val="en-US"/>
              </w:rPr>
              <w:t>*</w:t>
            </w:r>
            <w:proofErr w:type="gramStart"/>
            <w:r w:rsidRPr="00723281">
              <w:rPr>
                <w:rFonts w:asciiTheme="minorHAnsi" w:hAnsiTheme="minorHAnsi" w:cstheme="minorHAnsi"/>
                <w:sz w:val="24"/>
                <w:lang w:val="uk-UA"/>
              </w:rPr>
              <w:t>  </w:t>
            </w:r>
            <w:r w:rsidRPr="00723281">
              <w:rPr>
                <w:rFonts w:asciiTheme="minorHAnsi" w:hAnsiTheme="minorHAnsi" w:cstheme="minorHAnsi"/>
                <w:sz w:val="24"/>
                <w:lang w:val="en-US"/>
              </w:rPr>
              <w:t>Normative</w:t>
            </w:r>
            <w:proofErr w:type="gramEnd"/>
            <w:r w:rsidRPr="00723281">
              <w:rPr>
                <w:rFonts w:asciiTheme="minorHAnsi" w:hAnsiTheme="minorHAnsi" w:cstheme="minorHAnsi"/>
                <w:sz w:val="24"/>
                <w:lang w:val="en-US"/>
              </w:rPr>
              <w:t xml:space="preserve"> acts subject to bank guarantee/standby letter of credit are indicated depending on the country of registration of the Guarantor: unified rules published by ICC (URDG758) / ISP98 / UCP600, published by ICC / Provisions on the procedure for banks to execute guarantees in national and foreign currencies from 15.12.2004 No. 639.</w:t>
            </w:r>
          </w:p>
          <w:p w14:paraId="2BA7AE3B" w14:textId="77777777" w:rsidR="00032BA4" w:rsidRPr="00723281" w:rsidRDefault="00032BA4" w:rsidP="00032BA4">
            <w:pPr>
              <w:pStyle w:val="1fd"/>
              <w:tabs>
                <w:tab w:val="left" w:pos="0"/>
              </w:tabs>
              <w:ind w:firstLine="284"/>
              <w:rPr>
                <w:rFonts w:asciiTheme="minorHAnsi" w:hAnsiTheme="minorHAnsi" w:cstheme="minorHAnsi"/>
                <w:sz w:val="24"/>
                <w:lang w:val="en-US"/>
              </w:rPr>
            </w:pPr>
            <w:r w:rsidRPr="00723281">
              <w:rPr>
                <w:rFonts w:asciiTheme="minorHAnsi" w:hAnsiTheme="minorHAnsi" w:cstheme="minorHAnsi"/>
                <w:sz w:val="24"/>
                <w:lang w:val="en-US"/>
              </w:rPr>
              <w:t>In case the Principal / Guarantor is a resident of Ukraine, the USR code and Individual tax number (if available) are indicated in the details, for non-residents the registration or tax number (if available) is indicated.</w:t>
            </w:r>
          </w:p>
          <w:p w14:paraId="0A5A0846" w14:textId="77434CF7" w:rsidR="00032BA4" w:rsidRPr="00723281" w:rsidRDefault="00032BA4" w:rsidP="00032BA4">
            <w:pPr>
              <w:spacing w:after="0" w:line="240" w:lineRule="auto"/>
              <w:ind w:firstLine="284"/>
              <w:jc w:val="both"/>
              <w:rPr>
                <w:rFonts w:asciiTheme="minorHAnsi" w:hAnsiTheme="minorHAnsi" w:cstheme="minorHAnsi"/>
                <w:sz w:val="24"/>
                <w:szCs w:val="24"/>
                <w:lang w:val="en-US"/>
              </w:rPr>
            </w:pPr>
            <w:r w:rsidRPr="00723281">
              <w:rPr>
                <w:rFonts w:asciiTheme="minorHAnsi" w:hAnsiTheme="minorHAnsi" w:cstheme="minorHAnsi"/>
                <w:sz w:val="24"/>
                <w:szCs w:val="24"/>
                <w:lang w:val="en-US"/>
              </w:rPr>
              <w:t>Guarantee / SBLC text cannot contain:</w:t>
            </w:r>
          </w:p>
          <w:p w14:paraId="3AFC25DE" w14:textId="77777777" w:rsidR="00032BA4" w:rsidRPr="00723281" w:rsidRDefault="00032BA4" w:rsidP="00032BA4">
            <w:pPr>
              <w:spacing w:after="0" w:line="240" w:lineRule="auto"/>
              <w:ind w:firstLine="284"/>
              <w:jc w:val="both"/>
              <w:rPr>
                <w:rFonts w:asciiTheme="minorHAnsi" w:hAnsiTheme="minorHAnsi" w:cstheme="minorHAnsi"/>
                <w:sz w:val="24"/>
                <w:szCs w:val="24"/>
                <w:lang w:val="en-US"/>
              </w:rPr>
            </w:pPr>
            <w:r w:rsidRPr="00723281">
              <w:rPr>
                <w:rFonts w:asciiTheme="minorHAnsi" w:hAnsiTheme="minorHAnsi" w:cstheme="minorHAnsi"/>
                <w:sz w:val="24"/>
                <w:szCs w:val="24"/>
                <w:lang w:val="en-US"/>
              </w:rPr>
              <w:t>-  references for Contract’s conditions about guarantee provision (contract concluded between bank-guarantor and principal);</w:t>
            </w:r>
          </w:p>
          <w:p w14:paraId="76459794" w14:textId="77777777" w:rsidR="00032BA4" w:rsidRPr="00723281" w:rsidRDefault="00032BA4" w:rsidP="00032BA4">
            <w:pPr>
              <w:spacing w:after="0" w:line="240" w:lineRule="auto"/>
              <w:ind w:firstLine="284"/>
              <w:jc w:val="both"/>
              <w:rPr>
                <w:rFonts w:asciiTheme="minorHAnsi" w:hAnsiTheme="minorHAnsi" w:cstheme="minorHAnsi"/>
                <w:sz w:val="24"/>
                <w:szCs w:val="24"/>
                <w:lang w:val="en-US"/>
              </w:rPr>
            </w:pPr>
            <w:r w:rsidRPr="00723281">
              <w:rPr>
                <w:rFonts w:asciiTheme="minorHAnsi" w:hAnsiTheme="minorHAnsi" w:cstheme="minorHAnsi"/>
                <w:sz w:val="24"/>
                <w:szCs w:val="24"/>
                <w:lang w:val="en-US"/>
              </w:rPr>
              <w:t xml:space="preserve">- conditions for reducing the liability of the bank in any case (except in case of delayed submission of demands, as well as reducing the liability in frames of a </w:t>
            </w:r>
            <w:r w:rsidRPr="00723281">
              <w:rPr>
                <w:rFonts w:asciiTheme="minorHAnsi" w:hAnsiTheme="minorHAnsi" w:cstheme="minorHAnsi"/>
                <w:sz w:val="24"/>
                <w:szCs w:val="24"/>
                <w:lang w:val="en-US"/>
              </w:rPr>
              <w:lastRenderedPageBreak/>
              <w:t>guarantee for all amounts paid by the bank under the guarantee;</w:t>
            </w:r>
          </w:p>
          <w:p w14:paraId="66D4F21D" w14:textId="77777777" w:rsidR="00032BA4" w:rsidRPr="00723281" w:rsidRDefault="00032BA4" w:rsidP="00032BA4">
            <w:pPr>
              <w:spacing w:after="0" w:line="240" w:lineRule="auto"/>
              <w:ind w:firstLine="284"/>
              <w:jc w:val="both"/>
              <w:rPr>
                <w:rFonts w:asciiTheme="minorHAnsi" w:hAnsiTheme="minorHAnsi" w:cstheme="minorHAnsi"/>
                <w:sz w:val="24"/>
                <w:szCs w:val="24"/>
                <w:lang w:val="en-US"/>
              </w:rPr>
            </w:pPr>
            <w:r w:rsidRPr="00723281">
              <w:rPr>
                <w:rFonts w:asciiTheme="minorHAnsi" w:hAnsiTheme="minorHAnsi" w:cstheme="minorHAnsi"/>
                <w:sz w:val="24"/>
                <w:szCs w:val="24"/>
                <w:lang w:val="en-US"/>
              </w:rPr>
              <w:t xml:space="preserve">- </w:t>
            </w:r>
            <w:proofErr w:type="gramStart"/>
            <w:r w:rsidRPr="00723281">
              <w:rPr>
                <w:rFonts w:asciiTheme="minorHAnsi" w:hAnsiTheme="minorHAnsi" w:cstheme="minorHAnsi"/>
                <w:sz w:val="24"/>
                <w:szCs w:val="24"/>
                <w:lang w:val="en-US"/>
              </w:rPr>
              <w:t>conditions</w:t>
            </w:r>
            <w:proofErr w:type="gramEnd"/>
            <w:r w:rsidRPr="00723281">
              <w:rPr>
                <w:rFonts w:asciiTheme="minorHAnsi" w:hAnsiTheme="minorHAnsi" w:cstheme="minorHAnsi"/>
                <w:sz w:val="24"/>
                <w:szCs w:val="24"/>
                <w:lang w:val="en-US"/>
              </w:rPr>
              <w:t xml:space="preserve"> for drawing up the procedure for payment of guarantee funds (additional confirmation of the authority of the signatory of the demand, receipt of any confirmation of the demand’s validity, etc.);</w:t>
            </w:r>
          </w:p>
          <w:p w14:paraId="12592B5D" w14:textId="77777777" w:rsidR="00032BA4" w:rsidRPr="00723281" w:rsidRDefault="00032BA4" w:rsidP="00032BA4">
            <w:pPr>
              <w:spacing w:after="0" w:line="240" w:lineRule="auto"/>
              <w:ind w:firstLine="284"/>
              <w:jc w:val="both"/>
              <w:rPr>
                <w:rFonts w:asciiTheme="minorHAnsi" w:hAnsiTheme="minorHAnsi" w:cstheme="minorHAnsi"/>
                <w:sz w:val="24"/>
                <w:szCs w:val="24"/>
                <w:lang w:val="en-US"/>
              </w:rPr>
            </w:pPr>
            <w:r w:rsidRPr="00723281">
              <w:rPr>
                <w:rFonts w:asciiTheme="minorHAnsi" w:hAnsiTheme="minorHAnsi" w:cstheme="minorHAnsi"/>
                <w:sz w:val="24"/>
                <w:szCs w:val="24"/>
                <w:lang w:val="en-US"/>
              </w:rPr>
              <w:t>- limitation of liability of the guarantor bank by the amount for which the guarantee is issued, in case of breach by the guarantor bank of its obligations under the guarantee;</w:t>
            </w:r>
          </w:p>
          <w:p w14:paraId="01E146B0" w14:textId="77777777" w:rsidR="00032BA4" w:rsidRPr="00723281" w:rsidRDefault="00032BA4" w:rsidP="00032BA4">
            <w:pPr>
              <w:spacing w:after="0" w:line="240" w:lineRule="auto"/>
              <w:ind w:firstLine="284"/>
              <w:jc w:val="both"/>
              <w:rPr>
                <w:rFonts w:asciiTheme="minorHAnsi" w:hAnsiTheme="minorHAnsi" w:cstheme="minorHAnsi"/>
                <w:sz w:val="24"/>
                <w:szCs w:val="24"/>
                <w:lang w:val="en-US"/>
              </w:rPr>
            </w:pPr>
            <w:r w:rsidRPr="00723281">
              <w:rPr>
                <w:rFonts w:asciiTheme="minorHAnsi" w:hAnsiTheme="minorHAnsi" w:cstheme="minorHAnsi"/>
                <w:sz w:val="24"/>
                <w:szCs w:val="24"/>
                <w:lang w:val="en-US"/>
              </w:rPr>
              <w:t>- conditions of the guarantee’s  withdrawn by the  bank-guarantor</w:t>
            </w:r>
          </w:p>
          <w:p w14:paraId="46D47208" w14:textId="14F705C6" w:rsidR="00032BA4" w:rsidRPr="00723281" w:rsidRDefault="00032BA4" w:rsidP="00D53CEB">
            <w:pPr>
              <w:tabs>
                <w:tab w:val="left" w:pos="0"/>
              </w:tabs>
              <w:suppressAutoHyphens/>
              <w:spacing w:after="0" w:line="240" w:lineRule="auto"/>
              <w:rPr>
                <w:rFonts w:asciiTheme="minorHAnsi" w:hAnsiTheme="minorHAnsi" w:cstheme="minorHAnsi"/>
                <w:sz w:val="24"/>
                <w:szCs w:val="24"/>
                <w:lang w:val="en-US"/>
              </w:rPr>
            </w:pPr>
          </w:p>
        </w:tc>
      </w:tr>
      <w:tr w:rsidR="00D53CEB" w:rsidRPr="00723281" w14:paraId="6B6EF3E8" w14:textId="77777777" w:rsidTr="008E5183">
        <w:trPr>
          <w:trHeight w:val="3386"/>
        </w:trPr>
        <w:tc>
          <w:tcPr>
            <w:tcW w:w="5892" w:type="dxa"/>
            <w:tcBorders>
              <w:top w:val="nil"/>
              <w:bottom w:val="single" w:sz="4" w:space="0" w:color="auto"/>
            </w:tcBorders>
          </w:tcPr>
          <w:p w14:paraId="07487778" w14:textId="77777777" w:rsidR="00032BA4" w:rsidRPr="00723281" w:rsidRDefault="00032BA4" w:rsidP="00032BA4">
            <w:pPr>
              <w:tabs>
                <w:tab w:val="left" w:pos="0"/>
              </w:tabs>
              <w:suppressAutoHyphens/>
              <w:spacing w:after="0" w:line="240" w:lineRule="auto"/>
              <w:ind w:firstLine="284"/>
              <w:jc w:val="both"/>
              <w:rPr>
                <w:rFonts w:asciiTheme="minorHAnsi" w:hAnsiTheme="minorHAnsi" w:cstheme="minorHAnsi"/>
                <w:sz w:val="24"/>
                <w:szCs w:val="24"/>
              </w:rPr>
            </w:pPr>
            <w:r w:rsidRPr="00723281">
              <w:rPr>
                <w:rFonts w:asciiTheme="minorHAnsi" w:hAnsiTheme="minorHAnsi" w:cstheme="minorHAnsi"/>
                <w:sz w:val="24"/>
                <w:szCs w:val="24"/>
              </w:rPr>
              <w:lastRenderedPageBreak/>
              <w:t>Вимоги до банку, що надає банківську гарантію/</w:t>
            </w:r>
            <w:proofErr w:type="spellStart"/>
            <w:r w:rsidRPr="00723281">
              <w:rPr>
                <w:rFonts w:asciiTheme="minorHAnsi" w:hAnsiTheme="minorHAnsi" w:cstheme="minorHAnsi"/>
                <w:sz w:val="24"/>
                <w:szCs w:val="24"/>
              </w:rPr>
              <w:t>стендбай</w:t>
            </w:r>
            <w:proofErr w:type="spellEnd"/>
            <w:r w:rsidRPr="00723281">
              <w:rPr>
                <w:rFonts w:asciiTheme="minorHAnsi" w:hAnsiTheme="minorHAnsi" w:cstheme="minorHAnsi"/>
                <w:sz w:val="24"/>
                <w:szCs w:val="24"/>
              </w:rPr>
              <w:t xml:space="preserve"> акредитив виконання зобов'язань Виконавцем за контрактом/договором (для нерезидентів) та до банку, що надає банківські гарантії виконання зобов'язань Виконавцем за контрактом/договором (для резидентів):</w:t>
            </w:r>
          </w:p>
          <w:p w14:paraId="021BE8F3" w14:textId="77777777" w:rsidR="00032BA4" w:rsidRPr="00723281" w:rsidRDefault="00032BA4" w:rsidP="00032BA4">
            <w:pPr>
              <w:tabs>
                <w:tab w:val="left" w:pos="0"/>
              </w:tabs>
              <w:suppressAutoHyphens/>
              <w:spacing w:after="0" w:line="240" w:lineRule="auto"/>
              <w:ind w:firstLine="284"/>
              <w:jc w:val="both"/>
              <w:rPr>
                <w:rFonts w:asciiTheme="minorHAnsi" w:hAnsiTheme="minorHAnsi" w:cstheme="minorHAnsi"/>
                <w:sz w:val="24"/>
                <w:szCs w:val="24"/>
              </w:rPr>
            </w:pPr>
            <w:r w:rsidRPr="00723281">
              <w:rPr>
                <w:rFonts w:asciiTheme="minorHAnsi" w:hAnsiTheme="minorHAnsi" w:cstheme="minorHAnsi"/>
                <w:sz w:val="24"/>
                <w:szCs w:val="24"/>
              </w:rPr>
              <w:t>1.Українські державні банки - банки з державною часткою, тобто банки, в яких держава прямо чи опосередковано володіє часткою понад 75% статутного капіталу банку;</w:t>
            </w:r>
          </w:p>
          <w:p w14:paraId="03C46828" w14:textId="08547448" w:rsidR="00032BA4" w:rsidRPr="00723281" w:rsidRDefault="00032BA4" w:rsidP="00032BA4">
            <w:pPr>
              <w:tabs>
                <w:tab w:val="left" w:pos="0"/>
              </w:tabs>
              <w:suppressAutoHyphens/>
              <w:spacing w:after="0" w:line="240" w:lineRule="auto"/>
              <w:ind w:firstLine="284"/>
              <w:jc w:val="both"/>
              <w:rPr>
                <w:rFonts w:asciiTheme="minorHAnsi" w:hAnsiTheme="minorHAnsi" w:cstheme="minorHAnsi"/>
                <w:sz w:val="24"/>
                <w:szCs w:val="24"/>
              </w:rPr>
            </w:pPr>
            <w:r w:rsidRPr="00723281">
              <w:rPr>
                <w:rFonts w:asciiTheme="minorHAnsi" w:hAnsiTheme="minorHAnsi" w:cstheme="minorHAnsi"/>
                <w:sz w:val="24"/>
                <w:szCs w:val="24"/>
              </w:rPr>
              <w:t>2. Комерційні банківські установи, які мають довгостроковий кредитний рейтинг за національною шкалою не нижче «</w:t>
            </w:r>
            <w:proofErr w:type="spellStart"/>
            <w:r w:rsidR="00C6109F" w:rsidRPr="00723281">
              <w:rPr>
                <w:rFonts w:asciiTheme="minorHAnsi" w:hAnsiTheme="minorHAnsi" w:cstheme="minorHAnsi"/>
                <w:sz w:val="24"/>
                <w:szCs w:val="24"/>
              </w:rPr>
              <w:t>uaAAА</w:t>
            </w:r>
            <w:proofErr w:type="spellEnd"/>
            <w:r w:rsidRPr="00723281">
              <w:rPr>
                <w:rFonts w:asciiTheme="minorHAnsi" w:hAnsiTheme="minorHAnsi" w:cstheme="minorHAnsi"/>
                <w:sz w:val="24"/>
                <w:szCs w:val="24"/>
              </w:rPr>
              <w:t xml:space="preserve">»; у випадку відсутності рейтингу за національною шкалою у банків іноземних банківських груп рейтинг материнських іноземних банківських груп від однієї з рейтингових компаній </w:t>
            </w:r>
            <w:proofErr w:type="spellStart"/>
            <w:r w:rsidRPr="00723281">
              <w:rPr>
                <w:rFonts w:asciiTheme="minorHAnsi" w:hAnsiTheme="minorHAnsi" w:cstheme="minorHAnsi"/>
                <w:sz w:val="24"/>
                <w:szCs w:val="24"/>
              </w:rPr>
              <w:t>Fitch</w:t>
            </w:r>
            <w:proofErr w:type="spellEnd"/>
            <w:r w:rsidRPr="00723281">
              <w:rPr>
                <w:rFonts w:asciiTheme="minorHAnsi" w:hAnsiTheme="minorHAnsi" w:cstheme="minorHAnsi"/>
                <w:sz w:val="24"/>
                <w:szCs w:val="24"/>
              </w:rPr>
              <w:t xml:space="preserve">, Standard &amp; </w:t>
            </w:r>
            <w:proofErr w:type="spellStart"/>
            <w:r w:rsidRPr="00723281">
              <w:rPr>
                <w:rFonts w:asciiTheme="minorHAnsi" w:hAnsiTheme="minorHAnsi" w:cstheme="minorHAnsi"/>
                <w:sz w:val="24"/>
                <w:szCs w:val="24"/>
              </w:rPr>
              <w:t>Poor’s</w:t>
            </w:r>
            <w:proofErr w:type="spellEnd"/>
            <w:r w:rsidRPr="00723281">
              <w:rPr>
                <w:rFonts w:asciiTheme="minorHAnsi" w:hAnsiTheme="minorHAnsi" w:cstheme="minorHAnsi"/>
                <w:sz w:val="24"/>
                <w:szCs w:val="24"/>
              </w:rPr>
              <w:t xml:space="preserve">, </w:t>
            </w:r>
            <w:proofErr w:type="spellStart"/>
            <w:r w:rsidRPr="00723281">
              <w:rPr>
                <w:rFonts w:asciiTheme="minorHAnsi" w:hAnsiTheme="minorHAnsi" w:cstheme="minorHAnsi"/>
                <w:sz w:val="24"/>
                <w:szCs w:val="24"/>
              </w:rPr>
              <w:t>Moody’s</w:t>
            </w:r>
            <w:proofErr w:type="spellEnd"/>
            <w:r w:rsidRPr="00723281">
              <w:rPr>
                <w:rFonts w:asciiTheme="minorHAnsi" w:hAnsiTheme="minorHAnsi" w:cstheme="minorHAnsi"/>
                <w:sz w:val="24"/>
                <w:szCs w:val="24"/>
              </w:rPr>
              <w:t xml:space="preserve"> має бути не нижче підвищеного інвестиційного класу (А- або вищий); </w:t>
            </w:r>
          </w:p>
          <w:p w14:paraId="20DC6AA7" w14:textId="77777777" w:rsidR="00032BA4" w:rsidRPr="00723281" w:rsidRDefault="00032BA4" w:rsidP="00032BA4">
            <w:pPr>
              <w:spacing w:after="0" w:line="240" w:lineRule="auto"/>
              <w:ind w:right="130" w:firstLine="284"/>
              <w:contextualSpacing/>
              <w:jc w:val="both"/>
              <w:rPr>
                <w:rFonts w:asciiTheme="minorHAnsi" w:hAnsiTheme="minorHAnsi" w:cstheme="minorHAnsi"/>
                <w:sz w:val="24"/>
                <w:szCs w:val="24"/>
              </w:rPr>
            </w:pPr>
            <w:r w:rsidRPr="00723281">
              <w:rPr>
                <w:rFonts w:asciiTheme="minorHAnsi" w:hAnsiTheme="minorHAnsi" w:cstheme="minorHAnsi"/>
                <w:sz w:val="24"/>
                <w:szCs w:val="24"/>
              </w:rPr>
              <w:t>3. банком, рейтинг якого за класифікацією однієї з провідних світових рейтингових компаній (</w:t>
            </w:r>
            <w:proofErr w:type="spellStart"/>
            <w:r w:rsidRPr="00723281">
              <w:rPr>
                <w:rFonts w:asciiTheme="minorHAnsi" w:hAnsiTheme="minorHAnsi" w:cstheme="minorHAnsi"/>
                <w:sz w:val="24"/>
                <w:szCs w:val="24"/>
              </w:rPr>
              <w:t>Fitch</w:t>
            </w:r>
            <w:proofErr w:type="spellEnd"/>
            <w:r w:rsidRPr="00723281">
              <w:rPr>
                <w:rFonts w:asciiTheme="minorHAnsi" w:hAnsiTheme="minorHAnsi" w:cstheme="minorHAnsi"/>
                <w:sz w:val="24"/>
                <w:szCs w:val="24"/>
              </w:rPr>
              <w:t xml:space="preserve"> IBCA, Standard &amp; </w:t>
            </w:r>
            <w:proofErr w:type="spellStart"/>
            <w:r w:rsidRPr="00723281">
              <w:rPr>
                <w:rFonts w:asciiTheme="minorHAnsi" w:hAnsiTheme="minorHAnsi" w:cstheme="minorHAnsi"/>
                <w:sz w:val="24"/>
                <w:szCs w:val="24"/>
              </w:rPr>
              <w:t>Poor’s</w:t>
            </w:r>
            <w:proofErr w:type="spellEnd"/>
            <w:r w:rsidRPr="00723281">
              <w:rPr>
                <w:rFonts w:asciiTheme="minorHAnsi" w:hAnsiTheme="minorHAnsi" w:cstheme="minorHAnsi"/>
                <w:sz w:val="24"/>
                <w:szCs w:val="24"/>
              </w:rPr>
              <w:t xml:space="preserve">, </w:t>
            </w:r>
            <w:proofErr w:type="spellStart"/>
            <w:r w:rsidRPr="00723281">
              <w:rPr>
                <w:rFonts w:asciiTheme="minorHAnsi" w:hAnsiTheme="minorHAnsi" w:cstheme="minorHAnsi"/>
                <w:sz w:val="24"/>
                <w:szCs w:val="24"/>
              </w:rPr>
              <w:t>Moody’s</w:t>
            </w:r>
            <w:proofErr w:type="spellEnd"/>
            <w:r w:rsidRPr="00723281">
              <w:rPr>
                <w:rFonts w:asciiTheme="minorHAnsi" w:hAnsiTheme="minorHAnsi" w:cstheme="minorHAnsi"/>
                <w:sz w:val="24"/>
                <w:szCs w:val="24"/>
              </w:rPr>
              <w:t xml:space="preserve">) відповідає вимогам першокласних банків (не нижче підвищеного інвестиційного класу А- або вищий). </w:t>
            </w:r>
          </w:p>
          <w:p w14:paraId="42F441E7" w14:textId="77777777" w:rsidR="00032BA4" w:rsidRPr="00723281" w:rsidRDefault="00032BA4" w:rsidP="00032BA4">
            <w:pPr>
              <w:spacing w:after="0" w:line="240" w:lineRule="auto"/>
              <w:ind w:right="130" w:firstLine="284"/>
              <w:contextualSpacing/>
              <w:jc w:val="both"/>
              <w:rPr>
                <w:rFonts w:asciiTheme="minorHAnsi" w:hAnsiTheme="minorHAnsi" w:cstheme="minorHAnsi"/>
                <w:sz w:val="24"/>
                <w:szCs w:val="24"/>
              </w:rPr>
            </w:pPr>
            <w:r w:rsidRPr="00723281">
              <w:rPr>
                <w:rFonts w:asciiTheme="minorHAnsi" w:hAnsiTheme="minorHAnsi" w:cstheme="minorHAnsi"/>
                <w:sz w:val="24"/>
                <w:szCs w:val="24"/>
              </w:rPr>
              <w:t xml:space="preserve">Щодо банку не застосовані санкції держави чи міждержавних організацій, які повністю або частково обмежують та/або забороняють та/або можуть негативно вплинути на виконання банком зобов’язань із забезпечення тендерних пропозицій закупівлі та/або із забезпечення виконання договору, зокрема відповідні санкції Ради національної безпеки і оборони України (згідно з Законом України «Про санкції»), Управління з контролю за іноземними активами Міністерства фінансів Сполучених Штатів Америки (OFAC) та Європейської комісії Європейського Союзу. </w:t>
            </w:r>
          </w:p>
          <w:p w14:paraId="4245ADAA" w14:textId="77777777" w:rsidR="00032BA4" w:rsidRPr="00723281" w:rsidRDefault="00032BA4" w:rsidP="00032BA4">
            <w:pPr>
              <w:tabs>
                <w:tab w:val="left" w:pos="0"/>
              </w:tabs>
              <w:suppressAutoHyphens/>
              <w:spacing w:after="0" w:line="240" w:lineRule="auto"/>
              <w:ind w:firstLine="284"/>
              <w:jc w:val="both"/>
              <w:rPr>
                <w:rFonts w:asciiTheme="minorHAnsi" w:hAnsiTheme="minorHAnsi" w:cstheme="minorHAnsi"/>
                <w:sz w:val="24"/>
                <w:szCs w:val="24"/>
              </w:rPr>
            </w:pPr>
            <w:r w:rsidRPr="00723281">
              <w:rPr>
                <w:rFonts w:asciiTheme="minorHAnsi" w:hAnsiTheme="minorHAnsi" w:cstheme="minorHAnsi"/>
                <w:sz w:val="24"/>
                <w:szCs w:val="24"/>
              </w:rPr>
              <w:lastRenderedPageBreak/>
              <w:t xml:space="preserve">Рекомендований перелік українських банківських установ, які відповідають вимогам: </w:t>
            </w:r>
            <w:hyperlink r:id="rId23" w:history="1">
              <w:r w:rsidRPr="00723281">
                <w:rPr>
                  <w:rFonts w:asciiTheme="minorHAnsi" w:hAnsiTheme="minorHAnsi" w:cstheme="minorHAnsi"/>
                  <w:sz w:val="24"/>
                  <w:szCs w:val="24"/>
                </w:rPr>
                <w:t>http://ugv.com.ua/page/docs?count=6</w:t>
              </w:r>
            </w:hyperlink>
            <w:r w:rsidR="004C2F3C" w:rsidRPr="00723281">
              <w:rPr>
                <w:rFonts w:asciiTheme="minorHAnsi" w:hAnsiTheme="minorHAnsi" w:cstheme="minorHAnsi"/>
                <w:sz w:val="24"/>
                <w:szCs w:val="24"/>
              </w:rPr>
              <w:t xml:space="preserve"> </w:t>
            </w:r>
          </w:p>
          <w:p w14:paraId="161B59EB" w14:textId="77777777" w:rsidR="00D6454D" w:rsidRPr="00723281" w:rsidRDefault="00D6454D" w:rsidP="00032BA4">
            <w:pPr>
              <w:tabs>
                <w:tab w:val="left" w:pos="0"/>
              </w:tabs>
              <w:suppressAutoHyphens/>
              <w:spacing w:after="0" w:line="240" w:lineRule="auto"/>
              <w:ind w:firstLine="284"/>
              <w:jc w:val="both"/>
              <w:rPr>
                <w:rFonts w:asciiTheme="minorHAnsi" w:hAnsiTheme="minorHAnsi" w:cstheme="minorHAnsi"/>
                <w:sz w:val="24"/>
                <w:szCs w:val="24"/>
              </w:rPr>
            </w:pPr>
          </w:p>
          <w:p w14:paraId="418C44E3" w14:textId="77777777" w:rsidR="00E677B7" w:rsidRPr="00723281" w:rsidRDefault="00E677B7" w:rsidP="00032BA4">
            <w:pPr>
              <w:tabs>
                <w:tab w:val="left" w:pos="0"/>
              </w:tabs>
              <w:suppressAutoHyphens/>
              <w:spacing w:after="0" w:line="240" w:lineRule="auto"/>
              <w:ind w:firstLine="284"/>
              <w:jc w:val="both"/>
              <w:rPr>
                <w:rFonts w:asciiTheme="minorHAnsi" w:hAnsiTheme="minorHAnsi" w:cstheme="minorHAnsi"/>
                <w:sz w:val="24"/>
                <w:szCs w:val="24"/>
              </w:rPr>
            </w:pPr>
          </w:p>
          <w:p w14:paraId="0D057C22" w14:textId="77777777" w:rsidR="00E677B7" w:rsidRPr="00723281" w:rsidRDefault="00E677B7" w:rsidP="00032BA4">
            <w:pPr>
              <w:tabs>
                <w:tab w:val="left" w:pos="0"/>
              </w:tabs>
              <w:suppressAutoHyphens/>
              <w:spacing w:after="0" w:line="240" w:lineRule="auto"/>
              <w:ind w:firstLine="284"/>
              <w:jc w:val="both"/>
              <w:rPr>
                <w:rFonts w:asciiTheme="minorHAnsi" w:hAnsiTheme="minorHAnsi" w:cstheme="minorHAnsi"/>
                <w:sz w:val="24"/>
                <w:szCs w:val="24"/>
              </w:rPr>
            </w:pPr>
          </w:p>
          <w:p w14:paraId="6DFF7F37" w14:textId="400B4FE9" w:rsidR="00D6454D" w:rsidRPr="00723281" w:rsidRDefault="00D6454D" w:rsidP="00032BA4">
            <w:pPr>
              <w:tabs>
                <w:tab w:val="left" w:pos="0"/>
              </w:tabs>
              <w:suppressAutoHyphens/>
              <w:spacing w:after="0" w:line="240" w:lineRule="auto"/>
              <w:ind w:firstLine="284"/>
              <w:jc w:val="both"/>
              <w:rPr>
                <w:rFonts w:asciiTheme="minorHAnsi" w:hAnsiTheme="minorHAnsi" w:cstheme="minorHAnsi"/>
                <w:sz w:val="24"/>
                <w:szCs w:val="24"/>
              </w:rPr>
            </w:pPr>
            <w:r w:rsidRPr="00723281">
              <w:rPr>
                <w:rFonts w:asciiTheme="minorHAnsi" w:hAnsiTheme="minorHAnsi" w:cstheme="minorHAnsi"/>
                <w:sz w:val="24"/>
                <w:szCs w:val="24"/>
              </w:rPr>
              <w:t>У разі, якщо банківська гарантія/</w:t>
            </w:r>
            <w:proofErr w:type="spellStart"/>
            <w:r w:rsidRPr="00723281">
              <w:rPr>
                <w:rFonts w:asciiTheme="minorHAnsi" w:hAnsiTheme="minorHAnsi" w:cstheme="minorHAnsi"/>
                <w:sz w:val="24"/>
                <w:szCs w:val="24"/>
              </w:rPr>
              <w:t>Стендбай</w:t>
            </w:r>
            <w:proofErr w:type="spellEnd"/>
            <w:r w:rsidRPr="00723281">
              <w:rPr>
                <w:rFonts w:asciiTheme="minorHAnsi" w:hAnsiTheme="minorHAnsi" w:cstheme="minorHAnsi"/>
                <w:sz w:val="24"/>
                <w:szCs w:val="24"/>
              </w:rPr>
              <w:t xml:space="preserve"> акредитив виконання зобов'язань Виконавцем/Підрядником/Постачальником/Продавцем (або інша назва) за контрактом/договором* надається у електронній формі, то така банківська гарантія/</w:t>
            </w:r>
            <w:proofErr w:type="spellStart"/>
            <w:r w:rsidRPr="00723281">
              <w:rPr>
                <w:rFonts w:asciiTheme="minorHAnsi" w:hAnsiTheme="minorHAnsi" w:cstheme="minorHAnsi"/>
                <w:sz w:val="24"/>
                <w:szCs w:val="24"/>
              </w:rPr>
              <w:t>стендбай</w:t>
            </w:r>
            <w:proofErr w:type="spellEnd"/>
            <w:r w:rsidRPr="00723281">
              <w:rPr>
                <w:rFonts w:asciiTheme="minorHAnsi" w:hAnsiTheme="minorHAnsi" w:cstheme="minorHAnsi"/>
                <w:sz w:val="24"/>
                <w:szCs w:val="24"/>
              </w:rPr>
              <w:t xml:space="preserve"> акредитив підписується шляхом накладання кваліфікованого(</w:t>
            </w:r>
            <w:proofErr w:type="spellStart"/>
            <w:r w:rsidRPr="00723281">
              <w:rPr>
                <w:rFonts w:asciiTheme="minorHAnsi" w:hAnsiTheme="minorHAnsi" w:cstheme="minorHAnsi"/>
                <w:sz w:val="24"/>
                <w:szCs w:val="24"/>
              </w:rPr>
              <w:t>их</w:t>
            </w:r>
            <w:proofErr w:type="spellEnd"/>
            <w:r w:rsidRPr="00723281">
              <w:rPr>
                <w:rFonts w:asciiTheme="minorHAnsi" w:hAnsiTheme="minorHAnsi" w:cstheme="minorHAnsi"/>
                <w:sz w:val="24"/>
                <w:szCs w:val="24"/>
              </w:rPr>
              <w:t>) електронного(</w:t>
            </w:r>
            <w:proofErr w:type="spellStart"/>
            <w:r w:rsidRPr="00723281">
              <w:rPr>
                <w:rFonts w:asciiTheme="minorHAnsi" w:hAnsiTheme="minorHAnsi" w:cstheme="minorHAnsi"/>
                <w:sz w:val="24"/>
                <w:szCs w:val="24"/>
              </w:rPr>
              <w:t>их</w:t>
            </w:r>
            <w:proofErr w:type="spellEnd"/>
            <w:r w:rsidRPr="00723281">
              <w:rPr>
                <w:rFonts w:asciiTheme="minorHAnsi" w:hAnsiTheme="minorHAnsi" w:cstheme="minorHAnsi"/>
                <w:sz w:val="24"/>
                <w:szCs w:val="24"/>
              </w:rPr>
              <w:t>) підпису(</w:t>
            </w:r>
            <w:proofErr w:type="spellStart"/>
            <w:r w:rsidRPr="00723281">
              <w:rPr>
                <w:rFonts w:asciiTheme="minorHAnsi" w:hAnsiTheme="minorHAnsi" w:cstheme="minorHAnsi"/>
                <w:sz w:val="24"/>
                <w:szCs w:val="24"/>
              </w:rPr>
              <w:t>ів</w:t>
            </w:r>
            <w:proofErr w:type="spellEnd"/>
            <w:r w:rsidRPr="00723281">
              <w:rPr>
                <w:rFonts w:asciiTheme="minorHAnsi" w:hAnsiTheme="minorHAnsi" w:cstheme="minorHAnsi"/>
                <w:sz w:val="24"/>
                <w:szCs w:val="24"/>
              </w:rPr>
              <w:t>) та кваліфікованої електронної печатки (у разі наявності), що прирівняні до власноручного підпису(</w:t>
            </w:r>
            <w:proofErr w:type="spellStart"/>
            <w:r w:rsidRPr="00723281">
              <w:rPr>
                <w:rFonts w:asciiTheme="minorHAnsi" w:hAnsiTheme="minorHAnsi" w:cstheme="minorHAnsi"/>
                <w:sz w:val="24"/>
                <w:szCs w:val="24"/>
              </w:rPr>
              <w:t>ів</w:t>
            </w:r>
            <w:proofErr w:type="spellEnd"/>
            <w:r w:rsidRPr="00723281">
              <w:rPr>
                <w:rFonts w:asciiTheme="minorHAnsi" w:hAnsiTheme="minorHAnsi" w:cstheme="minorHAnsi"/>
                <w:sz w:val="24"/>
                <w:szCs w:val="24"/>
              </w:rPr>
              <w:t>) уповноваженої(</w:t>
            </w:r>
            <w:proofErr w:type="spellStart"/>
            <w:r w:rsidRPr="00723281">
              <w:rPr>
                <w:rFonts w:asciiTheme="minorHAnsi" w:hAnsiTheme="minorHAnsi" w:cstheme="minorHAnsi"/>
                <w:sz w:val="24"/>
                <w:szCs w:val="24"/>
              </w:rPr>
              <w:t>их</w:t>
            </w:r>
            <w:proofErr w:type="spellEnd"/>
            <w:r w:rsidRPr="00723281">
              <w:rPr>
                <w:rFonts w:asciiTheme="minorHAnsi" w:hAnsiTheme="minorHAnsi" w:cstheme="minorHAnsi"/>
                <w:sz w:val="24"/>
                <w:szCs w:val="24"/>
              </w:rPr>
              <w:t>) особи(</w:t>
            </w:r>
            <w:proofErr w:type="spellStart"/>
            <w:r w:rsidRPr="00723281">
              <w:rPr>
                <w:rFonts w:asciiTheme="minorHAnsi" w:hAnsiTheme="minorHAnsi" w:cstheme="minorHAnsi"/>
                <w:sz w:val="24"/>
                <w:szCs w:val="24"/>
              </w:rPr>
              <w:t>іб</w:t>
            </w:r>
            <w:proofErr w:type="spellEnd"/>
            <w:r w:rsidRPr="00723281">
              <w:rPr>
                <w:rFonts w:asciiTheme="minorHAnsi" w:hAnsiTheme="minorHAnsi" w:cstheme="minorHAnsi"/>
                <w:sz w:val="24"/>
                <w:szCs w:val="24"/>
              </w:rPr>
              <w:t>) гаранта та його печатки відповідно.</w:t>
            </w:r>
          </w:p>
        </w:tc>
        <w:tc>
          <w:tcPr>
            <w:tcW w:w="4309" w:type="dxa"/>
            <w:tcBorders>
              <w:top w:val="nil"/>
              <w:bottom w:val="single" w:sz="4" w:space="0" w:color="auto"/>
            </w:tcBorders>
          </w:tcPr>
          <w:p w14:paraId="7DC04335" w14:textId="77777777" w:rsidR="00032BA4" w:rsidRPr="00723281" w:rsidRDefault="00032BA4" w:rsidP="00032BA4">
            <w:pPr>
              <w:tabs>
                <w:tab w:val="left" w:pos="0"/>
              </w:tabs>
              <w:suppressAutoHyphens/>
              <w:spacing w:after="0" w:line="240" w:lineRule="auto"/>
              <w:ind w:firstLine="284"/>
              <w:jc w:val="both"/>
              <w:rPr>
                <w:rFonts w:asciiTheme="minorHAnsi" w:hAnsiTheme="minorHAnsi" w:cstheme="minorHAnsi"/>
                <w:sz w:val="24"/>
                <w:szCs w:val="24"/>
              </w:rPr>
            </w:pPr>
            <w:proofErr w:type="spellStart"/>
            <w:r w:rsidRPr="00723281">
              <w:rPr>
                <w:rFonts w:asciiTheme="minorHAnsi" w:hAnsiTheme="minorHAnsi" w:cstheme="minorHAnsi"/>
                <w:sz w:val="24"/>
                <w:szCs w:val="24"/>
              </w:rPr>
              <w:lastRenderedPageBreak/>
              <w:t>Requirements</w:t>
            </w:r>
            <w:proofErr w:type="spellEnd"/>
            <w:r w:rsidRPr="00723281">
              <w:rPr>
                <w:rFonts w:asciiTheme="minorHAnsi" w:hAnsiTheme="minorHAnsi" w:cstheme="minorHAnsi"/>
                <w:sz w:val="24"/>
                <w:szCs w:val="24"/>
              </w:rPr>
              <w:t xml:space="preserve"> </w:t>
            </w:r>
            <w:proofErr w:type="spellStart"/>
            <w:r w:rsidRPr="00723281">
              <w:rPr>
                <w:rFonts w:asciiTheme="minorHAnsi" w:hAnsiTheme="minorHAnsi" w:cstheme="minorHAnsi"/>
                <w:sz w:val="24"/>
                <w:szCs w:val="24"/>
              </w:rPr>
              <w:t>to</w:t>
            </w:r>
            <w:proofErr w:type="spellEnd"/>
            <w:r w:rsidRPr="00723281">
              <w:rPr>
                <w:rFonts w:asciiTheme="minorHAnsi" w:hAnsiTheme="minorHAnsi" w:cstheme="minorHAnsi"/>
                <w:sz w:val="24"/>
                <w:szCs w:val="24"/>
              </w:rPr>
              <w:t xml:space="preserve"> </w:t>
            </w:r>
            <w:proofErr w:type="spellStart"/>
            <w:r w:rsidRPr="00723281">
              <w:rPr>
                <w:rFonts w:asciiTheme="minorHAnsi" w:hAnsiTheme="minorHAnsi" w:cstheme="minorHAnsi"/>
                <w:sz w:val="24"/>
                <w:szCs w:val="24"/>
              </w:rPr>
              <w:t>the</w:t>
            </w:r>
            <w:proofErr w:type="spellEnd"/>
            <w:r w:rsidRPr="00723281">
              <w:rPr>
                <w:rFonts w:asciiTheme="minorHAnsi" w:hAnsiTheme="minorHAnsi" w:cstheme="minorHAnsi"/>
                <w:sz w:val="24"/>
                <w:szCs w:val="24"/>
              </w:rPr>
              <w:t xml:space="preserve"> </w:t>
            </w:r>
            <w:proofErr w:type="spellStart"/>
            <w:r w:rsidRPr="00723281">
              <w:rPr>
                <w:rFonts w:asciiTheme="minorHAnsi" w:hAnsiTheme="minorHAnsi" w:cstheme="minorHAnsi"/>
                <w:sz w:val="24"/>
                <w:szCs w:val="24"/>
              </w:rPr>
              <w:t>bank</w:t>
            </w:r>
            <w:proofErr w:type="spellEnd"/>
            <w:r w:rsidRPr="00723281">
              <w:rPr>
                <w:rFonts w:asciiTheme="minorHAnsi" w:hAnsiTheme="minorHAnsi" w:cstheme="minorHAnsi"/>
                <w:sz w:val="24"/>
                <w:szCs w:val="24"/>
                <w:lang w:val="en-US"/>
              </w:rPr>
              <w:t>s</w:t>
            </w:r>
            <w:r w:rsidRPr="00723281">
              <w:rPr>
                <w:rFonts w:asciiTheme="minorHAnsi" w:hAnsiTheme="minorHAnsi" w:cstheme="minorHAnsi"/>
                <w:sz w:val="24"/>
                <w:szCs w:val="24"/>
              </w:rPr>
              <w:t xml:space="preserve">, </w:t>
            </w:r>
            <w:proofErr w:type="spellStart"/>
            <w:r w:rsidRPr="00723281">
              <w:rPr>
                <w:rFonts w:asciiTheme="minorHAnsi" w:hAnsiTheme="minorHAnsi" w:cstheme="minorHAnsi"/>
                <w:sz w:val="24"/>
                <w:szCs w:val="24"/>
              </w:rPr>
              <w:t>that</w:t>
            </w:r>
            <w:proofErr w:type="spellEnd"/>
            <w:r w:rsidRPr="00723281">
              <w:rPr>
                <w:rFonts w:asciiTheme="minorHAnsi" w:hAnsiTheme="minorHAnsi" w:cstheme="minorHAnsi"/>
                <w:sz w:val="24"/>
                <w:szCs w:val="24"/>
              </w:rPr>
              <w:t xml:space="preserve"> </w:t>
            </w:r>
            <w:proofErr w:type="spellStart"/>
            <w:r w:rsidRPr="00723281">
              <w:rPr>
                <w:rFonts w:asciiTheme="minorHAnsi" w:hAnsiTheme="minorHAnsi" w:cstheme="minorHAnsi"/>
                <w:sz w:val="24"/>
                <w:szCs w:val="24"/>
              </w:rPr>
              <w:t>issue</w:t>
            </w:r>
            <w:proofErr w:type="spellEnd"/>
            <w:r w:rsidRPr="00723281">
              <w:rPr>
                <w:rFonts w:asciiTheme="minorHAnsi" w:hAnsiTheme="minorHAnsi" w:cstheme="minorHAnsi"/>
                <w:sz w:val="24"/>
                <w:szCs w:val="24"/>
              </w:rPr>
              <w:t xml:space="preserve"> </w:t>
            </w:r>
            <w:proofErr w:type="spellStart"/>
            <w:r w:rsidRPr="00723281">
              <w:rPr>
                <w:rFonts w:asciiTheme="minorHAnsi" w:hAnsiTheme="minorHAnsi" w:cstheme="minorHAnsi"/>
                <w:sz w:val="24"/>
                <w:szCs w:val="24"/>
              </w:rPr>
              <w:t>bank</w:t>
            </w:r>
            <w:proofErr w:type="spellEnd"/>
            <w:r w:rsidRPr="00723281">
              <w:rPr>
                <w:rFonts w:asciiTheme="minorHAnsi" w:hAnsiTheme="minorHAnsi" w:cstheme="minorHAnsi"/>
                <w:sz w:val="24"/>
                <w:szCs w:val="24"/>
              </w:rPr>
              <w:t xml:space="preserve"> </w:t>
            </w:r>
            <w:proofErr w:type="spellStart"/>
            <w:r w:rsidRPr="00723281">
              <w:rPr>
                <w:rFonts w:asciiTheme="minorHAnsi" w:hAnsiTheme="minorHAnsi" w:cstheme="minorHAnsi"/>
                <w:sz w:val="24"/>
                <w:szCs w:val="24"/>
              </w:rPr>
              <w:t>guarantee</w:t>
            </w:r>
            <w:proofErr w:type="spellEnd"/>
            <w:r w:rsidRPr="00723281">
              <w:rPr>
                <w:rFonts w:asciiTheme="minorHAnsi" w:hAnsiTheme="minorHAnsi" w:cstheme="minorHAnsi"/>
                <w:sz w:val="24"/>
                <w:szCs w:val="24"/>
              </w:rPr>
              <w:t>/</w:t>
            </w:r>
            <w:proofErr w:type="spellStart"/>
            <w:r w:rsidRPr="00723281">
              <w:rPr>
                <w:rFonts w:asciiTheme="minorHAnsi" w:hAnsiTheme="minorHAnsi" w:cstheme="minorHAnsi"/>
                <w:sz w:val="24"/>
                <w:szCs w:val="24"/>
              </w:rPr>
              <w:t>standby</w:t>
            </w:r>
            <w:proofErr w:type="spellEnd"/>
            <w:r w:rsidRPr="00723281">
              <w:rPr>
                <w:rFonts w:asciiTheme="minorHAnsi" w:hAnsiTheme="minorHAnsi" w:cstheme="minorHAnsi"/>
                <w:sz w:val="24"/>
                <w:szCs w:val="24"/>
              </w:rPr>
              <w:t xml:space="preserve"> </w:t>
            </w:r>
            <w:proofErr w:type="spellStart"/>
            <w:r w:rsidRPr="00723281">
              <w:rPr>
                <w:rFonts w:asciiTheme="minorHAnsi" w:hAnsiTheme="minorHAnsi" w:cstheme="minorHAnsi"/>
                <w:sz w:val="24"/>
                <w:szCs w:val="24"/>
              </w:rPr>
              <w:t>letter</w:t>
            </w:r>
            <w:proofErr w:type="spellEnd"/>
            <w:r w:rsidRPr="00723281">
              <w:rPr>
                <w:rFonts w:asciiTheme="minorHAnsi" w:hAnsiTheme="minorHAnsi" w:cstheme="minorHAnsi"/>
                <w:sz w:val="24"/>
                <w:szCs w:val="24"/>
              </w:rPr>
              <w:t xml:space="preserve"> </w:t>
            </w:r>
            <w:proofErr w:type="spellStart"/>
            <w:r w:rsidRPr="00723281">
              <w:rPr>
                <w:rFonts w:asciiTheme="minorHAnsi" w:hAnsiTheme="minorHAnsi" w:cstheme="minorHAnsi"/>
                <w:sz w:val="24"/>
                <w:szCs w:val="24"/>
              </w:rPr>
              <w:t>of</w:t>
            </w:r>
            <w:proofErr w:type="spellEnd"/>
            <w:r w:rsidRPr="00723281">
              <w:rPr>
                <w:rFonts w:asciiTheme="minorHAnsi" w:hAnsiTheme="minorHAnsi" w:cstheme="minorHAnsi"/>
                <w:sz w:val="24"/>
                <w:szCs w:val="24"/>
              </w:rPr>
              <w:t xml:space="preserve"> </w:t>
            </w:r>
            <w:proofErr w:type="spellStart"/>
            <w:r w:rsidRPr="00723281">
              <w:rPr>
                <w:rFonts w:asciiTheme="minorHAnsi" w:hAnsiTheme="minorHAnsi" w:cstheme="minorHAnsi"/>
                <w:sz w:val="24"/>
                <w:szCs w:val="24"/>
              </w:rPr>
              <w:t>credit</w:t>
            </w:r>
            <w:proofErr w:type="spellEnd"/>
            <w:r w:rsidRPr="00723281">
              <w:rPr>
                <w:rFonts w:asciiTheme="minorHAnsi" w:hAnsiTheme="minorHAnsi" w:cstheme="minorHAnsi"/>
                <w:sz w:val="24"/>
                <w:szCs w:val="24"/>
              </w:rPr>
              <w:t xml:space="preserve"> (</w:t>
            </w:r>
            <w:proofErr w:type="spellStart"/>
            <w:r w:rsidRPr="00723281">
              <w:rPr>
                <w:rFonts w:asciiTheme="minorHAnsi" w:hAnsiTheme="minorHAnsi" w:cstheme="minorHAnsi"/>
                <w:sz w:val="24"/>
                <w:szCs w:val="24"/>
              </w:rPr>
              <w:t>for</w:t>
            </w:r>
            <w:proofErr w:type="spellEnd"/>
            <w:r w:rsidRPr="00723281">
              <w:rPr>
                <w:rFonts w:asciiTheme="minorHAnsi" w:hAnsiTheme="minorHAnsi" w:cstheme="minorHAnsi"/>
                <w:sz w:val="24"/>
                <w:szCs w:val="24"/>
              </w:rPr>
              <w:t xml:space="preserve"> </w:t>
            </w:r>
            <w:r w:rsidRPr="00723281">
              <w:rPr>
                <w:rFonts w:asciiTheme="minorHAnsi" w:hAnsiTheme="minorHAnsi" w:cstheme="minorHAnsi"/>
                <w:sz w:val="24"/>
                <w:szCs w:val="24"/>
                <w:lang w:val="en-US"/>
              </w:rPr>
              <w:t>non</w:t>
            </w:r>
            <w:proofErr w:type="spellStart"/>
            <w:r w:rsidRPr="00723281">
              <w:rPr>
                <w:rFonts w:asciiTheme="minorHAnsi" w:hAnsiTheme="minorHAnsi" w:cstheme="minorHAnsi"/>
                <w:sz w:val="24"/>
                <w:szCs w:val="24"/>
              </w:rPr>
              <w:t>residents</w:t>
            </w:r>
            <w:proofErr w:type="spellEnd"/>
            <w:r w:rsidRPr="00723281">
              <w:rPr>
                <w:rFonts w:asciiTheme="minorHAnsi" w:hAnsiTheme="minorHAnsi" w:cstheme="minorHAnsi"/>
                <w:sz w:val="24"/>
                <w:szCs w:val="24"/>
              </w:rPr>
              <w:t>)</w:t>
            </w:r>
            <w:r w:rsidRPr="00723281">
              <w:rPr>
                <w:rFonts w:asciiTheme="minorHAnsi" w:hAnsiTheme="minorHAnsi" w:cstheme="minorHAnsi"/>
                <w:sz w:val="24"/>
                <w:szCs w:val="24"/>
                <w:lang w:val="en-US"/>
              </w:rPr>
              <w:t xml:space="preserve"> and for</w:t>
            </w:r>
            <w:r w:rsidRPr="00723281">
              <w:rPr>
                <w:rFonts w:asciiTheme="minorHAnsi" w:hAnsiTheme="minorHAnsi" w:cstheme="minorHAnsi"/>
                <w:sz w:val="24"/>
                <w:szCs w:val="24"/>
              </w:rPr>
              <w:t xml:space="preserve"> </w:t>
            </w:r>
            <w:r w:rsidRPr="00723281">
              <w:rPr>
                <w:rFonts w:asciiTheme="minorHAnsi" w:hAnsiTheme="minorHAnsi" w:cstheme="minorHAnsi"/>
                <w:sz w:val="24"/>
                <w:szCs w:val="24"/>
                <w:lang w:val="en-US"/>
              </w:rPr>
              <w:t xml:space="preserve">banks </w:t>
            </w:r>
            <w:proofErr w:type="spellStart"/>
            <w:r w:rsidRPr="00723281">
              <w:rPr>
                <w:rFonts w:asciiTheme="minorHAnsi" w:hAnsiTheme="minorHAnsi" w:cstheme="minorHAnsi"/>
                <w:sz w:val="24"/>
                <w:szCs w:val="24"/>
              </w:rPr>
              <w:t>that</w:t>
            </w:r>
            <w:proofErr w:type="spellEnd"/>
            <w:r w:rsidRPr="00723281">
              <w:rPr>
                <w:rFonts w:asciiTheme="minorHAnsi" w:hAnsiTheme="minorHAnsi" w:cstheme="minorHAnsi"/>
                <w:sz w:val="24"/>
                <w:szCs w:val="24"/>
              </w:rPr>
              <w:t xml:space="preserve"> </w:t>
            </w:r>
            <w:proofErr w:type="spellStart"/>
            <w:r w:rsidRPr="00723281">
              <w:rPr>
                <w:rFonts w:asciiTheme="minorHAnsi" w:hAnsiTheme="minorHAnsi" w:cstheme="minorHAnsi"/>
                <w:sz w:val="24"/>
                <w:szCs w:val="24"/>
              </w:rPr>
              <w:t>issue</w:t>
            </w:r>
            <w:proofErr w:type="spellEnd"/>
            <w:r w:rsidRPr="00723281">
              <w:rPr>
                <w:rFonts w:asciiTheme="minorHAnsi" w:hAnsiTheme="minorHAnsi" w:cstheme="minorHAnsi"/>
                <w:sz w:val="24"/>
                <w:szCs w:val="24"/>
              </w:rPr>
              <w:t xml:space="preserve"> </w:t>
            </w:r>
            <w:proofErr w:type="spellStart"/>
            <w:r w:rsidRPr="00723281">
              <w:rPr>
                <w:rFonts w:asciiTheme="minorHAnsi" w:hAnsiTheme="minorHAnsi" w:cstheme="minorHAnsi"/>
                <w:sz w:val="24"/>
                <w:szCs w:val="24"/>
              </w:rPr>
              <w:t>bank</w:t>
            </w:r>
            <w:proofErr w:type="spellEnd"/>
            <w:r w:rsidRPr="00723281">
              <w:rPr>
                <w:rFonts w:asciiTheme="minorHAnsi" w:hAnsiTheme="minorHAnsi" w:cstheme="minorHAnsi"/>
                <w:sz w:val="24"/>
                <w:szCs w:val="24"/>
              </w:rPr>
              <w:t xml:space="preserve"> </w:t>
            </w:r>
            <w:proofErr w:type="spellStart"/>
            <w:r w:rsidRPr="00723281">
              <w:rPr>
                <w:rFonts w:asciiTheme="minorHAnsi" w:hAnsiTheme="minorHAnsi" w:cstheme="minorHAnsi"/>
                <w:sz w:val="24"/>
                <w:szCs w:val="24"/>
              </w:rPr>
              <w:t>guarantee</w:t>
            </w:r>
            <w:proofErr w:type="spellEnd"/>
            <w:r w:rsidRPr="00723281">
              <w:rPr>
                <w:rFonts w:asciiTheme="minorHAnsi" w:hAnsiTheme="minorHAnsi" w:cstheme="minorHAnsi"/>
                <w:sz w:val="24"/>
                <w:szCs w:val="24"/>
                <w:lang w:val="en-US"/>
              </w:rPr>
              <w:t xml:space="preserve"> (for residents)  </w:t>
            </w:r>
            <w:r w:rsidRPr="00723281">
              <w:rPr>
                <w:rFonts w:asciiTheme="minorHAnsi" w:hAnsiTheme="minorHAnsi" w:cstheme="minorHAnsi"/>
                <w:sz w:val="24"/>
                <w:szCs w:val="24"/>
              </w:rPr>
              <w:t>:</w:t>
            </w:r>
          </w:p>
          <w:p w14:paraId="2BA4D22D" w14:textId="7E8A3E59" w:rsidR="00032BA4" w:rsidRPr="00723281" w:rsidRDefault="00032BA4" w:rsidP="00032BA4">
            <w:pPr>
              <w:tabs>
                <w:tab w:val="left" w:pos="0"/>
              </w:tabs>
              <w:suppressAutoHyphens/>
              <w:spacing w:after="0" w:line="240" w:lineRule="auto"/>
              <w:ind w:firstLine="284"/>
              <w:jc w:val="both"/>
              <w:rPr>
                <w:rFonts w:asciiTheme="minorHAnsi" w:hAnsiTheme="minorHAnsi" w:cstheme="minorHAnsi"/>
                <w:sz w:val="24"/>
                <w:szCs w:val="24"/>
              </w:rPr>
            </w:pPr>
          </w:p>
          <w:p w14:paraId="1886CD07" w14:textId="77777777" w:rsidR="00B36837" w:rsidRPr="00723281" w:rsidRDefault="00B36837" w:rsidP="00032BA4">
            <w:pPr>
              <w:tabs>
                <w:tab w:val="left" w:pos="0"/>
              </w:tabs>
              <w:suppressAutoHyphens/>
              <w:spacing w:after="0" w:line="240" w:lineRule="auto"/>
              <w:ind w:firstLine="284"/>
              <w:jc w:val="both"/>
              <w:rPr>
                <w:rFonts w:asciiTheme="minorHAnsi" w:hAnsiTheme="minorHAnsi" w:cstheme="minorHAnsi"/>
                <w:sz w:val="24"/>
                <w:szCs w:val="24"/>
              </w:rPr>
            </w:pPr>
          </w:p>
          <w:p w14:paraId="6D1FC590" w14:textId="77777777" w:rsidR="00032BA4" w:rsidRPr="00723281" w:rsidRDefault="00032BA4" w:rsidP="00032BA4">
            <w:pPr>
              <w:tabs>
                <w:tab w:val="left" w:pos="0"/>
              </w:tabs>
              <w:suppressAutoHyphens/>
              <w:spacing w:after="0" w:line="240" w:lineRule="auto"/>
              <w:ind w:firstLine="284"/>
              <w:jc w:val="both"/>
              <w:rPr>
                <w:rFonts w:asciiTheme="minorHAnsi" w:hAnsiTheme="minorHAnsi" w:cstheme="minorHAnsi"/>
                <w:sz w:val="24"/>
                <w:szCs w:val="24"/>
              </w:rPr>
            </w:pPr>
            <w:r w:rsidRPr="00723281">
              <w:rPr>
                <w:rFonts w:asciiTheme="minorHAnsi" w:hAnsiTheme="minorHAnsi" w:cstheme="minorHAnsi"/>
                <w:sz w:val="24"/>
                <w:szCs w:val="24"/>
              </w:rPr>
              <w:t xml:space="preserve">1. </w:t>
            </w:r>
            <w:proofErr w:type="spellStart"/>
            <w:r w:rsidRPr="00723281">
              <w:rPr>
                <w:rFonts w:asciiTheme="minorHAnsi" w:hAnsiTheme="minorHAnsi" w:cstheme="minorHAnsi"/>
                <w:sz w:val="24"/>
                <w:szCs w:val="24"/>
              </w:rPr>
              <w:t>Ukrainian</w:t>
            </w:r>
            <w:proofErr w:type="spellEnd"/>
            <w:r w:rsidRPr="00723281">
              <w:rPr>
                <w:rFonts w:asciiTheme="minorHAnsi" w:hAnsiTheme="minorHAnsi" w:cstheme="minorHAnsi"/>
                <w:sz w:val="24"/>
                <w:szCs w:val="24"/>
              </w:rPr>
              <w:t xml:space="preserve"> </w:t>
            </w:r>
            <w:proofErr w:type="spellStart"/>
            <w:r w:rsidRPr="00723281">
              <w:rPr>
                <w:rFonts w:asciiTheme="minorHAnsi" w:hAnsiTheme="minorHAnsi" w:cstheme="minorHAnsi"/>
                <w:sz w:val="24"/>
                <w:szCs w:val="24"/>
              </w:rPr>
              <w:t>state</w:t>
            </w:r>
            <w:proofErr w:type="spellEnd"/>
            <w:r w:rsidRPr="00723281">
              <w:rPr>
                <w:rFonts w:asciiTheme="minorHAnsi" w:hAnsiTheme="minorHAnsi" w:cstheme="minorHAnsi"/>
                <w:sz w:val="24"/>
                <w:szCs w:val="24"/>
              </w:rPr>
              <w:t xml:space="preserve"> </w:t>
            </w:r>
            <w:proofErr w:type="spellStart"/>
            <w:r w:rsidRPr="00723281">
              <w:rPr>
                <w:rFonts w:asciiTheme="minorHAnsi" w:hAnsiTheme="minorHAnsi" w:cstheme="minorHAnsi"/>
                <w:sz w:val="24"/>
                <w:szCs w:val="24"/>
              </w:rPr>
              <w:t>banks</w:t>
            </w:r>
            <w:proofErr w:type="spellEnd"/>
            <w:r w:rsidRPr="00723281">
              <w:rPr>
                <w:rFonts w:asciiTheme="minorHAnsi" w:hAnsiTheme="minorHAnsi" w:cstheme="minorHAnsi"/>
                <w:sz w:val="24"/>
                <w:szCs w:val="24"/>
              </w:rPr>
              <w:t xml:space="preserve"> - </w:t>
            </w:r>
            <w:proofErr w:type="spellStart"/>
            <w:r w:rsidRPr="00723281">
              <w:rPr>
                <w:rFonts w:asciiTheme="minorHAnsi" w:hAnsiTheme="minorHAnsi" w:cstheme="minorHAnsi"/>
                <w:sz w:val="24"/>
                <w:szCs w:val="24"/>
              </w:rPr>
              <w:t>banks</w:t>
            </w:r>
            <w:proofErr w:type="spellEnd"/>
            <w:r w:rsidRPr="00723281">
              <w:rPr>
                <w:rFonts w:asciiTheme="minorHAnsi" w:hAnsiTheme="minorHAnsi" w:cstheme="minorHAnsi"/>
                <w:sz w:val="24"/>
                <w:szCs w:val="24"/>
              </w:rPr>
              <w:t xml:space="preserve"> </w:t>
            </w:r>
            <w:proofErr w:type="spellStart"/>
            <w:r w:rsidRPr="00723281">
              <w:rPr>
                <w:rFonts w:asciiTheme="minorHAnsi" w:hAnsiTheme="minorHAnsi" w:cstheme="minorHAnsi"/>
                <w:sz w:val="24"/>
                <w:szCs w:val="24"/>
              </w:rPr>
              <w:t>with</w:t>
            </w:r>
            <w:proofErr w:type="spellEnd"/>
            <w:r w:rsidRPr="00723281">
              <w:rPr>
                <w:rFonts w:asciiTheme="minorHAnsi" w:hAnsiTheme="minorHAnsi" w:cstheme="minorHAnsi"/>
                <w:sz w:val="24"/>
                <w:szCs w:val="24"/>
              </w:rPr>
              <w:t xml:space="preserve"> a </w:t>
            </w:r>
            <w:proofErr w:type="spellStart"/>
            <w:r w:rsidRPr="00723281">
              <w:rPr>
                <w:rFonts w:asciiTheme="minorHAnsi" w:hAnsiTheme="minorHAnsi" w:cstheme="minorHAnsi"/>
                <w:sz w:val="24"/>
                <w:szCs w:val="24"/>
              </w:rPr>
              <w:t>state</w:t>
            </w:r>
            <w:proofErr w:type="spellEnd"/>
            <w:r w:rsidRPr="00723281">
              <w:rPr>
                <w:rFonts w:asciiTheme="minorHAnsi" w:hAnsiTheme="minorHAnsi" w:cstheme="minorHAnsi"/>
                <w:sz w:val="24"/>
                <w:szCs w:val="24"/>
              </w:rPr>
              <w:t xml:space="preserve"> </w:t>
            </w:r>
            <w:proofErr w:type="spellStart"/>
            <w:r w:rsidRPr="00723281">
              <w:rPr>
                <w:rFonts w:asciiTheme="minorHAnsi" w:hAnsiTheme="minorHAnsi" w:cstheme="minorHAnsi"/>
                <w:sz w:val="24"/>
                <w:szCs w:val="24"/>
              </w:rPr>
              <w:t>interest</w:t>
            </w:r>
            <w:proofErr w:type="spellEnd"/>
            <w:r w:rsidRPr="00723281">
              <w:rPr>
                <w:rFonts w:asciiTheme="minorHAnsi" w:hAnsiTheme="minorHAnsi" w:cstheme="minorHAnsi"/>
                <w:sz w:val="24"/>
                <w:szCs w:val="24"/>
              </w:rPr>
              <w:t xml:space="preserve">, </w:t>
            </w:r>
            <w:proofErr w:type="spellStart"/>
            <w:r w:rsidRPr="00723281">
              <w:rPr>
                <w:rFonts w:asciiTheme="minorHAnsi" w:hAnsiTheme="minorHAnsi" w:cstheme="minorHAnsi"/>
                <w:sz w:val="24"/>
                <w:szCs w:val="24"/>
              </w:rPr>
              <w:t>that</w:t>
            </w:r>
            <w:proofErr w:type="spellEnd"/>
            <w:r w:rsidRPr="00723281">
              <w:rPr>
                <w:rFonts w:asciiTheme="minorHAnsi" w:hAnsiTheme="minorHAnsi" w:cstheme="minorHAnsi"/>
                <w:sz w:val="24"/>
                <w:szCs w:val="24"/>
              </w:rPr>
              <w:t xml:space="preserve"> </w:t>
            </w:r>
            <w:proofErr w:type="spellStart"/>
            <w:r w:rsidRPr="00723281">
              <w:rPr>
                <w:rFonts w:asciiTheme="minorHAnsi" w:hAnsiTheme="minorHAnsi" w:cstheme="minorHAnsi"/>
                <w:sz w:val="24"/>
                <w:szCs w:val="24"/>
              </w:rPr>
              <w:t>is</w:t>
            </w:r>
            <w:proofErr w:type="spellEnd"/>
            <w:r w:rsidRPr="00723281">
              <w:rPr>
                <w:rFonts w:asciiTheme="minorHAnsi" w:hAnsiTheme="minorHAnsi" w:cstheme="minorHAnsi"/>
                <w:sz w:val="24"/>
                <w:szCs w:val="24"/>
              </w:rPr>
              <w:t xml:space="preserve">, </w:t>
            </w:r>
            <w:proofErr w:type="spellStart"/>
            <w:r w:rsidRPr="00723281">
              <w:rPr>
                <w:rFonts w:asciiTheme="minorHAnsi" w:hAnsiTheme="minorHAnsi" w:cstheme="minorHAnsi"/>
                <w:sz w:val="24"/>
                <w:szCs w:val="24"/>
              </w:rPr>
              <w:t>banks</w:t>
            </w:r>
            <w:proofErr w:type="spellEnd"/>
            <w:r w:rsidRPr="00723281">
              <w:rPr>
                <w:rFonts w:asciiTheme="minorHAnsi" w:hAnsiTheme="minorHAnsi" w:cstheme="minorHAnsi"/>
                <w:sz w:val="24"/>
                <w:szCs w:val="24"/>
              </w:rPr>
              <w:t xml:space="preserve"> </w:t>
            </w:r>
            <w:proofErr w:type="spellStart"/>
            <w:r w:rsidRPr="00723281">
              <w:rPr>
                <w:rFonts w:asciiTheme="minorHAnsi" w:hAnsiTheme="minorHAnsi" w:cstheme="minorHAnsi"/>
                <w:sz w:val="24"/>
                <w:szCs w:val="24"/>
              </w:rPr>
              <w:t>in</w:t>
            </w:r>
            <w:proofErr w:type="spellEnd"/>
            <w:r w:rsidRPr="00723281">
              <w:rPr>
                <w:rFonts w:asciiTheme="minorHAnsi" w:hAnsiTheme="minorHAnsi" w:cstheme="minorHAnsi"/>
                <w:sz w:val="24"/>
                <w:szCs w:val="24"/>
              </w:rPr>
              <w:t xml:space="preserve"> </w:t>
            </w:r>
            <w:proofErr w:type="spellStart"/>
            <w:r w:rsidRPr="00723281">
              <w:rPr>
                <w:rFonts w:asciiTheme="minorHAnsi" w:hAnsiTheme="minorHAnsi" w:cstheme="minorHAnsi"/>
                <w:sz w:val="24"/>
                <w:szCs w:val="24"/>
              </w:rPr>
              <w:t>which</w:t>
            </w:r>
            <w:proofErr w:type="spellEnd"/>
            <w:r w:rsidRPr="00723281">
              <w:rPr>
                <w:rFonts w:asciiTheme="minorHAnsi" w:hAnsiTheme="minorHAnsi" w:cstheme="minorHAnsi"/>
                <w:sz w:val="24"/>
                <w:szCs w:val="24"/>
              </w:rPr>
              <w:t xml:space="preserve"> </w:t>
            </w:r>
            <w:proofErr w:type="spellStart"/>
            <w:r w:rsidRPr="00723281">
              <w:rPr>
                <w:rFonts w:asciiTheme="minorHAnsi" w:hAnsiTheme="minorHAnsi" w:cstheme="minorHAnsi"/>
                <w:sz w:val="24"/>
                <w:szCs w:val="24"/>
              </w:rPr>
              <w:t>the</w:t>
            </w:r>
            <w:proofErr w:type="spellEnd"/>
            <w:r w:rsidRPr="00723281">
              <w:rPr>
                <w:rFonts w:asciiTheme="minorHAnsi" w:hAnsiTheme="minorHAnsi" w:cstheme="minorHAnsi"/>
                <w:sz w:val="24"/>
                <w:szCs w:val="24"/>
              </w:rPr>
              <w:t xml:space="preserve"> </w:t>
            </w:r>
            <w:proofErr w:type="spellStart"/>
            <w:r w:rsidRPr="00723281">
              <w:rPr>
                <w:rFonts w:asciiTheme="minorHAnsi" w:hAnsiTheme="minorHAnsi" w:cstheme="minorHAnsi"/>
                <w:sz w:val="24"/>
                <w:szCs w:val="24"/>
              </w:rPr>
              <w:t>state</w:t>
            </w:r>
            <w:proofErr w:type="spellEnd"/>
            <w:r w:rsidRPr="00723281">
              <w:rPr>
                <w:rFonts w:asciiTheme="minorHAnsi" w:hAnsiTheme="minorHAnsi" w:cstheme="minorHAnsi"/>
                <w:sz w:val="24"/>
                <w:szCs w:val="24"/>
              </w:rPr>
              <w:t xml:space="preserve"> </w:t>
            </w:r>
            <w:proofErr w:type="spellStart"/>
            <w:r w:rsidRPr="00723281">
              <w:rPr>
                <w:rFonts w:asciiTheme="minorHAnsi" w:hAnsiTheme="minorHAnsi" w:cstheme="minorHAnsi"/>
                <w:sz w:val="24"/>
                <w:szCs w:val="24"/>
              </w:rPr>
              <w:t>directly</w:t>
            </w:r>
            <w:proofErr w:type="spellEnd"/>
            <w:r w:rsidRPr="00723281">
              <w:rPr>
                <w:rFonts w:asciiTheme="minorHAnsi" w:hAnsiTheme="minorHAnsi" w:cstheme="minorHAnsi"/>
                <w:sz w:val="24"/>
                <w:szCs w:val="24"/>
              </w:rPr>
              <w:t xml:space="preserve"> </w:t>
            </w:r>
            <w:proofErr w:type="spellStart"/>
            <w:r w:rsidRPr="00723281">
              <w:rPr>
                <w:rFonts w:asciiTheme="minorHAnsi" w:hAnsiTheme="minorHAnsi" w:cstheme="minorHAnsi"/>
                <w:sz w:val="24"/>
                <w:szCs w:val="24"/>
              </w:rPr>
              <w:t>or</w:t>
            </w:r>
            <w:proofErr w:type="spellEnd"/>
            <w:r w:rsidRPr="00723281">
              <w:rPr>
                <w:rFonts w:asciiTheme="minorHAnsi" w:hAnsiTheme="minorHAnsi" w:cstheme="minorHAnsi"/>
                <w:sz w:val="24"/>
                <w:szCs w:val="24"/>
              </w:rPr>
              <w:t xml:space="preserve"> </w:t>
            </w:r>
            <w:proofErr w:type="spellStart"/>
            <w:r w:rsidRPr="00723281">
              <w:rPr>
                <w:rFonts w:asciiTheme="minorHAnsi" w:hAnsiTheme="minorHAnsi" w:cstheme="minorHAnsi"/>
                <w:sz w:val="24"/>
                <w:szCs w:val="24"/>
              </w:rPr>
              <w:t>indirectly</w:t>
            </w:r>
            <w:proofErr w:type="spellEnd"/>
            <w:r w:rsidRPr="00723281">
              <w:rPr>
                <w:rFonts w:asciiTheme="minorHAnsi" w:hAnsiTheme="minorHAnsi" w:cstheme="minorHAnsi"/>
                <w:sz w:val="24"/>
                <w:szCs w:val="24"/>
              </w:rPr>
              <w:t xml:space="preserve"> </w:t>
            </w:r>
            <w:proofErr w:type="spellStart"/>
            <w:r w:rsidRPr="00723281">
              <w:rPr>
                <w:rFonts w:asciiTheme="minorHAnsi" w:hAnsiTheme="minorHAnsi" w:cstheme="minorHAnsi"/>
                <w:sz w:val="24"/>
                <w:szCs w:val="24"/>
              </w:rPr>
              <w:t>owns</w:t>
            </w:r>
            <w:proofErr w:type="spellEnd"/>
            <w:r w:rsidRPr="00723281">
              <w:rPr>
                <w:rFonts w:asciiTheme="minorHAnsi" w:hAnsiTheme="minorHAnsi" w:cstheme="minorHAnsi"/>
                <w:sz w:val="24"/>
                <w:szCs w:val="24"/>
              </w:rPr>
              <w:t xml:space="preserve"> </w:t>
            </w:r>
            <w:proofErr w:type="spellStart"/>
            <w:r w:rsidRPr="00723281">
              <w:rPr>
                <w:rFonts w:asciiTheme="minorHAnsi" w:hAnsiTheme="minorHAnsi" w:cstheme="minorHAnsi"/>
                <w:sz w:val="24"/>
                <w:szCs w:val="24"/>
              </w:rPr>
              <w:t>more</w:t>
            </w:r>
            <w:proofErr w:type="spellEnd"/>
            <w:r w:rsidRPr="00723281">
              <w:rPr>
                <w:rFonts w:asciiTheme="minorHAnsi" w:hAnsiTheme="minorHAnsi" w:cstheme="minorHAnsi"/>
                <w:sz w:val="24"/>
                <w:szCs w:val="24"/>
              </w:rPr>
              <w:t xml:space="preserve"> </w:t>
            </w:r>
            <w:proofErr w:type="spellStart"/>
            <w:r w:rsidRPr="00723281">
              <w:rPr>
                <w:rFonts w:asciiTheme="minorHAnsi" w:hAnsiTheme="minorHAnsi" w:cstheme="minorHAnsi"/>
                <w:sz w:val="24"/>
                <w:szCs w:val="24"/>
              </w:rPr>
              <w:t>than</w:t>
            </w:r>
            <w:proofErr w:type="spellEnd"/>
            <w:r w:rsidRPr="00723281">
              <w:rPr>
                <w:rFonts w:asciiTheme="minorHAnsi" w:hAnsiTheme="minorHAnsi" w:cstheme="minorHAnsi"/>
                <w:sz w:val="24"/>
                <w:szCs w:val="24"/>
              </w:rPr>
              <w:t xml:space="preserve"> 75% </w:t>
            </w:r>
            <w:proofErr w:type="spellStart"/>
            <w:r w:rsidRPr="00723281">
              <w:rPr>
                <w:rFonts w:asciiTheme="minorHAnsi" w:hAnsiTheme="minorHAnsi" w:cstheme="minorHAnsi"/>
                <w:sz w:val="24"/>
                <w:szCs w:val="24"/>
              </w:rPr>
              <w:t>of</w:t>
            </w:r>
            <w:proofErr w:type="spellEnd"/>
            <w:r w:rsidRPr="00723281">
              <w:rPr>
                <w:rFonts w:asciiTheme="minorHAnsi" w:hAnsiTheme="minorHAnsi" w:cstheme="minorHAnsi"/>
                <w:sz w:val="24"/>
                <w:szCs w:val="24"/>
              </w:rPr>
              <w:t xml:space="preserve"> </w:t>
            </w:r>
            <w:proofErr w:type="spellStart"/>
            <w:r w:rsidRPr="00723281">
              <w:rPr>
                <w:rFonts w:asciiTheme="minorHAnsi" w:hAnsiTheme="minorHAnsi" w:cstheme="minorHAnsi"/>
                <w:sz w:val="24"/>
                <w:szCs w:val="24"/>
              </w:rPr>
              <w:t>the</w:t>
            </w:r>
            <w:proofErr w:type="spellEnd"/>
            <w:r w:rsidRPr="00723281">
              <w:rPr>
                <w:rFonts w:asciiTheme="minorHAnsi" w:hAnsiTheme="minorHAnsi" w:cstheme="minorHAnsi"/>
                <w:sz w:val="24"/>
                <w:szCs w:val="24"/>
              </w:rPr>
              <w:t xml:space="preserve"> </w:t>
            </w:r>
            <w:proofErr w:type="spellStart"/>
            <w:r w:rsidRPr="00723281">
              <w:rPr>
                <w:rFonts w:asciiTheme="minorHAnsi" w:hAnsiTheme="minorHAnsi" w:cstheme="minorHAnsi"/>
                <w:sz w:val="24"/>
                <w:szCs w:val="24"/>
              </w:rPr>
              <w:t>authorized</w:t>
            </w:r>
            <w:proofErr w:type="spellEnd"/>
            <w:r w:rsidRPr="00723281">
              <w:rPr>
                <w:rFonts w:asciiTheme="minorHAnsi" w:hAnsiTheme="minorHAnsi" w:cstheme="minorHAnsi"/>
                <w:sz w:val="24"/>
                <w:szCs w:val="24"/>
              </w:rPr>
              <w:t xml:space="preserve"> </w:t>
            </w:r>
            <w:proofErr w:type="spellStart"/>
            <w:r w:rsidRPr="00723281">
              <w:rPr>
                <w:rFonts w:asciiTheme="minorHAnsi" w:hAnsiTheme="minorHAnsi" w:cstheme="minorHAnsi"/>
                <w:sz w:val="24"/>
                <w:szCs w:val="24"/>
              </w:rPr>
              <w:t>capital</w:t>
            </w:r>
            <w:proofErr w:type="spellEnd"/>
            <w:r w:rsidRPr="00723281">
              <w:rPr>
                <w:rFonts w:asciiTheme="minorHAnsi" w:hAnsiTheme="minorHAnsi" w:cstheme="minorHAnsi"/>
                <w:sz w:val="24"/>
                <w:szCs w:val="24"/>
              </w:rPr>
              <w:t xml:space="preserve"> </w:t>
            </w:r>
            <w:proofErr w:type="spellStart"/>
            <w:r w:rsidRPr="00723281">
              <w:rPr>
                <w:rFonts w:asciiTheme="minorHAnsi" w:hAnsiTheme="minorHAnsi" w:cstheme="minorHAnsi"/>
                <w:sz w:val="24"/>
                <w:szCs w:val="24"/>
              </w:rPr>
              <w:t>of</w:t>
            </w:r>
            <w:proofErr w:type="spellEnd"/>
            <w:r w:rsidRPr="00723281">
              <w:rPr>
                <w:rFonts w:asciiTheme="minorHAnsi" w:hAnsiTheme="minorHAnsi" w:cstheme="minorHAnsi"/>
                <w:sz w:val="24"/>
                <w:szCs w:val="24"/>
              </w:rPr>
              <w:t xml:space="preserve"> </w:t>
            </w:r>
            <w:proofErr w:type="spellStart"/>
            <w:r w:rsidRPr="00723281">
              <w:rPr>
                <w:rFonts w:asciiTheme="minorHAnsi" w:hAnsiTheme="minorHAnsi" w:cstheme="minorHAnsi"/>
                <w:sz w:val="24"/>
                <w:szCs w:val="24"/>
              </w:rPr>
              <w:t>the</w:t>
            </w:r>
            <w:proofErr w:type="spellEnd"/>
            <w:r w:rsidRPr="00723281">
              <w:rPr>
                <w:rFonts w:asciiTheme="minorHAnsi" w:hAnsiTheme="minorHAnsi" w:cstheme="minorHAnsi"/>
                <w:sz w:val="24"/>
                <w:szCs w:val="24"/>
              </w:rPr>
              <w:t xml:space="preserve"> </w:t>
            </w:r>
            <w:proofErr w:type="spellStart"/>
            <w:r w:rsidRPr="00723281">
              <w:rPr>
                <w:rFonts w:asciiTheme="minorHAnsi" w:hAnsiTheme="minorHAnsi" w:cstheme="minorHAnsi"/>
                <w:sz w:val="24"/>
                <w:szCs w:val="24"/>
              </w:rPr>
              <w:t>bank</w:t>
            </w:r>
            <w:proofErr w:type="spellEnd"/>
            <w:r w:rsidRPr="00723281">
              <w:rPr>
                <w:rFonts w:asciiTheme="minorHAnsi" w:hAnsiTheme="minorHAnsi" w:cstheme="minorHAnsi"/>
                <w:sz w:val="24"/>
                <w:szCs w:val="24"/>
              </w:rPr>
              <w:t>;</w:t>
            </w:r>
          </w:p>
          <w:p w14:paraId="32989254" w14:textId="2AFD986B" w:rsidR="00032BA4" w:rsidRPr="00723281" w:rsidRDefault="00032BA4" w:rsidP="00032BA4">
            <w:pPr>
              <w:tabs>
                <w:tab w:val="left" w:pos="0"/>
              </w:tabs>
              <w:suppressAutoHyphens/>
              <w:spacing w:after="0" w:line="240" w:lineRule="auto"/>
              <w:ind w:firstLine="284"/>
              <w:jc w:val="both"/>
              <w:rPr>
                <w:rFonts w:asciiTheme="minorHAnsi" w:hAnsiTheme="minorHAnsi" w:cstheme="minorHAnsi"/>
                <w:sz w:val="24"/>
                <w:szCs w:val="24"/>
              </w:rPr>
            </w:pPr>
            <w:r w:rsidRPr="00723281">
              <w:rPr>
                <w:rFonts w:asciiTheme="minorHAnsi" w:hAnsiTheme="minorHAnsi" w:cstheme="minorHAnsi"/>
                <w:sz w:val="24"/>
                <w:szCs w:val="24"/>
              </w:rPr>
              <w:t xml:space="preserve">2. </w:t>
            </w:r>
            <w:proofErr w:type="spellStart"/>
            <w:r w:rsidRPr="00723281">
              <w:rPr>
                <w:rFonts w:asciiTheme="minorHAnsi" w:hAnsiTheme="minorHAnsi" w:cstheme="minorHAnsi"/>
                <w:sz w:val="24"/>
                <w:szCs w:val="24"/>
              </w:rPr>
              <w:t>Commercial</w:t>
            </w:r>
            <w:proofErr w:type="spellEnd"/>
            <w:r w:rsidRPr="00723281">
              <w:rPr>
                <w:rFonts w:asciiTheme="minorHAnsi" w:hAnsiTheme="minorHAnsi" w:cstheme="minorHAnsi"/>
                <w:sz w:val="24"/>
                <w:szCs w:val="24"/>
              </w:rPr>
              <w:t xml:space="preserve"> </w:t>
            </w:r>
            <w:proofErr w:type="spellStart"/>
            <w:r w:rsidRPr="00723281">
              <w:rPr>
                <w:rFonts w:asciiTheme="minorHAnsi" w:hAnsiTheme="minorHAnsi" w:cstheme="minorHAnsi"/>
                <w:sz w:val="24"/>
                <w:szCs w:val="24"/>
              </w:rPr>
              <w:t>banks</w:t>
            </w:r>
            <w:proofErr w:type="spellEnd"/>
            <w:r w:rsidRPr="00723281">
              <w:rPr>
                <w:rFonts w:asciiTheme="minorHAnsi" w:hAnsiTheme="minorHAnsi" w:cstheme="minorHAnsi"/>
                <w:sz w:val="24"/>
                <w:szCs w:val="24"/>
              </w:rPr>
              <w:t xml:space="preserve"> </w:t>
            </w:r>
            <w:proofErr w:type="spellStart"/>
            <w:r w:rsidRPr="00723281">
              <w:rPr>
                <w:rFonts w:asciiTheme="minorHAnsi" w:hAnsiTheme="minorHAnsi" w:cstheme="minorHAnsi"/>
                <w:sz w:val="24"/>
                <w:szCs w:val="24"/>
              </w:rPr>
              <w:t>that</w:t>
            </w:r>
            <w:proofErr w:type="spellEnd"/>
            <w:r w:rsidRPr="00723281">
              <w:rPr>
                <w:rFonts w:asciiTheme="minorHAnsi" w:hAnsiTheme="minorHAnsi" w:cstheme="minorHAnsi"/>
                <w:sz w:val="24"/>
                <w:szCs w:val="24"/>
              </w:rPr>
              <w:t xml:space="preserve"> </w:t>
            </w:r>
            <w:proofErr w:type="spellStart"/>
            <w:r w:rsidRPr="00723281">
              <w:rPr>
                <w:rFonts w:asciiTheme="minorHAnsi" w:hAnsiTheme="minorHAnsi" w:cstheme="minorHAnsi"/>
                <w:sz w:val="24"/>
                <w:szCs w:val="24"/>
              </w:rPr>
              <w:t>have</w:t>
            </w:r>
            <w:proofErr w:type="spellEnd"/>
            <w:r w:rsidRPr="00723281">
              <w:rPr>
                <w:rFonts w:asciiTheme="minorHAnsi" w:hAnsiTheme="minorHAnsi" w:cstheme="minorHAnsi"/>
                <w:sz w:val="24"/>
                <w:szCs w:val="24"/>
              </w:rPr>
              <w:t xml:space="preserve"> a </w:t>
            </w:r>
            <w:proofErr w:type="spellStart"/>
            <w:r w:rsidRPr="00723281">
              <w:rPr>
                <w:rFonts w:asciiTheme="minorHAnsi" w:hAnsiTheme="minorHAnsi" w:cstheme="minorHAnsi"/>
                <w:sz w:val="24"/>
                <w:szCs w:val="24"/>
              </w:rPr>
              <w:t>long-term</w:t>
            </w:r>
            <w:proofErr w:type="spellEnd"/>
            <w:r w:rsidRPr="00723281">
              <w:rPr>
                <w:rFonts w:asciiTheme="minorHAnsi" w:hAnsiTheme="minorHAnsi" w:cstheme="minorHAnsi"/>
                <w:sz w:val="24"/>
                <w:szCs w:val="24"/>
              </w:rPr>
              <w:t xml:space="preserve"> </w:t>
            </w:r>
            <w:proofErr w:type="spellStart"/>
            <w:r w:rsidRPr="00723281">
              <w:rPr>
                <w:rFonts w:asciiTheme="minorHAnsi" w:hAnsiTheme="minorHAnsi" w:cstheme="minorHAnsi"/>
                <w:sz w:val="24"/>
                <w:szCs w:val="24"/>
              </w:rPr>
              <w:t>credit</w:t>
            </w:r>
            <w:proofErr w:type="spellEnd"/>
            <w:r w:rsidRPr="00723281">
              <w:rPr>
                <w:rFonts w:asciiTheme="minorHAnsi" w:hAnsiTheme="minorHAnsi" w:cstheme="minorHAnsi"/>
                <w:sz w:val="24"/>
                <w:szCs w:val="24"/>
              </w:rPr>
              <w:t xml:space="preserve"> </w:t>
            </w:r>
            <w:proofErr w:type="spellStart"/>
            <w:r w:rsidRPr="00723281">
              <w:rPr>
                <w:rFonts w:asciiTheme="minorHAnsi" w:hAnsiTheme="minorHAnsi" w:cstheme="minorHAnsi"/>
                <w:sz w:val="24"/>
                <w:szCs w:val="24"/>
              </w:rPr>
              <w:t>rating</w:t>
            </w:r>
            <w:proofErr w:type="spellEnd"/>
            <w:r w:rsidRPr="00723281">
              <w:rPr>
                <w:rFonts w:asciiTheme="minorHAnsi" w:hAnsiTheme="minorHAnsi" w:cstheme="minorHAnsi"/>
                <w:sz w:val="24"/>
                <w:szCs w:val="24"/>
              </w:rPr>
              <w:t xml:space="preserve"> </w:t>
            </w:r>
            <w:proofErr w:type="spellStart"/>
            <w:r w:rsidRPr="00723281">
              <w:rPr>
                <w:rFonts w:asciiTheme="minorHAnsi" w:hAnsiTheme="minorHAnsi" w:cstheme="minorHAnsi"/>
                <w:sz w:val="24"/>
                <w:szCs w:val="24"/>
              </w:rPr>
              <w:t>on</w:t>
            </w:r>
            <w:proofErr w:type="spellEnd"/>
            <w:r w:rsidRPr="00723281">
              <w:rPr>
                <w:rFonts w:asciiTheme="minorHAnsi" w:hAnsiTheme="minorHAnsi" w:cstheme="minorHAnsi"/>
                <w:sz w:val="24"/>
                <w:szCs w:val="24"/>
              </w:rPr>
              <w:t xml:space="preserve"> a </w:t>
            </w:r>
            <w:proofErr w:type="spellStart"/>
            <w:r w:rsidRPr="00723281">
              <w:rPr>
                <w:rFonts w:asciiTheme="minorHAnsi" w:hAnsiTheme="minorHAnsi" w:cstheme="minorHAnsi"/>
                <w:sz w:val="24"/>
                <w:szCs w:val="24"/>
              </w:rPr>
              <w:t>national</w:t>
            </w:r>
            <w:proofErr w:type="spellEnd"/>
            <w:r w:rsidRPr="00723281">
              <w:rPr>
                <w:rFonts w:asciiTheme="minorHAnsi" w:hAnsiTheme="minorHAnsi" w:cstheme="minorHAnsi"/>
                <w:sz w:val="24"/>
                <w:szCs w:val="24"/>
              </w:rPr>
              <w:t xml:space="preserve"> </w:t>
            </w:r>
            <w:proofErr w:type="spellStart"/>
            <w:r w:rsidRPr="00723281">
              <w:rPr>
                <w:rFonts w:asciiTheme="minorHAnsi" w:hAnsiTheme="minorHAnsi" w:cstheme="minorHAnsi"/>
                <w:sz w:val="24"/>
                <w:szCs w:val="24"/>
              </w:rPr>
              <w:t>scale</w:t>
            </w:r>
            <w:proofErr w:type="spellEnd"/>
            <w:r w:rsidRPr="00723281">
              <w:rPr>
                <w:rFonts w:asciiTheme="minorHAnsi" w:hAnsiTheme="minorHAnsi" w:cstheme="minorHAnsi"/>
                <w:sz w:val="24"/>
                <w:szCs w:val="24"/>
              </w:rPr>
              <w:t xml:space="preserve"> </w:t>
            </w:r>
            <w:proofErr w:type="spellStart"/>
            <w:r w:rsidRPr="00723281">
              <w:rPr>
                <w:rFonts w:asciiTheme="minorHAnsi" w:hAnsiTheme="minorHAnsi" w:cstheme="minorHAnsi"/>
                <w:sz w:val="24"/>
                <w:szCs w:val="24"/>
              </w:rPr>
              <w:t>not</w:t>
            </w:r>
            <w:proofErr w:type="spellEnd"/>
            <w:r w:rsidRPr="00723281">
              <w:rPr>
                <w:rFonts w:asciiTheme="minorHAnsi" w:hAnsiTheme="minorHAnsi" w:cstheme="minorHAnsi"/>
                <w:sz w:val="24"/>
                <w:szCs w:val="24"/>
              </w:rPr>
              <w:t xml:space="preserve"> </w:t>
            </w:r>
            <w:proofErr w:type="spellStart"/>
            <w:r w:rsidRPr="00723281">
              <w:rPr>
                <w:rFonts w:asciiTheme="minorHAnsi" w:hAnsiTheme="minorHAnsi" w:cstheme="minorHAnsi"/>
                <w:sz w:val="24"/>
                <w:szCs w:val="24"/>
              </w:rPr>
              <w:t>lower</w:t>
            </w:r>
            <w:proofErr w:type="spellEnd"/>
            <w:r w:rsidRPr="00723281">
              <w:rPr>
                <w:rFonts w:asciiTheme="minorHAnsi" w:hAnsiTheme="minorHAnsi" w:cstheme="minorHAnsi"/>
                <w:sz w:val="24"/>
                <w:szCs w:val="24"/>
              </w:rPr>
              <w:t xml:space="preserve"> </w:t>
            </w:r>
            <w:proofErr w:type="spellStart"/>
            <w:r w:rsidRPr="00723281">
              <w:rPr>
                <w:rFonts w:asciiTheme="minorHAnsi" w:hAnsiTheme="minorHAnsi" w:cstheme="minorHAnsi"/>
                <w:sz w:val="24"/>
                <w:szCs w:val="24"/>
              </w:rPr>
              <w:t>than</w:t>
            </w:r>
            <w:proofErr w:type="spellEnd"/>
            <w:r w:rsidRPr="00723281">
              <w:rPr>
                <w:rFonts w:asciiTheme="minorHAnsi" w:hAnsiTheme="minorHAnsi" w:cstheme="minorHAnsi"/>
                <w:sz w:val="24"/>
                <w:szCs w:val="24"/>
              </w:rPr>
              <w:t xml:space="preserve"> "</w:t>
            </w:r>
            <w:proofErr w:type="spellStart"/>
            <w:r w:rsidR="00C6109F" w:rsidRPr="00723281">
              <w:rPr>
                <w:rFonts w:asciiTheme="minorHAnsi" w:hAnsiTheme="minorHAnsi" w:cstheme="minorHAnsi"/>
                <w:sz w:val="24"/>
                <w:szCs w:val="24"/>
              </w:rPr>
              <w:t>uaAAА</w:t>
            </w:r>
            <w:proofErr w:type="spellEnd"/>
            <w:r w:rsidRPr="00723281">
              <w:rPr>
                <w:rFonts w:asciiTheme="minorHAnsi" w:hAnsiTheme="minorHAnsi" w:cstheme="minorHAnsi"/>
                <w:sz w:val="24"/>
                <w:szCs w:val="24"/>
              </w:rPr>
              <w:t xml:space="preserve">"; </w:t>
            </w:r>
            <w:proofErr w:type="spellStart"/>
            <w:r w:rsidRPr="00723281">
              <w:rPr>
                <w:rFonts w:asciiTheme="minorHAnsi" w:hAnsiTheme="minorHAnsi" w:cstheme="minorHAnsi"/>
                <w:sz w:val="24"/>
                <w:szCs w:val="24"/>
              </w:rPr>
              <w:t>in</w:t>
            </w:r>
            <w:proofErr w:type="spellEnd"/>
            <w:r w:rsidRPr="00723281">
              <w:rPr>
                <w:rFonts w:asciiTheme="minorHAnsi" w:hAnsiTheme="minorHAnsi" w:cstheme="minorHAnsi"/>
                <w:sz w:val="24"/>
                <w:szCs w:val="24"/>
              </w:rPr>
              <w:t xml:space="preserve"> </w:t>
            </w:r>
            <w:proofErr w:type="spellStart"/>
            <w:r w:rsidRPr="00723281">
              <w:rPr>
                <w:rFonts w:asciiTheme="minorHAnsi" w:hAnsiTheme="minorHAnsi" w:cstheme="minorHAnsi"/>
                <w:sz w:val="24"/>
                <w:szCs w:val="24"/>
              </w:rPr>
              <w:t>the</w:t>
            </w:r>
            <w:proofErr w:type="spellEnd"/>
            <w:r w:rsidRPr="00723281">
              <w:rPr>
                <w:rFonts w:asciiTheme="minorHAnsi" w:hAnsiTheme="minorHAnsi" w:cstheme="minorHAnsi"/>
                <w:sz w:val="24"/>
                <w:szCs w:val="24"/>
              </w:rPr>
              <w:t xml:space="preserve"> </w:t>
            </w:r>
            <w:proofErr w:type="spellStart"/>
            <w:r w:rsidRPr="00723281">
              <w:rPr>
                <w:rFonts w:asciiTheme="minorHAnsi" w:hAnsiTheme="minorHAnsi" w:cstheme="minorHAnsi"/>
                <w:sz w:val="24"/>
                <w:szCs w:val="24"/>
              </w:rPr>
              <w:t>absence</w:t>
            </w:r>
            <w:proofErr w:type="spellEnd"/>
            <w:r w:rsidRPr="00723281">
              <w:rPr>
                <w:rFonts w:asciiTheme="minorHAnsi" w:hAnsiTheme="minorHAnsi" w:cstheme="minorHAnsi"/>
                <w:sz w:val="24"/>
                <w:szCs w:val="24"/>
              </w:rPr>
              <w:t xml:space="preserve"> </w:t>
            </w:r>
            <w:proofErr w:type="spellStart"/>
            <w:r w:rsidRPr="00723281">
              <w:rPr>
                <w:rFonts w:asciiTheme="minorHAnsi" w:hAnsiTheme="minorHAnsi" w:cstheme="minorHAnsi"/>
                <w:sz w:val="24"/>
                <w:szCs w:val="24"/>
              </w:rPr>
              <w:t>of</w:t>
            </w:r>
            <w:proofErr w:type="spellEnd"/>
            <w:r w:rsidRPr="00723281">
              <w:rPr>
                <w:rFonts w:asciiTheme="minorHAnsi" w:hAnsiTheme="minorHAnsi" w:cstheme="minorHAnsi"/>
                <w:sz w:val="24"/>
                <w:szCs w:val="24"/>
              </w:rPr>
              <w:t xml:space="preserve"> a </w:t>
            </w:r>
            <w:proofErr w:type="spellStart"/>
            <w:r w:rsidRPr="00723281">
              <w:rPr>
                <w:rFonts w:asciiTheme="minorHAnsi" w:hAnsiTheme="minorHAnsi" w:cstheme="minorHAnsi"/>
                <w:sz w:val="24"/>
                <w:szCs w:val="24"/>
              </w:rPr>
              <w:t>rating</w:t>
            </w:r>
            <w:proofErr w:type="spellEnd"/>
            <w:r w:rsidRPr="00723281">
              <w:rPr>
                <w:rFonts w:asciiTheme="minorHAnsi" w:hAnsiTheme="minorHAnsi" w:cstheme="minorHAnsi"/>
                <w:sz w:val="24"/>
                <w:szCs w:val="24"/>
              </w:rPr>
              <w:t xml:space="preserve"> </w:t>
            </w:r>
            <w:proofErr w:type="spellStart"/>
            <w:r w:rsidRPr="00723281">
              <w:rPr>
                <w:rFonts w:asciiTheme="minorHAnsi" w:hAnsiTheme="minorHAnsi" w:cstheme="minorHAnsi"/>
                <w:sz w:val="24"/>
                <w:szCs w:val="24"/>
              </w:rPr>
              <w:t>on</w:t>
            </w:r>
            <w:proofErr w:type="spellEnd"/>
            <w:r w:rsidRPr="00723281">
              <w:rPr>
                <w:rFonts w:asciiTheme="minorHAnsi" w:hAnsiTheme="minorHAnsi" w:cstheme="minorHAnsi"/>
                <w:sz w:val="24"/>
                <w:szCs w:val="24"/>
              </w:rPr>
              <w:t xml:space="preserve"> a </w:t>
            </w:r>
            <w:proofErr w:type="spellStart"/>
            <w:r w:rsidRPr="00723281">
              <w:rPr>
                <w:rFonts w:asciiTheme="minorHAnsi" w:hAnsiTheme="minorHAnsi" w:cstheme="minorHAnsi"/>
                <w:sz w:val="24"/>
                <w:szCs w:val="24"/>
              </w:rPr>
              <w:t>national</w:t>
            </w:r>
            <w:proofErr w:type="spellEnd"/>
            <w:r w:rsidRPr="00723281">
              <w:rPr>
                <w:rFonts w:asciiTheme="minorHAnsi" w:hAnsiTheme="minorHAnsi" w:cstheme="minorHAnsi"/>
                <w:sz w:val="24"/>
                <w:szCs w:val="24"/>
              </w:rPr>
              <w:t xml:space="preserve"> </w:t>
            </w:r>
            <w:proofErr w:type="spellStart"/>
            <w:r w:rsidRPr="00723281">
              <w:rPr>
                <w:rFonts w:asciiTheme="minorHAnsi" w:hAnsiTheme="minorHAnsi" w:cstheme="minorHAnsi"/>
                <w:sz w:val="24"/>
                <w:szCs w:val="24"/>
              </w:rPr>
              <w:t>scale</w:t>
            </w:r>
            <w:proofErr w:type="spellEnd"/>
            <w:r w:rsidRPr="00723281">
              <w:rPr>
                <w:rFonts w:asciiTheme="minorHAnsi" w:hAnsiTheme="minorHAnsi" w:cstheme="minorHAnsi"/>
                <w:sz w:val="24"/>
                <w:szCs w:val="24"/>
              </w:rPr>
              <w:t xml:space="preserve"> </w:t>
            </w:r>
            <w:proofErr w:type="spellStart"/>
            <w:r w:rsidRPr="00723281">
              <w:rPr>
                <w:rFonts w:asciiTheme="minorHAnsi" w:hAnsiTheme="minorHAnsi" w:cstheme="minorHAnsi"/>
                <w:sz w:val="24"/>
                <w:szCs w:val="24"/>
              </w:rPr>
              <w:t>from</w:t>
            </w:r>
            <w:proofErr w:type="spellEnd"/>
            <w:r w:rsidRPr="00723281">
              <w:rPr>
                <w:rFonts w:asciiTheme="minorHAnsi" w:hAnsiTheme="minorHAnsi" w:cstheme="minorHAnsi"/>
                <w:sz w:val="24"/>
                <w:szCs w:val="24"/>
              </w:rPr>
              <w:t xml:space="preserve"> </w:t>
            </w:r>
            <w:proofErr w:type="spellStart"/>
            <w:r w:rsidRPr="00723281">
              <w:rPr>
                <w:rFonts w:asciiTheme="minorHAnsi" w:hAnsiTheme="minorHAnsi" w:cstheme="minorHAnsi"/>
                <w:sz w:val="24"/>
                <w:szCs w:val="24"/>
              </w:rPr>
              <w:t>banks</w:t>
            </w:r>
            <w:proofErr w:type="spellEnd"/>
            <w:r w:rsidRPr="00723281">
              <w:rPr>
                <w:rFonts w:asciiTheme="minorHAnsi" w:hAnsiTheme="minorHAnsi" w:cstheme="minorHAnsi"/>
                <w:sz w:val="24"/>
                <w:szCs w:val="24"/>
              </w:rPr>
              <w:t xml:space="preserve"> </w:t>
            </w:r>
            <w:proofErr w:type="spellStart"/>
            <w:r w:rsidRPr="00723281">
              <w:rPr>
                <w:rFonts w:asciiTheme="minorHAnsi" w:hAnsiTheme="minorHAnsi" w:cstheme="minorHAnsi"/>
                <w:sz w:val="24"/>
                <w:szCs w:val="24"/>
              </w:rPr>
              <w:t>of</w:t>
            </w:r>
            <w:proofErr w:type="spellEnd"/>
            <w:r w:rsidRPr="00723281">
              <w:rPr>
                <w:rFonts w:asciiTheme="minorHAnsi" w:hAnsiTheme="minorHAnsi" w:cstheme="minorHAnsi"/>
                <w:sz w:val="24"/>
                <w:szCs w:val="24"/>
              </w:rPr>
              <w:t xml:space="preserve"> </w:t>
            </w:r>
            <w:proofErr w:type="spellStart"/>
            <w:r w:rsidRPr="00723281">
              <w:rPr>
                <w:rFonts w:asciiTheme="minorHAnsi" w:hAnsiTheme="minorHAnsi" w:cstheme="minorHAnsi"/>
                <w:sz w:val="24"/>
                <w:szCs w:val="24"/>
              </w:rPr>
              <w:t>foreign</w:t>
            </w:r>
            <w:proofErr w:type="spellEnd"/>
            <w:r w:rsidRPr="00723281">
              <w:rPr>
                <w:rFonts w:asciiTheme="minorHAnsi" w:hAnsiTheme="minorHAnsi" w:cstheme="minorHAnsi"/>
                <w:sz w:val="24"/>
                <w:szCs w:val="24"/>
              </w:rPr>
              <w:t xml:space="preserve"> </w:t>
            </w:r>
            <w:proofErr w:type="spellStart"/>
            <w:r w:rsidRPr="00723281">
              <w:rPr>
                <w:rFonts w:asciiTheme="minorHAnsi" w:hAnsiTheme="minorHAnsi" w:cstheme="minorHAnsi"/>
                <w:sz w:val="24"/>
                <w:szCs w:val="24"/>
              </w:rPr>
              <w:t>banking</w:t>
            </w:r>
            <w:proofErr w:type="spellEnd"/>
            <w:r w:rsidRPr="00723281">
              <w:rPr>
                <w:rFonts w:asciiTheme="minorHAnsi" w:hAnsiTheme="minorHAnsi" w:cstheme="minorHAnsi"/>
                <w:sz w:val="24"/>
                <w:szCs w:val="24"/>
              </w:rPr>
              <w:t xml:space="preserve"> </w:t>
            </w:r>
            <w:proofErr w:type="spellStart"/>
            <w:r w:rsidRPr="00723281">
              <w:rPr>
                <w:rFonts w:asciiTheme="minorHAnsi" w:hAnsiTheme="minorHAnsi" w:cstheme="minorHAnsi"/>
                <w:sz w:val="24"/>
                <w:szCs w:val="24"/>
              </w:rPr>
              <w:t>groups</w:t>
            </w:r>
            <w:proofErr w:type="spellEnd"/>
            <w:r w:rsidRPr="00723281">
              <w:rPr>
                <w:rFonts w:asciiTheme="minorHAnsi" w:hAnsiTheme="minorHAnsi" w:cstheme="minorHAnsi"/>
                <w:sz w:val="24"/>
                <w:szCs w:val="24"/>
              </w:rPr>
              <w:t xml:space="preserve">, </w:t>
            </w:r>
            <w:proofErr w:type="spellStart"/>
            <w:r w:rsidRPr="00723281">
              <w:rPr>
                <w:rFonts w:asciiTheme="minorHAnsi" w:hAnsiTheme="minorHAnsi" w:cstheme="minorHAnsi"/>
                <w:sz w:val="24"/>
                <w:szCs w:val="24"/>
              </w:rPr>
              <w:t>the</w:t>
            </w:r>
            <w:proofErr w:type="spellEnd"/>
            <w:r w:rsidRPr="00723281">
              <w:rPr>
                <w:rFonts w:asciiTheme="minorHAnsi" w:hAnsiTheme="minorHAnsi" w:cstheme="minorHAnsi"/>
                <w:sz w:val="24"/>
                <w:szCs w:val="24"/>
              </w:rPr>
              <w:t xml:space="preserve"> </w:t>
            </w:r>
            <w:proofErr w:type="spellStart"/>
            <w:r w:rsidRPr="00723281">
              <w:rPr>
                <w:rFonts w:asciiTheme="minorHAnsi" w:hAnsiTheme="minorHAnsi" w:cstheme="minorHAnsi"/>
                <w:sz w:val="24"/>
                <w:szCs w:val="24"/>
              </w:rPr>
              <w:t>rating</w:t>
            </w:r>
            <w:proofErr w:type="spellEnd"/>
            <w:r w:rsidRPr="00723281">
              <w:rPr>
                <w:rFonts w:asciiTheme="minorHAnsi" w:hAnsiTheme="minorHAnsi" w:cstheme="minorHAnsi"/>
                <w:sz w:val="24"/>
                <w:szCs w:val="24"/>
              </w:rPr>
              <w:t xml:space="preserve"> </w:t>
            </w:r>
            <w:proofErr w:type="spellStart"/>
            <w:r w:rsidRPr="00723281">
              <w:rPr>
                <w:rFonts w:asciiTheme="minorHAnsi" w:hAnsiTheme="minorHAnsi" w:cstheme="minorHAnsi"/>
                <w:sz w:val="24"/>
                <w:szCs w:val="24"/>
              </w:rPr>
              <w:t>of</w:t>
            </w:r>
            <w:proofErr w:type="spellEnd"/>
            <w:r w:rsidRPr="00723281">
              <w:rPr>
                <w:rFonts w:asciiTheme="minorHAnsi" w:hAnsiTheme="minorHAnsi" w:cstheme="minorHAnsi"/>
                <w:sz w:val="24"/>
                <w:szCs w:val="24"/>
              </w:rPr>
              <w:t xml:space="preserve"> </w:t>
            </w:r>
            <w:proofErr w:type="spellStart"/>
            <w:r w:rsidRPr="00723281">
              <w:rPr>
                <w:rFonts w:asciiTheme="minorHAnsi" w:hAnsiTheme="minorHAnsi" w:cstheme="minorHAnsi"/>
                <w:sz w:val="24"/>
                <w:szCs w:val="24"/>
              </w:rPr>
              <w:t>parent</w:t>
            </w:r>
            <w:proofErr w:type="spellEnd"/>
            <w:r w:rsidRPr="00723281">
              <w:rPr>
                <w:rFonts w:asciiTheme="minorHAnsi" w:hAnsiTheme="minorHAnsi" w:cstheme="minorHAnsi"/>
                <w:sz w:val="24"/>
                <w:szCs w:val="24"/>
              </w:rPr>
              <w:t xml:space="preserve"> </w:t>
            </w:r>
            <w:proofErr w:type="spellStart"/>
            <w:r w:rsidRPr="00723281">
              <w:rPr>
                <w:rFonts w:asciiTheme="minorHAnsi" w:hAnsiTheme="minorHAnsi" w:cstheme="minorHAnsi"/>
                <w:sz w:val="24"/>
                <w:szCs w:val="24"/>
              </w:rPr>
              <w:t>foreign</w:t>
            </w:r>
            <w:proofErr w:type="spellEnd"/>
            <w:r w:rsidRPr="00723281">
              <w:rPr>
                <w:rFonts w:asciiTheme="minorHAnsi" w:hAnsiTheme="minorHAnsi" w:cstheme="minorHAnsi"/>
                <w:sz w:val="24"/>
                <w:szCs w:val="24"/>
              </w:rPr>
              <w:t xml:space="preserve"> </w:t>
            </w:r>
            <w:proofErr w:type="spellStart"/>
            <w:r w:rsidRPr="00723281">
              <w:rPr>
                <w:rFonts w:asciiTheme="minorHAnsi" w:hAnsiTheme="minorHAnsi" w:cstheme="minorHAnsi"/>
                <w:sz w:val="24"/>
                <w:szCs w:val="24"/>
              </w:rPr>
              <w:t>bank</w:t>
            </w:r>
            <w:proofErr w:type="spellEnd"/>
            <w:r w:rsidRPr="00723281">
              <w:rPr>
                <w:rFonts w:asciiTheme="minorHAnsi" w:hAnsiTheme="minorHAnsi" w:cstheme="minorHAnsi"/>
                <w:sz w:val="24"/>
                <w:szCs w:val="24"/>
              </w:rPr>
              <w:t xml:space="preserve"> </w:t>
            </w:r>
            <w:proofErr w:type="spellStart"/>
            <w:r w:rsidRPr="00723281">
              <w:rPr>
                <w:rFonts w:asciiTheme="minorHAnsi" w:hAnsiTheme="minorHAnsi" w:cstheme="minorHAnsi"/>
                <w:sz w:val="24"/>
                <w:szCs w:val="24"/>
              </w:rPr>
              <w:t>groups</w:t>
            </w:r>
            <w:proofErr w:type="spellEnd"/>
            <w:r w:rsidRPr="00723281">
              <w:rPr>
                <w:rFonts w:asciiTheme="minorHAnsi" w:hAnsiTheme="minorHAnsi" w:cstheme="minorHAnsi"/>
                <w:sz w:val="24"/>
                <w:szCs w:val="24"/>
              </w:rPr>
              <w:t xml:space="preserve"> </w:t>
            </w:r>
            <w:proofErr w:type="spellStart"/>
            <w:r w:rsidRPr="00723281">
              <w:rPr>
                <w:rFonts w:asciiTheme="minorHAnsi" w:hAnsiTheme="minorHAnsi" w:cstheme="minorHAnsi"/>
                <w:sz w:val="24"/>
                <w:szCs w:val="24"/>
              </w:rPr>
              <w:t>from</w:t>
            </w:r>
            <w:proofErr w:type="spellEnd"/>
            <w:r w:rsidRPr="00723281">
              <w:rPr>
                <w:rFonts w:asciiTheme="minorHAnsi" w:hAnsiTheme="minorHAnsi" w:cstheme="minorHAnsi"/>
                <w:sz w:val="24"/>
                <w:szCs w:val="24"/>
              </w:rPr>
              <w:t xml:space="preserve"> </w:t>
            </w:r>
            <w:proofErr w:type="spellStart"/>
            <w:r w:rsidRPr="00723281">
              <w:rPr>
                <w:rFonts w:asciiTheme="minorHAnsi" w:hAnsiTheme="minorHAnsi" w:cstheme="minorHAnsi"/>
                <w:sz w:val="24"/>
                <w:szCs w:val="24"/>
              </w:rPr>
              <w:t>one</w:t>
            </w:r>
            <w:proofErr w:type="spellEnd"/>
            <w:r w:rsidRPr="00723281">
              <w:rPr>
                <w:rFonts w:asciiTheme="minorHAnsi" w:hAnsiTheme="minorHAnsi" w:cstheme="minorHAnsi"/>
                <w:sz w:val="24"/>
                <w:szCs w:val="24"/>
              </w:rPr>
              <w:t xml:space="preserve"> </w:t>
            </w:r>
            <w:proofErr w:type="spellStart"/>
            <w:r w:rsidRPr="00723281">
              <w:rPr>
                <w:rFonts w:asciiTheme="minorHAnsi" w:hAnsiTheme="minorHAnsi" w:cstheme="minorHAnsi"/>
                <w:sz w:val="24"/>
                <w:szCs w:val="24"/>
              </w:rPr>
              <w:t>of</w:t>
            </w:r>
            <w:proofErr w:type="spellEnd"/>
            <w:r w:rsidRPr="00723281">
              <w:rPr>
                <w:rFonts w:asciiTheme="minorHAnsi" w:hAnsiTheme="minorHAnsi" w:cstheme="minorHAnsi"/>
                <w:sz w:val="24"/>
                <w:szCs w:val="24"/>
              </w:rPr>
              <w:t xml:space="preserve"> </w:t>
            </w:r>
            <w:proofErr w:type="spellStart"/>
            <w:r w:rsidRPr="00723281">
              <w:rPr>
                <w:rFonts w:asciiTheme="minorHAnsi" w:hAnsiTheme="minorHAnsi" w:cstheme="minorHAnsi"/>
                <w:sz w:val="24"/>
                <w:szCs w:val="24"/>
              </w:rPr>
              <w:t>the</w:t>
            </w:r>
            <w:proofErr w:type="spellEnd"/>
            <w:r w:rsidRPr="00723281">
              <w:rPr>
                <w:rFonts w:asciiTheme="minorHAnsi" w:hAnsiTheme="minorHAnsi" w:cstheme="minorHAnsi"/>
                <w:sz w:val="24"/>
                <w:szCs w:val="24"/>
              </w:rPr>
              <w:t xml:space="preserve"> </w:t>
            </w:r>
            <w:proofErr w:type="spellStart"/>
            <w:r w:rsidRPr="00723281">
              <w:rPr>
                <w:rFonts w:asciiTheme="minorHAnsi" w:hAnsiTheme="minorHAnsi" w:cstheme="minorHAnsi"/>
                <w:sz w:val="24"/>
                <w:szCs w:val="24"/>
              </w:rPr>
              <w:t>rating</w:t>
            </w:r>
            <w:proofErr w:type="spellEnd"/>
            <w:r w:rsidRPr="00723281">
              <w:rPr>
                <w:rFonts w:asciiTheme="minorHAnsi" w:hAnsiTheme="minorHAnsi" w:cstheme="minorHAnsi"/>
                <w:sz w:val="24"/>
                <w:szCs w:val="24"/>
              </w:rPr>
              <w:t xml:space="preserve"> </w:t>
            </w:r>
            <w:proofErr w:type="spellStart"/>
            <w:r w:rsidRPr="00723281">
              <w:rPr>
                <w:rFonts w:asciiTheme="minorHAnsi" w:hAnsiTheme="minorHAnsi" w:cstheme="minorHAnsi"/>
                <w:sz w:val="24"/>
                <w:szCs w:val="24"/>
              </w:rPr>
              <w:t>companies</w:t>
            </w:r>
            <w:proofErr w:type="spellEnd"/>
            <w:r w:rsidRPr="00723281">
              <w:rPr>
                <w:rFonts w:asciiTheme="minorHAnsi" w:hAnsiTheme="minorHAnsi" w:cstheme="minorHAnsi"/>
                <w:sz w:val="24"/>
                <w:szCs w:val="24"/>
              </w:rPr>
              <w:t xml:space="preserve"> </w:t>
            </w:r>
            <w:proofErr w:type="spellStart"/>
            <w:r w:rsidRPr="00723281">
              <w:rPr>
                <w:rFonts w:asciiTheme="minorHAnsi" w:hAnsiTheme="minorHAnsi" w:cstheme="minorHAnsi"/>
                <w:sz w:val="24"/>
                <w:szCs w:val="24"/>
              </w:rPr>
              <w:t>Fitch</w:t>
            </w:r>
            <w:proofErr w:type="spellEnd"/>
            <w:r w:rsidRPr="00723281">
              <w:rPr>
                <w:rFonts w:asciiTheme="minorHAnsi" w:hAnsiTheme="minorHAnsi" w:cstheme="minorHAnsi"/>
                <w:sz w:val="24"/>
                <w:szCs w:val="24"/>
              </w:rPr>
              <w:t xml:space="preserve">, Standard &amp; </w:t>
            </w:r>
            <w:proofErr w:type="spellStart"/>
            <w:r w:rsidRPr="00723281">
              <w:rPr>
                <w:rFonts w:asciiTheme="minorHAnsi" w:hAnsiTheme="minorHAnsi" w:cstheme="minorHAnsi"/>
                <w:sz w:val="24"/>
                <w:szCs w:val="24"/>
              </w:rPr>
              <w:t>Poor's</w:t>
            </w:r>
            <w:proofErr w:type="spellEnd"/>
            <w:r w:rsidRPr="00723281">
              <w:rPr>
                <w:rFonts w:asciiTheme="minorHAnsi" w:hAnsiTheme="minorHAnsi" w:cstheme="minorHAnsi"/>
                <w:sz w:val="24"/>
                <w:szCs w:val="24"/>
              </w:rPr>
              <w:t xml:space="preserve">, </w:t>
            </w:r>
            <w:proofErr w:type="spellStart"/>
            <w:r w:rsidRPr="00723281">
              <w:rPr>
                <w:rFonts w:asciiTheme="minorHAnsi" w:hAnsiTheme="minorHAnsi" w:cstheme="minorHAnsi"/>
                <w:sz w:val="24"/>
                <w:szCs w:val="24"/>
              </w:rPr>
              <w:t>Moody's</w:t>
            </w:r>
            <w:proofErr w:type="spellEnd"/>
            <w:r w:rsidRPr="00723281">
              <w:rPr>
                <w:rFonts w:asciiTheme="minorHAnsi" w:hAnsiTheme="minorHAnsi" w:cstheme="minorHAnsi"/>
                <w:sz w:val="24"/>
                <w:szCs w:val="24"/>
              </w:rPr>
              <w:t xml:space="preserve"> </w:t>
            </w:r>
            <w:proofErr w:type="spellStart"/>
            <w:r w:rsidRPr="00723281">
              <w:rPr>
                <w:rFonts w:asciiTheme="minorHAnsi" w:hAnsiTheme="minorHAnsi" w:cstheme="minorHAnsi"/>
                <w:sz w:val="24"/>
                <w:szCs w:val="24"/>
              </w:rPr>
              <w:t>should</w:t>
            </w:r>
            <w:proofErr w:type="spellEnd"/>
            <w:r w:rsidRPr="00723281">
              <w:rPr>
                <w:rFonts w:asciiTheme="minorHAnsi" w:hAnsiTheme="minorHAnsi" w:cstheme="minorHAnsi"/>
                <w:sz w:val="24"/>
                <w:szCs w:val="24"/>
              </w:rPr>
              <w:t xml:space="preserve"> </w:t>
            </w:r>
            <w:proofErr w:type="spellStart"/>
            <w:r w:rsidRPr="00723281">
              <w:rPr>
                <w:rFonts w:asciiTheme="minorHAnsi" w:hAnsiTheme="minorHAnsi" w:cstheme="minorHAnsi"/>
                <w:sz w:val="24"/>
                <w:szCs w:val="24"/>
              </w:rPr>
              <w:t>not</w:t>
            </w:r>
            <w:proofErr w:type="spellEnd"/>
            <w:r w:rsidRPr="00723281">
              <w:rPr>
                <w:rFonts w:asciiTheme="minorHAnsi" w:hAnsiTheme="minorHAnsi" w:cstheme="minorHAnsi"/>
                <w:sz w:val="24"/>
                <w:szCs w:val="24"/>
              </w:rPr>
              <w:t xml:space="preserve"> </w:t>
            </w:r>
            <w:proofErr w:type="spellStart"/>
            <w:r w:rsidRPr="00723281">
              <w:rPr>
                <w:rFonts w:asciiTheme="minorHAnsi" w:hAnsiTheme="minorHAnsi" w:cstheme="minorHAnsi"/>
                <w:sz w:val="24"/>
                <w:szCs w:val="24"/>
              </w:rPr>
              <w:t>be</w:t>
            </w:r>
            <w:proofErr w:type="spellEnd"/>
            <w:r w:rsidRPr="00723281">
              <w:rPr>
                <w:rFonts w:asciiTheme="minorHAnsi" w:hAnsiTheme="minorHAnsi" w:cstheme="minorHAnsi"/>
                <w:sz w:val="24"/>
                <w:szCs w:val="24"/>
              </w:rPr>
              <w:t xml:space="preserve"> </w:t>
            </w:r>
            <w:proofErr w:type="spellStart"/>
            <w:r w:rsidRPr="00723281">
              <w:rPr>
                <w:rFonts w:asciiTheme="minorHAnsi" w:hAnsiTheme="minorHAnsi" w:cstheme="minorHAnsi"/>
                <w:sz w:val="24"/>
                <w:szCs w:val="24"/>
              </w:rPr>
              <w:t>lower</w:t>
            </w:r>
            <w:proofErr w:type="spellEnd"/>
            <w:r w:rsidRPr="00723281">
              <w:rPr>
                <w:rFonts w:asciiTheme="minorHAnsi" w:hAnsiTheme="minorHAnsi" w:cstheme="minorHAnsi"/>
                <w:sz w:val="24"/>
                <w:szCs w:val="24"/>
              </w:rPr>
              <w:t xml:space="preserve"> </w:t>
            </w:r>
            <w:proofErr w:type="spellStart"/>
            <w:r w:rsidRPr="00723281">
              <w:rPr>
                <w:rFonts w:asciiTheme="minorHAnsi" w:hAnsiTheme="minorHAnsi" w:cstheme="minorHAnsi"/>
                <w:sz w:val="24"/>
                <w:szCs w:val="24"/>
              </w:rPr>
              <w:t>than</w:t>
            </w:r>
            <w:proofErr w:type="spellEnd"/>
            <w:r w:rsidRPr="00723281">
              <w:rPr>
                <w:rFonts w:asciiTheme="minorHAnsi" w:hAnsiTheme="minorHAnsi" w:cstheme="minorHAnsi"/>
                <w:sz w:val="24"/>
                <w:szCs w:val="24"/>
              </w:rPr>
              <w:t xml:space="preserve"> </w:t>
            </w:r>
            <w:proofErr w:type="spellStart"/>
            <w:r w:rsidRPr="00723281">
              <w:rPr>
                <w:rFonts w:asciiTheme="minorHAnsi" w:hAnsiTheme="minorHAnsi" w:cstheme="minorHAnsi"/>
                <w:sz w:val="24"/>
                <w:szCs w:val="24"/>
              </w:rPr>
              <w:t>the</w:t>
            </w:r>
            <w:proofErr w:type="spellEnd"/>
            <w:r w:rsidRPr="00723281">
              <w:rPr>
                <w:rFonts w:asciiTheme="minorHAnsi" w:hAnsiTheme="minorHAnsi" w:cstheme="minorHAnsi"/>
                <w:sz w:val="24"/>
                <w:szCs w:val="24"/>
              </w:rPr>
              <w:t xml:space="preserve"> </w:t>
            </w:r>
            <w:proofErr w:type="spellStart"/>
            <w:r w:rsidRPr="00723281">
              <w:rPr>
                <w:rFonts w:asciiTheme="minorHAnsi" w:hAnsiTheme="minorHAnsi" w:cstheme="minorHAnsi"/>
                <w:sz w:val="24"/>
                <w:szCs w:val="24"/>
              </w:rPr>
              <w:t>raised</w:t>
            </w:r>
            <w:proofErr w:type="spellEnd"/>
            <w:r w:rsidRPr="00723281">
              <w:rPr>
                <w:rFonts w:asciiTheme="minorHAnsi" w:hAnsiTheme="minorHAnsi" w:cstheme="minorHAnsi"/>
                <w:sz w:val="24"/>
                <w:szCs w:val="24"/>
              </w:rPr>
              <w:t xml:space="preserve"> </w:t>
            </w:r>
            <w:proofErr w:type="spellStart"/>
            <w:r w:rsidRPr="00723281">
              <w:rPr>
                <w:rFonts w:asciiTheme="minorHAnsi" w:hAnsiTheme="minorHAnsi" w:cstheme="minorHAnsi"/>
                <w:sz w:val="24"/>
                <w:szCs w:val="24"/>
              </w:rPr>
              <w:t>investment</w:t>
            </w:r>
            <w:proofErr w:type="spellEnd"/>
            <w:r w:rsidRPr="00723281">
              <w:rPr>
                <w:rFonts w:asciiTheme="minorHAnsi" w:hAnsiTheme="minorHAnsi" w:cstheme="minorHAnsi"/>
                <w:sz w:val="24"/>
                <w:szCs w:val="24"/>
              </w:rPr>
              <w:t xml:space="preserve"> </w:t>
            </w:r>
            <w:proofErr w:type="spellStart"/>
            <w:r w:rsidRPr="00723281">
              <w:rPr>
                <w:rFonts w:asciiTheme="minorHAnsi" w:hAnsiTheme="minorHAnsi" w:cstheme="minorHAnsi"/>
                <w:sz w:val="24"/>
                <w:szCs w:val="24"/>
              </w:rPr>
              <w:t>grade</w:t>
            </w:r>
            <w:proofErr w:type="spellEnd"/>
            <w:r w:rsidRPr="00723281">
              <w:rPr>
                <w:rFonts w:asciiTheme="minorHAnsi" w:hAnsiTheme="minorHAnsi" w:cstheme="minorHAnsi"/>
                <w:sz w:val="24"/>
                <w:szCs w:val="24"/>
              </w:rPr>
              <w:t xml:space="preserve"> (A- </w:t>
            </w:r>
            <w:proofErr w:type="spellStart"/>
            <w:r w:rsidRPr="00723281">
              <w:rPr>
                <w:rFonts w:asciiTheme="minorHAnsi" w:hAnsiTheme="minorHAnsi" w:cstheme="minorHAnsi"/>
                <w:sz w:val="24"/>
                <w:szCs w:val="24"/>
              </w:rPr>
              <w:t>or</w:t>
            </w:r>
            <w:proofErr w:type="spellEnd"/>
            <w:r w:rsidRPr="00723281">
              <w:rPr>
                <w:rFonts w:asciiTheme="minorHAnsi" w:hAnsiTheme="minorHAnsi" w:cstheme="minorHAnsi"/>
                <w:sz w:val="24"/>
                <w:szCs w:val="24"/>
              </w:rPr>
              <w:t xml:space="preserve"> </w:t>
            </w:r>
            <w:proofErr w:type="spellStart"/>
            <w:r w:rsidRPr="00723281">
              <w:rPr>
                <w:rFonts w:asciiTheme="minorHAnsi" w:hAnsiTheme="minorHAnsi" w:cstheme="minorHAnsi"/>
                <w:sz w:val="24"/>
                <w:szCs w:val="24"/>
              </w:rPr>
              <w:t>higher</w:t>
            </w:r>
            <w:proofErr w:type="spellEnd"/>
            <w:r w:rsidRPr="00723281">
              <w:rPr>
                <w:rFonts w:asciiTheme="minorHAnsi" w:hAnsiTheme="minorHAnsi" w:cstheme="minorHAnsi"/>
                <w:sz w:val="24"/>
                <w:szCs w:val="24"/>
              </w:rPr>
              <w:t>).</w:t>
            </w:r>
          </w:p>
          <w:p w14:paraId="58FCB422" w14:textId="77777777" w:rsidR="00032BA4" w:rsidRPr="00723281" w:rsidRDefault="00032BA4" w:rsidP="00032BA4">
            <w:pPr>
              <w:tabs>
                <w:tab w:val="left" w:pos="0"/>
              </w:tabs>
              <w:suppressAutoHyphens/>
              <w:spacing w:after="0" w:line="240" w:lineRule="auto"/>
              <w:ind w:firstLine="284"/>
              <w:jc w:val="both"/>
              <w:rPr>
                <w:rFonts w:asciiTheme="minorHAnsi" w:hAnsiTheme="minorHAnsi" w:cstheme="minorHAnsi"/>
                <w:sz w:val="24"/>
                <w:szCs w:val="24"/>
                <w:lang w:val="en-US"/>
              </w:rPr>
            </w:pPr>
            <w:r w:rsidRPr="00723281">
              <w:rPr>
                <w:rFonts w:asciiTheme="minorHAnsi" w:hAnsiTheme="minorHAnsi" w:cstheme="minorHAnsi"/>
                <w:sz w:val="24"/>
                <w:szCs w:val="24"/>
              </w:rPr>
              <w:t xml:space="preserve">3. </w:t>
            </w:r>
            <w:proofErr w:type="spellStart"/>
            <w:r w:rsidRPr="00723281">
              <w:rPr>
                <w:rFonts w:asciiTheme="minorHAnsi" w:hAnsiTheme="minorHAnsi" w:cstheme="minorHAnsi"/>
                <w:sz w:val="24"/>
                <w:szCs w:val="24"/>
              </w:rPr>
              <w:t>Bank</w:t>
            </w:r>
            <w:proofErr w:type="spellEnd"/>
            <w:r w:rsidRPr="00723281">
              <w:rPr>
                <w:rFonts w:asciiTheme="minorHAnsi" w:hAnsiTheme="minorHAnsi" w:cstheme="minorHAnsi"/>
                <w:sz w:val="24"/>
                <w:szCs w:val="24"/>
              </w:rPr>
              <w:t xml:space="preserve">, </w:t>
            </w:r>
            <w:proofErr w:type="spellStart"/>
            <w:r w:rsidRPr="00723281">
              <w:rPr>
                <w:rFonts w:asciiTheme="minorHAnsi" w:hAnsiTheme="minorHAnsi" w:cstheme="minorHAnsi"/>
                <w:sz w:val="24"/>
                <w:szCs w:val="24"/>
              </w:rPr>
              <w:t>the</w:t>
            </w:r>
            <w:proofErr w:type="spellEnd"/>
            <w:r w:rsidRPr="00723281">
              <w:rPr>
                <w:rFonts w:asciiTheme="minorHAnsi" w:hAnsiTheme="minorHAnsi" w:cstheme="minorHAnsi"/>
                <w:sz w:val="24"/>
                <w:szCs w:val="24"/>
              </w:rPr>
              <w:t xml:space="preserve"> </w:t>
            </w:r>
            <w:proofErr w:type="spellStart"/>
            <w:r w:rsidRPr="00723281">
              <w:rPr>
                <w:rFonts w:asciiTheme="minorHAnsi" w:hAnsiTheme="minorHAnsi" w:cstheme="minorHAnsi"/>
                <w:sz w:val="24"/>
                <w:szCs w:val="24"/>
              </w:rPr>
              <w:t>rating</w:t>
            </w:r>
            <w:proofErr w:type="spellEnd"/>
            <w:r w:rsidRPr="00723281">
              <w:rPr>
                <w:rFonts w:asciiTheme="minorHAnsi" w:hAnsiTheme="minorHAnsi" w:cstheme="minorHAnsi"/>
                <w:sz w:val="24"/>
                <w:szCs w:val="24"/>
              </w:rPr>
              <w:t xml:space="preserve"> </w:t>
            </w:r>
            <w:proofErr w:type="spellStart"/>
            <w:r w:rsidRPr="00723281">
              <w:rPr>
                <w:rFonts w:asciiTheme="minorHAnsi" w:hAnsiTheme="minorHAnsi" w:cstheme="minorHAnsi"/>
                <w:sz w:val="24"/>
                <w:szCs w:val="24"/>
              </w:rPr>
              <w:t>of</w:t>
            </w:r>
            <w:proofErr w:type="spellEnd"/>
            <w:r w:rsidRPr="00723281">
              <w:rPr>
                <w:rFonts w:asciiTheme="minorHAnsi" w:hAnsiTheme="minorHAnsi" w:cstheme="minorHAnsi"/>
                <w:sz w:val="24"/>
                <w:szCs w:val="24"/>
              </w:rPr>
              <w:t xml:space="preserve"> </w:t>
            </w:r>
            <w:proofErr w:type="spellStart"/>
            <w:r w:rsidRPr="00723281">
              <w:rPr>
                <w:rFonts w:asciiTheme="minorHAnsi" w:hAnsiTheme="minorHAnsi" w:cstheme="minorHAnsi"/>
                <w:sz w:val="24"/>
                <w:szCs w:val="24"/>
              </w:rPr>
              <w:t>which</w:t>
            </w:r>
            <w:proofErr w:type="spellEnd"/>
            <w:r w:rsidRPr="00723281">
              <w:rPr>
                <w:rFonts w:asciiTheme="minorHAnsi" w:hAnsiTheme="minorHAnsi" w:cstheme="minorHAnsi"/>
                <w:sz w:val="24"/>
                <w:szCs w:val="24"/>
              </w:rPr>
              <w:t xml:space="preserve"> </w:t>
            </w:r>
            <w:proofErr w:type="spellStart"/>
            <w:r w:rsidRPr="00723281">
              <w:rPr>
                <w:rFonts w:asciiTheme="minorHAnsi" w:hAnsiTheme="minorHAnsi" w:cstheme="minorHAnsi"/>
                <w:sz w:val="24"/>
                <w:szCs w:val="24"/>
              </w:rPr>
              <w:t>according</w:t>
            </w:r>
            <w:proofErr w:type="spellEnd"/>
            <w:r w:rsidRPr="00723281">
              <w:rPr>
                <w:rFonts w:asciiTheme="minorHAnsi" w:hAnsiTheme="minorHAnsi" w:cstheme="minorHAnsi"/>
                <w:sz w:val="24"/>
                <w:szCs w:val="24"/>
              </w:rPr>
              <w:t xml:space="preserve"> </w:t>
            </w:r>
            <w:proofErr w:type="spellStart"/>
            <w:r w:rsidRPr="00723281">
              <w:rPr>
                <w:rFonts w:asciiTheme="minorHAnsi" w:hAnsiTheme="minorHAnsi" w:cstheme="minorHAnsi"/>
                <w:sz w:val="24"/>
                <w:szCs w:val="24"/>
              </w:rPr>
              <w:t>to</w:t>
            </w:r>
            <w:proofErr w:type="spellEnd"/>
            <w:r w:rsidRPr="00723281">
              <w:rPr>
                <w:rFonts w:asciiTheme="minorHAnsi" w:hAnsiTheme="minorHAnsi" w:cstheme="minorHAnsi"/>
                <w:sz w:val="24"/>
                <w:szCs w:val="24"/>
              </w:rPr>
              <w:t xml:space="preserve"> </w:t>
            </w:r>
            <w:proofErr w:type="spellStart"/>
            <w:r w:rsidRPr="00723281">
              <w:rPr>
                <w:rFonts w:asciiTheme="minorHAnsi" w:hAnsiTheme="minorHAnsi" w:cstheme="minorHAnsi"/>
                <w:sz w:val="24"/>
                <w:szCs w:val="24"/>
              </w:rPr>
              <w:t>the</w:t>
            </w:r>
            <w:proofErr w:type="spellEnd"/>
            <w:r w:rsidRPr="00723281">
              <w:rPr>
                <w:rFonts w:asciiTheme="minorHAnsi" w:hAnsiTheme="minorHAnsi" w:cstheme="minorHAnsi"/>
                <w:sz w:val="24"/>
                <w:szCs w:val="24"/>
              </w:rPr>
              <w:t xml:space="preserve"> </w:t>
            </w:r>
            <w:proofErr w:type="spellStart"/>
            <w:r w:rsidRPr="00723281">
              <w:rPr>
                <w:rFonts w:asciiTheme="minorHAnsi" w:hAnsiTheme="minorHAnsi" w:cstheme="minorHAnsi"/>
                <w:sz w:val="24"/>
                <w:szCs w:val="24"/>
              </w:rPr>
              <w:t>classification</w:t>
            </w:r>
            <w:proofErr w:type="spellEnd"/>
            <w:r w:rsidRPr="00723281">
              <w:rPr>
                <w:rFonts w:asciiTheme="minorHAnsi" w:hAnsiTheme="minorHAnsi" w:cstheme="minorHAnsi"/>
                <w:sz w:val="24"/>
                <w:szCs w:val="24"/>
              </w:rPr>
              <w:t xml:space="preserve"> </w:t>
            </w:r>
            <w:proofErr w:type="spellStart"/>
            <w:r w:rsidRPr="00723281">
              <w:rPr>
                <w:rFonts w:asciiTheme="minorHAnsi" w:hAnsiTheme="minorHAnsi" w:cstheme="minorHAnsi"/>
                <w:sz w:val="24"/>
                <w:szCs w:val="24"/>
              </w:rPr>
              <w:t>of</w:t>
            </w:r>
            <w:proofErr w:type="spellEnd"/>
            <w:r w:rsidRPr="00723281">
              <w:rPr>
                <w:rFonts w:asciiTheme="minorHAnsi" w:hAnsiTheme="minorHAnsi" w:cstheme="minorHAnsi"/>
                <w:sz w:val="24"/>
                <w:szCs w:val="24"/>
              </w:rPr>
              <w:t xml:space="preserve"> </w:t>
            </w:r>
            <w:proofErr w:type="spellStart"/>
            <w:r w:rsidRPr="00723281">
              <w:rPr>
                <w:rFonts w:asciiTheme="minorHAnsi" w:hAnsiTheme="minorHAnsi" w:cstheme="minorHAnsi"/>
                <w:sz w:val="24"/>
                <w:szCs w:val="24"/>
              </w:rPr>
              <w:t>one</w:t>
            </w:r>
            <w:proofErr w:type="spellEnd"/>
            <w:r w:rsidRPr="00723281">
              <w:rPr>
                <w:rFonts w:asciiTheme="minorHAnsi" w:hAnsiTheme="minorHAnsi" w:cstheme="minorHAnsi"/>
                <w:sz w:val="24"/>
                <w:szCs w:val="24"/>
              </w:rPr>
              <w:t xml:space="preserve"> </w:t>
            </w:r>
            <w:proofErr w:type="spellStart"/>
            <w:r w:rsidRPr="00723281">
              <w:rPr>
                <w:rFonts w:asciiTheme="minorHAnsi" w:hAnsiTheme="minorHAnsi" w:cstheme="minorHAnsi"/>
                <w:sz w:val="24"/>
                <w:szCs w:val="24"/>
              </w:rPr>
              <w:t>of</w:t>
            </w:r>
            <w:proofErr w:type="spellEnd"/>
            <w:r w:rsidRPr="00723281">
              <w:rPr>
                <w:rFonts w:asciiTheme="minorHAnsi" w:hAnsiTheme="minorHAnsi" w:cstheme="minorHAnsi"/>
                <w:sz w:val="24"/>
                <w:szCs w:val="24"/>
              </w:rPr>
              <w:t xml:space="preserve"> </w:t>
            </w:r>
            <w:proofErr w:type="spellStart"/>
            <w:r w:rsidRPr="00723281">
              <w:rPr>
                <w:rFonts w:asciiTheme="minorHAnsi" w:hAnsiTheme="minorHAnsi" w:cstheme="minorHAnsi"/>
                <w:sz w:val="24"/>
                <w:szCs w:val="24"/>
              </w:rPr>
              <w:t>the</w:t>
            </w:r>
            <w:proofErr w:type="spellEnd"/>
            <w:r w:rsidRPr="00723281">
              <w:rPr>
                <w:rFonts w:asciiTheme="minorHAnsi" w:hAnsiTheme="minorHAnsi" w:cstheme="minorHAnsi"/>
                <w:sz w:val="24"/>
                <w:szCs w:val="24"/>
              </w:rPr>
              <w:t xml:space="preserve"> </w:t>
            </w:r>
            <w:proofErr w:type="spellStart"/>
            <w:r w:rsidRPr="00723281">
              <w:rPr>
                <w:rFonts w:asciiTheme="minorHAnsi" w:hAnsiTheme="minorHAnsi" w:cstheme="minorHAnsi"/>
                <w:sz w:val="24"/>
                <w:szCs w:val="24"/>
              </w:rPr>
              <w:t>world’s</w:t>
            </w:r>
            <w:proofErr w:type="spellEnd"/>
            <w:r w:rsidRPr="00723281">
              <w:rPr>
                <w:rFonts w:asciiTheme="minorHAnsi" w:hAnsiTheme="minorHAnsi" w:cstheme="minorHAnsi"/>
                <w:sz w:val="24"/>
                <w:szCs w:val="24"/>
              </w:rPr>
              <w:t xml:space="preserve"> </w:t>
            </w:r>
            <w:proofErr w:type="spellStart"/>
            <w:r w:rsidRPr="00723281">
              <w:rPr>
                <w:rFonts w:asciiTheme="minorHAnsi" w:hAnsiTheme="minorHAnsi" w:cstheme="minorHAnsi"/>
                <w:sz w:val="24"/>
                <w:szCs w:val="24"/>
              </w:rPr>
              <w:t>leading</w:t>
            </w:r>
            <w:proofErr w:type="spellEnd"/>
            <w:r w:rsidRPr="00723281">
              <w:rPr>
                <w:rFonts w:asciiTheme="minorHAnsi" w:hAnsiTheme="minorHAnsi" w:cstheme="minorHAnsi"/>
                <w:sz w:val="24"/>
                <w:szCs w:val="24"/>
              </w:rPr>
              <w:t xml:space="preserve"> </w:t>
            </w:r>
            <w:proofErr w:type="spellStart"/>
            <w:r w:rsidRPr="00723281">
              <w:rPr>
                <w:rFonts w:asciiTheme="minorHAnsi" w:hAnsiTheme="minorHAnsi" w:cstheme="minorHAnsi"/>
                <w:sz w:val="24"/>
                <w:szCs w:val="24"/>
              </w:rPr>
              <w:t>rating</w:t>
            </w:r>
            <w:proofErr w:type="spellEnd"/>
            <w:r w:rsidRPr="00723281">
              <w:rPr>
                <w:rFonts w:asciiTheme="minorHAnsi" w:hAnsiTheme="minorHAnsi" w:cstheme="minorHAnsi"/>
                <w:sz w:val="24"/>
                <w:szCs w:val="24"/>
              </w:rPr>
              <w:t xml:space="preserve"> </w:t>
            </w:r>
            <w:proofErr w:type="spellStart"/>
            <w:r w:rsidRPr="00723281">
              <w:rPr>
                <w:rFonts w:asciiTheme="minorHAnsi" w:hAnsiTheme="minorHAnsi" w:cstheme="minorHAnsi"/>
                <w:sz w:val="24"/>
                <w:szCs w:val="24"/>
              </w:rPr>
              <w:t>agencies</w:t>
            </w:r>
            <w:proofErr w:type="spellEnd"/>
            <w:r w:rsidRPr="00723281">
              <w:rPr>
                <w:rFonts w:asciiTheme="minorHAnsi" w:hAnsiTheme="minorHAnsi" w:cstheme="minorHAnsi"/>
                <w:sz w:val="24"/>
                <w:szCs w:val="24"/>
              </w:rPr>
              <w:t xml:space="preserve"> (</w:t>
            </w:r>
            <w:proofErr w:type="spellStart"/>
            <w:r w:rsidRPr="00723281">
              <w:rPr>
                <w:rFonts w:asciiTheme="minorHAnsi" w:hAnsiTheme="minorHAnsi" w:cstheme="minorHAnsi"/>
                <w:sz w:val="24"/>
                <w:szCs w:val="24"/>
              </w:rPr>
              <w:t>Fitch</w:t>
            </w:r>
            <w:proofErr w:type="spellEnd"/>
            <w:r w:rsidRPr="00723281">
              <w:rPr>
                <w:rFonts w:asciiTheme="minorHAnsi" w:hAnsiTheme="minorHAnsi" w:cstheme="minorHAnsi"/>
                <w:sz w:val="24"/>
                <w:szCs w:val="24"/>
              </w:rPr>
              <w:t xml:space="preserve"> IBCA, Standard &amp; </w:t>
            </w:r>
            <w:proofErr w:type="spellStart"/>
            <w:r w:rsidRPr="00723281">
              <w:rPr>
                <w:rFonts w:asciiTheme="minorHAnsi" w:hAnsiTheme="minorHAnsi" w:cstheme="minorHAnsi"/>
                <w:sz w:val="24"/>
                <w:szCs w:val="24"/>
              </w:rPr>
              <w:t>Poor’s</w:t>
            </w:r>
            <w:proofErr w:type="spellEnd"/>
            <w:r w:rsidRPr="00723281">
              <w:rPr>
                <w:rFonts w:asciiTheme="minorHAnsi" w:hAnsiTheme="minorHAnsi" w:cstheme="minorHAnsi"/>
                <w:sz w:val="24"/>
                <w:szCs w:val="24"/>
              </w:rPr>
              <w:t xml:space="preserve">, </w:t>
            </w:r>
            <w:proofErr w:type="spellStart"/>
            <w:r w:rsidRPr="00723281">
              <w:rPr>
                <w:rFonts w:asciiTheme="minorHAnsi" w:hAnsiTheme="minorHAnsi" w:cstheme="minorHAnsi"/>
                <w:sz w:val="24"/>
                <w:szCs w:val="24"/>
              </w:rPr>
              <w:t>Moody’s</w:t>
            </w:r>
            <w:proofErr w:type="spellEnd"/>
            <w:r w:rsidRPr="00723281">
              <w:rPr>
                <w:rFonts w:asciiTheme="minorHAnsi" w:hAnsiTheme="minorHAnsi" w:cstheme="minorHAnsi"/>
                <w:sz w:val="24"/>
                <w:szCs w:val="24"/>
              </w:rPr>
              <w:t xml:space="preserve">) </w:t>
            </w:r>
            <w:proofErr w:type="spellStart"/>
            <w:r w:rsidRPr="00723281">
              <w:rPr>
                <w:rFonts w:asciiTheme="minorHAnsi" w:hAnsiTheme="minorHAnsi" w:cstheme="minorHAnsi"/>
                <w:sz w:val="24"/>
                <w:szCs w:val="24"/>
              </w:rPr>
              <w:t>meets</w:t>
            </w:r>
            <w:proofErr w:type="spellEnd"/>
            <w:r w:rsidRPr="00723281">
              <w:rPr>
                <w:rFonts w:asciiTheme="minorHAnsi" w:hAnsiTheme="minorHAnsi" w:cstheme="minorHAnsi"/>
                <w:sz w:val="24"/>
                <w:szCs w:val="24"/>
              </w:rPr>
              <w:t xml:space="preserve"> </w:t>
            </w:r>
            <w:proofErr w:type="spellStart"/>
            <w:r w:rsidRPr="00723281">
              <w:rPr>
                <w:rFonts w:asciiTheme="minorHAnsi" w:hAnsiTheme="minorHAnsi" w:cstheme="minorHAnsi"/>
                <w:sz w:val="24"/>
                <w:szCs w:val="24"/>
              </w:rPr>
              <w:t>the</w:t>
            </w:r>
            <w:proofErr w:type="spellEnd"/>
            <w:r w:rsidRPr="00723281">
              <w:rPr>
                <w:rFonts w:asciiTheme="minorHAnsi" w:hAnsiTheme="minorHAnsi" w:cstheme="minorHAnsi"/>
                <w:sz w:val="24"/>
                <w:szCs w:val="24"/>
              </w:rPr>
              <w:t xml:space="preserve"> </w:t>
            </w:r>
            <w:proofErr w:type="spellStart"/>
            <w:r w:rsidRPr="00723281">
              <w:rPr>
                <w:rFonts w:asciiTheme="minorHAnsi" w:hAnsiTheme="minorHAnsi" w:cstheme="minorHAnsi"/>
                <w:sz w:val="24"/>
                <w:szCs w:val="24"/>
              </w:rPr>
              <w:t>requirements</w:t>
            </w:r>
            <w:proofErr w:type="spellEnd"/>
            <w:r w:rsidRPr="00723281">
              <w:rPr>
                <w:rFonts w:asciiTheme="minorHAnsi" w:hAnsiTheme="minorHAnsi" w:cstheme="minorHAnsi"/>
                <w:sz w:val="24"/>
                <w:szCs w:val="24"/>
              </w:rPr>
              <w:t xml:space="preserve"> </w:t>
            </w:r>
            <w:proofErr w:type="spellStart"/>
            <w:r w:rsidRPr="00723281">
              <w:rPr>
                <w:rFonts w:asciiTheme="minorHAnsi" w:hAnsiTheme="minorHAnsi" w:cstheme="minorHAnsi"/>
                <w:sz w:val="24"/>
                <w:szCs w:val="24"/>
              </w:rPr>
              <w:t>of</w:t>
            </w:r>
            <w:proofErr w:type="spellEnd"/>
            <w:r w:rsidRPr="00723281">
              <w:rPr>
                <w:rFonts w:asciiTheme="minorHAnsi" w:hAnsiTheme="minorHAnsi" w:cstheme="minorHAnsi"/>
                <w:sz w:val="24"/>
                <w:szCs w:val="24"/>
              </w:rPr>
              <w:t xml:space="preserve"> </w:t>
            </w:r>
            <w:proofErr w:type="spellStart"/>
            <w:r w:rsidRPr="00723281">
              <w:rPr>
                <w:rFonts w:asciiTheme="minorHAnsi" w:hAnsiTheme="minorHAnsi" w:cstheme="minorHAnsi"/>
                <w:sz w:val="24"/>
                <w:szCs w:val="24"/>
              </w:rPr>
              <w:t>the</w:t>
            </w:r>
            <w:proofErr w:type="spellEnd"/>
            <w:r w:rsidRPr="00723281">
              <w:rPr>
                <w:rFonts w:asciiTheme="minorHAnsi" w:hAnsiTheme="minorHAnsi" w:cstheme="minorHAnsi"/>
                <w:sz w:val="24"/>
                <w:szCs w:val="24"/>
              </w:rPr>
              <w:t xml:space="preserve"> </w:t>
            </w:r>
            <w:proofErr w:type="spellStart"/>
            <w:r w:rsidRPr="00723281">
              <w:rPr>
                <w:rFonts w:asciiTheme="minorHAnsi" w:hAnsiTheme="minorHAnsi" w:cstheme="minorHAnsi"/>
                <w:sz w:val="24"/>
                <w:szCs w:val="24"/>
              </w:rPr>
              <w:t>first-class</w:t>
            </w:r>
            <w:proofErr w:type="spellEnd"/>
            <w:r w:rsidRPr="00723281">
              <w:rPr>
                <w:rFonts w:asciiTheme="minorHAnsi" w:hAnsiTheme="minorHAnsi" w:cstheme="minorHAnsi"/>
                <w:sz w:val="24"/>
                <w:szCs w:val="24"/>
              </w:rPr>
              <w:t xml:space="preserve"> </w:t>
            </w:r>
            <w:proofErr w:type="spellStart"/>
            <w:r w:rsidRPr="00723281">
              <w:rPr>
                <w:rFonts w:asciiTheme="minorHAnsi" w:hAnsiTheme="minorHAnsi" w:cstheme="minorHAnsi"/>
                <w:sz w:val="24"/>
                <w:szCs w:val="24"/>
              </w:rPr>
              <w:t>banks</w:t>
            </w:r>
            <w:proofErr w:type="spellEnd"/>
            <w:r w:rsidRPr="00723281">
              <w:rPr>
                <w:rFonts w:asciiTheme="minorHAnsi" w:hAnsiTheme="minorHAnsi" w:cstheme="minorHAnsi"/>
                <w:sz w:val="24"/>
                <w:szCs w:val="24"/>
              </w:rPr>
              <w:t xml:space="preserve"> (</w:t>
            </w:r>
            <w:proofErr w:type="spellStart"/>
            <w:r w:rsidRPr="00723281">
              <w:rPr>
                <w:rFonts w:asciiTheme="minorHAnsi" w:hAnsiTheme="minorHAnsi" w:cstheme="minorHAnsi"/>
                <w:sz w:val="24"/>
                <w:szCs w:val="24"/>
              </w:rPr>
              <w:t>not</w:t>
            </w:r>
            <w:proofErr w:type="spellEnd"/>
            <w:r w:rsidRPr="00723281">
              <w:rPr>
                <w:rFonts w:asciiTheme="minorHAnsi" w:hAnsiTheme="minorHAnsi" w:cstheme="minorHAnsi"/>
                <w:sz w:val="24"/>
                <w:szCs w:val="24"/>
              </w:rPr>
              <w:t xml:space="preserve"> </w:t>
            </w:r>
            <w:proofErr w:type="spellStart"/>
            <w:r w:rsidRPr="00723281">
              <w:rPr>
                <w:rFonts w:asciiTheme="minorHAnsi" w:hAnsiTheme="minorHAnsi" w:cstheme="minorHAnsi"/>
                <w:sz w:val="24"/>
                <w:szCs w:val="24"/>
              </w:rPr>
              <w:t>below</w:t>
            </w:r>
            <w:proofErr w:type="spellEnd"/>
            <w:r w:rsidRPr="00723281">
              <w:rPr>
                <w:rFonts w:asciiTheme="minorHAnsi" w:hAnsiTheme="minorHAnsi" w:cstheme="minorHAnsi"/>
                <w:sz w:val="24"/>
                <w:szCs w:val="24"/>
              </w:rPr>
              <w:t xml:space="preserve"> </w:t>
            </w:r>
            <w:proofErr w:type="spellStart"/>
            <w:r w:rsidRPr="00723281">
              <w:rPr>
                <w:rFonts w:asciiTheme="minorHAnsi" w:hAnsiTheme="minorHAnsi" w:cstheme="minorHAnsi"/>
                <w:sz w:val="24"/>
                <w:szCs w:val="24"/>
              </w:rPr>
              <w:t>advance</w:t>
            </w:r>
            <w:proofErr w:type="spellEnd"/>
            <w:r w:rsidRPr="00723281">
              <w:rPr>
                <w:rFonts w:asciiTheme="minorHAnsi" w:hAnsiTheme="minorHAnsi" w:cstheme="minorHAnsi"/>
                <w:sz w:val="24"/>
                <w:szCs w:val="24"/>
              </w:rPr>
              <w:t xml:space="preserve"> </w:t>
            </w:r>
            <w:proofErr w:type="spellStart"/>
            <w:r w:rsidRPr="00723281">
              <w:rPr>
                <w:rFonts w:asciiTheme="minorHAnsi" w:hAnsiTheme="minorHAnsi" w:cstheme="minorHAnsi"/>
                <w:sz w:val="24"/>
                <w:szCs w:val="24"/>
              </w:rPr>
              <w:t>investment</w:t>
            </w:r>
            <w:proofErr w:type="spellEnd"/>
            <w:r w:rsidRPr="00723281">
              <w:rPr>
                <w:rFonts w:asciiTheme="minorHAnsi" w:hAnsiTheme="minorHAnsi" w:cstheme="minorHAnsi"/>
                <w:sz w:val="24"/>
                <w:szCs w:val="24"/>
              </w:rPr>
              <w:t xml:space="preserve"> </w:t>
            </w:r>
            <w:proofErr w:type="spellStart"/>
            <w:r w:rsidRPr="00723281">
              <w:rPr>
                <w:rFonts w:asciiTheme="minorHAnsi" w:hAnsiTheme="minorHAnsi" w:cstheme="minorHAnsi"/>
                <w:sz w:val="24"/>
                <w:szCs w:val="24"/>
              </w:rPr>
              <w:t>grade</w:t>
            </w:r>
            <w:proofErr w:type="spellEnd"/>
            <w:r w:rsidRPr="00723281">
              <w:rPr>
                <w:rFonts w:asciiTheme="minorHAnsi" w:hAnsiTheme="minorHAnsi" w:cstheme="minorHAnsi"/>
                <w:sz w:val="24"/>
                <w:szCs w:val="24"/>
              </w:rPr>
              <w:t xml:space="preserve"> A- </w:t>
            </w:r>
            <w:proofErr w:type="spellStart"/>
            <w:r w:rsidRPr="00723281">
              <w:rPr>
                <w:rFonts w:asciiTheme="minorHAnsi" w:hAnsiTheme="minorHAnsi" w:cstheme="minorHAnsi"/>
                <w:sz w:val="24"/>
                <w:szCs w:val="24"/>
              </w:rPr>
              <w:t>or</w:t>
            </w:r>
            <w:proofErr w:type="spellEnd"/>
            <w:r w:rsidRPr="00723281">
              <w:rPr>
                <w:rFonts w:asciiTheme="minorHAnsi" w:hAnsiTheme="minorHAnsi" w:cstheme="minorHAnsi"/>
                <w:sz w:val="24"/>
                <w:szCs w:val="24"/>
              </w:rPr>
              <w:t xml:space="preserve"> </w:t>
            </w:r>
            <w:proofErr w:type="spellStart"/>
            <w:r w:rsidRPr="00723281">
              <w:rPr>
                <w:rFonts w:asciiTheme="minorHAnsi" w:hAnsiTheme="minorHAnsi" w:cstheme="minorHAnsi"/>
                <w:sz w:val="24"/>
                <w:szCs w:val="24"/>
              </w:rPr>
              <w:t>higher</w:t>
            </w:r>
            <w:proofErr w:type="spellEnd"/>
            <w:r w:rsidRPr="00723281">
              <w:rPr>
                <w:rFonts w:asciiTheme="minorHAnsi" w:hAnsiTheme="minorHAnsi" w:cstheme="minorHAnsi"/>
                <w:sz w:val="24"/>
                <w:szCs w:val="24"/>
              </w:rPr>
              <w:t>)</w:t>
            </w:r>
            <w:r w:rsidRPr="00723281">
              <w:rPr>
                <w:rFonts w:asciiTheme="minorHAnsi" w:hAnsiTheme="minorHAnsi" w:cstheme="minorHAnsi"/>
                <w:sz w:val="24"/>
                <w:szCs w:val="24"/>
                <w:lang w:val="en-US"/>
              </w:rPr>
              <w:t>.</w:t>
            </w:r>
          </w:p>
          <w:p w14:paraId="5667E0BF" w14:textId="77777777" w:rsidR="00032BA4" w:rsidRPr="00723281" w:rsidRDefault="00032BA4" w:rsidP="00032BA4">
            <w:pPr>
              <w:tabs>
                <w:tab w:val="left" w:pos="0"/>
              </w:tabs>
              <w:suppressAutoHyphens/>
              <w:spacing w:after="0" w:line="240" w:lineRule="auto"/>
              <w:ind w:firstLine="284"/>
              <w:jc w:val="both"/>
              <w:rPr>
                <w:rFonts w:asciiTheme="minorHAnsi" w:hAnsiTheme="minorHAnsi" w:cstheme="minorHAnsi"/>
                <w:sz w:val="24"/>
                <w:szCs w:val="24"/>
              </w:rPr>
            </w:pPr>
            <w:proofErr w:type="spellStart"/>
            <w:r w:rsidRPr="00723281">
              <w:rPr>
                <w:rFonts w:asciiTheme="minorHAnsi" w:hAnsiTheme="minorHAnsi" w:cstheme="minorHAnsi"/>
                <w:sz w:val="24"/>
                <w:szCs w:val="24"/>
              </w:rPr>
              <w:t>No</w:t>
            </w:r>
            <w:proofErr w:type="spellEnd"/>
            <w:r w:rsidRPr="00723281">
              <w:rPr>
                <w:rFonts w:asciiTheme="minorHAnsi" w:hAnsiTheme="minorHAnsi" w:cstheme="minorHAnsi"/>
                <w:sz w:val="24"/>
                <w:szCs w:val="24"/>
              </w:rPr>
              <w:t xml:space="preserve"> </w:t>
            </w:r>
            <w:proofErr w:type="spellStart"/>
            <w:r w:rsidRPr="00723281">
              <w:rPr>
                <w:rFonts w:asciiTheme="minorHAnsi" w:hAnsiTheme="minorHAnsi" w:cstheme="minorHAnsi"/>
                <w:sz w:val="24"/>
                <w:szCs w:val="24"/>
              </w:rPr>
              <w:t>State</w:t>
            </w:r>
            <w:proofErr w:type="spellEnd"/>
            <w:r w:rsidRPr="00723281">
              <w:rPr>
                <w:rFonts w:asciiTheme="minorHAnsi" w:hAnsiTheme="minorHAnsi" w:cstheme="minorHAnsi"/>
                <w:sz w:val="24"/>
                <w:szCs w:val="24"/>
              </w:rPr>
              <w:t xml:space="preserve"> </w:t>
            </w:r>
            <w:proofErr w:type="spellStart"/>
            <w:r w:rsidRPr="00723281">
              <w:rPr>
                <w:rFonts w:asciiTheme="minorHAnsi" w:hAnsiTheme="minorHAnsi" w:cstheme="minorHAnsi"/>
                <w:sz w:val="24"/>
                <w:szCs w:val="24"/>
              </w:rPr>
              <w:t>or</w:t>
            </w:r>
            <w:proofErr w:type="spellEnd"/>
            <w:r w:rsidRPr="00723281">
              <w:rPr>
                <w:rFonts w:asciiTheme="minorHAnsi" w:hAnsiTheme="minorHAnsi" w:cstheme="minorHAnsi"/>
                <w:sz w:val="24"/>
                <w:szCs w:val="24"/>
              </w:rPr>
              <w:t xml:space="preserve"> </w:t>
            </w:r>
            <w:proofErr w:type="spellStart"/>
            <w:r w:rsidRPr="00723281">
              <w:rPr>
                <w:rFonts w:asciiTheme="minorHAnsi" w:hAnsiTheme="minorHAnsi" w:cstheme="minorHAnsi"/>
                <w:sz w:val="24"/>
                <w:szCs w:val="24"/>
              </w:rPr>
              <w:t>intergovernmental</w:t>
            </w:r>
            <w:proofErr w:type="spellEnd"/>
            <w:r w:rsidRPr="00723281">
              <w:rPr>
                <w:rFonts w:asciiTheme="minorHAnsi" w:hAnsiTheme="minorHAnsi" w:cstheme="minorHAnsi"/>
                <w:sz w:val="24"/>
                <w:szCs w:val="24"/>
              </w:rPr>
              <w:t xml:space="preserve"> </w:t>
            </w:r>
            <w:proofErr w:type="spellStart"/>
            <w:r w:rsidRPr="00723281">
              <w:rPr>
                <w:rFonts w:asciiTheme="minorHAnsi" w:hAnsiTheme="minorHAnsi" w:cstheme="minorHAnsi"/>
                <w:sz w:val="24"/>
                <w:szCs w:val="24"/>
              </w:rPr>
              <w:t>sanctions</w:t>
            </w:r>
            <w:proofErr w:type="spellEnd"/>
            <w:r w:rsidRPr="00723281">
              <w:rPr>
                <w:rFonts w:asciiTheme="minorHAnsi" w:hAnsiTheme="minorHAnsi" w:cstheme="minorHAnsi"/>
                <w:sz w:val="24"/>
                <w:szCs w:val="24"/>
              </w:rPr>
              <w:t xml:space="preserve"> </w:t>
            </w:r>
            <w:proofErr w:type="spellStart"/>
            <w:r w:rsidRPr="00723281">
              <w:rPr>
                <w:rFonts w:asciiTheme="minorHAnsi" w:hAnsiTheme="minorHAnsi" w:cstheme="minorHAnsi"/>
                <w:sz w:val="24"/>
                <w:szCs w:val="24"/>
              </w:rPr>
              <w:t>have</w:t>
            </w:r>
            <w:proofErr w:type="spellEnd"/>
            <w:r w:rsidRPr="00723281">
              <w:rPr>
                <w:rFonts w:asciiTheme="minorHAnsi" w:hAnsiTheme="minorHAnsi" w:cstheme="minorHAnsi"/>
                <w:sz w:val="24"/>
                <w:szCs w:val="24"/>
              </w:rPr>
              <w:t xml:space="preserve"> </w:t>
            </w:r>
            <w:proofErr w:type="spellStart"/>
            <w:r w:rsidRPr="00723281">
              <w:rPr>
                <w:rFonts w:asciiTheme="minorHAnsi" w:hAnsiTheme="minorHAnsi" w:cstheme="minorHAnsi"/>
                <w:sz w:val="24"/>
                <w:szCs w:val="24"/>
              </w:rPr>
              <w:t>been</w:t>
            </w:r>
            <w:proofErr w:type="spellEnd"/>
            <w:r w:rsidRPr="00723281">
              <w:rPr>
                <w:rFonts w:asciiTheme="minorHAnsi" w:hAnsiTheme="minorHAnsi" w:cstheme="minorHAnsi"/>
                <w:sz w:val="24"/>
                <w:szCs w:val="24"/>
              </w:rPr>
              <w:t xml:space="preserve"> </w:t>
            </w:r>
            <w:proofErr w:type="spellStart"/>
            <w:r w:rsidRPr="00723281">
              <w:rPr>
                <w:rFonts w:asciiTheme="minorHAnsi" w:hAnsiTheme="minorHAnsi" w:cstheme="minorHAnsi"/>
                <w:sz w:val="24"/>
                <w:szCs w:val="24"/>
              </w:rPr>
              <w:t>applied</w:t>
            </w:r>
            <w:proofErr w:type="spellEnd"/>
            <w:r w:rsidRPr="00723281">
              <w:rPr>
                <w:rFonts w:asciiTheme="minorHAnsi" w:hAnsiTheme="minorHAnsi" w:cstheme="minorHAnsi"/>
                <w:sz w:val="24"/>
                <w:szCs w:val="24"/>
              </w:rPr>
              <w:t xml:space="preserve"> </w:t>
            </w:r>
            <w:proofErr w:type="spellStart"/>
            <w:r w:rsidRPr="00723281">
              <w:rPr>
                <w:rFonts w:asciiTheme="minorHAnsi" w:hAnsiTheme="minorHAnsi" w:cstheme="minorHAnsi"/>
                <w:sz w:val="24"/>
                <w:szCs w:val="24"/>
              </w:rPr>
              <w:t>to</w:t>
            </w:r>
            <w:proofErr w:type="spellEnd"/>
            <w:r w:rsidRPr="00723281">
              <w:rPr>
                <w:rFonts w:asciiTheme="minorHAnsi" w:hAnsiTheme="minorHAnsi" w:cstheme="minorHAnsi"/>
                <w:sz w:val="24"/>
                <w:szCs w:val="24"/>
              </w:rPr>
              <w:t xml:space="preserve"> </w:t>
            </w:r>
            <w:proofErr w:type="spellStart"/>
            <w:r w:rsidRPr="00723281">
              <w:rPr>
                <w:rFonts w:asciiTheme="minorHAnsi" w:hAnsiTheme="minorHAnsi" w:cstheme="minorHAnsi"/>
                <w:sz w:val="24"/>
                <w:szCs w:val="24"/>
              </w:rPr>
              <w:t>the</w:t>
            </w:r>
            <w:proofErr w:type="spellEnd"/>
            <w:r w:rsidRPr="00723281">
              <w:rPr>
                <w:rFonts w:asciiTheme="minorHAnsi" w:hAnsiTheme="minorHAnsi" w:cstheme="minorHAnsi"/>
                <w:sz w:val="24"/>
                <w:szCs w:val="24"/>
              </w:rPr>
              <w:t xml:space="preserve"> </w:t>
            </w:r>
            <w:proofErr w:type="spellStart"/>
            <w:r w:rsidRPr="00723281">
              <w:rPr>
                <w:rFonts w:asciiTheme="minorHAnsi" w:hAnsiTheme="minorHAnsi" w:cstheme="minorHAnsi"/>
                <w:sz w:val="24"/>
                <w:szCs w:val="24"/>
              </w:rPr>
              <w:t>bank</w:t>
            </w:r>
            <w:proofErr w:type="spellEnd"/>
            <w:r w:rsidRPr="00723281">
              <w:rPr>
                <w:rFonts w:asciiTheme="minorHAnsi" w:hAnsiTheme="minorHAnsi" w:cstheme="minorHAnsi"/>
                <w:sz w:val="24"/>
                <w:szCs w:val="24"/>
              </w:rPr>
              <w:t xml:space="preserve"> </w:t>
            </w:r>
            <w:proofErr w:type="spellStart"/>
            <w:r w:rsidRPr="00723281">
              <w:rPr>
                <w:rFonts w:asciiTheme="minorHAnsi" w:hAnsiTheme="minorHAnsi" w:cstheme="minorHAnsi"/>
                <w:sz w:val="24"/>
                <w:szCs w:val="24"/>
              </w:rPr>
              <w:t>that</w:t>
            </w:r>
            <w:proofErr w:type="spellEnd"/>
            <w:r w:rsidRPr="00723281">
              <w:rPr>
                <w:rFonts w:asciiTheme="minorHAnsi" w:hAnsiTheme="minorHAnsi" w:cstheme="minorHAnsi"/>
                <w:sz w:val="24"/>
                <w:szCs w:val="24"/>
              </w:rPr>
              <w:t xml:space="preserve"> </w:t>
            </w:r>
            <w:proofErr w:type="spellStart"/>
            <w:r w:rsidRPr="00723281">
              <w:rPr>
                <w:rFonts w:asciiTheme="minorHAnsi" w:hAnsiTheme="minorHAnsi" w:cstheme="minorHAnsi"/>
                <w:sz w:val="24"/>
                <w:szCs w:val="24"/>
              </w:rPr>
              <w:t>completely</w:t>
            </w:r>
            <w:proofErr w:type="spellEnd"/>
            <w:r w:rsidRPr="00723281">
              <w:rPr>
                <w:rFonts w:asciiTheme="minorHAnsi" w:hAnsiTheme="minorHAnsi" w:cstheme="minorHAnsi"/>
                <w:sz w:val="24"/>
                <w:szCs w:val="24"/>
              </w:rPr>
              <w:t xml:space="preserve"> </w:t>
            </w:r>
            <w:proofErr w:type="spellStart"/>
            <w:r w:rsidRPr="00723281">
              <w:rPr>
                <w:rFonts w:asciiTheme="minorHAnsi" w:hAnsiTheme="minorHAnsi" w:cstheme="minorHAnsi"/>
                <w:sz w:val="24"/>
                <w:szCs w:val="24"/>
              </w:rPr>
              <w:t>or</w:t>
            </w:r>
            <w:proofErr w:type="spellEnd"/>
            <w:r w:rsidRPr="00723281">
              <w:rPr>
                <w:rFonts w:asciiTheme="minorHAnsi" w:hAnsiTheme="minorHAnsi" w:cstheme="minorHAnsi"/>
                <w:sz w:val="24"/>
                <w:szCs w:val="24"/>
              </w:rPr>
              <w:t xml:space="preserve"> </w:t>
            </w:r>
            <w:proofErr w:type="spellStart"/>
            <w:r w:rsidRPr="00723281">
              <w:rPr>
                <w:rFonts w:asciiTheme="minorHAnsi" w:hAnsiTheme="minorHAnsi" w:cstheme="minorHAnsi"/>
                <w:sz w:val="24"/>
                <w:szCs w:val="24"/>
              </w:rPr>
              <w:t>partially</w:t>
            </w:r>
            <w:proofErr w:type="spellEnd"/>
            <w:r w:rsidRPr="00723281">
              <w:rPr>
                <w:rFonts w:asciiTheme="minorHAnsi" w:hAnsiTheme="minorHAnsi" w:cstheme="minorHAnsi"/>
                <w:sz w:val="24"/>
                <w:szCs w:val="24"/>
              </w:rPr>
              <w:t xml:space="preserve"> </w:t>
            </w:r>
            <w:proofErr w:type="spellStart"/>
            <w:r w:rsidRPr="00723281">
              <w:rPr>
                <w:rFonts w:asciiTheme="minorHAnsi" w:hAnsiTheme="minorHAnsi" w:cstheme="minorHAnsi"/>
                <w:sz w:val="24"/>
                <w:szCs w:val="24"/>
              </w:rPr>
              <w:t>restrict</w:t>
            </w:r>
            <w:proofErr w:type="spellEnd"/>
            <w:r w:rsidRPr="00723281">
              <w:rPr>
                <w:rFonts w:asciiTheme="minorHAnsi" w:hAnsiTheme="minorHAnsi" w:cstheme="minorHAnsi"/>
                <w:sz w:val="24"/>
                <w:szCs w:val="24"/>
              </w:rPr>
              <w:t xml:space="preserve"> </w:t>
            </w:r>
            <w:proofErr w:type="spellStart"/>
            <w:r w:rsidRPr="00723281">
              <w:rPr>
                <w:rFonts w:asciiTheme="minorHAnsi" w:hAnsiTheme="minorHAnsi" w:cstheme="minorHAnsi"/>
                <w:sz w:val="24"/>
                <w:szCs w:val="24"/>
              </w:rPr>
              <w:t>and</w:t>
            </w:r>
            <w:proofErr w:type="spellEnd"/>
            <w:r w:rsidRPr="00723281">
              <w:rPr>
                <w:rFonts w:asciiTheme="minorHAnsi" w:hAnsiTheme="minorHAnsi" w:cstheme="minorHAnsi"/>
                <w:sz w:val="24"/>
                <w:szCs w:val="24"/>
              </w:rPr>
              <w:t xml:space="preserve"> / </w:t>
            </w:r>
            <w:proofErr w:type="spellStart"/>
            <w:r w:rsidRPr="00723281">
              <w:rPr>
                <w:rFonts w:asciiTheme="minorHAnsi" w:hAnsiTheme="minorHAnsi" w:cstheme="minorHAnsi"/>
                <w:sz w:val="24"/>
                <w:szCs w:val="24"/>
              </w:rPr>
              <w:t>or</w:t>
            </w:r>
            <w:proofErr w:type="spellEnd"/>
            <w:r w:rsidRPr="00723281">
              <w:rPr>
                <w:rFonts w:asciiTheme="minorHAnsi" w:hAnsiTheme="minorHAnsi" w:cstheme="minorHAnsi"/>
                <w:sz w:val="24"/>
                <w:szCs w:val="24"/>
              </w:rPr>
              <w:t xml:space="preserve"> </w:t>
            </w:r>
            <w:proofErr w:type="spellStart"/>
            <w:r w:rsidRPr="00723281">
              <w:rPr>
                <w:rFonts w:asciiTheme="minorHAnsi" w:hAnsiTheme="minorHAnsi" w:cstheme="minorHAnsi"/>
                <w:sz w:val="24"/>
                <w:szCs w:val="24"/>
              </w:rPr>
              <w:t>prohibit</w:t>
            </w:r>
            <w:proofErr w:type="spellEnd"/>
            <w:r w:rsidRPr="00723281">
              <w:rPr>
                <w:rFonts w:asciiTheme="minorHAnsi" w:hAnsiTheme="minorHAnsi" w:cstheme="minorHAnsi"/>
                <w:sz w:val="24"/>
                <w:szCs w:val="24"/>
              </w:rPr>
              <w:t xml:space="preserve"> </w:t>
            </w:r>
            <w:proofErr w:type="spellStart"/>
            <w:r w:rsidRPr="00723281">
              <w:rPr>
                <w:rFonts w:asciiTheme="minorHAnsi" w:hAnsiTheme="minorHAnsi" w:cstheme="minorHAnsi"/>
                <w:sz w:val="24"/>
                <w:szCs w:val="24"/>
              </w:rPr>
              <w:t>and</w:t>
            </w:r>
            <w:proofErr w:type="spellEnd"/>
            <w:r w:rsidRPr="00723281">
              <w:rPr>
                <w:rFonts w:asciiTheme="minorHAnsi" w:hAnsiTheme="minorHAnsi" w:cstheme="minorHAnsi"/>
                <w:sz w:val="24"/>
                <w:szCs w:val="24"/>
              </w:rPr>
              <w:t xml:space="preserve"> / </w:t>
            </w:r>
            <w:proofErr w:type="spellStart"/>
            <w:r w:rsidRPr="00723281">
              <w:rPr>
                <w:rFonts w:asciiTheme="minorHAnsi" w:hAnsiTheme="minorHAnsi" w:cstheme="minorHAnsi"/>
                <w:sz w:val="24"/>
                <w:szCs w:val="24"/>
              </w:rPr>
              <w:t>or</w:t>
            </w:r>
            <w:proofErr w:type="spellEnd"/>
            <w:r w:rsidRPr="00723281">
              <w:rPr>
                <w:rFonts w:asciiTheme="minorHAnsi" w:hAnsiTheme="minorHAnsi" w:cstheme="minorHAnsi"/>
                <w:sz w:val="24"/>
                <w:szCs w:val="24"/>
              </w:rPr>
              <w:t xml:space="preserve"> </w:t>
            </w:r>
            <w:proofErr w:type="spellStart"/>
            <w:r w:rsidRPr="00723281">
              <w:rPr>
                <w:rFonts w:asciiTheme="minorHAnsi" w:hAnsiTheme="minorHAnsi" w:cstheme="minorHAnsi"/>
                <w:sz w:val="24"/>
                <w:szCs w:val="24"/>
              </w:rPr>
              <w:t>may</w:t>
            </w:r>
            <w:proofErr w:type="spellEnd"/>
            <w:r w:rsidRPr="00723281">
              <w:rPr>
                <w:rFonts w:asciiTheme="minorHAnsi" w:hAnsiTheme="minorHAnsi" w:cstheme="minorHAnsi"/>
                <w:sz w:val="24"/>
                <w:szCs w:val="24"/>
              </w:rPr>
              <w:t xml:space="preserve"> </w:t>
            </w:r>
            <w:proofErr w:type="spellStart"/>
            <w:r w:rsidRPr="00723281">
              <w:rPr>
                <w:rFonts w:asciiTheme="minorHAnsi" w:hAnsiTheme="minorHAnsi" w:cstheme="minorHAnsi"/>
                <w:sz w:val="24"/>
                <w:szCs w:val="24"/>
              </w:rPr>
              <w:t>adversely</w:t>
            </w:r>
            <w:proofErr w:type="spellEnd"/>
            <w:r w:rsidRPr="00723281">
              <w:rPr>
                <w:rFonts w:asciiTheme="minorHAnsi" w:hAnsiTheme="minorHAnsi" w:cstheme="minorHAnsi"/>
                <w:sz w:val="24"/>
                <w:szCs w:val="24"/>
              </w:rPr>
              <w:t xml:space="preserve"> </w:t>
            </w:r>
            <w:proofErr w:type="spellStart"/>
            <w:r w:rsidRPr="00723281">
              <w:rPr>
                <w:rFonts w:asciiTheme="minorHAnsi" w:hAnsiTheme="minorHAnsi" w:cstheme="minorHAnsi"/>
                <w:sz w:val="24"/>
                <w:szCs w:val="24"/>
              </w:rPr>
              <w:t>affect</w:t>
            </w:r>
            <w:proofErr w:type="spellEnd"/>
            <w:r w:rsidRPr="00723281">
              <w:rPr>
                <w:rFonts w:asciiTheme="minorHAnsi" w:hAnsiTheme="minorHAnsi" w:cstheme="minorHAnsi"/>
                <w:sz w:val="24"/>
                <w:szCs w:val="24"/>
              </w:rPr>
              <w:t xml:space="preserve"> </w:t>
            </w:r>
            <w:proofErr w:type="spellStart"/>
            <w:r w:rsidRPr="00723281">
              <w:rPr>
                <w:rFonts w:asciiTheme="minorHAnsi" w:hAnsiTheme="minorHAnsi" w:cstheme="minorHAnsi"/>
                <w:sz w:val="24"/>
                <w:szCs w:val="24"/>
              </w:rPr>
              <w:t>the</w:t>
            </w:r>
            <w:proofErr w:type="spellEnd"/>
            <w:r w:rsidRPr="00723281">
              <w:rPr>
                <w:rFonts w:asciiTheme="minorHAnsi" w:hAnsiTheme="minorHAnsi" w:cstheme="minorHAnsi"/>
                <w:sz w:val="24"/>
                <w:szCs w:val="24"/>
              </w:rPr>
              <w:t xml:space="preserve"> </w:t>
            </w:r>
            <w:proofErr w:type="spellStart"/>
            <w:r w:rsidRPr="00723281">
              <w:rPr>
                <w:rFonts w:asciiTheme="minorHAnsi" w:hAnsiTheme="minorHAnsi" w:cstheme="minorHAnsi"/>
                <w:sz w:val="24"/>
                <w:szCs w:val="24"/>
              </w:rPr>
              <w:t>bank's</w:t>
            </w:r>
            <w:proofErr w:type="spellEnd"/>
            <w:r w:rsidRPr="00723281">
              <w:rPr>
                <w:rFonts w:asciiTheme="minorHAnsi" w:hAnsiTheme="minorHAnsi" w:cstheme="minorHAnsi"/>
                <w:sz w:val="24"/>
                <w:szCs w:val="24"/>
              </w:rPr>
              <w:t xml:space="preserve"> </w:t>
            </w:r>
            <w:proofErr w:type="spellStart"/>
            <w:r w:rsidRPr="00723281">
              <w:rPr>
                <w:rFonts w:asciiTheme="minorHAnsi" w:hAnsiTheme="minorHAnsi" w:cstheme="minorHAnsi"/>
                <w:sz w:val="24"/>
                <w:szCs w:val="24"/>
              </w:rPr>
              <w:t>fulfillment</w:t>
            </w:r>
            <w:proofErr w:type="spellEnd"/>
            <w:r w:rsidRPr="00723281">
              <w:rPr>
                <w:rFonts w:asciiTheme="minorHAnsi" w:hAnsiTheme="minorHAnsi" w:cstheme="minorHAnsi"/>
                <w:sz w:val="24"/>
                <w:szCs w:val="24"/>
              </w:rPr>
              <w:t xml:space="preserve"> </w:t>
            </w:r>
            <w:r w:rsidRPr="00723281">
              <w:rPr>
                <w:rFonts w:asciiTheme="minorHAnsi" w:hAnsiTheme="minorHAnsi" w:cstheme="minorHAnsi"/>
                <w:sz w:val="24"/>
                <w:szCs w:val="24"/>
                <w:lang w:val="en-US"/>
              </w:rPr>
              <w:t xml:space="preserve">of its obligation  </w:t>
            </w:r>
            <w:r w:rsidRPr="00723281">
              <w:rPr>
                <w:rFonts w:asciiTheme="minorHAnsi" w:hAnsiTheme="minorHAnsi" w:cstheme="minorHAnsi"/>
                <w:color w:val="000000"/>
                <w:sz w:val="24"/>
                <w:szCs w:val="24"/>
                <w:lang w:val="en-US"/>
              </w:rPr>
              <w:t>under Bid Bonds and/or  Performance Bonds</w:t>
            </w:r>
            <w:r w:rsidRPr="00723281">
              <w:rPr>
                <w:rFonts w:asciiTheme="minorHAnsi" w:hAnsiTheme="minorHAnsi" w:cstheme="minorHAnsi"/>
                <w:sz w:val="24"/>
                <w:szCs w:val="24"/>
              </w:rPr>
              <w:t xml:space="preserve">, </w:t>
            </w:r>
            <w:proofErr w:type="spellStart"/>
            <w:r w:rsidRPr="00723281">
              <w:rPr>
                <w:rFonts w:asciiTheme="minorHAnsi" w:hAnsiTheme="minorHAnsi" w:cstheme="minorHAnsi"/>
                <w:sz w:val="24"/>
                <w:szCs w:val="24"/>
              </w:rPr>
              <w:t>in</w:t>
            </w:r>
            <w:proofErr w:type="spellEnd"/>
            <w:r w:rsidRPr="00723281">
              <w:rPr>
                <w:rFonts w:asciiTheme="minorHAnsi" w:hAnsiTheme="minorHAnsi" w:cstheme="minorHAnsi"/>
                <w:sz w:val="24"/>
                <w:szCs w:val="24"/>
              </w:rPr>
              <w:t xml:space="preserve"> </w:t>
            </w:r>
            <w:proofErr w:type="spellStart"/>
            <w:r w:rsidRPr="00723281">
              <w:rPr>
                <w:rFonts w:asciiTheme="minorHAnsi" w:hAnsiTheme="minorHAnsi" w:cstheme="minorHAnsi"/>
                <w:sz w:val="24"/>
                <w:szCs w:val="24"/>
              </w:rPr>
              <w:t>particular</w:t>
            </w:r>
            <w:proofErr w:type="spellEnd"/>
            <w:r w:rsidRPr="00723281">
              <w:rPr>
                <w:rFonts w:asciiTheme="minorHAnsi" w:hAnsiTheme="minorHAnsi" w:cstheme="minorHAnsi"/>
                <w:sz w:val="24"/>
                <w:szCs w:val="24"/>
              </w:rPr>
              <w:t xml:space="preserve"> </w:t>
            </w:r>
            <w:proofErr w:type="spellStart"/>
            <w:r w:rsidRPr="00723281">
              <w:rPr>
                <w:rFonts w:asciiTheme="minorHAnsi" w:hAnsiTheme="minorHAnsi" w:cstheme="minorHAnsi"/>
                <w:sz w:val="24"/>
                <w:szCs w:val="24"/>
              </w:rPr>
              <w:t>the</w:t>
            </w:r>
            <w:proofErr w:type="spellEnd"/>
            <w:r w:rsidRPr="00723281">
              <w:rPr>
                <w:rFonts w:asciiTheme="minorHAnsi" w:hAnsiTheme="minorHAnsi" w:cstheme="minorHAnsi"/>
                <w:sz w:val="24"/>
                <w:szCs w:val="24"/>
              </w:rPr>
              <w:t xml:space="preserve"> </w:t>
            </w:r>
            <w:proofErr w:type="spellStart"/>
            <w:r w:rsidRPr="00723281">
              <w:rPr>
                <w:rFonts w:asciiTheme="minorHAnsi" w:hAnsiTheme="minorHAnsi" w:cstheme="minorHAnsi"/>
                <w:sz w:val="24"/>
                <w:szCs w:val="24"/>
              </w:rPr>
              <w:t>relevant</w:t>
            </w:r>
            <w:proofErr w:type="spellEnd"/>
            <w:r w:rsidRPr="00723281">
              <w:rPr>
                <w:rFonts w:asciiTheme="minorHAnsi" w:hAnsiTheme="minorHAnsi" w:cstheme="minorHAnsi"/>
                <w:sz w:val="24"/>
                <w:szCs w:val="24"/>
              </w:rPr>
              <w:t xml:space="preserve"> </w:t>
            </w:r>
            <w:proofErr w:type="spellStart"/>
            <w:r w:rsidRPr="00723281">
              <w:rPr>
                <w:rFonts w:asciiTheme="minorHAnsi" w:hAnsiTheme="minorHAnsi" w:cstheme="minorHAnsi"/>
                <w:sz w:val="24"/>
                <w:szCs w:val="24"/>
              </w:rPr>
              <w:lastRenderedPageBreak/>
              <w:t>sanctions</w:t>
            </w:r>
            <w:proofErr w:type="spellEnd"/>
            <w:r w:rsidRPr="00723281">
              <w:rPr>
                <w:rFonts w:asciiTheme="minorHAnsi" w:hAnsiTheme="minorHAnsi" w:cstheme="minorHAnsi"/>
                <w:sz w:val="24"/>
                <w:szCs w:val="24"/>
              </w:rPr>
              <w:t xml:space="preserve"> </w:t>
            </w:r>
            <w:proofErr w:type="spellStart"/>
            <w:r w:rsidRPr="00723281">
              <w:rPr>
                <w:rFonts w:asciiTheme="minorHAnsi" w:hAnsiTheme="minorHAnsi" w:cstheme="minorHAnsi"/>
                <w:sz w:val="24"/>
                <w:szCs w:val="24"/>
              </w:rPr>
              <w:t>of</w:t>
            </w:r>
            <w:proofErr w:type="spellEnd"/>
            <w:r w:rsidRPr="00723281">
              <w:rPr>
                <w:rFonts w:asciiTheme="minorHAnsi" w:hAnsiTheme="minorHAnsi" w:cstheme="minorHAnsi"/>
                <w:sz w:val="24"/>
                <w:szCs w:val="24"/>
              </w:rPr>
              <w:t xml:space="preserve"> </w:t>
            </w:r>
            <w:proofErr w:type="spellStart"/>
            <w:r w:rsidRPr="00723281">
              <w:rPr>
                <w:rFonts w:asciiTheme="minorHAnsi" w:hAnsiTheme="minorHAnsi" w:cstheme="minorHAnsi"/>
                <w:sz w:val="24"/>
                <w:szCs w:val="24"/>
              </w:rPr>
              <w:t>the</w:t>
            </w:r>
            <w:proofErr w:type="spellEnd"/>
            <w:r w:rsidRPr="00723281">
              <w:rPr>
                <w:rFonts w:asciiTheme="minorHAnsi" w:hAnsiTheme="minorHAnsi" w:cstheme="minorHAnsi"/>
                <w:sz w:val="24"/>
                <w:szCs w:val="24"/>
              </w:rPr>
              <w:t xml:space="preserve"> </w:t>
            </w:r>
            <w:proofErr w:type="spellStart"/>
            <w:r w:rsidRPr="00723281">
              <w:rPr>
                <w:rFonts w:asciiTheme="minorHAnsi" w:hAnsiTheme="minorHAnsi" w:cstheme="minorHAnsi"/>
                <w:sz w:val="24"/>
                <w:szCs w:val="24"/>
              </w:rPr>
              <w:t>National</w:t>
            </w:r>
            <w:proofErr w:type="spellEnd"/>
            <w:r w:rsidRPr="00723281">
              <w:rPr>
                <w:rFonts w:asciiTheme="minorHAnsi" w:hAnsiTheme="minorHAnsi" w:cstheme="minorHAnsi"/>
                <w:sz w:val="24"/>
                <w:szCs w:val="24"/>
              </w:rPr>
              <w:t xml:space="preserve"> </w:t>
            </w:r>
            <w:proofErr w:type="spellStart"/>
            <w:r w:rsidRPr="00723281">
              <w:rPr>
                <w:rFonts w:asciiTheme="minorHAnsi" w:hAnsiTheme="minorHAnsi" w:cstheme="minorHAnsi"/>
                <w:sz w:val="24"/>
                <w:szCs w:val="24"/>
              </w:rPr>
              <w:t>Security</w:t>
            </w:r>
            <w:proofErr w:type="spellEnd"/>
            <w:r w:rsidRPr="00723281">
              <w:rPr>
                <w:rFonts w:asciiTheme="minorHAnsi" w:hAnsiTheme="minorHAnsi" w:cstheme="minorHAnsi"/>
                <w:sz w:val="24"/>
                <w:szCs w:val="24"/>
              </w:rPr>
              <w:t xml:space="preserve"> </w:t>
            </w:r>
            <w:proofErr w:type="spellStart"/>
            <w:r w:rsidRPr="00723281">
              <w:rPr>
                <w:rFonts w:asciiTheme="minorHAnsi" w:hAnsiTheme="minorHAnsi" w:cstheme="minorHAnsi"/>
                <w:sz w:val="24"/>
                <w:szCs w:val="24"/>
              </w:rPr>
              <w:t>Council</w:t>
            </w:r>
            <w:proofErr w:type="spellEnd"/>
            <w:r w:rsidRPr="00723281">
              <w:rPr>
                <w:rFonts w:asciiTheme="minorHAnsi" w:hAnsiTheme="minorHAnsi" w:cstheme="minorHAnsi"/>
                <w:sz w:val="24"/>
                <w:szCs w:val="24"/>
              </w:rPr>
              <w:t xml:space="preserve"> </w:t>
            </w:r>
            <w:proofErr w:type="spellStart"/>
            <w:r w:rsidRPr="00723281">
              <w:rPr>
                <w:rFonts w:asciiTheme="minorHAnsi" w:hAnsiTheme="minorHAnsi" w:cstheme="minorHAnsi"/>
                <w:sz w:val="24"/>
                <w:szCs w:val="24"/>
              </w:rPr>
              <w:t>and</w:t>
            </w:r>
            <w:proofErr w:type="spellEnd"/>
            <w:r w:rsidRPr="00723281">
              <w:rPr>
                <w:rFonts w:asciiTheme="minorHAnsi" w:hAnsiTheme="minorHAnsi" w:cstheme="minorHAnsi"/>
                <w:sz w:val="24"/>
                <w:szCs w:val="24"/>
              </w:rPr>
              <w:t xml:space="preserve"> </w:t>
            </w:r>
            <w:proofErr w:type="spellStart"/>
            <w:r w:rsidRPr="00723281">
              <w:rPr>
                <w:rFonts w:asciiTheme="minorHAnsi" w:hAnsiTheme="minorHAnsi" w:cstheme="minorHAnsi"/>
                <w:sz w:val="24"/>
                <w:szCs w:val="24"/>
              </w:rPr>
              <w:t>the</w:t>
            </w:r>
            <w:proofErr w:type="spellEnd"/>
            <w:r w:rsidRPr="00723281">
              <w:rPr>
                <w:rFonts w:asciiTheme="minorHAnsi" w:hAnsiTheme="minorHAnsi" w:cstheme="minorHAnsi"/>
                <w:sz w:val="24"/>
                <w:szCs w:val="24"/>
              </w:rPr>
              <w:t xml:space="preserve"> </w:t>
            </w:r>
            <w:proofErr w:type="spellStart"/>
            <w:r w:rsidRPr="00723281">
              <w:rPr>
                <w:rFonts w:asciiTheme="minorHAnsi" w:hAnsiTheme="minorHAnsi" w:cstheme="minorHAnsi"/>
                <w:sz w:val="24"/>
                <w:szCs w:val="24"/>
              </w:rPr>
              <w:t>Defense</w:t>
            </w:r>
            <w:proofErr w:type="spellEnd"/>
            <w:r w:rsidRPr="00723281">
              <w:rPr>
                <w:rFonts w:asciiTheme="minorHAnsi" w:hAnsiTheme="minorHAnsi" w:cstheme="minorHAnsi"/>
                <w:sz w:val="24"/>
                <w:szCs w:val="24"/>
              </w:rPr>
              <w:t xml:space="preserve"> </w:t>
            </w:r>
            <w:proofErr w:type="spellStart"/>
            <w:r w:rsidRPr="00723281">
              <w:rPr>
                <w:rFonts w:asciiTheme="minorHAnsi" w:hAnsiTheme="minorHAnsi" w:cstheme="minorHAnsi"/>
                <w:sz w:val="24"/>
                <w:szCs w:val="24"/>
              </w:rPr>
              <w:t>of</w:t>
            </w:r>
            <w:proofErr w:type="spellEnd"/>
            <w:r w:rsidRPr="00723281">
              <w:rPr>
                <w:rFonts w:asciiTheme="minorHAnsi" w:hAnsiTheme="minorHAnsi" w:cstheme="minorHAnsi"/>
                <w:sz w:val="24"/>
                <w:szCs w:val="24"/>
              </w:rPr>
              <w:t xml:space="preserve"> </w:t>
            </w:r>
            <w:proofErr w:type="spellStart"/>
            <w:r w:rsidRPr="00723281">
              <w:rPr>
                <w:rFonts w:asciiTheme="minorHAnsi" w:hAnsiTheme="minorHAnsi" w:cstheme="minorHAnsi"/>
                <w:sz w:val="24"/>
                <w:szCs w:val="24"/>
              </w:rPr>
              <w:t>Ukraine</w:t>
            </w:r>
            <w:proofErr w:type="spellEnd"/>
            <w:r w:rsidRPr="00723281">
              <w:rPr>
                <w:rFonts w:asciiTheme="minorHAnsi" w:hAnsiTheme="minorHAnsi" w:cstheme="minorHAnsi"/>
                <w:sz w:val="24"/>
                <w:szCs w:val="24"/>
              </w:rPr>
              <w:t xml:space="preserve"> (</w:t>
            </w:r>
            <w:proofErr w:type="spellStart"/>
            <w:r w:rsidRPr="00723281">
              <w:rPr>
                <w:rFonts w:asciiTheme="minorHAnsi" w:hAnsiTheme="minorHAnsi" w:cstheme="minorHAnsi"/>
                <w:sz w:val="24"/>
                <w:szCs w:val="24"/>
              </w:rPr>
              <w:t>under</w:t>
            </w:r>
            <w:proofErr w:type="spellEnd"/>
            <w:r w:rsidRPr="00723281">
              <w:rPr>
                <w:rFonts w:asciiTheme="minorHAnsi" w:hAnsiTheme="minorHAnsi" w:cstheme="minorHAnsi"/>
                <w:sz w:val="24"/>
                <w:szCs w:val="24"/>
              </w:rPr>
              <w:t xml:space="preserve"> </w:t>
            </w:r>
            <w:proofErr w:type="spellStart"/>
            <w:r w:rsidRPr="00723281">
              <w:rPr>
                <w:rFonts w:asciiTheme="minorHAnsi" w:hAnsiTheme="minorHAnsi" w:cstheme="minorHAnsi"/>
                <w:sz w:val="24"/>
                <w:szCs w:val="24"/>
              </w:rPr>
              <w:t>the</w:t>
            </w:r>
            <w:proofErr w:type="spellEnd"/>
            <w:r w:rsidRPr="00723281">
              <w:rPr>
                <w:rFonts w:asciiTheme="minorHAnsi" w:hAnsiTheme="minorHAnsi" w:cstheme="minorHAnsi"/>
                <w:sz w:val="24"/>
                <w:szCs w:val="24"/>
              </w:rPr>
              <w:t xml:space="preserve"> </w:t>
            </w:r>
            <w:proofErr w:type="spellStart"/>
            <w:r w:rsidRPr="00723281">
              <w:rPr>
                <w:rFonts w:asciiTheme="minorHAnsi" w:hAnsiTheme="minorHAnsi" w:cstheme="minorHAnsi"/>
                <w:sz w:val="24"/>
                <w:szCs w:val="24"/>
              </w:rPr>
              <w:t>Law</w:t>
            </w:r>
            <w:proofErr w:type="spellEnd"/>
            <w:r w:rsidRPr="00723281">
              <w:rPr>
                <w:rFonts w:asciiTheme="minorHAnsi" w:hAnsiTheme="minorHAnsi" w:cstheme="minorHAnsi"/>
                <w:sz w:val="24"/>
                <w:szCs w:val="24"/>
              </w:rPr>
              <w:t xml:space="preserve"> </w:t>
            </w:r>
            <w:proofErr w:type="spellStart"/>
            <w:r w:rsidRPr="00723281">
              <w:rPr>
                <w:rFonts w:asciiTheme="minorHAnsi" w:hAnsiTheme="minorHAnsi" w:cstheme="minorHAnsi"/>
                <w:sz w:val="24"/>
                <w:szCs w:val="24"/>
              </w:rPr>
              <w:t>of</w:t>
            </w:r>
            <w:proofErr w:type="spellEnd"/>
            <w:r w:rsidRPr="00723281">
              <w:rPr>
                <w:rFonts w:asciiTheme="minorHAnsi" w:hAnsiTheme="minorHAnsi" w:cstheme="minorHAnsi"/>
                <w:sz w:val="24"/>
                <w:szCs w:val="24"/>
              </w:rPr>
              <w:t xml:space="preserve"> </w:t>
            </w:r>
            <w:proofErr w:type="spellStart"/>
            <w:r w:rsidRPr="00723281">
              <w:rPr>
                <w:rFonts w:asciiTheme="minorHAnsi" w:hAnsiTheme="minorHAnsi" w:cstheme="minorHAnsi"/>
                <w:sz w:val="24"/>
                <w:szCs w:val="24"/>
              </w:rPr>
              <w:t>Ukraine</w:t>
            </w:r>
            <w:proofErr w:type="spellEnd"/>
            <w:r w:rsidRPr="00723281">
              <w:rPr>
                <w:rFonts w:asciiTheme="minorHAnsi" w:hAnsiTheme="minorHAnsi" w:cstheme="minorHAnsi"/>
                <w:sz w:val="24"/>
                <w:szCs w:val="24"/>
              </w:rPr>
              <w:t xml:space="preserve"> "</w:t>
            </w:r>
            <w:proofErr w:type="spellStart"/>
            <w:r w:rsidRPr="00723281">
              <w:rPr>
                <w:rFonts w:asciiTheme="minorHAnsi" w:hAnsiTheme="minorHAnsi" w:cstheme="minorHAnsi"/>
                <w:sz w:val="24"/>
                <w:szCs w:val="24"/>
              </w:rPr>
              <w:t>On</w:t>
            </w:r>
            <w:proofErr w:type="spellEnd"/>
            <w:r w:rsidRPr="00723281">
              <w:rPr>
                <w:rFonts w:asciiTheme="minorHAnsi" w:hAnsiTheme="minorHAnsi" w:cstheme="minorHAnsi"/>
                <w:sz w:val="24"/>
                <w:szCs w:val="24"/>
              </w:rPr>
              <w:t xml:space="preserve"> </w:t>
            </w:r>
            <w:proofErr w:type="spellStart"/>
            <w:r w:rsidRPr="00723281">
              <w:rPr>
                <w:rFonts w:asciiTheme="minorHAnsi" w:hAnsiTheme="minorHAnsi" w:cstheme="minorHAnsi"/>
                <w:sz w:val="24"/>
                <w:szCs w:val="24"/>
              </w:rPr>
              <w:t>Sanctions</w:t>
            </w:r>
            <w:proofErr w:type="spellEnd"/>
            <w:r w:rsidRPr="00723281">
              <w:rPr>
                <w:rFonts w:asciiTheme="minorHAnsi" w:hAnsiTheme="minorHAnsi" w:cstheme="minorHAnsi"/>
                <w:sz w:val="24"/>
                <w:szCs w:val="24"/>
              </w:rPr>
              <w:t xml:space="preserve">"), </w:t>
            </w:r>
            <w:proofErr w:type="spellStart"/>
            <w:r w:rsidRPr="00723281">
              <w:rPr>
                <w:rFonts w:asciiTheme="minorHAnsi" w:hAnsiTheme="minorHAnsi" w:cstheme="minorHAnsi"/>
                <w:sz w:val="24"/>
                <w:szCs w:val="24"/>
              </w:rPr>
              <w:t>the</w:t>
            </w:r>
            <w:proofErr w:type="spellEnd"/>
            <w:r w:rsidRPr="00723281">
              <w:rPr>
                <w:rFonts w:asciiTheme="minorHAnsi" w:hAnsiTheme="minorHAnsi" w:cstheme="minorHAnsi"/>
                <w:sz w:val="24"/>
                <w:szCs w:val="24"/>
              </w:rPr>
              <w:t xml:space="preserve"> Office </w:t>
            </w:r>
            <w:proofErr w:type="spellStart"/>
            <w:r w:rsidRPr="00723281">
              <w:rPr>
                <w:rFonts w:asciiTheme="minorHAnsi" w:hAnsiTheme="minorHAnsi" w:cstheme="minorHAnsi"/>
                <w:sz w:val="24"/>
                <w:szCs w:val="24"/>
              </w:rPr>
              <w:t>for</w:t>
            </w:r>
            <w:proofErr w:type="spellEnd"/>
            <w:r w:rsidRPr="00723281">
              <w:rPr>
                <w:rFonts w:asciiTheme="minorHAnsi" w:hAnsiTheme="minorHAnsi" w:cstheme="minorHAnsi"/>
                <w:sz w:val="24"/>
                <w:szCs w:val="24"/>
              </w:rPr>
              <w:t xml:space="preserve"> </w:t>
            </w:r>
            <w:proofErr w:type="spellStart"/>
            <w:r w:rsidRPr="00723281">
              <w:rPr>
                <w:rFonts w:asciiTheme="minorHAnsi" w:hAnsiTheme="minorHAnsi" w:cstheme="minorHAnsi"/>
                <w:sz w:val="24"/>
                <w:szCs w:val="24"/>
              </w:rPr>
              <w:t>the</w:t>
            </w:r>
            <w:proofErr w:type="spellEnd"/>
            <w:r w:rsidRPr="00723281">
              <w:rPr>
                <w:rFonts w:asciiTheme="minorHAnsi" w:hAnsiTheme="minorHAnsi" w:cstheme="minorHAnsi"/>
                <w:sz w:val="24"/>
                <w:szCs w:val="24"/>
              </w:rPr>
              <w:t xml:space="preserve"> </w:t>
            </w:r>
            <w:proofErr w:type="spellStart"/>
            <w:r w:rsidRPr="00723281">
              <w:rPr>
                <w:rFonts w:asciiTheme="minorHAnsi" w:hAnsiTheme="minorHAnsi" w:cstheme="minorHAnsi"/>
                <w:sz w:val="24"/>
                <w:szCs w:val="24"/>
              </w:rPr>
              <w:t>Control</w:t>
            </w:r>
            <w:proofErr w:type="spellEnd"/>
            <w:r w:rsidRPr="00723281">
              <w:rPr>
                <w:rFonts w:asciiTheme="minorHAnsi" w:hAnsiTheme="minorHAnsi" w:cstheme="minorHAnsi"/>
                <w:sz w:val="24"/>
                <w:szCs w:val="24"/>
              </w:rPr>
              <w:t xml:space="preserve"> </w:t>
            </w:r>
            <w:proofErr w:type="spellStart"/>
            <w:r w:rsidRPr="00723281">
              <w:rPr>
                <w:rFonts w:asciiTheme="minorHAnsi" w:hAnsiTheme="minorHAnsi" w:cstheme="minorHAnsi"/>
                <w:sz w:val="24"/>
                <w:szCs w:val="24"/>
              </w:rPr>
              <w:t>of</w:t>
            </w:r>
            <w:proofErr w:type="spellEnd"/>
            <w:r w:rsidRPr="00723281">
              <w:rPr>
                <w:rFonts w:asciiTheme="minorHAnsi" w:hAnsiTheme="minorHAnsi" w:cstheme="minorHAnsi"/>
                <w:sz w:val="24"/>
                <w:szCs w:val="24"/>
              </w:rPr>
              <w:t xml:space="preserve"> </w:t>
            </w:r>
            <w:proofErr w:type="spellStart"/>
            <w:r w:rsidRPr="00723281">
              <w:rPr>
                <w:rFonts w:asciiTheme="minorHAnsi" w:hAnsiTheme="minorHAnsi" w:cstheme="minorHAnsi"/>
                <w:sz w:val="24"/>
                <w:szCs w:val="24"/>
              </w:rPr>
              <w:t>Foreign</w:t>
            </w:r>
            <w:proofErr w:type="spellEnd"/>
            <w:r w:rsidRPr="00723281">
              <w:rPr>
                <w:rFonts w:asciiTheme="minorHAnsi" w:hAnsiTheme="minorHAnsi" w:cstheme="minorHAnsi"/>
                <w:sz w:val="24"/>
                <w:szCs w:val="24"/>
              </w:rPr>
              <w:t xml:space="preserve"> </w:t>
            </w:r>
            <w:proofErr w:type="spellStart"/>
            <w:r w:rsidRPr="00723281">
              <w:rPr>
                <w:rFonts w:asciiTheme="minorHAnsi" w:hAnsiTheme="minorHAnsi" w:cstheme="minorHAnsi"/>
                <w:sz w:val="24"/>
                <w:szCs w:val="24"/>
              </w:rPr>
              <w:t>Assets</w:t>
            </w:r>
            <w:proofErr w:type="spellEnd"/>
            <w:r w:rsidRPr="00723281">
              <w:rPr>
                <w:rFonts w:asciiTheme="minorHAnsi" w:hAnsiTheme="minorHAnsi" w:cstheme="minorHAnsi"/>
                <w:sz w:val="24"/>
                <w:szCs w:val="24"/>
              </w:rPr>
              <w:t xml:space="preserve"> </w:t>
            </w:r>
            <w:proofErr w:type="spellStart"/>
            <w:r w:rsidRPr="00723281">
              <w:rPr>
                <w:rFonts w:asciiTheme="minorHAnsi" w:hAnsiTheme="minorHAnsi" w:cstheme="minorHAnsi"/>
                <w:sz w:val="24"/>
                <w:szCs w:val="24"/>
              </w:rPr>
              <w:t>of</w:t>
            </w:r>
            <w:proofErr w:type="spellEnd"/>
            <w:r w:rsidRPr="00723281">
              <w:rPr>
                <w:rFonts w:asciiTheme="minorHAnsi" w:hAnsiTheme="minorHAnsi" w:cstheme="minorHAnsi"/>
                <w:sz w:val="24"/>
                <w:szCs w:val="24"/>
              </w:rPr>
              <w:t xml:space="preserve"> </w:t>
            </w:r>
            <w:proofErr w:type="spellStart"/>
            <w:r w:rsidRPr="00723281">
              <w:rPr>
                <w:rFonts w:asciiTheme="minorHAnsi" w:hAnsiTheme="minorHAnsi" w:cstheme="minorHAnsi"/>
                <w:sz w:val="24"/>
                <w:szCs w:val="24"/>
              </w:rPr>
              <w:t>the</w:t>
            </w:r>
            <w:proofErr w:type="spellEnd"/>
            <w:r w:rsidRPr="00723281">
              <w:rPr>
                <w:rFonts w:asciiTheme="minorHAnsi" w:hAnsiTheme="minorHAnsi" w:cstheme="minorHAnsi"/>
                <w:sz w:val="24"/>
                <w:szCs w:val="24"/>
              </w:rPr>
              <w:t xml:space="preserve"> </w:t>
            </w:r>
            <w:proofErr w:type="spellStart"/>
            <w:r w:rsidRPr="00723281">
              <w:rPr>
                <w:rFonts w:asciiTheme="minorHAnsi" w:hAnsiTheme="minorHAnsi" w:cstheme="minorHAnsi"/>
                <w:sz w:val="24"/>
                <w:szCs w:val="24"/>
              </w:rPr>
              <w:t>United</w:t>
            </w:r>
            <w:proofErr w:type="spellEnd"/>
            <w:r w:rsidRPr="00723281">
              <w:rPr>
                <w:rFonts w:asciiTheme="minorHAnsi" w:hAnsiTheme="minorHAnsi" w:cstheme="minorHAnsi"/>
                <w:sz w:val="24"/>
                <w:szCs w:val="24"/>
              </w:rPr>
              <w:t xml:space="preserve"> </w:t>
            </w:r>
            <w:proofErr w:type="spellStart"/>
            <w:r w:rsidRPr="00723281">
              <w:rPr>
                <w:rFonts w:asciiTheme="minorHAnsi" w:hAnsiTheme="minorHAnsi" w:cstheme="minorHAnsi"/>
                <w:sz w:val="24"/>
                <w:szCs w:val="24"/>
              </w:rPr>
              <w:t>States</w:t>
            </w:r>
            <w:proofErr w:type="spellEnd"/>
            <w:r w:rsidRPr="00723281">
              <w:rPr>
                <w:rFonts w:asciiTheme="minorHAnsi" w:hAnsiTheme="minorHAnsi" w:cstheme="minorHAnsi"/>
                <w:sz w:val="24"/>
                <w:szCs w:val="24"/>
              </w:rPr>
              <w:t xml:space="preserve"> </w:t>
            </w:r>
            <w:proofErr w:type="spellStart"/>
            <w:r w:rsidRPr="00723281">
              <w:rPr>
                <w:rFonts w:asciiTheme="minorHAnsi" w:hAnsiTheme="minorHAnsi" w:cstheme="minorHAnsi"/>
                <w:sz w:val="24"/>
                <w:szCs w:val="24"/>
              </w:rPr>
              <w:t>Treasury</w:t>
            </w:r>
            <w:proofErr w:type="spellEnd"/>
            <w:r w:rsidRPr="00723281">
              <w:rPr>
                <w:rFonts w:asciiTheme="minorHAnsi" w:hAnsiTheme="minorHAnsi" w:cstheme="minorHAnsi"/>
                <w:sz w:val="24"/>
                <w:szCs w:val="24"/>
              </w:rPr>
              <w:t xml:space="preserve"> (OFAC) </w:t>
            </w:r>
            <w:proofErr w:type="spellStart"/>
            <w:r w:rsidRPr="00723281">
              <w:rPr>
                <w:rFonts w:asciiTheme="minorHAnsi" w:hAnsiTheme="minorHAnsi" w:cstheme="minorHAnsi"/>
                <w:sz w:val="24"/>
                <w:szCs w:val="24"/>
              </w:rPr>
              <w:t>and</w:t>
            </w:r>
            <w:proofErr w:type="spellEnd"/>
            <w:r w:rsidRPr="00723281">
              <w:rPr>
                <w:rFonts w:asciiTheme="minorHAnsi" w:hAnsiTheme="minorHAnsi" w:cstheme="minorHAnsi"/>
                <w:sz w:val="24"/>
                <w:szCs w:val="24"/>
              </w:rPr>
              <w:t xml:space="preserve"> </w:t>
            </w:r>
            <w:proofErr w:type="spellStart"/>
            <w:r w:rsidRPr="00723281">
              <w:rPr>
                <w:rFonts w:asciiTheme="minorHAnsi" w:hAnsiTheme="minorHAnsi" w:cstheme="minorHAnsi"/>
                <w:sz w:val="24"/>
                <w:szCs w:val="24"/>
              </w:rPr>
              <w:t>the</w:t>
            </w:r>
            <w:proofErr w:type="spellEnd"/>
            <w:r w:rsidRPr="00723281">
              <w:rPr>
                <w:rFonts w:asciiTheme="minorHAnsi" w:hAnsiTheme="minorHAnsi" w:cstheme="minorHAnsi"/>
                <w:sz w:val="24"/>
                <w:szCs w:val="24"/>
              </w:rPr>
              <w:t xml:space="preserve"> </w:t>
            </w:r>
            <w:proofErr w:type="spellStart"/>
            <w:r w:rsidRPr="00723281">
              <w:rPr>
                <w:rFonts w:asciiTheme="minorHAnsi" w:hAnsiTheme="minorHAnsi" w:cstheme="minorHAnsi"/>
                <w:sz w:val="24"/>
                <w:szCs w:val="24"/>
              </w:rPr>
              <w:t>European</w:t>
            </w:r>
            <w:proofErr w:type="spellEnd"/>
            <w:r w:rsidRPr="00723281">
              <w:rPr>
                <w:rFonts w:asciiTheme="minorHAnsi" w:hAnsiTheme="minorHAnsi" w:cstheme="minorHAnsi"/>
                <w:sz w:val="24"/>
                <w:szCs w:val="24"/>
              </w:rPr>
              <w:t xml:space="preserve"> </w:t>
            </w:r>
            <w:proofErr w:type="spellStart"/>
            <w:r w:rsidRPr="00723281">
              <w:rPr>
                <w:rFonts w:asciiTheme="minorHAnsi" w:hAnsiTheme="minorHAnsi" w:cstheme="minorHAnsi"/>
                <w:sz w:val="24"/>
                <w:szCs w:val="24"/>
              </w:rPr>
              <w:t>Commission</w:t>
            </w:r>
            <w:proofErr w:type="spellEnd"/>
            <w:r w:rsidRPr="00723281">
              <w:rPr>
                <w:rFonts w:asciiTheme="minorHAnsi" w:hAnsiTheme="minorHAnsi" w:cstheme="minorHAnsi"/>
                <w:sz w:val="24"/>
                <w:szCs w:val="24"/>
              </w:rPr>
              <w:t xml:space="preserve"> </w:t>
            </w:r>
            <w:proofErr w:type="spellStart"/>
            <w:r w:rsidRPr="00723281">
              <w:rPr>
                <w:rFonts w:asciiTheme="minorHAnsi" w:hAnsiTheme="minorHAnsi" w:cstheme="minorHAnsi"/>
                <w:sz w:val="24"/>
                <w:szCs w:val="24"/>
              </w:rPr>
              <w:t>of</w:t>
            </w:r>
            <w:proofErr w:type="spellEnd"/>
            <w:r w:rsidRPr="00723281">
              <w:rPr>
                <w:rFonts w:asciiTheme="minorHAnsi" w:hAnsiTheme="minorHAnsi" w:cstheme="minorHAnsi"/>
                <w:sz w:val="24"/>
                <w:szCs w:val="24"/>
              </w:rPr>
              <w:t xml:space="preserve"> </w:t>
            </w:r>
            <w:proofErr w:type="spellStart"/>
            <w:r w:rsidRPr="00723281">
              <w:rPr>
                <w:rFonts w:asciiTheme="minorHAnsi" w:hAnsiTheme="minorHAnsi" w:cstheme="minorHAnsi"/>
                <w:sz w:val="24"/>
                <w:szCs w:val="24"/>
              </w:rPr>
              <w:t>the</w:t>
            </w:r>
            <w:proofErr w:type="spellEnd"/>
            <w:r w:rsidRPr="00723281">
              <w:rPr>
                <w:rFonts w:asciiTheme="minorHAnsi" w:hAnsiTheme="minorHAnsi" w:cstheme="minorHAnsi"/>
                <w:sz w:val="24"/>
                <w:szCs w:val="24"/>
              </w:rPr>
              <w:t xml:space="preserve"> </w:t>
            </w:r>
            <w:proofErr w:type="spellStart"/>
            <w:r w:rsidRPr="00723281">
              <w:rPr>
                <w:rFonts w:asciiTheme="minorHAnsi" w:hAnsiTheme="minorHAnsi" w:cstheme="minorHAnsi"/>
                <w:sz w:val="24"/>
                <w:szCs w:val="24"/>
              </w:rPr>
              <w:t>European</w:t>
            </w:r>
            <w:proofErr w:type="spellEnd"/>
            <w:r w:rsidRPr="00723281">
              <w:rPr>
                <w:rFonts w:asciiTheme="minorHAnsi" w:hAnsiTheme="minorHAnsi" w:cstheme="minorHAnsi"/>
                <w:sz w:val="24"/>
                <w:szCs w:val="24"/>
              </w:rPr>
              <w:t xml:space="preserve"> </w:t>
            </w:r>
            <w:proofErr w:type="spellStart"/>
            <w:r w:rsidRPr="00723281">
              <w:rPr>
                <w:rFonts w:asciiTheme="minorHAnsi" w:hAnsiTheme="minorHAnsi" w:cstheme="minorHAnsi"/>
                <w:sz w:val="24"/>
                <w:szCs w:val="24"/>
              </w:rPr>
              <w:t>Union</w:t>
            </w:r>
            <w:proofErr w:type="spellEnd"/>
            <w:r w:rsidRPr="00723281">
              <w:rPr>
                <w:rFonts w:asciiTheme="minorHAnsi" w:hAnsiTheme="minorHAnsi" w:cstheme="minorHAnsi"/>
                <w:sz w:val="24"/>
                <w:szCs w:val="24"/>
              </w:rPr>
              <w:t>.</w:t>
            </w:r>
          </w:p>
          <w:p w14:paraId="200B59C2" w14:textId="0FC55E79" w:rsidR="00032BA4" w:rsidRPr="00723281" w:rsidRDefault="00032BA4" w:rsidP="00032BA4">
            <w:pPr>
              <w:pStyle w:val="1fd"/>
              <w:tabs>
                <w:tab w:val="left" w:pos="0"/>
              </w:tabs>
              <w:ind w:firstLine="284"/>
              <w:rPr>
                <w:rFonts w:asciiTheme="minorHAnsi" w:hAnsiTheme="minorHAnsi" w:cstheme="minorHAnsi"/>
                <w:sz w:val="24"/>
                <w:lang w:val="uk-UA"/>
              </w:rPr>
            </w:pPr>
            <w:proofErr w:type="spellStart"/>
            <w:r w:rsidRPr="00723281">
              <w:rPr>
                <w:rFonts w:asciiTheme="minorHAnsi" w:hAnsiTheme="minorHAnsi" w:cstheme="minorHAnsi"/>
                <w:sz w:val="24"/>
                <w:lang w:val="uk-UA"/>
              </w:rPr>
              <w:t>An</w:t>
            </w:r>
            <w:proofErr w:type="spellEnd"/>
            <w:r w:rsidRPr="00723281">
              <w:rPr>
                <w:rFonts w:asciiTheme="minorHAnsi" w:hAnsiTheme="minorHAnsi" w:cstheme="minorHAnsi"/>
                <w:sz w:val="24"/>
                <w:lang w:val="uk-UA"/>
              </w:rPr>
              <w:t xml:space="preserve"> </w:t>
            </w:r>
            <w:proofErr w:type="spellStart"/>
            <w:r w:rsidRPr="00723281">
              <w:rPr>
                <w:rFonts w:asciiTheme="minorHAnsi" w:hAnsiTheme="minorHAnsi" w:cstheme="minorHAnsi"/>
                <w:sz w:val="24"/>
                <w:lang w:val="uk-UA"/>
              </w:rPr>
              <w:t>indicative</w:t>
            </w:r>
            <w:proofErr w:type="spellEnd"/>
            <w:r w:rsidRPr="00723281">
              <w:rPr>
                <w:rFonts w:asciiTheme="minorHAnsi" w:hAnsiTheme="minorHAnsi" w:cstheme="minorHAnsi"/>
                <w:sz w:val="24"/>
                <w:lang w:val="uk-UA"/>
              </w:rPr>
              <w:t xml:space="preserve"> </w:t>
            </w:r>
            <w:proofErr w:type="spellStart"/>
            <w:r w:rsidRPr="00723281">
              <w:rPr>
                <w:rFonts w:asciiTheme="minorHAnsi" w:hAnsiTheme="minorHAnsi" w:cstheme="minorHAnsi"/>
                <w:sz w:val="24"/>
                <w:lang w:val="uk-UA"/>
              </w:rPr>
              <w:t>list</w:t>
            </w:r>
            <w:proofErr w:type="spellEnd"/>
            <w:r w:rsidRPr="00723281">
              <w:rPr>
                <w:rFonts w:asciiTheme="minorHAnsi" w:hAnsiTheme="minorHAnsi" w:cstheme="minorHAnsi"/>
                <w:sz w:val="24"/>
                <w:lang w:val="uk-UA"/>
              </w:rPr>
              <w:t xml:space="preserve"> </w:t>
            </w:r>
            <w:proofErr w:type="spellStart"/>
            <w:r w:rsidRPr="00723281">
              <w:rPr>
                <w:rFonts w:asciiTheme="minorHAnsi" w:hAnsiTheme="minorHAnsi" w:cstheme="minorHAnsi"/>
                <w:sz w:val="24"/>
                <w:lang w:val="uk-UA"/>
              </w:rPr>
              <w:t>of</w:t>
            </w:r>
            <w:proofErr w:type="spellEnd"/>
            <w:r w:rsidRPr="00723281">
              <w:rPr>
                <w:rFonts w:asciiTheme="minorHAnsi" w:hAnsiTheme="minorHAnsi" w:cstheme="minorHAnsi"/>
                <w:sz w:val="24"/>
                <w:lang w:val="uk-UA"/>
              </w:rPr>
              <w:t xml:space="preserve"> </w:t>
            </w:r>
            <w:proofErr w:type="spellStart"/>
            <w:r w:rsidRPr="00723281">
              <w:rPr>
                <w:rFonts w:asciiTheme="minorHAnsi" w:hAnsiTheme="minorHAnsi" w:cstheme="minorHAnsi"/>
                <w:sz w:val="24"/>
                <w:lang w:val="uk-UA"/>
              </w:rPr>
              <w:t>Ukrainian</w:t>
            </w:r>
            <w:proofErr w:type="spellEnd"/>
            <w:r w:rsidRPr="00723281">
              <w:rPr>
                <w:rFonts w:asciiTheme="minorHAnsi" w:hAnsiTheme="minorHAnsi" w:cstheme="minorHAnsi"/>
                <w:sz w:val="24"/>
                <w:lang w:val="uk-UA"/>
              </w:rPr>
              <w:t xml:space="preserve"> </w:t>
            </w:r>
            <w:proofErr w:type="spellStart"/>
            <w:r w:rsidRPr="00723281">
              <w:rPr>
                <w:rFonts w:asciiTheme="minorHAnsi" w:hAnsiTheme="minorHAnsi" w:cstheme="minorHAnsi"/>
                <w:sz w:val="24"/>
                <w:lang w:val="uk-UA"/>
              </w:rPr>
              <w:t>banking</w:t>
            </w:r>
            <w:proofErr w:type="spellEnd"/>
            <w:r w:rsidRPr="00723281">
              <w:rPr>
                <w:rFonts w:asciiTheme="minorHAnsi" w:hAnsiTheme="minorHAnsi" w:cstheme="minorHAnsi"/>
                <w:sz w:val="24"/>
                <w:lang w:val="uk-UA"/>
              </w:rPr>
              <w:t xml:space="preserve"> </w:t>
            </w:r>
            <w:proofErr w:type="spellStart"/>
            <w:r w:rsidRPr="00723281">
              <w:rPr>
                <w:rFonts w:asciiTheme="minorHAnsi" w:hAnsiTheme="minorHAnsi" w:cstheme="minorHAnsi"/>
                <w:sz w:val="24"/>
                <w:lang w:val="uk-UA"/>
              </w:rPr>
              <w:t>institutions</w:t>
            </w:r>
            <w:proofErr w:type="spellEnd"/>
            <w:r w:rsidRPr="00723281">
              <w:rPr>
                <w:rFonts w:asciiTheme="minorHAnsi" w:hAnsiTheme="minorHAnsi" w:cstheme="minorHAnsi"/>
                <w:sz w:val="24"/>
                <w:lang w:val="uk-UA"/>
              </w:rPr>
              <w:t xml:space="preserve"> </w:t>
            </w:r>
            <w:proofErr w:type="spellStart"/>
            <w:r w:rsidRPr="00723281">
              <w:rPr>
                <w:rFonts w:asciiTheme="minorHAnsi" w:hAnsiTheme="minorHAnsi" w:cstheme="minorHAnsi"/>
                <w:sz w:val="24"/>
                <w:lang w:val="uk-UA"/>
              </w:rPr>
              <w:t>that</w:t>
            </w:r>
            <w:proofErr w:type="spellEnd"/>
            <w:r w:rsidRPr="00723281">
              <w:rPr>
                <w:rFonts w:asciiTheme="minorHAnsi" w:hAnsiTheme="minorHAnsi" w:cstheme="minorHAnsi"/>
                <w:sz w:val="24"/>
                <w:lang w:val="uk-UA"/>
              </w:rPr>
              <w:t xml:space="preserve"> </w:t>
            </w:r>
            <w:proofErr w:type="spellStart"/>
            <w:r w:rsidRPr="00723281">
              <w:rPr>
                <w:rFonts w:asciiTheme="minorHAnsi" w:hAnsiTheme="minorHAnsi" w:cstheme="minorHAnsi"/>
                <w:sz w:val="24"/>
                <w:lang w:val="uk-UA"/>
              </w:rPr>
              <w:t>meet</w:t>
            </w:r>
            <w:proofErr w:type="spellEnd"/>
            <w:r w:rsidRPr="00723281">
              <w:rPr>
                <w:rFonts w:asciiTheme="minorHAnsi" w:hAnsiTheme="minorHAnsi" w:cstheme="minorHAnsi"/>
                <w:sz w:val="24"/>
                <w:lang w:val="uk-UA"/>
              </w:rPr>
              <w:t xml:space="preserve"> </w:t>
            </w:r>
            <w:proofErr w:type="spellStart"/>
            <w:r w:rsidRPr="00723281">
              <w:rPr>
                <w:rFonts w:asciiTheme="minorHAnsi" w:hAnsiTheme="minorHAnsi" w:cstheme="minorHAnsi"/>
                <w:sz w:val="24"/>
                <w:lang w:val="uk-UA"/>
              </w:rPr>
              <w:t>the</w:t>
            </w:r>
            <w:proofErr w:type="spellEnd"/>
            <w:r w:rsidRPr="00723281">
              <w:rPr>
                <w:rFonts w:asciiTheme="minorHAnsi" w:hAnsiTheme="minorHAnsi" w:cstheme="minorHAnsi"/>
                <w:sz w:val="24"/>
                <w:lang w:val="uk-UA"/>
              </w:rPr>
              <w:t xml:space="preserve"> </w:t>
            </w:r>
            <w:proofErr w:type="spellStart"/>
            <w:r w:rsidRPr="00723281">
              <w:rPr>
                <w:rFonts w:asciiTheme="minorHAnsi" w:hAnsiTheme="minorHAnsi" w:cstheme="minorHAnsi"/>
                <w:sz w:val="24"/>
                <w:lang w:val="uk-UA"/>
              </w:rPr>
              <w:t>requirements</w:t>
            </w:r>
            <w:proofErr w:type="spellEnd"/>
            <w:r w:rsidRPr="00723281">
              <w:rPr>
                <w:rFonts w:asciiTheme="minorHAnsi" w:hAnsiTheme="minorHAnsi" w:cstheme="minorHAnsi"/>
                <w:sz w:val="24"/>
                <w:lang w:val="uk-UA"/>
              </w:rPr>
              <w:t xml:space="preserve">: </w:t>
            </w:r>
            <w:hyperlink r:id="rId24" w:history="1">
              <w:r w:rsidR="000A3609" w:rsidRPr="00723281">
                <w:rPr>
                  <w:rFonts w:asciiTheme="minorHAnsi" w:hAnsiTheme="minorHAnsi" w:cstheme="minorHAnsi"/>
                  <w:sz w:val="24"/>
                  <w:lang w:val="uk-UA" w:eastAsia="en-US"/>
                </w:rPr>
                <w:t>http://ugv.com.ua/page/docs?count=6</w:t>
              </w:r>
            </w:hyperlink>
          </w:p>
          <w:p w14:paraId="6C67F6AB" w14:textId="27ECC3EA" w:rsidR="00D6454D" w:rsidRPr="00723281" w:rsidRDefault="00D6454D" w:rsidP="00032BA4">
            <w:pPr>
              <w:pStyle w:val="1fd"/>
              <w:tabs>
                <w:tab w:val="left" w:pos="0"/>
              </w:tabs>
              <w:ind w:firstLine="284"/>
              <w:rPr>
                <w:rFonts w:asciiTheme="minorHAnsi" w:hAnsiTheme="minorHAnsi" w:cstheme="minorHAnsi"/>
                <w:sz w:val="24"/>
                <w:lang w:val="uk-UA"/>
              </w:rPr>
            </w:pPr>
            <w:proofErr w:type="spellStart"/>
            <w:r w:rsidRPr="00723281">
              <w:rPr>
                <w:rFonts w:asciiTheme="minorHAnsi" w:hAnsiTheme="minorHAnsi" w:cstheme="minorHAnsi"/>
                <w:sz w:val="24"/>
                <w:lang w:val="uk-UA"/>
              </w:rPr>
              <w:t>If</w:t>
            </w:r>
            <w:proofErr w:type="spellEnd"/>
            <w:r w:rsidRPr="00723281">
              <w:rPr>
                <w:rFonts w:asciiTheme="minorHAnsi" w:hAnsiTheme="minorHAnsi" w:cstheme="minorHAnsi"/>
                <w:sz w:val="24"/>
                <w:lang w:val="uk-UA"/>
              </w:rPr>
              <w:t xml:space="preserve"> </w:t>
            </w:r>
            <w:proofErr w:type="spellStart"/>
            <w:r w:rsidRPr="00723281">
              <w:rPr>
                <w:rFonts w:asciiTheme="minorHAnsi" w:hAnsiTheme="minorHAnsi" w:cstheme="minorHAnsi"/>
                <w:sz w:val="24"/>
                <w:lang w:val="uk-UA"/>
              </w:rPr>
              <w:t>bank</w:t>
            </w:r>
            <w:proofErr w:type="spellEnd"/>
            <w:r w:rsidRPr="00723281">
              <w:rPr>
                <w:rFonts w:asciiTheme="minorHAnsi" w:hAnsiTheme="minorHAnsi" w:cstheme="minorHAnsi"/>
                <w:sz w:val="24"/>
                <w:lang w:val="uk-UA"/>
              </w:rPr>
              <w:t xml:space="preserve"> </w:t>
            </w:r>
            <w:proofErr w:type="spellStart"/>
            <w:r w:rsidRPr="00723281">
              <w:rPr>
                <w:rFonts w:asciiTheme="minorHAnsi" w:hAnsiTheme="minorHAnsi" w:cstheme="minorHAnsi"/>
                <w:sz w:val="24"/>
                <w:lang w:val="uk-UA"/>
              </w:rPr>
              <w:t>guarantee</w:t>
            </w:r>
            <w:proofErr w:type="spellEnd"/>
            <w:r w:rsidRPr="00723281">
              <w:rPr>
                <w:rFonts w:asciiTheme="minorHAnsi" w:hAnsiTheme="minorHAnsi" w:cstheme="minorHAnsi"/>
                <w:sz w:val="24"/>
                <w:lang w:val="uk-UA"/>
              </w:rPr>
              <w:t xml:space="preserve"> / </w:t>
            </w:r>
            <w:proofErr w:type="spellStart"/>
            <w:r w:rsidRPr="00723281">
              <w:rPr>
                <w:rFonts w:asciiTheme="minorHAnsi" w:hAnsiTheme="minorHAnsi" w:cstheme="minorHAnsi"/>
                <w:sz w:val="24"/>
                <w:lang w:val="uk-UA"/>
              </w:rPr>
              <w:t>stand</w:t>
            </w:r>
            <w:proofErr w:type="spellEnd"/>
            <w:r w:rsidRPr="00723281">
              <w:rPr>
                <w:rFonts w:asciiTheme="minorHAnsi" w:hAnsiTheme="minorHAnsi" w:cstheme="minorHAnsi"/>
                <w:sz w:val="24"/>
                <w:lang w:val="uk-UA"/>
              </w:rPr>
              <w:t xml:space="preserve"> </w:t>
            </w:r>
            <w:proofErr w:type="spellStart"/>
            <w:r w:rsidRPr="00723281">
              <w:rPr>
                <w:rFonts w:asciiTheme="minorHAnsi" w:hAnsiTheme="minorHAnsi" w:cstheme="minorHAnsi"/>
                <w:sz w:val="24"/>
                <w:lang w:val="uk-UA"/>
              </w:rPr>
              <w:t>by</w:t>
            </w:r>
            <w:proofErr w:type="spellEnd"/>
            <w:r w:rsidRPr="00723281">
              <w:rPr>
                <w:rFonts w:asciiTheme="minorHAnsi" w:hAnsiTheme="minorHAnsi" w:cstheme="minorHAnsi"/>
                <w:sz w:val="24"/>
                <w:lang w:val="uk-UA"/>
              </w:rPr>
              <w:t xml:space="preserve"> </w:t>
            </w:r>
            <w:proofErr w:type="spellStart"/>
            <w:r w:rsidRPr="00723281">
              <w:rPr>
                <w:rFonts w:asciiTheme="minorHAnsi" w:hAnsiTheme="minorHAnsi" w:cstheme="minorHAnsi"/>
                <w:sz w:val="24"/>
                <w:lang w:val="uk-UA"/>
              </w:rPr>
              <w:t>letter</w:t>
            </w:r>
            <w:proofErr w:type="spellEnd"/>
            <w:r w:rsidRPr="00723281">
              <w:rPr>
                <w:rFonts w:asciiTheme="minorHAnsi" w:hAnsiTheme="minorHAnsi" w:cstheme="minorHAnsi"/>
                <w:sz w:val="24"/>
                <w:lang w:val="uk-UA"/>
              </w:rPr>
              <w:t xml:space="preserve"> </w:t>
            </w:r>
            <w:proofErr w:type="spellStart"/>
            <w:r w:rsidRPr="00723281">
              <w:rPr>
                <w:rFonts w:asciiTheme="minorHAnsi" w:hAnsiTheme="minorHAnsi" w:cstheme="minorHAnsi"/>
                <w:sz w:val="24"/>
                <w:lang w:val="uk-UA"/>
              </w:rPr>
              <w:t>of</w:t>
            </w:r>
            <w:proofErr w:type="spellEnd"/>
            <w:r w:rsidRPr="00723281">
              <w:rPr>
                <w:rFonts w:asciiTheme="minorHAnsi" w:hAnsiTheme="minorHAnsi" w:cstheme="minorHAnsi"/>
                <w:sz w:val="24"/>
                <w:lang w:val="uk-UA"/>
              </w:rPr>
              <w:t xml:space="preserve"> </w:t>
            </w:r>
            <w:proofErr w:type="spellStart"/>
            <w:r w:rsidRPr="00723281">
              <w:rPr>
                <w:rFonts w:asciiTheme="minorHAnsi" w:hAnsiTheme="minorHAnsi" w:cstheme="minorHAnsi"/>
                <w:sz w:val="24"/>
                <w:lang w:val="uk-UA"/>
              </w:rPr>
              <w:t>credit</w:t>
            </w:r>
            <w:proofErr w:type="spellEnd"/>
            <w:r w:rsidRPr="00723281">
              <w:rPr>
                <w:rFonts w:asciiTheme="minorHAnsi" w:hAnsiTheme="minorHAnsi" w:cstheme="minorHAnsi"/>
                <w:sz w:val="24"/>
                <w:lang w:val="uk-UA"/>
              </w:rPr>
              <w:t xml:space="preserve"> </w:t>
            </w:r>
            <w:proofErr w:type="spellStart"/>
            <w:r w:rsidRPr="00723281">
              <w:rPr>
                <w:rFonts w:asciiTheme="minorHAnsi" w:hAnsiTheme="minorHAnsi" w:cstheme="minorHAnsi"/>
                <w:sz w:val="24"/>
                <w:lang w:val="uk-UA"/>
              </w:rPr>
              <w:t>of</w:t>
            </w:r>
            <w:proofErr w:type="spellEnd"/>
            <w:r w:rsidRPr="00723281">
              <w:rPr>
                <w:rFonts w:asciiTheme="minorHAnsi" w:hAnsiTheme="minorHAnsi" w:cstheme="minorHAnsi"/>
                <w:sz w:val="24"/>
                <w:lang w:val="uk-UA"/>
              </w:rPr>
              <w:t xml:space="preserve"> </w:t>
            </w:r>
            <w:proofErr w:type="spellStart"/>
            <w:r w:rsidRPr="00723281">
              <w:rPr>
                <w:rFonts w:asciiTheme="minorHAnsi" w:hAnsiTheme="minorHAnsi" w:cstheme="minorHAnsi"/>
                <w:sz w:val="24"/>
                <w:lang w:val="uk-UA"/>
              </w:rPr>
              <w:t>fulfilment</w:t>
            </w:r>
            <w:proofErr w:type="spellEnd"/>
            <w:r w:rsidRPr="00723281">
              <w:rPr>
                <w:rFonts w:asciiTheme="minorHAnsi" w:hAnsiTheme="minorHAnsi" w:cstheme="minorHAnsi"/>
                <w:sz w:val="24"/>
                <w:lang w:val="uk-UA"/>
              </w:rPr>
              <w:t xml:space="preserve"> </w:t>
            </w:r>
            <w:proofErr w:type="spellStart"/>
            <w:r w:rsidRPr="00723281">
              <w:rPr>
                <w:rFonts w:asciiTheme="minorHAnsi" w:hAnsiTheme="minorHAnsi" w:cstheme="minorHAnsi"/>
                <w:sz w:val="24"/>
                <w:lang w:val="uk-UA"/>
              </w:rPr>
              <w:t>by</w:t>
            </w:r>
            <w:proofErr w:type="spellEnd"/>
            <w:r w:rsidRPr="00723281">
              <w:rPr>
                <w:rFonts w:asciiTheme="minorHAnsi" w:hAnsiTheme="minorHAnsi" w:cstheme="minorHAnsi"/>
                <w:sz w:val="24"/>
                <w:lang w:val="uk-UA"/>
              </w:rPr>
              <w:t xml:space="preserve"> </w:t>
            </w:r>
            <w:proofErr w:type="spellStart"/>
            <w:r w:rsidRPr="00723281">
              <w:rPr>
                <w:rFonts w:asciiTheme="minorHAnsi" w:hAnsiTheme="minorHAnsi" w:cstheme="minorHAnsi"/>
                <w:sz w:val="24"/>
                <w:lang w:val="uk-UA"/>
              </w:rPr>
              <w:t>the</w:t>
            </w:r>
            <w:proofErr w:type="spellEnd"/>
            <w:r w:rsidRPr="00723281">
              <w:rPr>
                <w:rFonts w:asciiTheme="minorHAnsi" w:hAnsiTheme="minorHAnsi" w:cstheme="minorHAnsi"/>
                <w:sz w:val="24"/>
                <w:lang w:val="uk-UA"/>
              </w:rPr>
              <w:t xml:space="preserve"> </w:t>
            </w:r>
            <w:proofErr w:type="spellStart"/>
            <w:r w:rsidRPr="00723281">
              <w:rPr>
                <w:rFonts w:asciiTheme="minorHAnsi" w:hAnsiTheme="minorHAnsi" w:cstheme="minorHAnsi"/>
                <w:sz w:val="24"/>
                <w:lang w:val="uk-UA"/>
              </w:rPr>
              <w:t>Executor</w:t>
            </w:r>
            <w:proofErr w:type="spellEnd"/>
            <w:r w:rsidRPr="00723281">
              <w:rPr>
                <w:rFonts w:asciiTheme="minorHAnsi" w:hAnsiTheme="minorHAnsi" w:cstheme="minorHAnsi"/>
                <w:sz w:val="24"/>
                <w:lang w:val="uk-UA"/>
              </w:rPr>
              <w:t xml:space="preserve">/ </w:t>
            </w:r>
            <w:proofErr w:type="spellStart"/>
            <w:r w:rsidRPr="00723281">
              <w:rPr>
                <w:rFonts w:asciiTheme="minorHAnsi" w:hAnsiTheme="minorHAnsi" w:cstheme="minorHAnsi"/>
                <w:sz w:val="24"/>
                <w:lang w:val="uk-UA"/>
              </w:rPr>
              <w:t>Contractor</w:t>
            </w:r>
            <w:proofErr w:type="spellEnd"/>
            <w:r w:rsidRPr="00723281">
              <w:rPr>
                <w:rFonts w:asciiTheme="minorHAnsi" w:hAnsiTheme="minorHAnsi" w:cstheme="minorHAnsi"/>
                <w:sz w:val="24"/>
                <w:lang w:val="uk-UA"/>
              </w:rPr>
              <w:t xml:space="preserve"> / </w:t>
            </w:r>
            <w:proofErr w:type="spellStart"/>
            <w:r w:rsidRPr="00723281">
              <w:rPr>
                <w:rFonts w:asciiTheme="minorHAnsi" w:hAnsiTheme="minorHAnsi" w:cstheme="minorHAnsi"/>
                <w:sz w:val="24"/>
                <w:lang w:val="uk-UA"/>
              </w:rPr>
              <w:t>Supplier</w:t>
            </w:r>
            <w:proofErr w:type="spellEnd"/>
            <w:r w:rsidRPr="00723281">
              <w:rPr>
                <w:rFonts w:asciiTheme="minorHAnsi" w:hAnsiTheme="minorHAnsi" w:cstheme="minorHAnsi"/>
                <w:sz w:val="24"/>
                <w:lang w:val="uk-UA"/>
              </w:rPr>
              <w:t xml:space="preserve"> / </w:t>
            </w:r>
            <w:proofErr w:type="spellStart"/>
            <w:r w:rsidRPr="00723281">
              <w:rPr>
                <w:rFonts w:asciiTheme="minorHAnsi" w:hAnsiTheme="minorHAnsi" w:cstheme="minorHAnsi"/>
                <w:sz w:val="24"/>
                <w:lang w:val="uk-UA"/>
              </w:rPr>
              <w:t>Seller</w:t>
            </w:r>
            <w:proofErr w:type="spellEnd"/>
            <w:r w:rsidRPr="00723281">
              <w:rPr>
                <w:rFonts w:asciiTheme="minorHAnsi" w:hAnsiTheme="minorHAnsi" w:cstheme="minorHAnsi"/>
                <w:sz w:val="24"/>
                <w:lang w:val="uk-UA"/>
              </w:rPr>
              <w:t xml:space="preserve"> (</w:t>
            </w:r>
            <w:proofErr w:type="spellStart"/>
            <w:r w:rsidRPr="00723281">
              <w:rPr>
                <w:rFonts w:asciiTheme="minorHAnsi" w:hAnsiTheme="minorHAnsi" w:cstheme="minorHAnsi"/>
                <w:sz w:val="24"/>
                <w:lang w:val="uk-UA"/>
              </w:rPr>
              <w:t>or</w:t>
            </w:r>
            <w:proofErr w:type="spellEnd"/>
            <w:r w:rsidRPr="00723281">
              <w:rPr>
                <w:rFonts w:asciiTheme="minorHAnsi" w:hAnsiTheme="minorHAnsi" w:cstheme="minorHAnsi"/>
                <w:sz w:val="24"/>
                <w:lang w:val="uk-UA"/>
              </w:rPr>
              <w:t xml:space="preserve"> </w:t>
            </w:r>
            <w:proofErr w:type="spellStart"/>
            <w:r w:rsidRPr="00723281">
              <w:rPr>
                <w:rFonts w:asciiTheme="minorHAnsi" w:hAnsiTheme="minorHAnsi" w:cstheme="minorHAnsi"/>
                <w:sz w:val="24"/>
                <w:lang w:val="uk-UA"/>
              </w:rPr>
              <w:t>other</w:t>
            </w:r>
            <w:proofErr w:type="spellEnd"/>
            <w:r w:rsidRPr="00723281">
              <w:rPr>
                <w:rFonts w:asciiTheme="minorHAnsi" w:hAnsiTheme="minorHAnsi" w:cstheme="minorHAnsi"/>
                <w:sz w:val="24"/>
                <w:lang w:val="uk-UA"/>
              </w:rPr>
              <w:t xml:space="preserve"> </w:t>
            </w:r>
            <w:proofErr w:type="spellStart"/>
            <w:r w:rsidRPr="00723281">
              <w:rPr>
                <w:rFonts w:asciiTheme="minorHAnsi" w:hAnsiTheme="minorHAnsi" w:cstheme="minorHAnsi"/>
                <w:sz w:val="24"/>
                <w:lang w:val="uk-UA"/>
              </w:rPr>
              <w:t>name</w:t>
            </w:r>
            <w:proofErr w:type="spellEnd"/>
            <w:r w:rsidRPr="00723281">
              <w:rPr>
                <w:rFonts w:asciiTheme="minorHAnsi" w:hAnsiTheme="minorHAnsi" w:cstheme="minorHAnsi"/>
                <w:sz w:val="24"/>
                <w:lang w:val="uk-UA"/>
              </w:rPr>
              <w:t xml:space="preserve">) </w:t>
            </w:r>
            <w:proofErr w:type="spellStart"/>
            <w:r w:rsidRPr="00723281">
              <w:rPr>
                <w:rFonts w:asciiTheme="minorHAnsi" w:hAnsiTheme="minorHAnsi" w:cstheme="minorHAnsi"/>
                <w:sz w:val="24"/>
                <w:lang w:val="uk-UA"/>
              </w:rPr>
              <w:t>obligations</w:t>
            </w:r>
            <w:proofErr w:type="spellEnd"/>
            <w:r w:rsidRPr="00723281">
              <w:rPr>
                <w:rFonts w:asciiTheme="minorHAnsi" w:hAnsiTheme="minorHAnsi" w:cstheme="minorHAnsi"/>
                <w:sz w:val="24"/>
                <w:lang w:val="uk-UA"/>
              </w:rPr>
              <w:t xml:space="preserve"> </w:t>
            </w:r>
            <w:proofErr w:type="spellStart"/>
            <w:r w:rsidRPr="00723281">
              <w:rPr>
                <w:rFonts w:asciiTheme="minorHAnsi" w:hAnsiTheme="minorHAnsi" w:cstheme="minorHAnsi"/>
                <w:sz w:val="24"/>
                <w:lang w:val="uk-UA"/>
              </w:rPr>
              <w:t>under</w:t>
            </w:r>
            <w:proofErr w:type="spellEnd"/>
            <w:r w:rsidRPr="00723281">
              <w:rPr>
                <w:rFonts w:asciiTheme="minorHAnsi" w:hAnsiTheme="minorHAnsi" w:cstheme="minorHAnsi"/>
                <w:sz w:val="24"/>
                <w:lang w:val="uk-UA"/>
              </w:rPr>
              <w:t xml:space="preserve"> </w:t>
            </w:r>
            <w:proofErr w:type="spellStart"/>
            <w:r w:rsidRPr="00723281">
              <w:rPr>
                <w:rFonts w:asciiTheme="minorHAnsi" w:hAnsiTheme="minorHAnsi" w:cstheme="minorHAnsi"/>
                <w:sz w:val="24"/>
                <w:lang w:val="uk-UA"/>
              </w:rPr>
              <w:t>the</w:t>
            </w:r>
            <w:proofErr w:type="spellEnd"/>
            <w:r w:rsidRPr="00723281">
              <w:rPr>
                <w:rFonts w:asciiTheme="minorHAnsi" w:hAnsiTheme="minorHAnsi" w:cstheme="minorHAnsi"/>
                <w:sz w:val="24"/>
                <w:lang w:val="uk-UA"/>
              </w:rPr>
              <w:t xml:space="preserve"> </w:t>
            </w:r>
            <w:proofErr w:type="spellStart"/>
            <w:r w:rsidRPr="00723281">
              <w:rPr>
                <w:rFonts w:asciiTheme="minorHAnsi" w:hAnsiTheme="minorHAnsi" w:cstheme="minorHAnsi"/>
                <w:sz w:val="24"/>
                <w:lang w:val="uk-UA"/>
              </w:rPr>
              <w:t>contract</w:t>
            </w:r>
            <w:proofErr w:type="spellEnd"/>
            <w:r w:rsidRPr="00723281">
              <w:rPr>
                <w:rFonts w:asciiTheme="minorHAnsi" w:hAnsiTheme="minorHAnsi" w:cstheme="minorHAnsi"/>
                <w:sz w:val="24"/>
                <w:lang w:val="uk-UA"/>
              </w:rPr>
              <w:t xml:space="preserve"> / </w:t>
            </w:r>
            <w:proofErr w:type="spellStart"/>
            <w:r w:rsidRPr="00723281">
              <w:rPr>
                <w:rFonts w:asciiTheme="minorHAnsi" w:hAnsiTheme="minorHAnsi" w:cstheme="minorHAnsi"/>
                <w:sz w:val="24"/>
                <w:lang w:val="uk-UA"/>
              </w:rPr>
              <w:t>agreement</w:t>
            </w:r>
            <w:proofErr w:type="spellEnd"/>
            <w:r w:rsidRPr="00723281">
              <w:rPr>
                <w:rFonts w:asciiTheme="minorHAnsi" w:hAnsiTheme="minorHAnsi" w:cstheme="minorHAnsi"/>
                <w:sz w:val="24"/>
                <w:lang w:val="uk-UA"/>
              </w:rPr>
              <w:t xml:space="preserve"> * </w:t>
            </w:r>
            <w:proofErr w:type="spellStart"/>
            <w:r w:rsidRPr="00723281">
              <w:rPr>
                <w:rFonts w:asciiTheme="minorHAnsi" w:hAnsiTheme="minorHAnsi" w:cstheme="minorHAnsi"/>
                <w:sz w:val="24"/>
                <w:lang w:val="uk-UA"/>
              </w:rPr>
              <w:t>is</w:t>
            </w:r>
            <w:proofErr w:type="spellEnd"/>
            <w:r w:rsidRPr="00723281">
              <w:rPr>
                <w:rFonts w:asciiTheme="minorHAnsi" w:hAnsiTheme="minorHAnsi" w:cstheme="minorHAnsi"/>
                <w:sz w:val="24"/>
                <w:lang w:val="uk-UA"/>
              </w:rPr>
              <w:t xml:space="preserve"> </w:t>
            </w:r>
            <w:proofErr w:type="spellStart"/>
            <w:r w:rsidRPr="00723281">
              <w:rPr>
                <w:rFonts w:asciiTheme="minorHAnsi" w:hAnsiTheme="minorHAnsi" w:cstheme="minorHAnsi"/>
                <w:sz w:val="24"/>
                <w:lang w:val="uk-UA"/>
              </w:rPr>
              <w:t>provided</w:t>
            </w:r>
            <w:proofErr w:type="spellEnd"/>
            <w:r w:rsidRPr="00723281">
              <w:rPr>
                <w:rFonts w:asciiTheme="minorHAnsi" w:hAnsiTheme="minorHAnsi" w:cstheme="minorHAnsi"/>
                <w:sz w:val="24"/>
                <w:lang w:val="uk-UA"/>
              </w:rPr>
              <w:t xml:space="preserve"> </w:t>
            </w:r>
            <w:proofErr w:type="spellStart"/>
            <w:r w:rsidRPr="00723281">
              <w:rPr>
                <w:rFonts w:asciiTheme="minorHAnsi" w:hAnsiTheme="minorHAnsi" w:cstheme="minorHAnsi"/>
                <w:sz w:val="24"/>
                <w:lang w:val="uk-UA"/>
              </w:rPr>
              <w:t>in</w:t>
            </w:r>
            <w:proofErr w:type="spellEnd"/>
            <w:r w:rsidRPr="00723281">
              <w:rPr>
                <w:rFonts w:asciiTheme="minorHAnsi" w:hAnsiTheme="minorHAnsi" w:cstheme="minorHAnsi"/>
                <w:sz w:val="24"/>
                <w:lang w:val="uk-UA"/>
              </w:rPr>
              <w:t xml:space="preserve"> </w:t>
            </w:r>
            <w:proofErr w:type="spellStart"/>
            <w:r w:rsidRPr="00723281">
              <w:rPr>
                <w:rFonts w:asciiTheme="minorHAnsi" w:hAnsiTheme="minorHAnsi" w:cstheme="minorHAnsi"/>
                <w:sz w:val="24"/>
                <w:lang w:val="uk-UA"/>
              </w:rPr>
              <w:t>electronic</w:t>
            </w:r>
            <w:proofErr w:type="spellEnd"/>
            <w:r w:rsidRPr="00723281">
              <w:rPr>
                <w:rFonts w:asciiTheme="minorHAnsi" w:hAnsiTheme="minorHAnsi" w:cstheme="minorHAnsi"/>
                <w:sz w:val="24"/>
                <w:lang w:val="uk-UA"/>
              </w:rPr>
              <w:t xml:space="preserve"> </w:t>
            </w:r>
            <w:proofErr w:type="spellStart"/>
            <w:r w:rsidRPr="00723281">
              <w:rPr>
                <w:rFonts w:asciiTheme="minorHAnsi" w:hAnsiTheme="minorHAnsi" w:cstheme="minorHAnsi"/>
                <w:sz w:val="24"/>
                <w:lang w:val="uk-UA"/>
              </w:rPr>
              <w:t>form</w:t>
            </w:r>
            <w:proofErr w:type="spellEnd"/>
            <w:r w:rsidRPr="00723281">
              <w:rPr>
                <w:rFonts w:asciiTheme="minorHAnsi" w:hAnsiTheme="minorHAnsi" w:cstheme="minorHAnsi"/>
                <w:sz w:val="24"/>
                <w:lang w:val="uk-UA"/>
              </w:rPr>
              <w:t xml:space="preserve">,  </w:t>
            </w:r>
            <w:proofErr w:type="spellStart"/>
            <w:r w:rsidRPr="00723281">
              <w:rPr>
                <w:rFonts w:asciiTheme="minorHAnsi" w:hAnsiTheme="minorHAnsi" w:cstheme="minorHAnsi"/>
                <w:sz w:val="24"/>
                <w:lang w:val="uk-UA"/>
              </w:rPr>
              <w:t>such</w:t>
            </w:r>
            <w:proofErr w:type="spellEnd"/>
            <w:r w:rsidRPr="00723281">
              <w:rPr>
                <w:rFonts w:asciiTheme="minorHAnsi" w:hAnsiTheme="minorHAnsi" w:cstheme="minorHAnsi"/>
                <w:sz w:val="24"/>
                <w:lang w:val="uk-UA"/>
              </w:rPr>
              <w:t xml:space="preserve"> </w:t>
            </w:r>
            <w:proofErr w:type="spellStart"/>
            <w:r w:rsidRPr="00723281">
              <w:rPr>
                <w:rFonts w:asciiTheme="minorHAnsi" w:hAnsiTheme="minorHAnsi" w:cstheme="minorHAnsi"/>
                <w:sz w:val="24"/>
                <w:lang w:val="uk-UA"/>
              </w:rPr>
              <w:t>bank</w:t>
            </w:r>
            <w:proofErr w:type="spellEnd"/>
            <w:r w:rsidRPr="00723281">
              <w:rPr>
                <w:rFonts w:asciiTheme="minorHAnsi" w:hAnsiTheme="minorHAnsi" w:cstheme="minorHAnsi"/>
                <w:sz w:val="24"/>
                <w:lang w:val="uk-UA"/>
              </w:rPr>
              <w:t xml:space="preserve"> </w:t>
            </w:r>
            <w:proofErr w:type="spellStart"/>
            <w:r w:rsidRPr="00723281">
              <w:rPr>
                <w:rFonts w:asciiTheme="minorHAnsi" w:hAnsiTheme="minorHAnsi" w:cstheme="minorHAnsi"/>
                <w:sz w:val="24"/>
                <w:lang w:val="uk-UA"/>
              </w:rPr>
              <w:t>guarantee</w:t>
            </w:r>
            <w:proofErr w:type="spellEnd"/>
            <w:r w:rsidRPr="00723281">
              <w:rPr>
                <w:rFonts w:asciiTheme="minorHAnsi" w:hAnsiTheme="minorHAnsi" w:cstheme="minorHAnsi"/>
                <w:sz w:val="24"/>
                <w:lang w:val="uk-UA"/>
              </w:rPr>
              <w:t xml:space="preserve"> / </w:t>
            </w:r>
            <w:proofErr w:type="spellStart"/>
            <w:r w:rsidRPr="00723281">
              <w:rPr>
                <w:rFonts w:asciiTheme="minorHAnsi" w:hAnsiTheme="minorHAnsi" w:cstheme="minorHAnsi"/>
                <w:sz w:val="24"/>
                <w:lang w:val="uk-UA"/>
              </w:rPr>
              <w:t>stand</w:t>
            </w:r>
            <w:proofErr w:type="spellEnd"/>
            <w:r w:rsidRPr="00723281">
              <w:rPr>
                <w:rFonts w:asciiTheme="minorHAnsi" w:hAnsiTheme="minorHAnsi" w:cstheme="minorHAnsi"/>
                <w:sz w:val="24"/>
                <w:lang w:val="uk-UA"/>
              </w:rPr>
              <w:t xml:space="preserve"> </w:t>
            </w:r>
            <w:proofErr w:type="spellStart"/>
            <w:r w:rsidRPr="00723281">
              <w:rPr>
                <w:rFonts w:asciiTheme="minorHAnsi" w:hAnsiTheme="minorHAnsi" w:cstheme="minorHAnsi"/>
                <w:sz w:val="24"/>
                <w:lang w:val="uk-UA"/>
              </w:rPr>
              <w:t>by</w:t>
            </w:r>
            <w:proofErr w:type="spellEnd"/>
            <w:r w:rsidRPr="00723281">
              <w:rPr>
                <w:rFonts w:asciiTheme="minorHAnsi" w:hAnsiTheme="minorHAnsi" w:cstheme="minorHAnsi"/>
                <w:sz w:val="24"/>
                <w:lang w:val="uk-UA"/>
              </w:rPr>
              <w:t xml:space="preserve"> </w:t>
            </w:r>
            <w:proofErr w:type="spellStart"/>
            <w:r w:rsidRPr="00723281">
              <w:rPr>
                <w:rFonts w:asciiTheme="minorHAnsi" w:hAnsiTheme="minorHAnsi" w:cstheme="minorHAnsi"/>
                <w:sz w:val="24"/>
                <w:lang w:val="uk-UA"/>
              </w:rPr>
              <w:t>letter</w:t>
            </w:r>
            <w:proofErr w:type="spellEnd"/>
            <w:r w:rsidRPr="00723281">
              <w:rPr>
                <w:rFonts w:asciiTheme="minorHAnsi" w:hAnsiTheme="minorHAnsi" w:cstheme="minorHAnsi"/>
                <w:sz w:val="24"/>
                <w:lang w:val="uk-UA"/>
              </w:rPr>
              <w:t xml:space="preserve"> </w:t>
            </w:r>
            <w:proofErr w:type="spellStart"/>
            <w:r w:rsidRPr="00723281">
              <w:rPr>
                <w:rFonts w:asciiTheme="minorHAnsi" w:hAnsiTheme="minorHAnsi" w:cstheme="minorHAnsi"/>
                <w:sz w:val="24"/>
                <w:lang w:val="uk-UA"/>
              </w:rPr>
              <w:t>of</w:t>
            </w:r>
            <w:proofErr w:type="spellEnd"/>
            <w:r w:rsidRPr="00723281">
              <w:rPr>
                <w:rFonts w:asciiTheme="minorHAnsi" w:hAnsiTheme="minorHAnsi" w:cstheme="minorHAnsi"/>
                <w:sz w:val="24"/>
                <w:lang w:val="uk-UA"/>
              </w:rPr>
              <w:t xml:space="preserve"> </w:t>
            </w:r>
            <w:proofErr w:type="spellStart"/>
            <w:r w:rsidRPr="00723281">
              <w:rPr>
                <w:rFonts w:asciiTheme="minorHAnsi" w:hAnsiTheme="minorHAnsi" w:cstheme="minorHAnsi"/>
                <w:sz w:val="24"/>
                <w:lang w:val="uk-UA"/>
              </w:rPr>
              <w:t>credit</w:t>
            </w:r>
            <w:proofErr w:type="spellEnd"/>
            <w:r w:rsidRPr="00723281">
              <w:rPr>
                <w:rFonts w:asciiTheme="minorHAnsi" w:hAnsiTheme="minorHAnsi" w:cstheme="minorHAnsi"/>
                <w:sz w:val="24"/>
                <w:lang w:val="uk-UA"/>
              </w:rPr>
              <w:t xml:space="preserve"> </w:t>
            </w:r>
            <w:proofErr w:type="spellStart"/>
            <w:r w:rsidRPr="00723281">
              <w:rPr>
                <w:rFonts w:asciiTheme="minorHAnsi" w:hAnsiTheme="minorHAnsi" w:cstheme="minorHAnsi"/>
                <w:sz w:val="24"/>
                <w:lang w:val="uk-UA"/>
              </w:rPr>
              <w:t>is</w:t>
            </w:r>
            <w:proofErr w:type="spellEnd"/>
            <w:r w:rsidRPr="00723281">
              <w:rPr>
                <w:rFonts w:asciiTheme="minorHAnsi" w:hAnsiTheme="minorHAnsi" w:cstheme="minorHAnsi"/>
                <w:sz w:val="24"/>
                <w:lang w:val="uk-UA"/>
              </w:rPr>
              <w:t xml:space="preserve"> </w:t>
            </w:r>
            <w:proofErr w:type="spellStart"/>
            <w:r w:rsidRPr="00723281">
              <w:rPr>
                <w:rFonts w:asciiTheme="minorHAnsi" w:hAnsiTheme="minorHAnsi" w:cstheme="minorHAnsi"/>
                <w:sz w:val="24"/>
                <w:lang w:val="uk-UA"/>
              </w:rPr>
              <w:t>signed</w:t>
            </w:r>
            <w:proofErr w:type="spellEnd"/>
            <w:r w:rsidRPr="00723281">
              <w:rPr>
                <w:rFonts w:asciiTheme="minorHAnsi" w:hAnsiTheme="minorHAnsi" w:cstheme="minorHAnsi"/>
                <w:sz w:val="24"/>
                <w:lang w:val="uk-UA"/>
              </w:rPr>
              <w:t xml:space="preserve"> </w:t>
            </w:r>
            <w:proofErr w:type="spellStart"/>
            <w:r w:rsidRPr="00723281">
              <w:rPr>
                <w:rFonts w:asciiTheme="minorHAnsi" w:hAnsiTheme="minorHAnsi" w:cstheme="minorHAnsi"/>
                <w:sz w:val="24"/>
                <w:lang w:val="uk-UA"/>
              </w:rPr>
              <w:t>with</w:t>
            </w:r>
            <w:proofErr w:type="spellEnd"/>
            <w:r w:rsidRPr="00723281">
              <w:rPr>
                <w:rFonts w:asciiTheme="minorHAnsi" w:hAnsiTheme="minorHAnsi" w:cstheme="minorHAnsi"/>
                <w:sz w:val="24"/>
                <w:lang w:val="uk-UA"/>
              </w:rPr>
              <w:t xml:space="preserve"> </w:t>
            </w:r>
            <w:proofErr w:type="spellStart"/>
            <w:r w:rsidRPr="00723281">
              <w:rPr>
                <w:rFonts w:asciiTheme="minorHAnsi" w:hAnsiTheme="minorHAnsi" w:cstheme="minorHAnsi"/>
                <w:sz w:val="24"/>
                <w:lang w:val="uk-UA"/>
              </w:rPr>
              <w:t>qualified</w:t>
            </w:r>
            <w:proofErr w:type="spellEnd"/>
            <w:r w:rsidRPr="00723281">
              <w:rPr>
                <w:rFonts w:asciiTheme="minorHAnsi" w:hAnsiTheme="minorHAnsi" w:cstheme="minorHAnsi"/>
                <w:sz w:val="24"/>
                <w:lang w:val="uk-UA"/>
              </w:rPr>
              <w:t xml:space="preserve"> </w:t>
            </w:r>
            <w:proofErr w:type="spellStart"/>
            <w:r w:rsidRPr="00723281">
              <w:rPr>
                <w:rFonts w:asciiTheme="minorHAnsi" w:hAnsiTheme="minorHAnsi" w:cstheme="minorHAnsi"/>
                <w:sz w:val="24"/>
                <w:lang w:val="uk-UA"/>
              </w:rPr>
              <w:t>electronic</w:t>
            </w:r>
            <w:proofErr w:type="spellEnd"/>
            <w:r w:rsidRPr="00723281">
              <w:rPr>
                <w:rFonts w:asciiTheme="minorHAnsi" w:hAnsiTheme="minorHAnsi" w:cstheme="minorHAnsi"/>
                <w:sz w:val="24"/>
                <w:lang w:val="uk-UA"/>
              </w:rPr>
              <w:t xml:space="preserve"> </w:t>
            </w:r>
            <w:proofErr w:type="spellStart"/>
            <w:r w:rsidRPr="00723281">
              <w:rPr>
                <w:rFonts w:asciiTheme="minorHAnsi" w:hAnsiTheme="minorHAnsi" w:cstheme="minorHAnsi"/>
                <w:sz w:val="24"/>
                <w:lang w:val="uk-UA"/>
              </w:rPr>
              <w:t>signature</w:t>
            </w:r>
            <w:proofErr w:type="spellEnd"/>
            <w:r w:rsidRPr="00723281">
              <w:rPr>
                <w:rFonts w:asciiTheme="minorHAnsi" w:hAnsiTheme="minorHAnsi" w:cstheme="minorHAnsi"/>
                <w:sz w:val="24"/>
                <w:lang w:val="uk-UA"/>
              </w:rPr>
              <w:t xml:space="preserve"> (-s) </w:t>
            </w:r>
            <w:proofErr w:type="spellStart"/>
            <w:r w:rsidRPr="00723281">
              <w:rPr>
                <w:rFonts w:asciiTheme="minorHAnsi" w:hAnsiTheme="minorHAnsi" w:cstheme="minorHAnsi"/>
                <w:sz w:val="24"/>
                <w:lang w:val="uk-UA"/>
              </w:rPr>
              <w:t>and</w:t>
            </w:r>
            <w:proofErr w:type="spellEnd"/>
            <w:r w:rsidRPr="00723281">
              <w:rPr>
                <w:rFonts w:asciiTheme="minorHAnsi" w:hAnsiTheme="minorHAnsi" w:cstheme="minorHAnsi"/>
                <w:sz w:val="24"/>
                <w:lang w:val="uk-UA"/>
              </w:rPr>
              <w:t xml:space="preserve">  </w:t>
            </w:r>
            <w:proofErr w:type="spellStart"/>
            <w:r w:rsidRPr="00723281">
              <w:rPr>
                <w:rFonts w:asciiTheme="minorHAnsi" w:hAnsiTheme="minorHAnsi" w:cstheme="minorHAnsi"/>
                <w:sz w:val="24"/>
                <w:lang w:val="uk-UA"/>
              </w:rPr>
              <w:t>qualified</w:t>
            </w:r>
            <w:proofErr w:type="spellEnd"/>
            <w:r w:rsidRPr="00723281">
              <w:rPr>
                <w:rFonts w:asciiTheme="minorHAnsi" w:hAnsiTheme="minorHAnsi" w:cstheme="minorHAnsi"/>
                <w:sz w:val="24"/>
                <w:lang w:val="uk-UA"/>
              </w:rPr>
              <w:t xml:space="preserve"> </w:t>
            </w:r>
            <w:proofErr w:type="spellStart"/>
            <w:r w:rsidRPr="00723281">
              <w:rPr>
                <w:rFonts w:asciiTheme="minorHAnsi" w:hAnsiTheme="minorHAnsi" w:cstheme="minorHAnsi"/>
                <w:sz w:val="24"/>
                <w:lang w:val="uk-UA"/>
              </w:rPr>
              <w:t>electronic</w:t>
            </w:r>
            <w:proofErr w:type="spellEnd"/>
            <w:r w:rsidRPr="00723281">
              <w:rPr>
                <w:rFonts w:asciiTheme="minorHAnsi" w:hAnsiTheme="minorHAnsi" w:cstheme="minorHAnsi"/>
                <w:sz w:val="24"/>
                <w:lang w:val="uk-UA"/>
              </w:rPr>
              <w:t xml:space="preserve"> </w:t>
            </w:r>
            <w:proofErr w:type="spellStart"/>
            <w:r w:rsidRPr="00723281">
              <w:rPr>
                <w:rFonts w:asciiTheme="minorHAnsi" w:hAnsiTheme="minorHAnsi" w:cstheme="minorHAnsi"/>
                <w:sz w:val="24"/>
                <w:lang w:val="uk-UA"/>
              </w:rPr>
              <w:t>seal</w:t>
            </w:r>
            <w:proofErr w:type="spellEnd"/>
            <w:r w:rsidRPr="00723281">
              <w:rPr>
                <w:rFonts w:asciiTheme="minorHAnsi" w:hAnsiTheme="minorHAnsi" w:cstheme="minorHAnsi"/>
                <w:sz w:val="24"/>
                <w:lang w:val="uk-UA"/>
              </w:rPr>
              <w:t xml:space="preserve"> (</w:t>
            </w:r>
            <w:proofErr w:type="spellStart"/>
            <w:r w:rsidRPr="00723281">
              <w:rPr>
                <w:rFonts w:asciiTheme="minorHAnsi" w:hAnsiTheme="minorHAnsi" w:cstheme="minorHAnsi"/>
                <w:sz w:val="24"/>
                <w:lang w:val="uk-UA"/>
              </w:rPr>
              <w:t>if</w:t>
            </w:r>
            <w:proofErr w:type="spellEnd"/>
            <w:r w:rsidRPr="00723281">
              <w:rPr>
                <w:rFonts w:asciiTheme="minorHAnsi" w:hAnsiTheme="minorHAnsi" w:cstheme="minorHAnsi"/>
                <w:sz w:val="24"/>
                <w:lang w:val="uk-UA"/>
              </w:rPr>
              <w:t xml:space="preserve"> </w:t>
            </w:r>
            <w:proofErr w:type="spellStart"/>
            <w:r w:rsidRPr="00723281">
              <w:rPr>
                <w:rFonts w:asciiTheme="minorHAnsi" w:hAnsiTheme="minorHAnsi" w:cstheme="minorHAnsi"/>
                <w:sz w:val="24"/>
                <w:lang w:val="uk-UA"/>
              </w:rPr>
              <w:t>available</w:t>
            </w:r>
            <w:proofErr w:type="spellEnd"/>
            <w:r w:rsidRPr="00723281">
              <w:rPr>
                <w:rFonts w:asciiTheme="minorHAnsi" w:hAnsiTheme="minorHAnsi" w:cstheme="minorHAnsi"/>
                <w:sz w:val="24"/>
                <w:lang w:val="uk-UA"/>
              </w:rPr>
              <w:t xml:space="preserve">), </w:t>
            </w:r>
            <w:proofErr w:type="spellStart"/>
            <w:r w:rsidRPr="00723281">
              <w:rPr>
                <w:rFonts w:asciiTheme="minorHAnsi" w:hAnsiTheme="minorHAnsi" w:cstheme="minorHAnsi"/>
                <w:sz w:val="24"/>
                <w:lang w:val="uk-UA"/>
              </w:rPr>
              <w:t>which</w:t>
            </w:r>
            <w:proofErr w:type="spellEnd"/>
            <w:r w:rsidRPr="00723281">
              <w:rPr>
                <w:rFonts w:asciiTheme="minorHAnsi" w:hAnsiTheme="minorHAnsi" w:cstheme="minorHAnsi"/>
                <w:sz w:val="24"/>
                <w:lang w:val="uk-UA"/>
              </w:rPr>
              <w:t xml:space="preserve"> </w:t>
            </w:r>
            <w:proofErr w:type="spellStart"/>
            <w:r w:rsidRPr="00723281">
              <w:rPr>
                <w:rFonts w:asciiTheme="minorHAnsi" w:hAnsiTheme="minorHAnsi" w:cstheme="minorHAnsi"/>
                <w:sz w:val="24"/>
                <w:lang w:val="uk-UA"/>
              </w:rPr>
              <w:t>are</w:t>
            </w:r>
            <w:proofErr w:type="spellEnd"/>
            <w:r w:rsidRPr="00723281">
              <w:rPr>
                <w:rFonts w:asciiTheme="minorHAnsi" w:hAnsiTheme="minorHAnsi" w:cstheme="minorHAnsi"/>
                <w:sz w:val="24"/>
                <w:lang w:val="uk-UA"/>
              </w:rPr>
              <w:t xml:space="preserve"> </w:t>
            </w:r>
            <w:proofErr w:type="spellStart"/>
            <w:r w:rsidRPr="00723281">
              <w:rPr>
                <w:rFonts w:asciiTheme="minorHAnsi" w:hAnsiTheme="minorHAnsi" w:cstheme="minorHAnsi"/>
                <w:sz w:val="24"/>
                <w:lang w:val="uk-UA"/>
              </w:rPr>
              <w:t>equivalent</w:t>
            </w:r>
            <w:proofErr w:type="spellEnd"/>
            <w:r w:rsidRPr="00723281">
              <w:rPr>
                <w:rFonts w:asciiTheme="minorHAnsi" w:hAnsiTheme="minorHAnsi" w:cstheme="minorHAnsi"/>
                <w:sz w:val="24"/>
                <w:lang w:val="uk-UA"/>
              </w:rPr>
              <w:t xml:space="preserve"> </w:t>
            </w:r>
            <w:proofErr w:type="spellStart"/>
            <w:r w:rsidRPr="00723281">
              <w:rPr>
                <w:rFonts w:asciiTheme="minorHAnsi" w:hAnsiTheme="minorHAnsi" w:cstheme="minorHAnsi"/>
                <w:sz w:val="24"/>
                <w:lang w:val="uk-UA"/>
              </w:rPr>
              <w:t>to</w:t>
            </w:r>
            <w:proofErr w:type="spellEnd"/>
            <w:r w:rsidRPr="00723281">
              <w:rPr>
                <w:rFonts w:asciiTheme="minorHAnsi" w:hAnsiTheme="minorHAnsi" w:cstheme="minorHAnsi"/>
                <w:sz w:val="24"/>
                <w:lang w:val="uk-UA"/>
              </w:rPr>
              <w:t xml:space="preserve"> </w:t>
            </w:r>
            <w:proofErr w:type="spellStart"/>
            <w:r w:rsidRPr="00723281">
              <w:rPr>
                <w:rFonts w:asciiTheme="minorHAnsi" w:hAnsiTheme="minorHAnsi" w:cstheme="minorHAnsi"/>
                <w:sz w:val="24"/>
                <w:lang w:val="uk-UA"/>
              </w:rPr>
              <w:t>the</w:t>
            </w:r>
            <w:proofErr w:type="spellEnd"/>
            <w:r w:rsidRPr="00723281">
              <w:rPr>
                <w:rFonts w:asciiTheme="minorHAnsi" w:hAnsiTheme="minorHAnsi" w:cstheme="minorHAnsi"/>
                <w:sz w:val="24"/>
                <w:lang w:val="uk-UA"/>
              </w:rPr>
              <w:t xml:space="preserve"> </w:t>
            </w:r>
            <w:proofErr w:type="spellStart"/>
            <w:r w:rsidRPr="00723281">
              <w:rPr>
                <w:rFonts w:asciiTheme="minorHAnsi" w:hAnsiTheme="minorHAnsi" w:cstheme="minorHAnsi"/>
                <w:sz w:val="24"/>
                <w:lang w:val="uk-UA"/>
              </w:rPr>
              <w:t>handwritten</w:t>
            </w:r>
            <w:proofErr w:type="spellEnd"/>
            <w:r w:rsidRPr="00723281">
              <w:rPr>
                <w:rFonts w:asciiTheme="minorHAnsi" w:hAnsiTheme="minorHAnsi" w:cstheme="minorHAnsi"/>
                <w:sz w:val="24"/>
                <w:lang w:val="uk-UA"/>
              </w:rPr>
              <w:t xml:space="preserve"> </w:t>
            </w:r>
            <w:proofErr w:type="spellStart"/>
            <w:r w:rsidRPr="00723281">
              <w:rPr>
                <w:rFonts w:asciiTheme="minorHAnsi" w:hAnsiTheme="minorHAnsi" w:cstheme="minorHAnsi"/>
                <w:sz w:val="24"/>
                <w:lang w:val="uk-UA"/>
              </w:rPr>
              <w:t>signature</w:t>
            </w:r>
            <w:proofErr w:type="spellEnd"/>
            <w:r w:rsidRPr="00723281">
              <w:rPr>
                <w:rFonts w:asciiTheme="minorHAnsi" w:hAnsiTheme="minorHAnsi" w:cstheme="minorHAnsi"/>
                <w:sz w:val="24"/>
                <w:lang w:val="uk-UA"/>
              </w:rPr>
              <w:t xml:space="preserve"> (s) </w:t>
            </w:r>
            <w:proofErr w:type="spellStart"/>
            <w:r w:rsidRPr="00723281">
              <w:rPr>
                <w:rFonts w:asciiTheme="minorHAnsi" w:hAnsiTheme="minorHAnsi" w:cstheme="minorHAnsi"/>
                <w:sz w:val="24"/>
                <w:lang w:val="uk-UA"/>
              </w:rPr>
              <w:t>of</w:t>
            </w:r>
            <w:proofErr w:type="spellEnd"/>
            <w:r w:rsidRPr="00723281">
              <w:rPr>
                <w:rFonts w:asciiTheme="minorHAnsi" w:hAnsiTheme="minorHAnsi" w:cstheme="minorHAnsi"/>
                <w:sz w:val="24"/>
                <w:lang w:val="uk-UA"/>
              </w:rPr>
              <w:t xml:space="preserve"> </w:t>
            </w:r>
            <w:proofErr w:type="spellStart"/>
            <w:r w:rsidRPr="00723281">
              <w:rPr>
                <w:rFonts w:asciiTheme="minorHAnsi" w:hAnsiTheme="minorHAnsi" w:cstheme="minorHAnsi"/>
                <w:sz w:val="24"/>
                <w:lang w:val="uk-UA"/>
              </w:rPr>
              <w:t>the</w:t>
            </w:r>
            <w:proofErr w:type="spellEnd"/>
            <w:r w:rsidRPr="00723281">
              <w:rPr>
                <w:rFonts w:asciiTheme="minorHAnsi" w:hAnsiTheme="minorHAnsi" w:cstheme="minorHAnsi"/>
                <w:sz w:val="24"/>
                <w:lang w:val="uk-UA"/>
              </w:rPr>
              <w:t xml:space="preserve"> </w:t>
            </w:r>
            <w:proofErr w:type="spellStart"/>
            <w:r w:rsidRPr="00723281">
              <w:rPr>
                <w:rFonts w:asciiTheme="minorHAnsi" w:hAnsiTheme="minorHAnsi" w:cstheme="minorHAnsi"/>
                <w:sz w:val="24"/>
                <w:lang w:val="uk-UA"/>
              </w:rPr>
              <w:t>authorized</w:t>
            </w:r>
            <w:proofErr w:type="spellEnd"/>
            <w:r w:rsidRPr="00723281">
              <w:rPr>
                <w:rFonts w:asciiTheme="minorHAnsi" w:hAnsiTheme="minorHAnsi" w:cstheme="minorHAnsi"/>
                <w:sz w:val="24"/>
                <w:lang w:val="uk-UA"/>
              </w:rPr>
              <w:t xml:space="preserve"> </w:t>
            </w:r>
            <w:proofErr w:type="spellStart"/>
            <w:r w:rsidRPr="00723281">
              <w:rPr>
                <w:rFonts w:asciiTheme="minorHAnsi" w:hAnsiTheme="minorHAnsi" w:cstheme="minorHAnsi"/>
                <w:sz w:val="24"/>
                <w:lang w:val="uk-UA"/>
              </w:rPr>
              <w:t>person</w:t>
            </w:r>
            <w:proofErr w:type="spellEnd"/>
            <w:r w:rsidRPr="00723281">
              <w:rPr>
                <w:rFonts w:asciiTheme="minorHAnsi" w:hAnsiTheme="minorHAnsi" w:cstheme="minorHAnsi"/>
                <w:sz w:val="24"/>
                <w:lang w:val="uk-UA"/>
              </w:rPr>
              <w:t xml:space="preserve"> (s) </w:t>
            </w:r>
            <w:proofErr w:type="spellStart"/>
            <w:r w:rsidRPr="00723281">
              <w:rPr>
                <w:rFonts w:asciiTheme="minorHAnsi" w:hAnsiTheme="minorHAnsi" w:cstheme="minorHAnsi"/>
                <w:sz w:val="24"/>
                <w:lang w:val="uk-UA"/>
              </w:rPr>
              <w:t>of</w:t>
            </w:r>
            <w:proofErr w:type="spellEnd"/>
            <w:r w:rsidRPr="00723281">
              <w:rPr>
                <w:rFonts w:asciiTheme="minorHAnsi" w:hAnsiTheme="minorHAnsi" w:cstheme="minorHAnsi"/>
                <w:sz w:val="24"/>
                <w:lang w:val="uk-UA"/>
              </w:rPr>
              <w:t xml:space="preserve"> </w:t>
            </w:r>
            <w:proofErr w:type="spellStart"/>
            <w:r w:rsidRPr="00723281">
              <w:rPr>
                <w:rFonts w:asciiTheme="minorHAnsi" w:hAnsiTheme="minorHAnsi" w:cstheme="minorHAnsi"/>
                <w:sz w:val="24"/>
                <w:lang w:val="uk-UA"/>
              </w:rPr>
              <w:t>the</w:t>
            </w:r>
            <w:proofErr w:type="spellEnd"/>
            <w:r w:rsidRPr="00723281">
              <w:rPr>
                <w:rFonts w:asciiTheme="minorHAnsi" w:hAnsiTheme="minorHAnsi" w:cstheme="minorHAnsi"/>
                <w:sz w:val="24"/>
                <w:lang w:val="uk-UA"/>
              </w:rPr>
              <w:t xml:space="preserve"> </w:t>
            </w:r>
            <w:proofErr w:type="spellStart"/>
            <w:r w:rsidRPr="00723281">
              <w:rPr>
                <w:rFonts w:asciiTheme="minorHAnsi" w:hAnsiTheme="minorHAnsi" w:cstheme="minorHAnsi"/>
                <w:sz w:val="24"/>
                <w:lang w:val="uk-UA"/>
              </w:rPr>
              <w:t>guarantor</w:t>
            </w:r>
            <w:proofErr w:type="spellEnd"/>
            <w:r w:rsidRPr="00723281">
              <w:rPr>
                <w:rFonts w:asciiTheme="minorHAnsi" w:hAnsiTheme="minorHAnsi" w:cstheme="minorHAnsi"/>
                <w:sz w:val="24"/>
                <w:lang w:val="uk-UA"/>
              </w:rPr>
              <w:t xml:space="preserve"> </w:t>
            </w:r>
            <w:proofErr w:type="spellStart"/>
            <w:r w:rsidRPr="00723281">
              <w:rPr>
                <w:rFonts w:asciiTheme="minorHAnsi" w:hAnsiTheme="minorHAnsi" w:cstheme="minorHAnsi"/>
                <w:sz w:val="24"/>
                <w:lang w:val="uk-UA"/>
              </w:rPr>
              <w:t>and</w:t>
            </w:r>
            <w:proofErr w:type="spellEnd"/>
            <w:r w:rsidRPr="00723281">
              <w:rPr>
                <w:rFonts w:asciiTheme="minorHAnsi" w:hAnsiTheme="minorHAnsi" w:cstheme="minorHAnsi"/>
                <w:sz w:val="24"/>
                <w:lang w:val="uk-UA"/>
              </w:rPr>
              <w:t xml:space="preserve"> </w:t>
            </w:r>
            <w:proofErr w:type="spellStart"/>
            <w:r w:rsidRPr="00723281">
              <w:rPr>
                <w:rFonts w:asciiTheme="minorHAnsi" w:hAnsiTheme="minorHAnsi" w:cstheme="minorHAnsi"/>
                <w:sz w:val="24"/>
                <w:lang w:val="uk-UA"/>
              </w:rPr>
              <w:t>his</w:t>
            </w:r>
            <w:proofErr w:type="spellEnd"/>
            <w:r w:rsidRPr="00723281">
              <w:rPr>
                <w:rFonts w:asciiTheme="minorHAnsi" w:hAnsiTheme="minorHAnsi" w:cstheme="minorHAnsi"/>
                <w:sz w:val="24"/>
                <w:lang w:val="uk-UA"/>
              </w:rPr>
              <w:t xml:space="preserve"> </w:t>
            </w:r>
            <w:proofErr w:type="spellStart"/>
            <w:r w:rsidRPr="00723281">
              <w:rPr>
                <w:rFonts w:asciiTheme="minorHAnsi" w:hAnsiTheme="minorHAnsi" w:cstheme="minorHAnsi"/>
                <w:sz w:val="24"/>
                <w:lang w:val="uk-UA"/>
              </w:rPr>
              <w:t>seal</w:t>
            </w:r>
            <w:proofErr w:type="spellEnd"/>
            <w:r w:rsidRPr="00723281">
              <w:rPr>
                <w:rFonts w:asciiTheme="minorHAnsi" w:hAnsiTheme="minorHAnsi" w:cstheme="minorHAnsi"/>
                <w:sz w:val="24"/>
                <w:lang w:val="uk-UA"/>
              </w:rPr>
              <w:t xml:space="preserve">, </w:t>
            </w:r>
            <w:proofErr w:type="spellStart"/>
            <w:r w:rsidRPr="00723281">
              <w:rPr>
                <w:rFonts w:asciiTheme="minorHAnsi" w:hAnsiTheme="minorHAnsi" w:cstheme="minorHAnsi"/>
                <w:sz w:val="24"/>
                <w:lang w:val="uk-UA"/>
              </w:rPr>
              <w:t>respectively</w:t>
            </w:r>
            <w:proofErr w:type="spellEnd"/>
            <w:r w:rsidRPr="00723281">
              <w:rPr>
                <w:rFonts w:asciiTheme="minorHAnsi" w:hAnsiTheme="minorHAnsi" w:cstheme="minorHAnsi"/>
                <w:sz w:val="24"/>
                <w:lang w:val="uk-UA"/>
              </w:rPr>
              <w:t>.</w:t>
            </w:r>
          </w:p>
        </w:tc>
      </w:tr>
    </w:tbl>
    <w:p w14:paraId="6C269F75" w14:textId="77777777" w:rsidR="004B4107" w:rsidRPr="00723281" w:rsidRDefault="004B4107" w:rsidP="008E5183">
      <w:pPr>
        <w:spacing w:after="0" w:line="240" w:lineRule="auto"/>
        <w:rPr>
          <w:rFonts w:asciiTheme="minorHAnsi" w:hAnsiTheme="minorHAnsi" w:cstheme="minorHAnsi"/>
        </w:rPr>
      </w:pPr>
    </w:p>
    <w:sectPr w:rsidR="004B4107" w:rsidRPr="00723281" w:rsidSect="008E5183">
      <w:pgSz w:w="11906" w:h="16838" w:code="9"/>
      <w:pgMar w:top="426" w:right="566" w:bottom="369"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A43E62" w14:textId="77777777" w:rsidR="00C56C60" w:rsidRDefault="00C56C60" w:rsidP="0052641E">
      <w:pPr>
        <w:spacing w:after="0" w:line="240" w:lineRule="auto"/>
      </w:pPr>
      <w:r>
        <w:separator/>
      </w:r>
    </w:p>
  </w:endnote>
  <w:endnote w:type="continuationSeparator" w:id="0">
    <w:p w14:paraId="19E83082" w14:textId="77777777" w:rsidR="00C56C60" w:rsidRDefault="00C56C60" w:rsidP="005264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Malgun Gothic Semilight">
    <w:panose1 w:val="020B0502040204020203"/>
    <w:charset w:val="81"/>
    <w:family w:val="swiss"/>
    <w:pitch w:val="variable"/>
    <w:sig w:usb0="B0000AAF" w:usb1="09DF7CFB" w:usb2="00000012" w:usb3="00000000" w:csb0="003E01BD"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8330289"/>
      <w:docPartObj>
        <w:docPartGallery w:val="Page Numbers (Bottom of Page)"/>
        <w:docPartUnique/>
      </w:docPartObj>
    </w:sdtPr>
    <w:sdtEndPr>
      <w:rPr>
        <w:sz w:val="24"/>
        <w:szCs w:val="24"/>
      </w:rPr>
    </w:sdtEndPr>
    <w:sdtContent>
      <w:p w14:paraId="13D01090" w14:textId="6E45D769" w:rsidR="00B70044" w:rsidRPr="00E109CA" w:rsidRDefault="00B70044" w:rsidP="00E109CA">
        <w:pPr>
          <w:pStyle w:val="a8"/>
          <w:jc w:val="center"/>
          <w:rPr>
            <w:sz w:val="24"/>
            <w:szCs w:val="24"/>
          </w:rPr>
        </w:pPr>
        <w:r w:rsidRPr="00E109CA">
          <w:rPr>
            <w:sz w:val="24"/>
            <w:szCs w:val="24"/>
          </w:rPr>
          <w:fldChar w:fldCharType="begin"/>
        </w:r>
        <w:r w:rsidRPr="00E109CA">
          <w:rPr>
            <w:sz w:val="24"/>
            <w:szCs w:val="24"/>
          </w:rPr>
          <w:instrText>PAGE   \* MERGEFORMAT</w:instrText>
        </w:r>
        <w:r w:rsidRPr="00E109CA">
          <w:rPr>
            <w:sz w:val="24"/>
            <w:szCs w:val="24"/>
          </w:rPr>
          <w:fldChar w:fldCharType="separate"/>
        </w:r>
        <w:r w:rsidR="00F60DA8">
          <w:rPr>
            <w:noProof/>
            <w:sz w:val="24"/>
            <w:szCs w:val="24"/>
          </w:rPr>
          <w:t>22</w:t>
        </w:r>
        <w:r w:rsidRPr="00E109CA">
          <w:rPr>
            <w:sz w:val="24"/>
            <w:szCs w:val="24"/>
          </w:rPr>
          <w:fldChar w:fldCharType="end"/>
        </w:r>
      </w:p>
    </w:sdtContent>
  </w:sdt>
  <w:p w14:paraId="2E56656F" w14:textId="77777777" w:rsidR="00B70044" w:rsidRDefault="00B70044">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245743"/>
      <w:docPartObj>
        <w:docPartGallery w:val="Page Numbers (Bottom of Page)"/>
        <w:docPartUnique/>
      </w:docPartObj>
    </w:sdtPr>
    <w:sdtEndPr>
      <w:rPr>
        <w:sz w:val="24"/>
        <w:szCs w:val="24"/>
      </w:rPr>
    </w:sdtEndPr>
    <w:sdtContent>
      <w:p w14:paraId="03959341" w14:textId="77B593FE" w:rsidR="00B70044" w:rsidRPr="00E172D6" w:rsidRDefault="00B70044">
        <w:pPr>
          <w:pStyle w:val="a8"/>
          <w:jc w:val="right"/>
          <w:rPr>
            <w:sz w:val="24"/>
            <w:szCs w:val="24"/>
          </w:rPr>
        </w:pPr>
        <w:r w:rsidRPr="00E172D6">
          <w:rPr>
            <w:sz w:val="24"/>
            <w:szCs w:val="24"/>
          </w:rPr>
          <w:fldChar w:fldCharType="begin"/>
        </w:r>
        <w:r w:rsidRPr="00E172D6">
          <w:rPr>
            <w:sz w:val="24"/>
            <w:szCs w:val="24"/>
          </w:rPr>
          <w:instrText>PAGE   \* MERGEFORMAT</w:instrText>
        </w:r>
        <w:r w:rsidRPr="00E172D6">
          <w:rPr>
            <w:sz w:val="24"/>
            <w:szCs w:val="24"/>
          </w:rPr>
          <w:fldChar w:fldCharType="separate"/>
        </w:r>
        <w:r w:rsidR="00F60DA8">
          <w:rPr>
            <w:noProof/>
            <w:sz w:val="24"/>
            <w:szCs w:val="24"/>
          </w:rPr>
          <w:t>52</w:t>
        </w:r>
        <w:r w:rsidRPr="00E172D6">
          <w:rPr>
            <w:sz w:val="24"/>
            <w:szCs w:val="24"/>
          </w:rPr>
          <w:fldChar w:fldCharType="end"/>
        </w:r>
      </w:p>
    </w:sdtContent>
  </w:sdt>
  <w:p w14:paraId="02B5F30B" w14:textId="642137A6" w:rsidR="00B70044" w:rsidRPr="00D930B4" w:rsidRDefault="00B70044">
    <w:pPr>
      <w:pStyle w:val="a8"/>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0035676"/>
      <w:docPartObj>
        <w:docPartGallery w:val="Page Numbers (Bottom of Page)"/>
        <w:docPartUnique/>
      </w:docPartObj>
    </w:sdtPr>
    <w:sdtEndPr>
      <w:rPr>
        <w:sz w:val="24"/>
        <w:szCs w:val="24"/>
      </w:rPr>
    </w:sdtEndPr>
    <w:sdtContent>
      <w:p w14:paraId="0D300188" w14:textId="758414CB" w:rsidR="00B70044" w:rsidRPr="001E0BDD" w:rsidRDefault="00B70044">
        <w:pPr>
          <w:pStyle w:val="a8"/>
          <w:jc w:val="right"/>
          <w:rPr>
            <w:sz w:val="24"/>
            <w:szCs w:val="24"/>
          </w:rPr>
        </w:pPr>
        <w:r w:rsidRPr="001E0BDD">
          <w:rPr>
            <w:sz w:val="24"/>
            <w:szCs w:val="24"/>
          </w:rPr>
          <w:fldChar w:fldCharType="begin"/>
        </w:r>
        <w:r w:rsidRPr="001E0BDD">
          <w:rPr>
            <w:sz w:val="24"/>
            <w:szCs w:val="24"/>
          </w:rPr>
          <w:instrText>PAGE   \* MERGEFORMAT</w:instrText>
        </w:r>
        <w:r w:rsidRPr="001E0BDD">
          <w:rPr>
            <w:sz w:val="24"/>
            <w:szCs w:val="24"/>
          </w:rPr>
          <w:fldChar w:fldCharType="separate"/>
        </w:r>
        <w:r w:rsidR="00F60DA8">
          <w:rPr>
            <w:noProof/>
            <w:sz w:val="24"/>
            <w:szCs w:val="24"/>
          </w:rPr>
          <w:t>46</w:t>
        </w:r>
        <w:r w:rsidRPr="001E0BDD">
          <w:rPr>
            <w:sz w:val="24"/>
            <w:szCs w:val="24"/>
          </w:rPr>
          <w:fldChar w:fldCharType="end"/>
        </w:r>
      </w:p>
    </w:sdtContent>
  </w:sdt>
  <w:p w14:paraId="0AFAC2F0" w14:textId="20BEF60D" w:rsidR="00B70044" w:rsidRPr="00121A7D" w:rsidRDefault="00B70044" w:rsidP="004F0F02">
    <w:pPr>
      <w:pStyle w:val="a8"/>
      <w:jc w:val="center"/>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757435" w14:textId="77777777" w:rsidR="00C56C60" w:rsidRDefault="00C56C60" w:rsidP="0052641E">
      <w:pPr>
        <w:spacing w:after="0" w:line="240" w:lineRule="auto"/>
      </w:pPr>
      <w:r>
        <w:separator/>
      </w:r>
    </w:p>
  </w:footnote>
  <w:footnote w:type="continuationSeparator" w:id="0">
    <w:p w14:paraId="3E20207F" w14:textId="77777777" w:rsidR="00C56C60" w:rsidRDefault="00C56C60" w:rsidP="005264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7"/>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814"/>
      <w:gridCol w:w="5251"/>
    </w:tblGrid>
    <w:tr w:rsidR="00B70044" w:rsidRPr="009E1E04" w14:paraId="1D559C1B" w14:textId="77777777" w:rsidTr="00A8284D">
      <w:trPr>
        <w:trHeight w:val="982"/>
        <w:jc w:val="center"/>
      </w:trPr>
      <w:tc>
        <w:tcPr>
          <w:tcW w:w="4814" w:type="dxa"/>
        </w:tcPr>
        <w:p w14:paraId="0F6C91D8" w14:textId="77777777" w:rsidR="00B70044" w:rsidRDefault="00B70044" w:rsidP="00723281">
          <w:r w:rsidRPr="00E2785B">
            <w:rPr>
              <w:noProof/>
              <w:lang w:eastAsia="uk-UA"/>
            </w:rPr>
            <w:drawing>
              <wp:inline distT="0" distB="0" distL="0" distR="0" wp14:anchorId="2A9FA9CC" wp14:editId="4A41D119">
                <wp:extent cx="1799406" cy="410134"/>
                <wp:effectExtent l="0" t="0" r="0" b="9525"/>
                <wp:docPr id="3" name="Рисунок 3" descr="E:\UGV\DESIGN\НОВЫЙ БРЕНДБУК НАКа\ИТОГ_ИТОГ_2018\Брендбук Групи Нафтогаз\Logo Група Нафтогаз\naftogaz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GV\DESIGN\НОВЫЙ БРЕНДБУК НАКа\ИТОГ_ИТОГ_2018\Брендбук Групи Нафтогаз\Logo Група Нафтогаз\naftogaz_logo.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2532" t="9667"/>
                        <a:stretch/>
                      </pic:blipFill>
                      <pic:spPr bwMode="auto">
                        <a:xfrm>
                          <a:off x="0" y="0"/>
                          <a:ext cx="1800000" cy="41026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251" w:type="dxa"/>
        </w:tcPr>
        <w:p w14:paraId="5323BEA5" w14:textId="77777777" w:rsidR="00B70044" w:rsidRDefault="00B70044" w:rsidP="00723281">
          <w:pPr>
            <w:jc w:val="right"/>
          </w:pPr>
          <w:r w:rsidRPr="00E2785B">
            <w:rPr>
              <w:noProof/>
              <w:lang w:eastAsia="uk-UA"/>
            </w:rPr>
            <w:drawing>
              <wp:inline distT="0" distB="0" distL="0" distR="0" wp14:anchorId="59FF8BB0" wp14:editId="3B9ED673">
                <wp:extent cx="1800000" cy="398110"/>
                <wp:effectExtent l="0" t="0" r="0" b="2540"/>
                <wp:docPr id="4" name="Рисунок 4" descr="E:\UGV\DESIGN\НОВЫЙ БРЕНДБУК НАКа\ИТОГ_ИТОГ_2018\Брендбук Групи Нафтогаз\Logo Група Нафтогаз\naftogaz_logo_e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GV\DESIGN\НОВЫЙ БРЕНДБУК НАКа\ИТОГ_ИТОГ_2018\Брендбук Групи Нафтогаз\Logo Група Нафтогаз\naftogaz_logo_eng.pn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10426" t="25000" r="11894" b="23684"/>
                        <a:stretch/>
                      </pic:blipFill>
                      <pic:spPr bwMode="auto">
                        <a:xfrm>
                          <a:off x="0" y="0"/>
                          <a:ext cx="1800000" cy="398110"/>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B70044" w:rsidRPr="009E1E04" w14:paraId="198BFE18" w14:textId="77777777" w:rsidTr="00A8284D">
      <w:trPr>
        <w:trHeight w:val="1444"/>
        <w:jc w:val="center"/>
      </w:trPr>
      <w:tc>
        <w:tcPr>
          <w:tcW w:w="4814" w:type="dxa"/>
          <w:tcBorders>
            <w:bottom w:val="single" w:sz="12" w:space="0" w:color="auto"/>
          </w:tcBorders>
        </w:tcPr>
        <w:p w14:paraId="78527B51" w14:textId="77777777" w:rsidR="00B70044" w:rsidRPr="009B1395" w:rsidRDefault="00B70044" w:rsidP="00723281">
          <w:pPr>
            <w:spacing w:after="120"/>
            <w:rPr>
              <w:b/>
              <w:color w:val="00A1DF"/>
              <w:sz w:val="23"/>
              <w:szCs w:val="23"/>
            </w:rPr>
          </w:pPr>
          <w:r w:rsidRPr="009B1395">
            <w:rPr>
              <w:b/>
              <w:color w:val="00A1DF"/>
              <w:sz w:val="23"/>
              <w:szCs w:val="23"/>
            </w:rPr>
            <w:t>БУ «</w:t>
          </w:r>
          <w:proofErr w:type="spellStart"/>
          <w:r w:rsidRPr="009B1395">
            <w:rPr>
              <w:b/>
              <w:color w:val="00A1DF"/>
              <w:sz w:val="23"/>
              <w:szCs w:val="23"/>
            </w:rPr>
            <w:t>Укрбургаз</w:t>
          </w:r>
          <w:proofErr w:type="spellEnd"/>
          <w:r w:rsidRPr="009B1395">
            <w:rPr>
              <w:b/>
              <w:color w:val="00A1DF"/>
              <w:sz w:val="23"/>
              <w:szCs w:val="23"/>
            </w:rPr>
            <w:t>»</w:t>
          </w:r>
        </w:p>
        <w:p w14:paraId="0F51C585" w14:textId="77777777" w:rsidR="00B70044" w:rsidRPr="00456E55" w:rsidRDefault="00B70044" w:rsidP="00723281">
          <w:pPr>
            <w:rPr>
              <w:b/>
              <w:sz w:val="18"/>
              <w:szCs w:val="18"/>
            </w:rPr>
          </w:pPr>
          <w:r w:rsidRPr="00456E55">
            <w:rPr>
              <w:b/>
              <w:sz w:val="18"/>
              <w:szCs w:val="18"/>
            </w:rPr>
            <w:t>Акціонерне товариство «Укргазвидобування»</w:t>
          </w:r>
        </w:p>
        <w:p w14:paraId="4F1332CB" w14:textId="77777777" w:rsidR="00B70044" w:rsidRPr="00DB3B78" w:rsidRDefault="00B70044" w:rsidP="00723281">
          <w:pPr>
            <w:spacing w:before="60"/>
            <w:rPr>
              <w:sz w:val="18"/>
              <w:szCs w:val="18"/>
            </w:rPr>
          </w:pPr>
          <w:r w:rsidRPr="00C011D9">
            <w:rPr>
              <w:sz w:val="18"/>
              <w:szCs w:val="18"/>
            </w:rPr>
            <w:t xml:space="preserve">63304, Харківська обл., </w:t>
          </w:r>
          <w:proofErr w:type="spellStart"/>
          <w:r w:rsidRPr="00C011D9">
            <w:rPr>
              <w:sz w:val="18"/>
              <w:szCs w:val="18"/>
            </w:rPr>
            <w:t>м.Красноград</w:t>
          </w:r>
          <w:proofErr w:type="spellEnd"/>
          <w:r w:rsidRPr="00C011D9">
            <w:rPr>
              <w:sz w:val="18"/>
              <w:szCs w:val="18"/>
            </w:rPr>
            <w:t xml:space="preserve">, </w:t>
          </w:r>
          <w:r>
            <w:rPr>
              <w:sz w:val="18"/>
              <w:szCs w:val="18"/>
            </w:rPr>
            <w:br/>
          </w:r>
          <w:r w:rsidRPr="00C011D9">
            <w:rPr>
              <w:sz w:val="18"/>
              <w:szCs w:val="18"/>
            </w:rPr>
            <w:t>вул. Полтавська, 86</w:t>
          </w:r>
        </w:p>
        <w:p w14:paraId="2E90676B" w14:textId="77777777" w:rsidR="00B70044" w:rsidRDefault="00B70044" w:rsidP="00723281">
          <w:pPr>
            <w:rPr>
              <w:sz w:val="18"/>
              <w:szCs w:val="18"/>
            </w:rPr>
          </w:pPr>
          <w:proofErr w:type="spellStart"/>
          <w:r w:rsidRPr="0023739C">
            <w:rPr>
              <w:sz w:val="18"/>
              <w:szCs w:val="18"/>
            </w:rPr>
            <w:t>Тел</w:t>
          </w:r>
          <w:proofErr w:type="spellEnd"/>
          <w:r w:rsidRPr="0023739C">
            <w:rPr>
              <w:sz w:val="18"/>
              <w:szCs w:val="18"/>
            </w:rPr>
            <w:t xml:space="preserve">.: </w:t>
          </w:r>
          <w:r w:rsidRPr="00C011D9">
            <w:rPr>
              <w:sz w:val="18"/>
              <w:szCs w:val="18"/>
            </w:rPr>
            <w:t>+380</w:t>
          </w:r>
          <w:r>
            <w:rPr>
              <w:sz w:val="18"/>
              <w:szCs w:val="18"/>
            </w:rPr>
            <w:t xml:space="preserve"> (</w:t>
          </w:r>
          <w:r w:rsidRPr="00C011D9">
            <w:rPr>
              <w:sz w:val="18"/>
              <w:szCs w:val="18"/>
            </w:rPr>
            <w:t>5744</w:t>
          </w:r>
          <w:r>
            <w:rPr>
              <w:sz w:val="18"/>
              <w:szCs w:val="18"/>
            </w:rPr>
            <w:t xml:space="preserve">) </w:t>
          </w:r>
          <w:r w:rsidRPr="00C011D9">
            <w:rPr>
              <w:sz w:val="18"/>
              <w:szCs w:val="18"/>
            </w:rPr>
            <w:t>7-46-69</w:t>
          </w:r>
          <w:r>
            <w:rPr>
              <w:sz w:val="18"/>
              <w:szCs w:val="18"/>
            </w:rPr>
            <w:br/>
          </w:r>
          <w:r w:rsidRPr="00D54E70">
            <w:rPr>
              <w:sz w:val="18"/>
              <w:szCs w:val="18"/>
            </w:rPr>
            <w:t>www.ugv.com.ua</w:t>
          </w:r>
          <w:r>
            <w:rPr>
              <w:sz w:val="18"/>
              <w:szCs w:val="18"/>
            </w:rPr>
            <w:t xml:space="preserve"> </w:t>
          </w:r>
        </w:p>
        <w:p w14:paraId="74DC4D42" w14:textId="77777777" w:rsidR="00B70044" w:rsidRPr="00C0620F" w:rsidRDefault="00B70044" w:rsidP="00723281">
          <w:pPr>
            <w:rPr>
              <w:sz w:val="18"/>
              <w:szCs w:val="18"/>
            </w:rPr>
          </w:pPr>
        </w:p>
      </w:tc>
      <w:tc>
        <w:tcPr>
          <w:tcW w:w="5251" w:type="dxa"/>
          <w:tcBorders>
            <w:bottom w:val="single" w:sz="12" w:space="0" w:color="auto"/>
          </w:tcBorders>
        </w:tcPr>
        <w:p w14:paraId="428CD191" w14:textId="77777777" w:rsidR="00B70044" w:rsidRPr="009B1395" w:rsidRDefault="00B70044" w:rsidP="00723281">
          <w:pPr>
            <w:spacing w:after="120"/>
            <w:jc w:val="right"/>
            <w:rPr>
              <w:b/>
              <w:color w:val="00A1DF"/>
              <w:sz w:val="23"/>
              <w:szCs w:val="23"/>
              <w:lang w:val="en-US"/>
            </w:rPr>
          </w:pPr>
          <w:r w:rsidRPr="009B1395">
            <w:rPr>
              <w:b/>
              <w:color w:val="00A1DF"/>
              <w:sz w:val="23"/>
              <w:szCs w:val="23"/>
              <w:lang w:val="en-US"/>
            </w:rPr>
            <w:t xml:space="preserve">Branch Drilling Division </w:t>
          </w:r>
          <w:proofErr w:type="spellStart"/>
          <w:r w:rsidRPr="009B1395">
            <w:rPr>
              <w:b/>
              <w:color w:val="00A1DF"/>
              <w:sz w:val="23"/>
              <w:szCs w:val="23"/>
              <w:lang w:val="en-US"/>
            </w:rPr>
            <w:t>Ukrburgaz</w:t>
          </w:r>
          <w:proofErr w:type="spellEnd"/>
        </w:p>
        <w:p w14:paraId="2F50736E" w14:textId="77777777" w:rsidR="00B70044" w:rsidRPr="00456E55" w:rsidRDefault="00B70044" w:rsidP="00723281">
          <w:pPr>
            <w:jc w:val="right"/>
            <w:rPr>
              <w:b/>
              <w:sz w:val="18"/>
              <w:szCs w:val="18"/>
              <w:lang w:val="en-US"/>
            </w:rPr>
          </w:pPr>
          <w:r w:rsidRPr="00456E55">
            <w:rPr>
              <w:b/>
              <w:sz w:val="18"/>
              <w:szCs w:val="18"/>
              <w:lang w:val="en-US"/>
            </w:rPr>
            <w:t>Joint stock company «</w:t>
          </w:r>
          <w:proofErr w:type="spellStart"/>
          <w:r w:rsidRPr="00456E55">
            <w:rPr>
              <w:b/>
              <w:sz w:val="18"/>
              <w:szCs w:val="18"/>
              <w:lang w:val="en-US"/>
            </w:rPr>
            <w:t>Ukrgasvydobuvannya</w:t>
          </w:r>
          <w:proofErr w:type="spellEnd"/>
          <w:r w:rsidRPr="00456E55">
            <w:rPr>
              <w:b/>
              <w:sz w:val="18"/>
              <w:szCs w:val="18"/>
              <w:lang w:val="en-US"/>
            </w:rPr>
            <w:t>»</w:t>
          </w:r>
        </w:p>
        <w:p w14:paraId="3C690EF0" w14:textId="77777777" w:rsidR="00B70044" w:rsidRPr="00C011D9" w:rsidRDefault="00B70044" w:rsidP="00723281">
          <w:pPr>
            <w:spacing w:before="60"/>
            <w:jc w:val="right"/>
            <w:rPr>
              <w:sz w:val="18"/>
              <w:szCs w:val="18"/>
              <w:lang w:val="en-US"/>
            </w:rPr>
          </w:pPr>
          <w:r w:rsidRPr="00C011D9">
            <w:rPr>
              <w:sz w:val="18"/>
              <w:szCs w:val="18"/>
              <w:lang w:val="en-US"/>
            </w:rPr>
            <w:t xml:space="preserve">86 </w:t>
          </w:r>
          <w:proofErr w:type="spellStart"/>
          <w:r w:rsidRPr="00C011D9">
            <w:rPr>
              <w:sz w:val="18"/>
              <w:szCs w:val="18"/>
              <w:lang w:val="en-US"/>
            </w:rPr>
            <w:t>Poltavska</w:t>
          </w:r>
          <w:proofErr w:type="spellEnd"/>
          <w:r w:rsidRPr="00C011D9">
            <w:rPr>
              <w:sz w:val="18"/>
              <w:szCs w:val="18"/>
              <w:lang w:val="en-US"/>
            </w:rPr>
            <w:t xml:space="preserve"> St, </w:t>
          </w:r>
          <w:proofErr w:type="spellStart"/>
          <w:r w:rsidRPr="00C011D9">
            <w:rPr>
              <w:sz w:val="18"/>
              <w:szCs w:val="18"/>
              <w:lang w:val="en-US"/>
            </w:rPr>
            <w:t>Krasnograd</w:t>
          </w:r>
          <w:proofErr w:type="spellEnd"/>
          <w:r w:rsidRPr="00C011D9">
            <w:rPr>
              <w:sz w:val="18"/>
              <w:szCs w:val="18"/>
              <w:lang w:val="en-US"/>
            </w:rPr>
            <w:t xml:space="preserve">, </w:t>
          </w:r>
          <w:r>
            <w:rPr>
              <w:sz w:val="18"/>
              <w:szCs w:val="18"/>
              <w:lang w:val="en-US"/>
            </w:rPr>
            <w:br/>
          </w:r>
          <w:proofErr w:type="spellStart"/>
          <w:r w:rsidRPr="00C011D9">
            <w:rPr>
              <w:sz w:val="18"/>
              <w:szCs w:val="18"/>
              <w:lang w:val="en-US"/>
            </w:rPr>
            <w:t>Kharkiv</w:t>
          </w:r>
          <w:proofErr w:type="spellEnd"/>
          <w:r w:rsidRPr="00C011D9">
            <w:rPr>
              <w:sz w:val="18"/>
              <w:szCs w:val="18"/>
              <w:lang w:val="en-US"/>
            </w:rPr>
            <w:t xml:space="preserve"> region, Ukraine, 63304</w:t>
          </w:r>
        </w:p>
        <w:p w14:paraId="256EEE12" w14:textId="77777777" w:rsidR="00B70044" w:rsidRPr="00456E55" w:rsidRDefault="00B70044" w:rsidP="00723281">
          <w:pPr>
            <w:jc w:val="right"/>
            <w:rPr>
              <w:sz w:val="18"/>
              <w:szCs w:val="18"/>
              <w:lang w:val="en-US"/>
            </w:rPr>
          </w:pPr>
          <w:r w:rsidRPr="0023739C">
            <w:rPr>
              <w:sz w:val="18"/>
              <w:szCs w:val="18"/>
              <w:lang w:val="en-US"/>
            </w:rPr>
            <w:t>Tel</w:t>
          </w:r>
          <w:r w:rsidRPr="00456E55">
            <w:rPr>
              <w:sz w:val="18"/>
              <w:szCs w:val="18"/>
              <w:lang w:val="en-US"/>
            </w:rPr>
            <w:t>.: +380 (5744) 7-46-69</w:t>
          </w:r>
          <w:r w:rsidRPr="00456E55">
            <w:rPr>
              <w:sz w:val="18"/>
              <w:szCs w:val="18"/>
              <w:lang w:val="en-US"/>
            </w:rPr>
            <w:br/>
          </w:r>
          <w:r w:rsidRPr="00D54E70">
            <w:rPr>
              <w:sz w:val="18"/>
              <w:szCs w:val="18"/>
              <w:lang w:val="en-US"/>
            </w:rPr>
            <w:t>www.ugv.com.ua</w:t>
          </w:r>
          <w:r w:rsidRPr="00456E55">
            <w:rPr>
              <w:sz w:val="18"/>
              <w:szCs w:val="18"/>
              <w:lang w:val="en-US"/>
            </w:rPr>
            <w:t xml:space="preserve"> </w:t>
          </w:r>
        </w:p>
        <w:p w14:paraId="2BAFFD0F" w14:textId="77777777" w:rsidR="00B70044" w:rsidRPr="00C0620F" w:rsidRDefault="00B70044" w:rsidP="00723281">
          <w:pPr>
            <w:tabs>
              <w:tab w:val="center" w:pos="2407"/>
              <w:tab w:val="right" w:pos="4814"/>
            </w:tabs>
            <w:spacing w:after="120"/>
            <w:jc w:val="right"/>
            <w:rPr>
              <w:lang w:val="en-US"/>
            </w:rPr>
          </w:pPr>
          <w:r>
            <w:rPr>
              <w:sz w:val="18"/>
              <w:szCs w:val="18"/>
              <w:lang w:val="en-US"/>
            </w:rPr>
            <w:tab/>
          </w:r>
          <w:r w:rsidRPr="00C011D9">
            <w:rPr>
              <w:sz w:val="18"/>
              <w:szCs w:val="18"/>
              <w:lang w:val="en-US"/>
            </w:rPr>
            <w:t>OHSAS 18001:2010   ISO 9001:2009   ISO 14001:2006</w:t>
          </w:r>
        </w:p>
      </w:tc>
    </w:tr>
  </w:tbl>
  <w:p w14:paraId="134436EB" w14:textId="77777777" w:rsidR="00B70044" w:rsidRDefault="00B70044">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230489" w14:textId="77777777" w:rsidR="00B70044" w:rsidRDefault="00B70044" w:rsidP="00121A7D">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A21ED"/>
    <w:multiLevelType w:val="hybridMultilevel"/>
    <w:tmpl w:val="B7283020"/>
    <w:lvl w:ilvl="0" w:tplc="CEF4F146">
      <w:numFmt w:val="bullet"/>
      <w:lvlText w:val="-"/>
      <w:lvlJc w:val="left"/>
      <w:pPr>
        <w:ind w:left="720" w:hanging="360"/>
      </w:pPr>
      <w:rPr>
        <w:rFonts w:ascii="Times New Roman" w:eastAsia="Arial Unicode MS"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03A6311F"/>
    <w:multiLevelType w:val="multilevel"/>
    <w:tmpl w:val="5FE2D99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13B37FC8"/>
    <w:multiLevelType w:val="multilevel"/>
    <w:tmpl w:val="F73C6FE8"/>
    <w:lvl w:ilvl="0">
      <w:start w:val="1"/>
      <w:numFmt w:val="decimal"/>
      <w:lvlText w:val="%1."/>
      <w:lvlJc w:val="left"/>
      <w:pPr>
        <w:ind w:left="465" w:hanging="465"/>
      </w:pPr>
      <w:rPr>
        <w:rFonts w:hint="default"/>
      </w:rPr>
    </w:lvl>
    <w:lvl w:ilvl="1">
      <w:start w:val="1"/>
      <w:numFmt w:val="decimal"/>
      <w:lvlText w:val="%1.%2."/>
      <w:lvlJc w:val="left"/>
      <w:pPr>
        <w:ind w:left="737" w:hanging="465"/>
      </w:pPr>
      <w:rPr>
        <w:rFonts w:hint="default"/>
      </w:rPr>
    </w:lvl>
    <w:lvl w:ilvl="2">
      <w:start w:val="1"/>
      <w:numFmt w:val="decimal"/>
      <w:lvlText w:val="%1.%2.%3."/>
      <w:lvlJc w:val="left"/>
      <w:pPr>
        <w:ind w:left="1264" w:hanging="720"/>
      </w:pPr>
      <w:rPr>
        <w:rFonts w:hint="default"/>
      </w:rPr>
    </w:lvl>
    <w:lvl w:ilvl="3">
      <w:start w:val="1"/>
      <w:numFmt w:val="decimal"/>
      <w:lvlText w:val="%1.%2.%3.%4."/>
      <w:lvlJc w:val="left"/>
      <w:pPr>
        <w:ind w:left="1536" w:hanging="720"/>
      </w:pPr>
      <w:rPr>
        <w:rFonts w:hint="default"/>
      </w:rPr>
    </w:lvl>
    <w:lvl w:ilvl="4">
      <w:start w:val="1"/>
      <w:numFmt w:val="decimal"/>
      <w:lvlText w:val="%1.%2.%3.%4.%5."/>
      <w:lvlJc w:val="left"/>
      <w:pPr>
        <w:ind w:left="2168" w:hanging="1080"/>
      </w:pPr>
      <w:rPr>
        <w:rFonts w:hint="default"/>
      </w:rPr>
    </w:lvl>
    <w:lvl w:ilvl="5">
      <w:start w:val="1"/>
      <w:numFmt w:val="decimal"/>
      <w:lvlText w:val="%1.%2.%3.%4.%5.%6."/>
      <w:lvlJc w:val="left"/>
      <w:pPr>
        <w:ind w:left="2440" w:hanging="1080"/>
      </w:pPr>
      <w:rPr>
        <w:rFonts w:hint="default"/>
      </w:rPr>
    </w:lvl>
    <w:lvl w:ilvl="6">
      <w:start w:val="1"/>
      <w:numFmt w:val="decimal"/>
      <w:lvlText w:val="%1.%2.%3.%4.%5.%6.%7."/>
      <w:lvlJc w:val="left"/>
      <w:pPr>
        <w:ind w:left="3072" w:hanging="1440"/>
      </w:pPr>
      <w:rPr>
        <w:rFonts w:hint="default"/>
      </w:rPr>
    </w:lvl>
    <w:lvl w:ilvl="7">
      <w:start w:val="1"/>
      <w:numFmt w:val="decimal"/>
      <w:lvlText w:val="%1.%2.%3.%4.%5.%6.%7.%8."/>
      <w:lvlJc w:val="left"/>
      <w:pPr>
        <w:ind w:left="3344" w:hanging="1440"/>
      </w:pPr>
      <w:rPr>
        <w:rFonts w:hint="default"/>
      </w:rPr>
    </w:lvl>
    <w:lvl w:ilvl="8">
      <w:start w:val="1"/>
      <w:numFmt w:val="decimal"/>
      <w:lvlText w:val="%1.%2.%3.%4.%5.%6.%7.%8.%9."/>
      <w:lvlJc w:val="left"/>
      <w:pPr>
        <w:ind w:left="3976" w:hanging="1800"/>
      </w:pPr>
      <w:rPr>
        <w:rFonts w:hint="default"/>
      </w:rPr>
    </w:lvl>
  </w:abstractNum>
  <w:abstractNum w:abstractNumId="3" w15:restartNumberingAfterBreak="0">
    <w:nsid w:val="1D254CB4"/>
    <w:multiLevelType w:val="hybridMultilevel"/>
    <w:tmpl w:val="21807CD4"/>
    <w:lvl w:ilvl="0" w:tplc="58785C9E">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2205632D"/>
    <w:multiLevelType w:val="hybridMultilevel"/>
    <w:tmpl w:val="523C17F0"/>
    <w:lvl w:ilvl="0" w:tplc="B2F63344">
      <w:start w:val="1"/>
      <w:numFmt w:val="decimal"/>
      <w:lvlText w:val="%1."/>
      <w:lvlJc w:val="left"/>
      <w:pPr>
        <w:ind w:left="1353" w:hanging="360"/>
      </w:pPr>
      <w:rPr>
        <w:rFonts w:hint="default"/>
        <w:b/>
        <w:i w:val="0"/>
        <w:color w:val="000000"/>
        <w:sz w:val="24"/>
        <w:u w:val="single"/>
      </w:rPr>
    </w:lvl>
    <w:lvl w:ilvl="1" w:tplc="04220019" w:tentative="1">
      <w:start w:val="1"/>
      <w:numFmt w:val="lowerLetter"/>
      <w:lvlText w:val="%2."/>
      <w:lvlJc w:val="left"/>
      <w:pPr>
        <w:ind w:left="2073" w:hanging="360"/>
      </w:pPr>
    </w:lvl>
    <w:lvl w:ilvl="2" w:tplc="0422001B" w:tentative="1">
      <w:start w:val="1"/>
      <w:numFmt w:val="lowerRoman"/>
      <w:lvlText w:val="%3."/>
      <w:lvlJc w:val="right"/>
      <w:pPr>
        <w:ind w:left="2793" w:hanging="180"/>
      </w:pPr>
    </w:lvl>
    <w:lvl w:ilvl="3" w:tplc="0422000F" w:tentative="1">
      <w:start w:val="1"/>
      <w:numFmt w:val="decimal"/>
      <w:lvlText w:val="%4."/>
      <w:lvlJc w:val="left"/>
      <w:pPr>
        <w:ind w:left="3513" w:hanging="360"/>
      </w:pPr>
    </w:lvl>
    <w:lvl w:ilvl="4" w:tplc="04220019" w:tentative="1">
      <w:start w:val="1"/>
      <w:numFmt w:val="lowerLetter"/>
      <w:lvlText w:val="%5."/>
      <w:lvlJc w:val="left"/>
      <w:pPr>
        <w:ind w:left="4233" w:hanging="360"/>
      </w:pPr>
    </w:lvl>
    <w:lvl w:ilvl="5" w:tplc="0422001B" w:tentative="1">
      <w:start w:val="1"/>
      <w:numFmt w:val="lowerRoman"/>
      <w:lvlText w:val="%6."/>
      <w:lvlJc w:val="right"/>
      <w:pPr>
        <w:ind w:left="4953" w:hanging="180"/>
      </w:pPr>
    </w:lvl>
    <w:lvl w:ilvl="6" w:tplc="0422000F" w:tentative="1">
      <w:start w:val="1"/>
      <w:numFmt w:val="decimal"/>
      <w:lvlText w:val="%7."/>
      <w:lvlJc w:val="left"/>
      <w:pPr>
        <w:ind w:left="5673" w:hanging="360"/>
      </w:pPr>
    </w:lvl>
    <w:lvl w:ilvl="7" w:tplc="04220019" w:tentative="1">
      <w:start w:val="1"/>
      <w:numFmt w:val="lowerLetter"/>
      <w:lvlText w:val="%8."/>
      <w:lvlJc w:val="left"/>
      <w:pPr>
        <w:ind w:left="6393" w:hanging="360"/>
      </w:pPr>
    </w:lvl>
    <w:lvl w:ilvl="8" w:tplc="0422001B" w:tentative="1">
      <w:start w:val="1"/>
      <w:numFmt w:val="lowerRoman"/>
      <w:lvlText w:val="%9."/>
      <w:lvlJc w:val="right"/>
      <w:pPr>
        <w:ind w:left="7113" w:hanging="180"/>
      </w:pPr>
    </w:lvl>
  </w:abstractNum>
  <w:abstractNum w:abstractNumId="5" w15:restartNumberingAfterBreak="0">
    <w:nsid w:val="28614DBA"/>
    <w:multiLevelType w:val="hybridMultilevel"/>
    <w:tmpl w:val="58D0BC7A"/>
    <w:lvl w:ilvl="0" w:tplc="04220005">
      <w:start w:val="1"/>
      <w:numFmt w:val="bullet"/>
      <w:lvlText w:val=""/>
      <w:lvlJc w:val="left"/>
      <w:pPr>
        <w:ind w:left="1069"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2CCE2180"/>
    <w:multiLevelType w:val="multilevel"/>
    <w:tmpl w:val="311666D0"/>
    <w:lvl w:ilvl="0">
      <w:start w:val="1"/>
      <w:numFmt w:val="decimal"/>
      <w:lvlText w:val="%1."/>
      <w:lvlJc w:val="left"/>
      <w:pPr>
        <w:tabs>
          <w:tab w:val="num" w:pos="360"/>
        </w:tabs>
        <w:ind w:left="360" w:hanging="360"/>
      </w:pPr>
      <w:rPr>
        <w:rFonts w:cs="Times New Roman" w:hint="default"/>
        <w:b w:val="0"/>
        <w:i w:val="0"/>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7" w15:restartNumberingAfterBreak="0">
    <w:nsid w:val="2D362C2D"/>
    <w:multiLevelType w:val="hybridMultilevel"/>
    <w:tmpl w:val="2730D7E0"/>
    <w:lvl w:ilvl="0" w:tplc="252EA80E">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31EA1AAE"/>
    <w:multiLevelType w:val="hybridMultilevel"/>
    <w:tmpl w:val="F24E2938"/>
    <w:lvl w:ilvl="0" w:tplc="A5263364">
      <w:start w:val="1"/>
      <w:numFmt w:val="decimal"/>
      <w:pStyle w:val="PR1TableNo"/>
      <w:lvlText w:val="1.%1"/>
      <w:lvlJc w:val="left"/>
      <w:pPr>
        <w:ind w:left="720" w:hanging="360"/>
      </w:pPr>
      <w:rPr>
        <w:rFonts w:cs="Times New Roman" w:hint="default"/>
        <w:color w:val="auto"/>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9" w15:restartNumberingAfterBreak="0">
    <w:nsid w:val="3F4B59C1"/>
    <w:multiLevelType w:val="multilevel"/>
    <w:tmpl w:val="1CA2DA80"/>
    <w:lvl w:ilvl="0">
      <w:start w:val="1"/>
      <w:numFmt w:val="decimal"/>
      <w:lvlText w:val="%1."/>
      <w:lvlJc w:val="left"/>
      <w:pPr>
        <w:ind w:left="408" w:hanging="408"/>
      </w:pPr>
      <w:rPr>
        <w:rFonts w:hint="default"/>
      </w:rPr>
    </w:lvl>
    <w:lvl w:ilvl="1">
      <w:start w:val="1"/>
      <w:numFmt w:val="decimal"/>
      <w:lvlText w:val="%1.%2."/>
      <w:lvlJc w:val="left"/>
      <w:pPr>
        <w:ind w:left="408" w:hanging="40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3FE5023E"/>
    <w:multiLevelType w:val="hybridMultilevel"/>
    <w:tmpl w:val="2C22677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4E083BC7"/>
    <w:multiLevelType w:val="multilevel"/>
    <w:tmpl w:val="311666D0"/>
    <w:lvl w:ilvl="0">
      <w:start w:val="1"/>
      <w:numFmt w:val="decimal"/>
      <w:lvlText w:val="%1."/>
      <w:lvlJc w:val="left"/>
      <w:pPr>
        <w:tabs>
          <w:tab w:val="num" w:pos="360"/>
        </w:tabs>
        <w:ind w:left="360" w:hanging="360"/>
      </w:pPr>
      <w:rPr>
        <w:rFonts w:cs="Times New Roman" w:hint="default"/>
        <w:b w:val="0"/>
        <w:i w:val="0"/>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2" w15:restartNumberingAfterBreak="0">
    <w:nsid w:val="543F37E7"/>
    <w:multiLevelType w:val="hybridMultilevel"/>
    <w:tmpl w:val="0C3EFA1E"/>
    <w:lvl w:ilvl="0" w:tplc="94D2C326">
      <w:start w:val="1"/>
      <w:numFmt w:val="decimal"/>
      <w:lvlText w:val="%1."/>
      <w:lvlJc w:val="left"/>
      <w:pPr>
        <w:ind w:left="536" w:hanging="360"/>
      </w:pPr>
      <w:rPr>
        <w:rFonts w:hint="default"/>
      </w:rPr>
    </w:lvl>
    <w:lvl w:ilvl="1" w:tplc="04220019" w:tentative="1">
      <w:start w:val="1"/>
      <w:numFmt w:val="lowerLetter"/>
      <w:lvlText w:val="%2."/>
      <w:lvlJc w:val="left"/>
      <w:pPr>
        <w:ind w:left="1256" w:hanging="360"/>
      </w:pPr>
    </w:lvl>
    <w:lvl w:ilvl="2" w:tplc="0422001B" w:tentative="1">
      <w:start w:val="1"/>
      <w:numFmt w:val="lowerRoman"/>
      <w:lvlText w:val="%3."/>
      <w:lvlJc w:val="right"/>
      <w:pPr>
        <w:ind w:left="1976" w:hanging="180"/>
      </w:pPr>
    </w:lvl>
    <w:lvl w:ilvl="3" w:tplc="0422000F" w:tentative="1">
      <w:start w:val="1"/>
      <w:numFmt w:val="decimal"/>
      <w:lvlText w:val="%4."/>
      <w:lvlJc w:val="left"/>
      <w:pPr>
        <w:ind w:left="2696" w:hanging="360"/>
      </w:pPr>
    </w:lvl>
    <w:lvl w:ilvl="4" w:tplc="04220019" w:tentative="1">
      <w:start w:val="1"/>
      <w:numFmt w:val="lowerLetter"/>
      <w:lvlText w:val="%5."/>
      <w:lvlJc w:val="left"/>
      <w:pPr>
        <w:ind w:left="3416" w:hanging="360"/>
      </w:pPr>
    </w:lvl>
    <w:lvl w:ilvl="5" w:tplc="0422001B" w:tentative="1">
      <w:start w:val="1"/>
      <w:numFmt w:val="lowerRoman"/>
      <w:lvlText w:val="%6."/>
      <w:lvlJc w:val="right"/>
      <w:pPr>
        <w:ind w:left="4136" w:hanging="180"/>
      </w:pPr>
    </w:lvl>
    <w:lvl w:ilvl="6" w:tplc="0422000F" w:tentative="1">
      <w:start w:val="1"/>
      <w:numFmt w:val="decimal"/>
      <w:lvlText w:val="%7."/>
      <w:lvlJc w:val="left"/>
      <w:pPr>
        <w:ind w:left="4856" w:hanging="360"/>
      </w:pPr>
    </w:lvl>
    <w:lvl w:ilvl="7" w:tplc="04220019" w:tentative="1">
      <w:start w:val="1"/>
      <w:numFmt w:val="lowerLetter"/>
      <w:lvlText w:val="%8."/>
      <w:lvlJc w:val="left"/>
      <w:pPr>
        <w:ind w:left="5576" w:hanging="360"/>
      </w:pPr>
    </w:lvl>
    <w:lvl w:ilvl="8" w:tplc="0422001B" w:tentative="1">
      <w:start w:val="1"/>
      <w:numFmt w:val="lowerRoman"/>
      <w:lvlText w:val="%9."/>
      <w:lvlJc w:val="right"/>
      <w:pPr>
        <w:ind w:left="6296" w:hanging="180"/>
      </w:pPr>
    </w:lvl>
  </w:abstractNum>
  <w:abstractNum w:abstractNumId="13" w15:restartNumberingAfterBreak="0">
    <w:nsid w:val="56E5583A"/>
    <w:multiLevelType w:val="hybridMultilevel"/>
    <w:tmpl w:val="89C61004"/>
    <w:lvl w:ilvl="0" w:tplc="8B6E9D42">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4" w15:restartNumberingAfterBreak="0">
    <w:nsid w:val="58B84ADE"/>
    <w:multiLevelType w:val="hybridMultilevel"/>
    <w:tmpl w:val="715C646A"/>
    <w:lvl w:ilvl="0" w:tplc="4FBEABBA">
      <w:start w:val="2"/>
      <w:numFmt w:val="bullet"/>
      <w:lvlText w:val="-"/>
      <w:lvlJc w:val="left"/>
      <w:pPr>
        <w:ind w:left="420" w:hanging="360"/>
      </w:pPr>
      <w:rPr>
        <w:rFonts w:ascii="Calibri" w:eastAsia="Calibri" w:hAnsi="Calibri" w:cs="Calibri"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15" w15:restartNumberingAfterBreak="0">
    <w:nsid w:val="58C966C7"/>
    <w:multiLevelType w:val="hybridMultilevel"/>
    <w:tmpl w:val="E3A261BA"/>
    <w:lvl w:ilvl="0" w:tplc="B93A836C">
      <w:start w:val="1"/>
      <w:numFmt w:val="decimal"/>
      <w:lvlText w:val="%1."/>
      <w:lvlJc w:val="left"/>
      <w:pPr>
        <w:ind w:left="927" w:hanging="360"/>
      </w:pPr>
      <w:rPr>
        <w:rFonts w:hint="default"/>
        <w:b/>
        <w:sz w:val="24"/>
        <w:szCs w:val="24"/>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6" w15:restartNumberingAfterBreak="0">
    <w:nsid w:val="59920840"/>
    <w:multiLevelType w:val="hybridMultilevel"/>
    <w:tmpl w:val="E3A261BA"/>
    <w:lvl w:ilvl="0" w:tplc="B93A836C">
      <w:start w:val="1"/>
      <w:numFmt w:val="decimal"/>
      <w:lvlText w:val="%1."/>
      <w:lvlJc w:val="left"/>
      <w:pPr>
        <w:ind w:left="927" w:hanging="360"/>
      </w:pPr>
      <w:rPr>
        <w:rFonts w:hint="default"/>
        <w:b/>
        <w:sz w:val="24"/>
        <w:szCs w:val="24"/>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7" w15:restartNumberingAfterBreak="0">
    <w:nsid w:val="60130AAD"/>
    <w:multiLevelType w:val="hybridMultilevel"/>
    <w:tmpl w:val="848EDD36"/>
    <w:lvl w:ilvl="0" w:tplc="DA5A4238">
      <w:start w:val="1"/>
      <w:numFmt w:val="decimal"/>
      <w:lvlText w:val="%1."/>
      <w:lvlJc w:val="left"/>
      <w:pPr>
        <w:ind w:left="1069" w:hanging="360"/>
      </w:pPr>
      <w:rPr>
        <w:rFonts w:hint="default"/>
        <w:b/>
        <w:i w:val="0"/>
        <w:sz w:val="24"/>
        <w:szCs w:val="24"/>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8" w15:restartNumberingAfterBreak="0">
    <w:nsid w:val="61221DEC"/>
    <w:multiLevelType w:val="hybridMultilevel"/>
    <w:tmpl w:val="20D26A20"/>
    <w:lvl w:ilvl="0" w:tplc="5C1ADFB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6D9F3701"/>
    <w:multiLevelType w:val="hybridMultilevel"/>
    <w:tmpl w:val="8438B87C"/>
    <w:lvl w:ilvl="0" w:tplc="15C47F76">
      <w:start w:val="1"/>
      <w:numFmt w:val="decimal"/>
      <w:pStyle w:val="PR2TableNo"/>
      <w:lvlText w:val="2.%1"/>
      <w:lvlJc w:val="left"/>
      <w:pPr>
        <w:ind w:left="1070" w:hanging="360"/>
      </w:pPr>
      <w:rPr>
        <w:rFonts w:cs="Times New Roman" w:hint="default"/>
        <w:color w:val="auto"/>
      </w:rPr>
    </w:lvl>
    <w:lvl w:ilvl="1" w:tplc="08090019">
      <w:start w:val="1"/>
      <w:numFmt w:val="lowerLetter"/>
      <w:lvlText w:val="%2."/>
      <w:lvlJc w:val="left"/>
      <w:pPr>
        <w:ind w:left="1800" w:hanging="360"/>
      </w:pPr>
      <w:rPr>
        <w:rFonts w:cs="Times New Roman"/>
      </w:rPr>
    </w:lvl>
    <w:lvl w:ilvl="2" w:tplc="0809001B">
      <w:start w:val="1"/>
      <w:numFmt w:val="lowerRoman"/>
      <w:lvlText w:val="%3."/>
      <w:lvlJc w:val="right"/>
      <w:pPr>
        <w:ind w:left="2520" w:hanging="180"/>
      </w:pPr>
      <w:rPr>
        <w:rFonts w:cs="Times New Roman"/>
      </w:rPr>
    </w:lvl>
    <w:lvl w:ilvl="3" w:tplc="0809000F">
      <w:start w:val="1"/>
      <w:numFmt w:val="decimal"/>
      <w:lvlText w:val="%4."/>
      <w:lvlJc w:val="left"/>
      <w:pPr>
        <w:ind w:left="3240" w:hanging="360"/>
      </w:pPr>
      <w:rPr>
        <w:rFonts w:cs="Times New Roman"/>
      </w:rPr>
    </w:lvl>
    <w:lvl w:ilvl="4" w:tplc="08090019">
      <w:start w:val="1"/>
      <w:numFmt w:val="lowerLetter"/>
      <w:lvlText w:val="%5."/>
      <w:lvlJc w:val="left"/>
      <w:pPr>
        <w:ind w:left="3960" w:hanging="360"/>
      </w:pPr>
      <w:rPr>
        <w:rFonts w:cs="Times New Roman"/>
      </w:rPr>
    </w:lvl>
    <w:lvl w:ilvl="5" w:tplc="0809001B">
      <w:start w:val="1"/>
      <w:numFmt w:val="lowerRoman"/>
      <w:lvlText w:val="%6."/>
      <w:lvlJc w:val="right"/>
      <w:pPr>
        <w:ind w:left="4680" w:hanging="180"/>
      </w:pPr>
      <w:rPr>
        <w:rFonts w:cs="Times New Roman"/>
      </w:rPr>
    </w:lvl>
    <w:lvl w:ilvl="6" w:tplc="0809000F">
      <w:start w:val="1"/>
      <w:numFmt w:val="decimal"/>
      <w:lvlText w:val="%7."/>
      <w:lvlJc w:val="left"/>
      <w:pPr>
        <w:ind w:left="5400" w:hanging="360"/>
      </w:pPr>
      <w:rPr>
        <w:rFonts w:cs="Times New Roman"/>
      </w:rPr>
    </w:lvl>
    <w:lvl w:ilvl="7" w:tplc="08090019">
      <w:start w:val="1"/>
      <w:numFmt w:val="lowerLetter"/>
      <w:lvlText w:val="%8."/>
      <w:lvlJc w:val="left"/>
      <w:pPr>
        <w:ind w:left="6120" w:hanging="360"/>
      </w:pPr>
      <w:rPr>
        <w:rFonts w:cs="Times New Roman"/>
      </w:rPr>
    </w:lvl>
    <w:lvl w:ilvl="8" w:tplc="0809001B">
      <w:start w:val="1"/>
      <w:numFmt w:val="lowerRoman"/>
      <w:lvlText w:val="%9."/>
      <w:lvlJc w:val="right"/>
      <w:pPr>
        <w:ind w:left="6840" w:hanging="180"/>
      </w:pPr>
      <w:rPr>
        <w:rFonts w:cs="Times New Roman"/>
      </w:rPr>
    </w:lvl>
  </w:abstractNum>
  <w:abstractNum w:abstractNumId="20" w15:restartNumberingAfterBreak="0">
    <w:nsid w:val="77EB3E45"/>
    <w:multiLevelType w:val="hybridMultilevel"/>
    <w:tmpl w:val="C24A269C"/>
    <w:lvl w:ilvl="0" w:tplc="D6FE73A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15:restartNumberingAfterBreak="0">
    <w:nsid w:val="7B6B7E03"/>
    <w:multiLevelType w:val="multilevel"/>
    <w:tmpl w:val="311666D0"/>
    <w:lvl w:ilvl="0">
      <w:start w:val="1"/>
      <w:numFmt w:val="decimal"/>
      <w:lvlText w:val="%1."/>
      <w:lvlJc w:val="left"/>
      <w:pPr>
        <w:tabs>
          <w:tab w:val="num" w:pos="360"/>
        </w:tabs>
        <w:ind w:left="360" w:hanging="360"/>
      </w:pPr>
      <w:rPr>
        <w:rFonts w:cs="Times New Roman" w:hint="default"/>
        <w:b w:val="0"/>
        <w:i w:val="0"/>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num w:numId="1">
    <w:abstractNumId w:val="10"/>
  </w:num>
  <w:num w:numId="2">
    <w:abstractNumId w:val="21"/>
  </w:num>
  <w:num w:numId="3">
    <w:abstractNumId w:val="8"/>
  </w:num>
  <w:num w:numId="4">
    <w:abstractNumId w:val="19"/>
  </w:num>
  <w:num w:numId="5">
    <w:abstractNumId w:val="11"/>
  </w:num>
  <w:num w:numId="6">
    <w:abstractNumId w:val="2"/>
  </w:num>
  <w:num w:numId="7">
    <w:abstractNumId w:val="12"/>
  </w:num>
  <w:num w:numId="8">
    <w:abstractNumId w:val="14"/>
  </w:num>
  <w:num w:numId="9">
    <w:abstractNumId w:val="6"/>
  </w:num>
  <w:num w:numId="10">
    <w:abstractNumId w:val="17"/>
  </w:num>
  <w:num w:numId="11">
    <w:abstractNumId w:val="20"/>
  </w:num>
  <w:num w:numId="12">
    <w:abstractNumId w:val="15"/>
  </w:num>
  <w:num w:numId="13">
    <w:abstractNumId w:val="1"/>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16"/>
  </w:num>
  <w:num w:numId="23">
    <w:abstractNumId w:val="4"/>
  </w:num>
  <w:num w:numId="24">
    <w:abstractNumId w:val="18"/>
  </w:num>
  <w:num w:numId="25">
    <w:abstractNumId w:val="5"/>
  </w:num>
  <w:num w:numId="26">
    <w:abstractNumId w:val="7"/>
  </w:num>
  <w:num w:numId="27">
    <w:abstractNumId w:val="3"/>
  </w:num>
  <w:num w:numId="28">
    <w:abstractNumId w:val="9"/>
  </w:num>
  <w:num w:numId="29">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8"/>
  <w:proofState w:spelling="clean" w:grammar="clean"/>
  <w:documentProtection w:edit="readOnly" w:enforcement="0"/>
  <w:defaultTabStop w:val="708"/>
  <w:hyphenationZone w:val="425"/>
  <w:characterSpacingControl w:val="doNotCompress"/>
  <w:hdrShapeDefaults>
    <o:shapedefaults v:ext="edit" spidmax="4097"/>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933"/>
    <w:rsid w:val="000009DC"/>
    <w:rsid w:val="00000B29"/>
    <w:rsid w:val="00001884"/>
    <w:rsid w:val="000027B9"/>
    <w:rsid w:val="00002E74"/>
    <w:rsid w:val="000042B3"/>
    <w:rsid w:val="00006CDD"/>
    <w:rsid w:val="00006EBA"/>
    <w:rsid w:val="00006F48"/>
    <w:rsid w:val="00012835"/>
    <w:rsid w:val="0001419B"/>
    <w:rsid w:val="00015399"/>
    <w:rsid w:val="0001796D"/>
    <w:rsid w:val="000202D0"/>
    <w:rsid w:val="000205A0"/>
    <w:rsid w:val="00021217"/>
    <w:rsid w:val="00022286"/>
    <w:rsid w:val="00023330"/>
    <w:rsid w:val="00023CF6"/>
    <w:rsid w:val="00024278"/>
    <w:rsid w:val="00024859"/>
    <w:rsid w:val="00025754"/>
    <w:rsid w:val="0003114A"/>
    <w:rsid w:val="00031D5A"/>
    <w:rsid w:val="00032543"/>
    <w:rsid w:val="00032BA4"/>
    <w:rsid w:val="00032DEA"/>
    <w:rsid w:val="000331A3"/>
    <w:rsid w:val="00034DBC"/>
    <w:rsid w:val="00035C46"/>
    <w:rsid w:val="000401B8"/>
    <w:rsid w:val="00040371"/>
    <w:rsid w:val="0004051F"/>
    <w:rsid w:val="000405EA"/>
    <w:rsid w:val="00040AF8"/>
    <w:rsid w:val="00040CED"/>
    <w:rsid w:val="00041374"/>
    <w:rsid w:val="000414FE"/>
    <w:rsid w:val="0004307F"/>
    <w:rsid w:val="000446B7"/>
    <w:rsid w:val="000456AD"/>
    <w:rsid w:val="00045E4C"/>
    <w:rsid w:val="0005012D"/>
    <w:rsid w:val="0005065F"/>
    <w:rsid w:val="0005284E"/>
    <w:rsid w:val="00054465"/>
    <w:rsid w:val="00054498"/>
    <w:rsid w:val="0005456C"/>
    <w:rsid w:val="000546A7"/>
    <w:rsid w:val="00056D41"/>
    <w:rsid w:val="00057236"/>
    <w:rsid w:val="00057EAA"/>
    <w:rsid w:val="00060CCC"/>
    <w:rsid w:val="000618DC"/>
    <w:rsid w:val="00061993"/>
    <w:rsid w:val="00063626"/>
    <w:rsid w:val="00064B77"/>
    <w:rsid w:val="00064D6C"/>
    <w:rsid w:val="00064DCE"/>
    <w:rsid w:val="00064F19"/>
    <w:rsid w:val="00064F5E"/>
    <w:rsid w:val="000650EF"/>
    <w:rsid w:val="00066B7F"/>
    <w:rsid w:val="000704E7"/>
    <w:rsid w:val="000725A5"/>
    <w:rsid w:val="0007410D"/>
    <w:rsid w:val="00074A0A"/>
    <w:rsid w:val="00075505"/>
    <w:rsid w:val="00075559"/>
    <w:rsid w:val="00075A32"/>
    <w:rsid w:val="000774DF"/>
    <w:rsid w:val="00077807"/>
    <w:rsid w:val="00080673"/>
    <w:rsid w:val="00080BC1"/>
    <w:rsid w:val="000827A9"/>
    <w:rsid w:val="000827DD"/>
    <w:rsid w:val="00082E20"/>
    <w:rsid w:val="00083D90"/>
    <w:rsid w:val="000841B5"/>
    <w:rsid w:val="0008443D"/>
    <w:rsid w:val="0008469B"/>
    <w:rsid w:val="000846ED"/>
    <w:rsid w:val="000859FC"/>
    <w:rsid w:val="0008761A"/>
    <w:rsid w:val="00087CF2"/>
    <w:rsid w:val="000902A3"/>
    <w:rsid w:val="00092C04"/>
    <w:rsid w:val="00094974"/>
    <w:rsid w:val="00095028"/>
    <w:rsid w:val="00095BF3"/>
    <w:rsid w:val="000968B9"/>
    <w:rsid w:val="000968FD"/>
    <w:rsid w:val="000A1C04"/>
    <w:rsid w:val="000A2999"/>
    <w:rsid w:val="000A3609"/>
    <w:rsid w:val="000A6F5B"/>
    <w:rsid w:val="000A6F87"/>
    <w:rsid w:val="000A77E1"/>
    <w:rsid w:val="000A79B1"/>
    <w:rsid w:val="000B02A9"/>
    <w:rsid w:val="000B0387"/>
    <w:rsid w:val="000B126C"/>
    <w:rsid w:val="000B3A26"/>
    <w:rsid w:val="000B591F"/>
    <w:rsid w:val="000B5C56"/>
    <w:rsid w:val="000B6798"/>
    <w:rsid w:val="000B6A12"/>
    <w:rsid w:val="000B73CC"/>
    <w:rsid w:val="000C0795"/>
    <w:rsid w:val="000C0BF6"/>
    <w:rsid w:val="000C1874"/>
    <w:rsid w:val="000C24A5"/>
    <w:rsid w:val="000C28A0"/>
    <w:rsid w:val="000C3542"/>
    <w:rsid w:val="000C5B7D"/>
    <w:rsid w:val="000C6DA6"/>
    <w:rsid w:val="000C7138"/>
    <w:rsid w:val="000D0374"/>
    <w:rsid w:val="000D067A"/>
    <w:rsid w:val="000D0BA6"/>
    <w:rsid w:val="000D1FE1"/>
    <w:rsid w:val="000D2A36"/>
    <w:rsid w:val="000D32AD"/>
    <w:rsid w:val="000D32BF"/>
    <w:rsid w:val="000D4A57"/>
    <w:rsid w:val="000D5B67"/>
    <w:rsid w:val="000D5F89"/>
    <w:rsid w:val="000D6ECC"/>
    <w:rsid w:val="000D715F"/>
    <w:rsid w:val="000E1457"/>
    <w:rsid w:val="000E14B0"/>
    <w:rsid w:val="000E15F4"/>
    <w:rsid w:val="000E1938"/>
    <w:rsid w:val="000E2732"/>
    <w:rsid w:val="000E2BF1"/>
    <w:rsid w:val="000E32F9"/>
    <w:rsid w:val="000E3779"/>
    <w:rsid w:val="000E529F"/>
    <w:rsid w:val="000E57D0"/>
    <w:rsid w:val="000E5A35"/>
    <w:rsid w:val="000E5C82"/>
    <w:rsid w:val="000E7B56"/>
    <w:rsid w:val="000F019A"/>
    <w:rsid w:val="000F0908"/>
    <w:rsid w:val="000F0F94"/>
    <w:rsid w:val="000F1F95"/>
    <w:rsid w:val="000F2472"/>
    <w:rsid w:val="000F3EB0"/>
    <w:rsid w:val="000F3F23"/>
    <w:rsid w:val="000F5001"/>
    <w:rsid w:val="000F5859"/>
    <w:rsid w:val="000F6A09"/>
    <w:rsid w:val="000F6F2F"/>
    <w:rsid w:val="000F7175"/>
    <w:rsid w:val="000F77AC"/>
    <w:rsid w:val="00100434"/>
    <w:rsid w:val="00100971"/>
    <w:rsid w:val="0010150F"/>
    <w:rsid w:val="00101B77"/>
    <w:rsid w:val="00101EDB"/>
    <w:rsid w:val="0010230F"/>
    <w:rsid w:val="0010258F"/>
    <w:rsid w:val="00103179"/>
    <w:rsid w:val="00103583"/>
    <w:rsid w:val="00104E3C"/>
    <w:rsid w:val="00106475"/>
    <w:rsid w:val="001065AE"/>
    <w:rsid w:val="0011027E"/>
    <w:rsid w:val="00111608"/>
    <w:rsid w:val="00114611"/>
    <w:rsid w:val="00114E44"/>
    <w:rsid w:val="00116CB4"/>
    <w:rsid w:val="001203E9"/>
    <w:rsid w:val="00121A7D"/>
    <w:rsid w:val="00121D76"/>
    <w:rsid w:val="00122C3B"/>
    <w:rsid w:val="00122EB7"/>
    <w:rsid w:val="0012333A"/>
    <w:rsid w:val="001235F4"/>
    <w:rsid w:val="001244E0"/>
    <w:rsid w:val="00124596"/>
    <w:rsid w:val="00124D5E"/>
    <w:rsid w:val="0012548E"/>
    <w:rsid w:val="001262A9"/>
    <w:rsid w:val="00126BA5"/>
    <w:rsid w:val="00130033"/>
    <w:rsid w:val="001302CA"/>
    <w:rsid w:val="001312AA"/>
    <w:rsid w:val="00131E41"/>
    <w:rsid w:val="001320C7"/>
    <w:rsid w:val="001334D1"/>
    <w:rsid w:val="001341C8"/>
    <w:rsid w:val="00134ED5"/>
    <w:rsid w:val="00135533"/>
    <w:rsid w:val="00135B14"/>
    <w:rsid w:val="00135BC9"/>
    <w:rsid w:val="00136FC2"/>
    <w:rsid w:val="001431E6"/>
    <w:rsid w:val="001433FE"/>
    <w:rsid w:val="00144217"/>
    <w:rsid w:val="00145025"/>
    <w:rsid w:val="001455E2"/>
    <w:rsid w:val="00146D12"/>
    <w:rsid w:val="00150D61"/>
    <w:rsid w:val="00151796"/>
    <w:rsid w:val="00153264"/>
    <w:rsid w:val="00153448"/>
    <w:rsid w:val="001538E9"/>
    <w:rsid w:val="001539C0"/>
    <w:rsid w:val="001557F7"/>
    <w:rsid w:val="00155DF1"/>
    <w:rsid w:val="00156B7B"/>
    <w:rsid w:val="00161276"/>
    <w:rsid w:val="00161E28"/>
    <w:rsid w:val="0016376A"/>
    <w:rsid w:val="001642D2"/>
    <w:rsid w:val="0016467F"/>
    <w:rsid w:val="001648A9"/>
    <w:rsid w:val="001664AA"/>
    <w:rsid w:val="00167C48"/>
    <w:rsid w:val="001705A0"/>
    <w:rsid w:val="00170A27"/>
    <w:rsid w:val="001714C5"/>
    <w:rsid w:val="00171DBA"/>
    <w:rsid w:val="00171F11"/>
    <w:rsid w:val="00172960"/>
    <w:rsid w:val="00173339"/>
    <w:rsid w:val="001734F4"/>
    <w:rsid w:val="001740A3"/>
    <w:rsid w:val="001744FB"/>
    <w:rsid w:val="00174E58"/>
    <w:rsid w:val="00175037"/>
    <w:rsid w:val="001751D0"/>
    <w:rsid w:val="001753D7"/>
    <w:rsid w:val="00175463"/>
    <w:rsid w:val="00175604"/>
    <w:rsid w:val="00176B44"/>
    <w:rsid w:val="001814A7"/>
    <w:rsid w:val="0018208B"/>
    <w:rsid w:val="001833BB"/>
    <w:rsid w:val="00187240"/>
    <w:rsid w:val="00187C81"/>
    <w:rsid w:val="001906A9"/>
    <w:rsid w:val="00190BFF"/>
    <w:rsid w:val="001921BD"/>
    <w:rsid w:val="001938EE"/>
    <w:rsid w:val="001939D4"/>
    <w:rsid w:val="00193FC8"/>
    <w:rsid w:val="00194909"/>
    <w:rsid w:val="00194DF4"/>
    <w:rsid w:val="00195D07"/>
    <w:rsid w:val="00196DC7"/>
    <w:rsid w:val="00196F8E"/>
    <w:rsid w:val="0019712E"/>
    <w:rsid w:val="0019725D"/>
    <w:rsid w:val="00197A29"/>
    <w:rsid w:val="00197E59"/>
    <w:rsid w:val="001A01A5"/>
    <w:rsid w:val="001A1BC0"/>
    <w:rsid w:val="001A22D3"/>
    <w:rsid w:val="001A30D5"/>
    <w:rsid w:val="001A48F8"/>
    <w:rsid w:val="001A5420"/>
    <w:rsid w:val="001A5607"/>
    <w:rsid w:val="001A5B6B"/>
    <w:rsid w:val="001A65DD"/>
    <w:rsid w:val="001A6E29"/>
    <w:rsid w:val="001A6FB3"/>
    <w:rsid w:val="001A7C43"/>
    <w:rsid w:val="001B03A5"/>
    <w:rsid w:val="001B076E"/>
    <w:rsid w:val="001B07D0"/>
    <w:rsid w:val="001B0D5B"/>
    <w:rsid w:val="001B0F80"/>
    <w:rsid w:val="001B2663"/>
    <w:rsid w:val="001B26B0"/>
    <w:rsid w:val="001B3C34"/>
    <w:rsid w:val="001B4962"/>
    <w:rsid w:val="001B5857"/>
    <w:rsid w:val="001B5BAA"/>
    <w:rsid w:val="001B6CEA"/>
    <w:rsid w:val="001C2240"/>
    <w:rsid w:val="001C2C5C"/>
    <w:rsid w:val="001C41ED"/>
    <w:rsid w:val="001C4DDD"/>
    <w:rsid w:val="001C57EE"/>
    <w:rsid w:val="001C5E13"/>
    <w:rsid w:val="001C5F0B"/>
    <w:rsid w:val="001C6053"/>
    <w:rsid w:val="001C6AB5"/>
    <w:rsid w:val="001C7E47"/>
    <w:rsid w:val="001C7E4F"/>
    <w:rsid w:val="001D0473"/>
    <w:rsid w:val="001D0B65"/>
    <w:rsid w:val="001D0F07"/>
    <w:rsid w:val="001D1A87"/>
    <w:rsid w:val="001D223E"/>
    <w:rsid w:val="001D4434"/>
    <w:rsid w:val="001D49C7"/>
    <w:rsid w:val="001D54EC"/>
    <w:rsid w:val="001D6C1E"/>
    <w:rsid w:val="001D6CC5"/>
    <w:rsid w:val="001D6F69"/>
    <w:rsid w:val="001D7726"/>
    <w:rsid w:val="001D7DA0"/>
    <w:rsid w:val="001E0BDD"/>
    <w:rsid w:val="001E24BB"/>
    <w:rsid w:val="001E24BE"/>
    <w:rsid w:val="001E33EC"/>
    <w:rsid w:val="001E3CFA"/>
    <w:rsid w:val="001E51A7"/>
    <w:rsid w:val="001E5F62"/>
    <w:rsid w:val="001E60B1"/>
    <w:rsid w:val="001E6A4F"/>
    <w:rsid w:val="001E6AEC"/>
    <w:rsid w:val="001E7660"/>
    <w:rsid w:val="001E78D8"/>
    <w:rsid w:val="001F0488"/>
    <w:rsid w:val="001F0767"/>
    <w:rsid w:val="001F0C80"/>
    <w:rsid w:val="001F1AFB"/>
    <w:rsid w:val="001F1ED8"/>
    <w:rsid w:val="001F2447"/>
    <w:rsid w:val="001F2FE1"/>
    <w:rsid w:val="001F3ACA"/>
    <w:rsid w:val="001F3BC2"/>
    <w:rsid w:val="001F4F64"/>
    <w:rsid w:val="001F7EA8"/>
    <w:rsid w:val="00200219"/>
    <w:rsid w:val="0020239D"/>
    <w:rsid w:val="0020298A"/>
    <w:rsid w:val="00203525"/>
    <w:rsid w:val="00203E3D"/>
    <w:rsid w:val="00204528"/>
    <w:rsid w:val="00205525"/>
    <w:rsid w:val="002057F1"/>
    <w:rsid w:val="00205E6D"/>
    <w:rsid w:val="002078D2"/>
    <w:rsid w:val="00210551"/>
    <w:rsid w:val="0021129D"/>
    <w:rsid w:val="0021144C"/>
    <w:rsid w:val="002114EA"/>
    <w:rsid w:val="00211A65"/>
    <w:rsid w:val="00211B78"/>
    <w:rsid w:val="00212D1D"/>
    <w:rsid w:val="00213AAD"/>
    <w:rsid w:val="00214223"/>
    <w:rsid w:val="0021431F"/>
    <w:rsid w:val="00214724"/>
    <w:rsid w:val="00214C1C"/>
    <w:rsid w:val="00214DC9"/>
    <w:rsid w:val="00215C2E"/>
    <w:rsid w:val="002163EA"/>
    <w:rsid w:val="002166DD"/>
    <w:rsid w:val="00220BF3"/>
    <w:rsid w:val="002219A1"/>
    <w:rsid w:val="002219AA"/>
    <w:rsid w:val="00222F5D"/>
    <w:rsid w:val="00223049"/>
    <w:rsid w:val="002239CB"/>
    <w:rsid w:val="00224F93"/>
    <w:rsid w:val="00225950"/>
    <w:rsid w:val="00231858"/>
    <w:rsid w:val="00231D85"/>
    <w:rsid w:val="00233709"/>
    <w:rsid w:val="00234330"/>
    <w:rsid w:val="00235394"/>
    <w:rsid w:val="00236C1D"/>
    <w:rsid w:val="002373D0"/>
    <w:rsid w:val="00240E99"/>
    <w:rsid w:val="00243A95"/>
    <w:rsid w:val="00244082"/>
    <w:rsid w:val="00245075"/>
    <w:rsid w:val="00246629"/>
    <w:rsid w:val="0024798C"/>
    <w:rsid w:val="002523A3"/>
    <w:rsid w:val="00252745"/>
    <w:rsid w:val="00252FC7"/>
    <w:rsid w:val="00253749"/>
    <w:rsid w:val="002541A8"/>
    <w:rsid w:val="00254979"/>
    <w:rsid w:val="00255213"/>
    <w:rsid w:val="002555B6"/>
    <w:rsid w:val="00255991"/>
    <w:rsid w:val="002566FF"/>
    <w:rsid w:val="00257919"/>
    <w:rsid w:val="00257987"/>
    <w:rsid w:val="00257C5F"/>
    <w:rsid w:val="002604B2"/>
    <w:rsid w:val="00260706"/>
    <w:rsid w:val="002616E4"/>
    <w:rsid w:val="002626ED"/>
    <w:rsid w:val="00262C52"/>
    <w:rsid w:val="00264E64"/>
    <w:rsid w:val="002657CF"/>
    <w:rsid w:val="0026589E"/>
    <w:rsid w:val="0026656B"/>
    <w:rsid w:val="00266E9D"/>
    <w:rsid w:val="002670D1"/>
    <w:rsid w:val="002674D3"/>
    <w:rsid w:val="00271638"/>
    <w:rsid w:val="002719E8"/>
    <w:rsid w:val="00271C17"/>
    <w:rsid w:val="00272240"/>
    <w:rsid w:val="00273AF1"/>
    <w:rsid w:val="0027498D"/>
    <w:rsid w:val="00275282"/>
    <w:rsid w:val="0027597C"/>
    <w:rsid w:val="00275B60"/>
    <w:rsid w:val="00276FA6"/>
    <w:rsid w:val="00280034"/>
    <w:rsid w:val="0028060C"/>
    <w:rsid w:val="00280612"/>
    <w:rsid w:val="00280925"/>
    <w:rsid w:val="002809B7"/>
    <w:rsid w:val="00280C43"/>
    <w:rsid w:val="00282672"/>
    <w:rsid w:val="00283058"/>
    <w:rsid w:val="00283E88"/>
    <w:rsid w:val="00284C49"/>
    <w:rsid w:val="00285BF9"/>
    <w:rsid w:val="002862D8"/>
    <w:rsid w:val="00286615"/>
    <w:rsid w:val="00286831"/>
    <w:rsid w:val="00286F0D"/>
    <w:rsid w:val="002871BA"/>
    <w:rsid w:val="00287D0C"/>
    <w:rsid w:val="0029095D"/>
    <w:rsid w:val="00291F00"/>
    <w:rsid w:val="00292A40"/>
    <w:rsid w:val="00294FC3"/>
    <w:rsid w:val="0029537F"/>
    <w:rsid w:val="0029582A"/>
    <w:rsid w:val="00295C38"/>
    <w:rsid w:val="0029666A"/>
    <w:rsid w:val="00297161"/>
    <w:rsid w:val="002A07D7"/>
    <w:rsid w:val="002A1163"/>
    <w:rsid w:val="002A166D"/>
    <w:rsid w:val="002A1DA0"/>
    <w:rsid w:val="002A2E46"/>
    <w:rsid w:val="002A3B45"/>
    <w:rsid w:val="002A3ECF"/>
    <w:rsid w:val="002A5E92"/>
    <w:rsid w:val="002A625A"/>
    <w:rsid w:val="002A71EF"/>
    <w:rsid w:val="002B09DF"/>
    <w:rsid w:val="002B0F48"/>
    <w:rsid w:val="002B1823"/>
    <w:rsid w:val="002B252B"/>
    <w:rsid w:val="002B3228"/>
    <w:rsid w:val="002B4016"/>
    <w:rsid w:val="002B4328"/>
    <w:rsid w:val="002B4890"/>
    <w:rsid w:val="002B4979"/>
    <w:rsid w:val="002B57A1"/>
    <w:rsid w:val="002B6B03"/>
    <w:rsid w:val="002C0538"/>
    <w:rsid w:val="002C2472"/>
    <w:rsid w:val="002C2DA5"/>
    <w:rsid w:val="002C321E"/>
    <w:rsid w:val="002C371E"/>
    <w:rsid w:val="002C69CE"/>
    <w:rsid w:val="002C69E3"/>
    <w:rsid w:val="002C7B0B"/>
    <w:rsid w:val="002C7ED5"/>
    <w:rsid w:val="002D0C71"/>
    <w:rsid w:val="002D314E"/>
    <w:rsid w:val="002D3B9B"/>
    <w:rsid w:val="002D3FB6"/>
    <w:rsid w:val="002D46A6"/>
    <w:rsid w:val="002D4DC8"/>
    <w:rsid w:val="002D60B0"/>
    <w:rsid w:val="002D6646"/>
    <w:rsid w:val="002D66F8"/>
    <w:rsid w:val="002D7384"/>
    <w:rsid w:val="002D756F"/>
    <w:rsid w:val="002D7A56"/>
    <w:rsid w:val="002D7AB4"/>
    <w:rsid w:val="002D7E93"/>
    <w:rsid w:val="002E1EF1"/>
    <w:rsid w:val="002E1FEE"/>
    <w:rsid w:val="002E3D7A"/>
    <w:rsid w:val="002E4450"/>
    <w:rsid w:val="002E49A0"/>
    <w:rsid w:val="002E5CE5"/>
    <w:rsid w:val="002E66A2"/>
    <w:rsid w:val="002E6A31"/>
    <w:rsid w:val="002E74C3"/>
    <w:rsid w:val="002E74F5"/>
    <w:rsid w:val="002F040C"/>
    <w:rsid w:val="002F1295"/>
    <w:rsid w:val="002F14C3"/>
    <w:rsid w:val="002F1E75"/>
    <w:rsid w:val="002F32F2"/>
    <w:rsid w:val="002F3440"/>
    <w:rsid w:val="002F3A5D"/>
    <w:rsid w:val="002F52B3"/>
    <w:rsid w:val="002F6799"/>
    <w:rsid w:val="002F7810"/>
    <w:rsid w:val="002F7DC4"/>
    <w:rsid w:val="00301888"/>
    <w:rsid w:val="00301D72"/>
    <w:rsid w:val="003053F6"/>
    <w:rsid w:val="00305DDF"/>
    <w:rsid w:val="00307A28"/>
    <w:rsid w:val="0031095A"/>
    <w:rsid w:val="00311898"/>
    <w:rsid w:val="003120C5"/>
    <w:rsid w:val="003122E3"/>
    <w:rsid w:val="00314ABD"/>
    <w:rsid w:val="00314CA1"/>
    <w:rsid w:val="00316235"/>
    <w:rsid w:val="00316546"/>
    <w:rsid w:val="00317124"/>
    <w:rsid w:val="00321628"/>
    <w:rsid w:val="003238E7"/>
    <w:rsid w:val="00323BD9"/>
    <w:rsid w:val="0032568C"/>
    <w:rsid w:val="003278F1"/>
    <w:rsid w:val="00327CFF"/>
    <w:rsid w:val="00330413"/>
    <w:rsid w:val="003318CE"/>
    <w:rsid w:val="00332C3E"/>
    <w:rsid w:val="00332D0E"/>
    <w:rsid w:val="00334ABD"/>
    <w:rsid w:val="00334D61"/>
    <w:rsid w:val="0033534E"/>
    <w:rsid w:val="00335B54"/>
    <w:rsid w:val="00336DCC"/>
    <w:rsid w:val="00337F51"/>
    <w:rsid w:val="00340ED4"/>
    <w:rsid w:val="0034132E"/>
    <w:rsid w:val="00343188"/>
    <w:rsid w:val="00343196"/>
    <w:rsid w:val="003441BA"/>
    <w:rsid w:val="00344886"/>
    <w:rsid w:val="003471EC"/>
    <w:rsid w:val="003501B2"/>
    <w:rsid w:val="00350811"/>
    <w:rsid w:val="00351E46"/>
    <w:rsid w:val="00351E85"/>
    <w:rsid w:val="00353E4F"/>
    <w:rsid w:val="00354126"/>
    <w:rsid w:val="00354216"/>
    <w:rsid w:val="00354489"/>
    <w:rsid w:val="00355DB9"/>
    <w:rsid w:val="003570EA"/>
    <w:rsid w:val="0036061A"/>
    <w:rsid w:val="003622DC"/>
    <w:rsid w:val="0036258E"/>
    <w:rsid w:val="0036345A"/>
    <w:rsid w:val="003642AB"/>
    <w:rsid w:val="00364D54"/>
    <w:rsid w:val="003654C9"/>
    <w:rsid w:val="003661B2"/>
    <w:rsid w:val="003667AF"/>
    <w:rsid w:val="00370758"/>
    <w:rsid w:val="00371288"/>
    <w:rsid w:val="003727D3"/>
    <w:rsid w:val="003732AE"/>
    <w:rsid w:val="00373939"/>
    <w:rsid w:val="003740D4"/>
    <w:rsid w:val="00374FE7"/>
    <w:rsid w:val="00375A6C"/>
    <w:rsid w:val="00376985"/>
    <w:rsid w:val="00377692"/>
    <w:rsid w:val="003803CC"/>
    <w:rsid w:val="0038059B"/>
    <w:rsid w:val="00382561"/>
    <w:rsid w:val="0038331A"/>
    <w:rsid w:val="003843D8"/>
    <w:rsid w:val="003843DC"/>
    <w:rsid w:val="003857B7"/>
    <w:rsid w:val="00386409"/>
    <w:rsid w:val="00386779"/>
    <w:rsid w:val="00386A53"/>
    <w:rsid w:val="003874F5"/>
    <w:rsid w:val="00387B37"/>
    <w:rsid w:val="00390AD9"/>
    <w:rsid w:val="003911E8"/>
    <w:rsid w:val="00391A9D"/>
    <w:rsid w:val="00391CAA"/>
    <w:rsid w:val="0039218D"/>
    <w:rsid w:val="00393010"/>
    <w:rsid w:val="00393949"/>
    <w:rsid w:val="00394571"/>
    <w:rsid w:val="003949EF"/>
    <w:rsid w:val="0039564B"/>
    <w:rsid w:val="00396199"/>
    <w:rsid w:val="00397BEA"/>
    <w:rsid w:val="003A0158"/>
    <w:rsid w:val="003A11CF"/>
    <w:rsid w:val="003A3AB8"/>
    <w:rsid w:val="003A54E5"/>
    <w:rsid w:val="003A58B5"/>
    <w:rsid w:val="003A5ED5"/>
    <w:rsid w:val="003A67E8"/>
    <w:rsid w:val="003A680B"/>
    <w:rsid w:val="003A693B"/>
    <w:rsid w:val="003A753F"/>
    <w:rsid w:val="003B02BD"/>
    <w:rsid w:val="003B0D65"/>
    <w:rsid w:val="003B1A51"/>
    <w:rsid w:val="003B2F62"/>
    <w:rsid w:val="003B30F3"/>
    <w:rsid w:val="003B6879"/>
    <w:rsid w:val="003B71A9"/>
    <w:rsid w:val="003B7CC0"/>
    <w:rsid w:val="003C1360"/>
    <w:rsid w:val="003C1560"/>
    <w:rsid w:val="003C16AE"/>
    <w:rsid w:val="003C3900"/>
    <w:rsid w:val="003C3A6A"/>
    <w:rsid w:val="003C3CA9"/>
    <w:rsid w:val="003C4025"/>
    <w:rsid w:val="003C46CA"/>
    <w:rsid w:val="003C5306"/>
    <w:rsid w:val="003D1690"/>
    <w:rsid w:val="003D3B1B"/>
    <w:rsid w:val="003D3B76"/>
    <w:rsid w:val="003D4D5C"/>
    <w:rsid w:val="003D5211"/>
    <w:rsid w:val="003D64A3"/>
    <w:rsid w:val="003D6E4F"/>
    <w:rsid w:val="003D781B"/>
    <w:rsid w:val="003E0221"/>
    <w:rsid w:val="003E0F98"/>
    <w:rsid w:val="003E2D6C"/>
    <w:rsid w:val="003E35DF"/>
    <w:rsid w:val="003E3C50"/>
    <w:rsid w:val="003E3EB9"/>
    <w:rsid w:val="003E3F8B"/>
    <w:rsid w:val="003E48FD"/>
    <w:rsid w:val="003E4CBB"/>
    <w:rsid w:val="003E5CB6"/>
    <w:rsid w:val="003E5D88"/>
    <w:rsid w:val="003E71A1"/>
    <w:rsid w:val="003F157B"/>
    <w:rsid w:val="003F1FDA"/>
    <w:rsid w:val="003F2FAC"/>
    <w:rsid w:val="003F371E"/>
    <w:rsid w:val="003F3BD9"/>
    <w:rsid w:val="003F3F9C"/>
    <w:rsid w:val="003F408F"/>
    <w:rsid w:val="003F4D71"/>
    <w:rsid w:val="003F4D9C"/>
    <w:rsid w:val="003F66B8"/>
    <w:rsid w:val="00400EA7"/>
    <w:rsid w:val="0040138E"/>
    <w:rsid w:val="00405F40"/>
    <w:rsid w:val="004060FC"/>
    <w:rsid w:val="004103E2"/>
    <w:rsid w:val="004105DA"/>
    <w:rsid w:val="00410898"/>
    <w:rsid w:val="00412DD9"/>
    <w:rsid w:val="00413437"/>
    <w:rsid w:val="00415344"/>
    <w:rsid w:val="004155FE"/>
    <w:rsid w:val="00417459"/>
    <w:rsid w:val="0042467E"/>
    <w:rsid w:val="00424F08"/>
    <w:rsid w:val="00425B29"/>
    <w:rsid w:val="004262DD"/>
    <w:rsid w:val="0042762E"/>
    <w:rsid w:val="00427A73"/>
    <w:rsid w:val="0043287C"/>
    <w:rsid w:val="00432EFD"/>
    <w:rsid w:val="004337C1"/>
    <w:rsid w:val="004343AB"/>
    <w:rsid w:val="00435060"/>
    <w:rsid w:val="00435086"/>
    <w:rsid w:val="0043656C"/>
    <w:rsid w:val="00436BC0"/>
    <w:rsid w:val="00436E1B"/>
    <w:rsid w:val="00442CD6"/>
    <w:rsid w:val="0044346C"/>
    <w:rsid w:val="00445E5A"/>
    <w:rsid w:val="00446539"/>
    <w:rsid w:val="00450C2C"/>
    <w:rsid w:val="00452052"/>
    <w:rsid w:val="00452E4D"/>
    <w:rsid w:val="00453546"/>
    <w:rsid w:val="00453D4B"/>
    <w:rsid w:val="004574B1"/>
    <w:rsid w:val="00457533"/>
    <w:rsid w:val="00457836"/>
    <w:rsid w:val="004579CC"/>
    <w:rsid w:val="00457B07"/>
    <w:rsid w:val="004601B3"/>
    <w:rsid w:val="00461072"/>
    <w:rsid w:val="004611AF"/>
    <w:rsid w:val="00462210"/>
    <w:rsid w:val="0046223D"/>
    <w:rsid w:val="004641B3"/>
    <w:rsid w:val="0046750F"/>
    <w:rsid w:val="0047006E"/>
    <w:rsid w:val="00470250"/>
    <w:rsid w:val="0047037F"/>
    <w:rsid w:val="004727B6"/>
    <w:rsid w:val="00472958"/>
    <w:rsid w:val="00472BF8"/>
    <w:rsid w:val="00472F16"/>
    <w:rsid w:val="00474277"/>
    <w:rsid w:val="00474AEA"/>
    <w:rsid w:val="00476D55"/>
    <w:rsid w:val="0047759B"/>
    <w:rsid w:val="0047792A"/>
    <w:rsid w:val="004800A3"/>
    <w:rsid w:val="00480263"/>
    <w:rsid w:val="00480B2A"/>
    <w:rsid w:val="00481261"/>
    <w:rsid w:val="004822E4"/>
    <w:rsid w:val="00482C00"/>
    <w:rsid w:val="00482C39"/>
    <w:rsid w:val="00483464"/>
    <w:rsid w:val="00484C87"/>
    <w:rsid w:val="00485778"/>
    <w:rsid w:val="004867AF"/>
    <w:rsid w:val="00491919"/>
    <w:rsid w:val="004926BA"/>
    <w:rsid w:val="0049303F"/>
    <w:rsid w:val="004932F2"/>
    <w:rsid w:val="00493E57"/>
    <w:rsid w:val="00494F6B"/>
    <w:rsid w:val="00495256"/>
    <w:rsid w:val="00495CFF"/>
    <w:rsid w:val="00496A08"/>
    <w:rsid w:val="00497D02"/>
    <w:rsid w:val="004A0652"/>
    <w:rsid w:val="004A1971"/>
    <w:rsid w:val="004A4B41"/>
    <w:rsid w:val="004A511C"/>
    <w:rsid w:val="004A584D"/>
    <w:rsid w:val="004B02E4"/>
    <w:rsid w:val="004B2B23"/>
    <w:rsid w:val="004B2D01"/>
    <w:rsid w:val="004B3B9D"/>
    <w:rsid w:val="004B4107"/>
    <w:rsid w:val="004B42AC"/>
    <w:rsid w:val="004B473C"/>
    <w:rsid w:val="004B52C7"/>
    <w:rsid w:val="004B6C7C"/>
    <w:rsid w:val="004B7771"/>
    <w:rsid w:val="004B79ED"/>
    <w:rsid w:val="004C0610"/>
    <w:rsid w:val="004C077C"/>
    <w:rsid w:val="004C16D3"/>
    <w:rsid w:val="004C1D75"/>
    <w:rsid w:val="004C23C3"/>
    <w:rsid w:val="004C2F3C"/>
    <w:rsid w:val="004C4DCC"/>
    <w:rsid w:val="004C59DE"/>
    <w:rsid w:val="004C63F4"/>
    <w:rsid w:val="004C65BF"/>
    <w:rsid w:val="004C6D33"/>
    <w:rsid w:val="004C787A"/>
    <w:rsid w:val="004C798A"/>
    <w:rsid w:val="004C7C89"/>
    <w:rsid w:val="004D0889"/>
    <w:rsid w:val="004D1436"/>
    <w:rsid w:val="004D205C"/>
    <w:rsid w:val="004D43ED"/>
    <w:rsid w:val="004D6DBE"/>
    <w:rsid w:val="004D6DC7"/>
    <w:rsid w:val="004D6EA0"/>
    <w:rsid w:val="004D6F46"/>
    <w:rsid w:val="004D78FC"/>
    <w:rsid w:val="004E0CA8"/>
    <w:rsid w:val="004E1FFA"/>
    <w:rsid w:val="004E2076"/>
    <w:rsid w:val="004E35CE"/>
    <w:rsid w:val="004E60AF"/>
    <w:rsid w:val="004E6BA5"/>
    <w:rsid w:val="004E755C"/>
    <w:rsid w:val="004E7ABD"/>
    <w:rsid w:val="004F0B12"/>
    <w:rsid w:val="004F0F02"/>
    <w:rsid w:val="004F15B5"/>
    <w:rsid w:val="004F222A"/>
    <w:rsid w:val="004F35D2"/>
    <w:rsid w:val="004F36AC"/>
    <w:rsid w:val="004F494D"/>
    <w:rsid w:val="004F4BDE"/>
    <w:rsid w:val="004F4C02"/>
    <w:rsid w:val="004F6E47"/>
    <w:rsid w:val="004F7381"/>
    <w:rsid w:val="0050007B"/>
    <w:rsid w:val="00500621"/>
    <w:rsid w:val="00500AD4"/>
    <w:rsid w:val="00500E54"/>
    <w:rsid w:val="005016E1"/>
    <w:rsid w:val="00501CDD"/>
    <w:rsid w:val="00502010"/>
    <w:rsid w:val="00502168"/>
    <w:rsid w:val="005025CC"/>
    <w:rsid w:val="005026A2"/>
    <w:rsid w:val="00503136"/>
    <w:rsid w:val="00507795"/>
    <w:rsid w:val="00507AC3"/>
    <w:rsid w:val="00507EE6"/>
    <w:rsid w:val="00510A0A"/>
    <w:rsid w:val="0051148F"/>
    <w:rsid w:val="00512476"/>
    <w:rsid w:val="005138A5"/>
    <w:rsid w:val="00514C04"/>
    <w:rsid w:val="00515001"/>
    <w:rsid w:val="005166CF"/>
    <w:rsid w:val="005172E5"/>
    <w:rsid w:val="00517B0C"/>
    <w:rsid w:val="00520226"/>
    <w:rsid w:val="00520A08"/>
    <w:rsid w:val="00521106"/>
    <w:rsid w:val="00521283"/>
    <w:rsid w:val="0052154E"/>
    <w:rsid w:val="0052199A"/>
    <w:rsid w:val="00521A0D"/>
    <w:rsid w:val="00523F79"/>
    <w:rsid w:val="005245A5"/>
    <w:rsid w:val="005247FB"/>
    <w:rsid w:val="00524DB9"/>
    <w:rsid w:val="0052597B"/>
    <w:rsid w:val="0052641E"/>
    <w:rsid w:val="00526A4A"/>
    <w:rsid w:val="00526B58"/>
    <w:rsid w:val="00526E25"/>
    <w:rsid w:val="00527058"/>
    <w:rsid w:val="00530E06"/>
    <w:rsid w:val="005344E4"/>
    <w:rsid w:val="005351C9"/>
    <w:rsid w:val="0053528B"/>
    <w:rsid w:val="005369D3"/>
    <w:rsid w:val="00536A51"/>
    <w:rsid w:val="00536A96"/>
    <w:rsid w:val="00541A55"/>
    <w:rsid w:val="00541F28"/>
    <w:rsid w:val="0054233F"/>
    <w:rsid w:val="005423E8"/>
    <w:rsid w:val="005428DB"/>
    <w:rsid w:val="00542B2A"/>
    <w:rsid w:val="005432CC"/>
    <w:rsid w:val="00544A71"/>
    <w:rsid w:val="005452D3"/>
    <w:rsid w:val="005452FF"/>
    <w:rsid w:val="005457BC"/>
    <w:rsid w:val="00545FEF"/>
    <w:rsid w:val="00546800"/>
    <w:rsid w:val="00547BF5"/>
    <w:rsid w:val="005506FC"/>
    <w:rsid w:val="00552409"/>
    <w:rsid w:val="00554D85"/>
    <w:rsid w:val="00554FA5"/>
    <w:rsid w:val="00555C32"/>
    <w:rsid w:val="00556DC6"/>
    <w:rsid w:val="0055755E"/>
    <w:rsid w:val="0056171E"/>
    <w:rsid w:val="00562450"/>
    <w:rsid w:val="00562A0A"/>
    <w:rsid w:val="00563461"/>
    <w:rsid w:val="00563564"/>
    <w:rsid w:val="00563AE5"/>
    <w:rsid w:val="00563BE7"/>
    <w:rsid w:val="005646C6"/>
    <w:rsid w:val="005647CC"/>
    <w:rsid w:val="00565582"/>
    <w:rsid w:val="00566469"/>
    <w:rsid w:val="00566615"/>
    <w:rsid w:val="0056705D"/>
    <w:rsid w:val="0056760B"/>
    <w:rsid w:val="00567D06"/>
    <w:rsid w:val="0057051C"/>
    <w:rsid w:val="00571986"/>
    <w:rsid w:val="0057347D"/>
    <w:rsid w:val="005833BF"/>
    <w:rsid w:val="00583CC8"/>
    <w:rsid w:val="0058416D"/>
    <w:rsid w:val="00586CBF"/>
    <w:rsid w:val="00587AD6"/>
    <w:rsid w:val="00587F11"/>
    <w:rsid w:val="00590571"/>
    <w:rsid w:val="00590E51"/>
    <w:rsid w:val="00591BB3"/>
    <w:rsid w:val="00592584"/>
    <w:rsid w:val="00593DA3"/>
    <w:rsid w:val="0059444D"/>
    <w:rsid w:val="005952D9"/>
    <w:rsid w:val="00595B0C"/>
    <w:rsid w:val="0059723C"/>
    <w:rsid w:val="005A045F"/>
    <w:rsid w:val="005A04FA"/>
    <w:rsid w:val="005A0BC4"/>
    <w:rsid w:val="005A14AA"/>
    <w:rsid w:val="005A1C82"/>
    <w:rsid w:val="005A2496"/>
    <w:rsid w:val="005A24B5"/>
    <w:rsid w:val="005A41D1"/>
    <w:rsid w:val="005A6707"/>
    <w:rsid w:val="005A6FAB"/>
    <w:rsid w:val="005B020C"/>
    <w:rsid w:val="005B1172"/>
    <w:rsid w:val="005B227A"/>
    <w:rsid w:val="005B2375"/>
    <w:rsid w:val="005B26AA"/>
    <w:rsid w:val="005B2A90"/>
    <w:rsid w:val="005B2D32"/>
    <w:rsid w:val="005B2E31"/>
    <w:rsid w:val="005B2F16"/>
    <w:rsid w:val="005B37F9"/>
    <w:rsid w:val="005B4502"/>
    <w:rsid w:val="005B560E"/>
    <w:rsid w:val="005B62D4"/>
    <w:rsid w:val="005B69B0"/>
    <w:rsid w:val="005C2381"/>
    <w:rsid w:val="005C238C"/>
    <w:rsid w:val="005C3226"/>
    <w:rsid w:val="005C3697"/>
    <w:rsid w:val="005C4354"/>
    <w:rsid w:val="005C5345"/>
    <w:rsid w:val="005C5EFA"/>
    <w:rsid w:val="005C6AA7"/>
    <w:rsid w:val="005C7713"/>
    <w:rsid w:val="005C7885"/>
    <w:rsid w:val="005D0012"/>
    <w:rsid w:val="005D0492"/>
    <w:rsid w:val="005D0B41"/>
    <w:rsid w:val="005D0EC8"/>
    <w:rsid w:val="005D13B0"/>
    <w:rsid w:val="005D24F5"/>
    <w:rsid w:val="005D2A6F"/>
    <w:rsid w:val="005D3ECD"/>
    <w:rsid w:val="005D491B"/>
    <w:rsid w:val="005D4DEB"/>
    <w:rsid w:val="005D6FAF"/>
    <w:rsid w:val="005E049B"/>
    <w:rsid w:val="005E0745"/>
    <w:rsid w:val="005E0C93"/>
    <w:rsid w:val="005E164F"/>
    <w:rsid w:val="005E246B"/>
    <w:rsid w:val="005E29EF"/>
    <w:rsid w:val="005E32F6"/>
    <w:rsid w:val="005E6E93"/>
    <w:rsid w:val="005E798B"/>
    <w:rsid w:val="005F3CBA"/>
    <w:rsid w:val="005F3E67"/>
    <w:rsid w:val="005F53CE"/>
    <w:rsid w:val="005F54F3"/>
    <w:rsid w:val="005F602B"/>
    <w:rsid w:val="005F7086"/>
    <w:rsid w:val="005F70E0"/>
    <w:rsid w:val="00601682"/>
    <w:rsid w:val="006016D2"/>
    <w:rsid w:val="0060175D"/>
    <w:rsid w:val="00602AB4"/>
    <w:rsid w:val="006033A5"/>
    <w:rsid w:val="00603F55"/>
    <w:rsid w:val="00604832"/>
    <w:rsid w:val="00605FDD"/>
    <w:rsid w:val="00607F95"/>
    <w:rsid w:val="006103C9"/>
    <w:rsid w:val="00610832"/>
    <w:rsid w:val="00610A49"/>
    <w:rsid w:val="006128C4"/>
    <w:rsid w:val="0061327A"/>
    <w:rsid w:val="006154CD"/>
    <w:rsid w:val="00615ACB"/>
    <w:rsid w:val="00615C3E"/>
    <w:rsid w:val="00615F67"/>
    <w:rsid w:val="0061750A"/>
    <w:rsid w:val="006228D4"/>
    <w:rsid w:val="00623317"/>
    <w:rsid w:val="00623852"/>
    <w:rsid w:val="0062565E"/>
    <w:rsid w:val="00627F5D"/>
    <w:rsid w:val="00630734"/>
    <w:rsid w:val="00630B98"/>
    <w:rsid w:val="00630ECB"/>
    <w:rsid w:val="00631206"/>
    <w:rsid w:val="0063137A"/>
    <w:rsid w:val="0063145A"/>
    <w:rsid w:val="006319EA"/>
    <w:rsid w:val="006328DF"/>
    <w:rsid w:val="006339D1"/>
    <w:rsid w:val="00634B14"/>
    <w:rsid w:val="00635296"/>
    <w:rsid w:val="00635442"/>
    <w:rsid w:val="006358CC"/>
    <w:rsid w:val="00636305"/>
    <w:rsid w:val="00636587"/>
    <w:rsid w:val="00636F2B"/>
    <w:rsid w:val="0064037B"/>
    <w:rsid w:val="00640452"/>
    <w:rsid w:val="00641CD1"/>
    <w:rsid w:val="0064342F"/>
    <w:rsid w:val="00643666"/>
    <w:rsid w:val="00644EFC"/>
    <w:rsid w:val="00645344"/>
    <w:rsid w:val="00645A93"/>
    <w:rsid w:val="00646503"/>
    <w:rsid w:val="006475DE"/>
    <w:rsid w:val="006477F4"/>
    <w:rsid w:val="00647A82"/>
    <w:rsid w:val="006503A0"/>
    <w:rsid w:val="00650926"/>
    <w:rsid w:val="0065118B"/>
    <w:rsid w:val="0065237E"/>
    <w:rsid w:val="00652B91"/>
    <w:rsid w:val="00655BD6"/>
    <w:rsid w:val="00661EA3"/>
    <w:rsid w:val="0066236A"/>
    <w:rsid w:val="006626FA"/>
    <w:rsid w:val="00663904"/>
    <w:rsid w:val="00663AA2"/>
    <w:rsid w:val="00664E26"/>
    <w:rsid w:val="00664E88"/>
    <w:rsid w:val="00665253"/>
    <w:rsid w:val="0066588D"/>
    <w:rsid w:val="00665EF0"/>
    <w:rsid w:val="00666381"/>
    <w:rsid w:val="00667194"/>
    <w:rsid w:val="00667263"/>
    <w:rsid w:val="00667A16"/>
    <w:rsid w:val="00667C19"/>
    <w:rsid w:val="00672147"/>
    <w:rsid w:val="006724DA"/>
    <w:rsid w:val="00672BBA"/>
    <w:rsid w:val="006738BF"/>
    <w:rsid w:val="00673E53"/>
    <w:rsid w:val="006746B9"/>
    <w:rsid w:val="0067698A"/>
    <w:rsid w:val="0067766A"/>
    <w:rsid w:val="00680466"/>
    <w:rsid w:val="006808D9"/>
    <w:rsid w:val="00680B31"/>
    <w:rsid w:val="0068134A"/>
    <w:rsid w:val="0068137C"/>
    <w:rsid w:val="0068150B"/>
    <w:rsid w:val="006824CC"/>
    <w:rsid w:val="00682761"/>
    <w:rsid w:val="0068278D"/>
    <w:rsid w:val="00682841"/>
    <w:rsid w:val="00682B0B"/>
    <w:rsid w:val="00683621"/>
    <w:rsid w:val="00683A64"/>
    <w:rsid w:val="006842DD"/>
    <w:rsid w:val="006847C2"/>
    <w:rsid w:val="00684D33"/>
    <w:rsid w:val="006859E9"/>
    <w:rsid w:val="00687475"/>
    <w:rsid w:val="006874BA"/>
    <w:rsid w:val="00687DA1"/>
    <w:rsid w:val="00691179"/>
    <w:rsid w:val="00693807"/>
    <w:rsid w:val="00693FC7"/>
    <w:rsid w:val="006959A0"/>
    <w:rsid w:val="006968C3"/>
    <w:rsid w:val="00696F03"/>
    <w:rsid w:val="006972FE"/>
    <w:rsid w:val="00697FE0"/>
    <w:rsid w:val="006A1DDC"/>
    <w:rsid w:val="006A2155"/>
    <w:rsid w:val="006A255B"/>
    <w:rsid w:val="006A31B2"/>
    <w:rsid w:val="006A3430"/>
    <w:rsid w:val="006A4388"/>
    <w:rsid w:val="006A4A5E"/>
    <w:rsid w:val="006A4F8C"/>
    <w:rsid w:val="006A5A74"/>
    <w:rsid w:val="006A5E86"/>
    <w:rsid w:val="006A5EB1"/>
    <w:rsid w:val="006A7579"/>
    <w:rsid w:val="006A7BF4"/>
    <w:rsid w:val="006B1F4C"/>
    <w:rsid w:val="006B2E88"/>
    <w:rsid w:val="006B477F"/>
    <w:rsid w:val="006B5923"/>
    <w:rsid w:val="006B7B50"/>
    <w:rsid w:val="006B7D59"/>
    <w:rsid w:val="006C0313"/>
    <w:rsid w:val="006C1604"/>
    <w:rsid w:val="006C1DB8"/>
    <w:rsid w:val="006C4CD0"/>
    <w:rsid w:val="006C65C4"/>
    <w:rsid w:val="006C7D12"/>
    <w:rsid w:val="006C7E00"/>
    <w:rsid w:val="006D1B1E"/>
    <w:rsid w:val="006D22EF"/>
    <w:rsid w:val="006D246A"/>
    <w:rsid w:val="006D38E5"/>
    <w:rsid w:val="006D40F8"/>
    <w:rsid w:val="006D4712"/>
    <w:rsid w:val="006D57CE"/>
    <w:rsid w:val="006D693D"/>
    <w:rsid w:val="006D72D3"/>
    <w:rsid w:val="006D7605"/>
    <w:rsid w:val="006E018A"/>
    <w:rsid w:val="006E18CE"/>
    <w:rsid w:val="006E3003"/>
    <w:rsid w:val="006E3021"/>
    <w:rsid w:val="006E399C"/>
    <w:rsid w:val="006E42CE"/>
    <w:rsid w:val="006E437A"/>
    <w:rsid w:val="006E5F75"/>
    <w:rsid w:val="006E62E4"/>
    <w:rsid w:val="006E650E"/>
    <w:rsid w:val="006E786D"/>
    <w:rsid w:val="006F08BD"/>
    <w:rsid w:val="006F0BCD"/>
    <w:rsid w:val="006F0FC1"/>
    <w:rsid w:val="006F16EA"/>
    <w:rsid w:val="006F21E0"/>
    <w:rsid w:val="006F3360"/>
    <w:rsid w:val="006F3837"/>
    <w:rsid w:val="006F41FB"/>
    <w:rsid w:val="006F5C02"/>
    <w:rsid w:val="006F66B5"/>
    <w:rsid w:val="006F6853"/>
    <w:rsid w:val="006F749C"/>
    <w:rsid w:val="006F76D0"/>
    <w:rsid w:val="0070046D"/>
    <w:rsid w:val="00700647"/>
    <w:rsid w:val="00700D91"/>
    <w:rsid w:val="007019DA"/>
    <w:rsid w:val="00701C0B"/>
    <w:rsid w:val="00702E66"/>
    <w:rsid w:val="00703C73"/>
    <w:rsid w:val="00704422"/>
    <w:rsid w:val="00704BC3"/>
    <w:rsid w:val="00704C6F"/>
    <w:rsid w:val="00706279"/>
    <w:rsid w:val="00707CF2"/>
    <w:rsid w:val="007108F8"/>
    <w:rsid w:val="00710BA3"/>
    <w:rsid w:val="00711683"/>
    <w:rsid w:val="007121A4"/>
    <w:rsid w:val="0071353D"/>
    <w:rsid w:val="00713C7B"/>
    <w:rsid w:val="00716DBD"/>
    <w:rsid w:val="00717D2B"/>
    <w:rsid w:val="007208EF"/>
    <w:rsid w:val="00721FFC"/>
    <w:rsid w:val="00722005"/>
    <w:rsid w:val="00722058"/>
    <w:rsid w:val="00723281"/>
    <w:rsid w:val="00725B63"/>
    <w:rsid w:val="00725DE6"/>
    <w:rsid w:val="007262B1"/>
    <w:rsid w:val="00726677"/>
    <w:rsid w:val="007277C1"/>
    <w:rsid w:val="00730D50"/>
    <w:rsid w:val="00730ED3"/>
    <w:rsid w:val="00731F69"/>
    <w:rsid w:val="007326BF"/>
    <w:rsid w:val="00732FCA"/>
    <w:rsid w:val="00733694"/>
    <w:rsid w:val="007345DD"/>
    <w:rsid w:val="007345FA"/>
    <w:rsid w:val="00737272"/>
    <w:rsid w:val="00741196"/>
    <w:rsid w:val="00742837"/>
    <w:rsid w:val="00742AAC"/>
    <w:rsid w:val="00742F16"/>
    <w:rsid w:val="00743D83"/>
    <w:rsid w:val="00743F57"/>
    <w:rsid w:val="007451F9"/>
    <w:rsid w:val="0074565A"/>
    <w:rsid w:val="00747FF6"/>
    <w:rsid w:val="00750682"/>
    <w:rsid w:val="00750957"/>
    <w:rsid w:val="0075124A"/>
    <w:rsid w:val="007515D5"/>
    <w:rsid w:val="00751C5F"/>
    <w:rsid w:val="00752CDA"/>
    <w:rsid w:val="00753B01"/>
    <w:rsid w:val="00755CA2"/>
    <w:rsid w:val="00756257"/>
    <w:rsid w:val="007562D8"/>
    <w:rsid w:val="00757E42"/>
    <w:rsid w:val="007602D5"/>
    <w:rsid w:val="00760B16"/>
    <w:rsid w:val="00761F2A"/>
    <w:rsid w:val="00762299"/>
    <w:rsid w:val="0076288B"/>
    <w:rsid w:val="00762A05"/>
    <w:rsid w:val="00763438"/>
    <w:rsid w:val="00763A13"/>
    <w:rsid w:val="00763A25"/>
    <w:rsid w:val="00763BEE"/>
    <w:rsid w:val="00764633"/>
    <w:rsid w:val="00766084"/>
    <w:rsid w:val="00766CDE"/>
    <w:rsid w:val="00766D79"/>
    <w:rsid w:val="00766F3C"/>
    <w:rsid w:val="00767105"/>
    <w:rsid w:val="00767844"/>
    <w:rsid w:val="00767858"/>
    <w:rsid w:val="00767907"/>
    <w:rsid w:val="00770261"/>
    <w:rsid w:val="00771674"/>
    <w:rsid w:val="00771ED2"/>
    <w:rsid w:val="007739D4"/>
    <w:rsid w:val="007759F4"/>
    <w:rsid w:val="007762B4"/>
    <w:rsid w:val="007762D3"/>
    <w:rsid w:val="007774DE"/>
    <w:rsid w:val="00780A89"/>
    <w:rsid w:val="00781607"/>
    <w:rsid w:val="00781C9D"/>
    <w:rsid w:val="007824BA"/>
    <w:rsid w:val="00782868"/>
    <w:rsid w:val="007832DA"/>
    <w:rsid w:val="007841D0"/>
    <w:rsid w:val="00784494"/>
    <w:rsid w:val="007848BB"/>
    <w:rsid w:val="007849DB"/>
    <w:rsid w:val="007855C8"/>
    <w:rsid w:val="007858BC"/>
    <w:rsid w:val="00786D91"/>
    <w:rsid w:val="007871AF"/>
    <w:rsid w:val="007904BF"/>
    <w:rsid w:val="007916A5"/>
    <w:rsid w:val="00791EC9"/>
    <w:rsid w:val="00792AF7"/>
    <w:rsid w:val="00793AF0"/>
    <w:rsid w:val="007942D4"/>
    <w:rsid w:val="00794E70"/>
    <w:rsid w:val="00795677"/>
    <w:rsid w:val="00795FA1"/>
    <w:rsid w:val="007960BA"/>
    <w:rsid w:val="007A225E"/>
    <w:rsid w:val="007A2577"/>
    <w:rsid w:val="007A4710"/>
    <w:rsid w:val="007A4AEA"/>
    <w:rsid w:val="007A6539"/>
    <w:rsid w:val="007A748C"/>
    <w:rsid w:val="007B1204"/>
    <w:rsid w:val="007B24D0"/>
    <w:rsid w:val="007B2772"/>
    <w:rsid w:val="007B33C3"/>
    <w:rsid w:val="007B361E"/>
    <w:rsid w:val="007B44B2"/>
    <w:rsid w:val="007B45C5"/>
    <w:rsid w:val="007B59BF"/>
    <w:rsid w:val="007B5BA4"/>
    <w:rsid w:val="007B5D84"/>
    <w:rsid w:val="007B65F4"/>
    <w:rsid w:val="007B6BD3"/>
    <w:rsid w:val="007C0987"/>
    <w:rsid w:val="007C209F"/>
    <w:rsid w:val="007C2178"/>
    <w:rsid w:val="007C2C65"/>
    <w:rsid w:val="007C2DD3"/>
    <w:rsid w:val="007C32B0"/>
    <w:rsid w:val="007C3419"/>
    <w:rsid w:val="007C36ED"/>
    <w:rsid w:val="007C3980"/>
    <w:rsid w:val="007C65C7"/>
    <w:rsid w:val="007C6E17"/>
    <w:rsid w:val="007D0687"/>
    <w:rsid w:val="007D1DA8"/>
    <w:rsid w:val="007D23C3"/>
    <w:rsid w:val="007D2A10"/>
    <w:rsid w:val="007D3403"/>
    <w:rsid w:val="007D7E1D"/>
    <w:rsid w:val="007E0FFF"/>
    <w:rsid w:val="007E1E60"/>
    <w:rsid w:val="007E4295"/>
    <w:rsid w:val="007E42D4"/>
    <w:rsid w:val="007E483C"/>
    <w:rsid w:val="007E5153"/>
    <w:rsid w:val="007E57B6"/>
    <w:rsid w:val="007F12EA"/>
    <w:rsid w:val="007F1C9E"/>
    <w:rsid w:val="007F3128"/>
    <w:rsid w:val="007F3710"/>
    <w:rsid w:val="007F3712"/>
    <w:rsid w:val="007F6E10"/>
    <w:rsid w:val="00800A24"/>
    <w:rsid w:val="00801492"/>
    <w:rsid w:val="00802BEA"/>
    <w:rsid w:val="00803910"/>
    <w:rsid w:val="00803DC0"/>
    <w:rsid w:val="00805D3E"/>
    <w:rsid w:val="00805DA8"/>
    <w:rsid w:val="00805E3D"/>
    <w:rsid w:val="00806872"/>
    <w:rsid w:val="0081044F"/>
    <w:rsid w:val="00812271"/>
    <w:rsid w:val="00812B4A"/>
    <w:rsid w:val="00814FF5"/>
    <w:rsid w:val="00815F05"/>
    <w:rsid w:val="008175AA"/>
    <w:rsid w:val="00820E0C"/>
    <w:rsid w:val="008214F0"/>
    <w:rsid w:val="00822279"/>
    <w:rsid w:val="00822857"/>
    <w:rsid w:val="00822EAF"/>
    <w:rsid w:val="00823778"/>
    <w:rsid w:val="00823829"/>
    <w:rsid w:val="0082465A"/>
    <w:rsid w:val="00824830"/>
    <w:rsid w:val="00827C90"/>
    <w:rsid w:val="008305B2"/>
    <w:rsid w:val="00830970"/>
    <w:rsid w:val="00832222"/>
    <w:rsid w:val="00832F0E"/>
    <w:rsid w:val="00833220"/>
    <w:rsid w:val="008333E4"/>
    <w:rsid w:val="00834549"/>
    <w:rsid w:val="00836A10"/>
    <w:rsid w:val="00837194"/>
    <w:rsid w:val="00837F3D"/>
    <w:rsid w:val="00840F0D"/>
    <w:rsid w:val="00841E97"/>
    <w:rsid w:val="00842EE4"/>
    <w:rsid w:val="00844017"/>
    <w:rsid w:val="0084742A"/>
    <w:rsid w:val="008506A9"/>
    <w:rsid w:val="00851DF9"/>
    <w:rsid w:val="00852435"/>
    <w:rsid w:val="00853097"/>
    <w:rsid w:val="0085521B"/>
    <w:rsid w:val="008557C9"/>
    <w:rsid w:val="00855DB2"/>
    <w:rsid w:val="0085648F"/>
    <w:rsid w:val="008575F0"/>
    <w:rsid w:val="00860766"/>
    <w:rsid w:val="00860973"/>
    <w:rsid w:val="0086130A"/>
    <w:rsid w:val="008619DF"/>
    <w:rsid w:val="0086207D"/>
    <w:rsid w:val="00862232"/>
    <w:rsid w:val="0086229C"/>
    <w:rsid w:val="008623C8"/>
    <w:rsid w:val="0086387A"/>
    <w:rsid w:val="00863DF6"/>
    <w:rsid w:val="00863F78"/>
    <w:rsid w:val="008669AD"/>
    <w:rsid w:val="00867315"/>
    <w:rsid w:val="00867D15"/>
    <w:rsid w:val="00870EFA"/>
    <w:rsid w:val="00870FE0"/>
    <w:rsid w:val="00871BAC"/>
    <w:rsid w:val="00871CDA"/>
    <w:rsid w:val="00871EBA"/>
    <w:rsid w:val="00871F7A"/>
    <w:rsid w:val="008725FF"/>
    <w:rsid w:val="008750CD"/>
    <w:rsid w:val="00875237"/>
    <w:rsid w:val="008753B3"/>
    <w:rsid w:val="00875502"/>
    <w:rsid w:val="00875EC7"/>
    <w:rsid w:val="00875FC5"/>
    <w:rsid w:val="00876B61"/>
    <w:rsid w:val="00876FA4"/>
    <w:rsid w:val="008802F8"/>
    <w:rsid w:val="008807DF"/>
    <w:rsid w:val="008818F9"/>
    <w:rsid w:val="0088204B"/>
    <w:rsid w:val="00882654"/>
    <w:rsid w:val="008831AA"/>
    <w:rsid w:val="0088375B"/>
    <w:rsid w:val="00883B00"/>
    <w:rsid w:val="00884EF0"/>
    <w:rsid w:val="00885885"/>
    <w:rsid w:val="00886F2D"/>
    <w:rsid w:val="00887941"/>
    <w:rsid w:val="00887FC2"/>
    <w:rsid w:val="0089178F"/>
    <w:rsid w:val="008921F8"/>
    <w:rsid w:val="008929DB"/>
    <w:rsid w:val="00892F74"/>
    <w:rsid w:val="008931BF"/>
    <w:rsid w:val="00897CDA"/>
    <w:rsid w:val="008A0F64"/>
    <w:rsid w:val="008A2652"/>
    <w:rsid w:val="008A2962"/>
    <w:rsid w:val="008A2C3E"/>
    <w:rsid w:val="008A3019"/>
    <w:rsid w:val="008A3AC7"/>
    <w:rsid w:val="008A3BAD"/>
    <w:rsid w:val="008A4DE3"/>
    <w:rsid w:val="008A6B27"/>
    <w:rsid w:val="008A7078"/>
    <w:rsid w:val="008B0E17"/>
    <w:rsid w:val="008B225A"/>
    <w:rsid w:val="008B24F5"/>
    <w:rsid w:val="008B3CBC"/>
    <w:rsid w:val="008B517A"/>
    <w:rsid w:val="008B6C2A"/>
    <w:rsid w:val="008B6DAB"/>
    <w:rsid w:val="008B71A7"/>
    <w:rsid w:val="008B7F6D"/>
    <w:rsid w:val="008C0178"/>
    <w:rsid w:val="008C1933"/>
    <w:rsid w:val="008C2F38"/>
    <w:rsid w:val="008C306C"/>
    <w:rsid w:val="008C3AC0"/>
    <w:rsid w:val="008C437D"/>
    <w:rsid w:val="008C4DBC"/>
    <w:rsid w:val="008C6468"/>
    <w:rsid w:val="008C6E60"/>
    <w:rsid w:val="008C7025"/>
    <w:rsid w:val="008D0562"/>
    <w:rsid w:val="008D0A56"/>
    <w:rsid w:val="008D278D"/>
    <w:rsid w:val="008D5874"/>
    <w:rsid w:val="008D6DBA"/>
    <w:rsid w:val="008D7931"/>
    <w:rsid w:val="008E01A8"/>
    <w:rsid w:val="008E2D63"/>
    <w:rsid w:val="008E5183"/>
    <w:rsid w:val="008E5F45"/>
    <w:rsid w:val="008E71D1"/>
    <w:rsid w:val="008F06BB"/>
    <w:rsid w:val="008F06F1"/>
    <w:rsid w:val="008F1E98"/>
    <w:rsid w:val="008F206F"/>
    <w:rsid w:val="008F60A9"/>
    <w:rsid w:val="008F6B7F"/>
    <w:rsid w:val="00900D4C"/>
    <w:rsid w:val="00900E30"/>
    <w:rsid w:val="00901664"/>
    <w:rsid w:val="00902BE9"/>
    <w:rsid w:val="00903BB0"/>
    <w:rsid w:val="00904A7D"/>
    <w:rsid w:val="00904BA8"/>
    <w:rsid w:val="00904CE0"/>
    <w:rsid w:val="009051DB"/>
    <w:rsid w:val="009064B7"/>
    <w:rsid w:val="00907CBA"/>
    <w:rsid w:val="00910CEF"/>
    <w:rsid w:val="009122E5"/>
    <w:rsid w:val="00912DA8"/>
    <w:rsid w:val="009141C9"/>
    <w:rsid w:val="00914A26"/>
    <w:rsid w:val="0092288B"/>
    <w:rsid w:val="009240E1"/>
    <w:rsid w:val="00925DA8"/>
    <w:rsid w:val="00926263"/>
    <w:rsid w:val="00926758"/>
    <w:rsid w:val="00927309"/>
    <w:rsid w:val="0092765A"/>
    <w:rsid w:val="00931DE7"/>
    <w:rsid w:val="0093223C"/>
    <w:rsid w:val="00932610"/>
    <w:rsid w:val="009329A6"/>
    <w:rsid w:val="00932F66"/>
    <w:rsid w:val="0093331D"/>
    <w:rsid w:val="00934A2E"/>
    <w:rsid w:val="00935033"/>
    <w:rsid w:val="00935530"/>
    <w:rsid w:val="00937E6F"/>
    <w:rsid w:val="00940EE6"/>
    <w:rsid w:val="00942118"/>
    <w:rsid w:val="00942CA8"/>
    <w:rsid w:val="0094377F"/>
    <w:rsid w:val="009440DB"/>
    <w:rsid w:val="0094417A"/>
    <w:rsid w:val="009452E0"/>
    <w:rsid w:val="009456A0"/>
    <w:rsid w:val="00946AFD"/>
    <w:rsid w:val="0094752B"/>
    <w:rsid w:val="00950286"/>
    <w:rsid w:val="009503F5"/>
    <w:rsid w:val="0095060F"/>
    <w:rsid w:val="00950733"/>
    <w:rsid w:val="00950D9D"/>
    <w:rsid w:val="0095106D"/>
    <w:rsid w:val="0095180F"/>
    <w:rsid w:val="00951FB9"/>
    <w:rsid w:val="00954F13"/>
    <w:rsid w:val="009554FD"/>
    <w:rsid w:val="00955C5F"/>
    <w:rsid w:val="00956741"/>
    <w:rsid w:val="00956A27"/>
    <w:rsid w:val="00956B67"/>
    <w:rsid w:val="009614F5"/>
    <w:rsid w:val="00961902"/>
    <w:rsid w:val="00961EB9"/>
    <w:rsid w:val="00962CBD"/>
    <w:rsid w:val="0096377B"/>
    <w:rsid w:val="00963952"/>
    <w:rsid w:val="00964484"/>
    <w:rsid w:val="00964B19"/>
    <w:rsid w:val="00966B3F"/>
    <w:rsid w:val="00966C5E"/>
    <w:rsid w:val="00966F00"/>
    <w:rsid w:val="0096766A"/>
    <w:rsid w:val="00967C36"/>
    <w:rsid w:val="00970566"/>
    <w:rsid w:val="00970843"/>
    <w:rsid w:val="00970F88"/>
    <w:rsid w:val="00972878"/>
    <w:rsid w:val="00972B51"/>
    <w:rsid w:val="00972D56"/>
    <w:rsid w:val="00973572"/>
    <w:rsid w:val="0097733D"/>
    <w:rsid w:val="00977B1C"/>
    <w:rsid w:val="009800BF"/>
    <w:rsid w:val="00980A0F"/>
    <w:rsid w:val="00981520"/>
    <w:rsid w:val="00981A07"/>
    <w:rsid w:val="00982798"/>
    <w:rsid w:val="00982E77"/>
    <w:rsid w:val="00984746"/>
    <w:rsid w:val="009848F5"/>
    <w:rsid w:val="009852A2"/>
    <w:rsid w:val="00985364"/>
    <w:rsid w:val="0098646D"/>
    <w:rsid w:val="00986483"/>
    <w:rsid w:val="0099056D"/>
    <w:rsid w:val="00990DBE"/>
    <w:rsid w:val="00991C7D"/>
    <w:rsid w:val="0099217B"/>
    <w:rsid w:val="00994622"/>
    <w:rsid w:val="0099486F"/>
    <w:rsid w:val="00994EC0"/>
    <w:rsid w:val="00995202"/>
    <w:rsid w:val="00995CCC"/>
    <w:rsid w:val="009964A0"/>
    <w:rsid w:val="00996AAC"/>
    <w:rsid w:val="00996BA0"/>
    <w:rsid w:val="00996F98"/>
    <w:rsid w:val="009972F5"/>
    <w:rsid w:val="009A0424"/>
    <w:rsid w:val="009A0BD6"/>
    <w:rsid w:val="009A1449"/>
    <w:rsid w:val="009A4344"/>
    <w:rsid w:val="009A52FD"/>
    <w:rsid w:val="009A7911"/>
    <w:rsid w:val="009B0646"/>
    <w:rsid w:val="009B1ECF"/>
    <w:rsid w:val="009B3053"/>
    <w:rsid w:val="009B3A4C"/>
    <w:rsid w:val="009B4CE2"/>
    <w:rsid w:val="009B63D8"/>
    <w:rsid w:val="009B659F"/>
    <w:rsid w:val="009B7E19"/>
    <w:rsid w:val="009C023D"/>
    <w:rsid w:val="009C129F"/>
    <w:rsid w:val="009C1BE6"/>
    <w:rsid w:val="009C4A5B"/>
    <w:rsid w:val="009C5EEA"/>
    <w:rsid w:val="009C679B"/>
    <w:rsid w:val="009D09F6"/>
    <w:rsid w:val="009D15D4"/>
    <w:rsid w:val="009D3521"/>
    <w:rsid w:val="009D4718"/>
    <w:rsid w:val="009D4F71"/>
    <w:rsid w:val="009D59BD"/>
    <w:rsid w:val="009D624E"/>
    <w:rsid w:val="009E0315"/>
    <w:rsid w:val="009E04C0"/>
    <w:rsid w:val="009E05A9"/>
    <w:rsid w:val="009E1BA8"/>
    <w:rsid w:val="009E22E4"/>
    <w:rsid w:val="009E4197"/>
    <w:rsid w:val="009E4B8A"/>
    <w:rsid w:val="009E4E62"/>
    <w:rsid w:val="009E503E"/>
    <w:rsid w:val="009E6496"/>
    <w:rsid w:val="009E684B"/>
    <w:rsid w:val="009E7BD6"/>
    <w:rsid w:val="009F02F4"/>
    <w:rsid w:val="009F1CBB"/>
    <w:rsid w:val="009F51B2"/>
    <w:rsid w:val="009F549D"/>
    <w:rsid w:val="00A004A6"/>
    <w:rsid w:val="00A00E0E"/>
    <w:rsid w:val="00A0342F"/>
    <w:rsid w:val="00A03B0C"/>
    <w:rsid w:val="00A06C7D"/>
    <w:rsid w:val="00A06ECB"/>
    <w:rsid w:val="00A0719D"/>
    <w:rsid w:val="00A118DC"/>
    <w:rsid w:val="00A11ABB"/>
    <w:rsid w:val="00A11ACF"/>
    <w:rsid w:val="00A120FA"/>
    <w:rsid w:val="00A1251C"/>
    <w:rsid w:val="00A13440"/>
    <w:rsid w:val="00A13EC3"/>
    <w:rsid w:val="00A13ECC"/>
    <w:rsid w:val="00A1464F"/>
    <w:rsid w:val="00A147D9"/>
    <w:rsid w:val="00A14F26"/>
    <w:rsid w:val="00A15829"/>
    <w:rsid w:val="00A17F08"/>
    <w:rsid w:val="00A2089F"/>
    <w:rsid w:val="00A20C96"/>
    <w:rsid w:val="00A210DD"/>
    <w:rsid w:val="00A2110A"/>
    <w:rsid w:val="00A21B64"/>
    <w:rsid w:val="00A22048"/>
    <w:rsid w:val="00A22CF4"/>
    <w:rsid w:val="00A231D9"/>
    <w:rsid w:val="00A23E42"/>
    <w:rsid w:val="00A24833"/>
    <w:rsid w:val="00A24F8E"/>
    <w:rsid w:val="00A26287"/>
    <w:rsid w:val="00A2689F"/>
    <w:rsid w:val="00A31075"/>
    <w:rsid w:val="00A353CB"/>
    <w:rsid w:val="00A358BA"/>
    <w:rsid w:val="00A36EF8"/>
    <w:rsid w:val="00A372D6"/>
    <w:rsid w:val="00A378E6"/>
    <w:rsid w:val="00A403DD"/>
    <w:rsid w:val="00A41E59"/>
    <w:rsid w:val="00A425A1"/>
    <w:rsid w:val="00A42CA9"/>
    <w:rsid w:val="00A43002"/>
    <w:rsid w:val="00A43025"/>
    <w:rsid w:val="00A4508D"/>
    <w:rsid w:val="00A46B88"/>
    <w:rsid w:val="00A50713"/>
    <w:rsid w:val="00A50768"/>
    <w:rsid w:val="00A515A9"/>
    <w:rsid w:val="00A52335"/>
    <w:rsid w:val="00A52378"/>
    <w:rsid w:val="00A52B68"/>
    <w:rsid w:val="00A538B8"/>
    <w:rsid w:val="00A53AEA"/>
    <w:rsid w:val="00A54C96"/>
    <w:rsid w:val="00A55FEB"/>
    <w:rsid w:val="00A567CD"/>
    <w:rsid w:val="00A56A4E"/>
    <w:rsid w:val="00A56B3A"/>
    <w:rsid w:val="00A573F4"/>
    <w:rsid w:val="00A57BE8"/>
    <w:rsid w:val="00A60098"/>
    <w:rsid w:val="00A6028A"/>
    <w:rsid w:val="00A62CC4"/>
    <w:rsid w:val="00A62D6B"/>
    <w:rsid w:val="00A64D4F"/>
    <w:rsid w:val="00A65088"/>
    <w:rsid w:val="00A65275"/>
    <w:rsid w:val="00A65879"/>
    <w:rsid w:val="00A66234"/>
    <w:rsid w:val="00A670D8"/>
    <w:rsid w:val="00A70BC3"/>
    <w:rsid w:val="00A71CC2"/>
    <w:rsid w:val="00A7205E"/>
    <w:rsid w:val="00A742E7"/>
    <w:rsid w:val="00A7469F"/>
    <w:rsid w:val="00A75186"/>
    <w:rsid w:val="00A76814"/>
    <w:rsid w:val="00A77288"/>
    <w:rsid w:val="00A7744D"/>
    <w:rsid w:val="00A7784B"/>
    <w:rsid w:val="00A80C95"/>
    <w:rsid w:val="00A81297"/>
    <w:rsid w:val="00A8284D"/>
    <w:rsid w:val="00A8295E"/>
    <w:rsid w:val="00A85617"/>
    <w:rsid w:val="00A86DCA"/>
    <w:rsid w:val="00A87596"/>
    <w:rsid w:val="00A8761A"/>
    <w:rsid w:val="00A8783D"/>
    <w:rsid w:val="00A87FFB"/>
    <w:rsid w:val="00A971BC"/>
    <w:rsid w:val="00A973A7"/>
    <w:rsid w:val="00AA0432"/>
    <w:rsid w:val="00AA0F3A"/>
    <w:rsid w:val="00AA22DA"/>
    <w:rsid w:val="00AA2521"/>
    <w:rsid w:val="00AA265D"/>
    <w:rsid w:val="00AA2F0F"/>
    <w:rsid w:val="00AA4575"/>
    <w:rsid w:val="00AA5FCE"/>
    <w:rsid w:val="00AB3323"/>
    <w:rsid w:val="00AB382E"/>
    <w:rsid w:val="00AB40FC"/>
    <w:rsid w:val="00AB4352"/>
    <w:rsid w:val="00AB4C7B"/>
    <w:rsid w:val="00AB5DA1"/>
    <w:rsid w:val="00AB5E26"/>
    <w:rsid w:val="00AB6658"/>
    <w:rsid w:val="00AB70B4"/>
    <w:rsid w:val="00AB762C"/>
    <w:rsid w:val="00AC16CB"/>
    <w:rsid w:val="00AC2A48"/>
    <w:rsid w:val="00AC3334"/>
    <w:rsid w:val="00AC3387"/>
    <w:rsid w:val="00AC3B12"/>
    <w:rsid w:val="00AC44D1"/>
    <w:rsid w:val="00AC73C2"/>
    <w:rsid w:val="00AC7481"/>
    <w:rsid w:val="00AD2512"/>
    <w:rsid w:val="00AD4473"/>
    <w:rsid w:val="00AD459A"/>
    <w:rsid w:val="00AD48F6"/>
    <w:rsid w:val="00AD494B"/>
    <w:rsid w:val="00AD4F53"/>
    <w:rsid w:val="00AD5C33"/>
    <w:rsid w:val="00AD6024"/>
    <w:rsid w:val="00AE037F"/>
    <w:rsid w:val="00AE2085"/>
    <w:rsid w:val="00AE28B6"/>
    <w:rsid w:val="00AE30F4"/>
    <w:rsid w:val="00AE3638"/>
    <w:rsid w:val="00AE4218"/>
    <w:rsid w:val="00AE4EBF"/>
    <w:rsid w:val="00AE51EE"/>
    <w:rsid w:val="00AE6A47"/>
    <w:rsid w:val="00AE6AC8"/>
    <w:rsid w:val="00AE7032"/>
    <w:rsid w:val="00AF13CB"/>
    <w:rsid w:val="00AF3343"/>
    <w:rsid w:val="00AF3666"/>
    <w:rsid w:val="00AF4F1B"/>
    <w:rsid w:val="00AF5565"/>
    <w:rsid w:val="00AF7A9E"/>
    <w:rsid w:val="00B00F00"/>
    <w:rsid w:val="00B013F3"/>
    <w:rsid w:val="00B02A68"/>
    <w:rsid w:val="00B02EDA"/>
    <w:rsid w:val="00B0475F"/>
    <w:rsid w:val="00B05654"/>
    <w:rsid w:val="00B05C66"/>
    <w:rsid w:val="00B062EC"/>
    <w:rsid w:val="00B063F9"/>
    <w:rsid w:val="00B06502"/>
    <w:rsid w:val="00B06768"/>
    <w:rsid w:val="00B070D2"/>
    <w:rsid w:val="00B075FA"/>
    <w:rsid w:val="00B1030F"/>
    <w:rsid w:val="00B11691"/>
    <w:rsid w:val="00B11A7F"/>
    <w:rsid w:val="00B12B73"/>
    <w:rsid w:val="00B137FA"/>
    <w:rsid w:val="00B163F9"/>
    <w:rsid w:val="00B167C2"/>
    <w:rsid w:val="00B17B9A"/>
    <w:rsid w:val="00B2129A"/>
    <w:rsid w:val="00B224A1"/>
    <w:rsid w:val="00B22642"/>
    <w:rsid w:val="00B22A01"/>
    <w:rsid w:val="00B24336"/>
    <w:rsid w:val="00B25080"/>
    <w:rsid w:val="00B26062"/>
    <w:rsid w:val="00B26ACA"/>
    <w:rsid w:val="00B26D2F"/>
    <w:rsid w:val="00B27053"/>
    <w:rsid w:val="00B27BBA"/>
    <w:rsid w:val="00B3041D"/>
    <w:rsid w:val="00B30BE3"/>
    <w:rsid w:val="00B32249"/>
    <w:rsid w:val="00B32B89"/>
    <w:rsid w:val="00B32D53"/>
    <w:rsid w:val="00B33E4B"/>
    <w:rsid w:val="00B33FCA"/>
    <w:rsid w:val="00B33FE5"/>
    <w:rsid w:val="00B36837"/>
    <w:rsid w:val="00B36874"/>
    <w:rsid w:val="00B37354"/>
    <w:rsid w:val="00B374C6"/>
    <w:rsid w:val="00B375B2"/>
    <w:rsid w:val="00B404FD"/>
    <w:rsid w:val="00B42246"/>
    <w:rsid w:val="00B439C2"/>
    <w:rsid w:val="00B44467"/>
    <w:rsid w:val="00B46D14"/>
    <w:rsid w:val="00B46F38"/>
    <w:rsid w:val="00B50755"/>
    <w:rsid w:val="00B51579"/>
    <w:rsid w:val="00B5191C"/>
    <w:rsid w:val="00B519F5"/>
    <w:rsid w:val="00B51D9E"/>
    <w:rsid w:val="00B538F9"/>
    <w:rsid w:val="00B53DBC"/>
    <w:rsid w:val="00B5455D"/>
    <w:rsid w:val="00B548EB"/>
    <w:rsid w:val="00B549C0"/>
    <w:rsid w:val="00B553A4"/>
    <w:rsid w:val="00B578A5"/>
    <w:rsid w:val="00B57E68"/>
    <w:rsid w:val="00B57E7F"/>
    <w:rsid w:val="00B60937"/>
    <w:rsid w:val="00B60AA7"/>
    <w:rsid w:val="00B614C8"/>
    <w:rsid w:val="00B6177B"/>
    <w:rsid w:val="00B61E70"/>
    <w:rsid w:val="00B630AF"/>
    <w:rsid w:val="00B63826"/>
    <w:rsid w:val="00B649A7"/>
    <w:rsid w:val="00B66593"/>
    <w:rsid w:val="00B66817"/>
    <w:rsid w:val="00B70044"/>
    <w:rsid w:val="00B70B46"/>
    <w:rsid w:val="00B7169A"/>
    <w:rsid w:val="00B7195D"/>
    <w:rsid w:val="00B71988"/>
    <w:rsid w:val="00B71A4B"/>
    <w:rsid w:val="00B7345E"/>
    <w:rsid w:val="00B73FD6"/>
    <w:rsid w:val="00B742CC"/>
    <w:rsid w:val="00B746C6"/>
    <w:rsid w:val="00B747D0"/>
    <w:rsid w:val="00B75206"/>
    <w:rsid w:val="00B76A18"/>
    <w:rsid w:val="00B76B2F"/>
    <w:rsid w:val="00B77CDB"/>
    <w:rsid w:val="00B8134B"/>
    <w:rsid w:val="00B81ECF"/>
    <w:rsid w:val="00B82994"/>
    <w:rsid w:val="00B82F33"/>
    <w:rsid w:val="00B83C9D"/>
    <w:rsid w:val="00B83EDC"/>
    <w:rsid w:val="00B83EE6"/>
    <w:rsid w:val="00B84725"/>
    <w:rsid w:val="00B84918"/>
    <w:rsid w:val="00B84B7D"/>
    <w:rsid w:val="00B852F4"/>
    <w:rsid w:val="00B8578F"/>
    <w:rsid w:val="00B867DD"/>
    <w:rsid w:val="00B8782C"/>
    <w:rsid w:val="00B87B4C"/>
    <w:rsid w:val="00B87C09"/>
    <w:rsid w:val="00B87E9F"/>
    <w:rsid w:val="00B91511"/>
    <w:rsid w:val="00B92A5C"/>
    <w:rsid w:val="00B92D8D"/>
    <w:rsid w:val="00B932C5"/>
    <w:rsid w:val="00B95519"/>
    <w:rsid w:val="00B95D45"/>
    <w:rsid w:val="00B9637D"/>
    <w:rsid w:val="00B971B5"/>
    <w:rsid w:val="00BA0167"/>
    <w:rsid w:val="00BA05B4"/>
    <w:rsid w:val="00BA1362"/>
    <w:rsid w:val="00BA20BC"/>
    <w:rsid w:val="00BA226F"/>
    <w:rsid w:val="00BA2B49"/>
    <w:rsid w:val="00BA30B1"/>
    <w:rsid w:val="00BA3B39"/>
    <w:rsid w:val="00BA513A"/>
    <w:rsid w:val="00BA52AC"/>
    <w:rsid w:val="00BA5B4B"/>
    <w:rsid w:val="00BA7A92"/>
    <w:rsid w:val="00BB007B"/>
    <w:rsid w:val="00BB0545"/>
    <w:rsid w:val="00BB107C"/>
    <w:rsid w:val="00BB1F02"/>
    <w:rsid w:val="00BB2653"/>
    <w:rsid w:val="00BB3508"/>
    <w:rsid w:val="00BB4168"/>
    <w:rsid w:val="00BB41BB"/>
    <w:rsid w:val="00BB5360"/>
    <w:rsid w:val="00BB56D4"/>
    <w:rsid w:val="00BB63E9"/>
    <w:rsid w:val="00BB6BD4"/>
    <w:rsid w:val="00BB6CBD"/>
    <w:rsid w:val="00BC1CFB"/>
    <w:rsid w:val="00BC3165"/>
    <w:rsid w:val="00BC3955"/>
    <w:rsid w:val="00BC3CED"/>
    <w:rsid w:val="00BC4058"/>
    <w:rsid w:val="00BC4234"/>
    <w:rsid w:val="00BC4D93"/>
    <w:rsid w:val="00BC5058"/>
    <w:rsid w:val="00BC54D3"/>
    <w:rsid w:val="00BC6265"/>
    <w:rsid w:val="00BC63E9"/>
    <w:rsid w:val="00BC6B25"/>
    <w:rsid w:val="00BC722E"/>
    <w:rsid w:val="00BC79DE"/>
    <w:rsid w:val="00BC7CB0"/>
    <w:rsid w:val="00BD01C0"/>
    <w:rsid w:val="00BD11F1"/>
    <w:rsid w:val="00BD3D3D"/>
    <w:rsid w:val="00BD42B9"/>
    <w:rsid w:val="00BD6E70"/>
    <w:rsid w:val="00BE03F0"/>
    <w:rsid w:val="00BE1299"/>
    <w:rsid w:val="00BE3CE5"/>
    <w:rsid w:val="00BE4239"/>
    <w:rsid w:val="00BE4283"/>
    <w:rsid w:val="00BE461C"/>
    <w:rsid w:val="00BE4AF4"/>
    <w:rsid w:val="00BE4B32"/>
    <w:rsid w:val="00BE5257"/>
    <w:rsid w:val="00BE5963"/>
    <w:rsid w:val="00BE5D2E"/>
    <w:rsid w:val="00BE6B39"/>
    <w:rsid w:val="00BE6ED1"/>
    <w:rsid w:val="00BE71F2"/>
    <w:rsid w:val="00BE724F"/>
    <w:rsid w:val="00BE79CB"/>
    <w:rsid w:val="00BE7AF9"/>
    <w:rsid w:val="00BF2553"/>
    <w:rsid w:val="00BF3712"/>
    <w:rsid w:val="00BF399A"/>
    <w:rsid w:val="00BF4D81"/>
    <w:rsid w:val="00BF4DFE"/>
    <w:rsid w:val="00BF5286"/>
    <w:rsid w:val="00BF5917"/>
    <w:rsid w:val="00BF5944"/>
    <w:rsid w:val="00BF60C7"/>
    <w:rsid w:val="00BF74FC"/>
    <w:rsid w:val="00BF79E0"/>
    <w:rsid w:val="00C02DE8"/>
    <w:rsid w:val="00C032AD"/>
    <w:rsid w:val="00C03928"/>
    <w:rsid w:val="00C04493"/>
    <w:rsid w:val="00C047AA"/>
    <w:rsid w:val="00C052C0"/>
    <w:rsid w:val="00C0595F"/>
    <w:rsid w:val="00C06EF3"/>
    <w:rsid w:val="00C06F2E"/>
    <w:rsid w:val="00C1024B"/>
    <w:rsid w:val="00C109A1"/>
    <w:rsid w:val="00C11ECC"/>
    <w:rsid w:val="00C12581"/>
    <w:rsid w:val="00C12CAB"/>
    <w:rsid w:val="00C139D1"/>
    <w:rsid w:val="00C14827"/>
    <w:rsid w:val="00C14889"/>
    <w:rsid w:val="00C148CF"/>
    <w:rsid w:val="00C15CB8"/>
    <w:rsid w:val="00C1716C"/>
    <w:rsid w:val="00C21227"/>
    <w:rsid w:val="00C21C68"/>
    <w:rsid w:val="00C22217"/>
    <w:rsid w:val="00C22A08"/>
    <w:rsid w:val="00C241B2"/>
    <w:rsid w:val="00C24287"/>
    <w:rsid w:val="00C24357"/>
    <w:rsid w:val="00C24737"/>
    <w:rsid w:val="00C26146"/>
    <w:rsid w:val="00C26842"/>
    <w:rsid w:val="00C268FC"/>
    <w:rsid w:val="00C26C62"/>
    <w:rsid w:val="00C2735F"/>
    <w:rsid w:val="00C301FA"/>
    <w:rsid w:val="00C3051C"/>
    <w:rsid w:val="00C30AA4"/>
    <w:rsid w:val="00C328BC"/>
    <w:rsid w:val="00C32D0A"/>
    <w:rsid w:val="00C33EC5"/>
    <w:rsid w:val="00C34F54"/>
    <w:rsid w:val="00C35CD6"/>
    <w:rsid w:val="00C35E5E"/>
    <w:rsid w:val="00C36F9F"/>
    <w:rsid w:val="00C37E3D"/>
    <w:rsid w:val="00C45555"/>
    <w:rsid w:val="00C46887"/>
    <w:rsid w:val="00C47657"/>
    <w:rsid w:val="00C477F2"/>
    <w:rsid w:val="00C5197B"/>
    <w:rsid w:val="00C520B7"/>
    <w:rsid w:val="00C5281E"/>
    <w:rsid w:val="00C5320D"/>
    <w:rsid w:val="00C5688E"/>
    <w:rsid w:val="00C56C28"/>
    <w:rsid w:val="00C56C60"/>
    <w:rsid w:val="00C56CC9"/>
    <w:rsid w:val="00C57B58"/>
    <w:rsid w:val="00C57D3D"/>
    <w:rsid w:val="00C60B2F"/>
    <w:rsid w:val="00C60E53"/>
    <w:rsid w:val="00C6109F"/>
    <w:rsid w:val="00C62AAC"/>
    <w:rsid w:val="00C63670"/>
    <w:rsid w:val="00C641DE"/>
    <w:rsid w:val="00C65616"/>
    <w:rsid w:val="00C66520"/>
    <w:rsid w:val="00C731B4"/>
    <w:rsid w:val="00C73534"/>
    <w:rsid w:val="00C738C4"/>
    <w:rsid w:val="00C73ED0"/>
    <w:rsid w:val="00C7464C"/>
    <w:rsid w:val="00C75A8B"/>
    <w:rsid w:val="00C776B4"/>
    <w:rsid w:val="00C806DD"/>
    <w:rsid w:val="00C80E26"/>
    <w:rsid w:val="00C82B73"/>
    <w:rsid w:val="00C87A0B"/>
    <w:rsid w:val="00C906FF"/>
    <w:rsid w:val="00C90A2B"/>
    <w:rsid w:val="00C913FD"/>
    <w:rsid w:val="00C914FC"/>
    <w:rsid w:val="00C91892"/>
    <w:rsid w:val="00C92549"/>
    <w:rsid w:val="00C92B60"/>
    <w:rsid w:val="00C94088"/>
    <w:rsid w:val="00C95AAD"/>
    <w:rsid w:val="00C95F05"/>
    <w:rsid w:val="00C973A6"/>
    <w:rsid w:val="00C973BB"/>
    <w:rsid w:val="00C97605"/>
    <w:rsid w:val="00C97C69"/>
    <w:rsid w:val="00CA0321"/>
    <w:rsid w:val="00CA0995"/>
    <w:rsid w:val="00CA1D79"/>
    <w:rsid w:val="00CA2EC0"/>
    <w:rsid w:val="00CA3B37"/>
    <w:rsid w:val="00CA4A50"/>
    <w:rsid w:val="00CA51F0"/>
    <w:rsid w:val="00CA6DA2"/>
    <w:rsid w:val="00CB0415"/>
    <w:rsid w:val="00CB0831"/>
    <w:rsid w:val="00CB1B5B"/>
    <w:rsid w:val="00CB2389"/>
    <w:rsid w:val="00CB4DE1"/>
    <w:rsid w:val="00CB657F"/>
    <w:rsid w:val="00CB6C7F"/>
    <w:rsid w:val="00CB7B05"/>
    <w:rsid w:val="00CC04E9"/>
    <w:rsid w:val="00CC16BC"/>
    <w:rsid w:val="00CC16EF"/>
    <w:rsid w:val="00CC3CD4"/>
    <w:rsid w:val="00CC41E3"/>
    <w:rsid w:val="00CC4251"/>
    <w:rsid w:val="00CC481B"/>
    <w:rsid w:val="00CC4F6A"/>
    <w:rsid w:val="00CD1092"/>
    <w:rsid w:val="00CD1F1D"/>
    <w:rsid w:val="00CD2215"/>
    <w:rsid w:val="00CD2608"/>
    <w:rsid w:val="00CD6CA5"/>
    <w:rsid w:val="00CD6D7B"/>
    <w:rsid w:val="00CD7465"/>
    <w:rsid w:val="00CE05FB"/>
    <w:rsid w:val="00CE113B"/>
    <w:rsid w:val="00CE14D4"/>
    <w:rsid w:val="00CE17FE"/>
    <w:rsid w:val="00CE2393"/>
    <w:rsid w:val="00CE2E0F"/>
    <w:rsid w:val="00CE3BF2"/>
    <w:rsid w:val="00CE4288"/>
    <w:rsid w:val="00CE53B7"/>
    <w:rsid w:val="00CF0142"/>
    <w:rsid w:val="00CF0D01"/>
    <w:rsid w:val="00CF1A7C"/>
    <w:rsid w:val="00CF25EC"/>
    <w:rsid w:val="00CF2B9A"/>
    <w:rsid w:val="00CF35AB"/>
    <w:rsid w:val="00CF40D7"/>
    <w:rsid w:val="00CF4BAF"/>
    <w:rsid w:val="00CF4BCB"/>
    <w:rsid w:val="00CF4D05"/>
    <w:rsid w:val="00CF4DCB"/>
    <w:rsid w:val="00CF6A57"/>
    <w:rsid w:val="00CF7C8A"/>
    <w:rsid w:val="00CF7D6E"/>
    <w:rsid w:val="00CF7F4D"/>
    <w:rsid w:val="00D02F05"/>
    <w:rsid w:val="00D039EF"/>
    <w:rsid w:val="00D05177"/>
    <w:rsid w:val="00D05D06"/>
    <w:rsid w:val="00D07A24"/>
    <w:rsid w:val="00D10650"/>
    <w:rsid w:val="00D1175E"/>
    <w:rsid w:val="00D11F12"/>
    <w:rsid w:val="00D12006"/>
    <w:rsid w:val="00D12243"/>
    <w:rsid w:val="00D127D0"/>
    <w:rsid w:val="00D1297A"/>
    <w:rsid w:val="00D12BA8"/>
    <w:rsid w:val="00D138D4"/>
    <w:rsid w:val="00D15C87"/>
    <w:rsid w:val="00D16371"/>
    <w:rsid w:val="00D16E63"/>
    <w:rsid w:val="00D207AA"/>
    <w:rsid w:val="00D21AE4"/>
    <w:rsid w:val="00D21DFA"/>
    <w:rsid w:val="00D2232A"/>
    <w:rsid w:val="00D2387E"/>
    <w:rsid w:val="00D25313"/>
    <w:rsid w:val="00D255E2"/>
    <w:rsid w:val="00D25E55"/>
    <w:rsid w:val="00D2776C"/>
    <w:rsid w:val="00D3076B"/>
    <w:rsid w:val="00D30B13"/>
    <w:rsid w:val="00D31058"/>
    <w:rsid w:val="00D328F0"/>
    <w:rsid w:val="00D33446"/>
    <w:rsid w:val="00D3510B"/>
    <w:rsid w:val="00D36B78"/>
    <w:rsid w:val="00D371B9"/>
    <w:rsid w:val="00D40101"/>
    <w:rsid w:val="00D427FA"/>
    <w:rsid w:val="00D440C6"/>
    <w:rsid w:val="00D44461"/>
    <w:rsid w:val="00D4615B"/>
    <w:rsid w:val="00D46BE0"/>
    <w:rsid w:val="00D46ED5"/>
    <w:rsid w:val="00D47873"/>
    <w:rsid w:val="00D50769"/>
    <w:rsid w:val="00D508BC"/>
    <w:rsid w:val="00D50995"/>
    <w:rsid w:val="00D51A78"/>
    <w:rsid w:val="00D527AB"/>
    <w:rsid w:val="00D52CBC"/>
    <w:rsid w:val="00D53199"/>
    <w:rsid w:val="00D5326A"/>
    <w:rsid w:val="00D53C67"/>
    <w:rsid w:val="00D53CEB"/>
    <w:rsid w:val="00D53D4E"/>
    <w:rsid w:val="00D53E5D"/>
    <w:rsid w:val="00D54271"/>
    <w:rsid w:val="00D54E0C"/>
    <w:rsid w:val="00D56E3A"/>
    <w:rsid w:val="00D572F7"/>
    <w:rsid w:val="00D577E8"/>
    <w:rsid w:val="00D60EFE"/>
    <w:rsid w:val="00D63392"/>
    <w:rsid w:val="00D63A50"/>
    <w:rsid w:val="00D63AC8"/>
    <w:rsid w:val="00D63C75"/>
    <w:rsid w:val="00D6454D"/>
    <w:rsid w:val="00D64684"/>
    <w:rsid w:val="00D655A6"/>
    <w:rsid w:val="00D65C4A"/>
    <w:rsid w:val="00D670B4"/>
    <w:rsid w:val="00D70299"/>
    <w:rsid w:val="00D71194"/>
    <w:rsid w:val="00D72526"/>
    <w:rsid w:val="00D735E6"/>
    <w:rsid w:val="00D742A4"/>
    <w:rsid w:val="00D743A1"/>
    <w:rsid w:val="00D74527"/>
    <w:rsid w:val="00D75A41"/>
    <w:rsid w:val="00D76A8A"/>
    <w:rsid w:val="00D80171"/>
    <w:rsid w:val="00D80FFB"/>
    <w:rsid w:val="00D82004"/>
    <w:rsid w:val="00D840F5"/>
    <w:rsid w:val="00D8499F"/>
    <w:rsid w:val="00D8509A"/>
    <w:rsid w:val="00D85438"/>
    <w:rsid w:val="00D855F1"/>
    <w:rsid w:val="00D85993"/>
    <w:rsid w:val="00D85C72"/>
    <w:rsid w:val="00D91D9B"/>
    <w:rsid w:val="00D925F0"/>
    <w:rsid w:val="00D930B4"/>
    <w:rsid w:val="00D96793"/>
    <w:rsid w:val="00D96E7A"/>
    <w:rsid w:val="00D9731B"/>
    <w:rsid w:val="00DA01C5"/>
    <w:rsid w:val="00DA061E"/>
    <w:rsid w:val="00DA0B27"/>
    <w:rsid w:val="00DA2686"/>
    <w:rsid w:val="00DA34E1"/>
    <w:rsid w:val="00DA3F3D"/>
    <w:rsid w:val="00DA415C"/>
    <w:rsid w:val="00DA4850"/>
    <w:rsid w:val="00DA4C90"/>
    <w:rsid w:val="00DA619C"/>
    <w:rsid w:val="00DA696D"/>
    <w:rsid w:val="00DA6D59"/>
    <w:rsid w:val="00DA6E12"/>
    <w:rsid w:val="00DA7152"/>
    <w:rsid w:val="00DB05E2"/>
    <w:rsid w:val="00DB0DFB"/>
    <w:rsid w:val="00DB223E"/>
    <w:rsid w:val="00DB33FB"/>
    <w:rsid w:val="00DB3D23"/>
    <w:rsid w:val="00DB5230"/>
    <w:rsid w:val="00DB5AD4"/>
    <w:rsid w:val="00DB5F67"/>
    <w:rsid w:val="00DB6D81"/>
    <w:rsid w:val="00DB7387"/>
    <w:rsid w:val="00DC0F6A"/>
    <w:rsid w:val="00DC1223"/>
    <w:rsid w:val="00DC1AB4"/>
    <w:rsid w:val="00DC1C21"/>
    <w:rsid w:val="00DC2235"/>
    <w:rsid w:val="00DC2365"/>
    <w:rsid w:val="00DC2F68"/>
    <w:rsid w:val="00DC70D2"/>
    <w:rsid w:val="00DC726B"/>
    <w:rsid w:val="00DC7B1F"/>
    <w:rsid w:val="00DD06F5"/>
    <w:rsid w:val="00DD0C00"/>
    <w:rsid w:val="00DD2BA1"/>
    <w:rsid w:val="00DD324B"/>
    <w:rsid w:val="00DD6012"/>
    <w:rsid w:val="00DD6797"/>
    <w:rsid w:val="00DD74C3"/>
    <w:rsid w:val="00DE0FE7"/>
    <w:rsid w:val="00DE1004"/>
    <w:rsid w:val="00DE1DEC"/>
    <w:rsid w:val="00DE22D8"/>
    <w:rsid w:val="00DE27AE"/>
    <w:rsid w:val="00DE2AA9"/>
    <w:rsid w:val="00DE2C75"/>
    <w:rsid w:val="00DE2D0E"/>
    <w:rsid w:val="00DE373F"/>
    <w:rsid w:val="00DE3843"/>
    <w:rsid w:val="00DE4173"/>
    <w:rsid w:val="00DE57A6"/>
    <w:rsid w:val="00DE5CDC"/>
    <w:rsid w:val="00DE5E08"/>
    <w:rsid w:val="00DE5F55"/>
    <w:rsid w:val="00DE7584"/>
    <w:rsid w:val="00DE7C03"/>
    <w:rsid w:val="00DF0BB3"/>
    <w:rsid w:val="00DF2A2C"/>
    <w:rsid w:val="00DF5D58"/>
    <w:rsid w:val="00DF5E9A"/>
    <w:rsid w:val="00DF5F14"/>
    <w:rsid w:val="00DF698B"/>
    <w:rsid w:val="00DF6C48"/>
    <w:rsid w:val="00DF6F81"/>
    <w:rsid w:val="00DF7F00"/>
    <w:rsid w:val="00E01832"/>
    <w:rsid w:val="00E020DF"/>
    <w:rsid w:val="00E03B8E"/>
    <w:rsid w:val="00E05D1C"/>
    <w:rsid w:val="00E0742A"/>
    <w:rsid w:val="00E109CA"/>
    <w:rsid w:val="00E11157"/>
    <w:rsid w:val="00E130BA"/>
    <w:rsid w:val="00E14C38"/>
    <w:rsid w:val="00E15889"/>
    <w:rsid w:val="00E15E1E"/>
    <w:rsid w:val="00E1640D"/>
    <w:rsid w:val="00E172D6"/>
    <w:rsid w:val="00E206D4"/>
    <w:rsid w:val="00E20925"/>
    <w:rsid w:val="00E20BF7"/>
    <w:rsid w:val="00E2187F"/>
    <w:rsid w:val="00E224C1"/>
    <w:rsid w:val="00E23E17"/>
    <w:rsid w:val="00E24556"/>
    <w:rsid w:val="00E2470A"/>
    <w:rsid w:val="00E2498E"/>
    <w:rsid w:val="00E2621C"/>
    <w:rsid w:val="00E27ACD"/>
    <w:rsid w:val="00E30ACE"/>
    <w:rsid w:val="00E3405E"/>
    <w:rsid w:val="00E34258"/>
    <w:rsid w:val="00E34A32"/>
    <w:rsid w:val="00E35A6A"/>
    <w:rsid w:val="00E35C08"/>
    <w:rsid w:val="00E36125"/>
    <w:rsid w:val="00E36EDD"/>
    <w:rsid w:val="00E37B88"/>
    <w:rsid w:val="00E417F0"/>
    <w:rsid w:val="00E42C30"/>
    <w:rsid w:val="00E42EBC"/>
    <w:rsid w:val="00E43665"/>
    <w:rsid w:val="00E4561A"/>
    <w:rsid w:val="00E47A53"/>
    <w:rsid w:val="00E50B5E"/>
    <w:rsid w:val="00E51802"/>
    <w:rsid w:val="00E52343"/>
    <w:rsid w:val="00E5243F"/>
    <w:rsid w:val="00E52457"/>
    <w:rsid w:val="00E5253F"/>
    <w:rsid w:val="00E52D9C"/>
    <w:rsid w:val="00E53579"/>
    <w:rsid w:val="00E53738"/>
    <w:rsid w:val="00E55E7A"/>
    <w:rsid w:val="00E56656"/>
    <w:rsid w:val="00E56E32"/>
    <w:rsid w:val="00E604D2"/>
    <w:rsid w:val="00E62424"/>
    <w:rsid w:val="00E643B2"/>
    <w:rsid w:val="00E64445"/>
    <w:rsid w:val="00E64A6A"/>
    <w:rsid w:val="00E65525"/>
    <w:rsid w:val="00E664CF"/>
    <w:rsid w:val="00E66FF7"/>
    <w:rsid w:val="00E677B7"/>
    <w:rsid w:val="00E70C13"/>
    <w:rsid w:val="00E70F22"/>
    <w:rsid w:val="00E70F8E"/>
    <w:rsid w:val="00E718A4"/>
    <w:rsid w:val="00E721FB"/>
    <w:rsid w:val="00E725C7"/>
    <w:rsid w:val="00E746C0"/>
    <w:rsid w:val="00E74DEA"/>
    <w:rsid w:val="00E75D35"/>
    <w:rsid w:val="00E75D4A"/>
    <w:rsid w:val="00E76E87"/>
    <w:rsid w:val="00E7710C"/>
    <w:rsid w:val="00E77A45"/>
    <w:rsid w:val="00E80D9A"/>
    <w:rsid w:val="00E82245"/>
    <w:rsid w:val="00E82CB3"/>
    <w:rsid w:val="00E83711"/>
    <w:rsid w:val="00E83C56"/>
    <w:rsid w:val="00E847FB"/>
    <w:rsid w:val="00E853CE"/>
    <w:rsid w:val="00E86AAB"/>
    <w:rsid w:val="00E878F3"/>
    <w:rsid w:val="00E87B3E"/>
    <w:rsid w:val="00E90463"/>
    <w:rsid w:val="00E9197C"/>
    <w:rsid w:val="00E91B4C"/>
    <w:rsid w:val="00E92601"/>
    <w:rsid w:val="00E94F72"/>
    <w:rsid w:val="00E96004"/>
    <w:rsid w:val="00E9703D"/>
    <w:rsid w:val="00E9757B"/>
    <w:rsid w:val="00EA0070"/>
    <w:rsid w:val="00EA17DA"/>
    <w:rsid w:val="00EA1870"/>
    <w:rsid w:val="00EA2042"/>
    <w:rsid w:val="00EA44B7"/>
    <w:rsid w:val="00EA45EE"/>
    <w:rsid w:val="00EA4C51"/>
    <w:rsid w:val="00EA4FCA"/>
    <w:rsid w:val="00EA6A27"/>
    <w:rsid w:val="00EA6C2A"/>
    <w:rsid w:val="00EB025D"/>
    <w:rsid w:val="00EB0691"/>
    <w:rsid w:val="00EB2446"/>
    <w:rsid w:val="00EB27C7"/>
    <w:rsid w:val="00EB3D81"/>
    <w:rsid w:val="00EB4132"/>
    <w:rsid w:val="00EB5CEA"/>
    <w:rsid w:val="00EB5DAA"/>
    <w:rsid w:val="00EB67A4"/>
    <w:rsid w:val="00EB6F7B"/>
    <w:rsid w:val="00EC0AD9"/>
    <w:rsid w:val="00EC218D"/>
    <w:rsid w:val="00EC2C79"/>
    <w:rsid w:val="00EC445F"/>
    <w:rsid w:val="00EC4947"/>
    <w:rsid w:val="00EC5CB4"/>
    <w:rsid w:val="00EC5D78"/>
    <w:rsid w:val="00EC6562"/>
    <w:rsid w:val="00EC7032"/>
    <w:rsid w:val="00EC7155"/>
    <w:rsid w:val="00EC7237"/>
    <w:rsid w:val="00EC7402"/>
    <w:rsid w:val="00ED04F6"/>
    <w:rsid w:val="00ED0547"/>
    <w:rsid w:val="00ED1316"/>
    <w:rsid w:val="00ED1772"/>
    <w:rsid w:val="00ED4848"/>
    <w:rsid w:val="00ED53D5"/>
    <w:rsid w:val="00ED7037"/>
    <w:rsid w:val="00ED72D6"/>
    <w:rsid w:val="00EE037E"/>
    <w:rsid w:val="00EE061E"/>
    <w:rsid w:val="00EE094E"/>
    <w:rsid w:val="00EE0956"/>
    <w:rsid w:val="00EE1100"/>
    <w:rsid w:val="00EE12CD"/>
    <w:rsid w:val="00EE1686"/>
    <w:rsid w:val="00EE2505"/>
    <w:rsid w:val="00EE2E85"/>
    <w:rsid w:val="00EE31BE"/>
    <w:rsid w:val="00EE4165"/>
    <w:rsid w:val="00EE4302"/>
    <w:rsid w:val="00EE4424"/>
    <w:rsid w:val="00EE509E"/>
    <w:rsid w:val="00EE50BC"/>
    <w:rsid w:val="00EE5104"/>
    <w:rsid w:val="00EE5C7F"/>
    <w:rsid w:val="00EE64D2"/>
    <w:rsid w:val="00EF1BB9"/>
    <w:rsid w:val="00EF1CAC"/>
    <w:rsid w:val="00EF2722"/>
    <w:rsid w:val="00EF28D4"/>
    <w:rsid w:val="00EF57FD"/>
    <w:rsid w:val="00EF65A4"/>
    <w:rsid w:val="00F006F2"/>
    <w:rsid w:val="00F01112"/>
    <w:rsid w:val="00F01671"/>
    <w:rsid w:val="00F01937"/>
    <w:rsid w:val="00F019DB"/>
    <w:rsid w:val="00F04546"/>
    <w:rsid w:val="00F05970"/>
    <w:rsid w:val="00F05C92"/>
    <w:rsid w:val="00F10365"/>
    <w:rsid w:val="00F113F7"/>
    <w:rsid w:val="00F11F72"/>
    <w:rsid w:val="00F12207"/>
    <w:rsid w:val="00F12A71"/>
    <w:rsid w:val="00F12DA5"/>
    <w:rsid w:val="00F14992"/>
    <w:rsid w:val="00F15AD2"/>
    <w:rsid w:val="00F15D9B"/>
    <w:rsid w:val="00F16331"/>
    <w:rsid w:val="00F16B1E"/>
    <w:rsid w:val="00F16FD7"/>
    <w:rsid w:val="00F20810"/>
    <w:rsid w:val="00F20F30"/>
    <w:rsid w:val="00F2237F"/>
    <w:rsid w:val="00F230E0"/>
    <w:rsid w:val="00F24314"/>
    <w:rsid w:val="00F245CE"/>
    <w:rsid w:val="00F258C8"/>
    <w:rsid w:val="00F27A2C"/>
    <w:rsid w:val="00F27EA2"/>
    <w:rsid w:val="00F300E5"/>
    <w:rsid w:val="00F31FBE"/>
    <w:rsid w:val="00F32312"/>
    <w:rsid w:val="00F32711"/>
    <w:rsid w:val="00F33ABE"/>
    <w:rsid w:val="00F33ADE"/>
    <w:rsid w:val="00F349FD"/>
    <w:rsid w:val="00F35DA2"/>
    <w:rsid w:val="00F3620A"/>
    <w:rsid w:val="00F366E2"/>
    <w:rsid w:val="00F368C7"/>
    <w:rsid w:val="00F37026"/>
    <w:rsid w:val="00F3703E"/>
    <w:rsid w:val="00F37C1C"/>
    <w:rsid w:val="00F428C1"/>
    <w:rsid w:val="00F440EE"/>
    <w:rsid w:val="00F45A31"/>
    <w:rsid w:val="00F46646"/>
    <w:rsid w:val="00F46FE5"/>
    <w:rsid w:val="00F509F9"/>
    <w:rsid w:val="00F510FE"/>
    <w:rsid w:val="00F51986"/>
    <w:rsid w:val="00F5224F"/>
    <w:rsid w:val="00F53154"/>
    <w:rsid w:val="00F53D91"/>
    <w:rsid w:val="00F545FD"/>
    <w:rsid w:val="00F550F0"/>
    <w:rsid w:val="00F55469"/>
    <w:rsid w:val="00F55852"/>
    <w:rsid w:val="00F5706A"/>
    <w:rsid w:val="00F57140"/>
    <w:rsid w:val="00F5799F"/>
    <w:rsid w:val="00F600AA"/>
    <w:rsid w:val="00F6069D"/>
    <w:rsid w:val="00F60DA8"/>
    <w:rsid w:val="00F61979"/>
    <w:rsid w:val="00F6215B"/>
    <w:rsid w:val="00F6371F"/>
    <w:rsid w:val="00F643BD"/>
    <w:rsid w:val="00F64BB5"/>
    <w:rsid w:val="00F64E35"/>
    <w:rsid w:val="00F65DAF"/>
    <w:rsid w:val="00F665EE"/>
    <w:rsid w:val="00F72539"/>
    <w:rsid w:val="00F726D1"/>
    <w:rsid w:val="00F73B18"/>
    <w:rsid w:val="00F74A53"/>
    <w:rsid w:val="00F751B0"/>
    <w:rsid w:val="00F7740C"/>
    <w:rsid w:val="00F7791D"/>
    <w:rsid w:val="00F77B30"/>
    <w:rsid w:val="00F80142"/>
    <w:rsid w:val="00F8057F"/>
    <w:rsid w:val="00F80A98"/>
    <w:rsid w:val="00F80ADE"/>
    <w:rsid w:val="00F8192B"/>
    <w:rsid w:val="00F81F3A"/>
    <w:rsid w:val="00F830AC"/>
    <w:rsid w:val="00F83BA1"/>
    <w:rsid w:val="00F854E7"/>
    <w:rsid w:val="00F85938"/>
    <w:rsid w:val="00F8611E"/>
    <w:rsid w:val="00F90804"/>
    <w:rsid w:val="00F96630"/>
    <w:rsid w:val="00F96D78"/>
    <w:rsid w:val="00F9719A"/>
    <w:rsid w:val="00FA08F2"/>
    <w:rsid w:val="00FA1DBC"/>
    <w:rsid w:val="00FA22CE"/>
    <w:rsid w:val="00FA2743"/>
    <w:rsid w:val="00FA302D"/>
    <w:rsid w:val="00FA3DEB"/>
    <w:rsid w:val="00FA4207"/>
    <w:rsid w:val="00FA48BC"/>
    <w:rsid w:val="00FA5AF6"/>
    <w:rsid w:val="00FA65E8"/>
    <w:rsid w:val="00FA6DE5"/>
    <w:rsid w:val="00FB06B9"/>
    <w:rsid w:val="00FB1D3B"/>
    <w:rsid w:val="00FB28EF"/>
    <w:rsid w:val="00FB2B93"/>
    <w:rsid w:val="00FB4553"/>
    <w:rsid w:val="00FB4E60"/>
    <w:rsid w:val="00FB4F19"/>
    <w:rsid w:val="00FB610E"/>
    <w:rsid w:val="00FB6BC4"/>
    <w:rsid w:val="00FB6C57"/>
    <w:rsid w:val="00FC26E4"/>
    <w:rsid w:val="00FC38B7"/>
    <w:rsid w:val="00FC52E3"/>
    <w:rsid w:val="00FC55AA"/>
    <w:rsid w:val="00FC746D"/>
    <w:rsid w:val="00FC7DC3"/>
    <w:rsid w:val="00FD1173"/>
    <w:rsid w:val="00FD4118"/>
    <w:rsid w:val="00FD4F33"/>
    <w:rsid w:val="00FD5224"/>
    <w:rsid w:val="00FD6777"/>
    <w:rsid w:val="00FD6E3C"/>
    <w:rsid w:val="00FE0B4A"/>
    <w:rsid w:val="00FE10EA"/>
    <w:rsid w:val="00FE2C2F"/>
    <w:rsid w:val="00FE2D40"/>
    <w:rsid w:val="00FE4829"/>
    <w:rsid w:val="00FE484E"/>
    <w:rsid w:val="00FE48E9"/>
    <w:rsid w:val="00FE56D7"/>
    <w:rsid w:val="00FE57D2"/>
    <w:rsid w:val="00FE64F3"/>
    <w:rsid w:val="00FE666E"/>
    <w:rsid w:val="00FE7B68"/>
    <w:rsid w:val="00FF0250"/>
    <w:rsid w:val="00FF183E"/>
    <w:rsid w:val="00FF2E62"/>
    <w:rsid w:val="00FF2EFB"/>
    <w:rsid w:val="00FF30A9"/>
    <w:rsid w:val="00FF4985"/>
    <w:rsid w:val="00FF500F"/>
    <w:rsid w:val="00FF6162"/>
    <w:rsid w:val="00FF67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1CB023E"/>
  <w15:docId w15:val="{8495622B-8A02-4D01-AD4C-F2B24CB01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1933"/>
    <w:rPr>
      <w:rFonts w:ascii="Times New Roman" w:eastAsia="Times New Roman" w:hAnsi="Times New Roman" w:cs="Times New Roman"/>
      <w:sz w:val="28"/>
      <w:lang w:val="uk-UA"/>
    </w:rPr>
  </w:style>
  <w:style w:type="paragraph" w:styleId="1">
    <w:name w:val="heading 1"/>
    <w:basedOn w:val="a"/>
    <w:next w:val="a"/>
    <w:link w:val="10"/>
    <w:qFormat/>
    <w:rsid w:val="009503F5"/>
    <w:pPr>
      <w:keepNext/>
      <w:spacing w:before="240" w:after="60" w:line="240" w:lineRule="auto"/>
      <w:outlineLvl w:val="0"/>
    </w:pPr>
    <w:rPr>
      <w:rFonts w:ascii="Arial" w:hAnsi="Arial" w:cs="Arial"/>
      <w:b/>
      <w:bCs/>
      <w:kern w:val="32"/>
      <w:sz w:val="32"/>
      <w:szCs w:val="32"/>
      <w:lang w:eastAsia="ru-RU"/>
    </w:rPr>
  </w:style>
  <w:style w:type="paragraph" w:styleId="2">
    <w:name w:val="heading 2"/>
    <w:basedOn w:val="a"/>
    <w:next w:val="a"/>
    <w:link w:val="20"/>
    <w:qFormat/>
    <w:rsid w:val="00F64BB5"/>
    <w:pPr>
      <w:keepNext/>
      <w:spacing w:after="0" w:line="240" w:lineRule="auto"/>
      <w:ind w:right="-99"/>
      <w:jc w:val="center"/>
      <w:outlineLvl w:val="1"/>
    </w:pPr>
    <w:rPr>
      <w:szCs w:val="20"/>
      <w:lang w:eastAsia="ru-RU"/>
    </w:rPr>
  </w:style>
  <w:style w:type="paragraph" w:styleId="3">
    <w:name w:val="heading 3"/>
    <w:basedOn w:val="a"/>
    <w:link w:val="30"/>
    <w:qFormat/>
    <w:rsid w:val="0052641E"/>
    <w:pPr>
      <w:spacing w:before="100" w:beforeAutospacing="1" w:after="100" w:afterAutospacing="1" w:line="240" w:lineRule="auto"/>
      <w:outlineLvl w:val="2"/>
    </w:pPr>
    <w:rPr>
      <w:b/>
      <w:bCs/>
      <w:sz w:val="27"/>
      <w:szCs w:val="27"/>
      <w:lang w:eastAsia="ru-RU"/>
    </w:rPr>
  </w:style>
  <w:style w:type="paragraph" w:styleId="4">
    <w:name w:val="heading 4"/>
    <w:basedOn w:val="a"/>
    <w:next w:val="a"/>
    <w:link w:val="40"/>
    <w:qFormat/>
    <w:rsid w:val="00F64BB5"/>
    <w:pPr>
      <w:keepNext/>
      <w:spacing w:before="240" w:after="60" w:line="240" w:lineRule="auto"/>
      <w:outlineLvl w:val="3"/>
    </w:pPr>
    <w:rPr>
      <w:b/>
      <w:bCs/>
      <w:szCs w:val="28"/>
      <w:lang w:eastAsia="ru-RU"/>
    </w:rPr>
  </w:style>
  <w:style w:type="paragraph" w:styleId="5">
    <w:name w:val="heading 5"/>
    <w:basedOn w:val="a"/>
    <w:next w:val="a"/>
    <w:link w:val="50"/>
    <w:qFormat/>
    <w:rsid w:val="00F64BB5"/>
    <w:pPr>
      <w:spacing w:before="240" w:after="60" w:line="240" w:lineRule="auto"/>
      <w:outlineLvl w:val="4"/>
    </w:pPr>
    <w:rPr>
      <w:b/>
      <w:bCs/>
      <w:i/>
      <w:iCs/>
      <w:sz w:val="26"/>
      <w:szCs w:val="26"/>
      <w:lang w:eastAsia="ru-RU"/>
    </w:rPr>
  </w:style>
  <w:style w:type="paragraph" w:styleId="6">
    <w:name w:val="heading 6"/>
    <w:basedOn w:val="a"/>
    <w:next w:val="a"/>
    <w:link w:val="60"/>
    <w:qFormat/>
    <w:rsid w:val="00F64BB5"/>
    <w:pPr>
      <w:spacing w:before="240" w:after="60" w:line="240" w:lineRule="auto"/>
      <w:outlineLvl w:val="5"/>
    </w:pPr>
    <w:rPr>
      <w:b/>
      <w:bCs/>
      <w:sz w:val="22"/>
      <w:lang w:eastAsia="ru-RU"/>
    </w:rPr>
  </w:style>
  <w:style w:type="paragraph" w:styleId="8">
    <w:name w:val="heading 8"/>
    <w:basedOn w:val="a"/>
    <w:next w:val="a"/>
    <w:link w:val="80"/>
    <w:qFormat/>
    <w:rsid w:val="00F64BB5"/>
    <w:pPr>
      <w:spacing w:before="240" w:after="60" w:line="240" w:lineRule="auto"/>
      <w:outlineLvl w:val="7"/>
    </w:pPr>
    <w:rPr>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8C1933"/>
    <w:pPr>
      <w:spacing w:after="0" w:line="240" w:lineRule="auto"/>
    </w:pPr>
    <w:rPr>
      <w:rFonts w:ascii="Calibri" w:eastAsia="Calibri" w:hAnsi="Calibri" w:cs="Times New Roman"/>
      <w:lang w:val="uk-UA"/>
    </w:rPr>
  </w:style>
  <w:style w:type="paragraph" w:customStyle="1" w:styleId="rvps2">
    <w:name w:val="rvps2"/>
    <w:basedOn w:val="a"/>
    <w:rsid w:val="008C1933"/>
    <w:pPr>
      <w:spacing w:before="100" w:beforeAutospacing="1" w:after="100" w:afterAutospacing="1" w:line="240" w:lineRule="auto"/>
    </w:pPr>
    <w:rPr>
      <w:rFonts w:eastAsia="Calibri"/>
      <w:sz w:val="24"/>
      <w:szCs w:val="24"/>
      <w:lang w:eastAsia="uk-UA"/>
    </w:rPr>
  </w:style>
  <w:style w:type="character" w:customStyle="1" w:styleId="rvts0">
    <w:name w:val="rvts0"/>
    <w:uiPriority w:val="99"/>
    <w:rsid w:val="008C1933"/>
    <w:rPr>
      <w:rFonts w:ascii="Times New Roman" w:hAnsi="Times New Roman" w:cs="Times New Roman" w:hint="default"/>
    </w:rPr>
  </w:style>
  <w:style w:type="character" w:styleId="a5">
    <w:name w:val="Hyperlink"/>
    <w:basedOn w:val="a0"/>
    <w:unhideWhenUsed/>
    <w:rsid w:val="008C1933"/>
    <w:rPr>
      <w:color w:val="0000FF"/>
      <w:u w:val="single"/>
    </w:rPr>
  </w:style>
  <w:style w:type="paragraph" w:styleId="a6">
    <w:name w:val="header"/>
    <w:basedOn w:val="a"/>
    <w:link w:val="a7"/>
    <w:uiPriority w:val="99"/>
    <w:unhideWhenUsed/>
    <w:rsid w:val="0052641E"/>
    <w:pPr>
      <w:tabs>
        <w:tab w:val="center" w:pos="4677"/>
        <w:tab w:val="right" w:pos="9355"/>
      </w:tabs>
      <w:spacing w:after="0" w:line="240" w:lineRule="auto"/>
    </w:pPr>
  </w:style>
  <w:style w:type="character" w:customStyle="1" w:styleId="a7">
    <w:name w:val="Верхній колонтитул Знак"/>
    <w:basedOn w:val="a0"/>
    <w:link w:val="a6"/>
    <w:uiPriority w:val="99"/>
    <w:rsid w:val="0052641E"/>
    <w:rPr>
      <w:rFonts w:ascii="Times New Roman" w:eastAsia="Times New Roman" w:hAnsi="Times New Roman" w:cs="Times New Roman"/>
      <w:sz w:val="28"/>
      <w:lang w:val="uk-UA"/>
    </w:rPr>
  </w:style>
  <w:style w:type="paragraph" w:styleId="a8">
    <w:name w:val="footer"/>
    <w:basedOn w:val="a"/>
    <w:link w:val="a9"/>
    <w:uiPriority w:val="99"/>
    <w:unhideWhenUsed/>
    <w:rsid w:val="0052641E"/>
    <w:pPr>
      <w:tabs>
        <w:tab w:val="center" w:pos="4677"/>
        <w:tab w:val="right" w:pos="9355"/>
      </w:tabs>
      <w:spacing w:after="0" w:line="240" w:lineRule="auto"/>
    </w:pPr>
  </w:style>
  <w:style w:type="character" w:customStyle="1" w:styleId="a9">
    <w:name w:val="Нижній колонтитул Знак"/>
    <w:basedOn w:val="a0"/>
    <w:link w:val="a8"/>
    <w:uiPriority w:val="99"/>
    <w:rsid w:val="0052641E"/>
    <w:rPr>
      <w:rFonts w:ascii="Times New Roman" w:eastAsia="Times New Roman" w:hAnsi="Times New Roman" w:cs="Times New Roman"/>
      <w:sz w:val="28"/>
      <w:lang w:val="uk-UA"/>
    </w:rPr>
  </w:style>
  <w:style w:type="character" w:customStyle="1" w:styleId="30">
    <w:name w:val="Заголовок 3 Знак"/>
    <w:basedOn w:val="a0"/>
    <w:link w:val="3"/>
    <w:rsid w:val="0052641E"/>
    <w:rPr>
      <w:rFonts w:ascii="Times New Roman" w:eastAsia="Times New Roman" w:hAnsi="Times New Roman" w:cs="Times New Roman"/>
      <w:b/>
      <w:bCs/>
      <w:sz w:val="27"/>
      <w:szCs w:val="27"/>
      <w:lang w:val="uk-UA" w:eastAsia="ru-RU"/>
    </w:rPr>
  </w:style>
  <w:style w:type="character" w:styleId="aa">
    <w:name w:val="Strong"/>
    <w:qFormat/>
    <w:rsid w:val="0052641E"/>
    <w:rPr>
      <w:b/>
      <w:bCs/>
    </w:rPr>
  </w:style>
  <w:style w:type="paragraph" w:styleId="ab">
    <w:name w:val="List Paragraph"/>
    <w:aliases w:val="CA bullets,EBRD List,Chapter10,Список уровня 2,название табл/рис"/>
    <w:basedOn w:val="a"/>
    <w:link w:val="ac"/>
    <w:uiPriority w:val="34"/>
    <w:qFormat/>
    <w:rsid w:val="0059723C"/>
    <w:pPr>
      <w:ind w:left="720"/>
      <w:contextualSpacing/>
    </w:pPr>
  </w:style>
  <w:style w:type="paragraph" w:styleId="ad">
    <w:name w:val="footnote text"/>
    <w:basedOn w:val="a"/>
    <w:link w:val="ae"/>
    <w:uiPriority w:val="99"/>
    <w:unhideWhenUsed/>
    <w:rsid w:val="00032DEA"/>
    <w:pPr>
      <w:spacing w:after="0" w:line="240" w:lineRule="auto"/>
    </w:pPr>
    <w:rPr>
      <w:sz w:val="20"/>
      <w:szCs w:val="20"/>
    </w:rPr>
  </w:style>
  <w:style w:type="character" w:customStyle="1" w:styleId="ae">
    <w:name w:val="Текст виноски Знак"/>
    <w:basedOn w:val="a0"/>
    <w:link w:val="ad"/>
    <w:uiPriority w:val="99"/>
    <w:rsid w:val="00032DEA"/>
    <w:rPr>
      <w:rFonts w:ascii="Times New Roman" w:eastAsia="Times New Roman" w:hAnsi="Times New Roman" w:cs="Times New Roman"/>
      <w:sz w:val="20"/>
      <w:szCs w:val="20"/>
      <w:lang w:val="uk-UA"/>
    </w:rPr>
  </w:style>
  <w:style w:type="character" w:styleId="af">
    <w:name w:val="footnote reference"/>
    <w:basedOn w:val="a0"/>
    <w:unhideWhenUsed/>
    <w:rsid w:val="00032DEA"/>
    <w:rPr>
      <w:vertAlign w:val="superscript"/>
    </w:rPr>
  </w:style>
  <w:style w:type="paragraph" w:customStyle="1" w:styleId="21">
    <w:name w:val="Знак2"/>
    <w:basedOn w:val="a"/>
    <w:rsid w:val="0003114A"/>
    <w:pPr>
      <w:spacing w:after="0" w:line="240" w:lineRule="auto"/>
    </w:pPr>
    <w:rPr>
      <w:rFonts w:ascii="Verdana" w:hAnsi="Verdana" w:cs="Verdana"/>
      <w:sz w:val="20"/>
      <w:szCs w:val="20"/>
      <w:lang w:val="en-US"/>
    </w:rPr>
  </w:style>
  <w:style w:type="paragraph" w:styleId="af0">
    <w:name w:val="Balloon Text"/>
    <w:basedOn w:val="a"/>
    <w:link w:val="af1"/>
    <w:unhideWhenUsed/>
    <w:rsid w:val="0010150F"/>
    <w:pPr>
      <w:spacing w:after="0" w:line="240" w:lineRule="auto"/>
    </w:pPr>
    <w:rPr>
      <w:rFonts w:ascii="Tahoma" w:hAnsi="Tahoma" w:cs="Tahoma"/>
      <w:sz w:val="16"/>
      <w:szCs w:val="16"/>
    </w:rPr>
  </w:style>
  <w:style w:type="character" w:customStyle="1" w:styleId="af1">
    <w:name w:val="Текст у виносці Знак"/>
    <w:basedOn w:val="a0"/>
    <w:link w:val="af0"/>
    <w:rsid w:val="0010150F"/>
    <w:rPr>
      <w:rFonts w:ascii="Tahoma" w:eastAsia="Times New Roman" w:hAnsi="Tahoma" w:cs="Tahoma"/>
      <w:sz w:val="16"/>
      <w:szCs w:val="16"/>
      <w:lang w:val="uk-UA"/>
    </w:rPr>
  </w:style>
  <w:style w:type="paragraph" w:customStyle="1" w:styleId="11">
    <w:name w:val="Знак Знак1 Знак"/>
    <w:basedOn w:val="a"/>
    <w:rsid w:val="00C906FF"/>
    <w:pPr>
      <w:spacing w:after="0" w:line="240" w:lineRule="auto"/>
    </w:pPr>
    <w:rPr>
      <w:rFonts w:ascii="Verdana" w:hAnsi="Verdana" w:cs="Verdana"/>
      <w:sz w:val="20"/>
      <w:szCs w:val="20"/>
      <w:lang w:val="en-US"/>
    </w:rPr>
  </w:style>
  <w:style w:type="character" w:customStyle="1" w:styleId="10">
    <w:name w:val="Заголовок 1 Знак"/>
    <w:basedOn w:val="a0"/>
    <w:link w:val="1"/>
    <w:rsid w:val="009503F5"/>
    <w:rPr>
      <w:rFonts w:ascii="Arial" w:eastAsia="Times New Roman" w:hAnsi="Arial" w:cs="Arial"/>
      <w:b/>
      <w:bCs/>
      <w:kern w:val="32"/>
      <w:sz w:val="32"/>
      <w:szCs w:val="32"/>
      <w:lang w:val="uk-UA" w:eastAsia="ru-RU"/>
    </w:rPr>
  </w:style>
  <w:style w:type="paragraph" w:customStyle="1" w:styleId="12">
    <w:name w:val="Знак Знак1 Знак"/>
    <w:basedOn w:val="a"/>
    <w:rsid w:val="009503F5"/>
    <w:pPr>
      <w:spacing w:after="0" w:line="240" w:lineRule="auto"/>
    </w:pPr>
    <w:rPr>
      <w:rFonts w:ascii="Verdana" w:hAnsi="Verdana" w:cs="Verdana"/>
      <w:sz w:val="20"/>
      <w:szCs w:val="20"/>
      <w:lang w:val="en-US"/>
    </w:rPr>
  </w:style>
  <w:style w:type="character" w:styleId="af2">
    <w:name w:val="annotation reference"/>
    <w:basedOn w:val="a0"/>
    <w:uiPriority w:val="99"/>
    <w:unhideWhenUsed/>
    <w:rsid w:val="006C7E00"/>
    <w:rPr>
      <w:sz w:val="16"/>
      <w:szCs w:val="16"/>
    </w:rPr>
  </w:style>
  <w:style w:type="paragraph" w:styleId="af3">
    <w:name w:val="annotation text"/>
    <w:basedOn w:val="a"/>
    <w:link w:val="af4"/>
    <w:uiPriority w:val="99"/>
    <w:unhideWhenUsed/>
    <w:rsid w:val="006C7E00"/>
    <w:pPr>
      <w:spacing w:line="240" w:lineRule="auto"/>
    </w:pPr>
    <w:rPr>
      <w:sz w:val="20"/>
      <w:szCs w:val="20"/>
    </w:rPr>
  </w:style>
  <w:style w:type="character" w:customStyle="1" w:styleId="af4">
    <w:name w:val="Текст примітки Знак"/>
    <w:basedOn w:val="a0"/>
    <w:link w:val="af3"/>
    <w:uiPriority w:val="99"/>
    <w:rsid w:val="006C7E00"/>
    <w:rPr>
      <w:rFonts w:ascii="Times New Roman" w:eastAsia="Times New Roman" w:hAnsi="Times New Roman" w:cs="Times New Roman"/>
      <w:sz w:val="20"/>
      <w:szCs w:val="20"/>
      <w:lang w:val="uk-UA"/>
    </w:rPr>
  </w:style>
  <w:style w:type="paragraph" w:styleId="af5">
    <w:name w:val="annotation subject"/>
    <w:basedOn w:val="af3"/>
    <w:next w:val="af3"/>
    <w:link w:val="af6"/>
    <w:uiPriority w:val="99"/>
    <w:semiHidden/>
    <w:unhideWhenUsed/>
    <w:rsid w:val="006C7E00"/>
    <w:rPr>
      <w:b/>
      <w:bCs/>
    </w:rPr>
  </w:style>
  <w:style w:type="character" w:customStyle="1" w:styleId="af6">
    <w:name w:val="Тема примітки Знак"/>
    <w:basedOn w:val="af4"/>
    <w:link w:val="af5"/>
    <w:uiPriority w:val="99"/>
    <w:semiHidden/>
    <w:rsid w:val="006C7E00"/>
    <w:rPr>
      <w:rFonts w:ascii="Times New Roman" w:eastAsia="Times New Roman" w:hAnsi="Times New Roman" w:cs="Times New Roman"/>
      <w:b/>
      <w:bCs/>
      <w:sz w:val="20"/>
      <w:szCs w:val="20"/>
      <w:lang w:val="uk-UA"/>
    </w:rPr>
  </w:style>
  <w:style w:type="paragraph" w:customStyle="1" w:styleId="13">
    <w:name w:val="Знак Знак1 Знак"/>
    <w:basedOn w:val="a"/>
    <w:rsid w:val="005C3226"/>
    <w:pPr>
      <w:spacing w:after="0" w:line="240" w:lineRule="auto"/>
    </w:pPr>
    <w:rPr>
      <w:rFonts w:ascii="Verdana" w:hAnsi="Verdana" w:cs="Verdana"/>
      <w:sz w:val="20"/>
      <w:szCs w:val="20"/>
      <w:lang w:val="en-US"/>
    </w:rPr>
  </w:style>
  <w:style w:type="paragraph" w:customStyle="1" w:styleId="14">
    <w:name w:val="Знак Знак1 Знак"/>
    <w:basedOn w:val="a"/>
    <w:rsid w:val="00DE5E08"/>
    <w:pPr>
      <w:spacing w:after="0" w:line="240" w:lineRule="auto"/>
    </w:pPr>
    <w:rPr>
      <w:rFonts w:ascii="Verdana" w:hAnsi="Verdana" w:cs="Verdana"/>
      <w:sz w:val="20"/>
      <w:szCs w:val="20"/>
      <w:lang w:val="en-US"/>
    </w:rPr>
  </w:style>
  <w:style w:type="paragraph" w:customStyle="1" w:styleId="15">
    <w:name w:val="Знак Знак1 Знак"/>
    <w:basedOn w:val="a"/>
    <w:rsid w:val="006746B9"/>
    <w:pPr>
      <w:spacing w:after="0" w:line="240" w:lineRule="auto"/>
    </w:pPr>
    <w:rPr>
      <w:rFonts w:ascii="Verdana" w:hAnsi="Verdana" w:cs="Verdana"/>
      <w:sz w:val="20"/>
      <w:szCs w:val="20"/>
      <w:lang w:val="en-US"/>
    </w:rPr>
  </w:style>
  <w:style w:type="paragraph" w:customStyle="1" w:styleId="16">
    <w:name w:val="Знак Знак1 Знак"/>
    <w:basedOn w:val="a"/>
    <w:rsid w:val="00687DA1"/>
    <w:pPr>
      <w:spacing w:after="0" w:line="240" w:lineRule="auto"/>
    </w:pPr>
    <w:rPr>
      <w:rFonts w:ascii="Verdana" w:hAnsi="Verdana" w:cs="Verdana"/>
      <w:sz w:val="20"/>
      <w:szCs w:val="20"/>
      <w:lang w:val="en-US"/>
    </w:rPr>
  </w:style>
  <w:style w:type="paragraph" w:customStyle="1" w:styleId="17">
    <w:name w:val="Знак Знак1 Знак"/>
    <w:basedOn w:val="a"/>
    <w:rsid w:val="00DE5F55"/>
    <w:pPr>
      <w:spacing w:after="0" w:line="240" w:lineRule="auto"/>
    </w:pPr>
    <w:rPr>
      <w:rFonts w:ascii="Verdana" w:hAnsi="Verdana" w:cs="Verdana"/>
      <w:sz w:val="20"/>
      <w:szCs w:val="20"/>
      <w:lang w:val="en-US"/>
    </w:rPr>
  </w:style>
  <w:style w:type="character" w:styleId="af7">
    <w:name w:val="FollowedHyperlink"/>
    <w:basedOn w:val="a0"/>
    <w:unhideWhenUsed/>
    <w:rsid w:val="00663904"/>
    <w:rPr>
      <w:color w:val="800080" w:themeColor="followedHyperlink"/>
      <w:u w:val="single"/>
    </w:rPr>
  </w:style>
  <w:style w:type="paragraph" w:customStyle="1" w:styleId="18">
    <w:name w:val="Знак Знак1 Знак"/>
    <w:basedOn w:val="a"/>
    <w:rsid w:val="00EE31BE"/>
    <w:pPr>
      <w:spacing w:after="0" w:line="240" w:lineRule="auto"/>
    </w:pPr>
    <w:rPr>
      <w:rFonts w:ascii="Verdana" w:hAnsi="Verdana" w:cs="Verdana"/>
      <w:sz w:val="20"/>
      <w:szCs w:val="20"/>
      <w:lang w:val="en-US"/>
    </w:rPr>
  </w:style>
  <w:style w:type="table" w:styleId="af8">
    <w:name w:val="Table Grid"/>
    <w:basedOn w:val="a1"/>
    <w:uiPriority w:val="39"/>
    <w:rsid w:val="006F41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17,Знак17"/>
    <w:basedOn w:val="a"/>
    <w:link w:val="afa"/>
    <w:unhideWhenUsed/>
    <w:qFormat/>
    <w:rsid w:val="00E62424"/>
    <w:pPr>
      <w:spacing w:before="100" w:beforeAutospacing="1" w:after="100" w:afterAutospacing="1" w:line="240" w:lineRule="auto"/>
    </w:pPr>
    <w:rPr>
      <w:sz w:val="24"/>
      <w:szCs w:val="24"/>
      <w:lang w:eastAsia="uk-UA"/>
    </w:rPr>
  </w:style>
  <w:style w:type="character" w:customStyle="1" w:styleId="rvts9">
    <w:name w:val="rvts9"/>
    <w:basedOn w:val="a0"/>
    <w:rsid w:val="00EF1CAC"/>
  </w:style>
  <w:style w:type="character" w:customStyle="1" w:styleId="ac">
    <w:name w:val="Абзац списку Знак"/>
    <w:aliases w:val="CA bullets Знак,EBRD List Знак,Chapter10 Знак,Список уровня 2 Знак,название табл/рис Знак"/>
    <w:link w:val="ab"/>
    <w:uiPriority w:val="34"/>
    <w:rsid w:val="007B65F4"/>
    <w:rPr>
      <w:rFonts w:ascii="Times New Roman" w:eastAsia="Times New Roman" w:hAnsi="Times New Roman" w:cs="Times New Roman"/>
      <w:sz w:val="28"/>
      <w:lang w:val="uk-UA"/>
    </w:rPr>
  </w:style>
  <w:style w:type="character" w:customStyle="1" w:styleId="20">
    <w:name w:val="Заголовок 2 Знак"/>
    <w:basedOn w:val="a0"/>
    <w:link w:val="2"/>
    <w:rsid w:val="00F64BB5"/>
    <w:rPr>
      <w:rFonts w:ascii="Times New Roman" w:eastAsia="Times New Roman" w:hAnsi="Times New Roman" w:cs="Times New Roman"/>
      <w:sz w:val="28"/>
      <w:szCs w:val="20"/>
      <w:lang w:val="uk-UA" w:eastAsia="ru-RU"/>
    </w:rPr>
  </w:style>
  <w:style w:type="character" w:customStyle="1" w:styleId="40">
    <w:name w:val="Заголовок 4 Знак"/>
    <w:basedOn w:val="a0"/>
    <w:link w:val="4"/>
    <w:rsid w:val="00F64BB5"/>
    <w:rPr>
      <w:rFonts w:ascii="Times New Roman" w:eastAsia="Times New Roman" w:hAnsi="Times New Roman" w:cs="Times New Roman"/>
      <w:b/>
      <w:bCs/>
      <w:sz w:val="28"/>
      <w:szCs w:val="28"/>
      <w:lang w:val="uk-UA" w:eastAsia="ru-RU"/>
    </w:rPr>
  </w:style>
  <w:style w:type="character" w:customStyle="1" w:styleId="50">
    <w:name w:val="Заголовок 5 Знак"/>
    <w:basedOn w:val="a0"/>
    <w:link w:val="5"/>
    <w:rsid w:val="00F64BB5"/>
    <w:rPr>
      <w:rFonts w:ascii="Times New Roman" w:eastAsia="Times New Roman" w:hAnsi="Times New Roman" w:cs="Times New Roman"/>
      <w:b/>
      <w:bCs/>
      <w:i/>
      <w:iCs/>
      <w:sz w:val="26"/>
      <w:szCs w:val="26"/>
      <w:lang w:val="uk-UA" w:eastAsia="ru-RU"/>
    </w:rPr>
  </w:style>
  <w:style w:type="character" w:customStyle="1" w:styleId="60">
    <w:name w:val="Заголовок 6 Знак"/>
    <w:basedOn w:val="a0"/>
    <w:link w:val="6"/>
    <w:rsid w:val="00F64BB5"/>
    <w:rPr>
      <w:rFonts w:ascii="Times New Roman" w:eastAsia="Times New Roman" w:hAnsi="Times New Roman" w:cs="Times New Roman"/>
      <w:b/>
      <w:bCs/>
      <w:lang w:val="uk-UA" w:eastAsia="ru-RU"/>
    </w:rPr>
  </w:style>
  <w:style w:type="character" w:customStyle="1" w:styleId="80">
    <w:name w:val="Заголовок 8 Знак"/>
    <w:basedOn w:val="a0"/>
    <w:link w:val="8"/>
    <w:rsid w:val="00F64BB5"/>
    <w:rPr>
      <w:rFonts w:ascii="Times New Roman" w:eastAsia="Times New Roman" w:hAnsi="Times New Roman" w:cs="Times New Roman"/>
      <w:i/>
      <w:iCs/>
      <w:sz w:val="24"/>
      <w:szCs w:val="24"/>
      <w:lang w:val="uk-UA" w:eastAsia="ru-RU"/>
    </w:rPr>
  </w:style>
  <w:style w:type="paragraph" w:customStyle="1" w:styleId="19">
    <w:name w:val="Знак Знак Знак Знак Знак Знак1 Знак Знак"/>
    <w:basedOn w:val="a"/>
    <w:rsid w:val="00F64BB5"/>
    <w:pPr>
      <w:spacing w:after="0" w:line="240" w:lineRule="auto"/>
    </w:pPr>
    <w:rPr>
      <w:rFonts w:ascii="Verdana" w:hAnsi="Verdana" w:cs="Verdana"/>
      <w:sz w:val="20"/>
      <w:szCs w:val="20"/>
      <w:lang w:val="en-US"/>
    </w:rPr>
  </w:style>
  <w:style w:type="paragraph" w:customStyle="1" w:styleId="afb">
    <w:name w:val="Знак"/>
    <w:basedOn w:val="a"/>
    <w:rsid w:val="00F64BB5"/>
    <w:pPr>
      <w:spacing w:after="0" w:line="240" w:lineRule="auto"/>
    </w:pPr>
    <w:rPr>
      <w:rFonts w:ascii="Verdana" w:hAnsi="Verdana"/>
      <w:sz w:val="24"/>
      <w:szCs w:val="24"/>
      <w:lang w:val="en-US"/>
    </w:rPr>
  </w:style>
  <w:style w:type="paragraph" w:customStyle="1" w:styleId="afc">
    <w:name w:val="Подразделение"/>
    <w:basedOn w:val="a"/>
    <w:next w:val="a"/>
    <w:rsid w:val="00F64BB5"/>
    <w:pPr>
      <w:spacing w:after="0" w:line="240" w:lineRule="auto"/>
      <w:jc w:val="both"/>
    </w:pPr>
    <w:rPr>
      <w:sz w:val="24"/>
      <w:szCs w:val="20"/>
      <w:lang w:eastAsia="ru-RU"/>
    </w:rPr>
  </w:style>
  <w:style w:type="paragraph" w:styleId="afd">
    <w:name w:val="Title"/>
    <w:aliases w:val="EBRD Title"/>
    <w:basedOn w:val="a"/>
    <w:link w:val="afe"/>
    <w:qFormat/>
    <w:rsid w:val="00F64BB5"/>
    <w:pPr>
      <w:spacing w:after="0" w:line="240" w:lineRule="auto"/>
      <w:ind w:right="-908" w:hanging="851"/>
      <w:jc w:val="center"/>
    </w:pPr>
    <w:rPr>
      <w:b/>
      <w:sz w:val="24"/>
      <w:szCs w:val="20"/>
      <w:lang w:eastAsia="ru-RU"/>
    </w:rPr>
  </w:style>
  <w:style w:type="character" w:customStyle="1" w:styleId="afe">
    <w:name w:val="Назва Знак"/>
    <w:aliases w:val="EBRD Title Знак"/>
    <w:basedOn w:val="a0"/>
    <w:link w:val="afd"/>
    <w:rsid w:val="00F64BB5"/>
    <w:rPr>
      <w:rFonts w:ascii="Times New Roman" w:eastAsia="Times New Roman" w:hAnsi="Times New Roman" w:cs="Times New Roman"/>
      <w:b/>
      <w:sz w:val="24"/>
      <w:szCs w:val="20"/>
      <w:lang w:val="uk-UA" w:eastAsia="ru-RU"/>
    </w:rPr>
  </w:style>
  <w:style w:type="paragraph" w:styleId="aff">
    <w:name w:val="Body Text"/>
    <w:basedOn w:val="a"/>
    <w:link w:val="aff0"/>
    <w:rsid w:val="00F64BB5"/>
    <w:pPr>
      <w:tabs>
        <w:tab w:val="left" w:pos="7938"/>
      </w:tabs>
      <w:spacing w:after="0" w:line="240" w:lineRule="auto"/>
      <w:ind w:right="-99"/>
    </w:pPr>
    <w:rPr>
      <w:szCs w:val="20"/>
      <w:lang w:eastAsia="ru-RU"/>
    </w:rPr>
  </w:style>
  <w:style w:type="character" w:customStyle="1" w:styleId="aff0">
    <w:name w:val="Основний текст Знак"/>
    <w:basedOn w:val="a0"/>
    <w:link w:val="aff"/>
    <w:rsid w:val="00F64BB5"/>
    <w:rPr>
      <w:rFonts w:ascii="Times New Roman" w:eastAsia="Times New Roman" w:hAnsi="Times New Roman" w:cs="Times New Roman"/>
      <w:sz w:val="28"/>
      <w:szCs w:val="20"/>
      <w:lang w:val="uk-UA" w:eastAsia="ru-RU"/>
    </w:rPr>
  </w:style>
  <w:style w:type="paragraph" w:customStyle="1" w:styleId="aff1">
    <w:name w:val="приложение"/>
    <w:basedOn w:val="a"/>
    <w:next w:val="a"/>
    <w:rsid w:val="00F64BB5"/>
    <w:pPr>
      <w:pageBreakBefore/>
      <w:tabs>
        <w:tab w:val="right" w:pos="9356"/>
      </w:tabs>
      <w:spacing w:after="0" w:line="240" w:lineRule="auto"/>
    </w:pPr>
    <w:rPr>
      <w:b/>
      <w:sz w:val="24"/>
      <w:szCs w:val="20"/>
      <w:lang w:eastAsia="ru-RU"/>
    </w:rPr>
  </w:style>
  <w:style w:type="paragraph" w:customStyle="1" w:styleId="210">
    <w:name w:val="Основной текст 21"/>
    <w:basedOn w:val="a"/>
    <w:rsid w:val="00F64BB5"/>
    <w:pPr>
      <w:spacing w:after="0" w:line="240" w:lineRule="auto"/>
    </w:pPr>
    <w:rPr>
      <w:sz w:val="24"/>
      <w:szCs w:val="20"/>
      <w:lang w:eastAsia="ru-RU"/>
    </w:rPr>
  </w:style>
  <w:style w:type="paragraph" w:customStyle="1" w:styleId="13pt">
    <w:name w:val="Обычный + 13 pt"/>
    <w:aliases w:val="полужирный,по ширине,Первая строка:  0,75 см"/>
    <w:basedOn w:val="a"/>
    <w:rsid w:val="00F64BB5"/>
    <w:pPr>
      <w:spacing w:after="0" w:line="240" w:lineRule="auto"/>
      <w:ind w:firstLine="426"/>
      <w:jc w:val="both"/>
    </w:pPr>
    <w:rPr>
      <w:b/>
      <w:sz w:val="26"/>
      <w:szCs w:val="20"/>
      <w:lang w:eastAsia="ru-RU"/>
    </w:rPr>
  </w:style>
  <w:style w:type="paragraph" w:customStyle="1" w:styleId="Char1">
    <w:name w:val="Знак Знак Знак Знак Знак Знак Знак Знак Знак Char Знак Знак Знак Знак Знак Знак1 Знак"/>
    <w:basedOn w:val="a"/>
    <w:rsid w:val="00F64BB5"/>
    <w:pPr>
      <w:spacing w:after="0" w:line="240" w:lineRule="auto"/>
    </w:pPr>
    <w:rPr>
      <w:rFonts w:ascii="Verdana" w:hAnsi="Verdana"/>
      <w:sz w:val="24"/>
      <w:szCs w:val="24"/>
      <w:lang w:val="en-US"/>
    </w:rPr>
  </w:style>
  <w:style w:type="paragraph" w:styleId="HTML">
    <w:name w:val="HTML Preformatted"/>
    <w:basedOn w:val="a"/>
    <w:link w:val="HTML0"/>
    <w:uiPriority w:val="99"/>
    <w:rsid w:val="00F64B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eastAsia="ru-RU"/>
    </w:rPr>
  </w:style>
  <w:style w:type="character" w:customStyle="1" w:styleId="HTML0">
    <w:name w:val="Стандартний HTML Знак"/>
    <w:basedOn w:val="a0"/>
    <w:link w:val="HTML"/>
    <w:uiPriority w:val="99"/>
    <w:rsid w:val="00F64BB5"/>
    <w:rPr>
      <w:rFonts w:ascii="Courier New" w:eastAsia="Times New Roman" w:hAnsi="Courier New" w:cs="Courier New"/>
      <w:sz w:val="20"/>
      <w:szCs w:val="20"/>
      <w:lang w:eastAsia="ru-RU"/>
    </w:rPr>
  </w:style>
  <w:style w:type="character" w:styleId="aff2">
    <w:name w:val="Emphasis"/>
    <w:qFormat/>
    <w:rsid w:val="00F64BB5"/>
    <w:rPr>
      <w:i/>
      <w:iCs/>
    </w:rPr>
  </w:style>
  <w:style w:type="paragraph" w:customStyle="1" w:styleId="Char10">
    <w:name w:val="Знак Знак Знак Знак Знак Знак Знак Знак Знак Char Знак Знак Знак Знак Знак Знак1 Знак Знак Знак Знак"/>
    <w:basedOn w:val="a"/>
    <w:rsid w:val="00F64BB5"/>
    <w:pPr>
      <w:spacing w:after="0" w:line="240" w:lineRule="auto"/>
    </w:pPr>
    <w:rPr>
      <w:rFonts w:ascii="Verdana" w:hAnsi="Verdana"/>
      <w:sz w:val="24"/>
      <w:szCs w:val="24"/>
      <w:lang w:val="en-US"/>
    </w:rPr>
  </w:style>
  <w:style w:type="paragraph" w:customStyle="1" w:styleId="Char">
    <w:name w:val="Знак Знак Знак Знак Знак Знак Знак Знак Знак Char Знак Знак Знак"/>
    <w:basedOn w:val="a"/>
    <w:rsid w:val="00F64BB5"/>
    <w:pPr>
      <w:spacing w:after="0" w:line="240" w:lineRule="auto"/>
    </w:pPr>
    <w:rPr>
      <w:rFonts w:ascii="Verdana" w:hAnsi="Verdana"/>
      <w:sz w:val="24"/>
      <w:szCs w:val="24"/>
      <w:lang w:val="en-US"/>
    </w:rPr>
  </w:style>
  <w:style w:type="paragraph" w:customStyle="1" w:styleId="aff3">
    <w:name w:val="Знак Знак Знак Знак Знак"/>
    <w:basedOn w:val="a"/>
    <w:rsid w:val="00F64BB5"/>
    <w:pPr>
      <w:spacing w:after="0" w:line="240" w:lineRule="auto"/>
    </w:pPr>
    <w:rPr>
      <w:rFonts w:ascii="Verdana" w:hAnsi="Verdana"/>
      <w:sz w:val="24"/>
      <w:szCs w:val="24"/>
      <w:lang w:val="en-US"/>
    </w:rPr>
  </w:style>
  <w:style w:type="paragraph" w:customStyle="1" w:styleId="aff4">
    <w:name w:val="Знак Знак"/>
    <w:basedOn w:val="a"/>
    <w:rsid w:val="00F64BB5"/>
    <w:pPr>
      <w:spacing w:after="0" w:line="240" w:lineRule="auto"/>
    </w:pPr>
    <w:rPr>
      <w:rFonts w:ascii="Verdana" w:hAnsi="Verdana"/>
      <w:sz w:val="24"/>
      <w:szCs w:val="24"/>
      <w:lang w:val="en-US"/>
    </w:rPr>
  </w:style>
  <w:style w:type="paragraph" w:styleId="aff5">
    <w:name w:val="Body Text Indent"/>
    <w:basedOn w:val="a"/>
    <w:link w:val="aff6"/>
    <w:rsid w:val="00F64BB5"/>
    <w:pPr>
      <w:spacing w:after="120" w:line="240" w:lineRule="auto"/>
      <w:ind w:left="283"/>
    </w:pPr>
    <w:rPr>
      <w:sz w:val="24"/>
      <w:szCs w:val="24"/>
      <w:lang w:eastAsia="ru-RU"/>
    </w:rPr>
  </w:style>
  <w:style w:type="character" w:customStyle="1" w:styleId="aff6">
    <w:name w:val="Основний текст з відступом Знак"/>
    <w:basedOn w:val="a0"/>
    <w:link w:val="aff5"/>
    <w:rsid w:val="00F64BB5"/>
    <w:rPr>
      <w:rFonts w:ascii="Times New Roman" w:eastAsia="Times New Roman" w:hAnsi="Times New Roman" w:cs="Times New Roman"/>
      <w:sz w:val="24"/>
      <w:szCs w:val="24"/>
      <w:lang w:val="uk-UA" w:eastAsia="ru-RU"/>
    </w:rPr>
  </w:style>
  <w:style w:type="paragraph" w:customStyle="1" w:styleId="1a">
    <w:name w:val="Цитата1"/>
    <w:basedOn w:val="a"/>
    <w:rsid w:val="00F64BB5"/>
    <w:pPr>
      <w:suppressAutoHyphens/>
      <w:spacing w:after="0" w:line="240" w:lineRule="atLeast"/>
      <w:ind w:left="252" w:right="65" w:hanging="252"/>
      <w:jc w:val="both"/>
    </w:pPr>
    <w:rPr>
      <w:sz w:val="24"/>
      <w:szCs w:val="24"/>
      <w:lang w:eastAsia="ru-RU"/>
    </w:rPr>
  </w:style>
  <w:style w:type="paragraph" w:customStyle="1" w:styleId="aff7">
    <w:name w:val="Знак Знак Знак Знак Знак Знак"/>
    <w:basedOn w:val="a"/>
    <w:rsid w:val="00F64BB5"/>
    <w:pPr>
      <w:widowControl w:val="0"/>
      <w:autoSpaceDE w:val="0"/>
      <w:autoSpaceDN w:val="0"/>
      <w:adjustRightInd w:val="0"/>
      <w:spacing w:after="0" w:line="240" w:lineRule="auto"/>
    </w:pPr>
    <w:rPr>
      <w:rFonts w:ascii="Verdana" w:hAnsi="Verdana" w:cs="Verdana"/>
      <w:sz w:val="20"/>
      <w:szCs w:val="20"/>
      <w:lang w:val="en-US"/>
    </w:rPr>
  </w:style>
  <w:style w:type="paragraph" w:customStyle="1" w:styleId="aff8">
    <w:name w:val="Содержимое таблицы"/>
    <w:basedOn w:val="aff"/>
    <w:rsid w:val="00F64BB5"/>
    <w:pPr>
      <w:suppressLineNumbers/>
      <w:tabs>
        <w:tab w:val="clear" w:pos="7938"/>
      </w:tabs>
      <w:suppressAutoHyphens/>
      <w:ind w:right="0"/>
    </w:pPr>
    <w:rPr>
      <w:sz w:val="24"/>
      <w:szCs w:val="24"/>
    </w:rPr>
  </w:style>
  <w:style w:type="paragraph" w:customStyle="1" w:styleId="WW-2">
    <w:name w:val="WW-Основной текст с отступом 2"/>
    <w:basedOn w:val="a"/>
    <w:rsid w:val="00F64BB5"/>
    <w:pPr>
      <w:suppressAutoHyphens/>
      <w:spacing w:after="0" w:line="240" w:lineRule="auto"/>
      <w:ind w:firstLine="720"/>
      <w:jc w:val="both"/>
    </w:pPr>
    <w:rPr>
      <w:sz w:val="24"/>
      <w:szCs w:val="24"/>
      <w:lang w:eastAsia="ru-RU"/>
    </w:rPr>
  </w:style>
  <w:style w:type="paragraph" w:customStyle="1" w:styleId="Preformatted">
    <w:name w:val="Preformatted"/>
    <w:basedOn w:val="a"/>
    <w:rsid w:val="00F64BB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Courier New" w:hAnsi="Courier New" w:cs="Courier New"/>
      <w:color w:val="000000"/>
      <w:sz w:val="20"/>
      <w:szCs w:val="20"/>
      <w:lang w:val="ru-RU" w:eastAsia="ru-RU"/>
    </w:rPr>
  </w:style>
  <w:style w:type="paragraph" w:styleId="22">
    <w:name w:val="Body Text 2"/>
    <w:basedOn w:val="a"/>
    <w:link w:val="23"/>
    <w:rsid w:val="00F64BB5"/>
    <w:pPr>
      <w:widowControl w:val="0"/>
      <w:autoSpaceDE w:val="0"/>
      <w:autoSpaceDN w:val="0"/>
      <w:adjustRightInd w:val="0"/>
      <w:spacing w:after="120" w:line="480" w:lineRule="auto"/>
    </w:pPr>
    <w:rPr>
      <w:rFonts w:ascii="Arial" w:hAnsi="Arial" w:cs="Arial"/>
      <w:sz w:val="20"/>
      <w:szCs w:val="20"/>
      <w:lang w:val="ru-RU" w:eastAsia="ru-RU"/>
    </w:rPr>
  </w:style>
  <w:style w:type="character" w:customStyle="1" w:styleId="23">
    <w:name w:val="Основний текст 2 Знак"/>
    <w:basedOn w:val="a0"/>
    <w:link w:val="22"/>
    <w:rsid w:val="00F64BB5"/>
    <w:rPr>
      <w:rFonts w:ascii="Arial" w:eastAsia="Times New Roman" w:hAnsi="Arial" w:cs="Arial"/>
      <w:sz w:val="20"/>
      <w:szCs w:val="20"/>
      <w:lang w:eastAsia="ru-RU"/>
    </w:rPr>
  </w:style>
  <w:style w:type="paragraph" w:customStyle="1" w:styleId="aff9">
    <w:name w:val="Знак Знак Знак Знак Знак Знак Знак Знак Знак"/>
    <w:basedOn w:val="a"/>
    <w:rsid w:val="00F64BB5"/>
    <w:pPr>
      <w:spacing w:after="0" w:line="240" w:lineRule="auto"/>
    </w:pPr>
    <w:rPr>
      <w:rFonts w:ascii="Verdana" w:hAnsi="Verdana"/>
      <w:sz w:val="24"/>
      <w:szCs w:val="24"/>
      <w:lang w:val="en-US"/>
    </w:rPr>
  </w:style>
  <w:style w:type="paragraph" w:customStyle="1" w:styleId="affa">
    <w:name w:val="Знак Знак Знак Знак Знак Знак Знак Знак"/>
    <w:basedOn w:val="a"/>
    <w:rsid w:val="00F64BB5"/>
    <w:pPr>
      <w:spacing w:after="0" w:line="240" w:lineRule="auto"/>
    </w:pPr>
    <w:rPr>
      <w:rFonts w:ascii="Verdana" w:hAnsi="Verdana"/>
      <w:sz w:val="24"/>
      <w:szCs w:val="24"/>
      <w:lang w:val="en-US"/>
    </w:rPr>
  </w:style>
  <w:style w:type="paragraph" w:customStyle="1" w:styleId="1b">
    <w:name w:val="Обычный1"/>
    <w:rsid w:val="00F64BB5"/>
    <w:pPr>
      <w:widowControl w:val="0"/>
      <w:spacing w:after="0" w:line="240" w:lineRule="auto"/>
    </w:pPr>
    <w:rPr>
      <w:rFonts w:ascii="Times New Roman" w:eastAsia="Times New Roman" w:hAnsi="Times New Roman" w:cs="Times New Roman"/>
      <w:snapToGrid w:val="0"/>
      <w:sz w:val="20"/>
      <w:szCs w:val="20"/>
      <w:lang w:eastAsia="ru-RU"/>
    </w:rPr>
  </w:style>
  <w:style w:type="paragraph" w:styleId="31">
    <w:name w:val="Body Text 3"/>
    <w:basedOn w:val="a"/>
    <w:link w:val="32"/>
    <w:rsid w:val="00F64BB5"/>
    <w:pPr>
      <w:spacing w:after="120" w:line="240" w:lineRule="auto"/>
    </w:pPr>
    <w:rPr>
      <w:sz w:val="16"/>
      <w:szCs w:val="16"/>
      <w:lang w:eastAsia="ru-RU"/>
    </w:rPr>
  </w:style>
  <w:style w:type="character" w:customStyle="1" w:styleId="32">
    <w:name w:val="Основний текст 3 Знак"/>
    <w:basedOn w:val="a0"/>
    <w:link w:val="31"/>
    <w:rsid w:val="00F64BB5"/>
    <w:rPr>
      <w:rFonts w:ascii="Times New Roman" w:eastAsia="Times New Roman" w:hAnsi="Times New Roman" w:cs="Times New Roman"/>
      <w:sz w:val="16"/>
      <w:szCs w:val="16"/>
      <w:lang w:val="uk-UA" w:eastAsia="ru-RU"/>
    </w:rPr>
  </w:style>
  <w:style w:type="paragraph" w:customStyle="1" w:styleId="affb">
    <w:name w:val="Наим. приложения"/>
    <w:basedOn w:val="a"/>
    <w:next w:val="a"/>
    <w:qFormat/>
    <w:rsid w:val="00F64BB5"/>
    <w:pPr>
      <w:spacing w:after="0" w:line="240" w:lineRule="auto"/>
      <w:jc w:val="center"/>
    </w:pPr>
    <w:rPr>
      <w:sz w:val="24"/>
      <w:szCs w:val="20"/>
      <w:lang w:eastAsia="ru-RU"/>
    </w:rPr>
  </w:style>
  <w:style w:type="paragraph" w:customStyle="1" w:styleId="1c">
    <w:name w:val="Знак Знак Знак1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green">
    <w:name w:val="green"/>
    <w:basedOn w:val="a"/>
    <w:rsid w:val="00F64BB5"/>
    <w:pPr>
      <w:spacing w:after="150" w:line="240" w:lineRule="auto"/>
    </w:pPr>
    <w:rPr>
      <w:color w:val="CCFF99"/>
      <w:sz w:val="24"/>
      <w:szCs w:val="24"/>
      <w:lang w:val="ru-RU" w:eastAsia="ru-RU"/>
    </w:rPr>
  </w:style>
  <w:style w:type="paragraph" w:customStyle="1" w:styleId="1d">
    <w:name w:val="Знак Знак Знак1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styleId="24">
    <w:name w:val="Body Text Indent 2"/>
    <w:basedOn w:val="a"/>
    <w:link w:val="25"/>
    <w:rsid w:val="00F64BB5"/>
    <w:pPr>
      <w:spacing w:after="120" w:line="480" w:lineRule="auto"/>
      <w:ind w:left="283"/>
    </w:pPr>
    <w:rPr>
      <w:sz w:val="24"/>
      <w:szCs w:val="24"/>
      <w:lang w:eastAsia="ru-RU"/>
    </w:rPr>
  </w:style>
  <w:style w:type="character" w:customStyle="1" w:styleId="25">
    <w:name w:val="Основний текст з відступом 2 Знак"/>
    <w:basedOn w:val="a0"/>
    <w:link w:val="24"/>
    <w:rsid w:val="00F64BB5"/>
    <w:rPr>
      <w:rFonts w:ascii="Times New Roman" w:eastAsia="Times New Roman" w:hAnsi="Times New Roman" w:cs="Times New Roman"/>
      <w:sz w:val="24"/>
      <w:szCs w:val="24"/>
      <w:lang w:val="uk-UA" w:eastAsia="ru-RU"/>
    </w:rPr>
  </w:style>
  <w:style w:type="paragraph" w:customStyle="1" w:styleId="FR1">
    <w:name w:val="FR1"/>
    <w:rsid w:val="00F64BB5"/>
    <w:pPr>
      <w:widowControl w:val="0"/>
      <w:spacing w:after="0" w:line="240" w:lineRule="auto"/>
      <w:ind w:left="40"/>
      <w:jc w:val="both"/>
    </w:pPr>
    <w:rPr>
      <w:rFonts w:ascii="Times New Roman" w:eastAsia="Times New Roman" w:hAnsi="Times New Roman" w:cs="Times New Roman"/>
      <w:snapToGrid w:val="0"/>
      <w:sz w:val="20"/>
      <w:szCs w:val="20"/>
      <w:lang w:val="uk-UA"/>
    </w:rPr>
  </w:style>
  <w:style w:type="paragraph" w:styleId="affc">
    <w:name w:val="Block Text"/>
    <w:basedOn w:val="a"/>
    <w:rsid w:val="00F64BB5"/>
    <w:pPr>
      <w:widowControl w:val="0"/>
      <w:shd w:val="clear" w:color="auto" w:fill="FFFFFF"/>
      <w:autoSpaceDE w:val="0"/>
      <w:autoSpaceDN w:val="0"/>
      <w:adjustRightInd w:val="0"/>
      <w:spacing w:after="0" w:line="240" w:lineRule="auto"/>
      <w:ind w:left="72" w:right="1" w:firstLine="586"/>
      <w:jc w:val="both"/>
    </w:pPr>
    <w:rPr>
      <w:color w:val="000000"/>
      <w:szCs w:val="24"/>
      <w:lang w:eastAsia="ru-RU"/>
    </w:rPr>
  </w:style>
  <w:style w:type="character" w:customStyle="1" w:styleId="FontStyle">
    <w:name w:val="Font Style"/>
    <w:rsid w:val="00F64BB5"/>
    <w:rPr>
      <w:rFonts w:cs="Courier New"/>
      <w:color w:val="000000"/>
    </w:rPr>
  </w:style>
  <w:style w:type="paragraph" w:customStyle="1" w:styleId="211">
    <w:name w:val="Основной текст с отступом 21"/>
    <w:basedOn w:val="a"/>
    <w:rsid w:val="00F64BB5"/>
    <w:pPr>
      <w:widowControl w:val="0"/>
      <w:spacing w:after="0" w:line="280" w:lineRule="exact"/>
      <w:ind w:firstLine="720"/>
      <w:jc w:val="both"/>
    </w:pPr>
    <w:rPr>
      <w:szCs w:val="20"/>
      <w:lang w:eastAsia="ru-RU"/>
    </w:rPr>
  </w:style>
  <w:style w:type="paragraph" w:customStyle="1" w:styleId="ParagraphStyle">
    <w:name w:val="Paragraph Style"/>
    <w:rsid w:val="00F64BB5"/>
    <w:pPr>
      <w:autoSpaceDE w:val="0"/>
      <w:autoSpaceDN w:val="0"/>
      <w:adjustRightInd w:val="0"/>
      <w:spacing w:after="0" w:line="240" w:lineRule="auto"/>
    </w:pPr>
    <w:rPr>
      <w:rFonts w:ascii="Courier New" w:eastAsia="Times New Roman" w:hAnsi="Courier New" w:cs="Times New Roman"/>
      <w:sz w:val="24"/>
      <w:szCs w:val="24"/>
      <w:lang w:eastAsia="ru-RU"/>
    </w:rPr>
  </w:style>
  <w:style w:type="character" w:styleId="affd">
    <w:name w:val="page number"/>
    <w:basedOn w:val="a0"/>
    <w:rsid w:val="00F64BB5"/>
  </w:style>
  <w:style w:type="paragraph" w:customStyle="1" w:styleId="1e">
    <w:name w:val="Знак Знак Знак Знак Знак Знак Знак Знак1 Знак"/>
    <w:basedOn w:val="a"/>
    <w:rsid w:val="00F64BB5"/>
    <w:pPr>
      <w:spacing w:after="0" w:line="240" w:lineRule="auto"/>
    </w:pPr>
    <w:rPr>
      <w:rFonts w:ascii="Verdana" w:hAnsi="Verdana" w:cs="Verdana"/>
      <w:sz w:val="20"/>
      <w:szCs w:val="20"/>
      <w:lang w:val="en-US"/>
    </w:rPr>
  </w:style>
  <w:style w:type="paragraph" w:styleId="33">
    <w:name w:val="Body Text Indent 3"/>
    <w:basedOn w:val="a"/>
    <w:link w:val="34"/>
    <w:rsid w:val="00F64BB5"/>
    <w:pPr>
      <w:spacing w:after="0" w:line="240" w:lineRule="auto"/>
      <w:ind w:firstLine="600"/>
      <w:jc w:val="both"/>
    </w:pPr>
    <w:rPr>
      <w:sz w:val="24"/>
      <w:szCs w:val="24"/>
      <w:lang w:eastAsia="ru-RU"/>
    </w:rPr>
  </w:style>
  <w:style w:type="character" w:customStyle="1" w:styleId="34">
    <w:name w:val="Основний текст з відступом 3 Знак"/>
    <w:basedOn w:val="a0"/>
    <w:link w:val="33"/>
    <w:rsid w:val="00F64BB5"/>
    <w:rPr>
      <w:rFonts w:ascii="Times New Roman" w:eastAsia="Times New Roman" w:hAnsi="Times New Roman" w:cs="Times New Roman"/>
      <w:sz w:val="24"/>
      <w:szCs w:val="24"/>
      <w:lang w:val="uk-UA" w:eastAsia="ru-RU"/>
    </w:rPr>
  </w:style>
  <w:style w:type="paragraph" w:styleId="affe">
    <w:name w:val="Subtitle"/>
    <w:basedOn w:val="a"/>
    <w:link w:val="afff"/>
    <w:qFormat/>
    <w:rsid w:val="00F64BB5"/>
    <w:pPr>
      <w:shd w:val="clear" w:color="auto" w:fill="FFFFFF"/>
      <w:spacing w:after="0" w:line="240" w:lineRule="auto"/>
      <w:ind w:left="4603"/>
    </w:pPr>
    <w:rPr>
      <w:b/>
      <w:bCs/>
      <w:spacing w:val="-6"/>
      <w:sz w:val="26"/>
      <w:szCs w:val="24"/>
      <w:lang w:eastAsia="ru-RU"/>
    </w:rPr>
  </w:style>
  <w:style w:type="character" w:customStyle="1" w:styleId="afff">
    <w:name w:val="Підзаголовок Знак"/>
    <w:basedOn w:val="a0"/>
    <w:link w:val="affe"/>
    <w:rsid w:val="00F64BB5"/>
    <w:rPr>
      <w:rFonts w:ascii="Times New Roman" w:eastAsia="Times New Roman" w:hAnsi="Times New Roman" w:cs="Times New Roman"/>
      <w:b/>
      <w:bCs/>
      <w:spacing w:val="-6"/>
      <w:sz w:val="26"/>
      <w:szCs w:val="24"/>
      <w:shd w:val="clear" w:color="auto" w:fill="FFFFFF"/>
      <w:lang w:val="uk-UA" w:eastAsia="ru-RU"/>
    </w:rPr>
  </w:style>
  <w:style w:type="paragraph" w:customStyle="1" w:styleId="1f">
    <w:name w:val="Знак Знак Знак Знак Знак1 Знак Знак Знак Знак"/>
    <w:basedOn w:val="a"/>
    <w:rsid w:val="00F64BB5"/>
    <w:pPr>
      <w:spacing w:after="0" w:line="240" w:lineRule="auto"/>
    </w:pPr>
    <w:rPr>
      <w:rFonts w:ascii="Verdana" w:hAnsi="Verdana"/>
      <w:sz w:val="20"/>
      <w:szCs w:val="20"/>
      <w:lang w:val="en-US"/>
    </w:rPr>
  </w:style>
  <w:style w:type="paragraph" w:customStyle="1" w:styleId="1f0">
    <w:name w:val="Знак Знак Знак1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1f1">
    <w:name w:val="Знак Знак Знак1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afff0">
    <w:name w:val="Знак Знак Знак Знак"/>
    <w:basedOn w:val="a"/>
    <w:rsid w:val="00F64BB5"/>
    <w:pPr>
      <w:spacing w:after="0" w:line="240" w:lineRule="auto"/>
    </w:pPr>
    <w:rPr>
      <w:rFonts w:ascii="Verdana" w:hAnsi="Verdana" w:cs="Verdana"/>
      <w:sz w:val="20"/>
      <w:szCs w:val="20"/>
      <w:lang w:val="en-US"/>
    </w:rPr>
  </w:style>
  <w:style w:type="paragraph" w:customStyle="1" w:styleId="1f2">
    <w:name w:val="Знак Знак Знак1 Знак"/>
    <w:basedOn w:val="a"/>
    <w:rsid w:val="00F64BB5"/>
    <w:pPr>
      <w:spacing w:after="0" w:line="240" w:lineRule="auto"/>
    </w:pPr>
    <w:rPr>
      <w:rFonts w:ascii="Verdana" w:hAnsi="Verdana"/>
      <w:sz w:val="24"/>
      <w:szCs w:val="24"/>
      <w:lang w:val="en-US"/>
    </w:rPr>
  </w:style>
  <w:style w:type="paragraph" w:customStyle="1" w:styleId="1f3">
    <w:name w:val="1"/>
    <w:basedOn w:val="a"/>
    <w:rsid w:val="00F64BB5"/>
    <w:pPr>
      <w:spacing w:after="0" w:line="240" w:lineRule="auto"/>
    </w:pPr>
    <w:rPr>
      <w:rFonts w:ascii="Verdana" w:hAnsi="Verdana"/>
      <w:sz w:val="20"/>
      <w:szCs w:val="20"/>
      <w:lang w:val="en-US"/>
    </w:rPr>
  </w:style>
  <w:style w:type="paragraph" w:customStyle="1" w:styleId="a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afff2">
    <w:name w:val="Знак Знак Знак"/>
    <w:basedOn w:val="a"/>
    <w:rsid w:val="00F64BB5"/>
    <w:pPr>
      <w:spacing w:after="0" w:line="240" w:lineRule="auto"/>
    </w:pPr>
    <w:rPr>
      <w:rFonts w:ascii="Verdana" w:hAnsi="Verdana" w:cs="Verdana"/>
      <w:sz w:val="20"/>
      <w:szCs w:val="20"/>
      <w:lang w:val="en-US"/>
    </w:rPr>
  </w:style>
  <w:style w:type="paragraph" w:customStyle="1" w:styleId="1f4">
    <w:name w:val="Знак Знак Знак Знак Знак Знак1"/>
    <w:basedOn w:val="a"/>
    <w:rsid w:val="00F64BB5"/>
    <w:pPr>
      <w:spacing w:after="0" w:line="240" w:lineRule="auto"/>
    </w:pPr>
    <w:rPr>
      <w:rFonts w:ascii="Verdana" w:hAnsi="Verdana" w:cs="Verdana"/>
      <w:sz w:val="20"/>
      <w:szCs w:val="20"/>
      <w:lang w:val="en-US"/>
    </w:rPr>
  </w:style>
  <w:style w:type="paragraph" w:customStyle="1" w:styleId="1f5">
    <w:name w:val="Знак Знак Знак Знак Знак Знак1 Знак Знак Знак Знак"/>
    <w:basedOn w:val="a"/>
    <w:rsid w:val="00F64BB5"/>
    <w:pPr>
      <w:spacing w:after="0" w:line="240" w:lineRule="auto"/>
    </w:pPr>
    <w:rPr>
      <w:rFonts w:ascii="Verdana" w:hAnsi="Verdana" w:cs="Verdana"/>
      <w:sz w:val="20"/>
      <w:szCs w:val="20"/>
      <w:lang w:val="en-US"/>
    </w:rPr>
  </w:style>
  <w:style w:type="paragraph" w:customStyle="1" w:styleId="1f6">
    <w:name w:val="Знак Знак Знак Знак Знак1"/>
    <w:basedOn w:val="a"/>
    <w:rsid w:val="00F64BB5"/>
    <w:pPr>
      <w:spacing w:after="0" w:line="240" w:lineRule="auto"/>
    </w:pPr>
    <w:rPr>
      <w:rFonts w:ascii="Verdana" w:hAnsi="Verdana" w:cs="Verdana"/>
      <w:sz w:val="20"/>
      <w:szCs w:val="20"/>
      <w:lang w:val="en-US"/>
    </w:rPr>
  </w:style>
  <w:style w:type="paragraph" w:customStyle="1" w:styleId="afff3">
    <w:name w:val="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afff4">
    <w:name w:val="Знак Знак Знак Знак Знак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1f7">
    <w:name w:val="Знак Знак Знак Знак Знак Знак1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afff5">
    <w:name w:val="Знак Знак Знак Знак Знак Знак Знак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afff6">
    <w:name w:val="Знак Знак Знак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1f8">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1f9">
    <w:name w:val="Знак Знак Знак Знак Знак Знак1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msonormalcxspmiddle">
    <w:name w:val="msonormalcxspmiddle"/>
    <w:basedOn w:val="a"/>
    <w:rsid w:val="00F64BB5"/>
    <w:pPr>
      <w:spacing w:before="100" w:beforeAutospacing="1" w:after="100" w:afterAutospacing="1" w:line="240" w:lineRule="auto"/>
    </w:pPr>
    <w:rPr>
      <w:sz w:val="24"/>
      <w:szCs w:val="24"/>
      <w:lang w:val="ru-RU" w:eastAsia="ru-RU"/>
    </w:rPr>
  </w:style>
  <w:style w:type="paragraph" w:customStyle="1" w:styleId="1fa">
    <w:name w:val="Знак Знак Знак Знак Знак Знак1 Знак Знак Знак Знак Знак Знак Знак Знак Знак Знак"/>
    <w:basedOn w:val="a"/>
    <w:rsid w:val="00F64BB5"/>
    <w:pPr>
      <w:spacing w:after="0" w:line="240" w:lineRule="auto"/>
    </w:pPr>
    <w:rPr>
      <w:rFonts w:ascii="Verdana" w:hAnsi="Verdana"/>
      <w:sz w:val="24"/>
      <w:szCs w:val="24"/>
      <w:lang w:val="en-US"/>
    </w:rPr>
  </w:style>
  <w:style w:type="paragraph" w:customStyle="1" w:styleId="1fb">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character" w:customStyle="1" w:styleId="xfm34773137">
    <w:name w:val="xfm_34773137"/>
    <w:basedOn w:val="a0"/>
    <w:rsid w:val="00F64BB5"/>
  </w:style>
  <w:style w:type="paragraph" w:customStyle="1" w:styleId="220">
    <w:name w:val="Основной текст 22"/>
    <w:basedOn w:val="a"/>
    <w:rsid w:val="00F64BB5"/>
    <w:pPr>
      <w:spacing w:after="0" w:line="240" w:lineRule="auto"/>
    </w:pPr>
    <w:rPr>
      <w:sz w:val="24"/>
      <w:szCs w:val="20"/>
      <w:lang w:eastAsia="ru-RU"/>
    </w:rPr>
  </w:style>
  <w:style w:type="paragraph" w:customStyle="1" w:styleId="26">
    <w:name w:val="Обычный2"/>
    <w:rsid w:val="00F64BB5"/>
    <w:pPr>
      <w:widowControl w:val="0"/>
      <w:snapToGrid w:val="0"/>
      <w:spacing w:after="0" w:line="240" w:lineRule="auto"/>
    </w:pPr>
    <w:rPr>
      <w:rFonts w:ascii="Times New Roman" w:eastAsia="Times New Roman" w:hAnsi="Times New Roman" w:cs="Times New Roman"/>
      <w:sz w:val="20"/>
      <w:szCs w:val="20"/>
      <w:lang w:eastAsia="ru-RU"/>
    </w:rPr>
  </w:style>
  <w:style w:type="paragraph" w:customStyle="1" w:styleId="221">
    <w:name w:val="Основной текст с отступом 22"/>
    <w:basedOn w:val="a"/>
    <w:rsid w:val="00F64BB5"/>
    <w:pPr>
      <w:widowControl w:val="0"/>
      <w:spacing w:after="0" w:line="280" w:lineRule="exact"/>
      <w:ind w:firstLine="720"/>
      <w:jc w:val="both"/>
    </w:pPr>
    <w:rPr>
      <w:szCs w:val="20"/>
      <w:lang w:eastAsia="ru-RU"/>
    </w:rPr>
  </w:style>
  <w:style w:type="paragraph" w:customStyle="1" w:styleId="230">
    <w:name w:val="Основной текст 23"/>
    <w:basedOn w:val="a"/>
    <w:rsid w:val="00F64BB5"/>
    <w:pPr>
      <w:spacing w:after="0" w:line="240" w:lineRule="auto"/>
    </w:pPr>
    <w:rPr>
      <w:sz w:val="24"/>
      <w:szCs w:val="20"/>
      <w:lang w:eastAsia="ru-RU"/>
    </w:rPr>
  </w:style>
  <w:style w:type="paragraph" w:customStyle="1" w:styleId="35">
    <w:name w:val="Обычный3"/>
    <w:rsid w:val="00F64BB5"/>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31">
    <w:name w:val="Основной текст с отступом 23"/>
    <w:basedOn w:val="a"/>
    <w:rsid w:val="00F64BB5"/>
    <w:pPr>
      <w:widowControl w:val="0"/>
      <w:spacing w:after="0" w:line="280" w:lineRule="exact"/>
      <w:ind w:firstLine="720"/>
      <w:jc w:val="both"/>
    </w:pPr>
    <w:rPr>
      <w:szCs w:val="20"/>
      <w:lang w:eastAsia="ru-RU"/>
    </w:rPr>
  </w:style>
  <w:style w:type="paragraph" w:customStyle="1" w:styleId="msonormalcxspmiddlecxspmiddle">
    <w:name w:val="msonormalcxspmiddlecxspmiddle"/>
    <w:basedOn w:val="a"/>
    <w:rsid w:val="00F64BB5"/>
    <w:pPr>
      <w:spacing w:before="100" w:beforeAutospacing="1" w:after="100" w:afterAutospacing="1" w:line="240" w:lineRule="auto"/>
    </w:pPr>
    <w:rPr>
      <w:sz w:val="24"/>
      <w:szCs w:val="24"/>
      <w:lang w:val="ru-RU" w:eastAsia="ru-RU"/>
    </w:rPr>
  </w:style>
  <w:style w:type="paragraph" w:customStyle="1" w:styleId="240">
    <w:name w:val="Основной текст 24"/>
    <w:basedOn w:val="a"/>
    <w:rsid w:val="00F64BB5"/>
    <w:pPr>
      <w:spacing w:after="0" w:line="240" w:lineRule="auto"/>
    </w:pPr>
    <w:rPr>
      <w:sz w:val="24"/>
      <w:szCs w:val="20"/>
      <w:lang w:eastAsia="ru-RU"/>
    </w:rPr>
  </w:style>
  <w:style w:type="paragraph" w:customStyle="1" w:styleId="41">
    <w:name w:val="Обычный4"/>
    <w:rsid w:val="00F64BB5"/>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41">
    <w:name w:val="Основной текст с отступом 24"/>
    <w:basedOn w:val="a"/>
    <w:rsid w:val="00F64BB5"/>
    <w:pPr>
      <w:widowControl w:val="0"/>
      <w:spacing w:after="0" w:line="280" w:lineRule="exact"/>
      <w:ind w:firstLine="720"/>
      <w:jc w:val="both"/>
    </w:pPr>
    <w:rPr>
      <w:szCs w:val="20"/>
      <w:lang w:eastAsia="ru-RU"/>
    </w:rPr>
  </w:style>
  <w:style w:type="character" w:customStyle="1" w:styleId="afff7">
    <w:name w:val="Основной текст_"/>
    <w:basedOn w:val="a0"/>
    <w:link w:val="1fc"/>
    <w:rsid w:val="00F64BB5"/>
    <w:rPr>
      <w:rFonts w:ascii="Times New Roman" w:eastAsia="Times New Roman" w:hAnsi="Times New Roman" w:cs="Times New Roman"/>
      <w:sz w:val="28"/>
      <w:szCs w:val="28"/>
      <w:shd w:val="clear" w:color="auto" w:fill="FFFFFF"/>
    </w:rPr>
  </w:style>
  <w:style w:type="paragraph" w:customStyle="1" w:styleId="1fc">
    <w:name w:val="Основной текст1"/>
    <w:basedOn w:val="a"/>
    <w:link w:val="afff7"/>
    <w:rsid w:val="00F64BB5"/>
    <w:pPr>
      <w:shd w:val="clear" w:color="auto" w:fill="FFFFFF"/>
      <w:spacing w:before="300" w:after="300" w:line="320" w:lineRule="exact"/>
      <w:ind w:hanging="760"/>
      <w:jc w:val="both"/>
    </w:pPr>
    <w:rPr>
      <w:szCs w:val="28"/>
      <w:lang w:val="ru-RU"/>
    </w:rPr>
  </w:style>
  <w:style w:type="paragraph" w:customStyle="1" w:styleId="1fd">
    <w:name w:val="Стиль1"/>
    <w:basedOn w:val="a"/>
    <w:rsid w:val="00F64BB5"/>
    <w:pPr>
      <w:suppressAutoHyphens/>
      <w:spacing w:after="0" w:line="240" w:lineRule="auto"/>
      <w:ind w:firstLine="709"/>
      <w:jc w:val="both"/>
    </w:pPr>
    <w:rPr>
      <w:sz w:val="26"/>
      <w:szCs w:val="24"/>
      <w:lang w:val="ru-RU" w:eastAsia="ru-RU"/>
    </w:rPr>
  </w:style>
  <w:style w:type="character" w:customStyle="1" w:styleId="afa">
    <w:name w:val="Звичайни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9"/>
    <w:locked/>
    <w:rsid w:val="00F64BB5"/>
    <w:rPr>
      <w:rFonts w:ascii="Times New Roman" w:eastAsia="Times New Roman" w:hAnsi="Times New Roman" w:cs="Times New Roman"/>
      <w:sz w:val="24"/>
      <w:szCs w:val="24"/>
      <w:lang w:val="uk-UA" w:eastAsia="uk-UA"/>
    </w:rPr>
  </w:style>
  <w:style w:type="paragraph" w:customStyle="1" w:styleId="1fe">
    <w:name w:val="Звичайний1"/>
    <w:rsid w:val="00F64BB5"/>
    <w:pPr>
      <w:widowControl w:val="0"/>
    </w:pPr>
    <w:rPr>
      <w:rFonts w:ascii="Calibri" w:eastAsia="Calibri" w:hAnsi="Calibri" w:cs="Calibri"/>
      <w:color w:val="000000"/>
      <w:lang w:eastAsia="ru-RU"/>
    </w:rPr>
  </w:style>
  <w:style w:type="paragraph" w:customStyle="1" w:styleId="Standard">
    <w:name w:val="Standard"/>
    <w:qFormat/>
    <w:rsid w:val="00F64BB5"/>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EBRDTableTitle">
    <w:name w:val="EBRD Table Title"/>
    <w:basedOn w:val="a"/>
    <w:uiPriority w:val="99"/>
    <w:rsid w:val="00F64BB5"/>
    <w:pPr>
      <w:spacing w:before="60" w:after="60" w:line="240" w:lineRule="auto"/>
    </w:pPr>
    <w:rPr>
      <w:rFonts w:ascii="Arial" w:hAnsi="Arial" w:cs="Arial"/>
      <w:b/>
      <w:bCs/>
      <w:color w:val="FFFFFF"/>
      <w:sz w:val="24"/>
      <w:szCs w:val="24"/>
      <w:lang w:val="en-GB"/>
    </w:rPr>
  </w:style>
  <w:style w:type="paragraph" w:customStyle="1" w:styleId="EBRDTableText">
    <w:name w:val="EBRD Table Text"/>
    <w:basedOn w:val="a"/>
    <w:uiPriority w:val="99"/>
    <w:rsid w:val="00F64BB5"/>
    <w:pPr>
      <w:spacing w:before="60" w:after="60" w:line="240" w:lineRule="auto"/>
    </w:pPr>
    <w:rPr>
      <w:rFonts w:ascii="Arial" w:hAnsi="Arial" w:cs="Arial"/>
      <w:sz w:val="18"/>
      <w:szCs w:val="18"/>
      <w:lang w:val="en-GB"/>
    </w:rPr>
  </w:style>
  <w:style w:type="paragraph" w:customStyle="1" w:styleId="PR1TableNo">
    <w:name w:val="PR1 Table No."/>
    <w:basedOn w:val="EBRDTableText"/>
    <w:uiPriority w:val="99"/>
    <w:rsid w:val="00F64BB5"/>
    <w:pPr>
      <w:numPr>
        <w:numId w:val="3"/>
      </w:numPr>
      <w:ind w:left="170" w:firstLine="0"/>
      <w:jc w:val="center"/>
    </w:pPr>
    <w:rPr>
      <w:b/>
      <w:bCs/>
      <w:color w:val="00539B"/>
    </w:rPr>
  </w:style>
  <w:style w:type="paragraph" w:customStyle="1" w:styleId="PR2TableNo">
    <w:name w:val="PR2 Table No."/>
    <w:basedOn w:val="PR1TableNo"/>
    <w:uiPriority w:val="99"/>
    <w:rsid w:val="00F64BB5"/>
    <w:pPr>
      <w:numPr>
        <w:numId w:val="4"/>
      </w:numPr>
      <w:ind w:left="720"/>
    </w:pPr>
  </w:style>
  <w:style w:type="paragraph" w:customStyle="1" w:styleId="PR3TableNo">
    <w:name w:val="PR3 Table No."/>
    <w:basedOn w:val="PR1TableNo"/>
    <w:uiPriority w:val="99"/>
    <w:rsid w:val="00F64BB5"/>
    <w:pPr>
      <w:ind w:left="720" w:hanging="360"/>
    </w:pPr>
  </w:style>
  <w:style w:type="table" w:customStyle="1" w:styleId="1ff">
    <w:name w:val="Сітка таблиці1"/>
    <w:basedOn w:val="a1"/>
    <w:next w:val="af8"/>
    <w:uiPriority w:val="39"/>
    <w:rsid w:val="00F64BB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8">
    <w:name w:val="Revision"/>
    <w:hidden/>
    <w:uiPriority w:val="99"/>
    <w:semiHidden/>
    <w:rsid w:val="00F64BB5"/>
    <w:pPr>
      <w:spacing w:after="0" w:line="240" w:lineRule="auto"/>
    </w:pPr>
    <w:rPr>
      <w:rFonts w:ascii="Times New Roman" w:eastAsia="Times New Roman" w:hAnsi="Times New Roman" w:cs="Times New Roman"/>
      <w:sz w:val="24"/>
      <w:szCs w:val="24"/>
      <w:lang w:val="uk-UA" w:eastAsia="ru-RU"/>
    </w:rPr>
  </w:style>
  <w:style w:type="paragraph" w:customStyle="1" w:styleId="Default">
    <w:name w:val="Default"/>
    <w:rsid w:val="0085521B"/>
    <w:pPr>
      <w:autoSpaceDE w:val="0"/>
      <w:autoSpaceDN w:val="0"/>
      <w:adjustRightInd w:val="0"/>
      <w:spacing w:after="0" w:line="240" w:lineRule="auto"/>
    </w:pPr>
    <w:rPr>
      <w:rFonts w:ascii="Times New Roman" w:hAnsi="Times New Roman" w:cs="Times New Roman"/>
      <w:color w:val="000000"/>
      <w:sz w:val="24"/>
      <w:szCs w:val="24"/>
      <w:lang w:val="uk-UA"/>
    </w:rPr>
  </w:style>
  <w:style w:type="paragraph" w:customStyle="1" w:styleId="tj">
    <w:name w:val="tj"/>
    <w:basedOn w:val="a"/>
    <w:rsid w:val="00AC7481"/>
    <w:pPr>
      <w:spacing w:before="100" w:beforeAutospacing="1" w:after="100" w:afterAutospacing="1" w:line="240" w:lineRule="auto"/>
    </w:pPr>
    <w:rPr>
      <w:sz w:val="24"/>
      <w:szCs w:val="24"/>
      <w:lang w:eastAsia="uk-UA"/>
    </w:rPr>
  </w:style>
  <w:style w:type="paragraph" w:customStyle="1" w:styleId="TableParagraph">
    <w:name w:val="Table Paragraph"/>
    <w:basedOn w:val="a"/>
    <w:uiPriority w:val="1"/>
    <w:qFormat/>
    <w:rsid w:val="00655BD6"/>
    <w:pPr>
      <w:widowControl w:val="0"/>
      <w:autoSpaceDE w:val="0"/>
      <w:autoSpaceDN w:val="0"/>
      <w:spacing w:after="0" w:line="240" w:lineRule="auto"/>
    </w:pPr>
    <w:rPr>
      <w:rFonts w:ascii="Calibri" w:eastAsia="Calibri" w:hAnsi="Calibri" w:cs="Calibri"/>
      <w:sz w:val="22"/>
      <w:lang w:eastAsia="uk-UA" w:bidi="uk-UA"/>
    </w:rPr>
  </w:style>
  <w:style w:type="table" w:customStyle="1" w:styleId="7">
    <w:name w:val="Сітка таблиці7"/>
    <w:basedOn w:val="a1"/>
    <w:next w:val="af8"/>
    <w:uiPriority w:val="39"/>
    <w:rsid w:val="007D06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Без інтервалів Знак"/>
    <w:link w:val="a3"/>
    <w:uiPriority w:val="1"/>
    <w:locked/>
    <w:rsid w:val="001235F4"/>
    <w:rPr>
      <w:rFonts w:ascii="Calibri" w:eastAsia="Calibri" w:hAnsi="Calibri" w:cs="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474976">
      <w:bodyDiv w:val="1"/>
      <w:marLeft w:val="0"/>
      <w:marRight w:val="0"/>
      <w:marTop w:val="0"/>
      <w:marBottom w:val="0"/>
      <w:divBdr>
        <w:top w:val="none" w:sz="0" w:space="0" w:color="auto"/>
        <w:left w:val="none" w:sz="0" w:space="0" w:color="auto"/>
        <w:bottom w:val="none" w:sz="0" w:space="0" w:color="auto"/>
        <w:right w:val="none" w:sz="0" w:space="0" w:color="auto"/>
      </w:divBdr>
    </w:div>
    <w:div w:id="52386905">
      <w:bodyDiv w:val="1"/>
      <w:marLeft w:val="0"/>
      <w:marRight w:val="0"/>
      <w:marTop w:val="0"/>
      <w:marBottom w:val="0"/>
      <w:divBdr>
        <w:top w:val="none" w:sz="0" w:space="0" w:color="auto"/>
        <w:left w:val="none" w:sz="0" w:space="0" w:color="auto"/>
        <w:bottom w:val="none" w:sz="0" w:space="0" w:color="auto"/>
        <w:right w:val="none" w:sz="0" w:space="0" w:color="auto"/>
      </w:divBdr>
    </w:div>
    <w:div w:id="154154327">
      <w:bodyDiv w:val="1"/>
      <w:marLeft w:val="0"/>
      <w:marRight w:val="0"/>
      <w:marTop w:val="0"/>
      <w:marBottom w:val="0"/>
      <w:divBdr>
        <w:top w:val="none" w:sz="0" w:space="0" w:color="auto"/>
        <w:left w:val="none" w:sz="0" w:space="0" w:color="auto"/>
        <w:bottom w:val="none" w:sz="0" w:space="0" w:color="auto"/>
        <w:right w:val="none" w:sz="0" w:space="0" w:color="auto"/>
      </w:divBdr>
    </w:div>
    <w:div w:id="221604161">
      <w:bodyDiv w:val="1"/>
      <w:marLeft w:val="0"/>
      <w:marRight w:val="0"/>
      <w:marTop w:val="0"/>
      <w:marBottom w:val="0"/>
      <w:divBdr>
        <w:top w:val="none" w:sz="0" w:space="0" w:color="auto"/>
        <w:left w:val="none" w:sz="0" w:space="0" w:color="auto"/>
        <w:bottom w:val="none" w:sz="0" w:space="0" w:color="auto"/>
        <w:right w:val="none" w:sz="0" w:space="0" w:color="auto"/>
      </w:divBdr>
    </w:div>
    <w:div w:id="229926962">
      <w:bodyDiv w:val="1"/>
      <w:marLeft w:val="0"/>
      <w:marRight w:val="0"/>
      <w:marTop w:val="0"/>
      <w:marBottom w:val="0"/>
      <w:divBdr>
        <w:top w:val="none" w:sz="0" w:space="0" w:color="auto"/>
        <w:left w:val="none" w:sz="0" w:space="0" w:color="auto"/>
        <w:bottom w:val="none" w:sz="0" w:space="0" w:color="auto"/>
        <w:right w:val="none" w:sz="0" w:space="0" w:color="auto"/>
      </w:divBdr>
    </w:div>
    <w:div w:id="250814629">
      <w:bodyDiv w:val="1"/>
      <w:marLeft w:val="0"/>
      <w:marRight w:val="0"/>
      <w:marTop w:val="0"/>
      <w:marBottom w:val="0"/>
      <w:divBdr>
        <w:top w:val="none" w:sz="0" w:space="0" w:color="auto"/>
        <w:left w:val="none" w:sz="0" w:space="0" w:color="auto"/>
        <w:bottom w:val="none" w:sz="0" w:space="0" w:color="auto"/>
        <w:right w:val="none" w:sz="0" w:space="0" w:color="auto"/>
      </w:divBdr>
    </w:div>
    <w:div w:id="273052891">
      <w:bodyDiv w:val="1"/>
      <w:marLeft w:val="0"/>
      <w:marRight w:val="0"/>
      <w:marTop w:val="0"/>
      <w:marBottom w:val="0"/>
      <w:divBdr>
        <w:top w:val="none" w:sz="0" w:space="0" w:color="auto"/>
        <w:left w:val="none" w:sz="0" w:space="0" w:color="auto"/>
        <w:bottom w:val="none" w:sz="0" w:space="0" w:color="auto"/>
        <w:right w:val="none" w:sz="0" w:space="0" w:color="auto"/>
      </w:divBdr>
    </w:div>
    <w:div w:id="299500879">
      <w:bodyDiv w:val="1"/>
      <w:marLeft w:val="0"/>
      <w:marRight w:val="0"/>
      <w:marTop w:val="0"/>
      <w:marBottom w:val="0"/>
      <w:divBdr>
        <w:top w:val="none" w:sz="0" w:space="0" w:color="auto"/>
        <w:left w:val="none" w:sz="0" w:space="0" w:color="auto"/>
        <w:bottom w:val="none" w:sz="0" w:space="0" w:color="auto"/>
        <w:right w:val="none" w:sz="0" w:space="0" w:color="auto"/>
      </w:divBdr>
    </w:div>
    <w:div w:id="371851744">
      <w:bodyDiv w:val="1"/>
      <w:marLeft w:val="0"/>
      <w:marRight w:val="0"/>
      <w:marTop w:val="0"/>
      <w:marBottom w:val="0"/>
      <w:divBdr>
        <w:top w:val="none" w:sz="0" w:space="0" w:color="auto"/>
        <w:left w:val="none" w:sz="0" w:space="0" w:color="auto"/>
        <w:bottom w:val="none" w:sz="0" w:space="0" w:color="auto"/>
        <w:right w:val="none" w:sz="0" w:space="0" w:color="auto"/>
      </w:divBdr>
    </w:div>
    <w:div w:id="373769154">
      <w:bodyDiv w:val="1"/>
      <w:marLeft w:val="0"/>
      <w:marRight w:val="0"/>
      <w:marTop w:val="0"/>
      <w:marBottom w:val="0"/>
      <w:divBdr>
        <w:top w:val="none" w:sz="0" w:space="0" w:color="auto"/>
        <w:left w:val="none" w:sz="0" w:space="0" w:color="auto"/>
        <w:bottom w:val="none" w:sz="0" w:space="0" w:color="auto"/>
        <w:right w:val="none" w:sz="0" w:space="0" w:color="auto"/>
      </w:divBdr>
    </w:div>
    <w:div w:id="407843247">
      <w:bodyDiv w:val="1"/>
      <w:marLeft w:val="0"/>
      <w:marRight w:val="0"/>
      <w:marTop w:val="0"/>
      <w:marBottom w:val="0"/>
      <w:divBdr>
        <w:top w:val="none" w:sz="0" w:space="0" w:color="auto"/>
        <w:left w:val="none" w:sz="0" w:space="0" w:color="auto"/>
        <w:bottom w:val="none" w:sz="0" w:space="0" w:color="auto"/>
        <w:right w:val="none" w:sz="0" w:space="0" w:color="auto"/>
      </w:divBdr>
    </w:div>
    <w:div w:id="441001326">
      <w:bodyDiv w:val="1"/>
      <w:marLeft w:val="0"/>
      <w:marRight w:val="0"/>
      <w:marTop w:val="0"/>
      <w:marBottom w:val="0"/>
      <w:divBdr>
        <w:top w:val="none" w:sz="0" w:space="0" w:color="auto"/>
        <w:left w:val="none" w:sz="0" w:space="0" w:color="auto"/>
        <w:bottom w:val="none" w:sz="0" w:space="0" w:color="auto"/>
        <w:right w:val="none" w:sz="0" w:space="0" w:color="auto"/>
      </w:divBdr>
    </w:div>
    <w:div w:id="457451941">
      <w:bodyDiv w:val="1"/>
      <w:marLeft w:val="0"/>
      <w:marRight w:val="0"/>
      <w:marTop w:val="0"/>
      <w:marBottom w:val="0"/>
      <w:divBdr>
        <w:top w:val="none" w:sz="0" w:space="0" w:color="auto"/>
        <w:left w:val="none" w:sz="0" w:space="0" w:color="auto"/>
        <w:bottom w:val="none" w:sz="0" w:space="0" w:color="auto"/>
        <w:right w:val="none" w:sz="0" w:space="0" w:color="auto"/>
      </w:divBdr>
    </w:div>
    <w:div w:id="576397944">
      <w:bodyDiv w:val="1"/>
      <w:marLeft w:val="0"/>
      <w:marRight w:val="0"/>
      <w:marTop w:val="0"/>
      <w:marBottom w:val="0"/>
      <w:divBdr>
        <w:top w:val="none" w:sz="0" w:space="0" w:color="auto"/>
        <w:left w:val="none" w:sz="0" w:space="0" w:color="auto"/>
        <w:bottom w:val="none" w:sz="0" w:space="0" w:color="auto"/>
        <w:right w:val="none" w:sz="0" w:space="0" w:color="auto"/>
      </w:divBdr>
    </w:div>
    <w:div w:id="585193871">
      <w:bodyDiv w:val="1"/>
      <w:marLeft w:val="0"/>
      <w:marRight w:val="0"/>
      <w:marTop w:val="0"/>
      <w:marBottom w:val="0"/>
      <w:divBdr>
        <w:top w:val="none" w:sz="0" w:space="0" w:color="auto"/>
        <w:left w:val="none" w:sz="0" w:space="0" w:color="auto"/>
        <w:bottom w:val="none" w:sz="0" w:space="0" w:color="auto"/>
        <w:right w:val="none" w:sz="0" w:space="0" w:color="auto"/>
      </w:divBdr>
    </w:div>
    <w:div w:id="622467298">
      <w:bodyDiv w:val="1"/>
      <w:marLeft w:val="0"/>
      <w:marRight w:val="0"/>
      <w:marTop w:val="0"/>
      <w:marBottom w:val="0"/>
      <w:divBdr>
        <w:top w:val="none" w:sz="0" w:space="0" w:color="auto"/>
        <w:left w:val="none" w:sz="0" w:space="0" w:color="auto"/>
        <w:bottom w:val="none" w:sz="0" w:space="0" w:color="auto"/>
        <w:right w:val="none" w:sz="0" w:space="0" w:color="auto"/>
      </w:divBdr>
    </w:div>
    <w:div w:id="654144400">
      <w:bodyDiv w:val="1"/>
      <w:marLeft w:val="0"/>
      <w:marRight w:val="0"/>
      <w:marTop w:val="0"/>
      <w:marBottom w:val="0"/>
      <w:divBdr>
        <w:top w:val="none" w:sz="0" w:space="0" w:color="auto"/>
        <w:left w:val="none" w:sz="0" w:space="0" w:color="auto"/>
        <w:bottom w:val="none" w:sz="0" w:space="0" w:color="auto"/>
        <w:right w:val="none" w:sz="0" w:space="0" w:color="auto"/>
      </w:divBdr>
    </w:div>
    <w:div w:id="656610372">
      <w:bodyDiv w:val="1"/>
      <w:marLeft w:val="0"/>
      <w:marRight w:val="0"/>
      <w:marTop w:val="0"/>
      <w:marBottom w:val="0"/>
      <w:divBdr>
        <w:top w:val="none" w:sz="0" w:space="0" w:color="auto"/>
        <w:left w:val="none" w:sz="0" w:space="0" w:color="auto"/>
        <w:bottom w:val="none" w:sz="0" w:space="0" w:color="auto"/>
        <w:right w:val="none" w:sz="0" w:space="0" w:color="auto"/>
      </w:divBdr>
    </w:div>
    <w:div w:id="672880237">
      <w:bodyDiv w:val="1"/>
      <w:marLeft w:val="0"/>
      <w:marRight w:val="0"/>
      <w:marTop w:val="0"/>
      <w:marBottom w:val="0"/>
      <w:divBdr>
        <w:top w:val="none" w:sz="0" w:space="0" w:color="auto"/>
        <w:left w:val="none" w:sz="0" w:space="0" w:color="auto"/>
        <w:bottom w:val="none" w:sz="0" w:space="0" w:color="auto"/>
        <w:right w:val="none" w:sz="0" w:space="0" w:color="auto"/>
      </w:divBdr>
    </w:div>
    <w:div w:id="675423782">
      <w:bodyDiv w:val="1"/>
      <w:marLeft w:val="0"/>
      <w:marRight w:val="0"/>
      <w:marTop w:val="0"/>
      <w:marBottom w:val="0"/>
      <w:divBdr>
        <w:top w:val="none" w:sz="0" w:space="0" w:color="auto"/>
        <w:left w:val="none" w:sz="0" w:space="0" w:color="auto"/>
        <w:bottom w:val="none" w:sz="0" w:space="0" w:color="auto"/>
        <w:right w:val="none" w:sz="0" w:space="0" w:color="auto"/>
      </w:divBdr>
    </w:div>
    <w:div w:id="707996796">
      <w:bodyDiv w:val="1"/>
      <w:marLeft w:val="0"/>
      <w:marRight w:val="0"/>
      <w:marTop w:val="0"/>
      <w:marBottom w:val="0"/>
      <w:divBdr>
        <w:top w:val="none" w:sz="0" w:space="0" w:color="auto"/>
        <w:left w:val="none" w:sz="0" w:space="0" w:color="auto"/>
        <w:bottom w:val="none" w:sz="0" w:space="0" w:color="auto"/>
        <w:right w:val="none" w:sz="0" w:space="0" w:color="auto"/>
      </w:divBdr>
    </w:div>
    <w:div w:id="710617102">
      <w:bodyDiv w:val="1"/>
      <w:marLeft w:val="0"/>
      <w:marRight w:val="0"/>
      <w:marTop w:val="0"/>
      <w:marBottom w:val="0"/>
      <w:divBdr>
        <w:top w:val="none" w:sz="0" w:space="0" w:color="auto"/>
        <w:left w:val="none" w:sz="0" w:space="0" w:color="auto"/>
        <w:bottom w:val="none" w:sz="0" w:space="0" w:color="auto"/>
        <w:right w:val="none" w:sz="0" w:space="0" w:color="auto"/>
      </w:divBdr>
    </w:div>
    <w:div w:id="760762639">
      <w:bodyDiv w:val="1"/>
      <w:marLeft w:val="0"/>
      <w:marRight w:val="0"/>
      <w:marTop w:val="0"/>
      <w:marBottom w:val="0"/>
      <w:divBdr>
        <w:top w:val="none" w:sz="0" w:space="0" w:color="auto"/>
        <w:left w:val="none" w:sz="0" w:space="0" w:color="auto"/>
        <w:bottom w:val="none" w:sz="0" w:space="0" w:color="auto"/>
        <w:right w:val="none" w:sz="0" w:space="0" w:color="auto"/>
      </w:divBdr>
    </w:div>
    <w:div w:id="767190982">
      <w:bodyDiv w:val="1"/>
      <w:marLeft w:val="0"/>
      <w:marRight w:val="0"/>
      <w:marTop w:val="0"/>
      <w:marBottom w:val="0"/>
      <w:divBdr>
        <w:top w:val="none" w:sz="0" w:space="0" w:color="auto"/>
        <w:left w:val="none" w:sz="0" w:space="0" w:color="auto"/>
        <w:bottom w:val="none" w:sz="0" w:space="0" w:color="auto"/>
        <w:right w:val="none" w:sz="0" w:space="0" w:color="auto"/>
      </w:divBdr>
    </w:div>
    <w:div w:id="881281862">
      <w:bodyDiv w:val="1"/>
      <w:marLeft w:val="0"/>
      <w:marRight w:val="0"/>
      <w:marTop w:val="0"/>
      <w:marBottom w:val="0"/>
      <w:divBdr>
        <w:top w:val="none" w:sz="0" w:space="0" w:color="auto"/>
        <w:left w:val="none" w:sz="0" w:space="0" w:color="auto"/>
        <w:bottom w:val="none" w:sz="0" w:space="0" w:color="auto"/>
        <w:right w:val="none" w:sz="0" w:space="0" w:color="auto"/>
      </w:divBdr>
    </w:div>
    <w:div w:id="906306488">
      <w:bodyDiv w:val="1"/>
      <w:marLeft w:val="0"/>
      <w:marRight w:val="0"/>
      <w:marTop w:val="0"/>
      <w:marBottom w:val="0"/>
      <w:divBdr>
        <w:top w:val="none" w:sz="0" w:space="0" w:color="auto"/>
        <w:left w:val="none" w:sz="0" w:space="0" w:color="auto"/>
        <w:bottom w:val="none" w:sz="0" w:space="0" w:color="auto"/>
        <w:right w:val="none" w:sz="0" w:space="0" w:color="auto"/>
      </w:divBdr>
    </w:div>
    <w:div w:id="964193518">
      <w:bodyDiv w:val="1"/>
      <w:marLeft w:val="0"/>
      <w:marRight w:val="0"/>
      <w:marTop w:val="0"/>
      <w:marBottom w:val="0"/>
      <w:divBdr>
        <w:top w:val="none" w:sz="0" w:space="0" w:color="auto"/>
        <w:left w:val="none" w:sz="0" w:space="0" w:color="auto"/>
        <w:bottom w:val="none" w:sz="0" w:space="0" w:color="auto"/>
        <w:right w:val="none" w:sz="0" w:space="0" w:color="auto"/>
      </w:divBdr>
    </w:div>
    <w:div w:id="987710002">
      <w:bodyDiv w:val="1"/>
      <w:marLeft w:val="0"/>
      <w:marRight w:val="0"/>
      <w:marTop w:val="0"/>
      <w:marBottom w:val="0"/>
      <w:divBdr>
        <w:top w:val="none" w:sz="0" w:space="0" w:color="auto"/>
        <w:left w:val="none" w:sz="0" w:space="0" w:color="auto"/>
        <w:bottom w:val="none" w:sz="0" w:space="0" w:color="auto"/>
        <w:right w:val="none" w:sz="0" w:space="0" w:color="auto"/>
      </w:divBdr>
    </w:div>
    <w:div w:id="1009522614">
      <w:bodyDiv w:val="1"/>
      <w:marLeft w:val="0"/>
      <w:marRight w:val="0"/>
      <w:marTop w:val="0"/>
      <w:marBottom w:val="0"/>
      <w:divBdr>
        <w:top w:val="none" w:sz="0" w:space="0" w:color="auto"/>
        <w:left w:val="none" w:sz="0" w:space="0" w:color="auto"/>
        <w:bottom w:val="none" w:sz="0" w:space="0" w:color="auto"/>
        <w:right w:val="none" w:sz="0" w:space="0" w:color="auto"/>
      </w:divBdr>
    </w:div>
    <w:div w:id="1026643049">
      <w:bodyDiv w:val="1"/>
      <w:marLeft w:val="0"/>
      <w:marRight w:val="0"/>
      <w:marTop w:val="0"/>
      <w:marBottom w:val="0"/>
      <w:divBdr>
        <w:top w:val="none" w:sz="0" w:space="0" w:color="auto"/>
        <w:left w:val="none" w:sz="0" w:space="0" w:color="auto"/>
        <w:bottom w:val="none" w:sz="0" w:space="0" w:color="auto"/>
        <w:right w:val="none" w:sz="0" w:space="0" w:color="auto"/>
      </w:divBdr>
    </w:div>
    <w:div w:id="1043552687">
      <w:bodyDiv w:val="1"/>
      <w:marLeft w:val="0"/>
      <w:marRight w:val="0"/>
      <w:marTop w:val="0"/>
      <w:marBottom w:val="0"/>
      <w:divBdr>
        <w:top w:val="none" w:sz="0" w:space="0" w:color="auto"/>
        <w:left w:val="none" w:sz="0" w:space="0" w:color="auto"/>
        <w:bottom w:val="none" w:sz="0" w:space="0" w:color="auto"/>
        <w:right w:val="none" w:sz="0" w:space="0" w:color="auto"/>
      </w:divBdr>
    </w:div>
    <w:div w:id="1045177707">
      <w:bodyDiv w:val="1"/>
      <w:marLeft w:val="0"/>
      <w:marRight w:val="0"/>
      <w:marTop w:val="0"/>
      <w:marBottom w:val="0"/>
      <w:divBdr>
        <w:top w:val="none" w:sz="0" w:space="0" w:color="auto"/>
        <w:left w:val="none" w:sz="0" w:space="0" w:color="auto"/>
        <w:bottom w:val="none" w:sz="0" w:space="0" w:color="auto"/>
        <w:right w:val="none" w:sz="0" w:space="0" w:color="auto"/>
      </w:divBdr>
    </w:div>
    <w:div w:id="1046874702">
      <w:bodyDiv w:val="1"/>
      <w:marLeft w:val="0"/>
      <w:marRight w:val="0"/>
      <w:marTop w:val="0"/>
      <w:marBottom w:val="0"/>
      <w:divBdr>
        <w:top w:val="none" w:sz="0" w:space="0" w:color="auto"/>
        <w:left w:val="none" w:sz="0" w:space="0" w:color="auto"/>
        <w:bottom w:val="none" w:sz="0" w:space="0" w:color="auto"/>
        <w:right w:val="none" w:sz="0" w:space="0" w:color="auto"/>
      </w:divBdr>
    </w:div>
    <w:div w:id="1080638128">
      <w:bodyDiv w:val="1"/>
      <w:marLeft w:val="0"/>
      <w:marRight w:val="0"/>
      <w:marTop w:val="0"/>
      <w:marBottom w:val="0"/>
      <w:divBdr>
        <w:top w:val="none" w:sz="0" w:space="0" w:color="auto"/>
        <w:left w:val="none" w:sz="0" w:space="0" w:color="auto"/>
        <w:bottom w:val="none" w:sz="0" w:space="0" w:color="auto"/>
        <w:right w:val="none" w:sz="0" w:space="0" w:color="auto"/>
      </w:divBdr>
    </w:div>
    <w:div w:id="1085416655">
      <w:bodyDiv w:val="1"/>
      <w:marLeft w:val="0"/>
      <w:marRight w:val="0"/>
      <w:marTop w:val="0"/>
      <w:marBottom w:val="0"/>
      <w:divBdr>
        <w:top w:val="none" w:sz="0" w:space="0" w:color="auto"/>
        <w:left w:val="none" w:sz="0" w:space="0" w:color="auto"/>
        <w:bottom w:val="none" w:sz="0" w:space="0" w:color="auto"/>
        <w:right w:val="none" w:sz="0" w:space="0" w:color="auto"/>
      </w:divBdr>
    </w:div>
    <w:div w:id="1123843588">
      <w:bodyDiv w:val="1"/>
      <w:marLeft w:val="0"/>
      <w:marRight w:val="0"/>
      <w:marTop w:val="0"/>
      <w:marBottom w:val="0"/>
      <w:divBdr>
        <w:top w:val="none" w:sz="0" w:space="0" w:color="auto"/>
        <w:left w:val="none" w:sz="0" w:space="0" w:color="auto"/>
        <w:bottom w:val="none" w:sz="0" w:space="0" w:color="auto"/>
        <w:right w:val="none" w:sz="0" w:space="0" w:color="auto"/>
      </w:divBdr>
    </w:div>
    <w:div w:id="1153719940">
      <w:bodyDiv w:val="1"/>
      <w:marLeft w:val="0"/>
      <w:marRight w:val="0"/>
      <w:marTop w:val="0"/>
      <w:marBottom w:val="0"/>
      <w:divBdr>
        <w:top w:val="none" w:sz="0" w:space="0" w:color="auto"/>
        <w:left w:val="none" w:sz="0" w:space="0" w:color="auto"/>
        <w:bottom w:val="none" w:sz="0" w:space="0" w:color="auto"/>
        <w:right w:val="none" w:sz="0" w:space="0" w:color="auto"/>
      </w:divBdr>
    </w:div>
    <w:div w:id="1158109585">
      <w:bodyDiv w:val="1"/>
      <w:marLeft w:val="0"/>
      <w:marRight w:val="0"/>
      <w:marTop w:val="0"/>
      <w:marBottom w:val="0"/>
      <w:divBdr>
        <w:top w:val="none" w:sz="0" w:space="0" w:color="auto"/>
        <w:left w:val="none" w:sz="0" w:space="0" w:color="auto"/>
        <w:bottom w:val="none" w:sz="0" w:space="0" w:color="auto"/>
        <w:right w:val="none" w:sz="0" w:space="0" w:color="auto"/>
      </w:divBdr>
    </w:div>
    <w:div w:id="1191379646">
      <w:bodyDiv w:val="1"/>
      <w:marLeft w:val="0"/>
      <w:marRight w:val="0"/>
      <w:marTop w:val="0"/>
      <w:marBottom w:val="0"/>
      <w:divBdr>
        <w:top w:val="none" w:sz="0" w:space="0" w:color="auto"/>
        <w:left w:val="none" w:sz="0" w:space="0" w:color="auto"/>
        <w:bottom w:val="none" w:sz="0" w:space="0" w:color="auto"/>
        <w:right w:val="none" w:sz="0" w:space="0" w:color="auto"/>
      </w:divBdr>
    </w:div>
    <w:div w:id="1266419371">
      <w:bodyDiv w:val="1"/>
      <w:marLeft w:val="0"/>
      <w:marRight w:val="0"/>
      <w:marTop w:val="0"/>
      <w:marBottom w:val="0"/>
      <w:divBdr>
        <w:top w:val="none" w:sz="0" w:space="0" w:color="auto"/>
        <w:left w:val="none" w:sz="0" w:space="0" w:color="auto"/>
        <w:bottom w:val="none" w:sz="0" w:space="0" w:color="auto"/>
        <w:right w:val="none" w:sz="0" w:space="0" w:color="auto"/>
      </w:divBdr>
    </w:div>
    <w:div w:id="1291401681">
      <w:bodyDiv w:val="1"/>
      <w:marLeft w:val="0"/>
      <w:marRight w:val="0"/>
      <w:marTop w:val="0"/>
      <w:marBottom w:val="0"/>
      <w:divBdr>
        <w:top w:val="none" w:sz="0" w:space="0" w:color="auto"/>
        <w:left w:val="none" w:sz="0" w:space="0" w:color="auto"/>
        <w:bottom w:val="none" w:sz="0" w:space="0" w:color="auto"/>
        <w:right w:val="none" w:sz="0" w:space="0" w:color="auto"/>
      </w:divBdr>
    </w:div>
    <w:div w:id="1323654160">
      <w:bodyDiv w:val="1"/>
      <w:marLeft w:val="0"/>
      <w:marRight w:val="0"/>
      <w:marTop w:val="0"/>
      <w:marBottom w:val="0"/>
      <w:divBdr>
        <w:top w:val="none" w:sz="0" w:space="0" w:color="auto"/>
        <w:left w:val="none" w:sz="0" w:space="0" w:color="auto"/>
        <w:bottom w:val="none" w:sz="0" w:space="0" w:color="auto"/>
        <w:right w:val="none" w:sz="0" w:space="0" w:color="auto"/>
      </w:divBdr>
    </w:div>
    <w:div w:id="1379284731">
      <w:bodyDiv w:val="1"/>
      <w:marLeft w:val="0"/>
      <w:marRight w:val="0"/>
      <w:marTop w:val="0"/>
      <w:marBottom w:val="0"/>
      <w:divBdr>
        <w:top w:val="none" w:sz="0" w:space="0" w:color="auto"/>
        <w:left w:val="none" w:sz="0" w:space="0" w:color="auto"/>
        <w:bottom w:val="none" w:sz="0" w:space="0" w:color="auto"/>
        <w:right w:val="none" w:sz="0" w:space="0" w:color="auto"/>
      </w:divBdr>
    </w:div>
    <w:div w:id="1384981638">
      <w:bodyDiv w:val="1"/>
      <w:marLeft w:val="0"/>
      <w:marRight w:val="0"/>
      <w:marTop w:val="0"/>
      <w:marBottom w:val="0"/>
      <w:divBdr>
        <w:top w:val="none" w:sz="0" w:space="0" w:color="auto"/>
        <w:left w:val="none" w:sz="0" w:space="0" w:color="auto"/>
        <w:bottom w:val="none" w:sz="0" w:space="0" w:color="auto"/>
        <w:right w:val="none" w:sz="0" w:space="0" w:color="auto"/>
      </w:divBdr>
    </w:div>
    <w:div w:id="1399204757">
      <w:bodyDiv w:val="1"/>
      <w:marLeft w:val="0"/>
      <w:marRight w:val="0"/>
      <w:marTop w:val="0"/>
      <w:marBottom w:val="0"/>
      <w:divBdr>
        <w:top w:val="none" w:sz="0" w:space="0" w:color="auto"/>
        <w:left w:val="none" w:sz="0" w:space="0" w:color="auto"/>
        <w:bottom w:val="none" w:sz="0" w:space="0" w:color="auto"/>
        <w:right w:val="none" w:sz="0" w:space="0" w:color="auto"/>
      </w:divBdr>
    </w:div>
    <w:div w:id="1405302469">
      <w:bodyDiv w:val="1"/>
      <w:marLeft w:val="0"/>
      <w:marRight w:val="0"/>
      <w:marTop w:val="0"/>
      <w:marBottom w:val="0"/>
      <w:divBdr>
        <w:top w:val="none" w:sz="0" w:space="0" w:color="auto"/>
        <w:left w:val="none" w:sz="0" w:space="0" w:color="auto"/>
        <w:bottom w:val="none" w:sz="0" w:space="0" w:color="auto"/>
        <w:right w:val="none" w:sz="0" w:space="0" w:color="auto"/>
      </w:divBdr>
    </w:div>
    <w:div w:id="1460609244">
      <w:bodyDiv w:val="1"/>
      <w:marLeft w:val="0"/>
      <w:marRight w:val="0"/>
      <w:marTop w:val="0"/>
      <w:marBottom w:val="0"/>
      <w:divBdr>
        <w:top w:val="none" w:sz="0" w:space="0" w:color="auto"/>
        <w:left w:val="none" w:sz="0" w:space="0" w:color="auto"/>
        <w:bottom w:val="none" w:sz="0" w:space="0" w:color="auto"/>
        <w:right w:val="none" w:sz="0" w:space="0" w:color="auto"/>
      </w:divBdr>
    </w:div>
    <w:div w:id="1501695099">
      <w:bodyDiv w:val="1"/>
      <w:marLeft w:val="0"/>
      <w:marRight w:val="0"/>
      <w:marTop w:val="0"/>
      <w:marBottom w:val="0"/>
      <w:divBdr>
        <w:top w:val="none" w:sz="0" w:space="0" w:color="auto"/>
        <w:left w:val="none" w:sz="0" w:space="0" w:color="auto"/>
        <w:bottom w:val="none" w:sz="0" w:space="0" w:color="auto"/>
        <w:right w:val="none" w:sz="0" w:space="0" w:color="auto"/>
      </w:divBdr>
    </w:div>
    <w:div w:id="1576932131">
      <w:bodyDiv w:val="1"/>
      <w:marLeft w:val="0"/>
      <w:marRight w:val="0"/>
      <w:marTop w:val="0"/>
      <w:marBottom w:val="0"/>
      <w:divBdr>
        <w:top w:val="none" w:sz="0" w:space="0" w:color="auto"/>
        <w:left w:val="none" w:sz="0" w:space="0" w:color="auto"/>
        <w:bottom w:val="none" w:sz="0" w:space="0" w:color="auto"/>
        <w:right w:val="none" w:sz="0" w:space="0" w:color="auto"/>
      </w:divBdr>
    </w:div>
    <w:div w:id="1578242259">
      <w:bodyDiv w:val="1"/>
      <w:marLeft w:val="0"/>
      <w:marRight w:val="0"/>
      <w:marTop w:val="0"/>
      <w:marBottom w:val="0"/>
      <w:divBdr>
        <w:top w:val="none" w:sz="0" w:space="0" w:color="auto"/>
        <w:left w:val="none" w:sz="0" w:space="0" w:color="auto"/>
        <w:bottom w:val="none" w:sz="0" w:space="0" w:color="auto"/>
        <w:right w:val="none" w:sz="0" w:space="0" w:color="auto"/>
      </w:divBdr>
    </w:div>
    <w:div w:id="1601379097">
      <w:bodyDiv w:val="1"/>
      <w:marLeft w:val="0"/>
      <w:marRight w:val="0"/>
      <w:marTop w:val="0"/>
      <w:marBottom w:val="0"/>
      <w:divBdr>
        <w:top w:val="none" w:sz="0" w:space="0" w:color="auto"/>
        <w:left w:val="none" w:sz="0" w:space="0" w:color="auto"/>
        <w:bottom w:val="none" w:sz="0" w:space="0" w:color="auto"/>
        <w:right w:val="none" w:sz="0" w:space="0" w:color="auto"/>
      </w:divBdr>
    </w:div>
    <w:div w:id="1644774763">
      <w:bodyDiv w:val="1"/>
      <w:marLeft w:val="0"/>
      <w:marRight w:val="0"/>
      <w:marTop w:val="0"/>
      <w:marBottom w:val="0"/>
      <w:divBdr>
        <w:top w:val="none" w:sz="0" w:space="0" w:color="auto"/>
        <w:left w:val="none" w:sz="0" w:space="0" w:color="auto"/>
        <w:bottom w:val="none" w:sz="0" w:space="0" w:color="auto"/>
        <w:right w:val="none" w:sz="0" w:space="0" w:color="auto"/>
      </w:divBdr>
    </w:div>
    <w:div w:id="1654942908">
      <w:bodyDiv w:val="1"/>
      <w:marLeft w:val="0"/>
      <w:marRight w:val="0"/>
      <w:marTop w:val="0"/>
      <w:marBottom w:val="0"/>
      <w:divBdr>
        <w:top w:val="none" w:sz="0" w:space="0" w:color="auto"/>
        <w:left w:val="none" w:sz="0" w:space="0" w:color="auto"/>
        <w:bottom w:val="none" w:sz="0" w:space="0" w:color="auto"/>
        <w:right w:val="none" w:sz="0" w:space="0" w:color="auto"/>
      </w:divBdr>
    </w:div>
    <w:div w:id="1688561142">
      <w:bodyDiv w:val="1"/>
      <w:marLeft w:val="0"/>
      <w:marRight w:val="0"/>
      <w:marTop w:val="0"/>
      <w:marBottom w:val="0"/>
      <w:divBdr>
        <w:top w:val="none" w:sz="0" w:space="0" w:color="auto"/>
        <w:left w:val="none" w:sz="0" w:space="0" w:color="auto"/>
        <w:bottom w:val="none" w:sz="0" w:space="0" w:color="auto"/>
        <w:right w:val="none" w:sz="0" w:space="0" w:color="auto"/>
      </w:divBdr>
    </w:div>
    <w:div w:id="1698893066">
      <w:bodyDiv w:val="1"/>
      <w:marLeft w:val="0"/>
      <w:marRight w:val="0"/>
      <w:marTop w:val="0"/>
      <w:marBottom w:val="0"/>
      <w:divBdr>
        <w:top w:val="none" w:sz="0" w:space="0" w:color="auto"/>
        <w:left w:val="none" w:sz="0" w:space="0" w:color="auto"/>
        <w:bottom w:val="none" w:sz="0" w:space="0" w:color="auto"/>
        <w:right w:val="none" w:sz="0" w:space="0" w:color="auto"/>
      </w:divBdr>
    </w:div>
    <w:div w:id="1734936266">
      <w:bodyDiv w:val="1"/>
      <w:marLeft w:val="0"/>
      <w:marRight w:val="0"/>
      <w:marTop w:val="0"/>
      <w:marBottom w:val="0"/>
      <w:divBdr>
        <w:top w:val="none" w:sz="0" w:space="0" w:color="auto"/>
        <w:left w:val="none" w:sz="0" w:space="0" w:color="auto"/>
        <w:bottom w:val="none" w:sz="0" w:space="0" w:color="auto"/>
        <w:right w:val="none" w:sz="0" w:space="0" w:color="auto"/>
      </w:divBdr>
    </w:div>
    <w:div w:id="1737509761">
      <w:bodyDiv w:val="1"/>
      <w:marLeft w:val="0"/>
      <w:marRight w:val="0"/>
      <w:marTop w:val="0"/>
      <w:marBottom w:val="0"/>
      <w:divBdr>
        <w:top w:val="none" w:sz="0" w:space="0" w:color="auto"/>
        <w:left w:val="none" w:sz="0" w:space="0" w:color="auto"/>
        <w:bottom w:val="none" w:sz="0" w:space="0" w:color="auto"/>
        <w:right w:val="none" w:sz="0" w:space="0" w:color="auto"/>
      </w:divBdr>
    </w:div>
    <w:div w:id="1775396251">
      <w:bodyDiv w:val="1"/>
      <w:marLeft w:val="0"/>
      <w:marRight w:val="0"/>
      <w:marTop w:val="0"/>
      <w:marBottom w:val="0"/>
      <w:divBdr>
        <w:top w:val="none" w:sz="0" w:space="0" w:color="auto"/>
        <w:left w:val="none" w:sz="0" w:space="0" w:color="auto"/>
        <w:bottom w:val="none" w:sz="0" w:space="0" w:color="auto"/>
        <w:right w:val="none" w:sz="0" w:space="0" w:color="auto"/>
      </w:divBdr>
    </w:div>
    <w:div w:id="1869441154">
      <w:bodyDiv w:val="1"/>
      <w:marLeft w:val="0"/>
      <w:marRight w:val="0"/>
      <w:marTop w:val="0"/>
      <w:marBottom w:val="0"/>
      <w:divBdr>
        <w:top w:val="none" w:sz="0" w:space="0" w:color="auto"/>
        <w:left w:val="none" w:sz="0" w:space="0" w:color="auto"/>
        <w:bottom w:val="none" w:sz="0" w:space="0" w:color="auto"/>
        <w:right w:val="none" w:sz="0" w:space="0" w:color="auto"/>
      </w:divBdr>
    </w:div>
    <w:div w:id="1870293453">
      <w:bodyDiv w:val="1"/>
      <w:marLeft w:val="0"/>
      <w:marRight w:val="0"/>
      <w:marTop w:val="0"/>
      <w:marBottom w:val="0"/>
      <w:divBdr>
        <w:top w:val="none" w:sz="0" w:space="0" w:color="auto"/>
        <w:left w:val="none" w:sz="0" w:space="0" w:color="auto"/>
        <w:bottom w:val="none" w:sz="0" w:space="0" w:color="auto"/>
        <w:right w:val="none" w:sz="0" w:space="0" w:color="auto"/>
      </w:divBdr>
    </w:div>
    <w:div w:id="1885866477">
      <w:bodyDiv w:val="1"/>
      <w:marLeft w:val="0"/>
      <w:marRight w:val="0"/>
      <w:marTop w:val="0"/>
      <w:marBottom w:val="0"/>
      <w:divBdr>
        <w:top w:val="none" w:sz="0" w:space="0" w:color="auto"/>
        <w:left w:val="none" w:sz="0" w:space="0" w:color="auto"/>
        <w:bottom w:val="none" w:sz="0" w:space="0" w:color="auto"/>
        <w:right w:val="none" w:sz="0" w:space="0" w:color="auto"/>
      </w:divBdr>
    </w:div>
    <w:div w:id="1886982233">
      <w:bodyDiv w:val="1"/>
      <w:marLeft w:val="0"/>
      <w:marRight w:val="0"/>
      <w:marTop w:val="0"/>
      <w:marBottom w:val="0"/>
      <w:divBdr>
        <w:top w:val="none" w:sz="0" w:space="0" w:color="auto"/>
        <w:left w:val="none" w:sz="0" w:space="0" w:color="auto"/>
        <w:bottom w:val="none" w:sz="0" w:space="0" w:color="auto"/>
        <w:right w:val="none" w:sz="0" w:space="0" w:color="auto"/>
      </w:divBdr>
    </w:div>
    <w:div w:id="1893467140">
      <w:bodyDiv w:val="1"/>
      <w:marLeft w:val="0"/>
      <w:marRight w:val="0"/>
      <w:marTop w:val="0"/>
      <w:marBottom w:val="0"/>
      <w:divBdr>
        <w:top w:val="none" w:sz="0" w:space="0" w:color="auto"/>
        <w:left w:val="none" w:sz="0" w:space="0" w:color="auto"/>
        <w:bottom w:val="none" w:sz="0" w:space="0" w:color="auto"/>
        <w:right w:val="none" w:sz="0" w:space="0" w:color="auto"/>
      </w:divBdr>
    </w:div>
    <w:div w:id="1906524913">
      <w:bodyDiv w:val="1"/>
      <w:marLeft w:val="0"/>
      <w:marRight w:val="0"/>
      <w:marTop w:val="0"/>
      <w:marBottom w:val="0"/>
      <w:divBdr>
        <w:top w:val="none" w:sz="0" w:space="0" w:color="auto"/>
        <w:left w:val="none" w:sz="0" w:space="0" w:color="auto"/>
        <w:bottom w:val="none" w:sz="0" w:space="0" w:color="auto"/>
        <w:right w:val="none" w:sz="0" w:space="0" w:color="auto"/>
      </w:divBdr>
    </w:div>
    <w:div w:id="1958901281">
      <w:bodyDiv w:val="1"/>
      <w:marLeft w:val="0"/>
      <w:marRight w:val="0"/>
      <w:marTop w:val="0"/>
      <w:marBottom w:val="0"/>
      <w:divBdr>
        <w:top w:val="none" w:sz="0" w:space="0" w:color="auto"/>
        <w:left w:val="none" w:sz="0" w:space="0" w:color="auto"/>
        <w:bottom w:val="none" w:sz="0" w:space="0" w:color="auto"/>
        <w:right w:val="none" w:sz="0" w:space="0" w:color="auto"/>
      </w:divBdr>
    </w:div>
    <w:div w:id="1964263912">
      <w:bodyDiv w:val="1"/>
      <w:marLeft w:val="0"/>
      <w:marRight w:val="0"/>
      <w:marTop w:val="0"/>
      <w:marBottom w:val="0"/>
      <w:divBdr>
        <w:top w:val="none" w:sz="0" w:space="0" w:color="auto"/>
        <w:left w:val="none" w:sz="0" w:space="0" w:color="auto"/>
        <w:bottom w:val="none" w:sz="0" w:space="0" w:color="auto"/>
        <w:right w:val="none" w:sz="0" w:space="0" w:color="auto"/>
      </w:divBdr>
    </w:div>
    <w:div w:id="1988053215">
      <w:bodyDiv w:val="1"/>
      <w:marLeft w:val="0"/>
      <w:marRight w:val="0"/>
      <w:marTop w:val="0"/>
      <w:marBottom w:val="0"/>
      <w:divBdr>
        <w:top w:val="none" w:sz="0" w:space="0" w:color="auto"/>
        <w:left w:val="none" w:sz="0" w:space="0" w:color="auto"/>
        <w:bottom w:val="none" w:sz="0" w:space="0" w:color="auto"/>
        <w:right w:val="none" w:sz="0" w:space="0" w:color="auto"/>
      </w:divBdr>
    </w:div>
    <w:div w:id="2045250406">
      <w:bodyDiv w:val="1"/>
      <w:marLeft w:val="0"/>
      <w:marRight w:val="0"/>
      <w:marTop w:val="0"/>
      <w:marBottom w:val="0"/>
      <w:divBdr>
        <w:top w:val="none" w:sz="0" w:space="0" w:color="auto"/>
        <w:left w:val="none" w:sz="0" w:space="0" w:color="auto"/>
        <w:bottom w:val="none" w:sz="0" w:space="0" w:color="auto"/>
        <w:right w:val="none" w:sz="0" w:space="0" w:color="auto"/>
      </w:divBdr>
    </w:div>
    <w:div w:id="2058970311">
      <w:bodyDiv w:val="1"/>
      <w:marLeft w:val="0"/>
      <w:marRight w:val="0"/>
      <w:marTop w:val="0"/>
      <w:marBottom w:val="0"/>
      <w:divBdr>
        <w:top w:val="none" w:sz="0" w:space="0" w:color="auto"/>
        <w:left w:val="none" w:sz="0" w:space="0" w:color="auto"/>
        <w:bottom w:val="none" w:sz="0" w:space="0" w:color="auto"/>
        <w:right w:val="none" w:sz="0" w:space="0" w:color="auto"/>
      </w:divBdr>
    </w:div>
    <w:div w:id="2063819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na.Buhera@ugv.com.ua" TargetMode="External"/><Relationship Id="rId13" Type="http://schemas.openxmlformats.org/officeDocument/2006/relationships/hyperlink" Target="https://acskidd.gov.ua/sign" TargetMode="Externa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nazk.gov.ua/uk/reyestr-koruptsioneriv/" TargetMode="External"/><Relationship Id="rId7" Type="http://schemas.openxmlformats.org/officeDocument/2006/relationships/endnotes" Target="endnotes.xml"/><Relationship Id="rId12" Type="http://schemas.openxmlformats.org/officeDocument/2006/relationships/hyperlink" Target="mailto:daria.karpovych@ugv.com.ua" TargetMode="External"/><Relationship Id="rId17" Type="http://schemas.openxmlformats.org/officeDocument/2006/relationships/header" Target="header2.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s://ugv.com.ua/page/dla-novih-postacalniki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etiana.smyrnova@ugv.com.ua" TargetMode="External"/><Relationship Id="rId24" Type="http://schemas.openxmlformats.org/officeDocument/2006/relationships/hyperlink" Target="http://ugv.com.ua/page/docs?count=6"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http://ugv.com.ua/page/docs?count=6" TargetMode="External"/><Relationship Id="rId10" Type="http://schemas.openxmlformats.org/officeDocument/2006/relationships/hyperlink" Target="mailto:viacheslav.krikhan@ugv.com.ua" TargetMode="External"/><Relationship Id="rId19" Type="http://schemas.openxmlformats.org/officeDocument/2006/relationships/hyperlink" Target="https://reglament.csd.ua/reglaments/4-6-info-5-and-more-percentage-shares/" TargetMode="External"/><Relationship Id="rId4" Type="http://schemas.openxmlformats.org/officeDocument/2006/relationships/settings" Target="settings.xml"/><Relationship Id="rId9" Type="http://schemas.openxmlformats.org/officeDocument/2006/relationships/hyperlink" Target="mailto:volodymyr.hryniv@ugv.com.ua" TargetMode="External"/><Relationship Id="rId14" Type="http://schemas.openxmlformats.org/officeDocument/2006/relationships/footer" Target="footer1.xml"/><Relationship Id="rId22" Type="http://schemas.openxmlformats.org/officeDocument/2006/relationships/hyperlink" Target="https://nazk.gov.ua/uk/reyestr-koruptsioneriv/"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3C33DA-77AF-4323-8B51-10D0AFC11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1472</TotalTime>
  <Pages>52</Pages>
  <Words>82304</Words>
  <Characters>46914</Characters>
  <Application>Microsoft Office Word</Application>
  <DocSecurity>0</DocSecurity>
  <Lines>390</Lines>
  <Paragraphs>257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UTG</Company>
  <LinksUpToDate>false</LinksUpToDate>
  <CharactersWithSpaces>128961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Матяш Иван Васильевич</dc:creator>
  <cp:lastModifiedBy>Гнатенко Ірина Миколаївна</cp:lastModifiedBy>
  <cp:revision>126</cp:revision>
  <cp:lastPrinted>2020-01-28T08:25:00Z</cp:lastPrinted>
  <dcterms:created xsi:type="dcterms:W3CDTF">2022-08-10T08:59:00Z</dcterms:created>
  <dcterms:modified xsi:type="dcterms:W3CDTF">2023-03-24T08:02:00Z</dcterms:modified>
</cp:coreProperties>
</file>