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DD" w:rsidRPr="00195898" w:rsidRDefault="00195898" w:rsidP="00195898">
      <w:pPr>
        <w:jc w:val="center"/>
        <w:rPr>
          <w:b/>
          <w:bCs/>
          <w:sz w:val="32"/>
          <w:szCs w:val="32"/>
          <w:lang w:val="uk-UA"/>
        </w:rPr>
      </w:pPr>
      <w:r>
        <w:rPr>
          <w:b/>
          <w:color w:val="212529"/>
          <w:sz w:val="32"/>
          <w:szCs w:val="32"/>
          <w:shd w:val="clear" w:color="auto" w:fill="FFFFFF"/>
          <w:lang w:val="uk-UA"/>
        </w:rPr>
        <w:t>Розквітівська сільська рада Березівського району Одеської област</w:t>
      </w:r>
      <w:r w:rsidR="00DD0ADD" w:rsidRPr="002C5F6B">
        <w:t xml:space="preserve">                                                                                                                                    </w:t>
      </w:r>
    </w:p>
    <w:p w:rsidR="00AA720E" w:rsidRDefault="00DD0ADD" w:rsidP="00DD0ADD">
      <w:pPr>
        <w:pStyle w:val="aff0"/>
        <w:rPr>
          <w:rFonts w:ascii="Times New Roman" w:hAnsi="Times New Roman"/>
          <w:lang w:val="uk-UA"/>
        </w:rPr>
      </w:pPr>
      <w:r>
        <w:rPr>
          <w:rFonts w:ascii="Times New Roman" w:hAnsi="Times New Roman"/>
          <w:lang w:val="uk-UA"/>
        </w:rPr>
        <w:t xml:space="preserve">                                                                                                                        </w:t>
      </w:r>
    </w:p>
    <w:p w:rsidR="00DD0ADD" w:rsidRPr="00AA720E" w:rsidRDefault="00AA720E" w:rsidP="00DD0ADD">
      <w:pPr>
        <w:pStyle w:val="aff0"/>
        <w:rPr>
          <w:rFonts w:ascii="Times New Roman" w:hAnsi="Times New Roman"/>
          <w:b/>
        </w:rPr>
      </w:pPr>
      <w:r w:rsidRPr="00AA720E">
        <w:rPr>
          <w:rFonts w:ascii="Times New Roman" w:hAnsi="Times New Roman"/>
          <w:b/>
          <w:lang w:val="uk-UA"/>
        </w:rPr>
        <w:t xml:space="preserve">                                                                                                                            </w:t>
      </w:r>
      <w:r w:rsidR="00DD0ADD" w:rsidRPr="00AA720E">
        <w:rPr>
          <w:rFonts w:ascii="Times New Roman" w:hAnsi="Times New Roman"/>
          <w:b/>
          <w:lang w:val="uk-UA"/>
        </w:rPr>
        <w:t xml:space="preserve">   </w:t>
      </w:r>
      <w:r w:rsidR="00DD0ADD" w:rsidRPr="00AA720E">
        <w:rPr>
          <w:rFonts w:ascii="Times New Roman" w:hAnsi="Times New Roman"/>
          <w:b/>
        </w:rPr>
        <w:t xml:space="preserve"> ЗАТВЕРДЖЕНО</w:t>
      </w:r>
    </w:p>
    <w:p w:rsidR="00DD0ADD" w:rsidRPr="002C5F6B" w:rsidRDefault="00DD0ADD" w:rsidP="00DD0ADD">
      <w:pPr>
        <w:pStyle w:val="aff0"/>
        <w:rPr>
          <w:rFonts w:ascii="Times New Roman" w:hAnsi="Times New Roman"/>
        </w:rPr>
      </w:pPr>
      <w:r w:rsidRPr="002C5F6B">
        <w:rPr>
          <w:rFonts w:ascii="Times New Roman" w:hAnsi="Times New Roman"/>
        </w:rPr>
        <w:t xml:space="preserve">                                                                                                              </w:t>
      </w:r>
      <w:proofErr w:type="gramStart"/>
      <w:r w:rsidRPr="002C5F6B">
        <w:rPr>
          <w:rFonts w:ascii="Times New Roman" w:hAnsi="Times New Roman"/>
        </w:rPr>
        <w:t>р</w:t>
      </w:r>
      <w:proofErr w:type="gramEnd"/>
      <w:r w:rsidRPr="002C5F6B">
        <w:rPr>
          <w:rFonts w:ascii="Times New Roman" w:hAnsi="Times New Roman"/>
        </w:rPr>
        <w:t>ішенням уповноваженої  особи</w:t>
      </w:r>
    </w:p>
    <w:p w:rsidR="00DD0ADD" w:rsidRPr="002C5F6B" w:rsidRDefault="00DD0ADD" w:rsidP="00DD0ADD">
      <w:pPr>
        <w:pStyle w:val="aff0"/>
        <w:rPr>
          <w:rFonts w:ascii="Times New Roman" w:hAnsi="Times New Roman"/>
        </w:rPr>
      </w:pPr>
      <w:r w:rsidRPr="002C5F6B">
        <w:rPr>
          <w:rFonts w:ascii="Times New Roman" w:hAnsi="Times New Roman"/>
        </w:rPr>
        <w:t xml:space="preserve">                                                                               </w:t>
      </w:r>
      <w:r w:rsidR="00195898">
        <w:rPr>
          <w:rFonts w:ascii="Times New Roman" w:hAnsi="Times New Roman"/>
        </w:rPr>
        <w:t xml:space="preserve">                               </w:t>
      </w:r>
      <w:r w:rsidRPr="002C5F6B">
        <w:rPr>
          <w:rFonts w:ascii="Times New Roman" w:hAnsi="Times New Roman"/>
        </w:rPr>
        <w:t xml:space="preserve">№ </w:t>
      </w:r>
      <w:r w:rsidR="00195898">
        <w:rPr>
          <w:rFonts w:ascii="Times New Roman" w:hAnsi="Times New Roman"/>
          <w:lang w:val="uk-UA"/>
        </w:rPr>
        <w:t>____</w:t>
      </w:r>
      <w:r w:rsidRPr="002C5F6B">
        <w:rPr>
          <w:rFonts w:ascii="Times New Roman" w:hAnsi="Times New Roman"/>
        </w:rPr>
        <w:t xml:space="preserve"> від </w:t>
      </w:r>
      <w:r w:rsidR="00195898">
        <w:rPr>
          <w:rFonts w:ascii="Times New Roman" w:hAnsi="Times New Roman"/>
          <w:lang w:val="uk-UA"/>
        </w:rPr>
        <w:t>_________</w:t>
      </w:r>
      <w:r w:rsidRPr="002C5F6B">
        <w:rPr>
          <w:rFonts w:ascii="Times New Roman" w:hAnsi="Times New Roman"/>
        </w:rPr>
        <w:t xml:space="preserve"> 202</w:t>
      </w:r>
      <w:r w:rsidR="00AA720E">
        <w:rPr>
          <w:rFonts w:ascii="Times New Roman" w:hAnsi="Times New Roman"/>
          <w:lang w:val="uk-UA"/>
        </w:rPr>
        <w:t>3</w:t>
      </w:r>
      <w:r w:rsidRPr="002C5F6B">
        <w:rPr>
          <w:rFonts w:ascii="Times New Roman" w:hAnsi="Times New Roman"/>
        </w:rPr>
        <w:t xml:space="preserve"> р.</w:t>
      </w:r>
    </w:p>
    <w:p w:rsidR="00C70897" w:rsidRPr="00195898" w:rsidRDefault="00DD0ADD" w:rsidP="00195898">
      <w:pPr>
        <w:pStyle w:val="aff0"/>
        <w:rPr>
          <w:b/>
          <w:bCs/>
          <w:color w:val="000000"/>
          <w:lang w:val="uk-UA"/>
        </w:rPr>
      </w:pPr>
      <w:r w:rsidRPr="002C5F6B">
        <w:rPr>
          <w:rFonts w:ascii="Times New Roman" w:hAnsi="Times New Roman"/>
        </w:rPr>
        <w:tab/>
      </w:r>
      <w:r w:rsidRPr="002C5F6B">
        <w:rPr>
          <w:rFonts w:ascii="Times New Roman" w:hAnsi="Times New Roman"/>
        </w:rPr>
        <w:tab/>
      </w:r>
      <w:r w:rsidRPr="002C5F6B">
        <w:rPr>
          <w:rFonts w:ascii="Times New Roman" w:hAnsi="Times New Roman"/>
        </w:rPr>
        <w:tab/>
      </w:r>
      <w:r w:rsidRPr="002C5F6B">
        <w:rPr>
          <w:rFonts w:ascii="Times New Roman" w:hAnsi="Times New Roman"/>
        </w:rPr>
        <w:tab/>
      </w:r>
      <w:r w:rsidRPr="002C5F6B">
        <w:rPr>
          <w:rFonts w:ascii="Times New Roman" w:hAnsi="Times New Roman"/>
        </w:rPr>
        <w:tab/>
        <w:t xml:space="preserve">                             </w:t>
      </w:r>
      <w:r w:rsidR="00195898">
        <w:rPr>
          <w:rFonts w:ascii="Times New Roman" w:hAnsi="Times New Roman"/>
          <w:lang w:val="uk-UA"/>
        </w:rPr>
        <w:t xml:space="preserve">                 </w:t>
      </w:r>
      <w:r w:rsidR="00195898">
        <w:rPr>
          <w:rFonts w:ascii="Times New Roman" w:hAnsi="Times New Roman"/>
        </w:rPr>
        <w:t xml:space="preserve">     ________________ </w:t>
      </w:r>
      <w:r w:rsidR="00195898">
        <w:rPr>
          <w:rFonts w:ascii="Times New Roman" w:hAnsi="Times New Roman"/>
          <w:lang w:val="uk-UA"/>
        </w:rPr>
        <w:t>Ю.С. Машталер</w:t>
      </w:r>
    </w:p>
    <w:tbl>
      <w:tblPr>
        <w:tblW w:w="9847" w:type="dxa"/>
        <w:tblLayout w:type="fixed"/>
        <w:tblLook w:val="0000" w:firstRow="0" w:lastRow="0" w:firstColumn="0" w:lastColumn="0" w:noHBand="0" w:noVBand="0"/>
      </w:tblPr>
      <w:tblGrid>
        <w:gridCol w:w="288"/>
        <w:gridCol w:w="3931"/>
        <w:gridCol w:w="5387"/>
        <w:gridCol w:w="241"/>
      </w:tblGrid>
      <w:tr w:rsidR="00C70897" w:rsidRPr="00A463CC" w:rsidTr="00DD0ADD">
        <w:trPr>
          <w:gridBefore w:val="1"/>
          <w:gridAfter w:val="1"/>
          <w:wBefore w:w="288" w:type="dxa"/>
          <w:wAfter w:w="241" w:type="dxa"/>
        </w:trPr>
        <w:tc>
          <w:tcPr>
            <w:tcW w:w="3931" w:type="dxa"/>
            <w:shd w:val="clear" w:color="auto" w:fill="auto"/>
          </w:tcPr>
          <w:p w:rsidR="00C70897" w:rsidRPr="00A463CC" w:rsidRDefault="00C70897" w:rsidP="00E76688">
            <w:pPr>
              <w:snapToGrid w:val="0"/>
              <w:ind w:firstLine="567"/>
              <w:rPr>
                <w:b/>
                <w:bCs/>
                <w:sz w:val="28"/>
                <w:szCs w:val="28"/>
              </w:rPr>
            </w:pPr>
          </w:p>
          <w:p w:rsidR="00C70897" w:rsidRPr="00A463CC" w:rsidRDefault="00C70897" w:rsidP="00E76688">
            <w:pPr>
              <w:snapToGrid w:val="0"/>
              <w:ind w:firstLine="567"/>
              <w:rPr>
                <w:b/>
                <w:bCs/>
                <w:sz w:val="28"/>
                <w:szCs w:val="28"/>
              </w:rPr>
            </w:pPr>
          </w:p>
          <w:p w:rsidR="00C70897" w:rsidRPr="00A463CC" w:rsidRDefault="00C70897" w:rsidP="00E76688">
            <w:pPr>
              <w:snapToGrid w:val="0"/>
              <w:ind w:firstLine="567"/>
              <w:rPr>
                <w:b/>
                <w:bCs/>
                <w:sz w:val="28"/>
                <w:szCs w:val="28"/>
              </w:rPr>
            </w:pPr>
          </w:p>
          <w:p w:rsidR="00C70897" w:rsidRPr="00A463CC" w:rsidRDefault="00C70897" w:rsidP="00E76688">
            <w:pPr>
              <w:snapToGrid w:val="0"/>
              <w:ind w:firstLine="567"/>
              <w:rPr>
                <w:b/>
                <w:bCs/>
                <w:sz w:val="28"/>
                <w:szCs w:val="28"/>
              </w:rPr>
            </w:pPr>
          </w:p>
        </w:tc>
        <w:tc>
          <w:tcPr>
            <w:tcW w:w="5387" w:type="dxa"/>
            <w:shd w:val="clear" w:color="auto" w:fill="auto"/>
          </w:tcPr>
          <w:p w:rsidR="00C70897" w:rsidRPr="00A463CC" w:rsidRDefault="00C70897" w:rsidP="00E76688">
            <w:pPr>
              <w:snapToGrid w:val="0"/>
              <w:ind w:left="821"/>
              <w:rPr>
                <w:b/>
                <w:bCs/>
                <w:sz w:val="28"/>
                <w:szCs w:val="28"/>
              </w:rPr>
            </w:pPr>
          </w:p>
          <w:p w:rsidR="00C70897" w:rsidRPr="00A463CC" w:rsidRDefault="00C70897" w:rsidP="00E76688">
            <w:pPr>
              <w:snapToGrid w:val="0"/>
              <w:ind w:left="821"/>
              <w:rPr>
                <w:b/>
                <w:bCs/>
                <w:sz w:val="28"/>
                <w:szCs w:val="28"/>
              </w:rPr>
            </w:pPr>
          </w:p>
          <w:p w:rsidR="00C70897" w:rsidRPr="00A463CC" w:rsidRDefault="00C70897" w:rsidP="00E76688">
            <w:pPr>
              <w:snapToGrid w:val="0"/>
              <w:ind w:left="821"/>
              <w:rPr>
                <w:b/>
                <w:bCs/>
                <w:sz w:val="28"/>
                <w:szCs w:val="28"/>
              </w:rPr>
            </w:pPr>
          </w:p>
        </w:tc>
      </w:tr>
      <w:tr w:rsidR="00C70897" w:rsidRPr="00A463CC" w:rsidTr="00DD0ADD">
        <w:tc>
          <w:tcPr>
            <w:tcW w:w="9847" w:type="dxa"/>
            <w:gridSpan w:val="4"/>
            <w:shd w:val="clear" w:color="auto" w:fill="auto"/>
          </w:tcPr>
          <w:p w:rsidR="00C70897" w:rsidRPr="00A463CC" w:rsidRDefault="00AA720E" w:rsidP="00E76688">
            <w:pPr>
              <w:jc w:val="center"/>
              <w:rPr>
                <w:b/>
                <w:bCs/>
                <w:sz w:val="28"/>
                <w:szCs w:val="28"/>
                <w:lang w:val="uk-UA"/>
              </w:rPr>
            </w:pPr>
            <w:r>
              <w:rPr>
                <w:b/>
                <w:bCs/>
                <w:sz w:val="28"/>
                <w:szCs w:val="28"/>
                <w:lang w:val="uk-UA"/>
              </w:rPr>
              <w:t xml:space="preserve">      </w:t>
            </w:r>
            <w:r w:rsidR="00C70897" w:rsidRPr="00A463CC">
              <w:rPr>
                <w:b/>
                <w:bCs/>
                <w:sz w:val="28"/>
                <w:szCs w:val="28"/>
                <w:lang w:val="uk-UA"/>
              </w:rPr>
              <w:t>ТЕНДЕРНАЯ ДОКУМЕНТАЦІЯ</w:t>
            </w:r>
          </w:p>
          <w:p w:rsidR="00C70897" w:rsidRPr="00A463CC" w:rsidRDefault="00C70897" w:rsidP="00E76688">
            <w:pPr>
              <w:jc w:val="center"/>
              <w:rPr>
                <w:sz w:val="28"/>
                <w:szCs w:val="28"/>
                <w:lang w:val="uk-UA"/>
              </w:rPr>
            </w:pPr>
          </w:p>
        </w:tc>
      </w:tr>
    </w:tbl>
    <w:p w:rsidR="00C70897" w:rsidRPr="00A463CC" w:rsidRDefault="00C70897" w:rsidP="00C70897">
      <w:pPr>
        <w:rPr>
          <w:b/>
          <w:bCs/>
          <w:sz w:val="28"/>
          <w:szCs w:val="28"/>
        </w:rPr>
      </w:pPr>
    </w:p>
    <w:p w:rsidR="00C70897" w:rsidRPr="00A463CC" w:rsidRDefault="00C70897" w:rsidP="00C70897">
      <w:pPr>
        <w:jc w:val="center"/>
        <w:rPr>
          <w:b/>
          <w:bCs/>
          <w:sz w:val="28"/>
          <w:szCs w:val="28"/>
        </w:rPr>
      </w:pPr>
      <w:r w:rsidRPr="00A463CC">
        <w:rPr>
          <w:b/>
          <w:bCs/>
          <w:sz w:val="28"/>
          <w:szCs w:val="28"/>
        </w:rPr>
        <w:t>Процедура закупі</w:t>
      </w:r>
      <w:proofErr w:type="gramStart"/>
      <w:r w:rsidRPr="00A463CC">
        <w:rPr>
          <w:b/>
          <w:bCs/>
          <w:sz w:val="28"/>
          <w:szCs w:val="28"/>
        </w:rPr>
        <w:t>вл</w:t>
      </w:r>
      <w:proofErr w:type="gramEnd"/>
      <w:r w:rsidRPr="00A463CC">
        <w:rPr>
          <w:b/>
          <w:bCs/>
          <w:sz w:val="28"/>
          <w:szCs w:val="28"/>
        </w:rPr>
        <w:t xml:space="preserve">і – </w:t>
      </w:r>
    </w:p>
    <w:p w:rsidR="00C70897" w:rsidRDefault="00C70897" w:rsidP="00C70897">
      <w:pPr>
        <w:jc w:val="center"/>
        <w:rPr>
          <w:b/>
          <w:bCs/>
          <w:sz w:val="28"/>
          <w:szCs w:val="28"/>
          <w:lang w:val="uk-UA"/>
        </w:rPr>
      </w:pPr>
      <w:r w:rsidRPr="00A463CC">
        <w:rPr>
          <w:b/>
          <w:bCs/>
          <w:sz w:val="28"/>
          <w:szCs w:val="28"/>
        </w:rPr>
        <w:t>відкриті торги</w:t>
      </w:r>
      <w:r w:rsidR="00DD0ADD">
        <w:rPr>
          <w:b/>
          <w:bCs/>
          <w:sz w:val="28"/>
          <w:szCs w:val="28"/>
          <w:lang w:val="uk-UA"/>
        </w:rPr>
        <w:t xml:space="preserve"> </w:t>
      </w:r>
      <w:r>
        <w:rPr>
          <w:b/>
          <w:bCs/>
          <w:sz w:val="28"/>
          <w:szCs w:val="28"/>
          <w:lang w:val="uk-UA"/>
        </w:rPr>
        <w:t xml:space="preserve">з </w:t>
      </w:r>
      <w:r w:rsidR="00462061">
        <w:rPr>
          <w:b/>
          <w:bCs/>
          <w:sz w:val="28"/>
          <w:szCs w:val="28"/>
          <w:lang w:val="uk-UA"/>
        </w:rPr>
        <w:t>О</w:t>
      </w:r>
      <w:r>
        <w:rPr>
          <w:b/>
          <w:bCs/>
          <w:sz w:val="28"/>
          <w:szCs w:val="28"/>
          <w:lang w:val="uk-UA"/>
        </w:rPr>
        <w:t>собливостями</w:t>
      </w:r>
    </w:p>
    <w:p w:rsidR="00C70897" w:rsidRPr="00A463CC" w:rsidRDefault="00C70897" w:rsidP="00C70897">
      <w:pPr>
        <w:jc w:val="center"/>
        <w:rPr>
          <w:b/>
          <w:bCs/>
          <w:sz w:val="28"/>
          <w:szCs w:val="28"/>
          <w:lang w:val="uk-UA"/>
        </w:rPr>
      </w:pPr>
    </w:p>
    <w:p w:rsidR="00C70897" w:rsidRPr="00A463CC" w:rsidRDefault="00C70897" w:rsidP="00C70897">
      <w:pPr>
        <w:tabs>
          <w:tab w:val="left" w:pos="7797"/>
        </w:tabs>
        <w:rPr>
          <w:b/>
          <w:sz w:val="28"/>
          <w:szCs w:val="28"/>
        </w:rPr>
      </w:pPr>
    </w:p>
    <w:p w:rsidR="00C70897" w:rsidRPr="00A463CC" w:rsidRDefault="00C70897" w:rsidP="00C70897">
      <w:pPr>
        <w:tabs>
          <w:tab w:val="left" w:pos="7797"/>
        </w:tabs>
        <w:rPr>
          <w:b/>
          <w:sz w:val="28"/>
          <w:szCs w:val="28"/>
        </w:rPr>
      </w:pPr>
    </w:p>
    <w:p w:rsidR="00462061" w:rsidRPr="00812F8A" w:rsidRDefault="00FA0B16" w:rsidP="00812F8A">
      <w:pPr>
        <w:jc w:val="center"/>
        <w:rPr>
          <w:b/>
          <w:bCs/>
          <w:sz w:val="28"/>
          <w:szCs w:val="28"/>
          <w:lang w:val="uk-UA" w:eastAsia="zh-CN"/>
        </w:rPr>
      </w:pPr>
      <w:r w:rsidRPr="00812F8A">
        <w:rPr>
          <w:b/>
          <w:bCs/>
          <w:sz w:val="28"/>
          <w:szCs w:val="28"/>
          <w:lang w:val="uk-UA" w:eastAsia="zh-CN"/>
        </w:rPr>
        <w:t xml:space="preserve">за </w:t>
      </w:r>
      <w:r w:rsidRPr="00812F8A">
        <w:rPr>
          <w:b/>
          <w:bCs/>
          <w:sz w:val="28"/>
          <w:szCs w:val="28"/>
          <w:lang w:eastAsia="zh-CN"/>
        </w:rPr>
        <w:t>код</w:t>
      </w:r>
      <w:r w:rsidRPr="00812F8A">
        <w:rPr>
          <w:b/>
          <w:bCs/>
          <w:sz w:val="28"/>
          <w:szCs w:val="28"/>
          <w:lang w:val="uk-UA" w:eastAsia="zh-CN"/>
        </w:rPr>
        <w:t>ом</w:t>
      </w:r>
      <w:r w:rsidRPr="00812F8A">
        <w:rPr>
          <w:b/>
          <w:bCs/>
          <w:sz w:val="28"/>
          <w:szCs w:val="28"/>
          <w:lang w:eastAsia="zh-CN"/>
        </w:rPr>
        <w:t xml:space="preserve"> ДК 021:2015 – </w:t>
      </w:r>
      <w:r w:rsidR="00147C10" w:rsidRPr="00812F8A">
        <w:rPr>
          <w:b/>
          <w:bCs/>
          <w:sz w:val="28"/>
          <w:szCs w:val="28"/>
          <w:lang w:val="uk-UA" w:eastAsia="zh-CN"/>
        </w:rPr>
        <w:t>09130000-9</w:t>
      </w:r>
    </w:p>
    <w:p w:rsidR="00812F8A" w:rsidRPr="00812F8A" w:rsidRDefault="00147C10" w:rsidP="00812F8A">
      <w:pPr>
        <w:pStyle w:val="10"/>
        <w:shd w:val="clear" w:color="auto" w:fill="FFFFFF"/>
        <w:spacing w:before="0" w:after="150"/>
        <w:jc w:val="center"/>
        <w:textAlignment w:val="baseline"/>
        <w:rPr>
          <w:rFonts w:ascii="Times New Roman" w:hAnsi="Times New Roman"/>
          <w:bCs w:val="0"/>
          <w:sz w:val="28"/>
          <w:szCs w:val="28"/>
          <w:lang w:val="uk-UA" w:eastAsia="zh-CN"/>
        </w:rPr>
      </w:pPr>
      <w:r w:rsidRPr="00812F8A">
        <w:rPr>
          <w:rFonts w:ascii="Times New Roman" w:hAnsi="Times New Roman"/>
          <w:bCs w:val="0"/>
          <w:sz w:val="28"/>
          <w:szCs w:val="28"/>
          <w:lang w:val="uk-UA" w:eastAsia="zh-CN"/>
        </w:rPr>
        <w:t>«НАФТА І ДИСТИЛЯТИ»</w:t>
      </w:r>
    </w:p>
    <w:p w:rsidR="00812F8A" w:rsidRPr="005B170B" w:rsidRDefault="00812F8A" w:rsidP="00812F8A">
      <w:pPr>
        <w:pStyle w:val="10"/>
        <w:shd w:val="clear" w:color="auto" w:fill="FFFFFF"/>
        <w:spacing w:before="0" w:after="150"/>
        <w:jc w:val="center"/>
        <w:textAlignment w:val="baseline"/>
        <w:rPr>
          <w:rFonts w:ascii="Times New Roman" w:hAnsi="Times New Roman"/>
          <w:sz w:val="28"/>
          <w:szCs w:val="28"/>
        </w:rPr>
      </w:pPr>
      <w:r w:rsidRPr="005B170B">
        <w:rPr>
          <w:rFonts w:ascii="Times New Roman" w:hAnsi="Times New Roman"/>
          <w:sz w:val="28"/>
          <w:szCs w:val="28"/>
        </w:rPr>
        <w:t>(Бензин А-95</w:t>
      </w:r>
      <w:r w:rsidR="005B170B">
        <w:rPr>
          <w:rFonts w:ascii="Times New Roman" w:hAnsi="Times New Roman"/>
          <w:sz w:val="28"/>
          <w:szCs w:val="28"/>
          <w:lang w:val="uk-UA"/>
        </w:rPr>
        <w:t xml:space="preserve"> (талони)</w:t>
      </w:r>
      <w:r w:rsidRPr="005B170B">
        <w:rPr>
          <w:rFonts w:ascii="Times New Roman" w:hAnsi="Times New Roman"/>
          <w:sz w:val="28"/>
          <w:szCs w:val="28"/>
        </w:rPr>
        <w:t xml:space="preserve">, </w:t>
      </w:r>
      <w:r w:rsidRPr="005B170B">
        <w:rPr>
          <w:rFonts w:ascii="Times New Roman" w:hAnsi="Times New Roman"/>
          <w:sz w:val="28"/>
          <w:szCs w:val="28"/>
          <w:shd w:val="clear" w:color="auto" w:fill="FDFEFD"/>
        </w:rPr>
        <w:t>Дизельне пальне</w:t>
      </w:r>
      <w:r w:rsidR="00195898" w:rsidRPr="005B170B">
        <w:rPr>
          <w:rFonts w:ascii="Times New Roman" w:hAnsi="Times New Roman"/>
          <w:sz w:val="28"/>
          <w:szCs w:val="28"/>
          <w:shd w:val="clear" w:color="auto" w:fill="FDFEFD"/>
          <w:lang w:val="uk-UA"/>
        </w:rPr>
        <w:t xml:space="preserve"> (талони)</w:t>
      </w:r>
      <w:r w:rsidRPr="005B170B">
        <w:rPr>
          <w:rFonts w:ascii="Times New Roman" w:hAnsi="Times New Roman"/>
          <w:sz w:val="28"/>
          <w:szCs w:val="28"/>
        </w:rPr>
        <w:t>)</w:t>
      </w:r>
    </w:p>
    <w:p w:rsidR="00C70897" w:rsidRPr="00812F8A" w:rsidRDefault="00C70897" w:rsidP="00147C10">
      <w:pPr>
        <w:tabs>
          <w:tab w:val="left" w:pos="7797"/>
        </w:tabs>
        <w:jc w:val="center"/>
        <w:rPr>
          <w:b/>
          <w:sz w:val="28"/>
          <w:szCs w:val="28"/>
        </w:rPr>
      </w:pPr>
    </w:p>
    <w:p w:rsidR="00C70897" w:rsidRPr="00A463CC" w:rsidRDefault="00C70897" w:rsidP="00C70897">
      <w:pPr>
        <w:tabs>
          <w:tab w:val="left" w:pos="7797"/>
        </w:tabs>
        <w:rPr>
          <w:b/>
          <w:sz w:val="28"/>
          <w:szCs w:val="28"/>
        </w:rPr>
      </w:pPr>
    </w:p>
    <w:p w:rsidR="00C70897" w:rsidRPr="00A463CC" w:rsidRDefault="00C70897" w:rsidP="00C70897">
      <w:pPr>
        <w:rPr>
          <w:b/>
          <w:bCs/>
          <w:sz w:val="28"/>
          <w:szCs w:val="28"/>
        </w:rPr>
      </w:pPr>
    </w:p>
    <w:p w:rsidR="00C70897" w:rsidRPr="00A463CC" w:rsidRDefault="00C70897" w:rsidP="00C70897">
      <w:pPr>
        <w:rPr>
          <w:b/>
          <w:bCs/>
          <w:sz w:val="28"/>
          <w:szCs w:val="28"/>
        </w:rPr>
      </w:pPr>
    </w:p>
    <w:p w:rsidR="00C70897" w:rsidRPr="00A463CC" w:rsidRDefault="00C70897" w:rsidP="00C70897">
      <w:pPr>
        <w:rPr>
          <w:b/>
          <w:bCs/>
          <w:sz w:val="28"/>
          <w:szCs w:val="28"/>
        </w:rPr>
      </w:pPr>
    </w:p>
    <w:p w:rsidR="00C70897" w:rsidRPr="00A463CC" w:rsidRDefault="00C70897" w:rsidP="00C70897">
      <w:pPr>
        <w:rPr>
          <w:b/>
          <w:bCs/>
          <w:sz w:val="28"/>
          <w:szCs w:val="28"/>
        </w:rPr>
      </w:pPr>
    </w:p>
    <w:p w:rsidR="00C70897" w:rsidRPr="00A463CC" w:rsidRDefault="00C70897" w:rsidP="00C70897">
      <w:pPr>
        <w:rPr>
          <w:b/>
          <w:bCs/>
          <w:sz w:val="28"/>
          <w:szCs w:val="28"/>
        </w:rPr>
      </w:pPr>
    </w:p>
    <w:p w:rsidR="00C70897" w:rsidRPr="00A463CC" w:rsidRDefault="00C70897" w:rsidP="00C70897">
      <w:pPr>
        <w:rPr>
          <w:b/>
          <w:bCs/>
          <w:sz w:val="28"/>
          <w:szCs w:val="28"/>
        </w:rPr>
      </w:pPr>
    </w:p>
    <w:p w:rsidR="00C70897" w:rsidRPr="00A463CC" w:rsidRDefault="00C70897" w:rsidP="00C70897">
      <w:pPr>
        <w:jc w:val="center"/>
        <w:rPr>
          <w:b/>
          <w:bCs/>
          <w:sz w:val="28"/>
          <w:szCs w:val="28"/>
          <w:lang w:val="uk-UA"/>
        </w:rPr>
      </w:pPr>
    </w:p>
    <w:p w:rsidR="00C70897" w:rsidRDefault="00C70897" w:rsidP="00C70897">
      <w:pPr>
        <w:jc w:val="center"/>
        <w:rPr>
          <w:b/>
          <w:bCs/>
          <w:sz w:val="28"/>
          <w:szCs w:val="28"/>
          <w:lang w:val="uk-UA"/>
        </w:rPr>
      </w:pPr>
    </w:p>
    <w:p w:rsidR="00C70897" w:rsidRDefault="00C70897" w:rsidP="00C70897">
      <w:pPr>
        <w:jc w:val="center"/>
        <w:rPr>
          <w:b/>
          <w:bCs/>
          <w:sz w:val="28"/>
          <w:szCs w:val="28"/>
          <w:lang w:val="uk-UA"/>
        </w:rPr>
      </w:pPr>
    </w:p>
    <w:p w:rsidR="00C70897" w:rsidRDefault="00C70897" w:rsidP="00C70897">
      <w:pPr>
        <w:jc w:val="center"/>
        <w:rPr>
          <w:b/>
          <w:bCs/>
          <w:sz w:val="28"/>
          <w:szCs w:val="28"/>
          <w:lang w:val="uk-UA"/>
        </w:rPr>
      </w:pPr>
    </w:p>
    <w:p w:rsidR="00C70897" w:rsidRDefault="00C70897" w:rsidP="00C70897">
      <w:pPr>
        <w:jc w:val="center"/>
        <w:rPr>
          <w:b/>
          <w:bCs/>
          <w:sz w:val="28"/>
          <w:szCs w:val="28"/>
          <w:lang w:val="uk-UA"/>
        </w:rPr>
      </w:pPr>
    </w:p>
    <w:p w:rsidR="00FA0B16" w:rsidRDefault="00FA0B16" w:rsidP="00C70897">
      <w:pPr>
        <w:jc w:val="center"/>
        <w:rPr>
          <w:b/>
          <w:bCs/>
          <w:sz w:val="28"/>
          <w:szCs w:val="28"/>
          <w:lang w:val="uk-UA"/>
        </w:rPr>
      </w:pPr>
    </w:p>
    <w:p w:rsidR="00FA0B16" w:rsidRDefault="00FA0B16" w:rsidP="00C70897">
      <w:pPr>
        <w:jc w:val="center"/>
        <w:rPr>
          <w:b/>
          <w:bCs/>
          <w:sz w:val="28"/>
          <w:szCs w:val="28"/>
          <w:lang w:val="uk-UA"/>
        </w:rPr>
      </w:pPr>
    </w:p>
    <w:p w:rsidR="00FA0B16" w:rsidRDefault="00FA0B16" w:rsidP="00C70897">
      <w:pPr>
        <w:jc w:val="center"/>
        <w:rPr>
          <w:b/>
          <w:bCs/>
          <w:sz w:val="28"/>
          <w:szCs w:val="28"/>
          <w:lang w:val="uk-UA"/>
        </w:rPr>
      </w:pPr>
    </w:p>
    <w:p w:rsidR="00AA720E" w:rsidRDefault="00AA720E" w:rsidP="00C70897">
      <w:pPr>
        <w:jc w:val="center"/>
        <w:rPr>
          <w:b/>
          <w:bCs/>
          <w:sz w:val="28"/>
          <w:szCs w:val="28"/>
          <w:lang w:val="uk-UA"/>
        </w:rPr>
      </w:pPr>
    </w:p>
    <w:p w:rsidR="00AA720E" w:rsidRDefault="00AA720E" w:rsidP="00C70897">
      <w:pPr>
        <w:jc w:val="center"/>
        <w:rPr>
          <w:b/>
          <w:bCs/>
          <w:sz w:val="28"/>
          <w:szCs w:val="28"/>
          <w:lang w:val="uk-UA"/>
        </w:rPr>
      </w:pPr>
    </w:p>
    <w:p w:rsidR="00AA720E" w:rsidRDefault="00AA720E" w:rsidP="00C70897">
      <w:pPr>
        <w:jc w:val="center"/>
        <w:rPr>
          <w:b/>
          <w:bCs/>
          <w:sz w:val="28"/>
          <w:szCs w:val="28"/>
          <w:lang w:val="uk-UA"/>
        </w:rPr>
      </w:pPr>
    </w:p>
    <w:p w:rsidR="00AA720E" w:rsidRDefault="00AA720E" w:rsidP="00C70897">
      <w:pPr>
        <w:jc w:val="center"/>
        <w:rPr>
          <w:b/>
          <w:bCs/>
          <w:sz w:val="28"/>
          <w:szCs w:val="28"/>
          <w:lang w:val="uk-UA"/>
        </w:rPr>
      </w:pPr>
    </w:p>
    <w:p w:rsidR="00AA720E" w:rsidRDefault="00AA720E" w:rsidP="00C70897">
      <w:pPr>
        <w:jc w:val="center"/>
        <w:rPr>
          <w:b/>
          <w:bCs/>
          <w:sz w:val="28"/>
          <w:szCs w:val="28"/>
          <w:lang w:val="uk-UA"/>
        </w:rPr>
      </w:pPr>
    </w:p>
    <w:p w:rsidR="00AA720E" w:rsidRDefault="00AA720E" w:rsidP="00C70897">
      <w:pPr>
        <w:jc w:val="center"/>
        <w:rPr>
          <w:b/>
          <w:bCs/>
          <w:sz w:val="28"/>
          <w:szCs w:val="28"/>
          <w:lang w:val="uk-UA"/>
        </w:rPr>
      </w:pPr>
    </w:p>
    <w:p w:rsidR="00FA0B16" w:rsidRDefault="00FA0B16" w:rsidP="00C70897">
      <w:pPr>
        <w:jc w:val="center"/>
        <w:rPr>
          <w:b/>
          <w:bCs/>
          <w:sz w:val="28"/>
          <w:szCs w:val="28"/>
          <w:lang w:val="uk-UA"/>
        </w:rPr>
      </w:pPr>
    </w:p>
    <w:p w:rsidR="00FA0B16" w:rsidRDefault="00FA0B16" w:rsidP="00C70897">
      <w:pPr>
        <w:jc w:val="center"/>
        <w:rPr>
          <w:b/>
          <w:bCs/>
          <w:sz w:val="28"/>
          <w:szCs w:val="28"/>
          <w:lang w:val="uk-UA"/>
        </w:rPr>
      </w:pPr>
    </w:p>
    <w:p w:rsidR="00FA0B16" w:rsidRDefault="00FA0B16" w:rsidP="00C70897">
      <w:pPr>
        <w:jc w:val="center"/>
        <w:rPr>
          <w:b/>
          <w:bCs/>
          <w:sz w:val="28"/>
          <w:szCs w:val="28"/>
          <w:lang w:val="uk-UA"/>
        </w:rPr>
      </w:pPr>
    </w:p>
    <w:p w:rsidR="00AA720E" w:rsidRPr="00AA720E" w:rsidRDefault="00AA720E" w:rsidP="00AA720E">
      <w:pPr>
        <w:jc w:val="center"/>
        <w:rPr>
          <w:lang w:val="uk-UA"/>
        </w:rPr>
      </w:pPr>
      <w:r w:rsidRPr="000D3A94">
        <w:rPr>
          <w:b/>
          <w:bCs/>
          <w:color w:val="000000"/>
        </w:rPr>
        <w:t xml:space="preserve">с. </w:t>
      </w:r>
      <w:r w:rsidR="00195898">
        <w:rPr>
          <w:b/>
          <w:bCs/>
          <w:color w:val="000000"/>
          <w:lang w:val="uk-UA"/>
        </w:rPr>
        <w:t>Розквіт</w:t>
      </w:r>
      <w:r w:rsidRPr="000D3A94">
        <w:rPr>
          <w:b/>
          <w:bCs/>
          <w:color w:val="000000"/>
        </w:rPr>
        <w:t xml:space="preserve"> - 202</w:t>
      </w:r>
      <w:r>
        <w:rPr>
          <w:b/>
          <w:bCs/>
          <w:color w:val="000000"/>
          <w:lang w:val="uk-UA"/>
        </w:rPr>
        <w:t>3 р.</w:t>
      </w:r>
    </w:p>
    <w:p w:rsidR="00CE2B7E" w:rsidRDefault="00CE2B7E" w:rsidP="00054824">
      <w:pPr>
        <w:jc w:val="center"/>
        <w:rPr>
          <w:b/>
          <w:sz w:val="28"/>
          <w:szCs w:val="28"/>
          <w:lang w:val="uk-UA"/>
        </w:rPr>
      </w:pPr>
    </w:p>
    <w:p w:rsidR="00195898" w:rsidRDefault="00195898" w:rsidP="00054824">
      <w:pPr>
        <w:jc w:val="center"/>
        <w:rPr>
          <w:b/>
          <w:sz w:val="28"/>
          <w:szCs w:val="28"/>
          <w:lang w:val="uk-UA"/>
        </w:rPr>
      </w:pPr>
    </w:p>
    <w:p w:rsidR="00CE2B7E" w:rsidRDefault="00CE2B7E" w:rsidP="00054824">
      <w:pPr>
        <w:jc w:val="center"/>
        <w:rPr>
          <w:b/>
          <w:sz w:val="28"/>
          <w:szCs w:val="28"/>
          <w:lang w:val="uk-UA"/>
        </w:rPr>
      </w:pPr>
    </w:p>
    <w:p w:rsidR="00DF7200" w:rsidRPr="00606C16" w:rsidRDefault="00494128" w:rsidP="00054824">
      <w:pPr>
        <w:jc w:val="center"/>
        <w:rPr>
          <w:b/>
          <w:bCs/>
          <w:lang w:val="uk-UA"/>
        </w:rPr>
      </w:pPr>
      <w:r w:rsidRPr="00606C16">
        <w:rPr>
          <w:b/>
          <w:sz w:val="28"/>
          <w:szCs w:val="28"/>
          <w:lang w:val="uk-UA"/>
        </w:rPr>
        <w:lastRenderedPageBreak/>
        <w:t xml:space="preserve">ІНСТРУКЦІЯ З ПІДГОТОВКИ ПРОПОЗИЦІЙ </w:t>
      </w:r>
      <w:r w:rsidR="00927DA1" w:rsidRPr="00606C16">
        <w:rPr>
          <w:b/>
          <w:sz w:val="28"/>
          <w:szCs w:val="28"/>
          <w:lang w:val="uk-UA"/>
        </w:rPr>
        <w:t>ВІДКРИТИХ</w:t>
      </w:r>
      <w:r w:rsidRPr="00606C16">
        <w:rPr>
          <w:b/>
          <w:sz w:val="28"/>
          <w:szCs w:val="28"/>
          <w:lang w:val="uk-UA"/>
        </w:rPr>
        <w:t xml:space="preserve"> ТОРГІВ</w:t>
      </w: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553"/>
        <w:gridCol w:w="14"/>
        <w:gridCol w:w="2978"/>
        <w:gridCol w:w="111"/>
        <w:gridCol w:w="6550"/>
      </w:tblGrid>
      <w:tr w:rsidR="00723AAC" w:rsidRPr="00606C16" w:rsidTr="009611D8">
        <w:tc>
          <w:tcPr>
            <w:tcW w:w="10206" w:type="dxa"/>
            <w:gridSpan w:val="5"/>
            <w:tcBorders>
              <w:top w:val="single" w:sz="2" w:space="0" w:color="000000"/>
              <w:left w:val="single" w:sz="2" w:space="0" w:color="000000"/>
              <w:bottom w:val="single" w:sz="2" w:space="0" w:color="000000"/>
              <w:right w:val="single" w:sz="2" w:space="0" w:color="000000"/>
            </w:tcBorders>
          </w:tcPr>
          <w:p w:rsidR="00723AAC" w:rsidRPr="00606C16" w:rsidRDefault="00723AAC" w:rsidP="000048A7">
            <w:pPr>
              <w:suppressAutoHyphens/>
              <w:snapToGrid w:val="0"/>
              <w:jc w:val="center"/>
              <w:rPr>
                <w:b/>
                <w:bCs/>
                <w:lang w:val="uk-UA" w:eastAsia="ar-SA"/>
              </w:rPr>
            </w:pPr>
            <w:r w:rsidRPr="00606C16">
              <w:rPr>
                <w:b/>
                <w:bCs/>
                <w:lang w:val="uk-UA" w:eastAsia="ar-SA"/>
              </w:rPr>
              <w:t>I. Загальні положення</w:t>
            </w:r>
          </w:p>
        </w:tc>
      </w:tr>
      <w:tr w:rsidR="00723AAC" w:rsidRPr="00606C16" w:rsidTr="009611D8">
        <w:trPr>
          <w:trHeight w:val="235"/>
        </w:trPr>
        <w:tc>
          <w:tcPr>
            <w:tcW w:w="567" w:type="dxa"/>
            <w:gridSpan w:val="2"/>
            <w:tcBorders>
              <w:left w:val="single" w:sz="2" w:space="0" w:color="000000"/>
              <w:bottom w:val="single" w:sz="2" w:space="0" w:color="000000"/>
            </w:tcBorders>
          </w:tcPr>
          <w:p w:rsidR="00723AAC" w:rsidRPr="00606C16" w:rsidRDefault="00723AAC" w:rsidP="000048A7">
            <w:pPr>
              <w:suppressLineNumbers/>
              <w:suppressAutoHyphens/>
              <w:snapToGrid w:val="0"/>
              <w:jc w:val="center"/>
              <w:rPr>
                <w:lang w:val="uk-UA" w:eastAsia="ar-SA"/>
              </w:rPr>
            </w:pPr>
            <w:r w:rsidRPr="00606C16">
              <w:rPr>
                <w:lang w:val="uk-UA" w:eastAsia="ar-SA"/>
              </w:rPr>
              <w:t>1</w:t>
            </w:r>
          </w:p>
        </w:tc>
        <w:tc>
          <w:tcPr>
            <w:tcW w:w="2978" w:type="dxa"/>
            <w:tcBorders>
              <w:left w:val="single" w:sz="2" w:space="0" w:color="000000"/>
              <w:bottom w:val="single" w:sz="2" w:space="0" w:color="000000"/>
            </w:tcBorders>
          </w:tcPr>
          <w:p w:rsidR="00723AAC" w:rsidRPr="00606C16" w:rsidRDefault="00723AAC" w:rsidP="000048A7">
            <w:pPr>
              <w:suppressLineNumbers/>
              <w:suppressAutoHyphens/>
              <w:snapToGrid w:val="0"/>
              <w:jc w:val="center"/>
              <w:rPr>
                <w:lang w:val="uk-UA" w:eastAsia="ar-SA"/>
              </w:rPr>
            </w:pPr>
            <w:r w:rsidRPr="00606C16">
              <w:rPr>
                <w:lang w:val="uk-UA" w:eastAsia="ar-SA"/>
              </w:rPr>
              <w:t>2</w:t>
            </w:r>
          </w:p>
        </w:tc>
        <w:tc>
          <w:tcPr>
            <w:tcW w:w="6661" w:type="dxa"/>
            <w:gridSpan w:val="2"/>
            <w:tcBorders>
              <w:left w:val="single" w:sz="2" w:space="0" w:color="000000"/>
              <w:bottom w:val="single" w:sz="2" w:space="0" w:color="000000"/>
              <w:right w:val="single" w:sz="2" w:space="0" w:color="000000"/>
            </w:tcBorders>
          </w:tcPr>
          <w:p w:rsidR="00723AAC" w:rsidRPr="00606C16" w:rsidRDefault="00723AAC" w:rsidP="000048A7">
            <w:pPr>
              <w:suppressLineNumbers/>
              <w:suppressAutoHyphens/>
              <w:snapToGrid w:val="0"/>
              <w:jc w:val="center"/>
              <w:rPr>
                <w:lang w:val="uk-UA" w:eastAsia="ar-SA"/>
              </w:rPr>
            </w:pPr>
            <w:r w:rsidRPr="00606C16">
              <w:rPr>
                <w:lang w:val="uk-UA" w:eastAsia="ar-SA"/>
              </w:rPr>
              <w:t>3</w:t>
            </w:r>
          </w:p>
        </w:tc>
      </w:tr>
      <w:tr w:rsidR="00C70897" w:rsidRPr="00F844F8" w:rsidTr="009611D8">
        <w:tc>
          <w:tcPr>
            <w:tcW w:w="567" w:type="dxa"/>
            <w:gridSpan w:val="2"/>
            <w:tcBorders>
              <w:left w:val="single" w:sz="2" w:space="0" w:color="000000"/>
              <w:bottom w:val="single" w:sz="2" w:space="0" w:color="000000"/>
            </w:tcBorders>
            <w:vAlign w:val="center"/>
          </w:tcPr>
          <w:p w:rsidR="00C70897" w:rsidRPr="00606C16" w:rsidRDefault="00C70897" w:rsidP="000048A7">
            <w:pPr>
              <w:suppressAutoHyphens/>
              <w:snapToGrid w:val="0"/>
              <w:ind w:right="5"/>
              <w:jc w:val="center"/>
              <w:rPr>
                <w:b/>
                <w:bCs/>
                <w:lang w:val="uk-UA" w:eastAsia="ar-SA"/>
              </w:rPr>
            </w:pPr>
            <w:r w:rsidRPr="00606C16">
              <w:rPr>
                <w:b/>
                <w:bCs/>
                <w:lang w:val="uk-UA" w:eastAsia="ar-SA"/>
              </w:rPr>
              <w:t>1.</w:t>
            </w:r>
          </w:p>
        </w:tc>
        <w:tc>
          <w:tcPr>
            <w:tcW w:w="2978" w:type="dxa"/>
            <w:tcBorders>
              <w:left w:val="single" w:sz="2" w:space="0" w:color="000000"/>
              <w:bottom w:val="single" w:sz="2" w:space="0" w:color="000000"/>
            </w:tcBorders>
            <w:vAlign w:val="center"/>
          </w:tcPr>
          <w:p w:rsidR="00C70897" w:rsidRPr="00606C16" w:rsidRDefault="00C70897" w:rsidP="000048A7">
            <w:pPr>
              <w:suppressAutoHyphens/>
              <w:snapToGrid w:val="0"/>
              <w:ind w:left="5" w:right="5"/>
              <w:rPr>
                <w:b/>
                <w:bCs/>
                <w:lang w:val="uk-UA" w:eastAsia="ar-SA"/>
              </w:rPr>
            </w:pPr>
            <w:r w:rsidRPr="00606C16">
              <w:rPr>
                <w:b/>
                <w:bCs/>
                <w:lang w:val="uk-UA" w:eastAsia="ar-SA"/>
              </w:rPr>
              <w:t>Терміни, які вживаються в тендерній документації</w:t>
            </w:r>
          </w:p>
        </w:tc>
        <w:tc>
          <w:tcPr>
            <w:tcW w:w="6661" w:type="dxa"/>
            <w:gridSpan w:val="2"/>
            <w:tcBorders>
              <w:left w:val="single" w:sz="2" w:space="0" w:color="000000"/>
              <w:bottom w:val="single" w:sz="2" w:space="0" w:color="000000"/>
              <w:right w:val="single" w:sz="2" w:space="0" w:color="000000"/>
            </w:tcBorders>
            <w:vAlign w:val="center"/>
          </w:tcPr>
          <w:p w:rsidR="00C70897" w:rsidRPr="00424D1B" w:rsidRDefault="00C70897" w:rsidP="00F844F8">
            <w:pPr>
              <w:widowControl w:val="0"/>
              <w:spacing w:after="60"/>
              <w:contextualSpacing/>
              <w:jc w:val="both"/>
              <w:rPr>
                <w:color w:val="000000"/>
                <w:sz w:val="20"/>
                <w:szCs w:val="20"/>
                <w:lang w:val="uk-UA" w:eastAsia="uk-UA"/>
              </w:rPr>
            </w:pPr>
            <w:r w:rsidRPr="00424D1B">
              <w:rPr>
                <w:sz w:val="20"/>
                <w:szCs w:val="20"/>
                <w:lang w:val="uk-UA" w:eastAsia="uk-UA"/>
              </w:rPr>
              <w:t xml:space="preserve">Тендерна документація розроблена відповідно до вимог  </w:t>
            </w:r>
            <w:hyperlink r:id="rId9" w:tgtFrame="_blank" w:history="1">
              <w:r w:rsidRPr="00424D1B">
                <w:rPr>
                  <w:sz w:val="20"/>
                  <w:szCs w:val="20"/>
                  <w:bdr w:val="none" w:sz="0" w:space="0" w:color="auto" w:frame="1"/>
                  <w:lang w:val="uk-UA" w:eastAsia="en-US"/>
                </w:rPr>
                <w:t>Закону</w:t>
              </w:r>
            </w:hyperlink>
            <w:r w:rsidRPr="00424D1B">
              <w:rPr>
                <w:sz w:val="20"/>
                <w:szCs w:val="20"/>
                <w:lang w:val="uk-UA" w:eastAsia="en-US"/>
              </w:rPr>
              <w:t xml:space="preserve"> України «Про публічні закупівлі» </w:t>
            </w:r>
            <w:r w:rsidR="00F844F8">
              <w:rPr>
                <w:sz w:val="20"/>
                <w:szCs w:val="20"/>
                <w:lang w:val="uk-UA" w:eastAsia="en-US"/>
              </w:rPr>
              <w:t xml:space="preserve">(далі –Закон) </w:t>
            </w:r>
            <w:r w:rsidRPr="00424D1B">
              <w:rPr>
                <w:sz w:val="20"/>
                <w:szCs w:val="20"/>
                <w:lang w:val="uk-UA"/>
              </w:rPr>
              <w:t xml:space="preserve">від </w:t>
            </w:r>
            <w:r w:rsidRPr="00424D1B">
              <w:rPr>
                <w:bCs/>
                <w:sz w:val="20"/>
                <w:szCs w:val="20"/>
                <w:bdr w:val="none" w:sz="0" w:space="0" w:color="auto" w:frame="1"/>
                <w:lang w:val="uk-UA"/>
              </w:rPr>
              <w:t>25.12.2015</w:t>
            </w:r>
            <w:r w:rsidRPr="00424D1B">
              <w:rPr>
                <w:sz w:val="20"/>
                <w:szCs w:val="20"/>
                <w:lang w:val="uk-UA"/>
              </w:rPr>
              <w:t xml:space="preserve"> року №</w:t>
            </w:r>
            <w:r w:rsidRPr="00424D1B">
              <w:rPr>
                <w:sz w:val="20"/>
                <w:szCs w:val="20"/>
                <w:shd w:val="clear" w:color="auto" w:fill="FFFFFF"/>
                <w:lang w:val="uk-UA"/>
              </w:rPr>
              <w:t xml:space="preserve">922-VIII </w:t>
            </w:r>
            <w:r>
              <w:rPr>
                <w:sz w:val="20"/>
                <w:szCs w:val="20"/>
                <w:shd w:val="clear" w:color="auto" w:fill="FFFFFF"/>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424D1B">
              <w:rPr>
                <w:sz w:val="20"/>
                <w:szCs w:val="20"/>
                <w:shd w:val="clear" w:color="auto" w:fill="FFFFFF"/>
                <w:lang w:val="uk-UA"/>
              </w:rPr>
              <w:t xml:space="preserve"> (із змінами та доповненнями )</w:t>
            </w:r>
            <w:r w:rsidRPr="00424D1B">
              <w:rPr>
                <w:sz w:val="20"/>
                <w:szCs w:val="20"/>
                <w:lang w:val="uk-UA"/>
              </w:rPr>
              <w:t xml:space="preserve"> (далі-</w:t>
            </w:r>
            <w:r w:rsidR="00F844F8">
              <w:rPr>
                <w:sz w:val="20"/>
                <w:szCs w:val="20"/>
                <w:lang w:val="uk-UA"/>
              </w:rPr>
              <w:t>Особливості</w:t>
            </w:r>
            <w:r w:rsidRPr="00424D1B">
              <w:rPr>
                <w:sz w:val="20"/>
                <w:szCs w:val="20"/>
                <w:lang w:val="uk-UA"/>
              </w:rPr>
              <w:t>)</w:t>
            </w:r>
            <w:r w:rsidRPr="00424D1B">
              <w:rPr>
                <w:sz w:val="20"/>
                <w:szCs w:val="20"/>
                <w:lang w:val="uk-UA" w:eastAsia="uk-UA"/>
              </w:rPr>
              <w:t>. Терміни вживаються у значенні, наведеному в Законі</w:t>
            </w:r>
            <w:r w:rsidR="00F844F8">
              <w:rPr>
                <w:sz w:val="20"/>
                <w:szCs w:val="20"/>
                <w:lang w:val="uk-UA" w:eastAsia="uk-UA"/>
              </w:rPr>
              <w:t xml:space="preserve"> та Особливостях</w:t>
            </w:r>
          </w:p>
        </w:tc>
      </w:tr>
      <w:tr w:rsidR="00C70897" w:rsidRPr="00606C16" w:rsidTr="009611D8">
        <w:trPr>
          <w:trHeight w:val="432"/>
        </w:trPr>
        <w:tc>
          <w:tcPr>
            <w:tcW w:w="567" w:type="dxa"/>
            <w:gridSpan w:val="2"/>
            <w:tcBorders>
              <w:left w:val="single" w:sz="2" w:space="0" w:color="000000"/>
              <w:bottom w:val="single" w:sz="2" w:space="0" w:color="000000"/>
            </w:tcBorders>
          </w:tcPr>
          <w:p w:rsidR="00C70897" w:rsidRPr="00606C16" w:rsidRDefault="00C70897" w:rsidP="000048A7">
            <w:pPr>
              <w:suppressAutoHyphens/>
              <w:snapToGrid w:val="0"/>
              <w:ind w:right="5"/>
              <w:jc w:val="center"/>
              <w:rPr>
                <w:b/>
                <w:lang w:val="uk-UA" w:eastAsia="ar-SA"/>
              </w:rPr>
            </w:pPr>
            <w:r w:rsidRPr="00606C16">
              <w:rPr>
                <w:b/>
                <w:lang w:val="uk-UA" w:eastAsia="ar-SA"/>
              </w:rPr>
              <w:t>2.</w:t>
            </w:r>
          </w:p>
        </w:tc>
        <w:tc>
          <w:tcPr>
            <w:tcW w:w="2978" w:type="dxa"/>
            <w:tcBorders>
              <w:left w:val="single" w:sz="2" w:space="0" w:color="000000"/>
              <w:bottom w:val="single" w:sz="2" w:space="0" w:color="000000"/>
            </w:tcBorders>
          </w:tcPr>
          <w:p w:rsidR="00C70897" w:rsidRPr="00606C16" w:rsidRDefault="00C70897" w:rsidP="000048A7">
            <w:pPr>
              <w:tabs>
                <w:tab w:val="left" w:pos="2160"/>
                <w:tab w:val="left" w:pos="3600"/>
              </w:tabs>
              <w:suppressAutoHyphens/>
              <w:snapToGrid w:val="0"/>
              <w:ind w:left="20" w:right="50"/>
              <w:rPr>
                <w:b/>
                <w:lang w:val="uk-UA" w:eastAsia="ar-SA"/>
              </w:rPr>
            </w:pPr>
            <w:r w:rsidRPr="00606C16">
              <w:rPr>
                <w:b/>
                <w:lang w:val="uk-UA" w:eastAsia="ar-SA"/>
              </w:rPr>
              <w:t>Інформація про замовника торгів</w:t>
            </w:r>
          </w:p>
        </w:tc>
        <w:tc>
          <w:tcPr>
            <w:tcW w:w="6661" w:type="dxa"/>
            <w:gridSpan w:val="2"/>
            <w:tcBorders>
              <w:left w:val="single" w:sz="2" w:space="0" w:color="000000"/>
              <w:bottom w:val="single" w:sz="2" w:space="0" w:color="000000"/>
              <w:right w:val="single" w:sz="2" w:space="0" w:color="000000"/>
            </w:tcBorders>
          </w:tcPr>
          <w:p w:rsidR="00C70897" w:rsidRPr="00424D1B" w:rsidRDefault="00C70897" w:rsidP="00E76688">
            <w:pPr>
              <w:widowControl w:val="0"/>
              <w:spacing w:after="60"/>
              <w:contextualSpacing/>
              <w:jc w:val="both"/>
              <w:rPr>
                <w:color w:val="000000"/>
                <w:sz w:val="20"/>
                <w:szCs w:val="20"/>
                <w:lang w:val="uk-UA" w:eastAsia="uk-UA"/>
              </w:rPr>
            </w:pPr>
          </w:p>
        </w:tc>
      </w:tr>
      <w:tr w:rsidR="00C70897" w:rsidRPr="00DD0ADD" w:rsidTr="009611D8">
        <w:tc>
          <w:tcPr>
            <w:tcW w:w="567" w:type="dxa"/>
            <w:gridSpan w:val="2"/>
            <w:tcBorders>
              <w:left w:val="single" w:sz="2" w:space="0" w:color="000000"/>
              <w:bottom w:val="single" w:sz="2" w:space="0" w:color="000000"/>
            </w:tcBorders>
          </w:tcPr>
          <w:p w:rsidR="00C70897" w:rsidRPr="00606C16" w:rsidRDefault="00C70897" w:rsidP="000048A7">
            <w:pPr>
              <w:suppressAutoHyphens/>
              <w:snapToGrid w:val="0"/>
              <w:ind w:right="5"/>
              <w:jc w:val="center"/>
              <w:rPr>
                <w:lang w:val="uk-UA" w:eastAsia="ar-SA"/>
              </w:rPr>
            </w:pPr>
            <w:r w:rsidRPr="00606C16">
              <w:rPr>
                <w:lang w:val="uk-UA" w:eastAsia="ar-SA"/>
              </w:rPr>
              <w:t>2.1</w:t>
            </w:r>
          </w:p>
        </w:tc>
        <w:tc>
          <w:tcPr>
            <w:tcW w:w="2978" w:type="dxa"/>
            <w:tcBorders>
              <w:left w:val="single" w:sz="2" w:space="0" w:color="000000"/>
              <w:bottom w:val="single" w:sz="2" w:space="0" w:color="000000"/>
            </w:tcBorders>
          </w:tcPr>
          <w:p w:rsidR="00C70897" w:rsidRPr="00606C16" w:rsidRDefault="00C70897" w:rsidP="000048A7">
            <w:pPr>
              <w:suppressAutoHyphens/>
              <w:snapToGrid w:val="0"/>
              <w:ind w:left="20" w:right="5"/>
              <w:rPr>
                <w:lang w:val="uk-UA" w:eastAsia="ar-SA"/>
              </w:rPr>
            </w:pPr>
            <w:r w:rsidRPr="00606C16">
              <w:rPr>
                <w:lang w:val="uk-UA" w:eastAsia="ar-SA"/>
              </w:rPr>
              <w:t>повне найменування </w:t>
            </w:r>
          </w:p>
        </w:tc>
        <w:tc>
          <w:tcPr>
            <w:tcW w:w="6661" w:type="dxa"/>
            <w:gridSpan w:val="2"/>
            <w:tcBorders>
              <w:left w:val="single" w:sz="2" w:space="0" w:color="000000"/>
              <w:bottom w:val="single" w:sz="2" w:space="0" w:color="000000"/>
              <w:right w:val="single" w:sz="2" w:space="0" w:color="000000"/>
            </w:tcBorders>
          </w:tcPr>
          <w:p w:rsidR="00C70897" w:rsidRPr="00195898" w:rsidRDefault="00195898" w:rsidP="00AA720E">
            <w:pPr>
              <w:tabs>
                <w:tab w:val="left" w:pos="2160"/>
                <w:tab w:val="left" w:pos="3600"/>
              </w:tabs>
              <w:ind w:hanging="67"/>
              <w:rPr>
                <w:sz w:val="20"/>
                <w:szCs w:val="20"/>
                <w:lang w:val="uk-UA"/>
              </w:rPr>
            </w:pPr>
            <w:r>
              <w:rPr>
                <w:b/>
                <w:bCs/>
                <w:color w:val="000000"/>
                <w:lang w:val="uk-UA"/>
              </w:rPr>
              <w:t>Розквітівська сільська рада Березівського району Одеської області (код ЄДРПОУ 40146613)</w:t>
            </w:r>
          </w:p>
        </w:tc>
      </w:tr>
      <w:tr w:rsidR="00C70897" w:rsidRPr="00606C16" w:rsidTr="009611D8">
        <w:tc>
          <w:tcPr>
            <w:tcW w:w="567" w:type="dxa"/>
            <w:gridSpan w:val="2"/>
            <w:tcBorders>
              <w:left w:val="single" w:sz="2" w:space="0" w:color="000000"/>
              <w:bottom w:val="single" w:sz="2" w:space="0" w:color="000000"/>
            </w:tcBorders>
          </w:tcPr>
          <w:p w:rsidR="00C70897" w:rsidRPr="00606C16" w:rsidRDefault="00C70897" w:rsidP="000048A7">
            <w:pPr>
              <w:suppressAutoHyphens/>
              <w:snapToGrid w:val="0"/>
              <w:ind w:right="5"/>
              <w:jc w:val="center"/>
              <w:rPr>
                <w:lang w:val="uk-UA" w:eastAsia="ar-SA"/>
              </w:rPr>
            </w:pPr>
            <w:r w:rsidRPr="00606C16">
              <w:rPr>
                <w:lang w:val="uk-UA" w:eastAsia="ar-SA"/>
              </w:rPr>
              <w:t>2.2</w:t>
            </w:r>
          </w:p>
        </w:tc>
        <w:tc>
          <w:tcPr>
            <w:tcW w:w="2978" w:type="dxa"/>
            <w:tcBorders>
              <w:left w:val="single" w:sz="2" w:space="0" w:color="000000"/>
              <w:bottom w:val="single" w:sz="2" w:space="0" w:color="000000"/>
            </w:tcBorders>
          </w:tcPr>
          <w:p w:rsidR="00C70897" w:rsidRPr="00606C16" w:rsidRDefault="00C70897" w:rsidP="000048A7">
            <w:pPr>
              <w:suppressAutoHyphens/>
              <w:snapToGrid w:val="0"/>
              <w:ind w:left="20" w:right="5"/>
              <w:rPr>
                <w:lang w:val="uk-UA" w:eastAsia="ar-SA"/>
              </w:rPr>
            </w:pPr>
            <w:r w:rsidRPr="00606C16">
              <w:rPr>
                <w:lang w:val="uk-UA" w:eastAsia="ar-SA"/>
              </w:rPr>
              <w:t>місцезнаходження </w:t>
            </w:r>
          </w:p>
        </w:tc>
        <w:tc>
          <w:tcPr>
            <w:tcW w:w="6661" w:type="dxa"/>
            <w:gridSpan w:val="2"/>
            <w:tcBorders>
              <w:left w:val="single" w:sz="2" w:space="0" w:color="000000"/>
              <w:bottom w:val="single" w:sz="2" w:space="0" w:color="000000"/>
              <w:right w:val="single" w:sz="2" w:space="0" w:color="000000"/>
            </w:tcBorders>
          </w:tcPr>
          <w:p w:rsidR="00C70897" w:rsidRPr="00195898" w:rsidRDefault="00195898" w:rsidP="00E76688">
            <w:pPr>
              <w:tabs>
                <w:tab w:val="left" w:pos="0"/>
              </w:tabs>
              <w:rPr>
                <w:sz w:val="20"/>
                <w:szCs w:val="20"/>
                <w:lang w:val="uk-UA"/>
              </w:rPr>
            </w:pPr>
            <w:r>
              <w:rPr>
                <w:b/>
                <w:color w:val="000000"/>
                <w:lang w:val="uk-UA"/>
              </w:rPr>
              <w:t>67324, Одеська обл., Березівський р-н, с. Розквіт, вул. Миру, буд. 1</w:t>
            </w:r>
          </w:p>
        </w:tc>
      </w:tr>
      <w:tr w:rsidR="00C70897" w:rsidRPr="00606C16" w:rsidTr="009611D8">
        <w:tc>
          <w:tcPr>
            <w:tcW w:w="567" w:type="dxa"/>
            <w:gridSpan w:val="2"/>
            <w:tcBorders>
              <w:left w:val="single" w:sz="2" w:space="0" w:color="000000"/>
              <w:bottom w:val="single" w:sz="2" w:space="0" w:color="000000"/>
            </w:tcBorders>
          </w:tcPr>
          <w:p w:rsidR="00C70897" w:rsidRPr="00606C16" w:rsidRDefault="00C70897" w:rsidP="000048A7">
            <w:pPr>
              <w:suppressAutoHyphens/>
              <w:snapToGrid w:val="0"/>
              <w:ind w:right="5"/>
              <w:jc w:val="center"/>
              <w:rPr>
                <w:lang w:val="uk-UA" w:eastAsia="ar-SA"/>
              </w:rPr>
            </w:pPr>
            <w:r w:rsidRPr="00606C16">
              <w:rPr>
                <w:lang w:val="uk-UA" w:eastAsia="ar-SA"/>
              </w:rPr>
              <w:t>2.3</w:t>
            </w:r>
          </w:p>
        </w:tc>
        <w:tc>
          <w:tcPr>
            <w:tcW w:w="2978" w:type="dxa"/>
            <w:tcBorders>
              <w:left w:val="single" w:sz="2" w:space="0" w:color="000000"/>
              <w:bottom w:val="single" w:sz="2" w:space="0" w:color="000000"/>
            </w:tcBorders>
          </w:tcPr>
          <w:p w:rsidR="00C70897" w:rsidRPr="00606C16" w:rsidRDefault="00C70897" w:rsidP="000048A7">
            <w:pPr>
              <w:suppressAutoHyphens/>
              <w:snapToGrid w:val="0"/>
              <w:ind w:left="20" w:right="5"/>
              <w:rPr>
                <w:lang w:val="uk-UA" w:eastAsia="ar-SA"/>
              </w:rPr>
            </w:pPr>
            <w:r w:rsidRPr="00606C16">
              <w:rPr>
                <w:lang w:val="uk-UA" w:eastAsia="ar-SA"/>
              </w:rPr>
              <w:t>посадова особа замовника, уповноважена здійснювати зв'язок з учасниками </w:t>
            </w:r>
          </w:p>
        </w:tc>
        <w:tc>
          <w:tcPr>
            <w:tcW w:w="6661" w:type="dxa"/>
            <w:gridSpan w:val="2"/>
            <w:tcBorders>
              <w:left w:val="single" w:sz="2" w:space="0" w:color="000000"/>
              <w:bottom w:val="single" w:sz="2" w:space="0" w:color="000000"/>
              <w:right w:val="single" w:sz="2" w:space="0" w:color="000000"/>
            </w:tcBorders>
          </w:tcPr>
          <w:p w:rsidR="00AA720E" w:rsidRDefault="00AA720E" w:rsidP="00AA720E">
            <w:pPr>
              <w:widowControl w:val="0"/>
              <w:pBdr>
                <w:top w:val="nil"/>
                <w:left w:val="nil"/>
                <w:bottom w:val="nil"/>
                <w:right w:val="nil"/>
                <w:between w:val="nil"/>
              </w:pBdr>
              <w:jc w:val="both"/>
              <w:rPr>
                <w:rFonts w:eastAsia="SimSun"/>
              </w:rPr>
            </w:pPr>
            <w:r w:rsidRPr="00D27BD8">
              <w:rPr>
                <w:rFonts w:eastAsia="SimSun"/>
              </w:rPr>
              <w:t>Уповноважена особа</w:t>
            </w:r>
            <w:r w:rsidR="00195898">
              <w:rPr>
                <w:rFonts w:eastAsia="SimSun"/>
                <w:lang w:val="uk-UA"/>
              </w:rPr>
              <w:t xml:space="preserve"> – Юлія Машталер</w:t>
            </w:r>
            <w:r w:rsidRPr="00D27BD8">
              <w:rPr>
                <w:rFonts w:eastAsia="SimSun"/>
              </w:rPr>
              <w:t>,</w:t>
            </w:r>
          </w:p>
          <w:p w:rsidR="00C70897" w:rsidRPr="00195898" w:rsidRDefault="00AA720E" w:rsidP="00195898">
            <w:pPr>
              <w:widowControl w:val="0"/>
              <w:pBdr>
                <w:top w:val="nil"/>
                <w:left w:val="nil"/>
                <w:bottom w:val="nil"/>
                <w:right w:val="nil"/>
                <w:between w:val="nil"/>
              </w:pBdr>
              <w:jc w:val="both"/>
              <w:rPr>
                <w:bCs/>
                <w:lang w:val="uk-UA"/>
              </w:rPr>
            </w:pPr>
            <w:r w:rsidRPr="00D27BD8">
              <w:t>ел</w:t>
            </w:r>
            <w:proofErr w:type="gramStart"/>
            <w:r w:rsidRPr="00D27BD8">
              <w:t>.</w:t>
            </w:r>
            <w:proofErr w:type="gramEnd"/>
            <w:r w:rsidRPr="00D27BD8">
              <w:t xml:space="preserve"> </w:t>
            </w:r>
            <w:proofErr w:type="gramStart"/>
            <w:r w:rsidRPr="00D27BD8">
              <w:t>а</w:t>
            </w:r>
            <w:proofErr w:type="gramEnd"/>
            <w:r w:rsidRPr="00D27BD8">
              <w:t xml:space="preserve">дреса: </w:t>
            </w:r>
            <w:r w:rsidR="00195898">
              <w:rPr>
                <w:lang w:val="en-US"/>
              </w:rPr>
              <w:t>rozkvit</w:t>
            </w:r>
            <w:r w:rsidR="00195898" w:rsidRPr="00195898">
              <w:t>.</w:t>
            </w:r>
            <w:r w:rsidR="00195898">
              <w:rPr>
                <w:lang w:val="en-US"/>
              </w:rPr>
              <w:t>rada</w:t>
            </w:r>
            <w:r w:rsidR="00195898" w:rsidRPr="00195898">
              <w:t>2015@</w:t>
            </w:r>
            <w:r w:rsidR="00195898">
              <w:rPr>
                <w:lang w:val="en-US"/>
              </w:rPr>
              <w:t>ukr</w:t>
            </w:r>
            <w:r w:rsidR="00195898" w:rsidRPr="00195898">
              <w:t>.</w:t>
            </w:r>
            <w:r w:rsidR="00195898">
              <w:rPr>
                <w:lang w:val="en-US"/>
              </w:rPr>
              <w:t>net</w:t>
            </w:r>
          </w:p>
        </w:tc>
      </w:tr>
      <w:tr w:rsidR="00C70897" w:rsidRPr="00C70897" w:rsidTr="009611D8">
        <w:tc>
          <w:tcPr>
            <w:tcW w:w="567" w:type="dxa"/>
            <w:gridSpan w:val="2"/>
            <w:tcBorders>
              <w:left w:val="single" w:sz="2" w:space="0" w:color="000000"/>
              <w:bottom w:val="single" w:sz="2" w:space="0" w:color="000000"/>
            </w:tcBorders>
          </w:tcPr>
          <w:p w:rsidR="00C70897" w:rsidRPr="00606C16" w:rsidRDefault="00C70897" w:rsidP="000048A7">
            <w:pPr>
              <w:suppressAutoHyphens/>
              <w:snapToGrid w:val="0"/>
              <w:ind w:right="5"/>
              <w:jc w:val="center"/>
              <w:rPr>
                <w:b/>
                <w:bCs/>
                <w:lang w:val="uk-UA" w:eastAsia="ar-SA"/>
              </w:rPr>
            </w:pPr>
            <w:r w:rsidRPr="00606C16">
              <w:rPr>
                <w:b/>
                <w:bCs/>
                <w:lang w:val="uk-UA" w:eastAsia="ar-SA"/>
              </w:rPr>
              <w:t>3.</w:t>
            </w:r>
          </w:p>
        </w:tc>
        <w:tc>
          <w:tcPr>
            <w:tcW w:w="2978" w:type="dxa"/>
            <w:tcBorders>
              <w:left w:val="single" w:sz="2" w:space="0" w:color="000000"/>
              <w:bottom w:val="single" w:sz="2" w:space="0" w:color="000000"/>
            </w:tcBorders>
          </w:tcPr>
          <w:p w:rsidR="00C70897" w:rsidRPr="00606C16" w:rsidRDefault="00C70897" w:rsidP="000048A7">
            <w:pPr>
              <w:suppressAutoHyphens/>
              <w:snapToGrid w:val="0"/>
              <w:ind w:left="20" w:right="5"/>
              <w:rPr>
                <w:b/>
                <w:bCs/>
                <w:lang w:val="uk-UA" w:eastAsia="ar-SA"/>
              </w:rPr>
            </w:pPr>
            <w:r w:rsidRPr="00606C16">
              <w:rPr>
                <w:b/>
                <w:bCs/>
                <w:lang w:val="uk-UA" w:eastAsia="ar-SA"/>
              </w:rPr>
              <w:t>Процедура закупівлі</w:t>
            </w:r>
          </w:p>
        </w:tc>
        <w:tc>
          <w:tcPr>
            <w:tcW w:w="6661" w:type="dxa"/>
            <w:gridSpan w:val="2"/>
            <w:tcBorders>
              <w:left w:val="single" w:sz="2" w:space="0" w:color="000000"/>
              <w:bottom w:val="single" w:sz="2" w:space="0" w:color="000000"/>
              <w:right w:val="single" w:sz="2" w:space="0" w:color="000000"/>
            </w:tcBorders>
          </w:tcPr>
          <w:p w:rsidR="00C70897" w:rsidRPr="00424D1B" w:rsidRDefault="00C70897" w:rsidP="00462061">
            <w:pPr>
              <w:widowControl w:val="0"/>
              <w:spacing w:after="60"/>
              <w:contextualSpacing/>
              <w:jc w:val="both"/>
              <w:rPr>
                <w:color w:val="000000"/>
                <w:sz w:val="20"/>
                <w:szCs w:val="20"/>
                <w:lang w:val="uk-UA" w:eastAsia="uk-UA"/>
              </w:rPr>
            </w:pPr>
            <w:r w:rsidRPr="00424D1B">
              <w:rPr>
                <w:color w:val="000000"/>
                <w:sz w:val="20"/>
                <w:szCs w:val="20"/>
                <w:lang w:val="uk-UA" w:eastAsia="uk-UA"/>
              </w:rPr>
              <w:t>Відкриті торги</w:t>
            </w:r>
            <w:r>
              <w:rPr>
                <w:color w:val="000000"/>
                <w:sz w:val="20"/>
                <w:szCs w:val="20"/>
                <w:lang w:val="uk-UA" w:eastAsia="uk-UA"/>
              </w:rPr>
              <w:t xml:space="preserve"> з </w:t>
            </w:r>
            <w:r w:rsidR="00462061">
              <w:rPr>
                <w:color w:val="000000"/>
                <w:sz w:val="20"/>
                <w:szCs w:val="20"/>
                <w:lang w:val="uk-UA" w:eastAsia="uk-UA"/>
              </w:rPr>
              <w:t>О</w:t>
            </w:r>
            <w:r>
              <w:rPr>
                <w:color w:val="000000"/>
                <w:sz w:val="20"/>
                <w:szCs w:val="20"/>
                <w:lang w:val="uk-UA" w:eastAsia="uk-UA"/>
              </w:rPr>
              <w:t>собливостями</w:t>
            </w:r>
          </w:p>
        </w:tc>
      </w:tr>
      <w:tr w:rsidR="000416D9" w:rsidRPr="00606C16" w:rsidTr="009611D8">
        <w:trPr>
          <w:trHeight w:val="449"/>
        </w:trPr>
        <w:tc>
          <w:tcPr>
            <w:tcW w:w="567" w:type="dxa"/>
            <w:gridSpan w:val="2"/>
            <w:tcBorders>
              <w:left w:val="single" w:sz="2" w:space="0" w:color="000000"/>
              <w:bottom w:val="single" w:sz="2" w:space="0" w:color="000000"/>
            </w:tcBorders>
          </w:tcPr>
          <w:p w:rsidR="000416D9" w:rsidRPr="00606C16" w:rsidRDefault="000416D9" w:rsidP="000048A7">
            <w:pPr>
              <w:suppressAutoHyphens/>
              <w:snapToGrid w:val="0"/>
              <w:ind w:right="5"/>
              <w:jc w:val="center"/>
              <w:rPr>
                <w:b/>
                <w:bCs/>
                <w:lang w:val="uk-UA" w:eastAsia="ar-SA"/>
              </w:rPr>
            </w:pPr>
            <w:r w:rsidRPr="00606C16">
              <w:rPr>
                <w:b/>
                <w:bCs/>
                <w:lang w:val="uk-UA" w:eastAsia="ar-SA"/>
              </w:rPr>
              <w:t>4.</w:t>
            </w:r>
          </w:p>
        </w:tc>
        <w:tc>
          <w:tcPr>
            <w:tcW w:w="2978" w:type="dxa"/>
            <w:tcBorders>
              <w:left w:val="single" w:sz="2" w:space="0" w:color="000000"/>
              <w:bottom w:val="single" w:sz="2" w:space="0" w:color="000000"/>
            </w:tcBorders>
          </w:tcPr>
          <w:p w:rsidR="000416D9" w:rsidRPr="00606C16" w:rsidRDefault="000416D9" w:rsidP="000048A7">
            <w:pPr>
              <w:suppressAutoHyphens/>
              <w:snapToGrid w:val="0"/>
              <w:ind w:left="20" w:right="5"/>
              <w:rPr>
                <w:lang w:val="uk-UA" w:eastAsia="ar-SA"/>
              </w:rPr>
            </w:pPr>
            <w:r w:rsidRPr="00606C16">
              <w:rPr>
                <w:b/>
                <w:bCs/>
                <w:lang w:val="uk-UA" w:eastAsia="ar-SA"/>
              </w:rPr>
              <w:t>Інформація про предмет закупівлі</w:t>
            </w:r>
            <w:r w:rsidRPr="00606C16">
              <w:rPr>
                <w:lang w:val="uk-UA" w:eastAsia="ar-SA"/>
              </w:rPr>
              <w:t> </w:t>
            </w:r>
          </w:p>
        </w:tc>
        <w:tc>
          <w:tcPr>
            <w:tcW w:w="6661" w:type="dxa"/>
            <w:gridSpan w:val="2"/>
            <w:tcBorders>
              <w:left w:val="single" w:sz="2" w:space="0" w:color="000000"/>
              <w:bottom w:val="single" w:sz="2" w:space="0" w:color="000000"/>
              <w:right w:val="single" w:sz="2" w:space="0" w:color="000000"/>
            </w:tcBorders>
          </w:tcPr>
          <w:p w:rsidR="000416D9" w:rsidRPr="00606C16" w:rsidRDefault="000416D9" w:rsidP="00723AAC">
            <w:pPr>
              <w:jc w:val="both"/>
              <w:rPr>
                <w:b/>
                <w:bCs/>
                <w:lang w:val="uk-UA"/>
              </w:rPr>
            </w:pPr>
          </w:p>
        </w:tc>
      </w:tr>
      <w:tr w:rsidR="006F7179" w:rsidRPr="003A5D59" w:rsidTr="009611D8">
        <w:trPr>
          <w:trHeight w:val="742"/>
        </w:trPr>
        <w:tc>
          <w:tcPr>
            <w:tcW w:w="567" w:type="dxa"/>
            <w:gridSpan w:val="2"/>
            <w:tcBorders>
              <w:left w:val="single" w:sz="2" w:space="0" w:color="000000"/>
              <w:bottom w:val="single" w:sz="4" w:space="0" w:color="000000"/>
            </w:tcBorders>
          </w:tcPr>
          <w:p w:rsidR="006F7179" w:rsidRPr="00606C16" w:rsidRDefault="006F7179" w:rsidP="000048A7">
            <w:pPr>
              <w:suppressAutoHyphens/>
              <w:snapToGrid w:val="0"/>
              <w:ind w:right="5"/>
              <w:jc w:val="center"/>
              <w:rPr>
                <w:lang w:val="uk-UA" w:eastAsia="ar-SA"/>
              </w:rPr>
            </w:pPr>
            <w:r w:rsidRPr="00606C16">
              <w:rPr>
                <w:lang w:val="uk-UA" w:eastAsia="ar-SA"/>
              </w:rPr>
              <w:t>4.1</w:t>
            </w:r>
          </w:p>
        </w:tc>
        <w:tc>
          <w:tcPr>
            <w:tcW w:w="2978" w:type="dxa"/>
            <w:tcBorders>
              <w:left w:val="single" w:sz="2" w:space="0" w:color="000000"/>
              <w:bottom w:val="single" w:sz="4" w:space="0" w:color="000000"/>
            </w:tcBorders>
          </w:tcPr>
          <w:p w:rsidR="006F7179" w:rsidRPr="00606C16" w:rsidRDefault="006F7179" w:rsidP="000048A7">
            <w:pPr>
              <w:suppressAutoHyphens/>
              <w:snapToGrid w:val="0"/>
              <w:ind w:left="20" w:right="5"/>
              <w:rPr>
                <w:lang w:val="uk-UA" w:eastAsia="ar-SA"/>
              </w:rPr>
            </w:pPr>
            <w:r w:rsidRPr="00606C16">
              <w:rPr>
                <w:lang w:val="uk-UA" w:eastAsia="ar-SA"/>
              </w:rPr>
              <w:t>назва предмета закупівлі</w:t>
            </w:r>
          </w:p>
        </w:tc>
        <w:tc>
          <w:tcPr>
            <w:tcW w:w="6661" w:type="dxa"/>
            <w:gridSpan w:val="2"/>
            <w:tcBorders>
              <w:left w:val="single" w:sz="2" w:space="0" w:color="000000"/>
              <w:bottom w:val="single" w:sz="4" w:space="0" w:color="000000"/>
              <w:right w:val="single" w:sz="2" w:space="0" w:color="000000"/>
            </w:tcBorders>
            <w:shd w:val="clear" w:color="auto" w:fill="auto"/>
          </w:tcPr>
          <w:p w:rsidR="00812F8A" w:rsidRPr="00195898" w:rsidRDefault="00462061" w:rsidP="00195898">
            <w:pPr>
              <w:pStyle w:val="10"/>
              <w:shd w:val="clear" w:color="auto" w:fill="FFFFFF"/>
              <w:spacing w:before="0" w:after="150"/>
              <w:jc w:val="both"/>
              <w:textAlignment w:val="baseline"/>
              <w:rPr>
                <w:rFonts w:ascii="Times New Roman" w:hAnsi="Times New Roman"/>
                <w:b w:val="0"/>
                <w:color w:val="000000"/>
                <w:sz w:val="24"/>
                <w:szCs w:val="24"/>
                <w:lang w:val="uk-UA" w:eastAsia="uk-UA"/>
              </w:rPr>
            </w:pPr>
            <w:r w:rsidRPr="00195898">
              <w:rPr>
                <w:rFonts w:ascii="Times New Roman" w:hAnsi="Times New Roman"/>
                <w:b w:val="0"/>
                <w:color w:val="000000"/>
                <w:sz w:val="24"/>
                <w:szCs w:val="24"/>
                <w:lang w:val="uk-UA" w:eastAsia="uk-UA"/>
              </w:rPr>
              <w:t xml:space="preserve">ДК 021:2015 – </w:t>
            </w:r>
            <w:r w:rsidR="00147C10" w:rsidRPr="00195898">
              <w:rPr>
                <w:rFonts w:ascii="Times New Roman" w:hAnsi="Times New Roman"/>
                <w:b w:val="0"/>
                <w:color w:val="000000"/>
                <w:sz w:val="24"/>
                <w:szCs w:val="24"/>
                <w:lang w:val="uk-UA" w:eastAsia="uk-UA"/>
              </w:rPr>
              <w:t>09130000-9</w:t>
            </w:r>
            <w:r w:rsidRPr="00195898">
              <w:rPr>
                <w:rFonts w:ascii="Times New Roman" w:hAnsi="Times New Roman"/>
                <w:b w:val="0"/>
                <w:color w:val="000000"/>
                <w:sz w:val="24"/>
                <w:szCs w:val="24"/>
                <w:lang w:val="uk-UA" w:eastAsia="uk-UA"/>
              </w:rPr>
              <w:t xml:space="preserve"> –</w:t>
            </w:r>
            <w:r w:rsidR="00147C10" w:rsidRPr="00195898">
              <w:rPr>
                <w:rFonts w:ascii="Times New Roman" w:hAnsi="Times New Roman"/>
                <w:b w:val="0"/>
                <w:color w:val="000000"/>
                <w:sz w:val="24"/>
                <w:szCs w:val="24"/>
                <w:lang w:val="uk-UA" w:eastAsia="uk-UA"/>
              </w:rPr>
              <w:t>Нафта і дистиляти</w:t>
            </w:r>
          </w:p>
          <w:p w:rsidR="006F7179" w:rsidRPr="00195898" w:rsidRDefault="00812F8A" w:rsidP="00195898">
            <w:pPr>
              <w:pStyle w:val="10"/>
              <w:shd w:val="clear" w:color="auto" w:fill="FFFFFF"/>
              <w:spacing w:before="0" w:after="150"/>
              <w:jc w:val="both"/>
              <w:textAlignment w:val="baseline"/>
              <w:rPr>
                <w:b w:val="0"/>
                <w:color w:val="000000"/>
                <w:sz w:val="20"/>
                <w:szCs w:val="20"/>
                <w:lang w:eastAsia="uk-UA"/>
              </w:rPr>
            </w:pPr>
            <w:r w:rsidRPr="00195898">
              <w:rPr>
                <w:rFonts w:ascii="Times New Roman" w:hAnsi="Times New Roman"/>
                <w:b w:val="0"/>
                <w:color w:val="000000"/>
                <w:sz w:val="24"/>
                <w:szCs w:val="24"/>
                <w:lang w:val="uk-UA" w:eastAsia="uk-UA"/>
              </w:rPr>
              <w:t xml:space="preserve"> </w:t>
            </w:r>
            <w:r w:rsidRPr="00195898">
              <w:rPr>
                <w:rFonts w:ascii="Times New Roman" w:hAnsi="Times New Roman"/>
                <w:b w:val="0"/>
                <w:color w:val="333333"/>
                <w:sz w:val="24"/>
                <w:szCs w:val="24"/>
              </w:rPr>
              <w:t>(Бензин А-95</w:t>
            </w:r>
            <w:r w:rsidR="00543A9A">
              <w:rPr>
                <w:rFonts w:ascii="Times New Roman" w:hAnsi="Times New Roman"/>
                <w:b w:val="0"/>
                <w:color w:val="333333"/>
                <w:sz w:val="24"/>
                <w:szCs w:val="24"/>
              </w:rPr>
              <w:t xml:space="preserve"> (талони)</w:t>
            </w:r>
            <w:bookmarkStart w:id="0" w:name="_GoBack"/>
            <w:bookmarkEnd w:id="0"/>
            <w:r w:rsidRPr="00195898">
              <w:rPr>
                <w:rFonts w:ascii="Times New Roman" w:hAnsi="Times New Roman"/>
                <w:b w:val="0"/>
                <w:color w:val="333333"/>
                <w:sz w:val="24"/>
                <w:szCs w:val="24"/>
              </w:rPr>
              <w:t xml:space="preserve">, </w:t>
            </w:r>
            <w:r w:rsidRPr="00195898">
              <w:rPr>
                <w:rFonts w:ascii="Times New Roman" w:hAnsi="Times New Roman"/>
                <w:b w:val="0"/>
                <w:color w:val="000000"/>
                <w:sz w:val="24"/>
                <w:szCs w:val="24"/>
                <w:shd w:val="clear" w:color="auto" w:fill="FDFEFD"/>
              </w:rPr>
              <w:t>Дизельне пальне</w:t>
            </w:r>
            <w:r w:rsidR="00195898">
              <w:rPr>
                <w:rFonts w:ascii="Times New Roman" w:hAnsi="Times New Roman"/>
                <w:b w:val="0"/>
                <w:color w:val="000000"/>
                <w:sz w:val="24"/>
                <w:szCs w:val="24"/>
                <w:shd w:val="clear" w:color="auto" w:fill="FDFEFD"/>
                <w:lang w:val="uk-UA"/>
              </w:rPr>
              <w:t xml:space="preserve"> (талони)</w:t>
            </w:r>
            <w:r w:rsidRPr="00195898">
              <w:rPr>
                <w:rFonts w:ascii="Times New Roman" w:hAnsi="Times New Roman"/>
                <w:b w:val="0"/>
                <w:color w:val="333333"/>
                <w:sz w:val="24"/>
                <w:szCs w:val="24"/>
              </w:rPr>
              <w:t>)</w:t>
            </w:r>
          </w:p>
        </w:tc>
      </w:tr>
      <w:tr w:rsidR="006F7179" w:rsidRPr="00606C16" w:rsidTr="009611D8">
        <w:tc>
          <w:tcPr>
            <w:tcW w:w="567" w:type="dxa"/>
            <w:gridSpan w:val="2"/>
            <w:tcBorders>
              <w:top w:val="single" w:sz="4" w:space="0" w:color="000000"/>
              <w:left w:val="single" w:sz="4" w:space="0" w:color="000000"/>
              <w:bottom w:val="single" w:sz="4" w:space="0" w:color="000000"/>
            </w:tcBorders>
          </w:tcPr>
          <w:p w:rsidR="006F7179" w:rsidRPr="00606C16" w:rsidRDefault="006F7179" w:rsidP="000048A7">
            <w:pPr>
              <w:suppressAutoHyphens/>
              <w:snapToGrid w:val="0"/>
              <w:ind w:right="5"/>
              <w:jc w:val="center"/>
              <w:rPr>
                <w:lang w:val="uk-UA" w:eastAsia="ar-SA"/>
              </w:rPr>
            </w:pPr>
            <w:r w:rsidRPr="00606C16">
              <w:rPr>
                <w:lang w:val="uk-UA" w:eastAsia="ar-SA"/>
              </w:rPr>
              <w:t>4.2</w:t>
            </w:r>
          </w:p>
        </w:tc>
        <w:tc>
          <w:tcPr>
            <w:tcW w:w="2978" w:type="dxa"/>
            <w:tcBorders>
              <w:top w:val="single" w:sz="4" w:space="0" w:color="000000"/>
              <w:left w:val="single" w:sz="4" w:space="0" w:color="000000"/>
              <w:bottom w:val="single" w:sz="4" w:space="0" w:color="000000"/>
            </w:tcBorders>
          </w:tcPr>
          <w:p w:rsidR="006F7179" w:rsidRPr="00606C16" w:rsidRDefault="006F7179" w:rsidP="000048A7">
            <w:pPr>
              <w:suppressAutoHyphens/>
              <w:snapToGrid w:val="0"/>
              <w:ind w:left="20" w:right="5"/>
              <w:rPr>
                <w:lang w:val="uk-UA" w:eastAsia="ar-SA"/>
              </w:rPr>
            </w:pPr>
            <w:r w:rsidRPr="00606C16">
              <w:rPr>
                <w:lang w:val="uk-UA" w:eastAsia="ar-SA"/>
              </w:rPr>
              <w:t>опис окремої частини (частин) предмета закупівлі (лота), щодо якої можуть бути подані тендерні пропозиції</w:t>
            </w:r>
          </w:p>
        </w:tc>
        <w:tc>
          <w:tcPr>
            <w:tcW w:w="6661" w:type="dxa"/>
            <w:gridSpan w:val="2"/>
            <w:tcBorders>
              <w:top w:val="single" w:sz="4" w:space="0" w:color="000000"/>
              <w:left w:val="single" w:sz="4" w:space="0" w:color="000000"/>
              <w:bottom w:val="single" w:sz="4" w:space="0" w:color="000000"/>
              <w:right w:val="single" w:sz="4" w:space="0" w:color="000000"/>
            </w:tcBorders>
            <w:vAlign w:val="center"/>
          </w:tcPr>
          <w:p w:rsidR="006F7179" w:rsidRPr="005E2F62" w:rsidRDefault="00E66258" w:rsidP="00A666D2">
            <w:pPr>
              <w:widowControl w:val="0"/>
              <w:spacing w:after="60"/>
              <w:contextualSpacing/>
              <w:rPr>
                <w:lang w:val="uk-UA" w:eastAsia="uk-UA"/>
              </w:rPr>
            </w:pPr>
            <w:r>
              <w:rPr>
                <w:lang w:val="uk-UA" w:eastAsia="uk-UA"/>
              </w:rPr>
              <w:t>Не ділиться на лоти</w:t>
            </w:r>
          </w:p>
        </w:tc>
      </w:tr>
      <w:tr w:rsidR="000416D9" w:rsidRPr="00273F79" w:rsidTr="009611D8">
        <w:trPr>
          <w:trHeight w:val="903"/>
        </w:trPr>
        <w:tc>
          <w:tcPr>
            <w:tcW w:w="567" w:type="dxa"/>
            <w:gridSpan w:val="2"/>
            <w:tcBorders>
              <w:top w:val="single" w:sz="4" w:space="0" w:color="000000"/>
              <w:left w:val="single" w:sz="4" w:space="0" w:color="000000"/>
              <w:bottom w:val="single" w:sz="4" w:space="0" w:color="000000"/>
            </w:tcBorders>
          </w:tcPr>
          <w:p w:rsidR="000416D9" w:rsidRPr="00606C16" w:rsidRDefault="000416D9" w:rsidP="000048A7">
            <w:pPr>
              <w:suppressAutoHyphens/>
              <w:snapToGrid w:val="0"/>
              <w:ind w:right="5"/>
              <w:jc w:val="center"/>
              <w:rPr>
                <w:lang w:val="uk-UA" w:eastAsia="ar-SA"/>
              </w:rPr>
            </w:pPr>
            <w:r w:rsidRPr="00606C16">
              <w:rPr>
                <w:lang w:val="uk-UA" w:eastAsia="ar-SA"/>
              </w:rPr>
              <w:t>4.3</w:t>
            </w:r>
          </w:p>
        </w:tc>
        <w:tc>
          <w:tcPr>
            <w:tcW w:w="2978" w:type="dxa"/>
            <w:tcBorders>
              <w:top w:val="single" w:sz="4" w:space="0" w:color="000000"/>
              <w:left w:val="single" w:sz="4" w:space="0" w:color="000000"/>
              <w:bottom w:val="single" w:sz="4" w:space="0" w:color="000000"/>
            </w:tcBorders>
          </w:tcPr>
          <w:p w:rsidR="000416D9" w:rsidRPr="00606C16" w:rsidRDefault="000416D9" w:rsidP="000048A7">
            <w:pPr>
              <w:suppressAutoHyphens/>
              <w:snapToGrid w:val="0"/>
              <w:ind w:left="20" w:right="5"/>
              <w:rPr>
                <w:lang w:val="uk-UA" w:eastAsia="ar-SA"/>
              </w:rPr>
            </w:pPr>
            <w:r w:rsidRPr="00606C16">
              <w:rPr>
                <w:lang w:val="uk-UA" w:eastAsia="ar-SA"/>
              </w:rPr>
              <w:t>місце, кількість, обсяг поставки товарів (надання послуг, виконання робіт)</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Pr>
          <w:p w:rsidR="00812F8A" w:rsidRPr="00887150" w:rsidRDefault="00812F8A" w:rsidP="00812F8A">
            <w:pPr>
              <w:widowControl w:val="0"/>
              <w:ind w:right="120"/>
              <w:jc w:val="both"/>
            </w:pPr>
            <w:r w:rsidRPr="00887150">
              <w:t xml:space="preserve">Кількість/обсяг поставки: </w:t>
            </w:r>
          </w:p>
          <w:p w:rsidR="00812F8A" w:rsidRPr="00887150" w:rsidRDefault="00812F8A" w:rsidP="00812F8A">
            <w:pPr>
              <w:widowControl w:val="0"/>
              <w:ind w:right="120"/>
              <w:jc w:val="both"/>
              <w:rPr>
                <w:b/>
                <w:lang w:val="uk-UA"/>
              </w:rPr>
            </w:pPr>
            <w:r w:rsidRPr="00887150">
              <w:rPr>
                <w:b/>
              </w:rPr>
              <w:t>Бензин А-95</w:t>
            </w:r>
            <w:r w:rsidR="008F5D5B" w:rsidRPr="00887150">
              <w:rPr>
                <w:b/>
                <w:lang w:val="uk-UA"/>
              </w:rPr>
              <w:t xml:space="preserve"> (талони) </w:t>
            </w:r>
            <w:r w:rsidR="008F5D5B" w:rsidRPr="00887150">
              <w:rPr>
                <w:b/>
              </w:rPr>
              <w:t>–</w:t>
            </w:r>
            <w:r w:rsidRPr="00887150">
              <w:rPr>
                <w:b/>
              </w:rPr>
              <w:t xml:space="preserve"> </w:t>
            </w:r>
            <w:r w:rsidR="008F5D5B" w:rsidRPr="00887150">
              <w:rPr>
                <w:b/>
                <w:lang w:val="uk-UA"/>
              </w:rPr>
              <w:t>948</w:t>
            </w:r>
            <w:r w:rsidR="009327C1" w:rsidRPr="00887150">
              <w:rPr>
                <w:b/>
                <w:lang w:val="uk-UA"/>
              </w:rPr>
              <w:t>0</w:t>
            </w:r>
            <w:r w:rsidR="008F5D5B" w:rsidRPr="00887150">
              <w:rPr>
                <w:b/>
                <w:lang w:val="uk-UA"/>
              </w:rPr>
              <w:t xml:space="preserve"> л</w:t>
            </w:r>
          </w:p>
          <w:p w:rsidR="00812F8A" w:rsidRPr="00887150" w:rsidRDefault="00812F8A" w:rsidP="00812F8A">
            <w:pPr>
              <w:widowControl w:val="0"/>
              <w:ind w:right="120"/>
              <w:jc w:val="both"/>
              <w:rPr>
                <w:lang w:val="uk-UA"/>
              </w:rPr>
            </w:pPr>
            <w:r w:rsidRPr="00887150">
              <w:rPr>
                <w:b/>
                <w:shd w:val="clear" w:color="auto" w:fill="FDFEFD"/>
              </w:rPr>
              <w:t>Дизельне пальне</w:t>
            </w:r>
            <w:r w:rsidR="008F5D5B" w:rsidRPr="00887150">
              <w:rPr>
                <w:b/>
                <w:shd w:val="clear" w:color="auto" w:fill="FDFEFD"/>
                <w:lang w:val="uk-UA"/>
              </w:rPr>
              <w:t xml:space="preserve"> (талони) </w:t>
            </w:r>
            <w:r w:rsidRPr="00887150">
              <w:rPr>
                <w:b/>
                <w:shd w:val="clear" w:color="auto" w:fill="FDFEFD"/>
                <w:lang w:val="uk-UA"/>
              </w:rPr>
              <w:t>-</w:t>
            </w:r>
            <w:r w:rsidR="008F5D5B" w:rsidRPr="00887150">
              <w:rPr>
                <w:b/>
                <w:shd w:val="clear" w:color="auto" w:fill="FDFEFD"/>
                <w:lang w:val="uk-UA"/>
              </w:rPr>
              <w:t xml:space="preserve"> 2635</w:t>
            </w:r>
            <w:r w:rsidRPr="00887150">
              <w:rPr>
                <w:b/>
                <w:shd w:val="clear" w:color="auto" w:fill="FDFEFD"/>
                <w:lang w:val="uk-UA"/>
              </w:rPr>
              <w:t xml:space="preserve"> </w:t>
            </w:r>
            <w:r w:rsidR="008F5D5B" w:rsidRPr="00887150">
              <w:rPr>
                <w:b/>
                <w:lang w:val="uk-UA"/>
              </w:rPr>
              <w:t>л</w:t>
            </w:r>
          </w:p>
          <w:p w:rsidR="00812F8A" w:rsidRPr="00887150" w:rsidRDefault="00812F8A" w:rsidP="00812F8A">
            <w:pPr>
              <w:pStyle w:val="HTML"/>
              <w:spacing w:before="120"/>
              <w:jc w:val="both"/>
              <w:rPr>
                <w:rFonts w:ascii="Times New Roman" w:hAnsi="Times New Roman" w:cs="Times New Roman"/>
                <w:sz w:val="24"/>
                <w:szCs w:val="24"/>
                <w:lang w:val="uk-UA"/>
              </w:rPr>
            </w:pPr>
            <w:r w:rsidRPr="00887150">
              <w:rPr>
                <w:rFonts w:ascii="Times New Roman" w:hAnsi="Times New Roman" w:cs="Times New Roman"/>
                <w:sz w:val="24"/>
                <w:szCs w:val="24"/>
              </w:rPr>
              <w:t>Місце поставки:</w:t>
            </w:r>
            <w:r w:rsidRPr="00887150">
              <w:rPr>
                <w:rFonts w:ascii="Times New Roman" w:hAnsi="Times New Roman" w:cs="Times New Roman"/>
                <w:sz w:val="24"/>
                <w:szCs w:val="24"/>
                <w:lang w:val="uk-UA"/>
              </w:rPr>
              <w:t xml:space="preserve"> </w:t>
            </w:r>
            <w:r w:rsidR="00195898" w:rsidRPr="00887150">
              <w:rPr>
                <w:rFonts w:ascii="Times New Roman" w:hAnsi="Times New Roman" w:cs="Times New Roman"/>
                <w:sz w:val="24"/>
                <w:szCs w:val="24"/>
                <w:lang w:val="uk-UA"/>
              </w:rPr>
              <w:t>67324, Одеська обл., Березівський р-н, с. Розквіт, вул. Миру, буд. 1</w:t>
            </w:r>
            <w:r w:rsidRPr="00887150">
              <w:rPr>
                <w:rFonts w:ascii="Times New Roman" w:hAnsi="Times New Roman" w:cs="Times New Roman"/>
                <w:sz w:val="24"/>
                <w:szCs w:val="24"/>
                <w:lang w:val="uk-UA"/>
              </w:rPr>
              <w:t>.</w:t>
            </w:r>
          </w:p>
          <w:p w:rsidR="00117A90" w:rsidRPr="00887150" w:rsidRDefault="00812F8A" w:rsidP="00FD78F2">
            <w:pPr>
              <w:rPr>
                <w:b/>
                <w:bCs/>
                <w:lang w:val="uk-UA"/>
              </w:rPr>
            </w:pPr>
            <w:r w:rsidRPr="00887150">
              <w:rPr>
                <w:lang w:val="uk-UA"/>
              </w:rPr>
              <w:t xml:space="preserve">Очікувана вартість закупівлі становить </w:t>
            </w:r>
            <w:r w:rsidR="008F5D5B" w:rsidRPr="00887150">
              <w:rPr>
                <w:lang w:val="uk-UA"/>
              </w:rPr>
              <w:t xml:space="preserve">– </w:t>
            </w:r>
            <w:r w:rsidR="009327C1" w:rsidRPr="00887150">
              <w:rPr>
                <w:b/>
                <w:lang w:val="uk-UA"/>
              </w:rPr>
              <w:t>623 200</w:t>
            </w:r>
            <w:r w:rsidR="008F5D5B" w:rsidRPr="00887150">
              <w:rPr>
                <w:b/>
                <w:lang w:val="uk-UA"/>
              </w:rPr>
              <w:t>,00</w:t>
            </w:r>
            <w:r w:rsidRPr="00887150">
              <w:rPr>
                <w:lang w:val="uk-UA"/>
              </w:rPr>
              <w:t xml:space="preserve"> </w:t>
            </w:r>
            <w:r w:rsidRPr="00887150">
              <w:rPr>
                <w:b/>
                <w:lang w:val="uk-UA"/>
              </w:rPr>
              <w:t xml:space="preserve"> грн. з ПДВ</w:t>
            </w:r>
            <w:r w:rsidR="00FD78F2" w:rsidRPr="00887150">
              <w:rPr>
                <w:lang w:val="uk-UA"/>
              </w:rPr>
              <w:t>.</w:t>
            </w:r>
          </w:p>
        </w:tc>
      </w:tr>
      <w:tr w:rsidR="000416D9" w:rsidRPr="00606C16" w:rsidTr="009611D8">
        <w:trPr>
          <w:trHeight w:val="837"/>
        </w:trPr>
        <w:tc>
          <w:tcPr>
            <w:tcW w:w="567" w:type="dxa"/>
            <w:gridSpan w:val="2"/>
            <w:tcBorders>
              <w:top w:val="single" w:sz="4" w:space="0" w:color="000000"/>
              <w:left w:val="single" w:sz="4" w:space="0" w:color="000000"/>
              <w:bottom w:val="single" w:sz="4" w:space="0" w:color="000000"/>
            </w:tcBorders>
          </w:tcPr>
          <w:p w:rsidR="000416D9" w:rsidRPr="00606C16" w:rsidRDefault="000416D9" w:rsidP="000048A7">
            <w:pPr>
              <w:suppressAutoHyphens/>
              <w:snapToGrid w:val="0"/>
              <w:ind w:right="5"/>
              <w:jc w:val="center"/>
              <w:rPr>
                <w:lang w:val="uk-UA" w:eastAsia="ar-SA"/>
              </w:rPr>
            </w:pPr>
            <w:r w:rsidRPr="00606C16">
              <w:rPr>
                <w:lang w:val="uk-UA" w:eastAsia="ar-SA"/>
              </w:rPr>
              <w:t>4.4</w:t>
            </w:r>
          </w:p>
        </w:tc>
        <w:tc>
          <w:tcPr>
            <w:tcW w:w="2978" w:type="dxa"/>
            <w:tcBorders>
              <w:top w:val="single" w:sz="4" w:space="0" w:color="000000"/>
              <w:left w:val="single" w:sz="4" w:space="0" w:color="000000"/>
              <w:bottom w:val="single" w:sz="4" w:space="0" w:color="000000"/>
            </w:tcBorders>
          </w:tcPr>
          <w:p w:rsidR="000416D9" w:rsidRPr="00606C16" w:rsidRDefault="000416D9" w:rsidP="000048A7">
            <w:pPr>
              <w:suppressAutoHyphens/>
              <w:snapToGrid w:val="0"/>
              <w:ind w:left="20" w:right="5"/>
              <w:rPr>
                <w:lang w:val="uk-UA" w:eastAsia="ar-SA"/>
              </w:rPr>
            </w:pPr>
            <w:r w:rsidRPr="00606C16">
              <w:rPr>
                <w:lang w:val="uk-UA" w:eastAsia="ar-SA"/>
              </w:rPr>
              <w:t>строк поставки товарів (надання послуг, виконання робіт)</w:t>
            </w:r>
          </w:p>
        </w:tc>
        <w:tc>
          <w:tcPr>
            <w:tcW w:w="6661" w:type="dxa"/>
            <w:gridSpan w:val="2"/>
            <w:tcBorders>
              <w:top w:val="single" w:sz="4" w:space="0" w:color="000000"/>
              <w:left w:val="single" w:sz="4" w:space="0" w:color="000000"/>
              <w:bottom w:val="single" w:sz="4" w:space="0" w:color="000000"/>
              <w:right w:val="single" w:sz="4" w:space="0" w:color="000000"/>
            </w:tcBorders>
          </w:tcPr>
          <w:p w:rsidR="000416D9" w:rsidRPr="008F5D5B" w:rsidRDefault="006F7179" w:rsidP="003A5D59">
            <w:pPr>
              <w:pStyle w:val="a5"/>
              <w:rPr>
                <w:szCs w:val="24"/>
                <w:lang w:val="uk-UA"/>
              </w:rPr>
            </w:pPr>
            <w:r w:rsidRPr="008F5D5B">
              <w:rPr>
                <w:szCs w:val="24"/>
                <w:lang w:val="uk-UA"/>
              </w:rPr>
              <w:t xml:space="preserve">З </w:t>
            </w:r>
            <w:r w:rsidR="003A5D59" w:rsidRPr="008F5D5B">
              <w:rPr>
                <w:szCs w:val="24"/>
                <w:lang w:val="uk-UA"/>
              </w:rPr>
              <w:t xml:space="preserve">моменту підписання  і </w:t>
            </w:r>
            <w:r w:rsidR="003A5D59" w:rsidRPr="008F5D5B">
              <w:rPr>
                <w:b/>
                <w:szCs w:val="24"/>
                <w:lang w:val="uk-UA"/>
              </w:rPr>
              <w:t>до</w:t>
            </w:r>
            <w:r w:rsidRPr="008F5D5B">
              <w:rPr>
                <w:b/>
                <w:szCs w:val="24"/>
                <w:lang w:val="uk-UA"/>
              </w:rPr>
              <w:t xml:space="preserve"> 31.12.2023 року</w:t>
            </w: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67" w:type="dxa"/>
            <w:gridSpan w:val="2"/>
            <w:shd w:val="clear" w:color="auto" w:fill="FFFFFF"/>
            <w:hideMark/>
          </w:tcPr>
          <w:p w:rsidR="009611D8" w:rsidRPr="00706961" w:rsidRDefault="009611D8" w:rsidP="009611D8">
            <w:pPr>
              <w:jc w:val="center"/>
              <w:rPr>
                <w:lang w:val="uk-UA"/>
              </w:rPr>
            </w:pPr>
            <w:r w:rsidRPr="00706961">
              <w:rPr>
                <w:lang w:val="uk-UA"/>
              </w:rPr>
              <w:t>5</w:t>
            </w:r>
          </w:p>
        </w:tc>
        <w:tc>
          <w:tcPr>
            <w:tcW w:w="2978" w:type="dxa"/>
            <w:shd w:val="clear" w:color="auto" w:fill="FFFFFF"/>
            <w:hideMark/>
          </w:tcPr>
          <w:p w:rsidR="009611D8" w:rsidRPr="00706961" w:rsidRDefault="009611D8" w:rsidP="009611D8">
            <w:pPr>
              <w:rPr>
                <w:lang w:val="uk-UA"/>
              </w:rPr>
            </w:pPr>
            <w:r w:rsidRPr="00706961">
              <w:rPr>
                <w:lang w:val="uk-UA"/>
              </w:rPr>
              <w:t>Недискримінація учасників</w:t>
            </w:r>
          </w:p>
        </w:tc>
        <w:tc>
          <w:tcPr>
            <w:tcW w:w="6661" w:type="dxa"/>
            <w:gridSpan w:val="2"/>
            <w:shd w:val="clear" w:color="auto" w:fill="FFFFFF"/>
            <w:hideMark/>
          </w:tcPr>
          <w:p w:rsidR="009611D8" w:rsidRPr="00706961" w:rsidRDefault="009611D8" w:rsidP="009611D8">
            <w:pPr>
              <w:jc w:val="both"/>
              <w:rPr>
                <w:lang w:val="uk-UA"/>
              </w:rPr>
            </w:pPr>
            <w:r w:rsidRPr="00706961">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67" w:type="dxa"/>
            <w:gridSpan w:val="2"/>
            <w:shd w:val="clear" w:color="auto" w:fill="FFFFFF"/>
            <w:hideMark/>
          </w:tcPr>
          <w:p w:rsidR="009611D8" w:rsidRPr="00706961" w:rsidRDefault="009611D8" w:rsidP="009611D8">
            <w:pPr>
              <w:jc w:val="center"/>
              <w:rPr>
                <w:lang w:val="uk-UA"/>
              </w:rPr>
            </w:pPr>
            <w:r w:rsidRPr="00706961">
              <w:rPr>
                <w:lang w:val="uk-UA"/>
              </w:rPr>
              <w:t>6</w:t>
            </w:r>
          </w:p>
        </w:tc>
        <w:tc>
          <w:tcPr>
            <w:tcW w:w="2978" w:type="dxa"/>
            <w:shd w:val="clear" w:color="auto" w:fill="FFFFFF"/>
            <w:hideMark/>
          </w:tcPr>
          <w:p w:rsidR="009611D8" w:rsidRPr="00706961" w:rsidRDefault="009611D8" w:rsidP="009611D8">
            <w:pPr>
              <w:rPr>
                <w:lang w:val="uk-UA"/>
              </w:rPr>
            </w:pPr>
            <w:r w:rsidRPr="00706961">
              <w:rPr>
                <w:lang w:val="uk-UA"/>
              </w:rPr>
              <w:t>Інформація про валюту, у якій повинна бути зазначена ціна тендерної пропозиції</w:t>
            </w:r>
          </w:p>
        </w:tc>
        <w:tc>
          <w:tcPr>
            <w:tcW w:w="6661" w:type="dxa"/>
            <w:gridSpan w:val="2"/>
            <w:shd w:val="clear" w:color="auto" w:fill="FFFFFF"/>
            <w:hideMark/>
          </w:tcPr>
          <w:p w:rsidR="009611D8" w:rsidRPr="00706961" w:rsidRDefault="009611D8" w:rsidP="009611D8">
            <w:pPr>
              <w:rPr>
                <w:lang w:val="uk-UA"/>
              </w:rPr>
            </w:pPr>
            <w:r w:rsidRPr="00706961">
              <w:rPr>
                <w:lang w:val="uk-UA"/>
              </w:rPr>
              <w:t>валютою тендерної пропозиції є гривня</w:t>
            </w: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67" w:type="dxa"/>
            <w:gridSpan w:val="2"/>
            <w:shd w:val="clear" w:color="auto" w:fill="FFFFFF"/>
            <w:hideMark/>
          </w:tcPr>
          <w:p w:rsidR="009611D8" w:rsidRPr="00706961" w:rsidRDefault="009611D8" w:rsidP="009611D8">
            <w:pPr>
              <w:jc w:val="center"/>
              <w:rPr>
                <w:lang w:val="uk-UA"/>
              </w:rPr>
            </w:pPr>
            <w:r w:rsidRPr="00706961">
              <w:rPr>
                <w:lang w:val="uk-UA"/>
              </w:rPr>
              <w:t>7</w:t>
            </w:r>
          </w:p>
        </w:tc>
        <w:tc>
          <w:tcPr>
            <w:tcW w:w="2978" w:type="dxa"/>
            <w:shd w:val="clear" w:color="auto" w:fill="FFFFFF"/>
            <w:hideMark/>
          </w:tcPr>
          <w:p w:rsidR="009611D8" w:rsidRPr="00706961" w:rsidRDefault="009611D8" w:rsidP="009611D8">
            <w:pPr>
              <w:rPr>
                <w:lang w:val="uk-UA"/>
              </w:rPr>
            </w:pPr>
            <w:r w:rsidRPr="00706961">
              <w:rPr>
                <w:lang w:val="uk-UA"/>
              </w:rPr>
              <w:t xml:space="preserve">Інформація про мову </w:t>
            </w:r>
            <w:r w:rsidRPr="00706961">
              <w:rPr>
                <w:lang w:val="uk-UA"/>
              </w:rPr>
              <w:lastRenderedPageBreak/>
              <w:t>(мови), якою (якими) повинні бути складені тендерні пропозиції</w:t>
            </w:r>
          </w:p>
        </w:tc>
        <w:tc>
          <w:tcPr>
            <w:tcW w:w="6661" w:type="dxa"/>
            <w:gridSpan w:val="2"/>
            <w:shd w:val="clear" w:color="auto" w:fill="FFFFFF"/>
            <w:hideMark/>
          </w:tcPr>
          <w:p w:rsidR="009611D8" w:rsidRPr="00706961" w:rsidRDefault="009611D8" w:rsidP="009611D8">
            <w:pPr>
              <w:jc w:val="both"/>
              <w:rPr>
                <w:lang w:val="uk-UA"/>
              </w:rPr>
            </w:pPr>
            <w:r w:rsidRPr="00706961">
              <w:rPr>
                <w:lang w:val="uk-UA"/>
              </w:rPr>
              <w:lastRenderedPageBreak/>
              <w:t xml:space="preserve">Усі документи тендерної пропозиції, які готуються </w:t>
            </w:r>
            <w:r w:rsidRPr="00706961">
              <w:rPr>
                <w:lang w:val="uk-UA"/>
              </w:rPr>
              <w:lastRenderedPageBreak/>
              <w:t xml:space="preserve">безпосередньо учасником повинні бути складені українською мовою. </w:t>
            </w:r>
          </w:p>
          <w:p w:rsidR="009611D8" w:rsidRPr="00706961" w:rsidRDefault="009611D8" w:rsidP="009611D8">
            <w:pPr>
              <w:jc w:val="both"/>
              <w:rPr>
                <w:lang w:val="uk-UA"/>
              </w:rPr>
            </w:pPr>
            <w:r w:rsidRPr="00706961">
              <w:rPr>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611D8" w:rsidRPr="00706961" w:rsidRDefault="009611D8" w:rsidP="009611D8">
            <w:pPr>
              <w:jc w:val="both"/>
              <w:rPr>
                <w:lang w:val="uk-UA"/>
              </w:rPr>
            </w:pPr>
            <w:r w:rsidRPr="00706961">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67" w:type="dxa"/>
            <w:gridSpan w:val="2"/>
            <w:shd w:val="clear" w:color="auto" w:fill="FFFFFF"/>
          </w:tcPr>
          <w:p w:rsidR="009611D8" w:rsidRPr="00706961" w:rsidRDefault="009611D8" w:rsidP="009611D8">
            <w:pPr>
              <w:jc w:val="center"/>
              <w:rPr>
                <w:lang w:val="uk-UA"/>
              </w:rPr>
            </w:pPr>
            <w:r w:rsidRPr="00706961">
              <w:rPr>
                <w:lang w:val="uk-UA"/>
              </w:rPr>
              <w:lastRenderedPageBreak/>
              <w:t>8</w:t>
            </w:r>
          </w:p>
        </w:tc>
        <w:tc>
          <w:tcPr>
            <w:tcW w:w="2978" w:type="dxa"/>
            <w:shd w:val="clear" w:color="auto" w:fill="FFFFFF"/>
          </w:tcPr>
          <w:p w:rsidR="009611D8" w:rsidRPr="00706961" w:rsidRDefault="009611D8" w:rsidP="009611D8">
            <w:pPr>
              <w:rPr>
                <w:lang w:val="uk-UA"/>
              </w:rPr>
            </w:pPr>
            <w:r w:rsidRPr="00706961">
              <w:rPr>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1" w:type="dxa"/>
            <w:gridSpan w:val="2"/>
            <w:shd w:val="clear" w:color="auto" w:fill="FFFFFF"/>
          </w:tcPr>
          <w:p w:rsidR="009611D8" w:rsidRPr="00706961" w:rsidRDefault="009611D8" w:rsidP="009611D8">
            <w:pPr>
              <w:jc w:val="both"/>
              <w:rPr>
                <w:lang w:val="uk-UA"/>
              </w:rPr>
            </w:pPr>
            <w:r w:rsidRPr="00706961">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611D8" w:rsidRPr="00706961" w:rsidRDefault="009611D8" w:rsidP="009611D8">
            <w:pPr>
              <w:jc w:val="both"/>
              <w:rPr>
                <w:lang w:val="uk-UA"/>
              </w:rPr>
            </w:pP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10206" w:type="dxa"/>
            <w:gridSpan w:val="5"/>
            <w:shd w:val="clear" w:color="auto" w:fill="FFFFFF"/>
            <w:hideMark/>
          </w:tcPr>
          <w:p w:rsidR="009611D8" w:rsidRPr="00706961" w:rsidRDefault="009611D8" w:rsidP="009611D8">
            <w:pPr>
              <w:jc w:val="center"/>
              <w:rPr>
                <w:b/>
                <w:bCs/>
                <w:lang w:val="uk-UA"/>
              </w:rPr>
            </w:pPr>
            <w:r w:rsidRPr="00706961">
              <w:rPr>
                <w:b/>
                <w:bCs/>
                <w:lang w:val="uk-UA"/>
              </w:rPr>
              <w:t>Порядок унесення змін та надання роз'яснень до тендерної документації</w:t>
            </w:r>
          </w:p>
        </w:tc>
      </w:tr>
      <w:tr w:rsidR="009611D8" w:rsidRPr="00543A9A"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1</w:t>
            </w:r>
          </w:p>
        </w:tc>
        <w:tc>
          <w:tcPr>
            <w:tcW w:w="3103" w:type="dxa"/>
            <w:gridSpan w:val="3"/>
            <w:shd w:val="clear" w:color="auto" w:fill="FFFFFF"/>
            <w:hideMark/>
          </w:tcPr>
          <w:p w:rsidR="009611D8" w:rsidRPr="00706961" w:rsidRDefault="009611D8" w:rsidP="009611D8">
            <w:pPr>
              <w:rPr>
                <w:lang w:val="uk-UA"/>
              </w:rPr>
            </w:pPr>
            <w:r w:rsidRPr="00706961">
              <w:rPr>
                <w:lang w:val="uk-UA"/>
              </w:rPr>
              <w:t>Процедура надання роз'яснень щодо тендерної документації</w:t>
            </w:r>
          </w:p>
        </w:tc>
        <w:tc>
          <w:tcPr>
            <w:tcW w:w="6550" w:type="dxa"/>
            <w:shd w:val="clear" w:color="auto" w:fill="FFFFFF"/>
            <w:hideMark/>
          </w:tcPr>
          <w:p w:rsidR="009611D8" w:rsidRPr="00706961" w:rsidRDefault="009611D8" w:rsidP="009611D8">
            <w:pPr>
              <w:jc w:val="both"/>
              <w:rPr>
                <w:lang w:val="uk-UA"/>
              </w:rPr>
            </w:pPr>
            <w:r w:rsidRPr="00706961">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611D8" w:rsidRPr="00706961" w:rsidRDefault="009611D8" w:rsidP="009611D8">
            <w:pPr>
              <w:jc w:val="both"/>
              <w:rPr>
                <w:lang w:val="uk-UA"/>
              </w:rPr>
            </w:pPr>
            <w:r w:rsidRPr="00706961">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611D8" w:rsidRPr="00706961" w:rsidRDefault="009611D8" w:rsidP="009611D8">
            <w:pPr>
              <w:jc w:val="both"/>
              <w:rPr>
                <w:lang w:val="uk-UA"/>
              </w:rPr>
            </w:pPr>
            <w:r w:rsidRPr="00706961">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2</w:t>
            </w:r>
          </w:p>
        </w:tc>
        <w:tc>
          <w:tcPr>
            <w:tcW w:w="3103" w:type="dxa"/>
            <w:gridSpan w:val="3"/>
            <w:shd w:val="clear" w:color="auto" w:fill="FFFFFF"/>
            <w:hideMark/>
          </w:tcPr>
          <w:p w:rsidR="009611D8" w:rsidRPr="00706961" w:rsidRDefault="009611D8" w:rsidP="009611D8">
            <w:pPr>
              <w:rPr>
                <w:lang w:val="uk-UA"/>
              </w:rPr>
            </w:pPr>
            <w:r w:rsidRPr="00706961">
              <w:rPr>
                <w:lang w:val="uk-UA"/>
              </w:rPr>
              <w:t>Внесення змін до тендерної документації</w:t>
            </w:r>
          </w:p>
        </w:tc>
        <w:tc>
          <w:tcPr>
            <w:tcW w:w="6550" w:type="dxa"/>
            <w:shd w:val="clear" w:color="auto" w:fill="FFFFFF"/>
            <w:hideMark/>
          </w:tcPr>
          <w:p w:rsidR="009611D8" w:rsidRPr="00706961" w:rsidRDefault="009611D8" w:rsidP="009611D8">
            <w:pPr>
              <w:jc w:val="both"/>
              <w:rPr>
                <w:lang w:val="uk-UA"/>
              </w:rPr>
            </w:pPr>
            <w:r w:rsidRPr="00706961">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11D8" w:rsidRPr="00706961" w:rsidRDefault="009611D8" w:rsidP="009611D8">
            <w:pPr>
              <w:jc w:val="both"/>
              <w:rPr>
                <w:lang w:val="uk-UA"/>
              </w:rPr>
            </w:pPr>
            <w:r w:rsidRPr="00706961">
              <w:rPr>
                <w:lang w:val="uk-UA"/>
              </w:rPr>
              <w:t xml:space="preserve">Зміни, що вносяться замовником до тендерної документації, розміщуються та відображаються в електронній системі </w:t>
            </w:r>
            <w:r w:rsidRPr="00706961">
              <w:rPr>
                <w:lang w:val="uk-UA"/>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10206" w:type="dxa"/>
            <w:gridSpan w:val="5"/>
            <w:shd w:val="clear" w:color="auto" w:fill="FFFFFF"/>
            <w:hideMark/>
          </w:tcPr>
          <w:p w:rsidR="009611D8" w:rsidRPr="00706961" w:rsidRDefault="009611D8" w:rsidP="009611D8">
            <w:pPr>
              <w:jc w:val="center"/>
              <w:rPr>
                <w:b/>
                <w:bCs/>
                <w:lang w:val="uk-UA"/>
              </w:rPr>
            </w:pPr>
            <w:r w:rsidRPr="00706961">
              <w:rPr>
                <w:b/>
                <w:bCs/>
                <w:lang w:val="uk-UA"/>
              </w:rPr>
              <w:lastRenderedPageBreak/>
              <w:t>Інструкція з підготовки тендерної пропозиції</w:t>
            </w:r>
          </w:p>
        </w:tc>
      </w:tr>
      <w:tr w:rsidR="009611D8" w:rsidRPr="00543A9A"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1</w:t>
            </w:r>
          </w:p>
        </w:tc>
        <w:tc>
          <w:tcPr>
            <w:tcW w:w="3103" w:type="dxa"/>
            <w:gridSpan w:val="3"/>
            <w:shd w:val="clear" w:color="auto" w:fill="FFFFFF"/>
            <w:hideMark/>
          </w:tcPr>
          <w:p w:rsidR="009611D8" w:rsidRPr="00706961" w:rsidRDefault="009611D8" w:rsidP="009611D8">
            <w:pPr>
              <w:rPr>
                <w:lang w:val="uk-UA"/>
              </w:rPr>
            </w:pPr>
            <w:r w:rsidRPr="00706961">
              <w:rPr>
                <w:lang w:val="uk-UA"/>
              </w:rPr>
              <w:t>Зміст і спосіб подання тендерної пропозиції</w:t>
            </w:r>
          </w:p>
        </w:tc>
        <w:tc>
          <w:tcPr>
            <w:tcW w:w="6550" w:type="dxa"/>
            <w:shd w:val="clear" w:color="auto" w:fill="FFFFFF"/>
            <w:hideMark/>
          </w:tcPr>
          <w:p w:rsidR="009611D8" w:rsidRDefault="009611D8" w:rsidP="009611D8">
            <w:pPr>
              <w:jc w:val="both"/>
              <w:rPr>
                <w:lang w:val="uk-UA"/>
              </w:rPr>
            </w:pPr>
            <w:r w:rsidRPr="00706961">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9611D8" w:rsidRPr="00F57BF6" w:rsidRDefault="009611D8" w:rsidP="00230AAC">
            <w:pPr>
              <w:pStyle w:val="afa"/>
              <w:numPr>
                <w:ilvl w:val="0"/>
                <w:numId w:val="3"/>
              </w:numPr>
              <w:spacing w:after="160" w:line="259" w:lineRule="auto"/>
              <w:jc w:val="both"/>
            </w:pPr>
            <w:r w:rsidRPr="00F57BF6">
              <w:rPr>
                <w:iCs/>
              </w:rPr>
              <w:t>тендерну пропозицію згідно Додатку №1 до тендерної  документації</w:t>
            </w:r>
          </w:p>
          <w:p w:rsidR="009611D8" w:rsidRPr="00706961" w:rsidRDefault="009611D8" w:rsidP="00230AAC">
            <w:pPr>
              <w:pStyle w:val="afa"/>
              <w:numPr>
                <w:ilvl w:val="0"/>
                <w:numId w:val="3"/>
              </w:numPr>
              <w:jc w:val="both"/>
              <w:rPr>
                <w:i/>
                <w:iCs/>
              </w:rPr>
            </w:pPr>
            <w:r w:rsidRPr="00706961">
              <w:t xml:space="preserve">інформації та документи, які підтверджують відповідність учасника кваліфікаційним вимогам встановленим у Додатку № </w:t>
            </w:r>
            <w:r>
              <w:t>2</w:t>
            </w:r>
            <w:r w:rsidRPr="00706961">
              <w:t xml:space="preserve"> до тендерної документації;</w:t>
            </w:r>
          </w:p>
          <w:p w:rsidR="009611D8" w:rsidRPr="00706961" w:rsidRDefault="009611D8" w:rsidP="00230AAC">
            <w:pPr>
              <w:pStyle w:val="afa"/>
              <w:numPr>
                <w:ilvl w:val="0"/>
                <w:numId w:val="3"/>
              </w:numPr>
              <w:jc w:val="both"/>
            </w:pPr>
            <w:r w:rsidRPr="00706961">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t>3</w:t>
            </w:r>
            <w:r w:rsidRPr="00706961">
              <w:t xml:space="preserve"> до тендерної документації;</w:t>
            </w:r>
          </w:p>
          <w:p w:rsidR="009611D8" w:rsidRPr="00706961" w:rsidRDefault="009611D8" w:rsidP="00230AAC">
            <w:pPr>
              <w:pStyle w:val="afa"/>
              <w:numPr>
                <w:ilvl w:val="0"/>
                <w:numId w:val="3"/>
              </w:numPr>
              <w:jc w:val="both"/>
            </w:pPr>
            <w:r w:rsidRPr="00706961">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t xml:space="preserve">4 </w:t>
            </w:r>
            <w:r w:rsidRPr="00706961">
              <w:t>до тендерної документації;</w:t>
            </w:r>
          </w:p>
          <w:p w:rsidR="009611D8" w:rsidRPr="00706961" w:rsidRDefault="009611D8" w:rsidP="00230AAC">
            <w:pPr>
              <w:pStyle w:val="afa"/>
              <w:numPr>
                <w:ilvl w:val="0"/>
                <w:numId w:val="3"/>
              </w:numPr>
              <w:jc w:val="both"/>
            </w:pPr>
            <w:r w:rsidRPr="00706961">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706961">
              <w:rPr>
                <w:i/>
                <w:iCs/>
              </w:rPr>
              <w:t>(якщо таке забезпечення вимагається замовником);</w:t>
            </w:r>
          </w:p>
          <w:p w:rsidR="009611D8" w:rsidRPr="00706961" w:rsidRDefault="009611D8" w:rsidP="00230AAC">
            <w:pPr>
              <w:pStyle w:val="afa"/>
              <w:numPr>
                <w:ilvl w:val="0"/>
                <w:numId w:val="3"/>
              </w:numPr>
              <w:jc w:val="both"/>
            </w:pPr>
            <w:r w:rsidRPr="00706961">
              <w:t>документ про створення такого об’єднання (у разі якщо тендерна пропозиція подається об’єднанням учасників);</w:t>
            </w:r>
          </w:p>
          <w:p w:rsidR="009611D8" w:rsidRPr="00706961" w:rsidRDefault="009611D8" w:rsidP="00230AAC">
            <w:pPr>
              <w:pStyle w:val="afa"/>
              <w:numPr>
                <w:ilvl w:val="0"/>
                <w:numId w:val="3"/>
              </w:numPr>
              <w:jc w:val="both"/>
            </w:pPr>
            <w:r w:rsidRPr="00706961">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611D8" w:rsidRPr="00706961" w:rsidRDefault="009611D8" w:rsidP="00230AAC">
            <w:pPr>
              <w:pStyle w:val="afa"/>
              <w:numPr>
                <w:ilvl w:val="0"/>
                <w:numId w:val="3"/>
              </w:numPr>
              <w:jc w:val="both"/>
            </w:pPr>
            <w:r w:rsidRPr="00706961">
              <w:t>інших документів та/або інформації визначені тендерною документацією та додатками.</w:t>
            </w:r>
          </w:p>
          <w:p w:rsidR="009611D8" w:rsidRPr="00706961" w:rsidRDefault="009611D8" w:rsidP="009611D8">
            <w:pPr>
              <w:jc w:val="both"/>
              <w:rPr>
                <w:lang w:val="uk-UA"/>
              </w:rPr>
            </w:pPr>
            <w:r w:rsidRPr="00706961">
              <w:rPr>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611D8" w:rsidRPr="00706961" w:rsidRDefault="009611D8" w:rsidP="009611D8">
            <w:pPr>
              <w:jc w:val="both"/>
              <w:rPr>
                <w:lang w:val="uk-UA"/>
              </w:rPr>
            </w:pPr>
            <w:r w:rsidRPr="00706961">
              <w:rPr>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w:t>
            </w:r>
            <w:r w:rsidRPr="00706961">
              <w:rPr>
                <w:lang w:val="uk-UA"/>
              </w:rPr>
              <w:lastRenderedPageBreak/>
              <w:t>(за наявності), в складі своєї тендерної пропозиції.</w:t>
            </w:r>
          </w:p>
          <w:p w:rsidR="009611D8" w:rsidRPr="00706961" w:rsidRDefault="009611D8" w:rsidP="009611D8">
            <w:pPr>
              <w:jc w:val="both"/>
              <w:rPr>
                <w:lang w:val="uk-UA"/>
              </w:rPr>
            </w:pPr>
            <w:r w:rsidRPr="00706961">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611D8" w:rsidRPr="00706961" w:rsidRDefault="009611D8" w:rsidP="009611D8">
            <w:pPr>
              <w:jc w:val="both"/>
              <w:rPr>
                <w:lang w:val="uk-UA"/>
              </w:rPr>
            </w:pPr>
            <w:r w:rsidRPr="00706961">
              <w:rPr>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611D8" w:rsidRPr="00706961" w:rsidRDefault="009611D8" w:rsidP="009611D8">
            <w:pPr>
              <w:jc w:val="both"/>
              <w:rPr>
                <w:lang w:val="uk-UA"/>
              </w:rPr>
            </w:pPr>
            <w:r w:rsidRPr="00706961">
              <w:rPr>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611D8" w:rsidRPr="00706961" w:rsidRDefault="009611D8" w:rsidP="009611D8">
            <w:pPr>
              <w:jc w:val="both"/>
              <w:rPr>
                <w:lang w:val="uk-UA"/>
              </w:rPr>
            </w:pPr>
            <w:r w:rsidRPr="00706961">
              <w:rPr>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611D8" w:rsidRPr="00706961" w:rsidRDefault="009611D8" w:rsidP="009611D8">
            <w:pPr>
              <w:jc w:val="both"/>
              <w:rPr>
                <w:lang w:val="uk-UA"/>
              </w:rPr>
            </w:pPr>
            <w:r w:rsidRPr="00706961">
              <w:rPr>
                <w:lang w:val="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611D8" w:rsidRPr="00706961" w:rsidRDefault="009611D8" w:rsidP="009611D8">
            <w:pPr>
              <w:jc w:val="both"/>
              <w:rPr>
                <w:lang w:val="uk-UA"/>
              </w:rPr>
            </w:pPr>
            <w:r w:rsidRPr="00706961">
              <w:rPr>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611D8" w:rsidRPr="00706961" w:rsidRDefault="009611D8" w:rsidP="009611D8">
            <w:pPr>
              <w:jc w:val="both"/>
              <w:rPr>
                <w:lang w:val="uk-UA"/>
              </w:rPr>
            </w:pPr>
            <w:r w:rsidRPr="00706961">
              <w:rPr>
                <w:lang w:val="uk-UA"/>
              </w:rPr>
              <w:t>Перелік</w:t>
            </w:r>
            <w:r w:rsidR="00FD78F2">
              <w:rPr>
                <w:lang w:val="uk-UA"/>
              </w:rPr>
              <w:t xml:space="preserve"> </w:t>
            </w:r>
            <w:r w:rsidRPr="00706961">
              <w:rPr>
                <w:lang w:val="uk-UA"/>
              </w:rPr>
              <w:t>формальних помилок, затверджений наказом Мінекономіки від 15.04.2020 № 710:</w:t>
            </w:r>
          </w:p>
          <w:p w:rsidR="009611D8" w:rsidRPr="00706961" w:rsidRDefault="009611D8" w:rsidP="009611D8">
            <w:pPr>
              <w:jc w:val="both"/>
              <w:rPr>
                <w:lang w:val="uk-UA"/>
              </w:rPr>
            </w:pPr>
            <w:r w:rsidRPr="00706961">
              <w:rPr>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9611D8" w:rsidRPr="00706961" w:rsidRDefault="009611D8" w:rsidP="00230AAC">
            <w:pPr>
              <w:pStyle w:val="afa"/>
              <w:numPr>
                <w:ilvl w:val="0"/>
                <w:numId w:val="4"/>
              </w:numPr>
              <w:jc w:val="both"/>
            </w:pPr>
            <w:r w:rsidRPr="00706961">
              <w:t xml:space="preserve">уживання великої літери; </w:t>
            </w:r>
          </w:p>
          <w:p w:rsidR="009611D8" w:rsidRPr="00706961" w:rsidRDefault="009611D8" w:rsidP="00230AAC">
            <w:pPr>
              <w:pStyle w:val="afa"/>
              <w:numPr>
                <w:ilvl w:val="0"/>
                <w:numId w:val="4"/>
              </w:numPr>
              <w:jc w:val="both"/>
            </w:pPr>
            <w:r w:rsidRPr="00706961">
              <w:t xml:space="preserve">уживання розділових знаків та відмінювання слів у реченні; </w:t>
            </w:r>
          </w:p>
          <w:p w:rsidR="009611D8" w:rsidRPr="00706961" w:rsidRDefault="009611D8" w:rsidP="00230AAC">
            <w:pPr>
              <w:pStyle w:val="afa"/>
              <w:numPr>
                <w:ilvl w:val="0"/>
                <w:numId w:val="4"/>
              </w:numPr>
              <w:jc w:val="both"/>
            </w:pPr>
            <w:r w:rsidRPr="00706961">
              <w:t xml:space="preserve">використання слова або мовного звороту, запозичених з іншої мови; </w:t>
            </w:r>
          </w:p>
          <w:p w:rsidR="009611D8" w:rsidRPr="00706961" w:rsidRDefault="009611D8" w:rsidP="00230AAC">
            <w:pPr>
              <w:pStyle w:val="afa"/>
              <w:numPr>
                <w:ilvl w:val="0"/>
                <w:numId w:val="4"/>
              </w:numPr>
              <w:jc w:val="both"/>
            </w:pPr>
            <w:r w:rsidRPr="00706961">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611D8" w:rsidRPr="00706961" w:rsidRDefault="009611D8" w:rsidP="00230AAC">
            <w:pPr>
              <w:pStyle w:val="afa"/>
              <w:numPr>
                <w:ilvl w:val="0"/>
                <w:numId w:val="4"/>
              </w:numPr>
              <w:jc w:val="both"/>
            </w:pPr>
            <w:r w:rsidRPr="00706961">
              <w:lastRenderedPageBreak/>
              <w:t xml:space="preserve">застосування правил переносу частини слова з рядка в рядок; </w:t>
            </w:r>
          </w:p>
          <w:p w:rsidR="009611D8" w:rsidRPr="00706961" w:rsidRDefault="009611D8" w:rsidP="00230AAC">
            <w:pPr>
              <w:pStyle w:val="afa"/>
              <w:numPr>
                <w:ilvl w:val="0"/>
                <w:numId w:val="4"/>
              </w:numPr>
              <w:jc w:val="both"/>
            </w:pPr>
            <w:r w:rsidRPr="00706961">
              <w:t xml:space="preserve">написання слів разом та/або окремо, та/або через дефіс; </w:t>
            </w:r>
          </w:p>
          <w:p w:rsidR="009611D8" w:rsidRPr="00706961" w:rsidRDefault="009611D8" w:rsidP="00230AAC">
            <w:pPr>
              <w:pStyle w:val="afa"/>
              <w:numPr>
                <w:ilvl w:val="0"/>
                <w:numId w:val="4"/>
              </w:numPr>
              <w:jc w:val="both"/>
            </w:pPr>
            <w:r w:rsidRPr="00706961">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611D8" w:rsidRPr="00706961" w:rsidRDefault="009611D8" w:rsidP="009611D8">
            <w:pPr>
              <w:jc w:val="both"/>
              <w:rPr>
                <w:lang w:val="uk-UA"/>
              </w:rPr>
            </w:pPr>
            <w:r w:rsidRPr="00706961">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611D8" w:rsidRPr="00706961" w:rsidRDefault="009611D8" w:rsidP="009611D8">
            <w:pPr>
              <w:jc w:val="both"/>
              <w:rPr>
                <w:lang w:val="uk-UA"/>
              </w:rPr>
            </w:pPr>
            <w:r w:rsidRPr="00706961">
              <w:rPr>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611D8" w:rsidRPr="00706961" w:rsidRDefault="009611D8" w:rsidP="009611D8">
            <w:pPr>
              <w:jc w:val="both"/>
              <w:rPr>
                <w:lang w:val="uk-UA"/>
              </w:rPr>
            </w:pPr>
            <w:r w:rsidRPr="00706961">
              <w:rPr>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611D8" w:rsidRPr="00706961" w:rsidRDefault="009611D8" w:rsidP="009611D8">
            <w:pPr>
              <w:jc w:val="both"/>
              <w:rPr>
                <w:lang w:val="uk-UA"/>
              </w:rPr>
            </w:pPr>
            <w:r w:rsidRPr="00706961">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611D8" w:rsidRPr="00706961" w:rsidRDefault="009611D8" w:rsidP="009611D8">
            <w:pPr>
              <w:jc w:val="both"/>
              <w:rPr>
                <w:lang w:val="uk-UA"/>
              </w:rPr>
            </w:pPr>
            <w:r w:rsidRPr="00706961">
              <w:rPr>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611D8" w:rsidRPr="00706961" w:rsidRDefault="009611D8" w:rsidP="009611D8">
            <w:pPr>
              <w:jc w:val="both"/>
              <w:rPr>
                <w:lang w:val="uk-UA"/>
              </w:rPr>
            </w:pPr>
            <w:r w:rsidRPr="00706961">
              <w:rPr>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611D8" w:rsidRPr="00706961" w:rsidRDefault="009611D8" w:rsidP="009611D8">
            <w:pPr>
              <w:jc w:val="both"/>
              <w:rPr>
                <w:lang w:val="uk-UA"/>
              </w:rPr>
            </w:pPr>
            <w:r w:rsidRPr="00706961">
              <w:rPr>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611D8" w:rsidRPr="00706961" w:rsidRDefault="009611D8" w:rsidP="009611D8">
            <w:pPr>
              <w:jc w:val="both"/>
              <w:rPr>
                <w:lang w:val="uk-UA"/>
              </w:rPr>
            </w:pPr>
            <w:r w:rsidRPr="00706961">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611D8" w:rsidRPr="00706961" w:rsidRDefault="009611D8" w:rsidP="009611D8">
            <w:pPr>
              <w:jc w:val="both"/>
              <w:rPr>
                <w:lang w:val="uk-UA"/>
              </w:rPr>
            </w:pPr>
            <w:r w:rsidRPr="00706961">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611D8" w:rsidRPr="00706961" w:rsidRDefault="009611D8" w:rsidP="009611D8">
            <w:pPr>
              <w:jc w:val="both"/>
              <w:rPr>
                <w:lang w:val="uk-UA"/>
              </w:rPr>
            </w:pPr>
            <w:r w:rsidRPr="00706961">
              <w:rPr>
                <w:lang w:val="uk-UA"/>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611D8" w:rsidRPr="00706961" w:rsidRDefault="009611D8" w:rsidP="009611D8">
            <w:pPr>
              <w:jc w:val="both"/>
              <w:rPr>
                <w:lang w:val="uk-UA"/>
              </w:rPr>
            </w:pPr>
            <w:r w:rsidRPr="0070696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11D8" w:rsidRPr="00706961" w:rsidRDefault="009611D8" w:rsidP="009611D8">
            <w:pPr>
              <w:jc w:val="both"/>
              <w:rPr>
                <w:lang w:val="uk-UA"/>
              </w:rPr>
            </w:pPr>
            <w:r w:rsidRPr="00706961">
              <w:rPr>
                <w:lang w:val="uk-UA"/>
              </w:rPr>
              <w:t>Приклади формальних помилок:</w:t>
            </w:r>
          </w:p>
          <w:p w:rsidR="009611D8" w:rsidRPr="00706961" w:rsidRDefault="009611D8" w:rsidP="00230AAC">
            <w:pPr>
              <w:pStyle w:val="afa"/>
              <w:numPr>
                <w:ilvl w:val="0"/>
                <w:numId w:val="5"/>
              </w:numPr>
              <w:jc w:val="both"/>
            </w:pPr>
            <w:r w:rsidRPr="00706961">
              <w:t xml:space="preserve">«вінницька область» замість «Вінницька область» або «місто львів» замість «місто Львів»; </w:t>
            </w:r>
          </w:p>
          <w:p w:rsidR="009611D8" w:rsidRPr="00706961" w:rsidRDefault="009611D8" w:rsidP="00230AAC">
            <w:pPr>
              <w:pStyle w:val="afa"/>
              <w:numPr>
                <w:ilvl w:val="0"/>
                <w:numId w:val="5"/>
              </w:numPr>
              <w:jc w:val="both"/>
            </w:pPr>
            <w:r w:rsidRPr="00706961">
              <w:t>«у складі тендерна пропозиція» замість «у складі тендерної пропозиції»;</w:t>
            </w:r>
          </w:p>
          <w:p w:rsidR="009611D8" w:rsidRPr="00706961" w:rsidRDefault="009611D8" w:rsidP="00230AAC">
            <w:pPr>
              <w:pStyle w:val="afa"/>
              <w:numPr>
                <w:ilvl w:val="0"/>
                <w:numId w:val="5"/>
              </w:numPr>
              <w:jc w:val="both"/>
            </w:pPr>
            <w:r w:rsidRPr="00706961">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611D8" w:rsidRPr="00706961" w:rsidRDefault="009611D8" w:rsidP="00230AAC">
            <w:pPr>
              <w:pStyle w:val="afa"/>
              <w:numPr>
                <w:ilvl w:val="0"/>
                <w:numId w:val="5"/>
              </w:numPr>
              <w:jc w:val="both"/>
            </w:pPr>
            <w:r w:rsidRPr="00706961">
              <w:t>«тендернапропозиція» замість «тендерна пропозиція»;</w:t>
            </w:r>
          </w:p>
          <w:p w:rsidR="009611D8" w:rsidRPr="00706961" w:rsidRDefault="009611D8" w:rsidP="00230AAC">
            <w:pPr>
              <w:pStyle w:val="afa"/>
              <w:numPr>
                <w:ilvl w:val="0"/>
                <w:numId w:val="5"/>
              </w:numPr>
              <w:jc w:val="both"/>
            </w:pPr>
            <w:r w:rsidRPr="00706961">
              <w:t>«срток поставки» замість «строк поставки»;</w:t>
            </w:r>
          </w:p>
          <w:p w:rsidR="009611D8" w:rsidRPr="00706961" w:rsidRDefault="009611D8" w:rsidP="00230AAC">
            <w:pPr>
              <w:pStyle w:val="afa"/>
              <w:numPr>
                <w:ilvl w:val="0"/>
                <w:numId w:val="5"/>
              </w:numPr>
              <w:jc w:val="both"/>
            </w:pPr>
            <w:r w:rsidRPr="00706961">
              <w:t>«Довідка» замість «Лист», «Гарантійний лист» замість «Довідка», «Лист» замість «Гарантійний лист» тощо;</w:t>
            </w:r>
          </w:p>
          <w:p w:rsidR="009611D8" w:rsidRPr="00706961" w:rsidRDefault="009611D8" w:rsidP="00230AAC">
            <w:pPr>
              <w:pStyle w:val="afa"/>
              <w:numPr>
                <w:ilvl w:val="0"/>
                <w:numId w:val="5"/>
              </w:numPr>
              <w:jc w:val="both"/>
            </w:pPr>
            <w:r w:rsidRPr="00706961">
              <w:t>подання документа у форматі  «</w:t>
            </w:r>
            <w:r w:rsidRPr="00706961">
              <w:rPr>
                <w:lang w:val="en-US"/>
              </w:rPr>
              <w:t>PDF</w:t>
            </w:r>
            <w:r w:rsidRPr="00706961">
              <w:t>» замість «JPEG», «JPEG» замість «</w:t>
            </w:r>
            <w:r w:rsidRPr="00706961">
              <w:rPr>
                <w:lang w:val="en-US"/>
              </w:rPr>
              <w:t>PDF</w:t>
            </w:r>
            <w:r w:rsidRPr="00706961">
              <w:t>», «RAR» замість «</w:t>
            </w:r>
            <w:r w:rsidRPr="00706961">
              <w:rPr>
                <w:lang w:val="en-US"/>
              </w:rPr>
              <w:t>PDF</w:t>
            </w:r>
            <w:r w:rsidRPr="00706961">
              <w:t>», «7z» замість «</w:t>
            </w:r>
            <w:r w:rsidRPr="00706961">
              <w:rPr>
                <w:lang w:val="en-US"/>
              </w:rPr>
              <w:t>PDF</w:t>
            </w:r>
            <w:r w:rsidRPr="00706961">
              <w:t>» тощо.</w:t>
            </w:r>
          </w:p>
        </w:tc>
      </w:tr>
      <w:tr w:rsidR="009611D8" w:rsidRPr="00706961"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lastRenderedPageBreak/>
              <w:t>2</w:t>
            </w:r>
          </w:p>
        </w:tc>
        <w:tc>
          <w:tcPr>
            <w:tcW w:w="3103" w:type="dxa"/>
            <w:gridSpan w:val="3"/>
            <w:shd w:val="clear" w:color="auto" w:fill="FFFFFF"/>
            <w:hideMark/>
          </w:tcPr>
          <w:p w:rsidR="009611D8" w:rsidRPr="00706961" w:rsidRDefault="009611D8" w:rsidP="009611D8">
            <w:pPr>
              <w:jc w:val="both"/>
              <w:rPr>
                <w:lang w:val="uk-UA"/>
              </w:rPr>
            </w:pPr>
            <w:r w:rsidRPr="00706961">
              <w:rPr>
                <w:lang w:val="uk-UA"/>
              </w:rPr>
              <w:t>Забезпечення тендерної пропозиції</w:t>
            </w:r>
          </w:p>
        </w:tc>
        <w:tc>
          <w:tcPr>
            <w:tcW w:w="6550" w:type="dxa"/>
            <w:shd w:val="clear" w:color="auto" w:fill="FFFFFF"/>
          </w:tcPr>
          <w:p w:rsidR="009611D8" w:rsidRPr="00706961" w:rsidRDefault="009611D8" w:rsidP="009611D8">
            <w:pPr>
              <w:jc w:val="both"/>
              <w:rPr>
                <w:lang w:val="uk-UA"/>
              </w:rPr>
            </w:pPr>
            <w:r w:rsidRPr="00706961">
              <w:rPr>
                <w:lang w:val="uk-UA"/>
              </w:rPr>
              <w:t>Не вимагається</w:t>
            </w:r>
          </w:p>
          <w:p w:rsidR="009611D8" w:rsidRPr="00706961" w:rsidRDefault="009611D8" w:rsidP="009611D8">
            <w:pPr>
              <w:jc w:val="both"/>
              <w:rPr>
                <w:lang w:val="uk-UA"/>
              </w:rPr>
            </w:pPr>
          </w:p>
        </w:tc>
      </w:tr>
      <w:tr w:rsidR="009611D8" w:rsidRPr="00706961"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3</w:t>
            </w:r>
          </w:p>
        </w:tc>
        <w:tc>
          <w:tcPr>
            <w:tcW w:w="3103" w:type="dxa"/>
            <w:gridSpan w:val="3"/>
            <w:shd w:val="clear" w:color="auto" w:fill="FFFFFF"/>
            <w:hideMark/>
          </w:tcPr>
          <w:p w:rsidR="009611D8" w:rsidRPr="00706961" w:rsidRDefault="009611D8" w:rsidP="009611D8">
            <w:pPr>
              <w:rPr>
                <w:lang w:val="uk-UA"/>
              </w:rPr>
            </w:pPr>
            <w:r w:rsidRPr="00706961">
              <w:rPr>
                <w:lang w:val="uk-UA"/>
              </w:rPr>
              <w:t>Умови повернення чи неповернення забезпечення тендерної пропозиції</w:t>
            </w:r>
          </w:p>
        </w:tc>
        <w:tc>
          <w:tcPr>
            <w:tcW w:w="6550" w:type="dxa"/>
            <w:shd w:val="clear" w:color="auto" w:fill="FFFFFF"/>
            <w:hideMark/>
          </w:tcPr>
          <w:p w:rsidR="009611D8" w:rsidRPr="00706961" w:rsidRDefault="009611D8" w:rsidP="009611D8">
            <w:pPr>
              <w:jc w:val="both"/>
              <w:rPr>
                <w:lang w:val="uk-UA"/>
              </w:rPr>
            </w:pPr>
            <w:r w:rsidRPr="00706961">
              <w:rPr>
                <w:lang w:val="uk-UA"/>
              </w:rPr>
              <w:t>Не вимагається</w:t>
            </w:r>
          </w:p>
          <w:p w:rsidR="009611D8" w:rsidRPr="00706961" w:rsidRDefault="009611D8" w:rsidP="009611D8">
            <w:pPr>
              <w:jc w:val="both"/>
              <w:rPr>
                <w:lang w:val="uk-UA"/>
              </w:rPr>
            </w:pPr>
          </w:p>
        </w:tc>
      </w:tr>
      <w:tr w:rsidR="009611D8" w:rsidRPr="00543A9A"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4</w:t>
            </w:r>
          </w:p>
        </w:tc>
        <w:tc>
          <w:tcPr>
            <w:tcW w:w="3103" w:type="dxa"/>
            <w:gridSpan w:val="3"/>
            <w:shd w:val="clear" w:color="auto" w:fill="FFFFFF"/>
            <w:hideMark/>
          </w:tcPr>
          <w:p w:rsidR="009611D8" w:rsidRPr="00706961" w:rsidRDefault="009611D8" w:rsidP="009611D8">
            <w:pPr>
              <w:rPr>
                <w:lang w:val="uk-UA"/>
              </w:rPr>
            </w:pPr>
            <w:r w:rsidRPr="00706961">
              <w:rPr>
                <w:lang w:val="uk-UA"/>
              </w:rPr>
              <w:t>Строк, протягом якого тендерні пропозиції є дійсними</w:t>
            </w:r>
          </w:p>
        </w:tc>
        <w:tc>
          <w:tcPr>
            <w:tcW w:w="6550" w:type="dxa"/>
            <w:shd w:val="clear" w:color="auto" w:fill="FFFFFF"/>
            <w:hideMark/>
          </w:tcPr>
          <w:p w:rsidR="009611D8" w:rsidRPr="00706961" w:rsidRDefault="009611D8" w:rsidP="009611D8">
            <w:pPr>
              <w:jc w:val="both"/>
              <w:rPr>
                <w:lang w:val="uk-UA"/>
              </w:rPr>
            </w:pPr>
            <w:r w:rsidRPr="00706961">
              <w:rPr>
                <w:lang w:val="uk-UA"/>
              </w:rPr>
              <w:t xml:space="preserve">Тендерні пропозиції вважаються дійсними протягом 90 днів із дати кінцевого строку подання тендерних пропозицій. </w:t>
            </w:r>
          </w:p>
          <w:p w:rsidR="009611D8" w:rsidRPr="00706961" w:rsidRDefault="009611D8" w:rsidP="009611D8">
            <w:pPr>
              <w:jc w:val="both"/>
              <w:rPr>
                <w:lang w:val="uk-UA"/>
              </w:rPr>
            </w:pPr>
            <w:r w:rsidRPr="00706961">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611D8" w:rsidRPr="00706961" w:rsidRDefault="009611D8" w:rsidP="009611D8">
            <w:pPr>
              <w:jc w:val="both"/>
              <w:rPr>
                <w:lang w:val="uk-UA"/>
              </w:rPr>
            </w:pPr>
            <w:r w:rsidRPr="00706961">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11D8" w:rsidRPr="00706961" w:rsidRDefault="009611D8" w:rsidP="00230AAC">
            <w:pPr>
              <w:pStyle w:val="afa"/>
              <w:numPr>
                <w:ilvl w:val="0"/>
                <w:numId w:val="6"/>
              </w:numPr>
              <w:jc w:val="both"/>
            </w:pPr>
            <w:r w:rsidRPr="00706961">
              <w:t>відхилити таку вимогу, не втрачаючи при цьому наданого ним забезпечення тендерної пропозиції;</w:t>
            </w:r>
          </w:p>
          <w:p w:rsidR="009611D8" w:rsidRPr="00706961" w:rsidRDefault="009611D8" w:rsidP="00230AAC">
            <w:pPr>
              <w:pStyle w:val="afa"/>
              <w:numPr>
                <w:ilvl w:val="0"/>
                <w:numId w:val="6"/>
              </w:numPr>
              <w:jc w:val="both"/>
            </w:pPr>
            <w:r w:rsidRPr="00706961">
              <w:t>погодитися з вимогою та продовжити строк дії поданої ним тендерної пропозиції і наданого забезпечення тендерної пропозиції.</w:t>
            </w:r>
          </w:p>
          <w:p w:rsidR="009611D8" w:rsidRPr="00706961" w:rsidRDefault="009611D8" w:rsidP="009611D8">
            <w:pPr>
              <w:jc w:val="both"/>
              <w:rPr>
                <w:lang w:val="uk-UA"/>
              </w:rPr>
            </w:pPr>
            <w:r w:rsidRPr="00706961">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5</w:t>
            </w:r>
          </w:p>
        </w:tc>
        <w:tc>
          <w:tcPr>
            <w:tcW w:w="3103" w:type="dxa"/>
            <w:gridSpan w:val="3"/>
            <w:shd w:val="clear" w:color="auto" w:fill="FFFFFF"/>
            <w:hideMark/>
          </w:tcPr>
          <w:p w:rsidR="009611D8" w:rsidRPr="00706961" w:rsidRDefault="009611D8" w:rsidP="009611D8">
            <w:pPr>
              <w:rPr>
                <w:lang w:val="uk-UA"/>
              </w:rPr>
            </w:pPr>
            <w:r w:rsidRPr="00706961">
              <w:rPr>
                <w:lang w:val="uk-UA"/>
              </w:rPr>
              <w:t>Кваліфікаційні критерії до учасників та вимоги, установлені статтею 17 Закону</w:t>
            </w:r>
          </w:p>
        </w:tc>
        <w:tc>
          <w:tcPr>
            <w:tcW w:w="6550" w:type="dxa"/>
            <w:shd w:val="clear" w:color="auto" w:fill="FFFFFF"/>
            <w:hideMark/>
          </w:tcPr>
          <w:p w:rsidR="009611D8" w:rsidRPr="00706961" w:rsidRDefault="009611D8" w:rsidP="009611D8">
            <w:pPr>
              <w:jc w:val="both"/>
              <w:rPr>
                <w:lang w:val="uk-UA"/>
              </w:rPr>
            </w:pPr>
            <w:r w:rsidRPr="00706961">
              <w:rPr>
                <w:lang w:val="uk-UA"/>
              </w:rPr>
              <w:t xml:space="preserve">Кваліфікаційні критерії та інформація про спосіб їх підтвердження викладені у Додатку № </w:t>
            </w:r>
            <w:r>
              <w:rPr>
                <w:lang w:val="uk-UA"/>
              </w:rPr>
              <w:t>2</w:t>
            </w:r>
            <w:r w:rsidRPr="00706961">
              <w:rPr>
                <w:lang w:val="uk-UA"/>
              </w:rPr>
              <w:t xml:space="preserve"> до тендерної документації.</w:t>
            </w:r>
          </w:p>
          <w:p w:rsidR="009611D8" w:rsidRPr="00706961" w:rsidRDefault="009611D8" w:rsidP="009611D8">
            <w:pPr>
              <w:jc w:val="both"/>
              <w:rPr>
                <w:lang w:val="uk-UA"/>
              </w:rPr>
            </w:pPr>
            <w:r w:rsidRPr="00706961">
              <w:rPr>
                <w:lang w:val="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w:t>
            </w:r>
            <w:r w:rsidRPr="00706961">
              <w:rPr>
                <w:lang w:val="uk-UA"/>
              </w:rPr>
              <w:lastRenderedPageBreak/>
              <w:t>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611D8" w:rsidRPr="00706961" w:rsidRDefault="009611D8" w:rsidP="009611D8">
            <w:pPr>
              <w:jc w:val="both"/>
              <w:rPr>
                <w:lang w:val="uk-UA"/>
              </w:rPr>
            </w:pPr>
            <w:r w:rsidRPr="00706961">
              <w:rPr>
                <w:lang w:val="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lastRenderedPageBreak/>
              <w:t>6</w:t>
            </w:r>
          </w:p>
        </w:tc>
        <w:tc>
          <w:tcPr>
            <w:tcW w:w="3103" w:type="dxa"/>
            <w:gridSpan w:val="3"/>
            <w:shd w:val="clear" w:color="auto" w:fill="FFFFFF"/>
            <w:hideMark/>
          </w:tcPr>
          <w:p w:rsidR="009611D8" w:rsidRPr="00706961" w:rsidRDefault="009611D8" w:rsidP="009611D8">
            <w:pPr>
              <w:rPr>
                <w:lang w:val="uk-UA"/>
              </w:rPr>
            </w:pPr>
            <w:r w:rsidRPr="00706961">
              <w:rPr>
                <w:lang w:val="uk-UA"/>
              </w:rPr>
              <w:t>Інформація про технічні, якісні та кількісні характеристики предмета закупівлі</w:t>
            </w:r>
          </w:p>
        </w:tc>
        <w:tc>
          <w:tcPr>
            <w:tcW w:w="6550" w:type="dxa"/>
            <w:shd w:val="clear" w:color="auto" w:fill="FFFFFF"/>
            <w:hideMark/>
          </w:tcPr>
          <w:p w:rsidR="009611D8" w:rsidRPr="00706961" w:rsidRDefault="009611D8" w:rsidP="009611D8">
            <w:pPr>
              <w:jc w:val="both"/>
              <w:rPr>
                <w:lang w:val="uk-UA"/>
              </w:rPr>
            </w:pPr>
            <w:r w:rsidRPr="00706961">
              <w:rPr>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Pr>
                <w:lang w:val="uk-UA"/>
              </w:rPr>
              <w:t>4</w:t>
            </w:r>
            <w:r w:rsidRPr="00706961">
              <w:rPr>
                <w:lang w:val="uk-UA"/>
              </w:rPr>
              <w:t>.</w:t>
            </w:r>
          </w:p>
        </w:tc>
      </w:tr>
      <w:tr w:rsidR="009611D8" w:rsidRPr="00DC6848"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7</w:t>
            </w:r>
          </w:p>
        </w:tc>
        <w:tc>
          <w:tcPr>
            <w:tcW w:w="3103" w:type="dxa"/>
            <w:gridSpan w:val="3"/>
            <w:shd w:val="clear" w:color="auto" w:fill="FFFFFF"/>
            <w:hideMark/>
          </w:tcPr>
          <w:p w:rsidR="009611D8" w:rsidRPr="00706961" w:rsidRDefault="009611D8" w:rsidP="009611D8">
            <w:pPr>
              <w:rPr>
                <w:lang w:val="uk-UA"/>
              </w:rPr>
            </w:pPr>
            <w:r w:rsidRPr="00706961">
              <w:rPr>
                <w:lang w:val="uk-UA"/>
              </w:rPr>
              <w:t>Інформація про субпідрядника / співвиконавця</w:t>
            </w:r>
          </w:p>
        </w:tc>
        <w:tc>
          <w:tcPr>
            <w:tcW w:w="6550" w:type="dxa"/>
            <w:shd w:val="clear" w:color="auto" w:fill="FFFFFF"/>
            <w:hideMark/>
          </w:tcPr>
          <w:p w:rsidR="009611D8" w:rsidRPr="00861A86" w:rsidRDefault="009611D8" w:rsidP="009611D8">
            <w:pPr>
              <w:jc w:val="both"/>
              <w:rPr>
                <w:lang w:val="uk-UA"/>
              </w:rPr>
            </w:pPr>
            <w:r>
              <w:rPr>
                <w:lang w:val="uk-UA"/>
              </w:rPr>
              <w:t>Не застосовується</w:t>
            </w:r>
          </w:p>
        </w:tc>
      </w:tr>
      <w:tr w:rsidR="009611D8" w:rsidRPr="00543A9A"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8</w:t>
            </w:r>
          </w:p>
        </w:tc>
        <w:tc>
          <w:tcPr>
            <w:tcW w:w="3103" w:type="dxa"/>
            <w:gridSpan w:val="3"/>
            <w:shd w:val="clear" w:color="auto" w:fill="FFFFFF"/>
            <w:hideMark/>
          </w:tcPr>
          <w:p w:rsidR="009611D8" w:rsidRPr="00706961" w:rsidRDefault="009611D8" w:rsidP="009611D8">
            <w:pPr>
              <w:rPr>
                <w:lang w:val="uk-UA"/>
              </w:rPr>
            </w:pPr>
            <w:r w:rsidRPr="00706961">
              <w:rPr>
                <w:lang w:val="uk-UA"/>
              </w:rPr>
              <w:t>Внесення змін або відкликання тендерної пропозиції учасником</w:t>
            </w:r>
          </w:p>
        </w:tc>
        <w:tc>
          <w:tcPr>
            <w:tcW w:w="6550" w:type="dxa"/>
            <w:shd w:val="clear" w:color="auto" w:fill="FFFFFF"/>
            <w:hideMark/>
          </w:tcPr>
          <w:p w:rsidR="009611D8" w:rsidRPr="00706961" w:rsidRDefault="009611D8" w:rsidP="009611D8">
            <w:pPr>
              <w:jc w:val="both"/>
              <w:rPr>
                <w:lang w:val="uk-UA"/>
              </w:rPr>
            </w:pPr>
            <w:r w:rsidRPr="00706961">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11D8" w:rsidRPr="00706961"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tcPr>
          <w:p w:rsidR="009611D8" w:rsidRPr="00706961" w:rsidRDefault="009611D8" w:rsidP="009611D8">
            <w:pPr>
              <w:jc w:val="center"/>
              <w:rPr>
                <w:lang w:val="uk-UA"/>
              </w:rPr>
            </w:pPr>
            <w:r w:rsidRPr="00706961">
              <w:rPr>
                <w:lang w:val="uk-UA"/>
              </w:rPr>
              <w:t>9</w:t>
            </w:r>
          </w:p>
        </w:tc>
        <w:tc>
          <w:tcPr>
            <w:tcW w:w="3103" w:type="dxa"/>
            <w:gridSpan w:val="3"/>
            <w:shd w:val="clear" w:color="auto" w:fill="FFFFFF"/>
          </w:tcPr>
          <w:p w:rsidR="009611D8" w:rsidRPr="00706961" w:rsidRDefault="009611D8" w:rsidP="009611D8">
            <w:pPr>
              <w:rPr>
                <w:lang w:val="uk-UA"/>
              </w:rPr>
            </w:pPr>
            <w:r w:rsidRPr="00706961">
              <w:rPr>
                <w:lang w:val="uk-UA"/>
              </w:rPr>
              <w:t>Ступень локалізації виробництва</w:t>
            </w:r>
          </w:p>
        </w:tc>
        <w:tc>
          <w:tcPr>
            <w:tcW w:w="6550" w:type="dxa"/>
            <w:shd w:val="clear" w:color="auto" w:fill="FFFFFF"/>
          </w:tcPr>
          <w:p w:rsidR="009611D8" w:rsidRPr="00706961" w:rsidRDefault="009611D8" w:rsidP="009611D8">
            <w:pPr>
              <w:jc w:val="both"/>
              <w:rPr>
                <w:lang w:val="uk-UA"/>
              </w:rPr>
            </w:pPr>
            <w:r w:rsidRPr="00706961">
              <w:rPr>
                <w:lang w:val="uk-UA"/>
              </w:rPr>
              <w:t xml:space="preserve">Не застосовується </w:t>
            </w:r>
          </w:p>
          <w:p w:rsidR="009611D8" w:rsidRPr="00706961" w:rsidRDefault="009611D8" w:rsidP="009611D8">
            <w:pPr>
              <w:jc w:val="both"/>
              <w:rPr>
                <w:lang w:val="uk-UA"/>
              </w:rPr>
            </w:pP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10206" w:type="dxa"/>
            <w:gridSpan w:val="5"/>
            <w:shd w:val="clear" w:color="auto" w:fill="FFFFFF"/>
            <w:hideMark/>
          </w:tcPr>
          <w:p w:rsidR="009611D8" w:rsidRPr="00706961" w:rsidRDefault="009611D8" w:rsidP="009611D8">
            <w:pPr>
              <w:jc w:val="center"/>
              <w:rPr>
                <w:b/>
                <w:bCs/>
                <w:lang w:val="uk-UA"/>
              </w:rPr>
            </w:pPr>
            <w:r w:rsidRPr="00706961">
              <w:rPr>
                <w:b/>
                <w:bCs/>
                <w:lang w:val="uk-UA"/>
              </w:rPr>
              <w:t>Подання та розкриття тендерної пропозиції</w:t>
            </w: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1</w:t>
            </w:r>
          </w:p>
        </w:tc>
        <w:tc>
          <w:tcPr>
            <w:tcW w:w="3103" w:type="dxa"/>
            <w:gridSpan w:val="3"/>
            <w:shd w:val="clear" w:color="auto" w:fill="FFFFFF"/>
            <w:hideMark/>
          </w:tcPr>
          <w:p w:rsidR="009611D8" w:rsidRPr="00706961" w:rsidRDefault="009611D8" w:rsidP="009611D8">
            <w:pPr>
              <w:rPr>
                <w:lang w:val="uk-UA"/>
              </w:rPr>
            </w:pPr>
            <w:r w:rsidRPr="00706961">
              <w:rPr>
                <w:lang w:val="uk-UA"/>
              </w:rPr>
              <w:t>Кінцевий строк подання тендерної пропозиції</w:t>
            </w:r>
          </w:p>
        </w:tc>
        <w:tc>
          <w:tcPr>
            <w:tcW w:w="6550" w:type="dxa"/>
            <w:shd w:val="clear" w:color="auto" w:fill="FFFFFF"/>
            <w:hideMark/>
          </w:tcPr>
          <w:p w:rsidR="009611D8" w:rsidRDefault="009611D8" w:rsidP="009611D8">
            <w:pPr>
              <w:jc w:val="both"/>
              <w:rPr>
                <w:lang w:val="uk-UA"/>
              </w:rPr>
            </w:pPr>
            <w:r w:rsidRPr="00706961">
              <w:rPr>
                <w:lang w:val="uk-UA"/>
              </w:rPr>
              <w:t>Кінцевий строк подання тендерних пропозицій</w:t>
            </w:r>
          </w:p>
          <w:p w:rsidR="009611D8" w:rsidRDefault="009611D8" w:rsidP="009611D8">
            <w:pPr>
              <w:jc w:val="both"/>
              <w:rPr>
                <w:lang w:val="uk-UA"/>
              </w:rPr>
            </w:pPr>
            <w:r>
              <w:rPr>
                <w:lang w:val="uk-UA"/>
              </w:rPr>
              <w:t>зазначено в електронній системі.</w:t>
            </w:r>
          </w:p>
          <w:p w:rsidR="009611D8" w:rsidRPr="00706961" w:rsidRDefault="009611D8" w:rsidP="009611D8">
            <w:pPr>
              <w:jc w:val="both"/>
              <w:rPr>
                <w:lang w:val="uk-UA"/>
              </w:rPr>
            </w:pPr>
            <w:r w:rsidRPr="00706961">
              <w:rPr>
                <w:lang w:val="uk-UA"/>
              </w:rPr>
              <w:t>Тендерні пропозиції після закінчення кінцевого строку їх подання не приймаються електронною системою закупівель.</w:t>
            </w:r>
          </w:p>
        </w:tc>
      </w:tr>
      <w:tr w:rsidR="009611D8" w:rsidRPr="00543A9A"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2</w:t>
            </w:r>
          </w:p>
        </w:tc>
        <w:tc>
          <w:tcPr>
            <w:tcW w:w="3103" w:type="dxa"/>
            <w:gridSpan w:val="3"/>
            <w:shd w:val="clear" w:color="auto" w:fill="FFFFFF"/>
            <w:hideMark/>
          </w:tcPr>
          <w:p w:rsidR="009611D8" w:rsidRPr="00706961" w:rsidRDefault="009611D8" w:rsidP="009611D8">
            <w:pPr>
              <w:rPr>
                <w:lang w:val="uk-UA"/>
              </w:rPr>
            </w:pPr>
            <w:r w:rsidRPr="00706961">
              <w:rPr>
                <w:lang w:val="uk-UA"/>
              </w:rPr>
              <w:t>Дата та час розкриття тендерної пропозиції</w:t>
            </w:r>
          </w:p>
        </w:tc>
        <w:tc>
          <w:tcPr>
            <w:tcW w:w="6550" w:type="dxa"/>
            <w:shd w:val="clear" w:color="auto" w:fill="FFFFFF"/>
            <w:hideMark/>
          </w:tcPr>
          <w:p w:rsidR="009611D8" w:rsidRPr="00706961" w:rsidRDefault="009611D8" w:rsidP="009611D8">
            <w:pPr>
              <w:jc w:val="both"/>
              <w:rPr>
                <w:lang w:val="uk-UA"/>
              </w:rPr>
            </w:pPr>
            <w:r w:rsidRPr="00706961">
              <w:rPr>
                <w:lang w:val="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611D8" w:rsidRPr="00706961" w:rsidRDefault="009611D8" w:rsidP="009611D8">
            <w:pPr>
              <w:jc w:val="both"/>
              <w:rPr>
                <w:lang w:val="uk-UA"/>
              </w:rPr>
            </w:pPr>
            <w:r w:rsidRPr="00706961">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9611D8" w:rsidRPr="00706961" w:rsidRDefault="009611D8" w:rsidP="009611D8">
            <w:pPr>
              <w:jc w:val="both"/>
              <w:rPr>
                <w:lang w:val="uk-UA"/>
              </w:rPr>
            </w:pPr>
            <w:r w:rsidRPr="00706961">
              <w:rPr>
                <w:lang w:val="uk-UA"/>
              </w:rPr>
              <w:t xml:space="preserve">Оцінка тендерної пропозиції проводиться електронною системою закупівель автоматично на основі критеріїв і </w:t>
            </w:r>
            <w:r w:rsidRPr="00706961">
              <w:rPr>
                <w:lang w:val="uk-UA"/>
              </w:rPr>
              <w:lastRenderedPageBreak/>
              <w:t xml:space="preserve">методики оцінки, визначених замовником у тендерній документації, шляхом визначення тендерної пропозиції найбільш економічно вигідною. </w:t>
            </w:r>
          </w:p>
          <w:p w:rsidR="009611D8" w:rsidRPr="00706961" w:rsidRDefault="009611D8" w:rsidP="009611D8">
            <w:pPr>
              <w:jc w:val="both"/>
              <w:rPr>
                <w:lang w:val="uk-UA"/>
              </w:rPr>
            </w:pPr>
            <w:r w:rsidRPr="00706961">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611D8" w:rsidRPr="00706961"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10206" w:type="dxa"/>
            <w:gridSpan w:val="5"/>
            <w:shd w:val="clear" w:color="auto" w:fill="FFFFFF"/>
            <w:hideMark/>
          </w:tcPr>
          <w:p w:rsidR="009611D8" w:rsidRPr="00706961" w:rsidRDefault="009611D8" w:rsidP="009611D8">
            <w:pPr>
              <w:jc w:val="center"/>
              <w:rPr>
                <w:b/>
                <w:bCs/>
                <w:lang w:val="uk-UA"/>
              </w:rPr>
            </w:pPr>
            <w:r w:rsidRPr="00706961">
              <w:rPr>
                <w:b/>
                <w:bCs/>
                <w:lang w:val="uk-UA"/>
              </w:rPr>
              <w:lastRenderedPageBreak/>
              <w:t>Оцінка тендерної пропозиції</w:t>
            </w: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1</w:t>
            </w:r>
          </w:p>
        </w:tc>
        <w:tc>
          <w:tcPr>
            <w:tcW w:w="3103" w:type="dxa"/>
            <w:gridSpan w:val="3"/>
            <w:shd w:val="clear" w:color="auto" w:fill="FFFFFF"/>
            <w:hideMark/>
          </w:tcPr>
          <w:p w:rsidR="009611D8" w:rsidRPr="00706961" w:rsidRDefault="009611D8" w:rsidP="009611D8">
            <w:pPr>
              <w:rPr>
                <w:lang w:val="uk-UA"/>
              </w:rPr>
            </w:pPr>
            <w:r w:rsidRPr="00706961">
              <w:rPr>
                <w:lang w:val="uk-UA"/>
              </w:rPr>
              <w:t>Перелік критеріїв оцінки та методика оцінки тендерних пропозицій із зазначенням питомої ваги кожного критерію</w:t>
            </w:r>
          </w:p>
        </w:tc>
        <w:tc>
          <w:tcPr>
            <w:tcW w:w="6550" w:type="dxa"/>
            <w:shd w:val="clear" w:color="auto" w:fill="FFFFFF"/>
          </w:tcPr>
          <w:p w:rsidR="009611D8" w:rsidRPr="00706961" w:rsidRDefault="009611D8" w:rsidP="009611D8">
            <w:pPr>
              <w:jc w:val="both"/>
              <w:rPr>
                <w:lang w:val="uk-UA"/>
              </w:rPr>
            </w:pPr>
            <w:r w:rsidRPr="00706961">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Замовник та учасники не можуть ініціювати будь-які переговори з питань внесення змін до змісту або ціни поданої тендерної пропозиції.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 про закупівлю.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9611D8" w:rsidRPr="00543A9A"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2</w:t>
            </w:r>
          </w:p>
        </w:tc>
        <w:tc>
          <w:tcPr>
            <w:tcW w:w="3103" w:type="dxa"/>
            <w:gridSpan w:val="3"/>
            <w:shd w:val="clear" w:color="auto" w:fill="FFFFFF"/>
            <w:hideMark/>
          </w:tcPr>
          <w:p w:rsidR="009611D8" w:rsidRPr="00706961" w:rsidRDefault="009611D8" w:rsidP="009611D8">
            <w:pPr>
              <w:rPr>
                <w:highlight w:val="yellow"/>
                <w:lang w:val="uk-UA"/>
              </w:rPr>
            </w:pPr>
            <w:r w:rsidRPr="00706961">
              <w:rPr>
                <w:lang w:val="uk-UA"/>
              </w:rPr>
              <w:t>Інша інформація</w:t>
            </w:r>
          </w:p>
        </w:tc>
        <w:tc>
          <w:tcPr>
            <w:tcW w:w="6550" w:type="dxa"/>
            <w:shd w:val="clear" w:color="auto" w:fill="FFFFFF"/>
            <w:hideMark/>
          </w:tcPr>
          <w:p w:rsidR="009611D8" w:rsidRPr="00706961" w:rsidRDefault="009611D8" w:rsidP="009611D8">
            <w:pPr>
              <w:jc w:val="both"/>
              <w:rPr>
                <w:lang w:val="uk-UA" w:eastAsia="en-US"/>
              </w:rPr>
            </w:pPr>
            <w:r w:rsidRPr="00706961">
              <w:rPr>
                <w:lang w:val="uk-UA" w:eastAsia="en-US"/>
              </w:rPr>
              <w:t xml:space="preserve">Замовник самостійно перевіряє інформацію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w:t>
            </w:r>
            <w:r w:rsidRPr="00706961">
              <w:rPr>
                <w:lang w:val="uk-UA" w:eastAsia="en-US"/>
              </w:rPr>
              <w:lastRenderedPageBreak/>
              <w:t xml:space="preserve">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9611D8" w:rsidRPr="00706961" w:rsidRDefault="009611D8" w:rsidP="009611D8">
            <w:pPr>
              <w:jc w:val="both"/>
              <w:rPr>
                <w:lang w:val="uk-UA" w:eastAsia="en-US"/>
              </w:rPr>
            </w:pPr>
            <w:r w:rsidRPr="00706961">
              <w:rPr>
                <w:lang w:val="uk-UA" w:eastAsia="en-US"/>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w:t>
            </w:r>
            <w:r w:rsidRPr="00706961">
              <w:rPr>
                <w:lang w:val="uk-UA" w:eastAsia="en-US"/>
              </w:rPr>
              <w:lastRenderedPageBreak/>
              <w:t>публічні закупівлі”, на період дії правового режиму воєнного стану в Україні та протягом 90 днів з дня його припинення або скасування»).</w:t>
            </w:r>
          </w:p>
          <w:p w:rsidR="009611D8" w:rsidRPr="00706961" w:rsidRDefault="009611D8" w:rsidP="009611D8">
            <w:pPr>
              <w:jc w:val="both"/>
              <w:rPr>
                <w:lang w:val="uk-UA" w:eastAsia="en-US"/>
              </w:rPr>
            </w:pPr>
            <w:r w:rsidRPr="00706961">
              <w:rPr>
                <w:lang w:val="uk-UA" w:eastAsia="en-US"/>
              </w:rPr>
              <w:t>Замовник самостійно перевіряє</w:t>
            </w:r>
            <w:r>
              <w:rPr>
                <w:lang w:val="uk-UA" w:eastAsia="en-US"/>
              </w:rPr>
              <w:t xml:space="preserve"> інформацію про те, що учасник </w:t>
            </w:r>
            <w:r w:rsidRPr="00706961">
              <w:rPr>
                <w:lang w:val="uk-UA" w:eastAsia="en-US"/>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9611D8" w:rsidRPr="00706961" w:rsidRDefault="009611D8" w:rsidP="009611D8">
            <w:pPr>
              <w:jc w:val="both"/>
              <w:rPr>
                <w:lang w:val="uk-UA" w:eastAsia="en-US"/>
              </w:rPr>
            </w:pPr>
            <w:r w:rsidRPr="00706961">
              <w:rPr>
                <w:lang w:val="uk-UA" w:eastAsia="en-US"/>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611D8" w:rsidRPr="00706961" w:rsidRDefault="009611D8" w:rsidP="009611D8">
            <w:pPr>
              <w:jc w:val="both"/>
              <w:rPr>
                <w:lang w:val="uk-UA" w:eastAsia="en-US"/>
              </w:rPr>
            </w:pPr>
            <w:r w:rsidRPr="00706961">
              <w:rPr>
                <w:lang w:val="uk-UA" w:eastAsia="en-US"/>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611D8" w:rsidRPr="00706961" w:rsidRDefault="009611D8" w:rsidP="009611D8">
            <w:pPr>
              <w:jc w:val="both"/>
              <w:rPr>
                <w:lang w:val="uk-UA"/>
              </w:rPr>
            </w:pPr>
            <w:r w:rsidRPr="00706961">
              <w:rPr>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611D8" w:rsidRPr="00706961" w:rsidRDefault="009611D8" w:rsidP="009611D8">
            <w:pPr>
              <w:jc w:val="both"/>
              <w:rPr>
                <w:lang w:val="uk-UA"/>
              </w:rPr>
            </w:pPr>
            <w:r w:rsidRPr="00706961">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11D8" w:rsidRPr="00706961" w:rsidRDefault="009611D8" w:rsidP="009611D8">
            <w:pPr>
              <w:jc w:val="both"/>
              <w:rPr>
                <w:lang w:val="uk-UA"/>
              </w:rPr>
            </w:pPr>
            <w:r w:rsidRPr="00706961">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611D8" w:rsidRPr="00706961" w:rsidRDefault="009611D8" w:rsidP="009611D8">
            <w:pPr>
              <w:jc w:val="both"/>
              <w:rPr>
                <w:lang w:val="uk-UA"/>
              </w:rPr>
            </w:pPr>
            <w:r w:rsidRPr="00706961">
              <w:rPr>
                <w:lang w:val="uk-UA"/>
              </w:rPr>
              <w:t>Обґрунтування аномально низької тендерної пропозиції може містити інформацію про:</w:t>
            </w:r>
          </w:p>
          <w:p w:rsidR="009611D8" w:rsidRPr="00706961" w:rsidRDefault="009611D8" w:rsidP="00230AAC">
            <w:pPr>
              <w:pStyle w:val="afa"/>
              <w:numPr>
                <w:ilvl w:val="0"/>
                <w:numId w:val="8"/>
              </w:numPr>
              <w:jc w:val="both"/>
            </w:pPr>
            <w:r w:rsidRPr="00706961">
              <w:t xml:space="preserve">досягнення економії завдяки застосованому </w:t>
            </w:r>
            <w:r w:rsidRPr="00706961">
              <w:lastRenderedPageBreak/>
              <w:t>технологічному процесу виробництва товарів, порядку надання послуг чи технології будівництва;</w:t>
            </w:r>
          </w:p>
          <w:p w:rsidR="009611D8" w:rsidRPr="00706961" w:rsidRDefault="009611D8" w:rsidP="00230AAC">
            <w:pPr>
              <w:pStyle w:val="afa"/>
              <w:numPr>
                <w:ilvl w:val="0"/>
                <w:numId w:val="8"/>
              </w:numPr>
              <w:jc w:val="both"/>
            </w:pPr>
            <w:r w:rsidRPr="00706961">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611D8" w:rsidRPr="00706961" w:rsidRDefault="009611D8" w:rsidP="00230AAC">
            <w:pPr>
              <w:pStyle w:val="afa"/>
              <w:numPr>
                <w:ilvl w:val="0"/>
                <w:numId w:val="8"/>
              </w:numPr>
              <w:jc w:val="both"/>
            </w:pPr>
            <w:r w:rsidRPr="00706961">
              <w:t>отримання учасником процедури закупівлі державної допомоги згідно із законодавством.</w:t>
            </w:r>
          </w:p>
          <w:p w:rsidR="009611D8" w:rsidRPr="00706961" w:rsidRDefault="009611D8" w:rsidP="009611D8">
            <w:pPr>
              <w:jc w:val="both"/>
              <w:rPr>
                <w:lang w:val="uk-UA"/>
              </w:rPr>
            </w:pPr>
            <w:r w:rsidRPr="00706961">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11D8" w:rsidRPr="00706961" w:rsidRDefault="009611D8" w:rsidP="009611D8">
            <w:pPr>
              <w:jc w:val="both"/>
              <w:rPr>
                <w:lang w:val="uk-UA"/>
              </w:rPr>
            </w:pPr>
            <w:r w:rsidRPr="00706961">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611D8" w:rsidRPr="00706961" w:rsidRDefault="009611D8" w:rsidP="009611D8">
            <w:pPr>
              <w:jc w:val="both"/>
              <w:rPr>
                <w:lang w:val="uk-UA"/>
              </w:rPr>
            </w:pPr>
            <w:r w:rsidRPr="00706961">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11D8" w:rsidRPr="00706961" w:rsidRDefault="009611D8" w:rsidP="009611D8">
            <w:pPr>
              <w:jc w:val="both"/>
              <w:rPr>
                <w:lang w:val="uk-UA"/>
              </w:rPr>
            </w:pPr>
            <w:r w:rsidRPr="00706961">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11D8" w:rsidRPr="00706961" w:rsidRDefault="009611D8" w:rsidP="009611D8">
            <w:pPr>
              <w:jc w:val="both"/>
              <w:rPr>
                <w:lang w:val="uk-UA"/>
              </w:rPr>
            </w:pPr>
            <w:r w:rsidRPr="00706961">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611D8" w:rsidRPr="00706961" w:rsidRDefault="009611D8" w:rsidP="009611D8">
            <w:pPr>
              <w:jc w:val="both"/>
              <w:rPr>
                <w:lang w:val="uk-UA"/>
              </w:rPr>
            </w:pPr>
            <w:r w:rsidRPr="00706961">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11D8" w:rsidRPr="00706961" w:rsidRDefault="009611D8" w:rsidP="009611D8">
            <w:pPr>
              <w:jc w:val="both"/>
              <w:rPr>
                <w:lang w:val="uk-UA"/>
              </w:rPr>
            </w:pPr>
          </w:p>
          <w:p w:rsidR="009611D8" w:rsidRPr="00706961" w:rsidRDefault="009611D8" w:rsidP="009611D8">
            <w:pPr>
              <w:jc w:val="both"/>
              <w:rPr>
                <w:lang w:val="uk-UA"/>
              </w:rPr>
            </w:pPr>
            <w:r w:rsidRPr="00706961">
              <w:rPr>
                <w:lang w:val="uk-UA"/>
              </w:rPr>
              <w:t xml:space="preserve">На дату розгляду тендерних пропозицій учасник процедури </w:t>
            </w:r>
            <w:r w:rsidRPr="00706961">
              <w:rPr>
                <w:lang w:val="uk-UA"/>
              </w:rPr>
              <w:lastRenderedPageBreak/>
              <w:t>закупівлі немає перебувати в статусі «Дефолтний». Замовник самостійно перевіряє інформацію щодо перебування учасника у статусі «Дефолтний» та не перебуває в списках учасників ринку, що набули статусу «Дефолтний»,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«Дефолтний» такий учасник буде вважається таким, що не відповідає вимогам, установленим у тендерній документації відповідно до абзацу 1 частини 3 статті 22 Закону відповідно до абзацу 5 підпункту 2 пункту 41 Особливостей.</w:t>
            </w:r>
          </w:p>
        </w:tc>
      </w:tr>
      <w:tr w:rsidR="009611D8" w:rsidRPr="00543A9A"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lastRenderedPageBreak/>
              <w:t>3</w:t>
            </w:r>
          </w:p>
        </w:tc>
        <w:tc>
          <w:tcPr>
            <w:tcW w:w="3103" w:type="dxa"/>
            <w:gridSpan w:val="3"/>
            <w:shd w:val="clear" w:color="auto" w:fill="FFFFFF"/>
            <w:hideMark/>
          </w:tcPr>
          <w:p w:rsidR="009611D8" w:rsidRPr="00706961" w:rsidRDefault="009611D8" w:rsidP="009611D8">
            <w:pPr>
              <w:rPr>
                <w:lang w:val="uk-UA"/>
              </w:rPr>
            </w:pPr>
            <w:r w:rsidRPr="00706961">
              <w:rPr>
                <w:lang w:val="uk-UA"/>
              </w:rPr>
              <w:t>Відхилення тендерних пропозицій</w:t>
            </w:r>
          </w:p>
        </w:tc>
        <w:tc>
          <w:tcPr>
            <w:tcW w:w="6550" w:type="dxa"/>
            <w:shd w:val="clear" w:color="auto" w:fill="FFFFFF"/>
            <w:hideMark/>
          </w:tcPr>
          <w:p w:rsidR="009611D8" w:rsidRPr="00706961" w:rsidRDefault="009611D8" w:rsidP="009611D8">
            <w:pPr>
              <w:jc w:val="both"/>
              <w:rPr>
                <w:lang w:val="uk-UA"/>
              </w:rPr>
            </w:pPr>
            <w:r w:rsidRPr="00706961">
              <w:rPr>
                <w:lang w:val="uk-UA"/>
              </w:rPr>
              <w:t>Замовник відхиляє тендерну пропозицію із зазначенням аргументації в електронній системі закупівель у разі, коли:</w:t>
            </w:r>
          </w:p>
          <w:p w:rsidR="009611D8" w:rsidRPr="00706961" w:rsidRDefault="009611D8" w:rsidP="00230AAC">
            <w:pPr>
              <w:pStyle w:val="afa"/>
              <w:numPr>
                <w:ilvl w:val="0"/>
                <w:numId w:val="10"/>
              </w:numPr>
              <w:jc w:val="both"/>
            </w:pPr>
            <w:r w:rsidRPr="00706961">
              <w:t>учасник процедури закупівлі:</w:t>
            </w:r>
          </w:p>
          <w:p w:rsidR="009611D8" w:rsidRPr="00706961" w:rsidRDefault="009611D8" w:rsidP="00230AAC">
            <w:pPr>
              <w:pStyle w:val="afa"/>
              <w:numPr>
                <w:ilvl w:val="0"/>
                <w:numId w:val="11"/>
              </w:numPr>
              <w:jc w:val="both"/>
            </w:pPr>
            <w:r w:rsidRPr="00706961">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9611D8" w:rsidRPr="00706961" w:rsidRDefault="009611D8" w:rsidP="00230AAC">
            <w:pPr>
              <w:pStyle w:val="afa"/>
              <w:numPr>
                <w:ilvl w:val="0"/>
                <w:numId w:val="11"/>
              </w:numPr>
              <w:jc w:val="both"/>
            </w:pPr>
            <w:r w:rsidRPr="00706961">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611D8" w:rsidRPr="00706961" w:rsidRDefault="009611D8" w:rsidP="00230AAC">
            <w:pPr>
              <w:pStyle w:val="afa"/>
              <w:numPr>
                <w:ilvl w:val="0"/>
                <w:numId w:val="11"/>
              </w:numPr>
              <w:jc w:val="both"/>
            </w:pPr>
            <w:r w:rsidRPr="00706961">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11D8" w:rsidRPr="00706961" w:rsidRDefault="009611D8" w:rsidP="00230AAC">
            <w:pPr>
              <w:pStyle w:val="afa"/>
              <w:numPr>
                <w:ilvl w:val="0"/>
                <w:numId w:val="11"/>
              </w:numPr>
              <w:jc w:val="both"/>
            </w:pPr>
            <w:r w:rsidRPr="00706961">
              <w:t>не надав обґрунтування аномально низької ціни тендерної пропозиції протягом строку, визначеного абзацом п’ятим пункту 38 цих особливостей;</w:t>
            </w:r>
          </w:p>
          <w:p w:rsidR="009611D8" w:rsidRPr="00706961" w:rsidRDefault="009611D8" w:rsidP="00230AAC">
            <w:pPr>
              <w:pStyle w:val="afa"/>
              <w:numPr>
                <w:ilvl w:val="0"/>
                <w:numId w:val="11"/>
              </w:numPr>
              <w:jc w:val="both"/>
            </w:pPr>
            <w:r w:rsidRPr="00706961">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9611D8" w:rsidRPr="00706961" w:rsidRDefault="009611D8" w:rsidP="00230AAC">
            <w:pPr>
              <w:pStyle w:val="afa"/>
              <w:numPr>
                <w:ilvl w:val="0"/>
                <w:numId w:val="11"/>
              </w:numPr>
              <w:jc w:val="both"/>
            </w:pPr>
            <w:r w:rsidRPr="00706961">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w:t>
            </w:r>
            <w:r w:rsidRPr="00706961">
              <w:lastRenderedPageBreak/>
              <w:t>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11D8" w:rsidRPr="00706961" w:rsidRDefault="009611D8" w:rsidP="00230AAC">
            <w:pPr>
              <w:pStyle w:val="afa"/>
              <w:numPr>
                <w:ilvl w:val="0"/>
                <w:numId w:val="10"/>
              </w:numPr>
              <w:jc w:val="both"/>
            </w:pPr>
            <w:r w:rsidRPr="00706961">
              <w:t>тендерна пропозиція:</w:t>
            </w:r>
          </w:p>
          <w:p w:rsidR="009611D8" w:rsidRPr="00706961" w:rsidRDefault="009611D8" w:rsidP="00230AAC">
            <w:pPr>
              <w:pStyle w:val="afa"/>
              <w:numPr>
                <w:ilvl w:val="0"/>
                <w:numId w:val="12"/>
              </w:numPr>
              <w:jc w:val="both"/>
            </w:pPr>
            <w:r w:rsidRPr="00706961">
              <w:t>не відповідає умовам технічної специфікації та іншим вимогам щодо предмета закупівлі тендерної документації;</w:t>
            </w:r>
          </w:p>
          <w:p w:rsidR="009611D8" w:rsidRPr="00706961" w:rsidRDefault="009611D8" w:rsidP="00230AAC">
            <w:pPr>
              <w:pStyle w:val="afa"/>
              <w:numPr>
                <w:ilvl w:val="0"/>
                <w:numId w:val="12"/>
              </w:numPr>
              <w:jc w:val="both"/>
            </w:pPr>
            <w:r w:rsidRPr="00706961">
              <w:t>викладена іншою мовою (мовами), ніж мова (мови), що передбачена тендерною документацією;</w:t>
            </w:r>
          </w:p>
          <w:p w:rsidR="009611D8" w:rsidRPr="00706961" w:rsidRDefault="009611D8" w:rsidP="00230AAC">
            <w:pPr>
              <w:pStyle w:val="afa"/>
              <w:numPr>
                <w:ilvl w:val="0"/>
                <w:numId w:val="12"/>
              </w:numPr>
              <w:jc w:val="both"/>
            </w:pPr>
            <w:r w:rsidRPr="00706961">
              <w:t>є такою, строк дії якої закінчився;</w:t>
            </w:r>
          </w:p>
          <w:p w:rsidR="009611D8" w:rsidRPr="00706961" w:rsidRDefault="009611D8" w:rsidP="00230AAC">
            <w:pPr>
              <w:pStyle w:val="afa"/>
              <w:numPr>
                <w:ilvl w:val="0"/>
                <w:numId w:val="13"/>
              </w:numPr>
              <w:jc w:val="both"/>
            </w:pPr>
            <w:r w:rsidRPr="00706961">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11D8" w:rsidRPr="00706961" w:rsidRDefault="009611D8" w:rsidP="00230AAC">
            <w:pPr>
              <w:pStyle w:val="afa"/>
              <w:numPr>
                <w:ilvl w:val="0"/>
                <w:numId w:val="14"/>
              </w:numPr>
              <w:jc w:val="both"/>
            </w:pPr>
            <w:r w:rsidRPr="00706961">
              <w:t>не відповідає вимогам, установленим у тендерній документації відповідно до абзацу першого частини третьої статті 22 Закону;</w:t>
            </w:r>
          </w:p>
          <w:p w:rsidR="009611D8" w:rsidRPr="00706961" w:rsidRDefault="009611D8" w:rsidP="00230AAC">
            <w:pPr>
              <w:pStyle w:val="afa"/>
              <w:numPr>
                <w:ilvl w:val="0"/>
                <w:numId w:val="10"/>
              </w:numPr>
              <w:jc w:val="both"/>
            </w:pPr>
            <w:r w:rsidRPr="00706961">
              <w:t>переможець процедури закупівлі:</w:t>
            </w:r>
          </w:p>
          <w:p w:rsidR="009611D8" w:rsidRPr="00706961" w:rsidRDefault="009611D8" w:rsidP="00230AAC">
            <w:pPr>
              <w:pStyle w:val="afa"/>
              <w:numPr>
                <w:ilvl w:val="0"/>
                <w:numId w:val="15"/>
              </w:numPr>
              <w:jc w:val="both"/>
            </w:pPr>
            <w:r w:rsidRPr="00706961">
              <w:t>відмовився від підписання договору про закупівлю відповідно до вимог тендерної документації або укладення договору про закупівлю;</w:t>
            </w:r>
          </w:p>
          <w:p w:rsidR="009611D8" w:rsidRPr="00706961" w:rsidRDefault="009611D8" w:rsidP="00230AAC">
            <w:pPr>
              <w:pStyle w:val="afa"/>
              <w:numPr>
                <w:ilvl w:val="0"/>
                <w:numId w:val="15"/>
              </w:numPr>
              <w:jc w:val="both"/>
            </w:pPr>
            <w:r w:rsidRPr="00706961">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611D8" w:rsidRPr="00706961" w:rsidRDefault="009611D8" w:rsidP="00230AAC">
            <w:pPr>
              <w:pStyle w:val="afa"/>
              <w:numPr>
                <w:ilvl w:val="0"/>
                <w:numId w:val="15"/>
              </w:numPr>
              <w:jc w:val="both"/>
            </w:pPr>
            <w:r w:rsidRPr="00706961">
              <w:t>не надав копію ліцензії або документа дозвільного характеру (у разі їх наявності) відповідно до частини другої статті 41 Закону;</w:t>
            </w:r>
          </w:p>
          <w:p w:rsidR="009611D8" w:rsidRPr="00706961" w:rsidRDefault="009611D8" w:rsidP="00230AAC">
            <w:pPr>
              <w:pStyle w:val="afa"/>
              <w:numPr>
                <w:ilvl w:val="0"/>
                <w:numId w:val="15"/>
              </w:numPr>
              <w:jc w:val="both"/>
            </w:pPr>
            <w:r w:rsidRPr="00706961">
              <w:t>не надав забезпечення виконання договору про закупівлю, якщо таке забезпечення вимагалося замовником;</w:t>
            </w:r>
          </w:p>
          <w:p w:rsidR="009611D8" w:rsidRPr="00706961" w:rsidRDefault="009611D8" w:rsidP="00230AAC">
            <w:pPr>
              <w:pStyle w:val="afa"/>
              <w:numPr>
                <w:ilvl w:val="0"/>
                <w:numId w:val="15"/>
              </w:numPr>
              <w:jc w:val="both"/>
            </w:pPr>
            <w:r w:rsidRPr="00706961">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9611D8" w:rsidRPr="00706961" w:rsidRDefault="009611D8" w:rsidP="009611D8">
            <w:pPr>
              <w:jc w:val="both"/>
              <w:rPr>
                <w:lang w:val="uk-UA"/>
              </w:rPr>
            </w:pPr>
            <w:r w:rsidRPr="00706961">
              <w:rPr>
                <w:lang w:val="uk-UA"/>
              </w:rPr>
              <w:t>Замовник може відхилити тендерну пропозицію із зазначенням аргументації в електронній системі закупівель у разі, коли:</w:t>
            </w:r>
          </w:p>
          <w:p w:rsidR="009611D8" w:rsidRPr="00706961" w:rsidRDefault="009611D8" w:rsidP="00230AAC">
            <w:pPr>
              <w:pStyle w:val="afa"/>
              <w:numPr>
                <w:ilvl w:val="0"/>
                <w:numId w:val="9"/>
              </w:numPr>
              <w:jc w:val="both"/>
            </w:pPr>
            <w:r w:rsidRPr="00706961">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11D8" w:rsidRPr="00706961" w:rsidRDefault="009611D8" w:rsidP="00230AAC">
            <w:pPr>
              <w:pStyle w:val="afa"/>
              <w:numPr>
                <w:ilvl w:val="0"/>
                <w:numId w:val="9"/>
              </w:numPr>
              <w:jc w:val="both"/>
            </w:pPr>
            <w:r w:rsidRPr="00706961">
              <w:t xml:space="preserve">учасник процедури закупівлі не виконав свої зобов’язання за раніше укладеним договором про </w:t>
            </w:r>
            <w:r w:rsidRPr="00706961">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11D8" w:rsidRPr="00706961" w:rsidRDefault="009611D8" w:rsidP="009611D8">
            <w:pPr>
              <w:jc w:val="both"/>
              <w:rPr>
                <w:lang w:val="uk-UA"/>
              </w:rPr>
            </w:pPr>
            <w:r w:rsidRPr="00706961">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611D8" w:rsidRPr="00706961" w:rsidRDefault="009611D8" w:rsidP="009611D8">
            <w:pPr>
              <w:jc w:val="both"/>
              <w:rPr>
                <w:lang w:val="uk-UA"/>
              </w:rPr>
            </w:pPr>
            <w:r w:rsidRPr="00706961">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10206" w:type="dxa"/>
            <w:gridSpan w:val="5"/>
            <w:shd w:val="clear" w:color="auto" w:fill="FFFFFF"/>
            <w:hideMark/>
          </w:tcPr>
          <w:p w:rsidR="009611D8" w:rsidRPr="00706961" w:rsidRDefault="009611D8" w:rsidP="009611D8">
            <w:pPr>
              <w:jc w:val="center"/>
              <w:rPr>
                <w:b/>
                <w:bCs/>
                <w:lang w:val="uk-UA"/>
              </w:rPr>
            </w:pPr>
            <w:r w:rsidRPr="00706961">
              <w:rPr>
                <w:b/>
                <w:bCs/>
                <w:lang w:val="uk-UA"/>
              </w:rPr>
              <w:lastRenderedPageBreak/>
              <w:t>Результати тендеру та укладання договору про закупівлю</w:t>
            </w: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1</w:t>
            </w:r>
          </w:p>
        </w:tc>
        <w:tc>
          <w:tcPr>
            <w:tcW w:w="3103" w:type="dxa"/>
            <w:gridSpan w:val="3"/>
            <w:shd w:val="clear" w:color="auto" w:fill="FFFFFF"/>
            <w:hideMark/>
          </w:tcPr>
          <w:p w:rsidR="009611D8" w:rsidRPr="00706961" w:rsidRDefault="009611D8" w:rsidP="009611D8">
            <w:pPr>
              <w:rPr>
                <w:lang w:val="uk-UA"/>
              </w:rPr>
            </w:pPr>
            <w:r w:rsidRPr="00706961">
              <w:rPr>
                <w:lang w:val="uk-UA"/>
              </w:rPr>
              <w:t>Відміна замовником тендеру чи визнання його таким, що не відбувся</w:t>
            </w:r>
          </w:p>
        </w:tc>
        <w:tc>
          <w:tcPr>
            <w:tcW w:w="6550" w:type="dxa"/>
            <w:shd w:val="clear" w:color="auto" w:fill="FFFFFF"/>
            <w:hideMark/>
          </w:tcPr>
          <w:p w:rsidR="009611D8" w:rsidRPr="00706961" w:rsidRDefault="009611D8" w:rsidP="009611D8">
            <w:pPr>
              <w:jc w:val="both"/>
              <w:rPr>
                <w:lang w:val="uk-UA"/>
              </w:rPr>
            </w:pPr>
            <w:r w:rsidRPr="00706961">
              <w:rPr>
                <w:lang w:val="uk-UA"/>
              </w:rPr>
              <w:t>Замовник відміняє відкриті торги</w:t>
            </w:r>
            <w:r w:rsidR="00660DF7">
              <w:rPr>
                <w:lang w:val="uk-UA"/>
              </w:rPr>
              <w:t xml:space="preserve"> з особливостями</w:t>
            </w:r>
            <w:r w:rsidRPr="00706961">
              <w:rPr>
                <w:lang w:val="uk-UA"/>
              </w:rPr>
              <w:t xml:space="preserve"> у разі:</w:t>
            </w:r>
          </w:p>
          <w:p w:rsidR="009611D8" w:rsidRPr="00706961" w:rsidRDefault="009611D8" w:rsidP="009611D8">
            <w:pPr>
              <w:jc w:val="both"/>
              <w:rPr>
                <w:lang w:val="uk-UA"/>
              </w:rPr>
            </w:pPr>
            <w:r w:rsidRPr="00706961">
              <w:rPr>
                <w:lang w:val="uk-UA"/>
              </w:rPr>
              <w:t>1) відсутності подальшої потреби в закупівлі товарів, робіт чи послуг;</w:t>
            </w:r>
          </w:p>
          <w:p w:rsidR="009611D8" w:rsidRPr="00706961" w:rsidRDefault="009611D8" w:rsidP="009611D8">
            <w:pPr>
              <w:jc w:val="both"/>
              <w:rPr>
                <w:lang w:val="uk-UA"/>
              </w:rPr>
            </w:pPr>
            <w:r w:rsidRPr="00706961">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11D8" w:rsidRPr="00706961" w:rsidRDefault="009611D8" w:rsidP="009611D8">
            <w:pPr>
              <w:jc w:val="both"/>
              <w:rPr>
                <w:lang w:val="uk-UA"/>
              </w:rPr>
            </w:pPr>
            <w:r w:rsidRPr="00706961">
              <w:rPr>
                <w:lang w:val="uk-UA"/>
              </w:rPr>
              <w:t>3) скорочення обсягу видатків на здійснення закупівлі товарів, робіт чи послуг;</w:t>
            </w:r>
          </w:p>
          <w:p w:rsidR="009611D8" w:rsidRPr="00706961" w:rsidRDefault="009611D8" w:rsidP="009611D8">
            <w:pPr>
              <w:jc w:val="both"/>
              <w:rPr>
                <w:lang w:val="uk-UA"/>
              </w:rPr>
            </w:pPr>
            <w:r w:rsidRPr="00706961">
              <w:rPr>
                <w:lang w:val="uk-UA"/>
              </w:rPr>
              <w:t>4) коли здійснення закупівлі стало неможливим внаслідок дії обставин непереборної сили.</w:t>
            </w:r>
          </w:p>
          <w:p w:rsidR="009611D8" w:rsidRPr="00706961" w:rsidRDefault="009611D8" w:rsidP="009611D8">
            <w:pPr>
              <w:jc w:val="both"/>
              <w:rPr>
                <w:lang w:val="uk-UA"/>
              </w:rPr>
            </w:pPr>
            <w:r w:rsidRPr="00706961">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611D8" w:rsidRPr="00706961" w:rsidRDefault="009611D8" w:rsidP="009611D8">
            <w:pPr>
              <w:jc w:val="both"/>
              <w:rPr>
                <w:lang w:val="uk-UA"/>
              </w:rPr>
            </w:pPr>
            <w:r w:rsidRPr="00706961">
              <w:rPr>
                <w:lang w:val="uk-UA"/>
              </w:rPr>
              <w:t>Відкриті торги автоматично відміняються електронною системою закупівель у разі:</w:t>
            </w:r>
          </w:p>
          <w:p w:rsidR="009611D8" w:rsidRPr="00706961" w:rsidRDefault="009611D8" w:rsidP="009611D8">
            <w:pPr>
              <w:jc w:val="both"/>
              <w:rPr>
                <w:lang w:val="uk-UA"/>
              </w:rPr>
            </w:pPr>
            <w:r w:rsidRPr="00706961">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611D8" w:rsidRPr="00706961" w:rsidRDefault="009611D8" w:rsidP="009611D8">
            <w:pPr>
              <w:jc w:val="both"/>
              <w:rPr>
                <w:lang w:val="uk-UA"/>
              </w:rPr>
            </w:pPr>
            <w:r w:rsidRPr="00706961">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9611D8" w:rsidRPr="00706961" w:rsidRDefault="009611D8" w:rsidP="009611D8">
            <w:pPr>
              <w:jc w:val="both"/>
              <w:rPr>
                <w:lang w:val="uk-UA"/>
              </w:rPr>
            </w:pPr>
            <w:r w:rsidRPr="00706961">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11D8" w:rsidRPr="00706961" w:rsidRDefault="009611D8" w:rsidP="009611D8">
            <w:pPr>
              <w:jc w:val="both"/>
              <w:rPr>
                <w:lang w:val="uk-UA"/>
              </w:rPr>
            </w:pPr>
            <w:r w:rsidRPr="00706961">
              <w:rPr>
                <w:lang w:val="uk-UA"/>
              </w:rPr>
              <w:t>Відкриті торги можуть бути відмінені частково (за лотом).</w:t>
            </w:r>
          </w:p>
          <w:p w:rsidR="009611D8" w:rsidRPr="00706961" w:rsidRDefault="009611D8" w:rsidP="009611D8">
            <w:pPr>
              <w:jc w:val="both"/>
            </w:pPr>
            <w:r w:rsidRPr="00706961">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2</w:t>
            </w:r>
          </w:p>
        </w:tc>
        <w:tc>
          <w:tcPr>
            <w:tcW w:w="3103" w:type="dxa"/>
            <w:gridSpan w:val="3"/>
            <w:shd w:val="clear" w:color="auto" w:fill="FFFFFF"/>
            <w:hideMark/>
          </w:tcPr>
          <w:p w:rsidR="009611D8" w:rsidRPr="00706961" w:rsidRDefault="009611D8" w:rsidP="009611D8">
            <w:pPr>
              <w:rPr>
                <w:lang w:val="uk-UA"/>
              </w:rPr>
            </w:pPr>
            <w:r w:rsidRPr="00706961">
              <w:rPr>
                <w:lang w:val="uk-UA"/>
              </w:rPr>
              <w:t xml:space="preserve">Строк укладання договору </w:t>
            </w:r>
            <w:r w:rsidRPr="00706961">
              <w:rPr>
                <w:lang w:val="uk-UA"/>
              </w:rPr>
              <w:lastRenderedPageBreak/>
              <w:t>про закупівлю</w:t>
            </w:r>
          </w:p>
        </w:tc>
        <w:tc>
          <w:tcPr>
            <w:tcW w:w="6550" w:type="dxa"/>
            <w:shd w:val="clear" w:color="auto" w:fill="FFFFFF"/>
            <w:hideMark/>
          </w:tcPr>
          <w:p w:rsidR="009611D8" w:rsidRPr="00706961" w:rsidRDefault="009611D8" w:rsidP="009611D8">
            <w:pPr>
              <w:jc w:val="both"/>
              <w:rPr>
                <w:lang w:val="uk-UA"/>
              </w:rPr>
            </w:pPr>
            <w:r w:rsidRPr="00706961">
              <w:rPr>
                <w:lang w:val="uk-UA"/>
              </w:rPr>
              <w:lastRenderedPageBreak/>
              <w:t xml:space="preserve">З метою забезпечення права на оскарження рішень замовника </w:t>
            </w:r>
            <w:r w:rsidRPr="00706961">
              <w:rPr>
                <w:lang w:val="uk-UA"/>
              </w:rPr>
              <w:lastRenderedPageBreak/>
              <w:t>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611D8" w:rsidRPr="00706961" w:rsidRDefault="009611D8" w:rsidP="009611D8">
            <w:pPr>
              <w:jc w:val="both"/>
              <w:rPr>
                <w:lang w:val="uk-UA"/>
              </w:rPr>
            </w:pPr>
            <w:r w:rsidRPr="00706961">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611D8" w:rsidRPr="00706961" w:rsidRDefault="009611D8" w:rsidP="009611D8">
            <w:pPr>
              <w:jc w:val="both"/>
              <w:rPr>
                <w:lang w:val="uk-UA"/>
              </w:rPr>
            </w:pPr>
            <w:r w:rsidRPr="00706961">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lastRenderedPageBreak/>
              <w:t>3</w:t>
            </w:r>
          </w:p>
        </w:tc>
        <w:tc>
          <w:tcPr>
            <w:tcW w:w="3103" w:type="dxa"/>
            <w:gridSpan w:val="3"/>
            <w:shd w:val="clear" w:color="auto" w:fill="FFFFFF"/>
            <w:hideMark/>
          </w:tcPr>
          <w:p w:rsidR="009611D8" w:rsidRPr="00706961" w:rsidRDefault="009611D8" w:rsidP="009611D8">
            <w:pPr>
              <w:rPr>
                <w:lang w:val="uk-UA"/>
              </w:rPr>
            </w:pPr>
            <w:r w:rsidRPr="00706961">
              <w:rPr>
                <w:lang w:val="uk-UA"/>
              </w:rPr>
              <w:t>Проект договору про закупівлю</w:t>
            </w:r>
          </w:p>
        </w:tc>
        <w:tc>
          <w:tcPr>
            <w:tcW w:w="6550" w:type="dxa"/>
            <w:shd w:val="clear" w:color="auto" w:fill="FFFFFF"/>
            <w:hideMark/>
          </w:tcPr>
          <w:p w:rsidR="009611D8" w:rsidRPr="00706961" w:rsidRDefault="009611D8" w:rsidP="009611D8">
            <w:pPr>
              <w:jc w:val="both"/>
              <w:rPr>
                <w:lang w:val="uk-UA"/>
              </w:rPr>
            </w:pPr>
            <w:r w:rsidRPr="00706961">
              <w:rPr>
                <w:lang w:val="uk-UA"/>
              </w:rPr>
              <w:t xml:space="preserve">Проект договору про закупівлю викладений у Додатку № </w:t>
            </w:r>
            <w:r>
              <w:rPr>
                <w:lang w:val="uk-UA"/>
              </w:rPr>
              <w:t>5</w:t>
            </w:r>
            <w:r w:rsidRPr="00706961">
              <w:rPr>
                <w:lang w:val="uk-UA"/>
              </w:rPr>
              <w:t xml:space="preserve"> до тендерної документації.</w:t>
            </w:r>
          </w:p>
        </w:tc>
      </w:tr>
      <w:tr w:rsidR="009611D8" w:rsidRPr="001B45F6"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4</w:t>
            </w:r>
          </w:p>
        </w:tc>
        <w:tc>
          <w:tcPr>
            <w:tcW w:w="3103" w:type="dxa"/>
            <w:gridSpan w:val="3"/>
            <w:shd w:val="clear" w:color="auto" w:fill="FFFFFF"/>
            <w:hideMark/>
          </w:tcPr>
          <w:p w:rsidR="009611D8" w:rsidRPr="00706961" w:rsidRDefault="009611D8" w:rsidP="009611D8">
            <w:pPr>
              <w:rPr>
                <w:lang w:val="uk-UA"/>
              </w:rPr>
            </w:pPr>
            <w:r w:rsidRPr="00706961">
              <w:rPr>
                <w:lang w:val="uk-UA"/>
              </w:rPr>
              <w:t>Умови укладання договору про закупівлю</w:t>
            </w:r>
          </w:p>
        </w:tc>
        <w:tc>
          <w:tcPr>
            <w:tcW w:w="6550" w:type="dxa"/>
            <w:shd w:val="clear" w:color="auto" w:fill="FFFFFF"/>
            <w:hideMark/>
          </w:tcPr>
          <w:p w:rsidR="009611D8" w:rsidRPr="00706961" w:rsidRDefault="009611D8" w:rsidP="009611D8">
            <w:pPr>
              <w:jc w:val="both"/>
              <w:rPr>
                <w:lang w:val="uk-UA"/>
              </w:rPr>
            </w:pPr>
            <w:r w:rsidRPr="00706961">
              <w:rPr>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611D8" w:rsidRPr="00706961" w:rsidRDefault="009611D8" w:rsidP="009611D8">
            <w:pPr>
              <w:jc w:val="both"/>
              <w:rPr>
                <w:lang w:val="uk-UA"/>
              </w:rPr>
            </w:pPr>
            <w:r w:rsidRPr="00706961">
              <w:rPr>
                <w:lang w:val="uk-UA"/>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9611D8" w:rsidRPr="00706961" w:rsidRDefault="009611D8" w:rsidP="009611D8">
            <w:pPr>
              <w:jc w:val="both"/>
              <w:rPr>
                <w:lang w:val="uk-UA"/>
              </w:rPr>
            </w:pPr>
            <w:r w:rsidRPr="00706961">
              <w:rPr>
                <w:lang w:val="uk-UA"/>
              </w:rPr>
              <w:t>1) відповідну інформацію про право підписання договору про закупівлю;</w:t>
            </w:r>
          </w:p>
          <w:p w:rsidR="009611D8" w:rsidRPr="00706961" w:rsidRDefault="009611D8" w:rsidP="009611D8">
            <w:pPr>
              <w:jc w:val="both"/>
              <w:rPr>
                <w:lang w:val="uk-UA"/>
              </w:rPr>
            </w:pPr>
            <w:r w:rsidRPr="00706961">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611D8" w:rsidRPr="00706961" w:rsidRDefault="009611D8" w:rsidP="009611D8">
            <w:pPr>
              <w:jc w:val="both"/>
              <w:rPr>
                <w:lang w:val="uk-UA"/>
              </w:rPr>
            </w:pPr>
            <w:r w:rsidRPr="00706961">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611D8" w:rsidRPr="00706961"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5</w:t>
            </w:r>
          </w:p>
        </w:tc>
        <w:tc>
          <w:tcPr>
            <w:tcW w:w="3103" w:type="dxa"/>
            <w:gridSpan w:val="3"/>
            <w:shd w:val="clear" w:color="auto" w:fill="FFFFFF"/>
            <w:hideMark/>
          </w:tcPr>
          <w:p w:rsidR="009611D8" w:rsidRPr="00706961" w:rsidRDefault="009611D8" w:rsidP="009611D8">
            <w:pPr>
              <w:rPr>
                <w:lang w:val="uk-UA"/>
              </w:rPr>
            </w:pPr>
            <w:r w:rsidRPr="00706961">
              <w:rPr>
                <w:lang w:val="uk-UA"/>
              </w:rPr>
              <w:t>Дії замовника при відмові переможця процедури закупівлі від підписання договір про закупівлю</w:t>
            </w:r>
          </w:p>
        </w:tc>
        <w:tc>
          <w:tcPr>
            <w:tcW w:w="6550" w:type="dxa"/>
            <w:shd w:val="clear" w:color="auto" w:fill="FFFFFF"/>
            <w:hideMark/>
          </w:tcPr>
          <w:p w:rsidR="009611D8" w:rsidRPr="00706961" w:rsidRDefault="009611D8" w:rsidP="009611D8">
            <w:pPr>
              <w:jc w:val="both"/>
              <w:rPr>
                <w:lang w:val="uk-UA"/>
              </w:rPr>
            </w:pPr>
            <w:r w:rsidRPr="00706961">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11D8" w:rsidRPr="00706961" w:rsidTr="009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53" w:type="dxa"/>
            <w:shd w:val="clear" w:color="auto" w:fill="FFFFFF"/>
            <w:hideMark/>
          </w:tcPr>
          <w:p w:rsidR="009611D8" w:rsidRPr="00706961" w:rsidRDefault="009611D8" w:rsidP="009611D8">
            <w:pPr>
              <w:jc w:val="center"/>
              <w:rPr>
                <w:lang w:val="uk-UA"/>
              </w:rPr>
            </w:pPr>
            <w:r w:rsidRPr="00706961">
              <w:rPr>
                <w:lang w:val="uk-UA"/>
              </w:rPr>
              <w:t>6</w:t>
            </w:r>
          </w:p>
        </w:tc>
        <w:tc>
          <w:tcPr>
            <w:tcW w:w="3103" w:type="dxa"/>
            <w:gridSpan w:val="3"/>
            <w:shd w:val="clear" w:color="auto" w:fill="FFFFFF"/>
            <w:hideMark/>
          </w:tcPr>
          <w:p w:rsidR="009611D8" w:rsidRPr="00706961" w:rsidRDefault="009611D8" w:rsidP="009611D8">
            <w:pPr>
              <w:rPr>
                <w:lang w:val="uk-UA"/>
              </w:rPr>
            </w:pPr>
            <w:r w:rsidRPr="00706961">
              <w:rPr>
                <w:lang w:val="uk-UA"/>
              </w:rPr>
              <w:t>Забезпечення виконання договору про закупівлю</w:t>
            </w:r>
          </w:p>
        </w:tc>
        <w:tc>
          <w:tcPr>
            <w:tcW w:w="6550" w:type="dxa"/>
            <w:shd w:val="clear" w:color="auto" w:fill="FFFFFF"/>
            <w:hideMark/>
          </w:tcPr>
          <w:p w:rsidR="009611D8" w:rsidRPr="00706961" w:rsidRDefault="009611D8" w:rsidP="009611D8">
            <w:pPr>
              <w:rPr>
                <w:lang w:val="uk-UA"/>
              </w:rPr>
            </w:pPr>
            <w:r w:rsidRPr="00706961">
              <w:rPr>
                <w:lang w:val="uk-UA"/>
              </w:rPr>
              <w:t>Не вимагається.</w:t>
            </w:r>
          </w:p>
          <w:p w:rsidR="009611D8" w:rsidRPr="00706961" w:rsidRDefault="009611D8" w:rsidP="009611D8">
            <w:pPr>
              <w:jc w:val="both"/>
              <w:rPr>
                <w:lang w:val="uk-UA"/>
              </w:rPr>
            </w:pPr>
          </w:p>
        </w:tc>
      </w:tr>
    </w:tbl>
    <w:p w:rsidR="009611D8" w:rsidRDefault="009611D8" w:rsidP="009611D8">
      <w:pPr>
        <w:rPr>
          <w:lang w:val="uk-UA"/>
        </w:rPr>
      </w:pPr>
    </w:p>
    <w:p w:rsidR="009611D8" w:rsidRDefault="009611D8" w:rsidP="009611D8">
      <w:pPr>
        <w:rPr>
          <w:lang w:val="uk-UA"/>
        </w:rPr>
      </w:pPr>
    </w:p>
    <w:p w:rsidR="009611D8" w:rsidRDefault="009611D8" w:rsidP="009611D8">
      <w:pPr>
        <w:rPr>
          <w:lang w:val="uk-UA"/>
        </w:rPr>
      </w:pPr>
    </w:p>
    <w:p w:rsidR="00660DF7" w:rsidRDefault="00660DF7" w:rsidP="009611D8">
      <w:pPr>
        <w:rPr>
          <w:lang w:val="uk-UA"/>
        </w:rPr>
      </w:pPr>
    </w:p>
    <w:p w:rsidR="00660DF7" w:rsidRDefault="00660DF7" w:rsidP="009611D8">
      <w:pPr>
        <w:rPr>
          <w:lang w:val="uk-UA"/>
        </w:rPr>
      </w:pPr>
    </w:p>
    <w:p w:rsidR="00660DF7" w:rsidRDefault="00660DF7" w:rsidP="009611D8">
      <w:pPr>
        <w:rPr>
          <w:lang w:val="uk-UA"/>
        </w:rPr>
      </w:pPr>
    </w:p>
    <w:p w:rsidR="00660DF7" w:rsidRDefault="00660DF7" w:rsidP="009611D8">
      <w:pPr>
        <w:rPr>
          <w:lang w:val="uk-UA"/>
        </w:rPr>
      </w:pPr>
    </w:p>
    <w:p w:rsidR="00660DF7" w:rsidRDefault="00660DF7" w:rsidP="009611D8">
      <w:pPr>
        <w:rPr>
          <w:lang w:val="uk-UA"/>
        </w:rPr>
      </w:pPr>
    </w:p>
    <w:p w:rsidR="00660DF7" w:rsidRDefault="00660DF7" w:rsidP="009611D8">
      <w:pPr>
        <w:rPr>
          <w:lang w:val="uk-UA"/>
        </w:rPr>
      </w:pPr>
    </w:p>
    <w:p w:rsidR="009611D8" w:rsidRPr="00F15EE3" w:rsidRDefault="009611D8" w:rsidP="009611D8">
      <w:pPr>
        <w:ind w:left="4536" w:right="-143"/>
        <w:jc w:val="right"/>
      </w:pPr>
      <w:r w:rsidRPr="00F15EE3">
        <w:t>Додаток № 1</w:t>
      </w:r>
    </w:p>
    <w:p w:rsidR="009611D8" w:rsidRPr="00F15EE3" w:rsidRDefault="009611D8" w:rsidP="009611D8">
      <w:pPr>
        <w:ind w:left="4536" w:right="-143"/>
        <w:jc w:val="right"/>
      </w:pPr>
      <w:r w:rsidRPr="00F15EE3">
        <w:t xml:space="preserve">до тендерної документації </w:t>
      </w:r>
    </w:p>
    <w:p w:rsidR="009611D8" w:rsidRPr="00F15EE3" w:rsidRDefault="009611D8" w:rsidP="009611D8">
      <w:pPr>
        <w:ind w:left="4536" w:right="-143"/>
        <w:jc w:val="right"/>
      </w:pPr>
    </w:p>
    <w:p w:rsidR="009611D8" w:rsidRPr="00F15EE3" w:rsidRDefault="009611D8" w:rsidP="009611D8">
      <w:pPr>
        <w:pStyle w:val="14"/>
        <w:jc w:val="center"/>
      </w:pPr>
      <w:r w:rsidRPr="00F15EE3">
        <w:rPr>
          <w:rFonts w:ascii="Times New Roman" w:hAnsi="Times New Roman"/>
          <w:i/>
          <w:iCs/>
          <w:szCs w:val="20"/>
        </w:rPr>
        <w:t xml:space="preserve">Форма „Тендерна пропозиція " </w:t>
      </w:r>
      <w:proofErr w:type="gramStart"/>
      <w:r w:rsidRPr="00F15EE3">
        <w:rPr>
          <w:rFonts w:ascii="Times New Roman" w:hAnsi="Times New Roman"/>
          <w:i/>
          <w:iCs/>
          <w:szCs w:val="20"/>
        </w:rPr>
        <w:t>подається</w:t>
      </w:r>
      <w:proofErr w:type="gramEnd"/>
      <w:r w:rsidRPr="00F15EE3">
        <w:rPr>
          <w:rFonts w:ascii="Times New Roman" w:hAnsi="Times New Roman"/>
          <w:i/>
          <w:iCs/>
          <w:szCs w:val="20"/>
        </w:rPr>
        <w:t xml:space="preserve"> у вигляді, наведеному нижче,</w:t>
      </w:r>
    </w:p>
    <w:p w:rsidR="009611D8" w:rsidRPr="00F15EE3" w:rsidRDefault="009611D8" w:rsidP="009611D8">
      <w:pPr>
        <w:pStyle w:val="14"/>
        <w:jc w:val="center"/>
      </w:pPr>
      <w:r w:rsidRPr="00F15EE3">
        <w:rPr>
          <w:rFonts w:ascii="Times New Roman" w:hAnsi="Times New Roman"/>
          <w:i/>
          <w:szCs w:val="20"/>
        </w:rPr>
        <w:t>на фірмовому бланку учасника (за наявності)</w:t>
      </w:r>
      <w:r w:rsidRPr="00F15EE3">
        <w:rPr>
          <w:rFonts w:ascii="Times New Roman" w:hAnsi="Times New Roman"/>
          <w:i/>
          <w:iCs/>
          <w:szCs w:val="20"/>
        </w:rPr>
        <w:t xml:space="preserve">. Учасник не </w:t>
      </w:r>
      <w:proofErr w:type="gramStart"/>
      <w:r w:rsidRPr="00F15EE3">
        <w:rPr>
          <w:rFonts w:ascii="Times New Roman" w:hAnsi="Times New Roman"/>
          <w:i/>
          <w:iCs/>
          <w:szCs w:val="20"/>
        </w:rPr>
        <w:t>повинен відступати від дано</w:t>
      </w:r>
      <w:proofErr w:type="gramEnd"/>
      <w:r w:rsidRPr="00F15EE3">
        <w:rPr>
          <w:rFonts w:ascii="Times New Roman" w:hAnsi="Times New Roman"/>
          <w:i/>
          <w:iCs/>
          <w:szCs w:val="20"/>
        </w:rPr>
        <w:t>ї форми.</w:t>
      </w:r>
    </w:p>
    <w:p w:rsidR="009611D8" w:rsidRPr="00F15EE3" w:rsidRDefault="009611D8" w:rsidP="009611D8">
      <w:pPr>
        <w:pStyle w:val="14"/>
        <w:jc w:val="center"/>
        <w:rPr>
          <w:rFonts w:ascii="Times New Roman" w:hAnsi="Times New Roman"/>
          <w:i/>
          <w:iCs/>
          <w:szCs w:val="20"/>
        </w:rPr>
      </w:pPr>
    </w:p>
    <w:p w:rsidR="009611D8" w:rsidRPr="00F15EE3" w:rsidRDefault="009611D8" w:rsidP="009611D8">
      <w:pPr>
        <w:pStyle w:val="14"/>
        <w:jc w:val="center"/>
        <w:rPr>
          <w:rFonts w:ascii="Times New Roman" w:hAnsi="Times New Roman"/>
          <w:i/>
          <w:iCs/>
          <w:szCs w:val="20"/>
        </w:rPr>
      </w:pPr>
    </w:p>
    <w:p w:rsidR="009611D8" w:rsidRPr="00F15EE3" w:rsidRDefault="009611D8" w:rsidP="009611D8">
      <w:pPr>
        <w:jc w:val="center"/>
      </w:pPr>
      <w:r w:rsidRPr="00F15EE3">
        <w:t>ТЕНДЕРНА ПРОПОЗИЦІЯ</w:t>
      </w:r>
    </w:p>
    <w:p w:rsidR="009611D8" w:rsidRPr="00F15EE3" w:rsidRDefault="009611D8" w:rsidP="009611D8">
      <w:pPr>
        <w:jc w:val="center"/>
      </w:pPr>
    </w:p>
    <w:p w:rsidR="009611D8" w:rsidRPr="00F15EE3" w:rsidRDefault="009611D8" w:rsidP="009611D8">
      <w:pPr>
        <w:jc w:val="center"/>
      </w:pPr>
    </w:p>
    <w:p w:rsidR="00487BE4" w:rsidRDefault="009611D8" w:rsidP="009611D8">
      <w:pPr>
        <w:pStyle w:val="aff0"/>
        <w:jc w:val="both"/>
        <w:rPr>
          <w:rFonts w:ascii="Times New Roman" w:hAnsi="Times New Roman"/>
          <w:lang w:val="uk-UA"/>
        </w:rPr>
      </w:pPr>
      <w:r w:rsidRPr="00F15EE3">
        <w:rPr>
          <w:rFonts w:ascii="Times New Roman" w:hAnsi="Times New Roman"/>
        </w:rPr>
        <w:t>Ми, (найменування Учасника процедури закупі</w:t>
      </w:r>
      <w:proofErr w:type="gramStart"/>
      <w:r w:rsidRPr="00F15EE3">
        <w:rPr>
          <w:rFonts w:ascii="Times New Roman" w:hAnsi="Times New Roman"/>
        </w:rPr>
        <w:t>вл</w:t>
      </w:r>
      <w:proofErr w:type="gramEnd"/>
      <w:r w:rsidRPr="00F15EE3">
        <w:rPr>
          <w:rFonts w:ascii="Times New Roman" w:hAnsi="Times New Roman"/>
        </w:rPr>
        <w:t xml:space="preserve">і), надаємо свою пропозицію щодо участі у закупівлі </w:t>
      </w:r>
    </w:p>
    <w:p w:rsidR="00487BE4" w:rsidRPr="00487BE4" w:rsidRDefault="00487BE4" w:rsidP="00487BE4">
      <w:pPr>
        <w:pStyle w:val="10"/>
        <w:shd w:val="clear" w:color="auto" w:fill="FFFFFF"/>
        <w:spacing w:before="0" w:after="150"/>
        <w:jc w:val="both"/>
        <w:textAlignment w:val="baseline"/>
        <w:rPr>
          <w:rFonts w:ascii="Times New Roman" w:hAnsi="Times New Roman"/>
          <w:b w:val="0"/>
          <w:color w:val="000000"/>
          <w:sz w:val="24"/>
          <w:szCs w:val="24"/>
          <w:lang w:val="uk-UA" w:eastAsia="uk-UA"/>
        </w:rPr>
      </w:pPr>
      <w:r w:rsidRPr="00487BE4">
        <w:rPr>
          <w:rFonts w:ascii="Times New Roman" w:hAnsi="Times New Roman"/>
          <w:b w:val="0"/>
          <w:color w:val="000000"/>
          <w:sz w:val="24"/>
          <w:szCs w:val="24"/>
          <w:lang w:val="uk-UA" w:eastAsia="uk-UA"/>
        </w:rPr>
        <w:t xml:space="preserve">ДК 021:2015 – 09130000-9 –Нафта і дистиляти </w:t>
      </w:r>
      <w:r w:rsidRPr="00487BE4">
        <w:rPr>
          <w:rFonts w:ascii="Times New Roman" w:hAnsi="Times New Roman"/>
          <w:b w:val="0"/>
          <w:color w:val="333333"/>
          <w:sz w:val="24"/>
          <w:szCs w:val="24"/>
        </w:rPr>
        <w:t>(Бензин А-95</w:t>
      </w:r>
      <w:r w:rsidR="001440A1">
        <w:rPr>
          <w:rFonts w:ascii="Times New Roman" w:hAnsi="Times New Roman"/>
          <w:b w:val="0"/>
          <w:color w:val="333333"/>
          <w:sz w:val="24"/>
          <w:szCs w:val="24"/>
        </w:rPr>
        <w:t xml:space="preserve"> (талони)</w:t>
      </w:r>
      <w:r w:rsidRPr="00487BE4">
        <w:rPr>
          <w:rFonts w:ascii="Times New Roman" w:hAnsi="Times New Roman"/>
          <w:b w:val="0"/>
          <w:color w:val="333333"/>
          <w:sz w:val="24"/>
          <w:szCs w:val="24"/>
        </w:rPr>
        <w:t xml:space="preserve">, </w:t>
      </w:r>
      <w:r w:rsidRPr="00487BE4">
        <w:rPr>
          <w:rFonts w:ascii="Times New Roman" w:hAnsi="Times New Roman"/>
          <w:b w:val="0"/>
          <w:color w:val="000000"/>
          <w:sz w:val="24"/>
          <w:szCs w:val="24"/>
          <w:shd w:val="clear" w:color="auto" w:fill="FDFEFD"/>
        </w:rPr>
        <w:t>Дизельне пальне</w:t>
      </w:r>
      <w:r w:rsidR="00660DF7">
        <w:rPr>
          <w:rFonts w:ascii="Times New Roman" w:hAnsi="Times New Roman"/>
          <w:b w:val="0"/>
          <w:color w:val="000000"/>
          <w:sz w:val="24"/>
          <w:szCs w:val="24"/>
          <w:shd w:val="clear" w:color="auto" w:fill="FDFEFD"/>
          <w:lang w:val="uk-UA"/>
        </w:rPr>
        <w:t xml:space="preserve"> (талони)</w:t>
      </w:r>
      <w:r w:rsidRPr="00487BE4">
        <w:rPr>
          <w:rFonts w:ascii="Times New Roman" w:hAnsi="Times New Roman"/>
          <w:b w:val="0"/>
          <w:color w:val="333333"/>
          <w:sz w:val="24"/>
          <w:szCs w:val="24"/>
        </w:rPr>
        <w:t>)</w:t>
      </w:r>
    </w:p>
    <w:p w:rsidR="009611D8" w:rsidRPr="00F15EE3" w:rsidRDefault="007D2264" w:rsidP="009611D8">
      <w:pPr>
        <w:pStyle w:val="aff0"/>
        <w:jc w:val="both"/>
        <w:rPr>
          <w:rFonts w:ascii="Times New Roman" w:hAnsi="Times New Roman"/>
        </w:rPr>
      </w:pPr>
      <w:r>
        <w:rPr>
          <w:rFonts w:ascii="Times New Roman" w:hAnsi="Times New Roman"/>
          <w:lang w:val="uk-UA"/>
        </w:rPr>
        <w:t xml:space="preserve"> </w:t>
      </w:r>
      <w:r w:rsidR="009611D8" w:rsidRPr="00F15EE3">
        <w:rPr>
          <w:rFonts w:ascii="Times New Roman" w:hAnsi="Times New Roman"/>
        </w:rPr>
        <w:t>за кодом ДК 021:2015 - 09130000-9 – Нафта і дистиляти</w:t>
      </w:r>
      <w:r w:rsidR="00660DF7">
        <w:rPr>
          <w:rFonts w:ascii="Times New Roman" w:hAnsi="Times New Roman"/>
          <w:lang w:val="uk-UA"/>
        </w:rPr>
        <w:t xml:space="preserve"> </w:t>
      </w:r>
      <w:r w:rsidR="009611D8" w:rsidRPr="00F15EE3">
        <w:rPr>
          <w:rFonts w:ascii="Times New Roman" w:hAnsi="Times New Roman"/>
        </w:rPr>
        <w:t xml:space="preserve">згідно з </w:t>
      </w:r>
      <w:proofErr w:type="gramStart"/>
      <w:r w:rsidR="009611D8" w:rsidRPr="00F15EE3">
        <w:rPr>
          <w:rFonts w:ascii="Times New Roman" w:hAnsi="Times New Roman"/>
          <w:iCs/>
        </w:rPr>
        <w:t>техн</w:t>
      </w:r>
      <w:proofErr w:type="gramEnd"/>
      <w:r w:rsidR="009611D8" w:rsidRPr="00F15EE3">
        <w:rPr>
          <w:rFonts w:ascii="Times New Roman" w:hAnsi="Times New Roman"/>
          <w:iCs/>
        </w:rPr>
        <w:t xml:space="preserve">ічними та якісними характеристики предмета </w:t>
      </w:r>
      <w:r w:rsidR="009611D8" w:rsidRPr="00F15EE3">
        <w:rPr>
          <w:rFonts w:ascii="Times New Roman" w:hAnsi="Times New Roman"/>
        </w:rPr>
        <w:t>Замовника торгів.</w:t>
      </w:r>
    </w:p>
    <w:p w:rsidR="009611D8" w:rsidRPr="00F15EE3" w:rsidRDefault="009611D8" w:rsidP="009611D8">
      <w:pPr>
        <w:keepNext/>
        <w:keepLines/>
        <w:tabs>
          <w:tab w:val="left" w:pos="900"/>
        </w:tabs>
        <w:ind w:firstLine="709"/>
        <w:jc w:val="both"/>
      </w:pPr>
      <w:r w:rsidRPr="00F15EE3">
        <w:t xml:space="preserve">Вивчивши тендерну документацію та </w:t>
      </w:r>
      <w:proofErr w:type="gramStart"/>
      <w:r w:rsidRPr="00F15EE3">
        <w:t>техн</w:t>
      </w:r>
      <w:proofErr w:type="gramEnd"/>
      <w:r w:rsidRPr="00F15EE3">
        <w:t>ічні вимоги, на виконання зазначеного вище ми маємо можливість та погоджуємося виконати вимоги Замовника та Договору на умовах, зазначених у тендерній документації та за ціною, що наведена нижче:</w:t>
      </w:r>
    </w:p>
    <w:p w:rsidR="009611D8" w:rsidRPr="00F15EE3" w:rsidRDefault="009611D8" w:rsidP="009611D8">
      <w:pPr>
        <w:keepNext/>
        <w:keepLines/>
        <w:tabs>
          <w:tab w:val="left" w:pos="900"/>
        </w:tabs>
        <w:ind w:firstLine="709"/>
        <w:jc w:val="both"/>
      </w:pPr>
    </w:p>
    <w:tbl>
      <w:tblPr>
        <w:tblW w:w="0" w:type="auto"/>
        <w:tblInd w:w="88" w:type="dxa"/>
        <w:tblLayout w:type="fixed"/>
        <w:tblCellMar>
          <w:left w:w="103" w:type="dxa"/>
        </w:tblCellMar>
        <w:tblLook w:val="0000" w:firstRow="0" w:lastRow="0" w:firstColumn="0" w:lastColumn="0" w:noHBand="0" w:noVBand="0"/>
      </w:tblPr>
      <w:tblGrid>
        <w:gridCol w:w="562"/>
        <w:gridCol w:w="4091"/>
        <w:gridCol w:w="1131"/>
        <w:gridCol w:w="1172"/>
        <w:gridCol w:w="1276"/>
        <w:gridCol w:w="1680"/>
      </w:tblGrid>
      <w:tr w:rsidR="009611D8" w:rsidRPr="001B45F6" w:rsidTr="009611D8">
        <w:trPr>
          <w:trHeight w:val="829"/>
        </w:trPr>
        <w:tc>
          <w:tcPr>
            <w:tcW w:w="562" w:type="dxa"/>
            <w:tcBorders>
              <w:top w:val="single" w:sz="4" w:space="0" w:color="000080"/>
              <w:left w:val="single" w:sz="4" w:space="0" w:color="000080"/>
              <w:bottom w:val="single" w:sz="4" w:space="0" w:color="000080"/>
            </w:tcBorders>
            <w:shd w:val="clear" w:color="auto" w:fill="auto"/>
            <w:vAlign w:val="center"/>
          </w:tcPr>
          <w:p w:rsidR="009611D8" w:rsidRPr="00F15EE3" w:rsidRDefault="009611D8" w:rsidP="009611D8">
            <w:pPr>
              <w:spacing w:after="120"/>
              <w:jc w:val="center"/>
            </w:pPr>
            <w:r w:rsidRPr="00F15EE3">
              <w:rPr>
                <w:lang w:bidi="en-US"/>
              </w:rPr>
              <w:t xml:space="preserve">№ </w:t>
            </w:r>
            <w:proofErr w:type="gramStart"/>
            <w:r w:rsidRPr="00F15EE3">
              <w:rPr>
                <w:lang w:bidi="en-US"/>
              </w:rPr>
              <w:t>п</w:t>
            </w:r>
            <w:proofErr w:type="gramEnd"/>
            <w:r w:rsidRPr="00F15EE3">
              <w:rPr>
                <w:lang w:bidi="en-US"/>
              </w:rPr>
              <w:t>/п</w:t>
            </w:r>
          </w:p>
        </w:tc>
        <w:tc>
          <w:tcPr>
            <w:tcW w:w="4091" w:type="dxa"/>
            <w:tcBorders>
              <w:top w:val="single" w:sz="4" w:space="0" w:color="000080"/>
              <w:left w:val="single" w:sz="4" w:space="0" w:color="00000A"/>
              <w:bottom w:val="single" w:sz="4" w:space="0" w:color="000080"/>
            </w:tcBorders>
            <w:shd w:val="clear" w:color="auto" w:fill="auto"/>
            <w:vAlign w:val="center"/>
          </w:tcPr>
          <w:p w:rsidR="009611D8" w:rsidRPr="00F15EE3" w:rsidRDefault="009611D8" w:rsidP="009611D8">
            <w:pPr>
              <w:spacing w:after="120"/>
              <w:jc w:val="center"/>
            </w:pPr>
            <w:r w:rsidRPr="00F15EE3">
              <w:rPr>
                <w:lang w:bidi="en-US"/>
              </w:rPr>
              <w:t>Найменування Товару</w:t>
            </w:r>
          </w:p>
        </w:tc>
        <w:tc>
          <w:tcPr>
            <w:tcW w:w="1131" w:type="dxa"/>
            <w:tcBorders>
              <w:top w:val="single" w:sz="4" w:space="0" w:color="000080"/>
              <w:left w:val="single" w:sz="4" w:space="0" w:color="00000A"/>
              <w:bottom w:val="single" w:sz="4" w:space="0" w:color="000080"/>
            </w:tcBorders>
            <w:shd w:val="clear" w:color="auto" w:fill="auto"/>
            <w:vAlign w:val="center"/>
          </w:tcPr>
          <w:p w:rsidR="009611D8" w:rsidRPr="00F15EE3" w:rsidRDefault="009611D8" w:rsidP="009611D8">
            <w:pPr>
              <w:spacing w:after="120"/>
              <w:jc w:val="center"/>
            </w:pPr>
            <w:r w:rsidRPr="00F15EE3">
              <w:rPr>
                <w:lang w:bidi="en-US"/>
              </w:rPr>
              <w:t>Одиниця виміру</w:t>
            </w:r>
          </w:p>
        </w:tc>
        <w:tc>
          <w:tcPr>
            <w:tcW w:w="1172" w:type="dxa"/>
            <w:tcBorders>
              <w:top w:val="single" w:sz="4" w:space="0" w:color="000080"/>
              <w:left w:val="single" w:sz="4" w:space="0" w:color="000080"/>
              <w:bottom w:val="single" w:sz="4" w:space="0" w:color="000080"/>
            </w:tcBorders>
            <w:shd w:val="clear" w:color="auto" w:fill="auto"/>
            <w:vAlign w:val="center"/>
          </w:tcPr>
          <w:p w:rsidR="009611D8" w:rsidRPr="00F15EE3" w:rsidRDefault="009611D8" w:rsidP="009611D8">
            <w:pPr>
              <w:spacing w:after="120"/>
              <w:jc w:val="center"/>
            </w:pPr>
            <w:r w:rsidRPr="00F15EE3">
              <w:rPr>
                <w:lang w:bidi="en-US"/>
              </w:rPr>
              <w:t>Кількість</w:t>
            </w:r>
          </w:p>
        </w:tc>
        <w:tc>
          <w:tcPr>
            <w:tcW w:w="1276" w:type="dxa"/>
            <w:tcBorders>
              <w:top w:val="single" w:sz="4" w:space="0" w:color="000080"/>
              <w:left w:val="single" w:sz="4" w:space="0" w:color="00000A"/>
              <w:bottom w:val="single" w:sz="4" w:space="0" w:color="000080"/>
            </w:tcBorders>
            <w:shd w:val="clear" w:color="auto" w:fill="auto"/>
            <w:vAlign w:val="center"/>
          </w:tcPr>
          <w:p w:rsidR="009611D8" w:rsidRPr="00F15EE3" w:rsidRDefault="009611D8" w:rsidP="009611D8">
            <w:pPr>
              <w:spacing w:after="120"/>
              <w:jc w:val="center"/>
            </w:pPr>
            <w:proofErr w:type="gramStart"/>
            <w:r w:rsidRPr="00F15EE3">
              <w:rPr>
                <w:lang w:bidi="en-US"/>
              </w:rPr>
              <w:t>Ц</w:t>
            </w:r>
            <w:proofErr w:type="gramEnd"/>
            <w:r w:rsidRPr="00F15EE3">
              <w:rPr>
                <w:lang w:bidi="en-US"/>
              </w:rPr>
              <w:t xml:space="preserve">іна за 1 літр, грн з ПДВ </w:t>
            </w:r>
          </w:p>
        </w:tc>
        <w:tc>
          <w:tcPr>
            <w:tcW w:w="1680" w:type="dxa"/>
            <w:tcBorders>
              <w:top w:val="single" w:sz="4" w:space="0" w:color="000080"/>
              <w:left w:val="single" w:sz="4" w:space="0" w:color="00000A"/>
              <w:bottom w:val="single" w:sz="4" w:space="0" w:color="000080"/>
              <w:right w:val="single" w:sz="4" w:space="0" w:color="000080"/>
            </w:tcBorders>
            <w:shd w:val="clear" w:color="auto" w:fill="auto"/>
            <w:vAlign w:val="center"/>
          </w:tcPr>
          <w:p w:rsidR="009611D8" w:rsidRPr="00F15EE3" w:rsidRDefault="009611D8" w:rsidP="009611D8">
            <w:pPr>
              <w:spacing w:after="120"/>
              <w:jc w:val="center"/>
            </w:pPr>
            <w:r w:rsidRPr="00F15EE3">
              <w:rPr>
                <w:lang w:bidi="en-US"/>
              </w:rPr>
              <w:t>Загальна сума грн з ПДВ</w:t>
            </w:r>
          </w:p>
        </w:tc>
      </w:tr>
      <w:tr w:rsidR="009611D8" w:rsidRPr="00F15EE3" w:rsidTr="009611D8">
        <w:trPr>
          <w:trHeight w:val="415"/>
        </w:trPr>
        <w:tc>
          <w:tcPr>
            <w:tcW w:w="562" w:type="dxa"/>
            <w:tcBorders>
              <w:top w:val="single" w:sz="4" w:space="0" w:color="00000A"/>
              <w:left w:val="single" w:sz="4" w:space="0" w:color="000080"/>
              <w:bottom w:val="single" w:sz="4" w:space="0" w:color="000080"/>
            </w:tcBorders>
            <w:shd w:val="clear" w:color="auto" w:fill="auto"/>
            <w:vAlign w:val="center"/>
          </w:tcPr>
          <w:p w:rsidR="009611D8" w:rsidRPr="008F5D5B" w:rsidRDefault="009611D8" w:rsidP="009611D8">
            <w:pPr>
              <w:spacing w:after="120"/>
              <w:jc w:val="center"/>
            </w:pPr>
            <w:r w:rsidRPr="008F5D5B">
              <w:rPr>
                <w:lang w:bidi="en-US"/>
              </w:rPr>
              <w:t>1</w:t>
            </w:r>
          </w:p>
        </w:tc>
        <w:tc>
          <w:tcPr>
            <w:tcW w:w="4091" w:type="dxa"/>
            <w:tcBorders>
              <w:top w:val="single" w:sz="4" w:space="0" w:color="00000A"/>
              <w:left w:val="single" w:sz="4" w:space="0" w:color="00000A"/>
              <w:bottom w:val="single" w:sz="4" w:space="0" w:color="000080"/>
            </w:tcBorders>
            <w:shd w:val="clear" w:color="auto" w:fill="auto"/>
            <w:vAlign w:val="center"/>
          </w:tcPr>
          <w:p w:rsidR="009611D8" w:rsidRPr="008F5D5B" w:rsidRDefault="009611D8" w:rsidP="00660DF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1"/>
              <w:contextualSpacing/>
              <w:jc w:val="both"/>
              <w:rPr>
                <w:lang w:val="uk-UA"/>
              </w:rPr>
            </w:pPr>
            <w:r w:rsidRPr="008F5D5B">
              <w:rPr>
                <w:lang w:eastAsia="ar-SA"/>
              </w:rPr>
              <w:t>Бензин А-9</w:t>
            </w:r>
            <w:r w:rsidR="00660DF7" w:rsidRPr="008F5D5B">
              <w:rPr>
                <w:lang w:val="uk-UA" w:eastAsia="ar-SA"/>
              </w:rPr>
              <w:t>5(талони</w:t>
            </w:r>
            <w:r w:rsidRPr="008F5D5B">
              <w:rPr>
                <w:lang w:val="uk-UA" w:eastAsia="ar-SA"/>
              </w:rPr>
              <w:t>)</w:t>
            </w:r>
          </w:p>
        </w:tc>
        <w:tc>
          <w:tcPr>
            <w:tcW w:w="1131" w:type="dxa"/>
            <w:tcBorders>
              <w:top w:val="single" w:sz="4" w:space="0" w:color="000080"/>
              <w:left w:val="single" w:sz="4" w:space="0" w:color="00000A"/>
              <w:bottom w:val="single" w:sz="4" w:space="0" w:color="000080"/>
            </w:tcBorders>
            <w:shd w:val="clear" w:color="auto" w:fill="auto"/>
            <w:vAlign w:val="center"/>
          </w:tcPr>
          <w:p w:rsidR="009611D8" w:rsidRPr="008F5D5B" w:rsidRDefault="009611D8" w:rsidP="009611D8">
            <w:pPr>
              <w:spacing w:after="120"/>
              <w:jc w:val="center"/>
            </w:pPr>
            <w:r w:rsidRPr="008F5D5B">
              <w:rPr>
                <w:lang w:bidi="en-US"/>
              </w:rPr>
              <w:t>лі</w:t>
            </w:r>
            <w:proofErr w:type="gramStart"/>
            <w:r w:rsidRPr="008F5D5B">
              <w:rPr>
                <w:lang w:bidi="en-US"/>
              </w:rPr>
              <w:t>тр</w:t>
            </w:r>
            <w:proofErr w:type="gramEnd"/>
          </w:p>
        </w:tc>
        <w:tc>
          <w:tcPr>
            <w:tcW w:w="1172" w:type="dxa"/>
            <w:tcBorders>
              <w:top w:val="single" w:sz="4" w:space="0" w:color="00000A"/>
              <w:left w:val="single" w:sz="4" w:space="0" w:color="000080"/>
              <w:bottom w:val="single" w:sz="4" w:space="0" w:color="000080"/>
            </w:tcBorders>
            <w:shd w:val="clear" w:color="auto" w:fill="auto"/>
            <w:vAlign w:val="center"/>
          </w:tcPr>
          <w:p w:rsidR="009611D8" w:rsidRPr="00505B52" w:rsidRDefault="008F5D5B" w:rsidP="00887150">
            <w:pPr>
              <w:spacing w:after="120"/>
              <w:jc w:val="center"/>
              <w:rPr>
                <w:color w:val="000000" w:themeColor="text1"/>
                <w:lang w:val="uk-UA"/>
              </w:rPr>
            </w:pPr>
            <w:r>
              <w:rPr>
                <w:color w:val="000000" w:themeColor="text1"/>
                <w:lang w:val="uk-UA"/>
              </w:rPr>
              <w:t>948</w:t>
            </w:r>
            <w:r w:rsidR="00887150">
              <w:rPr>
                <w:color w:val="000000" w:themeColor="text1"/>
                <w:lang w:val="uk-UA"/>
              </w:rPr>
              <w:t>0</w:t>
            </w:r>
          </w:p>
        </w:tc>
        <w:tc>
          <w:tcPr>
            <w:tcW w:w="1276" w:type="dxa"/>
            <w:tcBorders>
              <w:top w:val="single" w:sz="4" w:space="0" w:color="00000A"/>
              <w:left w:val="single" w:sz="4" w:space="0" w:color="00000A"/>
              <w:bottom w:val="single" w:sz="4" w:space="0" w:color="000080"/>
            </w:tcBorders>
            <w:shd w:val="clear" w:color="auto" w:fill="auto"/>
            <w:vAlign w:val="center"/>
          </w:tcPr>
          <w:p w:rsidR="009611D8" w:rsidRPr="00F15EE3" w:rsidRDefault="009611D8" w:rsidP="009611D8">
            <w:pPr>
              <w:snapToGrid w:val="0"/>
              <w:spacing w:after="120"/>
              <w:jc w:val="center"/>
              <w:rPr>
                <w:lang w:bidi="en-US"/>
              </w:rPr>
            </w:pPr>
          </w:p>
        </w:tc>
        <w:tc>
          <w:tcPr>
            <w:tcW w:w="1680" w:type="dxa"/>
            <w:tcBorders>
              <w:top w:val="single" w:sz="4" w:space="0" w:color="00000A"/>
              <w:left w:val="single" w:sz="4" w:space="0" w:color="00000A"/>
              <w:bottom w:val="single" w:sz="4" w:space="0" w:color="000080"/>
              <w:right w:val="single" w:sz="4" w:space="0" w:color="000080"/>
            </w:tcBorders>
            <w:shd w:val="clear" w:color="auto" w:fill="auto"/>
            <w:vAlign w:val="center"/>
          </w:tcPr>
          <w:p w:rsidR="009611D8" w:rsidRPr="00F15EE3" w:rsidRDefault="009611D8" w:rsidP="009611D8">
            <w:pPr>
              <w:snapToGrid w:val="0"/>
              <w:spacing w:after="120"/>
              <w:jc w:val="right"/>
              <w:rPr>
                <w:lang w:bidi="en-US"/>
              </w:rPr>
            </w:pPr>
          </w:p>
        </w:tc>
      </w:tr>
      <w:tr w:rsidR="009611D8" w:rsidRPr="00F15EE3" w:rsidTr="009611D8">
        <w:trPr>
          <w:trHeight w:val="415"/>
        </w:trPr>
        <w:tc>
          <w:tcPr>
            <w:tcW w:w="562" w:type="dxa"/>
            <w:tcBorders>
              <w:top w:val="single" w:sz="4" w:space="0" w:color="00000A"/>
              <w:left w:val="single" w:sz="4" w:space="0" w:color="000080"/>
              <w:bottom w:val="single" w:sz="4" w:space="0" w:color="000080"/>
            </w:tcBorders>
            <w:shd w:val="clear" w:color="auto" w:fill="auto"/>
            <w:vAlign w:val="center"/>
          </w:tcPr>
          <w:p w:rsidR="009611D8" w:rsidRPr="008F5D5B" w:rsidRDefault="009611D8" w:rsidP="009611D8">
            <w:pPr>
              <w:spacing w:after="120"/>
              <w:jc w:val="center"/>
            </w:pPr>
            <w:r w:rsidRPr="008F5D5B">
              <w:rPr>
                <w:lang w:bidi="en-US"/>
              </w:rPr>
              <w:t>2</w:t>
            </w:r>
          </w:p>
        </w:tc>
        <w:tc>
          <w:tcPr>
            <w:tcW w:w="4091" w:type="dxa"/>
            <w:tcBorders>
              <w:top w:val="single" w:sz="4" w:space="0" w:color="00000A"/>
              <w:left w:val="single" w:sz="4" w:space="0" w:color="00000A"/>
              <w:bottom w:val="single" w:sz="4" w:space="0" w:color="000080"/>
            </w:tcBorders>
            <w:shd w:val="clear" w:color="auto" w:fill="auto"/>
            <w:vAlign w:val="center"/>
          </w:tcPr>
          <w:p w:rsidR="009611D8" w:rsidRPr="008F5D5B" w:rsidRDefault="00660DF7" w:rsidP="00660DF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1"/>
              <w:contextualSpacing/>
              <w:jc w:val="both"/>
              <w:rPr>
                <w:lang w:val="uk-UA"/>
              </w:rPr>
            </w:pPr>
            <w:r w:rsidRPr="008F5D5B">
              <w:rPr>
                <w:lang w:val="uk-UA" w:eastAsia="ar-SA"/>
              </w:rPr>
              <w:t>Дизельне паливо (талони</w:t>
            </w:r>
            <w:r w:rsidR="009611D8" w:rsidRPr="008F5D5B">
              <w:rPr>
                <w:lang w:val="uk-UA" w:eastAsia="ar-SA"/>
              </w:rPr>
              <w:t>)</w:t>
            </w:r>
          </w:p>
        </w:tc>
        <w:tc>
          <w:tcPr>
            <w:tcW w:w="1131" w:type="dxa"/>
            <w:tcBorders>
              <w:top w:val="single" w:sz="4" w:space="0" w:color="000080"/>
              <w:left w:val="single" w:sz="4" w:space="0" w:color="00000A"/>
              <w:bottom w:val="single" w:sz="4" w:space="0" w:color="000080"/>
            </w:tcBorders>
            <w:shd w:val="clear" w:color="auto" w:fill="auto"/>
            <w:vAlign w:val="center"/>
          </w:tcPr>
          <w:p w:rsidR="009611D8" w:rsidRPr="008F5D5B" w:rsidRDefault="009611D8" w:rsidP="009611D8">
            <w:pPr>
              <w:spacing w:after="120"/>
              <w:jc w:val="center"/>
            </w:pPr>
            <w:r w:rsidRPr="008F5D5B">
              <w:rPr>
                <w:lang w:bidi="en-US"/>
              </w:rPr>
              <w:t>лі</w:t>
            </w:r>
            <w:proofErr w:type="gramStart"/>
            <w:r w:rsidRPr="008F5D5B">
              <w:rPr>
                <w:lang w:bidi="en-US"/>
              </w:rPr>
              <w:t>тр</w:t>
            </w:r>
            <w:proofErr w:type="gramEnd"/>
          </w:p>
        </w:tc>
        <w:tc>
          <w:tcPr>
            <w:tcW w:w="1172" w:type="dxa"/>
            <w:tcBorders>
              <w:top w:val="single" w:sz="4" w:space="0" w:color="00000A"/>
              <w:left w:val="single" w:sz="4" w:space="0" w:color="000080"/>
              <w:bottom w:val="single" w:sz="4" w:space="0" w:color="000080"/>
            </w:tcBorders>
            <w:shd w:val="clear" w:color="auto" w:fill="auto"/>
            <w:vAlign w:val="center"/>
          </w:tcPr>
          <w:p w:rsidR="009611D8" w:rsidRPr="00505B52" w:rsidRDefault="008F5D5B" w:rsidP="009611D8">
            <w:pPr>
              <w:spacing w:after="120"/>
              <w:jc w:val="center"/>
              <w:rPr>
                <w:color w:val="000000" w:themeColor="text1"/>
                <w:lang w:val="uk-UA"/>
              </w:rPr>
            </w:pPr>
            <w:r>
              <w:rPr>
                <w:color w:val="000000" w:themeColor="text1"/>
                <w:lang w:val="uk-UA"/>
              </w:rPr>
              <w:t>2635</w:t>
            </w:r>
          </w:p>
        </w:tc>
        <w:tc>
          <w:tcPr>
            <w:tcW w:w="1276" w:type="dxa"/>
            <w:tcBorders>
              <w:top w:val="single" w:sz="4" w:space="0" w:color="00000A"/>
              <w:left w:val="single" w:sz="4" w:space="0" w:color="00000A"/>
              <w:bottom w:val="single" w:sz="4" w:space="0" w:color="000080"/>
            </w:tcBorders>
            <w:shd w:val="clear" w:color="auto" w:fill="auto"/>
            <w:vAlign w:val="center"/>
          </w:tcPr>
          <w:p w:rsidR="009611D8" w:rsidRPr="00F15EE3" w:rsidRDefault="009611D8" w:rsidP="009611D8">
            <w:pPr>
              <w:snapToGrid w:val="0"/>
              <w:spacing w:after="120"/>
              <w:jc w:val="center"/>
              <w:rPr>
                <w:lang w:bidi="en-US"/>
              </w:rPr>
            </w:pPr>
          </w:p>
        </w:tc>
        <w:tc>
          <w:tcPr>
            <w:tcW w:w="1680" w:type="dxa"/>
            <w:tcBorders>
              <w:top w:val="single" w:sz="4" w:space="0" w:color="00000A"/>
              <w:left w:val="single" w:sz="4" w:space="0" w:color="00000A"/>
              <w:bottom w:val="single" w:sz="4" w:space="0" w:color="000080"/>
              <w:right w:val="single" w:sz="4" w:space="0" w:color="000080"/>
            </w:tcBorders>
            <w:shd w:val="clear" w:color="auto" w:fill="auto"/>
            <w:vAlign w:val="center"/>
          </w:tcPr>
          <w:p w:rsidR="009611D8" w:rsidRPr="00F15EE3" w:rsidRDefault="009611D8" w:rsidP="009611D8">
            <w:pPr>
              <w:snapToGrid w:val="0"/>
              <w:spacing w:after="120"/>
              <w:jc w:val="right"/>
              <w:rPr>
                <w:lang w:bidi="en-US"/>
              </w:rPr>
            </w:pPr>
          </w:p>
        </w:tc>
      </w:tr>
      <w:tr w:rsidR="009611D8" w:rsidRPr="00F15EE3" w:rsidTr="009611D8">
        <w:trPr>
          <w:trHeight w:val="340"/>
        </w:trPr>
        <w:tc>
          <w:tcPr>
            <w:tcW w:w="8232" w:type="dxa"/>
            <w:gridSpan w:val="5"/>
            <w:tcBorders>
              <w:top w:val="single" w:sz="4" w:space="0" w:color="00000A"/>
              <w:left w:val="single" w:sz="4" w:space="0" w:color="00000A"/>
              <w:bottom w:val="single" w:sz="4" w:space="0" w:color="00000A"/>
            </w:tcBorders>
            <w:shd w:val="clear" w:color="auto" w:fill="auto"/>
            <w:vAlign w:val="center"/>
          </w:tcPr>
          <w:p w:rsidR="009611D8" w:rsidRPr="00F15EE3" w:rsidRDefault="009611D8" w:rsidP="009611D8">
            <w:pPr>
              <w:spacing w:after="120"/>
            </w:pPr>
            <w:r w:rsidRPr="00F15EE3">
              <w:t>Всього з ПДВ:</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611D8" w:rsidRPr="00F15EE3" w:rsidRDefault="009611D8" w:rsidP="009611D8">
            <w:pPr>
              <w:snapToGrid w:val="0"/>
              <w:spacing w:after="120"/>
              <w:jc w:val="right"/>
              <w:rPr>
                <w:bCs/>
                <w:lang w:bidi="en-US"/>
              </w:rPr>
            </w:pPr>
          </w:p>
        </w:tc>
      </w:tr>
      <w:tr w:rsidR="009611D8" w:rsidRPr="00F15EE3" w:rsidTr="009611D8">
        <w:trPr>
          <w:trHeight w:val="340"/>
        </w:trPr>
        <w:tc>
          <w:tcPr>
            <w:tcW w:w="8232" w:type="dxa"/>
            <w:gridSpan w:val="5"/>
            <w:tcBorders>
              <w:top w:val="single" w:sz="4" w:space="0" w:color="00000A"/>
              <w:left w:val="single" w:sz="4" w:space="0" w:color="00000A"/>
              <w:bottom w:val="single" w:sz="4" w:space="0" w:color="00000A"/>
            </w:tcBorders>
            <w:shd w:val="clear" w:color="auto" w:fill="auto"/>
            <w:vAlign w:val="center"/>
          </w:tcPr>
          <w:p w:rsidR="009611D8" w:rsidRPr="00F15EE3" w:rsidRDefault="009611D8" w:rsidP="009611D8">
            <w:pPr>
              <w:spacing w:after="120"/>
            </w:pPr>
            <w:r w:rsidRPr="00F15EE3">
              <w:t>У т.ч. ПДВ:</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611D8" w:rsidRPr="00F15EE3" w:rsidRDefault="009611D8" w:rsidP="009611D8">
            <w:pPr>
              <w:snapToGrid w:val="0"/>
              <w:spacing w:after="120"/>
              <w:jc w:val="right"/>
              <w:rPr>
                <w:bCs/>
                <w:lang w:bidi="en-US"/>
              </w:rPr>
            </w:pPr>
          </w:p>
        </w:tc>
      </w:tr>
    </w:tbl>
    <w:p w:rsidR="009611D8" w:rsidRPr="00F15EE3" w:rsidRDefault="009611D8" w:rsidP="009611D8">
      <w:pPr>
        <w:autoSpaceDE w:val="0"/>
        <w:ind w:firstLine="284"/>
        <w:jc w:val="both"/>
      </w:pPr>
    </w:p>
    <w:p w:rsidR="009611D8" w:rsidRPr="00F15EE3" w:rsidRDefault="00660DF7" w:rsidP="009611D8">
      <w:pPr>
        <w:ind w:firstLine="709"/>
        <w:jc w:val="both"/>
      </w:pPr>
      <w:r>
        <w:t>1. Бензин А-95 (</w:t>
      </w:r>
      <w:r>
        <w:rPr>
          <w:lang w:val="uk-UA"/>
        </w:rPr>
        <w:t>талони</w:t>
      </w:r>
      <w:r>
        <w:t>) та дизельне паливо (</w:t>
      </w:r>
      <w:r>
        <w:rPr>
          <w:lang w:val="uk-UA"/>
        </w:rPr>
        <w:t>талони</w:t>
      </w:r>
      <w:r w:rsidR="009611D8" w:rsidRPr="00F15EE3">
        <w:t xml:space="preserve">) відповідають діючим державним стандартам та чинному законодавству України щодо показників якості такого виду товару та </w:t>
      </w:r>
      <w:proofErr w:type="gramStart"/>
      <w:r w:rsidR="009611D8" w:rsidRPr="00F15EE3">
        <w:t>п</w:t>
      </w:r>
      <w:proofErr w:type="gramEnd"/>
      <w:r w:rsidR="009611D8" w:rsidRPr="00F15EE3">
        <w:t>ідтверджуються сертифікатом якості /відповідності на товар або паспортами якості.</w:t>
      </w:r>
    </w:p>
    <w:p w:rsidR="009611D8" w:rsidRPr="00F15EE3" w:rsidRDefault="009611D8" w:rsidP="009611D8">
      <w:pPr>
        <w:ind w:firstLine="709"/>
        <w:jc w:val="both"/>
      </w:pPr>
      <w:r w:rsidRPr="00F15EE3">
        <w:t>2. Терм</w:t>
      </w:r>
      <w:r w:rsidR="00660DF7">
        <w:t>ін дії талоні</w:t>
      </w:r>
      <w:proofErr w:type="gramStart"/>
      <w:r w:rsidR="00660DF7">
        <w:t>в</w:t>
      </w:r>
      <w:proofErr w:type="gramEnd"/>
      <w:r w:rsidR="00660DF7">
        <w:t xml:space="preserve"> на бензинА-95 (</w:t>
      </w:r>
      <w:r w:rsidR="00660DF7">
        <w:rPr>
          <w:lang w:val="uk-UA"/>
        </w:rPr>
        <w:t>талони</w:t>
      </w:r>
      <w:r w:rsidR="00660DF7">
        <w:t>) та дизельне паливо (</w:t>
      </w:r>
      <w:r w:rsidR="00660DF7">
        <w:rPr>
          <w:lang w:val="uk-UA"/>
        </w:rPr>
        <w:t>талони</w:t>
      </w:r>
      <w:r w:rsidRPr="00F15EE3">
        <w:t xml:space="preserve">) встановлюється до 31.12.2023 року або довший. </w:t>
      </w:r>
    </w:p>
    <w:p w:rsidR="009611D8" w:rsidRPr="00F15EE3" w:rsidRDefault="009611D8" w:rsidP="009611D8">
      <w:pPr>
        <w:keepNext/>
        <w:keepLines/>
        <w:tabs>
          <w:tab w:val="left" w:pos="900"/>
        </w:tabs>
        <w:jc w:val="both"/>
      </w:pPr>
      <w:r>
        <w:t>3</w:t>
      </w:r>
      <w:r w:rsidRPr="00F15EE3">
        <w:t xml:space="preserve">. У разі визначення нас переможцем та прийняття </w:t>
      </w:r>
      <w:proofErr w:type="gramStart"/>
      <w:r w:rsidRPr="00F15EE3">
        <w:t>р</w:t>
      </w:r>
      <w:proofErr w:type="gramEnd"/>
      <w:r w:rsidRPr="00F15EE3">
        <w:t>ішення про намір укласти договір про закупівлю, ми візьмемо на себе зобов’язання виконати всі умови, передбачені Договором.</w:t>
      </w:r>
    </w:p>
    <w:p w:rsidR="009611D8" w:rsidRPr="00F15EE3" w:rsidRDefault="009611D8" w:rsidP="009611D8">
      <w:pPr>
        <w:autoSpaceDE w:val="0"/>
        <w:jc w:val="both"/>
      </w:pPr>
      <w:r w:rsidRPr="00F15EE3">
        <w:tab/>
      </w:r>
      <w:r>
        <w:t>4</w:t>
      </w:r>
      <w:r w:rsidRPr="00F15EE3">
        <w:t xml:space="preserve">. Ми погоджуємося дотримуватися умов цієї пропозиції протягом </w:t>
      </w:r>
      <w:r w:rsidRPr="00F15EE3">
        <w:rPr>
          <w:iCs/>
        </w:rPr>
        <w:t>90</w:t>
      </w:r>
      <w:r w:rsidRPr="00F15EE3">
        <w:t xml:space="preserve"> днів з дати розкриття тендерних пропозицій. Наша пропозиція буде обов’язковою для нас і може розглядатися Вами у будь-який час до закінчення зазначеного терміну.</w:t>
      </w:r>
    </w:p>
    <w:p w:rsidR="009611D8" w:rsidRPr="00F15EE3" w:rsidRDefault="009611D8" w:rsidP="009611D8">
      <w:pPr>
        <w:autoSpaceDE w:val="0"/>
        <w:jc w:val="both"/>
      </w:pPr>
      <w:r w:rsidRPr="00F15EE3">
        <w:tab/>
      </w:r>
      <w:r>
        <w:t>5</w:t>
      </w:r>
      <w:r w:rsidRPr="00F15EE3">
        <w:t xml:space="preserve">. Якщо ми будемо визнані переможцем торгів, ми беремо на себе зобов’язання </w:t>
      </w:r>
      <w:proofErr w:type="gramStart"/>
      <w:r w:rsidRPr="00F15EE3">
        <w:t>п</w:t>
      </w:r>
      <w:proofErr w:type="gramEnd"/>
      <w:r w:rsidRPr="00F15EE3">
        <w:t xml:space="preserve">ідписати договір про закупівлю із замовником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w:t>
      </w:r>
      <w:proofErr w:type="gramStart"/>
      <w:r w:rsidRPr="00F15EE3">
        <w:t>р</w:t>
      </w:r>
      <w:proofErr w:type="gramEnd"/>
      <w:r w:rsidRPr="00F15EE3">
        <w:t>ішення про намір укласти договір про закупівлю відповідно до вимог тендерної документації (в тому числі проекту договору про закупівлю) та нашої тендерної пропозиції.</w:t>
      </w:r>
    </w:p>
    <w:p w:rsidR="009611D8" w:rsidRPr="00F15EE3" w:rsidRDefault="009611D8" w:rsidP="009611D8">
      <w:pPr>
        <w:autoSpaceDE w:val="0"/>
        <w:ind w:firstLine="284"/>
        <w:jc w:val="both"/>
      </w:pPr>
    </w:p>
    <w:p w:rsidR="009611D8" w:rsidRPr="00F15EE3" w:rsidRDefault="009611D8" w:rsidP="009611D8">
      <w:pPr>
        <w:autoSpaceDE w:val="0"/>
        <w:ind w:firstLine="284"/>
        <w:jc w:val="both"/>
      </w:pPr>
    </w:p>
    <w:p w:rsidR="009611D8" w:rsidRPr="00F15EE3" w:rsidRDefault="009611D8" w:rsidP="009611D8">
      <w:pPr>
        <w:jc w:val="right"/>
        <w:rPr>
          <w:lang w:val="uk-UA"/>
        </w:rPr>
      </w:pPr>
      <w:r w:rsidRPr="00F15EE3">
        <w:rPr>
          <w:i/>
          <w:iCs/>
        </w:rPr>
        <w:t xml:space="preserve">*Посада, </w:t>
      </w:r>
      <w:proofErr w:type="gramStart"/>
      <w:r w:rsidRPr="00F15EE3">
        <w:rPr>
          <w:i/>
          <w:iCs/>
        </w:rPr>
        <w:t>пр</w:t>
      </w:r>
      <w:proofErr w:type="gramEnd"/>
      <w:r w:rsidRPr="00F15EE3">
        <w:rPr>
          <w:i/>
          <w:iCs/>
        </w:rPr>
        <w:t>ізвище, ініціали, підпис уповноваженої особи Учасника та печатка</w:t>
      </w:r>
    </w:p>
    <w:p w:rsidR="009611D8" w:rsidRPr="00F57BF6" w:rsidRDefault="009611D8" w:rsidP="009611D8">
      <w:pPr>
        <w:rPr>
          <w:lang w:val="uk-UA"/>
        </w:rPr>
      </w:pPr>
    </w:p>
    <w:p w:rsidR="009611D8" w:rsidRPr="00F57BF6" w:rsidRDefault="009611D8" w:rsidP="009611D8">
      <w:pPr>
        <w:rPr>
          <w:lang w:val="uk-UA"/>
        </w:rPr>
      </w:pPr>
    </w:p>
    <w:p w:rsidR="009611D8" w:rsidRPr="00F57BF6" w:rsidRDefault="009611D8" w:rsidP="009611D8">
      <w:pPr>
        <w:rPr>
          <w:lang w:val="uk-UA"/>
        </w:rPr>
      </w:pPr>
    </w:p>
    <w:p w:rsidR="009611D8" w:rsidRDefault="009611D8" w:rsidP="009611D8">
      <w:pPr>
        <w:rPr>
          <w:lang w:val="uk-UA"/>
        </w:rPr>
      </w:pPr>
    </w:p>
    <w:p w:rsidR="009611D8" w:rsidRDefault="009611D8" w:rsidP="009611D8">
      <w:pPr>
        <w:rPr>
          <w:lang w:val="uk-UA"/>
        </w:rPr>
      </w:pPr>
    </w:p>
    <w:p w:rsidR="009611D8" w:rsidRDefault="009611D8" w:rsidP="009611D8">
      <w:pPr>
        <w:rPr>
          <w:lang w:val="uk-UA"/>
        </w:rPr>
      </w:pPr>
    </w:p>
    <w:p w:rsidR="009611D8" w:rsidRDefault="009611D8" w:rsidP="009611D8">
      <w:pPr>
        <w:rPr>
          <w:lang w:val="uk-UA"/>
        </w:rPr>
      </w:pPr>
    </w:p>
    <w:p w:rsidR="009611D8" w:rsidRDefault="009611D8" w:rsidP="009611D8">
      <w:pPr>
        <w:rPr>
          <w:lang w:val="uk-UA"/>
        </w:rPr>
      </w:pPr>
    </w:p>
    <w:p w:rsidR="009611D8" w:rsidRDefault="009611D8" w:rsidP="009611D8">
      <w:pPr>
        <w:rPr>
          <w:lang w:val="uk-UA"/>
        </w:rPr>
      </w:pPr>
    </w:p>
    <w:p w:rsidR="009611D8" w:rsidRPr="00706961" w:rsidRDefault="009611D8" w:rsidP="009611D8">
      <w:pPr>
        <w:ind w:left="4956"/>
        <w:rPr>
          <w:b/>
          <w:bCs/>
          <w:lang w:val="uk-UA"/>
        </w:rPr>
      </w:pPr>
      <w:r w:rsidRPr="00706961">
        <w:rPr>
          <w:b/>
          <w:bCs/>
          <w:lang w:val="uk-UA"/>
        </w:rPr>
        <w:t xml:space="preserve">Додаток № </w:t>
      </w:r>
      <w:r>
        <w:rPr>
          <w:b/>
          <w:bCs/>
          <w:lang w:val="uk-UA"/>
        </w:rPr>
        <w:t>2</w:t>
      </w:r>
      <w:r w:rsidRPr="00706961">
        <w:rPr>
          <w:b/>
          <w:bCs/>
          <w:lang w:val="uk-UA"/>
        </w:rPr>
        <w:t xml:space="preserve"> до тендерної документації</w:t>
      </w:r>
    </w:p>
    <w:p w:rsidR="009611D8" w:rsidRPr="00706961" w:rsidRDefault="009611D8" w:rsidP="009611D8">
      <w:pPr>
        <w:jc w:val="center"/>
        <w:rPr>
          <w:b/>
          <w:bCs/>
          <w:lang w:val="uk-UA"/>
        </w:rPr>
      </w:pPr>
    </w:p>
    <w:p w:rsidR="009611D8" w:rsidRDefault="009611D8" w:rsidP="009611D8">
      <w:pPr>
        <w:jc w:val="center"/>
        <w:rPr>
          <w:b/>
          <w:bCs/>
          <w:lang w:val="uk-UA"/>
        </w:rPr>
      </w:pPr>
      <w:r w:rsidRPr="00706961">
        <w:rPr>
          <w:b/>
          <w:bCs/>
          <w:lang w:val="uk-UA"/>
        </w:rPr>
        <w:t>Кваліфікаційні критерії</w:t>
      </w:r>
    </w:p>
    <w:p w:rsidR="009611D8" w:rsidRDefault="009611D8" w:rsidP="009611D8">
      <w:pPr>
        <w:jc w:val="cente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20"/>
        <w:gridCol w:w="6430"/>
      </w:tblGrid>
      <w:tr w:rsidR="009611D8" w:rsidRPr="00706961" w:rsidTr="009611D8">
        <w:tc>
          <w:tcPr>
            <w:tcW w:w="555" w:type="dxa"/>
            <w:shd w:val="clear" w:color="auto" w:fill="auto"/>
            <w:vAlign w:val="center"/>
          </w:tcPr>
          <w:p w:rsidR="009611D8" w:rsidRPr="00706961" w:rsidRDefault="009611D8" w:rsidP="009611D8">
            <w:pPr>
              <w:jc w:val="center"/>
              <w:rPr>
                <w:b/>
                <w:bCs/>
                <w:lang w:val="uk-UA"/>
              </w:rPr>
            </w:pPr>
            <w:r w:rsidRPr="00706961">
              <w:rPr>
                <w:b/>
                <w:bCs/>
                <w:lang w:val="uk-UA"/>
              </w:rPr>
              <w:t>№</w:t>
            </w:r>
          </w:p>
        </w:tc>
        <w:tc>
          <w:tcPr>
            <w:tcW w:w="2920" w:type="dxa"/>
            <w:shd w:val="clear" w:color="auto" w:fill="auto"/>
            <w:vAlign w:val="center"/>
          </w:tcPr>
          <w:p w:rsidR="009611D8" w:rsidRPr="00706961" w:rsidRDefault="009611D8" w:rsidP="009611D8">
            <w:pPr>
              <w:jc w:val="center"/>
              <w:rPr>
                <w:b/>
                <w:bCs/>
                <w:lang w:val="uk-UA"/>
              </w:rPr>
            </w:pPr>
            <w:r w:rsidRPr="00706961">
              <w:rPr>
                <w:b/>
                <w:bCs/>
                <w:lang w:val="uk-UA"/>
              </w:rPr>
              <w:t>Назва кваліфікаційного критерію</w:t>
            </w:r>
          </w:p>
        </w:tc>
        <w:tc>
          <w:tcPr>
            <w:tcW w:w="6430" w:type="dxa"/>
            <w:shd w:val="clear" w:color="auto" w:fill="auto"/>
            <w:vAlign w:val="center"/>
          </w:tcPr>
          <w:p w:rsidR="009611D8" w:rsidRPr="00706961" w:rsidRDefault="009611D8" w:rsidP="009611D8">
            <w:pPr>
              <w:jc w:val="center"/>
              <w:rPr>
                <w:b/>
                <w:bCs/>
                <w:lang w:val="uk-UA"/>
              </w:rPr>
            </w:pPr>
            <w:r w:rsidRPr="00706961">
              <w:rPr>
                <w:b/>
                <w:bCs/>
                <w:lang w:val="uk-UA"/>
              </w:rPr>
              <w:t>Спосіб підтвердження кваліфікаційного критерію</w:t>
            </w:r>
          </w:p>
        </w:tc>
      </w:tr>
      <w:tr w:rsidR="009611D8" w:rsidRPr="001B45F6" w:rsidTr="009611D8">
        <w:tc>
          <w:tcPr>
            <w:tcW w:w="555" w:type="dxa"/>
            <w:shd w:val="clear" w:color="auto" w:fill="auto"/>
          </w:tcPr>
          <w:p w:rsidR="009611D8" w:rsidRPr="00706961" w:rsidRDefault="009611D8" w:rsidP="009611D8">
            <w:pPr>
              <w:jc w:val="center"/>
              <w:rPr>
                <w:lang w:val="uk-UA"/>
              </w:rPr>
            </w:pPr>
            <w:r w:rsidRPr="00706961">
              <w:rPr>
                <w:lang w:val="uk-UA"/>
              </w:rPr>
              <w:t>1</w:t>
            </w:r>
          </w:p>
        </w:tc>
        <w:tc>
          <w:tcPr>
            <w:tcW w:w="2920" w:type="dxa"/>
            <w:shd w:val="clear" w:color="auto" w:fill="auto"/>
          </w:tcPr>
          <w:p w:rsidR="009611D8" w:rsidRPr="00706961" w:rsidRDefault="009611D8" w:rsidP="009611D8">
            <w:pPr>
              <w:jc w:val="both"/>
              <w:rPr>
                <w:lang w:val="uk-UA"/>
              </w:rPr>
            </w:pPr>
            <w:r w:rsidRPr="00706961">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30" w:type="dxa"/>
            <w:shd w:val="clear" w:color="auto" w:fill="auto"/>
          </w:tcPr>
          <w:p w:rsidR="009611D8" w:rsidRPr="00706961" w:rsidRDefault="009611D8" w:rsidP="009611D8">
            <w:pPr>
              <w:jc w:val="both"/>
              <w:rPr>
                <w:lang w:val="uk-UA"/>
              </w:rPr>
            </w:pPr>
            <w:r w:rsidRPr="00706961">
              <w:rPr>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9611D8" w:rsidRPr="00706961" w:rsidRDefault="009611D8" w:rsidP="009611D8">
            <w:pPr>
              <w:jc w:val="both"/>
              <w:rPr>
                <w:lang w:val="uk-UA"/>
              </w:rPr>
            </w:pPr>
          </w:p>
          <w:p w:rsidR="009611D8" w:rsidRPr="00706961" w:rsidRDefault="009611D8" w:rsidP="009611D8">
            <w:pPr>
              <w:jc w:val="right"/>
              <w:rPr>
                <w:i/>
                <w:iCs/>
                <w:lang w:val="uk-UA"/>
              </w:rPr>
            </w:pPr>
            <w:r w:rsidRPr="00706961">
              <w:rPr>
                <w:i/>
                <w:iCs/>
                <w:lang w:val="uk-UA"/>
              </w:rPr>
              <w:t>Форма 1</w:t>
            </w:r>
          </w:p>
          <w:p w:rsidR="009611D8" w:rsidRPr="00706961" w:rsidRDefault="009611D8" w:rsidP="009611D8">
            <w:pPr>
              <w:jc w:val="both"/>
              <w:rPr>
                <w:lang w:val="uk-UA"/>
              </w:rPr>
            </w:pPr>
          </w:p>
          <w:p w:rsidR="009611D8" w:rsidRPr="00706961" w:rsidRDefault="009611D8" w:rsidP="009611D8">
            <w:pPr>
              <w:jc w:val="center"/>
              <w:rPr>
                <w:b/>
                <w:bCs/>
                <w:lang w:val="uk-UA"/>
              </w:rPr>
            </w:pPr>
            <w:r w:rsidRPr="00706961">
              <w:rPr>
                <w:b/>
                <w:bCs/>
                <w:lang w:val="uk-UA"/>
              </w:rPr>
              <w:t>Довідка</w:t>
            </w:r>
          </w:p>
          <w:p w:rsidR="009611D8" w:rsidRPr="00706961" w:rsidRDefault="009611D8" w:rsidP="009611D8">
            <w:pPr>
              <w:jc w:val="center"/>
              <w:rPr>
                <w:b/>
                <w:bCs/>
                <w:lang w:val="uk-UA"/>
              </w:rPr>
            </w:pPr>
            <w:r w:rsidRPr="00706961">
              <w:rPr>
                <w:b/>
                <w:bCs/>
                <w:lang w:val="uk-UA"/>
              </w:rPr>
              <w:t>про наявність в учасника досвіду виконання аналогічного (аналогічних) за предметом закупівлі договору (договорів)</w:t>
            </w:r>
          </w:p>
          <w:p w:rsidR="009611D8" w:rsidRPr="00706961" w:rsidRDefault="009611D8" w:rsidP="009611D8">
            <w:pPr>
              <w:jc w:val="center"/>
              <w:rPr>
                <w:lang w:val="uk-UA"/>
              </w:rPr>
            </w:pPr>
          </w:p>
          <w:p w:rsidR="009611D8" w:rsidRPr="00706961" w:rsidRDefault="009611D8" w:rsidP="009611D8">
            <w:pPr>
              <w:jc w:val="both"/>
              <w:rPr>
                <w:lang w:val="uk-UA"/>
              </w:rPr>
            </w:pPr>
            <w:r w:rsidRPr="00706961">
              <w:rPr>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611D8" w:rsidRPr="00706961" w:rsidRDefault="009611D8" w:rsidP="009611D8">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100"/>
              <w:gridCol w:w="1590"/>
              <w:gridCol w:w="2026"/>
            </w:tblGrid>
            <w:tr w:rsidR="009611D8" w:rsidRPr="001B45F6" w:rsidTr="009611D8">
              <w:tc>
                <w:tcPr>
                  <w:tcW w:w="592" w:type="dxa"/>
                  <w:shd w:val="clear" w:color="auto" w:fill="auto"/>
                  <w:vAlign w:val="center"/>
                </w:tcPr>
                <w:p w:rsidR="009611D8" w:rsidRPr="00706961" w:rsidRDefault="009611D8" w:rsidP="009611D8">
                  <w:pPr>
                    <w:jc w:val="center"/>
                    <w:rPr>
                      <w:b/>
                      <w:bCs/>
                      <w:lang w:val="uk-UA"/>
                    </w:rPr>
                  </w:pPr>
                  <w:r w:rsidRPr="00706961">
                    <w:rPr>
                      <w:b/>
                      <w:bCs/>
                      <w:lang w:val="uk-UA"/>
                    </w:rPr>
                    <w:t>№</w:t>
                  </w:r>
                </w:p>
              </w:tc>
              <w:tc>
                <w:tcPr>
                  <w:tcW w:w="2979" w:type="dxa"/>
                  <w:shd w:val="clear" w:color="auto" w:fill="auto"/>
                  <w:vAlign w:val="center"/>
                </w:tcPr>
                <w:p w:rsidR="009611D8" w:rsidRPr="00706961" w:rsidRDefault="009611D8" w:rsidP="009611D8">
                  <w:pPr>
                    <w:jc w:val="center"/>
                    <w:rPr>
                      <w:b/>
                      <w:bCs/>
                      <w:lang w:val="uk-UA"/>
                    </w:rPr>
                  </w:pPr>
                  <w:r w:rsidRPr="00706961">
                    <w:rPr>
                      <w:b/>
                      <w:bCs/>
                      <w:lang w:val="uk-UA"/>
                    </w:rPr>
                    <w:t>Найменування замовника за договором</w:t>
                  </w:r>
                </w:p>
              </w:tc>
              <w:tc>
                <w:tcPr>
                  <w:tcW w:w="2977" w:type="dxa"/>
                  <w:shd w:val="clear" w:color="auto" w:fill="auto"/>
                  <w:vAlign w:val="center"/>
                </w:tcPr>
                <w:p w:rsidR="009611D8" w:rsidRPr="00706961" w:rsidRDefault="009611D8" w:rsidP="009611D8">
                  <w:pPr>
                    <w:jc w:val="center"/>
                    <w:rPr>
                      <w:b/>
                      <w:bCs/>
                      <w:lang w:val="uk-UA"/>
                    </w:rPr>
                  </w:pPr>
                  <w:r w:rsidRPr="00706961">
                    <w:rPr>
                      <w:b/>
                      <w:bCs/>
                      <w:lang w:val="uk-UA"/>
                    </w:rPr>
                    <w:t xml:space="preserve">Номер та дата договору </w:t>
                  </w:r>
                </w:p>
              </w:tc>
              <w:tc>
                <w:tcPr>
                  <w:tcW w:w="2551" w:type="dxa"/>
                  <w:shd w:val="clear" w:color="auto" w:fill="auto"/>
                </w:tcPr>
                <w:p w:rsidR="009611D8" w:rsidRPr="00706961" w:rsidRDefault="009611D8" w:rsidP="009611D8">
                  <w:pPr>
                    <w:jc w:val="center"/>
                    <w:rPr>
                      <w:b/>
                      <w:bCs/>
                      <w:lang w:val="uk-UA"/>
                    </w:rPr>
                  </w:pPr>
                  <w:r w:rsidRPr="00706961">
                    <w:rPr>
                      <w:b/>
                      <w:bCs/>
                      <w:lang w:val="uk-UA"/>
                    </w:rPr>
                    <w:t>Документ(и), що підтверджують виконання договору</w:t>
                  </w:r>
                </w:p>
              </w:tc>
            </w:tr>
            <w:tr w:rsidR="009611D8" w:rsidRPr="001B45F6" w:rsidTr="009611D8">
              <w:tc>
                <w:tcPr>
                  <w:tcW w:w="592" w:type="dxa"/>
                  <w:shd w:val="clear" w:color="auto" w:fill="auto"/>
                </w:tcPr>
                <w:p w:rsidR="009611D8" w:rsidRPr="00706961" w:rsidRDefault="009611D8" w:rsidP="009611D8">
                  <w:pPr>
                    <w:jc w:val="both"/>
                    <w:rPr>
                      <w:lang w:val="uk-UA"/>
                    </w:rPr>
                  </w:pPr>
                </w:p>
              </w:tc>
              <w:tc>
                <w:tcPr>
                  <w:tcW w:w="2979" w:type="dxa"/>
                  <w:shd w:val="clear" w:color="auto" w:fill="auto"/>
                </w:tcPr>
                <w:p w:rsidR="009611D8" w:rsidRPr="00706961" w:rsidRDefault="009611D8" w:rsidP="009611D8">
                  <w:pPr>
                    <w:jc w:val="both"/>
                    <w:rPr>
                      <w:lang w:val="uk-UA"/>
                    </w:rPr>
                  </w:pPr>
                </w:p>
              </w:tc>
              <w:tc>
                <w:tcPr>
                  <w:tcW w:w="2977" w:type="dxa"/>
                  <w:shd w:val="clear" w:color="auto" w:fill="auto"/>
                </w:tcPr>
                <w:p w:rsidR="009611D8" w:rsidRPr="00706961" w:rsidRDefault="009611D8" w:rsidP="009611D8">
                  <w:pPr>
                    <w:jc w:val="both"/>
                    <w:rPr>
                      <w:lang w:val="uk-UA"/>
                    </w:rPr>
                  </w:pPr>
                </w:p>
              </w:tc>
              <w:tc>
                <w:tcPr>
                  <w:tcW w:w="2551" w:type="dxa"/>
                  <w:shd w:val="clear" w:color="auto" w:fill="auto"/>
                </w:tcPr>
                <w:p w:rsidR="009611D8" w:rsidRPr="00706961" w:rsidRDefault="009611D8" w:rsidP="009611D8">
                  <w:pPr>
                    <w:jc w:val="both"/>
                    <w:rPr>
                      <w:lang w:val="uk-UA"/>
                    </w:rPr>
                  </w:pPr>
                </w:p>
              </w:tc>
            </w:tr>
            <w:tr w:rsidR="009611D8" w:rsidRPr="001B45F6" w:rsidTr="009611D8">
              <w:tc>
                <w:tcPr>
                  <w:tcW w:w="592" w:type="dxa"/>
                  <w:shd w:val="clear" w:color="auto" w:fill="auto"/>
                </w:tcPr>
                <w:p w:rsidR="009611D8" w:rsidRPr="00706961" w:rsidRDefault="009611D8" w:rsidP="009611D8">
                  <w:pPr>
                    <w:jc w:val="both"/>
                    <w:rPr>
                      <w:lang w:val="uk-UA"/>
                    </w:rPr>
                  </w:pPr>
                </w:p>
              </w:tc>
              <w:tc>
                <w:tcPr>
                  <w:tcW w:w="2979" w:type="dxa"/>
                  <w:shd w:val="clear" w:color="auto" w:fill="auto"/>
                </w:tcPr>
                <w:p w:rsidR="009611D8" w:rsidRPr="00706961" w:rsidRDefault="009611D8" w:rsidP="009611D8">
                  <w:pPr>
                    <w:jc w:val="both"/>
                    <w:rPr>
                      <w:lang w:val="uk-UA"/>
                    </w:rPr>
                  </w:pPr>
                </w:p>
              </w:tc>
              <w:tc>
                <w:tcPr>
                  <w:tcW w:w="2977" w:type="dxa"/>
                  <w:shd w:val="clear" w:color="auto" w:fill="auto"/>
                </w:tcPr>
                <w:p w:rsidR="009611D8" w:rsidRPr="00706961" w:rsidRDefault="009611D8" w:rsidP="009611D8">
                  <w:pPr>
                    <w:jc w:val="both"/>
                    <w:rPr>
                      <w:lang w:val="uk-UA"/>
                    </w:rPr>
                  </w:pPr>
                </w:p>
              </w:tc>
              <w:tc>
                <w:tcPr>
                  <w:tcW w:w="2551" w:type="dxa"/>
                  <w:shd w:val="clear" w:color="auto" w:fill="auto"/>
                </w:tcPr>
                <w:p w:rsidR="009611D8" w:rsidRPr="00706961" w:rsidRDefault="009611D8" w:rsidP="009611D8">
                  <w:pPr>
                    <w:jc w:val="both"/>
                    <w:rPr>
                      <w:lang w:val="uk-UA"/>
                    </w:rPr>
                  </w:pPr>
                </w:p>
              </w:tc>
            </w:tr>
            <w:tr w:rsidR="009611D8" w:rsidRPr="001B45F6" w:rsidTr="009611D8">
              <w:trPr>
                <w:trHeight w:val="53"/>
              </w:trPr>
              <w:tc>
                <w:tcPr>
                  <w:tcW w:w="592" w:type="dxa"/>
                  <w:shd w:val="clear" w:color="auto" w:fill="auto"/>
                </w:tcPr>
                <w:p w:rsidR="009611D8" w:rsidRPr="00706961" w:rsidRDefault="009611D8" w:rsidP="009611D8">
                  <w:pPr>
                    <w:jc w:val="both"/>
                    <w:rPr>
                      <w:lang w:val="uk-UA"/>
                    </w:rPr>
                  </w:pPr>
                </w:p>
              </w:tc>
              <w:tc>
                <w:tcPr>
                  <w:tcW w:w="2979" w:type="dxa"/>
                  <w:shd w:val="clear" w:color="auto" w:fill="auto"/>
                </w:tcPr>
                <w:p w:rsidR="009611D8" w:rsidRPr="00706961" w:rsidRDefault="009611D8" w:rsidP="009611D8">
                  <w:pPr>
                    <w:jc w:val="both"/>
                    <w:rPr>
                      <w:lang w:val="uk-UA"/>
                    </w:rPr>
                  </w:pPr>
                </w:p>
              </w:tc>
              <w:tc>
                <w:tcPr>
                  <w:tcW w:w="2977" w:type="dxa"/>
                  <w:shd w:val="clear" w:color="auto" w:fill="auto"/>
                </w:tcPr>
                <w:p w:rsidR="009611D8" w:rsidRPr="00706961" w:rsidRDefault="009611D8" w:rsidP="009611D8">
                  <w:pPr>
                    <w:jc w:val="both"/>
                    <w:rPr>
                      <w:lang w:val="uk-UA"/>
                    </w:rPr>
                  </w:pPr>
                </w:p>
              </w:tc>
              <w:tc>
                <w:tcPr>
                  <w:tcW w:w="2551" w:type="dxa"/>
                  <w:shd w:val="clear" w:color="auto" w:fill="auto"/>
                </w:tcPr>
                <w:p w:rsidR="009611D8" w:rsidRPr="00706961" w:rsidRDefault="009611D8" w:rsidP="009611D8">
                  <w:pPr>
                    <w:jc w:val="both"/>
                    <w:rPr>
                      <w:lang w:val="uk-UA"/>
                    </w:rPr>
                  </w:pPr>
                </w:p>
              </w:tc>
            </w:tr>
          </w:tbl>
          <w:p w:rsidR="009611D8" w:rsidRPr="00706961" w:rsidRDefault="009611D8" w:rsidP="009611D8">
            <w:pPr>
              <w:jc w:val="center"/>
              <w:rPr>
                <w:b/>
                <w:bCs/>
              </w:rPr>
            </w:pPr>
          </w:p>
        </w:tc>
      </w:tr>
    </w:tbl>
    <w:p w:rsidR="009611D8" w:rsidRPr="00706961" w:rsidRDefault="009611D8" w:rsidP="009611D8">
      <w:pPr>
        <w:jc w:val="center"/>
        <w:rPr>
          <w:b/>
          <w:bCs/>
          <w:lang w:val="uk-UA"/>
        </w:rPr>
      </w:pPr>
    </w:p>
    <w:p w:rsidR="009611D8" w:rsidRPr="00706961" w:rsidRDefault="009611D8" w:rsidP="009611D8">
      <w:pPr>
        <w:jc w:val="both"/>
        <w:rPr>
          <w:lang w:val="uk-UA"/>
        </w:rPr>
      </w:pPr>
      <w:r w:rsidRPr="00706961">
        <w:rPr>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611D8" w:rsidRPr="00227F7B" w:rsidRDefault="009611D8" w:rsidP="009611D8">
      <w:pPr>
        <w:autoSpaceDE w:val="0"/>
        <w:ind w:firstLine="284"/>
        <w:jc w:val="center"/>
        <w:rPr>
          <w:kern w:val="2"/>
          <w:lang w:val="uk-UA" w:bidi="en-US"/>
        </w:rPr>
      </w:pPr>
    </w:p>
    <w:p w:rsidR="009611D8" w:rsidRPr="00227F7B" w:rsidRDefault="009611D8" w:rsidP="009611D8">
      <w:pPr>
        <w:spacing w:after="60"/>
        <w:ind w:right="113"/>
        <w:contextualSpacing/>
        <w:jc w:val="both"/>
        <w:rPr>
          <w:b/>
          <w:lang w:val="uk-UA"/>
        </w:rPr>
      </w:pPr>
    </w:p>
    <w:p w:rsidR="009611D8" w:rsidRPr="007C18A9" w:rsidRDefault="009611D8" w:rsidP="009611D8">
      <w:pPr>
        <w:jc w:val="center"/>
      </w:pPr>
      <w:r w:rsidRPr="007C18A9">
        <w:rPr>
          <w:b/>
        </w:rPr>
        <w:t xml:space="preserve">Перелік документів, які надаються Учасниками для </w:t>
      </w:r>
      <w:proofErr w:type="gramStart"/>
      <w:r w:rsidRPr="007C18A9">
        <w:rPr>
          <w:b/>
        </w:rPr>
        <w:t>п</w:t>
      </w:r>
      <w:proofErr w:type="gramEnd"/>
      <w:r w:rsidRPr="007C18A9">
        <w:rPr>
          <w:b/>
        </w:rPr>
        <w:t xml:space="preserve">ідтвердження </w:t>
      </w:r>
    </w:p>
    <w:p w:rsidR="009611D8" w:rsidRPr="00AE50C8" w:rsidRDefault="009611D8" w:rsidP="009611D8">
      <w:pPr>
        <w:jc w:val="center"/>
      </w:pPr>
      <w:r w:rsidRPr="00AE50C8">
        <w:rPr>
          <w:b/>
        </w:rPr>
        <w:t>відповідності вимогам тендерної  документації</w:t>
      </w:r>
    </w:p>
    <w:tbl>
      <w:tblPr>
        <w:tblW w:w="0" w:type="auto"/>
        <w:tblInd w:w="-20" w:type="dxa"/>
        <w:tblLayout w:type="fixed"/>
        <w:tblLook w:val="0000" w:firstRow="0" w:lastRow="0" w:firstColumn="0" w:lastColumn="0" w:noHBand="0" w:noVBand="0"/>
      </w:tblPr>
      <w:tblGrid>
        <w:gridCol w:w="657"/>
        <w:gridCol w:w="9238"/>
      </w:tblGrid>
      <w:tr w:rsidR="009611D8" w:rsidRPr="001B45F6" w:rsidTr="009611D8">
        <w:tc>
          <w:tcPr>
            <w:tcW w:w="657" w:type="dxa"/>
            <w:tcBorders>
              <w:top w:val="single" w:sz="4" w:space="0" w:color="000000"/>
              <w:left w:val="single" w:sz="4" w:space="0" w:color="000000"/>
              <w:bottom w:val="single" w:sz="4" w:space="0" w:color="000000"/>
            </w:tcBorders>
            <w:shd w:val="clear" w:color="auto" w:fill="auto"/>
          </w:tcPr>
          <w:p w:rsidR="009611D8" w:rsidRPr="00AE50C8" w:rsidRDefault="009611D8" w:rsidP="009611D8">
            <w:pPr>
              <w:jc w:val="center"/>
            </w:pPr>
            <w:r w:rsidRPr="00AE50C8">
              <w:rPr>
                <w:bCs/>
              </w:rPr>
              <w:t>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611D8" w:rsidRPr="007C18A9" w:rsidRDefault="009611D8" w:rsidP="009611D8">
            <w:pPr>
              <w:ind w:right="230"/>
              <w:jc w:val="both"/>
            </w:pPr>
            <w:r w:rsidRPr="007C18A9">
              <w:t xml:space="preserve">1.1. Довідка, складена </w:t>
            </w:r>
            <w:proofErr w:type="gramStart"/>
            <w:r w:rsidRPr="007C18A9">
              <w:t>у дов</w:t>
            </w:r>
            <w:proofErr w:type="gramEnd"/>
            <w:r w:rsidRPr="007C18A9">
              <w:t xml:space="preserve">ільній формі, яка містить відомості про учасника:  </w:t>
            </w:r>
          </w:p>
          <w:p w:rsidR="009611D8" w:rsidRPr="007C18A9" w:rsidRDefault="009611D8" w:rsidP="009611D8">
            <w:pPr>
              <w:ind w:right="230"/>
              <w:jc w:val="both"/>
            </w:pPr>
            <w:r w:rsidRPr="007C18A9">
              <w:t xml:space="preserve">а) реквізити (адреса - юридична та фактична, телефон, факс, телефон для контактів); б) керівництво (посада, ім'я, по батькові, телефон для контактів) - для юридичних осіб та суб'єктів </w:t>
            </w:r>
            <w:proofErr w:type="gramStart"/>
            <w:r w:rsidRPr="007C18A9">
              <w:t>п</w:t>
            </w:r>
            <w:proofErr w:type="gramEnd"/>
            <w:r w:rsidRPr="007C18A9">
              <w:t xml:space="preserve">ідприємницької діяльності; </w:t>
            </w:r>
          </w:p>
          <w:p w:rsidR="009611D8" w:rsidRPr="007C18A9" w:rsidRDefault="009611D8" w:rsidP="009611D8">
            <w:pPr>
              <w:ind w:right="230"/>
              <w:jc w:val="both"/>
            </w:pPr>
            <w:r w:rsidRPr="007C18A9">
              <w:t>в) форма власності та правовий статус, організаційно-правова форма (для юридичних осіб).</w:t>
            </w:r>
          </w:p>
        </w:tc>
      </w:tr>
      <w:tr w:rsidR="009611D8" w:rsidRPr="001B45F6" w:rsidTr="009611D8">
        <w:trPr>
          <w:trHeight w:val="1593"/>
        </w:trPr>
        <w:tc>
          <w:tcPr>
            <w:tcW w:w="657" w:type="dxa"/>
            <w:tcBorders>
              <w:top w:val="single" w:sz="4" w:space="0" w:color="000000"/>
              <w:left w:val="single" w:sz="4" w:space="0" w:color="000000"/>
              <w:bottom w:val="single" w:sz="4" w:space="0" w:color="000000"/>
            </w:tcBorders>
            <w:shd w:val="clear" w:color="auto" w:fill="auto"/>
          </w:tcPr>
          <w:p w:rsidR="009611D8" w:rsidRPr="00AE50C8" w:rsidRDefault="009611D8" w:rsidP="009611D8">
            <w:pPr>
              <w:jc w:val="center"/>
            </w:pPr>
            <w:r w:rsidRPr="00AE50C8">
              <w:rPr>
                <w:bCs/>
              </w:rPr>
              <w:lastRenderedPageBreak/>
              <w:t>2.</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611D8" w:rsidRPr="007C18A9" w:rsidRDefault="009611D8" w:rsidP="009611D8">
            <w:pPr>
              <w:ind w:hanging="21"/>
              <w:contextualSpacing/>
              <w:jc w:val="both"/>
            </w:pPr>
            <w:r w:rsidRPr="007C18A9">
              <w:t xml:space="preserve">Повноваження щодо </w:t>
            </w:r>
            <w:proofErr w:type="gramStart"/>
            <w:r w:rsidRPr="007C18A9">
              <w:t>п</w:t>
            </w:r>
            <w:proofErr w:type="gramEnd"/>
            <w:r w:rsidRPr="007C18A9">
              <w:t xml:space="preserve">ідпису документів тендерної пропозиції </w:t>
            </w:r>
            <w:r w:rsidRPr="00AE50C8">
              <w:rPr>
                <w:lang w:val="uk-UA"/>
              </w:rPr>
              <w:t>та договору за результатами закупівлі</w:t>
            </w:r>
            <w:r w:rsidRPr="007C18A9">
              <w:t xml:space="preserve">уповноваженої особи учасника процедури закупівлі підтверджуються: </w:t>
            </w:r>
          </w:p>
          <w:p w:rsidR="009611D8" w:rsidRPr="007C18A9" w:rsidRDefault="009611D8" w:rsidP="009611D8">
            <w:pPr>
              <w:ind w:hanging="21"/>
              <w:contextualSpacing/>
              <w:jc w:val="both"/>
            </w:pPr>
            <w:r w:rsidRPr="007C18A9">
              <w:t xml:space="preserve">- для керівника учасника — документом, який </w:t>
            </w:r>
            <w:proofErr w:type="gramStart"/>
            <w:r w:rsidRPr="007C18A9">
              <w:t>п</w:t>
            </w:r>
            <w:proofErr w:type="gramEnd"/>
            <w:r w:rsidRPr="007C18A9">
              <w:t>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w:t>
            </w:r>
          </w:p>
          <w:p w:rsidR="009611D8" w:rsidRPr="007C18A9" w:rsidRDefault="009611D8" w:rsidP="009611D8">
            <w:pPr>
              <w:ind w:hanging="21"/>
              <w:contextualSpacing/>
              <w:jc w:val="both"/>
            </w:pPr>
            <w:r w:rsidRPr="007C18A9">
              <w:t xml:space="preserve">- для особи (яка не є керівником учасника), яку уповноважено учасником представляти його інтереси </w:t>
            </w:r>
            <w:proofErr w:type="gramStart"/>
            <w:r w:rsidRPr="007C18A9">
              <w:t>п</w:t>
            </w:r>
            <w:proofErr w:type="gramEnd"/>
            <w:r w:rsidRPr="007C18A9">
              <w:t>ід час проведення процедури закупівлі:</w:t>
            </w:r>
          </w:p>
          <w:p w:rsidR="009611D8" w:rsidRPr="007C18A9" w:rsidRDefault="009611D8" w:rsidP="00230AAC">
            <w:pPr>
              <w:widowControl w:val="0"/>
              <w:numPr>
                <w:ilvl w:val="0"/>
                <w:numId w:val="16"/>
              </w:numPr>
              <w:suppressAutoHyphens/>
              <w:ind w:left="699"/>
              <w:contextualSpacing/>
              <w:jc w:val="both"/>
            </w:pPr>
            <w:r w:rsidRPr="007C18A9">
              <w:t xml:space="preserve">документ, який </w:t>
            </w:r>
            <w:proofErr w:type="gramStart"/>
            <w:r w:rsidRPr="007C18A9">
              <w:t>п</w:t>
            </w:r>
            <w:proofErr w:type="gramEnd"/>
            <w:r w:rsidRPr="007C18A9">
              <w:t xml:space="preserve">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 </w:t>
            </w:r>
          </w:p>
          <w:p w:rsidR="009611D8" w:rsidRPr="007C18A9" w:rsidRDefault="009611D8" w:rsidP="00230AAC">
            <w:pPr>
              <w:widowControl w:val="0"/>
              <w:numPr>
                <w:ilvl w:val="0"/>
                <w:numId w:val="16"/>
              </w:numPr>
              <w:suppressAutoHyphens/>
              <w:ind w:left="699"/>
              <w:contextualSpacing/>
              <w:jc w:val="both"/>
            </w:pPr>
            <w:r w:rsidRPr="007C18A9">
              <w:t xml:space="preserve">довіреність, оформлена у відповідності до вимог чинного законодавства, із зазначенням обсягу повноважень, </w:t>
            </w:r>
            <w:proofErr w:type="gramStart"/>
            <w:r w:rsidRPr="007C18A9">
              <w:t>пр</w:t>
            </w:r>
            <w:proofErr w:type="gramEnd"/>
            <w:r w:rsidRPr="007C18A9">
              <w:t>ізвища, ім'я та по-батькові уповноваженої особи, терміну дії довіреності.</w:t>
            </w:r>
          </w:p>
          <w:p w:rsidR="009611D8" w:rsidRPr="007C18A9" w:rsidRDefault="009611D8" w:rsidP="009611D8">
            <w:pPr>
              <w:contextualSpacing/>
              <w:jc w:val="both"/>
            </w:pPr>
            <w:r w:rsidRPr="007C18A9">
              <w:t xml:space="preserve">У разі якщо тендерна пропозиція </w:t>
            </w:r>
            <w:proofErr w:type="gramStart"/>
            <w:r w:rsidRPr="007C18A9">
              <w:t>подається</w:t>
            </w:r>
            <w:proofErr w:type="gramEnd"/>
            <w:r w:rsidRPr="007C18A9">
              <w:t xml:space="preserve"> об'єднанням учасників, до неї обов'язково включається документ про створення такого об'єднання.  </w:t>
            </w:r>
          </w:p>
        </w:tc>
      </w:tr>
      <w:tr w:rsidR="009611D8" w:rsidRPr="00AE50C8" w:rsidTr="009611D8">
        <w:tc>
          <w:tcPr>
            <w:tcW w:w="657" w:type="dxa"/>
            <w:tcBorders>
              <w:top w:val="single" w:sz="4" w:space="0" w:color="000000"/>
              <w:left w:val="single" w:sz="4" w:space="0" w:color="000000"/>
              <w:bottom w:val="single" w:sz="4" w:space="0" w:color="000000"/>
            </w:tcBorders>
            <w:shd w:val="clear" w:color="auto" w:fill="auto"/>
          </w:tcPr>
          <w:p w:rsidR="009611D8" w:rsidRPr="00AE50C8" w:rsidRDefault="009611D8" w:rsidP="009611D8">
            <w:pPr>
              <w:jc w:val="center"/>
            </w:pPr>
            <w:r w:rsidRPr="00AE50C8">
              <w:rPr>
                <w:bCs/>
              </w:rPr>
              <w:t>3.</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611D8" w:rsidRPr="00AE50C8" w:rsidRDefault="009611D8" w:rsidP="009611D8">
            <w:pPr>
              <w:tabs>
                <w:tab w:val="left" w:pos="-252"/>
              </w:tabs>
              <w:jc w:val="both"/>
            </w:pPr>
            <w:r w:rsidRPr="00AE50C8">
              <w:rPr>
                <w:lang w:val="uk-UA"/>
              </w:rPr>
              <w:t>Завірена копія</w:t>
            </w:r>
            <w:r w:rsidRPr="00AE50C8">
              <w:t xml:space="preserve"> витягу або виписки з Єдиного державного реєстру юридичних осіб, фізичних осіб-підприємців та громадських формувань.</w:t>
            </w:r>
          </w:p>
        </w:tc>
      </w:tr>
      <w:tr w:rsidR="009611D8" w:rsidRPr="001B45F6" w:rsidTr="009611D8">
        <w:tc>
          <w:tcPr>
            <w:tcW w:w="657" w:type="dxa"/>
            <w:tcBorders>
              <w:top w:val="single" w:sz="4" w:space="0" w:color="000000"/>
              <w:left w:val="single" w:sz="4" w:space="0" w:color="000000"/>
              <w:bottom w:val="single" w:sz="4" w:space="0" w:color="000000"/>
            </w:tcBorders>
            <w:shd w:val="clear" w:color="auto" w:fill="auto"/>
          </w:tcPr>
          <w:p w:rsidR="009611D8" w:rsidRPr="00AE50C8" w:rsidRDefault="009611D8" w:rsidP="009611D8">
            <w:pPr>
              <w:jc w:val="center"/>
            </w:pPr>
            <w:r w:rsidRPr="00AE50C8">
              <w:rPr>
                <w:bCs/>
              </w:rPr>
              <w:t>4.</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611D8" w:rsidRPr="007C18A9" w:rsidRDefault="009611D8" w:rsidP="009611D8">
            <w:pPr>
              <w:tabs>
                <w:tab w:val="left" w:pos="-252"/>
              </w:tabs>
              <w:jc w:val="both"/>
            </w:pPr>
            <w:r w:rsidRPr="00AE50C8">
              <w:rPr>
                <w:lang w:val="uk-UA"/>
              </w:rPr>
              <w:t>Завірена копія</w:t>
            </w:r>
            <w:r w:rsidRPr="007C18A9">
              <w:t xml:space="preserve"> витягу з реєстру платників податку на додану вартість </w:t>
            </w:r>
            <w:r w:rsidRPr="007C18A9">
              <w:rPr>
                <w:i/>
              </w:rPr>
              <w:t>(для платників ПДВ).</w:t>
            </w:r>
          </w:p>
        </w:tc>
      </w:tr>
      <w:tr w:rsidR="009611D8" w:rsidRPr="001B45F6" w:rsidTr="009611D8">
        <w:tc>
          <w:tcPr>
            <w:tcW w:w="657" w:type="dxa"/>
            <w:tcBorders>
              <w:top w:val="single" w:sz="4" w:space="0" w:color="000000"/>
              <w:left w:val="single" w:sz="4" w:space="0" w:color="000000"/>
              <w:bottom w:val="single" w:sz="4" w:space="0" w:color="000000"/>
            </w:tcBorders>
            <w:shd w:val="clear" w:color="auto" w:fill="auto"/>
          </w:tcPr>
          <w:p w:rsidR="009611D8" w:rsidRPr="00AE50C8" w:rsidRDefault="009611D8" w:rsidP="009611D8">
            <w:pPr>
              <w:jc w:val="center"/>
            </w:pPr>
            <w:r w:rsidRPr="00AE50C8">
              <w:rPr>
                <w:bCs/>
              </w:rPr>
              <w:t>5.</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611D8" w:rsidRPr="007C18A9" w:rsidRDefault="009611D8" w:rsidP="009611D8">
            <w:pPr>
              <w:tabs>
                <w:tab w:val="left" w:pos="-252"/>
              </w:tabs>
              <w:jc w:val="both"/>
            </w:pPr>
            <w:r w:rsidRPr="00AE50C8">
              <w:rPr>
                <w:lang w:val="uk-UA"/>
              </w:rPr>
              <w:t>Завірена копія</w:t>
            </w:r>
            <w:r w:rsidRPr="007C18A9">
              <w:t>витягу з реєстру платників єдиного податку (</w:t>
            </w:r>
            <w:r w:rsidRPr="007C18A9">
              <w:rPr>
                <w:i/>
              </w:rPr>
              <w:t>для платників єдиного податку</w:t>
            </w:r>
            <w:r w:rsidRPr="007C18A9">
              <w:t>).</w:t>
            </w:r>
          </w:p>
        </w:tc>
      </w:tr>
      <w:tr w:rsidR="009611D8" w:rsidRPr="001B45F6" w:rsidTr="009611D8">
        <w:tc>
          <w:tcPr>
            <w:tcW w:w="657" w:type="dxa"/>
            <w:tcBorders>
              <w:top w:val="single" w:sz="4" w:space="0" w:color="000000"/>
              <w:left w:val="single" w:sz="4" w:space="0" w:color="000000"/>
              <w:bottom w:val="single" w:sz="4" w:space="0" w:color="000000"/>
            </w:tcBorders>
            <w:shd w:val="clear" w:color="auto" w:fill="auto"/>
          </w:tcPr>
          <w:p w:rsidR="009611D8" w:rsidRPr="00AE50C8" w:rsidRDefault="009611D8" w:rsidP="009611D8">
            <w:pPr>
              <w:jc w:val="center"/>
            </w:pPr>
            <w:r w:rsidRPr="00AE50C8">
              <w:rPr>
                <w:bCs/>
              </w:rPr>
              <w:t>6.</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611D8" w:rsidRPr="007C18A9" w:rsidRDefault="009611D8" w:rsidP="009611D8">
            <w:pPr>
              <w:tabs>
                <w:tab w:val="left" w:pos="-252"/>
              </w:tabs>
              <w:jc w:val="both"/>
            </w:pPr>
            <w:r w:rsidRPr="00AE50C8">
              <w:rPr>
                <w:lang w:val="uk-UA"/>
              </w:rPr>
              <w:t>Завірена копія</w:t>
            </w:r>
            <w:r w:rsidRPr="007C18A9">
              <w:t xml:space="preserve"> Статуту або іншого установчого документу. </w:t>
            </w:r>
          </w:p>
        </w:tc>
      </w:tr>
      <w:tr w:rsidR="009611D8" w:rsidRPr="00AE50C8" w:rsidTr="009611D8">
        <w:tc>
          <w:tcPr>
            <w:tcW w:w="657" w:type="dxa"/>
            <w:tcBorders>
              <w:top w:val="single" w:sz="4" w:space="0" w:color="000000"/>
              <w:left w:val="single" w:sz="4" w:space="0" w:color="000000"/>
              <w:bottom w:val="single" w:sz="4" w:space="0" w:color="000000"/>
            </w:tcBorders>
            <w:shd w:val="clear" w:color="auto" w:fill="auto"/>
          </w:tcPr>
          <w:p w:rsidR="009611D8" w:rsidRPr="00AE50C8" w:rsidRDefault="009611D8" w:rsidP="009611D8">
            <w:pPr>
              <w:jc w:val="center"/>
            </w:pPr>
            <w:r w:rsidRPr="00AE50C8">
              <w:rPr>
                <w:bCs/>
              </w:rPr>
              <w:t>7.</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611D8" w:rsidRPr="00AE50C8" w:rsidRDefault="009611D8" w:rsidP="009611D8">
            <w:pPr>
              <w:pStyle w:val="afff"/>
              <w:jc w:val="both"/>
              <w:rPr>
                <w:lang w:val="uk-UA"/>
              </w:rPr>
            </w:pPr>
            <w:r w:rsidRPr="00AE50C8">
              <w:rPr>
                <w:lang w:val="uk-UA"/>
              </w:rPr>
              <w:t xml:space="preserve">Завірена копія паспорту </w:t>
            </w:r>
            <w:r w:rsidRPr="00AE50C8">
              <w:rPr>
                <w:i/>
                <w:lang w:val="uk-UA"/>
              </w:rPr>
              <w:t>(для фізичних осіб-підприємців та фізичних осіб)</w:t>
            </w:r>
          </w:p>
        </w:tc>
      </w:tr>
      <w:tr w:rsidR="009611D8" w:rsidRPr="00AE50C8" w:rsidTr="009611D8">
        <w:tc>
          <w:tcPr>
            <w:tcW w:w="657" w:type="dxa"/>
            <w:tcBorders>
              <w:top w:val="single" w:sz="4" w:space="0" w:color="000000"/>
              <w:left w:val="single" w:sz="4" w:space="0" w:color="000000"/>
              <w:bottom w:val="single" w:sz="4" w:space="0" w:color="000000"/>
            </w:tcBorders>
            <w:shd w:val="clear" w:color="auto" w:fill="auto"/>
          </w:tcPr>
          <w:p w:rsidR="009611D8" w:rsidRPr="00AE50C8" w:rsidRDefault="009611D8" w:rsidP="009611D8">
            <w:pPr>
              <w:jc w:val="center"/>
            </w:pPr>
            <w:r w:rsidRPr="00AE50C8">
              <w:rPr>
                <w:bCs/>
              </w:rPr>
              <w:t>8.</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611D8" w:rsidRPr="00AE50C8" w:rsidRDefault="009611D8" w:rsidP="009611D8">
            <w:pPr>
              <w:pStyle w:val="afff"/>
              <w:jc w:val="both"/>
              <w:rPr>
                <w:lang w:val="uk-UA"/>
              </w:rPr>
            </w:pPr>
            <w:r w:rsidRPr="00AE50C8">
              <w:rPr>
                <w:lang w:val="uk-UA"/>
              </w:rPr>
              <w:t xml:space="preserve">Завірена копія довідки про присвоєння ідентифікаційного коду </w:t>
            </w:r>
            <w:r w:rsidRPr="00AE50C8">
              <w:rPr>
                <w:i/>
                <w:lang w:val="uk-UA"/>
              </w:rPr>
              <w:t>(для фізичних осіб-підприємців та фізичних осіб)</w:t>
            </w:r>
          </w:p>
        </w:tc>
      </w:tr>
      <w:tr w:rsidR="009611D8" w:rsidRPr="00AE50C8" w:rsidTr="009611D8">
        <w:tc>
          <w:tcPr>
            <w:tcW w:w="657" w:type="dxa"/>
            <w:tcBorders>
              <w:top w:val="single" w:sz="4" w:space="0" w:color="000000"/>
              <w:left w:val="single" w:sz="4" w:space="0" w:color="000000"/>
              <w:bottom w:val="single" w:sz="4" w:space="0" w:color="000000"/>
            </w:tcBorders>
            <w:shd w:val="clear" w:color="auto" w:fill="auto"/>
          </w:tcPr>
          <w:p w:rsidR="009611D8" w:rsidRPr="00AE50C8" w:rsidRDefault="009611D8" w:rsidP="009611D8">
            <w:pPr>
              <w:jc w:val="center"/>
            </w:pPr>
            <w:r w:rsidRPr="00AE50C8">
              <w:rPr>
                <w:bCs/>
              </w:rPr>
              <w:t>9.</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611D8" w:rsidRPr="00AE50C8" w:rsidRDefault="009611D8" w:rsidP="009611D8">
            <w:pPr>
              <w:jc w:val="both"/>
            </w:pPr>
            <w:r w:rsidRPr="00AE50C8">
              <w:rPr>
                <w:lang w:val="uk-UA"/>
              </w:rPr>
              <w:t>Завірена копія</w:t>
            </w:r>
            <w:r w:rsidRPr="00AE50C8">
              <w:rPr>
                <w:rFonts w:ascii="Times New Roman CYR" w:hAnsi="Times New Roman CYR" w:cs="Times New Roman CYR"/>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9611D8" w:rsidRPr="00AE50C8" w:rsidTr="009611D8">
        <w:tc>
          <w:tcPr>
            <w:tcW w:w="657" w:type="dxa"/>
            <w:tcBorders>
              <w:top w:val="single" w:sz="4" w:space="0" w:color="000000"/>
              <w:left w:val="single" w:sz="4" w:space="0" w:color="000000"/>
              <w:bottom w:val="single" w:sz="4" w:space="0" w:color="000000"/>
            </w:tcBorders>
            <w:shd w:val="clear" w:color="auto" w:fill="auto"/>
          </w:tcPr>
          <w:p w:rsidR="009611D8" w:rsidRPr="00AE50C8" w:rsidRDefault="009611D8" w:rsidP="009611D8">
            <w:pPr>
              <w:jc w:val="center"/>
            </w:pPr>
            <w:r w:rsidRPr="00AE50C8">
              <w:rPr>
                <w:bCs/>
              </w:rPr>
              <w:t>10.</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611D8" w:rsidRPr="00AE50C8" w:rsidRDefault="009611D8" w:rsidP="009611D8">
            <w:pPr>
              <w:jc w:val="both"/>
            </w:pPr>
            <w:r w:rsidRPr="007C18A9">
              <w:t>Згодаз умовами про</w:t>
            </w:r>
            <w:r>
              <w:t>є</w:t>
            </w:r>
            <w:r w:rsidRPr="007C18A9">
              <w:t xml:space="preserve">кту договору про закупівлю, викладеному в </w:t>
            </w:r>
            <w:r w:rsidRPr="00FF698D">
              <w:t xml:space="preserve">Додатку № </w:t>
            </w:r>
            <w:r>
              <w:t>5</w:t>
            </w:r>
            <w:r w:rsidRPr="00FF698D">
              <w:t xml:space="preserve"> до тендерної документації, </w:t>
            </w:r>
            <w:proofErr w:type="gramStart"/>
            <w:r w:rsidRPr="00FF698D">
              <w:t>п</w:t>
            </w:r>
            <w:proofErr w:type="gramEnd"/>
            <w:r w:rsidRPr="00FF698D">
              <w:t xml:space="preserve">ідписана уповноваженою особою Учасника і скріплена печаткою (за наявності). </w:t>
            </w:r>
          </w:p>
        </w:tc>
      </w:tr>
      <w:tr w:rsidR="009611D8" w:rsidRPr="001B45F6" w:rsidTr="009611D8">
        <w:trPr>
          <w:trHeight w:val="525"/>
        </w:trPr>
        <w:tc>
          <w:tcPr>
            <w:tcW w:w="657" w:type="dxa"/>
            <w:tcBorders>
              <w:top w:val="single" w:sz="4" w:space="0" w:color="000000"/>
              <w:left w:val="single" w:sz="4" w:space="0" w:color="000000"/>
              <w:bottom w:val="single" w:sz="4" w:space="0" w:color="000000"/>
            </w:tcBorders>
            <w:shd w:val="clear" w:color="auto" w:fill="auto"/>
          </w:tcPr>
          <w:p w:rsidR="009611D8" w:rsidRPr="00AE50C8" w:rsidRDefault="009611D8" w:rsidP="009611D8">
            <w:pPr>
              <w:jc w:val="center"/>
            </w:pPr>
            <w:r w:rsidRPr="00AE50C8">
              <w:rPr>
                <w:bCs/>
              </w:rPr>
              <w:t>11.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611D8" w:rsidRPr="00AE50C8" w:rsidRDefault="009611D8" w:rsidP="009611D8">
            <w:pPr>
              <w:pStyle w:val="12"/>
              <w:ind w:right="113"/>
            </w:pPr>
            <w:r w:rsidRPr="00AE50C8">
              <w:rPr>
                <w:szCs w:val="24"/>
              </w:rPr>
              <w:t xml:space="preserve">Технічні та якісні характеристики предмета закупівлі згідно Додатку № </w:t>
            </w:r>
            <w:r>
              <w:rPr>
                <w:szCs w:val="24"/>
              </w:rPr>
              <w:t>4</w:t>
            </w:r>
            <w:r w:rsidRPr="00AE50C8">
              <w:rPr>
                <w:szCs w:val="24"/>
              </w:rPr>
              <w:t xml:space="preserve"> до цієї тендерної документації.</w:t>
            </w:r>
          </w:p>
        </w:tc>
      </w:tr>
      <w:tr w:rsidR="009611D8" w:rsidRPr="001B45F6" w:rsidTr="009611D8">
        <w:trPr>
          <w:trHeight w:val="525"/>
        </w:trPr>
        <w:tc>
          <w:tcPr>
            <w:tcW w:w="657" w:type="dxa"/>
            <w:tcBorders>
              <w:top w:val="single" w:sz="4" w:space="0" w:color="000000"/>
              <w:left w:val="single" w:sz="4" w:space="0" w:color="000000"/>
              <w:bottom w:val="single" w:sz="4" w:space="0" w:color="000000"/>
            </w:tcBorders>
            <w:shd w:val="clear" w:color="auto" w:fill="auto"/>
          </w:tcPr>
          <w:p w:rsidR="009611D8" w:rsidRPr="00C32672" w:rsidRDefault="009611D8" w:rsidP="009611D8">
            <w:pPr>
              <w:jc w:val="center"/>
              <w:rPr>
                <w:bCs/>
                <w:lang w:val="uk-UA"/>
              </w:rPr>
            </w:pPr>
            <w:r>
              <w:rPr>
                <w:bCs/>
                <w:lang w:val="uk-UA"/>
              </w:rPr>
              <w:t>12</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611D8" w:rsidRPr="00C32672" w:rsidRDefault="009611D8" w:rsidP="009611D8">
            <w:pPr>
              <w:jc w:val="both"/>
            </w:pPr>
            <w:r w:rsidRPr="007007CA">
              <w:rPr>
                <w:rStyle w:val="rvts0"/>
                <w:lang w:val="uk-UA"/>
              </w:rPr>
              <w:t>Д</w:t>
            </w:r>
            <w:r w:rsidRPr="00C32672">
              <w:rPr>
                <w:rStyle w:val="rvts0"/>
              </w:rPr>
              <w:t xml:space="preserve">овідку у довільній формі, про те, що </w:t>
            </w:r>
            <w:r w:rsidRPr="007007CA">
              <w:rPr>
                <w:rStyle w:val="rvts0"/>
                <w:lang w:val="uk-UA"/>
              </w:rPr>
              <w:t>У</w:t>
            </w:r>
            <w:r w:rsidRPr="00C32672">
              <w:rPr>
                <w:rStyle w:val="rvts0"/>
              </w:rPr>
              <w:t>часником будуть вжиті заходи із захисту довкілля.</w:t>
            </w:r>
          </w:p>
        </w:tc>
      </w:tr>
      <w:tr w:rsidR="009611D8" w:rsidRPr="001B45F6" w:rsidTr="009611D8">
        <w:trPr>
          <w:trHeight w:val="62"/>
        </w:trPr>
        <w:tc>
          <w:tcPr>
            <w:tcW w:w="657" w:type="dxa"/>
            <w:tcBorders>
              <w:top w:val="single" w:sz="4" w:space="0" w:color="000000"/>
              <w:left w:val="single" w:sz="4" w:space="0" w:color="000000"/>
              <w:bottom w:val="single" w:sz="4" w:space="0" w:color="000000"/>
            </w:tcBorders>
            <w:shd w:val="clear" w:color="auto" w:fill="auto"/>
          </w:tcPr>
          <w:p w:rsidR="009611D8" w:rsidRPr="00D35086" w:rsidRDefault="009611D8" w:rsidP="009611D8">
            <w:pPr>
              <w:jc w:val="center"/>
            </w:pPr>
            <w:r w:rsidRPr="00D35086">
              <w:rPr>
                <w:bCs/>
              </w:rPr>
              <w:t>1</w:t>
            </w:r>
            <w:r>
              <w:rPr>
                <w:bCs/>
                <w:lang w:val="uk-UA"/>
              </w:rPr>
              <w:t>3</w:t>
            </w:r>
            <w:r w:rsidRPr="00D35086">
              <w:rPr>
                <w:bCs/>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611D8" w:rsidRPr="007C18A9" w:rsidRDefault="009611D8" w:rsidP="009611D8">
            <w:pPr>
              <w:tabs>
                <w:tab w:val="left" w:pos="1080"/>
              </w:tabs>
              <w:ind w:right="22"/>
              <w:jc w:val="both"/>
            </w:pPr>
            <w:r w:rsidRPr="007C18A9">
              <w:t>Лист-згода на обробку даних згідно поданої нижче форми:</w:t>
            </w:r>
          </w:p>
          <w:p w:rsidR="009611D8" w:rsidRPr="007C18A9" w:rsidRDefault="009611D8" w:rsidP="009611D8">
            <w:pPr>
              <w:tabs>
                <w:tab w:val="left" w:pos="3345"/>
              </w:tabs>
            </w:pPr>
            <w:r w:rsidRPr="007C18A9">
              <w:tab/>
            </w:r>
            <w:r w:rsidRPr="007C18A9">
              <w:rPr>
                <w:b/>
              </w:rPr>
              <w:t>Лист - згода на обробку даних</w:t>
            </w:r>
          </w:p>
          <w:p w:rsidR="009611D8" w:rsidRPr="007C18A9" w:rsidRDefault="009611D8" w:rsidP="009611D8">
            <w:pPr>
              <w:tabs>
                <w:tab w:val="left" w:pos="0"/>
              </w:tabs>
              <w:jc w:val="both"/>
            </w:pPr>
            <w:r w:rsidRPr="007C18A9">
              <w:tab/>
              <w:t>Ми (я) _______</w:t>
            </w:r>
            <w:r w:rsidRPr="007C18A9">
              <w:rPr>
                <w:i/>
              </w:rPr>
              <w:t>(зазначити найменування учасника)</w:t>
            </w:r>
            <w:r w:rsidRPr="007C18A9">
              <w:t xml:space="preserve"> в особі ________</w:t>
            </w:r>
            <w:r w:rsidRPr="007C18A9">
              <w:rPr>
                <w:i/>
              </w:rPr>
              <w:t>(зазначити посаду, П.І.Б. уповноваженої особи)</w:t>
            </w:r>
            <w:r w:rsidRPr="007C18A9">
              <w:t>, з метою забезпечення участі у процедурі закупі</w:t>
            </w:r>
            <w:proofErr w:type="gramStart"/>
            <w:r w:rsidRPr="007C18A9">
              <w:t>вл</w:t>
            </w:r>
            <w:proofErr w:type="gramEnd"/>
            <w:r w:rsidRPr="007C18A9">
              <w:t>і,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w:t>
            </w:r>
            <w:proofErr w:type="gramStart"/>
            <w:r w:rsidRPr="007C18A9">
              <w:t>м</w:t>
            </w:r>
            <w:proofErr w:type="gramEnd"/>
            <w:r w:rsidRPr="007C18A9">
              <w:t xml:space="preserve"> особам. </w:t>
            </w:r>
            <w:r w:rsidRPr="007C18A9">
              <w:rPr>
                <w:i/>
                <w:iCs/>
              </w:rPr>
              <w:t xml:space="preserve">_________________________________        ________________________  </w:t>
            </w:r>
          </w:p>
          <w:p w:rsidR="009611D8" w:rsidRPr="007C18A9" w:rsidRDefault="009611D8" w:rsidP="009611D8">
            <w:pPr>
              <w:jc w:val="center"/>
            </w:pPr>
            <w:r w:rsidRPr="007C18A9">
              <w:rPr>
                <w:i/>
                <w:iCs/>
              </w:rPr>
              <w:tab/>
              <w:t xml:space="preserve">                      (Посада)</w:t>
            </w:r>
            <w:r w:rsidRPr="007C18A9">
              <w:rPr>
                <w:i/>
                <w:iCs/>
              </w:rPr>
              <w:tab/>
            </w:r>
            <w:r w:rsidRPr="007C18A9">
              <w:rPr>
                <w:i/>
                <w:iCs/>
              </w:rPr>
              <w:tab/>
            </w:r>
            <w:r w:rsidRPr="007C18A9">
              <w:rPr>
                <w:i/>
                <w:iCs/>
              </w:rPr>
              <w:tab/>
            </w:r>
            <w:r w:rsidRPr="007C18A9">
              <w:rPr>
                <w:i/>
                <w:iCs/>
              </w:rPr>
              <w:tab/>
              <w:t xml:space="preserve">   (</w:t>
            </w:r>
            <w:proofErr w:type="gramStart"/>
            <w:r w:rsidRPr="007C18A9">
              <w:rPr>
                <w:i/>
                <w:iCs/>
              </w:rPr>
              <w:t>П</w:t>
            </w:r>
            <w:proofErr w:type="gramEnd"/>
            <w:r w:rsidRPr="007C18A9">
              <w:rPr>
                <w:i/>
                <w:iCs/>
              </w:rPr>
              <w:t xml:space="preserve">ідпис,ПІБ,  </w:t>
            </w:r>
            <w:r w:rsidRPr="007C18A9">
              <w:rPr>
                <w:iCs/>
              </w:rPr>
              <w:t>М.П.</w:t>
            </w:r>
            <w:r w:rsidRPr="007C18A9">
              <w:rPr>
                <w:i/>
                <w:iCs/>
              </w:rPr>
              <w:tab/>
            </w:r>
          </w:p>
        </w:tc>
      </w:tr>
    </w:tbl>
    <w:p w:rsidR="009611D8" w:rsidRPr="007C18A9" w:rsidRDefault="009611D8" w:rsidP="009611D8">
      <w:pPr>
        <w:autoSpaceDE w:val="0"/>
        <w:ind w:firstLine="284"/>
        <w:jc w:val="center"/>
        <w:rPr>
          <w:kern w:val="2"/>
          <w:lang w:bidi="en-US"/>
        </w:rPr>
      </w:pPr>
    </w:p>
    <w:p w:rsidR="009611D8" w:rsidRDefault="009611D8" w:rsidP="009611D8">
      <w:pPr>
        <w:jc w:val="center"/>
        <w:rPr>
          <w:b/>
          <w:bCs/>
          <w:lang w:val="uk-UA"/>
        </w:rPr>
      </w:pPr>
    </w:p>
    <w:p w:rsidR="009611D8" w:rsidRDefault="009611D8" w:rsidP="009611D8">
      <w:pPr>
        <w:jc w:val="center"/>
        <w:rPr>
          <w:b/>
          <w:bCs/>
          <w:lang w:val="uk-UA"/>
        </w:rPr>
      </w:pPr>
    </w:p>
    <w:p w:rsidR="009611D8" w:rsidRDefault="009611D8" w:rsidP="009611D8">
      <w:pPr>
        <w:jc w:val="center"/>
        <w:rPr>
          <w:b/>
          <w:bCs/>
          <w:lang w:val="uk-UA"/>
        </w:rPr>
      </w:pPr>
    </w:p>
    <w:p w:rsidR="009611D8" w:rsidRDefault="009611D8" w:rsidP="009611D8">
      <w:pPr>
        <w:jc w:val="center"/>
        <w:rPr>
          <w:b/>
          <w:bCs/>
          <w:lang w:val="uk-UA"/>
        </w:rPr>
      </w:pPr>
    </w:p>
    <w:p w:rsidR="009611D8" w:rsidRDefault="009611D8" w:rsidP="009611D8">
      <w:pPr>
        <w:jc w:val="center"/>
        <w:rPr>
          <w:b/>
          <w:bCs/>
          <w:lang w:val="uk-UA"/>
        </w:rPr>
      </w:pPr>
    </w:p>
    <w:p w:rsidR="009611D8" w:rsidRDefault="009611D8" w:rsidP="009611D8">
      <w:pPr>
        <w:jc w:val="center"/>
        <w:rPr>
          <w:b/>
          <w:bCs/>
          <w:lang w:val="uk-UA"/>
        </w:rPr>
      </w:pPr>
    </w:p>
    <w:p w:rsidR="00660DF7" w:rsidRDefault="00660DF7" w:rsidP="009611D8">
      <w:pPr>
        <w:jc w:val="center"/>
        <w:rPr>
          <w:b/>
          <w:bCs/>
          <w:lang w:val="uk-UA"/>
        </w:rPr>
      </w:pPr>
    </w:p>
    <w:p w:rsidR="00660DF7" w:rsidRDefault="00660DF7" w:rsidP="009611D8">
      <w:pPr>
        <w:jc w:val="center"/>
        <w:rPr>
          <w:b/>
          <w:bCs/>
          <w:lang w:val="uk-UA"/>
        </w:rPr>
      </w:pPr>
    </w:p>
    <w:p w:rsidR="00660DF7" w:rsidRDefault="00660DF7" w:rsidP="009611D8">
      <w:pPr>
        <w:jc w:val="center"/>
        <w:rPr>
          <w:b/>
          <w:bCs/>
          <w:lang w:val="uk-UA"/>
        </w:rPr>
      </w:pPr>
    </w:p>
    <w:p w:rsidR="00660DF7" w:rsidRDefault="00660DF7" w:rsidP="009611D8">
      <w:pPr>
        <w:jc w:val="center"/>
        <w:rPr>
          <w:b/>
          <w:bCs/>
          <w:lang w:val="uk-UA"/>
        </w:rPr>
      </w:pPr>
    </w:p>
    <w:p w:rsidR="00660DF7" w:rsidRPr="00706961" w:rsidRDefault="00660DF7" w:rsidP="009611D8">
      <w:pPr>
        <w:jc w:val="center"/>
        <w:rPr>
          <w:b/>
          <w:bCs/>
          <w:lang w:val="uk-UA"/>
        </w:rPr>
      </w:pPr>
    </w:p>
    <w:p w:rsidR="009611D8" w:rsidRPr="00706961" w:rsidRDefault="009611D8" w:rsidP="009611D8">
      <w:pPr>
        <w:jc w:val="both"/>
        <w:rPr>
          <w:lang w:val="uk-UA"/>
        </w:rPr>
      </w:pPr>
    </w:p>
    <w:p w:rsidR="009611D8" w:rsidRPr="00706961" w:rsidRDefault="009611D8" w:rsidP="009611D8">
      <w:pPr>
        <w:ind w:left="7080"/>
        <w:rPr>
          <w:b/>
          <w:bCs/>
          <w:lang w:val="uk-UA"/>
        </w:rPr>
      </w:pPr>
      <w:r w:rsidRPr="00706961">
        <w:rPr>
          <w:b/>
          <w:bCs/>
          <w:lang w:val="uk-UA"/>
        </w:rPr>
        <w:t xml:space="preserve">Додаток № </w:t>
      </w:r>
      <w:r>
        <w:rPr>
          <w:b/>
          <w:bCs/>
          <w:lang w:val="uk-UA"/>
        </w:rPr>
        <w:t>3</w:t>
      </w:r>
      <w:r w:rsidRPr="00706961">
        <w:rPr>
          <w:b/>
          <w:bCs/>
          <w:lang w:val="uk-UA"/>
        </w:rPr>
        <w:t xml:space="preserve"> до тендерної документації</w:t>
      </w:r>
    </w:p>
    <w:p w:rsidR="009611D8" w:rsidRPr="00706961" w:rsidRDefault="009611D8" w:rsidP="009611D8">
      <w:pPr>
        <w:jc w:val="center"/>
        <w:rPr>
          <w:b/>
          <w:bCs/>
          <w:lang w:val="uk-UA"/>
        </w:rPr>
      </w:pPr>
    </w:p>
    <w:p w:rsidR="009611D8" w:rsidRPr="00706961" w:rsidRDefault="009611D8" w:rsidP="009611D8">
      <w:pPr>
        <w:jc w:val="center"/>
        <w:rPr>
          <w:b/>
          <w:bCs/>
          <w:lang w:val="uk-UA"/>
        </w:rPr>
      </w:pPr>
      <w:r w:rsidRPr="00706961">
        <w:rPr>
          <w:b/>
          <w:bCs/>
          <w:lang w:val="uk-UA"/>
        </w:rPr>
        <w:t>Підстави для відмови в участі у процедурі закупівлі</w:t>
      </w:r>
    </w:p>
    <w:p w:rsidR="009611D8" w:rsidRPr="00706961" w:rsidRDefault="009611D8" w:rsidP="009611D8">
      <w:pPr>
        <w:jc w:val="center"/>
        <w:rPr>
          <w:b/>
          <w:bCs/>
          <w:lang w:val="uk-UA"/>
        </w:rPr>
      </w:pPr>
    </w:p>
    <w:tbl>
      <w:tblPr>
        <w:tblW w:w="11057" w:type="dxa"/>
        <w:tblInd w:w="-856" w:type="dxa"/>
        <w:tblCellMar>
          <w:top w:w="15" w:type="dxa"/>
          <w:left w:w="15" w:type="dxa"/>
          <w:bottom w:w="15" w:type="dxa"/>
          <w:right w:w="15" w:type="dxa"/>
        </w:tblCellMar>
        <w:tblLook w:val="04A0" w:firstRow="1" w:lastRow="0" w:firstColumn="1" w:lastColumn="0" w:noHBand="0" w:noVBand="1"/>
      </w:tblPr>
      <w:tblGrid>
        <w:gridCol w:w="567"/>
        <w:gridCol w:w="4112"/>
        <w:gridCol w:w="2693"/>
        <w:gridCol w:w="3685"/>
      </w:tblGrid>
      <w:tr w:rsidR="009611D8" w:rsidRPr="00543A9A" w:rsidTr="009611D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11D8" w:rsidRPr="00706961" w:rsidRDefault="009611D8" w:rsidP="009611D8">
            <w:pPr>
              <w:jc w:val="center"/>
              <w:rPr>
                <w:lang w:val="uk-UA"/>
              </w:rPr>
            </w:pPr>
            <w:r w:rsidRPr="00706961">
              <w:rPr>
                <w:b/>
                <w:bCs/>
                <w:lang w:val="uk-UA"/>
              </w:rPr>
              <w:t>№ п/п</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11D8" w:rsidRPr="00706961" w:rsidRDefault="009611D8" w:rsidP="009611D8">
            <w:pPr>
              <w:jc w:val="center"/>
              <w:rPr>
                <w:lang w:val="uk-UA"/>
              </w:rPr>
            </w:pPr>
            <w:r w:rsidRPr="00706961">
              <w:rPr>
                <w:b/>
                <w:bCs/>
                <w:lang w:val="uk-UA"/>
              </w:rPr>
              <w:t>Підстави для відмови в участі у процедурі закупівлі</w:t>
            </w:r>
          </w:p>
          <w:p w:rsidR="009611D8" w:rsidRPr="00706961" w:rsidRDefault="009611D8" w:rsidP="009611D8">
            <w:pPr>
              <w:rPr>
                <w:lang w:val="uk-U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611D8" w:rsidRPr="00706961" w:rsidRDefault="009611D8" w:rsidP="009611D8">
            <w:pPr>
              <w:jc w:val="center"/>
              <w:rPr>
                <w:b/>
                <w:bCs/>
                <w:lang w:val="uk-UA"/>
              </w:rPr>
            </w:pPr>
            <w:r w:rsidRPr="00706961">
              <w:rPr>
                <w:b/>
                <w:bCs/>
                <w:lang w:val="uk-UA"/>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11D8" w:rsidRPr="00706961" w:rsidRDefault="009611D8" w:rsidP="009611D8">
            <w:pPr>
              <w:jc w:val="center"/>
              <w:rPr>
                <w:lang w:val="uk-UA"/>
              </w:rPr>
            </w:pPr>
            <w:r w:rsidRPr="00706961">
              <w:rPr>
                <w:b/>
                <w:bCs/>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611D8" w:rsidRPr="001B45F6" w:rsidTr="009611D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06961">
              <w:rPr>
                <w:i/>
                <w:iCs/>
                <w:shd w:val="clear" w:color="auto" w:fill="FFFFFF"/>
                <w:lang w:val="uk-UA"/>
              </w:rPr>
              <w:t>(</w:t>
            </w:r>
            <w:r w:rsidRPr="00706961">
              <w:rPr>
                <w:i/>
                <w:iCs/>
                <w:lang w:val="uk-UA"/>
              </w:rPr>
              <w:t>пункт 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9611D8" w:rsidRPr="00706961" w:rsidRDefault="009611D8" w:rsidP="009611D8">
            <w:pPr>
              <w:jc w:val="both"/>
              <w:rPr>
                <w:lang w:val="uk-UA"/>
              </w:rPr>
            </w:pPr>
            <w:r w:rsidRPr="00706961">
              <w:rPr>
                <w:lang w:val="uk-U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Замовник перевіряє інформацію самостійно. Переможець не надає підтвердження своєї відповідності.</w:t>
            </w:r>
          </w:p>
        </w:tc>
      </w:tr>
      <w:tr w:rsidR="009611D8" w:rsidRPr="00543A9A" w:rsidTr="009611D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06961">
              <w:rPr>
                <w:lang w:val="uk-UA"/>
              </w:rPr>
              <w:t>пункт 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9611D8" w:rsidRPr="00706961" w:rsidRDefault="009611D8" w:rsidP="009611D8">
            <w:pPr>
              <w:jc w:val="both"/>
              <w:rPr>
                <w:lang w:val="uk-UA"/>
              </w:rPr>
            </w:pPr>
            <w:r w:rsidRPr="00706961">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9611D8" w:rsidRDefault="009611D8" w:rsidP="009611D8">
            <w:pPr>
              <w:pStyle w:val="aff0"/>
              <w:jc w:val="both"/>
              <w:rPr>
                <w:rFonts w:ascii="Times New Roman" w:hAnsi="Times New Roman"/>
                <w:lang w:val="uk-UA"/>
              </w:rPr>
            </w:pPr>
            <w:r w:rsidRPr="009611D8">
              <w:rPr>
                <w:rFonts w:ascii="Times New Roman" w:hAnsi="Times New Roman"/>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611D8">
              <w:rPr>
                <w:rFonts w:ascii="Times New Roman" w:hAnsi="Times New Roman"/>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9611D8">
              <w:rPr>
                <w:rFonts w:ascii="Times New Roman" w:hAnsi="Times New Roman"/>
                <w:lang w:val="uk-UA"/>
              </w:rPr>
              <w:t>.</w:t>
            </w:r>
            <w:r w:rsidRPr="009611D8">
              <w:rPr>
                <w:rFonts w:ascii="Times New Roman" w:hAnsi="Times New Roman"/>
                <w:color w:val="000000"/>
                <w:lang w:val="uk-UA"/>
              </w:rPr>
              <w:t xml:space="preserve">Документ </w:t>
            </w:r>
            <w:r w:rsidRPr="009611D8">
              <w:rPr>
                <w:rFonts w:ascii="Times New Roman" w:hAnsi="Times New Roman"/>
                <w:color w:val="000000"/>
                <w:lang w:val="uk-UA"/>
              </w:rPr>
              <w:lastRenderedPageBreak/>
              <w:t>повинен бути не більше тридцятиденної давнини від дати подання документа.</w:t>
            </w:r>
          </w:p>
          <w:p w:rsidR="009611D8" w:rsidRPr="00706961" w:rsidRDefault="009611D8" w:rsidP="009611D8">
            <w:pPr>
              <w:rPr>
                <w:lang w:val="uk-UA"/>
              </w:rPr>
            </w:pPr>
          </w:p>
        </w:tc>
      </w:tr>
      <w:tr w:rsidR="009611D8" w:rsidRPr="00543A9A" w:rsidTr="009611D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lastRenderedPageBreak/>
              <w:t>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06961">
              <w:rPr>
                <w:lang w:val="uk-UA"/>
              </w:rPr>
              <w:t>пункт 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9611D8" w:rsidRPr="00706961" w:rsidRDefault="009611D8" w:rsidP="009611D8">
            <w:pPr>
              <w:jc w:val="both"/>
              <w:rPr>
                <w:lang w:val="uk-UA"/>
              </w:rPr>
            </w:pPr>
            <w:r w:rsidRPr="00706961">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9611D8" w:rsidRDefault="009611D8" w:rsidP="009611D8">
            <w:pPr>
              <w:pStyle w:val="aff0"/>
              <w:jc w:val="both"/>
              <w:rPr>
                <w:rFonts w:ascii="Times New Roman" w:hAnsi="Times New Roman"/>
                <w:lang w:val="uk-UA"/>
              </w:rPr>
            </w:pPr>
            <w:r w:rsidRPr="009611D8">
              <w:rPr>
                <w:rFonts w:ascii="Times New Roman" w:hAnsi="Times New Roman"/>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w:t>
            </w:r>
            <w:r w:rsidRPr="00706961">
              <w:rPr>
                <w:rFonts w:ascii="Times New Roman" w:hAnsi="Times New Roman"/>
              </w:rPr>
              <w:t> </w:t>
            </w:r>
            <w:r w:rsidRPr="009611D8">
              <w:rPr>
                <w:rFonts w:ascii="Times New Roman" w:hAnsi="Times New Roman"/>
                <w:lang w:val="uk-UA"/>
              </w:rPr>
              <w:t xml:space="preserve"> про те, що </w:t>
            </w:r>
            <w:r w:rsidRPr="009611D8">
              <w:rPr>
                <w:rFonts w:ascii="Times New Roman" w:hAnsi="Times New Roman"/>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611D8">
              <w:rPr>
                <w:rFonts w:ascii="Times New Roman" w:hAnsi="Times New Roman"/>
                <w:color w:val="000000"/>
                <w:lang w:val="uk-UA"/>
              </w:rPr>
              <w:t>Документ повинен бути не більше тридцятиденної давнини від дати подання документа.</w:t>
            </w:r>
          </w:p>
          <w:p w:rsidR="009611D8" w:rsidRPr="00706961" w:rsidRDefault="009611D8" w:rsidP="009611D8">
            <w:pPr>
              <w:spacing w:after="160" w:line="259" w:lineRule="auto"/>
              <w:jc w:val="both"/>
              <w:rPr>
                <w:lang w:val="uk-UA"/>
              </w:rPr>
            </w:pPr>
          </w:p>
        </w:tc>
      </w:tr>
      <w:tr w:rsidR="009611D8" w:rsidRPr="001B45F6" w:rsidTr="009611D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4</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706961">
                <w:rPr>
                  <w:shd w:val="clear" w:color="auto" w:fill="FFFFFF"/>
                  <w:lang w:val="uk-UA"/>
                </w:rPr>
                <w:t>пунктом 1 статті 50</w:t>
              </w:r>
            </w:hyperlink>
            <w:r w:rsidRPr="00706961">
              <w:rPr>
                <w:shd w:val="clear" w:color="auto" w:fill="FFFFFF"/>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06961">
              <w:rPr>
                <w:lang w:val="uk-UA"/>
              </w:rPr>
              <w:t>пункт 4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9611D8" w:rsidRPr="00706961" w:rsidRDefault="009611D8" w:rsidP="009611D8">
            <w:pPr>
              <w:jc w:val="both"/>
              <w:rPr>
                <w:lang w:val="uk-UA"/>
              </w:rPr>
            </w:pPr>
            <w:r w:rsidRPr="00706961">
              <w:rPr>
                <w:lang w:val="uk-U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Замовник перевіряє інформацію самостійно. Переможець не надає підтвердження своєї відповідності.</w:t>
            </w:r>
          </w:p>
        </w:tc>
      </w:tr>
      <w:tr w:rsidR="009611D8" w:rsidRPr="001B45F6" w:rsidTr="009611D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5</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06961">
              <w:rPr>
                <w:shd w:val="clear" w:color="auto" w:fill="FFFFFF"/>
                <w:lang w:val="uk-UA"/>
              </w:rPr>
              <w:lastRenderedPageBreak/>
              <w:t>(</w:t>
            </w:r>
            <w:r w:rsidRPr="00706961">
              <w:rPr>
                <w:lang w:val="uk-UA"/>
              </w:rPr>
              <w:t>пункт 5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9611D8" w:rsidRPr="00706961" w:rsidRDefault="009611D8" w:rsidP="009611D8">
            <w:pPr>
              <w:jc w:val="both"/>
              <w:rPr>
                <w:lang w:val="uk-UA"/>
              </w:rPr>
            </w:pPr>
            <w:r w:rsidRPr="00706961">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706961">
              <w:rPr>
                <w:lang w:val="uk-UA"/>
              </w:rPr>
              <w:lastRenderedPageBreak/>
              <w:t>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706961">
              <w:rPr>
                <w:lang w:val="uk-UA"/>
              </w:rPr>
              <w:lastRenderedPageBreak/>
              <w:t>процедури закупівлі до кримінальної відповідальності не притягується, незнятої чи непогашеної</w:t>
            </w:r>
          </w:p>
          <w:p w:rsidR="009611D8" w:rsidRPr="00706961" w:rsidRDefault="009611D8" w:rsidP="009611D8">
            <w:pPr>
              <w:pStyle w:val="aff0"/>
              <w:jc w:val="both"/>
              <w:rPr>
                <w:rFonts w:ascii="Times New Roman" w:hAnsi="Times New Roman"/>
              </w:rPr>
            </w:pPr>
            <w:r w:rsidRPr="00706961">
              <w:rPr>
                <w:rFonts w:ascii="Times New Roman" w:hAnsi="Times New Roman"/>
              </w:rPr>
              <w:t>судимості не має та в роз</w:t>
            </w:r>
            <w:r>
              <w:rPr>
                <w:rFonts w:ascii="Times New Roman" w:hAnsi="Times New Roman"/>
              </w:rPr>
              <w:t>шуку не перебува</w:t>
            </w:r>
            <w:proofErr w:type="gramStart"/>
            <w:r>
              <w:rPr>
                <w:rFonts w:ascii="Times New Roman" w:hAnsi="Times New Roman"/>
              </w:rPr>
              <w:t>є.</w:t>
            </w:r>
            <w:proofErr w:type="gramEnd"/>
            <w:r w:rsidRPr="00791E8F">
              <w:rPr>
                <w:rFonts w:ascii="Times New Roman" w:hAnsi="Times New Roman"/>
                <w:color w:val="000000"/>
              </w:rPr>
              <w:t>Документ повинен бути не більше тридцятиденної давнини від дати подання документа.</w:t>
            </w:r>
          </w:p>
          <w:p w:rsidR="009611D8" w:rsidRPr="00706961" w:rsidRDefault="009611D8" w:rsidP="009611D8">
            <w:pPr>
              <w:spacing w:after="160" w:line="259" w:lineRule="auto"/>
              <w:jc w:val="both"/>
              <w:rPr>
                <w:lang w:val="uk-UA"/>
              </w:rPr>
            </w:pPr>
          </w:p>
        </w:tc>
      </w:tr>
      <w:tr w:rsidR="009611D8" w:rsidRPr="00543A9A" w:rsidTr="009611D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lastRenderedPageBreak/>
              <w:t>6</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06961">
              <w:rPr>
                <w:lang w:val="uk-UA"/>
              </w:rPr>
              <w:t>пункт 6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9611D8" w:rsidRPr="00706961" w:rsidRDefault="009611D8" w:rsidP="009611D8">
            <w:pPr>
              <w:jc w:val="both"/>
              <w:rPr>
                <w:lang w:val="uk-UA"/>
              </w:rPr>
            </w:pPr>
            <w:r w:rsidRPr="00706961">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9611D8" w:rsidRDefault="009611D8" w:rsidP="009611D8">
            <w:pPr>
              <w:pStyle w:val="aff0"/>
              <w:jc w:val="both"/>
              <w:rPr>
                <w:rFonts w:ascii="Times New Roman" w:hAnsi="Times New Roman"/>
                <w:lang w:val="uk-UA"/>
              </w:rPr>
            </w:pPr>
            <w:r w:rsidRPr="009611D8">
              <w:rPr>
                <w:rFonts w:ascii="Times New Roman" w:hAnsi="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sidRPr="009611D8">
              <w:rPr>
                <w:rFonts w:ascii="Times New Roman" w:hAnsi="Times New Roman"/>
                <w:color w:val="000000"/>
                <w:lang w:val="uk-UA"/>
              </w:rPr>
              <w:t>Документ повинен бути не більше тридцятиденної давнини від дати подання документа.</w:t>
            </w:r>
          </w:p>
          <w:p w:rsidR="009611D8" w:rsidRPr="00706961" w:rsidRDefault="009611D8" w:rsidP="009611D8">
            <w:pPr>
              <w:spacing w:after="160" w:line="259" w:lineRule="auto"/>
              <w:jc w:val="both"/>
              <w:rPr>
                <w:lang w:val="uk-UA"/>
              </w:rPr>
            </w:pPr>
          </w:p>
        </w:tc>
      </w:tr>
      <w:tr w:rsidR="009611D8" w:rsidRPr="001B45F6" w:rsidTr="009611D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7</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06961">
              <w:rPr>
                <w:lang w:val="uk-UA"/>
              </w:rPr>
              <w:t>пункт 7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9611D8" w:rsidRPr="00706961" w:rsidRDefault="009611D8" w:rsidP="009611D8">
            <w:pPr>
              <w:jc w:val="both"/>
              <w:rPr>
                <w:lang w:val="uk-UA"/>
              </w:rPr>
            </w:pPr>
            <w:r w:rsidRPr="00706961">
              <w:rPr>
                <w:lang w:val="uk-U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Замовник перевіряє інформацію самостійно. Переможець не надає підтвердження своєї відповідності.</w:t>
            </w:r>
          </w:p>
        </w:tc>
      </w:tr>
      <w:tr w:rsidR="009611D8" w:rsidRPr="001B45F6" w:rsidTr="009611D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8</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706961">
              <w:rPr>
                <w:lang w:val="uk-UA"/>
              </w:rPr>
              <w:t>пункт 8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9611D8" w:rsidRPr="00706961" w:rsidRDefault="009611D8" w:rsidP="009611D8">
            <w:pPr>
              <w:jc w:val="both"/>
              <w:rPr>
                <w:lang w:val="uk-UA"/>
              </w:rPr>
            </w:pPr>
            <w:r w:rsidRPr="00706961">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pStyle w:val="aff0"/>
              <w:jc w:val="both"/>
              <w:rPr>
                <w:rFonts w:ascii="Times New Roman" w:hAnsi="Times New Roman"/>
              </w:rPr>
            </w:pPr>
            <w:r w:rsidRPr="00706961">
              <w:rPr>
                <w:rFonts w:ascii="Times New Roman" w:hAnsi="Times New Roman"/>
              </w:rPr>
              <w:t xml:space="preserve">На момент оприлюднення оголошення про проведення відкритих торгів доступ до Єдиного реєстру </w:t>
            </w:r>
            <w:proofErr w:type="gramStart"/>
            <w:r w:rsidRPr="00706961">
              <w:rPr>
                <w:rFonts w:ascii="Times New Roman" w:hAnsi="Times New Roman"/>
              </w:rPr>
              <w:t>п</w:t>
            </w:r>
            <w:proofErr w:type="gramEnd"/>
            <w:r w:rsidRPr="00706961">
              <w:rPr>
                <w:rFonts w:ascii="Times New Roman" w:hAnsi="Times New Roman"/>
              </w:rPr>
              <w:t xml:space="preserve">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w:t>
            </w:r>
            <w:r w:rsidRPr="00706961">
              <w:rPr>
                <w:rFonts w:ascii="Times New Roman" w:hAnsi="Times New Roman"/>
              </w:rPr>
              <w:lastRenderedPageBreak/>
              <w:t>України про те, що</w:t>
            </w:r>
            <w:r w:rsidRPr="00706961">
              <w:rPr>
                <w:rFonts w:ascii="Times New Roman" w:hAnsi="Times New Roman"/>
                <w:shd w:val="clear" w:color="auto" w:fill="FFFFFF"/>
              </w:rPr>
              <w:t xml:space="preserve"> переможець процедури закупівлі не визнаний у встановленому законом порядку банкрутом та стосовно нього не </w:t>
            </w:r>
            <w:r>
              <w:rPr>
                <w:rFonts w:ascii="Times New Roman" w:hAnsi="Times New Roman"/>
                <w:shd w:val="clear" w:color="auto" w:fill="FFFFFF"/>
              </w:rPr>
              <w:t>відкрита ліквідаційна процедура</w:t>
            </w:r>
            <w:proofErr w:type="gramStart"/>
            <w:r>
              <w:rPr>
                <w:rFonts w:ascii="Times New Roman" w:hAnsi="Times New Roman"/>
                <w:shd w:val="clear" w:color="auto" w:fill="FFFFFF"/>
              </w:rPr>
              <w:t>.</w:t>
            </w:r>
            <w:r w:rsidRPr="00791E8F">
              <w:rPr>
                <w:rFonts w:ascii="Times New Roman" w:hAnsi="Times New Roman"/>
                <w:color w:val="000000"/>
              </w:rPr>
              <w:t>Д</w:t>
            </w:r>
            <w:proofErr w:type="gramEnd"/>
            <w:r w:rsidRPr="00791E8F">
              <w:rPr>
                <w:rFonts w:ascii="Times New Roman" w:hAnsi="Times New Roman"/>
                <w:color w:val="000000"/>
              </w:rPr>
              <w:t>окумент повинен бути не більше тридцятиденної давнини від дати подання документа.</w:t>
            </w:r>
          </w:p>
        </w:tc>
      </w:tr>
      <w:tr w:rsidR="009611D8" w:rsidRPr="001B45F6" w:rsidTr="009611D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lastRenderedPageBreak/>
              <w:t>9</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06961">
              <w:rPr>
                <w:lang w:val="uk-UA"/>
              </w:rPr>
              <w:t>пункт 9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9611D8" w:rsidRPr="00706961" w:rsidRDefault="009611D8" w:rsidP="009611D8">
            <w:pPr>
              <w:jc w:val="both"/>
              <w:rPr>
                <w:lang w:val="uk-UA"/>
              </w:rPr>
            </w:pPr>
            <w:r w:rsidRPr="00706961">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Замовник перевіряє інформацію самостійно. Переможець не надає підтвердження своєї відповідності.</w:t>
            </w:r>
          </w:p>
        </w:tc>
      </w:tr>
      <w:tr w:rsidR="009611D8" w:rsidRPr="001B45F6" w:rsidTr="009611D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10</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06961">
              <w:rPr>
                <w:lang w:val="uk-UA"/>
              </w:rPr>
              <w:t>пункт 10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9611D8" w:rsidRPr="00706961" w:rsidRDefault="009611D8" w:rsidP="009611D8">
            <w:pPr>
              <w:jc w:val="both"/>
              <w:rPr>
                <w:i/>
                <w:iCs/>
                <w:lang w:val="uk-UA"/>
              </w:rPr>
            </w:pPr>
            <w:r w:rsidRPr="00706961">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611D8" w:rsidRPr="00706961" w:rsidRDefault="009611D8" w:rsidP="009611D8">
            <w:pPr>
              <w:jc w:val="both"/>
              <w:rPr>
                <w:lang w:val="uk-UA"/>
              </w:rPr>
            </w:pPr>
            <w:r w:rsidRPr="00706961">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611D8" w:rsidRPr="00706961" w:rsidRDefault="009611D8" w:rsidP="009611D8">
            <w:pPr>
              <w:jc w:val="both"/>
              <w:rPr>
                <w:lang w:val="uk-UA"/>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Переможець надає антикорупційну програму та документ про призначення уповноваженого з реалізації антикорупційної програми</w:t>
            </w:r>
          </w:p>
          <w:p w:rsidR="009611D8" w:rsidRPr="00706961" w:rsidRDefault="009611D8" w:rsidP="009611D8">
            <w:pPr>
              <w:jc w:val="both"/>
              <w:rPr>
                <w:lang w:val="uk-UA"/>
              </w:rPr>
            </w:pPr>
            <w:r w:rsidRPr="00706961">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611D8" w:rsidRPr="00706961" w:rsidRDefault="009611D8" w:rsidP="009611D8">
            <w:pPr>
              <w:rPr>
                <w:lang w:val="uk-UA"/>
              </w:rPr>
            </w:pPr>
          </w:p>
          <w:p w:rsidR="009611D8" w:rsidRPr="00706961" w:rsidRDefault="009611D8" w:rsidP="009611D8">
            <w:pPr>
              <w:jc w:val="both"/>
              <w:rPr>
                <w:lang w:val="uk-UA"/>
              </w:rPr>
            </w:pPr>
            <w:r w:rsidRPr="00706961">
              <w:rPr>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611D8" w:rsidRPr="001B45F6" w:rsidTr="009611D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11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706961">
              <w:rPr>
                <w:lang w:val="uk-UA"/>
              </w:rPr>
              <w:t>пункт 11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9611D8" w:rsidRPr="00706961" w:rsidRDefault="009611D8" w:rsidP="009611D8">
            <w:pPr>
              <w:jc w:val="both"/>
              <w:rPr>
                <w:lang w:val="uk-UA"/>
              </w:rPr>
            </w:pPr>
            <w:r w:rsidRPr="00706961">
              <w:rPr>
                <w:lang w:val="uk-U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Замовник перевіряє інформацію самостійно. Переможець не надає підтвердження своєї відповідності.</w:t>
            </w:r>
          </w:p>
        </w:tc>
      </w:tr>
      <w:tr w:rsidR="009611D8" w:rsidRPr="001B45F6" w:rsidTr="009611D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12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706961">
              <w:rPr>
                <w:shd w:val="clear" w:color="auto" w:fill="FFFFFF"/>
                <w:lang w:val="uk-UA"/>
              </w:rPr>
              <w:lastRenderedPageBreak/>
              <w:t>будь-якими формами торгівлі людьми (</w:t>
            </w:r>
            <w:r w:rsidRPr="00706961">
              <w:rPr>
                <w:lang w:val="uk-UA"/>
              </w:rPr>
              <w:t>пункт 12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9611D8" w:rsidRPr="00706961" w:rsidRDefault="009611D8" w:rsidP="009611D8">
            <w:pPr>
              <w:jc w:val="both"/>
              <w:rPr>
                <w:lang w:val="uk-UA"/>
              </w:rPr>
            </w:pPr>
            <w:r w:rsidRPr="00706961">
              <w:rPr>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w:t>
            </w:r>
            <w:r w:rsidRPr="00706961">
              <w:rPr>
                <w:lang w:val="uk-UA"/>
              </w:rPr>
              <w:lastRenderedPageBreak/>
              <w:t>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9611D8" w:rsidRPr="00706961" w:rsidRDefault="009611D8" w:rsidP="009611D8">
            <w:pPr>
              <w:pStyle w:val="aff0"/>
              <w:jc w:val="both"/>
              <w:rPr>
                <w:rFonts w:ascii="Times New Roman" w:hAnsi="Times New Roman"/>
              </w:rPr>
            </w:pPr>
            <w:r w:rsidRPr="00706961">
              <w:rPr>
                <w:rFonts w:ascii="Times New Roman" w:hAnsi="Times New Roman"/>
              </w:rPr>
              <w:t>судимості не</w:t>
            </w:r>
            <w:r>
              <w:rPr>
                <w:rFonts w:ascii="Times New Roman" w:hAnsi="Times New Roman"/>
              </w:rPr>
              <w:t xml:space="preserve"> має та в розшуку не перебува</w:t>
            </w:r>
            <w:proofErr w:type="gramStart"/>
            <w:r>
              <w:rPr>
                <w:rFonts w:ascii="Times New Roman" w:hAnsi="Times New Roman"/>
              </w:rPr>
              <w:t>є.</w:t>
            </w:r>
            <w:proofErr w:type="gramEnd"/>
            <w:r>
              <w:rPr>
                <w:rFonts w:ascii="Times New Roman" w:hAnsi="Times New Roman"/>
              </w:rPr>
              <w:t xml:space="preserve"> </w:t>
            </w:r>
            <w:r w:rsidRPr="00791E8F">
              <w:rPr>
                <w:rFonts w:ascii="Times New Roman" w:hAnsi="Times New Roman"/>
                <w:color w:val="000000"/>
              </w:rPr>
              <w:t>Документ повинен бути не більше тридцятиденної давнини від дати подання документа.</w:t>
            </w:r>
          </w:p>
          <w:p w:rsidR="009611D8" w:rsidRPr="00706961" w:rsidRDefault="009611D8" w:rsidP="009611D8">
            <w:pPr>
              <w:pStyle w:val="aff0"/>
              <w:jc w:val="both"/>
              <w:rPr>
                <w:rFonts w:ascii="Times New Roman" w:hAnsi="Times New Roman"/>
              </w:rPr>
            </w:pPr>
          </w:p>
          <w:p w:rsidR="009611D8" w:rsidRPr="00706961" w:rsidRDefault="009611D8" w:rsidP="009611D8">
            <w:pPr>
              <w:spacing w:after="160" w:line="259" w:lineRule="auto"/>
              <w:jc w:val="both"/>
              <w:rPr>
                <w:lang w:val="uk-UA"/>
              </w:rPr>
            </w:pPr>
          </w:p>
        </w:tc>
      </w:tr>
      <w:tr w:rsidR="009611D8" w:rsidRPr="001B45F6" w:rsidTr="009611D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lastRenderedPageBreak/>
              <w:t>13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06961">
              <w:rPr>
                <w:lang w:val="uk-UA"/>
              </w:rPr>
              <w:t>пункт 13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9611D8" w:rsidRPr="00706961" w:rsidRDefault="009611D8" w:rsidP="009611D8">
            <w:pPr>
              <w:jc w:val="both"/>
              <w:rPr>
                <w:lang w:val="uk-UA"/>
              </w:rPr>
            </w:pPr>
            <w:r w:rsidRPr="00706961">
              <w:rPr>
                <w:lang w:val="uk-UA"/>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11D8" w:rsidRPr="00706961" w:rsidRDefault="009611D8" w:rsidP="009611D8">
            <w:pPr>
              <w:jc w:val="both"/>
              <w:rPr>
                <w:lang w:val="uk-UA"/>
              </w:rPr>
            </w:pPr>
            <w:r w:rsidRPr="00706961">
              <w:rPr>
                <w:lang w:val="uk-UA"/>
              </w:rPr>
              <w:t>Замовник не вимагає підтвердження відповідно до пункту 44 Особливостей</w:t>
            </w:r>
          </w:p>
        </w:tc>
      </w:tr>
      <w:tr w:rsidR="009611D8" w:rsidRPr="00543A9A" w:rsidTr="009611D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t>14</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shd w:val="clear" w:color="auto" w:fill="FFFFFF"/>
              <w:jc w:val="both"/>
              <w:rPr>
                <w:lang w:val="uk-UA"/>
              </w:rPr>
            </w:pPr>
            <w:r w:rsidRPr="00706961">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611D8" w:rsidRPr="00706961" w:rsidRDefault="009611D8" w:rsidP="009611D8">
            <w:pPr>
              <w:shd w:val="clear" w:color="auto" w:fill="FFFFFF"/>
              <w:jc w:val="both"/>
              <w:rPr>
                <w:lang w:val="uk-UA"/>
              </w:rPr>
            </w:pPr>
            <w:r w:rsidRPr="00706961">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93" w:type="dxa"/>
            <w:tcBorders>
              <w:top w:val="single" w:sz="4" w:space="0" w:color="000000"/>
              <w:left w:val="single" w:sz="4" w:space="0" w:color="000000"/>
              <w:bottom w:val="single" w:sz="4" w:space="0" w:color="000000"/>
              <w:right w:val="single" w:sz="4" w:space="0" w:color="000000"/>
            </w:tcBorders>
          </w:tcPr>
          <w:p w:rsidR="009611D8" w:rsidRPr="00706961" w:rsidRDefault="009611D8" w:rsidP="009611D8">
            <w:pPr>
              <w:jc w:val="both"/>
              <w:rPr>
                <w:lang w:val="uk-UA" w:eastAsia="en-US"/>
              </w:rPr>
            </w:pPr>
            <w:r w:rsidRPr="00706961">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06961">
              <w:rPr>
                <w:lang w:val="uk-UA" w:eastAsia="en-US"/>
              </w:rPr>
              <w:t>надати:</w:t>
            </w:r>
          </w:p>
          <w:p w:rsidR="009611D8" w:rsidRPr="00706961" w:rsidRDefault="009611D8" w:rsidP="00230AAC">
            <w:pPr>
              <w:numPr>
                <w:ilvl w:val="0"/>
                <w:numId w:val="7"/>
              </w:numPr>
              <w:ind w:left="410"/>
              <w:contextualSpacing/>
              <w:jc w:val="both"/>
              <w:rPr>
                <w:lang w:val="uk-UA" w:eastAsia="en-US"/>
              </w:rPr>
            </w:pPr>
            <w:r w:rsidRPr="00706961">
              <w:rPr>
                <w:lang w:val="uk-UA" w:eastAsia="en-US"/>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w:t>
            </w:r>
            <w:r w:rsidRPr="00706961">
              <w:rPr>
                <w:lang w:val="uk-UA" w:eastAsia="en-US"/>
              </w:rPr>
              <w:lastRenderedPageBreak/>
              <w:t>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611D8" w:rsidRPr="00706961" w:rsidRDefault="009611D8" w:rsidP="00790E7A">
            <w:pPr>
              <w:ind w:left="50"/>
              <w:jc w:val="both"/>
              <w:rPr>
                <w:lang w:val="uk-UA" w:eastAsia="en-US"/>
              </w:rPr>
            </w:pPr>
            <w:r w:rsidRPr="00706961">
              <w:rPr>
                <w:lang w:val="uk-UA" w:eastAsia="en-US"/>
              </w:rPr>
              <w:t xml:space="preserve">або </w:t>
            </w:r>
          </w:p>
          <w:p w:rsidR="009611D8" w:rsidRPr="00706961" w:rsidRDefault="009611D8" w:rsidP="00230AAC">
            <w:pPr>
              <w:numPr>
                <w:ilvl w:val="0"/>
                <w:numId w:val="7"/>
              </w:numPr>
              <w:ind w:left="410"/>
              <w:contextualSpacing/>
              <w:jc w:val="both"/>
              <w:rPr>
                <w:lang w:val="uk-UA" w:eastAsia="en-US"/>
              </w:rPr>
            </w:pPr>
            <w:r w:rsidRPr="00706961">
              <w:rPr>
                <w:lang w:val="uk-UA"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11D8" w:rsidRPr="00706961" w:rsidRDefault="009611D8" w:rsidP="009611D8">
            <w:pPr>
              <w:jc w:val="both"/>
              <w:rPr>
                <w:lang w:val="uk-UA"/>
              </w:rPr>
            </w:pPr>
            <w:r w:rsidRPr="00706961">
              <w:rPr>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611D8" w:rsidRPr="00706961" w:rsidRDefault="009611D8" w:rsidP="009611D8">
            <w:pPr>
              <w:rPr>
                <w:lang w:val="uk-UA"/>
              </w:rPr>
            </w:pPr>
          </w:p>
          <w:p w:rsidR="009611D8" w:rsidRPr="00706961" w:rsidRDefault="009611D8" w:rsidP="009611D8">
            <w:pPr>
              <w:jc w:val="both"/>
              <w:rPr>
                <w:lang w:val="uk-UA"/>
              </w:rPr>
            </w:pPr>
            <w:r w:rsidRPr="00706961">
              <w:rPr>
                <w:lang w:val="uk-UA"/>
              </w:rPr>
              <w:t>або</w:t>
            </w:r>
          </w:p>
          <w:p w:rsidR="009611D8" w:rsidRPr="00706961" w:rsidRDefault="009611D8" w:rsidP="009611D8">
            <w:pPr>
              <w:rPr>
                <w:lang w:val="uk-UA"/>
              </w:rPr>
            </w:pPr>
          </w:p>
          <w:p w:rsidR="009611D8" w:rsidRPr="00706961" w:rsidRDefault="009611D8" w:rsidP="009611D8">
            <w:pPr>
              <w:jc w:val="both"/>
              <w:rPr>
                <w:lang w:val="uk-UA"/>
              </w:rPr>
            </w:pPr>
            <w:r w:rsidRPr="00706961">
              <w:rPr>
                <w:lang w:val="uk-UA"/>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w:t>
            </w:r>
            <w:r w:rsidRPr="00706961">
              <w:rPr>
                <w:lang w:val="uk-UA"/>
              </w:rPr>
              <w:lastRenderedPageBreak/>
              <w:t>збитків.</w:t>
            </w:r>
          </w:p>
        </w:tc>
      </w:tr>
    </w:tbl>
    <w:p w:rsidR="009611D8" w:rsidRPr="00706961" w:rsidRDefault="009611D8" w:rsidP="009611D8">
      <w:pPr>
        <w:rPr>
          <w:lang w:val="uk-UA"/>
        </w:rPr>
      </w:pPr>
    </w:p>
    <w:p w:rsidR="009611D8" w:rsidRPr="00706961" w:rsidRDefault="009611D8" w:rsidP="009611D8">
      <w:pPr>
        <w:jc w:val="both"/>
        <w:rPr>
          <w:lang w:val="uk-UA"/>
        </w:rPr>
      </w:pPr>
      <w:r w:rsidRPr="00706961">
        <w:rPr>
          <w:b/>
          <w:bCs/>
          <w:lang w:val="uk-UA"/>
        </w:rPr>
        <w:t>ВАЖЛИВО!</w:t>
      </w:r>
      <w:r w:rsidRPr="00706961">
        <w:rPr>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706961">
        <w:rPr>
          <w:b/>
          <w:bCs/>
          <w:lang w:val="uk-UA"/>
        </w:rPr>
        <w:t>це службова (посадова) особа</w:t>
      </w:r>
      <w:r w:rsidRPr="00706961">
        <w:rPr>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706961">
        <w:rPr>
          <w:b/>
          <w:bCs/>
          <w:lang w:val="uk-UA"/>
        </w:rPr>
        <w:t>це фізична особа</w:t>
      </w:r>
      <w:r w:rsidRPr="00706961">
        <w:rPr>
          <w:lang w:val="uk-UA"/>
        </w:rPr>
        <w:t xml:space="preserve"> (відповідно до листа Міністерства юстиції України від 03.11.2006 № 22-48-548).</w:t>
      </w:r>
    </w:p>
    <w:p w:rsidR="009611D8" w:rsidRPr="00706961" w:rsidRDefault="009611D8" w:rsidP="009611D8">
      <w:pPr>
        <w:jc w:val="both"/>
        <w:rPr>
          <w:lang w:val="uk-UA"/>
        </w:rPr>
      </w:pPr>
    </w:p>
    <w:p w:rsidR="009611D8" w:rsidRPr="00706961" w:rsidRDefault="009611D8" w:rsidP="009611D8">
      <w:pPr>
        <w:ind w:firstLine="708"/>
        <w:jc w:val="both"/>
        <w:rPr>
          <w:lang w:val="uk-UA"/>
        </w:rPr>
      </w:pPr>
      <w:r w:rsidRPr="00706961">
        <w:rPr>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611D8" w:rsidRDefault="009611D8" w:rsidP="009611D8">
      <w:pPr>
        <w:jc w:val="both"/>
        <w:rPr>
          <w:lang w:val="uk-UA"/>
        </w:rPr>
      </w:pPr>
    </w:p>
    <w:p w:rsidR="009611D8" w:rsidRDefault="009611D8" w:rsidP="009611D8">
      <w:pPr>
        <w:jc w:val="both"/>
        <w:rPr>
          <w:lang w:val="uk-UA"/>
        </w:rPr>
      </w:pPr>
    </w:p>
    <w:p w:rsidR="009611D8" w:rsidRDefault="009611D8" w:rsidP="009611D8">
      <w:pPr>
        <w:jc w:val="both"/>
        <w:rPr>
          <w:lang w:val="uk-UA"/>
        </w:rPr>
      </w:pPr>
    </w:p>
    <w:p w:rsidR="009611D8" w:rsidRDefault="009611D8" w:rsidP="009611D8">
      <w:pPr>
        <w:jc w:val="both"/>
        <w:rPr>
          <w:lang w:val="uk-UA"/>
        </w:rPr>
      </w:pPr>
    </w:p>
    <w:p w:rsidR="009611D8" w:rsidRDefault="009611D8" w:rsidP="009611D8">
      <w:pPr>
        <w:jc w:val="both"/>
        <w:rPr>
          <w:lang w:val="uk-UA"/>
        </w:rPr>
      </w:pPr>
    </w:p>
    <w:p w:rsidR="009611D8" w:rsidRDefault="009611D8" w:rsidP="009611D8">
      <w:pPr>
        <w:jc w:val="both"/>
        <w:rPr>
          <w:lang w:val="uk-UA"/>
        </w:rPr>
      </w:pPr>
    </w:p>
    <w:p w:rsidR="009611D8" w:rsidRPr="00706961" w:rsidRDefault="009611D8" w:rsidP="009611D8">
      <w:pPr>
        <w:jc w:val="both"/>
        <w:rPr>
          <w:lang w:val="uk-UA"/>
        </w:rPr>
      </w:pPr>
    </w:p>
    <w:p w:rsidR="009611D8" w:rsidRDefault="009611D8" w:rsidP="009611D8">
      <w:pPr>
        <w:ind w:left="4956"/>
        <w:rPr>
          <w:b/>
          <w:bCs/>
          <w:color w:val="FF0000"/>
          <w:lang w:val="uk-UA"/>
        </w:rPr>
      </w:pPr>
    </w:p>
    <w:p w:rsidR="009611D8" w:rsidRDefault="009611D8" w:rsidP="009611D8">
      <w:pPr>
        <w:ind w:left="4956"/>
        <w:rPr>
          <w:b/>
          <w:bCs/>
          <w:color w:val="FF0000"/>
          <w:lang w:val="uk-UA"/>
        </w:rPr>
      </w:pPr>
    </w:p>
    <w:p w:rsidR="009611D8" w:rsidRDefault="009611D8" w:rsidP="009611D8">
      <w:pPr>
        <w:ind w:left="4956"/>
        <w:rPr>
          <w:b/>
          <w:bCs/>
          <w:color w:val="FF0000"/>
          <w:lang w:val="uk-UA"/>
        </w:rPr>
      </w:pPr>
    </w:p>
    <w:p w:rsidR="009611D8" w:rsidRDefault="009611D8" w:rsidP="009611D8">
      <w:pPr>
        <w:ind w:left="4956"/>
        <w:rPr>
          <w:b/>
          <w:bCs/>
          <w:color w:val="FF0000"/>
          <w:lang w:val="uk-UA"/>
        </w:rPr>
      </w:pPr>
    </w:p>
    <w:p w:rsidR="009611D8" w:rsidRDefault="009611D8" w:rsidP="009611D8">
      <w:pPr>
        <w:ind w:left="4956"/>
        <w:rPr>
          <w:b/>
          <w:bCs/>
          <w:color w:val="FF0000"/>
          <w:lang w:val="uk-UA"/>
        </w:rPr>
      </w:pPr>
    </w:p>
    <w:p w:rsidR="009611D8" w:rsidRDefault="009611D8" w:rsidP="009611D8">
      <w:pPr>
        <w:ind w:left="4956"/>
        <w:rPr>
          <w:b/>
          <w:bCs/>
          <w:color w:val="FF0000"/>
          <w:lang w:val="uk-UA"/>
        </w:rPr>
      </w:pPr>
    </w:p>
    <w:p w:rsidR="009611D8" w:rsidRDefault="009611D8" w:rsidP="009611D8">
      <w:pPr>
        <w:ind w:left="4956"/>
        <w:rPr>
          <w:b/>
          <w:bCs/>
          <w:color w:val="FF0000"/>
          <w:lang w:val="uk-UA"/>
        </w:rPr>
      </w:pPr>
    </w:p>
    <w:p w:rsidR="009611D8" w:rsidRPr="000528B2" w:rsidRDefault="009611D8" w:rsidP="009611D8">
      <w:pPr>
        <w:ind w:left="4956"/>
        <w:rPr>
          <w:b/>
          <w:bCs/>
          <w:lang w:val="uk-UA"/>
        </w:rPr>
      </w:pPr>
      <w:r w:rsidRPr="000528B2">
        <w:rPr>
          <w:b/>
          <w:bCs/>
          <w:lang w:val="uk-UA"/>
        </w:rPr>
        <w:t>Додаток № 4 до тендерної документації</w:t>
      </w:r>
    </w:p>
    <w:p w:rsidR="009611D8" w:rsidRPr="000528B2" w:rsidRDefault="009611D8" w:rsidP="009611D8">
      <w:pPr>
        <w:jc w:val="right"/>
        <w:rPr>
          <w:b/>
          <w:bCs/>
          <w:lang w:val="uk-UA"/>
        </w:rPr>
      </w:pPr>
    </w:p>
    <w:p w:rsidR="009611D8" w:rsidRPr="000528B2" w:rsidRDefault="009611D8" w:rsidP="009611D8">
      <w:pPr>
        <w:contextualSpacing/>
        <w:jc w:val="center"/>
        <w:rPr>
          <w:lang w:val="uk-UA"/>
        </w:rPr>
      </w:pPr>
      <w:r w:rsidRPr="000528B2">
        <w:rPr>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9611D8" w:rsidRPr="00660DF7" w:rsidRDefault="009611D8" w:rsidP="00790E7A">
      <w:pPr>
        <w:pStyle w:val="10"/>
        <w:shd w:val="clear" w:color="auto" w:fill="FFFFFF"/>
        <w:spacing w:before="0" w:after="150"/>
        <w:jc w:val="both"/>
        <w:textAlignment w:val="baseline"/>
        <w:rPr>
          <w:rFonts w:ascii="Times New Roman" w:hAnsi="Times New Roman"/>
          <w:color w:val="000000"/>
          <w:sz w:val="24"/>
          <w:szCs w:val="24"/>
          <w:lang w:val="uk-UA" w:eastAsia="uk-UA"/>
        </w:rPr>
      </w:pPr>
      <w:r w:rsidRPr="00660DF7">
        <w:rPr>
          <w:rFonts w:ascii="Times New Roman" w:hAnsi="Times New Roman"/>
          <w:lang w:val="uk-UA"/>
        </w:rPr>
        <w:t xml:space="preserve">        </w:t>
      </w:r>
      <w:r w:rsidRPr="00660DF7">
        <w:rPr>
          <w:rFonts w:ascii="Times New Roman" w:hAnsi="Times New Roman"/>
          <w:sz w:val="24"/>
          <w:szCs w:val="24"/>
        </w:rPr>
        <w:t>1. Предмет закупі</w:t>
      </w:r>
      <w:proofErr w:type="gramStart"/>
      <w:r w:rsidRPr="00660DF7">
        <w:rPr>
          <w:rFonts w:ascii="Times New Roman" w:hAnsi="Times New Roman"/>
          <w:sz w:val="24"/>
          <w:szCs w:val="24"/>
        </w:rPr>
        <w:t>вл</w:t>
      </w:r>
      <w:proofErr w:type="gramEnd"/>
      <w:r w:rsidRPr="00660DF7">
        <w:rPr>
          <w:rFonts w:ascii="Times New Roman" w:hAnsi="Times New Roman"/>
          <w:sz w:val="24"/>
          <w:szCs w:val="24"/>
        </w:rPr>
        <w:t>і</w:t>
      </w:r>
      <w:r w:rsidRPr="00660DF7">
        <w:rPr>
          <w:rFonts w:ascii="Times New Roman" w:hAnsi="Times New Roman"/>
          <w:sz w:val="24"/>
          <w:szCs w:val="24"/>
          <w:lang w:bidi="hi-IN"/>
        </w:rPr>
        <w:t>:</w:t>
      </w:r>
      <w:r w:rsidRPr="00660DF7">
        <w:rPr>
          <w:rFonts w:ascii="Times New Roman" w:hAnsi="Times New Roman"/>
          <w:lang w:bidi="hi-IN"/>
        </w:rPr>
        <w:t xml:space="preserve"> </w:t>
      </w:r>
      <w:r w:rsidR="00790E7A" w:rsidRPr="00660DF7">
        <w:rPr>
          <w:rFonts w:ascii="Times New Roman" w:hAnsi="Times New Roman"/>
          <w:color w:val="000000"/>
          <w:sz w:val="24"/>
          <w:szCs w:val="24"/>
          <w:lang w:val="uk-UA" w:eastAsia="uk-UA"/>
        </w:rPr>
        <w:t xml:space="preserve">ДК 021:2015 – 09130000-9 –Нафта і </w:t>
      </w:r>
      <w:r w:rsidR="00790E7A" w:rsidRPr="00FA5A10">
        <w:rPr>
          <w:rFonts w:ascii="Times New Roman" w:hAnsi="Times New Roman"/>
          <w:sz w:val="24"/>
          <w:szCs w:val="24"/>
          <w:lang w:val="uk-UA" w:eastAsia="uk-UA"/>
        </w:rPr>
        <w:t xml:space="preserve">дистиляти </w:t>
      </w:r>
      <w:r w:rsidR="00790E7A" w:rsidRPr="00FA5A10">
        <w:rPr>
          <w:rFonts w:ascii="Times New Roman" w:hAnsi="Times New Roman"/>
          <w:sz w:val="24"/>
          <w:szCs w:val="24"/>
        </w:rPr>
        <w:t>(Бензин А-95</w:t>
      </w:r>
      <w:r w:rsidR="00FA5A10" w:rsidRPr="00FA5A10">
        <w:rPr>
          <w:rFonts w:ascii="Times New Roman" w:hAnsi="Times New Roman"/>
          <w:sz w:val="24"/>
          <w:szCs w:val="24"/>
          <w:lang w:val="uk-UA"/>
        </w:rPr>
        <w:t xml:space="preserve"> (талони)</w:t>
      </w:r>
      <w:r w:rsidR="00790E7A" w:rsidRPr="00FA5A10">
        <w:rPr>
          <w:rFonts w:ascii="Times New Roman" w:hAnsi="Times New Roman"/>
          <w:sz w:val="24"/>
          <w:szCs w:val="24"/>
        </w:rPr>
        <w:t>,</w:t>
      </w:r>
      <w:r w:rsidR="00790E7A" w:rsidRPr="00660DF7">
        <w:rPr>
          <w:rFonts w:ascii="Times New Roman" w:hAnsi="Times New Roman"/>
          <w:color w:val="333333"/>
          <w:sz w:val="24"/>
          <w:szCs w:val="24"/>
        </w:rPr>
        <w:t xml:space="preserve"> </w:t>
      </w:r>
      <w:r w:rsidR="00790E7A" w:rsidRPr="00660DF7">
        <w:rPr>
          <w:rFonts w:ascii="Times New Roman" w:hAnsi="Times New Roman"/>
          <w:color w:val="000000"/>
          <w:sz w:val="24"/>
          <w:szCs w:val="24"/>
          <w:shd w:val="clear" w:color="auto" w:fill="FDFEFD"/>
        </w:rPr>
        <w:t>Дизельне пальне</w:t>
      </w:r>
      <w:r w:rsidR="00660DF7" w:rsidRPr="00660DF7">
        <w:rPr>
          <w:rFonts w:ascii="Times New Roman" w:hAnsi="Times New Roman"/>
          <w:color w:val="000000"/>
          <w:sz w:val="24"/>
          <w:szCs w:val="24"/>
          <w:shd w:val="clear" w:color="auto" w:fill="FDFEFD"/>
          <w:lang w:val="uk-UA"/>
        </w:rPr>
        <w:t xml:space="preserve"> (талони)</w:t>
      </w:r>
      <w:r w:rsidR="00790E7A" w:rsidRPr="00660DF7">
        <w:rPr>
          <w:rFonts w:ascii="Times New Roman" w:hAnsi="Times New Roman"/>
          <w:color w:val="333333"/>
          <w:sz w:val="24"/>
          <w:szCs w:val="24"/>
        </w:rPr>
        <w:t>)</w:t>
      </w:r>
      <w:r w:rsidR="00790E7A" w:rsidRPr="00660DF7">
        <w:rPr>
          <w:rFonts w:ascii="Times New Roman" w:hAnsi="Times New Roman"/>
          <w:color w:val="333333"/>
          <w:sz w:val="24"/>
          <w:szCs w:val="24"/>
          <w:lang w:val="uk-UA"/>
        </w:rPr>
        <w:t xml:space="preserve"> </w:t>
      </w:r>
      <w:r w:rsidRPr="00660DF7">
        <w:rPr>
          <w:rFonts w:ascii="Times New Roman" w:hAnsi="Times New Roman"/>
          <w:sz w:val="24"/>
          <w:szCs w:val="24"/>
        </w:rPr>
        <w:t>за кодом ДК 021:2015 - 09130000-9 – Нафта і дистиляти.</w:t>
      </w:r>
    </w:p>
    <w:p w:rsidR="009611D8" w:rsidRPr="000528B2" w:rsidRDefault="009611D8" w:rsidP="009611D8">
      <w:pPr>
        <w:pStyle w:val="FR1"/>
        <w:ind w:left="0"/>
      </w:pPr>
      <w:r w:rsidRPr="000528B2">
        <w:rPr>
          <w:sz w:val="24"/>
          <w:szCs w:val="24"/>
          <w:lang w:eastAsia="ru-RU"/>
        </w:rPr>
        <w:t>2.</w:t>
      </w:r>
      <w:r w:rsidR="00790E7A">
        <w:rPr>
          <w:sz w:val="24"/>
          <w:szCs w:val="24"/>
          <w:lang w:eastAsia="ru-RU"/>
        </w:rPr>
        <w:t xml:space="preserve"> </w:t>
      </w:r>
      <w:r w:rsidR="00660DF7">
        <w:rPr>
          <w:sz w:val="24"/>
          <w:szCs w:val="24"/>
        </w:rPr>
        <w:t>Бензин А-95 Євро  5 – ЕО (талони</w:t>
      </w:r>
      <w:r w:rsidRPr="000528B2">
        <w:rPr>
          <w:sz w:val="24"/>
          <w:szCs w:val="24"/>
        </w:rPr>
        <w:t xml:space="preserve">), або еквівалент, </w:t>
      </w:r>
      <w:r w:rsidR="00660DF7">
        <w:rPr>
          <w:sz w:val="24"/>
          <w:szCs w:val="24"/>
        </w:rPr>
        <w:t>дизельне паливо Євро  5 – ВО (талони</w:t>
      </w:r>
      <w:r w:rsidRPr="000528B2">
        <w:rPr>
          <w:sz w:val="24"/>
          <w:szCs w:val="24"/>
        </w:rPr>
        <w:t>), або еквівалент повинні відповідати діючим державним стандартам та чинному законодавству України щодо показників якості такого виду товару та підтверджуватися сертифікатом якості /відповідності на товар або паспортами якості.</w:t>
      </w:r>
    </w:p>
    <w:p w:rsidR="009611D8" w:rsidRPr="000528B2" w:rsidRDefault="009611D8" w:rsidP="009611D8">
      <w:pPr>
        <w:rPr>
          <w:b/>
          <w:lang w:val="uk-UA"/>
        </w:rPr>
      </w:pPr>
    </w:p>
    <w:tbl>
      <w:tblPr>
        <w:tblW w:w="9791" w:type="dxa"/>
        <w:tblInd w:w="245" w:type="dxa"/>
        <w:tblLayout w:type="fixed"/>
        <w:tblLook w:val="0000" w:firstRow="0" w:lastRow="0" w:firstColumn="0" w:lastColumn="0" w:noHBand="0" w:noVBand="0"/>
      </w:tblPr>
      <w:tblGrid>
        <w:gridCol w:w="567"/>
        <w:gridCol w:w="2126"/>
        <w:gridCol w:w="1418"/>
        <w:gridCol w:w="1276"/>
        <w:gridCol w:w="4404"/>
      </w:tblGrid>
      <w:tr w:rsidR="009611D8" w:rsidRPr="00887150" w:rsidTr="009611D8">
        <w:tc>
          <w:tcPr>
            <w:tcW w:w="567" w:type="dxa"/>
            <w:tcBorders>
              <w:top w:val="single" w:sz="4" w:space="0" w:color="000000"/>
              <w:left w:val="single" w:sz="4" w:space="0" w:color="000000"/>
              <w:bottom w:val="single" w:sz="4" w:space="0" w:color="000000"/>
            </w:tcBorders>
            <w:shd w:val="clear" w:color="auto" w:fill="auto"/>
          </w:tcPr>
          <w:p w:rsidR="009611D8" w:rsidRPr="00887150" w:rsidRDefault="009611D8" w:rsidP="009611D8">
            <w:pPr>
              <w:spacing w:line="254" w:lineRule="auto"/>
              <w:jc w:val="center"/>
            </w:pPr>
            <w:r w:rsidRPr="00887150">
              <w:t xml:space="preserve">№ </w:t>
            </w:r>
            <w:proofErr w:type="gramStart"/>
            <w:r w:rsidRPr="00887150">
              <w:t>п</w:t>
            </w:r>
            <w:proofErr w:type="gramEnd"/>
            <w:r w:rsidRPr="00887150">
              <w:t>/п</w:t>
            </w:r>
          </w:p>
        </w:tc>
        <w:tc>
          <w:tcPr>
            <w:tcW w:w="2126" w:type="dxa"/>
            <w:tcBorders>
              <w:top w:val="single" w:sz="4" w:space="0" w:color="000000"/>
              <w:left w:val="single" w:sz="4" w:space="0" w:color="000000"/>
              <w:bottom w:val="single" w:sz="4" w:space="0" w:color="000000"/>
            </w:tcBorders>
            <w:shd w:val="clear" w:color="auto" w:fill="auto"/>
          </w:tcPr>
          <w:p w:rsidR="009611D8" w:rsidRPr="00887150" w:rsidRDefault="009611D8" w:rsidP="009611D8">
            <w:pPr>
              <w:spacing w:line="254" w:lineRule="auto"/>
              <w:jc w:val="center"/>
            </w:pPr>
            <w:r w:rsidRPr="00887150">
              <w:t>Найменування товару</w:t>
            </w:r>
          </w:p>
        </w:tc>
        <w:tc>
          <w:tcPr>
            <w:tcW w:w="1418" w:type="dxa"/>
            <w:tcBorders>
              <w:top w:val="single" w:sz="4" w:space="0" w:color="000000"/>
              <w:left w:val="single" w:sz="4" w:space="0" w:color="000000"/>
              <w:bottom w:val="single" w:sz="4" w:space="0" w:color="000000"/>
            </w:tcBorders>
            <w:shd w:val="clear" w:color="auto" w:fill="auto"/>
          </w:tcPr>
          <w:p w:rsidR="009611D8" w:rsidRPr="00887150" w:rsidRDefault="009611D8" w:rsidP="009611D8">
            <w:pPr>
              <w:spacing w:line="254" w:lineRule="auto"/>
              <w:jc w:val="center"/>
            </w:pPr>
            <w:r w:rsidRPr="00887150">
              <w:t>Одиниця виміру</w:t>
            </w:r>
          </w:p>
        </w:tc>
        <w:tc>
          <w:tcPr>
            <w:tcW w:w="1276" w:type="dxa"/>
            <w:tcBorders>
              <w:top w:val="single" w:sz="4" w:space="0" w:color="000000"/>
              <w:left w:val="single" w:sz="4" w:space="0" w:color="000000"/>
              <w:bottom w:val="single" w:sz="4" w:space="0" w:color="000000"/>
            </w:tcBorders>
            <w:shd w:val="clear" w:color="auto" w:fill="auto"/>
          </w:tcPr>
          <w:p w:rsidR="009611D8" w:rsidRPr="00887150" w:rsidRDefault="009611D8" w:rsidP="009611D8">
            <w:pPr>
              <w:spacing w:line="254" w:lineRule="auto"/>
              <w:jc w:val="center"/>
            </w:pPr>
            <w:r w:rsidRPr="00887150">
              <w:t>Кількість</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611D8" w:rsidRPr="00887150" w:rsidRDefault="009611D8" w:rsidP="009611D8">
            <w:pPr>
              <w:spacing w:line="254" w:lineRule="auto"/>
              <w:jc w:val="center"/>
            </w:pPr>
            <w:proofErr w:type="gramStart"/>
            <w:r w:rsidRPr="00887150">
              <w:t>Техн</w:t>
            </w:r>
            <w:proofErr w:type="gramEnd"/>
            <w:r w:rsidRPr="00887150">
              <w:t>ічні або інші характеристики</w:t>
            </w:r>
          </w:p>
        </w:tc>
      </w:tr>
      <w:tr w:rsidR="009611D8" w:rsidRPr="00887150" w:rsidTr="002305F0">
        <w:trPr>
          <w:trHeight w:val="750"/>
        </w:trPr>
        <w:tc>
          <w:tcPr>
            <w:tcW w:w="567" w:type="dxa"/>
            <w:tcBorders>
              <w:top w:val="single" w:sz="4" w:space="0" w:color="000000"/>
              <w:left w:val="single" w:sz="4" w:space="0" w:color="000000"/>
              <w:bottom w:val="single" w:sz="4" w:space="0" w:color="000000"/>
            </w:tcBorders>
            <w:shd w:val="clear" w:color="auto" w:fill="auto"/>
          </w:tcPr>
          <w:p w:rsidR="009611D8" w:rsidRPr="00887150" w:rsidRDefault="009611D8" w:rsidP="009611D8">
            <w:pPr>
              <w:spacing w:line="254" w:lineRule="auto"/>
              <w:jc w:val="center"/>
            </w:pPr>
            <w:r w:rsidRPr="00887150">
              <w:t>1</w:t>
            </w:r>
          </w:p>
        </w:tc>
        <w:tc>
          <w:tcPr>
            <w:tcW w:w="2126" w:type="dxa"/>
            <w:tcBorders>
              <w:top w:val="single" w:sz="4" w:space="0" w:color="000000"/>
              <w:left w:val="single" w:sz="4" w:space="0" w:color="000000"/>
              <w:bottom w:val="single" w:sz="4" w:space="0" w:color="000000"/>
            </w:tcBorders>
            <w:shd w:val="clear" w:color="auto" w:fill="auto"/>
          </w:tcPr>
          <w:p w:rsidR="009611D8" w:rsidRPr="00887150" w:rsidRDefault="009611D8" w:rsidP="002305F0">
            <w:pPr>
              <w:spacing w:line="254" w:lineRule="auto"/>
              <w:jc w:val="center"/>
              <w:rPr>
                <w:lang w:val="uk-UA"/>
              </w:rPr>
            </w:pPr>
            <w:r w:rsidRPr="00887150">
              <w:t>Бензин А-</w:t>
            </w:r>
            <w:r w:rsidRPr="00887150">
              <w:rPr>
                <w:lang w:val="uk-UA"/>
              </w:rPr>
              <w:t>95</w:t>
            </w:r>
            <w:r w:rsidR="00660DF7" w:rsidRPr="00887150">
              <w:rPr>
                <w:lang w:val="uk-UA"/>
              </w:rPr>
              <w:t xml:space="preserve"> (талони)</w:t>
            </w:r>
          </w:p>
        </w:tc>
        <w:tc>
          <w:tcPr>
            <w:tcW w:w="1418" w:type="dxa"/>
            <w:tcBorders>
              <w:top w:val="single" w:sz="4" w:space="0" w:color="000000"/>
              <w:left w:val="single" w:sz="4" w:space="0" w:color="000000"/>
              <w:bottom w:val="single" w:sz="4" w:space="0" w:color="000000"/>
            </w:tcBorders>
            <w:shd w:val="clear" w:color="auto" w:fill="auto"/>
          </w:tcPr>
          <w:p w:rsidR="009611D8" w:rsidRPr="00887150" w:rsidRDefault="009611D8" w:rsidP="009611D8">
            <w:pPr>
              <w:spacing w:line="254" w:lineRule="auto"/>
              <w:jc w:val="center"/>
            </w:pPr>
            <w:r w:rsidRPr="00887150">
              <w:t>лі</w:t>
            </w:r>
            <w:proofErr w:type="gramStart"/>
            <w:r w:rsidRPr="00887150">
              <w:t>тр</w:t>
            </w:r>
            <w:proofErr w:type="gramEnd"/>
          </w:p>
        </w:tc>
        <w:tc>
          <w:tcPr>
            <w:tcW w:w="1276" w:type="dxa"/>
            <w:tcBorders>
              <w:top w:val="single" w:sz="4" w:space="0" w:color="000000"/>
              <w:left w:val="single" w:sz="4" w:space="0" w:color="000000"/>
              <w:bottom w:val="single" w:sz="4" w:space="0" w:color="000000"/>
            </w:tcBorders>
            <w:shd w:val="clear" w:color="auto" w:fill="auto"/>
            <w:vAlign w:val="center"/>
          </w:tcPr>
          <w:p w:rsidR="009611D8" w:rsidRPr="00887150" w:rsidRDefault="008F5D5B" w:rsidP="009611D8">
            <w:pPr>
              <w:spacing w:after="120"/>
              <w:jc w:val="center"/>
              <w:rPr>
                <w:lang w:val="uk-UA"/>
              </w:rPr>
            </w:pPr>
            <w:r w:rsidRPr="00887150">
              <w:rPr>
                <w:lang w:val="uk-UA"/>
              </w:rPr>
              <w:t>948</w:t>
            </w:r>
            <w:r w:rsidR="00887150" w:rsidRPr="00887150">
              <w:rPr>
                <w:lang w:val="uk-UA"/>
              </w:rPr>
              <w:t>0</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611D8" w:rsidRPr="00887150" w:rsidRDefault="009611D8" w:rsidP="009611D8">
            <w:pPr>
              <w:spacing w:line="254" w:lineRule="auto"/>
              <w:jc w:val="center"/>
            </w:pPr>
            <w:r w:rsidRPr="00887150">
              <w:t>Бензин А-9</w:t>
            </w:r>
            <w:r w:rsidRPr="00887150">
              <w:rPr>
                <w:lang w:val="uk-UA"/>
              </w:rPr>
              <w:t>5</w:t>
            </w:r>
            <w:r w:rsidRPr="00887150">
              <w:t xml:space="preserve"> згідно ДСТУ </w:t>
            </w:r>
          </w:p>
        </w:tc>
      </w:tr>
      <w:tr w:rsidR="009611D8" w:rsidRPr="000528B2" w:rsidTr="009611D8">
        <w:tc>
          <w:tcPr>
            <w:tcW w:w="567" w:type="dxa"/>
            <w:tcBorders>
              <w:top w:val="single" w:sz="4" w:space="0" w:color="000000"/>
              <w:left w:val="single" w:sz="4" w:space="0" w:color="000000"/>
              <w:bottom w:val="single" w:sz="4" w:space="0" w:color="000000"/>
            </w:tcBorders>
            <w:shd w:val="clear" w:color="auto" w:fill="auto"/>
          </w:tcPr>
          <w:p w:rsidR="009611D8" w:rsidRPr="00887150" w:rsidRDefault="009611D8" w:rsidP="009611D8">
            <w:pPr>
              <w:spacing w:line="254" w:lineRule="auto"/>
              <w:jc w:val="center"/>
            </w:pPr>
            <w:r w:rsidRPr="00887150">
              <w:t>2</w:t>
            </w:r>
          </w:p>
        </w:tc>
        <w:tc>
          <w:tcPr>
            <w:tcW w:w="2126" w:type="dxa"/>
            <w:tcBorders>
              <w:top w:val="single" w:sz="4" w:space="0" w:color="000000"/>
              <w:left w:val="single" w:sz="4" w:space="0" w:color="000000"/>
              <w:bottom w:val="single" w:sz="4" w:space="0" w:color="000000"/>
            </w:tcBorders>
            <w:shd w:val="clear" w:color="auto" w:fill="auto"/>
          </w:tcPr>
          <w:p w:rsidR="009611D8" w:rsidRPr="00887150" w:rsidRDefault="009611D8" w:rsidP="009611D8">
            <w:pPr>
              <w:spacing w:line="254" w:lineRule="auto"/>
              <w:jc w:val="center"/>
              <w:rPr>
                <w:lang w:val="uk-UA"/>
              </w:rPr>
            </w:pPr>
            <w:r w:rsidRPr="00887150">
              <w:rPr>
                <w:lang w:val="uk-UA"/>
              </w:rPr>
              <w:t>Дизельне паливо</w:t>
            </w:r>
            <w:r w:rsidR="00660DF7" w:rsidRPr="00887150">
              <w:rPr>
                <w:lang w:val="uk-UA"/>
              </w:rPr>
              <w:t xml:space="preserve"> (талони)</w:t>
            </w:r>
          </w:p>
        </w:tc>
        <w:tc>
          <w:tcPr>
            <w:tcW w:w="1418" w:type="dxa"/>
            <w:tcBorders>
              <w:top w:val="single" w:sz="4" w:space="0" w:color="000000"/>
              <w:left w:val="single" w:sz="4" w:space="0" w:color="000000"/>
              <w:bottom w:val="single" w:sz="4" w:space="0" w:color="000000"/>
            </w:tcBorders>
            <w:shd w:val="clear" w:color="auto" w:fill="auto"/>
          </w:tcPr>
          <w:p w:rsidR="009611D8" w:rsidRPr="00887150" w:rsidRDefault="009611D8" w:rsidP="009611D8">
            <w:pPr>
              <w:spacing w:line="254" w:lineRule="auto"/>
              <w:jc w:val="center"/>
            </w:pPr>
            <w:r w:rsidRPr="00887150">
              <w:t>лі</w:t>
            </w:r>
            <w:proofErr w:type="gramStart"/>
            <w:r w:rsidRPr="00887150">
              <w:t>тр</w:t>
            </w:r>
            <w:proofErr w:type="gramEnd"/>
          </w:p>
        </w:tc>
        <w:tc>
          <w:tcPr>
            <w:tcW w:w="1276" w:type="dxa"/>
            <w:tcBorders>
              <w:top w:val="single" w:sz="4" w:space="0" w:color="000000"/>
              <w:left w:val="single" w:sz="4" w:space="0" w:color="000000"/>
              <w:bottom w:val="single" w:sz="4" w:space="0" w:color="000000"/>
            </w:tcBorders>
            <w:shd w:val="clear" w:color="auto" w:fill="auto"/>
            <w:vAlign w:val="center"/>
          </w:tcPr>
          <w:p w:rsidR="009611D8" w:rsidRPr="00887150" w:rsidRDefault="008F5D5B" w:rsidP="009611D8">
            <w:pPr>
              <w:spacing w:after="120"/>
              <w:jc w:val="center"/>
              <w:rPr>
                <w:lang w:val="uk-UA"/>
              </w:rPr>
            </w:pPr>
            <w:r w:rsidRPr="00887150">
              <w:rPr>
                <w:lang w:val="uk-UA"/>
              </w:rPr>
              <w:t>2635</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611D8" w:rsidRPr="000528B2" w:rsidRDefault="009611D8" w:rsidP="009611D8">
            <w:pPr>
              <w:spacing w:line="254" w:lineRule="auto"/>
              <w:jc w:val="center"/>
            </w:pPr>
            <w:r w:rsidRPr="00887150">
              <w:rPr>
                <w:lang w:val="uk-UA"/>
              </w:rPr>
              <w:t>Дизельне паливо</w:t>
            </w:r>
            <w:r w:rsidRPr="00887150">
              <w:t xml:space="preserve"> згідно ДСТУ</w:t>
            </w:r>
          </w:p>
        </w:tc>
      </w:tr>
    </w:tbl>
    <w:p w:rsidR="009611D8" w:rsidRPr="00887150" w:rsidRDefault="009611D8" w:rsidP="009611D8">
      <w:pPr>
        <w:ind w:firstLine="491"/>
        <w:jc w:val="both"/>
        <w:rPr>
          <w:iCs/>
        </w:rPr>
      </w:pPr>
      <w:r w:rsidRPr="000528B2">
        <w:rPr>
          <w:iCs/>
        </w:rPr>
        <w:t xml:space="preserve">3. Поставка </w:t>
      </w:r>
      <w:r w:rsidR="00660DF7">
        <w:t>Бензин А-95 (</w:t>
      </w:r>
      <w:r w:rsidR="00660DF7">
        <w:rPr>
          <w:lang w:val="uk-UA"/>
        </w:rPr>
        <w:t>талони</w:t>
      </w:r>
      <w:r w:rsidR="00660DF7">
        <w:t>), дизельне паливо (</w:t>
      </w:r>
      <w:r w:rsidR="00660DF7">
        <w:rPr>
          <w:lang w:val="uk-UA"/>
        </w:rPr>
        <w:t>талони</w:t>
      </w:r>
      <w:proofErr w:type="gramStart"/>
      <w:r w:rsidRPr="000528B2">
        <w:t>)</w:t>
      </w:r>
      <w:r w:rsidRPr="000528B2">
        <w:rPr>
          <w:iCs/>
        </w:rPr>
        <w:t>з</w:t>
      </w:r>
      <w:proofErr w:type="gramEnd"/>
      <w:r w:rsidRPr="000528B2">
        <w:rPr>
          <w:iCs/>
        </w:rPr>
        <w:t xml:space="preserve">дійснюється партіями, за заявками </w:t>
      </w:r>
      <w:r w:rsidRPr="00887150">
        <w:rPr>
          <w:iCs/>
        </w:rPr>
        <w:t>Замовника.</w:t>
      </w:r>
    </w:p>
    <w:p w:rsidR="009611D8" w:rsidRPr="000528B2" w:rsidRDefault="00660DF7" w:rsidP="009611D8">
      <w:pPr>
        <w:ind w:firstLine="491"/>
        <w:jc w:val="both"/>
      </w:pPr>
      <w:r w:rsidRPr="00887150">
        <w:t>4. Відпуск Бензин А-95 (</w:t>
      </w:r>
      <w:r w:rsidRPr="00887150">
        <w:rPr>
          <w:lang w:val="uk-UA"/>
        </w:rPr>
        <w:t>талони</w:t>
      </w:r>
      <w:r w:rsidRPr="00887150">
        <w:t>), дизельне паливо (</w:t>
      </w:r>
      <w:r w:rsidRPr="00887150">
        <w:rPr>
          <w:lang w:val="uk-UA"/>
        </w:rPr>
        <w:t>талони</w:t>
      </w:r>
      <w:r w:rsidR="009611D8" w:rsidRPr="00887150">
        <w:t xml:space="preserve">) здійснюється   </w:t>
      </w:r>
      <w:r w:rsidR="009611D8" w:rsidRPr="00887150">
        <w:rPr>
          <w:b/>
          <w:i/>
          <w:u w:val="single"/>
        </w:rPr>
        <w:t>за допомогою талонів номіналом 10 та 20 лі</w:t>
      </w:r>
      <w:proofErr w:type="gramStart"/>
      <w:r w:rsidR="009611D8" w:rsidRPr="00887150">
        <w:rPr>
          <w:b/>
          <w:i/>
          <w:u w:val="single"/>
        </w:rPr>
        <w:t>тр</w:t>
      </w:r>
      <w:proofErr w:type="gramEnd"/>
      <w:r w:rsidR="009611D8" w:rsidRPr="00887150">
        <w:rPr>
          <w:b/>
          <w:i/>
          <w:u w:val="single"/>
        </w:rPr>
        <w:t>ів через мережу АЗС Учасника.</w:t>
      </w:r>
      <w:r w:rsidR="009611D8" w:rsidRPr="00887150">
        <w:rPr>
          <w:i/>
        </w:rPr>
        <w:t xml:space="preserve">, або таких, які використовуються ним на засадах договірних відносин   в </w:t>
      </w:r>
      <w:r w:rsidR="002305F0" w:rsidRPr="00887150">
        <w:rPr>
          <w:b/>
          <w:color w:val="000000"/>
          <w:lang w:val="uk-UA"/>
        </w:rPr>
        <w:t>Одеській</w:t>
      </w:r>
      <w:r w:rsidR="00690B87" w:rsidRPr="00887150">
        <w:rPr>
          <w:b/>
          <w:color w:val="000000"/>
          <w:lang w:val="uk-UA"/>
        </w:rPr>
        <w:t xml:space="preserve"> області</w:t>
      </w:r>
      <w:r w:rsidR="009611D8" w:rsidRPr="00887150">
        <w:rPr>
          <w:i/>
        </w:rPr>
        <w:t>.</w:t>
      </w:r>
    </w:p>
    <w:p w:rsidR="009611D8" w:rsidRPr="000528B2" w:rsidRDefault="002305F0" w:rsidP="009611D8">
      <w:pPr>
        <w:pStyle w:val="aff0"/>
        <w:ind w:firstLine="491"/>
        <w:jc w:val="both"/>
        <w:rPr>
          <w:rFonts w:ascii="Times New Roman" w:hAnsi="Times New Roman"/>
        </w:rPr>
      </w:pPr>
      <w:r>
        <w:rPr>
          <w:rFonts w:ascii="Times New Roman" w:hAnsi="Times New Roman"/>
        </w:rPr>
        <w:t>5. Якість бензину А-95 (</w:t>
      </w:r>
      <w:r>
        <w:rPr>
          <w:rFonts w:ascii="Times New Roman" w:hAnsi="Times New Roman"/>
          <w:lang w:val="uk-UA"/>
        </w:rPr>
        <w:t>талони</w:t>
      </w:r>
      <w:r>
        <w:rPr>
          <w:rFonts w:ascii="Times New Roman" w:hAnsi="Times New Roman"/>
        </w:rPr>
        <w:t>), дизельне паливо (</w:t>
      </w:r>
      <w:r>
        <w:rPr>
          <w:rFonts w:ascii="Times New Roman" w:hAnsi="Times New Roman"/>
          <w:lang w:val="uk-UA"/>
        </w:rPr>
        <w:t>талони</w:t>
      </w:r>
      <w:r w:rsidR="009611D8" w:rsidRPr="000528B2">
        <w:rPr>
          <w:rFonts w:ascii="Times New Roman" w:hAnsi="Times New Roman"/>
        </w:rPr>
        <w:t xml:space="preserve">) повинна </w:t>
      </w:r>
      <w:r w:rsidR="009611D8" w:rsidRPr="000528B2">
        <w:rPr>
          <w:rFonts w:ascii="Times New Roman" w:eastAsia="Courier New" w:hAnsi="Times New Roman"/>
        </w:rPr>
        <w:t xml:space="preserve">відповідати вимогам стандартів, а також умовам, встановленим чинним законодавством до товару даного виду, а саме </w:t>
      </w:r>
      <w:r w:rsidR="009611D8" w:rsidRPr="000528B2">
        <w:rPr>
          <w:rFonts w:ascii="Times New Roman" w:hAnsi="Times New Roman"/>
        </w:rPr>
        <w:t xml:space="preserve">Державним стандартам та </w:t>
      </w:r>
      <w:proofErr w:type="gramStart"/>
      <w:r w:rsidR="009611D8" w:rsidRPr="000528B2">
        <w:rPr>
          <w:rFonts w:ascii="Times New Roman" w:hAnsi="Times New Roman"/>
        </w:rPr>
        <w:t>техн</w:t>
      </w:r>
      <w:proofErr w:type="gramEnd"/>
      <w:r w:rsidR="009611D8" w:rsidRPr="000528B2">
        <w:rPr>
          <w:rFonts w:ascii="Times New Roman" w:hAnsi="Times New Roman"/>
        </w:rPr>
        <w:t>ічним умовам заводів-виробників.</w:t>
      </w:r>
    </w:p>
    <w:p w:rsidR="009611D8" w:rsidRPr="000528B2" w:rsidRDefault="009611D8" w:rsidP="009611D8">
      <w:pPr>
        <w:autoSpaceDE w:val="0"/>
        <w:ind w:firstLine="491"/>
        <w:jc w:val="both"/>
      </w:pPr>
      <w:r w:rsidRPr="000528B2">
        <w:t>6. Учасник повинен забезпечити  постійний  к</w:t>
      </w:r>
      <w:r w:rsidR="002305F0">
        <w:t>онтроль  якості  бензин А-95 (</w:t>
      </w:r>
      <w:r w:rsidR="002305F0">
        <w:rPr>
          <w:lang w:val="uk-UA"/>
        </w:rPr>
        <w:t>талони</w:t>
      </w:r>
      <w:r w:rsidR="002305F0">
        <w:t>), дизельне паливо (</w:t>
      </w:r>
      <w:r w:rsidR="002305F0">
        <w:rPr>
          <w:lang w:val="uk-UA"/>
        </w:rPr>
        <w:t>талони</w:t>
      </w:r>
      <w:r w:rsidRPr="000528B2">
        <w:t>) що постачається.</w:t>
      </w:r>
    </w:p>
    <w:p w:rsidR="009611D8" w:rsidRPr="0077674E" w:rsidRDefault="009611D8" w:rsidP="009611D8">
      <w:pPr>
        <w:pStyle w:val="xfmc1"/>
        <w:shd w:val="clear" w:color="auto" w:fill="FFFFFF"/>
        <w:spacing w:before="0" w:beforeAutospacing="0" w:after="0" w:afterAutospacing="0"/>
        <w:jc w:val="both"/>
        <w:rPr>
          <w:rFonts w:ascii="Calibri" w:eastAsia="Times New Roman" w:hAnsi="Calibri"/>
          <w:color w:val="000000"/>
          <w:sz w:val="22"/>
          <w:szCs w:val="22"/>
        </w:rPr>
      </w:pPr>
      <w:r w:rsidRPr="000528B2">
        <w:rPr>
          <w:lang w:val="ru-RU"/>
        </w:rPr>
        <w:t xml:space="preserve">7. </w:t>
      </w:r>
      <w:r w:rsidRPr="0077674E">
        <w:rPr>
          <w:rFonts w:eastAsia="Times New Roman"/>
          <w:color w:val="000000"/>
        </w:rPr>
        <w:t>Учасник процедури закупівлі повинен надати в складі своєї тендерної пропозиції:</w:t>
      </w:r>
    </w:p>
    <w:p w:rsidR="009611D8" w:rsidRPr="0077674E" w:rsidRDefault="009611D8" w:rsidP="009611D8">
      <w:pPr>
        <w:shd w:val="clear" w:color="auto" w:fill="FFFFFF"/>
        <w:jc w:val="both"/>
        <w:rPr>
          <w:rFonts w:ascii="Calibri" w:hAnsi="Calibri"/>
          <w:sz w:val="22"/>
          <w:szCs w:val="22"/>
          <w:lang w:val="uk-UA" w:eastAsia="uk-UA"/>
        </w:rPr>
      </w:pPr>
      <w:r w:rsidRPr="0077674E">
        <w:rPr>
          <w:lang w:val="uk-UA" w:eastAsia="uk-UA"/>
        </w:rPr>
        <w:t>- копію діючого сертифікату відповідності УкрСЕПРО на кожен вид товару (враховуючи сезонність літнього та зимового періоду), що є предметом закупівлі, а саме на паливо дизельне, бензин А-95 (товари, що постачає Учасник, повинні відповідати вимогам Замовника, обов'язковим законодавчим вимогам та вимогам нормативно-технічної документації (ГОСТ, ОСТ, ТУ, ДСТУ, або іншим нормативним документам країни-виробника, якщо це стосується даних товарів);</w:t>
      </w:r>
    </w:p>
    <w:p w:rsidR="009611D8" w:rsidRPr="0077674E" w:rsidRDefault="009611D8" w:rsidP="009611D8">
      <w:pPr>
        <w:shd w:val="clear" w:color="auto" w:fill="FFFFFF"/>
        <w:jc w:val="both"/>
        <w:rPr>
          <w:rFonts w:ascii="Calibri" w:hAnsi="Calibri"/>
          <w:sz w:val="22"/>
          <w:szCs w:val="22"/>
          <w:lang w:val="uk-UA" w:eastAsia="uk-UA"/>
        </w:rPr>
      </w:pPr>
      <w:r w:rsidRPr="0077674E">
        <w:rPr>
          <w:lang w:val="uk-UA" w:eastAsia="uk-UA"/>
        </w:rPr>
        <w:t>- копію декларації про відповідність кожного виду товару, що є предметом закупівлі, а саме палива дизельного, бензину А-95,</w:t>
      </w:r>
      <w:r>
        <w:rPr>
          <w:lang w:val="uk-UA" w:eastAsia="uk-UA"/>
        </w:rPr>
        <w:t>з</w:t>
      </w:r>
      <w:r w:rsidRPr="0077674E">
        <w:rPr>
          <w:lang w:val="uk-UA" w:eastAsia="uk-UA"/>
        </w:rPr>
        <w:t xml:space="preserve">гідно затвердженої Постанови Кабінету Міністрів України </w:t>
      </w:r>
      <w:r>
        <w:rPr>
          <w:lang w:val="uk-UA" w:eastAsia="uk-UA"/>
        </w:rPr>
        <w:t>від 01.08.2013 № 927</w:t>
      </w:r>
      <w:r w:rsidRPr="0077674E">
        <w:rPr>
          <w:lang w:val="uk-UA" w:eastAsia="uk-UA"/>
        </w:rPr>
        <w:t xml:space="preserve"> „Про затвердження Технічного регламенту щодо вимог до автомобільних бензинів, дизельного, суднових та котельних палив”,</w:t>
      </w:r>
    </w:p>
    <w:p w:rsidR="009611D8" w:rsidRPr="000528B2" w:rsidRDefault="009611D8" w:rsidP="009611D8">
      <w:pPr>
        <w:shd w:val="clear" w:color="auto" w:fill="FFFFFF"/>
        <w:jc w:val="both"/>
      </w:pPr>
      <w:r w:rsidRPr="0077674E">
        <w:rPr>
          <w:lang w:val="uk-UA" w:eastAsia="uk-UA"/>
        </w:rPr>
        <w:t>- копію лабораторно підтвердженого паспорту якості на кожен вид товару, що є предметом закупівлі, а саме на паливо дизельне, бензин А-95</w:t>
      </w:r>
      <w:r>
        <w:rPr>
          <w:lang w:val="uk-UA" w:eastAsia="uk-UA"/>
        </w:rPr>
        <w:t>.</w:t>
      </w:r>
    </w:p>
    <w:p w:rsidR="009611D8" w:rsidRPr="000528B2" w:rsidRDefault="009611D8" w:rsidP="009611D8">
      <w:pPr>
        <w:ind w:firstLine="491"/>
        <w:jc w:val="both"/>
      </w:pPr>
      <w:r w:rsidRPr="000528B2">
        <w:t>8. Учасники процедури закупі</w:t>
      </w:r>
      <w:proofErr w:type="gramStart"/>
      <w:r w:rsidRPr="000528B2">
        <w:t>вл</w:t>
      </w:r>
      <w:proofErr w:type="gramEnd"/>
      <w:r w:rsidRPr="000528B2">
        <w:t xml:space="preserve">і повинні надати в складі тендерної пропозиції </w:t>
      </w:r>
      <w:r w:rsidRPr="000528B2">
        <w:rPr>
          <w:u w:val="single"/>
        </w:rPr>
        <w:t>довідку в довільній формі  про відповідність товару вимогам з охорони довкілля</w:t>
      </w:r>
      <w:r w:rsidRPr="000528B2">
        <w:t>, визначених  у технічних регламентах та (або) державних стандартах.</w:t>
      </w:r>
    </w:p>
    <w:p w:rsidR="009611D8" w:rsidRPr="000528B2" w:rsidRDefault="002305F0" w:rsidP="009611D8">
      <w:pPr>
        <w:ind w:firstLine="491"/>
        <w:jc w:val="both"/>
      </w:pPr>
      <w:r>
        <w:t>9. Бензин А-95 (</w:t>
      </w:r>
      <w:r>
        <w:rPr>
          <w:lang w:val="uk-UA"/>
        </w:rPr>
        <w:t>талони</w:t>
      </w:r>
      <w:r>
        <w:t>), дизельне паливо (</w:t>
      </w:r>
      <w:r>
        <w:rPr>
          <w:lang w:val="uk-UA"/>
        </w:rPr>
        <w:t>талони</w:t>
      </w:r>
      <w:r w:rsidR="009611D8" w:rsidRPr="000528B2">
        <w:t xml:space="preserve">)  повинні відповідати температурному режиму експлуатації транспортних засобів </w:t>
      </w:r>
      <w:proofErr w:type="gramStart"/>
      <w:r w:rsidR="009611D8" w:rsidRPr="000528B2">
        <w:t>в</w:t>
      </w:r>
      <w:proofErr w:type="gramEnd"/>
      <w:r w:rsidR="009611D8" w:rsidRPr="000528B2">
        <w:t xml:space="preserve"> регіонах України.</w:t>
      </w:r>
    </w:p>
    <w:p w:rsidR="00690B87" w:rsidRPr="000528B2" w:rsidRDefault="009611D8" w:rsidP="00690B87">
      <w:pPr>
        <w:ind w:firstLine="491"/>
        <w:jc w:val="both"/>
      </w:pPr>
      <w:r w:rsidRPr="000528B2">
        <w:t xml:space="preserve">       </w:t>
      </w:r>
      <w:r w:rsidRPr="00887150">
        <w:t>10. Учасники процедури закупі</w:t>
      </w:r>
      <w:proofErr w:type="gramStart"/>
      <w:r w:rsidRPr="00887150">
        <w:t>вл</w:t>
      </w:r>
      <w:proofErr w:type="gramEnd"/>
      <w:r w:rsidRPr="00887150">
        <w:t>і обов'язково повинні надати в складі тендерної пропозиції документи, що пі</w:t>
      </w:r>
      <w:r w:rsidR="002305F0" w:rsidRPr="00887150">
        <w:t>дтверджують наявність власної</w:t>
      </w:r>
      <w:r w:rsidR="002305F0" w:rsidRPr="00887150">
        <w:rPr>
          <w:lang w:val="uk-UA"/>
        </w:rPr>
        <w:t xml:space="preserve"> </w:t>
      </w:r>
      <w:r w:rsidRPr="00887150">
        <w:rPr>
          <w:i/>
        </w:rPr>
        <w:t xml:space="preserve">мережі АЗС Учасника, або таких, які використовуються ним на засадах договірних відносин  в </w:t>
      </w:r>
      <w:r w:rsidR="002305F0" w:rsidRPr="00887150">
        <w:rPr>
          <w:b/>
          <w:color w:val="000000"/>
          <w:lang w:val="uk-UA"/>
        </w:rPr>
        <w:t>Одеській</w:t>
      </w:r>
      <w:r w:rsidR="00690B87" w:rsidRPr="00887150">
        <w:rPr>
          <w:b/>
          <w:color w:val="000000"/>
          <w:lang w:val="uk-UA"/>
        </w:rPr>
        <w:t xml:space="preserve"> області</w:t>
      </w:r>
      <w:r w:rsidR="00690B87" w:rsidRPr="00887150">
        <w:rPr>
          <w:i/>
        </w:rPr>
        <w:t>.</w:t>
      </w:r>
    </w:p>
    <w:p w:rsidR="009611D8" w:rsidRDefault="009611D8" w:rsidP="009611D8">
      <w:pPr>
        <w:autoSpaceDE w:val="0"/>
        <w:adjustRightInd w:val="0"/>
        <w:jc w:val="both"/>
        <w:rPr>
          <w:bCs/>
          <w:shd w:val="clear" w:color="auto" w:fill="FFFFFF"/>
        </w:rPr>
      </w:pPr>
      <w:r w:rsidRPr="0077674E">
        <w:rPr>
          <w:bCs/>
          <w:shd w:val="clear" w:color="auto" w:fill="FFFFFF"/>
        </w:rPr>
        <w:lastRenderedPageBreak/>
        <w:t xml:space="preserve">11. У разі використання Учасником (власника, орендаря) конкретної марки чи бренду, Учасник повинен документально </w:t>
      </w:r>
      <w:proofErr w:type="gramStart"/>
      <w:r w:rsidRPr="0077674E">
        <w:rPr>
          <w:bCs/>
          <w:shd w:val="clear" w:color="auto" w:fill="FFFFFF"/>
        </w:rPr>
        <w:t>п</w:t>
      </w:r>
      <w:proofErr w:type="gramEnd"/>
      <w:r w:rsidRPr="0077674E">
        <w:rPr>
          <w:bCs/>
          <w:shd w:val="clear" w:color="auto" w:fill="FFFFFF"/>
        </w:rPr>
        <w:t>ідтвердити правомірність їх використання</w:t>
      </w:r>
      <w:r>
        <w:rPr>
          <w:bCs/>
          <w:shd w:val="clear" w:color="auto" w:fill="FFFFFF"/>
        </w:rPr>
        <w:t>.</w:t>
      </w:r>
    </w:p>
    <w:p w:rsidR="009611D8" w:rsidRPr="0077674E" w:rsidRDefault="009611D8" w:rsidP="009611D8">
      <w:pPr>
        <w:autoSpaceDE w:val="0"/>
        <w:adjustRightInd w:val="0"/>
        <w:jc w:val="both"/>
      </w:pPr>
      <w:r>
        <w:rPr>
          <w:bCs/>
          <w:shd w:val="clear" w:color="auto" w:fill="FFFFFF"/>
        </w:rPr>
        <w:t xml:space="preserve">       12. </w:t>
      </w:r>
      <w:r w:rsidRPr="0077674E">
        <w:rPr>
          <w:shd w:val="clear" w:color="auto" w:fill="FFFFFF"/>
        </w:rPr>
        <w:t xml:space="preserve">Учасник повинен </w:t>
      </w:r>
      <w:proofErr w:type="gramStart"/>
      <w:r w:rsidRPr="0077674E">
        <w:rPr>
          <w:shd w:val="clear" w:color="auto" w:fill="FFFFFF"/>
        </w:rPr>
        <w:t>бути</w:t>
      </w:r>
      <w:proofErr w:type="gramEnd"/>
      <w:r w:rsidRPr="0077674E">
        <w:rPr>
          <w:shd w:val="clear" w:color="auto" w:fill="FFFFFF"/>
        </w:rPr>
        <w:t xml:space="preserve"> емітентом талонів на пальне</w:t>
      </w:r>
    </w:p>
    <w:p w:rsidR="009611D8" w:rsidRPr="000528B2" w:rsidRDefault="009611D8" w:rsidP="009611D8">
      <w:pPr>
        <w:jc w:val="both"/>
      </w:pPr>
      <w:r w:rsidRPr="000528B2">
        <w:t xml:space="preserve">       11. Строк дії (використання) талоні</w:t>
      </w:r>
      <w:proofErr w:type="gramStart"/>
      <w:r w:rsidRPr="000528B2">
        <w:t>в</w:t>
      </w:r>
      <w:proofErr w:type="gramEnd"/>
      <w:r w:rsidRPr="000528B2">
        <w:t xml:space="preserve"> - до 31.12.</w:t>
      </w:r>
      <w:r w:rsidR="002305F0">
        <w:rPr>
          <w:lang w:val="uk-UA"/>
        </w:rPr>
        <w:t>2023</w:t>
      </w:r>
      <w:r w:rsidRPr="000528B2">
        <w:t xml:space="preserve"> року або довший.</w:t>
      </w:r>
    </w:p>
    <w:p w:rsidR="002305F0" w:rsidRDefault="009611D8" w:rsidP="002305F0">
      <w:pPr>
        <w:ind w:firstLine="284"/>
        <w:jc w:val="both"/>
        <w:rPr>
          <w:lang w:val="uk-UA"/>
        </w:rPr>
      </w:pPr>
      <w:r w:rsidRPr="000528B2">
        <w:t>12. Територія дії талонів: територія України.</w:t>
      </w:r>
    </w:p>
    <w:p w:rsidR="009611D8" w:rsidRDefault="009611D8" w:rsidP="002305F0">
      <w:pPr>
        <w:ind w:firstLine="284"/>
        <w:jc w:val="both"/>
        <w:rPr>
          <w:b/>
          <w:i/>
          <w:iCs/>
        </w:rPr>
      </w:pPr>
      <w:r w:rsidRPr="000528B2">
        <w:rPr>
          <w:b/>
          <w:i/>
          <w:iCs/>
        </w:rPr>
        <w:t xml:space="preserve">*Посада, </w:t>
      </w:r>
      <w:proofErr w:type="gramStart"/>
      <w:r w:rsidRPr="000528B2">
        <w:rPr>
          <w:b/>
          <w:i/>
          <w:iCs/>
        </w:rPr>
        <w:t>пр</w:t>
      </w:r>
      <w:proofErr w:type="gramEnd"/>
      <w:r w:rsidRPr="000528B2">
        <w:rPr>
          <w:b/>
          <w:i/>
          <w:iCs/>
        </w:rPr>
        <w:t xml:space="preserve">ізвище, ініціали, підпис уповноваженої особи Учасника та </w:t>
      </w:r>
      <w:r w:rsidRPr="007D6419">
        <w:rPr>
          <w:b/>
          <w:i/>
          <w:iCs/>
        </w:rPr>
        <w:t>печатка</w:t>
      </w: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Default="00887150" w:rsidP="002305F0">
      <w:pPr>
        <w:ind w:firstLine="284"/>
        <w:jc w:val="both"/>
        <w:rPr>
          <w:b/>
          <w:i/>
          <w:iCs/>
        </w:rPr>
      </w:pPr>
    </w:p>
    <w:p w:rsidR="00887150" w:rsidRPr="007D6419" w:rsidRDefault="00887150" w:rsidP="002305F0">
      <w:pPr>
        <w:ind w:firstLine="284"/>
        <w:jc w:val="both"/>
      </w:pPr>
    </w:p>
    <w:p w:rsidR="009611D8" w:rsidRPr="007D6419" w:rsidRDefault="009611D8" w:rsidP="009611D8">
      <w:pPr>
        <w:spacing w:after="120"/>
        <w:jc w:val="both"/>
      </w:pPr>
    </w:p>
    <w:p w:rsidR="009611D8" w:rsidRPr="00B56F8A" w:rsidRDefault="009611D8" w:rsidP="009611D8">
      <w:pPr>
        <w:spacing w:after="120"/>
        <w:ind w:left="4956" w:firstLine="708"/>
        <w:jc w:val="both"/>
        <w:rPr>
          <w:b/>
          <w:bCs/>
          <w:lang w:val="uk-UA"/>
        </w:rPr>
      </w:pPr>
      <w:r w:rsidRPr="00706961">
        <w:rPr>
          <w:b/>
          <w:bCs/>
          <w:lang w:val="uk-UA"/>
        </w:rPr>
        <w:lastRenderedPageBreak/>
        <w:t xml:space="preserve">Додаток № </w:t>
      </w:r>
      <w:r>
        <w:rPr>
          <w:b/>
          <w:bCs/>
          <w:lang w:val="uk-UA"/>
        </w:rPr>
        <w:t>5</w:t>
      </w:r>
      <w:r w:rsidRPr="00706961">
        <w:rPr>
          <w:b/>
          <w:bCs/>
          <w:lang w:val="uk-UA"/>
        </w:rPr>
        <w:t xml:space="preserve"> до тендерної документації</w:t>
      </w:r>
    </w:p>
    <w:p w:rsidR="009611D8" w:rsidRPr="00EB55CE" w:rsidRDefault="009611D8" w:rsidP="009611D8">
      <w:pPr>
        <w:tabs>
          <w:tab w:val="left" w:pos="0"/>
        </w:tabs>
        <w:jc w:val="center"/>
        <w:rPr>
          <w:rFonts w:eastAsia="Calibri" w:cs="Calibri"/>
          <w:b/>
          <w:lang w:val="uk-UA" w:eastAsia="en-US"/>
        </w:rPr>
      </w:pPr>
    </w:p>
    <w:p w:rsidR="009611D8" w:rsidRPr="001F2F59" w:rsidRDefault="009611D8" w:rsidP="0096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F2F59">
        <w:rPr>
          <w:b/>
        </w:rPr>
        <w:t xml:space="preserve">ПРОЕКТ ДОГОВОРУ </w:t>
      </w:r>
      <w:proofErr w:type="gramStart"/>
      <w:r w:rsidRPr="001F2F59">
        <w:rPr>
          <w:b/>
        </w:rPr>
        <w:t>ПРО</w:t>
      </w:r>
      <w:proofErr w:type="gramEnd"/>
      <w:r w:rsidRPr="001F2F59">
        <w:rPr>
          <w:b/>
        </w:rPr>
        <w:t xml:space="preserve"> ЗАКУПІВЛЮ</w:t>
      </w:r>
    </w:p>
    <w:p w:rsidR="009611D8" w:rsidRPr="001F2F59" w:rsidRDefault="009611D8" w:rsidP="0096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2F59">
        <w:t xml:space="preserve"> </w:t>
      </w:r>
      <w:r w:rsidR="002305F0">
        <w:rPr>
          <w:lang w:val="uk-UA"/>
        </w:rPr>
        <w:t xml:space="preserve">с. Розквіт       </w:t>
      </w:r>
      <w:r w:rsidRPr="001F2F59">
        <w:t xml:space="preserve">                                                                              </w:t>
      </w:r>
      <w:r w:rsidR="00690B87">
        <w:rPr>
          <w:lang w:val="uk-UA"/>
        </w:rPr>
        <w:t xml:space="preserve">             </w:t>
      </w:r>
      <w:r w:rsidRPr="001F2F59">
        <w:t>«___» _____________ 20</w:t>
      </w:r>
      <w:r w:rsidR="00690B87">
        <w:rPr>
          <w:lang w:val="uk-UA"/>
        </w:rPr>
        <w:t>23</w:t>
      </w:r>
      <w:r w:rsidRPr="001F2F59">
        <w:t xml:space="preserve"> р.</w:t>
      </w:r>
    </w:p>
    <w:p w:rsidR="009611D8" w:rsidRPr="001F2F59" w:rsidRDefault="009611D8" w:rsidP="0096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611D8" w:rsidRPr="001F2F59" w:rsidRDefault="009611D8" w:rsidP="0096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2F59">
        <w:t xml:space="preserve"> __________________________________________________________________________,                  в особі _________________________________________________________, що діє на </w:t>
      </w:r>
      <w:proofErr w:type="gramStart"/>
      <w:r w:rsidRPr="001F2F59">
        <w:t>п</w:t>
      </w:r>
      <w:proofErr w:type="gramEnd"/>
      <w:r w:rsidRPr="001F2F59">
        <w:t>ідставі ______________________________________________ (далі - Замовник), з однієї сторони, та</w:t>
      </w:r>
    </w:p>
    <w:p w:rsidR="009611D8" w:rsidRPr="001F2F59" w:rsidRDefault="009611D8" w:rsidP="0096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2F59">
        <w:t xml:space="preserve">          __________________________________________________________________________, в особі _________________________, що діє на </w:t>
      </w:r>
      <w:proofErr w:type="gramStart"/>
      <w:r w:rsidRPr="001F2F59">
        <w:t>п</w:t>
      </w:r>
      <w:proofErr w:type="gramEnd"/>
      <w:r w:rsidRPr="001F2F59">
        <w:t xml:space="preserve">ідставі ________________  (далі - Постачальник), з іншої сторони, разом - Сторони, уклали цей договір про таке (далі - Договір): </w:t>
      </w:r>
    </w:p>
    <w:p w:rsidR="009611D8" w:rsidRPr="001F2F59" w:rsidRDefault="009611D8" w:rsidP="009611D8">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F2F59">
        <w:rPr>
          <w:b/>
        </w:rPr>
        <w:t>I. Предмет договору</w:t>
      </w:r>
    </w:p>
    <w:p w:rsidR="009611D8" w:rsidRPr="001F2F59" w:rsidRDefault="009611D8" w:rsidP="009611D8">
      <w:pPr>
        <w:jc w:val="both"/>
      </w:pPr>
      <w:r w:rsidRPr="001F2F59">
        <w:t xml:space="preserve">1.1.Постачальник зобов'язується поставити і передати у власність Замовнику товар, а Замовник - прийняти і оплатити такий товар </w:t>
      </w:r>
      <w:proofErr w:type="gramStart"/>
      <w:r w:rsidRPr="001F2F59">
        <w:t>в</w:t>
      </w:r>
      <w:proofErr w:type="gramEnd"/>
      <w:r w:rsidRPr="001F2F59">
        <w:t xml:space="preserve"> кількості, асортименті </w:t>
      </w:r>
      <w:proofErr w:type="gramStart"/>
      <w:r w:rsidRPr="001F2F59">
        <w:t>та</w:t>
      </w:r>
      <w:proofErr w:type="gramEnd"/>
      <w:r w:rsidRPr="001F2F59">
        <w:t xml:space="preserve"> за ціною згідно Специфікації (Додаток № 1 до даного Договору), що є його невід’ємною частиною.</w:t>
      </w:r>
    </w:p>
    <w:p w:rsidR="009611D8" w:rsidRPr="00690B87" w:rsidRDefault="009611D8" w:rsidP="009611D8">
      <w:pPr>
        <w:pStyle w:val="1"/>
        <w:numPr>
          <w:ilvl w:val="0"/>
          <w:numId w:val="0"/>
        </w:numPr>
        <w:ind w:left="360" w:hanging="360"/>
        <w:jc w:val="both"/>
        <w:rPr>
          <w:lang w:val="ru-RU"/>
        </w:rPr>
      </w:pPr>
      <w:r w:rsidRPr="001F2F59">
        <w:t xml:space="preserve">1.2.Найменування товару: </w:t>
      </w:r>
      <w:r w:rsidR="00690B87" w:rsidRPr="003A35C2">
        <w:rPr>
          <w:color w:val="000000"/>
          <w:lang w:eastAsia="uk-UA"/>
        </w:rPr>
        <w:t xml:space="preserve">ДК 021:2015 – 09130000-9 –Нафта і </w:t>
      </w:r>
      <w:r w:rsidR="00690B87" w:rsidRPr="00FA5A10">
        <w:rPr>
          <w:lang w:eastAsia="uk-UA"/>
        </w:rPr>
        <w:t xml:space="preserve">дистиляти </w:t>
      </w:r>
      <w:r w:rsidR="00690B87" w:rsidRPr="00FA5A10">
        <w:t>(Бензин А-95</w:t>
      </w:r>
      <w:r w:rsidR="00FA5A10" w:rsidRPr="00FA5A10">
        <w:t xml:space="preserve"> (талони)</w:t>
      </w:r>
      <w:r w:rsidR="00690B87" w:rsidRPr="00FA5A10">
        <w:t>,</w:t>
      </w:r>
      <w:r w:rsidR="00690B87" w:rsidRPr="003A35C2">
        <w:rPr>
          <w:color w:val="333333"/>
        </w:rPr>
        <w:t xml:space="preserve"> </w:t>
      </w:r>
      <w:r w:rsidR="00690B87" w:rsidRPr="003A35C2">
        <w:rPr>
          <w:color w:val="000000"/>
          <w:shd w:val="clear" w:color="auto" w:fill="FDFEFD"/>
        </w:rPr>
        <w:t>Дизельне пальне</w:t>
      </w:r>
      <w:r w:rsidR="002305F0">
        <w:rPr>
          <w:color w:val="000000"/>
          <w:shd w:val="clear" w:color="auto" w:fill="FDFEFD"/>
        </w:rPr>
        <w:t xml:space="preserve"> (талони)</w:t>
      </w:r>
      <w:r w:rsidR="00690B87" w:rsidRPr="003A35C2">
        <w:rPr>
          <w:color w:val="333333"/>
        </w:rPr>
        <w:t>)</w:t>
      </w:r>
      <w:r w:rsidR="00690B87">
        <w:rPr>
          <w:lang w:val="ru-RU"/>
        </w:rPr>
        <w:t xml:space="preserve"> </w:t>
      </w:r>
      <w:r w:rsidRPr="001F2F59">
        <w:rPr>
          <w:lang w:val="ru-RU"/>
        </w:rPr>
        <w:t xml:space="preserve">за кодом ДК 021:2015 </w:t>
      </w:r>
      <w:r w:rsidRPr="001F2F59">
        <w:rPr>
          <w:b/>
          <w:lang w:val="ru-RU"/>
        </w:rPr>
        <w:t>-</w:t>
      </w:r>
      <w:r w:rsidRPr="001F2F59">
        <w:rPr>
          <w:lang w:val="ru-RU"/>
        </w:rPr>
        <w:t xml:space="preserve"> 09130000-9 – Нафта і дистиляти</w:t>
      </w:r>
      <w:r w:rsidRPr="001F2F59">
        <w:rPr>
          <w:color w:val="000000"/>
          <w:lang w:bidi="hi-IN"/>
        </w:rPr>
        <w:t>.</w:t>
      </w:r>
    </w:p>
    <w:p w:rsidR="009611D8" w:rsidRPr="001F2F59" w:rsidRDefault="009611D8" w:rsidP="0096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F2F59">
        <w:rPr>
          <w:lang w:val="uk-UA"/>
        </w:rPr>
        <w:t>1.3.Обсяги закупівлі товару можуть бути змінені шляхом підписання сторонами відповідної додаткової угоди.</w:t>
      </w:r>
    </w:p>
    <w:p w:rsidR="009611D8" w:rsidRPr="001F2F59" w:rsidRDefault="009611D8" w:rsidP="0096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F2F59">
        <w:rPr>
          <w:b/>
        </w:rPr>
        <w:t xml:space="preserve">2. Якість товару </w:t>
      </w:r>
    </w:p>
    <w:p w:rsidR="009611D8" w:rsidRPr="001F2F59" w:rsidRDefault="009611D8" w:rsidP="009611D8">
      <w:pPr>
        <w:jc w:val="both"/>
      </w:pPr>
      <w:r w:rsidRPr="001F2F59">
        <w:t xml:space="preserve">2.1.Постачальник повинен передати Замовнику товар, зазначений в Специфікації,  якість якого відповідає державним стандартам (ДСТУ), що діють на території України і </w:t>
      </w:r>
      <w:proofErr w:type="gramStart"/>
      <w:r w:rsidRPr="001F2F59">
        <w:t>п</w:t>
      </w:r>
      <w:proofErr w:type="gramEnd"/>
      <w:r w:rsidRPr="001F2F59">
        <w:t>ідтверджується сертифікатом якості/відповідності на товар.</w:t>
      </w:r>
    </w:p>
    <w:p w:rsidR="009611D8" w:rsidRPr="001F2F59" w:rsidRDefault="009611D8" w:rsidP="009611D8">
      <w:pPr>
        <w:jc w:val="both"/>
      </w:pPr>
      <w:r w:rsidRPr="001F2F59">
        <w:t>2.2.</w:t>
      </w:r>
      <w:proofErr w:type="gramStart"/>
      <w:r w:rsidRPr="001F2F59">
        <w:t>Техн</w:t>
      </w:r>
      <w:proofErr w:type="gramEnd"/>
      <w:r w:rsidRPr="001F2F59">
        <w:t>ічні та якісні характеристики предмета закупівлі повинні відповідати встановленим законодавством нормам та не повинні мати негативний вплив на навколишнє середовище.</w:t>
      </w:r>
    </w:p>
    <w:p w:rsidR="009611D8" w:rsidRPr="001F2F59" w:rsidRDefault="009611D8" w:rsidP="009611D8">
      <w:pPr>
        <w:jc w:val="center"/>
      </w:pPr>
      <w:r w:rsidRPr="001F2F59">
        <w:rPr>
          <w:b/>
        </w:rPr>
        <w:t xml:space="preserve">3. </w:t>
      </w:r>
      <w:proofErr w:type="gramStart"/>
      <w:r w:rsidRPr="001F2F59">
        <w:rPr>
          <w:b/>
        </w:rPr>
        <w:t>Ц</w:t>
      </w:r>
      <w:proofErr w:type="gramEnd"/>
      <w:r w:rsidRPr="001F2F59">
        <w:rPr>
          <w:b/>
        </w:rPr>
        <w:t>іна договору та порядок розрахунків</w:t>
      </w:r>
    </w:p>
    <w:p w:rsidR="009611D8" w:rsidRPr="001F2F59" w:rsidRDefault="009611D8" w:rsidP="009611D8">
      <w:pPr>
        <w:shd w:val="clear" w:color="auto" w:fill="FFFFFF"/>
        <w:ind w:left="10"/>
        <w:jc w:val="both"/>
      </w:pPr>
      <w:proofErr w:type="gramStart"/>
      <w:r w:rsidRPr="001F2F59">
        <w:t>3.1.Загальна вартість даного договору становить _______ грн. ____ коп. (________________</w:t>
      </w:r>
      <w:proofErr w:type="gramEnd"/>
    </w:p>
    <w:p w:rsidR="009611D8" w:rsidRPr="001F2F59" w:rsidRDefault="009611D8" w:rsidP="009611D8">
      <w:pPr>
        <w:shd w:val="clear" w:color="auto" w:fill="FFFFFF"/>
        <w:ind w:left="10"/>
        <w:jc w:val="both"/>
      </w:pPr>
      <w:r w:rsidRPr="001F2F59">
        <w:t xml:space="preserve">_____________________________________________), </w:t>
      </w:r>
      <w:proofErr w:type="gramStart"/>
      <w:r w:rsidRPr="001F2F59">
        <w:t>у</w:t>
      </w:r>
      <w:proofErr w:type="gramEnd"/>
      <w:r w:rsidRPr="001F2F59">
        <w:t xml:space="preserve"> тому числі ПДВ – __________ грн., </w:t>
      </w:r>
    </w:p>
    <w:p w:rsidR="009611D8" w:rsidRPr="001F2F59" w:rsidRDefault="009611D8" w:rsidP="009611D8">
      <w:pPr>
        <w:shd w:val="clear" w:color="auto" w:fill="FFFFFF"/>
        <w:ind w:left="10"/>
        <w:jc w:val="both"/>
      </w:pPr>
      <w:r w:rsidRPr="001F2F59">
        <w:t>3.2.Оплата за товар здійснюється Замовником в національній валюті України.</w:t>
      </w:r>
    </w:p>
    <w:p w:rsidR="009611D8" w:rsidRPr="001F2F59" w:rsidRDefault="009611D8" w:rsidP="009611D8">
      <w:pPr>
        <w:shd w:val="clear" w:color="auto" w:fill="FFFFFF"/>
        <w:ind w:left="10"/>
        <w:jc w:val="both"/>
      </w:pPr>
      <w:r w:rsidRPr="001F2F59">
        <w:t xml:space="preserve">3.3.Ціна </w:t>
      </w:r>
      <w:proofErr w:type="gramStart"/>
      <w:r w:rsidRPr="001F2F59">
        <w:t>на</w:t>
      </w:r>
      <w:proofErr w:type="gramEnd"/>
      <w:r w:rsidRPr="001F2F59">
        <w:t xml:space="preserve"> товар встановлена в національній валюті України – гривні.</w:t>
      </w:r>
    </w:p>
    <w:p w:rsidR="009611D8" w:rsidRPr="001F2F59" w:rsidRDefault="009611D8" w:rsidP="009611D8">
      <w:pPr>
        <w:pStyle w:val="HTML"/>
        <w:jc w:val="both"/>
        <w:rPr>
          <w:rFonts w:ascii="Times New Roman" w:hAnsi="Times New Roman" w:cs="Times New Roman"/>
          <w:sz w:val="24"/>
          <w:szCs w:val="24"/>
        </w:rPr>
      </w:pPr>
      <w:r w:rsidRPr="001F2F59">
        <w:rPr>
          <w:rFonts w:ascii="Times New Roman" w:hAnsi="Times New Roman" w:cs="Times New Roman"/>
          <w:sz w:val="24"/>
          <w:szCs w:val="24"/>
        </w:rPr>
        <w:t xml:space="preserve">3.4.Розрахунки проводяться  в безготівковій формі протягом 10 робочих днів </w:t>
      </w:r>
      <w:proofErr w:type="gramStart"/>
      <w:r w:rsidRPr="001F2F59">
        <w:rPr>
          <w:rFonts w:ascii="Times New Roman" w:hAnsi="Times New Roman" w:cs="Times New Roman"/>
          <w:sz w:val="24"/>
          <w:szCs w:val="24"/>
        </w:rPr>
        <w:t>п</w:t>
      </w:r>
      <w:proofErr w:type="gramEnd"/>
      <w:r w:rsidRPr="001F2F59">
        <w:rPr>
          <w:rFonts w:ascii="Times New Roman" w:hAnsi="Times New Roman" w:cs="Times New Roman"/>
          <w:sz w:val="24"/>
          <w:szCs w:val="24"/>
        </w:rPr>
        <w:t>ісля фактичної поставки Товару, що підтверджується підписаною Сторонами видатковою накладною, та  надання Постачальником рахунку на оплату товару .</w:t>
      </w:r>
    </w:p>
    <w:p w:rsidR="009611D8" w:rsidRPr="001F2F59" w:rsidRDefault="009611D8" w:rsidP="009611D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2F59">
        <w:rPr>
          <w:bCs/>
        </w:rPr>
        <w:t xml:space="preserve">3.6. Оплата за поставлений товар буде здійснюватися по ціні, що сформувалася </w:t>
      </w:r>
      <w:proofErr w:type="gramStart"/>
      <w:r w:rsidRPr="001F2F59">
        <w:rPr>
          <w:bCs/>
        </w:rPr>
        <w:t>на</w:t>
      </w:r>
      <w:proofErr w:type="gramEnd"/>
      <w:r w:rsidRPr="001F2F59">
        <w:rPr>
          <w:bCs/>
        </w:rPr>
        <w:t xml:space="preserve"> </w:t>
      </w:r>
      <w:proofErr w:type="gramStart"/>
      <w:r w:rsidRPr="001F2F59">
        <w:rPr>
          <w:bCs/>
        </w:rPr>
        <w:t>ринку</w:t>
      </w:r>
      <w:proofErr w:type="gramEnd"/>
      <w:r w:rsidRPr="001F2F59">
        <w:rPr>
          <w:bCs/>
        </w:rPr>
        <w:t xml:space="preserve"> на момент поставки, але в межах максимальної ціни за одну одиницю товару, що вказана у Специфікації.</w:t>
      </w:r>
    </w:p>
    <w:p w:rsidR="009611D8" w:rsidRPr="001F2F59" w:rsidRDefault="009611D8" w:rsidP="009611D8">
      <w:pPr>
        <w:jc w:val="both"/>
      </w:pPr>
      <w:r w:rsidRPr="001F2F59">
        <w:t xml:space="preserve">3.7. </w:t>
      </w:r>
      <w:proofErr w:type="gramStart"/>
      <w:r w:rsidRPr="001F2F59">
        <w:t>Ц</w:t>
      </w:r>
      <w:proofErr w:type="gramEnd"/>
      <w:r w:rsidRPr="001F2F59">
        <w:t>іна за одиницю товару, вказана в специфікації,  може бути збільшена  у разі коливання ціни такого товару на ринку (повинно бути документально підтверджено Постачальником у встановленому чинним законодавством порядку) за умови, що зазначена зміна не призведе до збільшення суми, визначеної в пункті 3.1. даного Договору.</w:t>
      </w:r>
    </w:p>
    <w:p w:rsidR="009611D8" w:rsidRPr="001F2F59" w:rsidRDefault="009611D8" w:rsidP="009611D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F2F59">
        <w:rPr>
          <w:b/>
        </w:rPr>
        <w:t>4. Строк</w:t>
      </w:r>
      <w:r w:rsidRPr="001F2F59">
        <w:rPr>
          <w:b/>
          <w:iCs/>
        </w:rPr>
        <w:t xml:space="preserve"> та </w:t>
      </w:r>
      <w:proofErr w:type="gramStart"/>
      <w:r w:rsidRPr="001F2F59">
        <w:rPr>
          <w:b/>
          <w:iCs/>
        </w:rPr>
        <w:t>м</w:t>
      </w:r>
      <w:proofErr w:type="gramEnd"/>
      <w:r w:rsidRPr="001F2F59">
        <w:rPr>
          <w:b/>
          <w:iCs/>
        </w:rPr>
        <w:t>ісце поставки товару</w:t>
      </w:r>
    </w:p>
    <w:p w:rsidR="009611D8" w:rsidRPr="001F2F59" w:rsidRDefault="009611D8" w:rsidP="009611D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2F59">
        <w:rPr>
          <w:iCs/>
        </w:rPr>
        <w:t xml:space="preserve">4.1. </w:t>
      </w:r>
      <w:proofErr w:type="gramStart"/>
      <w:r w:rsidRPr="001F2F59">
        <w:rPr>
          <w:iCs/>
        </w:rPr>
        <w:t>П</w:t>
      </w:r>
      <w:proofErr w:type="gramEnd"/>
      <w:r w:rsidRPr="001F2F59">
        <w:rPr>
          <w:iCs/>
        </w:rPr>
        <w:t>ісля підписання даного Договору, Постачальник надає за видатковою накладною Замовнику талони та товар відповідного номіналу та єдиного зразку на території України.</w:t>
      </w:r>
    </w:p>
    <w:p w:rsidR="009611D8" w:rsidRPr="001F2F59" w:rsidRDefault="009611D8" w:rsidP="009611D8">
      <w:pPr>
        <w:jc w:val="both"/>
      </w:pPr>
      <w:r w:rsidRPr="001F2F59">
        <w:rPr>
          <w:iCs/>
        </w:rPr>
        <w:t>4.2. Поставка товару здійснюється партіями, за заявками Замовника щомісячно (в письмовій та/або усній формі).</w:t>
      </w:r>
    </w:p>
    <w:p w:rsidR="009611D8" w:rsidRPr="002111B9" w:rsidRDefault="009611D8" w:rsidP="009611D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2F59">
        <w:t xml:space="preserve">4.3. Строк  поставки товару – </w:t>
      </w:r>
      <w:r>
        <w:t>на протязі</w:t>
      </w:r>
      <w:r w:rsidR="00690B87">
        <w:rPr>
          <w:lang w:val="uk-UA"/>
        </w:rPr>
        <w:t xml:space="preserve"> </w:t>
      </w:r>
      <w:r w:rsidRPr="002111B9">
        <w:t>2023 року.</w:t>
      </w:r>
    </w:p>
    <w:p w:rsidR="009611D8" w:rsidRPr="001F2F59" w:rsidRDefault="009611D8" w:rsidP="009611D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2F59">
        <w:t>4.4. Місце поставки (передачі) товару – АЗС Постачальника, або таких, які використовуються ним на</w:t>
      </w:r>
      <w:r w:rsidR="002305F0">
        <w:t xml:space="preserve"> засадах договірних відносин</w:t>
      </w:r>
      <w:r w:rsidRPr="001F2F59">
        <w:t>.</w:t>
      </w:r>
    </w:p>
    <w:p w:rsidR="009611D8" w:rsidRPr="001F2F59" w:rsidRDefault="009611D8" w:rsidP="009611D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2F59">
        <w:t xml:space="preserve">4.5. Передача Замовнику товару за цим Договором здійснюється Постачальником шляхом заправки на АЗС автомобілів Замовника </w:t>
      </w:r>
      <w:proofErr w:type="gramStart"/>
      <w:r w:rsidRPr="001F2F59">
        <w:t>при</w:t>
      </w:r>
      <w:proofErr w:type="gramEnd"/>
      <w:r w:rsidRPr="001F2F59">
        <w:t xml:space="preserve"> пред’явленні водіями Замовника талонів на товар. </w:t>
      </w:r>
    </w:p>
    <w:p w:rsidR="009611D8" w:rsidRPr="001F2F59" w:rsidRDefault="009611D8" w:rsidP="009611D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2F59">
        <w:t xml:space="preserve">4.6. Талон є </w:t>
      </w:r>
      <w:proofErr w:type="gramStart"/>
      <w:r w:rsidRPr="001F2F59">
        <w:t>п</w:t>
      </w:r>
      <w:proofErr w:type="gramEnd"/>
      <w:r w:rsidRPr="001F2F59">
        <w:t>ідставою для видачі (заправки) з АЗС вказаного у талоні об’єму і марки товару, після чого всі обов’язки сторін по погашених талонах вважаються виконаними, а товар вважається переданим від Постачальника до Замовника, при цьому Постачальник не може передати Замовнику товар іншої марки чи в кількості меншій, ніж зазначено в талоні.</w:t>
      </w:r>
    </w:p>
    <w:p w:rsidR="009611D8" w:rsidRPr="001F2F59" w:rsidRDefault="009611D8" w:rsidP="009611D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2F59">
        <w:t xml:space="preserve">4.7. </w:t>
      </w:r>
      <w:proofErr w:type="gramStart"/>
      <w:r w:rsidRPr="001F2F59">
        <w:t>У</w:t>
      </w:r>
      <w:proofErr w:type="gramEnd"/>
      <w:r w:rsidRPr="001F2F59">
        <w:t xml:space="preserve"> </w:t>
      </w:r>
      <w:proofErr w:type="gramStart"/>
      <w:r w:rsidRPr="001F2F59">
        <w:t>раз</w:t>
      </w:r>
      <w:proofErr w:type="gramEnd"/>
      <w:r w:rsidRPr="001F2F59">
        <w:t>і закінчення строку дії талонів, Постачальник безкоштовно замінює талони на діючі.</w:t>
      </w:r>
    </w:p>
    <w:p w:rsidR="009611D8" w:rsidRPr="001F2F59" w:rsidRDefault="009611D8" w:rsidP="009611D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F2F59">
        <w:rPr>
          <w:b/>
        </w:rPr>
        <w:t>5. Права та обов’язки сторін</w:t>
      </w:r>
    </w:p>
    <w:p w:rsidR="009611D8" w:rsidRPr="001F2F59" w:rsidRDefault="009611D8" w:rsidP="009611D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2F59">
        <w:lastRenderedPageBreak/>
        <w:t>5.1.Замовник зобов'язаний:</w:t>
      </w:r>
    </w:p>
    <w:p w:rsidR="009611D8" w:rsidRPr="001F2F59" w:rsidRDefault="009611D8" w:rsidP="009611D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2F59">
        <w:tab/>
        <w:t>5.1.1.Своєчасно та в повному обсязі сплачувати за поставлений товар.</w:t>
      </w:r>
    </w:p>
    <w:p w:rsidR="009611D8" w:rsidRPr="001F2F59" w:rsidRDefault="009611D8" w:rsidP="009611D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2F59">
        <w:tab/>
        <w:t>5.1.2. Приймати поставлений товар згідно з накладної на товар.</w:t>
      </w:r>
    </w:p>
    <w:p w:rsidR="009611D8" w:rsidRPr="001F2F59" w:rsidRDefault="009611D8" w:rsidP="009611D8">
      <w:pPr>
        <w:jc w:val="both"/>
      </w:pPr>
      <w:r w:rsidRPr="001F2F59">
        <w:t>5.2.Замовник має право:</w:t>
      </w:r>
    </w:p>
    <w:p w:rsidR="009611D8" w:rsidRPr="001F2F59" w:rsidRDefault="009611D8" w:rsidP="009611D8">
      <w:pPr>
        <w:ind w:firstLine="708"/>
        <w:jc w:val="both"/>
      </w:pPr>
      <w:r w:rsidRPr="001F2F59">
        <w:t>5.2.1.Достроково розірвати цей Догові</w:t>
      </w:r>
      <w:proofErr w:type="gramStart"/>
      <w:r w:rsidRPr="001F2F59">
        <w:t>р</w:t>
      </w:r>
      <w:proofErr w:type="gramEnd"/>
      <w:r w:rsidRPr="001F2F59">
        <w:t xml:space="preserve"> у разі невиконання зобов'язань Постачальником, повідомивши про це його у строк за 10 календарних днів до його розірвання.</w:t>
      </w:r>
    </w:p>
    <w:p w:rsidR="009611D8" w:rsidRPr="001F2F59" w:rsidRDefault="009611D8" w:rsidP="009611D8">
      <w:pPr>
        <w:ind w:firstLine="708"/>
        <w:jc w:val="both"/>
      </w:pPr>
      <w:r w:rsidRPr="001F2F59">
        <w:t>5.2.2.Контролювати поставку товару у строки, встановлені цим Договором.</w:t>
      </w:r>
    </w:p>
    <w:p w:rsidR="009611D8" w:rsidRPr="001F2F59" w:rsidRDefault="009611D8" w:rsidP="009611D8">
      <w:pPr>
        <w:ind w:firstLine="708"/>
        <w:jc w:val="both"/>
      </w:pPr>
      <w:r w:rsidRPr="001F2F59">
        <w:t>5.2.3. Зменшувати обсяг закупі</w:t>
      </w:r>
      <w:proofErr w:type="gramStart"/>
      <w:r w:rsidRPr="001F2F59">
        <w:t>вл</w:t>
      </w:r>
      <w:proofErr w:type="gramEnd"/>
      <w:r w:rsidRPr="001F2F59">
        <w:t>і товарів та загальну вартість цього Договору шляхом підписання сторонами відповідних додаткових угод.</w:t>
      </w:r>
    </w:p>
    <w:p w:rsidR="009611D8" w:rsidRPr="001F2F59" w:rsidRDefault="009611D8" w:rsidP="009611D8">
      <w:pPr>
        <w:jc w:val="both"/>
      </w:pPr>
      <w:r w:rsidRPr="001F2F59">
        <w:t>5.3.Постачальник зобов'язаний:</w:t>
      </w:r>
    </w:p>
    <w:p w:rsidR="009611D8" w:rsidRPr="001F2F59" w:rsidRDefault="009611D8" w:rsidP="009611D8">
      <w:pPr>
        <w:ind w:firstLine="708"/>
        <w:jc w:val="both"/>
      </w:pPr>
      <w:r w:rsidRPr="001F2F59">
        <w:t>5.3.1.Забезпечити поставку товару у строки, встановлені цим Договором.</w:t>
      </w:r>
    </w:p>
    <w:p w:rsidR="009611D8" w:rsidRPr="001F2F59" w:rsidRDefault="009611D8" w:rsidP="009611D8">
      <w:pPr>
        <w:ind w:firstLine="708"/>
        <w:jc w:val="both"/>
      </w:pPr>
      <w:r w:rsidRPr="001F2F59">
        <w:t>5.3.2.Забезпечити поставку товару, якість якого відповідає умовам, установленим цим Договором.</w:t>
      </w:r>
    </w:p>
    <w:p w:rsidR="009611D8" w:rsidRPr="001F2F59" w:rsidRDefault="009611D8" w:rsidP="009611D8">
      <w:pPr>
        <w:jc w:val="both"/>
      </w:pPr>
      <w:r w:rsidRPr="001F2F59">
        <w:t>5.4.Постачальник має право:</w:t>
      </w:r>
    </w:p>
    <w:p w:rsidR="009611D8" w:rsidRPr="001F2F59" w:rsidRDefault="009611D8" w:rsidP="009611D8">
      <w:pPr>
        <w:ind w:firstLine="708"/>
        <w:jc w:val="both"/>
      </w:pPr>
      <w:r w:rsidRPr="001F2F59">
        <w:t>5.4.1.Своєчасно та в повному обсязі отримувати плату за поставлений товар.</w:t>
      </w:r>
    </w:p>
    <w:p w:rsidR="009611D8" w:rsidRPr="001F2F59" w:rsidRDefault="009611D8" w:rsidP="009611D8">
      <w:pPr>
        <w:ind w:firstLine="708"/>
        <w:jc w:val="both"/>
      </w:pPr>
      <w:r w:rsidRPr="001F2F59">
        <w:t>5.4.2.У разі невиконання зобов'язань Замовником Постачальник має право достроково розірвати цей Догові</w:t>
      </w:r>
      <w:proofErr w:type="gramStart"/>
      <w:r w:rsidRPr="001F2F59">
        <w:t>р</w:t>
      </w:r>
      <w:proofErr w:type="gramEnd"/>
      <w:r w:rsidRPr="001F2F59">
        <w:t xml:space="preserve">, повідомивши про це Замовника за 10 календарних днів до його розірвання. </w:t>
      </w:r>
    </w:p>
    <w:p w:rsidR="009611D8" w:rsidRPr="001F2F59" w:rsidRDefault="009611D8" w:rsidP="0096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pPr>
      <w:r w:rsidRPr="001F2F59">
        <w:rPr>
          <w:b/>
        </w:rPr>
        <w:t xml:space="preserve">6. Відповідальність сторін </w:t>
      </w:r>
    </w:p>
    <w:p w:rsidR="009611D8" w:rsidRPr="001F2F59" w:rsidRDefault="009611D8" w:rsidP="009611D8">
      <w:pPr>
        <w:ind w:firstLine="480"/>
        <w:jc w:val="both"/>
      </w:pPr>
      <w:r w:rsidRPr="001F2F59">
        <w:t>6.1.</w:t>
      </w:r>
      <w:proofErr w:type="gramStart"/>
      <w:r w:rsidRPr="001F2F59">
        <w:t>У</w:t>
      </w:r>
      <w:proofErr w:type="gramEnd"/>
      <w:r w:rsidRPr="001F2F59">
        <w:t xml:space="preserve"> </w:t>
      </w:r>
      <w:proofErr w:type="gramStart"/>
      <w:r w:rsidRPr="001F2F59">
        <w:t>раз</w:t>
      </w:r>
      <w:proofErr w:type="gramEnd"/>
      <w:r w:rsidRPr="001F2F59">
        <w:t xml:space="preserve">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9611D8" w:rsidRPr="001F2F59" w:rsidRDefault="009611D8" w:rsidP="009611D8">
      <w:pPr>
        <w:ind w:firstLine="480"/>
        <w:jc w:val="both"/>
      </w:pPr>
      <w:r w:rsidRPr="001F2F59">
        <w:rPr>
          <w:rFonts w:eastAsia="Lucida Sans Unicode"/>
          <w:lang w:eastAsia="hi-IN"/>
        </w:rPr>
        <w:t>6.2.</w:t>
      </w:r>
      <w:r w:rsidRPr="001F2F59">
        <w:rPr>
          <w:rFonts w:eastAsia="Courier New"/>
        </w:rPr>
        <w:t>За несвоєчасну поставку товару Замовник має право стягнути з Постачальника пеню в розмі</w:t>
      </w:r>
      <w:proofErr w:type="gramStart"/>
      <w:r w:rsidRPr="001F2F59">
        <w:rPr>
          <w:rFonts w:eastAsia="Courier New"/>
        </w:rPr>
        <w:t>р</w:t>
      </w:r>
      <w:proofErr w:type="gramEnd"/>
      <w:r w:rsidRPr="001F2F59">
        <w:rPr>
          <w:rFonts w:eastAsia="Courier New"/>
        </w:rPr>
        <w:t xml:space="preserve">і </w:t>
      </w:r>
      <w:r w:rsidRPr="001F2F59">
        <w:rPr>
          <w:rFonts w:eastAsia="Lucida Sans Unicode"/>
          <w:lang w:eastAsia="hi-IN"/>
        </w:rPr>
        <w:t>подвійної облікової ставки НБУ за кожний день прострочення поставки товару.</w:t>
      </w:r>
    </w:p>
    <w:p w:rsidR="009611D8" w:rsidRPr="001F2F59" w:rsidRDefault="009611D8" w:rsidP="009611D8">
      <w:pPr>
        <w:ind w:firstLine="480"/>
        <w:jc w:val="both"/>
      </w:pPr>
      <w:r w:rsidRPr="001F2F59">
        <w:rPr>
          <w:rFonts w:eastAsia="Lucida Sans Unicode"/>
          <w:lang w:eastAsia="hi-IN"/>
        </w:rPr>
        <w:t>6.3.</w:t>
      </w:r>
      <w:r w:rsidRPr="001F2F59">
        <w:rPr>
          <w:rFonts w:eastAsia="Courier New"/>
        </w:rPr>
        <w:t>За несвоєчасну оплату вартості товару Постачальник має право стягнути з Замовника  пеню в розмі</w:t>
      </w:r>
      <w:proofErr w:type="gramStart"/>
      <w:r w:rsidRPr="001F2F59">
        <w:rPr>
          <w:rFonts w:eastAsia="Courier New"/>
        </w:rPr>
        <w:t>р</w:t>
      </w:r>
      <w:proofErr w:type="gramEnd"/>
      <w:r w:rsidRPr="001F2F59">
        <w:rPr>
          <w:rFonts w:eastAsia="Courier New"/>
        </w:rPr>
        <w:t xml:space="preserve">і </w:t>
      </w:r>
      <w:r w:rsidRPr="001F2F59">
        <w:rPr>
          <w:rFonts w:eastAsia="Lucida Sans Unicode"/>
          <w:lang w:eastAsia="hi-IN"/>
        </w:rPr>
        <w:t>подвійної облікової ставки НБУ за кожний день прострочення виконання зобов’язання.</w:t>
      </w:r>
    </w:p>
    <w:p w:rsidR="009611D8" w:rsidRPr="001F2F59" w:rsidRDefault="009611D8" w:rsidP="009611D8">
      <w:pPr>
        <w:ind w:firstLine="480"/>
        <w:jc w:val="both"/>
      </w:pPr>
      <w:r w:rsidRPr="001F2F59">
        <w:t>6.4. Сплата пені та штрафних санкцій не звільняє Сторону, що порушила умови Договору, від виконання своїх зобов'язань за цим Договором.</w:t>
      </w:r>
    </w:p>
    <w:p w:rsidR="009611D8" w:rsidRPr="001F2F59" w:rsidRDefault="009611D8" w:rsidP="009611D8">
      <w:pPr>
        <w:pStyle w:val="HTML"/>
        <w:jc w:val="center"/>
        <w:rPr>
          <w:rFonts w:ascii="Times New Roman" w:hAnsi="Times New Roman" w:cs="Times New Roman"/>
        </w:rPr>
      </w:pPr>
      <w:r w:rsidRPr="001F2F59">
        <w:rPr>
          <w:rFonts w:ascii="Times New Roman" w:hAnsi="Times New Roman" w:cs="Times New Roman"/>
          <w:b/>
          <w:sz w:val="24"/>
          <w:szCs w:val="24"/>
        </w:rPr>
        <w:t>7. Обставини непереборної сили</w:t>
      </w:r>
    </w:p>
    <w:p w:rsidR="009611D8" w:rsidRPr="001F2F59" w:rsidRDefault="009611D8" w:rsidP="009611D8">
      <w:pPr>
        <w:pStyle w:val="HTML"/>
        <w:jc w:val="both"/>
        <w:rPr>
          <w:rFonts w:ascii="Times New Roman" w:hAnsi="Times New Roman" w:cs="Times New Roman"/>
        </w:rPr>
      </w:pPr>
      <w:bookmarkStart w:id="1" w:name="o90"/>
      <w:bookmarkEnd w:id="1"/>
      <w:r w:rsidRPr="001F2F59">
        <w:rPr>
          <w:rFonts w:ascii="Times New Roman" w:hAnsi="Times New Roman" w:cs="Times New Roman"/>
          <w:sz w:val="24"/>
          <w:szCs w:val="24"/>
        </w:rPr>
        <w:t xml:space="preserve">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F2F59">
        <w:rPr>
          <w:rFonts w:ascii="Times New Roman" w:hAnsi="Times New Roman" w:cs="Times New Roman"/>
          <w:sz w:val="24"/>
          <w:szCs w:val="24"/>
        </w:rPr>
        <w:t>п</w:t>
      </w:r>
      <w:proofErr w:type="gramEnd"/>
      <w:r w:rsidRPr="001F2F59">
        <w:rPr>
          <w:rFonts w:ascii="Times New Roman" w:hAnsi="Times New Roman" w:cs="Times New Roman"/>
          <w:sz w:val="24"/>
          <w:szCs w:val="24"/>
        </w:rPr>
        <w:t xml:space="preserve">ід  час укладання  Договору та виникли поза волею Сторін (аварія, катастрофа, стихійне лихо, епідемія, епізоотія, війна тощо). </w:t>
      </w:r>
    </w:p>
    <w:p w:rsidR="009611D8" w:rsidRPr="001F2F59" w:rsidRDefault="009611D8" w:rsidP="009611D8">
      <w:pPr>
        <w:pStyle w:val="HTML"/>
        <w:jc w:val="both"/>
        <w:rPr>
          <w:rFonts w:ascii="Times New Roman" w:hAnsi="Times New Roman" w:cs="Times New Roman"/>
        </w:rPr>
      </w:pPr>
      <w:r w:rsidRPr="001F2F59">
        <w:rPr>
          <w:rFonts w:ascii="Times New Roman" w:hAnsi="Times New Roman" w:cs="Times New Roman"/>
          <w:sz w:val="24"/>
          <w:szCs w:val="24"/>
        </w:rPr>
        <w:t xml:space="preserve">7.2. Сторона, що не може виконувати зобов'язання за цим Договором унаслідок дії обставин непереборної сили, повинна не </w:t>
      </w:r>
      <w:proofErr w:type="gramStart"/>
      <w:r w:rsidRPr="001F2F59">
        <w:rPr>
          <w:rFonts w:ascii="Times New Roman" w:hAnsi="Times New Roman" w:cs="Times New Roman"/>
          <w:sz w:val="24"/>
          <w:szCs w:val="24"/>
        </w:rPr>
        <w:t>п</w:t>
      </w:r>
      <w:proofErr w:type="gramEnd"/>
      <w:r w:rsidRPr="001F2F59">
        <w:rPr>
          <w:rFonts w:ascii="Times New Roman" w:hAnsi="Times New Roman" w:cs="Times New Roman"/>
          <w:sz w:val="24"/>
          <w:szCs w:val="24"/>
        </w:rPr>
        <w:t xml:space="preserve">ізніше ніж протягом 5 днів з моменту їх виникнення повідомити про це іншу Сторону у письмовій формі. </w:t>
      </w:r>
    </w:p>
    <w:p w:rsidR="009611D8" w:rsidRPr="001F2F59" w:rsidRDefault="009611D8" w:rsidP="009611D8">
      <w:pPr>
        <w:pStyle w:val="HTML"/>
        <w:jc w:val="both"/>
        <w:rPr>
          <w:rFonts w:ascii="Times New Roman" w:hAnsi="Times New Roman" w:cs="Times New Roman"/>
        </w:rPr>
      </w:pPr>
      <w:bookmarkStart w:id="2" w:name="o94"/>
      <w:bookmarkStart w:id="3" w:name="o92"/>
      <w:bookmarkEnd w:id="2"/>
      <w:bookmarkEnd w:id="3"/>
      <w:r w:rsidRPr="001F2F59">
        <w:rPr>
          <w:rFonts w:ascii="Times New Roman" w:hAnsi="Times New Roman" w:cs="Times New Roman"/>
          <w:sz w:val="24"/>
          <w:szCs w:val="24"/>
        </w:rPr>
        <w:t>7.3.</w:t>
      </w:r>
      <w:proofErr w:type="gramStart"/>
      <w:r w:rsidRPr="001F2F59">
        <w:rPr>
          <w:rFonts w:ascii="Times New Roman" w:hAnsi="Times New Roman" w:cs="Times New Roman"/>
          <w:sz w:val="24"/>
          <w:szCs w:val="24"/>
        </w:rPr>
        <w:t>У</w:t>
      </w:r>
      <w:proofErr w:type="gramEnd"/>
      <w:r w:rsidRPr="001F2F59">
        <w:rPr>
          <w:rFonts w:ascii="Times New Roman" w:hAnsi="Times New Roman" w:cs="Times New Roman"/>
          <w:sz w:val="24"/>
          <w:szCs w:val="24"/>
        </w:rPr>
        <w:t xml:space="preserve"> </w:t>
      </w:r>
      <w:proofErr w:type="gramStart"/>
      <w:r w:rsidRPr="001F2F59">
        <w:rPr>
          <w:rFonts w:ascii="Times New Roman" w:hAnsi="Times New Roman" w:cs="Times New Roman"/>
          <w:sz w:val="24"/>
          <w:szCs w:val="24"/>
        </w:rPr>
        <w:t>раз</w:t>
      </w:r>
      <w:proofErr w:type="gramEnd"/>
      <w:r w:rsidRPr="001F2F59">
        <w:rPr>
          <w:rFonts w:ascii="Times New Roman" w:hAnsi="Times New Roman" w:cs="Times New Roman"/>
          <w:sz w:val="24"/>
          <w:szCs w:val="24"/>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9611D8" w:rsidRPr="001F2F59" w:rsidRDefault="009611D8" w:rsidP="009611D8">
      <w:pPr>
        <w:pStyle w:val="HTML"/>
        <w:jc w:val="center"/>
        <w:rPr>
          <w:rFonts w:ascii="Times New Roman" w:hAnsi="Times New Roman" w:cs="Times New Roman"/>
        </w:rPr>
      </w:pPr>
      <w:bookmarkStart w:id="4" w:name="o95"/>
      <w:bookmarkEnd w:id="4"/>
      <w:r w:rsidRPr="001F2F59">
        <w:rPr>
          <w:rFonts w:ascii="Times New Roman" w:hAnsi="Times New Roman" w:cs="Times New Roman"/>
          <w:b/>
          <w:sz w:val="24"/>
          <w:szCs w:val="24"/>
        </w:rPr>
        <w:t>8. Вирішення спорі</w:t>
      </w:r>
      <w:proofErr w:type="gramStart"/>
      <w:r w:rsidRPr="001F2F59">
        <w:rPr>
          <w:rFonts w:ascii="Times New Roman" w:hAnsi="Times New Roman" w:cs="Times New Roman"/>
          <w:b/>
          <w:sz w:val="24"/>
          <w:szCs w:val="24"/>
        </w:rPr>
        <w:t>в</w:t>
      </w:r>
      <w:proofErr w:type="gramEnd"/>
    </w:p>
    <w:p w:rsidR="009611D8" w:rsidRPr="001F2F59" w:rsidRDefault="009611D8" w:rsidP="009611D8">
      <w:pPr>
        <w:pStyle w:val="HTML"/>
        <w:jc w:val="both"/>
        <w:rPr>
          <w:rFonts w:ascii="Times New Roman" w:hAnsi="Times New Roman" w:cs="Times New Roman"/>
        </w:rPr>
      </w:pPr>
      <w:bookmarkStart w:id="5" w:name="o96"/>
      <w:bookmarkEnd w:id="5"/>
      <w:r w:rsidRPr="001F2F59">
        <w:rPr>
          <w:rFonts w:ascii="Times New Roman" w:hAnsi="Times New Roman" w:cs="Times New Roman"/>
          <w:sz w:val="24"/>
          <w:szCs w:val="24"/>
        </w:rPr>
        <w:t>8.1.Всі  спори, які можуть виникнути між Сторонами щодо умов цього Договору або у зв’язку з  ним, вирішуються шляхом переговорі</w:t>
      </w:r>
      <w:proofErr w:type="gramStart"/>
      <w:r w:rsidRPr="001F2F59">
        <w:rPr>
          <w:rFonts w:ascii="Times New Roman" w:hAnsi="Times New Roman" w:cs="Times New Roman"/>
          <w:sz w:val="24"/>
          <w:szCs w:val="24"/>
        </w:rPr>
        <w:t>в</w:t>
      </w:r>
      <w:proofErr w:type="gramEnd"/>
      <w:r w:rsidRPr="001F2F59">
        <w:rPr>
          <w:rFonts w:ascii="Times New Roman" w:hAnsi="Times New Roman" w:cs="Times New Roman"/>
          <w:sz w:val="24"/>
          <w:szCs w:val="24"/>
        </w:rPr>
        <w:t>.</w:t>
      </w:r>
      <w:bookmarkStart w:id="6" w:name="o97"/>
      <w:bookmarkEnd w:id="6"/>
    </w:p>
    <w:p w:rsidR="009611D8" w:rsidRPr="001F2F59" w:rsidRDefault="009611D8" w:rsidP="009611D8">
      <w:pPr>
        <w:pStyle w:val="HTML"/>
        <w:jc w:val="both"/>
        <w:rPr>
          <w:rFonts w:ascii="Times New Roman" w:hAnsi="Times New Roman" w:cs="Times New Roman"/>
        </w:rPr>
      </w:pPr>
      <w:r w:rsidRPr="001F2F59">
        <w:rPr>
          <w:rFonts w:ascii="Times New Roman" w:hAnsi="Times New Roman" w:cs="Times New Roman"/>
          <w:sz w:val="24"/>
          <w:szCs w:val="24"/>
        </w:rPr>
        <w:t>8.2.Якщо Сторони не досягнуть згоди, спі</w:t>
      </w:r>
      <w:proofErr w:type="gramStart"/>
      <w:r w:rsidRPr="001F2F59">
        <w:rPr>
          <w:rFonts w:ascii="Times New Roman" w:hAnsi="Times New Roman" w:cs="Times New Roman"/>
          <w:sz w:val="24"/>
          <w:szCs w:val="24"/>
        </w:rPr>
        <w:t>р</w:t>
      </w:r>
      <w:proofErr w:type="gramEnd"/>
      <w:r w:rsidRPr="001F2F59">
        <w:rPr>
          <w:rFonts w:ascii="Times New Roman" w:hAnsi="Times New Roman" w:cs="Times New Roman"/>
          <w:sz w:val="24"/>
          <w:szCs w:val="24"/>
        </w:rPr>
        <w:t xml:space="preserve"> вирішується в судовому порядку.</w:t>
      </w:r>
    </w:p>
    <w:p w:rsidR="009611D8" w:rsidRPr="001F2F59" w:rsidRDefault="009611D8" w:rsidP="009611D8">
      <w:pPr>
        <w:jc w:val="center"/>
      </w:pPr>
      <w:r w:rsidRPr="001F2F59">
        <w:rPr>
          <w:b/>
          <w:bCs/>
        </w:rPr>
        <w:t>9.</w:t>
      </w:r>
      <w:r w:rsidRPr="001F2F59">
        <w:rPr>
          <w:b/>
        </w:rPr>
        <w:t xml:space="preserve"> Строк дії Договору</w:t>
      </w:r>
    </w:p>
    <w:p w:rsidR="009611D8" w:rsidRPr="001F2F59" w:rsidRDefault="009611D8" w:rsidP="009611D8">
      <w:pPr>
        <w:pStyle w:val="afff0"/>
        <w:ind w:firstLine="360"/>
        <w:jc w:val="both"/>
        <w:rPr>
          <w:rFonts w:ascii="Times New Roman" w:hAnsi="Times New Roman" w:cs="Times New Roman"/>
          <w:sz w:val="24"/>
          <w:szCs w:val="24"/>
          <w:lang w:val="uk-UA"/>
        </w:rPr>
      </w:pPr>
      <w:r w:rsidRPr="001F2F59">
        <w:rPr>
          <w:rFonts w:ascii="Times New Roman" w:hAnsi="Times New Roman" w:cs="Times New Roman"/>
          <w:sz w:val="24"/>
          <w:szCs w:val="24"/>
          <w:lang w:val="uk-UA"/>
        </w:rPr>
        <w:t>9.1.Цей Договір набирає чинності з моменту його підписання і діє до 31.12.2023 року, але в будь-якому випадку до повного виконання Сторонами взятих на себе зобов’язань за цим Договором.</w:t>
      </w:r>
    </w:p>
    <w:p w:rsidR="009611D8" w:rsidRPr="001F2F59" w:rsidRDefault="009611D8" w:rsidP="009611D8">
      <w:pPr>
        <w:jc w:val="both"/>
      </w:pPr>
      <w:r w:rsidRPr="001F2F59">
        <w:rPr>
          <w:lang w:eastAsia="uk-UA"/>
        </w:rPr>
        <w:t xml:space="preserve">        9.2.</w:t>
      </w:r>
      <w:r w:rsidRPr="001F2F59">
        <w:t>Дія Договору може продовжуватися на строк, достатній для проведення процедури закупі</w:t>
      </w:r>
      <w:proofErr w:type="gramStart"/>
      <w:r w:rsidRPr="001F2F59">
        <w:t>вл</w:t>
      </w:r>
      <w:proofErr w:type="gramEnd"/>
      <w:r w:rsidRPr="001F2F59">
        <w:t>і на початку наступного року, в обсязі, що не перевищує 20 відсотків суми, визначеної у Договорі.</w:t>
      </w:r>
    </w:p>
    <w:p w:rsidR="009611D8" w:rsidRPr="001F2F59" w:rsidRDefault="009611D8" w:rsidP="0096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F2F59">
        <w:rPr>
          <w:b/>
        </w:rPr>
        <w:t xml:space="preserve">10. Інші умови </w:t>
      </w:r>
      <w:bookmarkStart w:id="7" w:name="103"/>
      <w:bookmarkEnd w:id="7"/>
    </w:p>
    <w:p w:rsidR="009611D8" w:rsidRPr="001F2F59" w:rsidRDefault="009611D8" w:rsidP="009611D8">
      <w:pPr>
        <w:shd w:val="clear" w:color="auto" w:fill="FFFFFF"/>
        <w:jc w:val="both"/>
        <w:rPr>
          <w:lang w:eastAsia="uk-UA"/>
        </w:rPr>
      </w:pPr>
      <w:bookmarkStart w:id="8" w:name="105"/>
      <w:bookmarkEnd w:id="8"/>
      <w:r w:rsidRPr="001F2F59">
        <w:rPr>
          <w:lang w:eastAsia="uk-UA"/>
        </w:rPr>
        <w:t xml:space="preserve">        10.1. Умови цього Договору не повинні ві</w:t>
      </w:r>
      <w:proofErr w:type="gramStart"/>
      <w:r w:rsidRPr="001F2F59">
        <w:rPr>
          <w:lang w:eastAsia="uk-UA"/>
        </w:rPr>
        <w:t>др</w:t>
      </w:r>
      <w:proofErr w:type="gramEnd"/>
      <w:r w:rsidRPr="001F2F59">
        <w:rPr>
          <w:lang w:eastAsia="uk-UA"/>
        </w:rPr>
        <w:t xml:space="preserve">ізнятися від змісту тендерної пропозиції за результатами аукціону (в тому числі за одиницю товару) переможця процедури закупівлі.     </w:t>
      </w:r>
    </w:p>
    <w:p w:rsidR="009611D8" w:rsidRPr="001F2F59" w:rsidRDefault="009611D8" w:rsidP="009611D8">
      <w:pPr>
        <w:jc w:val="both"/>
        <w:rPr>
          <w:lang w:val="uk-UA"/>
        </w:rPr>
      </w:pPr>
      <w:r w:rsidRPr="001F2F59">
        <w:rPr>
          <w:lang w:eastAsia="uk-UA"/>
        </w:rPr>
        <w:t xml:space="preserve">10.2.  </w:t>
      </w:r>
      <w:r w:rsidRPr="001F2F59">
        <w:t>Істотні умови договору про закупівлю (</w:t>
      </w:r>
      <w:proofErr w:type="gramStart"/>
      <w:r w:rsidRPr="001F2F59">
        <w:t>кр</w:t>
      </w:r>
      <w:proofErr w:type="gramEnd"/>
      <w:r w:rsidRPr="001F2F59">
        <w:t xml:space="preserve">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w:t>
      </w:r>
      <w:proofErr w:type="gramStart"/>
      <w:r w:rsidRPr="001F2F59">
        <w:t>кр</w:t>
      </w:r>
      <w:proofErr w:type="gramEnd"/>
      <w:r w:rsidRPr="001F2F59">
        <w:t>ім випадків:</w:t>
      </w:r>
      <w:bookmarkStart w:id="9" w:name="n278"/>
      <w:bookmarkEnd w:id="9"/>
    </w:p>
    <w:p w:rsidR="009611D8" w:rsidRPr="001F2F59" w:rsidRDefault="009611D8" w:rsidP="009611D8">
      <w:pPr>
        <w:jc w:val="both"/>
      </w:pPr>
      <w:bookmarkStart w:id="10" w:name="n74"/>
      <w:bookmarkEnd w:id="10"/>
      <w:r w:rsidRPr="001F2F59">
        <w:t>1) зменшення обсягів закупі</w:t>
      </w:r>
      <w:proofErr w:type="gramStart"/>
      <w:r w:rsidRPr="001F2F59">
        <w:t>вл</w:t>
      </w:r>
      <w:proofErr w:type="gramEnd"/>
      <w:r w:rsidRPr="001F2F59">
        <w:t>і, зокрема з урахуванням фактичного обсягу видатків замовника;</w:t>
      </w:r>
    </w:p>
    <w:p w:rsidR="009611D8" w:rsidRPr="001F2F59" w:rsidRDefault="009611D8" w:rsidP="009611D8">
      <w:pPr>
        <w:jc w:val="both"/>
      </w:pPr>
      <w:bookmarkStart w:id="11" w:name="n75"/>
      <w:bookmarkEnd w:id="11"/>
      <w:r w:rsidRPr="001F2F59">
        <w:lastRenderedPageBreak/>
        <w:t xml:space="preserve">2) погодження зміни </w:t>
      </w:r>
      <w:proofErr w:type="gramStart"/>
      <w:r w:rsidRPr="001F2F59">
        <w:t>ц</w:t>
      </w:r>
      <w:proofErr w:type="gramEnd"/>
      <w:r w:rsidRPr="001F2F59">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F2F59">
        <w:t>п</w:t>
      </w:r>
      <w:proofErr w:type="gramEnd"/>
      <w:r w:rsidRPr="001F2F59">
        <w:t xml:space="preserve">ідтвердження такого коливання та не повинна призвести до збільшення суми, визначеної в договорі </w:t>
      </w:r>
      <w:proofErr w:type="gramStart"/>
      <w:r w:rsidRPr="001F2F59">
        <w:t>про</w:t>
      </w:r>
      <w:proofErr w:type="gramEnd"/>
      <w:r w:rsidRPr="001F2F59">
        <w:t xml:space="preserve"> закупівлю на момент його укладення;</w:t>
      </w:r>
    </w:p>
    <w:p w:rsidR="009611D8" w:rsidRPr="001F2F59" w:rsidRDefault="009611D8" w:rsidP="009611D8">
      <w:pPr>
        <w:jc w:val="both"/>
      </w:pPr>
      <w:bookmarkStart w:id="12" w:name="n76"/>
      <w:bookmarkEnd w:id="12"/>
      <w:r w:rsidRPr="001F2F59">
        <w:t>3) покращення якості предмета закупі</w:t>
      </w:r>
      <w:proofErr w:type="gramStart"/>
      <w:r w:rsidRPr="001F2F59">
        <w:t>вл</w:t>
      </w:r>
      <w:proofErr w:type="gramEnd"/>
      <w:r w:rsidRPr="001F2F59">
        <w:t>і за умови, що таке покращення не призведе до збільшення суми, визначеної в договорі про закупівлю;</w:t>
      </w:r>
    </w:p>
    <w:p w:rsidR="009611D8" w:rsidRPr="001F2F59" w:rsidRDefault="009611D8" w:rsidP="009611D8">
      <w:pPr>
        <w:jc w:val="both"/>
      </w:pPr>
      <w:bookmarkStart w:id="13" w:name="n77"/>
      <w:bookmarkEnd w:id="13"/>
      <w:r w:rsidRPr="001F2F59">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1F2F59">
        <w:t>п</w:t>
      </w:r>
      <w:proofErr w:type="gramEnd"/>
      <w:r w:rsidRPr="001F2F59">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F2F59">
        <w:t>про</w:t>
      </w:r>
      <w:proofErr w:type="gramEnd"/>
      <w:r w:rsidRPr="001F2F59">
        <w:t xml:space="preserve"> закупівлю;</w:t>
      </w:r>
    </w:p>
    <w:p w:rsidR="009611D8" w:rsidRPr="001F2F59" w:rsidRDefault="009611D8" w:rsidP="009611D8">
      <w:pPr>
        <w:jc w:val="both"/>
      </w:pPr>
      <w:bookmarkStart w:id="14" w:name="n78"/>
      <w:bookmarkEnd w:id="14"/>
      <w:r w:rsidRPr="001F2F59">
        <w:t xml:space="preserve">5) погодження зміни </w:t>
      </w:r>
      <w:proofErr w:type="gramStart"/>
      <w:r w:rsidRPr="001F2F59">
        <w:t>ц</w:t>
      </w:r>
      <w:proofErr w:type="gramEnd"/>
      <w:r w:rsidRPr="001F2F59">
        <w:t>іни в договорі про закупівлю в бік зменшення (без зміни кількості (обсягу) та якості товарів, робіт і послуг);</w:t>
      </w:r>
    </w:p>
    <w:p w:rsidR="009611D8" w:rsidRPr="001F2F59" w:rsidRDefault="009611D8" w:rsidP="009611D8">
      <w:pPr>
        <w:jc w:val="both"/>
      </w:pPr>
      <w:bookmarkStart w:id="15" w:name="n79"/>
      <w:bookmarkEnd w:id="15"/>
      <w:r w:rsidRPr="001F2F59">
        <w:t xml:space="preserve">6) зміни ціни в договорі про закупівлю у зв’язку з зміною ставок податків і зборів та/або зміною умов щодо надання </w:t>
      </w:r>
      <w:proofErr w:type="gramStart"/>
      <w:r w:rsidRPr="001F2F59">
        <w:t>п</w:t>
      </w:r>
      <w:proofErr w:type="gramEnd"/>
      <w:r w:rsidRPr="001F2F59">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611D8" w:rsidRPr="001F2F59" w:rsidRDefault="009611D8" w:rsidP="009611D8">
      <w:pPr>
        <w:jc w:val="both"/>
      </w:pPr>
      <w:bookmarkStart w:id="16" w:name="n80"/>
      <w:bookmarkEnd w:id="16"/>
      <w:proofErr w:type="gramStart"/>
      <w:r w:rsidRPr="001F2F59">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F2F59">
        <w:t xml:space="preserve">і </w:t>
      </w:r>
      <w:proofErr w:type="gramStart"/>
      <w:r w:rsidRPr="001F2F59">
        <w:t>про</w:t>
      </w:r>
      <w:proofErr w:type="gramEnd"/>
      <w:r w:rsidRPr="001F2F59">
        <w:t xml:space="preserve"> закупівлю порядку зміни ціни;</w:t>
      </w:r>
    </w:p>
    <w:p w:rsidR="009611D8" w:rsidRPr="001F2F59" w:rsidRDefault="009611D8" w:rsidP="009611D8">
      <w:pPr>
        <w:jc w:val="both"/>
      </w:pPr>
      <w:bookmarkStart w:id="17" w:name="n81"/>
      <w:bookmarkEnd w:id="17"/>
      <w:r w:rsidRPr="001F2F59">
        <w:t>8) зміни умов у зв’язку із застосуванням положень </w:t>
      </w:r>
      <w:hyperlink r:id="rId11" w:anchor="n1778" w:tgtFrame="_blank" w:history="1">
        <w:r w:rsidRPr="001F2F59">
          <w:rPr>
            <w:rStyle w:val="af9"/>
          </w:rPr>
          <w:t>частини шостої</w:t>
        </w:r>
      </w:hyperlink>
      <w:r w:rsidRPr="001F2F59">
        <w:t> статті 41 Закону.</w:t>
      </w:r>
    </w:p>
    <w:p w:rsidR="009611D8" w:rsidRPr="001F2F59" w:rsidRDefault="009611D8" w:rsidP="009611D8">
      <w:pPr>
        <w:shd w:val="clear" w:color="auto" w:fill="FFFFFF"/>
        <w:jc w:val="both"/>
      </w:pPr>
      <w:r w:rsidRPr="001F2F59">
        <w:t xml:space="preserve">       10.3.Всі зміни та доповнення до даного Договору є його невід'ємними частинами, якщо вони належним чином </w:t>
      </w:r>
      <w:proofErr w:type="gramStart"/>
      <w:r w:rsidRPr="001F2F59">
        <w:t>п</w:t>
      </w:r>
      <w:proofErr w:type="gramEnd"/>
      <w:r w:rsidRPr="001F2F59">
        <w:t>ідписані і скріплені печатками обох Сторін.</w:t>
      </w:r>
    </w:p>
    <w:p w:rsidR="009611D8" w:rsidRPr="001F2F59" w:rsidRDefault="009611D8" w:rsidP="009611D8">
      <w:pPr>
        <w:pStyle w:val="ad"/>
        <w:pBdr>
          <w:top w:val="none" w:sz="0" w:space="0" w:color="000000"/>
          <w:left w:val="none" w:sz="0" w:space="0" w:color="000000"/>
          <w:bottom w:val="none" w:sz="0" w:space="0" w:color="000000"/>
          <w:right w:val="none" w:sz="0" w:space="0" w:color="000000"/>
        </w:pBdr>
        <w:rPr>
          <w:sz w:val="24"/>
          <w:szCs w:val="24"/>
          <w:lang w:val="ru-RU"/>
        </w:rPr>
      </w:pPr>
      <w:r w:rsidRPr="001F2F59">
        <w:rPr>
          <w:sz w:val="24"/>
          <w:szCs w:val="24"/>
          <w:lang w:val="ru-RU"/>
        </w:rPr>
        <w:t xml:space="preserve">       10.4.Правовідносини, які можуть виникнути у зв'язку з виконанням умов цього Договору та неурегульовані ним, регламентуються нормами </w:t>
      </w:r>
      <w:proofErr w:type="gramStart"/>
      <w:r w:rsidRPr="001F2F59">
        <w:rPr>
          <w:sz w:val="24"/>
          <w:szCs w:val="24"/>
          <w:lang w:val="ru-RU"/>
        </w:rPr>
        <w:t>чинного</w:t>
      </w:r>
      <w:proofErr w:type="gramEnd"/>
      <w:r w:rsidRPr="001F2F59">
        <w:rPr>
          <w:sz w:val="24"/>
          <w:szCs w:val="24"/>
          <w:lang w:val="ru-RU"/>
        </w:rPr>
        <w:t xml:space="preserve"> законодавства України.</w:t>
      </w:r>
    </w:p>
    <w:p w:rsidR="009611D8" w:rsidRPr="001F2F59" w:rsidRDefault="009611D8" w:rsidP="009611D8">
      <w:pPr>
        <w:tabs>
          <w:tab w:val="left" w:pos="1512"/>
        </w:tabs>
        <w:jc w:val="both"/>
      </w:pPr>
      <w:r w:rsidRPr="001F2F59">
        <w:t xml:space="preserve">       10.5.Догові</w:t>
      </w:r>
      <w:proofErr w:type="gramStart"/>
      <w:r w:rsidRPr="001F2F59">
        <w:t>р</w:t>
      </w:r>
      <w:proofErr w:type="gramEnd"/>
      <w:r w:rsidRPr="001F2F59">
        <w:t xml:space="preserve"> складено в двох примірниках, кожен з яких має однакову юридичну силу, - по одному для кожної Сторони Договору.</w:t>
      </w:r>
    </w:p>
    <w:p w:rsidR="009611D8" w:rsidRPr="001F2F59" w:rsidRDefault="009611D8" w:rsidP="009611D8">
      <w:pPr>
        <w:tabs>
          <w:tab w:val="left" w:pos="1512"/>
        </w:tabs>
        <w:jc w:val="center"/>
      </w:pPr>
      <w:r w:rsidRPr="001F2F59">
        <w:rPr>
          <w:b/>
          <w:bCs/>
        </w:rPr>
        <w:t xml:space="preserve">11. Додатки </w:t>
      </w:r>
      <w:proofErr w:type="gramStart"/>
      <w:r w:rsidRPr="001F2F59">
        <w:rPr>
          <w:b/>
          <w:bCs/>
        </w:rPr>
        <w:t>до</w:t>
      </w:r>
      <w:proofErr w:type="gramEnd"/>
      <w:r w:rsidRPr="001F2F59">
        <w:rPr>
          <w:b/>
          <w:bCs/>
        </w:rPr>
        <w:t xml:space="preserve"> договору</w:t>
      </w:r>
    </w:p>
    <w:p w:rsidR="009611D8" w:rsidRPr="001F2F59" w:rsidRDefault="009611D8" w:rsidP="009611D8">
      <w:r w:rsidRPr="001F2F59">
        <w:t xml:space="preserve">         11.Невід'ємною частиною цього Договору</w:t>
      </w:r>
      <w:proofErr w:type="gramStart"/>
      <w:r w:rsidRPr="001F2F59">
        <w:t xml:space="preserve"> є:</w:t>
      </w:r>
      <w:proofErr w:type="gramEnd"/>
    </w:p>
    <w:p w:rsidR="009611D8" w:rsidRPr="001F2F59" w:rsidRDefault="009611D8" w:rsidP="009611D8">
      <w:r w:rsidRPr="001F2F59">
        <w:tab/>
        <w:t xml:space="preserve">   - с</w:t>
      </w:r>
      <w:r w:rsidRPr="001F2F59">
        <w:rPr>
          <w:bCs/>
        </w:rPr>
        <w:t>пецифікація (Додаток № 1).</w:t>
      </w:r>
    </w:p>
    <w:p w:rsidR="009611D8" w:rsidRPr="001F2F59" w:rsidRDefault="009611D8" w:rsidP="009611D8">
      <w:pPr>
        <w:tabs>
          <w:tab w:val="left" w:pos="1512"/>
        </w:tabs>
        <w:jc w:val="center"/>
        <w:rPr>
          <w:b/>
        </w:rPr>
      </w:pPr>
      <w:r w:rsidRPr="001F2F59">
        <w:rPr>
          <w:b/>
        </w:rPr>
        <w:t>12. Юридичні адреси та банківські реквізити сторін</w:t>
      </w:r>
    </w:p>
    <w:tbl>
      <w:tblPr>
        <w:tblW w:w="15287" w:type="dxa"/>
        <w:tblInd w:w="108" w:type="dxa"/>
        <w:tblLayout w:type="fixed"/>
        <w:tblLook w:val="0000" w:firstRow="0" w:lastRow="0" w:firstColumn="0" w:lastColumn="0" w:noHBand="0" w:noVBand="0"/>
      </w:tblPr>
      <w:tblGrid>
        <w:gridCol w:w="9900"/>
        <w:gridCol w:w="1037"/>
        <w:gridCol w:w="4350"/>
      </w:tblGrid>
      <w:tr w:rsidR="009611D8" w:rsidRPr="001B45F6" w:rsidTr="00690B87">
        <w:trPr>
          <w:trHeight w:val="284"/>
        </w:trPr>
        <w:tc>
          <w:tcPr>
            <w:tcW w:w="9900" w:type="dxa"/>
            <w:shd w:val="clear" w:color="auto" w:fill="auto"/>
          </w:tcPr>
          <w:p w:rsidR="009611D8" w:rsidRPr="001F2F59" w:rsidRDefault="009611D8" w:rsidP="009611D8">
            <w:pPr>
              <w:snapToGrid w:val="0"/>
              <w:spacing w:before="113" w:line="200" w:lineRule="atLeast"/>
              <w:ind w:firstLine="227"/>
              <w:jc w:val="right"/>
              <w:rPr>
                <w:b/>
              </w:rPr>
            </w:pPr>
          </w:p>
          <w:p w:rsidR="009611D8" w:rsidRPr="001F2F59" w:rsidRDefault="009611D8" w:rsidP="009611D8">
            <w:pPr>
              <w:snapToGrid w:val="0"/>
              <w:spacing w:before="113" w:line="200" w:lineRule="atLeast"/>
              <w:ind w:firstLine="227"/>
              <w:jc w:val="right"/>
              <w:rPr>
                <w:b/>
              </w:rPr>
            </w:pPr>
          </w:p>
          <w:p w:rsidR="009611D8" w:rsidRPr="001F2F59" w:rsidRDefault="009611D8" w:rsidP="009611D8">
            <w:pPr>
              <w:snapToGrid w:val="0"/>
              <w:spacing w:before="113" w:line="200" w:lineRule="atLeast"/>
              <w:ind w:firstLine="227"/>
              <w:jc w:val="right"/>
              <w:rPr>
                <w:b/>
              </w:rPr>
            </w:pPr>
          </w:p>
          <w:p w:rsidR="009611D8" w:rsidRDefault="009611D8" w:rsidP="009611D8">
            <w:pPr>
              <w:snapToGrid w:val="0"/>
              <w:spacing w:before="113" w:line="200" w:lineRule="atLeast"/>
              <w:ind w:firstLine="227"/>
              <w:jc w:val="right"/>
              <w:rPr>
                <w:b/>
                <w:lang w:val="uk-UA"/>
              </w:rPr>
            </w:pPr>
          </w:p>
          <w:p w:rsidR="002305F0" w:rsidRDefault="002305F0" w:rsidP="009611D8">
            <w:pPr>
              <w:snapToGrid w:val="0"/>
              <w:spacing w:before="113" w:line="200" w:lineRule="atLeast"/>
              <w:ind w:firstLine="227"/>
              <w:jc w:val="right"/>
              <w:rPr>
                <w:b/>
                <w:lang w:val="uk-UA"/>
              </w:rPr>
            </w:pPr>
          </w:p>
          <w:p w:rsidR="002305F0" w:rsidRDefault="002305F0" w:rsidP="009611D8">
            <w:pPr>
              <w:snapToGrid w:val="0"/>
              <w:spacing w:before="113" w:line="200" w:lineRule="atLeast"/>
              <w:ind w:firstLine="227"/>
              <w:jc w:val="right"/>
              <w:rPr>
                <w:b/>
                <w:lang w:val="uk-UA"/>
              </w:rPr>
            </w:pPr>
          </w:p>
          <w:p w:rsidR="002305F0" w:rsidRDefault="002305F0" w:rsidP="009611D8">
            <w:pPr>
              <w:snapToGrid w:val="0"/>
              <w:spacing w:before="113" w:line="200" w:lineRule="atLeast"/>
              <w:ind w:firstLine="227"/>
              <w:jc w:val="right"/>
              <w:rPr>
                <w:b/>
                <w:lang w:val="uk-UA"/>
              </w:rPr>
            </w:pPr>
          </w:p>
          <w:p w:rsidR="001440A1" w:rsidRDefault="001440A1" w:rsidP="009611D8">
            <w:pPr>
              <w:snapToGrid w:val="0"/>
              <w:spacing w:before="113" w:line="200" w:lineRule="atLeast"/>
              <w:ind w:firstLine="227"/>
              <w:jc w:val="right"/>
              <w:rPr>
                <w:b/>
                <w:lang w:val="uk-UA"/>
              </w:rPr>
            </w:pPr>
          </w:p>
          <w:p w:rsidR="001440A1" w:rsidRDefault="001440A1" w:rsidP="009611D8">
            <w:pPr>
              <w:snapToGrid w:val="0"/>
              <w:spacing w:before="113" w:line="200" w:lineRule="atLeast"/>
              <w:ind w:firstLine="227"/>
              <w:jc w:val="right"/>
              <w:rPr>
                <w:b/>
                <w:lang w:val="uk-UA"/>
              </w:rPr>
            </w:pPr>
          </w:p>
          <w:p w:rsidR="001440A1" w:rsidRDefault="001440A1" w:rsidP="009611D8">
            <w:pPr>
              <w:snapToGrid w:val="0"/>
              <w:spacing w:before="113" w:line="200" w:lineRule="atLeast"/>
              <w:ind w:firstLine="227"/>
              <w:jc w:val="right"/>
              <w:rPr>
                <w:b/>
                <w:lang w:val="uk-UA"/>
              </w:rPr>
            </w:pPr>
          </w:p>
          <w:p w:rsidR="001440A1" w:rsidRDefault="001440A1" w:rsidP="009611D8">
            <w:pPr>
              <w:snapToGrid w:val="0"/>
              <w:spacing w:before="113" w:line="200" w:lineRule="atLeast"/>
              <w:ind w:firstLine="227"/>
              <w:jc w:val="right"/>
              <w:rPr>
                <w:b/>
                <w:lang w:val="uk-UA"/>
              </w:rPr>
            </w:pPr>
          </w:p>
          <w:p w:rsidR="001440A1" w:rsidRDefault="001440A1" w:rsidP="009611D8">
            <w:pPr>
              <w:snapToGrid w:val="0"/>
              <w:spacing w:before="113" w:line="200" w:lineRule="atLeast"/>
              <w:ind w:firstLine="227"/>
              <w:jc w:val="right"/>
              <w:rPr>
                <w:b/>
                <w:lang w:val="uk-UA"/>
              </w:rPr>
            </w:pPr>
          </w:p>
          <w:p w:rsidR="001440A1" w:rsidRPr="002305F0" w:rsidRDefault="001440A1" w:rsidP="009611D8">
            <w:pPr>
              <w:snapToGrid w:val="0"/>
              <w:spacing w:before="113" w:line="200" w:lineRule="atLeast"/>
              <w:ind w:firstLine="227"/>
              <w:jc w:val="right"/>
              <w:rPr>
                <w:b/>
                <w:lang w:val="uk-UA"/>
              </w:rPr>
            </w:pPr>
          </w:p>
          <w:p w:rsidR="009611D8" w:rsidRPr="00690B87" w:rsidRDefault="009611D8" w:rsidP="009611D8">
            <w:pPr>
              <w:spacing w:before="113" w:line="200" w:lineRule="atLeast"/>
              <w:ind w:firstLine="227"/>
              <w:jc w:val="right"/>
              <w:rPr>
                <w:b/>
                <w:lang w:val="uk-UA"/>
              </w:rPr>
            </w:pPr>
          </w:p>
          <w:p w:rsidR="009611D8" w:rsidRPr="001F2F59" w:rsidRDefault="009611D8" w:rsidP="009611D8">
            <w:pPr>
              <w:spacing w:before="113" w:line="200" w:lineRule="atLeast"/>
              <w:ind w:firstLine="227"/>
              <w:jc w:val="right"/>
            </w:pPr>
            <w:r w:rsidRPr="001F2F59">
              <w:rPr>
                <w:b/>
              </w:rPr>
              <w:lastRenderedPageBreak/>
              <w:t xml:space="preserve">Додаток № 1                                                                                                                                                        </w:t>
            </w:r>
          </w:p>
          <w:p w:rsidR="009611D8" w:rsidRPr="001F2F59" w:rsidRDefault="009611D8" w:rsidP="009611D8">
            <w:pPr>
              <w:spacing w:before="113" w:line="200" w:lineRule="atLeast"/>
              <w:ind w:firstLine="227"/>
              <w:jc w:val="right"/>
            </w:pPr>
            <w:proofErr w:type="gramStart"/>
            <w:r w:rsidRPr="001F2F59">
              <w:rPr>
                <w:b/>
              </w:rPr>
              <w:t>до</w:t>
            </w:r>
            <w:proofErr w:type="gramEnd"/>
            <w:r w:rsidRPr="001F2F59">
              <w:rPr>
                <w:b/>
              </w:rPr>
              <w:t xml:space="preserve"> договору № ______ </w:t>
            </w:r>
          </w:p>
          <w:p w:rsidR="009611D8" w:rsidRPr="001F2F59" w:rsidRDefault="009611D8" w:rsidP="009611D8">
            <w:pPr>
              <w:spacing w:before="113" w:line="200" w:lineRule="atLeast"/>
              <w:ind w:firstLine="227"/>
              <w:jc w:val="center"/>
            </w:pPr>
            <w:r w:rsidRPr="001F2F59">
              <w:rPr>
                <w:b/>
              </w:rPr>
              <w:t xml:space="preserve">від “___” _____2023 р.                                                                            </w:t>
            </w:r>
          </w:p>
          <w:p w:rsidR="009611D8" w:rsidRPr="001F2F59" w:rsidRDefault="009611D8" w:rsidP="009611D8">
            <w:pPr>
              <w:spacing w:before="113" w:line="200" w:lineRule="atLeast"/>
              <w:ind w:firstLine="227"/>
              <w:jc w:val="center"/>
            </w:pPr>
            <w:r w:rsidRPr="001F2F59">
              <w:rPr>
                <w:b/>
              </w:rPr>
              <w:t>Специфікація</w:t>
            </w:r>
          </w:p>
          <w:p w:rsidR="009611D8" w:rsidRPr="001F2F59" w:rsidRDefault="009611D8" w:rsidP="009611D8">
            <w:pPr>
              <w:jc w:val="center"/>
            </w:pPr>
            <w:proofErr w:type="gramStart"/>
            <w:r w:rsidRPr="001F2F59">
              <w:rPr>
                <w:b/>
              </w:rPr>
              <w:t>до</w:t>
            </w:r>
            <w:proofErr w:type="gramEnd"/>
            <w:r w:rsidRPr="001F2F59">
              <w:rPr>
                <w:b/>
              </w:rPr>
              <w:t xml:space="preserve"> договору №</w:t>
            </w:r>
            <w:r w:rsidR="0071120E">
              <w:rPr>
                <w:b/>
                <w:lang w:val="uk-UA"/>
              </w:rPr>
              <w:t>_______________</w:t>
            </w:r>
            <w:r w:rsidRPr="001F2F59">
              <w:rPr>
                <w:b/>
              </w:rPr>
              <w:t xml:space="preserve">від  </w:t>
            </w:r>
            <w:r w:rsidRPr="001F2F59">
              <w:t>«___»</w:t>
            </w:r>
            <w:r w:rsidRPr="001F2F59">
              <w:rPr>
                <w:b/>
              </w:rPr>
              <w:t>202</w:t>
            </w:r>
            <w:r w:rsidRPr="001F2F59">
              <w:rPr>
                <w:b/>
                <w:lang w:val="uk-UA"/>
              </w:rPr>
              <w:t>3</w:t>
            </w:r>
            <w:r w:rsidRPr="001F2F59">
              <w:rPr>
                <w:b/>
              </w:rPr>
              <w:t xml:space="preserve"> року</w:t>
            </w:r>
          </w:p>
          <w:p w:rsidR="009611D8" w:rsidRPr="001F2F59" w:rsidRDefault="009611D8" w:rsidP="009611D8">
            <w:pPr>
              <w:jc w:val="center"/>
              <w:rPr>
                <w:b/>
              </w:rPr>
            </w:pPr>
          </w:p>
          <w:tbl>
            <w:tblPr>
              <w:tblW w:w="9626" w:type="dxa"/>
              <w:tblInd w:w="103" w:type="dxa"/>
              <w:tblLayout w:type="fixed"/>
              <w:tblLook w:val="0000" w:firstRow="0" w:lastRow="0" w:firstColumn="0" w:lastColumn="0" w:noHBand="0" w:noVBand="0"/>
            </w:tblPr>
            <w:tblGrid>
              <w:gridCol w:w="679"/>
              <w:gridCol w:w="3418"/>
              <w:gridCol w:w="1216"/>
              <w:gridCol w:w="1701"/>
              <w:gridCol w:w="1417"/>
              <w:gridCol w:w="1195"/>
            </w:tblGrid>
            <w:tr w:rsidR="009611D8" w:rsidRPr="001F2F59" w:rsidTr="009611D8">
              <w:tc>
                <w:tcPr>
                  <w:tcW w:w="679" w:type="dxa"/>
                  <w:tcBorders>
                    <w:top w:val="single" w:sz="4" w:space="0" w:color="000000"/>
                    <w:left w:val="single" w:sz="4" w:space="0" w:color="000000"/>
                    <w:bottom w:val="single" w:sz="4" w:space="0" w:color="000000"/>
                  </w:tcBorders>
                  <w:shd w:val="clear" w:color="auto" w:fill="auto"/>
                </w:tcPr>
                <w:p w:rsidR="009611D8" w:rsidRPr="001F2F59" w:rsidRDefault="009611D8" w:rsidP="009611D8">
                  <w:pPr>
                    <w:jc w:val="center"/>
                  </w:pPr>
                  <w:r w:rsidRPr="001F2F59">
                    <w:t>№</w:t>
                  </w:r>
                </w:p>
                <w:p w:rsidR="009611D8" w:rsidRPr="001F2F59" w:rsidRDefault="009611D8" w:rsidP="009611D8">
                  <w:pPr>
                    <w:jc w:val="center"/>
                  </w:pPr>
                  <w:proofErr w:type="gramStart"/>
                  <w:r w:rsidRPr="001F2F59">
                    <w:t>п</w:t>
                  </w:r>
                  <w:proofErr w:type="gramEnd"/>
                  <w:r w:rsidRPr="001F2F59">
                    <w:t>/п</w:t>
                  </w:r>
                </w:p>
              </w:tc>
              <w:tc>
                <w:tcPr>
                  <w:tcW w:w="3418" w:type="dxa"/>
                  <w:tcBorders>
                    <w:top w:val="single" w:sz="4" w:space="0" w:color="000000"/>
                    <w:left w:val="single" w:sz="4" w:space="0" w:color="000000"/>
                    <w:bottom w:val="single" w:sz="4" w:space="0" w:color="000000"/>
                  </w:tcBorders>
                  <w:shd w:val="clear" w:color="auto" w:fill="auto"/>
                </w:tcPr>
                <w:p w:rsidR="009611D8" w:rsidRPr="001F2F59" w:rsidRDefault="009611D8" w:rsidP="009611D8">
                  <w:pPr>
                    <w:tabs>
                      <w:tab w:val="left" w:pos="34"/>
                    </w:tabs>
                    <w:jc w:val="center"/>
                  </w:pPr>
                  <w:r w:rsidRPr="001F2F59">
                    <w:tab/>
                    <w:t>Найменування товару</w:t>
                  </w:r>
                </w:p>
              </w:tc>
              <w:tc>
                <w:tcPr>
                  <w:tcW w:w="1216" w:type="dxa"/>
                  <w:tcBorders>
                    <w:top w:val="single" w:sz="4" w:space="0" w:color="000000"/>
                    <w:left w:val="single" w:sz="4" w:space="0" w:color="000000"/>
                    <w:bottom w:val="single" w:sz="4" w:space="0" w:color="000000"/>
                  </w:tcBorders>
                  <w:shd w:val="clear" w:color="auto" w:fill="auto"/>
                </w:tcPr>
                <w:p w:rsidR="009611D8" w:rsidRPr="001F2F59" w:rsidRDefault="009611D8" w:rsidP="009611D8">
                  <w:pPr>
                    <w:spacing w:line="254" w:lineRule="auto"/>
                    <w:jc w:val="center"/>
                  </w:pPr>
                  <w:r w:rsidRPr="001F2F59">
                    <w:t>Одиниця виміру</w:t>
                  </w:r>
                </w:p>
              </w:tc>
              <w:tc>
                <w:tcPr>
                  <w:tcW w:w="1701" w:type="dxa"/>
                  <w:tcBorders>
                    <w:top w:val="single" w:sz="4" w:space="0" w:color="000000"/>
                    <w:left w:val="single" w:sz="4" w:space="0" w:color="000000"/>
                    <w:bottom w:val="single" w:sz="4" w:space="0" w:color="000000"/>
                  </w:tcBorders>
                  <w:shd w:val="clear" w:color="auto" w:fill="auto"/>
                </w:tcPr>
                <w:p w:rsidR="009611D8" w:rsidRPr="001F2F59" w:rsidRDefault="009611D8" w:rsidP="009611D8">
                  <w:pPr>
                    <w:jc w:val="center"/>
                  </w:pPr>
                  <w:r w:rsidRPr="001F2F59">
                    <w:t xml:space="preserve">Кількість </w:t>
                  </w:r>
                </w:p>
                <w:p w:rsidR="009611D8" w:rsidRPr="001F2F59" w:rsidRDefault="009611D8" w:rsidP="009611D8">
                  <w:pPr>
                    <w:jc w:val="center"/>
                  </w:pPr>
                  <w:r w:rsidRPr="001F2F59">
                    <w:t>товару</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611D8" w:rsidRPr="001F2F59" w:rsidRDefault="009611D8" w:rsidP="009611D8">
                  <w:pPr>
                    <w:jc w:val="center"/>
                  </w:pPr>
                  <w:proofErr w:type="gramStart"/>
                  <w:r w:rsidRPr="001F2F59">
                    <w:t>Ц</w:t>
                  </w:r>
                  <w:proofErr w:type="gramEnd"/>
                  <w:r w:rsidRPr="001F2F59">
                    <w:t>іна за одиницю., грн. без ПДВ</w:t>
                  </w: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9611D8" w:rsidRPr="001F2F59" w:rsidRDefault="009611D8" w:rsidP="009611D8">
                  <w:pPr>
                    <w:jc w:val="center"/>
                  </w:pPr>
                  <w:r w:rsidRPr="001F2F59">
                    <w:t>Вартість,</w:t>
                  </w:r>
                </w:p>
                <w:p w:rsidR="009611D8" w:rsidRPr="001F2F59" w:rsidRDefault="009611D8" w:rsidP="009611D8">
                  <w:pPr>
                    <w:jc w:val="center"/>
                  </w:pPr>
                  <w:r w:rsidRPr="001F2F59">
                    <w:t>грн. без ПДВ</w:t>
                  </w:r>
                </w:p>
              </w:tc>
            </w:tr>
            <w:tr w:rsidR="009611D8" w:rsidRPr="001F2F59" w:rsidTr="009611D8">
              <w:trPr>
                <w:trHeight w:val="460"/>
              </w:trPr>
              <w:tc>
                <w:tcPr>
                  <w:tcW w:w="9626" w:type="dxa"/>
                  <w:gridSpan w:val="6"/>
                  <w:tcBorders>
                    <w:top w:val="single" w:sz="4" w:space="0" w:color="000000"/>
                    <w:left w:val="single" w:sz="4" w:space="0" w:color="000000"/>
                    <w:bottom w:val="single" w:sz="4" w:space="0" w:color="000000"/>
                    <w:right w:val="single" w:sz="4" w:space="0" w:color="000000"/>
                  </w:tcBorders>
                  <w:shd w:val="clear" w:color="auto" w:fill="auto"/>
                </w:tcPr>
                <w:p w:rsidR="009611D8" w:rsidRPr="001F2F59" w:rsidRDefault="009611D8" w:rsidP="009611D8">
                  <w:pPr>
                    <w:snapToGrid w:val="0"/>
                    <w:jc w:val="center"/>
                    <w:rPr>
                      <w:lang w:bidi="en-US"/>
                    </w:rPr>
                  </w:pPr>
                </w:p>
              </w:tc>
            </w:tr>
            <w:tr w:rsidR="009611D8" w:rsidRPr="001F2F59" w:rsidTr="009611D8">
              <w:trPr>
                <w:trHeight w:val="460"/>
              </w:trPr>
              <w:tc>
                <w:tcPr>
                  <w:tcW w:w="679" w:type="dxa"/>
                  <w:tcBorders>
                    <w:top w:val="single" w:sz="4" w:space="0" w:color="000000"/>
                    <w:left w:val="single" w:sz="4" w:space="0" w:color="000000"/>
                    <w:bottom w:val="single" w:sz="4" w:space="0" w:color="000000"/>
                  </w:tcBorders>
                  <w:shd w:val="clear" w:color="auto" w:fill="auto"/>
                </w:tcPr>
                <w:p w:rsidR="009611D8" w:rsidRPr="001F2F59" w:rsidRDefault="009611D8" w:rsidP="009611D8">
                  <w:pPr>
                    <w:jc w:val="center"/>
                  </w:pPr>
                  <w:r w:rsidRPr="001F2F59">
                    <w:t>1</w:t>
                  </w:r>
                </w:p>
              </w:tc>
              <w:tc>
                <w:tcPr>
                  <w:tcW w:w="3418" w:type="dxa"/>
                  <w:tcBorders>
                    <w:top w:val="single" w:sz="4" w:space="0" w:color="000000"/>
                    <w:left w:val="single" w:sz="4" w:space="0" w:color="000000"/>
                    <w:bottom w:val="single" w:sz="4" w:space="0" w:color="000000"/>
                  </w:tcBorders>
                  <w:shd w:val="clear" w:color="auto" w:fill="auto"/>
                </w:tcPr>
                <w:p w:rsidR="009611D8" w:rsidRPr="001F2F59" w:rsidRDefault="009611D8" w:rsidP="009611D8">
                  <w:pPr>
                    <w:rPr>
                      <w:lang w:val="uk-UA"/>
                    </w:rPr>
                  </w:pPr>
                  <w:r w:rsidRPr="001F2F59">
                    <w:t>Бензин А-</w:t>
                  </w:r>
                  <w:r w:rsidRPr="001F2F59">
                    <w:rPr>
                      <w:lang w:val="uk-UA"/>
                    </w:rPr>
                    <w:t>95</w:t>
                  </w:r>
                  <w:r w:rsidR="0071120E">
                    <w:rPr>
                      <w:lang w:val="uk-UA"/>
                    </w:rPr>
                    <w:t xml:space="preserve"> (талони)</w:t>
                  </w:r>
                </w:p>
              </w:tc>
              <w:tc>
                <w:tcPr>
                  <w:tcW w:w="1216" w:type="dxa"/>
                  <w:tcBorders>
                    <w:top w:val="single" w:sz="4" w:space="0" w:color="000000"/>
                    <w:left w:val="single" w:sz="4" w:space="0" w:color="000000"/>
                    <w:bottom w:val="single" w:sz="4" w:space="0" w:color="000000"/>
                  </w:tcBorders>
                  <w:shd w:val="clear" w:color="auto" w:fill="auto"/>
                </w:tcPr>
                <w:p w:rsidR="009611D8" w:rsidRPr="001F2F59" w:rsidRDefault="009611D8" w:rsidP="009611D8">
                  <w:pPr>
                    <w:spacing w:line="254" w:lineRule="auto"/>
                    <w:jc w:val="center"/>
                  </w:pPr>
                  <w:r w:rsidRPr="001F2F59">
                    <w:t>лі</w:t>
                  </w:r>
                  <w:proofErr w:type="gramStart"/>
                  <w:r w:rsidRPr="001F2F59">
                    <w:t>тр</w:t>
                  </w:r>
                  <w:proofErr w:type="gramEnd"/>
                </w:p>
              </w:tc>
              <w:tc>
                <w:tcPr>
                  <w:tcW w:w="1701" w:type="dxa"/>
                  <w:tcBorders>
                    <w:top w:val="single" w:sz="4" w:space="0" w:color="000000"/>
                    <w:left w:val="single" w:sz="4" w:space="0" w:color="000000"/>
                    <w:bottom w:val="single" w:sz="4" w:space="0" w:color="000000"/>
                  </w:tcBorders>
                  <w:shd w:val="clear" w:color="auto" w:fill="auto"/>
                  <w:vAlign w:val="center"/>
                </w:tcPr>
                <w:p w:rsidR="009611D8" w:rsidRPr="00B56F8A" w:rsidRDefault="009611D8" w:rsidP="009611D8">
                  <w:pPr>
                    <w:spacing w:after="120"/>
                    <w:jc w:val="center"/>
                    <w:rPr>
                      <w:lang w:val="uk-U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611D8" w:rsidRPr="001F2F59" w:rsidRDefault="009611D8" w:rsidP="009611D8">
                  <w:pPr>
                    <w:snapToGrid w:val="0"/>
                    <w:jc w:val="center"/>
                    <w:rPr>
                      <w:lang w:bidi="en-US"/>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9611D8" w:rsidRPr="001F2F59" w:rsidRDefault="009611D8" w:rsidP="009611D8">
                  <w:pPr>
                    <w:snapToGrid w:val="0"/>
                    <w:jc w:val="center"/>
                    <w:rPr>
                      <w:lang w:bidi="en-US"/>
                    </w:rPr>
                  </w:pPr>
                </w:p>
              </w:tc>
            </w:tr>
            <w:tr w:rsidR="009611D8" w:rsidRPr="001F2F59" w:rsidTr="009611D8">
              <w:tc>
                <w:tcPr>
                  <w:tcW w:w="679" w:type="dxa"/>
                  <w:tcBorders>
                    <w:top w:val="single" w:sz="4" w:space="0" w:color="000000"/>
                    <w:left w:val="single" w:sz="4" w:space="0" w:color="000000"/>
                    <w:bottom w:val="single" w:sz="4" w:space="0" w:color="000000"/>
                  </w:tcBorders>
                  <w:shd w:val="clear" w:color="auto" w:fill="auto"/>
                </w:tcPr>
                <w:p w:rsidR="009611D8" w:rsidRPr="001F2F59" w:rsidRDefault="009611D8" w:rsidP="009611D8">
                  <w:pPr>
                    <w:jc w:val="center"/>
                  </w:pPr>
                  <w:r w:rsidRPr="001F2F59">
                    <w:t>2</w:t>
                  </w:r>
                </w:p>
              </w:tc>
              <w:tc>
                <w:tcPr>
                  <w:tcW w:w="3418" w:type="dxa"/>
                  <w:tcBorders>
                    <w:top w:val="single" w:sz="4" w:space="0" w:color="000000"/>
                    <w:left w:val="single" w:sz="4" w:space="0" w:color="000000"/>
                    <w:bottom w:val="single" w:sz="4" w:space="0" w:color="000000"/>
                  </w:tcBorders>
                  <w:shd w:val="clear" w:color="auto" w:fill="auto"/>
                </w:tcPr>
                <w:p w:rsidR="009611D8" w:rsidRPr="001F2F59" w:rsidRDefault="009611D8" w:rsidP="009611D8">
                  <w:pPr>
                    <w:rPr>
                      <w:lang w:val="uk-UA"/>
                    </w:rPr>
                  </w:pPr>
                  <w:r w:rsidRPr="001F2F59">
                    <w:rPr>
                      <w:lang w:val="uk-UA"/>
                    </w:rPr>
                    <w:t>Дизельне паливо</w:t>
                  </w:r>
                  <w:r w:rsidR="0071120E">
                    <w:rPr>
                      <w:lang w:val="uk-UA"/>
                    </w:rPr>
                    <w:t xml:space="preserve"> (талони)</w:t>
                  </w:r>
                </w:p>
              </w:tc>
              <w:tc>
                <w:tcPr>
                  <w:tcW w:w="1216" w:type="dxa"/>
                  <w:tcBorders>
                    <w:top w:val="single" w:sz="4" w:space="0" w:color="000000"/>
                    <w:left w:val="single" w:sz="4" w:space="0" w:color="000000"/>
                    <w:bottom w:val="single" w:sz="4" w:space="0" w:color="000000"/>
                    <w:right w:val="single" w:sz="4" w:space="0" w:color="auto"/>
                  </w:tcBorders>
                  <w:shd w:val="clear" w:color="auto" w:fill="auto"/>
                </w:tcPr>
                <w:p w:rsidR="009611D8" w:rsidRPr="001F2F59" w:rsidRDefault="009611D8" w:rsidP="009611D8">
                  <w:pPr>
                    <w:spacing w:line="254" w:lineRule="auto"/>
                    <w:jc w:val="center"/>
                  </w:pPr>
                  <w:r w:rsidRPr="001F2F59">
                    <w:t>лі</w:t>
                  </w:r>
                  <w:proofErr w:type="gramStart"/>
                  <w:r w:rsidRPr="001F2F59">
                    <w:t>тр</w:t>
                  </w:r>
                  <w:proofErr w:type="gramEnd"/>
                </w:p>
              </w:tc>
              <w:tc>
                <w:tcPr>
                  <w:tcW w:w="1701" w:type="dxa"/>
                  <w:tcBorders>
                    <w:top w:val="single" w:sz="4" w:space="0" w:color="000000"/>
                    <w:left w:val="single" w:sz="4" w:space="0" w:color="auto"/>
                    <w:bottom w:val="single" w:sz="4" w:space="0" w:color="000000"/>
                  </w:tcBorders>
                  <w:shd w:val="clear" w:color="auto" w:fill="auto"/>
                  <w:vAlign w:val="center"/>
                </w:tcPr>
                <w:p w:rsidR="009611D8" w:rsidRPr="00B56F8A" w:rsidRDefault="009611D8" w:rsidP="009611D8">
                  <w:pPr>
                    <w:spacing w:after="120"/>
                    <w:jc w:val="center"/>
                    <w:rPr>
                      <w:lang w:val="uk-U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611D8" w:rsidRPr="001F2F59" w:rsidRDefault="009611D8" w:rsidP="009611D8">
                  <w:pPr>
                    <w:snapToGrid w:val="0"/>
                    <w:jc w:val="center"/>
                    <w:rPr>
                      <w:lang w:bidi="en-US"/>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9611D8" w:rsidRPr="001F2F59" w:rsidRDefault="009611D8" w:rsidP="009611D8">
                  <w:pPr>
                    <w:snapToGrid w:val="0"/>
                    <w:jc w:val="center"/>
                    <w:rPr>
                      <w:lang w:bidi="en-US"/>
                    </w:rPr>
                  </w:pPr>
                </w:p>
              </w:tc>
            </w:tr>
            <w:tr w:rsidR="009611D8" w:rsidRPr="001B45F6" w:rsidTr="009611D8">
              <w:tc>
                <w:tcPr>
                  <w:tcW w:w="5313" w:type="dxa"/>
                  <w:gridSpan w:val="3"/>
                  <w:tcBorders>
                    <w:top w:val="single" w:sz="4" w:space="0" w:color="000000"/>
                    <w:left w:val="single" w:sz="4" w:space="0" w:color="000000"/>
                    <w:bottom w:val="single" w:sz="4" w:space="0" w:color="000000"/>
                    <w:right w:val="single" w:sz="4" w:space="0" w:color="auto"/>
                  </w:tcBorders>
                  <w:shd w:val="clear" w:color="auto" w:fill="auto"/>
                </w:tcPr>
                <w:p w:rsidR="009611D8" w:rsidRPr="001F2F59" w:rsidRDefault="009611D8" w:rsidP="009611D8">
                  <w:r w:rsidRPr="001F2F59">
                    <w:rPr>
                      <w:b/>
                    </w:rPr>
                    <w:t>Вартість товару, грн без ПДВ</w:t>
                  </w:r>
                </w:p>
              </w:tc>
              <w:tc>
                <w:tcPr>
                  <w:tcW w:w="1701" w:type="dxa"/>
                  <w:tcBorders>
                    <w:top w:val="single" w:sz="4" w:space="0" w:color="000000"/>
                    <w:left w:val="single" w:sz="4" w:space="0" w:color="auto"/>
                    <w:bottom w:val="single" w:sz="4" w:space="0" w:color="000000"/>
                  </w:tcBorders>
                  <w:shd w:val="clear" w:color="auto" w:fill="auto"/>
                </w:tcPr>
                <w:p w:rsidR="009611D8" w:rsidRPr="001F2F59" w:rsidRDefault="009611D8" w:rsidP="009611D8"/>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611D8" w:rsidRPr="001F2F59" w:rsidRDefault="009611D8" w:rsidP="009611D8">
                  <w:pPr>
                    <w:snapToGrid w:val="0"/>
                    <w:rPr>
                      <w:b/>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9611D8" w:rsidRPr="001F2F59" w:rsidRDefault="009611D8" w:rsidP="009611D8">
                  <w:pPr>
                    <w:snapToGrid w:val="0"/>
                    <w:rPr>
                      <w:b/>
                    </w:rPr>
                  </w:pPr>
                </w:p>
              </w:tc>
            </w:tr>
            <w:tr w:rsidR="009611D8" w:rsidRPr="001F2F59" w:rsidTr="009611D8">
              <w:tc>
                <w:tcPr>
                  <w:tcW w:w="5313" w:type="dxa"/>
                  <w:gridSpan w:val="3"/>
                  <w:tcBorders>
                    <w:top w:val="single" w:sz="4" w:space="0" w:color="000000"/>
                    <w:left w:val="single" w:sz="4" w:space="0" w:color="000000"/>
                    <w:bottom w:val="single" w:sz="4" w:space="0" w:color="000000"/>
                    <w:right w:val="single" w:sz="4" w:space="0" w:color="auto"/>
                  </w:tcBorders>
                  <w:shd w:val="clear" w:color="auto" w:fill="auto"/>
                </w:tcPr>
                <w:p w:rsidR="009611D8" w:rsidRPr="001F2F59" w:rsidRDefault="009611D8" w:rsidP="009611D8">
                  <w:r w:rsidRPr="001F2F59">
                    <w:rPr>
                      <w:b/>
                    </w:rPr>
                    <w:t>ПДВ, грн</w:t>
                  </w:r>
                </w:p>
              </w:tc>
              <w:tc>
                <w:tcPr>
                  <w:tcW w:w="1701" w:type="dxa"/>
                  <w:tcBorders>
                    <w:top w:val="single" w:sz="4" w:space="0" w:color="000000"/>
                    <w:left w:val="single" w:sz="4" w:space="0" w:color="auto"/>
                    <w:bottom w:val="single" w:sz="4" w:space="0" w:color="000000"/>
                  </w:tcBorders>
                  <w:shd w:val="clear" w:color="auto" w:fill="auto"/>
                </w:tcPr>
                <w:p w:rsidR="009611D8" w:rsidRPr="001F2F59" w:rsidRDefault="009611D8" w:rsidP="009611D8"/>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611D8" w:rsidRPr="001F2F59" w:rsidRDefault="009611D8" w:rsidP="009611D8">
                  <w:pPr>
                    <w:snapToGrid w:val="0"/>
                    <w:rPr>
                      <w:b/>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9611D8" w:rsidRPr="001F2F59" w:rsidRDefault="009611D8" w:rsidP="009611D8">
                  <w:pPr>
                    <w:snapToGrid w:val="0"/>
                    <w:rPr>
                      <w:b/>
                    </w:rPr>
                  </w:pPr>
                </w:p>
              </w:tc>
            </w:tr>
            <w:tr w:rsidR="009611D8" w:rsidRPr="001B45F6" w:rsidTr="009611D8">
              <w:tc>
                <w:tcPr>
                  <w:tcW w:w="5313" w:type="dxa"/>
                  <w:gridSpan w:val="3"/>
                  <w:tcBorders>
                    <w:top w:val="single" w:sz="4" w:space="0" w:color="000000"/>
                    <w:left w:val="single" w:sz="4" w:space="0" w:color="000000"/>
                    <w:bottom w:val="single" w:sz="4" w:space="0" w:color="000000"/>
                    <w:right w:val="single" w:sz="4" w:space="0" w:color="auto"/>
                  </w:tcBorders>
                  <w:shd w:val="clear" w:color="auto" w:fill="auto"/>
                </w:tcPr>
                <w:p w:rsidR="009611D8" w:rsidRPr="001F2F59" w:rsidRDefault="009611D8" w:rsidP="009611D8">
                  <w:r w:rsidRPr="001F2F59">
                    <w:rPr>
                      <w:b/>
                    </w:rPr>
                    <w:t>Вартість товару, грн з ПДВ</w:t>
                  </w:r>
                </w:p>
              </w:tc>
              <w:tc>
                <w:tcPr>
                  <w:tcW w:w="1701" w:type="dxa"/>
                  <w:tcBorders>
                    <w:top w:val="single" w:sz="4" w:space="0" w:color="000000"/>
                    <w:left w:val="single" w:sz="4" w:space="0" w:color="auto"/>
                    <w:bottom w:val="single" w:sz="4" w:space="0" w:color="000000"/>
                  </w:tcBorders>
                  <w:shd w:val="clear" w:color="auto" w:fill="auto"/>
                </w:tcPr>
                <w:p w:rsidR="009611D8" w:rsidRPr="001F2F59" w:rsidRDefault="009611D8" w:rsidP="009611D8"/>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611D8" w:rsidRPr="001F2F59" w:rsidRDefault="009611D8" w:rsidP="009611D8">
                  <w:pPr>
                    <w:snapToGrid w:val="0"/>
                    <w:rPr>
                      <w:b/>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9611D8" w:rsidRPr="001F2F59" w:rsidRDefault="009611D8" w:rsidP="009611D8">
                  <w:pPr>
                    <w:snapToGrid w:val="0"/>
                    <w:rPr>
                      <w:b/>
                    </w:rPr>
                  </w:pPr>
                </w:p>
              </w:tc>
            </w:tr>
          </w:tbl>
          <w:p w:rsidR="009611D8" w:rsidRPr="001F2F59" w:rsidRDefault="009611D8" w:rsidP="009611D8">
            <w:pPr>
              <w:tabs>
                <w:tab w:val="left" w:pos="1512"/>
              </w:tabs>
              <w:jc w:val="center"/>
              <w:rPr>
                <w:b/>
              </w:rPr>
            </w:pPr>
          </w:p>
          <w:p w:rsidR="009611D8" w:rsidRPr="001F2F59" w:rsidRDefault="009611D8" w:rsidP="009611D8">
            <w:pPr>
              <w:tabs>
                <w:tab w:val="left" w:pos="1512"/>
              </w:tabs>
              <w:jc w:val="center"/>
              <w:rPr>
                <w:b/>
              </w:rPr>
            </w:pPr>
          </w:p>
          <w:p w:rsidR="009611D8" w:rsidRPr="001F2F59" w:rsidRDefault="009611D8" w:rsidP="009611D8">
            <w:pPr>
              <w:jc w:val="center"/>
            </w:pPr>
            <w:r w:rsidRPr="001F2F59">
              <w:rPr>
                <w:b/>
              </w:rPr>
              <w:t>Юридичні адреси та банківські реквізити сторін</w:t>
            </w:r>
          </w:p>
          <w:p w:rsidR="009611D8" w:rsidRPr="001F2F59" w:rsidRDefault="009611D8" w:rsidP="009611D8">
            <w:pPr>
              <w:jc w:val="center"/>
              <w:rPr>
                <w:b/>
                <w:u w:val="single"/>
                <w:lang w:eastAsia="ar-SA"/>
              </w:rPr>
            </w:pPr>
          </w:p>
          <w:p w:rsidR="009611D8" w:rsidRPr="001F2F59" w:rsidRDefault="009611D8" w:rsidP="009611D8">
            <w:pPr>
              <w:jc w:val="center"/>
              <w:rPr>
                <w:b/>
                <w:u w:val="single"/>
                <w:lang w:eastAsia="ar-SA"/>
              </w:rPr>
            </w:pPr>
          </w:p>
          <w:p w:rsidR="009611D8" w:rsidRPr="001F2F59" w:rsidRDefault="009611D8" w:rsidP="009611D8">
            <w:pPr>
              <w:jc w:val="center"/>
              <w:rPr>
                <w:b/>
                <w:u w:val="single"/>
                <w:lang w:eastAsia="ar-SA"/>
              </w:rPr>
            </w:pPr>
          </w:p>
          <w:p w:rsidR="009611D8" w:rsidRPr="001F2F59" w:rsidRDefault="009611D8" w:rsidP="009611D8">
            <w:pPr>
              <w:jc w:val="center"/>
            </w:pPr>
            <w:r w:rsidRPr="001F2F59">
              <w:rPr>
                <w:b/>
                <w:i/>
                <w:u w:val="single"/>
                <w:lang w:eastAsia="ar-SA"/>
              </w:rPr>
              <w:t xml:space="preserve">Даний проект договору про закупівлю повинен бути скріплений </w:t>
            </w:r>
            <w:proofErr w:type="gramStart"/>
            <w:r w:rsidRPr="001F2F59">
              <w:rPr>
                <w:b/>
                <w:i/>
                <w:u w:val="single"/>
                <w:lang w:eastAsia="ar-SA"/>
              </w:rPr>
              <w:t>п</w:t>
            </w:r>
            <w:proofErr w:type="gramEnd"/>
            <w:r w:rsidRPr="001F2F59">
              <w:rPr>
                <w:b/>
                <w:i/>
                <w:u w:val="single"/>
                <w:lang w:eastAsia="ar-SA"/>
              </w:rPr>
              <w:t>ідписом та завірений печаткою учасника</w:t>
            </w:r>
            <w:r w:rsidR="0071120E">
              <w:rPr>
                <w:b/>
                <w:i/>
                <w:u w:val="single"/>
                <w:lang w:val="uk-UA" w:eastAsia="ar-SA"/>
              </w:rPr>
              <w:t xml:space="preserve"> </w:t>
            </w:r>
            <w:r w:rsidRPr="001F2F59">
              <w:rPr>
                <w:b/>
                <w:i/>
                <w:u w:val="single"/>
                <w:lang w:eastAsia="ar-SA"/>
              </w:rPr>
              <w:t>процедури закупівлі та наданий у складі його тендерної пропозиції.</w:t>
            </w:r>
          </w:p>
        </w:tc>
        <w:tc>
          <w:tcPr>
            <w:tcW w:w="1037" w:type="dxa"/>
            <w:shd w:val="clear" w:color="auto" w:fill="auto"/>
          </w:tcPr>
          <w:p w:rsidR="009611D8" w:rsidRPr="001F2F59" w:rsidRDefault="009611D8" w:rsidP="009611D8">
            <w:pPr>
              <w:tabs>
                <w:tab w:val="left" w:pos="1512"/>
              </w:tabs>
              <w:snapToGrid w:val="0"/>
              <w:ind w:hanging="108"/>
              <w:jc w:val="both"/>
              <w:rPr>
                <w:b/>
                <w:i/>
              </w:rPr>
            </w:pPr>
          </w:p>
        </w:tc>
        <w:tc>
          <w:tcPr>
            <w:tcW w:w="4350" w:type="dxa"/>
            <w:shd w:val="clear" w:color="auto" w:fill="auto"/>
          </w:tcPr>
          <w:p w:rsidR="009611D8" w:rsidRPr="001F2F59" w:rsidRDefault="009611D8" w:rsidP="009611D8">
            <w:pPr>
              <w:tabs>
                <w:tab w:val="left" w:pos="1512"/>
              </w:tabs>
              <w:snapToGrid w:val="0"/>
              <w:jc w:val="both"/>
              <w:rPr>
                <w:b/>
                <w:i/>
              </w:rPr>
            </w:pPr>
          </w:p>
        </w:tc>
      </w:tr>
    </w:tbl>
    <w:p w:rsidR="009611D8" w:rsidRPr="001F2F59" w:rsidRDefault="009611D8" w:rsidP="009611D8"/>
    <w:p w:rsidR="009611D8" w:rsidRPr="001F2F59" w:rsidRDefault="009611D8" w:rsidP="009611D8"/>
    <w:p w:rsidR="00B44DF9" w:rsidRPr="009611D8" w:rsidRDefault="00B44DF9" w:rsidP="00B44DF9"/>
    <w:sectPr w:rsidR="00B44DF9" w:rsidRPr="009611D8" w:rsidSect="00DF3268">
      <w:footerReference w:type="default" r:id="rId12"/>
      <w:pgSz w:w="11906" w:h="16838" w:code="9"/>
      <w:pgMar w:top="-426" w:right="282" w:bottom="0" w:left="1077" w:header="709" w:footer="39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28F956" w16cid:durableId="1DC06BFC"/>
  <w16cid:commentId w16cid:paraId="37F2372D" w16cid:durableId="1DC07A1F"/>
  <w16cid:commentId w16cid:paraId="1FCB8416" w16cid:durableId="1DC07BC6"/>
  <w16cid:commentId w16cid:paraId="4A9B7A66" w16cid:durableId="1DC08A21"/>
  <w16cid:commentId w16cid:paraId="10C3DA03" w16cid:durableId="1DC08B75"/>
  <w16cid:commentId w16cid:paraId="06A13778" w16cid:durableId="1DC08C54"/>
  <w16cid:commentId w16cid:paraId="4B6F3382" w16cid:durableId="1DC08FA3"/>
  <w16cid:commentId w16cid:paraId="5A5532B3" w16cid:durableId="1DC09081"/>
  <w16cid:commentId w16cid:paraId="41745772" w16cid:durableId="1DC0911A"/>
  <w16cid:commentId w16cid:paraId="62CE41BC" w16cid:durableId="1DC097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69" w:rsidRDefault="00D75169">
      <w:r>
        <w:separator/>
      </w:r>
    </w:p>
  </w:endnote>
  <w:endnote w:type="continuationSeparator" w:id="0">
    <w:p w:rsidR="00D75169" w:rsidRDefault="00D7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Liberation Serif">
    <w:altName w:val="Cambria"/>
    <w:charset w:val="CC"/>
    <w:family w:val="roman"/>
    <w:pitch w:val="variable"/>
    <w:sig w:usb0="E0001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0B" w:rsidRDefault="005B170B" w:rsidP="008E7696">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43A9A">
      <w:rPr>
        <w:rStyle w:val="a9"/>
        <w:noProof/>
      </w:rPr>
      <w:t>2</w:t>
    </w:r>
    <w:r>
      <w:rPr>
        <w:rStyle w:val="a9"/>
      </w:rPr>
      <w:fldChar w:fldCharType="end"/>
    </w:r>
  </w:p>
  <w:p w:rsidR="005B170B" w:rsidRPr="00AE492F" w:rsidRDefault="005B170B" w:rsidP="00054824">
    <w:pPr>
      <w:pStyle w:val="211"/>
      <w:ind w:right="360"/>
      <w:jc w:val="right"/>
      <w:rPr>
        <w:lang w:val="uk-UA"/>
      </w:rPr>
    </w:pPr>
  </w:p>
  <w:p w:rsidR="005B170B" w:rsidRDefault="005B17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69" w:rsidRDefault="00D75169">
      <w:r>
        <w:separator/>
      </w:r>
    </w:p>
  </w:footnote>
  <w:footnote w:type="continuationSeparator" w:id="0">
    <w:p w:rsidR="00D75169" w:rsidRDefault="00D75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pStyle w:val="1"/>
      <w:lvlText w:val=""/>
      <w:lvlJc w:val="left"/>
      <w:pPr>
        <w:tabs>
          <w:tab w:val="num" w:pos="360"/>
        </w:tabs>
        <w:ind w:left="360" w:hanging="360"/>
      </w:pPr>
      <w:rPr>
        <w:rFonts w:ascii="Symbol" w:hAnsi="Symbol" w:cs="Symbol" w:hint="default"/>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Times New Roman" w:hint="default"/>
        <w:spacing w:val="-8"/>
        <w:kern w:val="0"/>
        <w:position w:val="0"/>
        <w:sz w:val="24"/>
        <w:vertAlign w:val="baseline"/>
      </w:rPr>
    </w:lvl>
  </w:abstractNum>
  <w:abstractNum w:abstractNumId="2">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3">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78586D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9"/>
  </w:num>
  <w:num w:numId="5">
    <w:abstractNumId w:val="4"/>
  </w:num>
  <w:num w:numId="6">
    <w:abstractNumId w:val="12"/>
  </w:num>
  <w:num w:numId="7">
    <w:abstractNumId w:val="13"/>
  </w:num>
  <w:num w:numId="8">
    <w:abstractNumId w:val="17"/>
  </w:num>
  <w:num w:numId="9">
    <w:abstractNumId w:val="6"/>
  </w:num>
  <w:num w:numId="10">
    <w:abstractNumId w:val="16"/>
  </w:num>
  <w:num w:numId="11">
    <w:abstractNumId w:val="7"/>
  </w:num>
  <w:num w:numId="12">
    <w:abstractNumId w:val="11"/>
  </w:num>
  <w:num w:numId="13">
    <w:abstractNumId w:val="14"/>
  </w:num>
  <w:num w:numId="14">
    <w:abstractNumId w:val="10"/>
  </w:num>
  <w:num w:numId="15">
    <w:abstractNumId w:val="3"/>
  </w:num>
  <w:num w:numId="16">
    <w:abstractNumId w:val="2"/>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7200"/>
    <w:rsid w:val="000008D6"/>
    <w:rsid w:val="000008EF"/>
    <w:rsid w:val="000017B0"/>
    <w:rsid w:val="00001D3D"/>
    <w:rsid w:val="000027D0"/>
    <w:rsid w:val="0000335C"/>
    <w:rsid w:val="000040A8"/>
    <w:rsid w:val="000040B7"/>
    <w:rsid w:val="000048A7"/>
    <w:rsid w:val="00004BC1"/>
    <w:rsid w:val="00005AF0"/>
    <w:rsid w:val="00005BF1"/>
    <w:rsid w:val="00005E25"/>
    <w:rsid w:val="00006560"/>
    <w:rsid w:val="00006DAB"/>
    <w:rsid w:val="00007243"/>
    <w:rsid w:val="000077F6"/>
    <w:rsid w:val="00012198"/>
    <w:rsid w:val="00013B87"/>
    <w:rsid w:val="00013E29"/>
    <w:rsid w:val="00013E4E"/>
    <w:rsid w:val="00014347"/>
    <w:rsid w:val="00014FDF"/>
    <w:rsid w:val="00015622"/>
    <w:rsid w:val="000170D9"/>
    <w:rsid w:val="00017142"/>
    <w:rsid w:val="00017ACA"/>
    <w:rsid w:val="00022F13"/>
    <w:rsid w:val="0002347A"/>
    <w:rsid w:val="0002402D"/>
    <w:rsid w:val="000241C2"/>
    <w:rsid w:val="00024216"/>
    <w:rsid w:val="00024219"/>
    <w:rsid w:val="00025116"/>
    <w:rsid w:val="000266C8"/>
    <w:rsid w:val="00026EE6"/>
    <w:rsid w:val="00026F50"/>
    <w:rsid w:val="00027B0D"/>
    <w:rsid w:val="00030449"/>
    <w:rsid w:val="000312D8"/>
    <w:rsid w:val="00031F0B"/>
    <w:rsid w:val="00032295"/>
    <w:rsid w:val="00032B2A"/>
    <w:rsid w:val="00032CB0"/>
    <w:rsid w:val="000333CA"/>
    <w:rsid w:val="000339DD"/>
    <w:rsid w:val="00034D91"/>
    <w:rsid w:val="00035320"/>
    <w:rsid w:val="00036AC2"/>
    <w:rsid w:val="00036B21"/>
    <w:rsid w:val="00040073"/>
    <w:rsid w:val="000408AC"/>
    <w:rsid w:val="000416D9"/>
    <w:rsid w:val="00043547"/>
    <w:rsid w:val="00043FDE"/>
    <w:rsid w:val="00045BE7"/>
    <w:rsid w:val="00046C15"/>
    <w:rsid w:val="000474BB"/>
    <w:rsid w:val="00050178"/>
    <w:rsid w:val="00051426"/>
    <w:rsid w:val="00051B6F"/>
    <w:rsid w:val="000525A1"/>
    <w:rsid w:val="00054824"/>
    <w:rsid w:val="0005581F"/>
    <w:rsid w:val="00056196"/>
    <w:rsid w:val="00056A45"/>
    <w:rsid w:val="00056EDA"/>
    <w:rsid w:val="000607F4"/>
    <w:rsid w:val="0006119E"/>
    <w:rsid w:val="00062B05"/>
    <w:rsid w:val="00062E02"/>
    <w:rsid w:val="00063009"/>
    <w:rsid w:val="0006301D"/>
    <w:rsid w:val="00063A45"/>
    <w:rsid w:val="000641A1"/>
    <w:rsid w:val="000649F1"/>
    <w:rsid w:val="00064BF8"/>
    <w:rsid w:val="00066766"/>
    <w:rsid w:val="000668C7"/>
    <w:rsid w:val="00067D1C"/>
    <w:rsid w:val="00067D77"/>
    <w:rsid w:val="00070BB4"/>
    <w:rsid w:val="00070C96"/>
    <w:rsid w:val="00071649"/>
    <w:rsid w:val="00075EE5"/>
    <w:rsid w:val="000773A0"/>
    <w:rsid w:val="00077AB7"/>
    <w:rsid w:val="00081E73"/>
    <w:rsid w:val="00081EDF"/>
    <w:rsid w:val="00082355"/>
    <w:rsid w:val="00084955"/>
    <w:rsid w:val="00085B78"/>
    <w:rsid w:val="000862AB"/>
    <w:rsid w:val="000865DA"/>
    <w:rsid w:val="000909FB"/>
    <w:rsid w:val="00090E6F"/>
    <w:rsid w:val="00092A9C"/>
    <w:rsid w:val="00092ABE"/>
    <w:rsid w:val="0009459F"/>
    <w:rsid w:val="00094794"/>
    <w:rsid w:val="000961F5"/>
    <w:rsid w:val="0009774A"/>
    <w:rsid w:val="000A0ADC"/>
    <w:rsid w:val="000A1494"/>
    <w:rsid w:val="000A15EF"/>
    <w:rsid w:val="000A2CCE"/>
    <w:rsid w:val="000A2CE0"/>
    <w:rsid w:val="000A3AA4"/>
    <w:rsid w:val="000A41E5"/>
    <w:rsid w:val="000A4BE4"/>
    <w:rsid w:val="000A5EBD"/>
    <w:rsid w:val="000A6379"/>
    <w:rsid w:val="000A663A"/>
    <w:rsid w:val="000A6832"/>
    <w:rsid w:val="000A6DC0"/>
    <w:rsid w:val="000A7519"/>
    <w:rsid w:val="000A773E"/>
    <w:rsid w:val="000A780F"/>
    <w:rsid w:val="000B07DF"/>
    <w:rsid w:val="000B1139"/>
    <w:rsid w:val="000B1CAB"/>
    <w:rsid w:val="000B23EF"/>
    <w:rsid w:val="000B242C"/>
    <w:rsid w:val="000B270D"/>
    <w:rsid w:val="000B50F5"/>
    <w:rsid w:val="000B5E87"/>
    <w:rsid w:val="000B6430"/>
    <w:rsid w:val="000B689D"/>
    <w:rsid w:val="000C071F"/>
    <w:rsid w:val="000C0A26"/>
    <w:rsid w:val="000C0FA6"/>
    <w:rsid w:val="000C175A"/>
    <w:rsid w:val="000C2CA0"/>
    <w:rsid w:val="000C304A"/>
    <w:rsid w:val="000C3059"/>
    <w:rsid w:val="000C4481"/>
    <w:rsid w:val="000C465C"/>
    <w:rsid w:val="000C4D3D"/>
    <w:rsid w:val="000C5733"/>
    <w:rsid w:val="000C57A1"/>
    <w:rsid w:val="000C6848"/>
    <w:rsid w:val="000C6F8C"/>
    <w:rsid w:val="000C6FDA"/>
    <w:rsid w:val="000C732E"/>
    <w:rsid w:val="000C783C"/>
    <w:rsid w:val="000D035F"/>
    <w:rsid w:val="000D0A1A"/>
    <w:rsid w:val="000D12B9"/>
    <w:rsid w:val="000D2AAE"/>
    <w:rsid w:val="000D3D50"/>
    <w:rsid w:val="000D5B9F"/>
    <w:rsid w:val="000D6D43"/>
    <w:rsid w:val="000D7984"/>
    <w:rsid w:val="000E0CEC"/>
    <w:rsid w:val="000E14F9"/>
    <w:rsid w:val="000E2B2D"/>
    <w:rsid w:val="000E2E62"/>
    <w:rsid w:val="000E341F"/>
    <w:rsid w:val="000E3820"/>
    <w:rsid w:val="000E4115"/>
    <w:rsid w:val="000E419D"/>
    <w:rsid w:val="000E4312"/>
    <w:rsid w:val="000E59D3"/>
    <w:rsid w:val="000E5EDE"/>
    <w:rsid w:val="000E60E1"/>
    <w:rsid w:val="000E6124"/>
    <w:rsid w:val="000E6205"/>
    <w:rsid w:val="000E7BC9"/>
    <w:rsid w:val="000F10EA"/>
    <w:rsid w:val="000F13D3"/>
    <w:rsid w:val="000F198B"/>
    <w:rsid w:val="000F2B99"/>
    <w:rsid w:val="000F41A8"/>
    <w:rsid w:val="000F512C"/>
    <w:rsid w:val="000F52D7"/>
    <w:rsid w:val="000F65FF"/>
    <w:rsid w:val="000F7279"/>
    <w:rsid w:val="001023CC"/>
    <w:rsid w:val="0010272C"/>
    <w:rsid w:val="001029F6"/>
    <w:rsid w:val="0010359A"/>
    <w:rsid w:val="00106B5B"/>
    <w:rsid w:val="001103E9"/>
    <w:rsid w:val="0011052C"/>
    <w:rsid w:val="001109B3"/>
    <w:rsid w:val="00111071"/>
    <w:rsid w:val="001117AB"/>
    <w:rsid w:val="00114109"/>
    <w:rsid w:val="001141B1"/>
    <w:rsid w:val="00115C8F"/>
    <w:rsid w:val="00115FE9"/>
    <w:rsid w:val="00116037"/>
    <w:rsid w:val="001168AB"/>
    <w:rsid w:val="00116E98"/>
    <w:rsid w:val="0011789A"/>
    <w:rsid w:val="00117A90"/>
    <w:rsid w:val="00121061"/>
    <w:rsid w:val="00122F76"/>
    <w:rsid w:val="00125ED3"/>
    <w:rsid w:val="001265BB"/>
    <w:rsid w:val="001269A2"/>
    <w:rsid w:val="0013092E"/>
    <w:rsid w:val="001314FF"/>
    <w:rsid w:val="001318DE"/>
    <w:rsid w:val="00131D94"/>
    <w:rsid w:val="00132500"/>
    <w:rsid w:val="0013302F"/>
    <w:rsid w:val="00133CF4"/>
    <w:rsid w:val="00135CB2"/>
    <w:rsid w:val="00136EBF"/>
    <w:rsid w:val="00137202"/>
    <w:rsid w:val="0013745D"/>
    <w:rsid w:val="00137AEE"/>
    <w:rsid w:val="00140B9B"/>
    <w:rsid w:val="00140C0D"/>
    <w:rsid w:val="001413AD"/>
    <w:rsid w:val="001413B5"/>
    <w:rsid w:val="001428C4"/>
    <w:rsid w:val="00142A3D"/>
    <w:rsid w:val="00142C7F"/>
    <w:rsid w:val="001440A1"/>
    <w:rsid w:val="001440C6"/>
    <w:rsid w:val="001443AC"/>
    <w:rsid w:val="00144CD8"/>
    <w:rsid w:val="00146C31"/>
    <w:rsid w:val="0014796A"/>
    <w:rsid w:val="00147C10"/>
    <w:rsid w:val="001504F4"/>
    <w:rsid w:val="00150B78"/>
    <w:rsid w:val="0015101C"/>
    <w:rsid w:val="001517EC"/>
    <w:rsid w:val="00151D92"/>
    <w:rsid w:val="0015209E"/>
    <w:rsid w:val="00152994"/>
    <w:rsid w:val="00152C45"/>
    <w:rsid w:val="001541CF"/>
    <w:rsid w:val="001548F1"/>
    <w:rsid w:val="00154B2E"/>
    <w:rsid w:val="00154DDB"/>
    <w:rsid w:val="00155812"/>
    <w:rsid w:val="00157F87"/>
    <w:rsid w:val="001615CA"/>
    <w:rsid w:val="001616D6"/>
    <w:rsid w:val="00162CE8"/>
    <w:rsid w:val="0016547E"/>
    <w:rsid w:val="00165887"/>
    <w:rsid w:val="00165C49"/>
    <w:rsid w:val="00165CFC"/>
    <w:rsid w:val="00165E99"/>
    <w:rsid w:val="001660FF"/>
    <w:rsid w:val="00166583"/>
    <w:rsid w:val="001669B2"/>
    <w:rsid w:val="00166A5D"/>
    <w:rsid w:val="001675B2"/>
    <w:rsid w:val="00170CE4"/>
    <w:rsid w:val="001724EC"/>
    <w:rsid w:val="00175EC0"/>
    <w:rsid w:val="00175FF7"/>
    <w:rsid w:val="001773A4"/>
    <w:rsid w:val="00177B9E"/>
    <w:rsid w:val="00181409"/>
    <w:rsid w:val="00181B89"/>
    <w:rsid w:val="001820A0"/>
    <w:rsid w:val="00182C9F"/>
    <w:rsid w:val="0018495F"/>
    <w:rsid w:val="00184D18"/>
    <w:rsid w:val="00186977"/>
    <w:rsid w:val="0018699C"/>
    <w:rsid w:val="0018703D"/>
    <w:rsid w:val="00187320"/>
    <w:rsid w:val="001908ED"/>
    <w:rsid w:val="0019139D"/>
    <w:rsid w:val="0019215E"/>
    <w:rsid w:val="00193329"/>
    <w:rsid w:val="00193B74"/>
    <w:rsid w:val="0019488B"/>
    <w:rsid w:val="0019525D"/>
    <w:rsid w:val="00195898"/>
    <w:rsid w:val="00195903"/>
    <w:rsid w:val="00196BD5"/>
    <w:rsid w:val="001A00B0"/>
    <w:rsid w:val="001A0E0D"/>
    <w:rsid w:val="001A116C"/>
    <w:rsid w:val="001A13F7"/>
    <w:rsid w:val="001A1E90"/>
    <w:rsid w:val="001A20EE"/>
    <w:rsid w:val="001A24B1"/>
    <w:rsid w:val="001A2CF8"/>
    <w:rsid w:val="001A31F7"/>
    <w:rsid w:val="001A3AD5"/>
    <w:rsid w:val="001A3B1B"/>
    <w:rsid w:val="001A3C6D"/>
    <w:rsid w:val="001A4871"/>
    <w:rsid w:val="001A4D63"/>
    <w:rsid w:val="001A5DCB"/>
    <w:rsid w:val="001A7122"/>
    <w:rsid w:val="001A774A"/>
    <w:rsid w:val="001B0337"/>
    <w:rsid w:val="001B2837"/>
    <w:rsid w:val="001B2DFF"/>
    <w:rsid w:val="001B41B8"/>
    <w:rsid w:val="001B58E1"/>
    <w:rsid w:val="001B6255"/>
    <w:rsid w:val="001B7309"/>
    <w:rsid w:val="001C2E26"/>
    <w:rsid w:val="001C5016"/>
    <w:rsid w:val="001C5083"/>
    <w:rsid w:val="001C5B0B"/>
    <w:rsid w:val="001C5C53"/>
    <w:rsid w:val="001C600F"/>
    <w:rsid w:val="001C694A"/>
    <w:rsid w:val="001C7279"/>
    <w:rsid w:val="001C7892"/>
    <w:rsid w:val="001D00BC"/>
    <w:rsid w:val="001D0BC0"/>
    <w:rsid w:val="001D2500"/>
    <w:rsid w:val="001D26A5"/>
    <w:rsid w:val="001D353B"/>
    <w:rsid w:val="001D396F"/>
    <w:rsid w:val="001D460D"/>
    <w:rsid w:val="001D4902"/>
    <w:rsid w:val="001D52DB"/>
    <w:rsid w:val="001D5631"/>
    <w:rsid w:val="001D5C0C"/>
    <w:rsid w:val="001D6106"/>
    <w:rsid w:val="001D6418"/>
    <w:rsid w:val="001D6C37"/>
    <w:rsid w:val="001D7246"/>
    <w:rsid w:val="001E0537"/>
    <w:rsid w:val="001E06F3"/>
    <w:rsid w:val="001E10E1"/>
    <w:rsid w:val="001E2586"/>
    <w:rsid w:val="001E2ABC"/>
    <w:rsid w:val="001E3014"/>
    <w:rsid w:val="001E340F"/>
    <w:rsid w:val="001E3799"/>
    <w:rsid w:val="001E3E58"/>
    <w:rsid w:val="001E4D9D"/>
    <w:rsid w:val="001E5485"/>
    <w:rsid w:val="001E62B6"/>
    <w:rsid w:val="001E63DA"/>
    <w:rsid w:val="001E6AD7"/>
    <w:rsid w:val="001E70CB"/>
    <w:rsid w:val="001F118F"/>
    <w:rsid w:val="001F2160"/>
    <w:rsid w:val="001F2C6A"/>
    <w:rsid w:val="001F3957"/>
    <w:rsid w:val="001F4E58"/>
    <w:rsid w:val="001F55BF"/>
    <w:rsid w:val="001F5611"/>
    <w:rsid w:val="001F73DF"/>
    <w:rsid w:val="0020042B"/>
    <w:rsid w:val="00200661"/>
    <w:rsid w:val="002008A1"/>
    <w:rsid w:val="00200900"/>
    <w:rsid w:val="002021DE"/>
    <w:rsid w:val="0020283A"/>
    <w:rsid w:val="002030EA"/>
    <w:rsid w:val="002040CE"/>
    <w:rsid w:val="00204B97"/>
    <w:rsid w:val="00205C72"/>
    <w:rsid w:val="002072F1"/>
    <w:rsid w:val="00210010"/>
    <w:rsid w:val="0021041A"/>
    <w:rsid w:val="002112F7"/>
    <w:rsid w:val="002117C5"/>
    <w:rsid w:val="00212B95"/>
    <w:rsid w:val="002134B9"/>
    <w:rsid w:val="00214611"/>
    <w:rsid w:val="00215396"/>
    <w:rsid w:val="00216114"/>
    <w:rsid w:val="0021613C"/>
    <w:rsid w:val="00216748"/>
    <w:rsid w:val="002167B1"/>
    <w:rsid w:val="00216CAC"/>
    <w:rsid w:val="00216EEB"/>
    <w:rsid w:val="00220F58"/>
    <w:rsid w:val="002216AC"/>
    <w:rsid w:val="00221934"/>
    <w:rsid w:val="00221E89"/>
    <w:rsid w:val="00222CDB"/>
    <w:rsid w:val="002235B3"/>
    <w:rsid w:val="002236C5"/>
    <w:rsid w:val="002238D4"/>
    <w:rsid w:val="0022521C"/>
    <w:rsid w:val="00225482"/>
    <w:rsid w:val="002258B8"/>
    <w:rsid w:val="00225D48"/>
    <w:rsid w:val="002274FB"/>
    <w:rsid w:val="00227A73"/>
    <w:rsid w:val="002305F0"/>
    <w:rsid w:val="00230846"/>
    <w:rsid w:val="002309B6"/>
    <w:rsid w:val="00230AAC"/>
    <w:rsid w:val="00230E57"/>
    <w:rsid w:val="002338E3"/>
    <w:rsid w:val="00234D6B"/>
    <w:rsid w:val="00234FAC"/>
    <w:rsid w:val="00234FFF"/>
    <w:rsid w:val="00235077"/>
    <w:rsid w:val="002350A7"/>
    <w:rsid w:val="00235751"/>
    <w:rsid w:val="00235E99"/>
    <w:rsid w:val="00236247"/>
    <w:rsid w:val="00237720"/>
    <w:rsid w:val="002408F8"/>
    <w:rsid w:val="00241D28"/>
    <w:rsid w:val="00241D9B"/>
    <w:rsid w:val="00242A3B"/>
    <w:rsid w:val="00247D0E"/>
    <w:rsid w:val="0025025B"/>
    <w:rsid w:val="00250351"/>
    <w:rsid w:val="00250E1F"/>
    <w:rsid w:val="00251F78"/>
    <w:rsid w:val="0025275B"/>
    <w:rsid w:val="00252E63"/>
    <w:rsid w:val="0025312B"/>
    <w:rsid w:val="0025453F"/>
    <w:rsid w:val="00254C30"/>
    <w:rsid w:val="0025500B"/>
    <w:rsid w:val="00255836"/>
    <w:rsid w:val="00255AC0"/>
    <w:rsid w:val="00257309"/>
    <w:rsid w:val="00257D35"/>
    <w:rsid w:val="00257F6E"/>
    <w:rsid w:val="002606AF"/>
    <w:rsid w:val="00260B2E"/>
    <w:rsid w:val="00260B99"/>
    <w:rsid w:val="0026156A"/>
    <w:rsid w:val="0026166C"/>
    <w:rsid w:val="00262DDE"/>
    <w:rsid w:val="00263113"/>
    <w:rsid w:val="00263185"/>
    <w:rsid w:val="00264163"/>
    <w:rsid w:val="0026548C"/>
    <w:rsid w:val="00265EE2"/>
    <w:rsid w:val="002661EF"/>
    <w:rsid w:val="00266915"/>
    <w:rsid w:val="00266B6A"/>
    <w:rsid w:val="00267491"/>
    <w:rsid w:val="002679D6"/>
    <w:rsid w:val="002709F6"/>
    <w:rsid w:val="00271541"/>
    <w:rsid w:val="002720FC"/>
    <w:rsid w:val="00272B9F"/>
    <w:rsid w:val="00273F79"/>
    <w:rsid w:val="00275349"/>
    <w:rsid w:val="00275365"/>
    <w:rsid w:val="00275483"/>
    <w:rsid w:val="00276F9C"/>
    <w:rsid w:val="00277154"/>
    <w:rsid w:val="002801D6"/>
    <w:rsid w:val="00280681"/>
    <w:rsid w:val="00281DF4"/>
    <w:rsid w:val="00282377"/>
    <w:rsid w:val="00282733"/>
    <w:rsid w:val="00283073"/>
    <w:rsid w:val="00286001"/>
    <w:rsid w:val="002867BC"/>
    <w:rsid w:val="00286B2A"/>
    <w:rsid w:val="00286C4C"/>
    <w:rsid w:val="00287701"/>
    <w:rsid w:val="00290194"/>
    <w:rsid w:val="002902CC"/>
    <w:rsid w:val="0029193E"/>
    <w:rsid w:val="00291995"/>
    <w:rsid w:val="00292D9B"/>
    <w:rsid w:val="00293105"/>
    <w:rsid w:val="0029712E"/>
    <w:rsid w:val="002976FB"/>
    <w:rsid w:val="002A054D"/>
    <w:rsid w:val="002A0A07"/>
    <w:rsid w:val="002A19DD"/>
    <w:rsid w:val="002A1FBE"/>
    <w:rsid w:val="002A2283"/>
    <w:rsid w:val="002A3357"/>
    <w:rsid w:val="002A3658"/>
    <w:rsid w:val="002A3B60"/>
    <w:rsid w:val="002A617C"/>
    <w:rsid w:val="002A7579"/>
    <w:rsid w:val="002A7A9F"/>
    <w:rsid w:val="002B02A1"/>
    <w:rsid w:val="002B134A"/>
    <w:rsid w:val="002B159B"/>
    <w:rsid w:val="002B1B7F"/>
    <w:rsid w:val="002B30B9"/>
    <w:rsid w:val="002B31D2"/>
    <w:rsid w:val="002B375D"/>
    <w:rsid w:val="002B3C21"/>
    <w:rsid w:val="002B568F"/>
    <w:rsid w:val="002B72D6"/>
    <w:rsid w:val="002B7DFA"/>
    <w:rsid w:val="002C06E5"/>
    <w:rsid w:val="002C0B39"/>
    <w:rsid w:val="002C0BF3"/>
    <w:rsid w:val="002C126A"/>
    <w:rsid w:val="002C1274"/>
    <w:rsid w:val="002C20BC"/>
    <w:rsid w:val="002C2A04"/>
    <w:rsid w:val="002C3A11"/>
    <w:rsid w:val="002C420F"/>
    <w:rsid w:val="002C4AC6"/>
    <w:rsid w:val="002C4E6D"/>
    <w:rsid w:val="002C51A3"/>
    <w:rsid w:val="002C51CF"/>
    <w:rsid w:val="002C6011"/>
    <w:rsid w:val="002C6297"/>
    <w:rsid w:val="002C6DD7"/>
    <w:rsid w:val="002C7AD8"/>
    <w:rsid w:val="002C7B3B"/>
    <w:rsid w:val="002D03A3"/>
    <w:rsid w:val="002D08F6"/>
    <w:rsid w:val="002D0F88"/>
    <w:rsid w:val="002D1242"/>
    <w:rsid w:val="002D138E"/>
    <w:rsid w:val="002D22D8"/>
    <w:rsid w:val="002D305E"/>
    <w:rsid w:val="002D4345"/>
    <w:rsid w:val="002D4BAC"/>
    <w:rsid w:val="002D4DFE"/>
    <w:rsid w:val="002D582B"/>
    <w:rsid w:val="002D63C9"/>
    <w:rsid w:val="002D7693"/>
    <w:rsid w:val="002D7FEC"/>
    <w:rsid w:val="002E169C"/>
    <w:rsid w:val="002E22C5"/>
    <w:rsid w:val="002E3BB3"/>
    <w:rsid w:val="002E4A5D"/>
    <w:rsid w:val="002E6E71"/>
    <w:rsid w:val="002E706F"/>
    <w:rsid w:val="002E7603"/>
    <w:rsid w:val="002E7777"/>
    <w:rsid w:val="002F00D2"/>
    <w:rsid w:val="002F0A71"/>
    <w:rsid w:val="002F37CE"/>
    <w:rsid w:val="002F3F6C"/>
    <w:rsid w:val="002F40EB"/>
    <w:rsid w:val="002F4B11"/>
    <w:rsid w:val="002F609B"/>
    <w:rsid w:val="002F6B83"/>
    <w:rsid w:val="00300D37"/>
    <w:rsid w:val="00300DA5"/>
    <w:rsid w:val="003026E0"/>
    <w:rsid w:val="00303313"/>
    <w:rsid w:val="00303762"/>
    <w:rsid w:val="0030461C"/>
    <w:rsid w:val="00305082"/>
    <w:rsid w:val="003056EA"/>
    <w:rsid w:val="00305704"/>
    <w:rsid w:val="00305B33"/>
    <w:rsid w:val="00305EE5"/>
    <w:rsid w:val="003062E9"/>
    <w:rsid w:val="003066FB"/>
    <w:rsid w:val="003077DE"/>
    <w:rsid w:val="003114B1"/>
    <w:rsid w:val="00311A0E"/>
    <w:rsid w:val="00311B78"/>
    <w:rsid w:val="00311E45"/>
    <w:rsid w:val="00312D06"/>
    <w:rsid w:val="00312EE6"/>
    <w:rsid w:val="00313459"/>
    <w:rsid w:val="00313C5F"/>
    <w:rsid w:val="00314DA1"/>
    <w:rsid w:val="00316048"/>
    <w:rsid w:val="0031623F"/>
    <w:rsid w:val="003163FC"/>
    <w:rsid w:val="00316842"/>
    <w:rsid w:val="00320069"/>
    <w:rsid w:val="00320160"/>
    <w:rsid w:val="003211D4"/>
    <w:rsid w:val="0032190E"/>
    <w:rsid w:val="0032383A"/>
    <w:rsid w:val="0032465F"/>
    <w:rsid w:val="0032577E"/>
    <w:rsid w:val="003259DA"/>
    <w:rsid w:val="00326820"/>
    <w:rsid w:val="00330D76"/>
    <w:rsid w:val="00332175"/>
    <w:rsid w:val="003334F9"/>
    <w:rsid w:val="00333A5E"/>
    <w:rsid w:val="00333FEE"/>
    <w:rsid w:val="0033652C"/>
    <w:rsid w:val="00336F6C"/>
    <w:rsid w:val="00337E40"/>
    <w:rsid w:val="00340D3D"/>
    <w:rsid w:val="0034203A"/>
    <w:rsid w:val="003424B7"/>
    <w:rsid w:val="0034260B"/>
    <w:rsid w:val="00342836"/>
    <w:rsid w:val="00343C9D"/>
    <w:rsid w:val="00343E83"/>
    <w:rsid w:val="00343F96"/>
    <w:rsid w:val="0034541B"/>
    <w:rsid w:val="003500D5"/>
    <w:rsid w:val="0035019A"/>
    <w:rsid w:val="003504B0"/>
    <w:rsid w:val="00350A0C"/>
    <w:rsid w:val="00351FB8"/>
    <w:rsid w:val="00353E3E"/>
    <w:rsid w:val="00353E80"/>
    <w:rsid w:val="00353F79"/>
    <w:rsid w:val="003544F2"/>
    <w:rsid w:val="00355386"/>
    <w:rsid w:val="00355624"/>
    <w:rsid w:val="00357F0C"/>
    <w:rsid w:val="00360FA7"/>
    <w:rsid w:val="003614D4"/>
    <w:rsid w:val="00361920"/>
    <w:rsid w:val="003626FA"/>
    <w:rsid w:val="00362AEC"/>
    <w:rsid w:val="003633F2"/>
    <w:rsid w:val="0036355B"/>
    <w:rsid w:val="0036376F"/>
    <w:rsid w:val="00363ADC"/>
    <w:rsid w:val="00363DC5"/>
    <w:rsid w:val="0036445D"/>
    <w:rsid w:val="00365296"/>
    <w:rsid w:val="003679A3"/>
    <w:rsid w:val="003710B9"/>
    <w:rsid w:val="00371D37"/>
    <w:rsid w:val="00372BA6"/>
    <w:rsid w:val="00372BF9"/>
    <w:rsid w:val="0037342A"/>
    <w:rsid w:val="0037363E"/>
    <w:rsid w:val="003751EE"/>
    <w:rsid w:val="00375B47"/>
    <w:rsid w:val="00375B5B"/>
    <w:rsid w:val="00375B88"/>
    <w:rsid w:val="00375D55"/>
    <w:rsid w:val="00376AC0"/>
    <w:rsid w:val="003774CA"/>
    <w:rsid w:val="003779F1"/>
    <w:rsid w:val="00377AA8"/>
    <w:rsid w:val="003808E5"/>
    <w:rsid w:val="00380A1A"/>
    <w:rsid w:val="0038381B"/>
    <w:rsid w:val="003851E4"/>
    <w:rsid w:val="00385891"/>
    <w:rsid w:val="00386C4A"/>
    <w:rsid w:val="003910DB"/>
    <w:rsid w:val="0039186A"/>
    <w:rsid w:val="00392854"/>
    <w:rsid w:val="00393243"/>
    <w:rsid w:val="00393E13"/>
    <w:rsid w:val="00394795"/>
    <w:rsid w:val="0039504D"/>
    <w:rsid w:val="003952E8"/>
    <w:rsid w:val="003959ED"/>
    <w:rsid w:val="00395E01"/>
    <w:rsid w:val="00396205"/>
    <w:rsid w:val="003966D7"/>
    <w:rsid w:val="00396B01"/>
    <w:rsid w:val="00397F6B"/>
    <w:rsid w:val="003A03EE"/>
    <w:rsid w:val="003A0782"/>
    <w:rsid w:val="003A2F69"/>
    <w:rsid w:val="003A3058"/>
    <w:rsid w:val="003A35C2"/>
    <w:rsid w:val="003A35F0"/>
    <w:rsid w:val="003A4BD2"/>
    <w:rsid w:val="003A5829"/>
    <w:rsid w:val="003A5D59"/>
    <w:rsid w:val="003B0B22"/>
    <w:rsid w:val="003B0F5C"/>
    <w:rsid w:val="003B10E2"/>
    <w:rsid w:val="003B1E98"/>
    <w:rsid w:val="003B2FE5"/>
    <w:rsid w:val="003B39F7"/>
    <w:rsid w:val="003B3DD7"/>
    <w:rsid w:val="003B3F0A"/>
    <w:rsid w:val="003B3F9F"/>
    <w:rsid w:val="003B5EF9"/>
    <w:rsid w:val="003B78CF"/>
    <w:rsid w:val="003B7C8A"/>
    <w:rsid w:val="003B7D53"/>
    <w:rsid w:val="003B7EA5"/>
    <w:rsid w:val="003C08F5"/>
    <w:rsid w:val="003C10D6"/>
    <w:rsid w:val="003C2BB7"/>
    <w:rsid w:val="003C4482"/>
    <w:rsid w:val="003C4BF4"/>
    <w:rsid w:val="003C74EE"/>
    <w:rsid w:val="003D0124"/>
    <w:rsid w:val="003D0ADC"/>
    <w:rsid w:val="003D0E76"/>
    <w:rsid w:val="003D1767"/>
    <w:rsid w:val="003D1A3E"/>
    <w:rsid w:val="003D1C22"/>
    <w:rsid w:val="003D2133"/>
    <w:rsid w:val="003D2197"/>
    <w:rsid w:val="003D2414"/>
    <w:rsid w:val="003D2CE3"/>
    <w:rsid w:val="003D34B0"/>
    <w:rsid w:val="003D3548"/>
    <w:rsid w:val="003D3D6E"/>
    <w:rsid w:val="003D47B3"/>
    <w:rsid w:val="003D5CFE"/>
    <w:rsid w:val="003D60D2"/>
    <w:rsid w:val="003D6675"/>
    <w:rsid w:val="003D6AC4"/>
    <w:rsid w:val="003D6DD6"/>
    <w:rsid w:val="003D7E8B"/>
    <w:rsid w:val="003E0719"/>
    <w:rsid w:val="003E07D3"/>
    <w:rsid w:val="003E10CD"/>
    <w:rsid w:val="003E284A"/>
    <w:rsid w:val="003E4093"/>
    <w:rsid w:val="003E54AC"/>
    <w:rsid w:val="003E5800"/>
    <w:rsid w:val="003E5DC7"/>
    <w:rsid w:val="003E6FFE"/>
    <w:rsid w:val="003E7435"/>
    <w:rsid w:val="003E78B3"/>
    <w:rsid w:val="003E7EC4"/>
    <w:rsid w:val="003F100A"/>
    <w:rsid w:val="003F20B0"/>
    <w:rsid w:val="003F26CE"/>
    <w:rsid w:val="003F28F9"/>
    <w:rsid w:val="003F37C8"/>
    <w:rsid w:val="003F4E34"/>
    <w:rsid w:val="003F5F0F"/>
    <w:rsid w:val="003F6095"/>
    <w:rsid w:val="003F74C5"/>
    <w:rsid w:val="00400E5F"/>
    <w:rsid w:val="004020B9"/>
    <w:rsid w:val="004029D5"/>
    <w:rsid w:val="004041A7"/>
    <w:rsid w:val="00404C30"/>
    <w:rsid w:val="00405294"/>
    <w:rsid w:val="00405763"/>
    <w:rsid w:val="00405AC5"/>
    <w:rsid w:val="004060E5"/>
    <w:rsid w:val="00406673"/>
    <w:rsid w:val="0040667D"/>
    <w:rsid w:val="004067A7"/>
    <w:rsid w:val="00411C37"/>
    <w:rsid w:val="004121F3"/>
    <w:rsid w:val="0041289D"/>
    <w:rsid w:val="00412F4F"/>
    <w:rsid w:val="004131F8"/>
    <w:rsid w:val="0041379B"/>
    <w:rsid w:val="004137E3"/>
    <w:rsid w:val="0041412D"/>
    <w:rsid w:val="00414E4E"/>
    <w:rsid w:val="0041500E"/>
    <w:rsid w:val="004155BD"/>
    <w:rsid w:val="00416203"/>
    <w:rsid w:val="00416595"/>
    <w:rsid w:val="004169D0"/>
    <w:rsid w:val="00416AD8"/>
    <w:rsid w:val="00416B20"/>
    <w:rsid w:val="00417FB5"/>
    <w:rsid w:val="00420B6B"/>
    <w:rsid w:val="00420D18"/>
    <w:rsid w:val="00420F1B"/>
    <w:rsid w:val="00421809"/>
    <w:rsid w:val="00421F5E"/>
    <w:rsid w:val="00422AB3"/>
    <w:rsid w:val="00422C2B"/>
    <w:rsid w:val="00423354"/>
    <w:rsid w:val="00424080"/>
    <w:rsid w:val="004247F0"/>
    <w:rsid w:val="0042495D"/>
    <w:rsid w:val="00424ABD"/>
    <w:rsid w:val="00425362"/>
    <w:rsid w:val="00425776"/>
    <w:rsid w:val="00426D8B"/>
    <w:rsid w:val="0042793C"/>
    <w:rsid w:val="00430200"/>
    <w:rsid w:val="00430B5F"/>
    <w:rsid w:val="00432AB2"/>
    <w:rsid w:val="00432E6C"/>
    <w:rsid w:val="004336E8"/>
    <w:rsid w:val="00434636"/>
    <w:rsid w:val="00434B74"/>
    <w:rsid w:val="004353E7"/>
    <w:rsid w:val="004356CA"/>
    <w:rsid w:val="00440CB3"/>
    <w:rsid w:val="00440CF4"/>
    <w:rsid w:val="00442180"/>
    <w:rsid w:val="00443DF6"/>
    <w:rsid w:val="00444137"/>
    <w:rsid w:val="00446762"/>
    <w:rsid w:val="00446E71"/>
    <w:rsid w:val="0044708D"/>
    <w:rsid w:val="00450CCD"/>
    <w:rsid w:val="00451D1C"/>
    <w:rsid w:val="00452CFF"/>
    <w:rsid w:val="00453B9E"/>
    <w:rsid w:val="0045569A"/>
    <w:rsid w:val="004609CB"/>
    <w:rsid w:val="00460A4D"/>
    <w:rsid w:val="0046155A"/>
    <w:rsid w:val="00462061"/>
    <w:rsid w:val="004630EB"/>
    <w:rsid w:val="0046316A"/>
    <w:rsid w:val="00463223"/>
    <w:rsid w:val="0046360B"/>
    <w:rsid w:val="0046487E"/>
    <w:rsid w:val="00465311"/>
    <w:rsid w:val="0046560C"/>
    <w:rsid w:val="00465BBF"/>
    <w:rsid w:val="00467188"/>
    <w:rsid w:val="004674B8"/>
    <w:rsid w:val="0047080F"/>
    <w:rsid w:val="00470908"/>
    <w:rsid w:val="00471F93"/>
    <w:rsid w:val="0047237B"/>
    <w:rsid w:val="0047299D"/>
    <w:rsid w:val="00472C76"/>
    <w:rsid w:val="00473468"/>
    <w:rsid w:val="00473CC1"/>
    <w:rsid w:val="0047487C"/>
    <w:rsid w:val="00475E6D"/>
    <w:rsid w:val="004761EE"/>
    <w:rsid w:val="004763A7"/>
    <w:rsid w:val="004767F4"/>
    <w:rsid w:val="0048015B"/>
    <w:rsid w:val="00480239"/>
    <w:rsid w:val="00480769"/>
    <w:rsid w:val="0048084C"/>
    <w:rsid w:val="00480ACB"/>
    <w:rsid w:val="00481543"/>
    <w:rsid w:val="00482788"/>
    <w:rsid w:val="004829C9"/>
    <w:rsid w:val="00484055"/>
    <w:rsid w:val="0048434C"/>
    <w:rsid w:val="00485065"/>
    <w:rsid w:val="0048529D"/>
    <w:rsid w:val="00485E55"/>
    <w:rsid w:val="0048676B"/>
    <w:rsid w:val="00486BD7"/>
    <w:rsid w:val="004874FB"/>
    <w:rsid w:val="00487BE4"/>
    <w:rsid w:val="004901DA"/>
    <w:rsid w:val="00490672"/>
    <w:rsid w:val="00492D25"/>
    <w:rsid w:val="00493109"/>
    <w:rsid w:val="00494128"/>
    <w:rsid w:val="00494221"/>
    <w:rsid w:val="004953C8"/>
    <w:rsid w:val="00496431"/>
    <w:rsid w:val="004A0DF9"/>
    <w:rsid w:val="004A0F43"/>
    <w:rsid w:val="004A180B"/>
    <w:rsid w:val="004A1B6D"/>
    <w:rsid w:val="004A252A"/>
    <w:rsid w:val="004A25E3"/>
    <w:rsid w:val="004A29BE"/>
    <w:rsid w:val="004A2C39"/>
    <w:rsid w:val="004A2E69"/>
    <w:rsid w:val="004A3137"/>
    <w:rsid w:val="004A347D"/>
    <w:rsid w:val="004A3885"/>
    <w:rsid w:val="004A517B"/>
    <w:rsid w:val="004A6C05"/>
    <w:rsid w:val="004A71E4"/>
    <w:rsid w:val="004A7DBE"/>
    <w:rsid w:val="004B00EE"/>
    <w:rsid w:val="004B0DC0"/>
    <w:rsid w:val="004B1768"/>
    <w:rsid w:val="004B28AE"/>
    <w:rsid w:val="004B2EA8"/>
    <w:rsid w:val="004B2ECD"/>
    <w:rsid w:val="004B3833"/>
    <w:rsid w:val="004B418F"/>
    <w:rsid w:val="004B4B42"/>
    <w:rsid w:val="004B4C5E"/>
    <w:rsid w:val="004B582C"/>
    <w:rsid w:val="004B5A7E"/>
    <w:rsid w:val="004B5B50"/>
    <w:rsid w:val="004B6518"/>
    <w:rsid w:val="004B66AD"/>
    <w:rsid w:val="004B6F8D"/>
    <w:rsid w:val="004C0472"/>
    <w:rsid w:val="004C0C9B"/>
    <w:rsid w:val="004C2EE8"/>
    <w:rsid w:val="004C377C"/>
    <w:rsid w:val="004C4D00"/>
    <w:rsid w:val="004C51F3"/>
    <w:rsid w:val="004C769B"/>
    <w:rsid w:val="004C76F0"/>
    <w:rsid w:val="004C7937"/>
    <w:rsid w:val="004D0773"/>
    <w:rsid w:val="004D0827"/>
    <w:rsid w:val="004D09E1"/>
    <w:rsid w:val="004D11C3"/>
    <w:rsid w:val="004D1A55"/>
    <w:rsid w:val="004D247B"/>
    <w:rsid w:val="004D2B7D"/>
    <w:rsid w:val="004D34BE"/>
    <w:rsid w:val="004D3E97"/>
    <w:rsid w:val="004D5F82"/>
    <w:rsid w:val="004D683E"/>
    <w:rsid w:val="004E188B"/>
    <w:rsid w:val="004E32BA"/>
    <w:rsid w:val="004E3328"/>
    <w:rsid w:val="004E3858"/>
    <w:rsid w:val="004E39ED"/>
    <w:rsid w:val="004E5AE2"/>
    <w:rsid w:val="004F0130"/>
    <w:rsid w:val="004F1316"/>
    <w:rsid w:val="004F1412"/>
    <w:rsid w:val="004F1956"/>
    <w:rsid w:val="004F1E8E"/>
    <w:rsid w:val="004F2796"/>
    <w:rsid w:val="004F2F0C"/>
    <w:rsid w:val="004F3482"/>
    <w:rsid w:val="004F4A4C"/>
    <w:rsid w:val="004F57D3"/>
    <w:rsid w:val="004F599C"/>
    <w:rsid w:val="004F7DD6"/>
    <w:rsid w:val="00500F30"/>
    <w:rsid w:val="00501BE4"/>
    <w:rsid w:val="00502518"/>
    <w:rsid w:val="00503686"/>
    <w:rsid w:val="00503F79"/>
    <w:rsid w:val="005059AD"/>
    <w:rsid w:val="00505D32"/>
    <w:rsid w:val="0050608F"/>
    <w:rsid w:val="00506CD2"/>
    <w:rsid w:val="00506D7C"/>
    <w:rsid w:val="0050710A"/>
    <w:rsid w:val="005072DE"/>
    <w:rsid w:val="00507D5B"/>
    <w:rsid w:val="0051000D"/>
    <w:rsid w:val="005115A0"/>
    <w:rsid w:val="00511CED"/>
    <w:rsid w:val="00514BF1"/>
    <w:rsid w:val="00514D4C"/>
    <w:rsid w:val="00515A49"/>
    <w:rsid w:val="00516B01"/>
    <w:rsid w:val="00517462"/>
    <w:rsid w:val="00517898"/>
    <w:rsid w:val="00520DC9"/>
    <w:rsid w:val="005221AB"/>
    <w:rsid w:val="005226BB"/>
    <w:rsid w:val="00522BF2"/>
    <w:rsid w:val="00522C8E"/>
    <w:rsid w:val="00522CD8"/>
    <w:rsid w:val="00523578"/>
    <w:rsid w:val="005237B1"/>
    <w:rsid w:val="00523A17"/>
    <w:rsid w:val="0052424A"/>
    <w:rsid w:val="00524989"/>
    <w:rsid w:val="005253A5"/>
    <w:rsid w:val="00526106"/>
    <w:rsid w:val="0053037E"/>
    <w:rsid w:val="00531788"/>
    <w:rsid w:val="00532420"/>
    <w:rsid w:val="0053296B"/>
    <w:rsid w:val="00532EBC"/>
    <w:rsid w:val="0053348B"/>
    <w:rsid w:val="005335F4"/>
    <w:rsid w:val="0053467F"/>
    <w:rsid w:val="00535086"/>
    <w:rsid w:val="005359D1"/>
    <w:rsid w:val="00537583"/>
    <w:rsid w:val="00541BDB"/>
    <w:rsid w:val="00542154"/>
    <w:rsid w:val="00543A9A"/>
    <w:rsid w:val="005440FA"/>
    <w:rsid w:val="00544792"/>
    <w:rsid w:val="00544BE1"/>
    <w:rsid w:val="00544D5D"/>
    <w:rsid w:val="00544D62"/>
    <w:rsid w:val="00545D8C"/>
    <w:rsid w:val="00546600"/>
    <w:rsid w:val="005473BD"/>
    <w:rsid w:val="00550B63"/>
    <w:rsid w:val="00550CFD"/>
    <w:rsid w:val="00550D51"/>
    <w:rsid w:val="00551986"/>
    <w:rsid w:val="005527CC"/>
    <w:rsid w:val="0055300D"/>
    <w:rsid w:val="00553996"/>
    <w:rsid w:val="0055439B"/>
    <w:rsid w:val="0055456D"/>
    <w:rsid w:val="00554E97"/>
    <w:rsid w:val="0055500F"/>
    <w:rsid w:val="00555562"/>
    <w:rsid w:val="00555EFD"/>
    <w:rsid w:val="00556080"/>
    <w:rsid w:val="00556ED0"/>
    <w:rsid w:val="005570C0"/>
    <w:rsid w:val="005571E1"/>
    <w:rsid w:val="00557477"/>
    <w:rsid w:val="00561258"/>
    <w:rsid w:val="005612E6"/>
    <w:rsid w:val="00562596"/>
    <w:rsid w:val="00562E44"/>
    <w:rsid w:val="00562EAA"/>
    <w:rsid w:val="00563875"/>
    <w:rsid w:val="005643B7"/>
    <w:rsid w:val="005655F8"/>
    <w:rsid w:val="00565802"/>
    <w:rsid w:val="005703B2"/>
    <w:rsid w:val="00571665"/>
    <w:rsid w:val="00573A22"/>
    <w:rsid w:val="00573A62"/>
    <w:rsid w:val="00573DAB"/>
    <w:rsid w:val="005743EB"/>
    <w:rsid w:val="005752FD"/>
    <w:rsid w:val="005756DA"/>
    <w:rsid w:val="00575880"/>
    <w:rsid w:val="00576511"/>
    <w:rsid w:val="0057756F"/>
    <w:rsid w:val="0058070D"/>
    <w:rsid w:val="00580783"/>
    <w:rsid w:val="00580C1C"/>
    <w:rsid w:val="00583877"/>
    <w:rsid w:val="00586416"/>
    <w:rsid w:val="00586BD1"/>
    <w:rsid w:val="00586E63"/>
    <w:rsid w:val="00587885"/>
    <w:rsid w:val="00591368"/>
    <w:rsid w:val="00592EBF"/>
    <w:rsid w:val="00592EC2"/>
    <w:rsid w:val="00593F70"/>
    <w:rsid w:val="00594617"/>
    <w:rsid w:val="005958BA"/>
    <w:rsid w:val="0059591E"/>
    <w:rsid w:val="005964A4"/>
    <w:rsid w:val="005966E2"/>
    <w:rsid w:val="00596AA0"/>
    <w:rsid w:val="00597072"/>
    <w:rsid w:val="00597D5D"/>
    <w:rsid w:val="005A12AF"/>
    <w:rsid w:val="005A1678"/>
    <w:rsid w:val="005A29E2"/>
    <w:rsid w:val="005A2D9D"/>
    <w:rsid w:val="005A312F"/>
    <w:rsid w:val="005A4A13"/>
    <w:rsid w:val="005A50C3"/>
    <w:rsid w:val="005A55B0"/>
    <w:rsid w:val="005A5B41"/>
    <w:rsid w:val="005A65C3"/>
    <w:rsid w:val="005B01B3"/>
    <w:rsid w:val="005B043C"/>
    <w:rsid w:val="005B0958"/>
    <w:rsid w:val="005B0ED9"/>
    <w:rsid w:val="005B170B"/>
    <w:rsid w:val="005B1AB8"/>
    <w:rsid w:val="005B2A99"/>
    <w:rsid w:val="005B2F91"/>
    <w:rsid w:val="005B36DC"/>
    <w:rsid w:val="005B423C"/>
    <w:rsid w:val="005B62BF"/>
    <w:rsid w:val="005B6BF9"/>
    <w:rsid w:val="005B7D43"/>
    <w:rsid w:val="005C0C06"/>
    <w:rsid w:val="005C2366"/>
    <w:rsid w:val="005C2704"/>
    <w:rsid w:val="005C27C1"/>
    <w:rsid w:val="005C3059"/>
    <w:rsid w:val="005C3D54"/>
    <w:rsid w:val="005C4104"/>
    <w:rsid w:val="005C4AD7"/>
    <w:rsid w:val="005C542E"/>
    <w:rsid w:val="005C5D35"/>
    <w:rsid w:val="005C699C"/>
    <w:rsid w:val="005C6F1C"/>
    <w:rsid w:val="005C7899"/>
    <w:rsid w:val="005C7A9D"/>
    <w:rsid w:val="005D07A1"/>
    <w:rsid w:val="005D1841"/>
    <w:rsid w:val="005D23DC"/>
    <w:rsid w:val="005D4A8A"/>
    <w:rsid w:val="005D50E2"/>
    <w:rsid w:val="005D5E90"/>
    <w:rsid w:val="005E1916"/>
    <w:rsid w:val="005E2203"/>
    <w:rsid w:val="005E32D5"/>
    <w:rsid w:val="005E42B6"/>
    <w:rsid w:val="005E5093"/>
    <w:rsid w:val="005E59D9"/>
    <w:rsid w:val="005E5F5F"/>
    <w:rsid w:val="005E6157"/>
    <w:rsid w:val="005E7202"/>
    <w:rsid w:val="005E7A7D"/>
    <w:rsid w:val="005F09A2"/>
    <w:rsid w:val="005F18EA"/>
    <w:rsid w:val="005F20E8"/>
    <w:rsid w:val="005F2BAA"/>
    <w:rsid w:val="005F2CDE"/>
    <w:rsid w:val="005F38DA"/>
    <w:rsid w:val="005F3A64"/>
    <w:rsid w:val="005F3E88"/>
    <w:rsid w:val="005F4183"/>
    <w:rsid w:val="005F43C5"/>
    <w:rsid w:val="005F4DF4"/>
    <w:rsid w:val="005F5031"/>
    <w:rsid w:val="006005B5"/>
    <w:rsid w:val="00601057"/>
    <w:rsid w:val="00603987"/>
    <w:rsid w:val="00603CBA"/>
    <w:rsid w:val="00606445"/>
    <w:rsid w:val="00606B17"/>
    <w:rsid w:val="00606C16"/>
    <w:rsid w:val="006111D9"/>
    <w:rsid w:val="00611CA8"/>
    <w:rsid w:val="00611FDA"/>
    <w:rsid w:val="00612C0D"/>
    <w:rsid w:val="00613897"/>
    <w:rsid w:val="0061391B"/>
    <w:rsid w:val="00613EAA"/>
    <w:rsid w:val="006147B3"/>
    <w:rsid w:val="0061540D"/>
    <w:rsid w:val="00617272"/>
    <w:rsid w:val="0062124A"/>
    <w:rsid w:val="00622306"/>
    <w:rsid w:val="0062388B"/>
    <w:rsid w:val="00623EC3"/>
    <w:rsid w:val="006244E4"/>
    <w:rsid w:val="00624742"/>
    <w:rsid w:val="00624C19"/>
    <w:rsid w:val="00624D57"/>
    <w:rsid w:val="0062550C"/>
    <w:rsid w:val="00625541"/>
    <w:rsid w:val="00625B39"/>
    <w:rsid w:val="00626AA7"/>
    <w:rsid w:val="00626CD3"/>
    <w:rsid w:val="00627A0B"/>
    <w:rsid w:val="006301BE"/>
    <w:rsid w:val="0063111D"/>
    <w:rsid w:val="006311D4"/>
    <w:rsid w:val="006327E8"/>
    <w:rsid w:val="006342F6"/>
    <w:rsid w:val="00634335"/>
    <w:rsid w:val="0063519E"/>
    <w:rsid w:val="00636158"/>
    <w:rsid w:val="006366FC"/>
    <w:rsid w:val="00636BC5"/>
    <w:rsid w:val="00637409"/>
    <w:rsid w:val="00642ACE"/>
    <w:rsid w:val="00643E76"/>
    <w:rsid w:val="0064404C"/>
    <w:rsid w:val="006450F8"/>
    <w:rsid w:val="0064533A"/>
    <w:rsid w:val="00645596"/>
    <w:rsid w:val="00646074"/>
    <w:rsid w:val="006460D5"/>
    <w:rsid w:val="00646A65"/>
    <w:rsid w:val="006471DF"/>
    <w:rsid w:val="006479FC"/>
    <w:rsid w:val="006518CD"/>
    <w:rsid w:val="00653571"/>
    <w:rsid w:val="00655149"/>
    <w:rsid w:val="006558F8"/>
    <w:rsid w:val="00655DBC"/>
    <w:rsid w:val="00656516"/>
    <w:rsid w:val="006573A9"/>
    <w:rsid w:val="006606D7"/>
    <w:rsid w:val="00660A36"/>
    <w:rsid w:val="00660DF7"/>
    <w:rsid w:val="0066361C"/>
    <w:rsid w:val="006649A1"/>
    <w:rsid w:val="00665C11"/>
    <w:rsid w:val="00666211"/>
    <w:rsid w:val="00667079"/>
    <w:rsid w:val="006721BB"/>
    <w:rsid w:val="00672B10"/>
    <w:rsid w:val="00673551"/>
    <w:rsid w:val="0067385D"/>
    <w:rsid w:val="006739AB"/>
    <w:rsid w:val="00674603"/>
    <w:rsid w:val="0067482C"/>
    <w:rsid w:val="0067526F"/>
    <w:rsid w:val="00676BF6"/>
    <w:rsid w:val="00676CEA"/>
    <w:rsid w:val="00681AFA"/>
    <w:rsid w:val="00682862"/>
    <w:rsid w:val="00682C49"/>
    <w:rsid w:val="00682DD0"/>
    <w:rsid w:val="0068392D"/>
    <w:rsid w:val="00685FFE"/>
    <w:rsid w:val="006879B8"/>
    <w:rsid w:val="00687A1A"/>
    <w:rsid w:val="00690B87"/>
    <w:rsid w:val="00690F1C"/>
    <w:rsid w:val="00690FFB"/>
    <w:rsid w:val="00691379"/>
    <w:rsid w:val="0069249E"/>
    <w:rsid w:val="00692865"/>
    <w:rsid w:val="0069399C"/>
    <w:rsid w:val="00694531"/>
    <w:rsid w:val="006961CD"/>
    <w:rsid w:val="0069653B"/>
    <w:rsid w:val="00697714"/>
    <w:rsid w:val="00697BA3"/>
    <w:rsid w:val="006A0A22"/>
    <w:rsid w:val="006A1388"/>
    <w:rsid w:val="006A16BA"/>
    <w:rsid w:val="006A286D"/>
    <w:rsid w:val="006A2AE9"/>
    <w:rsid w:val="006A3345"/>
    <w:rsid w:val="006A3527"/>
    <w:rsid w:val="006A44DF"/>
    <w:rsid w:val="006A5F18"/>
    <w:rsid w:val="006A6678"/>
    <w:rsid w:val="006A67A3"/>
    <w:rsid w:val="006A7F21"/>
    <w:rsid w:val="006B1683"/>
    <w:rsid w:val="006B1988"/>
    <w:rsid w:val="006B2370"/>
    <w:rsid w:val="006B247E"/>
    <w:rsid w:val="006B274D"/>
    <w:rsid w:val="006B27AB"/>
    <w:rsid w:val="006B3550"/>
    <w:rsid w:val="006B3766"/>
    <w:rsid w:val="006B3FF0"/>
    <w:rsid w:val="006B473E"/>
    <w:rsid w:val="006B4C29"/>
    <w:rsid w:val="006B79EA"/>
    <w:rsid w:val="006C1BB3"/>
    <w:rsid w:val="006C213C"/>
    <w:rsid w:val="006C29DF"/>
    <w:rsid w:val="006C3C1D"/>
    <w:rsid w:val="006C5987"/>
    <w:rsid w:val="006C773F"/>
    <w:rsid w:val="006C7A1F"/>
    <w:rsid w:val="006C7C0A"/>
    <w:rsid w:val="006D1CCC"/>
    <w:rsid w:val="006D338F"/>
    <w:rsid w:val="006D3B2A"/>
    <w:rsid w:val="006D496C"/>
    <w:rsid w:val="006D4C84"/>
    <w:rsid w:val="006D5652"/>
    <w:rsid w:val="006D5817"/>
    <w:rsid w:val="006D6661"/>
    <w:rsid w:val="006D732C"/>
    <w:rsid w:val="006E0A48"/>
    <w:rsid w:val="006E0CD3"/>
    <w:rsid w:val="006E4379"/>
    <w:rsid w:val="006E4B7E"/>
    <w:rsid w:val="006E52D8"/>
    <w:rsid w:val="006E7056"/>
    <w:rsid w:val="006E770B"/>
    <w:rsid w:val="006F0582"/>
    <w:rsid w:val="006F0C36"/>
    <w:rsid w:val="006F13D3"/>
    <w:rsid w:val="006F17E9"/>
    <w:rsid w:val="006F1AB5"/>
    <w:rsid w:val="006F23D0"/>
    <w:rsid w:val="006F3365"/>
    <w:rsid w:val="006F470E"/>
    <w:rsid w:val="006F50D1"/>
    <w:rsid w:val="006F5238"/>
    <w:rsid w:val="006F618D"/>
    <w:rsid w:val="006F6CC5"/>
    <w:rsid w:val="006F7179"/>
    <w:rsid w:val="006F7BD3"/>
    <w:rsid w:val="00700EF2"/>
    <w:rsid w:val="00701195"/>
    <w:rsid w:val="00701ADC"/>
    <w:rsid w:val="00701DFA"/>
    <w:rsid w:val="007061A7"/>
    <w:rsid w:val="00706826"/>
    <w:rsid w:val="00706AFA"/>
    <w:rsid w:val="00707078"/>
    <w:rsid w:val="00707275"/>
    <w:rsid w:val="0071120E"/>
    <w:rsid w:val="00711A15"/>
    <w:rsid w:val="00712643"/>
    <w:rsid w:val="00713781"/>
    <w:rsid w:val="007143B9"/>
    <w:rsid w:val="00714F05"/>
    <w:rsid w:val="00716999"/>
    <w:rsid w:val="00716AB2"/>
    <w:rsid w:val="00716CDF"/>
    <w:rsid w:val="007170DE"/>
    <w:rsid w:val="007173D8"/>
    <w:rsid w:val="0072005F"/>
    <w:rsid w:val="0072055A"/>
    <w:rsid w:val="00720BD7"/>
    <w:rsid w:val="00722970"/>
    <w:rsid w:val="00722CA8"/>
    <w:rsid w:val="00722EAA"/>
    <w:rsid w:val="00723AAC"/>
    <w:rsid w:val="00725010"/>
    <w:rsid w:val="007253C1"/>
    <w:rsid w:val="00725A31"/>
    <w:rsid w:val="00725BAF"/>
    <w:rsid w:val="00725DEE"/>
    <w:rsid w:val="00726751"/>
    <w:rsid w:val="00727F8F"/>
    <w:rsid w:val="00731EC9"/>
    <w:rsid w:val="00732136"/>
    <w:rsid w:val="0073453D"/>
    <w:rsid w:val="007345A8"/>
    <w:rsid w:val="00737184"/>
    <w:rsid w:val="00740D42"/>
    <w:rsid w:val="00741425"/>
    <w:rsid w:val="00741E0A"/>
    <w:rsid w:val="007427D0"/>
    <w:rsid w:val="00744E8E"/>
    <w:rsid w:val="00745324"/>
    <w:rsid w:val="00745C71"/>
    <w:rsid w:val="00750730"/>
    <w:rsid w:val="00750F45"/>
    <w:rsid w:val="007521C3"/>
    <w:rsid w:val="007522B4"/>
    <w:rsid w:val="00753611"/>
    <w:rsid w:val="0075644B"/>
    <w:rsid w:val="007600AF"/>
    <w:rsid w:val="007612E4"/>
    <w:rsid w:val="00761639"/>
    <w:rsid w:val="0076176F"/>
    <w:rsid w:val="007618DA"/>
    <w:rsid w:val="00761CC8"/>
    <w:rsid w:val="007620D5"/>
    <w:rsid w:val="00762E5D"/>
    <w:rsid w:val="00763065"/>
    <w:rsid w:val="00763E9E"/>
    <w:rsid w:val="0076580E"/>
    <w:rsid w:val="0076581C"/>
    <w:rsid w:val="00770085"/>
    <w:rsid w:val="0077008E"/>
    <w:rsid w:val="00772C53"/>
    <w:rsid w:val="00772D58"/>
    <w:rsid w:val="00772D9E"/>
    <w:rsid w:val="00774327"/>
    <w:rsid w:val="00774DCA"/>
    <w:rsid w:val="00775283"/>
    <w:rsid w:val="00776392"/>
    <w:rsid w:val="0077786A"/>
    <w:rsid w:val="00780532"/>
    <w:rsid w:val="00781464"/>
    <w:rsid w:val="00781A14"/>
    <w:rsid w:val="00783593"/>
    <w:rsid w:val="00783705"/>
    <w:rsid w:val="00783820"/>
    <w:rsid w:val="00784A51"/>
    <w:rsid w:val="007856B3"/>
    <w:rsid w:val="00785EA6"/>
    <w:rsid w:val="0078643D"/>
    <w:rsid w:val="00790E7A"/>
    <w:rsid w:val="007911BD"/>
    <w:rsid w:val="007912D5"/>
    <w:rsid w:val="007913D4"/>
    <w:rsid w:val="007942FA"/>
    <w:rsid w:val="007946B2"/>
    <w:rsid w:val="00794C7B"/>
    <w:rsid w:val="00794FDD"/>
    <w:rsid w:val="007951A2"/>
    <w:rsid w:val="0079672B"/>
    <w:rsid w:val="0079690E"/>
    <w:rsid w:val="00797058"/>
    <w:rsid w:val="007A07B7"/>
    <w:rsid w:val="007A08AC"/>
    <w:rsid w:val="007A16BC"/>
    <w:rsid w:val="007A1706"/>
    <w:rsid w:val="007A2332"/>
    <w:rsid w:val="007A32AA"/>
    <w:rsid w:val="007A36E0"/>
    <w:rsid w:val="007A3B0B"/>
    <w:rsid w:val="007A6836"/>
    <w:rsid w:val="007A75FD"/>
    <w:rsid w:val="007B08F7"/>
    <w:rsid w:val="007B1D48"/>
    <w:rsid w:val="007B2D8A"/>
    <w:rsid w:val="007B3B17"/>
    <w:rsid w:val="007B3CAB"/>
    <w:rsid w:val="007B414F"/>
    <w:rsid w:val="007B436C"/>
    <w:rsid w:val="007B45E3"/>
    <w:rsid w:val="007B4AC1"/>
    <w:rsid w:val="007B4B64"/>
    <w:rsid w:val="007C1A9C"/>
    <w:rsid w:val="007C1AC8"/>
    <w:rsid w:val="007C2757"/>
    <w:rsid w:val="007C28E7"/>
    <w:rsid w:val="007C2E29"/>
    <w:rsid w:val="007C30BA"/>
    <w:rsid w:val="007C30C0"/>
    <w:rsid w:val="007C4610"/>
    <w:rsid w:val="007C4B57"/>
    <w:rsid w:val="007C5000"/>
    <w:rsid w:val="007C6000"/>
    <w:rsid w:val="007C605F"/>
    <w:rsid w:val="007C6431"/>
    <w:rsid w:val="007C66A9"/>
    <w:rsid w:val="007C6998"/>
    <w:rsid w:val="007C7201"/>
    <w:rsid w:val="007D009B"/>
    <w:rsid w:val="007D2227"/>
    <w:rsid w:val="007D2264"/>
    <w:rsid w:val="007D2E0E"/>
    <w:rsid w:val="007D444E"/>
    <w:rsid w:val="007D4CC5"/>
    <w:rsid w:val="007D66E8"/>
    <w:rsid w:val="007D700E"/>
    <w:rsid w:val="007E0194"/>
    <w:rsid w:val="007E27B8"/>
    <w:rsid w:val="007E2819"/>
    <w:rsid w:val="007E2F56"/>
    <w:rsid w:val="007E2FB0"/>
    <w:rsid w:val="007E3161"/>
    <w:rsid w:val="007E4388"/>
    <w:rsid w:val="007E493E"/>
    <w:rsid w:val="007E4BB8"/>
    <w:rsid w:val="007E4E5D"/>
    <w:rsid w:val="007E4F2B"/>
    <w:rsid w:val="007E62B9"/>
    <w:rsid w:val="007E6EBB"/>
    <w:rsid w:val="007F0261"/>
    <w:rsid w:val="007F093B"/>
    <w:rsid w:val="007F2CDC"/>
    <w:rsid w:val="007F3BEE"/>
    <w:rsid w:val="007F5263"/>
    <w:rsid w:val="007F5ADD"/>
    <w:rsid w:val="007F5B61"/>
    <w:rsid w:val="007F614B"/>
    <w:rsid w:val="007F7754"/>
    <w:rsid w:val="007F7B9C"/>
    <w:rsid w:val="00801F7B"/>
    <w:rsid w:val="00802C2B"/>
    <w:rsid w:val="00802D0F"/>
    <w:rsid w:val="00804CE4"/>
    <w:rsid w:val="00804F37"/>
    <w:rsid w:val="00805E43"/>
    <w:rsid w:val="00806D01"/>
    <w:rsid w:val="008102D2"/>
    <w:rsid w:val="0081037E"/>
    <w:rsid w:val="00812C5C"/>
    <w:rsid w:val="00812DE9"/>
    <w:rsid w:val="00812F3A"/>
    <w:rsid w:val="00812F8A"/>
    <w:rsid w:val="00813C36"/>
    <w:rsid w:val="00814F44"/>
    <w:rsid w:val="00821C41"/>
    <w:rsid w:val="00822161"/>
    <w:rsid w:val="00823685"/>
    <w:rsid w:val="00823AD3"/>
    <w:rsid w:val="00824B0C"/>
    <w:rsid w:val="008252AC"/>
    <w:rsid w:val="00825DA8"/>
    <w:rsid w:val="008276AC"/>
    <w:rsid w:val="00827987"/>
    <w:rsid w:val="00830608"/>
    <w:rsid w:val="0083297C"/>
    <w:rsid w:val="00832A1B"/>
    <w:rsid w:val="00833AD7"/>
    <w:rsid w:val="00834C79"/>
    <w:rsid w:val="008362C9"/>
    <w:rsid w:val="008364A9"/>
    <w:rsid w:val="00836776"/>
    <w:rsid w:val="00836CE6"/>
    <w:rsid w:val="00837055"/>
    <w:rsid w:val="0083720A"/>
    <w:rsid w:val="0084136D"/>
    <w:rsid w:val="00842D08"/>
    <w:rsid w:val="008439C7"/>
    <w:rsid w:val="00843C3C"/>
    <w:rsid w:val="00843F50"/>
    <w:rsid w:val="00844B22"/>
    <w:rsid w:val="00845270"/>
    <w:rsid w:val="00846246"/>
    <w:rsid w:val="00846969"/>
    <w:rsid w:val="008478A6"/>
    <w:rsid w:val="00847D94"/>
    <w:rsid w:val="0085027A"/>
    <w:rsid w:val="008522C7"/>
    <w:rsid w:val="008529AD"/>
    <w:rsid w:val="00852D43"/>
    <w:rsid w:val="0085309C"/>
    <w:rsid w:val="00854068"/>
    <w:rsid w:val="00855006"/>
    <w:rsid w:val="0085569F"/>
    <w:rsid w:val="0085672A"/>
    <w:rsid w:val="00856DB7"/>
    <w:rsid w:val="0086008B"/>
    <w:rsid w:val="00860235"/>
    <w:rsid w:val="0086095D"/>
    <w:rsid w:val="00860A0A"/>
    <w:rsid w:val="00860ECF"/>
    <w:rsid w:val="00860F8A"/>
    <w:rsid w:val="008617FC"/>
    <w:rsid w:val="00861DF1"/>
    <w:rsid w:val="00862017"/>
    <w:rsid w:val="00863178"/>
    <w:rsid w:val="00865BA8"/>
    <w:rsid w:val="008667EC"/>
    <w:rsid w:val="00866E3D"/>
    <w:rsid w:val="008675C8"/>
    <w:rsid w:val="0086778B"/>
    <w:rsid w:val="00871C8A"/>
    <w:rsid w:val="008727A7"/>
    <w:rsid w:val="00872ABE"/>
    <w:rsid w:val="0087311B"/>
    <w:rsid w:val="008739A4"/>
    <w:rsid w:val="00873FAA"/>
    <w:rsid w:val="0087483E"/>
    <w:rsid w:val="00874A5D"/>
    <w:rsid w:val="00877FB0"/>
    <w:rsid w:val="00882674"/>
    <w:rsid w:val="00882E58"/>
    <w:rsid w:val="00882FE4"/>
    <w:rsid w:val="00883081"/>
    <w:rsid w:val="0088382D"/>
    <w:rsid w:val="0088471C"/>
    <w:rsid w:val="00884B9F"/>
    <w:rsid w:val="00884BDA"/>
    <w:rsid w:val="00885733"/>
    <w:rsid w:val="00886D71"/>
    <w:rsid w:val="00887150"/>
    <w:rsid w:val="00887D6E"/>
    <w:rsid w:val="00887E79"/>
    <w:rsid w:val="008900C1"/>
    <w:rsid w:val="00890A26"/>
    <w:rsid w:val="00890DF7"/>
    <w:rsid w:val="008916EB"/>
    <w:rsid w:val="00895E45"/>
    <w:rsid w:val="0089637E"/>
    <w:rsid w:val="008976A1"/>
    <w:rsid w:val="008A053E"/>
    <w:rsid w:val="008A0572"/>
    <w:rsid w:val="008A27B5"/>
    <w:rsid w:val="008A3619"/>
    <w:rsid w:val="008A3F98"/>
    <w:rsid w:val="008A46F7"/>
    <w:rsid w:val="008A4A70"/>
    <w:rsid w:val="008A597C"/>
    <w:rsid w:val="008A65B5"/>
    <w:rsid w:val="008A6ABB"/>
    <w:rsid w:val="008A757C"/>
    <w:rsid w:val="008A79B0"/>
    <w:rsid w:val="008B05A7"/>
    <w:rsid w:val="008B088D"/>
    <w:rsid w:val="008B08B7"/>
    <w:rsid w:val="008B165D"/>
    <w:rsid w:val="008B60A7"/>
    <w:rsid w:val="008B6C40"/>
    <w:rsid w:val="008C029D"/>
    <w:rsid w:val="008C06F3"/>
    <w:rsid w:val="008C0B61"/>
    <w:rsid w:val="008C104B"/>
    <w:rsid w:val="008C1937"/>
    <w:rsid w:val="008C1EB8"/>
    <w:rsid w:val="008C2298"/>
    <w:rsid w:val="008C2526"/>
    <w:rsid w:val="008C538B"/>
    <w:rsid w:val="008C58F8"/>
    <w:rsid w:val="008C5D3C"/>
    <w:rsid w:val="008C6CC3"/>
    <w:rsid w:val="008C74EE"/>
    <w:rsid w:val="008C7748"/>
    <w:rsid w:val="008D0BA3"/>
    <w:rsid w:val="008D0CBB"/>
    <w:rsid w:val="008D18A8"/>
    <w:rsid w:val="008D1D53"/>
    <w:rsid w:val="008D25B2"/>
    <w:rsid w:val="008D31B5"/>
    <w:rsid w:val="008D3651"/>
    <w:rsid w:val="008D37DD"/>
    <w:rsid w:val="008D5428"/>
    <w:rsid w:val="008D66F4"/>
    <w:rsid w:val="008D715A"/>
    <w:rsid w:val="008D7331"/>
    <w:rsid w:val="008E031F"/>
    <w:rsid w:val="008E0513"/>
    <w:rsid w:val="008E0DE2"/>
    <w:rsid w:val="008E1745"/>
    <w:rsid w:val="008E24CB"/>
    <w:rsid w:val="008E2930"/>
    <w:rsid w:val="008E3212"/>
    <w:rsid w:val="008E4268"/>
    <w:rsid w:val="008E55B3"/>
    <w:rsid w:val="008E56C7"/>
    <w:rsid w:val="008E7696"/>
    <w:rsid w:val="008F04F3"/>
    <w:rsid w:val="008F1B64"/>
    <w:rsid w:val="008F2930"/>
    <w:rsid w:val="008F35F5"/>
    <w:rsid w:val="008F3F3C"/>
    <w:rsid w:val="008F42FD"/>
    <w:rsid w:val="008F4BB1"/>
    <w:rsid w:val="008F4C51"/>
    <w:rsid w:val="008F5D5B"/>
    <w:rsid w:val="008F78C4"/>
    <w:rsid w:val="009011A6"/>
    <w:rsid w:val="0090120C"/>
    <w:rsid w:val="009018A5"/>
    <w:rsid w:val="00901DD9"/>
    <w:rsid w:val="00903235"/>
    <w:rsid w:val="00905A6A"/>
    <w:rsid w:val="00906ADC"/>
    <w:rsid w:val="00906E58"/>
    <w:rsid w:val="00907DB4"/>
    <w:rsid w:val="00911003"/>
    <w:rsid w:val="0091118F"/>
    <w:rsid w:val="00911B18"/>
    <w:rsid w:val="00911DCF"/>
    <w:rsid w:val="00913205"/>
    <w:rsid w:val="00915E05"/>
    <w:rsid w:val="0091661B"/>
    <w:rsid w:val="00921251"/>
    <w:rsid w:val="00923E16"/>
    <w:rsid w:val="00925F12"/>
    <w:rsid w:val="00927421"/>
    <w:rsid w:val="00927897"/>
    <w:rsid w:val="00927DA1"/>
    <w:rsid w:val="0093092D"/>
    <w:rsid w:val="00931357"/>
    <w:rsid w:val="00931C33"/>
    <w:rsid w:val="009327C1"/>
    <w:rsid w:val="0093309D"/>
    <w:rsid w:val="00933A55"/>
    <w:rsid w:val="00934A15"/>
    <w:rsid w:val="009360E0"/>
    <w:rsid w:val="00936271"/>
    <w:rsid w:val="00936998"/>
    <w:rsid w:val="00937CE4"/>
    <w:rsid w:val="009411DC"/>
    <w:rsid w:val="009419DC"/>
    <w:rsid w:val="009420E9"/>
    <w:rsid w:val="009421FC"/>
    <w:rsid w:val="00942337"/>
    <w:rsid w:val="0094535F"/>
    <w:rsid w:val="00945497"/>
    <w:rsid w:val="00946575"/>
    <w:rsid w:val="0094752B"/>
    <w:rsid w:val="00947752"/>
    <w:rsid w:val="00950179"/>
    <w:rsid w:val="0095040F"/>
    <w:rsid w:val="00951862"/>
    <w:rsid w:val="00951CB1"/>
    <w:rsid w:val="00953390"/>
    <w:rsid w:val="0095559D"/>
    <w:rsid w:val="00955847"/>
    <w:rsid w:val="00956874"/>
    <w:rsid w:val="009570DF"/>
    <w:rsid w:val="009571A6"/>
    <w:rsid w:val="0095755B"/>
    <w:rsid w:val="00957DA8"/>
    <w:rsid w:val="009607B0"/>
    <w:rsid w:val="009608C1"/>
    <w:rsid w:val="00960C01"/>
    <w:rsid w:val="009611D8"/>
    <w:rsid w:val="009618B9"/>
    <w:rsid w:val="00961CF4"/>
    <w:rsid w:val="0096252A"/>
    <w:rsid w:val="00962D41"/>
    <w:rsid w:val="00962D51"/>
    <w:rsid w:val="00962E5E"/>
    <w:rsid w:val="00963ABE"/>
    <w:rsid w:val="00963F35"/>
    <w:rsid w:val="009643C3"/>
    <w:rsid w:val="00965981"/>
    <w:rsid w:val="009747D0"/>
    <w:rsid w:val="0097679D"/>
    <w:rsid w:val="00976F54"/>
    <w:rsid w:val="00977212"/>
    <w:rsid w:val="009772D5"/>
    <w:rsid w:val="00980072"/>
    <w:rsid w:val="009817BB"/>
    <w:rsid w:val="00981C06"/>
    <w:rsid w:val="00985845"/>
    <w:rsid w:val="00985937"/>
    <w:rsid w:val="00985A02"/>
    <w:rsid w:val="00985EA9"/>
    <w:rsid w:val="009864FF"/>
    <w:rsid w:val="009870AB"/>
    <w:rsid w:val="009870CD"/>
    <w:rsid w:val="00990876"/>
    <w:rsid w:val="009937D4"/>
    <w:rsid w:val="00994105"/>
    <w:rsid w:val="0099421F"/>
    <w:rsid w:val="00994721"/>
    <w:rsid w:val="00994920"/>
    <w:rsid w:val="00994995"/>
    <w:rsid w:val="00995EAF"/>
    <w:rsid w:val="00996004"/>
    <w:rsid w:val="00996782"/>
    <w:rsid w:val="00996A4C"/>
    <w:rsid w:val="00996BC1"/>
    <w:rsid w:val="00997836"/>
    <w:rsid w:val="009A0B01"/>
    <w:rsid w:val="009A1EB4"/>
    <w:rsid w:val="009A234F"/>
    <w:rsid w:val="009A2A71"/>
    <w:rsid w:val="009A3DF2"/>
    <w:rsid w:val="009A518E"/>
    <w:rsid w:val="009A5728"/>
    <w:rsid w:val="009A607D"/>
    <w:rsid w:val="009A64EF"/>
    <w:rsid w:val="009B02D2"/>
    <w:rsid w:val="009B1569"/>
    <w:rsid w:val="009B2520"/>
    <w:rsid w:val="009B2949"/>
    <w:rsid w:val="009B2EF8"/>
    <w:rsid w:val="009B3910"/>
    <w:rsid w:val="009B3A09"/>
    <w:rsid w:val="009B438C"/>
    <w:rsid w:val="009B6144"/>
    <w:rsid w:val="009B66F8"/>
    <w:rsid w:val="009B6D98"/>
    <w:rsid w:val="009B7409"/>
    <w:rsid w:val="009C05BB"/>
    <w:rsid w:val="009C0DD9"/>
    <w:rsid w:val="009C0E1C"/>
    <w:rsid w:val="009C32AC"/>
    <w:rsid w:val="009C34D0"/>
    <w:rsid w:val="009C3BF4"/>
    <w:rsid w:val="009C4E1D"/>
    <w:rsid w:val="009C4F5D"/>
    <w:rsid w:val="009C519C"/>
    <w:rsid w:val="009C5456"/>
    <w:rsid w:val="009D0830"/>
    <w:rsid w:val="009D0FD8"/>
    <w:rsid w:val="009D15C9"/>
    <w:rsid w:val="009D3261"/>
    <w:rsid w:val="009D4183"/>
    <w:rsid w:val="009D4DB4"/>
    <w:rsid w:val="009D57C5"/>
    <w:rsid w:val="009D5B8F"/>
    <w:rsid w:val="009D5F56"/>
    <w:rsid w:val="009D6B6C"/>
    <w:rsid w:val="009D6E76"/>
    <w:rsid w:val="009D705A"/>
    <w:rsid w:val="009D7F7E"/>
    <w:rsid w:val="009E1827"/>
    <w:rsid w:val="009E2381"/>
    <w:rsid w:val="009E3E63"/>
    <w:rsid w:val="009E4CB7"/>
    <w:rsid w:val="009E5339"/>
    <w:rsid w:val="009E5855"/>
    <w:rsid w:val="009E5C25"/>
    <w:rsid w:val="009E64AE"/>
    <w:rsid w:val="009E7943"/>
    <w:rsid w:val="009F299C"/>
    <w:rsid w:val="009F2A74"/>
    <w:rsid w:val="009F2DAF"/>
    <w:rsid w:val="009F305D"/>
    <w:rsid w:val="009F3AA2"/>
    <w:rsid w:val="009F439F"/>
    <w:rsid w:val="009F4CFF"/>
    <w:rsid w:val="009F5D21"/>
    <w:rsid w:val="009F68F7"/>
    <w:rsid w:val="009F778C"/>
    <w:rsid w:val="00A01138"/>
    <w:rsid w:val="00A01636"/>
    <w:rsid w:val="00A0163E"/>
    <w:rsid w:val="00A03B4D"/>
    <w:rsid w:val="00A042B0"/>
    <w:rsid w:val="00A04C9B"/>
    <w:rsid w:val="00A05411"/>
    <w:rsid w:val="00A069F2"/>
    <w:rsid w:val="00A06D6C"/>
    <w:rsid w:val="00A11A3D"/>
    <w:rsid w:val="00A11C32"/>
    <w:rsid w:val="00A11E41"/>
    <w:rsid w:val="00A122BF"/>
    <w:rsid w:val="00A13090"/>
    <w:rsid w:val="00A13257"/>
    <w:rsid w:val="00A13545"/>
    <w:rsid w:val="00A13B66"/>
    <w:rsid w:val="00A13B8D"/>
    <w:rsid w:val="00A13C37"/>
    <w:rsid w:val="00A145E2"/>
    <w:rsid w:val="00A14B27"/>
    <w:rsid w:val="00A15590"/>
    <w:rsid w:val="00A1633B"/>
    <w:rsid w:val="00A16AE8"/>
    <w:rsid w:val="00A16B44"/>
    <w:rsid w:val="00A17B87"/>
    <w:rsid w:val="00A17BCE"/>
    <w:rsid w:val="00A20393"/>
    <w:rsid w:val="00A20DC7"/>
    <w:rsid w:val="00A20F88"/>
    <w:rsid w:val="00A214C5"/>
    <w:rsid w:val="00A21DCA"/>
    <w:rsid w:val="00A23D5E"/>
    <w:rsid w:val="00A2478B"/>
    <w:rsid w:val="00A30507"/>
    <w:rsid w:val="00A30EA8"/>
    <w:rsid w:val="00A313A8"/>
    <w:rsid w:val="00A32B9E"/>
    <w:rsid w:val="00A35856"/>
    <w:rsid w:val="00A36741"/>
    <w:rsid w:val="00A36B4D"/>
    <w:rsid w:val="00A40131"/>
    <w:rsid w:val="00A40530"/>
    <w:rsid w:val="00A414B2"/>
    <w:rsid w:val="00A418DC"/>
    <w:rsid w:val="00A41DAA"/>
    <w:rsid w:val="00A42042"/>
    <w:rsid w:val="00A43CF4"/>
    <w:rsid w:val="00A43D33"/>
    <w:rsid w:val="00A44438"/>
    <w:rsid w:val="00A44D04"/>
    <w:rsid w:val="00A44E4D"/>
    <w:rsid w:val="00A455CE"/>
    <w:rsid w:val="00A45795"/>
    <w:rsid w:val="00A503CE"/>
    <w:rsid w:val="00A5096C"/>
    <w:rsid w:val="00A53173"/>
    <w:rsid w:val="00A5408A"/>
    <w:rsid w:val="00A5437B"/>
    <w:rsid w:val="00A54F3B"/>
    <w:rsid w:val="00A568E8"/>
    <w:rsid w:val="00A569A7"/>
    <w:rsid w:val="00A57889"/>
    <w:rsid w:val="00A6307C"/>
    <w:rsid w:val="00A6350E"/>
    <w:rsid w:val="00A636E2"/>
    <w:rsid w:val="00A666D2"/>
    <w:rsid w:val="00A667B9"/>
    <w:rsid w:val="00A70AE1"/>
    <w:rsid w:val="00A7192E"/>
    <w:rsid w:val="00A723E6"/>
    <w:rsid w:val="00A72FA1"/>
    <w:rsid w:val="00A73321"/>
    <w:rsid w:val="00A7334B"/>
    <w:rsid w:val="00A73663"/>
    <w:rsid w:val="00A74608"/>
    <w:rsid w:val="00A7641E"/>
    <w:rsid w:val="00A76C51"/>
    <w:rsid w:val="00A77234"/>
    <w:rsid w:val="00A80B31"/>
    <w:rsid w:val="00A8266F"/>
    <w:rsid w:val="00A84959"/>
    <w:rsid w:val="00A85FF1"/>
    <w:rsid w:val="00A863B8"/>
    <w:rsid w:val="00A8665B"/>
    <w:rsid w:val="00A90337"/>
    <w:rsid w:val="00A90749"/>
    <w:rsid w:val="00A91E1E"/>
    <w:rsid w:val="00A9266C"/>
    <w:rsid w:val="00A934DE"/>
    <w:rsid w:val="00A94252"/>
    <w:rsid w:val="00A948F5"/>
    <w:rsid w:val="00A95B14"/>
    <w:rsid w:val="00A9749F"/>
    <w:rsid w:val="00AA14E0"/>
    <w:rsid w:val="00AA167E"/>
    <w:rsid w:val="00AA1D30"/>
    <w:rsid w:val="00AA2ABB"/>
    <w:rsid w:val="00AA3793"/>
    <w:rsid w:val="00AA3B43"/>
    <w:rsid w:val="00AA3C1B"/>
    <w:rsid w:val="00AA3EEC"/>
    <w:rsid w:val="00AA4570"/>
    <w:rsid w:val="00AA46B1"/>
    <w:rsid w:val="00AA6377"/>
    <w:rsid w:val="00AA720E"/>
    <w:rsid w:val="00AA76B1"/>
    <w:rsid w:val="00AB174D"/>
    <w:rsid w:val="00AB22F8"/>
    <w:rsid w:val="00AB2A0B"/>
    <w:rsid w:val="00AB2F33"/>
    <w:rsid w:val="00AB3196"/>
    <w:rsid w:val="00AB319C"/>
    <w:rsid w:val="00AB33D7"/>
    <w:rsid w:val="00AB52A9"/>
    <w:rsid w:val="00AB54BD"/>
    <w:rsid w:val="00AB6F36"/>
    <w:rsid w:val="00AB7A17"/>
    <w:rsid w:val="00AC1B33"/>
    <w:rsid w:val="00AC3EEA"/>
    <w:rsid w:val="00AC44CC"/>
    <w:rsid w:val="00AC470B"/>
    <w:rsid w:val="00AC47D1"/>
    <w:rsid w:val="00AC4F3D"/>
    <w:rsid w:val="00AC69C9"/>
    <w:rsid w:val="00AC7CE7"/>
    <w:rsid w:val="00AD10E4"/>
    <w:rsid w:val="00AD16D5"/>
    <w:rsid w:val="00AD264B"/>
    <w:rsid w:val="00AD299C"/>
    <w:rsid w:val="00AD2DCD"/>
    <w:rsid w:val="00AD3D4A"/>
    <w:rsid w:val="00AD475E"/>
    <w:rsid w:val="00AD63D2"/>
    <w:rsid w:val="00AD6B48"/>
    <w:rsid w:val="00AD7286"/>
    <w:rsid w:val="00AE05BC"/>
    <w:rsid w:val="00AE0912"/>
    <w:rsid w:val="00AE25A0"/>
    <w:rsid w:val="00AE37D0"/>
    <w:rsid w:val="00AE37E6"/>
    <w:rsid w:val="00AE3846"/>
    <w:rsid w:val="00AE3F44"/>
    <w:rsid w:val="00AE446E"/>
    <w:rsid w:val="00AE51A2"/>
    <w:rsid w:val="00AE5996"/>
    <w:rsid w:val="00AE5A5C"/>
    <w:rsid w:val="00AE5EF2"/>
    <w:rsid w:val="00AE64B3"/>
    <w:rsid w:val="00AE64CA"/>
    <w:rsid w:val="00AE735F"/>
    <w:rsid w:val="00AF0CBA"/>
    <w:rsid w:val="00AF1864"/>
    <w:rsid w:val="00AF2840"/>
    <w:rsid w:val="00AF44EB"/>
    <w:rsid w:val="00AF4508"/>
    <w:rsid w:val="00AF46DE"/>
    <w:rsid w:val="00AF5C3A"/>
    <w:rsid w:val="00AF7480"/>
    <w:rsid w:val="00AF76B4"/>
    <w:rsid w:val="00AF7862"/>
    <w:rsid w:val="00AF7B79"/>
    <w:rsid w:val="00B002F7"/>
    <w:rsid w:val="00B00ECE"/>
    <w:rsid w:val="00B024D2"/>
    <w:rsid w:val="00B02936"/>
    <w:rsid w:val="00B03A41"/>
    <w:rsid w:val="00B04642"/>
    <w:rsid w:val="00B049DB"/>
    <w:rsid w:val="00B074A4"/>
    <w:rsid w:val="00B101A9"/>
    <w:rsid w:val="00B11D49"/>
    <w:rsid w:val="00B1317F"/>
    <w:rsid w:val="00B13FA6"/>
    <w:rsid w:val="00B14439"/>
    <w:rsid w:val="00B14903"/>
    <w:rsid w:val="00B156A0"/>
    <w:rsid w:val="00B15756"/>
    <w:rsid w:val="00B15D19"/>
    <w:rsid w:val="00B16193"/>
    <w:rsid w:val="00B17007"/>
    <w:rsid w:val="00B2034A"/>
    <w:rsid w:val="00B229C6"/>
    <w:rsid w:val="00B22E1F"/>
    <w:rsid w:val="00B2301F"/>
    <w:rsid w:val="00B247DA"/>
    <w:rsid w:val="00B249DA"/>
    <w:rsid w:val="00B259C0"/>
    <w:rsid w:val="00B2676B"/>
    <w:rsid w:val="00B26A03"/>
    <w:rsid w:val="00B26D9C"/>
    <w:rsid w:val="00B26EF4"/>
    <w:rsid w:val="00B2796F"/>
    <w:rsid w:val="00B31F93"/>
    <w:rsid w:val="00B32B18"/>
    <w:rsid w:val="00B33A39"/>
    <w:rsid w:val="00B33B5F"/>
    <w:rsid w:val="00B341B4"/>
    <w:rsid w:val="00B34335"/>
    <w:rsid w:val="00B3472A"/>
    <w:rsid w:val="00B3514A"/>
    <w:rsid w:val="00B35E32"/>
    <w:rsid w:val="00B3684A"/>
    <w:rsid w:val="00B36C01"/>
    <w:rsid w:val="00B36F31"/>
    <w:rsid w:val="00B370BF"/>
    <w:rsid w:val="00B3780C"/>
    <w:rsid w:val="00B404ED"/>
    <w:rsid w:val="00B405AC"/>
    <w:rsid w:val="00B409FF"/>
    <w:rsid w:val="00B40D3B"/>
    <w:rsid w:val="00B40F1C"/>
    <w:rsid w:val="00B41292"/>
    <w:rsid w:val="00B41664"/>
    <w:rsid w:val="00B41B47"/>
    <w:rsid w:val="00B42002"/>
    <w:rsid w:val="00B42259"/>
    <w:rsid w:val="00B43910"/>
    <w:rsid w:val="00B43F1A"/>
    <w:rsid w:val="00B44BB4"/>
    <w:rsid w:val="00B44DF9"/>
    <w:rsid w:val="00B456AC"/>
    <w:rsid w:val="00B45CFE"/>
    <w:rsid w:val="00B471F0"/>
    <w:rsid w:val="00B47467"/>
    <w:rsid w:val="00B508B3"/>
    <w:rsid w:val="00B51066"/>
    <w:rsid w:val="00B51DB3"/>
    <w:rsid w:val="00B52AB7"/>
    <w:rsid w:val="00B53472"/>
    <w:rsid w:val="00B549E5"/>
    <w:rsid w:val="00B54F12"/>
    <w:rsid w:val="00B551AE"/>
    <w:rsid w:val="00B5586D"/>
    <w:rsid w:val="00B56C27"/>
    <w:rsid w:val="00B56EBE"/>
    <w:rsid w:val="00B57127"/>
    <w:rsid w:val="00B57362"/>
    <w:rsid w:val="00B5745A"/>
    <w:rsid w:val="00B5754B"/>
    <w:rsid w:val="00B5791D"/>
    <w:rsid w:val="00B621D7"/>
    <w:rsid w:val="00B622AB"/>
    <w:rsid w:val="00B63C4F"/>
    <w:rsid w:val="00B63F17"/>
    <w:rsid w:val="00B66E23"/>
    <w:rsid w:val="00B70FFD"/>
    <w:rsid w:val="00B71E0C"/>
    <w:rsid w:val="00B7232B"/>
    <w:rsid w:val="00B7232E"/>
    <w:rsid w:val="00B726D9"/>
    <w:rsid w:val="00B733C9"/>
    <w:rsid w:val="00B7352E"/>
    <w:rsid w:val="00B738F9"/>
    <w:rsid w:val="00B741D2"/>
    <w:rsid w:val="00B74C47"/>
    <w:rsid w:val="00B74E30"/>
    <w:rsid w:val="00B74E9A"/>
    <w:rsid w:val="00B76585"/>
    <w:rsid w:val="00B76B8A"/>
    <w:rsid w:val="00B7706F"/>
    <w:rsid w:val="00B77197"/>
    <w:rsid w:val="00B77627"/>
    <w:rsid w:val="00B807D6"/>
    <w:rsid w:val="00B80E54"/>
    <w:rsid w:val="00B82609"/>
    <w:rsid w:val="00B82815"/>
    <w:rsid w:val="00B832BB"/>
    <w:rsid w:val="00B83581"/>
    <w:rsid w:val="00B837B5"/>
    <w:rsid w:val="00B84BD7"/>
    <w:rsid w:val="00B84C1E"/>
    <w:rsid w:val="00B84DC3"/>
    <w:rsid w:val="00B8526C"/>
    <w:rsid w:val="00B869CF"/>
    <w:rsid w:val="00B8756D"/>
    <w:rsid w:val="00B8797A"/>
    <w:rsid w:val="00B912AD"/>
    <w:rsid w:val="00B92175"/>
    <w:rsid w:val="00B9277E"/>
    <w:rsid w:val="00B927C4"/>
    <w:rsid w:val="00B927D0"/>
    <w:rsid w:val="00B9489B"/>
    <w:rsid w:val="00B95865"/>
    <w:rsid w:val="00B95D86"/>
    <w:rsid w:val="00B9648A"/>
    <w:rsid w:val="00B964CE"/>
    <w:rsid w:val="00B975BA"/>
    <w:rsid w:val="00BA1830"/>
    <w:rsid w:val="00BA234E"/>
    <w:rsid w:val="00BA4692"/>
    <w:rsid w:val="00BA6BD7"/>
    <w:rsid w:val="00BA7478"/>
    <w:rsid w:val="00BA7822"/>
    <w:rsid w:val="00BB0B30"/>
    <w:rsid w:val="00BB1254"/>
    <w:rsid w:val="00BB1C1F"/>
    <w:rsid w:val="00BB25F9"/>
    <w:rsid w:val="00BB2FB3"/>
    <w:rsid w:val="00BB41F8"/>
    <w:rsid w:val="00BB4F04"/>
    <w:rsid w:val="00BB5369"/>
    <w:rsid w:val="00BB540A"/>
    <w:rsid w:val="00BB5ADB"/>
    <w:rsid w:val="00BB5AE6"/>
    <w:rsid w:val="00BB6B47"/>
    <w:rsid w:val="00BB6B7C"/>
    <w:rsid w:val="00BB7D2D"/>
    <w:rsid w:val="00BC0D1F"/>
    <w:rsid w:val="00BC0EFD"/>
    <w:rsid w:val="00BC1597"/>
    <w:rsid w:val="00BC1D96"/>
    <w:rsid w:val="00BC308E"/>
    <w:rsid w:val="00BC3A6B"/>
    <w:rsid w:val="00BC3D27"/>
    <w:rsid w:val="00BC4F6D"/>
    <w:rsid w:val="00BC50B5"/>
    <w:rsid w:val="00BC75A1"/>
    <w:rsid w:val="00BD1B10"/>
    <w:rsid w:val="00BD3FC7"/>
    <w:rsid w:val="00BD6276"/>
    <w:rsid w:val="00BD63E5"/>
    <w:rsid w:val="00BD703E"/>
    <w:rsid w:val="00BD7523"/>
    <w:rsid w:val="00BD75A3"/>
    <w:rsid w:val="00BD7E0D"/>
    <w:rsid w:val="00BE08F2"/>
    <w:rsid w:val="00BE17E9"/>
    <w:rsid w:val="00BE1E65"/>
    <w:rsid w:val="00BE24CF"/>
    <w:rsid w:val="00BE2799"/>
    <w:rsid w:val="00BE31A5"/>
    <w:rsid w:val="00BE38F8"/>
    <w:rsid w:val="00BE4529"/>
    <w:rsid w:val="00BE4D1B"/>
    <w:rsid w:val="00BE61FF"/>
    <w:rsid w:val="00BE63D4"/>
    <w:rsid w:val="00BE6E9B"/>
    <w:rsid w:val="00BE7C3B"/>
    <w:rsid w:val="00BF016D"/>
    <w:rsid w:val="00BF1726"/>
    <w:rsid w:val="00BF188F"/>
    <w:rsid w:val="00BF1CDC"/>
    <w:rsid w:val="00BF1E3D"/>
    <w:rsid w:val="00BF2E2D"/>
    <w:rsid w:val="00BF4A0A"/>
    <w:rsid w:val="00BF4C8A"/>
    <w:rsid w:val="00BF4DFE"/>
    <w:rsid w:val="00BF580F"/>
    <w:rsid w:val="00BF664C"/>
    <w:rsid w:val="00BF6C67"/>
    <w:rsid w:val="00BF7112"/>
    <w:rsid w:val="00C00E14"/>
    <w:rsid w:val="00C0202F"/>
    <w:rsid w:val="00C04060"/>
    <w:rsid w:val="00C04DD6"/>
    <w:rsid w:val="00C0569E"/>
    <w:rsid w:val="00C07A6E"/>
    <w:rsid w:val="00C07E3C"/>
    <w:rsid w:val="00C10585"/>
    <w:rsid w:val="00C11201"/>
    <w:rsid w:val="00C11B64"/>
    <w:rsid w:val="00C128D5"/>
    <w:rsid w:val="00C12AE0"/>
    <w:rsid w:val="00C1423F"/>
    <w:rsid w:val="00C152BD"/>
    <w:rsid w:val="00C153C0"/>
    <w:rsid w:val="00C15C39"/>
    <w:rsid w:val="00C15E44"/>
    <w:rsid w:val="00C16B7E"/>
    <w:rsid w:val="00C16C2D"/>
    <w:rsid w:val="00C1731C"/>
    <w:rsid w:val="00C17420"/>
    <w:rsid w:val="00C2003E"/>
    <w:rsid w:val="00C20BA8"/>
    <w:rsid w:val="00C21036"/>
    <w:rsid w:val="00C226C3"/>
    <w:rsid w:val="00C22931"/>
    <w:rsid w:val="00C23D9C"/>
    <w:rsid w:val="00C254A0"/>
    <w:rsid w:val="00C27A1A"/>
    <w:rsid w:val="00C31C3B"/>
    <w:rsid w:val="00C32C4C"/>
    <w:rsid w:val="00C32E74"/>
    <w:rsid w:val="00C331A7"/>
    <w:rsid w:val="00C336EA"/>
    <w:rsid w:val="00C34AEF"/>
    <w:rsid w:val="00C363E5"/>
    <w:rsid w:val="00C369AA"/>
    <w:rsid w:val="00C369CC"/>
    <w:rsid w:val="00C37526"/>
    <w:rsid w:val="00C40947"/>
    <w:rsid w:val="00C40951"/>
    <w:rsid w:val="00C40E25"/>
    <w:rsid w:val="00C412BC"/>
    <w:rsid w:val="00C42667"/>
    <w:rsid w:val="00C43665"/>
    <w:rsid w:val="00C439A0"/>
    <w:rsid w:val="00C453C9"/>
    <w:rsid w:val="00C45ECA"/>
    <w:rsid w:val="00C46EE3"/>
    <w:rsid w:val="00C47081"/>
    <w:rsid w:val="00C47C3B"/>
    <w:rsid w:val="00C50D6B"/>
    <w:rsid w:val="00C512DC"/>
    <w:rsid w:val="00C519BD"/>
    <w:rsid w:val="00C51A88"/>
    <w:rsid w:val="00C51A97"/>
    <w:rsid w:val="00C52560"/>
    <w:rsid w:val="00C53833"/>
    <w:rsid w:val="00C5613B"/>
    <w:rsid w:val="00C57700"/>
    <w:rsid w:val="00C600A3"/>
    <w:rsid w:val="00C603ED"/>
    <w:rsid w:val="00C6169D"/>
    <w:rsid w:val="00C621D3"/>
    <w:rsid w:val="00C635B7"/>
    <w:rsid w:val="00C63992"/>
    <w:rsid w:val="00C6495D"/>
    <w:rsid w:val="00C64EA5"/>
    <w:rsid w:val="00C6569C"/>
    <w:rsid w:val="00C65857"/>
    <w:rsid w:val="00C65A39"/>
    <w:rsid w:val="00C65C50"/>
    <w:rsid w:val="00C66E03"/>
    <w:rsid w:val="00C672E5"/>
    <w:rsid w:val="00C67CB1"/>
    <w:rsid w:val="00C701B0"/>
    <w:rsid w:val="00C70897"/>
    <w:rsid w:val="00C725BF"/>
    <w:rsid w:val="00C72ADB"/>
    <w:rsid w:val="00C7401A"/>
    <w:rsid w:val="00C74112"/>
    <w:rsid w:val="00C74156"/>
    <w:rsid w:val="00C7497C"/>
    <w:rsid w:val="00C7514D"/>
    <w:rsid w:val="00C75324"/>
    <w:rsid w:val="00C75BFF"/>
    <w:rsid w:val="00C77122"/>
    <w:rsid w:val="00C8084A"/>
    <w:rsid w:val="00C81CBF"/>
    <w:rsid w:val="00C8236A"/>
    <w:rsid w:val="00C825E6"/>
    <w:rsid w:val="00C82DCA"/>
    <w:rsid w:val="00C832A0"/>
    <w:rsid w:val="00C83496"/>
    <w:rsid w:val="00C84D5E"/>
    <w:rsid w:val="00C8684C"/>
    <w:rsid w:val="00C86AF9"/>
    <w:rsid w:val="00C8714C"/>
    <w:rsid w:val="00C87180"/>
    <w:rsid w:val="00C87E61"/>
    <w:rsid w:val="00C9306C"/>
    <w:rsid w:val="00C93EEF"/>
    <w:rsid w:val="00C95571"/>
    <w:rsid w:val="00C95D13"/>
    <w:rsid w:val="00C97D17"/>
    <w:rsid w:val="00CA2DD2"/>
    <w:rsid w:val="00CA2DFA"/>
    <w:rsid w:val="00CA31D7"/>
    <w:rsid w:val="00CA5ED1"/>
    <w:rsid w:val="00CA7EF2"/>
    <w:rsid w:val="00CB08E1"/>
    <w:rsid w:val="00CB3089"/>
    <w:rsid w:val="00CB4DC9"/>
    <w:rsid w:val="00CB5C66"/>
    <w:rsid w:val="00CB5D00"/>
    <w:rsid w:val="00CB6887"/>
    <w:rsid w:val="00CB6C14"/>
    <w:rsid w:val="00CB73FF"/>
    <w:rsid w:val="00CB75D5"/>
    <w:rsid w:val="00CB785C"/>
    <w:rsid w:val="00CC3C53"/>
    <w:rsid w:val="00CC435B"/>
    <w:rsid w:val="00CC4466"/>
    <w:rsid w:val="00CC60EA"/>
    <w:rsid w:val="00CC67DD"/>
    <w:rsid w:val="00CC6B1D"/>
    <w:rsid w:val="00CC6C31"/>
    <w:rsid w:val="00CC6FEC"/>
    <w:rsid w:val="00CC76A7"/>
    <w:rsid w:val="00CD1609"/>
    <w:rsid w:val="00CD2F29"/>
    <w:rsid w:val="00CD3A23"/>
    <w:rsid w:val="00CD5241"/>
    <w:rsid w:val="00CD54FC"/>
    <w:rsid w:val="00CD5751"/>
    <w:rsid w:val="00CD6858"/>
    <w:rsid w:val="00CD6AE0"/>
    <w:rsid w:val="00CD6EA2"/>
    <w:rsid w:val="00CD707D"/>
    <w:rsid w:val="00CE03D7"/>
    <w:rsid w:val="00CE0F16"/>
    <w:rsid w:val="00CE0F74"/>
    <w:rsid w:val="00CE1BBA"/>
    <w:rsid w:val="00CE1EFB"/>
    <w:rsid w:val="00CE207F"/>
    <w:rsid w:val="00CE20C9"/>
    <w:rsid w:val="00CE26C2"/>
    <w:rsid w:val="00CE26E5"/>
    <w:rsid w:val="00CE2B7E"/>
    <w:rsid w:val="00CE3173"/>
    <w:rsid w:val="00CE35D0"/>
    <w:rsid w:val="00CE4970"/>
    <w:rsid w:val="00CE4D39"/>
    <w:rsid w:val="00CE5871"/>
    <w:rsid w:val="00CE6487"/>
    <w:rsid w:val="00CF0CFF"/>
    <w:rsid w:val="00CF1120"/>
    <w:rsid w:val="00CF116A"/>
    <w:rsid w:val="00CF2174"/>
    <w:rsid w:val="00CF3033"/>
    <w:rsid w:val="00CF391F"/>
    <w:rsid w:val="00CF40C4"/>
    <w:rsid w:val="00CF4386"/>
    <w:rsid w:val="00CF43FC"/>
    <w:rsid w:val="00CF4409"/>
    <w:rsid w:val="00CF4B01"/>
    <w:rsid w:val="00CF6429"/>
    <w:rsid w:val="00CF74D3"/>
    <w:rsid w:val="00D02E45"/>
    <w:rsid w:val="00D0345D"/>
    <w:rsid w:val="00D03FDD"/>
    <w:rsid w:val="00D04077"/>
    <w:rsid w:val="00D049CB"/>
    <w:rsid w:val="00D04C6E"/>
    <w:rsid w:val="00D074F7"/>
    <w:rsid w:val="00D10DAD"/>
    <w:rsid w:val="00D11531"/>
    <w:rsid w:val="00D11A85"/>
    <w:rsid w:val="00D12665"/>
    <w:rsid w:val="00D12AD8"/>
    <w:rsid w:val="00D12D7F"/>
    <w:rsid w:val="00D13185"/>
    <w:rsid w:val="00D13670"/>
    <w:rsid w:val="00D1455A"/>
    <w:rsid w:val="00D15BB4"/>
    <w:rsid w:val="00D15D08"/>
    <w:rsid w:val="00D1641D"/>
    <w:rsid w:val="00D171CA"/>
    <w:rsid w:val="00D17A43"/>
    <w:rsid w:val="00D2049D"/>
    <w:rsid w:val="00D20807"/>
    <w:rsid w:val="00D210C5"/>
    <w:rsid w:val="00D21D79"/>
    <w:rsid w:val="00D234C9"/>
    <w:rsid w:val="00D23D86"/>
    <w:rsid w:val="00D23E47"/>
    <w:rsid w:val="00D24BDA"/>
    <w:rsid w:val="00D250E3"/>
    <w:rsid w:val="00D251FC"/>
    <w:rsid w:val="00D27A6A"/>
    <w:rsid w:val="00D302B3"/>
    <w:rsid w:val="00D30795"/>
    <w:rsid w:val="00D317F5"/>
    <w:rsid w:val="00D33DA6"/>
    <w:rsid w:val="00D355D8"/>
    <w:rsid w:val="00D35B94"/>
    <w:rsid w:val="00D36514"/>
    <w:rsid w:val="00D36834"/>
    <w:rsid w:val="00D36B6F"/>
    <w:rsid w:val="00D371B0"/>
    <w:rsid w:val="00D41534"/>
    <w:rsid w:val="00D4158F"/>
    <w:rsid w:val="00D417C5"/>
    <w:rsid w:val="00D421C0"/>
    <w:rsid w:val="00D42A7B"/>
    <w:rsid w:val="00D4439A"/>
    <w:rsid w:val="00D448AB"/>
    <w:rsid w:val="00D44BDB"/>
    <w:rsid w:val="00D454D1"/>
    <w:rsid w:val="00D46090"/>
    <w:rsid w:val="00D50C99"/>
    <w:rsid w:val="00D51BB8"/>
    <w:rsid w:val="00D5275E"/>
    <w:rsid w:val="00D54C41"/>
    <w:rsid w:val="00D555AB"/>
    <w:rsid w:val="00D57DB4"/>
    <w:rsid w:val="00D60713"/>
    <w:rsid w:val="00D61933"/>
    <w:rsid w:val="00D62555"/>
    <w:rsid w:val="00D62977"/>
    <w:rsid w:val="00D6372B"/>
    <w:rsid w:val="00D650D9"/>
    <w:rsid w:val="00D651AB"/>
    <w:rsid w:val="00D70335"/>
    <w:rsid w:val="00D725E7"/>
    <w:rsid w:val="00D728CB"/>
    <w:rsid w:val="00D72D11"/>
    <w:rsid w:val="00D73176"/>
    <w:rsid w:val="00D74041"/>
    <w:rsid w:val="00D748FA"/>
    <w:rsid w:val="00D75169"/>
    <w:rsid w:val="00D752DA"/>
    <w:rsid w:val="00D7575F"/>
    <w:rsid w:val="00D75953"/>
    <w:rsid w:val="00D771B0"/>
    <w:rsid w:val="00D77D30"/>
    <w:rsid w:val="00D8128B"/>
    <w:rsid w:val="00D8251E"/>
    <w:rsid w:val="00D826D3"/>
    <w:rsid w:val="00D83822"/>
    <w:rsid w:val="00D844CE"/>
    <w:rsid w:val="00D84BFA"/>
    <w:rsid w:val="00D84EE8"/>
    <w:rsid w:val="00D84F74"/>
    <w:rsid w:val="00D865E8"/>
    <w:rsid w:val="00D86C4D"/>
    <w:rsid w:val="00D8788F"/>
    <w:rsid w:val="00D87C96"/>
    <w:rsid w:val="00D87D9B"/>
    <w:rsid w:val="00D90260"/>
    <w:rsid w:val="00D918E8"/>
    <w:rsid w:val="00D923C4"/>
    <w:rsid w:val="00D92B20"/>
    <w:rsid w:val="00D93211"/>
    <w:rsid w:val="00D93E4D"/>
    <w:rsid w:val="00D9424E"/>
    <w:rsid w:val="00D94EF4"/>
    <w:rsid w:val="00D95069"/>
    <w:rsid w:val="00D950C6"/>
    <w:rsid w:val="00D95317"/>
    <w:rsid w:val="00D96668"/>
    <w:rsid w:val="00D96A20"/>
    <w:rsid w:val="00D96FB7"/>
    <w:rsid w:val="00DA017D"/>
    <w:rsid w:val="00DA15AA"/>
    <w:rsid w:val="00DA1D56"/>
    <w:rsid w:val="00DA24A3"/>
    <w:rsid w:val="00DA26F0"/>
    <w:rsid w:val="00DA343E"/>
    <w:rsid w:val="00DA35A0"/>
    <w:rsid w:val="00DA3944"/>
    <w:rsid w:val="00DA4585"/>
    <w:rsid w:val="00DA4E13"/>
    <w:rsid w:val="00DA512D"/>
    <w:rsid w:val="00DA54DF"/>
    <w:rsid w:val="00DA5F7A"/>
    <w:rsid w:val="00DA7A1C"/>
    <w:rsid w:val="00DA7B43"/>
    <w:rsid w:val="00DA7F3F"/>
    <w:rsid w:val="00DB043C"/>
    <w:rsid w:val="00DB07F9"/>
    <w:rsid w:val="00DB124C"/>
    <w:rsid w:val="00DB1356"/>
    <w:rsid w:val="00DB146A"/>
    <w:rsid w:val="00DB29E7"/>
    <w:rsid w:val="00DB2DD8"/>
    <w:rsid w:val="00DB2ED9"/>
    <w:rsid w:val="00DB5C4A"/>
    <w:rsid w:val="00DB63AC"/>
    <w:rsid w:val="00DB71F9"/>
    <w:rsid w:val="00DB7A1F"/>
    <w:rsid w:val="00DC043F"/>
    <w:rsid w:val="00DC04C2"/>
    <w:rsid w:val="00DC1EC0"/>
    <w:rsid w:val="00DC25C0"/>
    <w:rsid w:val="00DC2F6D"/>
    <w:rsid w:val="00DC5350"/>
    <w:rsid w:val="00DC562B"/>
    <w:rsid w:val="00DC5FE3"/>
    <w:rsid w:val="00DC729C"/>
    <w:rsid w:val="00DC7BFC"/>
    <w:rsid w:val="00DC7D40"/>
    <w:rsid w:val="00DD0340"/>
    <w:rsid w:val="00DD0ADD"/>
    <w:rsid w:val="00DD0CD4"/>
    <w:rsid w:val="00DD0D75"/>
    <w:rsid w:val="00DD23FC"/>
    <w:rsid w:val="00DD3D70"/>
    <w:rsid w:val="00DD4077"/>
    <w:rsid w:val="00DD56FD"/>
    <w:rsid w:val="00DD5FA1"/>
    <w:rsid w:val="00DD673C"/>
    <w:rsid w:val="00DD6DE7"/>
    <w:rsid w:val="00DD750F"/>
    <w:rsid w:val="00DE3355"/>
    <w:rsid w:val="00DE3A25"/>
    <w:rsid w:val="00DE3CEE"/>
    <w:rsid w:val="00DE50AC"/>
    <w:rsid w:val="00DE6B07"/>
    <w:rsid w:val="00DE6F2F"/>
    <w:rsid w:val="00DE737D"/>
    <w:rsid w:val="00DE7AF3"/>
    <w:rsid w:val="00DE7B7A"/>
    <w:rsid w:val="00DF0BE1"/>
    <w:rsid w:val="00DF0EC8"/>
    <w:rsid w:val="00DF19AF"/>
    <w:rsid w:val="00DF1CDB"/>
    <w:rsid w:val="00DF29E7"/>
    <w:rsid w:val="00DF29FA"/>
    <w:rsid w:val="00DF2E01"/>
    <w:rsid w:val="00DF3268"/>
    <w:rsid w:val="00DF415D"/>
    <w:rsid w:val="00DF615C"/>
    <w:rsid w:val="00DF7200"/>
    <w:rsid w:val="00DF74E2"/>
    <w:rsid w:val="00E00543"/>
    <w:rsid w:val="00E00926"/>
    <w:rsid w:val="00E01654"/>
    <w:rsid w:val="00E01A9E"/>
    <w:rsid w:val="00E022B2"/>
    <w:rsid w:val="00E03430"/>
    <w:rsid w:val="00E060D9"/>
    <w:rsid w:val="00E06D5A"/>
    <w:rsid w:val="00E07D7C"/>
    <w:rsid w:val="00E11731"/>
    <w:rsid w:val="00E12AAD"/>
    <w:rsid w:val="00E13231"/>
    <w:rsid w:val="00E13690"/>
    <w:rsid w:val="00E14183"/>
    <w:rsid w:val="00E141D7"/>
    <w:rsid w:val="00E15E79"/>
    <w:rsid w:val="00E171CA"/>
    <w:rsid w:val="00E172BD"/>
    <w:rsid w:val="00E22BC4"/>
    <w:rsid w:val="00E25533"/>
    <w:rsid w:val="00E31318"/>
    <w:rsid w:val="00E318BF"/>
    <w:rsid w:val="00E333A9"/>
    <w:rsid w:val="00E335A6"/>
    <w:rsid w:val="00E33ACE"/>
    <w:rsid w:val="00E3594F"/>
    <w:rsid w:val="00E35D4F"/>
    <w:rsid w:val="00E370CC"/>
    <w:rsid w:val="00E37305"/>
    <w:rsid w:val="00E410CE"/>
    <w:rsid w:val="00E4169D"/>
    <w:rsid w:val="00E41E17"/>
    <w:rsid w:val="00E4231F"/>
    <w:rsid w:val="00E42EE0"/>
    <w:rsid w:val="00E461BC"/>
    <w:rsid w:val="00E5032B"/>
    <w:rsid w:val="00E50F55"/>
    <w:rsid w:val="00E515FC"/>
    <w:rsid w:val="00E518F3"/>
    <w:rsid w:val="00E51997"/>
    <w:rsid w:val="00E525D4"/>
    <w:rsid w:val="00E53DDC"/>
    <w:rsid w:val="00E5650F"/>
    <w:rsid w:val="00E56C60"/>
    <w:rsid w:val="00E57D91"/>
    <w:rsid w:val="00E618D9"/>
    <w:rsid w:val="00E61BC1"/>
    <w:rsid w:val="00E62061"/>
    <w:rsid w:val="00E621FC"/>
    <w:rsid w:val="00E622D1"/>
    <w:rsid w:val="00E6414B"/>
    <w:rsid w:val="00E6451C"/>
    <w:rsid w:val="00E647ED"/>
    <w:rsid w:val="00E66258"/>
    <w:rsid w:val="00E67D0B"/>
    <w:rsid w:val="00E7065D"/>
    <w:rsid w:val="00E71FED"/>
    <w:rsid w:val="00E7226D"/>
    <w:rsid w:val="00E730C4"/>
    <w:rsid w:val="00E73DC0"/>
    <w:rsid w:val="00E74734"/>
    <w:rsid w:val="00E756B5"/>
    <w:rsid w:val="00E75AC5"/>
    <w:rsid w:val="00E76688"/>
    <w:rsid w:val="00E77036"/>
    <w:rsid w:val="00E80BB6"/>
    <w:rsid w:val="00E80FD7"/>
    <w:rsid w:val="00E8111A"/>
    <w:rsid w:val="00E81DC7"/>
    <w:rsid w:val="00E82439"/>
    <w:rsid w:val="00E82834"/>
    <w:rsid w:val="00E82DA0"/>
    <w:rsid w:val="00E83364"/>
    <w:rsid w:val="00E8437F"/>
    <w:rsid w:val="00E848EE"/>
    <w:rsid w:val="00E84FF0"/>
    <w:rsid w:val="00E857B7"/>
    <w:rsid w:val="00E86A58"/>
    <w:rsid w:val="00E86C57"/>
    <w:rsid w:val="00E87AA9"/>
    <w:rsid w:val="00E87AB4"/>
    <w:rsid w:val="00E87E7E"/>
    <w:rsid w:val="00E90C09"/>
    <w:rsid w:val="00E91AC1"/>
    <w:rsid w:val="00E923FA"/>
    <w:rsid w:val="00E96135"/>
    <w:rsid w:val="00E966CB"/>
    <w:rsid w:val="00E97DED"/>
    <w:rsid w:val="00EA0F4D"/>
    <w:rsid w:val="00EA1249"/>
    <w:rsid w:val="00EA13FC"/>
    <w:rsid w:val="00EA2316"/>
    <w:rsid w:val="00EA2EAC"/>
    <w:rsid w:val="00EA318E"/>
    <w:rsid w:val="00EA3490"/>
    <w:rsid w:val="00EA35E0"/>
    <w:rsid w:val="00EA3F3A"/>
    <w:rsid w:val="00EA413F"/>
    <w:rsid w:val="00EA4703"/>
    <w:rsid w:val="00EA5388"/>
    <w:rsid w:val="00EA5DB4"/>
    <w:rsid w:val="00EA62DF"/>
    <w:rsid w:val="00EA654D"/>
    <w:rsid w:val="00EA788A"/>
    <w:rsid w:val="00EB001B"/>
    <w:rsid w:val="00EB0185"/>
    <w:rsid w:val="00EB1EF4"/>
    <w:rsid w:val="00EB2A60"/>
    <w:rsid w:val="00EB2FB4"/>
    <w:rsid w:val="00EB4216"/>
    <w:rsid w:val="00EB7EC6"/>
    <w:rsid w:val="00EC0349"/>
    <w:rsid w:val="00EC1CAF"/>
    <w:rsid w:val="00EC2DB1"/>
    <w:rsid w:val="00EC3102"/>
    <w:rsid w:val="00EC43B8"/>
    <w:rsid w:val="00EC463E"/>
    <w:rsid w:val="00EC4646"/>
    <w:rsid w:val="00EC5161"/>
    <w:rsid w:val="00EC733C"/>
    <w:rsid w:val="00EC7452"/>
    <w:rsid w:val="00ED1E94"/>
    <w:rsid w:val="00ED252D"/>
    <w:rsid w:val="00ED2744"/>
    <w:rsid w:val="00ED297B"/>
    <w:rsid w:val="00ED2A10"/>
    <w:rsid w:val="00ED410D"/>
    <w:rsid w:val="00ED4FAF"/>
    <w:rsid w:val="00ED4FC3"/>
    <w:rsid w:val="00ED5775"/>
    <w:rsid w:val="00ED60F4"/>
    <w:rsid w:val="00ED68E4"/>
    <w:rsid w:val="00ED741C"/>
    <w:rsid w:val="00EE01BD"/>
    <w:rsid w:val="00EE18F6"/>
    <w:rsid w:val="00EE2868"/>
    <w:rsid w:val="00EE2AAA"/>
    <w:rsid w:val="00EE32CF"/>
    <w:rsid w:val="00EE4C58"/>
    <w:rsid w:val="00EE52B6"/>
    <w:rsid w:val="00EE58AF"/>
    <w:rsid w:val="00EE5AAF"/>
    <w:rsid w:val="00EE5C01"/>
    <w:rsid w:val="00EE62E1"/>
    <w:rsid w:val="00EE6751"/>
    <w:rsid w:val="00EE7874"/>
    <w:rsid w:val="00EE7F09"/>
    <w:rsid w:val="00EF069E"/>
    <w:rsid w:val="00EF1511"/>
    <w:rsid w:val="00EF1A03"/>
    <w:rsid w:val="00EF1A64"/>
    <w:rsid w:val="00EF1C5F"/>
    <w:rsid w:val="00EF2A64"/>
    <w:rsid w:val="00EF3579"/>
    <w:rsid w:val="00EF4C4B"/>
    <w:rsid w:val="00EF5CCA"/>
    <w:rsid w:val="00EF5FEA"/>
    <w:rsid w:val="00EF6565"/>
    <w:rsid w:val="00EF6725"/>
    <w:rsid w:val="00EF6F3F"/>
    <w:rsid w:val="00EF725F"/>
    <w:rsid w:val="00EF74F2"/>
    <w:rsid w:val="00F00B01"/>
    <w:rsid w:val="00F01370"/>
    <w:rsid w:val="00F02028"/>
    <w:rsid w:val="00F020AF"/>
    <w:rsid w:val="00F03498"/>
    <w:rsid w:val="00F035F9"/>
    <w:rsid w:val="00F0484B"/>
    <w:rsid w:val="00F0627F"/>
    <w:rsid w:val="00F06ADC"/>
    <w:rsid w:val="00F06B8C"/>
    <w:rsid w:val="00F11B47"/>
    <w:rsid w:val="00F12C48"/>
    <w:rsid w:val="00F13548"/>
    <w:rsid w:val="00F13AB1"/>
    <w:rsid w:val="00F14717"/>
    <w:rsid w:val="00F1494F"/>
    <w:rsid w:val="00F14CE2"/>
    <w:rsid w:val="00F14D8B"/>
    <w:rsid w:val="00F161E3"/>
    <w:rsid w:val="00F171EE"/>
    <w:rsid w:val="00F177BD"/>
    <w:rsid w:val="00F20965"/>
    <w:rsid w:val="00F20A81"/>
    <w:rsid w:val="00F21655"/>
    <w:rsid w:val="00F23502"/>
    <w:rsid w:val="00F26CCC"/>
    <w:rsid w:val="00F26FD3"/>
    <w:rsid w:val="00F275FF"/>
    <w:rsid w:val="00F276CE"/>
    <w:rsid w:val="00F30ECB"/>
    <w:rsid w:val="00F3179F"/>
    <w:rsid w:val="00F32694"/>
    <w:rsid w:val="00F326DC"/>
    <w:rsid w:val="00F33533"/>
    <w:rsid w:val="00F3476A"/>
    <w:rsid w:val="00F351B6"/>
    <w:rsid w:val="00F355ED"/>
    <w:rsid w:val="00F36694"/>
    <w:rsid w:val="00F3737F"/>
    <w:rsid w:val="00F4229D"/>
    <w:rsid w:val="00F427A9"/>
    <w:rsid w:val="00F42EDF"/>
    <w:rsid w:val="00F42FCC"/>
    <w:rsid w:val="00F43101"/>
    <w:rsid w:val="00F43B7C"/>
    <w:rsid w:val="00F445C3"/>
    <w:rsid w:val="00F4668D"/>
    <w:rsid w:val="00F4696A"/>
    <w:rsid w:val="00F47C5F"/>
    <w:rsid w:val="00F5098F"/>
    <w:rsid w:val="00F5199B"/>
    <w:rsid w:val="00F525F2"/>
    <w:rsid w:val="00F537CA"/>
    <w:rsid w:val="00F5473F"/>
    <w:rsid w:val="00F57486"/>
    <w:rsid w:val="00F6119A"/>
    <w:rsid w:val="00F6165E"/>
    <w:rsid w:val="00F61FDB"/>
    <w:rsid w:val="00F62302"/>
    <w:rsid w:val="00F63E07"/>
    <w:rsid w:val="00F65A82"/>
    <w:rsid w:val="00F66308"/>
    <w:rsid w:val="00F66787"/>
    <w:rsid w:val="00F66B1D"/>
    <w:rsid w:val="00F66EBF"/>
    <w:rsid w:val="00F67062"/>
    <w:rsid w:val="00F6735B"/>
    <w:rsid w:val="00F700D9"/>
    <w:rsid w:val="00F702AC"/>
    <w:rsid w:val="00F71D23"/>
    <w:rsid w:val="00F71D4B"/>
    <w:rsid w:val="00F72788"/>
    <w:rsid w:val="00F72937"/>
    <w:rsid w:val="00F72CE4"/>
    <w:rsid w:val="00F730E5"/>
    <w:rsid w:val="00F73511"/>
    <w:rsid w:val="00F73D49"/>
    <w:rsid w:val="00F7474B"/>
    <w:rsid w:val="00F748CB"/>
    <w:rsid w:val="00F75AF5"/>
    <w:rsid w:val="00F7627C"/>
    <w:rsid w:val="00F76844"/>
    <w:rsid w:val="00F808C2"/>
    <w:rsid w:val="00F80FE8"/>
    <w:rsid w:val="00F81BE1"/>
    <w:rsid w:val="00F844F8"/>
    <w:rsid w:val="00F84BB9"/>
    <w:rsid w:val="00F84F8E"/>
    <w:rsid w:val="00F872CB"/>
    <w:rsid w:val="00F876FF"/>
    <w:rsid w:val="00F879BB"/>
    <w:rsid w:val="00F87CC1"/>
    <w:rsid w:val="00F9097A"/>
    <w:rsid w:val="00F92053"/>
    <w:rsid w:val="00F92342"/>
    <w:rsid w:val="00F9239E"/>
    <w:rsid w:val="00F93632"/>
    <w:rsid w:val="00F93CDD"/>
    <w:rsid w:val="00F941E6"/>
    <w:rsid w:val="00F94783"/>
    <w:rsid w:val="00F94B94"/>
    <w:rsid w:val="00F94D1B"/>
    <w:rsid w:val="00F94F7C"/>
    <w:rsid w:val="00F950DA"/>
    <w:rsid w:val="00F9549D"/>
    <w:rsid w:val="00F96096"/>
    <w:rsid w:val="00FA06C1"/>
    <w:rsid w:val="00FA0B16"/>
    <w:rsid w:val="00FA0ECC"/>
    <w:rsid w:val="00FA1420"/>
    <w:rsid w:val="00FA202A"/>
    <w:rsid w:val="00FA2294"/>
    <w:rsid w:val="00FA265A"/>
    <w:rsid w:val="00FA2BEC"/>
    <w:rsid w:val="00FA5A10"/>
    <w:rsid w:val="00FA5EE6"/>
    <w:rsid w:val="00FA6E40"/>
    <w:rsid w:val="00FA6E41"/>
    <w:rsid w:val="00FA6E4B"/>
    <w:rsid w:val="00FB0EA9"/>
    <w:rsid w:val="00FB1B9B"/>
    <w:rsid w:val="00FB22F8"/>
    <w:rsid w:val="00FB45F5"/>
    <w:rsid w:val="00FB54DC"/>
    <w:rsid w:val="00FB718E"/>
    <w:rsid w:val="00FB71A4"/>
    <w:rsid w:val="00FB72DE"/>
    <w:rsid w:val="00FC0C83"/>
    <w:rsid w:val="00FC15D0"/>
    <w:rsid w:val="00FC1EA9"/>
    <w:rsid w:val="00FC23D4"/>
    <w:rsid w:val="00FC2844"/>
    <w:rsid w:val="00FC490A"/>
    <w:rsid w:val="00FC52C6"/>
    <w:rsid w:val="00FC5989"/>
    <w:rsid w:val="00FC5DE4"/>
    <w:rsid w:val="00FC6233"/>
    <w:rsid w:val="00FC62F2"/>
    <w:rsid w:val="00FC65A3"/>
    <w:rsid w:val="00FC77E4"/>
    <w:rsid w:val="00FD1BC0"/>
    <w:rsid w:val="00FD22FD"/>
    <w:rsid w:val="00FD45A3"/>
    <w:rsid w:val="00FD5485"/>
    <w:rsid w:val="00FD5DBE"/>
    <w:rsid w:val="00FD65F0"/>
    <w:rsid w:val="00FD7504"/>
    <w:rsid w:val="00FD78F2"/>
    <w:rsid w:val="00FD7E19"/>
    <w:rsid w:val="00FE0D89"/>
    <w:rsid w:val="00FE2719"/>
    <w:rsid w:val="00FE3203"/>
    <w:rsid w:val="00FE3446"/>
    <w:rsid w:val="00FE4F4C"/>
    <w:rsid w:val="00FE5371"/>
    <w:rsid w:val="00FE5C05"/>
    <w:rsid w:val="00FE5DFC"/>
    <w:rsid w:val="00FE5FC3"/>
    <w:rsid w:val="00FE7C34"/>
    <w:rsid w:val="00FF0680"/>
    <w:rsid w:val="00FF198A"/>
    <w:rsid w:val="00FF3C0C"/>
    <w:rsid w:val="00FF43DF"/>
    <w:rsid w:val="00FF44A8"/>
    <w:rsid w:val="00FF47F6"/>
    <w:rsid w:val="00FF546A"/>
    <w:rsid w:val="00FF62A3"/>
    <w:rsid w:val="00FF6659"/>
    <w:rsid w:val="00FF6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11DCF"/>
    <w:rPr>
      <w:sz w:val="24"/>
      <w:szCs w:val="24"/>
      <w:lang w:val="ru-RU" w:eastAsia="ru-RU"/>
    </w:rPr>
  </w:style>
  <w:style w:type="paragraph" w:styleId="10">
    <w:name w:val="heading 1"/>
    <w:basedOn w:val="a1"/>
    <w:next w:val="a1"/>
    <w:link w:val="11"/>
    <w:qFormat/>
    <w:rsid w:val="00DF7200"/>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DF7200"/>
    <w:pPr>
      <w:keepNext/>
      <w:spacing w:before="240" w:after="60"/>
      <w:outlineLvl w:val="1"/>
    </w:pPr>
    <w:rPr>
      <w:rFonts w:ascii="Arial" w:hAnsi="Arial" w:cs="Arial"/>
      <w:b/>
      <w:bCs/>
      <w:i/>
      <w:iCs/>
      <w:sz w:val="28"/>
      <w:szCs w:val="28"/>
      <w:lang w:val="uk-UA"/>
    </w:rPr>
  </w:style>
  <w:style w:type="paragraph" w:styleId="3">
    <w:name w:val="heading 3"/>
    <w:basedOn w:val="a1"/>
    <w:link w:val="30"/>
    <w:qFormat/>
    <w:rsid w:val="00DF7200"/>
    <w:pPr>
      <w:spacing w:before="100" w:beforeAutospacing="1" w:after="100" w:afterAutospacing="1"/>
      <w:outlineLvl w:val="2"/>
    </w:pPr>
    <w:rPr>
      <w:b/>
      <w:bCs/>
      <w:sz w:val="27"/>
      <w:szCs w:val="27"/>
    </w:rPr>
  </w:style>
  <w:style w:type="paragraph" w:styleId="5">
    <w:name w:val="heading 5"/>
    <w:basedOn w:val="a1"/>
    <w:next w:val="a1"/>
    <w:link w:val="50"/>
    <w:uiPriority w:val="9"/>
    <w:qFormat/>
    <w:rsid w:val="00DF7200"/>
    <w:pPr>
      <w:spacing w:before="240" w:after="60"/>
      <w:outlineLvl w:val="4"/>
    </w:pPr>
    <w:rPr>
      <w:b/>
      <w:bCs/>
      <w:i/>
      <w:iCs/>
      <w:sz w:val="26"/>
      <w:szCs w:val="26"/>
    </w:rPr>
  </w:style>
  <w:style w:type="paragraph" w:styleId="6">
    <w:name w:val="heading 6"/>
    <w:basedOn w:val="a1"/>
    <w:next w:val="a1"/>
    <w:link w:val="60"/>
    <w:semiHidden/>
    <w:unhideWhenUsed/>
    <w:qFormat/>
    <w:rsid w:val="00951862"/>
    <w:pPr>
      <w:spacing w:before="240" w:after="60"/>
      <w:outlineLvl w:val="5"/>
    </w:pPr>
    <w:rPr>
      <w:rFonts w:ascii="Calibri" w:hAnsi="Calibri"/>
      <w:b/>
      <w:bCs/>
      <w:sz w:val="22"/>
      <w:szCs w:val="22"/>
    </w:rPr>
  </w:style>
  <w:style w:type="paragraph" w:styleId="7">
    <w:name w:val="heading 7"/>
    <w:basedOn w:val="a1"/>
    <w:next w:val="a1"/>
    <w:link w:val="70"/>
    <w:uiPriority w:val="9"/>
    <w:qFormat/>
    <w:rsid w:val="00DF7200"/>
    <w:pPr>
      <w:spacing w:before="240" w:after="60"/>
      <w:outlineLvl w:val="6"/>
    </w:pPr>
    <w:rPr>
      <w:rFonts w:ascii="Calibri" w:hAnsi="Calibri"/>
    </w:rPr>
  </w:style>
  <w:style w:type="paragraph" w:styleId="8">
    <w:name w:val="heading 8"/>
    <w:basedOn w:val="a1"/>
    <w:next w:val="a1"/>
    <w:link w:val="80"/>
    <w:semiHidden/>
    <w:unhideWhenUsed/>
    <w:qFormat/>
    <w:rsid w:val="003A5D5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locked/>
    <w:rsid w:val="00DF7200"/>
    <w:rPr>
      <w:rFonts w:ascii="Cambria" w:hAnsi="Cambria" w:cs="Times New Roman"/>
      <w:b/>
      <w:bCs/>
      <w:kern w:val="32"/>
      <w:sz w:val="32"/>
      <w:szCs w:val="32"/>
      <w:lang w:val="ru-RU" w:eastAsia="ru-RU" w:bidi="ar-SA"/>
    </w:rPr>
  </w:style>
  <w:style w:type="character" w:customStyle="1" w:styleId="20">
    <w:name w:val="Заголовок 2 Знак"/>
    <w:link w:val="2"/>
    <w:semiHidden/>
    <w:locked/>
    <w:rsid w:val="00DF7200"/>
    <w:rPr>
      <w:rFonts w:ascii="Arial" w:hAnsi="Arial" w:cs="Arial"/>
      <w:b/>
      <w:bCs/>
      <w:i/>
      <w:iCs/>
      <w:sz w:val="28"/>
      <w:szCs w:val="28"/>
      <w:lang w:val="uk-UA" w:eastAsia="ru-RU" w:bidi="ar-SA"/>
    </w:rPr>
  </w:style>
  <w:style w:type="character" w:customStyle="1" w:styleId="30">
    <w:name w:val="Заголовок 3 Знак"/>
    <w:link w:val="3"/>
    <w:locked/>
    <w:rsid w:val="00DF7200"/>
    <w:rPr>
      <w:rFonts w:cs="Times New Roman"/>
      <w:b/>
      <w:bCs/>
      <w:sz w:val="27"/>
      <w:szCs w:val="27"/>
      <w:lang w:val="ru-RU" w:eastAsia="ru-RU" w:bidi="ar-SA"/>
    </w:rPr>
  </w:style>
  <w:style w:type="character" w:customStyle="1" w:styleId="50">
    <w:name w:val="Заголовок 5 Знак"/>
    <w:link w:val="5"/>
    <w:uiPriority w:val="9"/>
    <w:semiHidden/>
    <w:locked/>
    <w:rsid w:val="00DF7200"/>
    <w:rPr>
      <w:rFonts w:cs="Times New Roman"/>
      <w:b/>
      <w:bCs/>
      <w:i/>
      <w:iCs/>
      <w:sz w:val="26"/>
      <w:szCs w:val="26"/>
      <w:lang w:val="ru-RU" w:eastAsia="ru-RU" w:bidi="ar-SA"/>
    </w:rPr>
  </w:style>
  <w:style w:type="character" w:customStyle="1" w:styleId="60">
    <w:name w:val="Заголовок 6 Знак"/>
    <w:link w:val="6"/>
    <w:rsid w:val="00951862"/>
    <w:rPr>
      <w:rFonts w:ascii="Calibri" w:eastAsia="Times New Roman" w:hAnsi="Calibri" w:cs="Times New Roman"/>
      <w:b/>
      <w:bCs/>
      <w:sz w:val="22"/>
      <w:szCs w:val="22"/>
      <w:lang w:val="ru-RU" w:eastAsia="ru-RU"/>
    </w:rPr>
  </w:style>
  <w:style w:type="character" w:customStyle="1" w:styleId="70">
    <w:name w:val="Заголовок 7 Знак"/>
    <w:link w:val="7"/>
    <w:uiPriority w:val="9"/>
    <w:semiHidden/>
    <w:locked/>
    <w:rsid w:val="00DF7200"/>
    <w:rPr>
      <w:rFonts w:ascii="Calibri" w:hAnsi="Calibri" w:cs="Times New Roman"/>
      <w:sz w:val="24"/>
      <w:szCs w:val="24"/>
      <w:lang w:val="ru-RU" w:eastAsia="ru-RU" w:bidi="ar-SA"/>
    </w:rPr>
  </w:style>
  <w:style w:type="paragraph" w:styleId="a5">
    <w:name w:val="Normal (Web)"/>
    <w:aliases w:val="Обычный (Web),Знак2 Знак,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1"/>
    <w:link w:val="a6"/>
    <w:uiPriority w:val="99"/>
    <w:qFormat/>
    <w:rsid w:val="00DF7200"/>
    <w:pPr>
      <w:spacing w:before="100" w:beforeAutospacing="1" w:after="100" w:afterAutospacing="1"/>
    </w:pPr>
    <w:rPr>
      <w:szCs w:val="20"/>
    </w:rPr>
  </w:style>
  <w:style w:type="character" w:customStyle="1" w:styleId="a6">
    <w:name w:val="Обычный (веб) Знак"/>
    <w:aliases w:val="Обычный (Web) Знак,Знак2 Знак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Зна Знак"/>
    <w:link w:val="a5"/>
    <w:uiPriority w:val="99"/>
    <w:locked/>
    <w:rsid w:val="002C6011"/>
    <w:rPr>
      <w:sz w:val="24"/>
      <w:lang w:val="ru-RU" w:eastAsia="ru-RU"/>
    </w:rPr>
  </w:style>
  <w:style w:type="paragraph" w:styleId="a7">
    <w:name w:val="footer"/>
    <w:basedOn w:val="a1"/>
    <w:link w:val="a8"/>
    <w:uiPriority w:val="99"/>
    <w:rsid w:val="00DF7200"/>
    <w:pPr>
      <w:tabs>
        <w:tab w:val="center" w:pos="4677"/>
        <w:tab w:val="right" w:pos="9355"/>
      </w:tabs>
    </w:pPr>
  </w:style>
  <w:style w:type="character" w:customStyle="1" w:styleId="a8">
    <w:name w:val="Нижний колонтитул Знак"/>
    <w:link w:val="a7"/>
    <w:uiPriority w:val="99"/>
    <w:locked/>
    <w:rsid w:val="00DF7200"/>
    <w:rPr>
      <w:rFonts w:cs="Times New Roman"/>
      <w:sz w:val="24"/>
      <w:szCs w:val="24"/>
      <w:lang w:val="ru-RU" w:eastAsia="ru-RU" w:bidi="ar-SA"/>
    </w:rPr>
  </w:style>
  <w:style w:type="character" w:styleId="a9">
    <w:name w:val="page number"/>
    <w:rsid w:val="00DF7200"/>
    <w:rPr>
      <w:rFonts w:cs="Times New Roman"/>
    </w:rPr>
  </w:style>
  <w:style w:type="character" w:customStyle="1" w:styleId="grame">
    <w:name w:val="grame"/>
    <w:rsid w:val="00DF7200"/>
    <w:rPr>
      <w:rFonts w:cs="Times New Roman"/>
    </w:rPr>
  </w:style>
  <w:style w:type="paragraph" w:customStyle="1" w:styleId="aa">
    <w:name w:val="Знак"/>
    <w:basedOn w:val="a1"/>
    <w:rsid w:val="00DF7200"/>
    <w:rPr>
      <w:rFonts w:ascii="Verdana" w:hAnsi="Verdana"/>
      <w:lang w:val="en-US" w:eastAsia="en-US"/>
    </w:rPr>
  </w:style>
  <w:style w:type="paragraph" w:styleId="ab">
    <w:name w:val="Balloon Text"/>
    <w:basedOn w:val="a1"/>
    <w:link w:val="ac"/>
    <w:uiPriority w:val="99"/>
    <w:semiHidden/>
    <w:rsid w:val="00DF7200"/>
    <w:rPr>
      <w:rFonts w:ascii="Tahoma" w:hAnsi="Tahoma" w:cs="Tahoma"/>
      <w:sz w:val="16"/>
      <w:szCs w:val="16"/>
    </w:rPr>
  </w:style>
  <w:style w:type="character" w:customStyle="1" w:styleId="ac">
    <w:name w:val="Текст выноски Знак"/>
    <w:link w:val="ab"/>
    <w:uiPriority w:val="99"/>
    <w:semiHidden/>
    <w:locked/>
    <w:rsid w:val="00DF7200"/>
    <w:rPr>
      <w:rFonts w:ascii="Tahoma" w:hAnsi="Tahoma" w:cs="Tahoma"/>
      <w:sz w:val="16"/>
      <w:szCs w:val="16"/>
      <w:lang w:val="ru-RU" w:eastAsia="ru-RU" w:bidi="ar-SA"/>
    </w:rPr>
  </w:style>
  <w:style w:type="paragraph" w:styleId="HTML">
    <w:name w:val="HTML Preformatted"/>
    <w:aliases w:val=" 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1"/>
    <w:link w:val="HTML0"/>
    <w:rsid w:val="00DF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locked/>
    <w:rsid w:val="00DF7200"/>
    <w:rPr>
      <w:rFonts w:ascii="Courier New" w:hAnsi="Courier New" w:cs="Courier New"/>
      <w:lang w:val="ru-RU" w:eastAsia="ru-RU" w:bidi="ar-SA"/>
    </w:rPr>
  </w:style>
  <w:style w:type="paragraph" w:customStyle="1" w:styleId="21">
    <w:name w:val="Знак Знак2 Знак"/>
    <w:basedOn w:val="a1"/>
    <w:rsid w:val="00DF7200"/>
    <w:rPr>
      <w:rFonts w:ascii="Verdana" w:hAnsi="Verdana" w:cs="Verdana"/>
      <w:sz w:val="20"/>
      <w:szCs w:val="20"/>
      <w:lang w:val="en-US" w:eastAsia="en-US"/>
    </w:rPr>
  </w:style>
  <w:style w:type="paragraph" w:customStyle="1" w:styleId="31">
    <w:name w:val="Основной текст 31"/>
    <w:basedOn w:val="a1"/>
    <w:rsid w:val="00DF7200"/>
    <w:pPr>
      <w:suppressAutoHyphens/>
      <w:jc w:val="both"/>
    </w:pPr>
    <w:rPr>
      <w:rFonts w:ascii="Times New Roman CYR" w:hAnsi="Times New Roman CYR" w:cs="Times New Roman CYR"/>
      <w:lang w:val="uk-UA" w:eastAsia="ar-SA"/>
    </w:rPr>
  </w:style>
  <w:style w:type="paragraph" w:styleId="ad">
    <w:name w:val="Body Text"/>
    <w:basedOn w:val="a1"/>
    <w:link w:val="ae"/>
    <w:rsid w:val="00DF7200"/>
    <w:pPr>
      <w:widowControl w:val="0"/>
      <w:autoSpaceDE w:val="0"/>
      <w:autoSpaceDN w:val="0"/>
      <w:adjustRightInd w:val="0"/>
      <w:jc w:val="both"/>
    </w:pPr>
    <w:rPr>
      <w:sz w:val="20"/>
      <w:szCs w:val="20"/>
      <w:lang w:val="uk-UA"/>
    </w:rPr>
  </w:style>
  <w:style w:type="character" w:customStyle="1" w:styleId="ae">
    <w:name w:val="Основной текст Знак"/>
    <w:link w:val="ad"/>
    <w:locked/>
    <w:rsid w:val="00DF7200"/>
    <w:rPr>
      <w:rFonts w:cs="Times New Roman"/>
      <w:lang w:val="uk-UA" w:eastAsia="ru-RU" w:bidi="ar-SA"/>
    </w:rPr>
  </w:style>
  <w:style w:type="paragraph" w:customStyle="1" w:styleId="af">
    <w:name w:val="Знак Знак Знак Знак Знак Знак Знак"/>
    <w:basedOn w:val="a1"/>
    <w:rsid w:val="00DF7200"/>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1"/>
    <w:rsid w:val="00DF7200"/>
    <w:rPr>
      <w:rFonts w:ascii="Verdana" w:hAnsi="Verdana"/>
      <w:sz w:val="20"/>
      <w:szCs w:val="20"/>
      <w:lang w:val="en-US" w:eastAsia="en-US"/>
    </w:rPr>
  </w:style>
  <w:style w:type="paragraph" w:styleId="af0">
    <w:name w:val="Body Text Indent"/>
    <w:basedOn w:val="a1"/>
    <w:link w:val="af1"/>
    <w:uiPriority w:val="99"/>
    <w:rsid w:val="00DF7200"/>
    <w:pPr>
      <w:ind w:firstLine="708"/>
      <w:jc w:val="both"/>
    </w:pPr>
    <w:rPr>
      <w:lang w:val="uk-UA"/>
    </w:rPr>
  </w:style>
  <w:style w:type="character" w:customStyle="1" w:styleId="af1">
    <w:name w:val="Основной текст с отступом Знак"/>
    <w:link w:val="af0"/>
    <w:uiPriority w:val="99"/>
    <w:semiHidden/>
    <w:locked/>
    <w:rsid w:val="00DF7200"/>
    <w:rPr>
      <w:rFonts w:cs="Times New Roman"/>
      <w:sz w:val="24"/>
      <w:szCs w:val="24"/>
      <w:lang w:val="uk-UA" w:eastAsia="ru-RU" w:bidi="ar-SA"/>
    </w:rPr>
  </w:style>
  <w:style w:type="paragraph" w:styleId="22">
    <w:name w:val="Body Text 2"/>
    <w:basedOn w:val="a1"/>
    <w:link w:val="23"/>
    <w:uiPriority w:val="99"/>
    <w:rsid w:val="00DF7200"/>
    <w:pPr>
      <w:spacing w:after="120" w:line="480" w:lineRule="auto"/>
    </w:pPr>
    <w:rPr>
      <w:lang w:val="uk-UA"/>
    </w:rPr>
  </w:style>
  <w:style w:type="character" w:customStyle="1" w:styleId="23">
    <w:name w:val="Основной текст 2 Знак"/>
    <w:link w:val="22"/>
    <w:uiPriority w:val="99"/>
    <w:semiHidden/>
    <w:locked/>
    <w:rsid w:val="00DF7200"/>
    <w:rPr>
      <w:rFonts w:cs="Times New Roman"/>
      <w:sz w:val="24"/>
      <w:szCs w:val="24"/>
      <w:lang w:val="uk-UA" w:eastAsia="ru-RU" w:bidi="ar-SA"/>
    </w:rPr>
  </w:style>
  <w:style w:type="paragraph" w:styleId="24">
    <w:name w:val="Body Text Indent 2"/>
    <w:basedOn w:val="a1"/>
    <w:link w:val="25"/>
    <w:uiPriority w:val="99"/>
    <w:rsid w:val="00DF7200"/>
    <w:pPr>
      <w:spacing w:after="120" w:line="480" w:lineRule="auto"/>
      <w:ind w:left="283"/>
    </w:pPr>
    <w:rPr>
      <w:lang w:val="uk-UA"/>
    </w:rPr>
  </w:style>
  <w:style w:type="character" w:customStyle="1" w:styleId="25">
    <w:name w:val="Основной текст с отступом 2 Знак"/>
    <w:link w:val="24"/>
    <w:uiPriority w:val="99"/>
    <w:semiHidden/>
    <w:locked/>
    <w:rsid w:val="00DF7200"/>
    <w:rPr>
      <w:rFonts w:cs="Times New Roman"/>
      <w:sz w:val="24"/>
      <w:szCs w:val="24"/>
      <w:lang w:val="uk-UA" w:eastAsia="ru-RU" w:bidi="ar-SA"/>
    </w:rPr>
  </w:style>
  <w:style w:type="paragraph" w:customStyle="1" w:styleId="BodyText1">
    <w:name w:val="Body Text1"/>
    <w:basedOn w:val="a1"/>
    <w:rsid w:val="00DF7200"/>
    <w:pPr>
      <w:widowControl w:val="0"/>
    </w:pPr>
    <w:rPr>
      <w:rFonts w:ascii="Arial" w:hAnsi="Arial"/>
      <w:szCs w:val="20"/>
      <w:lang w:val="uk-UA"/>
    </w:rPr>
  </w:style>
  <w:style w:type="paragraph" w:styleId="32">
    <w:name w:val="Body Text Indent 3"/>
    <w:basedOn w:val="a1"/>
    <w:link w:val="33"/>
    <w:uiPriority w:val="99"/>
    <w:rsid w:val="00DF7200"/>
    <w:pPr>
      <w:spacing w:after="120"/>
      <w:ind w:left="283"/>
    </w:pPr>
    <w:rPr>
      <w:sz w:val="16"/>
      <w:szCs w:val="16"/>
    </w:rPr>
  </w:style>
  <w:style w:type="character" w:customStyle="1" w:styleId="33">
    <w:name w:val="Основной текст с отступом 3 Знак"/>
    <w:link w:val="32"/>
    <w:uiPriority w:val="99"/>
    <w:semiHidden/>
    <w:locked/>
    <w:rsid w:val="00DF7200"/>
    <w:rPr>
      <w:rFonts w:cs="Times New Roman"/>
      <w:sz w:val="16"/>
      <w:szCs w:val="16"/>
      <w:lang w:val="ru-RU" w:eastAsia="ru-RU" w:bidi="ar-SA"/>
    </w:rPr>
  </w:style>
  <w:style w:type="paragraph" w:customStyle="1" w:styleId="msolistparagraph0">
    <w:name w:val="msolistparagraph"/>
    <w:basedOn w:val="a1"/>
    <w:rsid w:val="00DF7200"/>
    <w:pPr>
      <w:suppressAutoHyphens/>
      <w:autoSpaceDN w:val="0"/>
      <w:ind w:left="720"/>
    </w:pPr>
  </w:style>
  <w:style w:type="character" w:customStyle="1" w:styleId="af2">
    <w:name w:val="Знак Знак"/>
    <w:rsid w:val="00DF7200"/>
    <w:rPr>
      <w:rFonts w:ascii="Courier New" w:hAnsi="Courier New" w:cs="Courier New"/>
      <w:lang w:val="ru-RU" w:eastAsia="ru-RU" w:bidi="ar-SA"/>
    </w:rPr>
  </w:style>
  <w:style w:type="character" w:customStyle="1" w:styleId="shorttext">
    <w:name w:val="short_text"/>
    <w:rsid w:val="00DF7200"/>
    <w:rPr>
      <w:rFonts w:cs="Times New Roman"/>
    </w:rPr>
  </w:style>
  <w:style w:type="character" w:customStyle="1" w:styleId="hps">
    <w:name w:val="hps"/>
    <w:rsid w:val="00DF7200"/>
    <w:rPr>
      <w:rFonts w:cs="Times New Roman"/>
    </w:rPr>
  </w:style>
  <w:style w:type="character" w:customStyle="1" w:styleId="atn">
    <w:name w:val="atn"/>
    <w:rsid w:val="00DF7200"/>
    <w:rPr>
      <w:rFonts w:cs="Times New Roman"/>
    </w:rPr>
  </w:style>
  <w:style w:type="character" w:customStyle="1" w:styleId="hpsatn">
    <w:name w:val="hps atn"/>
    <w:rsid w:val="00DF7200"/>
    <w:rPr>
      <w:rFonts w:cs="Times New Roman"/>
    </w:rPr>
  </w:style>
  <w:style w:type="character" w:styleId="af3">
    <w:name w:val="Strong"/>
    <w:uiPriority w:val="22"/>
    <w:qFormat/>
    <w:rsid w:val="00DF7200"/>
    <w:rPr>
      <w:rFonts w:cs="Times New Roman"/>
      <w:b/>
      <w:bCs/>
    </w:rPr>
  </w:style>
  <w:style w:type="character" w:customStyle="1" w:styleId="hpsalt-edited">
    <w:name w:val="hps alt-edited"/>
    <w:rsid w:val="00DF7200"/>
    <w:rPr>
      <w:rFonts w:cs="Times New Roman"/>
    </w:rPr>
  </w:style>
  <w:style w:type="character" w:customStyle="1" w:styleId="bold">
    <w:name w:val="bold"/>
    <w:rsid w:val="00DF7200"/>
    <w:rPr>
      <w:rFonts w:cs="Times New Roman"/>
    </w:rPr>
  </w:style>
  <w:style w:type="paragraph" w:styleId="af4">
    <w:name w:val="Title"/>
    <w:basedOn w:val="a1"/>
    <w:link w:val="af5"/>
    <w:uiPriority w:val="10"/>
    <w:qFormat/>
    <w:rsid w:val="00DF7200"/>
    <w:pPr>
      <w:widowControl w:val="0"/>
      <w:ind w:left="320"/>
      <w:jc w:val="center"/>
    </w:pPr>
    <w:rPr>
      <w:rFonts w:ascii="Arial" w:hAnsi="Arial"/>
      <w:b/>
      <w:sz w:val="18"/>
      <w:szCs w:val="20"/>
      <w:lang w:val="uk-UA" w:eastAsia="en-US"/>
    </w:rPr>
  </w:style>
  <w:style w:type="character" w:customStyle="1" w:styleId="af5">
    <w:name w:val="Название Знак"/>
    <w:link w:val="af4"/>
    <w:uiPriority w:val="10"/>
    <w:locked/>
    <w:rsid w:val="00DF7200"/>
    <w:rPr>
      <w:rFonts w:ascii="Arial" w:hAnsi="Arial" w:cs="Times New Roman"/>
      <w:b/>
      <w:sz w:val="18"/>
      <w:lang w:val="uk-UA" w:eastAsia="en-US" w:bidi="ar-SA"/>
    </w:rPr>
  </w:style>
  <w:style w:type="paragraph" w:customStyle="1" w:styleId="af6">
    <w:name w:val="Знак Знак Знак Знак Знак"/>
    <w:basedOn w:val="a1"/>
    <w:rsid w:val="00DF7200"/>
    <w:rPr>
      <w:rFonts w:ascii="Verdana" w:hAnsi="Verdana" w:cs="Verdana"/>
      <w:sz w:val="20"/>
      <w:szCs w:val="20"/>
      <w:lang w:val="en-US" w:eastAsia="en-US"/>
    </w:rPr>
  </w:style>
  <w:style w:type="paragraph" w:styleId="af7">
    <w:name w:val="footnote text"/>
    <w:basedOn w:val="a1"/>
    <w:link w:val="af8"/>
    <w:uiPriority w:val="99"/>
    <w:rsid w:val="00DF7200"/>
    <w:pPr>
      <w:widowControl w:val="0"/>
      <w:autoSpaceDE w:val="0"/>
      <w:autoSpaceDN w:val="0"/>
      <w:adjustRightInd w:val="0"/>
    </w:pPr>
    <w:rPr>
      <w:rFonts w:ascii="Times New Roman CYR" w:hAnsi="Times New Roman CYR" w:cs="Times New Roman CYR"/>
      <w:sz w:val="20"/>
      <w:szCs w:val="20"/>
      <w:lang w:val="uk-UA"/>
    </w:rPr>
  </w:style>
  <w:style w:type="character" w:customStyle="1" w:styleId="af8">
    <w:name w:val="Текст сноски Знак"/>
    <w:link w:val="af7"/>
    <w:uiPriority w:val="99"/>
    <w:locked/>
    <w:rsid w:val="00DF7200"/>
    <w:rPr>
      <w:rFonts w:ascii="Times New Roman CYR" w:hAnsi="Times New Roman CYR" w:cs="Times New Roman CYR"/>
      <w:lang w:val="uk-UA" w:eastAsia="ru-RU" w:bidi="ar-SA"/>
    </w:rPr>
  </w:style>
  <w:style w:type="character" w:styleId="af9">
    <w:name w:val="Hyperlink"/>
    <w:uiPriority w:val="99"/>
    <w:rsid w:val="00DF7200"/>
    <w:rPr>
      <w:rFonts w:cs="Times New Roman"/>
      <w:color w:val="0000FF"/>
      <w:u w:val="single"/>
    </w:rPr>
  </w:style>
  <w:style w:type="paragraph" w:customStyle="1" w:styleId="12">
    <w:name w:val="Обычный1"/>
    <w:rsid w:val="00DF7200"/>
    <w:pPr>
      <w:widowControl w:val="0"/>
      <w:ind w:firstLine="567"/>
      <w:jc w:val="both"/>
    </w:pPr>
    <w:rPr>
      <w:sz w:val="24"/>
      <w:lang w:eastAsia="ru-RU"/>
    </w:rPr>
  </w:style>
  <w:style w:type="paragraph" w:styleId="34">
    <w:name w:val="Body Text 3"/>
    <w:basedOn w:val="a1"/>
    <w:link w:val="35"/>
    <w:uiPriority w:val="99"/>
    <w:rsid w:val="00DF7200"/>
    <w:pPr>
      <w:spacing w:after="120"/>
    </w:pPr>
    <w:rPr>
      <w:sz w:val="16"/>
      <w:szCs w:val="16"/>
    </w:rPr>
  </w:style>
  <w:style w:type="character" w:customStyle="1" w:styleId="35">
    <w:name w:val="Основной текст 3 Знак"/>
    <w:link w:val="34"/>
    <w:uiPriority w:val="99"/>
    <w:locked/>
    <w:rsid w:val="00DF7200"/>
    <w:rPr>
      <w:rFonts w:cs="Times New Roman"/>
      <w:sz w:val="16"/>
      <w:szCs w:val="16"/>
      <w:lang w:val="ru-RU" w:eastAsia="ru-RU" w:bidi="ar-SA"/>
    </w:rPr>
  </w:style>
  <w:style w:type="paragraph" w:customStyle="1" w:styleId="13">
    <w:name w:val="Знак Знак Знак1 Знак Знак Знак Знак Знак Знак Знак Знак Знак Знак Знак Знак"/>
    <w:basedOn w:val="a1"/>
    <w:rsid w:val="00DF7200"/>
    <w:rPr>
      <w:rFonts w:ascii="Verdana" w:hAnsi="Verdana" w:cs="Verdana"/>
      <w:sz w:val="20"/>
      <w:szCs w:val="20"/>
      <w:lang w:val="en-US" w:eastAsia="en-US"/>
    </w:rPr>
  </w:style>
  <w:style w:type="paragraph" w:styleId="afa">
    <w:name w:val="List Paragraph"/>
    <w:aliases w:val="AC List 01,EBRD List,CA bullets,Details,Заголовок 1.1,List Paragraph,Список уровня 2,название табл/рис,заголовок 1.1,Number Bullets,List Paragraph (numbered (a)),1 Буллет"/>
    <w:basedOn w:val="a1"/>
    <w:link w:val="afb"/>
    <w:qFormat/>
    <w:rsid w:val="00DF7200"/>
    <w:pPr>
      <w:ind w:left="720"/>
      <w:contextualSpacing/>
    </w:pPr>
    <w:rPr>
      <w:lang w:val="uk-UA"/>
    </w:rPr>
  </w:style>
  <w:style w:type="character" w:styleId="afc">
    <w:name w:val="Emphasis"/>
    <w:uiPriority w:val="20"/>
    <w:qFormat/>
    <w:rsid w:val="00DF7200"/>
    <w:rPr>
      <w:rFonts w:cs="Times New Roman"/>
      <w:i/>
      <w:iCs/>
    </w:rPr>
  </w:style>
  <w:style w:type="character" w:customStyle="1" w:styleId="apple-converted-space">
    <w:name w:val="apple-converted-space"/>
    <w:rsid w:val="00DF7200"/>
    <w:rPr>
      <w:rFonts w:cs="Times New Roman"/>
    </w:rPr>
  </w:style>
  <w:style w:type="character" w:customStyle="1" w:styleId="81">
    <w:name w:val="Знак Знак8"/>
    <w:rsid w:val="00DF7200"/>
    <w:rPr>
      <w:rFonts w:ascii="Times New Roman CYR" w:hAnsi="Times New Roman CYR"/>
      <w:sz w:val="24"/>
      <w:lang w:val="ru-RU" w:eastAsia="ru-RU"/>
    </w:rPr>
  </w:style>
  <w:style w:type="paragraph" w:styleId="afd">
    <w:name w:val="Block Text"/>
    <w:basedOn w:val="a1"/>
    <w:uiPriority w:val="99"/>
    <w:rsid w:val="002C6011"/>
    <w:pPr>
      <w:shd w:val="clear" w:color="auto" w:fill="FFFFFF"/>
      <w:spacing w:line="283" w:lineRule="exact"/>
      <w:ind w:left="5" w:right="58" w:firstLine="715"/>
      <w:jc w:val="both"/>
    </w:pPr>
    <w:rPr>
      <w:lang w:val="uk-UA"/>
    </w:rPr>
  </w:style>
  <w:style w:type="paragraph" w:customStyle="1" w:styleId="210">
    <w:name w:val="Основной текст с отступом 21"/>
    <w:basedOn w:val="a1"/>
    <w:rsid w:val="002C6011"/>
    <w:pPr>
      <w:suppressAutoHyphens/>
      <w:ind w:firstLine="709"/>
      <w:jc w:val="both"/>
    </w:pPr>
    <w:rPr>
      <w:lang w:eastAsia="ar-SA"/>
    </w:rPr>
  </w:style>
  <w:style w:type="paragraph" w:styleId="afe">
    <w:name w:val="header"/>
    <w:basedOn w:val="a1"/>
    <w:link w:val="aff"/>
    <w:uiPriority w:val="99"/>
    <w:unhideWhenUsed/>
    <w:rsid w:val="006D732C"/>
    <w:pPr>
      <w:tabs>
        <w:tab w:val="center" w:pos="4819"/>
        <w:tab w:val="right" w:pos="9639"/>
      </w:tabs>
      <w:spacing w:after="200" w:line="276" w:lineRule="auto"/>
    </w:pPr>
    <w:rPr>
      <w:sz w:val="22"/>
      <w:szCs w:val="22"/>
      <w:lang w:eastAsia="en-US"/>
    </w:rPr>
  </w:style>
  <w:style w:type="character" w:customStyle="1" w:styleId="aff">
    <w:name w:val="Верхний колонтитул Знак"/>
    <w:link w:val="afe"/>
    <w:uiPriority w:val="99"/>
    <w:locked/>
    <w:rsid w:val="006D732C"/>
    <w:rPr>
      <w:rFonts w:cs="Times New Roman"/>
      <w:sz w:val="22"/>
      <w:szCs w:val="22"/>
      <w:lang w:val="ru-RU" w:eastAsia="en-US"/>
    </w:rPr>
  </w:style>
  <w:style w:type="paragraph" w:customStyle="1" w:styleId="14">
    <w:name w:val="Без интервала1"/>
    <w:rsid w:val="008E55B3"/>
    <w:rPr>
      <w:rFonts w:ascii="Calibri" w:hAnsi="Calibri"/>
      <w:sz w:val="22"/>
      <w:szCs w:val="22"/>
      <w:lang w:val="ru-RU" w:eastAsia="en-US"/>
    </w:rPr>
  </w:style>
  <w:style w:type="paragraph" w:customStyle="1" w:styleId="a0">
    <w:name w:val="_тире"/>
    <w:basedOn w:val="a1"/>
    <w:qFormat/>
    <w:rsid w:val="005A4A13"/>
    <w:pPr>
      <w:numPr>
        <w:numId w:val="1"/>
      </w:numPr>
      <w:spacing w:after="120"/>
      <w:jc w:val="both"/>
    </w:pPr>
    <w:rPr>
      <w:lang w:val="uk-UA"/>
    </w:rPr>
  </w:style>
  <w:style w:type="paragraph" w:customStyle="1" w:styleId="a">
    <w:name w:val="_номер+)"/>
    <w:basedOn w:val="a1"/>
    <w:qFormat/>
    <w:rsid w:val="00007243"/>
    <w:pPr>
      <w:numPr>
        <w:numId w:val="2"/>
      </w:numPr>
      <w:spacing w:after="120"/>
      <w:jc w:val="both"/>
    </w:pPr>
    <w:rPr>
      <w:lang w:val="uk-UA"/>
    </w:rPr>
  </w:style>
  <w:style w:type="paragraph" w:styleId="aff0">
    <w:name w:val="No Spacing"/>
    <w:link w:val="aff1"/>
    <w:qFormat/>
    <w:rsid w:val="005E5F5F"/>
    <w:pPr>
      <w:widowControl w:val="0"/>
      <w:autoSpaceDE w:val="0"/>
      <w:autoSpaceDN w:val="0"/>
    </w:pPr>
    <w:rPr>
      <w:rFonts w:ascii="Times New Roman CYR" w:hAnsi="Times New Roman CYR"/>
      <w:sz w:val="24"/>
      <w:szCs w:val="24"/>
      <w:lang w:val="ru-RU" w:eastAsia="ru-RU"/>
    </w:rPr>
  </w:style>
  <w:style w:type="paragraph" w:customStyle="1" w:styleId="rvps2">
    <w:name w:val="rvps2"/>
    <w:basedOn w:val="a1"/>
    <w:qFormat/>
    <w:rsid w:val="0018703D"/>
    <w:pPr>
      <w:spacing w:before="100" w:beforeAutospacing="1" w:after="100" w:afterAutospacing="1"/>
    </w:pPr>
  </w:style>
  <w:style w:type="character" w:customStyle="1" w:styleId="rvts96">
    <w:name w:val="rvts96"/>
    <w:basedOn w:val="a2"/>
    <w:rsid w:val="00F276CE"/>
  </w:style>
  <w:style w:type="paragraph" w:customStyle="1" w:styleId="211">
    <w:name w:val="Знак2 Знак Знак Знак11"/>
    <w:basedOn w:val="a1"/>
    <w:rsid w:val="0046360B"/>
    <w:rPr>
      <w:rFonts w:ascii="Verdana" w:hAnsi="Verdana" w:cs="Verdana"/>
      <w:lang w:val="en-US" w:eastAsia="en-US"/>
    </w:rPr>
  </w:style>
  <w:style w:type="table" w:styleId="aff2">
    <w:name w:val="Table Grid"/>
    <w:basedOn w:val="a3"/>
    <w:uiPriority w:val="59"/>
    <w:rsid w:val="00B74E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uiPriority w:val="99"/>
    <w:unhideWhenUsed/>
    <w:rsid w:val="00357F0C"/>
    <w:rPr>
      <w:color w:val="800080"/>
      <w:u w:val="single"/>
    </w:rPr>
  </w:style>
  <w:style w:type="numbering" w:customStyle="1" w:styleId="15">
    <w:name w:val="Нет списка1"/>
    <w:next w:val="a4"/>
    <w:uiPriority w:val="99"/>
    <w:semiHidden/>
    <w:unhideWhenUsed/>
    <w:rsid w:val="00597D5D"/>
  </w:style>
  <w:style w:type="numbering" w:customStyle="1" w:styleId="26">
    <w:name w:val="Нет списка2"/>
    <w:next w:val="a4"/>
    <w:uiPriority w:val="99"/>
    <w:semiHidden/>
    <w:unhideWhenUsed/>
    <w:rsid w:val="00A84959"/>
  </w:style>
  <w:style w:type="paragraph" w:customStyle="1" w:styleId="font5">
    <w:name w:val="font5"/>
    <w:basedOn w:val="a1"/>
    <w:rsid w:val="006F3365"/>
    <w:pPr>
      <w:spacing w:before="100" w:beforeAutospacing="1" w:after="100" w:afterAutospacing="1"/>
    </w:pPr>
    <w:rPr>
      <w:rFonts w:ascii="Arial CYR" w:hAnsi="Arial CYR" w:cs="Arial CYR"/>
      <w:color w:val="000000"/>
      <w:sz w:val="20"/>
      <w:szCs w:val="20"/>
    </w:rPr>
  </w:style>
  <w:style w:type="paragraph" w:customStyle="1" w:styleId="xl65">
    <w:name w:val="xl65"/>
    <w:basedOn w:val="a1"/>
    <w:rsid w:val="006F3365"/>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1"/>
    <w:rsid w:val="006F3365"/>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67">
    <w:name w:val="xl67"/>
    <w:basedOn w:val="a1"/>
    <w:rsid w:val="006F3365"/>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a1"/>
    <w:rsid w:val="006F3365"/>
    <w:pPr>
      <w:pBdr>
        <w:top w:val="single" w:sz="8"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69">
    <w:name w:val="xl69"/>
    <w:basedOn w:val="a1"/>
    <w:rsid w:val="006F33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a1"/>
    <w:rsid w:val="006F336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71">
    <w:name w:val="xl71"/>
    <w:basedOn w:val="a1"/>
    <w:rsid w:val="006F33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1"/>
    <w:rsid w:val="006F33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3">
    <w:name w:val="xl73"/>
    <w:basedOn w:val="a1"/>
    <w:rsid w:val="006F336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1"/>
    <w:rsid w:val="006F336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1"/>
    <w:rsid w:val="006F336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6">
    <w:name w:val="xl76"/>
    <w:basedOn w:val="a1"/>
    <w:rsid w:val="006F3365"/>
    <w:pPr>
      <w:pBdr>
        <w:left w:val="single" w:sz="8" w:space="0" w:color="auto"/>
        <w:right w:val="single" w:sz="4" w:space="0" w:color="auto"/>
      </w:pBdr>
      <w:spacing w:before="100" w:beforeAutospacing="1" w:after="100" w:afterAutospacing="1"/>
      <w:jc w:val="center"/>
      <w:textAlignment w:val="top"/>
    </w:pPr>
    <w:rPr>
      <w:color w:val="000000"/>
    </w:rPr>
  </w:style>
  <w:style w:type="paragraph" w:customStyle="1" w:styleId="xl77">
    <w:name w:val="xl77"/>
    <w:basedOn w:val="a1"/>
    <w:rsid w:val="006F3365"/>
    <w:pPr>
      <w:pBdr>
        <w:left w:val="single" w:sz="4" w:space="0" w:color="auto"/>
      </w:pBdr>
      <w:spacing w:before="100" w:beforeAutospacing="1" w:after="100" w:afterAutospacing="1"/>
      <w:jc w:val="center"/>
      <w:textAlignment w:val="top"/>
    </w:pPr>
    <w:rPr>
      <w:color w:val="000000"/>
    </w:rPr>
  </w:style>
  <w:style w:type="paragraph" w:customStyle="1" w:styleId="xl78">
    <w:name w:val="xl78"/>
    <w:basedOn w:val="a1"/>
    <w:rsid w:val="006F3365"/>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79">
    <w:name w:val="xl79"/>
    <w:basedOn w:val="a1"/>
    <w:rsid w:val="006F3365"/>
    <w:pPr>
      <w:pBdr>
        <w:left w:val="single" w:sz="4" w:space="0" w:color="auto"/>
        <w:right w:val="single" w:sz="8" w:space="0" w:color="auto"/>
      </w:pBdr>
      <w:spacing w:before="100" w:beforeAutospacing="1" w:after="100" w:afterAutospacing="1"/>
      <w:jc w:val="center"/>
      <w:textAlignment w:val="top"/>
    </w:pPr>
    <w:rPr>
      <w:color w:val="000000"/>
    </w:rPr>
  </w:style>
  <w:style w:type="paragraph" w:customStyle="1" w:styleId="xl80">
    <w:name w:val="xl80"/>
    <w:basedOn w:val="a1"/>
    <w:rsid w:val="006F3365"/>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1">
    <w:name w:val="xl81"/>
    <w:basedOn w:val="a1"/>
    <w:rsid w:val="006F3365"/>
    <w:pPr>
      <w:pBdr>
        <w:left w:val="single" w:sz="4" w:space="0" w:color="auto"/>
        <w:right w:val="single" w:sz="8" w:space="0" w:color="auto"/>
      </w:pBdr>
      <w:spacing w:before="100" w:beforeAutospacing="1" w:after="100" w:afterAutospacing="1"/>
      <w:jc w:val="center"/>
      <w:textAlignment w:val="top"/>
    </w:pPr>
    <w:rPr>
      <w:color w:val="000000"/>
    </w:rPr>
  </w:style>
  <w:style w:type="paragraph" w:customStyle="1" w:styleId="xl82">
    <w:name w:val="xl82"/>
    <w:basedOn w:val="a1"/>
    <w:rsid w:val="006F3365"/>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3">
    <w:name w:val="xl83"/>
    <w:basedOn w:val="a1"/>
    <w:rsid w:val="006F3365"/>
    <w:pPr>
      <w:pBdr>
        <w:left w:val="single" w:sz="4" w:space="0" w:color="auto"/>
        <w:right w:val="single" w:sz="8" w:space="0" w:color="auto"/>
      </w:pBdr>
      <w:spacing w:before="100" w:beforeAutospacing="1" w:after="100" w:afterAutospacing="1"/>
      <w:jc w:val="center"/>
      <w:textAlignment w:val="top"/>
    </w:pPr>
    <w:rPr>
      <w:color w:val="000000"/>
    </w:rPr>
  </w:style>
  <w:style w:type="paragraph" w:customStyle="1" w:styleId="xl84">
    <w:name w:val="xl84"/>
    <w:basedOn w:val="a1"/>
    <w:rsid w:val="006F336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1"/>
    <w:rsid w:val="006F336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1"/>
    <w:rsid w:val="006F336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87">
    <w:name w:val="xl87"/>
    <w:basedOn w:val="a1"/>
    <w:rsid w:val="006F3365"/>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8">
    <w:name w:val="xl88"/>
    <w:basedOn w:val="a1"/>
    <w:rsid w:val="006F3365"/>
    <w:pPr>
      <w:pBdr>
        <w:left w:val="single" w:sz="4" w:space="0" w:color="auto"/>
        <w:right w:val="single" w:sz="8" w:space="0" w:color="auto"/>
      </w:pBdr>
      <w:spacing w:before="100" w:beforeAutospacing="1" w:after="100" w:afterAutospacing="1"/>
      <w:jc w:val="center"/>
      <w:textAlignment w:val="top"/>
    </w:pPr>
    <w:rPr>
      <w:color w:val="000000"/>
    </w:rPr>
  </w:style>
  <w:style w:type="paragraph" w:customStyle="1" w:styleId="xl89">
    <w:name w:val="xl89"/>
    <w:basedOn w:val="a1"/>
    <w:rsid w:val="006F336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0">
    <w:name w:val="xl90"/>
    <w:basedOn w:val="a1"/>
    <w:rsid w:val="006F3365"/>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a1"/>
    <w:rsid w:val="006F336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1"/>
    <w:rsid w:val="006F336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a1"/>
    <w:rsid w:val="006F336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1"/>
    <w:rsid w:val="006F336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1"/>
    <w:rsid w:val="006F336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a1"/>
    <w:rsid w:val="006F336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97">
    <w:name w:val="xl97"/>
    <w:basedOn w:val="a1"/>
    <w:rsid w:val="006F336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8">
    <w:name w:val="xl98"/>
    <w:basedOn w:val="a1"/>
    <w:rsid w:val="006F336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9">
    <w:name w:val="xl99"/>
    <w:basedOn w:val="a1"/>
    <w:rsid w:val="006F3365"/>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0">
    <w:name w:val="xl100"/>
    <w:basedOn w:val="a1"/>
    <w:rsid w:val="006F3365"/>
    <w:pPr>
      <w:pBdr>
        <w:left w:val="single" w:sz="4" w:space="0" w:color="auto"/>
        <w:right w:val="single" w:sz="8" w:space="0" w:color="auto"/>
      </w:pBdr>
      <w:spacing w:before="100" w:beforeAutospacing="1" w:after="100" w:afterAutospacing="1"/>
      <w:jc w:val="center"/>
      <w:textAlignment w:val="top"/>
    </w:pPr>
    <w:rPr>
      <w:color w:val="000000"/>
    </w:rPr>
  </w:style>
  <w:style w:type="paragraph" w:customStyle="1" w:styleId="xl101">
    <w:name w:val="xl101"/>
    <w:basedOn w:val="a1"/>
    <w:rsid w:val="006F336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1"/>
    <w:rsid w:val="006F336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3">
    <w:name w:val="xl103"/>
    <w:basedOn w:val="a1"/>
    <w:rsid w:val="006F336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04">
    <w:name w:val="xl104"/>
    <w:basedOn w:val="a1"/>
    <w:rsid w:val="006F3365"/>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5">
    <w:name w:val="xl105"/>
    <w:basedOn w:val="a1"/>
    <w:rsid w:val="006F3365"/>
    <w:pPr>
      <w:pBdr>
        <w:left w:val="single" w:sz="4" w:space="0" w:color="auto"/>
        <w:right w:val="single" w:sz="8" w:space="0" w:color="auto"/>
      </w:pBdr>
      <w:spacing w:before="100" w:beforeAutospacing="1" w:after="100" w:afterAutospacing="1"/>
      <w:jc w:val="center"/>
      <w:textAlignment w:val="top"/>
    </w:pPr>
    <w:rPr>
      <w:color w:val="000000"/>
    </w:rPr>
  </w:style>
  <w:style w:type="paragraph" w:customStyle="1" w:styleId="xl106">
    <w:name w:val="xl106"/>
    <w:basedOn w:val="a1"/>
    <w:rsid w:val="006F3365"/>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7">
    <w:name w:val="xl107"/>
    <w:basedOn w:val="a1"/>
    <w:rsid w:val="006F3365"/>
    <w:pPr>
      <w:pBdr>
        <w:left w:val="single" w:sz="4" w:space="0" w:color="auto"/>
        <w:right w:val="single" w:sz="8" w:space="0" w:color="auto"/>
      </w:pBdr>
      <w:spacing w:before="100" w:beforeAutospacing="1" w:after="100" w:afterAutospacing="1"/>
      <w:jc w:val="center"/>
      <w:textAlignment w:val="top"/>
    </w:pPr>
    <w:rPr>
      <w:color w:val="000000"/>
    </w:rPr>
  </w:style>
  <w:style w:type="paragraph" w:customStyle="1" w:styleId="xl108">
    <w:name w:val="xl108"/>
    <w:basedOn w:val="a1"/>
    <w:rsid w:val="006F3365"/>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9">
    <w:name w:val="xl109"/>
    <w:basedOn w:val="a1"/>
    <w:rsid w:val="006F3365"/>
    <w:pPr>
      <w:pBdr>
        <w:left w:val="single" w:sz="4" w:space="0" w:color="auto"/>
        <w:right w:val="single" w:sz="8" w:space="0" w:color="auto"/>
      </w:pBdr>
      <w:spacing w:before="100" w:beforeAutospacing="1" w:after="100" w:afterAutospacing="1"/>
      <w:jc w:val="center"/>
      <w:textAlignment w:val="top"/>
    </w:pPr>
    <w:rPr>
      <w:color w:val="000000"/>
    </w:rPr>
  </w:style>
  <w:style w:type="paragraph" w:customStyle="1" w:styleId="xl110">
    <w:name w:val="xl110"/>
    <w:basedOn w:val="a1"/>
    <w:rsid w:val="006F336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a1"/>
    <w:rsid w:val="006F336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1"/>
    <w:rsid w:val="006F336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13">
    <w:name w:val="xl113"/>
    <w:basedOn w:val="a1"/>
    <w:rsid w:val="006F3365"/>
    <w:pPr>
      <w:spacing w:before="100" w:beforeAutospacing="1" w:after="100" w:afterAutospacing="1"/>
      <w:textAlignment w:val="top"/>
    </w:pPr>
    <w:rPr>
      <w:color w:val="000000"/>
    </w:rPr>
  </w:style>
  <w:style w:type="paragraph" w:customStyle="1" w:styleId="xl114">
    <w:name w:val="xl114"/>
    <w:basedOn w:val="a1"/>
    <w:rsid w:val="006F3365"/>
    <w:pPr>
      <w:pBdr>
        <w:top w:val="single" w:sz="8" w:space="0" w:color="auto"/>
      </w:pBdr>
      <w:spacing w:before="100" w:beforeAutospacing="1" w:after="100" w:afterAutospacing="1"/>
      <w:textAlignment w:val="top"/>
    </w:pPr>
    <w:rPr>
      <w:color w:val="000000"/>
    </w:rPr>
  </w:style>
  <w:style w:type="paragraph" w:customStyle="1" w:styleId="xl115">
    <w:name w:val="xl115"/>
    <w:basedOn w:val="a1"/>
    <w:rsid w:val="006F3365"/>
    <w:pPr>
      <w:pBdr>
        <w:left w:val="single" w:sz="4" w:space="0" w:color="auto"/>
      </w:pBdr>
      <w:spacing w:before="100" w:beforeAutospacing="1" w:after="100" w:afterAutospacing="1"/>
      <w:jc w:val="center"/>
      <w:textAlignment w:val="center"/>
    </w:pPr>
    <w:rPr>
      <w:color w:val="000000"/>
    </w:rPr>
  </w:style>
  <w:style w:type="paragraph" w:customStyle="1" w:styleId="xl116">
    <w:name w:val="xl116"/>
    <w:basedOn w:val="a1"/>
    <w:rsid w:val="006F3365"/>
    <w:pPr>
      <w:pBdr>
        <w:right w:val="single" w:sz="4" w:space="0" w:color="auto"/>
      </w:pBdr>
      <w:spacing w:before="100" w:beforeAutospacing="1" w:after="100" w:afterAutospacing="1"/>
      <w:jc w:val="center"/>
      <w:textAlignment w:val="center"/>
    </w:pPr>
    <w:rPr>
      <w:color w:val="000000"/>
    </w:rPr>
  </w:style>
  <w:style w:type="paragraph" w:customStyle="1" w:styleId="xl117">
    <w:name w:val="xl117"/>
    <w:basedOn w:val="a1"/>
    <w:rsid w:val="006F3365"/>
    <w:pPr>
      <w:pBdr>
        <w:left w:val="single" w:sz="4" w:space="0" w:color="auto"/>
      </w:pBdr>
      <w:spacing w:before="100" w:beforeAutospacing="1" w:after="100" w:afterAutospacing="1"/>
      <w:jc w:val="center"/>
      <w:textAlignment w:val="center"/>
    </w:pPr>
    <w:rPr>
      <w:color w:val="000000"/>
    </w:rPr>
  </w:style>
  <w:style w:type="paragraph" w:customStyle="1" w:styleId="xl118">
    <w:name w:val="xl118"/>
    <w:basedOn w:val="a1"/>
    <w:rsid w:val="006F3365"/>
    <w:pPr>
      <w:pBdr>
        <w:right w:val="single" w:sz="4" w:space="0" w:color="auto"/>
      </w:pBdr>
      <w:spacing w:before="100" w:beforeAutospacing="1" w:after="100" w:afterAutospacing="1"/>
      <w:jc w:val="center"/>
      <w:textAlignment w:val="center"/>
    </w:pPr>
    <w:rPr>
      <w:color w:val="000000"/>
    </w:rPr>
  </w:style>
  <w:style w:type="paragraph" w:customStyle="1" w:styleId="xl119">
    <w:name w:val="xl119"/>
    <w:basedOn w:val="a1"/>
    <w:rsid w:val="006F3365"/>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120">
    <w:name w:val="xl120"/>
    <w:basedOn w:val="a1"/>
    <w:rsid w:val="006F3365"/>
    <w:pPr>
      <w:pBdr>
        <w:left w:val="single" w:sz="4" w:space="0" w:color="auto"/>
      </w:pBdr>
      <w:spacing w:before="100" w:beforeAutospacing="1" w:after="100" w:afterAutospacing="1"/>
      <w:jc w:val="center"/>
      <w:textAlignment w:val="center"/>
    </w:pPr>
    <w:rPr>
      <w:color w:val="000000"/>
    </w:rPr>
  </w:style>
  <w:style w:type="paragraph" w:customStyle="1" w:styleId="xl121">
    <w:name w:val="xl121"/>
    <w:basedOn w:val="a1"/>
    <w:rsid w:val="006F3365"/>
    <w:pPr>
      <w:pBdr>
        <w:right w:val="single" w:sz="4" w:space="0" w:color="auto"/>
      </w:pBdr>
      <w:spacing w:before="100" w:beforeAutospacing="1" w:after="100" w:afterAutospacing="1"/>
      <w:jc w:val="center"/>
      <w:textAlignment w:val="center"/>
    </w:pPr>
    <w:rPr>
      <w:color w:val="000000"/>
    </w:rPr>
  </w:style>
  <w:style w:type="paragraph" w:customStyle="1" w:styleId="xl122">
    <w:name w:val="xl122"/>
    <w:basedOn w:val="a1"/>
    <w:rsid w:val="006F3365"/>
    <w:pPr>
      <w:pBdr>
        <w:left w:val="single" w:sz="4" w:space="0" w:color="auto"/>
      </w:pBdr>
      <w:spacing w:before="100" w:beforeAutospacing="1" w:after="100" w:afterAutospacing="1"/>
      <w:jc w:val="center"/>
      <w:textAlignment w:val="center"/>
    </w:pPr>
    <w:rPr>
      <w:color w:val="000000"/>
    </w:rPr>
  </w:style>
  <w:style w:type="paragraph" w:customStyle="1" w:styleId="xl123">
    <w:name w:val="xl123"/>
    <w:basedOn w:val="a1"/>
    <w:rsid w:val="006F3365"/>
    <w:pPr>
      <w:pBdr>
        <w:right w:val="single" w:sz="4" w:space="0" w:color="auto"/>
      </w:pBdr>
      <w:spacing w:before="100" w:beforeAutospacing="1" w:after="100" w:afterAutospacing="1"/>
      <w:jc w:val="center"/>
      <w:textAlignment w:val="center"/>
    </w:pPr>
    <w:rPr>
      <w:color w:val="000000"/>
    </w:rPr>
  </w:style>
  <w:style w:type="paragraph" w:customStyle="1" w:styleId="xl124">
    <w:name w:val="xl124"/>
    <w:basedOn w:val="a1"/>
    <w:rsid w:val="006F3365"/>
    <w:pPr>
      <w:pBdr>
        <w:left w:val="single" w:sz="4" w:space="0" w:color="auto"/>
      </w:pBdr>
      <w:spacing w:before="100" w:beforeAutospacing="1" w:after="100" w:afterAutospacing="1"/>
      <w:jc w:val="center"/>
      <w:textAlignment w:val="center"/>
    </w:pPr>
    <w:rPr>
      <w:color w:val="000000"/>
    </w:rPr>
  </w:style>
  <w:style w:type="paragraph" w:customStyle="1" w:styleId="xl125">
    <w:name w:val="xl125"/>
    <w:basedOn w:val="a1"/>
    <w:rsid w:val="006F3365"/>
    <w:pPr>
      <w:pBdr>
        <w:right w:val="single" w:sz="4" w:space="0" w:color="auto"/>
      </w:pBdr>
      <w:spacing w:before="100" w:beforeAutospacing="1" w:after="100" w:afterAutospacing="1"/>
      <w:jc w:val="center"/>
      <w:textAlignment w:val="center"/>
    </w:pPr>
    <w:rPr>
      <w:color w:val="000000"/>
    </w:rPr>
  </w:style>
  <w:style w:type="paragraph" w:customStyle="1" w:styleId="xl126">
    <w:name w:val="xl126"/>
    <w:basedOn w:val="a1"/>
    <w:rsid w:val="006F3365"/>
    <w:pPr>
      <w:pBdr>
        <w:left w:val="single" w:sz="4" w:space="0" w:color="auto"/>
      </w:pBdr>
      <w:spacing w:before="100" w:beforeAutospacing="1" w:after="100" w:afterAutospacing="1"/>
      <w:jc w:val="center"/>
      <w:textAlignment w:val="center"/>
    </w:pPr>
    <w:rPr>
      <w:color w:val="000000"/>
    </w:rPr>
  </w:style>
  <w:style w:type="paragraph" w:customStyle="1" w:styleId="xl127">
    <w:name w:val="xl127"/>
    <w:basedOn w:val="a1"/>
    <w:rsid w:val="006F3365"/>
    <w:pPr>
      <w:pBdr>
        <w:right w:val="single" w:sz="4" w:space="0" w:color="auto"/>
      </w:pBdr>
      <w:spacing w:before="100" w:beforeAutospacing="1" w:after="100" w:afterAutospacing="1"/>
      <w:jc w:val="center"/>
      <w:textAlignment w:val="center"/>
    </w:pPr>
    <w:rPr>
      <w:color w:val="000000"/>
    </w:rPr>
  </w:style>
  <w:style w:type="paragraph" w:customStyle="1" w:styleId="xl128">
    <w:name w:val="xl128"/>
    <w:basedOn w:val="a1"/>
    <w:rsid w:val="006F3365"/>
    <w:pPr>
      <w:pBdr>
        <w:top w:val="single" w:sz="8" w:space="0" w:color="auto"/>
      </w:pBdr>
      <w:spacing w:before="100" w:beforeAutospacing="1" w:after="100" w:afterAutospacing="1"/>
      <w:jc w:val="center"/>
      <w:textAlignment w:val="center"/>
    </w:pPr>
    <w:rPr>
      <w:color w:val="000000"/>
    </w:rPr>
  </w:style>
  <w:style w:type="paragraph" w:customStyle="1" w:styleId="xl129">
    <w:name w:val="xl129"/>
    <w:basedOn w:val="a1"/>
    <w:rsid w:val="006F3365"/>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0">
    <w:name w:val="xl130"/>
    <w:basedOn w:val="a1"/>
    <w:rsid w:val="006F3365"/>
    <w:pPr>
      <w:spacing w:before="100" w:beforeAutospacing="1" w:after="100" w:afterAutospacing="1"/>
      <w:textAlignment w:val="top"/>
    </w:pPr>
    <w:rPr>
      <w:b/>
      <w:bCs/>
      <w:color w:val="000000"/>
    </w:rPr>
  </w:style>
  <w:style w:type="paragraph" w:customStyle="1" w:styleId="xl131">
    <w:name w:val="xl131"/>
    <w:basedOn w:val="a1"/>
    <w:rsid w:val="006F3365"/>
    <w:pPr>
      <w:spacing w:before="100" w:beforeAutospacing="1" w:after="100" w:afterAutospacing="1"/>
      <w:textAlignment w:val="top"/>
    </w:pPr>
    <w:rPr>
      <w:b/>
      <w:bCs/>
      <w:color w:val="000000"/>
    </w:rPr>
  </w:style>
  <w:style w:type="paragraph" w:customStyle="1" w:styleId="xl132">
    <w:name w:val="xl132"/>
    <w:basedOn w:val="a1"/>
    <w:rsid w:val="006F3365"/>
    <w:pPr>
      <w:spacing w:before="100" w:beforeAutospacing="1" w:after="100" w:afterAutospacing="1"/>
      <w:jc w:val="center"/>
      <w:textAlignment w:val="top"/>
    </w:pPr>
    <w:rPr>
      <w:color w:val="000000"/>
    </w:rPr>
  </w:style>
  <w:style w:type="character" w:customStyle="1" w:styleId="WW8Num3z0">
    <w:name w:val="WW8Num3z0"/>
    <w:rsid w:val="00723AAC"/>
    <w:rPr>
      <w:rFonts w:ascii="Times New Roman" w:hAnsi="Times New Roman"/>
    </w:rPr>
  </w:style>
  <w:style w:type="character" w:customStyle="1" w:styleId="16">
    <w:name w:val="Обычный (веб) Знак1"/>
    <w:aliases w:val="Обычный (веб) Знак Знак"/>
    <w:locked/>
    <w:rsid w:val="00723AAC"/>
    <w:rPr>
      <w:rFonts w:ascii="Times New Roman" w:eastAsia="Times New Roman" w:hAnsi="Times New Roman" w:cs="Times New Roman"/>
      <w:sz w:val="24"/>
      <w:szCs w:val="24"/>
      <w:lang w:val="uk-UA" w:eastAsia="ar-SA"/>
    </w:rPr>
  </w:style>
  <w:style w:type="character" w:customStyle="1" w:styleId="aff1">
    <w:name w:val="Без интервала Знак"/>
    <w:link w:val="aff0"/>
    <w:uiPriority w:val="1"/>
    <w:locked/>
    <w:rsid w:val="00723AAC"/>
    <w:rPr>
      <w:rFonts w:ascii="Times New Roman CYR" w:hAnsi="Times New Roman CYR"/>
      <w:sz w:val="24"/>
      <w:szCs w:val="24"/>
      <w:lang w:val="ru-RU" w:eastAsia="ru-RU" w:bidi="ar-SA"/>
    </w:rPr>
  </w:style>
  <w:style w:type="paragraph" w:customStyle="1" w:styleId="36">
    <w:name w:val="Обычный3"/>
    <w:rsid w:val="0072055A"/>
    <w:rPr>
      <w:lang w:val="ru-RU" w:eastAsia="en-US"/>
    </w:rPr>
  </w:style>
  <w:style w:type="paragraph" w:customStyle="1" w:styleId="17">
    <w:name w:val="Абзац списка1"/>
    <w:basedOn w:val="a1"/>
    <w:qFormat/>
    <w:rsid w:val="008D0BA3"/>
    <w:pPr>
      <w:spacing w:after="200" w:line="276" w:lineRule="auto"/>
      <w:ind w:left="720"/>
      <w:contextualSpacing/>
    </w:pPr>
    <w:rPr>
      <w:rFonts w:ascii="Calibri" w:eastAsia="SimSun" w:hAnsi="Calibri" w:cs="Arial"/>
      <w:sz w:val="22"/>
      <w:szCs w:val="22"/>
      <w:lang w:val="uk-UA" w:eastAsia="zh-CN"/>
    </w:rPr>
  </w:style>
  <w:style w:type="paragraph" w:customStyle="1" w:styleId="LO-normal">
    <w:name w:val="LO-normal"/>
    <w:qFormat/>
    <w:rsid w:val="00453B9E"/>
    <w:pPr>
      <w:spacing w:line="276" w:lineRule="auto"/>
    </w:pPr>
    <w:rPr>
      <w:rFonts w:ascii="Arial" w:eastAsia="Arial" w:hAnsi="Arial" w:cs="Arial"/>
      <w:color w:val="000000"/>
      <w:sz w:val="22"/>
      <w:szCs w:val="22"/>
      <w:lang w:val="ru-RU" w:eastAsia="zh-CN"/>
    </w:rPr>
  </w:style>
  <w:style w:type="character" w:styleId="aff4">
    <w:name w:val="annotation reference"/>
    <w:uiPriority w:val="99"/>
    <w:rsid w:val="00FF6659"/>
    <w:rPr>
      <w:sz w:val="16"/>
      <w:szCs w:val="16"/>
    </w:rPr>
  </w:style>
  <w:style w:type="paragraph" w:styleId="aff5">
    <w:name w:val="annotation text"/>
    <w:basedOn w:val="a1"/>
    <w:link w:val="aff6"/>
    <w:uiPriority w:val="99"/>
    <w:rsid w:val="00FF6659"/>
    <w:rPr>
      <w:sz w:val="20"/>
      <w:szCs w:val="20"/>
    </w:rPr>
  </w:style>
  <w:style w:type="character" w:customStyle="1" w:styleId="aff6">
    <w:name w:val="Текст примечания Знак"/>
    <w:link w:val="aff5"/>
    <w:uiPriority w:val="99"/>
    <w:rsid w:val="00FF6659"/>
    <w:rPr>
      <w:lang w:val="ru-RU" w:eastAsia="ru-RU"/>
    </w:rPr>
  </w:style>
  <w:style w:type="paragraph" w:styleId="aff7">
    <w:name w:val="annotation subject"/>
    <w:basedOn w:val="aff5"/>
    <w:next w:val="aff5"/>
    <w:link w:val="aff8"/>
    <w:uiPriority w:val="99"/>
    <w:rsid w:val="00FF6659"/>
    <w:rPr>
      <w:b/>
      <w:bCs/>
    </w:rPr>
  </w:style>
  <w:style w:type="character" w:customStyle="1" w:styleId="aff8">
    <w:name w:val="Тема примечания Знак"/>
    <w:link w:val="aff7"/>
    <w:uiPriority w:val="99"/>
    <w:rsid w:val="00FF6659"/>
    <w:rPr>
      <w:b/>
      <w:bCs/>
      <w:lang w:val="ru-RU" w:eastAsia="ru-RU"/>
    </w:rPr>
  </w:style>
  <w:style w:type="paragraph" w:customStyle="1" w:styleId="xl63">
    <w:name w:val="xl63"/>
    <w:basedOn w:val="a1"/>
    <w:rsid w:val="009F2DAF"/>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a1"/>
    <w:rsid w:val="009F2DAF"/>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rvps1">
    <w:name w:val="rvps1"/>
    <w:basedOn w:val="a1"/>
    <w:rsid w:val="00BE1E65"/>
    <w:pPr>
      <w:spacing w:before="100" w:beforeAutospacing="1" w:after="100" w:afterAutospacing="1"/>
    </w:pPr>
  </w:style>
  <w:style w:type="character" w:customStyle="1" w:styleId="rvts15">
    <w:name w:val="rvts15"/>
    <w:basedOn w:val="a2"/>
    <w:rsid w:val="00BE1E65"/>
  </w:style>
  <w:style w:type="paragraph" w:customStyle="1" w:styleId="rvps4">
    <w:name w:val="rvps4"/>
    <w:basedOn w:val="a1"/>
    <w:rsid w:val="00BE1E65"/>
    <w:pPr>
      <w:spacing w:before="100" w:beforeAutospacing="1" w:after="100" w:afterAutospacing="1"/>
    </w:pPr>
  </w:style>
  <w:style w:type="character" w:customStyle="1" w:styleId="rvts23">
    <w:name w:val="rvts23"/>
    <w:basedOn w:val="a2"/>
    <w:rsid w:val="00BE1E65"/>
  </w:style>
  <w:style w:type="paragraph" w:customStyle="1" w:styleId="rvps7">
    <w:name w:val="rvps7"/>
    <w:basedOn w:val="a1"/>
    <w:rsid w:val="00BE1E65"/>
    <w:pPr>
      <w:spacing w:before="100" w:beforeAutospacing="1" w:after="100" w:afterAutospacing="1"/>
    </w:pPr>
  </w:style>
  <w:style w:type="character" w:customStyle="1" w:styleId="rvts9">
    <w:name w:val="rvts9"/>
    <w:basedOn w:val="a2"/>
    <w:rsid w:val="00BE1E65"/>
  </w:style>
  <w:style w:type="character" w:customStyle="1" w:styleId="rvts0">
    <w:name w:val="rvts0"/>
    <w:rsid w:val="00371D37"/>
  </w:style>
  <w:style w:type="character" w:customStyle="1" w:styleId="xfm28932042">
    <w:name w:val="xfm_28932042"/>
    <w:rsid w:val="00BE7C3B"/>
  </w:style>
  <w:style w:type="character" w:styleId="aff9">
    <w:name w:val="Subtle Emphasis"/>
    <w:basedOn w:val="a2"/>
    <w:uiPriority w:val="19"/>
    <w:qFormat/>
    <w:rsid w:val="005E32D5"/>
    <w:rPr>
      <w:i/>
      <w:iCs/>
      <w:color w:val="808080" w:themeColor="text1" w:themeTint="7F"/>
    </w:rPr>
  </w:style>
  <w:style w:type="character" w:customStyle="1" w:styleId="normal-h1">
    <w:name w:val="normal-h1"/>
    <w:rsid w:val="00D42A7B"/>
    <w:rPr>
      <w:rFonts w:ascii="Times New Roman" w:hAnsi="Times New Roman" w:cs="Times New Roman" w:hint="default"/>
      <w:sz w:val="24"/>
      <w:szCs w:val="24"/>
    </w:rPr>
  </w:style>
  <w:style w:type="character" w:customStyle="1" w:styleId="NoSpacingChar1">
    <w:name w:val="No Spacing Char1"/>
    <w:link w:val="37"/>
    <w:locked/>
    <w:rsid w:val="000416D9"/>
    <w:rPr>
      <w:lang w:val="ru-RU"/>
    </w:rPr>
  </w:style>
  <w:style w:type="paragraph" w:customStyle="1" w:styleId="37">
    <w:name w:val="Без интервала3"/>
    <w:link w:val="NoSpacingChar1"/>
    <w:rsid w:val="000416D9"/>
    <w:rPr>
      <w:lang w:val="ru-RU"/>
    </w:rPr>
  </w:style>
  <w:style w:type="paragraph" w:styleId="affa">
    <w:name w:val="Plain Text"/>
    <w:basedOn w:val="a1"/>
    <w:link w:val="affb"/>
    <w:uiPriority w:val="99"/>
    <w:unhideWhenUsed/>
    <w:rsid w:val="00FA6E4B"/>
    <w:rPr>
      <w:rFonts w:ascii="Calibri" w:eastAsiaTheme="minorHAnsi" w:hAnsi="Calibri"/>
      <w:sz w:val="22"/>
      <w:szCs w:val="22"/>
      <w:lang w:val="en-US" w:eastAsia="en-US"/>
    </w:rPr>
  </w:style>
  <w:style w:type="character" w:customStyle="1" w:styleId="affb">
    <w:name w:val="Текст Знак"/>
    <w:basedOn w:val="a2"/>
    <w:link w:val="affa"/>
    <w:uiPriority w:val="99"/>
    <w:rsid w:val="00FA6E4B"/>
    <w:rPr>
      <w:rFonts w:ascii="Calibri" w:eastAsiaTheme="minorHAnsi" w:hAnsi="Calibri"/>
      <w:sz w:val="22"/>
      <w:szCs w:val="22"/>
      <w:lang w:val="en-US" w:eastAsia="en-US"/>
    </w:rPr>
  </w:style>
  <w:style w:type="paragraph" w:customStyle="1" w:styleId="18">
    <w:name w:val="Основной текст1"/>
    <w:basedOn w:val="a1"/>
    <w:rsid w:val="001C5B0B"/>
    <w:pPr>
      <w:widowControl w:val="0"/>
      <w:shd w:val="clear" w:color="auto" w:fill="FFFFFF"/>
      <w:spacing w:line="370" w:lineRule="exact"/>
      <w:jc w:val="both"/>
    </w:pPr>
    <w:rPr>
      <w:color w:val="000000"/>
      <w:spacing w:val="5"/>
      <w:sz w:val="25"/>
      <w:szCs w:val="25"/>
      <w:lang w:val="uk-UA"/>
    </w:rPr>
  </w:style>
  <w:style w:type="paragraph" w:customStyle="1" w:styleId="Default">
    <w:name w:val="Default"/>
    <w:rsid w:val="00EB001B"/>
    <w:pPr>
      <w:autoSpaceDE w:val="0"/>
      <w:autoSpaceDN w:val="0"/>
      <w:adjustRightInd w:val="0"/>
    </w:pPr>
    <w:rPr>
      <w:rFonts w:ascii="UkrainianBaltica" w:hAnsi="UkrainianBaltica"/>
      <w:color w:val="000000"/>
      <w:sz w:val="24"/>
      <w:szCs w:val="24"/>
      <w:lang w:eastAsia="ru-RU"/>
    </w:rPr>
  </w:style>
  <w:style w:type="paragraph" w:customStyle="1" w:styleId="font6">
    <w:name w:val="font6"/>
    <w:basedOn w:val="a1"/>
    <w:rsid w:val="00861DF1"/>
    <w:pPr>
      <w:spacing w:before="100" w:beforeAutospacing="1" w:after="100" w:afterAutospacing="1"/>
    </w:pPr>
    <w:rPr>
      <w:rFonts w:ascii="Arial CYR" w:hAnsi="Arial CYR" w:cs="Arial CYR"/>
      <w:color w:val="000000"/>
      <w:sz w:val="20"/>
      <w:szCs w:val="20"/>
    </w:rPr>
  </w:style>
  <w:style w:type="paragraph" w:customStyle="1" w:styleId="xl133">
    <w:name w:val="xl133"/>
    <w:basedOn w:val="a1"/>
    <w:rsid w:val="00861DF1"/>
    <w:pPr>
      <w:pBdr>
        <w:right w:val="single" w:sz="4" w:space="0" w:color="auto"/>
      </w:pBdr>
      <w:spacing w:before="100" w:beforeAutospacing="1" w:after="100" w:afterAutospacing="1"/>
      <w:jc w:val="center"/>
      <w:textAlignment w:val="center"/>
    </w:pPr>
    <w:rPr>
      <w:color w:val="000000"/>
    </w:rPr>
  </w:style>
  <w:style w:type="paragraph" w:customStyle="1" w:styleId="xl134">
    <w:name w:val="xl134"/>
    <w:basedOn w:val="a1"/>
    <w:rsid w:val="00861DF1"/>
    <w:pPr>
      <w:spacing w:before="100" w:beforeAutospacing="1" w:after="100" w:afterAutospacing="1"/>
      <w:jc w:val="center"/>
      <w:textAlignment w:val="center"/>
    </w:pPr>
    <w:rPr>
      <w:color w:val="000000"/>
      <w:u w:val="single"/>
    </w:rPr>
  </w:style>
  <w:style w:type="paragraph" w:customStyle="1" w:styleId="xl135">
    <w:name w:val="xl135"/>
    <w:basedOn w:val="a1"/>
    <w:rsid w:val="00861DF1"/>
    <w:pPr>
      <w:pBdr>
        <w:right w:val="single" w:sz="4" w:space="0" w:color="auto"/>
      </w:pBdr>
      <w:spacing w:before="100" w:beforeAutospacing="1" w:after="100" w:afterAutospacing="1"/>
      <w:jc w:val="center"/>
      <w:textAlignment w:val="center"/>
    </w:pPr>
    <w:rPr>
      <w:color w:val="000000"/>
      <w:u w:val="single"/>
    </w:rPr>
  </w:style>
  <w:style w:type="paragraph" w:customStyle="1" w:styleId="xl136">
    <w:name w:val="xl136"/>
    <w:basedOn w:val="a1"/>
    <w:rsid w:val="00861DF1"/>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37">
    <w:name w:val="xl137"/>
    <w:basedOn w:val="a1"/>
    <w:rsid w:val="00861DF1"/>
    <w:pPr>
      <w:pBdr>
        <w:right w:val="single" w:sz="8" w:space="0" w:color="auto"/>
      </w:pBdr>
      <w:spacing w:before="100" w:beforeAutospacing="1" w:after="100" w:afterAutospacing="1"/>
      <w:jc w:val="center"/>
      <w:textAlignment w:val="center"/>
    </w:pPr>
    <w:rPr>
      <w:color w:val="000000"/>
      <w:u w:val="single"/>
    </w:rPr>
  </w:style>
  <w:style w:type="paragraph" w:customStyle="1" w:styleId="xl138">
    <w:name w:val="xl138"/>
    <w:basedOn w:val="a1"/>
    <w:rsid w:val="00861DF1"/>
    <w:pPr>
      <w:pBdr>
        <w:left w:val="single" w:sz="4" w:space="0" w:color="auto"/>
      </w:pBdr>
      <w:spacing w:before="100" w:beforeAutospacing="1" w:after="100" w:afterAutospacing="1"/>
      <w:jc w:val="right"/>
      <w:textAlignment w:val="top"/>
    </w:pPr>
    <w:rPr>
      <w:color w:val="000000"/>
    </w:rPr>
  </w:style>
  <w:style w:type="paragraph" w:customStyle="1" w:styleId="xl139">
    <w:name w:val="xl139"/>
    <w:basedOn w:val="a1"/>
    <w:rsid w:val="00861DF1"/>
    <w:pPr>
      <w:spacing w:before="100" w:beforeAutospacing="1" w:after="100" w:afterAutospacing="1"/>
      <w:jc w:val="right"/>
      <w:textAlignment w:val="top"/>
    </w:pPr>
    <w:rPr>
      <w:color w:val="000000"/>
    </w:rPr>
  </w:style>
  <w:style w:type="paragraph" w:customStyle="1" w:styleId="xl140">
    <w:name w:val="xl140"/>
    <w:basedOn w:val="a1"/>
    <w:rsid w:val="00861DF1"/>
    <w:pPr>
      <w:pBdr>
        <w:right w:val="single" w:sz="4" w:space="0" w:color="auto"/>
      </w:pBdr>
      <w:spacing w:before="100" w:beforeAutospacing="1" w:after="100" w:afterAutospacing="1"/>
      <w:jc w:val="right"/>
      <w:textAlignment w:val="top"/>
    </w:pPr>
    <w:rPr>
      <w:color w:val="000000"/>
    </w:rPr>
  </w:style>
  <w:style w:type="paragraph" w:customStyle="1" w:styleId="xl141">
    <w:name w:val="xl141"/>
    <w:basedOn w:val="a1"/>
    <w:rsid w:val="00861DF1"/>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2">
    <w:name w:val="xl142"/>
    <w:basedOn w:val="a1"/>
    <w:rsid w:val="00861DF1"/>
    <w:pPr>
      <w:spacing w:before="100" w:beforeAutospacing="1" w:after="100" w:afterAutospacing="1"/>
      <w:jc w:val="center"/>
      <w:textAlignment w:val="center"/>
    </w:pPr>
    <w:rPr>
      <w:color w:val="000000"/>
    </w:rPr>
  </w:style>
  <w:style w:type="paragraph" w:customStyle="1" w:styleId="xl143">
    <w:name w:val="xl143"/>
    <w:basedOn w:val="a1"/>
    <w:rsid w:val="00861DF1"/>
    <w:pPr>
      <w:pBdr>
        <w:right w:val="single" w:sz="8" w:space="0" w:color="auto"/>
      </w:pBdr>
      <w:spacing w:before="100" w:beforeAutospacing="1" w:after="100" w:afterAutospacing="1"/>
      <w:jc w:val="center"/>
      <w:textAlignment w:val="center"/>
    </w:pPr>
    <w:rPr>
      <w:color w:val="000000"/>
    </w:rPr>
  </w:style>
  <w:style w:type="paragraph" w:customStyle="1" w:styleId="xl144">
    <w:name w:val="xl144"/>
    <w:basedOn w:val="a1"/>
    <w:rsid w:val="00861DF1"/>
    <w:pPr>
      <w:pBdr>
        <w:left w:val="single" w:sz="4" w:space="0" w:color="auto"/>
      </w:pBdr>
      <w:spacing w:before="100" w:beforeAutospacing="1" w:after="100" w:afterAutospacing="1"/>
      <w:jc w:val="right"/>
      <w:textAlignment w:val="top"/>
    </w:pPr>
    <w:rPr>
      <w:color w:val="000000"/>
    </w:rPr>
  </w:style>
  <w:style w:type="paragraph" w:customStyle="1" w:styleId="xl145">
    <w:name w:val="xl145"/>
    <w:basedOn w:val="a1"/>
    <w:rsid w:val="00861DF1"/>
    <w:pPr>
      <w:pBdr>
        <w:right w:val="single" w:sz="4" w:space="0" w:color="auto"/>
      </w:pBdr>
      <w:spacing w:before="100" w:beforeAutospacing="1" w:after="100" w:afterAutospacing="1"/>
      <w:jc w:val="right"/>
      <w:textAlignment w:val="top"/>
    </w:pPr>
    <w:rPr>
      <w:color w:val="000000"/>
    </w:rPr>
  </w:style>
  <w:style w:type="paragraph" w:customStyle="1" w:styleId="xl146">
    <w:name w:val="xl146"/>
    <w:basedOn w:val="a1"/>
    <w:rsid w:val="00861DF1"/>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7">
    <w:name w:val="xl147"/>
    <w:basedOn w:val="a1"/>
    <w:rsid w:val="00861DF1"/>
    <w:pPr>
      <w:pBdr>
        <w:right w:val="single" w:sz="8" w:space="0" w:color="auto"/>
      </w:pBdr>
      <w:spacing w:before="100" w:beforeAutospacing="1" w:after="100" w:afterAutospacing="1"/>
      <w:jc w:val="center"/>
      <w:textAlignment w:val="center"/>
    </w:pPr>
    <w:rPr>
      <w:color w:val="000000"/>
    </w:rPr>
  </w:style>
  <w:style w:type="paragraph" w:customStyle="1" w:styleId="xl148">
    <w:name w:val="xl148"/>
    <w:basedOn w:val="a1"/>
    <w:rsid w:val="00861DF1"/>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149">
    <w:name w:val="xl149"/>
    <w:basedOn w:val="a1"/>
    <w:rsid w:val="00861DF1"/>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0">
    <w:name w:val="xl150"/>
    <w:basedOn w:val="a1"/>
    <w:rsid w:val="00861DF1"/>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1">
    <w:name w:val="xl151"/>
    <w:basedOn w:val="a1"/>
    <w:rsid w:val="00861DF1"/>
    <w:pPr>
      <w:pBdr>
        <w:left w:val="single" w:sz="4" w:space="0" w:color="auto"/>
      </w:pBdr>
      <w:spacing w:before="100" w:beforeAutospacing="1" w:after="100" w:afterAutospacing="1"/>
      <w:jc w:val="center"/>
      <w:textAlignment w:val="center"/>
    </w:pPr>
    <w:rPr>
      <w:color w:val="000000"/>
      <w:u w:val="single"/>
    </w:rPr>
  </w:style>
  <w:style w:type="paragraph" w:customStyle="1" w:styleId="xl152">
    <w:name w:val="xl152"/>
    <w:basedOn w:val="a1"/>
    <w:rsid w:val="00861DF1"/>
    <w:pPr>
      <w:pBdr>
        <w:right w:val="single" w:sz="4" w:space="0" w:color="auto"/>
      </w:pBdr>
      <w:spacing w:before="100" w:beforeAutospacing="1" w:after="100" w:afterAutospacing="1"/>
      <w:jc w:val="center"/>
      <w:textAlignment w:val="center"/>
    </w:pPr>
    <w:rPr>
      <w:color w:val="000000"/>
    </w:rPr>
  </w:style>
  <w:style w:type="paragraph" w:customStyle="1" w:styleId="xl153">
    <w:name w:val="xl153"/>
    <w:basedOn w:val="a1"/>
    <w:rsid w:val="00861DF1"/>
    <w:pPr>
      <w:spacing w:before="100" w:beforeAutospacing="1" w:after="100" w:afterAutospacing="1"/>
      <w:jc w:val="center"/>
      <w:textAlignment w:val="center"/>
    </w:pPr>
    <w:rPr>
      <w:color w:val="000000"/>
      <w:u w:val="single"/>
    </w:rPr>
  </w:style>
  <w:style w:type="paragraph" w:customStyle="1" w:styleId="xl154">
    <w:name w:val="xl154"/>
    <w:basedOn w:val="a1"/>
    <w:rsid w:val="00861DF1"/>
    <w:pPr>
      <w:pBdr>
        <w:right w:val="single" w:sz="4" w:space="0" w:color="auto"/>
      </w:pBdr>
      <w:spacing w:before="100" w:beforeAutospacing="1" w:after="100" w:afterAutospacing="1"/>
      <w:jc w:val="center"/>
      <w:textAlignment w:val="center"/>
    </w:pPr>
    <w:rPr>
      <w:color w:val="000000"/>
      <w:u w:val="single"/>
    </w:rPr>
  </w:style>
  <w:style w:type="paragraph" w:customStyle="1" w:styleId="xl155">
    <w:name w:val="xl155"/>
    <w:basedOn w:val="a1"/>
    <w:rsid w:val="00861DF1"/>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56">
    <w:name w:val="xl156"/>
    <w:basedOn w:val="a1"/>
    <w:rsid w:val="00861DF1"/>
    <w:pPr>
      <w:pBdr>
        <w:right w:val="single" w:sz="8" w:space="0" w:color="auto"/>
      </w:pBdr>
      <w:spacing w:before="100" w:beforeAutospacing="1" w:after="100" w:afterAutospacing="1"/>
      <w:jc w:val="center"/>
      <w:textAlignment w:val="center"/>
    </w:pPr>
    <w:rPr>
      <w:color w:val="000000"/>
      <w:u w:val="single"/>
    </w:rPr>
  </w:style>
  <w:style w:type="paragraph" w:customStyle="1" w:styleId="xl157">
    <w:name w:val="xl157"/>
    <w:basedOn w:val="a1"/>
    <w:rsid w:val="00861DF1"/>
    <w:pPr>
      <w:pBdr>
        <w:left w:val="single" w:sz="4" w:space="0" w:color="auto"/>
      </w:pBdr>
      <w:spacing w:before="100" w:beforeAutospacing="1" w:after="100" w:afterAutospacing="1"/>
      <w:jc w:val="center"/>
      <w:textAlignment w:val="center"/>
    </w:pPr>
    <w:rPr>
      <w:color w:val="000000"/>
      <w:u w:val="single"/>
    </w:rPr>
  </w:style>
  <w:style w:type="paragraph" w:customStyle="1" w:styleId="xl158">
    <w:name w:val="xl158"/>
    <w:basedOn w:val="a1"/>
    <w:rsid w:val="00861DF1"/>
    <w:pPr>
      <w:pBdr>
        <w:right w:val="single" w:sz="4" w:space="0" w:color="auto"/>
      </w:pBdr>
      <w:spacing w:before="100" w:beforeAutospacing="1" w:after="100" w:afterAutospacing="1"/>
      <w:jc w:val="center"/>
      <w:textAlignment w:val="center"/>
    </w:pPr>
    <w:rPr>
      <w:color w:val="000000"/>
    </w:rPr>
  </w:style>
  <w:style w:type="paragraph" w:customStyle="1" w:styleId="xl159">
    <w:name w:val="xl159"/>
    <w:basedOn w:val="a1"/>
    <w:rsid w:val="00861DF1"/>
    <w:pPr>
      <w:spacing w:before="100" w:beforeAutospacing="1" w:after="100" w:afterAutospacing="1"/>
      <w:jc w:val="center"/>
      <w:textAlignment w:val="center"/>
    </w:pPr>
    <w:rPr>
      <w:color w:val="000000"/>
      <w:u w:val="single"/>
    </w:rPr>
  </w:style>
  <w:style w:type="paragraph" w:customStyle="1" w:styleId="xl160">
    <w:name w:val="xl160"/>
    <w:basedOn w:val="a1"/>
    <w:rsid w:val="00861DF1"/>
    <w:pPr>
      <w:pBdr>
        <w:right w:val="single" w:sz="4" w:space="0" w:color="auto"/>
      </w:pBdr>
      <w:spacing w:before="100" w:beforeAutospacing="1" w:after="100" w:afterAutospacing="1"/>
      <w:jc w:val="center"/>
      <w:textAlignment w:val="center"/>
    </w:pPr>
    <w:rPr>
      <w:color w:val="000000"/>
      <w:u w:val="single"/>
    </w:rPr>
  </w:style>
  <w:style w:type="paragraph" w:customStyle="1" w:styleId="xl161">
    <w:name w:val="xl161"/>
    <w:basedOn w:val="a1"/>
    <w:rsid w:val="00861DF1"/>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62">
    <w:name w:val="xl162"/>
    <w:basedOn w:val="a1"/>
    <w:rsid w:val="00861DF1"/>
    <w:pPr>
      <w:pBdr>
        <w:right w:val="single" w:sz="8" w:space="0" w:color="auto"/>
      </w:pBdr>
      <w:spacing w:before="100" w:beforeAutospacing="1" w:after="100" w:afterAutospacing="1"/>
      <w:jc w:val="center"/>
      <w:textAlignment w:val="center"/>
    </w:pPr>
    <w:rPr>
      <w:color w:val="000000"/>
      <w:u w:val="single"/>
    </w:rPr>
  </w:style>
  <w:style w:type="paragraph" w:customStyle="1" w:styleId="xl163">
    <w:name w:val="xl163"/>
    <w:basedOn w:val="a1"/>
    <w:rsid w:val="00861DF1"/>
    <w:pPr>
      <w:pBdr>
        <w:left w:val="single" w:sz="4" w:space="0" w:color="auto"/>
      </w:pBdr>
      <w:spacing w:before="100" w:beforeAutospacing="1" w:after="100" w:afterAutospacing="1"/>
      <w:jc w:val="right"/>
      <w:textAlignment w:val="top"/>
    </w:pPr>
    <w:rPr>
      <w:color w:val="000000"/>
    </w:rPr>
  </w:style>
  <w:style w:type="paragraph" w:customStyle="1" w:styleId="xl164">
    <w:name w:val="xl164"/>
    <w:basedOn w:val="a1"/>
    <w:rsid w:val="00861DF1"/>
    <w:pPr>
      <w:spacing w:before="100" w:beforeAutospacing="1" w:after="100" w:afterAutospacing="1"/>
      <w:jc w:val="right"/>
      <w:textAlignment w:val="top"/>
    </w:pPr>
    <w:rPr>
      <w:color w:val="000000"/>
    </w:rPr>
  </w:style>
  <w:style w:type="paragraph" w:customStyle="1" w:styleId="xl165">
    <w:name w:val="xl165"/>
    <w:basedOn w:val="a1"/>
    <w:rsid w:val="00861DF1"/>
    <w:pPr>
      <w:pBdr>
        <w:right w:val="single" w:sz="4" w:space="0" w:color="auto"/>
      </w:pBdr>
      <w:spacing w:before="100" w:beforeAutospacing="1" w:after="100" w:afterAutospacing="1"/>
      <w:jc w:val="right"/>
      <w:textAlignment w:val="top"/>
    </w:pPr>
    <w:rPr>
      <w:color w:val="000000"/>
    </w:rPr>
  </w:style>
  <w:style w:type="paragraph" w:customStyle="1" w:styleId="xl166">
    <w:name w:val="xl166"/>
    <w:basedOn w:val="a1"/>
    <w:rsid w:val="00861DF1"/>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7">
    <w:name w:val="xl167"/>
    <w:basedOn w:val="a1"/>
    <w:rsid w:val="00861DF1"/>
    <w:pPr>
      <w:spacing w:before="100" w:beforeAutospacing="1" w:after="100" w:afterAutospacing="1"/>
      <w:jc w:val="center"/>
      <w:textAlignment w:val="center"/>
    </w:pPr>
    <w:rPr>
      <w:color w:val="000000"/>
    </w:rPr>
  </w:style>
  <w:style w:type="paragraph" w:customStyle="1" w:styleId="xl168">
    <w:name w:val="xl168"/>
    <w:basedOn w:val="a1"/>
    <w:rsid w:val="00861DF1"/>
    <w:pPr>
      <w:pBdr>
        <w:right w:val="single" w:sz="8" w:space="0" w:color="auto"/>
      </w:pBdr>
      <w:spacing w:before="100" w:beforeAutospacing="1" w:after="100" w:afterAutospacing="1"/>
      <w:jc w:val="center"/>
      <w:textAlignment w:val="center"/>
    </w:pPr>
    <w:rPr>
      <w:color w:val="000000"/>
    </w:rPr>
  </w:style>
  <w:style w:type="paragraph" w:customStyle="1" w:styleId="xl169">
    <w:name w:val="xl169"/>
    <w:basedOn w:val="a1"/>
    <w:rsid w:val="00861DF1"/>
    <w:pPr>
      <w:pBdr>
        <w:left w:val="single" w:sz="4" w:space="0" w:color="auto"/>
      </w:pBdr>
      <w:spacing w:before="100" w:beforeAutospacing="1" w:after="100" w:afterAutospacing="1"/>
      <w:jc w:val="right"/>
      <w:textAlignment w:val="top"/>
    </w:pPr>
    <w:rPr>
      <w:color w:val="000000"/>
    </w:rPr>
  </w:style>
  <w:style w:type="paragraph" w:customStyle="1" w:styleId="xl170">
    <w:name w:val="xl170"/>
    <w:basedOn w:val="a1"/>
    <w:rsid w:val="00861DF1"/>
    <w:pPr>
      <w:spacing w:before="100" w:beforeAutospacing="1" w:after="100" w:afterAutospacing="1"/>
      <w:jc w:val="right"/>
      <w:textAlignment w:val="top"/>
    </w:pPr>
    <w:rPr>
      <w:color w:val="000000"/>
    </w:rPr>
  </w:style>
  <w:style w:type="paragraph" w:customStyle="1" w:styleId="xl171">
    <w:name w:val="xl171"/>
    <w:basedOn w:val="a1"/>
    <w:rsid w:val="00861DF1"/>
    <w:pPr>
      <w:pBdr>
        <w:right w:val="single" w:sz="4" w:space="0" w:color="auto"/>
      </w:pBdr>
      <w:spacing w:before="100" w:beforeAutospacing="1" w:after="100" w:afterAutospacing="1"/>
      <w:jc w:val="right"/>
      <w:textAlignment w:val="top"/>
    </w:pPr>
    <w:rPr>
      <w:color w:val="000000"/>
    </w:rPr>
  </w:style>
  <w:style w:type="paragraph" w:customStyle="1" w:styleId="xl172">
    <w:name w:val="xl172"/>
    <w:basedOn w:val="a1"/>
    <w:rsid w:val="00861DF1"/>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73">
    <w:name w:val="xl173"/>
    <w:basedOn w:val="a1"/>
    <w:rsid w:val="00861DF1"/>
    <w:pPr>
      <w:spacing w:before="100" w:beforeAutospacing="1" w:after="100" w:afterAutospacing="1"/>
      <w:jc w:val="center"/>
      <w:textAlignment w:val="center"/>
    </w:pPr>
    <w:rPr>
      <w:color w:val="000000"/>
    </w:rPr>
  </w:style>
  <w:style w:type="paragraph" w:customStyle="1" w:styleId="xl174">
    <w:name w:val="xl174"/>
    <w:basedOn w:val="a1"/>
    <w:rsid w:val="00861DF1"/>
    <w:pPr>
      <w:pBdr>
        <w:right w:val="single" w:sz="8" w:space="0" w:color="auto"/>
      </w:pBdr>
      <w:spacing w:before="100" w:beforeAutospacing="1" w:after="100" w:afterAutospacing="1"/>
      <w:jc w:val="center"/>
      <w:textAlignment w:val="center"/>
    </w:pPr>
    <w:rPr>
      <w:color w:val="000000"/>
    </w:rPr>
  </w:style>
  <w:style w:type="paragraph" w:customStyle="1" w:styleId="xl175">
    <w:name w:val="xl175"/>
    <w:basedOn w:val="a1"/>
    <w:rsid w:val="00861DF1"/>
    <w:pPr>
      <w:pBdr>
        <w:left w:val="single" w:sz="4" w:space="0" w:color="auto"/>
      </w:pBdr>
      <w:spacing w:before="100" w:beforeAutospacing="1" w:after="100" w:afterAutospacing="1"/>
      <w:jc w:val="right"/>
      <w:textAlignment w:val="top"/>
    </w:pPr>
    <w:rPr>
      <w:color w:val="000000"/>
    </w:rPr>
  </w:style>
  <w:style w:type="paragraph" w:customStyle="1" w:styleId="xl176">
    <w:name w:val="xl176"/>
    <w:basedOn w:val="a1"/>
    <w:rsid w:val="00861DF1"/>
    <w:pPr>
      <w:spacing w:before="100" w:beforeAutospacing="1" w:after="100" w:afterAutospacing="1"/>
      <w:jc w:val="right"/>
      <w:textAlignment w:val="top"/>
    </w:pPr>
    <w:rPr>
      <w:color w:val="000000"/>
    </w:rPr>
  </w:style>
  <w:style w:type="paragraph" w:customStyle="1" w:styleId="xl177">
    <w:name w:val="xl177"/>
    <w:basedOn w:val="a1"/>
    <w:rsid w:val="00861DF1"/>
    <w:pPr>
      <w:pBdr>
        <w:right w:val="single" w:sz="4" w:space="0" w:color="auto"/>
      </w:pBdr>
      <w:spacing w:before="100" w:beforeAutospacing="1" w:after="100" w:afterAutospacing="1"/>
      <w:jc w:val="right"/>
      <w:textAlignment w:val="top"/>
    </w:pPr>
    <w:rPr>
      <w:color w:val="000000"/>
    </w:rPr>
  </w:style>
  <w:style w:type="paragraph" w:customStyle="1" w:styleId="xl178">
    <w:name w:val="xl178"/>
    <w:basedOn w:val="a1"/>
    <w:rsid w:val="00861DF1"/>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79">
    <w:name w:val="xl179"/>
    <w:basedOn w:val="a1"/>
    <w:rsid w:val="00861DF1"/>
    <w:pPr>
      <w:spacing w:before="100" w:beforeAutospacing="1" w:after="100" w:afterAutospacing="1"/>
      <w:jc w:val="center"/>
      <w:textAlignment w:val="center"/>
    </w:pPr>
    <w:rPr>
      <w:color w:val="000000"/>
    </w:rPr>
  </w:style>
  <w:style w:type="paragraph" w:customStyle="1" w:styleId="xl180">
    <w:name w:val="xl180"/>
    <w:basedOn w:val="a1"/>
    <w:rsid w:val="00861DF1"/>
    <w:pPr>
      <w:pBdr>
        <w:right w:val="single" w:sz="8" w:space="0" w:color="auto"/>
      </w:pBdr>
      <w:spacing w:before="100" w:beforeAutospacing="1" w:after="100" w:afterAutospacing="1"/>
      <w:jc w:val="center"/>
      <w:textAlignment w:val="center"/>
    </w:pPr>
    <w:rPr>
      <w:color w:val="000000"/>
    </w:rPr>
  </w:style>
  <w:style w:type="paragraph" w:customStyle="1" w:styleId="xl181">
    <w:name w:val="xl181"/>
    <w:basedOn w:val="a1"/>
    <w:rsid w:val="00861DF1"/>
    <w:pPr>
      <w:pBdr>
        <w:left w:val="single" w:sz="4" w:space="0" w:color="auto"/>
      </w:pBdr>
      <w:spacing w:before="100" w:beforeAutospacing="1" w:after="100" w:afterAutospacing="1"/>
      <w:jc w:val="center"/>
      <w:textAlignment w:val="center"/>
    </w:pPr>
    <w:rPr>
      <w:color w:val="000000"/>
      <w:u w:val="single"/>
    </w:rPr>
  </w:style>
  <w:style w:type="paragraph" w:customStyle="1" w:styleId="xl182">
    <w:name w:val="xl182"/>
    <w:basedOn w:val="a1"/>
    <w:rsid w:val="00861DF1"/>
    <w:pPr>
      <w:pBdr>
        <w:right w:val="single" w:sz="4" w:space="0" w:color="auto"/>
      </w:pBdr>
      <w:spacing w:before="100" w:beforeAutospacing="1" w:after="100" w:afterAutospacing="1"/>
      <w:jc w:val="center"/>
      <w:textAlignment w:val="center"/>
    </w:pPr>
    <w:rPr>
      <w:color w:val="000000"/>
    </w:rPr>
  </w:style>
  <w:style w:type="paragraph" w:customStyle="1" w:styleId="xl183">
    <w:name w:val="xl183"/>
    <w:basedOn w:val="a1"/>
    <w:rsid w:val="00861DF1"/>
    <w:pPr>
      <w:spacing w:before="100" w:beforeAutospacing="1" w:after="100" w:afterAutospacing="1"/>
      <w:jc w:val="center"/>
      <w:textAlignment w:val="center"/>
    </w:pPr>
    <w:rPr>
      <w:color w:val="000000"/>
      <w:u w:val="single"/>
    </w:rPr>
  </w:style>
  <w:style w:type="paragraph" w:customStyle="1" w:styleId="xl184">
    <w:name w:val="xl184"/>
    <w:basedOn w:val="a1"/>
    <w:rsid w:val="00861DF1"/>
    <w:pPr>
      <w:pBdr>
        <w:right w:val="single" w:sz="4" w:space="0" w:color="auto"/>
      </w:pBdr>
      <w:spacing w:before="100" w:beforeAutospacing="1" w:after="100" w:afterAutospacing="1"/>
      <w:jc w:val="center"/>
      <w:textAlignment w:val="center"/>
    </w:pPr>
    <w:rPr>
      <w:color w:val="000000"/>
      <w:u w:val="single"/>
    </w:rPr>
  </w:style>
  <w:style w:type="paragraph" w:customStyle="1" w:styleId="xl185">
    <w:name w:val="xl185"/>
    <w:basedOn w:val="a1"/>
    <w:rsid w:val="00861DF1"/>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86">
    <w:name w:val="xl186"/>
    <w:basedOn w:val="a1"/>
    <w:rsid w:val="00861DF1"/>
    <w:pPr>
      <w:pBdr>
        <w:right w:val="single" w:sz="8" w:space="0" w:color="auto"/>
      </w:pBdr>
      <w:spacing w:before="100" w:beforeAutospacing="1" w:after="100" w:afterAutospacing="1"/>
      <w:jc w:val="center"/>
      <w:textAlignment w:val="center"/>
    </w:pPr>
    <w:rPr>
      <w:color w:val="000000"/>
      <w:u w:val="single"/>
    </w:rPr>
  </w:style>
  <w:style w:type="paragraph" w:customStyle="1" w:styleId="xl187">
    <w:name w:val="xl187"/>
    <w:basedOn w:val="a1"/>
    <w:rsid w:val="00861DF1"/>
    <w:pPr>
      <w:pBdr>
        <w:left w:val="single" w:sz="4" w:space="0" w:color="auto"/>
      </w:pBdr>
      <w:spacing w:before="100" w:beforeAutospacing="1" w:after="100" w:afterAutospacing="1"/>
      <w:jc w:val="center"/>
      <w:textAlignment w:val="center"/>
    </w:pPr>
    <w:rPr>
      <w:color w:val="000000"/>
      <w:u w:val="single"/>
    </w:rPr>
  </w:style>
  <w:style w:type="paragraph" w:customStyle="1" w:styleId="xl188">
    <w:name w:val="xl188"/>
    <w:basedOn w:val="a1"/>
    <w:rsid w:val="00861DF1"/>
    <w:pPr>
      <w:pBdr>
        <w:right w:val="single" w:sz="4" w:space="0" w:color="auto"/>
      </w:pBdr>
      <w:spacing w:before="100" w:beforeAutospacing="1" w:after="100" w:afterAutospacing="1"/>
      <w:jc w:val="center"/>
      <w:textAlignment w:val="center"/>
    </w:pPr>
    <w:rPr>
      <w:color w:val="000000"/>
    </w:rPr>
  </w:style>
  <w:style w:type="paragraph" w:customStyle="1" w:styleId="xl189">
    <w:name w:val="xl189"/>
    <w:basedOn w:val="a1"/>
    <w:rsid w:val="00861DF1"/>
    <w:pPr>
      <w:spacing w:before="100" w:beforeAutospacing="1" w:after="100" w:afterAutospacing="1"/>
      <w:jc w:val="center"/>
      <w:textAlignment w:val="center"/>
    </w:pPr>
    <w:rPr>
      <w:color w:val="000000"/>
      <w:u w:val="single"/>
    </w:rPr>
  </w:style>
  <w:style w:type="paragraph" w:customStyle="1" w:styleId="xl190">
    <w:name w:val="xl190"/>
    <w:basedOn w:val="a1"/>
    <w:rsid w:val="00861DF1"/>
    <w:pPr>
      <w:pBdr>
        <w:right w:val="single" w:sz="4" w:space="0" w:color="auto"/>
      </w:pBdr>
      <w:spacing w:before="100" w:beforeAutospacing="1" w:after="100" w:afterAutospacing="1"/>
      <w:jc w:val="center"/>
      <w:textAlignment w:val="center"/>
    </w:pPr>
    <w:rPr>
      <w:color w:val="000000"/>
      <w:u w:val="single"/>
    </w:rPr>
  </w:style>
  <w:style w:type="paragraph" w:customStyle="1" w:styleId="xl191">
    <w:name w:val="xl191"/>
    <w:basedOn w:val="a1"/>
    <w:rsid w:val="00861DF1"/>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92">
    <w:name w:val="xl192"/>
    <w:basedOn w:val="a1"/>
    <w:rsid w:val="00861DF1"/>
    <w:pPr>
      <w:pBdr>
        <w:right w:val="single" w:sz="8" w:space="0" w:color="auto"/>
      </w:pBdr>
      <w:spacing w:before="100" w:beforeAutospacing="1" w:after="100" w:afterAutospacing="1"/>
      <w:jc w:val="center"/>
      <w:textAlignment w:val="center"/>
    </w:pPr>
    <w:rPr>
      <w:color w:val="000000"/>
      <w:u w:val="single"/>
    </w:rPr>
  </w:style>
  <w:style w:type="paragraph" w:customStyle="1" w:styleId="xl193">
    <w:name w:val="xl193"/>
    <w:basedOn w:val="a1"/>
    <w:rsid w:val="00861DF1"/>
    <w:pPr>
      <w:pBdr>
        <w:left w:val="single" w:sz="4" w:space="0" w:color="auto"/>
      </w:pBdr>
      <w:spacing w:before="100" w:beforeAutospacing="1" w:after="100" w:afterAutospacing="1"/>
      <w:jc w:val="center"/>
      <w:textAlignment w:val="center"/>
    </w:pPr>
    <w:rPr>
      <w:color w:val="000000"/>
      <w:u w:val="single"/>
    </w:rPr>
  </w:style>
  <w:style w:type="paragraph" w:customStyle="1" w:styleId="xl194">
    <w:name w:val="xl194"/>
    <w:basedOn w:val="a1"/>
    <w:rsid w:val="00861DF1"/>
    <w:pPr>
      <w:pBdr>
        <w:right w:val="single" w:sz="4" w:space="0" w:color="auto"/>
      </w:pBdr>
      <w:spacing w:before="100" w:beforeAutospacing="1" w:after="100" w:afterAutospacing="1"/>
      <w:jc w:val="center"/>
      <w:textAlignment w:val="center"/>
    </w:pPr>
    <w:rPr>
      <w:color w:val="000000"/>
    </w:rPr>
  </w:style>
  <w:style w:type="paragraph" w:customStyle="1" w:styleId="xl195">
    <w:name w:val="xl195"/>
    <w:basedOn w:val="a1"/>
    <w:rsid w:val="00861DF1"/>
    <w:pPr>
      <w:spacing w:before="100" w:beforeAutospacing="1" w:after="100" w:afterAutospacing="1"/>
      <w:jc w:val="center"/>
      <w:textAlignment w:val="center"/>
    </w:pPr>
    <w:rPr>
      <w:color w:val="000000"/>
      <w:u w:val="single"/>
    </w:rPr>
  </w:style>
  <w:style w:type="paragraph" w:customStyle="1" w:styleId="xl196">
    <w:name w:val="xl196"/>
    <w:basedOn w:val="a1"/>
    <w:rsid w:val="00861DF1"/>
    <w:pPr>
      <w:pBdr>
        <w:right w:val="single" w:sz="4" w:space="0" w:color="auto"/>
      </w:pBdr>
      <w:spacing w:before="100" w:beforeAutospacing="1" w:after="100" w:afterAutospacing="1"/>
      <w:jc w:val="center"/>
      <w:textAlignment w:val="center"/>
    </w:pPr>
    <w:rPr>
      <w:color w:val="000000"/>
      <w:u w:val="single"/>
    </w:rPr>
  </w:style>
  <w:style w:type="paragraph" w:customStyle="1" w:styleId="xl197">
    <w:name w:val="xl197"/>
    <w:basedOn w:val="a1"/>
    <w:rsid w:val="00861DF1"/>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98">
    <w:name w:val="xl198"/>
    <w:basedOn w:val="a1"/>
    <w:rsid w:val="00861DF1"/>
    <w:pPr>
      <w:pBdr>
        <w:right w:val="single" w:sz="8" w:space="0" w:color="auto"/>
      </w:pBdr>
      <w:spacing w:before="100" w:beforeAutospacing="1" w:after="100" w:afterAutospacing="1"/>
      <w:jc w:val="center"/>
      <w:textAlignment w:val="center"/>
    </w:pPr>
    <w:rPr>
      <w:color w:val="000000"/>
      <w:u w:val="single"/>
    </w:rPr>
  </w:style>
  <w:style w:type="paragraph" w:customStyle="1" w:styleId="xl199">
    <w:name w:val="xl199"/>
    <w:basedOn w:val="a1"/>
    <w:rsid w:val="00861DF1"/>
    <w:pPr>
      <w:pBdr>
        <w:top w:val="single" w:sz="8" w:space="0" w:color="auto"/>
      </w:pBdr>
      <w:spacing w:before="100" w:beforeAutospacing="1" w:after="100" w:afterAutospacing="1"/>
      <w:textAlignment w:val="top"/>
    </w:pPr>
    <w:rPr>
      <w:color w:val="000000"/>
    </w:rPr>
  </w:style>
  <w:style w:type="paragraph" w:customStyle="1" w:styleId="xl200">
    <w:name w:val="xl200"/>
    <w:basedOn w:val="a1"/>
    <w:rsid w:val="00861DF1"/>
    <w:pPr>
      <w:pBdr>
        <w:bottom w:val="single" w:sz="4" w:space="0" w:color="auto"/>
      </w:pBdr>
      <w:spacing w:before="100" w:beforeAutospacing="1" w:after="100" w:afterAutospacing="1"/>
      <w:textAlignment w:val="top"/>
    </w:pPr>
    <w:rPr>
      <w:color w:val="000000"/>
    </w:rPr>
  </w:style>
  <w:style w:type="paragraph" w:customStyle="1" w:styleId="xl201">
    <w:name w:val="xl201"/>
    <w:basedOn w:val="a1"/>
    <w:rsid w:val="00861DF1"/>
    <w:pPr>
      <w:spacing w:before="100" w:beforeAutospacing="1" w:after="100" w:afterAutospacing="1"/>
      <w:jc w:val="center"/>
      <w:textAlignment w:val="top"/>
    </w:pPr>
    <w:rPr>
      <w:color w:val="000000"/>
    </w:rPr>
  </w:style>
  <w:style w:type="paragraph" w:customStyle="1" w:styleId="m-4922259681739874738gmail-msolistparagraph">
    <w:name w:val="m_-4922259681739874738gmail-msolistparagraph"/>
    <w:basedOn w:val="a1"/>
    <w:rsid w:val="00CE3173"/>
    <w:pPr>
      <w:spacing w:before="100" w:beforeAutospacing="1" w:after="100" w:afterAutospacing="1"/>
    </w:pPr>
    <w:rPr>
      <w:lang w:val="en-US" w:eastAsia="en-US"/>
    </w:rPr>
  </w:style>
  <w:style w:type="paragraph" w:customStyle="1" w:styleId="38">
    <w:name w:val="Основной текст3"/>
    <w:basedOn w:val="a1"/>
    <w:link w:val="affc"/>
    <w:rsid w:val="003D0E76"/>
    <w:pPr>
      <w:widowControl w:val="0"/>
      <w:shd w:val="clear" w:color="auto" w:fill="FFFFFF"/>
      <w:spacing w:line="214" w:lineRule="exact"/>
      <w:ind w:hanging="1440"/>
      <w:jc w:val="both"/>
    </w:pPr>
    <w:rPr>
      <w:sz w:val="19"/>
      <w:szCs w:val="19"/>
    </w:rPr>
  </w:style>
  <w:style w:type="character" w:customStyle="1" w:styleId="affc">
    <w:name w:val="Основной текст_"/>
    <w:link w:val="38"/>
    <w:rsid w:val="003D0E76"/>
    <w:rPr>
      <w:sz w:val="19"/>
      <w:szCs w:val="19"/>
      <w:shd w:val="clear" w:color="auto" w:fill="FFFFFF"/>
      <w:lang w:val="ru-RU" w:eastAsia="ru-RU"/>
    </w:rPr>
  </w:style>
  <w:style w:type="character" w:customStyle="1" w:styleId="fontname">
    <w:name w:val="fontname"/>
    <w:basedOn w:val="a2"/>
    <w:rsid w:val="008A6ABB"/>
  </w:style>
  <w:style w:type="character" w:customStyle="1" w:styleId="19">
    <w:name w:val="Основной шрифт абзаца1"/>
    <w:rsid w:val="00722970"/>
    <w:rPr>
      <w:rFonts w:ascii="Verdana" w:eastAsia="Verdana" w:hAnsi="Verdana" w:hint="default"/>
      <w:sz w:val="20"/>
    </w:rPr>
  </w:style>
  <w:style w:type="paragraph" w:customStyle="1" w:styleId="27">
    <w:name w:val="Основной текст2"/>
    <w:basedOn w:val="a1"/>
    <w:rsid w:val="00722970"/>
    <w:pPr>
      <w:shd w:val="clear" w:color="auto" w:fill="FFFFFF"/>
      <w:suppressAutoHyphens/>
      <w:spacing w:before="360" w:after="540" w:line="240" w:lineRule="atLeast"/>
      <w:ind w:hanging="560"/>
      <w:jc w:val="center"/>
    </w:pPr>
    <w:rPr>
      <w:sz w:val="23"/>
      <w:szCs w:val="23"/>
      <w:lang w:eastAsia="ar-SA"/>
    </w:rPr>
  </w:style>
  <w:style w:type="character" w:customStyle="1" w:styleId="afb">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fa"/>
    <w:uiPriority w:val="34"/>
    <w:rsid w:val="00722970"/>
    <w:rPr>
      <w:sz w:val="24"/>
      <w:szCs w:val="24"/>
      <w:lang w:eastAsia="ru-RU"/>
    </w:rPr>
  </w:style>
  <w:style w:type="paragraph" w:customStyle="1" w:styleId="affd">
    <w:name w:val="Другое"/>
    <w:basedOn w:val="a1"/>
    <w:uiPriority w:val="99"/>
    <w:qFormat/>
    <w:rsid w:val="00825DA8"/>
    <w:pPr>
      <w:widowControl w:val="0"/>
      <w:suppressAutoHyphens/>
    </w:pPr>
    <w:rPr>
      <w:sz w:val="20"/>
      <w:szCs w:val="20"/>
    </w:rPr>
  </w:style>
  <w:style w:type="character" w:customStyle="1" w:styleId="Heading1">
    <w:name w:val="Heading #1_"/>
    <w:link w:val="Heading10"/>
    <w:rsid w:val="00E66258"/>
    <w:rPr>
      <w:b/>
      <w:bCs/>
      <w:shd w:val="clear" w:color="auto" w:fill="FFFFFF"/>
    </w:rPr>
  </w:style>
  <w:style w:type="paragraph" w:customStyle="1" w:styleId="Heading10">
    <w:name w:val="Heading #1"/>
    <w:basedOn w:val="a1"/>
    <w:link w:val="Heading1"/>
    <w:rsid w:val="00E66258"/>
    <w:pPr>
      <w:widowControl w:val="0"/>
      <w:shd w:val="clear" w:color="auto" w:fill="FFFFFF"/>
      <w:spacing w:after="260" w:line="252" w:lineRule="auto"/>
      <w:jc w:val="center"/>
      <w:outlineLvl w:val="0"/>
    </w:pPr>
    <w:rPr>
      <w:b/>
      <w:bCs/>
      <w:sz w:val="20"/>
      <w:szCs w:val="20"/>
      <w:lang w:val="uk-UA" w:eastAsia="uk-UA"/>
    </w:rPr>
  </w:style>
  <w:style w:type="character" w:customStyle="1" w:styleId="Other">
    <w:name w:val="Other_"/>
    <w:link w:val="Other0"/>
    <w:rsid w:val="00E66258"/>
    <w:rPr>
      <w:sz w:val="19"/>
      <w:szCs w:val="19"/>
      <w:shd w:val="clear" w:color="auto" w:fill="FFFFFF"/>
    </w:rPr>
  </w:style>
  <w:style w:type="paragraph" w:customStyle="1" w:styleId="Other0">
    <w:name w:val="Other"/>
    <w:basedOn w:val="a1"/>
    <w:link w:val="Other"/>
    <w:rsid w:val="00E66258"/>
    <w:pPr>
      <w:widowControl w:val="0"/>
      <w:shd w:val="clear" w:color="auto" w:fill="FFFFFF"/>
      <w:jc w:val="center"/>
    </w:pPr>
    <w:rPr>
      <w:sz w:val="19"/>
      <w:szCs w:val="19"/>
      <w:lang w:val="uk-UA" w:eastAsia="uk-UA"/>
    </w:rPr>
  </w:style>
  <w:style w:type="character" w:styleId="affe">
    <w:name w:val="Placeholder Text"/>
    <w:uiPriority w:val="99"/>
    <w:semiHidden/>
    <w:rsid w:val="00E66258"/>
    <w:rPr>
      <w:color w:val="808080"/>
    </w:rPr>
  </w:style>
  <w:style w:type="character" w:customStyle="1" w:styleId="80">
    <w:name w:val="Заголовок 8 Знак"/>
    <w:basedOn w:val="a2"/>
    <w:link w:val="8"/>
    <w:rsid w:val="003A5D59"/>
    <w:rPr>
      <w:rFonts w:asciiTheme="majorHAnsi" w:eastAsiaTheme="majorEastAsia" w:hAnsiTheme="majorHAnsi" w:cstheme="majorBidi"/>
      <w:color w:val="404040" w:themeColor="text1" w:themeTint="BF"/>
      <w:lang w:val="ru-RU" w:eastAsia="ru-RU"/>
    </w:rPr>
  </w:style>
  <w:style w:type="paragraph" w:customStyle="1" w:styleId="39">
    <w:name w:val="Ïîäçàã3"/>
    <w:basedOn w:val="a1"/>
    <w:uiPriority w:val="99"/>
    <w:rsid w:val="002C6297"/>
    <w:pPr>
      <w:widowControl w:val="0"/>
      <w:spacing w:before="113" w:after="57" w:line="210" w:lineRule="atLeast"/>
      <w:jc w:val="center"/>
    </w:pPr>
    <w:rPr>
      <w:rFonts w:ascii="Times New Roman CYR" w:hAnsi="Times New Roman CYR" w:cs="Times New Roman CYR"/>
      <w:b/>
      <w:bCs/>
      <w:sz w:val="20"/>
      <w:szCs w:val="20"/>
      <w:lang w:val="en-US" w:eastAsia="en-US"/>
    </w:rPr>
  </w:style>
  <w:style w:type="paragraph" w:customStyle="1" w:styleId="rvps12">
    <w:name w:val="rvps12"/>
    <w:basedOn w:val="a1"/>
    <w:rsid w:val="009611D8"/>
    <w:pPr>
      <w:spacing w:before="100" w:beforeAutospacing="1" w:after="100" w:afterAutospacing="1"/>
    </w:pPr>
  </w:style>
  <w:style w:type="paragraph" w:customStyle="1" w:styleId="rvps14">
    <w:name w:val="rvps14"/>
    <w:basedOn w:val="a1"/>
    <w:rsid w:val="009611D8"/>
    <w:pPr>
      <w:spacing w:before="100" w:beforeAutospacing="1" w:after="100" w:afterAutospacing="1"/>
    </w:pPr>
  </w:style>
  <w:style w:type="paragraph" w:customStyle="1" w:styleId="1a">
    <w:name w:val="Обычный (веб)1"/>
    <w:basedOn w:val="a1"/>
    <w:unhideWhenUsed/>
    <w:rsid w:val="009611D8"/>
    <w:pPr>
      <w:spacing w:before="100" w:beforeAutospacing="1" w:after="100" w:afterAutospacing="1"/>
    </w:pPr>
  </w:style>
  <w:style w:type="paragraph" w:customStyle="1" w:styleId="Standard">
    <w:name w:val="Standard"/>
    <w:rsid w:val="009611D8"/>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9611D8"/>
    <w:rPr>
      <w:color w:val="000000"/>
    </w:rPr>
  </w:style>
  <w:style w:type="paragraph" w:customStyle="1" w:styleId="tj">
    <w:name w:val="tj"/>
    <w:basedOn w:val="a1"/>
    <w:rsid w:val="009611D8"/>
    <w:pPr>
      <w:spacing w:before="100" w:beforeAutospacing="1" w:after="100" w:afterAutospacing="1"/>
    </w:pPr>
  </w:style>
  <w:style w:type="paragraph" w:customStyle="1" w:styleId="xfmc1">
    <w:name w:val="xfmc1"/>
    <w:basedOn w:val="a1"/>
    <w:rsid w:val="009611D8"/>
    <w:pPr>
      <w:spacing w:before="100" w:beforeAutospacing="1" w:after="100" w:afterAutospacing="1"/>
    </w:pPr>
    <w:rPr>
      <w:rFonts w:eastAsia="Calibri"/>
      <w:lang w:val="uk-UA" w:eastAsia="uk-UA"/>
    </w:rPr>
  </w:style>
  <w:style w:type="paragraph" w:customStyle="1" w:styleId="st2">
    <w:name w:val="st2"/>
    <w:uiPriority w:val="99"/>
    <w:rsid w:val="009611D8"/>
    <w:pPr>
      <w:autoSpaceDE w:val="0"/>
      <w:autoSpaceDN w:val="0"/>
      <w:adjustRightInd w:val="0"/>
      <w:spacing w:after="150"/>
      <w:ind w:firstLine="450"/>
      <w:jc w:val="both"/>
    </w:pPr>
    <w:rPr>
      <w:sz w:val="24"/>
      <w:szCs w:val="24"/>
    </w:rPr>
  </w:style>
  <w:style w:type="paragraph" w:customStyle="1" w:styleId="28">
    <w:name w:val="Обычный (веб)2"/>
    <w:basedOn w:val="a1"/>
    <w:uiPriority w:val="99"/>
    <w:unhideWhenUsed/>
    <w:rsid w:val="009611D8"/>
    <w:pPr>
      <w:spacing w:before="100" w:beforeAutospacing="1" w:after="100" w:afterAutospacing="1"/>
    </w:pPr>
  </w:style>
  <w:style w:type="character" w:customStyle="1" w:styleId="1b">
    <w:name w:val="Неразрешенное упоминание1"/>
    <w:uiPriority w:val="99"/>
    <w:semiHidden/>
    <w:unhideWhenUsed/>
    <w:rsid w:val="009611D8"/>
    <w:rPr>
      <w:color w:val="605E5C"/>
      <w:shd w:val="clear" w:color="auto" w:fill="E1DFDD"/>
    </w:rPr>
  </w:style>
  <w:style w:type="paragraph" w:customStyle="1" w:styleId="afff">
    <w:name w:val="Содержимое таблицы"/>
    <w:basedOn w:val="a1"/>
    <w:rsid w:val="009611D8"/>
    <w:pPr>
      <w:suppressLineNumbers/>
      <w:suppressAutoHyphens/>
    </w:pPr>
    <w:rPr>
      <w:lang w:eastAsia="zh-CN"/>
    </w:rPr>
  </w:style>
  <w:style w:type="paragraph" w:customStyle="1" w:styleId="WW-">
    <w:name w:val="WW-Текст"/>
    <w:basedOn w:val="a1"/>
    <w:rsid w:val="009611D8"/>
    <w:pPr>
      <w:suppressAutoHyphens/>
    </w:pPr>
    <w:rPr>
      <w:rFonts w:ascii="Courier New" w:eastAsia="SimSun" w:hAnsi="Courier New"/>
      <w:kern w:val="1"/>
      <w:sz w:val="20"/>
      <w:szCs w:val="20"/>
      <w:lang w:val="uk-UA" w:eastAsia="hi-IN" w:bidi="hi-IN"/>
    </w:rPr>
  </w:style>
  <w:style w:type="paragraph" w:customStyle="1" w:styleId="FR1">
    <w:name w:val="FR1"/>
    <w:rsid w:val="009611D8"/>
    <w:pPr>
      <w:widowControl w:val="0"/>
      <w:suppressAutoHyphens/>
      <w:ind w:left="40"/>
      <w:jc w:val="both"/>
    </w:pPr>
    <w:rPr>
      <w:lang w:eastAsia="zh-CN"/>
    </w:rPr>
  </w:style>
  <w:style w:type="paragraph" w:customStyle="1" w:styleId="afff0">
    <w:name w:val="Знак Знак Знак Знак Знак Знак Знак Знак Знак Знак Знак Знак"/>
    <w:basedOn w:val="a1"/>
    <w:rsid w:val="009611D8"/>
    <w:pPr>
      <w:suppressAutoHyphens/>
    </w:pPr>
    <w:rPr>
      <w:rFonts w:ascii="Verdana" w:eastAsia="Calibri" w:hAnsi="Verdana" w:cs="Verdana"/>
      <w:sz w:val="20"/>
      <w:szCs w:val="20"/>
      <w:lang w:val="en-US" w:eastAsia="zh-CN"/>
    </w:rPr>
  </w:style>
  <w:style w:type="paragraph" w:customStyle="1" w:styleId="1">
    <w:name w:val="Маркированный список1"/>
    <w:basedOn w:val="a1"/>
    <w:rsid w:val="009611D8"/>
    <w:pPr>
      <w:numPr>
        <w:numId w:val="17"/>
      </w:numPr>
      <w:suppressAutoHyphens/>
      <w:contextualSpacing/>
    </w:pPr>
    <w:rPr>
      <w:lang w:val="uk-UA" w:eastAsia="zh-CN"/>
    </w:rPr>
  </w:style>
  <w:style w:type="character" w:customStyle="1" w:styleId="rvts46">
    <w:name w:val="rvts46"/>
    <w:basedOn w:val="a2"/>
    <w:rsid w:val="00961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qFormat="1"/>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11DCF"/>
    <w:rPr>
      <w:sz w:val="24"/>
      <w:szCs w:val="24"/>
      <w:lang w:val="ru-RU" w:eastAsia="ru-RU"/>
    </w:rPr>
  </w:style>
  <w:style w:type="paragraph" w:styleId="10">
    <w:name w:val="heading 1"/>
    <w:basedOn w:val="a1"/>
    <w:next w:val="a1"/>
    <w:link w:val="11"/>
    <w:qFormat/>
    <w:rsid w:val="00DF7200"/>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DF7200"/>
    <w:pPr>
      <w:keepNext/>
      <w:spacing w:before="240" w:after="60"/>
      <w:outlineLvl w:val="1"/>
    </w:pPr>
    <w:rPr>
      <w:rFonts w:ascii="Arial" w:hAnsi="Arial" w:cs="Arial"/>
      <w:b/>
      <w:bCs/>
      <w:i/>
      <w:iCs/>
      <w:sz w:val="28"/>
      <w:szCs w:val="28"/>
      <w:lang w:val="uk-UA"/>
    </w:rPr>
  </w:style>
  <w:style w:type="paragraph" w:styleId="3">
    <w:name w:val="heading 3"/>
    <w:basedOn w:val="a1"/>
    <w:link w:val="30"/>
    <w:qFormat/>
    <w:rsid w:val="00DF7200"/>
    <w:pPr>
      <w:spacing w:before="100" w:beforeAutospacing="1" w:after="100" w:afterAutospacing="1"/>
      <w:outlineLvl w:val="2"/>
    </w:pPr>
    <w:rPr>
      <w:b/>
      <w:bCs/>
      <w:sz w:val="27"/>
      <w:szCs w:val="27"/>
    </w:rPr>
  </w:style>
  <w:style w:type="paragraph" w:styleId="5">
    <w:name w:val="heading 5"/>
    <w:basedOn w:val="a1"/>
    <w:next w:val="a1"/>
    <w:link w:val="50"/>
    <w:uiPriority w:val="9"/>
    <w:qFormat/>
    <w:rsid w:val="00DF7200"/>
    <w:pPr>
      <w:spacing w:before="240" w:after="60"/>
      <w:outlineLvl w:val="4"/>
    </w:pPr>
    <w:rPr>
      <w:b/>
      <w:bCs/>
      <w:i/>
      <w:iCs/>
      <w:sz w:val="26"/>
      <w:szCs w:val="26"/>
    </w:rPr>
  </w:style>
  <w:style w:type="paragraph" w:styleId="6">
    <w:name w:val="heading 6"/>
    <w:basedOn w:val="a1"/>
    <w:next w:val="a1"/>
    <w:link w:val="60"/>
    <w:semiHidden/>
    <w:unhideWhenUsed/>
    <w:qFormat/>
    <w:rsid w:val="00951862"/>
    <w:pPr>
      <w:spacing w:before="240" w:after="60"/>
      <w:outlineLvl w:val="5"/>
    </w:pPr>
    <w:rPr>
      <w:rFonts w:ascii="Calibri" w:hAnsi="Calibri"/>
      <w:b/>
      <w:bCs/>
      <w:sz w:val="22"/>
      <w:szCs w:val="22"/>
    </w:rPr>
  </w:style>
  <w:style w:type="paragraph" w:styleId="7">
    <w:name w:val="heading 7"/>
    <w:basedOn w:val="a1"/>
    <w:next w:val="a1"/>
    <w:link w:val="70"/>
    <w:uiPriority w:val="9"/>
    <w:qFormat/>
    <w:rsid w:val="00DF7200"/>
    <w:pPr>
      <w:spacing w:before="240" w:after="60"/>
      <w:outlineLvl w:val="6"/>
    </w:pPr>
    <w:rPr>
      <w:rFonts w:ascii="Calibri" w:hAnsi="Calibri"/>
    </w:rPr>
  </w:style>
  <w:style w:type="paragraph" w:styleId="8">
    <w:name w:val="heading 8"/>
    <w:basedOn w:val="a1"/>
    <w:next w:val="a1"/>
    <w:link w:val="80"/>
    <w:semiHidden/>
    <w:unhideWhenUsed/>
    <w:qFormat/>
    <w:rsid w:val="003A5D5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locked/>
    <w:rsid w:val="00DF7200"/>
    <w:rPr>
      <w:rFonts w:ascii="Cambria" w:hAnsi="Cambria" w:cs="Times New Roman"/>
      <w:b/>
      <w:bCs/>
      <w:kern w:val="32"/>
      <w:sz w:val="32"/>
      <w:szCs w:val="32"/>
      <w:lang w:val="ru-RU" w:eastAsia="ru-RU" w:bidi="ar-SA"/>
    </w:rPr>
  </w:style>
  <w:style w:type="character" w:customStyle="1" w:styleId="20">
    <w:name w:val="Заголовок 2 Знак"/>
    <w:link w:val="2"/>
    <w:semiHidden/>
    <w:locked/>
    <w:rsid w:val="00DF7200"/>
    <w:rPr>
      <w:rFonts w:ascii="Arial" w:hAnsi="Arial" w:cs="Arial"/>
      <w:b/>
      <w:bCs/>
      <w:i/>
      <w:iCs/>
      <w:sz w:val="28"/>
      <w:szCs w:val="28"/>
      <w:lang w:val="uk-UA" w:eastAsia="ru-RU" w:bidi="ar-SA"/>
    </w:rPr>
  </w:style>
  <w:style w:type="character" w:customStyle="1" w:styleId="30">
    <w:name w:val="Заголовок 3 Знак"/>
    <w:link w:val="3"/>
    <w:locked/>
    <w:rsid w:val="00DF7200"/>
    <w:rPr>
      <w:rFonts w:cs="Times New Roman"/>
      <w:b/>
      <w:bCs/>
      <w:sz w:val="27"/>
      <w:szCs w:val="27"/>
      <w:lang w:val="ru-RU" w:eastAsia="ru-RU" w:bidi="ar-SA"/>
    </w:rPr>
  </w:style>
  <w:style w:type="character" w:customStyle="1" w:styleId="50">
    <w:name w:val="Заголовок 5 Знак"/>
    <w:link w:val="5"/>
    <w:uiPriority w:val="9"/>
    <w:semiHidden/>
    <w:locked/>
    <w:rsid w:val="00DF7200"/>
    <w:rPr>
      <w:rFonts w:cs="Times New Roman"/>
      <w:b/>
      <w:bCs/>
      <w:i/>
      <w:iCs/>
      <w:sz w:val="26"/>
      <w:szCs w:val="26"/>
      <w:lang w:val="ru-RU" w:eastAsia="ru-RU" w:bidi="ar-SA"/>
    </w:rPr>
  </w:style>
  <w:style w:type="character" w:customStyle="1" w:styleId="60">
    <w:name w:val="Заголовок 6 Знак"/>
    <w:link w:val="6"/>
    <w:rsid w:val="00951862"/>
    <w:rPr>
      <w:rFonts w:ascii="Calibri" w:eastAsia="Times New Roman" w:hAnsi="Calibri" w:cs="Times New Roman"/>
      <w:b/>
      <w:bCs/>
      <w:sz w:val="22"/>
      <w:szCs w:val="22"/>
      <w:lang w:val="ru-RU" w:eastAsia="ru-RU"/>
    </w:rPr>
  </w:style>
  <w:style w:type="character" w:customStyle="1" w:styleId="70">
    <w:name w:val="Заголовок 7 Знак"/>
    <w:link w:val="7"/>
    <w:uiPriority w:val="9"/>
    <w:semiHidden/>
    <w:locked/>
    <w:rsid w:val="00DF7200"/>
    <w:rPr>
      <w:rFonts w:ascii="Calibri" w:hAnsi="Calibri" w:cs="Times New Roman"/>
      <w:sz w:val="24"/>
      <w:szCs w:val="24"/>
      <w:lang w:val="ru-RU" w:eastAsia="ru-RU" w:bidi="ar-SA"/>
    </w:rPr>
  </w:style>
  <w:style w:type="paragraph" w:styleId="a5">
    <w:name w:val="Normal (Web)"/>
    <w:aliases w:val="Обычный (Web),Знак2 Знак,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1"/>
    <w:link w:val="a6"/>
    <w:uiPriority w:val="99"/>
    <w:qFormat/>
    <w:rsid w:val="00DF7200"/>
    <w:pPr>
      <w:spacing w:before="100" w:beforeAutospacing="1" w:after="100" w:afterAutospacing="1"/>
    </w:pPr>
    <w:rPr>
      <w:szCs w:val="20"/>
    </w:rPr>
  </w:style>
  <w:style w:type="character" w:customStyle="1" w:styleId="a6">
    <w:name w:val="Обычный (веб) Знак"/>
    <w:aliases w:val="Обычный (Web) Знак,Знак2 Знак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Зна Знак"/>
    <w:link w:val="a5"/>
    <w:uiPriority w:val="99"/>
    <w:locked/>
    <w:rsid w:val="002C6011"/>
    <w:rPr>
      <w:sz w:val="24"/>
      <w:lang w:val="ru-RU" w:eastAsia="ru-RU"/>
    </w:rPr>
  </w:style>
  <w:style w:type="paragraph" w:styleId="a7">
    <w:name w:val="footer"/>
    <w:basedOn w:val="a1"/>
    <w:link w:val="a8"/>
    <w:uiPriority w:val="99"/>
    <w:rsid w:val="00DF7200"/>
    <w:pPr>
      <w:tabs>
        <w:tab w:val="center" w:pos="4677"/>
        <w:tab w:val="right" w:pos="9355"/>
      </w:tabs>
    </w:pPr>
  </w:style>
  <w:style w:type="character" w:customStyle="1" w:styleId="a8">
    <w:name w:val="Нижний колонтитул Знак"/>
    <w:link w:val="a7"/>
    <w:uiPriority w:val="99"/>
    <w:locked/>
    <w:rsid w:val="00DF7200"/>
    <w:rPr>
      <w:rFonts w:cs="Times New Roman"/>
      <w:sz w:val="24"/>
      <w:szCs w:val="24"/>
      <w:lang w:val="ru-RU" w:eastAsia="ru-RU" w:bidi="ar-SA"/>
    </w:rPr>
  </w:style>
  <w:style w:type="character" w:styleId="a9">
    <w:name w:val="page number"/>
    <w:rsid w:val="00DF7200"/>
    <w:rPr>
      <w:rFonts w:cs="Times New Roman"/>
    </w:rPr>
  </w:style>
  <w:style w:type="character" w:customStyle="1" w:styleId="grame">
    <w:name w:val="grame"/>
    <w:rsid w:val="00DF7200"/>
    <w:rPr>
      <w:rFonts w:cs="Times New Roman"/>
    </w:rPr>
  </w:style>
  <w:style w:type="paragraph" w:customStyle="1" w:styleId="aa">
    <w:name w:val="Знак"/>
    <w:basedOn w:val="a1"/>
    <w:rsid w:val="00DF7200"/>
    <w:rPr>
      <w:rFonts w:ascii="Verdana" w:hAnsi="Verdana"/>
      <w:lang w:val="en-US" w:eastAsia="en-US"/>
    </w:rPr>
  </w:style>
  <w:style w:type="paragraph" w:styleId="ab">
    <w:name w:val="Balloon Text"/>
    <w:basedOn w:val="a1"/>
    <w:link w:val="ac"/>
    <w:uiPriority w:val="99"/>
    <w:semiHidden/>
    <w:rsid w:val="00DF7200"/>
    <w:rPr>
      <w:rFonts w:ascii="Tahoma" w:hAnsi="Tahoma" w:cs="Tahoma"/>
      <w:sz w:val="16"/>
      <w:szCs w:val="16"/>
    </w:rPr>
  </w:style>
  <w:style w:type="character" w:customStyle="1" w:styleId="ac">
    <w:name w:val="Текст выноски Знак"/>
    <w:link w:val="ab"/>
    <w:uiPriority w:val="99"/>
    <w:semiHidden/>
    <w:locked/>
    <w:rsid w:val="00DF7200"/>
    <w:rPr>
      <w:rFonts w:ascii="Tahoma" w:hAnsi="Tahoma" w:cs="Tahoma"/>
      <w:sz w:val="16"/>
      <w:szCs w:val="16"/>
      <w:lang w:val="ru-RU" w:eastAsia="ru-RU" w:bidi="ar-SA"/>
    </w:rPr>
  </w:style>
  <w:style w:type="paragraph" w:styleId="HTML">
    <w:name w:val="HTML Preformatted"/>
    <w:aliases w:val=" Знак"/>
    <w:basedOn w:val="a1"/>
    <w:link w:val="HTML0"/>
    <w:uiPriority w:val="99"/>
    <w:rsid w:val="00DF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 Знак"/>
    <w:link w:val="HTML"/>
    <w:uiPriority w:val="99"/>
    <w:locked/>
    <w:rsid w:val="00DF7200"/>
    <w:rPr>
      <w:rFonts w:ascii="Courier New" w:hAnsi="Courier New" w:cs="Courier New"/>
      <w:lang w:val="ru-RU" w:eastAsia="ru-RU" w:bidi="ar-SA"/>
    </w:rPr>
  </w:style>
  <w:style w:type="paragraph" w:customStyle="1" w:styleId="21">
    <w:name w:val="Знак Знак2 Знак"/>
    <w:basedOn w:val="a1"/>
    <w:rsid w:val="00DF7200"/>
    <w:rPr>
      <w:rFonts w:ascii="Verdana" w:hAnsi="Verdana" w:cs="Verdana"/>
      <w:sz w:val="20"/>
      <w:szCs w:val="20"/>
      <w:lang w:val="en-US" w:eastAsia="en-US"/>
    </w:rPr>
  </w:style>
  <w:style w:type="paragraph" w:customStyle="1" w:styleId="31">
    <w:name w:val="Основной текст 31"/>
    <w:basedOn w:val="a1"/>
    <w:rsid w:val="00DF7200"/>
    <w:pPr>
      <w:suppressAutoHyphens/>
      <w:jc w:val="both"/>
    </w:pPr>
    <w:rPr>
      <w:rFonts w:ascii="Times New Roman CYR" w:hAnsi="Times New Roman CYR" w:cs="Times New Roman CYR"/>
      <w:lang w:val="uk-UA" w:eastAsia="ar-SA"/>
    </w:rPr>
  </w:style>
  <w:style w:type="paragraph" w:styleId="ad">
    <w:name w:val="Body Text"/>
    <w:basedOn w:val="a1"/>
    <w:link w:val="ae"/>
    <w:rsid w:val="00DF7200"/>
    <w:pPr>
      <w:widowControl w:val="0"/>
      <w:autoSpaceDE w:val="0"/>
      <w:autoSpaceDN w:val="0"/>
      <w:adjustRightInd w:val="0"/>
      <w:jc w:val="both"/>
    </w:pPr>
    <w:rPr>
      <w:sz w:val="20"/>
      <w:szCs w:val="20"/>
      <w:lang w:val="uk-UA"/>
    </w:rPr>
  </w:style>
  <w:style w:type="character" w:customStyle="1" w:styleId="ae">
    <w:name w:val="Основной текст Знак"/>
    <w:link w:val="ad"/>
    <w:locked/>
    <w:rsid w:val="00DF7200"/>
    <w:rPr>
      <w:rFonts w:cs="Times New Roman"/>
      <w:lang w:val="uk-UA" w:eastAsia="ru-RU" w:bidi="ar-SA"/>
    </w:rPr>
  </w:style>
  <w:style w:type="paragraph" w:customStyle="1" w:styleId="af">
    <w:name w:val="Знак Знак Знак Знак Знак Знак Знак"/>
    <w:basedOn w:val="a1"/>
    <w:rsid w:val="00DF7200"/>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1"/>
    <w:rsid w:val="00DF7200"/>
    <w:rPr>
      <w:rFonts w:ascii="Verdana" w:hAnsi="Verdana"/>
      <w:sz w:val="20"/>
      <w:szCs w:val="20"/>
      <w:lang w:val="en-US" w:eastAsia="en-US"/>
    </w:rPr>
  </w:style>
  <w:style w:type="paragraph" w:styleId="af0">
    <w:name w:val="Body Text Indent"/>
    <w:basedOn w:val="a1"/>
    <w:link w:val="af1"/>
    <w:uiPriority w:val="99"/>
    <w:rsid w:val="00DF7200"/>
    <w:pPr>
      <w:ind w:firstLine="708"/>
      <w:jc w:val="both"/>
    </w:pPr>
    <w:rPr>
      <w:lang w:val="uk-UA"/>
    </w:rPr>
  </w:style>
  <w:style w:type="character" w:customStyle="1" w:styleId="af1">
    <w:name w:val="Основной текст с отступом Знак"/>
    <w:link w:val="af0"/>
    <w:uiPriority w:val="99"/>
    <w:semiHidden/>
    <w:locked/>
    <w:rsid w:val="00DF7200"/>
    <w:rPr>
      <w:rFonts w:cs="Times New Roman"/>
      <w:sz w:val="24"/>
      <w:szCs w:val="24"/>
      <w:lang w:val="uk-UA" w:eastAsia="ru-RU" w:bidi="ar-SA"/>
    </w:rPr>
  </w:style>
  <w:style w:type="paragraph" w:styleId="22">
    <w:name w:val="Body Text 2"/>
    <w:basedOn w:val="a1"/>
    <w:link w:val="23"/>
    <w:uiPriority w:val="99"/>
    <w:rsid w:val="00DF7200"/>
    <w:pPr>
      <w:spacing w:after="120" w:line="480" w:lineRule="auto"/>
    </w:pPr>
    <w:rPr>
      <w:lang w:val="uk-UA"/>
    </w:rPr>
  </w:style>
  <w:style w:type="character" w:customStyle="1" w:styleId="23">
    <w:name w:val="Основной текст 2 Знак"/>
    <w:link w:val="22"/>
    <w:uiPriority w:val="99"/>
    <w:semiHidden/>
    <w:locked/>
    <w:rsid w:val="00DF7200"/>
    <w:rPr>
      <w:rFonts w:cs="Times New Roman"/>
      <w:sz w:val="24"/>
      <w:szCs w:val="24"/>
      <w:lang w:val="uk-UA" w:eastAsia="ru-RU" w:bidi="ar-SA"/>
    </w:rPr>
  </w:style>
  <w:style w:type="paragraph" w:styleId="24">
    <w:name w:val="Body Text Indent 2"/>
    <w:basedOn w:val="a1"/>
    <w:link w:val="25"/>
    <w:uiPriority w:val="99"/>
    <w:rsid w:val="00DF7200"/>
    <w:pPr>
      <w:spacing w:after="120" w:line="480" w:lineRule="auto"/>
      <w:ind w:left="283"/>
    </w:pPr>
    <w:rPr>
      <w:lang w:val="uk-UA"/>
    </w:rPr>
  </w:style>
  <w:style w:type="character" w:customStyle="1" w:styleId="25">
    <w:name w:val="Основной текст с отступом 2 Знак"/>
    <w:link w:val="24"/>
    <w:uiPriority w:val="99"/>
    <w:semiHidden/>
    <w:locked/>
    <w:rsid w:val="00DF7200"/>
    <w:rPr>
      <w:rFonts w:cs="Times New Roman"/>
      <w:sz w:val="24"/>
      <w:szCs w:val="24"/>
      <w:lang w:val="uk-UA" w:eastAsia="ru-RU" w:bidi="ar-SA"/>
    </w:rPr>
  </w:style>
  <w:style w:type="paragraph" w:customStyle="1" w:styleId="BodyText1">
    <w:name w:val="Body Text1"/>
    <w:basedOn w:val="a1"/>
    <w:rsid w:val="00DF7200"/>
    <w:pPr>
      <w:widowControl w:val="0"/>
    </w:pPr>
    <w:rPr>
      <w:rFonts w:ascii="Arial" w:hAnsi="Arial"/>
      <w:szCs w:val="20"/>
      <w:lang w:val="uk-UA"/>
    </w:rPr>
  </w:style>
  <w:style w:type="paragraph" w:styleId="32">
    <w:name w:val="Body Text Indent 3"/>
    <w:basedOn w:val="a1"/>
    <w:link w:val="33"/>
    <w:uiPriority w:val="99"/>
    <w:rsid w:val="00DF7200"/>
    <w:pPr>
      <w:spacing w:after="120"/>
      <w:ind w:left="283"/>
    </w:pPr>
    <w:rPr>
      <w:sz w:val="16"/>
      <w:szCs w:val="16"/>
    </w:rPr>
  </w:style>
  <w:style w:type="character" w:customStyle="1" w:styleId="33">
    <w:name w:val="Основной текст с отступом 3 Знак"/>
    <w:link w:val="32"/>
    <w:uiPriority w:val="99"/>
    <w:semiHidden/>
    <w:locked/>
    <w:rsid w:val="00DF7200"/>
    <w:rPr>
      <w:rFonts w:cs="Times New Roman"/>
      <w:sz w:val="16"/>
      <w:szCs w:val="16"/>
      <w:lang w:val="ru-RU" w:eastAsia="ru-RU" w:bidi="ar-SA"/>
    </w:rPr>
  </w:style>
  <w:style w:type="paragraph" w:customStyle="1" w:styleId="msolistparagraph0">
    <w:name w:val="msolistparagraph"/>
    <w:basedOn w:val="a1"/>
    <w:rsid w:val="00DF7200"/>
    <w:pPr>
      <w:suppressAutoHyphens/>
      <w:autoSpaceDN w:val="0"/>
      <w:ind w:left="720"/>
    </w:pPr>
  </w:style>
  <w:style w:type="character" w:customStyle="1" w:styleId="af2">
    <w:name w:val="Знак Знак"/>
    <w:rsid w:val="00DF7200"/>
    <w:rPr>
      <w:rFonts w:ascii="Courier New" w:hAnsi="Courier New" w:cs="Courier New"/>
      <w:lang w:val="ru-RU" w:eastAsia="ru-RU" w:bidi="ar-SA"/>
    </w:rPr>
  </w:style>
  <w:style w:type="character" w:customStyle="1" w:styleId="shorttext">
    <w:name w:val="short_text"/>
    <w:rsid w:val="00DF7200"/>
    <w:rPr>
      <w:rFonts w:cs="Times New Roman"/>
    </w:rPr>
  </w:style>
  <w:style w:type="character" w:customStyle="1" w:styleId="hps">
    <w:name w:val="hps"/>
    <w:rsid w:val="00DF7200"/>
    <w:rPr>
      <w:rFonts w:cs="Times New Roman"/>
    </w:rPr>
  </w:style>
  <w:style w:type="character" w:customStyle="1" w:styleId="atn">
    <w:name w:val="atn"/>
    <w:rsid w:val="00DF7200"/>
    <w:rPr>
      <w:rFonts w:cs="Times New Roman"/>
    </w:rPr>
  </w:style>
  <w:style w:type="character" w:customStyle="1" w:styleId="hpsatn">
    <w:name w:val="hps atn"/>
    <w:rsid w:val="00DF7200"/>
    <w:rPr>
      <w:rFonts w:cs="Times New Roman"/>
    </w:rPr>
  </w:style>
  <w:style w:type="character" w:styleId="af3">
    <w:name w:val="Strong"/>
    <w:uiPriority w:val="22"/>
    <w:qFormat/>
    <w:rsid w:val="00DF7200"/>
    <w:rPr>
      <w:rFonts w:cs="Times New Roman"/>
      <w:b/>
      <w:bCs/>
    </w:rPr>
  </w:style>
  <w:style w:type="character" w:customStyle="1" w:styleId="hpsalt-edited">
    <w:name w:val="hps alt-edited"/>
    <w:rsid w:val="00DF7200"/>
    <w:rPr>
      <w:rFonts w:cs="Times New Roman"/>
    </w:rPr>
  </w:style>
  <w:style w:type="character" w:customStyle="1" w:styleId="bold">
    <w:name w:val="bold"/>
    <w:rsid w:val="00DF7200"/>
    <w:rPr>
      <w:rFonts w:cs="Times New Roman"/>
    </w:rPr>
  </w:style>
  <w:style w:type="paragraph" w:styleId="af4">
    <w:name w:val="Title"/>
    <w:basedOn w:val="a1"/>
    <w:link w:val="af5"/>
    <w:uiPriority w:val="10"/>
    <w:qFormat/>
    <w:rsid w:val="00DF7200"/>
    <w:pPr>
      <w:widowControl w:val="0"/>
      <w:ind w:left="320"/>
      <w:jc w:val="center"/>
    </w:pPr>
    <w:rPr>
      <w:rFonts w:ascii="Arial" w:hAnsi="Arial"/>
      <w:b/>
      <w:sz w:val="18"/>
      <w:szCs w:val="20"/>
      <w:lang w:val="uk-UA" w:eastAsia="en-US"/>
    </w:rPr>
  </w:style>
  <w:style w:type="character" w:customStyle="1" w:styleId="af5">
    <w:name w:val="Название Знак"/>
    <w:link w:val="af4"/>
    <w:uiPriority w:val="10"/>
    <w:locked/>
    <w:rsid w:val="00DF7200"/>
    <w:rPr>
      <w:rFonts w:ascii="Arial" w:hAnsi="Arial" w:cs="Times New Roman"/>
      <w:b/>
      <w:sz w:val="18"/>
      <w:lang w:val="uk-UA" w:eastAsia="en-US" w:bidi="ar-SA"/>
    </w:rPr>
  </w:style>
  <w:style w:type="paragraph" w:customStyle="1" w:styleId="af6">
    <w:name w:val="Знак Знак Знак Знак Знак"/>
    <w:basedOn w:val="a1"/>
    <w:rsid w:val="00DF7200"/>
    <w:rPr>
      <w:rFonts w:ascii="Verdana" w:hAnsi="Verdana" w:cs="Verdana"/>
      <w:sz w:val="20"/>
      <w:szCs w:val="20"/>
      <w:lang w:val="en-US" w:eastAsia="en-US"/>
    </w:rPr>
  </w:style>
  <w:style w:type="paragraph" w:styleId="af7">
    <w:name w:val="footnote text"/>
    <w:basedOn w:val="a1"/>
    <w:link w:val="af8"/>
    <w:uiPriority w:val="99"/>
    <w:rsid w:val="00DF7200"/>
    <w:pPr>
      <w:widowControl w:val="0"/>
      <w:autoSpaceDE w:val="0"/>
      <w:autoSpaceDN w:val="0"/>
      <w:adjustRightInd w:val="0"/>
    </w:pPr>
    <w:rPr>
      <w:rFonts w:ascii="Times New Roman CYR" w:hAnsi="Times New Roman CYR" w:cs="Times New Roman CYR"/>
      <w:sz w:val="20"/>
      <w:szCs w:val="20"/>
      <w:lang w:val="uk-UA"/>
    </w:rPr>
  </w:style>
  <w:style w:type="character" w:customStyle="1" w:styleId="af8">
    <w:name w:val="Текст сноски Знак"/>
    <w:link w:val="af7"/>
    <w:uiPriority w:val="99"/>
    <w:locked/>
    <w:rsid w:val="00DF7200"/>
    <w:rPr>
      <w:rFonts w:ascii="Times New Roman CYR" w:hAnsi="Times New Roman CYR" w:cs="Times New Roman CYR"/>
      <w:lang w:val="uk-UA" w:eastAsia="ru-RU" w:bidi="ar-SA"/>
    </w:rPr>
  </w:style>
  <w:style w:type="character" w:styleId="af9">
    <w:name w:val="Hyperlink"/>
    <w:uiPriority w:val="99"/>
    <w:rsid w:val="00DF7200"/>
    <w:rPr>
      <w:rFonts w:cs="Times New Roman"/>
      <w:color w:val="0000FF"/>
      <w:u w:val="single"/>
    </w:rPr>
  </w:style>
  <w:style w:type="paragraph" w:customStyle="1" w:styleId="12">
    <w:name w:val="Обычный1"/>
    <w:rsid w:val="00DF7200"/>
    <w:pPr>
      <w:widowControl w:val="0"/>
      <w:ind w:firstLine="567"/>
      <w:jc w:val="both"/>
    </w:pPr>
    <w:rPr>
      <w:sz w:val="24"/>
      <w:lang w:eastAsia="ru-RU"/>
    </w:rPr>
  </w:style>
  <w:style w:type="paragraph" w:styleId="34">
    <w:name w:val="Body Text 3"/>
    <w:basedOn w:val="a1"/>
    <w:link w:val="35"/>
    <w:uiPriority w:val="99"/>
    <w:rsid w:val="00DF7200"/>
    <w:pPr>
      <w:spacing w:after="120"/>
    </w:pPr>
    <w:rPr>
      <w:sz w:val="16"/>
      <w:szCs w:val="16"/>
    </w:rPr>
  </w:style>
  <w:style w:type="character" w:customStyle="1" w:styleId="35">
    <w:name w:val="Основной текст 3 Знак"/>
    <w:link w:val="34"/>
    <w:uiPriority w:val="99"/>
    <w:locked/>
    <w:rsid w:val="00DF7200"/>
    <w:rPr>
      <w:rFonts w:cs="Times New Roman"/>
      <w:sz w:val="16"/>
      <w:szCs w:val="16"/>
      <w:lang w:val="ru-RU" w:eastAsia="ru-RU" w:bidi="ar-SA"/>
    </w:rPr>
  </w:style>
  <w:style w:type="paragraph" w:customStyle="1" w:styleId="13">
    <w:name w:val="Знак Знак Знак1 Знак Знак Знак Знак Знак Знак Знак Знак Знак Знак Знак Знак"/>
    <w:basedOn w:val="a1"/>
    <w:rsid w:val="00DF7200"/>
    <w:rPr>
      <w:rFonts w:ascii="Verdana" w:hAnsi="Verdana" w:cs="Verdana"/>
      <w:sz w:val="20"/>
      <w:szCs w:val="20"/>
      <w:lang w:val="en-US" w:eastAsia="en-US"/>
    </w:rPr>
  </w:style>
  <w:style w:type="paragraph" w:styleId="afa">
    <w:name w:val="List Paragraph"/>
    <w:aliases w:val="AC List 01,EBRD List,CA bullets,Details,Заголовок 1.1,List Paragraph,Список уровня 2,название табл/рис,заголовок 1.1,Number Bullets,List Paragraph (numbered (a)),1 Буллет"/>
    <w:basedOn w:val="a1"/>
    <w:link w:val="afb"/>
    <w:uiPriority w:val="34"/>
    <w:qFormat/>
    <w:rsid w:val="00DF7200"/>
    <w:pPr>
      <w:ind w:left="720"/>
      <w:contextualSpacing/>
    </w:pPr>
    <w:rPr>
      <w:lang w:val="uk-UA"/>
    </w:rPr>
  </w:style>
  <w:style w:type="character" w:styleId="afc">
    <w:name w:val="Emphasis"/>
    <w:qFormat/>
    <w:rsid w:val="00DF7200"/>
    <w:rPr>
      <w:rFonts w:cs="Times New Roman"/>
      <w:i/>
      <w:iCs/>
    </w:rPr>
  </w:style>
  <w:style w:type="character" w:customStyle="1" w:styleId="apple-converted-space">
    <w:name w:val="apple-converted-space"/>
    <w:rsid w:val="00DF7200"/>
    <w:rPr>
      <w:rFonts w:cs="Times New Roman"/>
    </w:rPr>
  </w:style>
  <w:style w:type="character" w:customStyle="1" w:styleId="81">
    <w:name w:val="Знак Знак8"/>
    <w:rsid w:val="00DF7200"/>
    <w:rPr>
      <w:rFonts w:ascii="Times New Roman CYR" w:hAnsi="Times New Roman CYR"/>
      <w:sz w:val="24"/>
      <w:lang w:val="ru-RU" w:eastAsia="ru-RU"/>
    </w:rPr>
  </w:style>
  <w:style w:type="paragraph" w:styleId="afd">
    <w:name w:val="Block Text"/>
    <w:basedOn w:val="a1"/>
    <w:uiPriority w:val="99"/>
    <w:rsid w:val="002C6011"/>
    <w:pPr>
      <w:shd w:val="clear" w:color="auto" w:fill="FFFFFF"/>
      <w:spacing w:line="283" w:lineRule="exact"/>
      <w:ind w:left="5" w:right="58" w:firstLine="715"/>
      <w:jc w:val="both"/>
    </w:pPr>
    <w:rPr>
      <w:lang w:val="uk-UA"/>
    </w:rPr>
  </w:style>
  <w:style w:type="paragraph" w:customStyle="1" w:styleId="210">
    <w:name w:val="Основной текст с отступом 21"/>
    <w:basedOn w:val="a1"/>
    <w:rsid w:val="002C6011"/>
    <w:pPr>
      <w:suppressAutoHyphens/>
      <w:ind w:firstLine="709"/>
      <w:jc w:val="both"/>
    </w:pPr>
    <w:rPr>
      <w:lang w:eastAsia="ar-SA"/>
    </w:rPr>
  </w:style>
  <w:style w:type="paragraph" w:styleId="afe">
    <w:name w:val="header"/>
    <w:basedOn w:val="a1"/>
    <w:link w:val="aff"/>
    <w:uiPriority w:val="99"/>
    <w:unhideWhenUsed/>
    <w:rsid w:val="006D732C"/>
    <w:pPr>
      <w:tabs>
        <w:tab w:val="center" w:pos="4819"/>
        <w:tab w:val="right" w:pos="9639"/>
      </w:tabs>
      <w:spacing w:after="200" w:line="276" w:lineRule="auto"/>
    </w:pPr>
    <w:rPr>
      <w:sz w:val="22"/>
      <w:szCs w:val="22"/>
      <w:lang w:eastAsia="en-US"/>
    </w:rPr>
  </w:style>
  <w:style w:type="character" w:customStyle="1" w:styleId="aff">
    <w:name w:val="Верхний колонтитул Знак"/>
    <w:link w:val="afe"/>
    <w:uiPriority w:val="99"/>
    <w:locked/>
    <w:rsid w:val="006D732C"/>
    <w:rPr>
      <w:rFonts w:cs="Times New Roman"/>
      <w:sz w:val="22"/>
      <w:szCs w:val="22"/>
      <w:lang w:val="ru-RU" w:eastAsia="en-US"/>
    </w:rPr>
  </w:style>
  <w:style w:type="paragraph" w:customStyle="1" w:styleId="14">
    <w:name w:val="Без интервала1"/>
    <w:rsid w:val="008E55B3"/>
    <w:rPr>
      <w:rFonts w:ascii="Calibri" w:hAnsi="Calibri"/>
      <w:sz w:val="22"/>
      <w:szCs w:val="22"/>
      <w:lang w:val="ru-RU" w:eastAsia="en-US"/>
    </w:rPr>
  </w:style>
  <w:style w:type="paragraph" w:customStyle="1" w:styleId="a0">
    <w:name w:val="_тире"/>
    <w:basedOn w:val="a1"/>
    <w:qFormat/>
    <w:rsid w:val="005A4A13"/>
    <w:pPr>
      <w:spacing w:after="120"/>
      <w:ind w:left="720" w:hanging="360"/>
      <w:jc w:val="both"/>
    </w:pPr>
    <w:rPr>
      <w:lang w:val="uk-UA"/>
    </w:rPr>
  </w:style>
  <w:style w:type="paragraph" w:customStyle="1" w:styleId="a">
    <w:name w:val="_номер+)"/>
    <w:basedOn w:val="a1"/>
    <w:qFormat/>
    <w:rsid w:val="00007243"/>
    <w:pPr>
      <w:spacing w:after="120"/>
      <w:ind w:left="720" w:hanging="360"/>
      <w:jc w:val="both"/>
    </w:pPr>
    <w:rPr>
      <w:lang w:val="uk-UA"/>
    </w:rPr>
  </w:style>
  <w:style w:type="paragraph" w:styleId="aff0">
    <w:name w:val="No Spacing"/>
    <w:link w:val="aff1"/>
    <w:uiPriority w:val="1"/>
    <w:qFormat/>
    <w:rsid w:val="005E5F5F"/>
    <w:pPr>
      <w:widowControl w:val="0"/>
      <w:autoSpaceDE w:val="0"/>
      <w:autoSpaceDN w:val="0"/>
    </w:pPr>
    <w:rPr>
      <w:rFonts w:ascii="Times New Roman CYR" w:hAnsi="Times New Roman CYR"/>
      <w:sz w:val="24"/>
      <w:szCs w:val="24"/>
      <w:lang w:val="ru-RU" w:eastAsia="ru-RU"/>
    </w:rPr>
  </w:style>
  <w:style w:type="paragraph" w:customStyle="1" w:styleId="rvps2">
    <w:name w:val="rvps2"/>
    <w:basedOn w:val="a1"/>
    <w:qFormat/>
    <w:rsid w:val="0018703D"/>
    <w:pPr>
      <w:spacing w:before="100" w:beforeAutospacing="1" w:after="100" w:afterAutospacing="1"/>
    </w:pPr>
  </w:style>
  <w:style w:type="character" w:customStyle="1" w:styleId="rvts96">
    <w:name w:val="rvts96"/>
    <w:basedOn w:val="a2"/>
    <w:rsid w:val="00F276CE"/>
  </w:style>
  <w:style w:type="paragraph" w:customStyle="1" w:styleId="211">
    <w:name w:val="Знак2 Знак Знак Знак11"/>
    <w:basedOn w:val="a1"/>
    <w:rsid w:val="0046360B"/>
    <w:rPr>
      <w:rFonts w:ascii="Verdana" w:hAnsi="Verdana" w:cs="Verdana"/>
      <w:lang w:val="en-US" w:eastAsia="en-US"/>
    </w:rPr>
  </w:style>
  <w:style w:type="table" w:styleId="aff2">
    <w:name w:val="Table Grid"/>
    <w:basedOn w:val="a3"/>
    <w:uiPriority w:val="39"/>
    <w:rsid w:val="00B74E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uiPriority w:val="99"/>
    <w:unhideWhenUsed/>
    <w:rsid w:val="00357F0C"/>
    <w:rPr>
      <w:color w:val="800080"/>
      <w:u w:val="single"/>
    </w:rPr>
  </w:style>
  <w:style w:type="numbering" w:customStyle="1" w:styleId="15">
    <w:name w:val="Нет списка1"/>
    <w:next w:val="a4"/>
    <w:uiPriority w:val="99"/>
    <w:semiHidden/>
    <w:unhideWhenUsed/>
    <w:rsid w:val="00597D5D"/>
  </w:style>
  <w:style w:type="numbering" w:customStyle="1" w:styleId="26">
    <w:name w:val="Нет списка2"/>
    <w:next w:val="a4"/>
    <w:uiPriority w:val="99"/>
    <w:semiHidden/>
    <w:unhideWhenUsed/>
    <w:rsid w:val="00A84959"/>
  </w:style>
  <w:style w:type="paragraph" w:customStyle="1" w:styleId="font5">
    <w:name w:val="font5"/>
    <w:basedOn w:val="a1"/>
    <w:rsid w:val="006F3365"/>
    <w:pPr>
      <w:spacing w:before="100" w:beforeAutospacing="1" w:after="100" w:afterAutospacing="1"/>
    </w:pPr>
    <w:rPr>
      <w:rFonts w:ascii="Arial CYR" w:hAnsi="Arial CYR" w:cs="Arial CYR"/>
      <w:color w:val="000000"/>
      <w:sz w:val="20"/>
      <w:szCs w:val="20"/>
    </w:rPr>
  </w:style>
  <w:style w:type="paragraph" w:customStyle="1" w:styleId="xl65">
    <w:name w:val="xl65"/>
    <w:basedOn w:val="a1"/>
    <w:rsid w:val="006F3365"/>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1"/>
    <w:rsid w:val="006F3365"/>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67">
    <w:name w:val="xl67"/>
    <w:basedOn w:val="a1"/>
    <w:rsid w:val="006F3365"/>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a1"/>
    <w:rsid w:val="006F3365"/>
    <w:pPr>
      <w:pBdr>
        <w:top w:val="single" w:sz="8"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69">
    <w:name w:val="xl69"/>
    <w:basedOn w:val="a1"/>
    <w:rsid w:val="006F33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a1"/>
    <w:rsid w:val="006F336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71">
    <w:name w:val="xl71"/>
    <w:basedOn w:val="a1"/>
    <w:rsid w:val="006F33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1"/>
    <w:rsid w:val="006F33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3">
    <w:name w:val="xl73"/>
    <w:basedOn w:val="a1"/>
    <w:rsid w:val="006F336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1"/>
    <w:rsid w:val="006F336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1"/>
    <w:rsid w:val="006F336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6">
    <w:name w:val="xl76"/>
    <w:basedOn w:val="a1"/>
    <w:rsid w:val="006F3365"/>
    <w:pPr>
      <w:pBdr>
        <w:left w:val="single" w:sz="8" w:space="0" w:color="auto"/>
        <w:right w:val="single" w:sz="4" w:space="0" w:color="auto"/>
      </w:pBdr>
      <w:spacing w:before="100" w:beforeAutospacing="1" w:after="100" w:afterAutospacing="1"/>
      <w:jc w:val="center"/>
      <w:textAlignment w:val="top"/>
    </w:pPr>
    <w:rPr>
      <w:color w:val="000000"/>
    </w:rPr>
  </w:style>
  <w:style w:type="paragraph" w:customStyle="1" w:styleId="xl77">
    <w:name w:val="xl77"/>
    <w:basedOn w:val="a1"/>
    <w:rsid w:val="006F3365"/>
    <w:pPr>
      <w:pBdr>
        <w:left w:val="single" w:sz="4" w:space="0" w:color="auto"/>
      </w:pBdr>
      <w:spacing w:before="100" w:beforeAutospacing="1" w:after="100" w:afterAutospacing="1"/>
      <w:jc w:val="center"/>
      <w:textAlignment w:val="top"/>
    </w:pPr>
    <w:rPr>
      <w:color w:val="000000"/>
    </w:rPr>
  </w:style>
  <w:style w:type="paragraph" w:customStyle="1" w:styleId="xl78">
    <w:name w:val="xl78"/>
    <w:basedOn w:val="a1"/>
    <w:rsid w:val="006F3365"/>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79">
    <w:name w:val="xl79"/>
    <w:basedOn w:val="a1"/>
    <w:rsid w:val="006F3365"/>
    <w:pPr>
      <w:pBdr>
        <w:left w:val="single" w:sz="4" w:space="0" w:color="auto"/>
        <w:right w:val="single" w:sz="8" w:space="0" w:color="auto"/>
      </w:pBdr>
      <w:spacing w:before="100" w:beforeAutospacing="1" w:after="100" w:afterAutospacing="1"/>
      <w:jc w:val="center"/>
      <w:textAlignment w:val="top"/>
    </w:pPr>
    <w:rPr>
      <w:color w:val="000000"/>
    </w:rPr>
  </w:style>
  <w:style w:type="paragraph" w:customStyle="1" w:styleId="xl80">
    <w:name w:val="xl80"/>
    <w:basedOn w:val="a1"/>
    <w:rsid w:val="006F3365"/>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1">
    <w:name w:val="xl81"/>
    <w:basedOn w:val="a1"/>
    <w:rsid w:val="006F3365"/>
    <w:pPr>
      <w:pBdr>
        <w:left w:val="single" w:sz="4" w:space="0" w:color="auto"/>
        <w:right w:val="single" w:sz="8" w:space="0" w:color="auto"/>
      </w:pBdr>
      <w:spacing w:before="100" w:beforeAutospacing="1" w:after="100" w:afterAutospacing="1"/>
      <w:jc w:val="center"/>
      <w:textAlignment w:val="top"/>
    </w:pPr>
    <w:rPr>
      <w:color w:val="000000"/>
    </w:rPr>
  </w:style>
  <w:style w:type="paragraph" w:customStyle="1" w:styleId="xl82">
    <w:name w:val="xl82"/>
    <w:basedOn w:val="a1"/>
    <w:rsid w:val="006F3365"/>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3">
    <w:name w:val="xl83"/>
    <w:basedOn w:val="a1"/>
    <w:rsid w:val="006F3365"/>
    <w:pPr>
      <w:pBdr>
        <w:left w:val="single" w:sz="4" w:space="0" w:color="auto"/>
        <w:right w:val="single" w:sz="8" w:space="0" w:color="auto"/>
      </w:pBdr>
      <w:spacing w:before="100" w:beforeAutospacing="1" w:after="100" w:afterAutospacing="1"/>
      <w:jc w:val="center"/>
      <w:textAlignment w:val="top"/>
    </w:pPr>
    <w:rPr>
      <w:color w:val="000000"/>
    </w:rPr>
  </w:style>
  <w:style w:type="paragraph" w:customStyle="1" w:styleId="xl84">
    <w:name w:val="xl84"/>
    <w:basedOn w:val="a1"/>
    <w:rsid w:val="006F336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1"/>
    <w:rsid w:val="006F336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1"/>
    <w:rsid w:val="006F336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87">
    <w:name w:val="xl87"/>
    <w:basedOn w:val="a1"/>
    <w:rsid w:val="006F3365"/>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8">
    <w:name w:val="xl88"/>
    <w:basedOn w:val="a1"/>
    <w:rsid w:val="006F3365"/>
    <w:pPr>
      <w:pBdr>
        <w:left w:val="single" w:sz="4" w:space="0" w:color="auto"/>
        <w:right w:val="single" w:sz="8" w:space="0" w:color="auto"/>
      </w:pBdr>
      <w:spacing w:before="100" w:beforeAutospacing="1" w:after="100" w:afterAutospacing="1"/>
      <w:jc w:val="center"/>
      <w:textAlignment w:val="top"/>
    </w:pPr>
    <w:rPr>
      <w:color w:val="000000"/>
    </w:rPr>
  </w:style>
  <w:style w:type="paragraph" w:customStyle="1" w:styleId="xl89">
    <w:name w:val="xl89"/>
    <w:basedOn w:val="a1"/>
    <w:rsid w:val="006F336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0">
    <w:name w:val="xl90"/>
    <w:basedOn w:val="a1"/>
    <w:rsid w:val="006F3365"/>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a1"/>
    <w:rsid w:val="006F336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1"/>
    <w:rsid w:val="006F336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a1"/>
    <w:rsid w:val="006F336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1"/>
    <w:rsid w:val="006F336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1"/>
    <w:rsid w:val="006F336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a1"/>
    <w:rsid w:val="006F336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97">
    <w:name w:val="xl97"/>
    <w:basedOn w:val="a1"/>
    <w:rsid w:val="006F336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8">
    <w:name w:val="xl98"/>
    <w:basedOn w:val="a1"/>
    <w:rsid w:val="006F336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9">
    <w:name w:val="xl99"/>
    <w:basedOn w:val="a1"/>
    <w:rsid w:val="006F3365"/>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0">
    <w:name w:val="xl100"/>
    <w:basedOn w:val="a1"/>
    <w:rsid w:val="006F3365"/>
    <w:pPr>
      <w:pBdr>
        <w:left w:val="single" w:sz="4" w:space="0" w:color="auto"/>
        <w:right w:val="single" w:sz="8" w:space="0" w:color="auto"/>
      </w:pBdr>
      <w:spacing w:before="100" w:beforeAutospacing="1" w:after="100" w:afterAutospacing="1"/>
      <w:jc w:val="center"/>
      <w:textAlignment w:val="top"/>
    </w:pPr>
    <w:rPr>
      <w:color w:val="000000"/>
    </w:rPr>
  </w:style>
  <w:style w:type="paragraph" w:customStyle="1" w:styleId="xl101">
    <w:name w:val="xl101"/>
    <w:basedOn w:val="a1"/>
    <w:rsid w:val="006F336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1"/>
    <w:rsid w:val="006F336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3">
    <w:name w:val="xl103"/>
    <w:basedOn w:val="a1"/>
    <w:rsid w:val="006F336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04">
    <w:name w:val="xl104"/>
    <w:basedOn w:val="a1"/>
    <w:rsid w:val="006F3365"/>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5">
    <w:name w:val="xl105"/>
    <w:basedOn w:val="a1"/>
    <w:rsid w:val="006F3365"/>
    <w:pPr>
      <w:pBdr>
        <w:left w:val="single" w:sz="4" w:space="0" w:color="auto"/>
        <w:right w:val="single" w:sz="8" w:space="0" w:color="auto"/>
      </w:pBdr>
      <w:spacing w:before="100" w:beforeAutospacing="1" w:after="100" w:afterAutospacing="1"/>
      <w:jc w:val="center"/>
      <w:textAlignment w:val="top"/>
    </w:pPr>
    <w:rPr>
      <w:color w:val="000000"/>
    </w:rPr>
  </w:style>
  <w:style w:type="paragraph" w:customStyle="1" w:styleId="xl106">
    <w:name w:val="xl106"/>
    <w:basedOn w:val="a1"/>
    <w:rsid w:val="006F3365"/>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7">
    <w:name w:val="xl107"/>
    <w:basedOn w:val="a1"/>
    <w:rsid w:val="006F3365"/>
    <w:pPr>
      <w:pBdr>
        <w:left w:val="single" w:sz="4" w:space="0" w:color="auto"/>
        <w:right w:val="single" w:sz="8" w:space="0" w:color="auto"/>
      </w:pBdr>
      <w:spacing w:before="100" w:beforeAutospacing="1" w:after="100" w:afterAutospacing="1"/>
      <w:jc w:val="center"/>
      <w:textAlignment w:val="top"/>
    </w:pPr>
    <w:rPr>
      <w:color w:val="000000"/>
    </w:rPr>
  </w:style>
  <w:style w:type="paragraph" w:customStyle="1" w:styleId="xl108">
    <w:name w:val="xl108"/>
    <w:basedOn w:val="a1"/>
    <w:rsid w:val="006F3365"/>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9">
    <w:name w:val="xl109"/>
    <w:basedOn w:val="a1"/>
    <w:rsid w:val="006F3365"/>
    <w:pPr>
      <w:pBdr>
        <w:left w:val="single" w:sz="4" w:space="0" w:color="auto"/>
        <w:right w:val="single" w:sz="8" w:space="0" w:color="auto"/>
      </w:pBdr>
      <w:spacing w:before="100" w:beforeAutospacing="1" w:after="100" w:afterAutospacing="1"/>
      <w:jc w:val="center"/>
      <w:textAlignment w:val="top"/>
    </w:pPr>
    <w:rPr>
      <w:color w:val="000000"/>
    </w:rPr>
  </w:style>
  <w:style w:type="paragraph" w:customStyle="1" w:styleId="xl110">
    <w:name w:val="xl110"/>
    <w:basedOn w:val="a1"/>
    <w:rsid w:val="006F336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a1"/>
    <w:rsid w:val="006F336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1"/>
    <w:rsid w:val="006F336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13">
    <w:name w:val="xl113"/>
    <w:basedOn w:val="a1"/>
    <w:rsid w:val="006F3365"/>
    <w:pPr>
      <w:spacing w:before="100" w:beforeAutospacing="1" w:after="100" w:afterAutospacing="1"/>
      <w:textAlignment w:val="top"/>
    </w:pPr>
    <w:rPr>
      <w:color w:val="000000"/>
    </w:rPr>
  </w:style>
  <w:style w:type="paragraph" w:customStyle="1" w:styleId="xl114">
    <w:name w:val="xl114"/>
    <w:basedOn w:val="a1"/>
    <w:rsid w:val="006F3365"/>
    <w:pPr>
      <w:pBdr>
        <w:top w:val="single" w:sz="8" w:space="0" w:color="auto"/>
      </w:pBdr>
      <w:spacing w:before="100" w:beforeAutospacing="1" w:after="100" w:afterAutospacing="1"/>
      <w:textAlignment w:val="top"/>
    </w:pPr>
    <w:rPr>
      <w:color w:val="000000"/>
    </w:rPr>
  </w:style>
  <w:style w:type="paragraph" w:customStyle="1" w:styleId="xl115">
    <w:name w:val="xl115"/>
    <w:basedOn w:val="a1"/>
    <w:rsid w:val="006F3365"/>
    <w:pPr>
      <w:pBdr>
        <w:left w:val="single" w:sz="4" w:space="0" w:color="auto"/>
      </w:pBdr>
      <w:spacing w:before="100" w:beforeAutospacing="1" w:after="100" w:afterAutospacing="1"/>
      <w:jc w:val="center"/>
      <w:textAlignment w:val="center"/>
    </w:pPr>
    <w:rPr>
      <w:color w:val="000000"/>
    </w:rPr>
  </w:style>
  <w:style w:type="paragraph" w:customStyle="1" w:styleId="xl116">
    <w:name w:val="xl116"/>
    <w:basedOn w:val="a1"/>
    <w:rsid w:val="006F3365"/>
    <w:pPr>
      <w:pBdr>
        <w:right w:val="single" w:sz="4" w:space="0" w:color="auto"/>
      </w:pBdr>
      <w:spacing w:before="100" w:beforeAutospacing="1" w:after="100" w:afterAutospacing="1"/>
      <w:jc w:val="center"/>
      <w:textAlignment w:val="center"/>
    </w:pPr>
    <w:rPr>
      <w:color w:val="000000"/>
    </w:rPr>
  </w:style>
  <w:style w:type="paragraph" w:customStyle="1" w:styleId="xl117">
    <w:name w:val="xl117"/>
    <w:basedOn w:val="a1"/>
    <w:rsid w:val="006F3365"/>
    <w:pPr>
      <w:pBdr>
        <w:left w:val="single" w:sz="4" w:space="0" w:color="auto"/>
      </w:pBdr>
      <w:spacing w:before="100" w:beforeAutospacing="1" w:after="100" w:afterAutospacing="1"/>
      <w:jc w:val="center"/>
      <w:textAlignment w:val="center"/>
    </w:pPr>
    <w:rPr>
      <w:color w:val="000000"/>
    </w:rPr>
  </w:style>
  <w:style w:type="paragraph" w:customStyle="1" w:styleId="xl118">
    <w:name w:val="xl118"/>
    <w:basedOn w:val="a1"/>
    <w:rsid w:val="006F3365"/>
    <w:pPr>
      <w:pBdr>
        <w:right w:val="single" w:sz="4" w:space="0" w:color="auto"/>
      </w:pBdr>
      <w:spacing w:before="100" w:beforeAutospacing="1" w:after="100" w:afterAutospacing="1"/>
      <w:jc w:val="center"/>
      <w:textAlignment w:val="center"/>
    </w:pPr>
    <w:rPr>
      <w:color w:val="000000"/>
    </w:rPr>
  </w:style>
  <w:style w:type="paragraph" w:customStyle="1" w:styleId="xl119">
    <w:name w:val="xl119"/>
    <w:basedOn w:val="a1"/>
    <w:rsid w:val="006F3365"/>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120">
    <w:name w:val="xl120"/>
    <w:basedOn w:val="a1"/>
    <w:rsid w:val="006F3365"/>
    <w:pPr>
      <w:pBdr>
        <w:left w:val="single" w:sz="4" w:space="0" w:color="auto"/>
      </w:pBdr>
      <w:spacing w:before="100" w:beforeAutospacing="1" w:after="100" w:afterAutospacing="1"/>
      <w:jc w:val="center"/>
      <w:textAlignment w:val="center"/>
    </w:pPr>
    <w:rPr>
      <w:color w:val="000000"/>
    </w:rPr>
  </w:style>
  <w:style w:type="paragraph" w:customStyle="1" w:styleId="xl121">
    <w:name w:val="xl121"/>
    <w:basedOn w:val="a1"/>
    <w:rsid w:val="006F3365"/>
    <w:pPr>
      <w:pBdr>
        <w:right w:val="single" w:sz="4" w:space="0" w:color="auto"/>
      </w:pBdr>
      <w:spacing w:before="100" w:beforeAutospacing="1" w:after="100" w:afterAutospacing="1"/>
      <w:jc w:val="center"/>
      <w:textAlignment w:val="center"/>
    </w:pPr>
    <w:rPr>
      <w:color w:val="000000"/>
    </w:rPr>
  </w:style>
  <w:style w:type="paragraph" w:customStyle="1" w:styleId="xl122">
    <w:name w:val="xl122"/>
    <w:basedOn w:val="a1"/>
    <w:rsid w:val="006F3365"/>
    <w:pPr>
      <w:pBdr>
        <w:left w:val="single" w:sz="4" w:space="0" w:color="auto"/>
      </w:pBdr>
      <w:spacing w:before="100" w:beforeAutospacing="1" w:after="100" w:afterAutospacing="1"/>
      <w:jc w:val="center"/>
      <w:textAlignment w:val="center"/>
    </w:pPr>
    <w:rPr>
      <w:color w:val="000000"/>
    </w:rPr>
  </w:style>
  <w:style w:type="paragraph" w:customStyle="1" w:styleId="xl123">
    <w:name w:val="xl123"/>
    <w:basedOn w:val="a1"/>
    <w:rsid w:val="006F3365"/>
    <w:pPr>
      <w:pBdr>
        <w:right w:val="single" w:sz="4" w:space="0" w:color="auto"/>
      </w:pBdr>
      <w:spacing w:before="100" w:beforeAutospacing="1" w:after="100" w:afterAutospacing="1"/>
      <w:jc w:val="center"/>
      <w:textAlignment w:val="center"/>
    </w:pPr>
    <w:rPr>
      <w:color w:val="000000"/>
    </w:rPr>
  </w:style>
  <w:style w:type="paragraph" w:customStyle="1" w:styleId="xl124">
    <w:name w:val="xl124"/>
    <w:basedOn w:val="a1"/>
    <w:rsid w:val="006F3365"/>
    <w:pPr>
      <w:pBdr>
        <w:left w:val="single" w:sz="4" w:space="0" w:color="auto"/>
      </w:pBdr>
      <w:spacing w:before="100" w:beforeAutospacing="1" w:after="100" w:afterAutospacing="1"/>
      <w:jc w:val="center"/>
      <w:textAlignment w:val="center"/>
    </w:pPr>
    <w:rPr>
      <w:color w:val="000000"/>
    </w:rPr>
  </w:style>
  <w:style w:type="paragraph" w:customStyle="1" w:styleId="xl125">
    <w:name w:val="xl125"/>
    <w:basedOn w:val="a1"/>
    <w:rsid w:val="006F3365"/>
    <w:pPr>
      <w:pBdr>
        <w:right w:val="single" w:sz="4" w:space="0" w:color="auto"/>
      </w:pBdr>
      <w:spacing w:before="100" w:beforeAutospacing="1" w:after="100" w:afterAutospacing="1"/>
      <w:jc w:val="center"/>
      <w:textAlignment w:val="center"/>
    </w:pPr>
    <w:rPr>
      <w:color w:val="000000"/>
    </w:rPr>
  </w:style>
  <w:style w:type="paragraph" w:customStyle="1" w:styleId="xl126">
    <w:name w:val="xl126"/>
    <w:basedOn w:val="a1"/>
    <w:rsid w:val="006F3365"/>
    <w:pPr>
      <w:pBdr>
        <w:left w:val="single" w:sz="4" w:space="0" w:color="auto"/>
      </w:pBdr>
      <w:spacing w:before="100" w:beforeAutospacing="1" w:after="100" w:afterAutospacing="1"/>
      <w:jc w:val="center"/>
      <w:textAlignment w:val="center"/>
    </w:pPr>
    <w:rPr>
      <w:color w:val="000000"/>
    </w:rPr>
  </w:style>
  <w:style w:type="paragraph" w:customStyle="1" w:styleId="xl127">
    <w:name w:val="xl127"/>
    <w:basedOn w:val="a1"/>
    <w:rsid w:val="006F3365"/>
    <w:pPr>
      <w:pBdr>
        <w:right w:val="single" w:sz="4" w:space="0" w:color="auto"/>
      </w:pBdr>
      <w:spacing w:before="100" w:beforeAutospacing="1" w:after="100" w:afterAutospacing="1"/>
      <w:jc w:val="center"/>
      <w:textAlignment w:val="center"/>
    </w:pPr>
    <w:rPr>
      <w:color w:val="000000"/>
    </w:rPr>
  </w:style>
  <w:style w:type="paragraph" w:customStyle="1" w:styleId="xl128">
    <w:name w:val="xl128"/>
    <w:basedOn w:val="a1"/>
    <w:rsid w:val="006F3365"/>
    <w:pPr>
      <w:pBdr>
        <w:top w:val="single" w:sz="8" w:space="0" w:color="auto"/>
      </w:pBdr>
      <w:spacing w:before="100" w:beforeAutospacing="1" w:after="100" w:afterAutospacing="1"/>
      <w:jc w:val="center"/>
      <w:textAlignment w:val="center"/>
    </w:pPr>
    <w:rPr>
      <w:color w:val="000000"/>
    </w:rPr>
  </w:style>
  <w:style w:type="paragraph" w:customStyle="1" w:styleId="xl129">
    <w:name w:val="xl129"/>
    <w:basedOn w:val="a1"/>
    <w:rsid w:val="006F3365"/>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0">
    <w:name w:val="xl130"/>
    <w:basedOn w:val="a1"/>
    <w:rsid w:val="006F3365"/>
    <w:pPr>
      <w:spacing w:before="100" w:beforeAutospacing="1" w:after="100" w:afterAutospacing="1"/>
      <w:textAlignment w:val="top"/>
    </w:pPr>
    <w:rPr>
      <w:b/>
      <w:bCs/>
      <w:color w:val="000000"/>
    </w:rPr>
  </w:style>
  <w:style w:type="paragraph" w:customStyle="1" w:styleId="xl131">
    <w:name w:val="xl131"/>
    <w:basedOn w:val="a1"/>
    <w:rsid w:val="006F3365"/>
    <w:pPr>
      <w:spacing w:before="100" w:beforeAutospacing="1" w:after="100" w:afterAutospacing="1"/>
      <w:textAlignment w:val="top"/>
    </w:pPr>
    <w:rPr>
      <w:b/>
      <w:bCs/>
      <w:color w:val="000000"/>
    </w:rPr>
  </w:style>
  <w:style w:type="paragraph" w:customStyle="1" w:styleId="xl132">
    <w:name w:val="xl132"/>
    <w:basedOn w:val="a1"/>
    <w:rsid w:val="006F3365"/>
    <w:pPr>
      <w:spacing w:before="100" w:beforeAutospacing="1" w:after="100" w:afterAutospacing="1"/>
      <w:jc w:val="center"/>
      <w:textAlignment w:val="top"/>
    </w:pPr>
    <w:rPr>
      <w:color w:val="000000"/>
    </w:rPr>
  </w:style>
  <w:style w:type="character" w:customStyle="1" w:styleId="WW8Num3z0">
    <w:name w:val="WW8Num3z0"/>
    <w:rsid w:val="00723AAC"/>
    <w:rPr>
      <w:rFonts w:ascii="Times New Roman" w:hAnsi="Times New Roman"/>
    </w:rPr>
  </w:style>
  <w:style w:type="character" w:customStyle="1" w:styleId="16">
    <w:name w:val="Обычный (веб) Знак1"/>
    <w:aliases w:val="Обычный (веб) Знак Знак"/>
    <w:locked/>
    <w:rsid w:val="00723AAC"/>
    <w:rPr>
      <w:rFonts w:ascii="Times New Roman" w:eastAsia="Times New Roman" w:hAnsi="Times New Roman" w:cs="Times New Roman"/>
      <w:sz w:val="24"/>
      <w:szCs w:val="24"/>
      <w:lang w:val="uk-UA" w:eastAsia="ar-SA"/>
    </w:rPr>
  </w:style>
  <w:style w:type="character" w:customStyle="1" w:styleId="aff1">
    <w:name w:val="Без интервала Знак"/>
    <w:link w:val="aff0"/>
    <w:locked/>
    <w:rsid w:val="00723AAC"/>
    <w:rPr>
      <w:rFonts w:ascii="Times New Roman CYR" w:hAnsi="Times New Roman CYR"/>
      <w:sz w:val="24"/>
      <w:szCs w:val="24"/>
      <w:lang w:val="ru-RU" w:eastAsia="ru-RU" w:bidi="ar-SA"/>
    </w:rPr>
  </w:style>
  <w:style w:type="paragraph" w:customStyle="1" w:styleId="36">
    <w:name w:val="Обычный3"/>
    <w:rsid w:val="0072055A"/>
    <w:rPr>
      <w:lang w:val="ru-RU" w:eastAsia="en-US"/>
    </w:rPr>
  </w:style>
  <w:style w:type="paragraph" w:customStyle="1" w:styleId="17">
    <w:name w:val="Абзац списка1"/>
    <w:basedOn w:val="a1"/>
    <w:qFormat/>
    <w:rsid w:val="008D0BA3"/>
    <w:pPr>
      <w:spacing w:after="200" w:line="276" w:lineRule="auto"/>
      <w:ind w:left="720"/>
      <w:contextualSpacing/>
    </w:pPr>
    <w:rPr>
      <w:rFonts w:ascii="Calibri" w:eastAsia="SimSun" w:hAnsi="Calibri" w:cs="Arial"/>
      <w:sz w:val="22"/>
      <w:szCs w:val="22"/>
      <w:lang w:val="uk-UA" w:eastAsia="zh-CN"/>
    </w:rPr>
  </w:style>
  <w:style w:type="paragraph" w:customStyle="1" w:styleId="LO-normal">
    <w:name w:val="LO-normal"/>
    <w:qFormat/>
    <w:rsid w:val="00453B9E"/>
    <w:pPr>
      <w:spacing w:line="276" w:lineRule="auto"/>
    </w:pPr>
    <w:rPr>
      <w:rFonts w:ascii="Arial" w:eastAsia="Arial" w:hAnsi="Arial" w:cs="Arial"/>
      <w:color w:val="000000"/>
      <w:sz w:val="22"/>
      <w:szCs w:val="22"/>
      <w:lang w:val="ru-RU" w:eastAsia="zh-CN"/>
    </w:rPr>
  </w:style>
  <w:style w:type="character" w:styleId="aff4">
    <w:name w:val="annotation reference"/>
    <w:rsid w:val="00FF6659"/>
    <w:rPr>
      <w:sz w:val="16"/>
      <w:szCs w:val="16"/>
    </w:rPr>
  </w:style>
  <w:style w:type="paragraph" w:styleId="aff5">
    <w:name w:val="annotation text"/>
    <w:basedOn w:val="a1"/>
    <w:link w:val="aff6"/>
    <w:rsid w:val="00FF6659"/>
    <w:rPr>
      <w:sz w:val="20"/>
      <w:szCs w:val="20"/>
    </w:rPr>
  </w:style>
  <w:style w:type="character" w:customStyle="1" w:styleId="aff6">
    <w:name w:val="Текст примечания Знак"/>
    <w:link w:val="aff5"/>
    <w:rsid w:val="00FF6659"/>
    <w:rPr>
      <w:lang w:val="ru-RU" w:eastAsia="ru-RU"/>
    </w:rPr>
  </w:style>
  <w:style w:type="paragraph" w:styleId="aff7">
    <w:name w:val="annotation subject"/>
    <w:basedOn w:val="aff5"/>
    <w:next w:val="aff5"/>
    <w:link w:val="aff8"/>
    <w:rsid w:val="00FF6659"/>
    <w:rPr>
      <w:b/>
      <w:bCs/>
    </w:rPr>
  </w:style>
  <w:style w:type="character" w:customStyle="1" w:styleId="aff8">
    <w:name w:val="Тема примечания Знак"/>
    <w:link w:val="aff7"/>
    <w:rsid w:val="00FF6659"/>
    <w:rPr>
      <w:b/>
      <w:bCs/>
      <w:lang w:val="ru-RU" w:eastAsia="ru-RU"/>
    </w:rPr>
  </w:style>
  <w:style w:type="paragraph" w:customStyle="1" w:styleId="xl63">
    <w:name w:val="xl63"/>
    <w:basedOn w:val="a1"/>
    <w:rsid w:val="009F2DAF"/>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a1"/>
    <w:rsid w:val="009F2DAF"/>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rvps1">
    <w:name w:val="rvps1"/>
    <w:basedOn w:val="a1"/>
    <w:rsid w:val="00BE1E65"/>
    <w:pPr>
      <w:spacing w:before="100" w:beforeAutospacing="1" w:after="100" w:afterAutospacing="1"/>
    </w:pPr>
  </w:style>
  <w:style w:type="character" w:customStyle="1" w:styleId="rvts15">
    <w:name w:val="rvts15"/>
    <w:basedOn w:val="a2"/>
    <w:rsid w:val="00BE1E65"/>
  </w:style>
  <w:style w:type="paragraph" w:customStyle="1" w:styleId="rvps4">
    <w:name w:val="rvps4"/>
    <w:basedOn w:val="a1"/>
    <w:rsid w:val="00BE1E65"/>
    <w:pPr>
      <w:spacing w:before="100" w:beforeAutospacing="1" w:after="100" w:afterAutospacing="1"/>
    </w:pPr>
  </w:style>
  <w:style w:type="character" w:customStyle="1" w:styleId="rvts23">
    <w:name w:val="rvts23"/>
    <w:basedOn w:val="a2"/>
    <w:rsid w:val="00BE1E65"/>
  </w:style>
  <w:style w:type="paragraph" w:customStyle="1" w:styleId="rvps7">
    <w:name w:val="rvps7"/>
    <w:basedOn w:val="a1"/>
    <w:rsid w:val="00BE1E65"/>
    <w:pPr>
      <w:spacing w:before="100" w:beforeAutospacing="1" w:after="100" w:afterAutospacing="1"/>
    </w:pPr>
  </w:style>
  <w:style w:type="character" w:customStyle="1" w:styleId="rvts9">
    <w:name w:val="rvts9"/>
    <w:basedOn w:val="a2"/>
    <w:rsid w:val="00BE1E65"/>
  </w:style>
  <w:style w:type="character" w:customStyle="1" w:styleId="rvts0">
    <w:name w:val="rvts0"/>
    <w:rsid w:val="00371D37"/>
  </w:style>
  <w:style w:type="character" w:customStyle="1" w:styleId="xfm28932042">
    <w:name w:val="xfm_28932042"/>
    <w:rsid w:val="00BE7C3B"/>
  </w:style>
  <w:style w:type="character" w:styleId="aff9">
    <w:name w:val="Subtle Emphasis"/>
    <w:basedOn w:val="a2"/>
    <w:uiPriority w:val="19"/>
    <w:qFormat/>
    <w:rsid w:val="005E32D5"/>
    <w:rPr>
      <w:i/>
      <w:iCs/>
      <w:color w:val="808080" w:themeColor="text1" w:themeTint="7F"/>
    </w:rPr>
  </w:style>
  <w:style w:type="character" w:customStyle="1" w:styleId="normal-h1">
    <w:name w:val="normal-h1"/>
    <w:rsid w:val="00D42A7B"/>
    <w:rPr>
      <w:rFonts w:ascii="Times New Roman" w:hAnsi="Times New Roman" w:cs="Times New Roman" w:hint="default"/>
      <w:sz w:val="24"/>
      <w:szCs w:val="24"/>
    </w:rPr>
  </w:style>
  <w:style w:type="character" w:customStyle="1" w:styleId="NoSpacingChar1">
    <w:name w:val="No Spacing Char1"/>
    <w:link w:val="37"/>
    <w:locked/>
    <w:rsid w:val="000416D9"/>
    <w:rPr>
      <w:lang w:val="ru-RU"/>
    </w:rPr>
  </w:style>
  <w:style w:type="paragraph" w:customStyle="1" w:styleId="37">
    <w:name w:val="Без интервала3"/>
    <w:link w:val="NoSpacingChar1"/>
    <w:rsid w:val="000416D9"/>
    <w:rPr>
      <w:lang w:val="ru-RU"/>
    </w:rPr>
  </w:style>
  <w:style w:type="paragraph" w:styleId="affa">
    <w:name w:val="Plain Text"/>
    <w:basedOn w:val="a1"/>
    <w:link w:val="affb"/>
    <w:uiPriority w:val="99"/>
    <w:unhideWhenUsed/>
    <w:rsid w:val="00FA6E4B"/>
    <w:rPr>
      <w:rFonts w:ascii="Calibri" w:eastAsiaTheme="minorHAnsi" w:hAnsi="Calibri"/>
      <w:sz w:val="22"/>
      <w:szCs w:val="22"/>
      <w:lang w:val="en-US" w:eastAsia="en-US"/>
    </w:rPr>
  </w:style>
  <w:style w:type="character" w:customStyle="1" w:styleId="affb">
    <w:name w:val="Текст Знак"/>
    <w:basedOn w:val="a2"/>
    <w:link w:val="affa"/>
    <w:uiPriority w:val="99"/>
    <w:rsid w:val="00FA6E4B"/>
    <w:rPr>
      <w:rFonts w:ascii="Calibri" w:eastAsiaTheme="minorHAnsi" w:hAnsi="Calibri"/>
      <w:sz w:val="22"/>
      <w:szCs w:val="22"/>
      <w:lang w:val="en-US" w:eastAsia="en-US"/>
    </w:rPr>
  </w:style>
  <w:style w:type="paragraph" w:customStyle="1" w:styleId="18">
    <w:name w:val="Основной текст1"/>
    <w:basedOn w:val="a1"/>
    <w:rsid w:val="001C5B0B"/>
    <w:pPr>
      <w:widowControl w:val="0"/>
      <w:shd w:val="clear" w:color="auto" w:fill="FFFFFF"/>
      <w:spacing w:line="370" w:lineRule="exact"/>
      <w:jc w:val="both"/>
    </w:pPr>
    <w:rPr>
      <w:color w:val="000000"/>
      <w:spacing w:val="5"/>
      <w:sz w:val="25"/>
      <w:szCs w:val="25"/>
      <w:lang w:val="uk-UA"/>
    </w:rPr>
  </w:style>
  <w:style w:type="paragraph" w:customStyle="1" w:styleId="Default">
    <w:name w:val="Default"/>
    <w:rsid w:val="00EB001B"/>
    <w:pPr>
      <w:autoSpaceDE w:val="0"/>
      <w:autoSpaceDN w:val="0"/>
      <w:adjustRightInd w:val="0"/>
    </w:pPr>
    <w:rPr>
      <w:rFonts w:ascii="UkrainianBaltica" w:hAnsi="UkrainianBaltica"/>
      <w:color w:val="000000"/>
      <w:sz w:val="24"/>
      <w:szCs w:val="24"/>
      <w:lang w:eastAsia="ru-RU"/>
    </w:rPr>
  </w:style>
  <w:style w:type="paragraph" w:customStyle="1" w:styleId="font6">
    <w:name w:val="font6"/>
    <w:basedOn w:val="a1"/>
    <w:rsid w:val="00861DF1"/>
    <w:pPr>
      <w:spacing w:before="100" w:beforeAutospacing="1" w:after="100" w:afterAutospacing="1"/>
    </w:pPr>
    <w:rPr>
      <w:rFonts w:ascii="Arial CYR" w:hAnsi="Arial CYR" w:cs="Arial CYR"/>
      <w:color w:val="000000"/>
      <w:sz w:val="20"/>
      <w:szCs w:val="20"/>
    </w:rPr>
  </w:style>
  <w:style w:type="paragraph" w:customStyle="1" w:styleId="xl133">
    <w:name w:val="xl133"/>
    <w:basedOn w:val="a1"/>
    <w:rsid w:val="00861DF1"/>
    <w:pPr>
      <w:pBdr>
        <w:right w:val="single" w:sz="4" w:space="0" w:color="auto"/>
      </w:pBdr>
      <w:spacing w:before="100" w:beforeAutospacing="1" w:after="100" w:afterAutospacing="1"/>
      <w:jc w:val="center"/>
      <w:textAlignment w:val="center"/>
    </w:pPr>
    <w:rPr>
      <w:color w:val="000000"/>
    </w:rPr>
  </w:style>
  <w:style w:type="paragraph" w:customStyle="1" w:styleId="xl134">
    <w:name w:val="xl134"/>
    <w:basedOn w:val="a1"/>
    <w:rsid w:val="00861DF1"/>
    <w:pPr>
      <w:spacing w:before="100" w:beforeAutospacing="1" w:after="100" w:afterAutospacing="1"/>
      <w:jc w:val="center"/>
      <w:textAlignment w:val="center"/>
    </w:pPr>
    <w:rPr>
      <w:color w:val="000000"/>
      <w:u w:val="single"/>
    </w:rPr>
  </w:style>
  <w:style w:type="paragraph" w:customStyle="1" w:styleId="xl135">
    <w:name w:val="xl135"/>
    <w:basedOn w:val="a1"/>
    <w:rsid w:val="00861DF1"/>
    <w:pPr>
      <w:pBdr>
        <w:right w:val="single" w:sz="4" w:space="0" w:color="auto"/>
      </w:pBdr>
      <w:spacing w:before="100" w:beforeAutospacing="1" w:after="100" w:afterAutospacing="1"/>
      <w:jc w:val="center"/>
      <w:textAlignment w:val="center"/>
    </w:pPr>
    <w:rPr>
      <w:color w:val="000000"/>
      <w:u w:val="single"/>
    </w:rPr>
  </w:style>
  <w:style w:type="paragraph" w:customStyle="1" w:styleId="xl136">
    <w:name w:val="xl136"/>
    <w:basedOn w:val="a1"/>
    <w:rsid w:val="00861DF1"/>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37">
    <w:name w:val="xl137"/>
    <w:basedOn w:val="a1"/>
    <w:rsid w:val="00861DF1"/>
    <w:pPr>
      <w:pBdr>
        <w:right w:val="single" w:sz="8" w:space="0" w:color="auto"/>
      </w:pBdr>
      <w:spacing w:before="100" w:beforeAutospacing="1" w:after="100" w:afterAutospacing="1"/>
      <w:jc w:val="center"/>
      <w:textAlignment w:val="center"/>
    </w:pPr>
    <w:rPr>
      <w:color w:val="000000"/>
      <w:u w:val="single"/>
    </w:rPr>
  </w:style>
  <w:style w:type="paragraph" w:customStyle="1" w:styleId="xl138">
    <w:name w:val="xl138"/>
    <w:basedOn w:val="a1"/>
    <w:rsid w:val="00861DF1"/>
    <w:pPr>
      <w:pBdr>
        <w:left w:val="single" w:sz="4" w:space="0" w:color="auto"/>
      </w:pBdr>
      <w:spacing w:before="100" w:beforeAutospacing="1" w:after="100" w:afterAutospacing="1"/>
      <w:jc w:val="right"/>
      <w:textAlignment w:val="top"/>
    </w:pPr>
    <w:rPr>
      <w:color w:val="000000"/>
    </w:rPr>
  </w:style>
  <w:style w:type="paragraph" w:customStyle="1" w:styleId="xl139">
    <w:name w:val="xl139"/>
    <w:basedOn w:val="a1"/>
    <w:rsid w:val="00861DF1"/>
    <w:pPr>
      <w:spacing w:before="100" w:beforeAutospacing="1" w:after="100" w:afterAutospacing="1"/>
      <w:jc w:val="right"/>
      <w:textAlignment w:val="top"/>
    </w:pPr>
    <w:rPr>
      <w:color w:val="000000"/>
    </w:rPr>
  </w:style>
  <w:style w:type="paragraph" w:customStyle="1" w:styleId="xl140">
    <w:name w:val="xl140"/>
    <w:basedOn w:val="a1"/>
    <w:rsid w:val="00861DF1"/>
    <w:pPr>
      <w:pBdr>
        <w:right w:val="single" w:sz="4" w:space="0" w:color="auto"/>
      </w:pBdr>
      <w:spacing w:before="100" w:beforeAutospacing="1" w:after="100" w:afterAutospacing="1"/>
      <w:jc w:val="right"/>
      <w:textAlignment w:val="top"/>
    </w:pPr>
    <w:rPr>
      <w:color w:val="000000"/>
    </w:rPr>
  </w:style>
  <w:style w:type="paragraph" w:customStyle="1" w:styleId="xl141">
    <w:name w:val="xl141"/>
    <w:basedOn w:val="a1"/>
    <w:rsid w:val="00861DF1"/>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2">
    <w:name w:val="xl142"/>
    <w:basedOn w:val="a1"/>
    <w:rsid w:val="00861DF1"/>
    <w:pPr>
      <w:spacing w:before="100" w:beforeAutospacing="1" w:after="100" w:afterAutospacing="1"/>
      <w:jc w:val="center"/>
      <w:textAlignment w:val="center"/>
    </w:pPr>
    <w:rPr>
      <w:color w:val="000000"/>
    </w:rPr>
  </w:style>
  <w:style w:type="paragraph" w:customStyle="1" w:styleId="xl143">
    <w:name w:val="xl143"/>
    <w:basedOn w:val="a1"/>
    <w:rsid w:val="00861DF1"/>
    <w:pPr>
      <w:pBdr>
        <w:right w:val="single" w:sz="8" w:space="0" w:color="auto"/>
      </w:pBdr>
      <w:spacing w:before="100" w:beforeAutospacing="1" w:after="100" w:afterAutospacing="1"/>
      <w:jc w:val="center"/>
      <w:textAlignment w:val="center"/>
    </w:pPr>
    <w:rPr>
      <w:color w:val="000000"/>
    </w:rPr>
  </w:style>
  <w:style w:type="paragraph" w:customStyle="1" w:styleId="xl144">
    <w:name w:val="xl144"/>
    <w:basedOn w:val="a1"/>
    <w:rsid w:val="00861DF1"/>
    <w:pPr>
      <w:pBdr>
        <w:left w:val="single" w:sz="4" w:space="0" w:color="auto"/>
      </w:pBdr>
      <w:spacing w:before="100" w:beforeAutospacing="1" w:after="100" w:afterAutospacing="1"/>
      <w:jc w:val="right"/>
      <w:textAlignment w:val="top"/>
    </w:pPr>
    <w:rPr>
      <w:color w:val="000000"/>
    </w:rPr>
  </w:style>
  <w:style w:type="paragraph" w:customStyle="1" w:styleId="xl145">
    <w:name w:val="xl145"/>
    <w:basedOn w:val="a1"/>
    <w:rsid w:val="00861DF1"/>
    <w:pPr>
      <w:pBdr>
        <w:right w:val="single" w:sz="4" w:space="0" w:color="auto"/>
      </w:pBdr>
      <w:spacing w:before="100" w:beforeAutospacing="1" w:after="100" w:afterAutospacing="1"/>
      <w:jc w:val="right"/>
      <w:textAlignment w:val="top"/>
    </w:pPr>
    <w:rPr>
      <w:color w:val="000000"/>
    </w:rPr>
  </w:style>
  <w:style w:type="paragraph" w:customStyle="1" w:styleId="xl146">
    <w:name w:val="xl146"/>
    <w:basedOn w:val="a1"/>
    <w:rsid w:val="00861DF1"/>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7">
    <w:name w:val="xl147"/>
    <w:basedOn w:val="a1"/>
    <w:rsid w:val="00861DF1"/>
    <w:pPr>
      <w:pBdr>
        <w:right w:val="single" w:sz="8" w:space="0" w:color="auto"/>
      </w:pBdr>
      <w:spacing w:before="100" w:beforeAutospacing="1" w:after="100" w:afterAutospacing="1"/>
      <w:jc w:val="center"/>
      <w:textAlignment w:val="center"/>
    </w:pPr>
    <w:rPr>
      <w:color w:val="000000"/>
    </w:rPr>
  </w:style>
  <w:style w:type="paragraph" w:customStyle="1" w:styleId="xl148">
    <w:name w:val="xl148"/>
    <w:basedOn w:val="a1"/>
    <w:rsid w:val="00861DF1"/>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149">
    <w:name w:val="xl149"/>
    <w:basedOn w:val="a1"/>
    <w:rsid w:val="00861DF1"/>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0">
    <w:name w:val="xl150"/>
    <w:basedOn w:val="a1"/>
    <w:rsid w:val="00861DF1"/>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1">
    <w:name w:val="xl151"/>
    <w:basedOn w:val="a1"/>
    <w:rsid w:val="00861DF1"/>
    <w:pPr>
      <w:pBdr>
        <w:left w:val="single" w:sz="4" w:space="0" w:color="auto"/>
      </w:pBdr>
      <w:spacing w:before="100" w:beforeAutospacing="1" w:after="100" w:afterAutospacing="1"/>
      <w:jc w:val="center"/>
      <w:textAlignment w:val="center"/>
    </w:pPr>
    <w:rPr>
      <w:color w:val="000000"/>
      <w:u w:val="single"/>
    </w:rPr>
  </w:style>
  <w:style w:type="paragraph" w:customStyle="1" w:styleId="xl152">
    <w:name w:val="xl152"/>
    <w:basedOn w:val="a1"/>
    <w:rsid w:val="00861DF1"/>
    <w:pPr>
      <w:pBdr>
        <w:right w:val="single" w:sz="4" w:space="0" w:color="auto"/>
      </w:pBdr>
      <w:spacing w:before="100" w:beforeAutospacing="1" w:after="100" w:afterAutospacing="1"/>
      <w:jc w:val="center"/>
      <w:textAlignment w:val="center"/>
    </w:pPr>
    <w:rPr>
      <w:color w:val="000000"/>
    </w:rPr>
  </w:style>
  <w:style w:type="paragraph" w:customStyle="1" w:styleId="xl153">
    <w:name w:val="xl153"/>
    <w:basedOn w:val="a1"/>
    <w:rsid w:val="00861DF1"/>
    <w:pPr>
      <w:spacing w:before="100" w:beforeAutospacing="1" w:after="100" w:afterAutospacing="1"/>
      <w:jc w:val="center"/>
      <w:textAlignment w:val="center"/>
    </w:pPr>
    <w:rPr>
      <w:color w:val="000000"/>
      <w:u w:val="single"/>
    </w:rPr>
  </w:style>
  <w:style w:type="paragraph" w:customStyle="1" w:styleId="xl154">
    <w:name w:val="xl154"/>
    <w:basedOn w:val="a1"/>
    <w:rsid w:val="00861DF1"/>
    <w:pPr>
      <w:pBdr>
        <w:right w:val="single" w:sz="4" w:space="0" w:color="auto"/>
      </w:pBdr>
      <w:spacing w:before="100" w:beforeAutospacing="1" w:after="100" w:afterAutospacing="1"/>
      <w:jc w:val="center"/>
      <w:textAlignment w:val="center"/>
    </w:pPr>
    <w:rPr>
      <w:color w:val="000000"/>
      <w:u w:val="single"/>
    </w:rPr>
  </w:style>
  <w:style w:type="paragraph" w:customStyle="1" w:styleId="xl155">
    <w:name w:val="xl155"/>
    <w:basedOn w:val="a1"/>
    <w:rsid w:val="00861DF1"/>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56">
    <w:name w:val="xl156"/>
    <w:basedOn w:val="a1"/>
    <w:rsid w:val="00861DF1"/>
    <w:pPr>
      <w:pBdr>
        <w:right w:val="single" w:sz="8" w:space="0" w:color="auto"/>
      </w:pBdr>
      <w:spacing w:before="100" w:beforeAutospacing="1" w:after="100" w:afterAutospacing="1"/>
      <w:jc w:val="center"/>
      <w:textAlignment w:val="center"/>
    </w:pPr>
    <w:rPr>
      <w:color w:val="000000"/>
      <w:u w:val="single"/>
    </w:rPr>
  </w:style>
  <w:style w:type="paragraph" w:customStyle="1" w:styleId="xl157">
    <w:name w:val="xl157"/>
    <w:basedOn w:val="a1"/>
    <w:rsid w:val="00861DF1"/>
    <w:pPr>
      <w:pBdr>
        <w:left w:val="single" w:sz="4" w:space="0" w:color="auto"/>
      </w:pBdr>
      <w:spacing w:before="100" w:beforeAutospacing="1" w:after="100" w:afterAutospacing="1"/>
      <w:jc w:val="center"/>
      <w:textAlignment w:val="center"/>
    </w:pPr>
    <w:rPr>
      <w:color w:val="000000"/>
      <w:u w:val="single"/>
    </w:rPr>
  </w:style>
  <w:style w:type="paragraph" w:customStyle="1" w:styleId="xl158">
    <w:name w:val="xl158"/>
    <w:basedOn w:val="a1"/>
    <w:rsid w:val="00861DF1"/>
    <w:pPr>
      <w:pBdr>
        <w:right w:val="single" w:sz="4" w:space="0" w:color="auto"/>
      </w:pBdr>
      <w:spacing w:before="100" w:beforeAutospacing="1" w:after="100" w:afterAutospacing="1"/>
      <w:jc w:val="center"/>
      <w:textAlignment w:val="center"/>
    </w:pPr>
    <w:rPr>
      <w:color w:val="000000"/>
    </w:rPr>
  </w:style>
  <w:style w:type="paragraph" w:customStyle="1" w:styleId="xl159">
    <w:name w:val="xl159"/>
    <w:basedOn w:val="a1"/>
    <w:rsid w:val="00861DF1"/>
    <w:pPr>
      <w:spacing w:before="100" w:beforeAutospacing="1" w:after="100" w:afterAutospacing="1"/>
      <w:jc w:val="center"/>
      <w:textAlignment w:val="center"/>
    </w:pPr>
    <w:rPr>
      <w:color w:val="000000"/>
      <w:u w:val="single"/>
    </w:rPr>
  </w:style>
  <w:style w:type="paragraph" w:customStyle="1" w:styleId="xl160">
    <w:name w:val="xl160"/>
    <w:basedOn w:val="a1"/>
    <w:rsid w:val="00861DF1"/>
    <w:pPr>
      <w:pBdr>
        <w:right w:val="single" w:sz="4" w:space="0" w:color="auto"/>
      </w:pBdr>
      <w:spacing w:before="100" w:beforeAutospacing="1" w:after="100" w:afterAutospacing="1"/>
      <w:jc w:val="center"/>
      <w:textAlignment w:val="center"/>
    </w:pPr>
    <w:rPr>
      <w:color w:val="000000"/>
      <w:u w:val="single"/>
    </w:rPr>
  </w:style>
  <w:style w:type="paragraph" w:customStyle="1" w:styleId="xl161">
    <w:name w:val="xl161"/>
    <w:basedOn w:val="a1"/>
    <w:rsid w:val="00861DF1"/>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62">
    <w:name w:val="xl162"/>
    <w:basedOn w:val="a1"/>
    <w:rsid w:val="00861DF1"/>
    <w:pPr>
      <w:pBdr>
        <w:right w:val="single" w:sz="8" w:space="0" w:color="auto"/>
      </w:pBdr>
      <w:spacing w:before="100" w:beforeAutospacing="1" w:after="100" w:afterAutospacing="1"/>
      <w:jc w:val="center"/>
      <w:textAlignment w:val="center"/>
    </w:pPr>
    <w:rPr>
      <w:color w:val="000000"/>
      <w:u w:val="single"/>
    </w:rPr>
  </w:style>
  <w:style w:type="paragraph" w:customStyle="1" w:styleId="xl163">
    <w:name w:val="xl163"/>
    <w:basedOn w:val="a1"/>
    <w:rsid w:val="00861DF1"/>
    <w:pPr>
      <w:pBdr>
        <w:left w:val="single" w:sz="4" w:space="0" w:color="auto"/>
      </w:pBdr>
      <w:spacing w:before="100" w:beforeAutospacing="1" w:after="100" w:afterAutospacing="1"/>
      <w:jc w:val="right"/>
      <w:textAlignment w:val="top"/>
    </w:pPr>
    <w:rPr>
      <w:color w:val="000000"/>
    </w:rPr>
  </w:style>
  <w:style w:type="paragraph" w:customStyle="1" w:styleId="xl164">
    <w:name w:val="xl164"/>
    <w:basedOn w:val="a1"/>
    <w:rsid w:val="00861DF1"/>
    <w:pPr>
      <w:spacing w:before="100" w:beforeAutospacing="1" w:after="100" w:afterAutospacing="1"/>
      <w:jc w:val="right"/>
      <w:textAlignment w:val="top"/>
    </w:pPr>
    <w:rPr>
      <w:color w:val="000000"/>
    </w:rPr>
  </w:style>
  <w:style w:type="paragraph" w:customStyle="1" w:styleId="xl165">
    <w:name w:val="xl165"/>
    <w:basedOn w:val="a1"/>
    <w:rsid w:val="00861DF1"/>
    <w:pPr>
      <w:pBdr>
        <w:right w:val="single" w:sz="4" w:space="0" w:color="auto"/>
      </w:pBdr>
      <w:spacing w:before="100" w:beforeAutospacing="1" w:after="100" w:afterAutospacing="1"/>
      <w:jc w:val="right"/>
      <w:textAlignment w:val="top"/>
    </w:pPr>
    <w:rPr>
      <w:color w:val="000000"/>
    </w:rPr>
  </w:style>
  <w:style w:type="paragraph" w:customStyle="1" w:styleId="xl166">
    <w:name w:val="xl166"/>
    <w:basedOn w:val="a1"/>
    <w:rsid w:val="00861DF1"/>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7">
    <w:name w:val="xl167"/>
    <w:basedOn w:val="a1"/>
    <w:rsid w:val="00861DF1"/>
    <w:pPr>
      <w:spacing w:before="100" w:beforeAutospacing="1" w:after="100" w:afterAutospacing="1"/>
      <w:jc w:val="center"/>
      <w:textAlignment w:val="center"/>
    </w:pPr>
    <w:rPr>
      <w:color w:val="000000"/>
    </w:rPr>
  </w:style>
  <w:style w:type="paragraph" w:customStyle="1" w:styleId="xl168">
    <w:name w:val="xl168"/>
    <w:basedOn w:val="a1"/>
    <w:rsid w:val="00861DF1"/>
    <w:pPr>
      <w:pBdr>
        <w:right w:val="single" w:sz="8" w:space="0" w:color="auto"/>
      </w:pBdr>
      <w:spacing w:before="100" w:beforeAutospacing="1" w:after="100" w:afterAutospacing="1"/>
      <w:jc w:val="center"/>
      <w:textAlignment w:val="center"/>
    </w:pPr>
    <w:rPr>
      <w:color w:val="000000"/>
    </w:rPr>
  </w:style>
  <w:style w:type="paragraph" w:customStyle="1" w:styleId="xl169">
    <w:name w:val="xl169"/>
    <w:basedOn w:val="a1"/>
    <w:rsid w:val="00861DF1"/>
    <w:pPr>
      <w:pBdr>
        <w:left w:val="single" w:sz="4" w:space="0" w:color="auto"/>
      </w:pBdr>
      <w:spacing w:before="100" w:beforeAutospacing="1" w:after="100" w:afterAutospacing="1"/>
      <w:jc w:val="right"/>
      <w:textAlignment w:val="top"/>
    </w:pPr>
    <w:rPr>
      <w:color w:val="000000"/>
    </w:rPr>
  </w:style>
  <w:style w:type="paragraph" w:customStyle="1" w:styleId="xl170">
    <w:name w:val="xl170"/>
    <w:basedOn w:val="a1"/>
    <w:rsid w:val="00861DF1"/>
    <w:pPr>
      <w:spacing w:before="100" w:beforeAutospacing="1" w:after="100" w:afterAutospacing="1"/>
      <w:jc w:val="right"/>
      <w:textAlignment w:val="top"/>
    </w:pPr>
    <w:rPr>
      <w:color w:val="000000"/>
    </w:rPr>
  </w:style>
  <w:style w:type="paragraph" w:customStyle="1" w:styleId="xl171">
    <w:name w:val="xl171"/>
    <w:basedOn w:val="a1"/>
    <w:rsid w:val="00861DF1"/>
    <w:pPr>
      <w:pBdr>
        <w:right w:val="single" w:sz="4" w:space="0" w:color="auto"/>
      </w:pBdr>
      <w:spacing w:before="100" w:beforeAutospacing="1" w:after="100" w:afterAutospacing="1"/>
      <w:jc w:val="right"/>
      <w:textAlignment w:val="top"/>
    </w:pPr>
    <w:rPr>
      <w:color w:val="000000"/>
    </w:rPr>
  </w:style>
  <w:style w:type="paragraph" w:customStyle="1" w:styleId="xl172">
    <w:name w:val="xl172"/>
    <w:basedOn w:val="a1"/>
    <w:rsid w:val="00861DF1"/>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73">
    <w:name w:val="xl173"/>
    <w:basedOn w:val="a1"/>
    <w:rsid w:val="00861DF1"/>
    <w:pPr>
      <w:spacing w:before="100" w:beforeAutospacing="1" w:after="100" w:afterAutospacing="1"/>
      <w:jc w:val="center"/>
      <w:textAlignment w:val="center"/>
    </w:pPr>
    <w:rPr>
      <w:color w:val="000000"/>
    </w:rPr>
  </w:style>
  <w:style w:type="paragraph" w:customStyle="1" w:styleId="xl174">
    <w:name w:val="xl174"/>
    <w:basedOn w:val="a1"/>
    <w:rsid w:val="00861DF1"/>
    <w:pPr>
      <w:pBdr>
        <w:right w:val="single" w:sz="8" w:space="0" w:color="auto"/>
      </w:pBdr>
      <w:spacing w:before="100" w:beforeAutospacing="1" w:after="100" w:afterAutospacing="1"/>
      <w:jc w:val="center"/>
      <w:textAlignment w:val="center"/>
    </w:pPr>
    <w:rPr>
      <w:color w:val="000000"/>
    </w:rPr>
  </w:style>
  <w:style w:type="paragraph" w:customStyle="1" w:styleId="xl175">
    <w:name w:val="xl175"/>
    <w:basedOn w:val="a1"/>
    <w:rsid w:val="00861DF1"/>
    <w:pPr>
      <w:pBdr>
        <w:left w:val="single" w:sz="4" w:space="0" w:color="auto"/>
      </w:pBdr>
      <w:spacing w:before="100" w:beforeAutospacing="1" w:after="100" w:afterAutospacing="1"/>
      <w:jc w:val="right"/>
      <w:textAlignment w:val="top"/>
    </w:pPr>
    <w:rPr>
      <w:color w:val="000000"/>
    </w:rPr>
  </w:style>
  <w:style w:type="paragraph" w:customStyle="1" w:styleId="xl176">
    <w:name w:val="xl176"/>
    <w:basedOn w:val="a1"/>
    <w:rsid w:val="00861DF1"/>
    <w:pPr>
      <w:spacing w:before="100" w:beforeAutospacing="1" w:after="100" w:afterAutospacing="1"/>
      <w:jc w:val="right"/>
      <w:textAlignment w:val="top"/>
    </w:pPr>
    <w:rPr>
      <w:color w:val="000000"/>
    </w:rPr>
  </w:style>
  <w:style w:type="paragraph" w:customStyle="1" w:styleId="xl177">
    <w:name w:val="xl177"/>
    <w:basedOn w:val="a1"/>
    <w:rsid w:val="00861DF1"/>
    <w:pPr>
      <w:pBdr>
        <w:right w:val="single" w:sz="4" w:space="0" w:color="auto"/>
      </w:pBdr>
      <w:spacing w:before="100" w:beforeAutospacing="1" w:after="100" w:afterAutospacing="1"/>
      <w:jc w:val="right"/>
      <w:textAlignment w:val="top"/>
    </w:pPr>
    <w:rPr>
      <w:color w:val="000000"/>
    </w:rPr>
  </w:style>
  <w:style w:type="paragraph" w:customStyle="1" w:styleId="xl178">
    <w:name w:val="xl178"/>
    <w:basedOn w:val="a1"/>
    <w:rsid w:val="00861DF1"/>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79">
    <w:name w:val="xl179"/>
    <w:basedOn w:val="a1"/>
    <w:rsid w:val="00861DF1"/>
    <w:pPr>
      <w:spacing w:before="100" w:beforeAutospacing="1" w:after="100" w:afterAutospacing="1"/>
      <w:jc w:val="center"/>
      <w:textAlignment w:val="center"/>
    </w:pPr>
    <w:rPr>
      <w:color w:val="000000"/>
    </w:rPr>
  </w:style>
  <w:style w:type="paragraph" w:customStyle="1" w:styleId="xl180">
    <w:name w:val="xl180"/>
    <w:basedOn w:val="a1"/>
    <w:rsid w:val="00861DF1"/>
    <w:pPr>
      <w:pBdr>
        <w:right w:val="single" w:sz="8" w:space="0" w:color="auto"/>
      </w:pBdr>
      <w:spacing w:before="100" w:beforeAutospacing="1" w:after="100" w:afterAutospacing="1"/>
      <w:jc w:val="center"/>
      <w:textAlignment w:val="center"/>
    </w:pPr>
    <w:rPr>
      <w:color w:val="000000"/>
    </w:rPr>
  </w:style>
  <w:style w:type="paragraph" w:customStyle="1" w:styleId="xl181">
    <w:name w:val="xl181"/>
    <w:basedOn w:val="a1"/>
    <w:rsid w:val="00861DF1"/>
    <w:pPr>
      <w:pBdr>
        <w:left w:val="single" w:sz="4" w:space="0" w:color="auto"/>
      </w:pBdr>
      <w:spacing w:before="100" w:beforeAutospacing="1" w:after="100" w:afterAutospacing="1"/>
      <w:jc w:val="center"/>
      <w:textAlignment w:val="center"/>
    </w:pPr>
    <w:rPr>
      <w:color w:val="000000"/>
      <w:u w:val="single"/>
    </w:rPr>
  </w:style>
  <w:style w:type="paragraph" w:customStyle="1" w:styleId="xl182">
    <w:name w:val="xl182"/>
    <w:basedOn w:val="a1"/>
    <w:rsid w:val="00861DF1"/>
    <w:pPr>
      <w:pBdr>
        <w:right w:val="single" w:sz="4" w:space="0" w:color="auto"/>
      </w:pBdr>
      <w:spacing w:before="100" w:beforeAutospacing="1" w:after="100" w:afterAutospacing="1"/>
      <w:jc w:val="center"/>
      <w:textAlignment w:val="center"/>
    </w:pPr>
    <w:rPr>
      <w:color w:val="000000"/>
    </w:rPr>
  </w:style>
  <w:style w:type="paragraph" w:customStyle="1" w:styleId="xl183">
    <w:name w:val="xl183"/>
    <w:basedOn w:val="a1"/>
    <w:rsid w:val="00861DF1"/>
    <w:pPr>
      <w:spacing w:before="100" w:beforeAutospacing="1" w:after="100" w:afterAutospacing="1"/>
      <w:jc w:val="center"/>
      <w:textAlignment w:val="center"/>
    </w:pPr>
    <w:rPr>
      <w:color w:val="000000"/>
      <w:u w:val="single"/>
    </w:rPr>
  </w:style>
  <w:style w:type="paragraph" w:customStyle="1" w:styleId="xl184">
    <w:name w:val="xl184"/>
    <w:basedOn w:val="a1"/>
    <w:rsid w:val="00861DF1"/>
    <w:pPr>
      <w:pBdr>
        <w:right w:val="single" w:sz="4" w:space="0" w:color="auto"/>
      </w:pBdr>
      <w:spacing w:before="100" w:beforeAutospacing="1" w:after="100" w:afterAutospacing="1"/>
      <w:jc w:val="center"/>
      <w:textAlignment w:val="center"/>
    </w:pPr>
    <w:rPr>
      <w:color w:val="000000"/>
      <w:u w:val="single"/>
    </w:rPr>
  </w:style>
  <w:style w:type="paragraph" w:customStyle="1" w:styleId="xl185">
    <w:name w:val="xl185"/>
    <w:basedOn w:val="a1"/>
    <w:rsid w:val="00861DF1"/>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86">
    <w:name w:val="xl186"/>
    <w:basedOn w:val="a1"/>
    <w:rsid w:val="00861DF1"/>
    <w:pPr>
      <w:pBdr>
        <w:right w:val="single" w:sz="8" w:space="0" w:color="auto"/>
      </w:pBdr>
      <w:spacing w:before="100" w:beforeAutospacing="1" w:after="100" w:afterAutospacing="1"/>
      <w:jc w:val="center"/>
      <w:textAlignment w:val="center"/>
    </w:pPr>
    <w:rPr>
      <w:color w:val="000000"/>
      <w:u w:val="single"/>
    </w:rPr>
  </w:style>
  <w:style w:type="paragraph" w:customStyle="1" w:styleId="xl187">
    <w:name w:val="xl187"/>
    <w:basedOn w:val="a1"/>
    <w:rsid w:val="00861DF1"/>
    <w:pPr>
      <w:pBdr>
        <w:left w:val="single" w:sz="4" w:space="0" w:color="auto"/>
      </w:pBdr>
      <w:spacing w:before="100" w:beforeAutospacing="1" w:after="100" w:afterAutospacing="1"/>
      <w:jc w:val="center"/>
      <w:textAlignment w:val="center"/>
    </w:pPr>
    <w:rPr>
      <w:color w:val="000000"/>
      <w:u w:val="single"/>
    </w:rPr>
  </w:style>
  <w:style w:type="paragraph" w:customStyle="1" w:styleId="xl188">
    <w:name w:val="xl188"/>
    <w:basedOn w:val="a1"/>
    <w:rsid w:val="00861DF1"/>
    <w:pPr>
      <w:pBdr>
        <w:right w:val="single" w:sz="4" w:space="0" w:color="auto"/>
      </w:pBdr>
      <w:spacing w:before="100" w:beforeAutospacing="1" w:after="100" w:afterAutospacing="1"/>
      <w:jc w:val="center"/>
      <w:textAlignment w:val="center"/>
    </w:pPr>
    <w:rPr>
      <w:color w:val="000000"/>
    </w:rPr>
  </w:style>
  <w:style w:type="paragraph" w:customStyle="1" w:styleId="xl189">
    <w:name w:val="xl189"/>
    <w:basedOn w:val="a1"/>
    <w:rsid w:val="00861DF1"/>
    <w:pPr>
      <w:spacing w:before="100" w:beforeAutospacing="1" w:after="100" w:afterAutospacing="1"/>
      <w:jc w:val="center"/>
      <w:textAlignment w:val="center"/>
    </w:pPr>
    <w:rPr>
      <w:color w:val="000000"/>
      <w:u w:val="single"/>
    </w:rPr>
  </w:style>
  <w:style w:type="paragraph" w:customStyle="1" w:styleId="xl190">
    <w:name w:val="xl190"/>
    <w:basedOn w:val="a1"/>
    <w:rsid w:val="00861DF1"/>
    <w:pPr>
      <w:pBdr>
        <w:right w:val="single" w:sz="4" w:space="0" w:color="auto"/>
      </w:pBdr>
      <w:spacing w:before="100" w:beforeAutospacing="1" w:after="100" w:afterAutospacing="1"/>
      <w:jc w:val="center"/>
      <w:textAlignment w:val="center"/>
    </w:pPr>
    <w:rPr>
      <w:color w:val="000000"/>
      <w:u w:val="single"/>
    </w:rPr>
  </w:style>
  <w:style w:type="paragraph" w:customStyle="1" w:styleId="xl191">
    <w:name w:val="xl191"/>
    <w:basedOn w:val="a1"/>
    <w:rsid w:val="00861DF1"/>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92">
    <w:name w:val="xl192"/>
    <w:basedOn w:val="a1"/>
    <w:rsid w:val="00861DF1"/>
    <w:pPr>
      <w:pBdr>
        <w:right w:val="single" w:sz="8" w:space="0" w:color="auto"/>
      </w:pBdr>
      <w:spacing w:before="100" w:beforeAutospacing="1" w:after="100" w:afterAutospacing="1"/>
      <w:jc w:val="center"/>
      <w:textAlignment w:val="center"/>
    </w:pPr>
    <w:rPr>
      <w:color w:val="000000"/>
      <w:u w:val="single"/>
    </w:rPr>
  </w:style>
  <w:style w:type="paragraph" w:customStyle="1" w:styleId="xl193">
    <w:name w:val="xl193"/>
    <w:basedOn w:val="a1"/>
    <w:rsid w:val="00861DF1"/>
    <w:pPr>
      <w:pBdr>
        <w:left w:val="single" w:sz="4" w:space="0" w:color="auto"/>
      </w:pBdr>
      <w:spacing w:before="100" w:beforeAutospacing="1" w:after="100" w:afterAutospacing="1"/>
      <w:jc w:val="center"/>
      <w:textAlignment w:val="center"/>
    </w:pPr>
    <w:rPr>
      <w:color w:val="000000"/>
      <w:u w:val="single"/>
    </w:rPr>
  </w:style>
  <w:style w:type="paragraph" w:customStyle="1" w:styleId="xl194">
    <w:name w:val="xl194"/>
    <w:basedOn w:val="a1"/>
    <w:rsid w:val="00861DF1"/>
    <w:pPr>
      <w:pBdr>
        <w:right w:val="single" w:sz="4" w:space="0" w:color="auto"/>
      </w:pBdr>
      <w:spacing w:before="100" w:beforeAutospacing="1" w:after="100" w:afterAutospacing="1"/>
      <w:jc w:val="center"/>
      <w:textAlignment w:val="center"/>
    </w:pPr>
    <w:rPr>
      <w:color w:val="000000"/>
    </w:rPr>
  </w:style>
  <w:style w:type="paragraph" w:customStyle="1" w:styleId="xl195">
    <w:name w:val="xl195"/>
    <w:basedOn w:val="a1"/>
    <w:rsid w:val="00861DF1"/>
    <w:pPr>
      <w:spacing w:before="100" w:beforeAutospacing="1" w:after="100" w:afterAutospacing="1"/>
      <w:jc w:val="center"/>
      <w:textAlignment w:val="center"/>
    </w:pPr>
    <w:rPr>
      <w:color w:val="000000"/>
      <w:u w:val="single"/>
    </w:rPr>
  </w:style>
  <w:style w:type="paragraph" w:customStyle="1" w:styleId="xl196">
    <w:name w:val="xl196"/>
    <w:basedOn w:val="a1"/>
    <w:rsid w:val="00861DF1"/>
    <w:pPr>
      <w:pBdr>
        <w:right w:val="single" w:sz="4" w:space="0" w:color="auto"/>
      </w:pBdr>
      <w:spacing w:before="100" w:beforeAutospacing="1" w:after="100" w:afterAutospacing="1"/>
      <w:jc w:val="center"/>
      <w:textAlignment w:val="center"/>
    </w:pPr>
    <w:rPr>
      <w:color w:val="000000"/>
      <w:u w:val="single"/>
    </w:rPr>
  </w:style>
  <w:style w:type="paragraph" w:customStyle="1" w:styleId="xl197">
    <w:name w:val="xl197"/>
    <w:basedOn w:val="a1"/>
    <w:rsid w:val="00861DF1"/>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98">
    <w:name w:val="xl198"/>
    <w:basedOn w:val="a1"/>
    <w:rsid w:val="00861DF1"/>
    <w:pPr>
      <w:pBdr>
        <w:right w:val="single" w:sz="8" w:space="0" w:color="auto"/>
      </w:pBdr>
      <w:spacing w:before="100" w:beforeAutospacing="1" w:after="100" w:afterAutospacing="1"/>
      <w:jc w:val="center"/>
      <w:textAlignment w:val="center"/>
    </w:pPr>
    <w:rPr>
      <w:color w:val="000000"/>
      <w:u w:val="single"/>
    </w:rPr>
  </w:style>
  <w:style w:type="paragraph" w:customStyle="1" w:styleId="xl199">
    <w:name w:val="xl199"/>
    <w:basedOn w:val="a1"/>
    <w:rsid w:val="00861DF1"/>
    <w:pPr>
      <w:pBdr>
        <w:top w:val="single" w:sz="8" w:space="0" w:color="auto"/>
      </w:pBdr>
      <w:spacing w:before="100" w:beforeAutospacing="1" w:after="100" w:afterAutospacing="1"/>
      <w:textAlignment w:val="top"/>
    </w:pPr>
    <w:rPr>
      <w:color w:val="000000"/>
    </w:rPr>
  </w:style>
  <w:style w:type="paragraph" w:customStyle="1" w:styleId="xl200">
    <w:name w:val="xl200"/>
    <w:basedOn w:val="a1"/>
    <w:rsid w:val="00861DF1"/>
    <w:pPr>
      <w:pBdr>
        <w:bottom w:val="single" w:sz="4" w:space="0" w:color="auto"/>
      </w:pBdr>
      <w:spacing w:before="100" w:beforeAutospacing="1" w:after="100" w:afterAutospacing="1"/>
      <w:textAlignment w:val="top"/>
    </w:pPr>
    <w:rPr>
      <w:color w:val="000000"/>
    </w:rPr>
  </w:style>
  <w:style w:type="paragraph" w:customStyle="1" w:styleId="xl201">
    <w:name w:val="xl201"/>
    <w:basedOn w:val="a1"/>
    <w:rsid w:val="00861DF1"/>
    <w:pPr>
      <w:spacing w:before="100" w:beforeAutospacing="1" w:after="100" w:afterAutospacing="1"/>
      <w:jc w:val="center"/>
      <w:textAlignment w:val="top"/>
    </w:pPr>
    <w:rPr>
      <w:color w:val="000000"/>
    </w:rPr>
  </w:style>
  <w:style w:type="paragraph" w:customStyle="1" w:styleId="m-4922259681739874738gmail-msolistparagraph">
    <w:name w:val="m_-4922259681739874738gmail-msolistparagraph"/>
    <w:basedOn w:val="a1"/>
    <w:rsid w:val="00CE3173"/>
    <w:pPr>
      <w:spacing w:before="100" w:beforeAutospacing="1" w:after="100" w:afterAutospacing="1"/>
    </w:pPr>
    <w:rPr>
      <w:lang w:val="en-US" w:eastAsia="en-US"/>
    </w:rPr>
  </w:style>
  <w:style w:type="paragraph" w:customStyle="1" w:styleId="38">
    <w:name w:val="Основной текст3"/>
    <w:basedOn w:val="a1"/>
    <w:link w:val="affc"/>
    <w:rsid w:val="003D0E76"/>
    <w:pPr>
      <w:widowControl w:val="0"/>
      <w:shd w:val="clear" w:color="auto" w:fill="FFFFFF"/>
      <w:spacing w:line="214" w:lineRule="exact"/>
      <w:ind w:hanging="1440"/>
      <w:jc w:val="both"/>
    </w:pPr>
    <w:rPr>
      <w:sz w:val="19"/>
      <w:szCs w:val="19"/>
    </w:rPr>
  </w:style>
  <w:style w:type="character" w:customStyle="1" w:styleId="affc">
    <w:name w:val="Основной текст_"/>
    <w:link w:val="38"/>
    <w:rsid w:val="003D0E76"/>
    <w:rPr>
      <w:sz w:val="19"/>
      <w:szCs w:val="19"/>
      <w:shd w:val="clear" w:color="auto" w:fill="FFFFFF"/>
      <w:lang w:val="ru-RU" w:eastAsia="ru-RU"/>
    </w:rPr>
  </w:style>
  <w:style w:type="character" w:customStyle="1" w:styleId="fontname">
    <w:name w:val="fontname"/>
    <w:basedOn w:val="a2"/>
    <w:rsid w:val="008A6ABB"/>
  </w:style>
  <w:style w:type="character" w:customStyle="1" w:styleId="19">
    <w:name w:val="Основной шрифт абзаца1"/>
    <w:rsid w:val="00722970"/>
    <w:rPr>
      <w:rFonts w:ascii="Verdana" w:eastAsia="Verdana" w:hAnsi="Verdana" w:hint="default"/>
      <w:sz w:val="20"/>
    </w:rPr>
  </w:style>
  <w:style w:type="paragraph" w:customStyle="1" w:styleId="27">
    <w:name w:val="Основной текст2"/>
    <w:basedOn w:val="a1"/>
    <w:rsid w:val="00722970"/>
    <w:pPr>
      <w:shd w:val="clear" w:color="auto" w:fill="FFFFFF"/>
      <w:suppressAutoHyphens/>
      <w:spacing w:before="360" w:after="540" w:line="240" w:lineRule="atLeast"/>
      <w:ind w:hanging="560"/>
      <w:jc w:val="center"/>
    </w:pPr>
    <w:rPr>
      <w:sz w:val="23"/>
      <w:szCs w:val="23"/>
      <w:lang w:eastAsia="ar-SA"/>
    </w:rPr>
  </w:style>
  <w:style w:type="character" w:customStyle="1" w:styleId="afb">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fa"/>
    <w:uiPriority w:val="34"/>
    <w:rsid w:val="00722970"/>
    <w:rPr>
      <w:sz w:val="24"/>
      <w:szCs w:val="24"/>
      <w:lang w:eastAsia="ru-RU"/>
    </w:rPr>
  </w:style>
  <w:style w:type="paragraph" w:customStyle="1" w:styleId="affd">
    <w:name w:val="Другое"/>
    <w:basedOn w:val="a1"/>
    <w:uiPriority w:val="99"/>
    <w:qFormat/>
    <w:rsid w:val="00825DA8"/>
    <w:pPr>
      <w:widowControl w:val="0"/>
      <w:suppressAutoHyphens/>
    </w:pPr>
    <w:rPr>
      <w:sz w:val="20"/>
      <w:szCs w:val="20"/>
    </w:rPr>
  </w:style>
  <w:style w:type="character" w:customStyle="1" w:styleId="Heading1">
    <w:name w:val="Heading #1_"/>
    <w:link w:val="Heading10"/>
    <w:rsid w:val="00E66258"/>
    <w:rPr>
      <w:b/>
      <w:bCs/>
      <w:shd w:val="clear" w:color="auto" w:fill="FFFFFF"/>
    </w:rPr>
  </w:style>
  <w:style w:type="paragraph" w:customStyle="1" w:styleId="Heading10">
    <w:name w:val="Heading #1"/>
    <w:basedOn w:val="a1"/>
    <w:link w:val="Heading1"/>
    <w:rsid w:val="00E66258"/>
    <w:pPr>
      <w:widowControl w:val="0"/>
      <w:shd w:val="clear" w:color="auto" w:fill="FFFFFF"/>
      <w:spacing w:after="260" w:line="252" w:lineRule="auto"/>
      <w:jc w:val="center"/>
      <w:outlineLvl w:val="0"/>
    </w:pPr>
    <w:rPr>
      <w:b/>
      <w:bCs/>
      <w:sz w:val="20"/>
      <w:szCs w:val="20"/>
      <w:lang w:val="uk-UA" w:eastAsia="uk-UA"/>
    </w:rPr>
  </w:style>
  <w:style w:type="character" w:customStyle="1" w:styleId="Other">
    <w:name w:val="Other_"/>
    <w:link w:val="Other0"/>
    <w:rsid w:val="00E66258"/>
    <w:rPr>
      <w:sz w:val="19"/>
      <w:szCs w:val="19"/>
      <w:shd w:val="clear" w:color="auto" w:fill="FFFFFF"/>
    </w:rPr>
  </w:style>
  <w:style w:type="paragraph" w:customStyle="1" w:styleId="Other0">
    <w:name w:val="Other"/>
    <w:basedOn w:val="a1"/>
    <w:link w:val="Other"/>
    <w:rsid w:val="00E66258"/>
    <w:pPr>
      <w:widowControl w:val="0"/>
      <w:shd w:val="clear" w:color="auto" w:fill="FFFFFF"/>
      <w:jc w:val="center"/>
    </w:pPr>
    <w:rPr>
      <w:sz w:val="19"/>
      <w:szCs w:val="19"/>
      <w:lang w:val="uk-UA" w:eastAsia="uk-UA"/>
    </w:rPr>
  </w:style>
  <w:style w:type="character" w:styleId="affe">
    <w:name w:val="Placeholder Text"/>
    <w:uiPriority w:val="99"/>
    <w:semiHidden/>
    <w:rsid w:val="00E66258"/>
    <w:rPr>
      <w:color w:val="808080"/>
    </w:rPr>
  </w:style>
  <w:style w:type="character" w:customStyle="1" w:styleId="80">
    <w:name w:val="Заголовок 8 Знак"/>
    <w:basedOn w:val="a2"/>
    <w:link w:val="8"/>
    <w:rsid w:val="003A5D59"/>
    <w:rPr>
      <w:rFonts w:asciiTheme="majorHAnsi" w:eastAsiaTheme="majorEastAsia" w:hAnsiTheme="majorHAnsi" w:cstheme="majorBidi"/>
      <w:color w:val="404040" w:themeColor="text1" w:themeTint="BF"/>
      <w:lang w:val="ru-RU" w:eastAsia="ru-RU"/>
    </w:rPr>
  </w:style>
  <w:style w:type="paragraph" w:customStyle="1" w:styleId="39">
    <w:name w:val="Ïîäçàã3"/>
    <w:basedOn w:val="a1"/>
    <w:uiPriority w:val="99"/>
    <w:rsid w:val="002C6297"/>
    <w:pPr>
      <w:widowControl w:val="0"/>
      <w:spacing w:before="113" w:after="57" w:line="210" w:lineRule="atLeast"/>
      <w:jc w:val="center"/>
    </w:pPr>
    <w:rPr>
      <w:rFonts w:ascii="Times New Roman CYR" w:hAnsi="Times New Roman CYR" w:cs="Times New Roman CY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799">
      <w:bodyDiv w:val="1"/>
      <w:marLeft w:val="0"/>
      <w:marRight w:val="0"/>
      <w:marTop w:val="0"/>
      <w:marBottom w:val="0"/>
      <w:divBdr>
        <w:top w:val="none" w:sz="0" w:space="0" w:color="auto"/>
        <w:left w:val="none" w:sz="0" w:space="0" w:color="auto"/>
        <w:bottom w:val="none" w:sz="0" w:space="0" w:color="auto"/>
        <w:right w:val="none" w:sz="0" w:space="0" w:color="auto"/>
      </w:divBdr>
    </w:div>
    <w:div w:id="30545532">
      <w:bodyDiv w:val="1"/>
      <w:marLeft w:val="0"/>
      <w:marRight w:val="0"/>
      <w:marTop w:val="0"/>
      <w:marBottom w:val="0"/>
      <w:divBdr>
        <w:top w:val="none" w:sz="0" w:space="0" w:color="auto"/>
        <w:left w:val="none" w:sz="0" w:space="0" w:color="auto"/>
        <w:bottom w:val="none" w:sz="0" w:space="0" w:color="auto"/>
        <w:right w:val="none" w:sz="0" w:space="0" w:color="auto"/>
      </w:divBdr>
    </w:div>
    <w:div w:id="40789631">
      <w:bodyDiv w:val="1"/>
      <w:marLeft w:val="0"/>
      <w:marRight w:val="0"/>
      <w:marTop w:val="0"/>
      <w:marBottom w:val="0"/>
      <w:divBdr>
        <w:top w:val="none" w:sz="0" w:space="0" w:color="auto"/>
        <w:left w:val="none" w:sz="0" w:space="0" w:color="auto"/>
        <w:bottom w:val="none" w:sz="0" w:space="0" w:color="auto"/>
        <w:right w:val="none" w:sz="0" w:space="0" w:color="auto"/>
      </w:divBdr>
    </w:div>
    <w:div w:id="102919952">
      <w:bodyDiv w:val="1"/>
      <w:marLeft w:val="0"/>
      <w:marRight w:val="0"/>
      <w:marTop w:val="0"/>
      <w:marBottom w:val="0"/>
      <w:divBdr>
        <w:top w:val="none" w:sz="0" w:space="0" w:color="auto"/>
        <w:left w:val="none" w:sz="0" w:space="0" w:color="auto"/>
        <w:bottom w:val="none" w:sz="0" w:space="0" w:color="auto"/>
        <w:right w:val="none" w:sz="0" w:space="0" w:color="auto"/>
      </w:divBdr>
    </w:div>
    <w:div w:id="116220617">
      <w:bodyDiv w:val="1"/>
      <w:marLeft w:val="0"/>
      <w:marRight w:val="0"/>
      <w:marTop w:val="0"/>
      <w:marBottom w:val="0"/>
      <w:divBdr>
        <w:top w:val="none" w:sz="0" w:space="0" w:color="auto"/>
        <w:left w:val="none" w:sz="0" w:space="0" w:color="auto"/>
        <w:bottom w:val="none" w:sz="0" w:space="0" w:color="auto"/>
        <w:right w:val="none" w:sz="0" w:space="0" w:color="auto"/>
      </w:divBdr>
    </w:div>
    <w:div w:id="142429740">
      <w:bodyDiv w:val="1"/>
      <w:marLeft w:val="0"/>
      <w:marRight w:val="0"/>
      <w:marTop w:val="0"/>
      <w:marBottom w:val="0"/>
      <w:divBdr>
        <w:top w:val="none" w:sz="0" w:space="0" w:color="auto"/>
        <w:left w:val="none" w:sz="0" w:space="0" w:color="auto"/>
        <w:bottom w:val="none" w:sz="0" w:space="0" w:color="auto"/>
        <w:right w:val="none" w:sz="0" w:space="0" w:color="auto"/>
      </w:divBdr>
    </w:div>
    <w:div w:id="193200793">
      <w:bodyDiv w:val="1"/>
      <w:marLeft w:val="0"/>
      <w:marRight w:val="0"/>
      <w:marTop w:val="0"/>
      <w:marBottom w:val="0"/>
      <w:divBdr>
        <w:top w:val="none" w:sz="0" w:space="0" w:color="auto"/>
        <w:left w:val="none" w:sz="0" w:space="0" w:color="auto"/>
        <w:bottom w:val="none" w:sz="0" w:space="0" w:color="auto"/>
        <w:right w:val="none" w:sz="0" w:space="0" w:color="auto"/>
      </w:divBdr>
    </w:div>
    <w:div w:id="198667785">
      <w:bodyDiv w:val="1"/>
      <w:marLeft w:val="0"/>
      <w:marRight w:val="0"/>
      <w:marTop w:val="0"/>
      <w:marBottom w:val="0"/>
      <w:divBdr>
        <w:top w:val="none" w:sz="0" w:space="0" w:color="auto"/>
        <w:left w:val="none" w:sz="0" w:space="0" w:color="auto"/>
        <w:bottom w:val="none" w:sz="0" w:space="0" w:color="auto"/>
        <w:right w:val="none" w:sz="0" w:space="0" w:color="auto"/>
      </w:divBdr>
    </w:div>
    <w:div w:id="256407283">
      <w:bodyDiv w:val="1"/>
      <w:marLeft w:val="0"/>
      <w:marRight w:val="0"/>
      <w:marTop w:val="0"/>
      <w:marBottom w:val="0"/>
      <w:divBdr>
        <w:top w:val="none" w:sz="0" w:space="0" w:color="auto"/>
        <w:left w:val="none" w:sz="0" w:space="0" w:color="auto"/>
        <w:bottom w:val="none" w:sz="0" w:space="0" w:color="auto"/>
        <w:right w:val="none" w:sz="0" w:space="0" w:color="auto"/>
      </w:divBdr>
    </w:div>
    <w:div w:id="274602295">
      <w:bodyDiv w:val="1"/>
      <w:marLeft w:val="0"/>
      <w:marRight w:val="0"/>
      <w:marTop w:val="0"/>
      <w:marBottom w:val="0"/>
      <w:divBdr>
        <w:top w:val="none" w:sz="0" w:space="0" w:color="auto"/>
        <w:left w:val="none" w:sz="0" w:space="0" w:color="auto"/>
        <w:bottom w:val="none" w:sz="0" w:space="0" w:color="auto"/>
        <w:right w:val="none" w:sz="0" w:space="0" w:color="auto"/>
      </w:divBdr>
    </w:div>
    <w:div w:id="291594932">
      <w:bodyDiv w:val="1"/>
      <w:marLeft w:val="0"/>
      <w:marRight w:val="0"/>
      <w:marTop w:val="0"/>
      <w:marBottom w:val="0"/>
      <w:divBdr>
        <w:top w:val="none" w:sz="0" w:space="0" w:color="auto"/>
        <w:left w:val="none" w:sz="0" w:space="0" w:color="auto"/>
        <w:bottom w:val="none" w:sz="0" w:space="0" w:color="auto"/>
        <w:right w:val="none" w:sz="0" w:space="0" w:color="auto"/>
      </w:divBdr>
    </w:div>
    <w:div w:id="322899541">
      <w:bodyDiv w:val="1"/>
      <w:marLeft w:val="0"/>
      <w:marRight w:val="0"/>
      <w:marTop w:val="0"/>
      <w:marBottom w:val="0"/>
      <w:divBdr>
        <w:top w:val="none" w:sz="0" w:space="0" w:color="auto"/>
        <w:left w:val="none" w:sz="0" w:space="0" w:color="auto"/>
        <w:bottom w:val="none" w:sz="0" w:space="0" w:color="auto"/>
        <w:right w:val="none" w:sz="0" w:space="0" w:color="auto"/>
      </w:divBdr>
    </w:div>
    <w:div w:id="327832928">
      <w:bodyDiv w:val="1"/>
      <w:marLeft w:val="0"/>
      <w:marRight w:val="0"/>
      <w:marTop w:val="0"/>
      <w:marBottom w:val="0"/>
      <w:divBdr>
        <w:top w:val="none" w:sz="0" w:space="0" w:color="auto"/>
        <w:left w:val="none" w:sz="0" w:space="0" w:color="auto"/>
        <w:bottom w:val="none" w:sz="0" w:space="0" w:color="auto"/>
        <w:right w:val="none" w:sz="0" w:space="0" w:color="auto"/>
      </w:divBdr>
    </w:div>
    <w:div w:id="330564043">
      <w:bodyDiv w:val="1"/>
      <w:marLeft w:val="0"/>
      <w:marRight w:val="0"/>
      <w:marTop w:val="0"/>
      <w:marBottom w:val="0"/>
      <w:divBdr>
        <w:top w:val="none" w:sz="0" w:space="0" w:color="auto"/>
        <w:left w:val="none" w:sz="0" w:space="0" w:color="auto"/>
        <w:bottom w:val="none" w:sz="0" w:space="0" w:color="auto"/>
        <w:right w:val="none" w:sz="0" w:space="0" w:color="auto"/>
      </w:divBdr>
    </w:div>
    <w:div w:id="334309710">
      <w:bodyDiv w:val="1"/>
      <w:marLeft w:val="0"/>
      <w:marRight w:val="0"/>
      <w:marTop w:val="0"/>
      <w:marBottom w:val="0"/>
      <w:divBdr>
        <w:top w:val="none" w:sz="0" w:space="0" w:color="auto"/>
        <w:left w:val="none" w:sz="0" w:space="0" w:color="auto"/>
        <w:bottom w:val="none" w:sz="0" w:space="0" w:color="auto"/>
        <w:right w:val="none" w:sz="0" w:space="0" w:color="auto"/>
      </w:divBdr>
    </w:div>
    <w:div w:id="392168457">
      <w:bodyDiv w:val="1"/>
      <w:marLeft w:val="0"/>
      <w:marRight w:val="0"/>
      <w:marTop w:val="0"/>
      <w:marBottom w:val="0"/>
      <w:divBdr>
        <w:top w:val="none" w:sz="0" w:space="0" w:color="auto"/>
        <w:left w:val="none" w:sz="0" w:space="0" w:color="auto"/>
        <w:bottom w:val="none" w:sz="0" w:space="0" w:color="auto"/>
        <w:right w:val="none" w:sz="0" w:space="0" w:color="auto"/>
      </w:divBdr>
    </w:div>
    <w:div w:id="408692773">
      <w:bodyDiv w:val="1"/>
      <w:marLeft w:val="0"/>
      <w:marRight w:val="0"/>
      <w:marTop w:val="0"/>
      <w:marBottom w:val="0"/>
      <w:divBdr>
        <w:top w:val="none" w:sz="0" w:space="0" w:color="auto"/>
        <w:left w:val="none" w:sz="0" w:space="0" w:color="auto"/>
        <w:bottom w:val="none" w:sz="0" w:space="0" w:color="auto"/>
        <w:right w:val="none" w:sz="0" w:space="0" w:color="auto"/>
      </w:divBdr>
    </w:div>
    <w:div w:id="413554921">
      <w:bodyDiv w:val="1"/>
      <w:marLeft w:val="0"/>
      <w:marRight w:val="0"/>
      <w:marTop w:val="0"/>
      <w:marBottom w:val="0"/>
      <w:divBdr>
        <w:top w:val="none" w:sz="0" w:space="0" w:color="auto"/>
        <w:left w:val="none" w:sz="0" w:space="0" w:color="auto"/>
        <w:bottom w:val="none" w:sz="0" w:space="0" w:color="auto"/>
        <w:right w:val="none" w:sz="0" w:space="0" w:color="auto"/>
      </w:divBdr>
    </w:div>
    <w:div w:id="416563619">
      <w:bodyDiv w:val="1"/>
      <w:marLeft w:val="0"/>
      <w:marRight w:val="0"/>
      <w:marTop w:val="0"/>
      <w:marBottom w:val="0"/>
      <w:divBdr>
        <w:top w:val="none" w:sz="0" w:space="0" w:color="auto"/>
        <w:left w:val="none" w:sz="0" w:space="0" w:color="auto"/>
        <w:bottom w:val="none" w:sz="0" w:space="0" w:color="auto"/>
        <w:right w:val="none" w:sz="0" w:space="0" w:color="auto"/>
      </w:divBdr>
    </w:div>
    <w:div w:id="452746962">
      <w:bodyDiv w:val="1"/>
      <w:marLeft w:val="0"/>
      <w:marRight w:val="0"/>
      <w:marTop w:val="0"/>
      <w:marBottom w:val="0"/>
      <w:divBdr>
        <w:top w:val="none" w:sz="0" w:space="0" w:color="auto"/>
        <w:left w:val="none" w:sz="0" w:space="0" w:color="auto"/>
        <w:bottom w:val="none" w:sz="0" w:space="0" w:color="auto"/>
        <w:right w:val="none" w:sz="0" w:space="0" w:color="auto"/>
      </w:divBdr>
    </w:div>
    <w:div w:id="480776972">
      <w:bodyDiv w:val="1"/>
      <w:marLeft w:val="0"/>
      <w:marRight w:val="0"/>
      <w:marTop w:val="0"/>
      <w:marBottom w:val="0"/>
      <w:divBdr>
        <w:top w:val="none" w:sz="0" w:space="0" w:color="auto"/>
        <w:left w:val="none" w:sz="0" w:space="0" w:color="auto"/>
        <w:bottom w:val="none" w:sz="0" w:space="0" w:color="auto"/>
        <w:right w:val="none" w:sz="0" w:space="0" w:color="auto"/>
      </w:divBdr>
    </w:div>
    <w:div w:id="512452417">
      <w:bodyDiv w:val="1"/>
      <w:marLeft w:val="0"/>
      <w:marRight w:val="0"/>
      <w:marTop w:val="0"/>
      <w:marBottom w:val="0"/>
      <w:divBdr>
        <w:top w:val="none" w:sz="0" w:space="0" w:color="auto"/>
        <w:left w:val="none" w:sz="0" w:space="0" w:color="auto"/>
        <w:bottom w:val="none" w:sz="0" w:space="0" w:color="auto"/>
        <w:right w:val="none" w:sz="0" w:space="0" w:color="auto"/>
      </w:divBdr>
    </w:div>
    <w:div w:id="513034640">
      <w:bodyDiv w:val="1"/>
      <w:marLeft w:val="0"/>
      <w:marRight w:val="0"/>
      <w:marTop w:val="0"/>
      <w:marBottom w:val="0"/>
      <w:divBdr>
        <w:top w:val="none" w:sz="0" w:space="0" w:color="auto"/>
        <w:left w:val="none" w:sz="0" w:space="0" w:color="auto"/>
        <w:bottom w:val="none" w:sz="0" w:space="0" w:color="auto"/>
        <w:right w:val="none" w:sz="0" w:space="0" w:color="auto"/>
      </w:divBdr>
    </w:div>
    <w:div w:id="538275426">
      <w:bodyDiv w:val="1"/>
      <w:marLeft w:val="0"/>
      <w:marRight w:val="0"/>
      <w:marTop w:val="0"/>
      <w:marBottom w:val="0"/>
      <w:divBdr>
        <w:top w:val="none" w:sz="0" w:space="0" w:color="auto"/>
        <w:left w:val="none" w:sz="0" w:space="0" w:color="auto"/>
        <w:bottom w:val="none" w:sz="0" w:space="0" w:color="auto"/>
        <w:right w:val="none" w:sz="0" w:space="0" w:color="auto"/>
      </w:divBdr>
    </w:div>
    <w:div w:id="540174268">
      <w:bodyDiv w:val="1"/>
      <w:marLeft w:val="0"/>
      <w:marRight w:val="0"/>
      <w:marTop w:val="0"/>
      <w:marBottom w:val="0"/>
      <w:divBdr>
        <w:top w:val="none" w:sz="0" w:space="0" w:color="auto"/>
        <w:left w:val="none" w:sz="0" w:space="0" w:color="auto"/>
        <w:bottom w:val="none" w:sz="0" w:space="0" w:color="auto"/>
        <w:right w:val="none" w:sz="0" w:space="0" w:color="auto"/>
      </w:divBdr>
    </w:div>
    <w:div w:id="559637493">
      <w:bodyDiv w:val="1"/>
      <w:marLeft w:val="0"/>
      <w:marRight w:val="0"/>
      <w:marTop w:val="0"/>
      <w:marBottom w:val="0"/>
      <w:divBdr>
        <w:top w:val="none" w:sz="0" w:space="0" w:color="auto"/>
        <w:left w:val="none" w:sz="0" w:space="0" w:color="auto"/>
        <w:bottom w:val="none" w:sz="0" w:space="0" w:color="auto"/>
        <w:right w:val="none" w:sz="0" w:space="0" w:color="auto"/>
      </w:divBdr>
    </w:div>
    <w:div w:id="561603838">
      <w:bodyDiv w:val="1"/>
      <w:marLeft w:val="0"/>
      <w:marRight w:val="0"/>
      <w:marTop w:val="0"/>
      <w:marBottom w:val="0"/>
      <w:divBdr>
        <w:top w:val="none" w:sz="0" w:space="0" w:color="auto"/>
        <w:left w:val="none" w:sz="0" w:space="0" w:color="auto"/>
        <w:bottom w:val="none" w:sz="0" w:space="0" w:color="auto"/>
        <w:right w:val="none" w:sz="0" w:space="0" w:color="auto"/>
      </w:divBdr>
    </w:div>
    <w:div w:id="576400418">
      <w:bodyDiv w:val="1"/>
      <w:marLeft w:val="0"/>
      <w:marRight w:val="0"/>
      <w:marTop w:val="0"/>
      <w:marBottom w:val="0"/>
      <w:divBdr>
        <w:top w:val="none" w:sz="0" w:space="0" w:color="auto"/>
        <w:left w:val="none" w:sz="0" w:space="0" w:color="auto"/>
        <w:bottom w:val="none" w:sz="0" w:space="0" w:color="auto"/>
        <w:right w:val="none" w:sz="0" w:space="0" w:color="auto"/>
      </w:divBdr>
    </w:div>
    <w:div w:id="576937887">
      <w:bodyDiv w:val="1"/>
      <w:marLeft w:val="0"/>
      <w:marRight w:val="0"/>
      <w:marTop w:val="0"/>
      <w:marBottom w:val="0"/>
      <w:divBdr>
        <w:top w:val="none" w:sz="0" w:space="0" w:color="auto"/>
        <w:left w:val="none" w:sz="0" w:space="0" w:color="auto"/>
        <w:bottom w:val="none" w:sz="0" w:space="0" w:color="auto"/>
        <w:right w:val="none" w:sz="0" w:space="0" w:color="auto"/>
      </w:divBdr>
    </w:div>
    <w:div w:id="588386510">
      <w:bodyDiv w:val="1"/>
      <w:marLeft w:val="0"/>
      <w:marRight w:val="0"/>
      <w:marTop w:val="0"/>
      <w:marBottom w:val="0"/>
      <w:divBdr>
        <w:top w:val="none" w:sz="0" w:space="0" w:color="auto"/>
        <w:left w:val="none" w:sz="0" w:space="0" w:color="auto"/>
        <w:bottom w:val="none" w:sz="0" w:space="0" w:color="auto"/>
        <w:right w:val="none" w:sz="0" w:space="0" w:color="auto"/>
      </w:divBdr>
    </w:div>
    <w:div w:id="612173179">
      <w:bodyDiv w:val="1"/>
      <w:marLeft w:val="0"/>
      <w:marRight w:val="0"/>
      <w:marTop w:val="0"/>
      <w:marBottom w:val="0"/>
      <w:divBdr>
        <w:top w:val="none" w:sz="0" w:space="0" w:color="auto"/>
        <w:left w:val="none" w:sz="0" w:space="0" w:color="auto"/>
        <w:bottom w:val="none" w:sz="0" w:space="0" w:color="auto"/>
        <w:right w:val="none" w:sz="0" w:space="0" w:color="auto"/>
      </w:divBdr>
    </w:div>
    <w:div w:id="632365140">
      <w:bodyDiv w:val="1"/>
      <w:marLeft w:val="0"/>
      <w:marRight w:val="0"/>
      <w:marTop w:val="0"/>
      <w:marBottom w:val="0"/>
      <w:divBdr>
        <w:top w:val="none" w:sz="0" w:space="0" w:color="auto"/>
        <w:left w:val="none" w:sz="0" w:space="0" w:color="auto"/>
        <w:bottom w:val="none" w:sz="0" w:space="0" w:color="auto"/>
        <w:right w:val="none" w:sz="0" w:space="0" w:color="auto"/>
      </w:divBdr>
    </w:div>
    <w:div w:id="632563944">
      <w:bodyDiv w:val="1"/>
      <w:marLeft w:val="0"/>
      <w:marRight w:val="0"/>
      <w:marTop w:val="0"/>
      <w:marBottom w:val="0"/>
      <w:divBdr>
        <w:top w:val="none" w:sz="0" w:space="0" w:color="auto"/>
        <w:left w:val="none" w:sz="0" w:space="0" w:color="auto"/>
        <w:bottom w:val="none" w:sz="0" w:space="0" w:color="auto"/>
        <w:right w:val="none" w:sz="0" w:space="0" w:color="auto"/>
      </w:divBdr>
    </w:div>
    <w:div w:id="663825721">
      <w:bodyDiv w:val="1"/>
      <w:marLeft w:val="0"/>
      <w:marRight w:val="0"/>
      <w:marTop w:val="0"/>
      <w:marBottom w:val="0"/>
      <w:divBdr>
        <w:top w:val="none" w:sz="0" w:space="0" w:color="auto"/>
        <w:left w:val="none" w:sz="0" w:space="0" w:color="auto"/>
        <w:bottom w:val="none" w:sz="0" w:space="0" w:color="auto"/>
        <w:right w:val="none" w:sz="0" w:space="0" w:color="auto"/>
      </w:divBdr>
    </w:div>
    <w:div w:id="665477153">
      <w:bodyDiv w:val="1"/>
      <w:marLeft w:val="0"/>
      <w:marRight w:val="0"/>
      <w:marTop w:val="0"/>
      <w:marBottom w:val="0"/>
      <w:divBdr>
        <w:top w:val="none" w:sz="0" w:space="0" w:color="auto"/>
        <w:left w:val="none" w:sz="0" w:space="0" w:color="auto"/>
        <w:bottom w:val="none" w:sz="0" w:space="0" w:color="auto"/>
        <w:right w:val="none" w:sz="0" w:space="0" w:color="auto"/>
      </w:divBdr>
    </w:div>
    <w:div w:id="673802622">
      <w:bodyDiv w:val="1"/>
      <w:marLeft w:val="0"/>
      <w:marRight w:val="0"/>
      <w:marTop w:val="0"/>
      <w:marBottom w:val="0"/>
      <w:divBdr>
        <w:top w:val="none" w:sz="0" w:space="0" w:color="auto"/>
        <w:left w:val="none" w:sz="0" w:space="0" w:color="auto"/>
        <w:bottom w:val="none" w:sz="0" w:space="0" w:color="auto"/>
        <w:right w:val="none" w:sz="0" w:space="0" w:color="auto"/>
      </w:divBdr>
    </w:div>
    <w:div w:id="699015540">
      <w:bodyDiv w:val="1"/>
      <w:marLeft w:val="0"/>
      <w:marRight w:val="0"/>
      <w:marTop w:val="0"/>
      <w:marBottom w:val="0"/>
      <w:divBdr>
        <w:top w:val="none" w:sz="0" w:space="0" w:color="auto"/>
        <w:left w:val="none" w:sz="0" w:space="0" w:color="auto"/>
        <w:bottom w:val="none" w:sz="0" w:space="0" w:color="auto"/>
        <w:right w:val="none" w:sz="0" w:space="0" w:color="auto"/>
      </w:divBdr>
    </w:div>
    <w:div w:id="700400746">
      <w:bodyDiv w:val="1"/>
      <w:marLeft w:val="0"/>
      <w:marRight w:val="0"/>
      <w:marTop w:val="0"/>
      <w:marBottom w:val="0"/>
      <w:divBdr>
        <w:top w:val="none" w:sz="0" w:space="0" w:color="auto"/>
        <w:left w:val="none" w:sz="0" w:space="0" w:color="auto"/>
        <w:bottom w:val="none" w:sz="0" w:space="0" w:color="auto"/>
        <w:right w:val="none" w:sz="0" w:space="0" w:color="auto"/>
      </w:divBdr>
    </w:div>
    <w:div w:id="709692569">
      <w:bodyDiv w:val="1"/>
      <w:marLeft w:val="0"/>
      <w:marRight w:val="0"/>
      <w:marTop w:val="0"/>
      <w:marBottom w:val="0"/>
      <w:divBdr>
        <w:top w:val="none" w:sz="0" w:space="0" w:color="auto"/>
        <w:left w:val="none" w:sz="0" w:space="0" w:color="auto"/>
        <w:bottom w:val="none" w:sz="0" w:space="0" w:color="auto"/>
        <w:right w:val="none" w:sz="0" w:space="0" w:color="auto"/>
      </w:divBdr>
    </w:div>
    <w:div w:id="727219468">
      <w:bodyDiv w:val="1"/>
      <w:marLeft w:val="0"/>
      <w:marRight w:val="0"/>
      <w:marTop w:val="0"/>
      <w:marBottom w:val="0"/>
      <w:divBdr>
        <w:top w:val="none" w:sz="0" w:space="0" w:color="auto"/>
        <w:left w:val="none" w:sz="0" w:space="0" w:color="auto"/>
        <w:bottom w:val="none" w:sz="0" w:space="0" w:color="auto"/>
        <w:right w:val="none" w:sz="0" w:space="0" w:color="auto"/>
      </w:divBdr>
    </w:div>
    <w:div w:id="729621377">
      <w:bodyDiv w:val="1"/>
      <w:marLeft w:val="0"/>
      <w:marRight w:val="0"/>
      <w:marTop w:val="0"/>
      <w:marBottom w:val="0"/>
      <w:divBdr>
        <w:top w:val="none" w:sz="0" w:space="0" w:color="auto"/>
        <w:left w:val="none" w:sz="0" w:space="0" w:color="auto"/>
        <w:bottom w:val="none" w:sz="0" w:space="0" w:color="auto"/>
        <w:right w:val="none" w:sz="0" w:space="0" w:color="auto"/>
      </w:divBdr>
    </w:div>
    <w:div w:id="743723963">
      <w:bodyDiv w:val="1"/>
      <w:marLeft w:val="0"/>
      <w:marRight w:val="0"/>
      <w:marTop w:val="0"/>
      <w:marBottom w:val="0"/>
      <w:divBdr>
        <w:top w:val="none" w:sz="0" w:space="0" w:color="auto"/>
        <w:left w:val="none" w:sz="0" w:space="0" w:color="auto"/>
        <w:bottom w:val="none" w:sz="0" w:space="0" w:color="auto"/>
        <w:right w:val="none" w:sz="0" w:space="0" w:color="auto"/>
      </w:divBdr>
    </w:div>
    <w:div w:id="763762407">
      <w:bodyDiv w:val="1"/>
      <w:marLeft w:val="0"/>
      <w:marRight w:val="0"/>
      <w:marTop w:val="0"/>
      <w:marBottom w:val="0"/>
      <w:divBdr>
        <w:top w:val="none" w:sz="0" w:space="0" w:color="auto"/>
        <w:left w:val="none" w:sz="0" w:space="0" w:color="auto"/>
        <w:bottom w:val="none" w:sz="0" w:space="0" w:color="auto"/>
        <w:right w:val="none" w:sz="0" w:space="0" w:color="auto"/>
      </w:divBdr>
    </w:div>
    <w:div w:id="766579586">
      <w:bodyDiv w:val="1"/>
      <w:marLeft w:val="0"/>
      <w:marRight w:val="0"/>
      <w:marTop w:val="0"/>
      <w:marBottom w:val="0"/>
      <w:divBdr>
        <w:top w:val="none" w:sz="0" w:space="0" w:color="auto"/>
        <w:left w:val="none" w:sz="0" w:space="0" w:color="auto"/>
        <w:bottom w:val="none" w:sz="0" w:space="0" w:color="auto"/>
        <w:right w:val="none" w:sz="0" w:space="0" w:color="auto"/>
      </w:divBdr>
    </w:div>
    <w:div w:id="779956237">
      <w:bodyDiv w:val="1"/>
      <w:marLeft w:val="0"/>
      <w:marRight w:val="0"/>
      <w:marTop w:val="0"/>
      <w:marBottom w:val="0"/>
      <w:divBdr>
        <w:top w:val="none" w:sz="0" w:space="0" w:color="auto"/>
        <w:left w:val="none" w:sz="0" w:space="0" w:color="auto"/>
        <w:bottom w:val="none" w:sz="0" w:space="0" w:color="auto"/>
        <w:right w:val="none" w:sz="0" w:space="0" w:color="auto"/>
      </w:divBdr>
    </w:div>
    <w:div w:id="798958184">
      <w:bodyDiv w:val="1"/>
      <w:marLeft w:val="0"/>
      <w:marRight w:val="0"/>
      <w:marTop w:val="0"/>
      <w:marBottom w:val="0"/>
      <w:divBdr>
        <w:top w:val="none" w:sz="0" w:space="0" w:color="auto"/>
        <w:left w:val="none" w:sz="0" w:space="0" w:color="auto"/>
        <w:bottom w:val="none" w:sz="0" w:space="0" w:color="auto"/>
        <w:right w:val="none" w:sz="0" w:space="0" w:color="auto"/>
      </w:divBdr>
    </w:div>
    <w:div w:id="809782328">
      <w:bodyDiv w:val="1"/>
      <w:marLeft w:val="0"/>
      <w:marRight w:val="0"/>
      <w:marTop w:val="0"/>
      <w:marBottom w:val="0"/>
      <w:divBdr>
        <w:top w:val="none" w:sz="0" w:space="0" w:color="auto"/>
        <w:left w:val="none" w:sz="0" w:space="0" w:color="auto"/>
        <w:bottom w:val="none" w:sz="0" w:space="0" w:color="auto"/>
        <w:right w:val="none" w:sz="0" w:space="0" w:color="auto"/>
      </w:divBdr>
    </w:div>
    <w:div w:id="865558071">
      <w:bodyDiv w:val="1"/>
      <w:marLeft w:val="0"/>
      <w:marRight w:val="0"/>
      <w:marTop w:val="0"/>
      <w:marBottom w:val="0"/>
      <w:divBdr>
        <w:top w:val="none" w:sz="0" w:space="0" w:color="auto"/>
        <w:left w:val="none" w:sz="0" w:space="0" w:color="auto"/>
        <w:bottom w:val="none" w:sz="0" w:space="0" w:color="auto"/>
        <w:right w:val="none" w:sz="0" w:space="0" w:color="auto"/>
      </w:divBdr>
    </w:div>
    <w:div w:id="912394035">
      <w:bodyDiv w:val="1"/>
      <w:marLeft w:val="0"/>
      <w:marRight w:val="0"/>
      <w:marTop w:val="0"/>
      <w:marBottom w:val="0"/>
      <w:divBdr>
        <w:top w:val="none" w:sz="0" w:space="0" w:color="auto"/>
        <w:left w:val="none" w:sz="0" w:space="0" w:color="auto"/>
        <w:bottom w:val="none" w:sz="0" w:space="0" w:color="auto"/>
        <w:right w:val="none" w:sz="0" w:space="0" w:color="auto"/>
      </w:divBdr>
    </w:div>
    <w:div w:id="972097486">
      <w:bodyDiv w:val="1"/>
      <w:marLeft w:val="0"/>
      <w:marRight w:val="0"/>
      <w:marTop w:val="0"/>
      <w:marBottom w:val="0"/>
      <w:divBdr>
        <w:top w:val="none" w:sz="0" w:space="0" w:color="auto"/>
        <w:left w:val="none" w:sz="0" w:space="0" w:color="auto"/>
        <w:bottom w:val="none" w:sz="0" w:space="0" w:color="auto"/>
        <w:right w:val="none" w:sz="0" w:space="0" w:color="auto"/>
      </w:divBdr>
    </w:div>
    <w:div w:id="975916427">
      <w:bodyDiv w:val="1"/>
      <w:marLeft w:val="0"/>
      <w:marRight w:val="0"/>
      <w:marTop w:val="0"/>
      <w:marBottom w:val="0"/>
      <w:divBdr>
        <w:top w:val="none" w:sz="0" w:space="0" w:color="auto"/>
        <w:left w:val="none" w:sz="0" w:space="0" w:color="auto"/>
        <w:bottom w:val="none" w:sz="0" w:space="0" w:color="auto"/>
        <w:right w:val="none" w:sz="0" w:space="0" w:color="auto"/>
      </w:divBdr>
    </w:div>
    <w:div w:id="976879675">
      <w:bodyDiv w:val="1"/>
      <w:marLeft w:val="0"/>
      <w:marRight w:val="0"/>
      <w:marTop w:val="0"/>
      <w:marBottom w:val="0"/>
      <w:divBdr>
        <w:top w:val="none" w:sz="0" w:space="0" w:color="auto"/>
        <w:left w:val="none" w:sz="0" w:space="0" w:color="auto"/>
        <w:bottom w:val="none" w:sz="0" w:space="0" w:color="auto"/>
        <w:right w:val="none" w:sz="0" w:space="0" w:color="auto"/>
      </w:divBdr>
    </w:div>
    <w:div w:id="992442202">
      <w:bodyDiv w:val="1"/>
      <w:marLeft w:val="0"/>
      <w:marRight w:val="0"/>
      <w:marTop w:val="0"/>
      <w:marBottom w:val="0"/>
      <w:divBdr>
        <w:top w:val="none" w:sz="0" w:space="0" w:color="auto"/>
        <w:left w:val="none" w:sz="0" w:space="0" w:color="auto"/>
        <w:bottom w:val="none" w:sz="0" w:space="0" w:color="auto"/>
        <w:right w:val="none" w:sz="0" w:space="0" w:color="auto"/>
      </w:divBdr>
    </w:div>
    <w:div w:id="999238315">
      <w:bodyDiv w:val="1"/>
      <w:marLeft w:val="0"/>
      <w:marRight w:val="0"/>
      <w:marTop w:val="0"/>
      <w:marBottom w:val="0"/>
      <w:divBdr>
        <w:top w:val="none" w:sz="0" w:space="0" w:color="auto"/>
        <w:left w:val="none" w:sz="0" w:space="0" w:color="auto"/>
        <w:bottom w:val="none" w:sz="0" w:space="0" w:color="auto"/>
        <w:right w:val="none" w:sz="0" w:space="0" w:color="auto"/>
      </w:divBdr>
    </w:div>
    <w:div w:id="1028140648">
      <w:bodyDiv w:val="1"/>
      <w:marLeft w:val="0"/>
      <w:marRight w:val="0"/>
      <w:marTop w:val="0"/>
      <w:marBottom w:val="0"/>
      <w:divBdr>
        <w:top w:val="none" w:sz="0" w:space="0" w:color="auto"/>
        <w:left w:val="none" w:sz="0" w:space="0" w:color="auto"/>
        <w:bottom w:val="none" w:sz="0" w:space="0" w:color="auto"/>
        <w:right w:val="none" w:sz="0" w:space="0" w:color="auto"/>
      </w:divBdr>
    </w:div>
    <w:div w:id="1031146391">
      <w:bodyDiv w:val="1"/>
      <w:marLeft w:val="0"/>
      <w:marRight w:val="0"/>
      <w:marTop w:val="0"/>
      <w:marBottom w:val="0"/>
      <w:divBdr>
        <w:top w:val="none" w:sz="0" w:space="0" w:color="auto"/>
        <w:left w:val="none" w:sz="0" w:space="0" w:color="auto"/>
        <w:bottom w:val="none" w:sz="0" w:space="0" w:color="auto"/>
        <w:right w:val="none" w:sz="0" w:space="0" w:color="auto"/>
      </w:divBdr>
    </w:div>
    <w:div w:id="1044405545">
      <w:bodyDiv w:val="1"/>
      <w:marLeft w:val="0"/>
      <w:marRight w:val="0"/>
      <w:marTop w:val="0"/>
      <w:marBottom w:val="0"/>
      <w:divBdr>
        <w:top w:val="none" w:sz="0" w:space="0" w:color="auto"/>
        <w:left w:val="none" w:sz="0" w:space="0" w:color="auto"/>
        <w:bottom w:val="none" w:sz="0" w:space="0" w:color="auto"/>
        <w:right w:val="none" w:sz="0" w:space="0" w:color="auto"/>
      </w:divBdr>
    </w:div>
    <w:div w:id="1094086606">
      <w:bodyDiv w:val="1"/>
      <w:marLeft w:val="0"/>
      <w:marRight w:val="0"/>
      <w:marTop w:val="0"/>
      <w:marBottom w:val="0"/>
      <w:divBdr>
        <w:top w:val="none" w:sz="0" w:space="0" w:color="auto"/>
        <w:left w:val="none" w:sz="0" w:space="0" w:color="auto"/>
        <w:bottom w:val="none" w:sz="0" w:space="0" w:color="auto"/>
        <w:right w:val="none" w:sz="0" w:space="0" w:color="auto"/>
      </w:divBdr>
    </w:div>
    <w:div w:id="1111514724">
      <w:bodyDiv w:val="1"/>
      <w:marLeft w:val="0"/>
      <w:marRight w:val="0"/>
      <w:marTop w:val="0"/>
      <w:marBottom w:val="0"/>
      <w:divBdr>
        <w:top w:val="none" w:sz="0" w:space="0" w:color="auto"/>
        <w:left w:val="none" w:sz="0" w:space="0" w:color="auto"/>
        <w:bottom w:val="none" w:sz="0" w:space="0" w:color="auto"/>
        <w:right w:val="none" w:sz="0" w:space="0" w:color="auto"/>
      </w:divBdr>
    </w:div>
    <w:div w:id="1117868044">
      <w:bodyDiv w:val="1"/>
      <w:marLeft w:val="0"/>
      <w:marRight w:val="0"/>
      <w:marTop w:val="0"/>
      <w:marBottom w:val="0"/>
      <w:divBdr>
        <w:top w:val="none" w:sz="0" w:space="0" w:color="auto"/>
        <w:left w:val="none" w:sz="0" w:space="0" w:color="auto"/>
        <w:bottom w:val="none" w:sz="0" w:space="0" w:color="auto"/>
        <w:right w:val="none" w:sz="0" w:space="0" w:color="auto"/>
      </w:divBdr>
    </w:div>
    <w:div w:id="1159660627">
      <w:bodyDiv w:val="1"/>
      <w:marLeft w:val="0"/>
      <w:marRight w:val="0"/>
      <w:marTop w:val="0"/>
      <w:marBottom w:val="0"/>
      <w:divBdr>
        <w:top w:val="none" w:sz="0" w:space="0" w:color="auto"/>
        <w:left w:val="none" w:sz="0" w:space="0" w:color="auto"/>
        <w:bottom w:val="none" w:sz="0" w:space="0" w:color="auto"/>
        <w:right w:val="none" w:sz="0" w:space="0" w:color="auto"/>
      </w:divBdr>
    </w:div>
    <w:div w:id="1172571131">
      <w:bodyDiv w:val="1"/>
      <w:marLeft w:val="0"/>
      <w:marRight w:val="0"/>
      <w:marTop w:val="0"/>
      <w:marBottom w:val="0"/>
      <w:divBdr>
        <w:top w:val="none" w:sz="0" w:space="0" w:color="auto"/>
        <w:left w:val="none" w:sz="0" w:space="0" w:color="auto"/>
        <w:bottom w:val="none" w:sz="0" w:space="0" w:color="auto"/>
        <w:right w:val="none" w:sz="0" w:space="0" w:color="auto"/>
      </w:divBdr>
    </w:div>
    <w:div w:id="1174490615">
      <w:bodyDiv w:val="1"/>
      <w:marLeft w:val="0"/>
      <w:marRight w:val="0"/>
      <w:marTop w:val="0"/>
      <w:marBottom w:val="0"/>
      <w:divBdr>
        <w:top w:val="none" w:sz="0" w:space="0" w:color="auto"/>
        <w:left w:val="none" w:sz="0" w:space="0" w:color="auto"/>
        <w:bottom w:val="none" w:sz="0" w:space="0" w:color="auto"/>
        <w:right w:val="none" w:sz="0" w:space="0" w:color="auto"/>
      </w:divBdr>
    </w:div>
    <w:div w:id="1181748012">
      <w:bodyDiv w:val="1"/>
      <w:marLeft w:val="0"/>
      <w:marRight w:val="0"/>
      <w:marTop w:val="0"/>
      <w:marBottom w:val="0"/>
      <w:divBdr>
        <w:top w:val="none" w:sz="0" w:space="0" w:color="auto"/>
        <w:left w:val="none" w:sz="0" w:space="0" w:color="auto"/>
        <w:bottom w:val="none" w:sz="0" w:space="0" w:color="auto"/>
        <w:right w:val="none" w:sz="0" w:space="0" w:color="auto"/>
      </w:divBdr>
    </w:div>
    <w:div w:id="1205751335">
      <w:bodyDiv w:val="1"/>
      <w:marLeft w:val="0"/>
      <w:marRight w:val="0"/>
      <w:marTop w:val="0"/>
      <w:marBottom w:val="0"/>
      <w:divBdr>
        <w:top w:val="none" w:sz="0" w:space="0" w:color="auto"/>
        <w:left w:val="none" w:sz="0" w:space="0" w:color="auto"/>
        <w:bottom w:val="none" w:sz="0" w:space="0" w:color="auto"/>
        <w:right w:val="none" w:sz="0" w:space="0" w:color="auto"/>
      </w:divBdr>
    </w:div>
    <w:div w:id="1209993476">
      <w:bodyDiv w:val="1"/>
      <w:marLeft w:val="0"/>
      <w:marRight w:val="0"/>
      <w:marTop w:val="0"/>
      <w:marBottom w:val="0"/>
      <w:divBdr>
        <w:top w:val="none" w:sz="0" w:space="0" w:color="auto"/>
        <w:left w:val="none" w:sz="0" w:space="0" w:color="auto"/>
        <w:bottom w:val="none" w:sz="0" w:space="0" w:color="auto"/>
        <w:right w:val="none" w:sz="0" w:space="0" w:color="auto"/>
      </w:divBdr>
    </w:div>
    <w:div w:id="1229731362">
      <w:bodyDiv w:val="1"/>
      <w:marLeft w:val="0"/>
      <w:marRight w:val="0"/>
      <w:marTop w:val="0"/>
      <w:marBottom w:val="0"/>
      <w:divBdr>
        <w:top w:val="none" w:sz="0" w:space="0" w:color="auto"/>
        <w:left w:val="none" w:sz="0" w:space="0" w:color="auto"/>
        <w:bottom w:val="none" w:sz="0" w:space="0" w:color="auto"/>
        <w:right w:val="none" w:sz="0" w:space="0" w:color="auto"/>
      </w:divBdr>
    </w:div>
    <w:div w:id="1230968926">
      <w:bodyDiv w:val="1"/>
      <w:marLeft w:val="0"/>
      <w:marRight w:val="0"/>
      <w:marTop w:val="0"/>
      <w:marBottom w:val="0"/>
      <w:divBdr>
        <w:top w:val="none" w:sz="0" w:space="0" w:color="auto"/>
        <w:left w:val="none" w:sz="0" w:space="0" w:color="auto"/>
        <w:bottom w:val="none" w:sz="0" w:space="0" w:color="auto"/>
        <w:right w:val="none" w:sz="0" w:space="0" w:color="auto"/>
      </w:divBdr>
    </w:div>
    <w:div w:id="1233007309">
      <w:bodyDiv w:val="1"/>
      <w:marLeft w:val="0"/>
      <w:marRight w:val="0"/>
      <w:marTop w:val="0"/>
      <w:marBottom w:val="0"/>
      <w:divBdr>
        <w:top w:val="none" w:sz="0" w:space="0" w:color="auto"/>
        <w:left w:val="none" w:sz="0" w:space="0" w:color="auto"/>
        <w:bottom w:val="none" w:sz="0" w:space="0" w:color="auto"/>
        <w:right w:val="none" w:sz="0" w:space="0" w:color="auto"/>
      </w:divBdr>
    </w:div>
    <w:div w:id="1256591251">
      <w:bodyDiv w:val="1"/>
      <w:marLeft w:val="0"/>
      <w:marRight w:val="0"/>
      <w:marTop w:val="0"/>
      <w:marBottom w:val="0"/>
      <w:divBdr>
        <w:top w:val="none" w:sz="0" w:space="0" w:color="auto"/>
        <w:left w:val="none" w:sz="0" w:space="0" w:color="auto"/>
        <w:bottom w:val="none" w:sz="0" w:space="0" w:color="auto"/>
        <w:right w:val="none" w:sz="0" w:space="0" w:color="auto"/>
      </w:divBdr>
    </w:div>
    <w:div w:id="1297374214">
      <w:bodyDiv w:val="1"/>
      <w:marLeft w:val="0"/>
      <w:marRight w:val="0"/>
      <w:marTop w:val="0"/>
      <w:marBottom w:val="0"/>
      <w:divBdr>
        <w:top w:val="none" w:sz="0" w:space="0" w:color="auto"/>
        <w:left w:val="none" w:sz="0" w:space="0" w:color="auto"/>
        <w:bottom w:val="none" w:sz="0" w:space="0" w:color="auto"/>
        <w:right w:val="none" w:sz="0" w:space="0" w:color="auto"/>
      </w:divBdr>
    </w:div>
    <w:div w:id="1309939359">
      <w:bodyDiv w:val="1"/>
      <w:marLeft w:val="0"/>
      <w:marRight w:val="0"/>
      <w:marTop w:val="0"/>
      <w:marBottom w:val="0"/>
      <w:divBdr>
        <w:top w:val="none" w:sz="0" w:space="0" w:color="auto"/>
        <w:left w:val="none" w:sz="0" w:space="0" w:color="auto"/>
        <w:bottom w:val="none" w:sz="0" w:space="0" w:color="auto"/>
        <w:right w:val="none" w:sz="0" w:space="0" w:color="auto"/>
      </w:divBdr>
    </w:div>
    <w:div w:id="1318874239">
      <w:bodyDiv w:val="1"/>
      <w:marLeft w:val="0"/>
      <w:marRight w:val="0"/>
      <w:marTop w:val="0"/>
      <w:marBottom w:val="0"/>
      <w:divBdr>
        <w:top w:val="none" w:sz="0" w:space="0" w:color="auto"/>
        <w:left w:val="none" w:sz="0" w:space="0" w:color="auto"/>
        <w:bottom w:val="none" w:sz="0" w:space="0" w:color="auto"/>
        <w:right w:val="none" w:sz="0" w:space="0" w:color="auto"/>
      </w:divBdr>
    </w:div>
    <w:div w:id="1375077674">
      <w:bodyDiv w:val="1"/>
      <w:marLeft w:val="0"/>
      <w:marRight w:val="0"/>
      <w:marTop w:val="0"/>
      <w:marBottom w:val="0"/>
      <w:divBdr>
        <w:top w:val="none" w:sz="0" w:space="0" w:color="auto"/>
        <w:left w:val="none" w:sz="0" w:space="0" w:color="auto"/>
        <w:bottom w:val="none" w:sz="0" w:space="0" w:color="auto"/>
        <w:right w:val="none" w:sz="0" w:space="0" w:color="auto"/>
      </w:divBdr>
    </w:div>
    <w:div w:id="1380975577">
      <w:bodyDiv w:val="1"/>
      <w:marLeft w:val="0"/>
      <w:marRight w:val="0"/>
      <w:marTop w:val="0"/>
      <w:marBottom w:val="0"/>
      <w:divBdr>
        <w:top w:val="none" w:sz="0" w:space="0" w:color="auto"/>
        <w:left w:val="none" w:sz="0" w:space="0" w:color="auto"/>
        <w:bottom w:val="none" w:sz="0" w:space="0" w:color="auto"/>
        <w:right w:val="none" w:sz="0" w:space="0" w:color="auto"/>
      </w:divBdr>
    </w:div>
    <w:div w:id="1416902729">
      <w:bodyDiv w:val="1"/>
      <w:marLeft w:val="0"/>
      <w:marRight w:val="0"/>
      <w:marTop w:val="0"/>
      <w:marBottom w:val="0"/>
      <w:divBdr>
        <w:top w:val="none" w:sz="0" w:space="0" w:color="auto"/>
        <w:left w:val="none" w:sz="0" w:space="0" w:color="auto"/>
        <w:bottom w:val="none" w:sz="0" w:space="0" w:color="auto"/>
        <w:right w:val="none" w:sz="0" w:space="0" w:color="auto"/>
      </w:divBdr>
    </w:div>
    <w:div w:id="1422411174">
      <w:bodyDiv w:val="1"/>
      <w:marLeft w:val="0"/>
      <w:marRight w:val="0"/>
      <w:marTop w:val="0"/>
      <w:marBottom w:val="0"/>
      <w:divBdr>
        <w:top w:val="none" w:sz="0" w:space="0" w:color="auto"/>
        <w:left w:val="none" w:sz="0" w:space="0" w:color="auto"/>
        <w:bottom w:val="none" w:sz="0" w:space="0" w:color="auto"/>
        <w:right w:val="none" w:sz="0" w:space="0" w:color="auto"/>
      </w:divBdr>
    </w:div>
    <w:div w:id="1459492245">
      <w:bodyDiv w:val="1"/>
      <w:marLeft w:val="0"/>
      <w:marRight w:val="0"/>
      <w:marTop w:val="0"/>
      <w:marBottom w:val="0"/>
      <w:divBdr>
        <w:top w:val="none" w:sz="0" w:space="0" w:color="auto"/>
        <w:left w:val="none" w:sz="0" w:space="0" w:color="auto"/>
        <w:bottom w:val="none" w:sz="0" w:space="0" w:color="auto"/>
        <w:right w:val="none" w:sz="0" w:space="0" w:color="auto"/>
      </w:divBdr>
    </w:div>
    <w:div w:id="1480029268">
      <w:bodyDiv w:val="1"/>
      <w:marLeft w:val="0"/>
      <w:marRight w:val="0"/>
      <w:marTop w:val="0"/>
      <w:marBottom w:val="0"/>
      <w:divBdr>
        <w:top w:val="none" w:sz="0" w:space="0" w:color="auto"/>
        <w:left w:val="none" w:sz="0" w:space="0" w:color="auto"/>
        <w:bottom w:val="none" w:sz="0" w:space="0" w:color="auto"/>
        <w:right w:val="none" w:sz="0" w:space="0" w:color="auto"/>
      </w:divBdr>
    </w:div>
    <w:div w:id="1480924010">
      <w:bodyDiv w:val="1"/>
      <w:marLeft w:val="0"/>
      <w:marRight w:val="0"/>
      <w:marTop w:val="0"/>
      <w:marBottom w:val="0"/>
      <w:divBdr>
        <w:top w:val="none" w:sz="0" w:space="0" w:color="auto"/>
        <w:left w:val="none" w:sz="0" w:space="0" w:color="auto"/>
        <w:bottom w:val="none" w:sz="0" w:space="0" w:color="auto"/>
        <w:right w:val="none" w:sz="0" w:space="0" w:color="auto"/>
      </w:divBdr>
    </w:div>
    <w:div w:id="1483083492">
      <w:bodyDiv w:val="1"/>
      <w:marLeft w:val="0"/>
      <w:marRight w:val="0"/>
      <w:marTop w:val="0"/>
      <w:marBottom w:val="0"/>
      <w:divBdr>
        <w:top w:val="none" w:sz="0" w:space="0" w:color="auto"/>
        <w:left w:val="none" w:sz="0" w:space="0" w:color="auto"/>
        <w:bottom w:val="none" w:sz="0" w:space="0" w:color="auto"/>
        <w:right w:val="none" w:sz="0" w:space="0" w:color="auto"/>
      </w:divBdr>
    </w:div>
    <w:div w:id="1503351412">
      <w:bodyDiv w:val="1"/>
      <w:marLeft w:val="0"/>
      <w:marRight w:val="0"/>
      <w:marTop w:val="0"/>
      <w:marBottom w:val="0"/>
      <w:divBdr>
        <w:top w:val="none" w:sz="0" w:space="0" w:color="auto"/>
        <w:left w:val="none" w:sz="0" w:space="0" w:color="auto"/>
        <w:bottom w:val="none" w:sz="0" w:space="0" w:color="auto"/>
        <w:right w:val="none" w:sz="0" w:space="0" w:color="auto"/>
      </w:divBdr>
    </w:div>
    <w:div w:id="1503625063">
      <w:bodyDiv w:val="1"/>
      <w:marLeft w:val="0"/>
      <w:marRight w:val="0"/>
      <w:marTop w:val="0"/>
      <w:marBottom w:val="0"/>
      <w:divBdr>
        <w:top w:val="none" w:sz="0" w:space="0" w:color="auto"/>
        <w:left w:val="none" w:sz="0" w:space="0" w:color="auto"/>
        <w:bottom w:val="none" w:sz="0" w:space="0" w:color="auto"/>
        <w:right w:val="none" w:sz="0" w:space="0" w:color="auto"/>
      </w:divBdr>
    </w:div>
    <w:div w:id="1507013634">
      <w:bodyDiv w:val="1"/>
      <w:marLeft w:val="0"/>
      <w:marRight w:val="0"/>
      <w:marTop w:val="0"/>
      <w:marBottom w:val="0"/>
      <w:divBdr>
        <w:top w:val="none" w:sz="0" w:space="0" w:color="auto"/>
        <w:left w:val="none" w:sz="0" w:space="0" w:color="auto"/>
        <w:bottom w:val="none" w:sz="0" w:space="0" w:color="auto"/>
        <w:right w:val="none" w:sz="0" w:space="0" w:color="auto"/>
      </w:divBdr>
    </w:div>
    <w:div w:id="1586377477">
      <w:bodyDiv w:val="1"/>
      <w:marLeft w:val="0"/>
      <w:marRight w:val="0"/>
      <w:marTop w:val="0"/>
      <w:marBottom w:val="0"/>
      <w:divBdr>
        <w:top w:val="none" w:sz="0" w:space="0" w:color="auto"/>
        <w:left w:val="none" w:sz="0" w:space="0" w:color="auto"/>
        <w:bottom w:val="none" w:sz="0" w:space="0" w:color="auto"/>
        <w:right w:val="none" w:sz="0" w:space="0" w:color="auto"/>
      </w:divBdr>
    </w:div>
    <w:div w:id="1589536288">
      <w:bodyDiv w:val="1"/>
      <w:marLeft w:val="0"/>
      <w:marRight w:val="0"/>
      <w:marTop w:val="0"/>
      <w:marBottom w:val="0"/>
      <w:divBdr>
        <w:top w:val="none" w:sz="0" w:space="0" w:color="auto"/>
        <w:left w:val="none" w:sz="0" w:space="0" w:color="auto"/>
        <w:bottom w:val="none" w:sz="0" w:space="0" w:color="auto"/>
        <w:right w:val="none" w:sz="0" w:space="0" w:color="auto"/>
      </w:divBdr>
    </w:div>
    <w:div w:id="1598320519">
      <w:bodyDiv w:val="1"/>
      <w:marLeft w:val="0"/>
      <w:marRight w:val="0"/>
      <w:marTop w:val="0"/>
      <w:marBottom w:val="0"/>
      <w:divBdr>
        <w:top w:val="none" w:sz="0" w:space="0" w:color="auto"/>
        <w:left w:val="none" w:sz="0" w:space="0" w:color="auto"/>
        <w:bottom w:val="none" w:sz="0" w:space="0" w:color="auto"/>
        <w:right w:val="none" w:sz="0" w:space="0" w:color="auto"/>
      </w:divBdr>
    </w:div>
    <w:div w:id="1609585007">
      <w:bodyDiv w:val="1"/>
      <w:marLeft w:val="0"/>
      <w:marRight w:val="0"/>
      <w:marTop w:val="0"/>
      <w:marBottom w:val="0"/>
      <w:divBdr>
        <w:top w:val="none" w:sz="0" w:space="0" w:color="auto"/>
        <w:left w:val="none" w:sz="0" w:space="0" w:color="auto"/>
        <w:bottom w:val="none" w:sz="0" w:space="0" w:color="auto"/>
        <w:right w:val="none" w:sz="0" w:space="0" w:color="auto"/>
      </w:divBdr>
    </w:div>
    <w:div w:id="1653369085">
      <w:bodyDiv w:val="1"/>
      <w:marLeft w:val="0"/>
      <w:marRight w:val="0"/>
      <w:marTop w:val="0"/>
      <w:marBottom w:val="0"/>
      <w:divBdr>
        <w:top w:val="none" w:sz="0" w:space="0" w:color="auto"/>
        <w:left w:val="none" w:sz="0" w:space="0" w:color="auto"/>
        <w:bottom w:val="none" w:sz="0" w:space="0" w:color="auto"/>
        <w:right w:val="none" w:sz="0" w:space="0" w:color="auto"/>
      </w:divBdr>
    </w:div>
    <w:div w:id="1667125579">
      <w:bodyDiv w:val="1"/>
      <w:marLeft w:val="0"/>
      <w:marRight w:val="0"/>
      <w:marTop w:val="0"/>
      <w:marBottom w:val="0"/>
      <w:divBdr>
        <w:top w:val="none" w:sz="0" w:space="0" w:color="auto"/>
        <w:left w:val="none" w:sz="0" w:space="0" w:color="auto"/>
        <w:bottom w:val="none" w:sz="0" w:space="0" w:color="auto"/>
        <w:right w:val="none" w:sz="0" w:space="0" w:color="auto"/>
      </w:divBdr>
    </w:div>
    <w:div w:id="1679110846">
      <w:bodyDiv w:val="1"/>
      <w:marLeft w:val="0"/>
      <w:marRight w:val="0"/>
      <w:marTop w:val="0"/>
      <w:marBottom w:val="0"/>
      <w:divBdr>
        <w:top w:val="none" w:sz="0" w:space="0" w:color="auto"/>
        <w:left w:val="none" w:sz="0" w:space="0" w:color="auto"/>
        <w:bottom w:val="none" w:sz="0" w:space="0" w:color="auto"/>
        <w:right w:val="none" w:sz="0" w:space="0" w:color="auto"/>
      </w:divBdr>
    </w:div>
    <w:div w:id="1704357417">
      <w:bodyDiv w:val="1"/>
      <w:marLeft w:val="0"/>
      <w:marRight w:val="0"/>
      <w:marTop w:val="0"/>
      <w:marBottom w:val="0"/>
      <w:divBdr>
        <w:top w:val="none" w:sz="0" w:space="0" w:color="auto"/>
        <w:left w:val="none" w:sz="0" w:space="0" w:color="auto"/>
        <w:bottom w:val="none" w:sz="0" w:space="0" w:color="auto"/>
        <w:right w:val="none" w:sz="0" w:space="0" w:color="auto"/>
      </w:divBdr>
    </w:div>
    <w:div w:id="1714618716">
      <w:bodyDiv w:val="1"/>
      <w:marLeft w:val="0"/>
      <w:marRight w:val="0"/>
      <w:marTop w:val="0"/>
      <w:marBottom w:val="0"/>
      <w:divBdr>
        <w:top w:val="none" w:sz="0" w:space="0" w:color="auto"/>
        <w:left w:val="none" w:sz="0" w:space="0" w:color="auto"/>
        <w:bottom w:val="none" w:sz="0" w:space="0" w:color="auto"/>
        <w:right w:val="none" w:sz="0" w:space="0" w:color="auto"/>
      </w:divBdr>
    </w:div>
    <w:div w:id="1729839497">
      <w:bodyDiv w:val="1"/>
      <w:marLeft w:val="0"/>
      <w:marRight w:val="0"/>
      <w:marTop w:val="0"/>
      <w:marBottom w:val="0"/>
      <w:divBdr>
        <w:top w:val="none" w:sz="0" w:space="0" w:color="auto"/>
        <w:left w:val="none" w:sz="0" w:space="0" w:color="auto"/>
        <w:bottom w:val="none" w:sz="0" w:space="0" w:color="auto"/>
        <w:right w:val="none" w:sz="0" w:space="0" w:color="auto"/>
      </w:divBdr>
    </w:div>
    <w:div w:id="1731077122">
      <w:bodyDiv w:val="1"/>
      <w:marLeft w:val="0"/>
      <w:marRight w:val="0"/>
      <w:marTop w:val="0"/>
      <w:marBottom w:val="0"/>
      <w:divBdr>
        <w:top w:val="none" w:sz="0" w:space="0" w:color="auto"/>
        <w:left w:val="none" w:sz="0" w:space="0" w:color="auto"/>
        <w:bottom w:val="none" w:sz="0" w:space="0" w:color="auto"/>
        <w:right w:val="none" w:sz="0" w:space="0" w:color="auto"/>
      </w:divBdr>
    </w:div>
    <w:div w:id="1733306117">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62069050">
      <w:bodyDiv w:val="1"/>
      <w:marLeft w:val="0"/>
      <w:marRight w:val="0"/>
      <w:marTop w:val="0"/>
      <w:marBottom w:val="0"/>
      <w:divBdr>
        <w:top w:val="none" w:sz="0" w:space="0" w:color="auto"/>
        <w:left w:val="none" w:sz="0" w:space="0" w:color="auto"/>
        <w:bottom w:val="none" w:sz="0" w:space="0" w:color="auto"/>
        <w:right w:val="none" w:sz="0" w:space="0" w:color="auto"/>
      </w:divBdr>
    </w:div>
    <w:div w:id="1799376756">
      <w:bodyDiv w:val="1"/>
      <w:marLeft w:val="0"/>
      <w:marRight w:val="0"/>
      <w:marTop w:val="0"/>
      <w:marBottom w:val="0"/>
      <w:divBdr>
        <w:top w:val="none" w:sz="0" w:space="0" w:color="auto"/>
        <w:left w:val="none" w:sz="0" w:space="0" w:color="auto"/>
        <w:bottom w:val="none" w:sz="0" w:space="0" w:color="auto"/>
        <w:right w:val="none" w:sz="0" w:space="0" w:color="auto"/>
      </w:divBdr>
    </w:div>
    <w:div w:id="1889755297">
      <w:bodyDiv w:val="1"/>
      <w:marLeft w:val="0"/>
      <w:marRight w:val="0"/>
      <w:marTop w:val="0"/>
      <w:marBottom w:val="0"/>
      <w:divBdr>
        <w:top w:val="none" w:sz="0" w:space="0" w:color="auto"/>
        <w:left w:val="none" w:sz="0" w:space="0" w:color="auto"/>
        <w:bottom w:val="none" w:sz="0" w:space="0" w:color="auto"/>
        <w:right w:val="none" w:sz="0" w:space="0" w:color="auto"/>
      </w:divBdr>
    </w:div>
    <w:div w:id="1926914878">
      <w:bodyDiv w:val="1"/>
      <w:marLeft w:val="0"/>
      <w:marRight w:val="0"/>
      <w:marTop w:val="0"/>
      <w:marBottom w:val="0"/>
      <w:divBdr>
        <w:top w:val="none" w:sz="0" w:space="0" w:color="auto"/>
        <w:left w:val="none" w:sz="0" w:space="0" w:color="auto"/>
        <w:bottom w:val="none" w:sz="0" w:space="0" w:color="auto"/>
        <w:right w:val="none" w:sz="0" w:space="0" w:color="auto"/>
      </w:divBdr>
    </w:div>
    <w:div w:id="1959987857">
      <w:bodyDiv w:val="1"/>
      <w:marLeft w:val="0"/>
      <w:marRight w:val="0"/>
      <w:marTop w:val="0"/>
      <w:marBottom w:val="0"/>
      <w:divBdr>
        <w:top w:val="none" w:sz="0" w:space="0" w:color="auto"/>
        <w:left w:val="none" w:sz="0" w:space="0" w:color="auto"/>
        <w:bottom w:val="none" w:sz="0" w:space="0" w:color="auto"/>
        <w:right w:val="none" w:sz="0" w:space="0" w:color="auto"/>
      </w:divBdr>
    </w:div>
    <w:div w:id="1960064342">
      <w:bodyDiv w:val="1"/>
      <w:marLeft w:val="0"/>
      <w:marRight w:val="0"/>
      <w:marTop w:val="0"/>
      <w:marBottom w:val="0"/>
      <w:divBdr>
        <w:top w:val="none" w:sz="0" w:space="0" w:color="auto"/>
        <w:left w:val="none" w:sz="0" w:space="0" w:color="auto"/>
        <w:bottom w:val="none" w:sz="0" w:space="0" w:color="auto"/>
        <w:right w:val="none" w:sz="0" w:space="0" w:color="auto"/>
      </w:divBdr>
    </w:div>
    <w:div w:id="1987120987">
      <w:bodyDiv w:val="1"/>
      <w:marLeft w:val="0"/>
      <w:marRight w:val="0"/>
      <w:marTop w:val="0"/>
      <w:marBottom w:val="0"/>
      <w:divBdr>
        <w:top w:val="none" w:sz="0" w:space="0" w:color="auto"/>
        <w:left w:val="none" w:sz="0" w:space="0" w:color="auto"/>
        <w:bottom w:val="none" w:sz="0" w:space="0" w:color="auto"/>
        <w:right w:val="none" w:sz="0" w:space="0" w:color="auto"/>
      </w:divBdr>
    </w:div>
    <w:div w:id="2014530910">
      <w:bodyDiv w:val="1"/>
      <w:marLeft w:val="0"/>
      <w:marRight w:val="0"/>
      <w:marTop w:val="0"/>
      <w:marBottom w:val="0"/>
      <w:divBdr>
        <w:top w:val="none" w:sz="0" w:space="0" w:color="auto"/>
        <w:left w:val="none" w:sz="0" w:space="0" w:color="auto"/>
        <w:bottom w:val="none" w:sz="0" w:space="0" w:color="auto"/>
        <w:right w:val="none" w:sz="0" w:space="0" w:color="auto"/>
      </w:divBdr>
    </w:div>
    <w:div w:id="2031446354">
      <w:bodyDiv w:val="1"/>
      <w:marLeft w:val="0"/>
      <w:marRight w:val="0"/>
      <w:marTop w:val="0"/>
      <w:marBottom w:val="0"/>
      <w:divBdr>
        <w:top w:val="none" w:sz="0" w:space="0" w:color="auto"/>
        <w:left w:val="none" w:sz="0" w:space="0" w:color="auto"/>
        <w:bottom w:val="none" w:sz="0" w:space="0" w:color="auto"/>
        <w:right w:val="none" w:sz="0" w:space="0" w:color="auto"/>
      </w:divBdr>
    </w:div>
    <w:div w:id="2038312336">
      <w:bodyDiv w:val="1"/>
      <w:marLeft w:val="0"/>
      <w:marRight w:val="0"/>
      <w:marTop w:val="0"/>
      <w:marBottom w:val="0"/>
      <w:divBdr>
        <w:top w:val="none" w:sz="0" w:space="0" w:color="auto"/>
        <w:left w:val="none" w:sz="0" w:space="0" w:color="auto"/>
        <w:bottom w:val="none" w:sz="0" w:space="0" w:color="auto"/>
        <w:right w:val="none" w:sz="0" w:space="0" w:color="auto"/>
      </w:divBdr>
    </w:div>
    <w:div w:id="2041200593">
      <w:bodyDiv w:val="1"/>
      <w:marLeft w:val="0"/>
      <w:marRight w:val="0"/>
      <w:marTop w:val="0"/>
      <w:marBottom w:val="0"/>
      <w:divBdr>
        <w:top w:val="none" w:sz="0" w:space="0" w:color="auto"/>
        <w:left w:val="none" w:sz="0" w:space="0" w:color="auto"/>
        <w:bottom w:val="none" w:sz="0" w:space="0" w:color="auto"/>
        <w:right w:val="none" w:sz="0" w:space="0" w:color="auto"/>
      </w:divBdr>
    </w:div>
    <w:div w:id="2083796977">
      <w:bodyDiv w:val="1"/>
      <w:marLeft w:val="0"/>
      <w:marRight w:val="0"/>
      <w:marTop w:val="0"/>
      <w:marBottom w:val="0"/>
      <w:divBdr>
        <w:top w:val="none" w:sz="0" w:space="0" w:color="auto"/>
        <w:left w:val="none" w:sz="0" w:space="0" w:color="auto"/>
        <w:bottom w:val="none" w:sz="0" w:space="0" w:color="auto"/>
        <w:right w:val="none" w:sz="0" w:space="0" w:color="auto"/>
      </w:divBdr>
    </w:div>
    <w:div w:id="20866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C481-DBFF-42EC-9EA3-1D038E85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31</Pages>
  <Words>11781</Words>
  <Characters>67153</Characters>
  <Application>Microsoft Office Word</Application>
  <DocSecurity>0</DocSecurity>
  <Lines>559</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MoBIL GROUP</Company>
  <LinksUpToDate>false</LinksUpToDate>
  <CharactersWithSpaces>78777</CharactersWithSpaces>
  <SharedDoc>false</SharedDoc>
  <HLinks>
    <vt:vector size="54" baseType="variant">
      <vt:variant>
        <vt:i4>4194425</vt:i4>
      </vt:variant>
      <vt:variant>
        <vt:i4>24</vt:i4>
      </vt:variant>
      <vt:variant>
        <vt:i4>0</vt:i4>
      </vt:variant>
      <vt:variant>
        <vt:i4>5</vt:i4>
      </vt:variant>
      <vt:variant>
        <vt:lpwstr>http://w1.c1.rada.gov.ua/pls/zweb2/webproc4_1?pf3511=58365</vt:lpwstr>
      </vt:variant>
      <vt:variant>
        <vt:lpwstr/>
      </vt:variant>
      <vt:variant>
        <vt:i4>2556007</vt:i4>
      </vt:variant>
      <vt:variant>
        <vt:i4>21</vt:i4>
      </vt:variant>
      <vt:variant>
        <vt:i4>0</vt:i4>
      </vt:variant>
      <vt:variant>
        <vt:i4>5</vt:i4>
      </vt:variant>
      <vt:variant>
        <vt:lpwstr>http://usr.minjust.gov.ua/ua/services/registrym</vt:lpwstr>
      </vt:variant>
      <vt:variant>
        <vt:lpwstr/>
      </vt:variant>
      <vt:variant>
        <vt:i4>196635</vt:i4>
      </vt:variant>
      <vt:variant>
        <vt:i4>18</vt:i4>
      </vt:variant>
      <vt:variant>
        <vt:i4>0</vt:i4>
      </vt:variant>
      <vt:variant>
        <vt:i4>5</vt:i4>
      </vt:variant>
      <vt:variant>
        <vt:lpwstr>http://kap.minjust.gov.ua/services/registrym</vt:lpwstr>
      </vt:variant>
      <vt:variant>
        <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29</vt:i4>
      </vt:variant>
      <vt:variant>
        <vt:i4>9</vt:i4>
      </vt:variant>
      <vt:variant>
        <vt:i4>0</vt:i4>
      </vt:variant>
      <vt:variant>
        <vt:i4>5</vt:i4>
      </vt:variant>
      <vt:variant>
        <vt:lpwstr>https://usr.minjust.gov.ua/ua/freesearch</vt:lpwstr>
      </vt:variant>
      <vt:variant>
        <vt:lpwstr/>
      </vt:variant>
      <vt:variant>
        <vt:i4>589890</vt:i4>
      </vt:variant>
      <vt:variant>
        <vt:i4>6</vt:i4>
      </vt:variant>
      <vt:variant>
        <vt:i4>0</vt:i4>
      </vt:variant>
      <vt:variant>
        <vt:i4>5</vt:i4>
      </vt:variant>
      <vt:variant>
        <vt:lpwstr>https://www.bank.gov.ua/</vt:lpwstr>
      </vt:variant>
      <vt:variant>
        <vt:lpwstr/>
      </vt:variant>
      <vt:variant>
        <vt:i4>5767248</vt:i4>
      </vt:variant>
      <vt:variant>
        <vt:i4>3</vt:i4>
      </vt:variant>
      <vt:variant>
        <vt:i4>0</vt:i4>
      </vt:variant>
      <vt:variant>
        <vt:i4>5</vt:i4>
      </vt:variant>
      <vt:variant>
        <vt:lpwstr>http://zakon5.rada.gov.ua/laws/show/922-19/print1455272980293320</vt:lpwstr>
      </vt:variant>
      <vt:variant>
        <vt:lpwstr>n294</vt:lpwstr>
      </vt:variant>
      <vt:variant>
        <vt:i4>5832784</vt:i4>
      </vt:variant>
      <vt:variant>
        <vt:i4>0</vt:i4>
      </vt:variant>
      <vt:variant>
        <vt:i4>0</vt:i4>
      </vt:variant>
      <vt:variant>
        <vt:i4>5</vt:i4>
      </vt:variant>
      <vt:variant>
        <vt:lpwstr>http://zakon5.rada.gov.ua/laws/show/922-19/print1455272980293320</vt:lpwstr>
      </vt:variant>
      <vt:variant>
        <vt:lpwstr>n295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Admin</cp:lastModifiedBy>
  <cp:revision>11</cp:revision>
  <cp:lastPrinted>2023-01-24T13:56:00Z</cp:lastPrinted>
  <dcterms:created xsi:type="dcterms:W3CDTF">2023-01-23T15:00:00Z</dcterms:created>
  <dcterms:modified xsi:type="dcterms:W3CDTF">2023-02-14T11:33:00Z</dcterms:modified>
</cp:coreProperties>
</file>