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4D1B8D3C" w:rsidR="004224A4" w:rsidRPr="00DF3311" w:rsidRDefault="004224A4" w:rsidP="004224A4">
      <w:pPr>
        <w:pStyle w:val="11"/>
        <w:spacing w:after="0" w:line="240" w:lineRule="auto"/>
        <w:ind w:left="5387"/>
      </w:pPr>
      <w:r w:rsidRPr="00DF3311">
        <w:rPr>
          <w:b/>
          <w:bCs/>
          <w:lang w:val="uk-UA"/>
        </w:rPr>
        <w:t>протоколом №</w:t>
      </w:r>
      <w:r w:rsidRPr="00DF3311">
        <w:rPr>
          <w:b/>
          <w:bCs/>
        </w:rPr>
        <w:t>_</w:t>
      </w:r>
      <w:r w:rsidR="00D45052">
        <w:rPr>
          <w:b/>
          <w:bCs/>
          <w:lang w:val="uk-UA"/>
        </w:rPr>
        <w:t>46</w:t>
      </w:r>
      <w:r w:rsidR="00DF3311" w:rsidRPr="00DF3311">
        <w:rPr>
          <w:b/>
          <w:bCs/>
          <w:lang w:val="uk-UA"/>
        </w:rPr>
        <w:t xml:space="preserve"> </w:t>
      </w:r>
      <w:r w:rsidRPr="00DF3311">
        <w:rPr>
          <w:b/>
          <w:bCs/>
        </w:rPr>
        <w:t>ВТ_</w:t>
      </w:r>
      <w:r w:rsidRPr="00DF3311">
        <w:rPr>
          <w:b/>
          <w:bCs/>
          <w:lang w:val="uk-UA"/>
        </w:rPr>
        <w:t xml:space="preserve"> від </w:t>
      </w:r>
      <w:r w:rsidR="00D45052">
        <w:rPr>
          <w:b/>
          <w:bCs/>
          <w:lang w:val="uk-UA"/>
        </w:rPr>
        <w:t>28</w:t>
      </w:r>
      <w:r w:rsidR="001138DA">
        <w:rPr>
          <w:b/>
          <w:bCs/>
          <w:lang w:val="uk-UA"/>
        </w:rPr>
        <w:t>.</w:t>
      </w:r>
      <w:r w:rsidR="00DF3311" w:rsidRPr="00DF3311">
        <w:rPr>
          <w:b/>
          <w:bCs/>
          <w:lang w:val="uk-UA"/>
        </w:rPr>
        <w:t>0</w:t>
      </w:r>
      <w:r w:rsidR="009953DE">
        <w:rPr>
          <w:b/>
          <w:bCs/>
          <w:lang w:val="uk-UA"/>
        </w:rPr>
        <w:t>4</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2D42296E" w:rsidR="004224A4" w:rsidRDefault="004224A4" w:rsidP="004224A4">
      <w:pPr>
        <w:pStyle w:val="11"/>
        <w:spacing w:after="0" w:line="240" w:lineRule="auto"/>
        <w:ind w:left="5387"/>
      </w:pPr>
      <w:r>
        <w:rPr>
          <w:b/>
          <w:bCs/>
          <w:iCs/>
          <w:lang w:val="uk-UA"/>
        </w:rPr>
        <w:t xml:space="preserve">______________________ </w:t>
      </w:r>
      <w:r w:rsidR="001138DA">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63B8FF7E" w14:textId="12C0C395" w:rsidR="00862443" w:rsidRDefault="000B027B" w:rsidP="00967F3C">
      <w:pPr>
        <w:spacing w:after="0" w:line="240" w:lineRule="auto"/>
        <w:ind w:left="3261" w:hanging="3261"/>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D45052" w:rsidRPr="00D45052">
        <w:rPr>
          <w:rFonts w:ascii="Times New Roman" w:eastAsia="Times New Roman" w:hAnsi="Times New Roman" w:cs="Times New Roman"/>
          <w:b/>
          <w:bCs/>
          <w:sz w:val="32"/>
          <w:szCs w:val="32"/>
          <w:lang w:val="uk-UA" w:eastAsia="ru-RU"/>
        </w:rPr>
        <w:t>«31640000-4, Машини та апарати спеціального признач</w:t>
      </w:r>
      <w:r w:rsidR="00D45052">
        <w:rPr>
          <w:rFonts w:ascii="Times New Roman" w:eastAsia="Times New Roman" w:hAnsi="Times New Roman" w:cs="Times New Roman"/>
          <w:b/>
          <w:bCs/>
          <w:sz w:val="32"/>
          <w:szCs w:val="32"/>
          <w:lang w:val="uk-UA" w:eastAsia="ru-RU"/>
        </w:rPr>
        <w:t>ення (Металошукач, пінпоінтер)»</w:t>
      </w:r>
    </w:p>
    <w:p w14:paraId="02EA81FB" w14:textId="77777777" w:rsidR="000B027B" w:rsidRDefault="000B027B" w:rsidP="003F4E7E">
      <w:pPr>
        <w:spacing w:after="0" w:line="240" w:lineRule="auto"/>
        <w:ind w:left="4395"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6EA53C85" w:rsidR="00576985" w:rsidRDefault="00576985" w:rsidP="004224A4">
      <w:pPr>
        <w:spacing w:after="0" w:line="240" w:lineRule="auto"/>
        <w:rPr>
          <w:rFonts w:ascii="Times New Roman" w:eastAsia="Times New Roman" w:hAnsi="Times New Roman" w:cs="Times New Roman"/>
          <w:sz w:val="24"/>
          <w:szCs w:val="24"/>
          <w:lang w:val="uk-UA" w:eastAsia="ru-RU"/>
        </w:rPr>
      </w:pPr>
    </w:p>
    <w:p w14:paraId="540FAE9B" w14:textId="076C5132" w:rsidR="000B027B" w:rsidRDefault="000B027B" w:rsidP="004224A4">
      <w:pPr>
        <w:spacing w:after="0" w:line="240" w:lineRule="auto"/>
        <w:rPr>
          <w:rFonts w:ascii="Times New Roman" w:eastAsia="Times New Roman" w:hAnsi="Times New Roman" w:cs="Times New Roman"/>
          <w:sz w:val="24"/>
          <w:szCs w:val="24"/>
          <w:lang w:val="uk-UA" w:eastAsia="ru-RU"/>
        </w:rPr>
      </w:pPr>
    </w:p>
    <w:p w14:paraId="7F6710F3" w14:textId="5596DAE3" w:rsidR="00DC0322" w:rsidRDefault="00DC0322"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60475797" w14:textId="03B27136" w:rsidR="00AE2208" w:rsidRDefault="00AE2208"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4BF140BF" w14:textId="77777777" w:rsidR="00243B27" w:rsidRDefault="00243B27"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1CD7AA9A" w14:textId="67F74C31" w:rsidR="0096038A"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74C5B9AE" w14:textId="77777777" w:rsidR="006535F7" w:rsidRPr="00E4636E" w:rsidRDefault="006535F7"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47BEB744" w:rsidR="006367D8" w:rsidRPr="00E4636E" w:rsidRDefault="005A57DD" w:rsidP="005A57DD">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Бойко Валерія Вікторівна – уповноважена особа, головний спеціаліст</w:t>
            </w:r>
            <w:r w:rsidR="004224A4" w:rsidRPr="00D068D8">
              <w:rPr>
                <w:rFonts w:ascii="Times New Roman" w:eastAsia="Calibri" w:hAnsi="Times New Roman" w:cs="Times New Roman"/>
                <w:sz w:val="24"/>
                <w:szCs w:val="24"/>
                <w:lang w:val="uk-UA"/>
              </w:rPr>
              <w:t xml:space="preserve">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4608A8" w14:paraId="292526A7" w14:textId="77777777" w:rsidTr="00EF27D0">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5ADCE47A" w:rsidR="006367D8" w:rsidRPr="00FD0F38" w:rsidRDefault="00D45052" w:rsidP="002C44E1">
            <w:pPr>
              <w:keepNext/>
              <w:keepLines/>
              <w:ind w:right="120"/>
              <w:contextualSpacing/>
              <w:jc w:val="both"/>
              <w:rPr>
                <w:rFonts w:ascii="Times New Roman" w:eastAsia="Calibri" w:hAnsi="Times New Roman" w:cs="Times New Roman"/>
                <w:sz w:val="24"/>
                <w:szCs w:val="24"/>
                <w:lang w:val="uk-UA"/>
              </w:rPr>
            </w:pPr>
            <w:r w:rsidRPr="00D45052">
              <w:rPr>
                <w:rFonts w:ascii="Times New Roman" w:eastAsia="Calibri" w:hAnsi="Times New Roman" w:cs="Times New Roman"/>
                <w:sz w:val="24"/>
                <w:szCs w:val="24"/>
                <w:lang w:val="uk-UA"/>
              </w:rPr>
              <w:t>«31640000-4, Машини та апарати спеціального признач</w:t>
            </w:r>
            <w:r>
              <w:rPr>
                <w:rFonts w:ascii="Times New Roman" w:eastAsia="Calibri" w:hAnsi="Times New Roman" w:cs="Times New Roman"/>
                <w:sz w:val="24"/>
                <w:szCs w:val="24"/>
                <w:lang w:val="uk-UA"/>
              </w:rPr>
              <w:t>ення (Металошукач, пінпоінтер)»</w:t>
            </w:r>
          </w:p>
        </w:tc>
      </w:tr>
      <w:tr w:rsidR="00A3532F" w:rsidRPr="00ED5957" w14:paraId="07673044" w14:textId="77777777" w:rsidTr="006535F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5969FDC4" w14:textId="4E7DF1F1"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862443">
              <w:rPr>
                <w:rFonts w:ascii="Times New Roman" w:eastAsia="Times New Roman" w:hAnsi="Times New Roman" w:cs="Times New Roman"/>
                <w:sz w:val="24"/>
                <w:szCs w:val="24"/>
                <w:lang w:val="uk-UA" w:eastAsia="ru-RU"/>
              </w:rPr>
              <w:t>вцілому.</w:t>
            </w:r>
          </w:p>
          <w:p w14:paraId="66ACB7AE" w14:textId="20DBFACD" w:rsidR="00FE5B74" w:rsidRPr="002226E2" w:rsidRDefault="00243B27" w:rsidP="00FE5B74">
            <w:pPr>
              <w:keepNext/>
              <w:keepLines/>
              <w:ind w:right="120"/>
              <w:contextualSpacing/>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sz w:val="24"/>
                <w:szCs w:val="24"/>
                <w:lang w:val="uk-UA" w:eastAsia="ru-RU"/>
              </w:rPr>
              <w:t xml:space="preserve">Кількість </w:t>
            </w:r>
            <w:r w:rsidR="00ED5957">
              <w:rPr>
                <w:rFonts w:ascii="Times New Roman" w:eastAsia="Times New Roman" w:hAnsi="Times New Roman" w:cs="Times New Roman"/>
                <w:color w:val="000000" w:themeColor="text1"/>
                <w:sz w:val="24"/>
                <w:szCs w:val="24"/>
                <w:lang w:val="uk-UA" w:eastAsia="ru-RU"/>
              </w:rPr>
              <w:t xml:space="preserve">– </w:t>
            </w:r>
            <w:r w:rsidR="00D45052">
              <w:rPr>
                <w:rFonts w:ascii="Times New Roman" w:eastAsia="Times New Roman" w:hAnsi="Times New Roman" w:cs="Times New Roman"/>
                <w:color w:val="000000" w:themeColor="text1"/>
                <w:sz w:val="24"/>
                <w:szCs w:val="24"/>
                <w:lang w:val="uk-UA" w:eastAsia="ru-RU"/>
              </w:rPr>
              <w:t>6</w:t>
            </w:r>
            <w:r w:rsidR="00967F3C">
              <w:rPr>
                <w:rFonts w:ascii="Times New Roman" w:eastAsia="Times New Roman" w:hAnsi="Times New Roman" w:cs="Times New Roman"/>
                <w:color w:val="000000" w:themeColor="text1"/>
                <w:sz w:val="24"/>
                <w:szCs w:val="24"/>
                <w:lang w:val="uk-UA" w:eastAsia="ru-RU"/>
              </w:rPr>
              <w:t xml:space="preserve"> шт.</w:t>
            </w:r>
          </w:p>
          <w:p w14:paraId="0BDF0FA0" w14:textId="364FDBA3" w:rsidR="006E726E" w:rsidRPr="000B027B" w:rsidRDefault="00D45052" w:rsidP="006E726E">
            <w:pPr>
              <w:keepNext/>
              <w:keepLines/>
              <w:ind w:right="120" w:firstLine="997"/>
              <w:contextualSpacing/>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6 шт.</w:t>
            </w:r>
          </w:p>
        </w:tc>
      </w:tr>
      <w:tr w:rsidR="00A3532F" w:rsidRPr="00EF27D0" w14:paraId="51EEDB05" w14:textId="77777777" w:rsidTr="009200F6">
        <w:trPr>
          <w:trHeight w:val="598"/>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507541B3" w:rsidR="006367D8" w:rsidRPr="003F07CB" w:rsidRDefault="003F07CB" w:rsidP="00C03104">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AA24FC">
              <w:rPr>
                <w:rFonts w:ascii="Times New Roman" w:eastAsia="Times New Roman" w:hAnsi="Times New Roman" w:cs="Times New Roman"/>
                <w:sz w:val="24"/>
                <w:szCs w:val="24"/>
                <w:lang w:val="uk-UA" w:eastAsia="ru-RU"/>
              </w:rPr>
              <w:t>:</w:t>
            </w:r>
            <w:r w:rsidRPr="003F07CB">
              <w:rPr>
                <w:rFonts w:ascii="Times New Roman" w:eastAsia="Times New Roman" w:hAnsi="Times New Roman" w:cs="Times New Roman"/>
                <w:sz w:val="24"/>
                <w:szCs w:val="24"/>
                <w:lang w:val="uk-UA" w:eastAsia="ru-RU"/>
              </w:rPr>
              <w:t xml:space="preserve"> </w:t>
            </w:r>
            <w:r w:rsidR="00C03104">
              <w:rPr>
                <w:rFonts w:ascii="Times New Roman" w:eastAsia="Times New Roman" w:hAnsi="Times New Roman" w:cs="Times New Roman"/>
                <w:sz w:val="24"/>
                <w:szCs w:val="24"/>
                <w:lang w:val="uk-UA" w:eastAsia="ru-RU"/>
              </w:rPr>
              <w:t>відповідно до лотів див.п.4.2</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162F3CD4" w:rsidR="006367D8" w:rsidRPr="00E53390" w:rsidRDefault="00262827" w:rsidP="006D4FE9">
            <w:pPr>
              <w:rPr>
                <w:rFonts w:ascii="Times New Roman" w:eastAsia="Calibri" w:hAnsi="Times New Roman" w:cs="Times New Roman"/>
                <w:sz w:val="24"/>
                <w:szCs w:val="24"/>
                <w:lang w:val="uk-UA"/>
              </w:rPr>
            </w:pPr>
            <w:r w:rsidRPr="00E53390">
              <w:rPr>
                <w:rFonts w:ascii="Times New Roman" w:eastAsia="Times New Roman" w:hAnsi="Times New Roman" w:cs="Times New Roman"/>
                <w:sz w:val="24"/>
                <w:szCs w:val="24"/>
                <w:lang w:val="uk-UA" w:eastAsia="ru-RU"/>
              </w:rPr>
              <w:t xml:space="preserve">до </w:t>
            </w:r>
            <w:r w:rsidR="00ED5957">
              <w:rPr>
                <w:rFonts w:ascii="Times New Roman" w:eastAsia="Times New Roman" w:hAnsi="Times New Roman" w:cs="Times New Roman"/>
                <w:sz w:val="24"/>
                <w:szCs w:val="24"/>
                <w:lang w:val="uk-UA" w:eastAsia="ru-RU"/>
              </w:rPr>
              <w:t>20</w:t>
            </w:r>
            <w:r w:rsidR="00B278B7" w:rsidRPr="00E53390">
              <w:rPr>
                <w:rFonts w:ascii="Times New Roman" w:eastAsia="Times New Roman" w:hAnsi="Times New Roman" w:cs="Times New Roman"/>
                <w:sz w:val="24"/>
                <w:szCs w:val="24"/>
                <w:lang w:val="uk-UA" w:eastAsia="ru-RU"/>
              </w:rPr>
              <w:t xml:space="preserve"> </w:t>
            </w:r>
            <w:r w:rsidR="00C03104">
              <w:rPr>
                <w:rFonts w:ascii="Times New Roman" w:eastAsia="Times New Roman" w:hAnsi="Times New Roman" w:cs="Times New Roman"/>
                <w:sz w:val="24"/>
                <w:szCs w:val="24"/>
                <w:lang w:val="uk-UA" w:eastAsia="ru-RU"/>
              </w:rPr>
              <w:t>травня</w:t>
            </w:r>
            <w:r w:rsidR="003F07CB">
              <w:rPr>
                <w:rFonts w:ascii="Times New Roman" w:eastAsia="Times New Roman" w:hAnsi="Times New Roman" w:cs="Times New Roman"/>
                <w:sz w:val="24"/>
                <w:szCs w:val="24"/>
                <w:lang w:val="uk-UA" w:eastAsia="ru-RU"/>
              </w:rPr>
              <w:t xml:space="preserve"> </w:t>
            </w:r>
            <w:r w:rsidR="007F1B05" w:rsidRPr="00E53390">
              <w:rPr>
                <w:rFonts w:ascii="Times New Roman" w:eastAsia="Times New Roman" w:hAnsi="Times New Roman" w:cs="Times New Roman"/>
                <w:sz w:val="24"/>
                <w:szCs w:val="24"/>
                <w:lang w:val="uk-UA" w:eastAsia="ru-RU"/>
              </w:rPr>
              <w:t xml:space="preserve"> </w:t>
            </w:r>
            <w:r w:rsidR="00CC5D5B" w:rsidRPr="00E53390">
              <w:rPr>
                <w:rFonts w:ascii="Times New Roman" w:eastAsia="Times New Roman" w:hAnsi="Times New Roman" w:cs="Times New Roman"/>
                <w:sz w:val="24"/>
                <w:szCs w:val="24"/>
                <w:lang w:val="uk-UA" w:eastAsia="ru-RU"/>
              </w:rPr>
              <w:t>202</w:t>
            </w:r>
            <w:r w:rsidR="002471A2" w:rsidRPr="00E53390">
              <w:rPr>
                <w:rFonts w:ascii="Times New Roman" w:eastAsia="Times New Roman" w:hAnsi="Times New Roman" w:cs="Times New Roman"/>
                <w:sz w:val="24"/>
                <w:szCs w:val="24"/>
                <w:lang w:val="uk-UA" w:eastAsia="ru-RU"/>
              </w:rPr>
              <w:t>3</w:t>
            </w:r>
            <w:r w:rsidR="006367D8" w:rsidRPr="00E53390">
              <w:rPr>
                <w:rFonts w:ascii="Times New Roman" w:eastAsia="Times New Roman" w:hAnsi="Times New Roman" w:cs="Times New Roman"/>
                <w:sz w:val="24"/>
                <w:szCs w:val="24"/>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D45052"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31F8D7E5"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5A67EA">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5A67EA">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5A67EA">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D45052"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D45052"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7AF54F0C" w14:textId="77777777" w:rsidR="007613B1"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570A7BC3" w14:textId="77777777" w:rsidR="00C7139F" w:rsidRPr="00E4636E" w:rsidRDefault="00C7139F" w:rsidP="009200F6">
            <w:pPr>
              <w:jc w:val="both"/>
              <w:rPr>
                <w:rFonts w:ascii="Times New Roman" w:eastAsia="Calibri" w:hAnsi="Times New Roman" w:cs="Times New Roman"/>
                <w:sz w:val="24"/>
                <w:szCs w:val="24"/>
                <w:lang w:val="uk-UA"/>
              </w:rPr>
            </w:pP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7BD30AD5"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A273B7">
              <w:rPr>
                <w:rFonts w:ascii="Times New Roman" w:eastAsia="Times New Roman" w:hAnsi="Times New Roman" w:cs="Times New Roman"/>
                <w:sz w:val="24"/>
                <w:szCs w:val="24"/>
                <w:lang w:val="uk-UA"/>
              </w:rPr>
              <w:t>до</w:t>
            </w:r>
            <w:r w:rsidR="00AE2208">
              <w:rPr>
                <w:rFonts w:ascii="Times New Roman" w:eastAsia="Times New Roman" w:hAnsi="Times New Roman" w:cs="Times New Roman"/>
                <w:sz w:val="24"/>
                <w:szCs w:val="24"/>
                <w:lang w:val="uk-UA"/>
              </w:rPr>
              <w:t xml:space="preserve"> </w:t>
            </w:r>
            <w:r w:rsidR="00D45052">
              <w:rPr>
                <w:rFonts w:ascii="Times New Roman" w:eastAsia="Times New Roman" w:hAnsi="Times New Roman" w:cs="Times New Roman"/>
                <w:sz w:val="24"/>
                <w:szCs w:val="24"/>
                <w:lang w:val="uk-UA"/>
              </w:rPr>
              <w:t>06</w:t>
            </w:r>
            <w:r w:rsidR="003F4E7E">
              <w:rPr>
                <w:rFonts w:ascii="Times New Roman" w:eastAsia="Times New Roman" w:hAnsi="Times New Roman" w:cs="Times New Roman"/>
                <w:sz w:val="24"/>
                <w:szCs w:val="24"/>
                <w:lang w:val="uk-UA"/>
              </w:rPr>
              <w:t>.05</w:t>
            </w:r>
            <w:r w:rsidRPr="00A273B7">
              <w:rPr>
                <w:rFonts w:ascii="Times New Roman" w:eastAsia="Times New Roman" w:hAnsi="Times New Roman" w:cs="Times New Roman"/>
                <w:sz w:val="24"/>
                <w:szCs w:val="24"/>
                <w:lang w:val="uk-UA"/>
              </w:rPr>
              <w:t>.202</w:t>
            </w:r>
            <w:r w:rsidR="00CF779E"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 xml:space="preserve"> року </w:t>
            </w:r>
            <w:r w:rsidR="00C1431A">
              <w:rPr>
                <w:rFonts w:ascii="Times New Roman" w:eastAsia="Times New Roman" w:hAnsi="Times New Roman" w:cs="Times New Roman"/>
                <w:sz w:val="24"/>
                <w:szCs w:val="24"/>
                <w:lang w:val="uk-UA"/>
              </w:rPr>
              <w:t>00</w:t>
            </w:r>
            <w:r w:rsidRPr="00A273B7">
              <w:rPr>
                <w:rFonts w:ascii="Times New Roman" w:eastAsia="Times New Roman" w:hAnsi="Times New Roman" w:cs="Times New Roman"/>
                <w:sz w:val="24"/>
                <w:szCs w:val="24"/>
                <w:vertAlign w:val="superscript"/>
                <w:lang w:val="uk-UA"/>
              </w:rPr>
              <w:t>00</w:t>
            </w:r>
            <w:r w:rsidRPr="00A273B7">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D45052"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D45052"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xml:space="preserve">,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D45052"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0"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1"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2"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4"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5"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6"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D45052"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Проєкт Договору про закупівлю викладено в </w:t>
            </w:r>
            <w:r w:rsidRPr="004C02A6">
              <w:rPr>
                <w:rFonts w:ascii="Times New Roman" w:eastAsia="Times New Roman" w:hAnsi="Times New Roman" w:cs="Times New Roman"/>
                <w:b/>
                <w:bCs/>
                <w:i/>
                <w:iCs/>
                <w:sz w:val="23"/>
                <w:szCs w:val="23"/>
                <w:lang w:val="uk-UA" w:eastAsia="ru-RU"/>
              </w:rPr>
              <w:t xml:space="preserve">Додатку </w:t>
            </w:r>
            <w:r w:rsidR="005B3253" w:rsidRPr="004C02A6">
              <w:rPr>
                <w:rFonts w:ascii="Times New Roman" w:eastAsia="Times New Roman" w:hAnsi="Times New Roman" w:cs="Times New Roman"/>
                <w:b/>
                <w:bCs/>
                <w:i/>
                <w:iCs/>
                <w:sz w:val="23"/>
                <w:szCs w:val="23"/>
                <w:lang w:val="uk-UA" w:eastAsia="ru-RU"/>
              </w:rPr>
              <w:t>5</w:t>
            </w:r>
            <w:r w:rsidRPr="004C02A6">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4C02A6">
              <w:rPr>
                <w:rFonts w:ascii="Times New Roman" w:eastAsia="Calibri" w:hAnsi="Times New Roman" w:cs="Times New Roman"/>
                <w:sz w:val="23"/>
                <w:szCs w:val="23"/>
                <w:lang w:val="uk-UA"/>
              </w:rPr>
              <w:t>5</w:t>
            </w:r>
            <w:r w:rsidR="005F7EC5" w:rsidRPr="004C02A6">
              <w:rPr>
                <w:rFonts w:ascii="Times New Roman" w:eastAsia="Calibri" w:hAnsi="Times New Roman" w:cs="Times New Roman"/>
                <w:sz w:val="23"/>
                <w:szCs w:val="23"/>
                <w:lang w:val="uk-UA"/>
              </w:rPr>
              <w:t xml:space="preserve"> до цієї тендерної документації</w:t>
            </w:r>
            <w:r w:rsidRPr="004C02A6">
              <w:rPr>
                <w:rFonts w:ascii="Times New Roman" w:eastAsia="Calibri" w:hAnsi="Times New Roman" w:cs="Times New Roman"/>
                <w:sz w:val="23"/>
                <w:szCs w:val="23"/>
                <w:lang w:val="uk-UA"/>
              </w:rPr>
              <w:t>.</w:t>
            </w:r>
          </w:p>
          <w:p w14:paraId="35E23828" w14:textId="77777777" w:rsidR="006D6680" w:rsidRPr="004C02A6" w:rsidRDefault="006D6680" w:rsidP="006D6680">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b/>
                <w:bCs/>
                <w:i/>
                <w:iCs/>
                <w:sz w:val="23"/>
                <w:szCs w:val="23"/>
                <w:lang w:val="uk-UA" w:eastAsia="ru-RU"/>
              </w:rPr>
              <w:t>Переможець</w:t>
            </w:r>
            <w:r w:rsidRPr="004C02A6">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p>
          <w:p w14:paraId="42911433"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інформацію про право підписання договору про закупівлю;</w:t>
            </w:r>
          </w:p>
          <w:p w14:paraId="52C0AECF"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trike/>
                <w:sz w:val="23"/>
                <w:szCs w:val="23"/>
                <w:lang w:val="uk-UA" w:eastAsia="ru-RU"/>
              </w:rPr>
            </w:pPr>
            <w:r w:rsidRPr="004C02A6">
              <w:rPr>
                <w:rFonts w:ascii="Times New Roman" w:eastAsia="Calibri" w:hAnsi="Times New Roman" w:cs="Times New Roman"/>
                <w:bCs/>
                <w:sz w:val="23"/>
                <w:szCs w:val="23"/>
                <w:lang w:val="uk-UA"/>
              </w:rPr>
              <w:t>достовірну інформацію про наявність у нього чинної ліцензії або документа дозвільного характеру</w:t>
            </w:r>
            <w:r w:rsidRPr="004C02A6">
              <w:rPr>
                <w:rFonts w:ascii="Times New Roman" w:eastAsia="Calibri" w:hAnsi="Times New Roman" w:cs="Times New Roman"/>
                <w:sz w:val="23"/>
                <w:szCs w:val="23"/>
                <w:lang w:val="uk-UA"/>
              </w:rPr>
              <w:t xml:space="preserve"> на провадження виду господарської діяльності, </w:t>
            </w:r>
            <w:r w:rsidRPr="004C02A6">
              <w:rPr>
                <w:rFonts w:ascii="Times New Roman" w:eastAsia="Times New Roman" w:hAnsi="Times New Roman" w:cs="Times New Roman"/>
                <w:sz w:val="23"/>
                <w:szCs w:val="23"/>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4C02A6" w:rsidRDefault="003652C9"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4C02A6" w:rsidRDefault="005F7EC5" w:rsidP="002D43E3">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 xml:space="preserve">У разі відхилення тендерної пропозиції з підстави, визначеної підпунктом 3 пункту 41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AC85C94"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4E940073" w14:textId="0198F414"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45B81741" w14:textId="77777777" w:rsidR="00C949B8" w:rsidRDefault="00C949B8" w:rsidP="00C949B8">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07AAE9B2" w14:textId="2F81F0F6" w:rsidR="00F904AA" w:rsidRDefault="00C949B8" w:rsidP="003210AA">
      <w:pPr>
        <w:spacing w:after="0" w:line="240" w:lineRule="auto"/>
        <w:ind w:right="-7" w:firstLine="426"/>
        <w:jc w:val="center"/>
        <w:rPr>
          <w:rFonts w:ascii="Times New Roman" w:eastAsia="Times New Roman" w:hAnsi="Times New Roman" w:cs="Times New Roman"/>
          <w:b/>
          <w:bCs/>
          <w:i/>
          <w:sz w:val="24"/>
          <w:szCs w:val="24"/>
          <w:lang w:val="uk-UA" w:eastAsia="ru-RU"/>
        </w:rPr>
      </w:pPr>
      <w:r w:rsidRPr="00E4636E">
        <w:rPr>
          <w:rFonts w:ascii="Times New Roman" w:eastAsia="Times New Roman" w:hAnsi="Times New Roman" w:cs="Times New Roman"/>
          <w:sz w:val="24"/>
          <w:szCs w:val="24"/>
          <w:lang w:val="uk-UA" w:eastAsia="ru-RU"/>
        </w:rPr>
        <w:t>предметом закупівлі</w:t>
      </w:r>
      <w:r w:rsidRPr="00ED5957">
        <w:rPr>
          <w:rFonts w:ascii="Times New Roman" w:eastAsia="Times New Roman" w:hAnsi="Times New Roman" w:cs="Times New Roman"/>
          <w:b/>
          <w:bCs/>
          <w:i/>
          <w:sz w:val="24"/>
          <w:szCs w:val="24"/>
          <w:lang w:val="uk-UA" w:eastAsia="ru-RU"/>
        </w:rPr>
        <w:t xml:space="preserve">: </w:t>
      </w:r>
      <w:r w:rsidR="003210AA" w:rsidRPr="003210AA">
        <w:rPr>
          <w:rFonts w:ascii="Times New Roman" w:eastAsia="Times New Roman" w:hAnsi="Times New Roman" w:cs="Times New Roman"/>
          <w:b/>
          <w:bCs/>
          <w:i/>
          <w:sz w:val="24"/>
          <w:szCs w:val="24"/>
          <w:lang w:val="uk-UA" w:eastAsia="ru-RU"/>
        </w:rPr>
        <w:t>«31640000-4, Машини та апарати спеціального призначення (Металошукач, пінпоінтер)»,</w:t>
      </w:r>
    </w:p>
    <w:p w14:paraId="0FAC50D8" w14:textId="198B2088" w:rsidR="00313CA5" w:rsidRDefault="00313CA5" w:rsidP="003210AA">
      <w:pPr>
        <w:spacing w:after="0" w:line="240" w:lineRule="auto"/>
        <w:ind w:right="-7" w:firstLine="426"/>
        <w:jc w:val="center"/>
        <w:rPr>
          <w:rFonts w:ascii="Times New Roman" w:eastAsia="Times New Roman" w:hAnsi="Times New Roman" w:cs="Times New Roman"/>
          <w:b/>
          <w:bCs/>
          <w:i/>
          <w:sz w:val="24"/>
          <w:szCs w:val="24"/>
          <w:lang w:val="uk-UA" w:eastAsia="ru-RU"/>
        </w:rPr>
      </w:pPr>
    </w:p>
    <w:p w14:paraId="096BC1C6" w14:textId="77777777" w:rsidR="00313CA5" w:rsidRPr="00FD0F38" w:rsidRDefault="00313CA5" w:rsidP="00313CA5">
      <w:pPr>
        <w:spacing w:after="0" w:line="240" w:lineRule="auto"/>
        <w:ind w:right="-7" w:firstLine="426"/>
        <w:jc w:val="center"/>
        <w:rPr>
          <w:rFonts w:ascii="Times New Roman" w:eastAsia="Times New Roman" w:hAnsi="Times New Roman" w:cs="Times New Roman"/>
          <w:sz w:val="4"/>
          <w:szCs w:val="4"/>
          <w:lang w:val="uk-UA"/>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4396"/>
        <w:gridCol w:w="1417"/>
        <w:gridCol w:w="992"/>
        <w:gridCol w:w="1276"/>
        <w:gridCol w:w="1418"/>
      </w:tblGrid>
      <w:tr w:rsidR="00023DDB" w14:paraId="7A4E72F4" w14:textId="77777777" w:rsidTr="009611D7">
        <w:tc>
          <w:tcPr>
            <w:tcW w:w="561" w:type="dxa"/>
            <w:vAlign w:val="center"/>
          </w:tcPr>
          <w:p w14:paraId="6B3138A2"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п/п</w:t>
            </w:r>
          </w:p>
        </w:tc>
        <w:tc>
          <w:tcPr>
            <w:tcW w:w="4396" w:type="dxa"/>
            <w:vAlign w:val="center"/>
          </w:tcPr>
          <w:p w14:paraId="5A567FBC"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436F23E4" w14:textId="77777777" w:rsidR="00023DDB" w:rsidRDefault="00023DDB" w:rsidP="00023DDB">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(заповнюється учасником)</w:t>
            </w:r>
          </w:p>
        </w:tc>
        <w:tc>
          <w:tcPr>
            <w:tcW w:w="1417" w:type="dxa"/>
            <w:vAlign w:val="center"/>
          </w:tcPr>
          <w:p w14:paraId="19C0BE71"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992" w:type="dxa"/>
            <w:vAlign w:val="center"/>
          </w:tcPr>
          <w:p w14:paraId="1256BC03"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c>
          <w:tcPr>
            <w:tcW w:w="1276" w:type="dxa"/>
            <w:vAlign w:val="center"/>
          </w:tcPr>
          <w:p w14:paraId="24777318"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Ціна за од. без/з ПДВ (грн)</w:t>
            </w:r>
          </w:p>
        </w:tc>
        <w:tc>
          <w:tcPr>
            <w:tcW w:w="1418" w:type="dxa"/>
          </w:tcPr>
          <w:p w14:paraId="15871572"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Сума без/з ПДВ (грн)</w:t>
            </w:r>
          </w:p>
        </w:tc>
      </w:tr>
      <w:tr w:rsidR="00313CA5" w14:paraId="514DB002" w14:textId="77777777" w:rsidTr="009611D7">
        <w:tc>
          <w:tcPr>
            <w:tcW w:w="561" w:type="dxa"/>
          </w:tcPr>
          <w:p w14:paraId="2E9CF1DA" w14:textId="77777777" w:rsidR="00313CA5" w:rsidRPr="002C44E1" w:rsidRDefault="00313CA5" w:rsidP="00313CA5">
            <w:pPr>
              <w:ind w:right="-30"/>
              <w:jc w:val="center"/>
              <w:rPr>
                <w:rFonts w:ascii="Times New Roman" w:eastAsia="Times New Roman" w:hAnsi="Times New Roman" w:cs="Times New Roman"/>
                <w:sz w:val="24"/>
                <w:szCs w:val="24"/>
                <w:lang w:val="uk-UA" w:eastAsia="ru-RU"/>
              </w:rPr>
            </w:pPr>
            <w:r w:rsidRPr="002C44E1">
              <w:rPr>
                <w:rFonts w:ascii="Times New Roman" w:eastAsia="Times New Roman" w:hAnsi="Times New Roman" w:cs="Times New Roman"/>
                <w:sz w:val="24"/>
                <w:szCs w:val="24"/>
                <w:lang w:val="uk-UA" w:eastAsia="ru-RU"/>
              </w:rPr>
              <w:t>1</w:t>
            </w:r>
          </w:p>
        </w:tc>
        <w:tc>
          <w:tcPr>
            <w:tcW w:w="4396" w:type="dxa"/>
            <w:vAlign w:val="center"/>
          </w:tcPr>
          <w:p w14:paraId="55F711BC" w14:textId="10A88B5F" w:rsidR="00313CA5" w:rsidRPr="00CD10FF" w:rsidRDefault="003210AA" w:rsidP="00CD10FF">
            <w:pPr>
              <w:jc w:val="center"/>
              <w:rPr>
                <w:rFonts w:ascii="Times New Roman" w:eastAsia="Times New Roman" w:hAnsi="Times New Roman" w:cs="Times New Roman"/>
                <w:color w:val="000000"/>
                <w:sz w:val="24"/>
                <w:szCs w:val="24"/>
              </w:rPr>
            </w:pPr>
            <w:r w:rsidRPr="00CD10FF">
              <w:rPr>
                <w:rFonts w:ascii="Times New Roman" w:eastAsia="Times New Roman" w:hAnsi="Times New Roman" w:cs="Times New Roman"/>
                <w:color w:val="000000"/>
                <w:sz w:val="24"/>
                <w:szCs w:val="24"/>
              </w:rPr>
              <w:t>Металошукач</w:t>
            </w:r>
            <w:r w:rsidR="00CD10FF">
              <w:rPr>
                <w:rFonts w:ascii="Times New Roman" w:eastAsia="Times New Roman" w:hAnsi="Times New Roman" w:cs="Times New Roman"/>
                <w:color w:val="000000"/>
                <w:sz w:val="24"/>
                <w:szCs w:val="24"/>
              </w:rPr>
              <w:t>______________________</w:t>
            </w:r>
          </w:p>
        </w:tc>
        <w:tc>
          <w:tcPr>
            <w:tcW w:w="1417" w:type="dxa"/>
            <w:vAlign w:val="center"/>
          </w:tcPr>
          <w:p w14:paraId="02703576" w14:textId="4AB78060" w:rsidR="00313CA5" w:rsidRDefault="00313CA5" w:rsidP="00313C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992" w:type="dxa"/>
            <w:vAlign w:val="center"/>
          </w:tcPr>
          <w:p w14:paraId="25BFB361" w14:textId="0544A553" w:rsidR="00313CA5" w:rsidRPr="003210AA" w:rsidRDefault="003210AA" w:rsidP="00313CA5">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1276" w:type="dxa"/>
            <w:vAlign w:val="center"/>
          </w:tcPr>
          <w:p w14:paraId="46515CF8" w14:textId="77777777" w:rsidR="00313CA5" w:rsidRDefault="00313CA5" w:rsidP="00313CA5">
            <w:pPr>
              <w:jc w:val="center"/>
              <w:rPr>
                <w:rFonts w:ascii="Times New Roman" w:eastAsia="Times New Roman" w:hAnsi="Times New Roman" w:cs="Times New Roman"/>
                <w:sz w:val="24"/>
                <w:szCs w:val="24"/>
              </w:rPr>
            </w:pPr>
          </w:p>
        </w:tc>
        <w:tc>
          <w:tcPr>
            <w:tcW w:w="1418" w:type="dxa"/>
            <w:vAlign w:val="center"/>
          </w:tcPr>
          <w:p w14:paraId="3A686093" w14:textId="77777777" w:rsidR="00313CA5" w:rsidRDefault="00313CA5" w:rsidP="00313CA5">
            <w:pPr>
              <w:jc w:val="center"/>
              <w:rPr>
                <w:rFonts w:ascii="Times New Roman" w:eastAsia="Times New Roman" w:hAnsi="Times New Roman" w:cs="Times New Roman"/>
                <w:sz w:val="24"/>
                <w:szCs w:val="24"/>
              </w:rPr>
            </w:pPr>
          </w:p>
        </w:tc>
      </w:tr>
      <w:tr w:rsidR="003210AA" w14:paraId="514FB949" w14:textId="77777777" w:rsidTr="009611D7">
        <w:tc>
          <w:tcPr>
            <w:tcW w:w="561" w:type="dxa"/>
          </w:tcPr>
          <w:p w14:paraId="69604DF8" w14:textId="770CEB3A" w:rsidR="003210AA" w:rsidRPr="002C44E1" w:rsidRDefault="003210AA" w:rsidP="003210AA">
            <w:pPr>
              <w:ind w:right="-3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396" w:type="dxa"/>
            <w:vAlign w:val="center"/>
          </w:tcPr>
          <w:p w14:paraId="2E9C0421" w14:textId="660B9D62" w:rsidR="003210AA" w:rsidRPr="00CD10FF" w:rsidRDefault="003210AA" w:rsidP="00CD10FF">
            <w:pPr>
              <w:jc w:val="center"/>
              <w:rPr>
                <w:rFonts w:ascii="Times New Roman" w:eastAsia="Times New Roman" w:hAnsi="Times New Roman" w:cs="Times New Roman"/>
                <w:color w:val="000000"/>
                <w:sz w:val="24"/>
                <w:szCs w:val="24"/>
              </w:rPr>
            </w:pPr>
            <w:r w:rsidRPr="00CD10FF">
              <w:rPr>
                <w:rFonts w:ascii="Times New Roman" w:eastAsia="Times New Roman" w:hAnsi="Times New Roman" w:cs="Times New Roman"/>
                <w:color w:val="000000"/>
                <w:sz w:val="24"/>
                <w:szCs w:val="24"/>
              </w:rPr>
              <w:t>П</w:t>
            </w:r>
            <w:r w:rsidRPr="00CD10FF">
              <w:rPr>
                <w:rFonts w:ascii="Times New Roman" w:eastAsia="Times New Roman" w:hAnsi="Times New Roman" w:cs="Times New Roman"/>
                <w:color w:val="000000"/>
                <w:sz w:val="24"/>
                <w:szCs w:val="24"/>
              </w:rPr>
              <w:t>інпоінтер</w:t>
            </w:r>
            <w:r w:rsidRPr="00CD10FF">
              <w:rPr>
                <w:rFonts w:ascii="Times New Roman" w:eastAsia="Times New Roman" w:hAnsi="Times New Roman" w:cs="Times New Roman"/>
                <w:color w:val="000000"/>
                <w:sz w:val="24"/>
                <w:szCs w:val="24"/>
              </w:rPr>
              <w:t>________________________</w:t>
            </w:r>
          </w:p>
        </w:tc>
        <w:tc>
          <w:tcPr>
            <w:tcW w:w="1417" w:type="dxa"/>
            <w:vAlign w:val="center"/>
          </w:tcPr>
          <w:p w14:paraId="32572215" w14:textId="1DAC4DD6" w:rsidR="003210AA" w:rsidRDefault="003210AA" w:rsidP="003210A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992" w:type="dxa"/>
            <w:vAlign w:val="center"/>
          </w:tcPr>
          <w:p w14:paraId="53C34D07" w14:textId="7632D1C5" w:rsidR="003210AA" w:rsidRDefault="003210AA" w:rsidP="003210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p>
        </w:tc>
        <w:tc>
          <w:tcPr>
            <w:tcW w:w="1276" w:type="dxa"/>
            <w:vAlign w:val="center"/>
          </w:tcPr>
          <w:p w14:paraId="066EF7BD" w14:textId="77777777" w:rsidR="003210AA" w:rsidRDefault="003210AA" w:rsidP="003210AA">
            <w:pPr>
              <w:jc w:val="center"/>
              <w:rPr>
                <w:rFonts w:ascii="Times New Roman" w:eastAsia="Times New Roman" w:hAnsi="Times New Roman" w:cs="Times New Roman"/>
                <w:sz w:val="24"/>
                <w:szCs w:val="24"/>
              </w:rPr>
            </w:pPr>
          </w:p>
        </w:tc>
        <w:tc>
          <w:tcPr>
            <w:tcW w:w="1418" w:type="dxa"/>
            <w:vAlign w:val="center"/>
          </w:tcPr>
          <w:p w14:paraId="6A22BA3E" w14:textId="77777777" w:rsidR="003210AA" w:rsidRDefault="003210AA" w:rsidP="003210AA">
            <w:pPr>
              <w:jc w:val="center"/>
              <w:rPr>
                <w:rFonts w:ascii="Times New Roman" w:eastAsia="Times New Roman" w:hAnsi="Times New Roman" w:cs="Times New Roman"/>
                <w:sz w:val="24"/>
                <w:szCs w:val="24"/>
              </w:rPr>
            </w:pPr>
          </w:p>
        </w:tc>
      </w:tr>
      <w:tr w:rsidR="003210AA" w14:paraId="5E15E839" w14:textId="77777777" w:rsidTr="00F904AA">
        <w:tc>
          <w:tcPr>
            <w:tcW w:w="8642" w:type="dxa"/>
            <w:gridSpan w:val="5"/>
          </w:tcPr>
          <w:p w14:paraId="781526EA" w14:textId="77777777" w:rsidR="003210AA" w:rsidRDefault="003210AA" w:rsidP="003210A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Усього, вартість без/з ПДВ</w:t>
            </w:r>
          </w:p>
        </w:tc>
        <w:tc>
          <w:tcPr>
            <w:tcW w:w="1418" w:type="dxa"/>
          </w:tcPr>
          <w:p w14:paraId="5E82E19B" w14:textId="77777777" w:rsidR="003210AA" w:rsidRDefault="003210AA" w:rsidP="003210AA">
            <w:pPr>
              <w:ind w:right="-30"/>
              <w:jc w:val="center"/>
              <w:rPr>
                <w:rFonts w:ascii="Times New Roman" w:eastAsia="Times New Roman" w:hAnsi="Times New Roman" w:cs="Times New Roman"/>
                <w:b/>
                <w:sz w:val="24"/>
                <w:szCs w:val="24"/>
              </w:rPr>
            </w:pPr>
          </w:p>
        </w:tc>
      </w:tr>
    </w:tbl>
    <w:p w14:paraId="61F4A1D0" w14:textId="77777777" w:rsidR="00A66676" w:rsidRDefault="00A66676" w:rsidP="00A66676">
      <w:pPr>
        <w:spacing w:after="0" w:line="240" w:lineRule="auto"/>
        <w:ind w:hanging="2"/>
        <w:rPr>
          <w:rFonts w:ascii="Times New Roman" w:eastAsia="Times New Roman" w:hAnsi="Times New Roman" w:cs="Times New Roman"/>
          <w:sz w:val="24"/>
          <w:szCs w:val="24"/>
          <w:highlight w:val="white"/>
        </w:rPr>
      </w:pPr>
    </w:p>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0C7DB203" w14:textId="32C7963B" w:rsidR="00123442" w:rsidRPr="009D2B9A" w:rsidRDefault="00123442" w:rsidP="00A66676">
      <w:pPr>
        <w:spacing w:after="0" w:line="240" w:lineRule="auto"/>
        <w:ind w:left="567"/>
        <w:rPr>
          <w:rFonts w:ascii="Times New Roman" w:eastAsia="Times New Roman" w:hAnsi="Times New Roman" w:cs="Times New Roman"/>
          <w:i/>
          <w:sz w:val="20"/>
          <w:szCs w:val="20"/>
          <w:lang w:val="uk-UA" w:eastAsia="x-none"/>
        </w:rPr>
      </w:pPr>
    </w:p>
    <w:p w14:paraId="2595D5C4" w14:textId="22F9E221" w:rsidR="00A66676" w:rsidRDefault="00A66676" w:rsidP="00A66676">
      <w:pPr>
        <w:spacing w:after="0" w:line="240" w:lineRule="auto"/>
        <w:ind w:left="567"/>
        <w:rPr>
          <w:rFonts w:ascii="Times New Roman" w:eastAsia="Times New Roman" w:hAnsi="Times New Roman" w:cs="Times New Roman"/>
          <w:i/>
          <w:sz w:val="20"/>
          <w:szCs w:val="20"/>
          <w:lang w:val="uk-UA" w:eastAsia="x-none"/>
        </w:rPr>
      </w:pPr>
      <w:r w:rsidRPr="009D2B9A">
        <w:rPr>
          <w:rFonts w:ascii="Times New Roman" w:eastAsia="Times New Roman" w:hAnsi="Times New Roman" w:cs="Times New Roman"/>
          <w:i/>
          <w:sz w:val="20"/>
          <w:szCs w:val="20"/>
          <w:lang w:val="uk-UA" w:eastAsia="x-none"/>
        </w:rPr>
        <w:t>Дата: „___” __________2023 р.</w:t>
      </w:r>
    </w:p>
    <w:p w14:paraId="13E36769" w14:textId="493E2278" w:rsidR="0048724B" w:rsidRDefault="0048724B" w:rsidP="0048724B">
      <w:pPr>
        <w:spacing w:after="0" w:line="240" w:lineRule="auto"/>
        <w:jc w:val="center"/>
        <w:rPr>
          <w:rFonts w:ascii="Times New Roman" w:eastAsia="Times New Roman" w:hAnsi="Times New Roman" w:cs="Times New Roman"/>
          <w:b/>
          <w:bCs/>
          <w:sz w:val="24"/>
          <w:szCs w:val="24"/>
          <w:lang w:val="uk-UA" w:eastAsia="ru-RU"/>
        </w:rPr>
      </w:pPr>
    </w:p>
    <w:p w14:paraId="6FBD2889" w14:textId="6A0BFD28"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68FBE63C" w14:textId="6708EAEB"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5C2918E7" w14:textId="1FE980BC"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5BFC75CD" w14:textId="49550AA0"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5E857BBB" w14:textId="688116BF"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3B527B46" w14:textId="66CD5502"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6E4328FB" w14:textId="62332F26"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60A4BAF7" w14:textId="290B70E0"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36F611C6" w14:textId="4A520EE3"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4911F713" w14:textId="611427D4"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5D48D9E3" w14:textId="74B78F1C"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40FA1C62" w14:textId="1A3E7BE1"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6A23200E" w14:textId="2D2EFCEC"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7EA9AD3E" w14:textId="49B840B5"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3C9737CC" w14:textId="48113A32"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57F262F5" w14:textId="714B5015"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714C2951" w14:textId="0494B5E3"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581271BF" w14:textId="051FD525"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3140AB4F" w14:textId="7CD71A6F"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631DFCD9" w14:textId="79FBB1CD"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47E10407" w14:textId="5CDF8DA9"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074A6DBB" w14:textId="33279D13"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11C1A232" w14:textId="233F6ED2"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538B207D" w14:textId="15032ACD"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358DAE66" w14:textId="77777777"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70D6418E" w14:textId="5A4440B1" w:rsidR="00803077" w:rsidRDefault="00803077" w:rsidP="000E68D5">
      <w:pPr>
        <w:spacing w:after="0" w:line="240" w:lineRule="auto"/>
        <w:rPr>
          <w:rFonts w:ascii="Times New Roman" w:eastAsia="Times New Roman" w:hAnsi="Times New Roman" w:cs="Times New Roman"/>
          <w:b/>
          <w:bCs/>
          <w:sz w:val="24"/>
          <w:szCs w:val="24"/>
          <w:lang w:val="uk-UA" w:eastAsia="ru-RU"/>
        </w:rPr>
      </w:pPr>
    </w:p>
    <w:p w14:paraId="0772AF0E" w14:textId="77777777" w:rsidR="000E68D5" w:rsidRDefault="000E68D5" w:rsidP="000E68D5">
      <w:pPr>
        <w:spacing w:after="0" w:line="240" w:lineRule="auto"/>
        <w:rPr>
          <w:rFonts w:ascii="Times New Roman" w:eastAsia="Times New Roman" w:hAnsi="Times New Roman" w:cs="Times New Roman"/>
          <w:b/>
          <w:bCs/>
          <w:sz w:val="24"/>
          <w:szCs w:val="24"/>
          <w:lang w:val="uk-UA" w:eastAsia="ru-RU"/>
        </w:rPr>
      </w:pPr>
    </w:p>
    <w:p w14:paraId="1D152360" w14:textId="4DD82EDD" w:rsidR="00B206A7" w:rsidRPr="00B2546B" w:rsidRDefault="006367D8" w:rsidP="00B2546B">
      <w:pPr>
        <w:spacing w:after="0" w:line="240" w:lineRule="auto"/>
        <w:jc w:val="right"/>
        <w:outlineLvl w:val="0"/>
        <w:rPr>
          <w:rFonts w:ascii="Times New Roman" w:eastAsia="Times New Roman" w:hAnsi="Times New Roman" w:cs="Times New Roman"/>
          <w:b/>
          <w:sz w:val="24"/>
          <w:szCs w:val="24"/>
          <w:lang w:val="uk-UA" w:eastAsia="ru-RU"/>
        </w:rPr>
      </w:pPr>
      <w:r w:rsidRPr="00350971">
        <w:rPr>
          <w:rFonts w:ascii="Times New Roman" w:eastAsia="Times New Roman" w:hAnsi="Times New Roman" w:cs="Times New Roman"/>
          <w:b/>
          <w:sz w:val="24"/>
          <w:szCs w:val="24"/>
          <w:lang w:val="uk-UA" w:eastAsia="ru-RU"/>
        </w:rPr>
        <w:t>Додаток 2</w:t>
      </w:r>
    </w:p>
    <w:p w14:paraId="07FCCAFC" w14:textId="5744FD02" w:rsidR="00F07465" w:rsidRDefault="00F07465" w:rsidP="00F07465">
      <w:pPr>
        <w:spacing w:after="0" w:line="240" w:lineRule="auto"/>
        <w:jc w:val="center"/>
        <w:rPr>
          <w:rFonts w:ascii="Times New Roman" w:eastAsia="Times New Roman" w:hAnsi="Times New Roman" w:cs="Times New Roman"/>
          <w:b/>
          <w:bCs/>
          <w:sz w:val="26"/>
          <w:szCs w:val="26"/>
          <w:lang w:val="uk-UA" w:eastAsia="ru-RU"/>
        </w:rPr>
      </w:pPr>
      <w:r w:rsidRPr="004C4C57">
        <w:rPr>
          <w:rFonts w:ascii="Times New Roman" w:eastAsia="Times New Roman" w:hAnsi="Times New Roman" w:cs="Times New Roman"/>
          <w:b/>
          <w:bCs/>
          <w:sz w:val="26"/>
          <w:szCs w:val="26"/>
          <w:lang w:val="uk-UA" w:eastAsia="ru-RU"/>
        </w:rPr>
        <w:t>Специфікація предмету закупівлі</w:t>
      </w:r>
    </w:p>
    <w:p w14:paraId="0CAB13C4" w14:textId="1A3BDE54" w:rsidR="00313CA5" w:rsidRDefault="00313CA5" w:rsidP="00F07465">
      <w:pPr>
        <w:spacing w:after="0" w:line="240" w:lineRule="auto"/>
        <w:jc w:val="center"/>
        <w:rPr>
          <w:rFonts w:ascii="Times New Roman" w:eastAsia="Times New Roman" w:hAnsi="Times New Roman" w:cs="Times New Roman"/>
          <w:b/>
          <w:bCs/>
          <w:sz w:val="26"/>
          <w:szCs w:val="26"/>
          <w:lang w:val="uk-UA" w:eastAsia="ru-RU"/>
        </w:rPr>
      </w:pPr>
    </w:p>
    <w:p w14:paraId="05CCF1F2" w14:textId="77777777" w:rsidR="009B5EBD" w:rsidRPr="004C4C57" w:rsidRDefault="009B5EBD" w:rsidP="00F07465">
      <w:pPr>
        <w:spacing w:after="0" w:line="240" w:lineRule="auto"/>
        <w:jc w:val="center"/>
        <w:rPr>
          <w:rFonts w:ascii="Times New Roman" w:eastAsia="Times New Roman" w:hAnsi="Times New Roman" w:cs="Times New Roman"/>
          <w:b/>
          <w:bCs/>
          <w:sz w:val="26"/>
          <w:szCs w:val="26"/>
          <w:lang w:val="uk-UA" w:eastAsia="ru-RU"/>
        </w:rPr>
      </w:pPr>
    </w:p>
    <w:p w14:paraId="489A8161" w14:textId="77777777" w:rsidR="00C711C6" w:rsidRDefault="00C711C6" w:rsidP="00C711C6">
      <w:pPr>
        <w:spacing w:before="240" w:after="120" w:line="240" w:lineRule="auto"/>
        <w:jc w:val="center"/>
        <w:rPr>
          <w:rFonts w:ascii="Times New Roman" w:eastAsia="Times New Roman" w:hAnsi="Times New Roman" w:cs="Times New Roman"/>
          <w:b/>
          <w:bCs/>
          <w:i/>
          <w:sz w:val="28"/>
          <w:szCs w:val="28"/>
          <w:lang w:val="uk-UA" w:eastAsia="ru-RU"/>
        </w:rPr>
      </w:pPr>
      <w:r w:rsidRPr="00C711C6">
        <w:rPr>
          <w:rFonts w:ascii="Times New Roman" w:eastAsia="Times New Roman" w:hAnsi="Times New Roman" w:cs="Times New Roman"/>
          <w:b/>
          <w:bCs/>
          <w:i/>
          <w:sz w:val="28"/>
          <w:szCs w:val="28"/>
          <w:lang w:val="uk-UA" w:eastAsia="ru-RU"/>
        </w:rPr>
        <w:t>«31640000-4, Машини та апарати спеціального признач</w:t>
      </w:r>
      <w:r w:rsidRPr="00C711C6">
        <w:rPr>
          <w:rFonts w:ascii="Times New Roman" w:eastAsia="Times New Roman" w:hAnsi="Times New Roman" w:cs="Times New Roman"/>
          <w:b/>
          <w:bCs/>
          <w:i/>
          <w:sz w:val="28"/>
          <w:szCs w:val="28"/>
          <w:lang w:val="uk-UA" w:eastAsia="ru-RU"/>
        </w:rPr>
        <w:t>ення</w:t>
      </w:r>
    </w:p>
    <w:p w14:paraId="650C3783" w14:textId="40F83B29" w:rsidR="00C711C6" w:rsidRPr="00C711C6" w:rsidRDefault="00C711C6" w:rsidP="00C711C6">
      <w:pPr>
        <w:spacing w:before="240" w:after="120" w:line="240" w:lineRule="auto"/>
        <w:jc w:val="center"/>
        <w:rPr>
          <w:rFonts w:ascii="Times New Roman" w:eastAsia="Times New Roman" w:hAnsi="Times New Roman" w:cs="Times New Roman"/>
          <w:b/>
          <w:bCs/>
          <w:i/>
          <w:sz w:val="28"/>
          <w:szCs w:val="28"/>
          <w:lang w:val="uk-UA" w:eastAsia="ru-RU"/>
        </w:rPr>
      </w:pPr>
      <w:r w:rsidRPr="00C711C6">
        <w:rPr>
          <w:rFonts w:ascii="Times New Roman" w:eastAsia="Times New Roman" w:hAnsi="Times New Roman" w:cs="Times New Roman"/>
          <w:b/>
          <w:bCs/>
          <w:i/>
          <w:sz w:val="28"/>
          <w:szCs w:val="28"/>
          <w:lang w:val="uk-UA" w:eastAsia="ru-RU"/>
        </w:rPr>
        <w:t>(Металошукач, пінпоінтер)»</w:t>
      </w:r>
    </w:p>
    <w:p w14:paraId="6D578F8C" w14:textId="787D0251" w:rsidR="00C711C6" w:rsidRPr="00C711C6" w:rsidRDefault="00C711C6" w:rsidP="00C711C6">
      <w:pPr>
        <w:numPr>
          <w:ilvl w:val="0"/>
          <w:numId w:val="25"/>
        </w:numPr>
        <w:spacing w:after="0" w:line="240" w:lineRule="auto"/>
        <w:ind w:left="566" w:hanging="283"/>
        <w:rPr>
          <w:b/>
          <w:highlight w:val="white"/>
          <w:lang w:val="uk-UA"/>
        </w:rPr>
      </w:pPr>
      <w:r w:rsidRPr="00C711C6">
        <w:rPr>
          <w:rFonts w:ascii="Times New Roman" w:eastAsia="Times New Roman" w:hAnsi="Times New Roman" w:cs="Times New Roman"/>
          <w:b/>
          <w:sz w:val="28"/>
          <w:szCs w:val="28"/>
          <w:highlight w:val="white"/>
          <w:lang w:val="uk-UA"/>
        </w:rPr>
        <w:t xml:space="preserve">Пінпоінтер </w:t>
      </w:r>
      <w:r w:rsidRPr="00C711C6">
        <w:rPr>
          <w:rFonts w:ascii="Times New Roman" w:eastAsia="Times New Roman" w:hAnsi="Times New Roman" w:cs="Times New Roman"/>
          <w:b/>
          <w:sz w:val="28"/>
          <w:szCs w:val="28"/>
          <w:highlight w:val="white"/>
        </w:rPr>
        <w:t>Nokta</w:t>
      </w:r>
      <w:r w:rsidRPr="00C711C6">
        <w:rPr>
          <w:rFonts w:ascii="Times New Roman" w:eastAsia="Times New Roman" w:hAnsi="Times New Roman" w:cs="Times New Roman"/>
          <w:b/>
          <w:sz w:val="28"/>
          <w:szCs w:val="28"/>
          <w:highlight w:val="white"/>
          <w:lang w:val="uk-UA"/>
        </w:rPr>
        <w:t xml:space="preserve"> </w:t>
      </w:r>
      <w:r w:rsidRPr="00C711C6">
        <w:rPr>
          <w:rFonts w:ascii="Times New Roman" w:eastAsia="Times New Roman" w:hAnsi="Times New Roman" w:cs="Times New Roman"/>
          <w:b/>
          <w:sz w:val="28"/>
          <w:szCs w:val="28"/>
          <w:highlight w:val="white"/>
        </w:rPr>
        <w:t>Makro</w:t>
      </w:r>
      <w:r w:rsidRPr="00C711C6">
        <w:rPr>
          <w:rFonts w:ascii="Times New Roman" w:eastAsia="Times New Roman" w:hAnsi="Times New Roman" w:cs="Times New Roman"/>
          <w:b/>
          <w:sz w:val="28"/>
          <w:szCs w:val="28"/>
          <w:highlight w:val="white"/>
          <w:lang w:val="uk-UA"/>
        </w:rPr>
        <w:t>:</w:t>
      </w:r>
    </w:p>
    <w:p w14:paraId="6ECEE4BE" w14:textId="77777777" w:rsidR="00C711C6" w:rsidRPr="00C711C6" w:rsidRDefault="00C711C6" w:rsidP="00C711C6">
      <w:pPr>
        <w:spacing w:after="0" w:line="240" w:lineRule="auto"/>
        <w:ind w:left="566"/>
        <w:rPr>
          <w:b/>
          <w:highlight w:val="white"/>
          <w:lang w:val="uk-UA"/>
        </w:rPr>
      </w:pPr>
    </w:p>
    <w:p w14:paraId="532AD4E3" w14:textId="77777777" w:rsidR="00C711C6" w:rsidRDefault="00C711C6" w:rsidP="00C711C6">
      <w:pPr>
        <w:spacing w:after="0" w:line="240" w:lineRule="auto"/>
        <w:ind w:left="56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Робоча частота: не менше 11.4 кГц;</w:t>
      </w:r>
    </w:p>
    <w:p w14:paraId="2D35D904" w14:textId="77777777" w:rsidR="00C711C6" w:rsidRDefault="00C711C6" w:rsidP="00C711C6">
      <w:pPr>
        <w:spacing w:after="0" w:line="240" w:lineRule="auto"/>
        <w:ind w:left="56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Габарити: не більше 240х480 мм;</w:t>
      </w:r>
    </w:p>
    <w:p w14:paraId="05D32C0C" w14:textId="77777777" w:rsidR="00C711C6" w:rsidRDefault="00C711C6" w:rsidP="00C711C6">
      <w:pPr>
        <w:spacing w:after="0" w:line="240" w:lineRule="auto"/>
        <w:ind w:left="56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Живлення: батарея 9V;</w:t>
      </w:r>
    </w:p>
    <w:p w14:paraId="114D87AD" w14:textId="77777777" w:rsidR="00C711C6" w:rsidRDefault="00C711C6" w:rsidP="00C711C6">
      <w:pPr>
        <w:spacing w:after="0" w:line="240" w:lineRule="auto"/>
        <w:ind w:left="56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Чохол для носіння на поясі;</w:t>
      </w:r>
    </w:p>
    <w:p w14:paraId="665ABDFB" w14:textId="77777777" w:rsidR="00C711C6" w:rsidRDefault="00C711C6" w:rsidP="00C711C6">
      <w:pPr>
        <w:spacing w:after="0" w:line="240" w:lineRule="auto"/>
        <w:ind w:left="56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Гарантійний талон. </w:t>
      </w:r>
    </w:p>
    <w:p w14:paraId="4237209F" w14:textId="77777777" w:rsidR="00C711C6" w:rsidRDefault="00C711C6" w:rsidP="00C711C6">
      <w:pPr>
        <w:spacing w:after="0" w:line="240" w:lineRule="auto"/>
        <w:ind w:left="566"/>
        <w:rPr>
          <w:rFonts w:ascii="Arial" w:eastAsia="Arial" w:hAnsi="Arial" w:cs="Arial"/>
          <w:color w:val="2B2A29"/>
          <w:sz w:val="24"/>
          <w:szCs w:val="24"/>
          <w:highlight w:val="white"/>
        </w:rPr>
      </w:pPr>
    </w:p>
    <w:p w14:paraId="57EB56D1" w14:textId="139377E7" w:rsidR="00C711C6" w:rsidRPr="00C711C6" w:rsidRDefault="00C711C6" w:rsidP="00C711C6">
      <w:pPr>
        <w:numPr>
          <w:ilvl w:val="0"/>
          <w:numId w:val="25"/>
        </w:numPr>
        <w:spacing w:after="0" w:line="240" w:lineRule="auto"/>
        <w:ind w:left="566" w:hanging="283"/>
        <w:rPr>
          <w:b/>
          <w:highlight w:val="white"/>
        </w:rPr>
      </w:pPr>
      <w:r w:rsidRPr="00C711C6">
        <w:rPr>
          <w:rFonts w:ascii="Times New Roman" w:eastAsia="Times New Roman" w:hAnsi="Times New Roman" w:cs="Times New Roman"/>
          <w:b/>
          <w:sz w:val="28"/>
          <w:szCs w:val="28"/>
          <w:highlight w:val="white"/>
        </w:rPr>
        <w:t>Металошукач Garrett Ace 400i</w:t>
      </w:r>
    </w:p>
    <w:p w14:paraId="1B6B98AF" w14:textId="77777777" w:rsidR="00C711C6" w:rsidRPr="00C711C6" w:rsidRDefault="00C711C6" w:rsidP="00C711C6">
      <w:pPr>
        <w:spacing w:after="0" w:line="240" w:lineRule="auto"/>
        <w:ind w:left="566"/>
        <w:rPr>
          <w:b/>
          <w:highlight w:val="white"/>
        </w:rPr>
      </w:pPr>
    </w:p>
    <w:p w14:paraId="7A6E6EB5" w14:textId="77777777" w:rsidR="00C711C6" w:rsidRDefault="00C711C6" w:rsidP="00C711C6">
      <w:pPr>
        <w:spacing w:after="0" w:line="240" w:lineRule="auto"/>
        <w:ind w:left="56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Призначення - грунтовий;</w:t>
      </w:r>
    </w:p>
    <w:p w14:paraId="799A0D56" w14:textId="77777777" w:rsidR="00C711C6" w:rsidRDefault="00C711C6" w:rsidP="00C711C6">
      <w:pPr>
        <w:spacing w:after="0" w:line="240" w:lineRule="auto"/>
        <w:ind w:left="56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схеми - VLF;</w:t>
      </w:r>
    </w:p>
    <w:p w14:paraId="25FE988D" w14:textId="77777777" w:rsidR="00C711C6" w:rsidRDefault="00C711C6" w:rsidP="00C711C6">
      <w:pPr>
        <w:spacing w:after="0" w:line="240" w:lineRule="auto"/>
        <w:ind w:left="56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Частота - не менше 10 кГц;</w:t>
      </w:r>
    </w:p>
    <w:p w14:paraId="332F19E3" w14:textId="77777777" w:rsidR="00C711C6" w:rsidRDefault="00C711C6" w:rsidP="00C711C6">
      <w:pPr>
        <w:spacing w:after="0" w:line="240" w:lineRule="auto"/>
        <w:ind w:left="56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Максимальна глибина виявлення - не менше 0,7 м;</w:t>
      </w:r>
    </w:p>
    <w:p w14:paraId="3100E9F0" w14:textId="77777777" w:rsidR="00C711C6" w:rsidRDefault="00C711C6" w:rsidP="00C711C6">
      <w:pPr>
        <w:spacing w:after="0" w:line="240" w:lineRule="auto"/>
        <w:ind w:left="56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Живлення - не більше 4АА;</w:t>
      </w:r>
    </w:p>
    <w:p w14:paraId="0B1B792D" w14:textId="77777777" w:rsidR="00C711C6" w:rsidRDefault="00C711C6" w:rsidP="00C711C6">
      <w:pPr>
        <w:spacing w:after="0" w:line="240" w:lineRule="auto"/>
        <w:ind w:left="56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талон.</w:t>
      </w:r>
    </w:p>
    <w:p w14:paraId="14E92909"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p>
    <w:p w14:paraId="6E506402" w14:textId="77777777" w:rsidR="003D6147" w:rsidRPr="003D6147" w:rsidRDefault="003D6147" w:rsidP="003D6147">
      <w:pPr>
        <w:spacing w:after="0" w:line="240" w:lineRule="auto"/>
        <w:ind w:left="180" w:firstLine="360"/>
        <w:rPr>
          <w:rFonts w:ascii="Times New Roman" w:eastAsia="Times New Roman" w:hAnsi="Times New Roman" w:cs="Times New Roman"/>
          <w:i/>
          <w:color w:val="000000"/>
          <w:sz w:val="24"/>
          <w:szCs w:val="24"/>
        </w:rPr>
      </w:pPr>
    </w:p>
    <w:p w14:paraId="65349649" w14:textId="77777777" w:rsidR="00597705" w:rsidRPr="00401625" w:rsidRDefault="00597705" w:rsidP="0057561F">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7144BE">
        <w:rPr>
          <w:rFonts w:ascii="Times New Roman" w:eastAsia="Times New Roman" w:hAnsi="Times New Roman" w:cs="Times New Roman"/>
          <w:i/>
          <w:iCs/>
          <w:color w:val="000000" w:themeColor="text1"/>
          <w:lang w:val="uk-UA" w:eastAsia="x-none"/>
        </w:rPr>
        <w:t xml:space="preserve">Уповноважена особа Учасника (посада, ПІБ)                                     </w:t>
      </w:r>
      <w:r>
        <w:rPr>
          <w:rFonts w:ascii="Times New Roman" w:eastAsia="Times New Roman" w:hAnsi="Times New Roman" w:cs="Times New Roman"/>
          <w:i/>
          <w:iCs/>
          <w:color w:val="000000" w:themeColor="text1"/>
          <w:lang w:val="uk-UA" w:eastAsia="x-none"/>
        </w:rPr>
        <w:t xml:space="preserve">      __________      (підпис) </w:t>
      </w:r>
    </w:p>
    <w:p w14:paraId="64F92B11" w14:textId="73BCEF1C" w:rsidR="00AC5886" w:rsidRPr="002C44E1" w:rsidRDefault="00597705" w:rsidP="002C44E1">
      <w:pPr>
        <w:shd w:val="clear" w:color="auto" w:fill="FFFFFF"/>
        <w:spacing w:after="0" w:line="276" w:lineRule="auto"/>
        <w:ind w:left="280"/>
        <w:jc w:val="both"/>
        <w:rPr>
          <w:rFonts w:ascii="Times New Roman" w:eastAsia="Times New Roman" w:hAnsi="Times New Roman" w:cs="Times New Roman"/>
          <w:b/>
          <w:color w:val="333333"/>
          <w:lang w:val="uk-UA"/>
        </w:rPr>
      </w:pPr>
      <w:r w:rsidRPr="007144BE">
        <w:rPr>
          <w:rFonts w:ascii="Times New Roman" w:eastAsia="Times New Roman" w:hAnsi="Times New Roman" w:cs="Times New Roman"/>
          <w:i/>
          <w:color w:val="000000" w:themeColor="text1"/>
          <w:lang w:val="uk-UA" w:eastAsia="x-none"/>
        </w:rPr>
        <w:t>Дата: „___” __________2023 р.</w:t>
      </w:r>
    </w:p>
    <w:p w14:paraId="45F61A98"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73EB5">
        <w:rPr>
          <w:rFonts w:ascii="Times New Roman" w:eastAsia="Calibri" w:hAnsi="Times New Roman" w:cs="Times New Roman"/>
          <w:b/>
          <w:sz w:val="24"/>
          <w:szCs w:val="24"/>
          <w:lang w:val="uk-UA"/>
        </w:rPr>
        <w:t>УВАГА!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r>
      <w:r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або еквівалент</w:t>
      </w:r>
      <w:r>
        <w:rPr>
          <w:rFonts w:ascii="Times New Roman" w:eastAsia="Calibri" w:hAnsi="Times New Roman" w:cs="Times New Roman"/>
          <w:sz w:val="24"/>
          <w:szCs w:val="24"/>
          <w:lang w:val="uk-UA"/>
        </w:rPr>
        <w:t>».</w:t>
      </w:r>
    </w:p>
    <w:p w14:paraId="0D6716E2" w14:textId="77777777" w:rsidR="00AC5886" w:rsidRDefault="00AC5886" w:rsidP="00AC5886">
      <w:pPr>
        <w:spacing w:after="0" w:line="240" w:lineRule="auto"/>
        <w:ind w:firstLine="567"/>
        <w:jc w:val="both"/>
        <w:rPr>
          <w:rFonts w:ascii="Arial" w:hAnsi="Arial" w:cs="Arial"/>
          <w:color w:val="242424"/>
          <w:sz w:val="27"/>
          <w:szCs w:val="27"/>
          <w:lang w:val="uk-UA"/>
        </w:rPr>
      </w:pPr>
      <w:r w:rsidRPr="00891E3F">
        <w:rPr>
          <w:rFonts w:ascii="Times New Roman" w:eastAsia="Calibri" w:hAnsi="Times New Roman" w:cs="Times New Roman"/>
          <w:sz w:val="24"/>
          <w:szCs w:val="24"/>
          <w:lang w:val="uk-UA"/>
        </w:rPr>
        <w:t>Обґрунтування необхідності посилання на конкретну торгову марку (виробника тощо)</w:t>
      </w:r>
      <w:r>
        <w:rPr>
          <w:rFonts w:ascii="Times New Roman" w:eastAsia="Calibri" w:hAnsi="Times New Roman" w:cs="Times New Roman"/>
          <w:sz w:val="24"/>
          <w:szCs w:val="24"/>
          <w:lang w:val="uk-UA"/>
        </w:rPr>
        <w:t>: з</w:t>
      </w:r>
      <w:r w:rsidRPr="00891E3F">
        <w:rPr>
          <w:rFonts w:ascii="Times New Roman" w:eastAsia="Calibri" w:hAnsi="Times New Roman" w:cs="Times New Roman"/>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rFonts w:ascii="Times New Roman" w:hAnsi="Times New Roman" w:cs="Times New Roman"/>
          <w:color w:val="242424"/>
          <w:sz w:val="24"/>
          <w:szCs w:val="24"/>
        </w:rPr>
        <w:t xml:space="preserve"> вимогам та потребам замовника. Тому для дотримання принципів Закону</w:t>
      </w:r>
      <w:r>
        <w:rPr>
          <w:rFonts w:ascii="Times New Roman" w:hAnsi="Times New Roman" w:cs="Times New Roman"/>
          <w:color w:val="242424"/>
          <w:sz w:val="24"/>
          <w:szCs w:val="24"/>
          <w:lang w:val="uk-UA"/>
        </w:rPr>
        <w:t xml:space="preserve"> України «Про публічні закупівлі»</w:t>
      </w:r>
      <w:r w:rsidRPr="004120BF">
        <w:rPr>
          <w:rFonts w:ascii="Times New Roman" w:hAnsi="Times New Roman" w:cs="Times New Roman"/>
          <w:color w:val="242424"/>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r>
        <w:rPr>
          <w:rFonts w:ascii="Arial" w:hAnsi="Arial" w:cs="Arial"/>
          <w:color w:val="242424"/>
          <w:sz w:val="27"/>
          <w:szCs w:val="27"/>
        </w:rPr>
        <w:t>.</w:t>
      </w:r>
    </w:p>
    <w:p w14:paraId="46E59186"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w:t>
      </w:r>
      <w:r>
        <w:rPr>
          <w:rFonts w:ascii="Times New Roman" w:eastAsia="Calibri" w:hAnsi="Times New Roman" w:cs="Times New Roman"/>
          <w:sz w:val="24"/>
          <w:szCs w:val="24"/>
          <w:lang w:val="uk-UA"/>
        </w:rPr>
        <w:t>необхідно</w:t>
      </w:r>
      <w:r w:rsidRPr="00A62AF8">
        <w:rPr>
          <w:rFonts w:ascii="Times New Roman" w:eastAsia="Calibri" w:hAnsi="Times New Roman" w:cs="Times New Roman"/>
          <w:sz w:val="24"/>
          <w:szCs w:val="24"/>
          <w:lang w:val="uk-UA"/>
        </w:rPr>
        <w:t xml:space="preserve"> надати таблицю за </w:t>
      </w:r>
      <w:r>
        <w:rPr>
          <w:rFonts w:ascii="Times New Roman" w:eastAsia="Calibri" w:hAnsi="Times New Roman" w:cs="Times New Roman"/>
          <w:sz w:val="24"/>
          <w:szCs w:val="24"/>
          <w:lang w:val="uk-UA"/>
        </w:rPr>
        <w:t xml:space="preserve">встановленою </w:t>
      </w:r>
      <w:r w:rsidRPr="00A62AF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ascii="Times New Roman" w:eastAsia="Calibri" w:hAnsi="Times New Roman" w:cs="Times New Roman"/>
          <w:sz w:val="24"/>
          <w:szCs w:val="24"/>
          <w:lang w:val="uk-UA"/>
        </w:rPr>
        <w:t>их</w:t>
      </w:r>
      <w:r w:rsidRPr="00A62AF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вимогах</w:t>
      </w:r>
      <w:r w:rsidRPr="00A62AF8">
        <w:rPr>
          <w:rFonts w:ascii="Times New Roman" w:eastAsia="Calibri" w:hAnsi="Times New Roman" w:cs="Times New Roman"/>
          <w:sz w:val="24"/>
          <w:szCs w:val="24"/>
          <w:lang w:val="uk-UA"/>
        </w:rPr>
        <w:t xml:space="preserve"> замовника.</w:t>
      </w:r>
    </w:p>
    <w:p w14:paraId="700CAF13"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31A54D3C" w14:textId="77777777" w:rsidR="00AC5886" w:rsidRDefault="00AC5886" w:rsidP="00AC5886">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AC5886" w14:paraId="0893C67B" w14:textId="77777777" w:rsidTr="00AC5886">
        <w:tc>
          <w:tcPr>
            <w:tcW w:w="5210" w:type="dxa"/>
          </w:tcPr>
          <w:p w14:paraId="2D90CED7" w14:textId="77777777" w:rsidR="00AC5886" w:rsidRPr="00020D84" w:rsidRDefault="00AC5886" w:rsidP="00AC5886">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275BD1FE" w14:textId="77777777" w:rsidR="00AC5886" w:rsidRPr="00020D84" w:rsidRDefault="00AC5886" w:rsidP="00AC5886">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 та основні технічні та якісні характеристики товару, що пропонується учасником</w:t>
            </w:r>
          </w:p>
        </w:tc>
      </w:tr>
      <w:tr w:rsidR="00AC5886" w14:paraId="4DD88A27" w14:textId="77777777" w:rsidTr="00AC5886">
        <w:tc>
          <w:tcPr>
            <w:tcW w:w="5210" w:type="dxa"/>
          </w:tcPr>
          <w:p w14:paraId="283221EB" w14:textId="77777777" w:rsidR="00AC5886" w:rsidRDefault="00AC5886" w:rsidP="00AC5886">
            <w:pPr>
              <w:jc w:val="both"/>
              <w:rPr>
                <w:rFonts w:ascii="Times New Roman" w:eastAsia="Calibri" w:hAnsi="Times New Roman" w:cs="Times New Roman"/>
                <w:sz w:val="24"/>
                <w:szCs w:val="24"/>
                <w:lang w:val="uk-UA"/>
              </w:rPr>
            </w:pPr>
          </w:p>
        </w:tc>
        <w:tc>
          <w:tcPr>
            <w:tcW w:w="5211" w:type="dxa"/>
          </w:tcPr>
          <w:p w14:paraId="264C07EB" w14:textId="77777777" w:rsidR="00AC5886" w:rsidRDefault="00AC5886" w:rsidP="00AC5886">
            <w:pPr>
              <w:jc w:val="both"/>
              <w:rPr>
                <w:rFonts w:ascii="Times New Roman" w:eastAsia="Calibri" w:hAnsi="Times New Roman" w:cs="Times New Roman"/>
                <w:sz w:val="24"/>
                <w:szCs w:val="24"/>
                <w:lang w:val="uk-UA"/>
              </w:rPr>
            </w:pPr>
          </w:p>
        </w:tc>
      </w:tr>
      <w:tr w:rsidR="00AC5886" w14:paraId="431CF7CA" w14:textId="77777777" w:rsidTr="00AC5886">
        <w:tc>
          <w:tcPr>
            <w:tcW w:w="5210" w:type="dxa"/>
          </w:tcPr>
          <w:p w14:paraId="0738D476" w14:textId="77777777" w:rsidR="00AC5886" w:rsidRDefault="00AC5886" w:rsidP="00AC5886">
            <w:pPr>
              <w:jc w:val="both"/>
              <w:rPr>
                <w:rFonts w:ascii="Times New Roman" w:eastAsia="Calibri" w:hAnsi="Times New Roman" w:cs="Times New Roman"/>
                <w:sz w:val="24"/>
                <w:szCs w:val="24"/>
                <w:lang w:val="uk-UA"/>
              </w:rPr>
            </w:pPr>
          </w:p>
        </w:tc>
        <w:tc>
          <w:tcPr>
            <w:tcW w:w="5211" w:type="dxa"/>
          </w:tcPr>
          <w:p w14:paraId="2A3B61A0" w14:textId="77777777" w:rsidR="00AC5886" w:rsidRDefault="00AC5886" w:rsidP="00AC5886">
            <w:pPr>
              <w:jc w:val="both"/>
              <w:rPr>
                <w:rFonts w:ascii="Times New Roman" w:eastAsia="Calibri" w:hAnsi="Times New Roman" w:cs="Times New Roman"/>
                <w:sz w:val="24"/>
                <w:szCs w:val="24"/>
                <w:lang w:val="uk-UA"/>
              </w:rPr>
            </w:pPr>
          </w:p>
        </w:tc>
      </w:tr>
    </w:tbl>
    <w:p w14:paraId="3157E763" w14:textId="7010799C" w:rsidR="00F64309" w:rsidRDefault="00F64309" w:rsidP="007D6319">
      <w:pPr>
        <w:spacing w:after="0" w:line="240" w:lineRule="auto"/>
        <w:rPr>
          <w:rFonts w:ascii="Times New Roman" w:eastAsia="Calibri" w:hAnsi="Times New Roman" w:cs="Times New Roman"/>
          <w:sz w:val="24"/>
          <w:szCs w:val="24"/>
          <w:lang w:val="uk-UA"/>
        </w:rPr>
      </w:pPr>
    </w:p>
    <w:p w14:paraId="3086C776" w14:textId="1E79D176"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7" w:name="n399"/>
      <w:bookmarkEnd w:id="27"/>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8" w:name="n400"/>
      <w:bookmarkEnd w:id="28"/>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9" w:name="n401"/>
      <w:bookmarkEnd w:id="29"/>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402"/>
      <w:bookmarkEnd w:id="30"/>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19"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3"/>
      <w:bookmarkEnd w:id="31"/>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4"/>
      <w:bookmarkEnd w:id="32"/>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5"/>
      <w:bookmarkEnd w:id="33"/>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6"/>
      <w:bookmarkEnd w:id="34"/>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7"/>
      <w:bookmarkEnd w:id="35"/>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8"/>
      <w:bookmarkEnd w:id="36"/>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9"/>
      <w:bookmarkEnd w:id="37"/>
      <w:r w:rsidRPr="00501D35">
        <w:rPr>
          <w:rFonts w:ascii="Times New Roman" w:eastAsia="Times New Roman" w:hAnsi="Times New Roman" w:cs="Times New Roman"/>
          <w:sz w:val="24"/>
          <w:szCs w:val="20"/>
          <w:highlight w:val="whit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10"/>
      <w:bookmarkEnd w:id="38"/>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2"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4"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39" w:name="n415"/>
      <w:bookmarkEnd w:id="39"/>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7"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28"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29"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30"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D45052"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D45052"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D45052"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D45052"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C2BBA86" w14:textId="4032ED50" w:rsidR="00E10573" w:rsidRDefault="00E10573"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D45052"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D45052"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66ABFBBB" w14:textId="77777777" w:rsidR="0038045B" w:rsidRDefault="0038045B" w:rsidP="0038045B">
      <w:pPr>
        <w:spacing w:after="0" w:line="240" w:lineRule="auto"/>
        <w:ind w:firstLine="567"/>
        <w:jc w:val="right"/>
        <w:rPr>
          <w:rFonts w:ascii="Times New Roman" w:eastAsia="Calibri" w:hAnsi="Times New Roman" w:cs="Times New Roman"/>
          <w:sz w:val="24"/>
          <w:szCs w:val="24"/>
          <w:lang w:val="uk-UA"/>
        </w:rPr>
      </w:pPr>
    </w:p>
    <w:p w14:paraId="6EE523FA" w14:textId="77777777" w:rsidR="0038045B" w:rsidRPr="00447335" w:rsidRDefault="0038045B"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4</w:t>
      </w:r>
    </w:p>
    <w:p w14:paraId="7D8348A0" w14:textId="34437076" w:rsidR="001F56B6" w:rsidRDefault="00740600" w:rsidP="008C1D42">
      <w:pPr>
        <w:spacing w:after="0" w:line="240" w:lineRule="auto"/>
        <w:ind w:firstLine="567"/>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t>(не вимагаєтьс</w:t>
      </w:r>
      <w:r w:rsidR="001F56B6">
        <w:rPr>
          <w:rFonts w:ascii="Times New Roman" w:eastAsia="Times New Roman" w:hAnsi="Times New Roman" w:cs="Times New Roman"/>
          <w:b/>
          <w:sz w:val="24"/>
          <w:szCs w:val="21"/>
          <w:lang w:val="uk-UA" w:eastAsia="uk-UA"/>
        </w:rPr>
        <w:t>я)</w:t>
      </w:r>
    </w:p>
    <w:p w14:paraId="2890F79D" w14:textId="52572B7F" w:rsidR="000E68D5" w:rsidRDefault="000E68D5" w:rsidP="00313CA5">
      <w:pPr>
        <w:spacing w:after="0" w:line="240" w:lineRule="auto"/>
        <w:rPr>
          <w:rFonts w:ascii="Times New Roman" w:eastAsia="Times New Roman" w:hAnsi="Times New Roman" w:cs="Times New Roman"/>
          <w:b/>
          <w:sz w:val="24"/>
          <w:szCs w:val="21"/>
          <w:lang w:val="uk-UA" w:eastAsia="uk-UA"/>
        </w:rPr>
      </w:pPr>
    </w:p>
    <w:p w14:paraId="6AD3945E" w14:textId="46794DA4" w:rsidR="006367D8" w:rsidRDefault="005B3253"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5</w:t>
      </w:r>
    </w:p>
    <w:p w14:paraId="5429AAE3" w14:textId="77777777" w:rsidR="00F64309" w:rsidRPr="00447335" w:rsidRDefault="00F64309" w:rsidP="00447335">
      <w:pPr>
        <w:spacing w:after="0" w:line="240" w:lineRule="auto"/>
        <w:ind w:firstLine="567"/>
        <w:jc w:val="right"/>
        <w:rPr>
          <w:rFonts w:ascii="Times New Roman" w:eastAsia="Times New Roman" w:hAnsi="Times New Roman" w:cs="Times New Roman"/>
          <w:b/>
          <w:sz w:val="24"/>
          <w:szCs w:val="21"/>
          <w:lang w:val="uk-UA" w:eastAsia="uk-UA"/>
        </w:rPr>
      </w:pPr>
    </w:p>
    <w:p w14:paraId="279DF4F3" w14:textId="515B4E5B" w:rsidR="009B5EBD" w:rsidRPr="009B5EBD" w:rsidRDefault="009B5EBD" w:rsidP="00CF5232">
      <w:pPr>
        <w:pBdr>
          <w:top w:val="nil"/>
          <w:left w:val="nil"/>
          <w:bottom w:val="nil"/>
          <w:right w:val="nil"/>
          <w:between w:val="nil"/>
        </w:pBdr>
        <w:spacing w:after="0" w:line="240" w:lineRule="auto"/>
        <w:jc w:val="center"/>
        <w:rPr>
          <w:rFonts w:ascii="Times New Roman" w:hAnsi="Times New Roman" w:cs="Times New Roman"/>
          <w:b/>
          <w:color w:val="222222"/>
          <w:sz w:val="24"/>
          <w:szCs w:val="24"/>
        </w:rPr>
      </w:pPr>
      <w:bookmarkStart w:id="40" w:name="_gjdgxs" w:colFirst="0" w:colLast="0"/>
      <w:bookmarkEnd w:id="40"/>
      <w:r w:rsidRPr="009B5EBD">
        <w:rPr>
          <w:rFonts w:ascii="Times New Roman" w:hAnsi="Times New Roman" w:cs="Times New Roman"/>
          <w:b/>
          <w:color w:val="222222"/>
          <w:sz w:val="24"/>
          <w:szCs w:val="24"/>
        </w:rPr>
        <w:t>ДОГОВІР</w:t>
      </w:r>
    </w:p>
    <w:p w14:paraId="0DF012D4" w14:textId="26E74F74" w:rsidR="009B5EBD" w:rsidRPr="009B5EBD" w:rsidRDefault="009B5EBD" w:rsidP="00CF5232">
      <w:pPr>
        <w:widowControl w:val="0"/>
        <w:pBdr>
          <w:top w:val="nil"/>
          <w:left w:val="nil"/>
          <w:bottom w:val="nil"/>
          <w:right w:val="nil"/>
          <w:between w:val="nil"/>
        </w:pBdr>
        <w:tabs>
          <w:tab w:val="left" w:pos="6600"/>
          <w:tab w:val="left" w:pos="8060"/>
        </w:tabs>
        <w:spacing w:after="0" w:line="240" w:lineRule="auto"/>
        <w:ind w:right="-138"/>
        <w:rPr>
          <w:rFonts w:ascii="Times New Roman" w:hAnsi="Times New Roman" w:cs="Times New Roman"/>
          <w:b/>
          <w:color w:val="222222"/>
          <w:sz w:val="24"/>
          <w:szCs w:val="24"/>
        </w:rPr>
      </w:pPr>
      <w:r w:rsidRPr="009B5EBD">
        <w:rPr>
          <w:rFonts w:ascii="Times New Roman" w:hAnsi="Times New Roman" w:cs="Times New Roman"/>
          <w:color w:val="222222"/>
          <w:sz w:val="24"/>
          <w:szCs w:val="24"/>
        </w:rPr>
        <w:t>м. Кривий Ріг</w:t>
      </w:r>
      <w:r w:rsidRPr="009B5EBD">
        <w:rPr>
          <w:rFonts w:ascii="Times New Roman" w:hAnsi="Times New Roman" w:cs="Times New Roman"/>
          <w:color w:val="222222"/>
          <w:sz w:val="24"/>
          <w:szCs w:val="24"/>
        </w:rPr>
        <w:tab/>
        <w:t xml:space="preserve">       «___»_________ 2023 р.</w:t>
      </w:r>
    </w:p>
    <w:p w14:paraId="2FB47AE6" w14:textId="795EC4F6" w:rsidR="009B5EBD" w:rsidRPr="009B5EBD" w:rsidRDefault="009B5EBD" w:rsidP="00CF5232">
      <w:pPr>
        <w:spacing w:after="0" w:line="240" w:lineRule="auto"/>
        <w:jc w:val="both"/>
        <w:rPr>
          <w:rFonts w:ascii="Times New Roman" w:hAnsi="Times New Roman" w:cs="Times New Roman"/>
          <w:color w:val="222222"/>
          <w:sz w:val="24"/>
          <w:szCs w:val="24"/>
        </w:rPr>
      </w:pPr>
      <w:r w:rsidRPr="009B5EBD">
        <w:rPr>
          <w:rFonts w:ascii="Times New Roman" w:hAnsi="Times New Roman" w:cs="Times New Roman"/>
          <w:b/>
          <w:color w:val="222222"/>
          <w:sz w:val="24"/>
          <w:szCs w:val="24"/>
        </w:rPr>
        <w:t>Виконавчий комітет Криворізької міської ради</w:t>
      </w:r>
      <w:r w:rsidRPr="009B5EBD">
        <w:rPr>
          <w:rFonts w:ascii="Times New Roman" w:hAnsi="Times New Roman" w:cs="Times New Roman"/>
          <w:color w:val="222222"/>
          <w:sz w:val="24"/>
          <w:szCs w:val="24"/>
        </w:rPr>
        <w:t xml:space="preserve"> (тут і надалі - Замовник), в особі          ____________________________________________________,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Учасник), який діє на підставі ________________________________, з другої сторони, які тут і надалі спільно іменуватимуться «</w:t>
      </w:r>
      <w:r w:rsidRPr="009B5EBD">
        <w:rPr>
          <w:rFonts w:ascii="Times New Roman" w:hAnsi="Times New Roman" w:cs="Times New Roman"/>
          <w:b/>
          <w:color w:val="222222"/>
          <w:sz w:val="24"/>
          <w:szCs w:val="24"/>
        </w:rPr>
        <w:t>Сторони</w:t>
      </w:r>
      <w:r w:rsidRPr="009B5EBD">
        <w:rPr>
          <w:rFonts w:ascii="Times New Roman" w:hAnsi="Times New Roman" w:cs="Times New Roman"/>
          <w:color w:val="222222"/>
          <w:sz w:val="24"/>
          <w:szCs w:val="24"/>
        </w:rPr>
        <w:t>», а кожен окремо – «</w:t>
      </w:r>
      <w:r w:rsidRPr="009B5EBD">
        <w:rPr>
          <w:rFonts w:ascii="Times New Roman" w:hAnsi="Times New Roman" w:cs="Times New Roman"/>
          <w:b/>
          <w:color w:val="222222"/>
          <w:sz w:val="24"/>
          <w:szCs w:val="24"/>
        </w:rPr>
        <w:t>Сторона</w:t>
      </w:r>
      <w:r w:rsidRPr="009B5EBD">
        <w:rPr>
          <w:rFonts w:ascii="Times New Roman" w:hAnsi="Times New Roman" w:cs="Times New Roman"/>
          <w:color w:val="222222"/>
          <w:sz w:val="24"/>
          <w:szCs w:val="24"/>
        </w:rPr>
        <w:t>», уклали цей Договір (тут і надалі – «</w:t>
      </w:r>
      <w:r w:rsidRPr="009B5EBD">
        <w:rPr>
          <w:rFonts w:ascii="Times New Roman" w:hAnsi="Times New Roman" w:cs="Times New Roman"/>
          <w:b/>
          <w:color w:val="222222"/>
          <w:sz w:val="24"/>
          <w:szCs w:val="24"/>
        </w:rPr>
        <w:t>Договір</w:t>
      </w:r>
      <w:r w:rsidRPr="009B5EBD">
        <w:rPr>
          <w:rFonts w:ascii="Times New Roman" w:hAnsi="Times New Roman" w:cs="Times New Roman"/>
          <w:color w:val="222222"/>
          <w:sz w:val="24"/>
          <w:szCs w:val="24"/>
        </w:rPr>
        <w:t>») про наступне:</w:t>
      </w:r>
    </w:p>
    <w:p w14:paraId="39DB832D" w14:textId="77777777" w:rsidR="009B5EBD" w:rsidRPr="009B5EBD" w:rsidRDefault="009B5EBD" w:rsidP="00CF5232">
      <w:pPr>
        <w:numPr>
          <w:ilvl w:val="0"/>
          <w:numId w:val="26"/>
        </w:numPr>
        <w:pBdr>
          <w:top w:val="nil"/>
          <w:left w:val="nil"/>
          <w:bottom w:val="nil"/>
          <w:right w:val="nil"/>
          <w:between w:val="nil"/>
        </w:pBdr>
        <w:suppressAutoHyphens/>
        <w:spacing w:after="0" w:line="240" w:lineRule="auto"/>
        <w:ind w:left="0" w:right="-7" w:firstLine="0"/>
        <w:jc w:val="center"/>
        <w:textDirection w:val="btLr"/>
        <w:textAlignment w:val="top"/>
        <w:outlineLvl w:val="0"/>
        <w:rPr>
          <w:rFonts w:ascii="Times New Roman" w:hAnsi="Times New Roman" w:cs="Times New Roman"/>
          <w:b/>
          <w:color w:val="222222"/>
          <w:sz w:val="24"/>
          <w:szCs w:val="24"/>
        </w:rPr>
      </w:pPr>
      <w:r w:rsidRPr="009B5EBD">
        <w:rPr>
          <w:rFonts w:ascii="Times New Roman" w:hAnsi="Times New Roman" w:cs="Times New Roman"/>
          <w:b/>
          <w:color w:val="222222"/>
          <w:sz w:val="24"/>
          <w:szCs w:val="24"/>
        </w:rPr>
        <w:t>ПРЕДМЕТ ДОГОВОРУ</w:t>
      </w:r>
    </w:p>
    <w:p w14:paraId="354422F9" w14:textId="77777777" w:rsidR="009B5EBD" w:rsidRPr="009B5EBD" w:rsidRDefault="009B5EBD" w:rsidP="00CF5232">
      <w:pPr>
        <w:spacing w:after="0" w:line="240" w:lineRule="auto"/>
        <w:ind w:right="-7"/>
        <w:jc w:val="both"/>
        <w:rPr>
          <w:rFonts w:ascii="Times New Roman" w:hAnsi="Times New Roman" w:cs="Times New Roman"/>
          <w:color w:val="222222"/>
          <w:sz w:val="24"/>
          <w:szCs w:val="24"/>
        </w:rPr>
      </w:pPr>
      <w:r w:rsidRPr="009B5EBD">
        <w:rPr>
          <w:rFonts w:ascii="Times New Roman" w:hAnsi="Times New Roman" w:cs="Times New Roman"/>
          <w:sz w:val="24"/>
          <w:szCs w:val="24"/>
        </w:rPr>
        <w:t xml:space="preserve">1.1 Предмет договору: Товари на виконання заходів територіальної оборони </w:t>
      </w:r>
      <w:r w:rsidRPr="009B5EBD">
        <w:rPr>
          <w:rFonts w:ascii="Times New Roman" w:hAnsi="Times New Roman" w:cs="Times New Roman"/>
          <w:sz w:val="24"/>
          <w:szCs w:val="24"/>
          <w:highlight w:val="white"/>
        </w:rPr>
        <w:t>«31640000-4, Машини та апарати спеціального призначення (Металошукач, пінпоінтер)»,</w:t>
      </w:r>
      <w:r w:rsidRPr="009B5EBD">
        <w:rPr>
          <w:rFonts w:ascii="Times New Roman" w:hAnsi="Times New Roman" w:cs="Times New Roman"/>
          <w:sz w:val="24"/>
          <w:szCs w:val="24"/>
        </w:rPr>
        <w:t xml:space="preserve"> надалі </w:t>
      </w:r>
      <w:r w:rsidRPr="009B5EBD">
        <w:rPr>
          <w:rFonts w:ascii="Times New Roman" w:hAnsi="Times New Roman" w:cs="Times New Roman"/>
          <w:color w:val="222222"/>
          <w:sz w:val="24"/>
          <w:szCs w:val="24"/>
        </w:rPr>
        <w:t>Товар.</w:t>
      </w:r>
    </w:p>
    <w:p w14:paraId="11FE8B31" w14:textId="77777777" w:rsidR="009B5EBD" w:rsidRPr="009B5EBD" w:rsidRDefault="009B5EBD" w:rsidP="00CF5232">
      <w:pPr>
        <w:spacing w:after="0" w:line="240" w:lineRule="auto"/>
        <w:ind w:right="-7"/>
        <w:jc w:val="both"/>
        <w:rPr>
          <w:rFonts w:ascii="Times New Roman" w:hAnsi="Times New Roman" w:cs="Times New Roman"/>
          <w:color w:val="222222"/>
          <w:sz w:val="24"/>
          <w:szCs w:val="24"/>
        </w:rPr>
      </w:pPr>
      <w:r w:rsidRPr="009B5EBD">
        <w:rPr>
          <w:rFonts w:ascii="Times New Roman" w:hAnsi="Times New Roman" w:cs="Times New Roman"/>
          <w:color w:val="222222"/>
          <w:sz w:val="24"/>
          <w:szCs w:val="24"/>
        </w:rPr>
        <w:t xml:space="preserve">1.2 В порядку та на умовах, визначених цим договором Учасник зобов'язується поставити і передати у власність Замовника Товар відповідно до Специфікації (Додаток №1), а Замовник зобов’язується прийняти і оплатити цей Товар на умовах даного Договору. </w:t>
      </w:r>
    </w:p>
    <w:p w14:paraId="6D2E9D61" w14:textId="77777777" w:rsidR="009B5EBD" w:rsidRPr="009B5EBD" w:rsidRDefault="009B5EBD" w:rsidP="00CF5232">
      <w:pPr>
        <w:spacing w:after="0" w:line="240" w:lineRule="auto"/>
        <w:ind w:right="-7"/>
        <w:jc w:val="both"/>
        <w:rPr>
          <w:rFonts w:ascii="Times New Roman" w:hAnsi="Times New Roman" w:cs="Times New Roman"/>
          <w:color w:val="222222"/>
          <w:sz w:val="24"/>
          <w:szCs w:val="24"/>
        </w:rPr>
      </w:pPr>
      <w:r w:rsidRPr="009B5EBD">
        <w:rPr>
          <w:rFonts w:ascii="Times New Roman" w:hAnsi="Times New Roman" w:cs="Times New Roman"/>
          <w:color w:val="222222"/>
          <w:sz w:val="24"/>
          <w:szCs w:val="24"/>
        </w:rPr>
        <w:t>1.3 Кількість, асортимент та вартість  Товару визначено у Специфікації (Додаток №1), яка є невід'ємною частиною даного Договору.</w:t>
      </w:r>
    </w:p>
    <w:p w14:paraId="519203D0" w14:textId="18639621" w:rsidR="009B5EBD" w:rsidRPr="009B5EBD" w:rsidRDefault="009B5EBD" w:rsidP="00CF5232">
      <w:pPr>
        <w:spacing w:after="0" w:line="240" w:lineRule="auto"/>
        <w:jc w:val="both"/>
        <w:rPr>
          <w:rFonts w:ascii="Times New Roman" w:hAnsi="Times New Roman" w:cs="Times New Roman"/>
          <w:color w:val="222222"/>
          <w:sz w:val="24"/>
          <w:szCs w:val="24"/>
        </w:rPr>
      </w:pPr>
      <w:r w:rsidRPr="009B5EBD">
        <w:rPr>
          <w:rFonts w:ascii="Times New Roman" w:hAnsi="Times New Roman" w:cs="Times New Roman"/>
          <w:color w:val="222222"/>
          <w:sz w:val="24"/>
          <w:szCs w:val="24"/>
        </w:rPr>
        <w:t>1.4 Обсяги закупівлі Товару можуть бути зменшені  шляхом підписання додаткової угоди.</w:t>
      </w:r>
    </w:p>
    <w:p w14:paraId="69A92A90" w14:textId="77777777" w:rsidR="009B5EBD" w:rsidRPr="009B5EBD" w:rsidRDefault="009B5EBD" w:rsidP="00CF5232">
      <w:pPr>
        <w:pBdr>
          <w:top w:val="nil"/>
          <w:left w:val="nil"/>
          <w:bottom w:val="nil"/>
          <w:right w:val="nil"/>
          <w:between w:val="nil"/>
        </w:pBdr>
        <w:spacing w:after="0" w:line="240" w:lineRule="auto"/>
        <w:ind w:right="-6"/>
        <w:jc w:val="center"/>
        <w:rPr>
          <w:rFonts w:ascii="Times New Roman" w:hAnsi="Times New Roman" w:cs="Times New Roman"/>
          <w:color w:val="222222"/>
          <w:sz w:val="24"/>
          <w:szCs w:val="24"/>
        </w:rPr>
      </w:pPr>
      <w:r w:rsidRPr="009B5EBD">
        <w:rPr>
          <w:rFonts w:ascii="Times New Roman" w:hAnsi="Times New Roman" w:cs="Times New Roman"/>
          <w:b/>
          <w:color w:val="222222"/>
          <w:sz w:val="24"/>
          <w:szCs w:val="24"/>
        </w:rPr>
        <w:t>2. ЯКІСТЬ ТОВАРУ</w:t>
      </w:r>
    </w:p>
    <w:p w14:paraId="19D2B4A6" w14:textId="77777777" w:rsidR="009B5EBD" w:rsidRPr="009B5EBD" w:rsidRDefault="009B5EBD" w:rsidP="00CF5232">
      <w:pPr>
        <w:spacing w:after="0" w:line="240" w:lineRule="auto"/>
        <w:jc w:val="both"/>
        <w:rPr>
          <w:rFonts w:ascii="Times New Roman" w:hAnsi="Times New Roman" w:cs="Times New Roman"/>
          <w:color w:val="222222"/>
          <w:sz w:val="24"/>
          <w:szCs w:val="24"/>
        </w:rPr>
      </w:pPr>
      <w:r w:rsidRPr="009B5EBD">
        <w:rPr>
          <w:rFonts w:ascii="Times New Roman" w:hAnsi="Times New Roman" w:cs="Times New Roman"/>
          <w:color w:val="222222"/>
          <w:sz w:val="24"/>
          <w:szCs w:val="24"/>
        </w:rPr>
        <w:t xml:space="preserve">2.1 Учасник повинен передати (поставити) Замовнику Товар, якість якого повинна відповідати діючим в Україні державним стандартам. </w:t>
      </w:r>
    </w:p>
    <w:p w14:paraId="43691215" w14:textId="77777777" w:rsidR="009B5EBD" w:rsidRPr="009B5EBD" w:rsidRDefault="009B5EBD" w:rsidP="00CF5232">
      <w:pPr>
        <w:spacing w:after="0" w:line="240" w:lineRule="auto"/>
        <w:jc w:val="both"/>
        <w:rPr>
          <w:rFonts w:ascii="Times New Roman" w:hAnsi="Times New Roman" w:cs="Times New Roman"/>
          <w:color w:val="222222"/>
          <w:sz w:val="24"/>
          <w:szCs w:val="24"/>
        </w:rPr>
      </w:pPr>
      <w:r w:rsidRPr="009B5EBD">
        <w:rPr>
          <w:rFonts w:ascii="Times New Roman" w:hAnsi="Times New Roman" w:cs="Times New Roman"/>
          <w:color w:val="222222"/>
          <w:sz w:val="24"/>
          <w:szCs w:val="24"/>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30E777F0" w14:textId="77777777" w:rsidR="009B5EBD" w:rsidRPr="009B5EBD" w:rsidRDefault="009B5EBD" w:rsidP="00CF5232">
      <w:pPr>
        <w:spacing w:after="0" w:line="240" w:lineRule="auto"/>
        <w:ind w:right="-7"/>
        <w:jc w:val="both"/>
        <w:rPr>
          <w:rFonts w:ascii="Times New Roman" w:hAnsi="Times New Roman" w:cs="Times New Roman"/>
          <w:color w:val="222222"/>
          <w:sz w:val="24"/>
          <w:szCs w:val="24"/>
        </w:rPr>
      </w:pPr>
      <w:r w:rsidRPr="009B5EBD">
        <w:rPr>
          <w:rFonts w:ascii="Times New Roman" w:hAnsi="Times New Roman" w:cs="Times New Roman"/>
          <w:color w:val="222222"/>
          <w:sz w:val="24"/>
          <w:szCs w:val="24"/>
        </w:rPr>
        <w:t>2.3 Учасник гарантує якість та надійність Товару протягом терміну, який передбачено технічними умовами та стандартами на даний Товар.</w:t>
      </w:r>
    </w:p>
    <w:p w14:paraId="484849AD" w14:textId="39E0F660" w:rsidR="009B5EBD" w:rsidRPr="009B5EBD" w:rsidRDefault="009B5EBD" w:rsidP="00CF5232">
      <w:pPr>
        <w:spacing w:after="0" w:line="240" w:lineRule="auto"/>
        <w:jc w:val="both"/>
        <w:rPr>
          <w:rFonts w:ascii="Times New Roman" w:hAnsi="Times New Roman" w:cs="Times New Roman"/>
          <w:color w:val="222222"/>
          <w:sz w:val="24"/>
          <w:szCs w:val="24"/>
        </w:rPr>
      </w:pPr>
      <w:r w:rsidRPr="009B5EBD">
        <w:rPr>
          <w:rFonts w:ascii="Times New Roman" w:hAnsi="Times New Roman" w:cs="Times New Roman"/>
          <w:color w:val="222222"/>
          <w:sz w:val="24"/>
          <w:szCs w:val="24"/>
        </w:rPr>
        <w:t>2.4 Учасник  гарантує, що поставлений Товар вільний від жодних прав чи претензій третіх осіб.</w:t>
      </w:r>
    </w:p>
    <w:p w14:paraId="183F5B80" w14:textId="77777777" w:rsidR="009B5EBD" w:rsidRPr="009B5EBD" w:rsidRDefault="009B5EBD" w:rsidP="00CF5232">
      <w:pPr>
        <w:pBdr>
          <w:top w:val="nil"/>
          <w:left w:val="nil"/>
          <w:bottom w:val="nil"/>
          <w:right w:val="nil"/>
          <w:between w:val="nil"/>
        </w:pBdr>
        <w:spacing w:after="0" w:line="240" w:lineRule="auto"/>
        <w:ind w:right="-7"/>
        <w:jc w:val="center"/>
        <w:rPr>
          <w:rFonts w:ascii="Times New Roman" w:hAnsi="Times New Roman" w:cs="Times New Roman"/>
          <w:color w:val="222222"/>
          <w:sz w:val="24"/>
          <w:szCs w:val="24"/>
        </w:rPr>
      </w:pPr>
      <w:r w:rsidRPr="009B5EBD">
        <w:rPr>
          <w:rFonts w:ascii="Times New Roman" w:hAnsi="Times New Roman" w:cs="Times New Roman"/>
          <w:b/>
          <w:color w:val="222222"/>
          <w:sz w:val="24"/>
          <w:szCs w:val="24"/>
        </w:rPr>
        <w:t>3. ЦІНА ДОГОВОРУ</w:t>
      </w:r>
    </w:p>
    <w:p w14:paraId="51A5F552" w14:textId="77777777" w:rsidR="009B5EBD" w:rsidRPr="009B5EBD" w:rsidRDefault="009B5EBD" w:rsidP="00CF5232">
      <w:pPr>
        <w:pBdr>
          <w:top w:val="nil"/>
          <w:left w:val="nil"/>
          <w:bottom w:val="nil"/>
          <w:right w:val="nil"/>
          <w:between w:val="nil"/>
        </w:pBdr>
        <w:spacing w:after="0" w:line="240" w:lineRule="auto"/>
        <w:ind w:right="-7"/>
        <w:jc w:val="both"/>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3.1 Ціна договору становить ________________ гривень (_____________________ грн __________ коп.), з/без ПДВ.</w:t>
      </w:r>
    </w:p>
    <w:p w14:paraId="1C8150D3" w14:textId="775207B6" w:rsidR="009B5EBD" w:rsidRPr="009B5EBD" w:rsidRDefault="009B5EBD" w:rsidP="00CF5232">
      <w:pPr>
        <w:pBdr>
          <w:top w:val="nil"/>
          <w:left w:val="nil"/>
          <w:bottom w:val="nil"/>
          <w:right w:val="nil"/>
          <w:between w:val="nil"/>
        </w:pBdr>
        <w:spacing w:after="0" w:line="240" w:lineRule="auto"/>
        <w:ind w:right="-7"/>
        <w:jc w:val="both"/>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3.2 Ціна цього Договору  може бути зменшена за взаємною згодою Сторін шляхом підписання додаткової угоди.</w:t>
      </w:r>
    </w:p>
    <w:p w14:paraId="28066C3F" w14:textId="77777777" w:rsidR="009B5EBD" w:rsidRPr="009B5EBD" w:rsidRDefault="009B5EBD" w:rsidP="00CF5232">
      <w:pPr>
        <w:spacing w:after="0" w:line="240" w:lineRule="auto"/>
        <w:ind w:right="-7"/>
        <w:jc w:val="center"/>
        <w:rPr>
          <w:rFonts w:ascii="Times New Roman" w:hAnsi="Times New Roman" w:cs="Times New Roman"/>
          <w:b/>
          <w:sz w:val="24"/>
          <w:szCs w:val="24"/>
          <w:highlight w:val="white"/>
        </w:rPr>
      </w:pPr>
      <w:r w:rsidRPr="009B5EBD">
        <w:rPr>
          <w:rFonts w:ascii="Times New Roman" w:hAnsi="Times New Roman" w:cs="Times New Roman"/>
          <w:b/>
          <w:sz w:val="24"/>
          <w:szCs w:val="24"/>
          <w:highlight w:val="white"/>
        </w:rPr>
        <w:t>4.ПОРЯДОК ЗДІЙСНЕННЯ ОПЛАТИ</w:t>
      </w:r>
    </w:p>
    <w:p w14:paraId="19736C34" w14:textId="77777777" w:rsidR="009B5EBD" w:rsidRPr="009B5EBD" w:rsidRDefault="009B5EBD" w:rsidP="00CF5232">
      <w:pPr>
        <w:spacing w:after="0" w:line="240" w:lineRule="auto"/>
        <w:ind w:right="-7"/>
        <w:jc w:val="both"/>
        <w:rPr>
          <w:rFonts w:ascii="Times New Roman" w:hAnsi="Times New Roman" w:cs="Times New Roman"/>
          <w:sz w:val="24"/>
          <w:szCs w:val="24"/>
        </w:rPr>
      </w:pPr>
      <w:r w:rsidRPr="009B5EBD">
        <w:rPr>
          <w:rFonts w:ascii="Times New Roman" w:hAnsi="Times New Roman" w:cs="Times New Roman"/>
          <w:sz w:val="24"/>
          <w:szCs w:val="24"/>
        </w:rPr>
        <w:t>4.1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w:t>
      </w:r>
    </w:p>
    <w:p w14:paraId="7C0ACD05" w14:textId="77777777" w:rsidR="009B5EBD" w:rsidRPr="009B5EBD" w:rsidRDefault="009B5EBD" w:rsidP="00CF5232">
      <w:pPr>
        <w:spacing w:after="0" w:line="240" w:lineRule="auto"/>
        <w:ind w:right="-7"/>
        <w:jc w:val="both"/>
        <w:rPr>
          <w:rFonts w:ascii="Times New Roman" w:hAnsi="Times New Roman" w:cs="Times New Roman"/>
          <w:sz w:val="24"/>
          <w:szCs w:val="24"/>
        </w:rPr>
      </w:pPr>
      <w:r w:rsidRPr="009B5EBD">
        <w:rPr>
          <w:rFonts w:ascii="Times New Roman" w:hAnsi="Times New Roman" w:cs="Times New Roman"/>
          <w:sz w:val="24"/>
          <w:szCs w:val="24"/>
        </w:rPr>
        <w:t>4.2 Розрахунки здійснюються Замовником у безготівковій формі, відповідно до чинного законодавства за реквізитами Учасника, зазначеними цим Договором.</w:t>
      </w:r>
    </w:p>
    <w:p w14:paraId="4A774587" w14:textId="37735AD0" w:rsidR="009B5EBD" w:rsidRPr="009B5EBD" w:rsidRDefault="009B5EBD" w:rsidP="00CF5232">
      <w:pPr>
        <w:spacing w:after="0" w:line="240" w:lineRule="auto"/>
        <w:jc w:val="both"/>
        <w:rPr>
          <w:rFonts w:ascii="Times New Roman" w:hAnsi="Times New Roman" w:cs="Times New Roman"/>
          <w:sz w:val="24"/>
          <w:szCs w:val="24"/>
        </w:rPr>
      </w:pPr>
      <w:r w:rsidRPr="009B5EBD">
        <w:rPr>
          <w:rFonts w:ascii="Times New Roman" w:hAnsi="Times New Roman" w:cs="Times New Roman"/>
          <w:sz w:val="24"/>
          <w:szCs w:val="24"/>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5CB331CB" w14:textId="77777777" w:rsidR="009B5EBD" w:rsidRPr="009B5EBD" w:rsidRDefault="009B5EBD" w:rsidP="00CF5232">
      <w:pPr>
        <w:spacing w:after="0" w:line="240" w:lineRule="auto"/>
        <w:jc w:val="center"/>
        <w:rPr>
          <w:rFonts w:ascii="Times New Roman" w:hAnsi="Times New Roman" w:cs="Times New Roman"/>
          <w:sz w:val="24"/>
          <w:szCs w:val="24"/>
        </w:rPr>
      </w:pPr>
      <w:r w:rsidRPr="009B5EBD">
        <w:rPr>
          <w:rFonts w:ascii="Times New Roman" w:hAnsi="Times New Roman" w:cs="Times New Roman"/>
          <w:b/>
          <w:sz w:val="24"/>
          <w:szCs w:val="24"/>
        </w:rPr>
        <w:t>5. ПОСТАВКА ТОВАРУ</w:t>
      </w:r>
    </w:p>
    <w:p w14:paraId="618A2C35" w14:textId="77777777" w:rsidR="009B5EBD" w:rsidRPr="009B5EBD" w:rsidRDefault="009B5EBD" w:rsidP="00CF5232">
      <w:pPr>
        <w:spacing w:after="0" w:line="240" w:lineRule="auto"/>
        <w:ind w:right="-7"/>
        <w:jc w:val="both"/>
        <w:rPr>
          <w:rFonts w:ascii="Times New Roman" w:hAnsi="Times New Roman" w:cs="Times New Roman"/>
          <w:sz w:val="24"/>
          <w:szCs w:val="24"/>
        </w:rPr>
      </w:pPr>
      <w:r w:rsidRPr="009B5EBD">
        <w:rPr>
          <w:rFonts w:ascii="Times New Roman" w:hAnsi="Times New Roman" w:cs="Times New Roman"/>
          <w:sz w:val="24"/>
          <w:szCs w:val="24"/>
        </w:rPr>
        <w:t xml:space="preserve">5.1 Місце та строки поставки Товару: </w:t>
      </w:r>
      <w:r w:rsidRPr="009B5EBD">
        <w:rPr>
          <w:rFonts w:ascii="Times New Roman" w:hAnsi="Times New Roman" w:cs="Times New Roman"/>
          <w:color w:val="222222"/>
          <w:sz w:val="24"/>
          <w:szCs w:val="24"/>
          <w:highlight w:val="white"/>
        </w:rPr>
        <w:t xml:space="preserve">м. Кривий Ріг </w:t>
      </w:r>
      <w:r w:rsidRPr="009B5EBD">
        <w:rPr>
          <w:rFonts w:ascii="Times New Roman" w:hAnsi="Times New Roman" w:cs="Times New Roman"/>
          <w:color w:val="222222"/>
          <w:sz w:val="24"/>
          <w:szCs w:val="24"/>
        </w:rPr>
        <w:t>(погоджується Сторонами перед підписанням Договору</w:t>
      </w:r>
      <w:r w:rsidRPr="009B5EBD">
        <w:rPr>
          <w:rFonts w:ascii="Times New Roman" w:hAnsi="Times New Roman" w:cs="Times New Roman"/>
          <w:color w:val="222222"/>
          <w:sz w:val="24"/>
          <w:szCs w:val="24"/>
          <w:highlight w:val="white"/>
        </w:rPr>
        <w:t>)</w:t>
      </w:r>
      <w:r w:rsidRPr="009B5EBD">
        <w:rPr>
          <w:rFonts w:ascii="Times New Roman" w:hAnsi="Times New Roman" w:cs="Times New Roman"/>
          <w:sz w:val="24"/>
          <w:szCs w:val="24"/>
        </w:rPr>
        <w:t xml:space="preserve">, до </w:t>
      </w:r>
      <w:r w:rsidRPr="009B5EBD">
        <w:rPr>
          <w:rFonts w:ascii="Times New Roman" w:hAnsi="Times New Roman" w:cs="Times New Roman"/>
          <w:sz w:val="24"/>
          <w:szCs w:val="24"/>
          <w:highlight w:val="white"/>
        </w:rPr>
        <w:t>17.05.2023.</w:t>
      </w:r>
      <w:r w:rsidRPr="009B5EBD">
        <w:rPr>
          <w:rFonts w:ascii="Times New Roman" w:hAnsi="Times New Roman" w:cs="Times New Roman"/>
          <w:sz w:val="24"/>
          <w:szCs w:val="24"/>
        </w:rPr>
        <w:t xml:space="preserve"> </w:t>
      </w:r>
    </w:p>
    <w:p w14:paraId="0CCEE9F0" w14:textId="77777777" w:rsidR="009B5EBD" w:rsidRPr="009B5EBD" w:rsidRDefault="009B5EBD" w:rsidP="00CF5232">
      <w:pPr>
        <w:spacing w:after="0" w:line="240" w:lineRule="auto"/>
        <w:ind w:right="-7"/>
        <w:jc w:val="both"/>
        <w:rPr>
          <w:rFonts w:ascii="Times New Roman" w:hAnsi="Times New Roman" w:cs="Times New Roman"/>
          <w:sz w:val="24"/>
          <w:szCs w:val="24"/>
        </w:rPr>
      </w:pPr>
      <w:r w:rsidRPr="009B5EBD">
        <w:rPr>
          <w:rFonts w:ascii="Times New Roman" w:hAnsi="Times New Roman" w:cs="Times New Roman"/>
          <w:sz w:val="24"/>
          <w:szCs w:val="24"/>
        </w:rPr>
        <w:t>5.2 Поставка Товару може здійснюватися партіями за заявкою Замовника.</w:t>
      </w:r>
    </w:p>
    <w:p w14:paraId="78F15940" w14:textId="77777777" w:rsidR="009B5EBD" w:rsidRPr="009B5EBD" w:rsidRDefault="009B5EBD" w:rsidP="00CF5232">
      <w:pPr>
        <w:spacing w:after="0" w:line="240" w:lineRule="auto"/>
        <w:ind w:right="-7"/>
        <w:jc w:val="both"/>
        <w:rPr>
          <w:rFonts w:ascii="Times New Roman" w:hAnsi="Times New Roman" w:cs="Times New Roman"/>
          <w:sz w:val="24"/>
          <w:szCs w:val="24"/>
        </w:rPr>
      </w:pPr>
      <w:r w:rsidRPr="009B5EBD">
        <w:rPr>
          <w:rFonts w:ascii="Times New Roman" w:hAnsi="Times New Roman" w:cs="Times New Roman"/>
          <w:sz w:val="24"/>
          <w:szCs w:val="24"/>
        </w:rPr>
        <w:t xml:space="preserve">5.3 Вартість пакування та доставки входить до вартості Товару. </w:t>
      </w:r>
    </w:p>
    <w:p w14:paraId="58278D81" w14:textId="663CA244" w:rsidR="009B5EBD" w:rsidRPr="009B5EBD" w:rsidRDefault="009B5EBD" w:rsidP="00CF5232">
      <w:pPr>
        <w:spacing w:after="0" w:line="240" w:lineRule="auto"/>
        <w:ind w:right="-7"/>
        <w:jc w:val="both"/>
        <w:rPr>
          <w:rFonts w:ascii="Times New Roman" w:hAnsi="Times New Roman" w:cs="Times New Roman"/>
          <w:sz w:val="24"/>
          <w:szCs w:val="24"/>
        </w:rPr>
      </w:pPr>
      <w:r w:rsidRPr="009B5EBD">
        <w:rPr>
          <w:rFonts w:ascii="Times New Roman" w:hAnsi="Times New Roman" w:cs="Times New Roman"/>
          <w:sz w:val="24"/>
          <w:szCs w:val="24"/>
        </w:rPr>
        <w:t>5.4 Уповноважений представник Замовника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006C739F" w14:textId="77777777" w:rsidR="009B5EBD" w:rsidRPr="009B5EBD" w:rsidRDefault="009B5EBD" w:rsidP="00CF5232">
      <w:pPr>
        <w:pBdr>
          <w:top w:val="nil"/>
          <w:left w:val="nil"/>
          <w:bottom w:val="nil"/>
          <w:right w:val="nil"/>
          <w:between w:val="nil"/>
        </w:pBdr>
        <w:spacing w:after="0" w:line="240" w:lineRule="auto"/>
        <w:ind w:right="-7"/>
        <w:jc w:val="center"/>
        <w:rPr>
          <w:rFonts w:ascii="Times New Roman" w:hAnsi="Times New Roman" w:cs="Times New Roman"/>
          <w:color w:val="222222"/>
          <w:sz w:val="24"/>
          <w:szCs w:val="24"/>
          <w:highlight w:val="white"/>
        </w:rPr>
      </w:pPr>
      <w:r w:rsidRPr="009B5EBD">
        <w:rPr>
          <w:rFonts w:ascii="Times New Roman" w:hAnsi="Times New Roman" w:cs="Times New Roman"/>
          <w:b/>
          <w:color w:val="222222"/>
          <w:sz w:val="24"/>
          <w:szCs w:val="24"/>
          <w:highlight w:val="white"/>
        </w:rPr>
        <w:t>6.ПРАВА ТА ОБОВ'ЯЗКИ СТОРІН</w:t>
      </w:r>
    </w:p>
    <w:p w14:paraId="5B9C4180" w14:textId="77777777" w:rsidR="009B5EBD" w:rsidRPr="009B5EBD" w:rsidRDefault="009B5EBD" w:rsidP="00CF5232">
      <w:pPr>
        <w:numPr>
          <w:ilvl w:val="1"/>
          <w:numId w:val="27"/>
        </w:numPr>
        <w:tabs>
          <w:tab w:val="left" w:pos="1276"/>
        </w:tabs>
        <w:suppressAutoHyphens/>
        <w:spacing w:after="0" w:line="240" w:lineRule="auto"/>
        <w:ind w:left="0" w:right="-7" w:firstLine="0"/>
        <w:jc w:val="both"/>
        <w:textDirection w:val="btLr"/>
        <w:textAlignment w:val="top"/>
        <w:outlineLvl w:val="0"/>
        <w:rPr>
          <w:rFonts w:ascii="Times New Roman" w:hAnsi="Times New Roman" w:cs="Times New Roman"/>
          <w:color w:val="222222"/>
          <w:sz w:val="24"/>
          <w:szCs w:val="24"/>
          <w:highlight w:val="white"/>
        </w:rPr>
      </w:pPr>
      <w:r w:rsidRPr="009B5EBD">
        <w:rPr>
          <w:rFonts w:ascii="Times New Roman" w:hAnsi="Times New Roman" w:cs="Times New Roman"/>
          <w:b/>
          <w:color w:val="222222"/>
          <w:sz w:val="24"/>
          <w:szCs w:val="24"/>
          <w:highlight w:val="white"/>
        </w:rPr>
        <w:t xml:space="preserve"> ЗАМОВНИК зобов’язаний:</w:t>
      </w:r>
    </w:p>
    <w:p w14:paraId="1489A1D2" w14:textId="77777777" w:rsidR="009B5EBD" w:rsidRPr="009B5EBD" w:rsidRDefault="009B5EBD" w:rsidP="00CF5232">
      <w:pPr>
        <w:tabs>
          <w:tab w:val="left" w:pos="1276"/>
        </w:tabs>
        <w:spacing w:after="0" w:line="240" w:lineRule="auto"/>
        <w:ind w:right="-7"/>
        <w:jc w:val="both"/>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6.1.1 Приймати поставлений Товар згідно видаткової накладної.</w:t>
      </w:r>
    </w:p>
    <w:p w14:paraId="7F11BDD1" w14:textId="77777777" w:rsidR="009B5EBD" w:rsidRPr="009B5EBD" w:rsidRDefault="009B5EBD" w:rsidP="00CF5232">
      <w:pPr>
        <w:numPr>
          <w:ilvl w:val="1"/>
          <w:numId w:val="27"/>
        </w:numPr>
        <w:tabs>
          <w:tab w:val="left" w:pos="1276"/>
        </w:tabs>
        <w:suppressAutoHyphens/>
        <w:spacing w:after="0" w:line="240" w:lineRule="auto"/>
        <w:ind w:left="0" w:right="-7" w:firstLine="0"/>
        <w:jc w:val="both"/>
        <w:textDirection w:val="btLr"/>
        <w:textAlignment w:val="top"/>
        <w:outlineLvl w:val="0"/>
        <w:rPr>
          <w:rFonts w:ascii="Times New Roman" w:hAnsi="Times New Roman" w:cs="Times New Roman"/>
          <w:color w:val="222222"/>
          <w:sz w:val="24"/>
          <w:szCs w:val="24"/>
          <w:highlight w:val="white"/>
        </w:rPr>
      </w:pPr>
      <w:r w:rsidRPr="009B5EBD">
        <w:rPr>
          <w:rFonts w:ascii="Times New Roman" w:hAnsi="Times New Roman" w:cs="Times New Roman"/>
          <w:b/>
          <w:color w:val="222222"/>
          <w:sz w:val="24"/>
          <w:szCs w:val="24"/>
          <w:highlight w:val="white"/>
        </w:rPr>
        <w:t xml:space="preserve"> ЗАМОВНИК має право:</w:t>
      </w:r>
    </w:p>
    <w:p w14:paraId="66ABF488" w14:textId="77777777" w:rsidR="009B5EBD" w:rsidRPr="009B5EBD" w:rsidRDefault="009B5EBD" w:rsidP="00CF5232">
      <w:pPr>
        <w:numPr>
          <w:ilvl w:val="2"/>
          <w:numId w:val="27"/>
        </w:numPr>
        <w:tabs>
          <w:tab w:val="left" w:pos="1276"/>
        </w:tabs>
        <w:suppressAutoHyphens/>
        <w:spacing w:after="0" w:line="240" w:lineRule="auto"/>
        <w:ind w:left="0" w:right="-7" w:firstLine="0"/>
        <w:jc w:val="both"/>
        <w:textDirection w:val="btLr"/>
        <w:textAlignment w:val="top"/>
        <w:outlineLvl w:val="0"/>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Контролювати поставку Товару у строки встановлені цим Договором.</w:t>
      </w:r>
    </w:p>
    <w:p w14:paraId="6DD0FE1D" w14:textId="77777777" w:rsidR="009B5EBD" w:rsidRPr="009B5EBD" w:rsidRDefault="009B5EBD" w:rsidP="00CF5232">
      <w:pPr>
        <w:numPr>
          <w:ilvl w:val="2"/>
          <w:numId w:val="27"/>
        </w:numPr>
        <w:tabs>
          <w:tab w:val="left" w:pos="1276"/>
        </w:tabs>
        <w:suppressAutoHyphens/>
        <w:spacing w:after="0" w:line="240" w:lineRule="auto"/>
        <w:ind w:left="0" w:right="-7" w:firstLine="0"/>
        <w:jc w:val="both"/>
        <w:textDirection w:val="btLr"/>
        <w:textAlignment w:val="top"/>
        <w:outlineLvl w:val="0"/>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Вимагати заміни неякісного Товару або його повернення.</w:t>
      </w:r>
    </w:p>
    <w:p w14:paraId="05B19048" w14:textId="77777777" w:rsidR="009B5EBD" w:rsidRPr="009B5EBD" w:rsidRDefault="009B5EBD" w:rsidP="00CF5232">
      <w:pPr>
        <w:numPr>
          <w:ilvl w:val="2"/>
          <w:numId w:val="27"/>
        </w:numPr>
        <w:tabs>
          <w:tab w:val="left" w:pos="1276"/>
        </w:tabs>
        <w:suppressAutoHyphens/>
        <w:spacing w:after="0" w:line="240" w:lineRule="auto"/>
        <w:ind w:left="0" w:right="-7" w:firstLine="0"/>
        <w:jc w:val="both"/>
        <w:textDirection w:val="btLr"/>
        <w:textAlignment w:val="top"/>
        <w:outlineLvl w:val="0"/>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Повернути рахунок Учаснику без здійснення оплати в разі ненадання або неналежного оформлення документів (відсутність підписів тощо).</w:t>
      </w:r>
    </w:p>
    <w:p w14:paraId="07F8C372" w14:textId="77777777" w:rsidR="009B5EBD" w:rsidRPr="009B5EBD" w:rsidRDefault="009B5EBD" w:rsidP="00CF5232">
      <w:pPr>
        <w:numPr>
          <w:ilvl w:val="2"/>
          <w:numId w:val="27"/>
        </w:numPr>
        <w:tabs>
          <w:tab w:val="left" w:pos="1276"/>
        </w:tabs>
        <w:suppressAutoHyphens/>
        <w:spacing w:after="0" w:line="240" w:lineRule="auto"/>
        <w:ind w:left="0" w:right="-7" w:firstLine="0"/>
        <w:jc w:val="both"/>
        <w:textDirection w:val="btLr"/>
        <w:textAlignment w:val="top"/>
        <w:outlineLvl w:val="0"/>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Вимагати дострокового розірвання Договору у разі невиконання зобов’язань Учасником, повідомивши його про це у строк 10 календарних днів до дати розірвання, уклавши із Учасником додаткову угоду про розірвання.</w:t>
      </w:r>
    </w:p>
    <w:p w14:paraId="6D6EA31C" w14:textId="77777777" w:rsidR="009B5EBD" w:rsidRPr="009B5EBD" w:rsidRDefault="009B5EBD" w:rsidP="00CF5232">
      <w:pPr>
        <w:numPr>
          <w:ilvl w:val="2"/>
          <w:numId w:val="27"/>
        </w:numPr>
        <w:tabs>
          <w:tab w:val="left" w:pos="1276"/>
        </w:tabs>
        <w:suppressAutoHyphens/>
        <w:spacing w:after="0" w:line="240" w:lineRule="auto"/>
        <w:ind w:left="0" w:right="-7" w:firstLine="0"/>
        <w:jc w:val="both"/>
        <w:textDirection w:val="btLr"/>
        <w:textAlignment w:val="top"/>
        <w:outlineLvl w:val="0"/>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487459F0" w14:textId="77777777" w:rsidR="009B5EBD" w:rsidRPr="009B5EBD" w:rsidRDefault="009B5EBD" w:rsidP="00CF5232">
      <w:pPr>
        <w:numPr>
          <w:ilvl w:val="1"/>
          <w:numId w:val="27"/>
        </w:numPr>
        <w:tabs>
          <w:tab w:val="left" w:pos="1276"/>
        </w:tabs>
        <w:suppressAutoHyphens/>
        <w:spacing w:after="0" w:line="240" w:lineRule="auto"/>
        <w:ind w:left="0" w:right="-7" w:firstLine="0"/>
        <w:jc w:val="both"/>
        <w:textDirection w:val="btLr"/>
        <w:textAlignment w:val="top"/>
        <w:outlineLvl w:val="0"/>
        <w:rPr>
          <w:rFonts w:ascii="Times New Roman" w:hAnsi="Times New Roman" w:cs="Times New Roman"/>
          <w:color w:val="222222"/>
          <w:sz w:val="24"/>
          <w:szCs w:val="24"/>
          <w:highlight w:val="white"/>
        </w:rPr>
      </w:pPr>
      <w:r w:rsidRPr="009B5EBD">
        <w:rPr>
          <w:rFonts w:ascii="Times New Roman" w:hAnsi="Times New Roman" w:cs="Times New Roman"/>
          <w:b/>
          <w:color w:val="222222"/>
          <w:sz w:val="24"/>
          <w:szCs w:val="24"/>
          <w:highlight w:val="white"/>
        </w:rPr>
        <w:t xml:space="preserve"> УЧАСНИК зобов’язаний:</w:t>
      </w:r>
    </w:p>
    <w:p w14:paraId="32AB3444" w14:textId="77777777" w:rsidR="009B5EBD" w:rsidRPr="009B5EBD" w:rsidRDefault="009B5EBD" w:rsidP="00CF5232">
      <w:pPr>
        <w:numPr>
          <w:ilvl w:val="2"/>
          <w:numId w:val="27"/>
        </w:numPr>
        <w:tabs>
          <w:tab w:val="left" w:pos="1276"/>
        </w:tabs>
        <w:suppressAutoHyphens/>
        <w:spacing w:after="0" w:line="240" w:lineRule="auto"/>
        <w:ind w:left="0" w:right="-7" w:firstLine="0"/>
        <w:jc w:val="both"/>
        <w:textDirection w:val="btLr"/>
        <w:textAlignment w:val="top"/>
        <w:outlineLvl w:val="0"/>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Поставити Товар у строк, встановлений цим Договором.</w:t>
      </w:r>
    </w:p>
    <w:p w14:paraId="6D00D3A4" w14:textId="77777777" w:rsidR="009B5EBD" w:rsidRPr="009B5EBD" w:rsidRDefault="009B5EBD" w:rsidP="00CF5232">
      <w:pPr>
        <w:numPr>
          <w:ilvl w:val="2"/>
          <w:numId w:val="27"/>
        </w:numPr>
        <w:tabs>
          <w:tab w:val="left" w:pos="1276"/>
        </w:tabs>
        <w:suppressAutoHyphens/>
        <w:spacing w:after="0" w:line="240" w:lineRule="auto"/>
        <w:ind w:left="0" w:right="-7" w:firstLine="0"/>
        <w:jc w:val="both"/>
        <w:textDirection w:val="btLr"/>
        <w:textAlignment w:val="top"/>
        <w:outlineLvl w:val="0"/>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 xml:space="preserve"> Забезпечити поставку Товару, якість якого відповідає умовам, встановленим розділом 2 цього Договору</w:t>
      </w:r>
    </w:p>
    <w:p w14:paraId="53C42A98" w14:textId="77777777" w:rsidR="009B5EBD" w:rsidRPr="009B5EBD" w:rsidRDefault="009B5EBD" w:rsidP="00CF5232">
      <w:pPr>
        <w:numPr>
          <w:ilvl w:val="2"/>
          <w:numId w:val="27"/>
        </w:numPr>
        <w:tabs>
          <w:tab w:val="left" w:pos="1276"/>
        </w:tabs>
        <w:suppressAutoHyphens/>
        <w:spacing w:after="0" w:line="240" w:lineRule="auto"/>
        <w:ind w:left="0" w:right="-7" w:firstLine="0"/>
        <w:jc w:val="both"/>
        <w:textDirection w:val="btLr"/>
        <w:textAlignment w:val="top"/>
        <w:outlineLvl w:val="0"/>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 xml:space="preserve"> Проводити заміну невідповідного асортименту, заміну неякісного Товару, усунути виявлені дефекти.</w:t>
      </w:r>
    </w:p>
    <w:p w14:paraId="27A2F857" w14:textId="77777777" w:rsidR="009B5EBD" w:rsidRPr="009B5EBD" w:rsidRDefault="009B5EBD" w:rsidP="00CF5232">
      <w:pPr>
        <w:numPr>
          <w:ilvl w:val="1"/>
          <w:numId w:val="27"/>
        </w:numPr>
        <w:tabs>
          <w:tab w:val="left" w:pos="1276"/>
        </w:tabs>
        <w:suppressAutoHyphens/>
        <w:spacing w:after="0" w:line="240" w:lineRule="auto"/>
        <w:ind w:left="0" w:right="-7" w:firstLine="0"/>
        <w:jc w:val="both"/>
        <w:textDirection w:val="btLr"/>
        <w:textAlignment w:val="top"/>
        <w:outlineLvl w:val="0"/>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 xml:space="preserve"> </w:t>
      </w:r>
      <w:r w:rsidRPr="009B5EBD">
        <w:rPr>
          <w:rFonts w:ascii="Times New Roman" w:hAnsi="Times New Roman" w:cs="Times New Roman"/>
          <w:b/>
          <w:color w:val="222222"/>
          <w:sz w:val="24"/>
          <w:szCs w:val="24"/>
          <w:highlight w:val="white"/>
        </w:rPr>
        <w:t>УЧАСНИК має право:</w:t>
      </w:r>
    </w:p>
    <w:p w14:paraId="3FA95F9A" w14:textId="5265059E" w:rsidR="009B5EBD" w:rsidRPr="009B5EBD" w:rsidRDefault="009B5EBD" w:rsidP="00CF5232">
      <w:pPr>
        <w:numPr>
          <w:ilvl w:val="2"/>
          <w:numId w:val="27"/>
        </w:numPr>
        <w:tabs>
          <w:tab w:val="left" w:pos="1276"/>
        </w:tabs>
        <w:suppressAutoHyphens/>
        <w:spacing w:after="0" w:line="240" w:lineRule="auto"/>
        <w:ind w:left="0" w:right="-7" w:firstLine="0"/>
        <w:jc w:val="both"/>
        <w:textDirection w:val="btLr"/>
        <w:textAlignment w:val="top"/>
        <w:outlineLvl w:val="0"/>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Своєчасно і в повному обсязі отримувати плату за Товар.</w:t>
      </w:r>
    </w:p>
    <w:p w14:paraId="5FC55C7A" w14:textId="77777777" w:rsidR="009B5EBD" w:rsidRPr="009B5EBD" w:rsidRDefault="009B5EBD" w:rsidP="00CF5232">
      <w:pPr>
        <w:spacing w:after="0" w:line="240" w:lineRule="auto"/>
        <w:ind w:right="-6"/>
        <w:jc w:val="center"/>
        <w:rPr>
          <w:rFonts w:ascii="Times New Roman" w:hAnsi="Times New Roman" w:cs="Times New Roman"/>
          <w:color w:val="222222"/>
          <w:sz w:val="24"/>
          <w:szCs w:val="24"/>
          <w:highlight w:val="white"/>
        </w:rPr>
      </w:pPr>
      <w:r w:rsidRPr="009B5EBD">
        <w:rPr>
          <w:rFonts w:ascii="Times New Roman" w:hAnsi="Times New Roman" w:cs="Times New Roman"/>
          <w:b/>
          <w:color w:val="222222"/>
          <w:sz w:val="24"/>
          <w:szCs w:val="24"/>
          <w:highlight w:val="white"/>
        </w:rPr>
        <w:t>7. ВІДПОВІДАЛЬНІСТЬ СТОРІН</w:t>
      </w:r>
    </w:p>
    <w:p w14:paraId="3179A3BD" w14:textId="77777777" w:rsidR="009B5EBD" w:rsidRPr="009B5EBD" w:rsidRDefault="009B5EBD" w:rsidP="00CF5232">
      <w:pPr>
        <w:spacing w:after="0" w:line="240" w:lineRule="auto"/>
        <w:ind w:right="-7"/>
        <w:jc w:val="both"/>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59079093" w14:textId="05296FE3" w:rsidR="009B5EBD" w:rsidRPr="009B5EBD" w:rsidRDefault="009B5EBD" w:rsidP="00CF5232">
      <w:pPr>
        <w:spacing w:after="0" w:line="240" w:lineRule="auto"/>
        <w:jc w:val="both"/>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24244CD" w14:textId="77777777" w:rsidR="009B5EBD" w:rsidRPr="009B5EBD" w:rsidRDefault="009B5EBD" w:rsidP="00CF5232">
      <w:pPr>
        <w:widowControl w:val="0"/>
        <w:spacing w:after="0" w:line="240" w:lineRule="auto"/>
        <w:jc w:val="center"/>
        <w:rPr>
          <w:rFonts w:ascii="Times New Roman" w:hAnsi="Times New Roman" w:cs="Times New Roman"/>
          <w:color w:val="222222"/>
          <w:sz w:val="24"/>
          <w:szCs w:val="24"/>
          <w:highlight w:val="white"/>
        </w:rPr>
      </w:pPr>
      <w:r w:rsidRPr="009B5EBD">
        <w:rPr>
          <w:rFonts w:ascii="Times New Roman" w:hAnsi="Times New Roman" w:cs="Times New Roman"/>
          <w:b/>
          <w:color w:val="222222"/>
          <w:sz w:val="24"/>
          <w:szCs w:val="24"/>
          <w:highlight w:val="white"/>
        </w:rPr>
        <w:t>8.  ВИРІШЕННЯ СПОРІВ</w:t>
      </w:r>
    </w:p>
    <w:p w14:paraId="13562772" w14:textId="77777777" w:rsidR="009B5EBD" w:rsidRPr="009B5EBD" w:rsidRDefault="009B5EBD" w:rsidP="00CF5232">
      <w:pPr>
        <w:spacing w:after="0" w:line="240" w:lineRule="auto"/>
        <w:jc w:val="both"/>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 xml:space="preserve">8.1 У випадку виникнення спорів або розбіжностей Сторони вирішують їх шляхом переговорів та консультацій. </w:t>
      </w:r>
    </w:p>
    <w:p w14:paraId="42D866BC" w14:textId="6607B2AE" w:rsidR="009B5EBD" w:rsidRPr="009B5EBD" w:rsidRDefault="009B5EBD" w:rsidP="00CF5232">
      <w:pPr>
        <w:spacing w:after="0" w:line="240" w:lineRule="auto"/>
        <w:jc w:val="both"/>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02EA07B4" w14:textId="77777777" w:rsidR="009B5EBD" w:rsidRPr="009B5EBD" w:rsidRDefault="009B5EBD" w:rsidP="00CF5232">
      <w:pPr>
        <w:spacing w:after="0" w:line="240" w:lineRule="auto"/>
        <w:jc w:val="center"/>
        <w:rPr>
          <w:rFonts w:ascii="Times New Roman" w:hAnsi="Times New Roman" w:cs="Times New Roman"/>
          <w:color w:val="222222"/>
          <w:sz w:val="24"/>
          <w:szCs w:val="24"/>
          <w:highlight w:val="white"/>
        </w:rPr>
      </w:pPr>
      <w:r w:rsidRPr="009B5EBD">
        <w:rPr>
          <w:rFonts w:ascii="Times New Roman" w:hAnsi="Times New Roman" w:cs="Times New Roman"/>
          <w:b/>
          <w:color w:val="222222"/>
          <w:sz w:val="24"/>
          <w:szCs w:val="24"/>
          <w:highlight w:val="white"/>
        </w:rPr>
        <w:t>9. ФОРС МАЖОРНІ ОБСТАВИНИ</w:t>
      </w:r>
    </w:p>
    <w:p w14:paraId="673629DA" w14:textId="77777777" w:rsidR="009B5EBD" w:rsidRPr="009B5EBD" w:rsidRDefault="009B5EBD" w:rsidP="00CF5232">
      <w:pPr>
        <w:spacing w:before="20" w:after="0" w:line="240" w:lineRule="auto"/>
        <w:jc w:val="both"/>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23F08982" w14:textId="77777777" w:rsidR="009B5EBD" w:rsidRPr="009B5EBD" w:rsidRDefault="009B5EBD" w:rsidP="00CF5232">
      <w:pPr>
        <w:spacing w:before="20" w:after="0" w:line="240" w:lineRule="auto"/>
        <w:jc w:val="both"/>
        <w:rPr>
          <w:rFonts w:ascii="Times New Roman" w:hAnsi="Times New Roman" w:cs="Times New Roman"/>
          <w:color w:val="222222"/>
          <w:sz w:val="24"/>
          <w:szCs w:val="24"/>
        </w:rPr>
      </w:pPr>
      <w:r w:rsidRPr="009B5EBD">
        <w:rPr>
          <w:rFonts w:ascii="Times New Roman" w:hAnsi="Times New Roman" w:cs="Times New Roman"/>
          <w:color w:val="222222"/>
          <w:sz w:val="24"/>
          <w:szCs w:val="24"/>
          <w:highlight w:val="white"/>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w:t>
      </w:r>
      <w:r w:rsidRPr="009B5EBD">
        <w:rPr>
          <w:rFonts w:ascii="Times New Roman" w:hAnsi="Times New Roman" w:cs="Times New Roman"/>
          <w:color w:val="222222"/>
          <w:sz w:val="24"/>
          <w:szCs w:val="24"/>
        </w:rPr>
        <w:t>рону у письмовій формі.</w:t>
      </w:r>
    </w:p>
    <w:p w14:paraId="5DD80DA0" w14:textId="77777777" w:rsidR="009B5EBD" w:rsidRPr="009B5EBD" w:rsidRDefault="009B5EBD" w:rsidP="00CF5232">
      <w:pPr>
        <w:spacing w:before="20" w:after="0" w:line="240" w:lineRule="auto"/>
        <w:jc w:val="both"/>
        <w:rPr>
          <w:rFonts w:ascii="Times New Roman" w:hAnsi="Times New Roman" w:cs="Times New Roman"/>
          <w:color w:val="222222"/>
          <w:sz w:val="24"/>
          <w:szCs w:val="24"/>
        </w:rPr>
      </w:pPr>
      <w:r w:rsidRPr="009B5EBD">
        <w:rPr>
          <w:rFonts w:ascii="Times New Roman" w:hAnsi="Times New Roman" w:cs="Times New Roman"/>
          <w:color w:val="222222"/>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244A0446" w14:textId="0A7C751E" w:rsidR="009B5EBD" w:rsidRPr="009B5EBD" w:rsidRDefault="009B5EBD" w:rsidP="00CF5232">
      <w:pPr>
        <w:spacing w:before="20" w:after="0" w:line="240" w:lineRule="auto"/>
        <w:jc w:val="both"/>
        <w:rPr>
          <w:rFonts w:ascii="Times New Roman" w:hAnsi="Times New Roman" w:cs="Times New Roman"/>
          <w:color w:val="222222"/>
          <w:sz w:val="24"/>
          <w:szCs w:val="24"/>
        </w:rPr>
      </w:pPr>
      <w:r w:rsidRPr="009B5EBD">
        <w:rPr>
          <w:rFonts w:ascii="Times New Roman" w:hAnsi="Times New Roman" w:cs="Times New Roman"/>
          <w:color w:val="222222"/>
          <w:sz w:val="24"/>
          <w:szCs w:val="24"/>
        </w:rPr>
        <w:t>9.4 У разі коли строк дії обставин непереборної</w:t>
      </w:r>
      <w:r>
        <w:rPr>
          <w:rFonts w:ascii="Times New Roman" w:hAnsi="Times New Roman" w:cs="Times New Roman"/>
          <w:color w:val="222222"/>
          <w:sz w:val="24"/>
          <w:szCs w:val="24"/>
        </w:rPr>
        <w:t xml:space="preserve"> сили продовжується більше ніж </w:t>
      </w:r>
      <w:r w:rsidRPr="009B5EBD">
        <w:rPr>
          <w:rFonts w:ascii="Times New Roman" w:hAnsi="Times New Roman" w:cs="Times New Roman"/>
          <w:color w:val="222222"/>
          <w:sz w:val="24"/>
          <w:szCs w:val="24"/>
        </w:rPr>
        <w:t xml:space="preserve">30 днів, кожна зі Сторін в установленому порядку має право розірвати цей Договір. </w:t>
      </w:r>
    </w:p>
    <w:p w14:paraId="4692C653" w14:textId="77777777" w:rsidR="009B5EBD" w:rsidRPr="009B5EBD" w:rsidRDefault="009B5EBD" w:rsidP="00CF5232">
      <w:pPr>
        <w:spacing w:after="0" w:line="240" w:lineRule="auto"/>
        <w:ind w:right="-6"/>
        <w:jc w:val="center"/>
        <w:rPr>
          <w:rFonts w:ascii="Times New Roman" w:hAnsi="Times New Roman" w:cs="Times New Roman"/>
          <w:color w:val="222222"/>
          <w:sz w:val="24"/>
          <w:szCs w:val="24"/>
        </w:rPr>
      </w:pPr>
      <w:r w:rsidRPr="009B5EBD">
        <w:rPr>
          <w:rFonts w:ascii="Times New Roman" w:hAnsi="Times New Roman" w:cs="Times New Roman"/>
          <w:b/>
          <w:color w:val="222222"/>
          <w:sz w:val="24"/>
          <w:szCs w:val="24"/>
        </w:rPr>
        <w:t>10. СТРОК ДІЇ ДОГОВОРУ</w:t>
      </w:r>
    </w:p>
    <w:p w14:paraId="327BCA44" w14:textId="65A30E2F" w:rsidR="009B5EBD" w:rsidRPr="009B5EBD" w:rsidRDefault="009B5EBD" w:rsidP="00CF5232">
      <w:pPr>
        <w:widowControl w:val="0"/>
        <w:spacing w:after="0" w:line="240" w:lineRule="auto"/>
        <w:jc w:val="both"/>
        <w:rPr>
          <w:rFonts w:ascii="Times New Roman" w:hAnsi="Times New Roman" w:cs="Times New Roman"/>
          <w:color w:val="000000"/>
          <w:sz w:val="24"/>
          <w:szCs w:val="24"/>
          <w:highlight w:val="white"/>
        </w:rPr>
      </w:pPr>
      <w:r w:rsidRPr="009B5EBD">
        <w:rPr>
          <w:rFonts w:ascii="Times New Roman" w:hAnsi="Times New Roman" w:cs="Times New Roman"/>
          <w:sz w:val="24"/>
          <w:szCs w:val="24"/>
          <w:highlight w:val="white"/>
        </w:rPr>
        <w:t>10.1 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тобто до 20.05.2023, а в частині проведення розрахунків – до повного їх виконання.</w:t>
      </w:r>
    </w:p>
    <w:p w14:paraId="520B6E90" w14:textId="77777777" w:rsidR="009B5EBD" w:rsidRPr="009B5EBD" w:rsidRDefault="009B5EBD" w:rsidP="00CF5232">
      <w:pPr>
        <w:spacing w:after="0" w:line="240" w:lineRule="auto"/>
        <w:jc w:val="center"/>
        <w:rPr>
          <w:rFonts w:ascii="Times New Roman" w:hAnsi="Times New Roman" w:cs="Times New Roman"/>
          <w:color w:val="222222"/>
          <w:sz w:val="24"/>
          <w:szCs w:val="24"/>
        </w:rPr>
      </w:pPr>
      <w:r w:rsidRPr="009B5EBD">
        <w:rPr>
          <w:rFonts w:ascii="Times New Roman" w:hAnsi="Times New Roman" w:cs="Times New Roman"/>
          <w:b/>
          <w:color w:val="222222"/>
          <w:sz w:val="24"/>
          <w:szCs w:val="24"/>
        </w:rPr>
        <w:t>11. ІНШІ УМОВИ ДОГОВОРУ</w:t>
      </w:r>
    </w:p>
    <w:p w14:paraId="1B9D7EAE" w14:textId="77777777" w:rsidR="009B5EBD" w:rsidRPr="009B5EBD" w:rsidRDefault="009B5EBD" w:rsidP="00CF5232">
      <w:pPr>
        <w:spacing w:after="0" w:line="240" w:lineRule="auto"/>
        <w:jc w:val="both"/>
        <w:rPr>
          <w:rFonts w:ascii="Times New Roman" w:hAnsi="Times New Roman" w:cs="Times New Roman"/>
          <w:color w:val="222222"/>
          <w:sz w:val="24"/>
          <w:szCs w:val="24"/>
        </w:rPr>
      </w:pPr>
      <w:r w:rsidRPr="009B5EBD">
        <w:rPr>
          <w:rFonts w:ascii="Times New Roman" w:hAnsi="Times New Roman" w:cs="Times New Roman"/>
          <w:color w:val="222222"/>
          <w:sz w:val="24"/>
          <w:szCs w:val="24"/>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04119010" w14:textId="77777777" w:rsidR="009B5EBD" w:rsidRPr="009B5EBD" w:rsidRDefault="009B5EBD" w:rsidP="00CF5232">
      <w:pPr>
        <w:spacing w:after="0" w:line="240" w:lineRule="auto"/>
        <w:jc w:val="both"/>
        <w:rPr>
          <w:rFonts w:ascii="Times New Roman" w:hAnsi="Times New Roman" w:cs="Times New Roman"/>
          <w:color w:val="222222"/>
          <w:sz w:val="24"/>
          <w:szCs w:val="24"/>
        </w:rPr>
      </w:pPr>
      <w:r w:rsidRPr="009B5EBD">
        <w:rPr>
          <w:rFonts w:ascii="Times New Roman" w:hAnsi="Times New Roman" w:cs="Times New Roman"/>
          <w:color w:val="222222"/>
          <w:sz w:val="24"/>
          <w:szCs w:val="24"/>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30D067CA" w14:textId="77777777" w:rsidR="009B5EBD" w:rsidRPr="009B5EBD" w:rsidRDefault="009B5EBD" w:rsidP="00CF5232">
      <w:pPr>
        <w:widowControl w:val="0"/>
        <w:tabs>
          <w:tab w:val="left" w:pos="604"/>
        </w:tabs>
        <w:spacing w:after="0" w:line="240" w:lineRule="auto"/>
        <w:jc w:val="both"/>
        <w:rPr>
          <w:rFonts w:ascii="Times New Roman" w:hAnsi="Times New Roman" w:cs="Times New Roman"/>
          <w:color w:val="222222"/>
          <w:sz w:val="24"/>
          <w:szCs w:val="24"/>
        </w:rPr>
      </w:pPr>
      <w:r w:rsidRPr="009B5EBD">
        <w:rPr>
          <w:rFonts w:ascii="Times New Roman" w:hAnsi="Times New Roman" w:cs="Times New Roman"/>
          <w:sz w:val="24"/>
          <w:szCs w:val="24"/>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69E89429" w14:textId="090B2678" w:rsidR="009B5EBD" w:rsidRPr="009B5EBD" w:rsidRDefault="009B5EBD" w:rsidP="00CF5232">
      <w:pPr>
        <w:spacing w:after="0" w:line="240" w:lineRule="auto"/>
        <w:jc w:val="both"/>
        <w:rPr>
          <w:rFonts w:ascii="Times New Roman" w:hAnsi="Times New Roman" w:cs="Times New Roman"/>
          <w:color w:val="222222"/>
          <w:sz w:val="24"/>
          <w:szCs w:val="24"/>
        </w:rPr>
      </w:pPr>
      <w:r w:rsidRPr="009B5EBD">
        <w:rPr>
          <w:rFonts w:ascii="Times New Roman" w:hAnsi="Times New Roman" w:cs="Times New Roman"/>
          <w:color w:val="222222"/>
          <w:sz w:val="24"/>
          <w:szCs w:val="24"/>
        </w:rPr>
        <w:t>11.4 У випадках, не передбачених цим Договором, Сторони керуються чинним законодавством України.</w:t>
      </w:r>
    </w:p>
    <w:p w14:paraId="1A88D5FE" w14:textId="77777777" w:rsidR="009B5EBD" w:rsidRPr="009B5EBD" w:rsidRDefault="009B5EBD" w:rsidP="00CF5232">
      <w:pPr>
        <w:spacing w:after="0" w:line="240" w:lineRule="auto"/>
        <w:ind w:right="-6"/>
        <w:jc w:val="center"/>
        <w:rPr>
          <w:rFonts w:ascii="Times New Roman" w:hAnsi="Times New Roman" w:cs="Times New Roman"/>
          <w:color w:val="222222"/>
          <w:sz w:val="24"/>
          <w:szCs w:val="24"/>
        </w:rPr>
      </w:pPr>
      <w:r w:rsidRPr="009B5EBD">
        <w:rPr>
          <w:rFonts w:ascii="Times New Roman" w:hAnsi="Times New Roman" w:cs="Times New Roman"/>
          <w:b/>
          <w:color w:val="222222"/>
          <w:sz w:val="24"/>
          <w:szCs w:val="24"/>
        </w:rPr>
        <w:t>12.ДОДАТКИ ДО ДОГОВОРУ</w:t>
      </w:r>
    </w:p>
    <w:p w14:paraId="0E8636BC" w14:textId="77777777" w:rsidR="009B5EBD" w:rsidRPr="009B5EBD" w:rsidRDefault="009B5EBD" w:rsidP="00CF5232">
      <w:pPr>
        <w:spacing w:after="0" w:line="240" w:lineRule="auto"/>
        <w:ind w:right="-7"/>
        <w:rPr>
          <w:rFonts w:ascii="Times New Roman" w:hAnsi="Times New Roman" w:cs="Times New Roman"/>
          <w:color w:val="222222"/>
          <w:sz w:val="24"/>
          <w:szCs w:val="24"/>
        </w:rPr>
      </w:pPr>
      <w:r w:rsidRPr="009B5EBD">
        <w:rPr>
          <w:rFonts w:ascii="Times New Roman" w:hAnsi="Times New Roman" w:cs="Times New Roman"/>
          <w:color w:val="222222"/>
          <w:sz w:val="24"/>
          <w:szCs w:val="24"/>
        </w:rPr>
        <w:t>12.1 Невід’ємною частиною цього Договору є:</w:t>
      </w:r>
    </w:p>
    <w:p w14:paraId="4DEE8C62" w14:textId="77777777" w:rsidR="009B5EBD" w:rsidRPr="009B5EBD" w:rsidRDefault="009B5EBD" w:rsidP="00CF5232">
      <w:pPr>
        <w:spacing w:after="0" w:line="240" w:lineRule="auto"/>
        <w:ind w:right="-7"/>
        <w:rPr>
          <w:rFonts w:ascii="Times New Roman" w:hAnsi="Times New Roman" w:cs="Times New Roman"/>
          <w:color w:val="222222"/>
          <w:sz w:val="24"/>
          <w:szCs w:val="24"/>
        </w:rPr>
      </w:pPr>
      <w:r w:rsidRPr="009B5EBD">
        <w:rPr>
          <w:rFonts w:ascii="Times New Roman" w:hAnsi="Times New Roman" w:cs="Times New Roman"/>
          <w:color w:val="222222"/>
          <w:sz w:val="24"/>
          <w:szCs w:val="24"/>
        </w:rPr>
        <w:t xml:space="preserve">Додаток № 1 ─ Специфікація предмету закупівлі. </w:t>
      </w:r>
    </w:p>
    <w:p w14:paraId="538C6D62" w14:textId="77777777" w:rsidR="009B5EBD" w:rsidRPr="009B5EBD" w:rsidRDefault="009B5EBD" w:rsidP="009B5EBD">
      <w:pPr>
        <w:ind w:right="-7" w:hanging="2"/>
        <w:rPr>
          <w:rFonts w:ascii="Times New Roman" w:hAnsi="Times New Roman" w:cs="Times New Roman"/>
          <w:b/>
          <w:color w:val="222222"/>
          <w:sz w:val="24"/>
          <w:szCs w:val="24"/>
        </w:rPr>
      </w:pPr>
    </w:p>
    <w:p w14:paraId="4D4D2403" w14:textId="77777777" w:rsidR="009B5EBD" w:rsidRPr="009B5EBD" w:rsidRDefault="009B5EBD" w:rsidP="009B5EBD">
      <w:pPr>
        <w:ind w:hanging="2"/>
        <w:jc w:val="center"/>
        <w:rPr>
          <w:rFonts w:ascii="Times New Roman" w:hAnsi="Times New Roman" w:cs="Times New Roman"/>
          <w:color w:val="222222"/>
          <w:sz w:val="24"/>
          <w:szCs w:val="24"/>
        </w:rPr>
      </w:pPr>
      <w:r w:rsidRPr="009B5EBD">
        <w:rPr>
          <w:rFonts w:ascii="Times New Roman" w:hAnsi="Times New Roman" w:cs="Times New Roman"/>
          <w:b/>
          <w:color w:val="222222"/>
          <w:sz w:val="24"/>
          <w:szCs w:val="24"/>
        </w:rPr>
        <w:t>13. МІСЦЕЗНАХОДЖЕННЯ, БАНКІВСЬКІ РЕКВІЗИТИ ТА ПІДПИСИ СТОРІН</w:t>
      </w:r>
    </w:p>
    <w:tbl>
      <w:tblPr>
        <w:tblW w:w="0" w:type="auto"/>
        <w:tblInd w:w="-30" w:type="dxa"/>
        <w:tblLook w:val="0000" w:firstRow="0" w:lastRow="0" w:firstColumn="0" w:lastColumn="0" w:noHBand="0" w:noVBand="0"/>
      </w:tblPr>
      <w:tblGrid>
        <w:gridCol w:w="4768"/>
        <w:gridCol w:w="4563"/>
      </w:tblGrid>
      <w:tr w:rsidR="009B5EBD" w:rsidRPr="009B5EBD" w14:paraId="1D443087" w14:textId="77777777" w:rsidTr="009B5EBD">
        <w:trPr>
          <w:cantSplit/>
          <w:trHeight w:val="542"/>
        </w:trPr>
        <w:tc>
          <w:tcPr>
            <w:tcW w:w="0" w:type="auto"/>
          </w:tcPr>
          <w:p w14:paraId="236B7802"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УЧАСНИК</w:t>
            </w:r>
          </w:p>
        </w:tc>
        <w:tc>
          <w:tcPr>
            <w:tcW w:w="0" w:type="auto"/>
          </w:tcPr>
          <w:p w14:paraId="6CE7B44C"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 xml:space="preserve">   ЗАМОВНИК</w:t>
            </w:r>
          </w:p>
          <w:p w14:paraId="0FFCC412"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 xml:space="preserve">Виконавчий комітет </w:t>
            </w:r>
          </w:p>
          <w:p w14:paraId="6EFA8EC6"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Криворізької міської ради</w:t>
            </w:r>
          </w:p>
        </w:tc>
      </w:tr>
      <w:tr w:rsidR="009B5EBD" w:rsidRPr="009B5EBD" w14:paraId="35E67F17" w14:textId="77777777" w:rsidTr="009B5EBD">
        <w:trPr>
          <w:cantSplit/>
          <w:trHeight w:val="3407"/>
        </w:trPr>
        <w:tc>
          <w:tcPr>
            <w:tcW w:w="0" w:type="auto"/>
          </w:tcPr>
          <w:p w14:paraId="5C06626A"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_____________________________________</w:t>
            </w:r>
          </w:p>
          <w:p w14:paraId="7BFA5F43"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Адреса_______________________________</w:t>
            </w:r>
          </w:p>
          <w:p w14:paraId="4F25769D"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Код ЄДРПОУ _________________________</w:t>
            </w:r>
          </w:p>
          <w:p w14:paraId="6B4446D0"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ІПН _________________________________</w:t>
            </w:r>
          </w:p>
          <w:p w14:paraId="355D9B57"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Рахунок ______________________________</w:t>
            </w:r>
          </w:p>
          <w:p w14:paraId="631D2328"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 xml:space="preserve">в банку_______________________________, </w:t>
            </w:r>
          </w:p>
          <w:p w14:paraId="6FDAAB77"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МФО ________________________________</w:t>
            </w:r>
          </w:p>
          <w:p w14:paraId="32F0F0B0" w14:textId="77777777" w:rsidR="009B5EBD" w:rsidRPr="009B5EBD" w:rsidRDefault="009B5EBD" w:rsidP="009B5EBD">
            <w:pPr>
              <w:spacing w:after="0" w:line="240" w:lineRule="auto"/>
              <w:ind w:right="5"/>
              <w:rPr>
                <w:rFonts w:ascii="Times New Roman" w:hAnsi="Times New Roman" w:cs="Times New Roman"/>
                <w:color w:val="222222"/>
                <w:sz w:val="24"/>
                <w:szCs w:val="24"/>
              </w:rPr>
            </w:pPr>
          </w:p>
          <w:p w14:paraId="1B762BD9"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Від Учасника</w:t>
            </w:r>
          </w:p>
          <w:p w14:paraId="08B47986" w14:textId="414F54D4"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___________________________________</w:t>
            </w:r>
          </w:p>
        </w:tc>
        <w:tc>
          <w:tcPr>
            <w:tcW w:w="0" w:type="auto"/>
          </w:tcPr>
          <w:p w14:paraId="0EA6C613"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50101, м. Кривий Ріг, пл. Молодіжна, 1</w:t>
            </w:r>
          </w:p>
          <w:p w14:paraId="2F0989D1"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UA___________________________</w:t>
            </w:r>
          </w:p>
          <w:p w14:paraId="1BF8D246"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код ЄДРПОУ 04052169</w:t>
            </w:r>
          </w:p>
          <w:p w14:paraId="33A77583"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Держказначейська служба України м.Київ</w:t>
            </w:r>
          </w:p>
          <w:p w14:paraId="3A53F144"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МФО 820172</w:t>
            </w:r>
          </w:p>
          <w:p w14:paraId="415B8CE7" w14:textId="77777777" w:rsidR="009B5EBD" w:rsidRPr="009B5EBD" w:rsidRDefault="009B5EBD" w:rsidP="009B5EBD">
            <w:pPr>
              <w:spacing w:after="0" w:line="240" w:lineRule="auto"/>
              <w:ind w:right="5"/>
              <w:rPr>
                <w:rFonts w:ascii="Times New Roman" w:hAnsi="Times New Roman" w:cs="Times New Roman"/>
                <w:color w:val="222222"/>
                <w:sz w:val="24"/>
                <w:szCs w:val="24"/>
              </w:rPr>
            </w:pPr>
          </w:p>
          <w:p w14:paraId="70395388" w14:textId="77777777" w:rsidR="009B5EBD" w:rsidRPr="009B5EBD" w:rsidRDefault="009B5EBD" w:rsidP="009B5EBD">
            <w:pPr>
              <w:spacing w:after="0" w:line="240" w:lineRule="auto"/>
              <w:ind w:right="5"/>
              <w:rPr>
                <w:rFonts w:ascii="Times New Roman" w:hAnsi="Times New Roman" w:cs="Times New Roman"/>
                <w:color w:val="222222"/>
                <w:sz w:val="24"/>
                <w:szCs w:val="24"/>
              </w:rPr>
            </w:pPr>
          </w:p>
          <w:p w14:paraId="62466B89" w14:textId="77777777" w:rsidR="009B5EBD" w:rsidRPr="009B5EBD" w:rsidRDefault="009B5EBD" w:rsidP="009B5EBD">
            <w:pPr>
              <w:spacing w:after="0" w:line="240" w:lineRule="auto"/>
              <w:ind w:right="5"/>
              <w:rPr>
                <w:rFonts w:ascii="Times New Roman" w:hAnsi="Times New Roman" w:cs="Times New Roman"/>
                <w:color w:val="222222"/>
                <w:sz w:val="24"/>
                <w:szCs w:val="24"/>
              </w:rPr>
            </w:pPr>
          </w:p>
          <w:p w14:paraId="42984C99"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Від Замовника</w:t>
            </w:r>
          </w:p>
          <w:p w14:paraId="3378A1DE" w14:textId="571684C3"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__________________________________</w:t>
            </w:r>
          </w:p>
        </w:tc>
      </w:tr>
      <w:tr w:rsidR="009B5EBD" w:rsidRPr="009B5EBD" w14:paraId="2F343032" w14:textId="77777777" w:rsidTr="009B5EBD">
        <w:trPr>
          <w:cantSplit/>
          <w:trHeight w:val="243"/>
        </w:trPr>
        <w:tc>
          <w:tcPr>
            <w:tcW w:w="0" w:type="auto"/>
          </w:tcPr>
          <w:p w14:paraId="66A66D18" w14:textId="77777777" w:rsidR="009B5EBD" w:rsidRPr="009B5EBD" w:rsidRDefault="009B5EBD" w:rsidP="009B5EBD">
            <w:pPr>
              <w:spacing w:after="0" w:line="240" w:lineRule="auto"/>
              <w:ind w:right="5"/>
              <w:rPr>
                <w:rFonts w:ascii="Times New Roman" w:hAnsi="Times New Roman" w:cs="Times New Roman"/>
                <w:color w:val="222222"/>
                <w:sz w:val="24"/>
                <w:szCs w:val="24"/>
              </w:rPr>
            </w:pPr>
          </w:p>
        </w:tc>
        <w:tc>
          <w:tcPr>
            <w:tcW w:w="0" w:type="auto"/>
          </w:tcPr>
          <w:p w14:paraId="19B42676" w14:textId="77777777" w:rsidR="009B5EBD" w:rsidRPr="009B5EBD" w:rsidRDefault="009B5EBD" w:rsidP="009B5EBD">
            <w:pPr>
              <w:spacing w:after="0" w:line="240" w:lineRule="auto"/>
              <w:ind w:right="5"/>
              <w:rPr>
                <w:rFonts w:ascii="Times New Roman" w:hAnsi="Times New Roman" w:cs="Times New Roman"/>
                <w:color w:val="222222"/>
                <w:sz w:val="24"/>
                <w:szCs w:val="24"/>
              </w:rPr>
            </w:pPr>
          </w:p>
        </w:tc>
      </w:tr>
    </w:tbl>
    <w:p w14:paraId="0029B1E7" w14:textId="77777777" w:rsidR="009B5EBD" w:rsidRPr="009B5EBD" w:rsidRDefault="009B5EBD" w:rsidP="009B5EBD">
      <w:pPr>
        <w:pBdr>
          <w:top w:val="nil"/>
          <w:left w:val="nil"/>
          <w:bottom w:val="nil"/>
          <w:right w:val="nil"/>
          <w:between w:val="nil"/>
        </w:pBdr>
        <w:spacing w:line="240" w:lineRule="auto"/>
        <w:ind w:right="5" w:hanging="2"/>
        <w:rPr>
          <w:rFonts w:ascii="Times New Roman" w:hAnsi="Times New Roman" w:cs="Times New Roman"/>
          <w:color w:val="222222"/>
          <w:sz w:val="24"/>
          <w:szCs w:val="24"/>
        </w:rPr>
      </w:pPr>
    </w:p>
    <w:p w14:paraId="5A9AA62F" w14:textId="77777777" w:rsidR="009B5EBD" w:rsidRPr="009B5EBD" w:rsidRDefault="009B5EBD" w:rsidP="009B5EBD">
      <w:pPr>
        <w:pBdr>
          <w:top w:val="nil"/>
          <w:left w:val="nil"/>
          <w:bottom w:val="nil"/>
          <w:right w:val="nil"/>
          <w:between w:val="nil"/>
        </w:pBdr>
        <w:spacing w:line="240" w:lineRule="auto"/>
        <w:ind w:right="5" w:hanging="2"/>
        <w:jc w:val="both"/>
        <w:rPr>
          <w:rFonts w:ascii="Times New Roman" w:hAnsi="Times New Roman" w:cs="Times New Roman"/>
          <w:i/>
          <w:color w:val="222222"/>
          <w:sz w:val="24"/>
          <w:szCs w:val="24"/>
        </w:rPr>
      </w:pPr>
      <w:r w:rsidRPr="009B5EBD">
        <w:rPr>
          <w:rFonts w:ascii="Times New Roman" w:hAnsi="Times New Roman" w:cs="Times New Roman"/>
          <w:color w:val="222222"/>
          <w:sz w:val="24"/>
          <w:szCs w:val="24"/>
        </w:rPr>
        <w:t xml:space="preserve">* </w:t>
      </w:r>
      <w:r w:rsidRPr="009B5EBD">
        <w:rPr>
          <w:rFonts w:ascii="Times New Roman" w:hAnsi="Times New Roman" w:cs="Times New Roman"/>
          <w:i/>
          <w:color w:val="222222"/>
          <w:sz w:val="24"/>
          <w:szCs w:val="24"/>
        </w:rPr>
        <w:t>У разі подовження строку дії воєнного стану, при укладанні договору, окремі пункти договору можуть бути відкореговані.</w:t>
      </w:r>
    </w:p>
    <w:p w14:paraId="79E64CE9" w14:textId="7CC8C682" w:rsidR="009B5EBD" w:rsidRDefault="009B5EBD" w:rsidP="009B5EBD">
      <w:pPr>
        <w:pBdr>
          <w:top w:val="nil"/>
          <w:left w:val="nil"/>
          <w:bottom w:val="nil"/>
          <w:right w:val="nil"/>
          <w:between w:val="nil"/>
        </w:pBdr>
        <w:spacing w:line="240" w:lineRule="auto"/>
        <w:ind w:right="5" w:hanging="2"/>
        <w:jc w:val="right"/>
        <w:rPr>
          <w:rFonts w:ascii="Times New Roman" w:hAnsi="Times New Roman" w:cs="Times New Roman"/>
          <w:color w:val="222222"/>
          <w:sz w:val="24"/>
          <w:szCs w:val="24"/>
        </w:rPr>
      </w:pPr>
    </w:p>
    <w:p w14:paraId="3D745A98" w14:textId="2865DFEC" w:rsidR="00CF5232" w:rsidRDefault="00CF5232" w:rsidP="009B5EBD">
      <w:pPr>
        <w:pBdr>
          <w:top w:val="nil"/>
          <w:left w:val="nil"/>
          <w:bottom w:val="nil"/>
          <w:right w:val="nil"/>
          <w:between w:val="nil"/>
        </w:pBdr>
        <w:spacing w:line="240" w:lineRule="auto"/>
        <w:ind w:right="5" w:hanging="2"/>
        <w:jc w:val="right"/>
        <w:rPr>
          <w:rFonts w:ascii="Times New Roman" w:hAnsi="Times New Roman" w:cs="Times New Roman"/>
          <w:color w:val="222222"/>
          <w:sz w:val="24"/>
          <w:szCs w:val="24"/>
        </w:rPr>
      </w:pPr>
    </w:p>
    <w:p w14:paraId="674C2178" w14:textId="5C3CA68E" w:rsidR="00CF5232" w:rsidRDefault="00CF5232" w:rsidP="009B5EBD">
      <w:pPr>
        <w:pBdr>
          <w:top w:val="nil"/>
          <w:left w:val="nil"/>
          <w:bottom w:val="nil"/>
          <w:right w:val="nil"/>
          <w:between w:val="nil"/>
        </w:pBdr>
        <w:spacing w:line="240" w:lineRule="auto"/>
        <w:ind w:right="5" w:hanging="2"/>
        <w:jc w:val="right"/>
        <w:rPr>
          <w:rFonts w:ascii="Times New Roman" w:hAnsi="Times New Roman" w:cs="Times New Roman"/>
          <w:color w:val="222222"/>
          <w:sz w:val="24"/>
          <w:szCs w:val="24"/>
        </w:rPr>
      </w:pPr>
    </w:p>
    <w:p w14:paraId="1DCE9005" w14:textId="405C604A" w:rsidR="00CF5232" w:rsidRDefault="00CF5232" w:rsidP="009B5EBD">
      <w:pPr>
        <w:pBdr>
          <w:top w:val="nil"/>
          <w:left w:val="nil"/>
          <w:bottom w:val="nil"/>
          <w:right w:val="nil"/>
          <w:between w:val="nil"/>
        </w:pBdr>
        <w:spacing w:line="240" w:lineRule="auto"/>
        <w:ind w:right="5" w:hanging="2"/>
        <w:jc w:val="right"/>
        <w:rPr>
          <w:rFonts w:ascii="Times New Roman" w:hAnsi="Times New Roman" w:cs="Times New Roman"/>
          <w:color w:val="222222"/>
          <w:sz w:val="24"/>
          <w:szCs w:val="24"/>
        </w:rPr>
      </w:pPr>
    </w:p>
    <w:p w14:paraId="32E6C110" w14:textId="6FCD0FAC" w:rsidR="00CF5232" w:rsidRDefault="00CF5232" w:rsidP="009B5EBD">
      <w:pPr>
        <w:pBdr>
          <w:top w:val="nil"/>
          <w:left w:val="nil"/>
          <w:bottom w:val="nil"/>
          <w:right w:val="nil"/>
          <w:between w:val="nil"/>
        </w:pBdr>
        <w:spacing w:line="240" w:lineRule="auto"/>
        <w:ind w:right="5" w:hanging="2"/>
        <w:jc w:val="right"/>
        <w:rPr>
          <w:rFonts w:ascii="Times New Roman" w:hAnsi="Times New Roman" w:cs="Times New Roman"/>
          <w:color w:val="222222"/>
          <w:sz w:val="24"/>
          <w:szCs w:val="24"/>
        </w:rPr>
      </w:pPr>
    </w:p>
    <w:p w14:paraId="28DF29A7" w14:textId="24EE893C" w:rsidR="00CF5232" w:rsidRDefault="00CF5232" w:rsidP="009B5EBD">
      <w:pPr>
        <w:pBdr>
          <w:top w:val="nil"/>
          <w:left w:val="nil"/>
          <w:bottom w:val="nil"/>
          <w:right w:val="nil"/>
          <w:between w:val="nil"/>
        </w:pBdr>
        <w:spacing w:line="240" w:lineRule="auto"/>
        <w:ind w:right="5" w:hanging="2"/>
        <w:jc w:val="right"/>
        <w:rPr>
          <w:rFonts w:ascii="Times New Roman" w:hAnsi="Times New Roman" w:cs="Times New Roman"/>
          <w:color w:val="222222"/>
          <w:sz w:val="24"/>
          <w:szCs w:val="24"/>
        </w:rPr>
      </w:pPr>
    </w:p>
    <w:p w14:paraId="6E138C26" w14:textId="77777777" w:rsidR="00CF5232" w:rsidRPr="009B5EBD" w:rsidRDefault="00CF5232" w:rsidP="009B5EBD">
      <w:pPr>
        <w:pBdr>
          <w:top w:val="nil"/>
          <w:left w:val="nil"/>
          <w:bottom w:val="nil"/>
          <w:right w:val="nil"/>
          <w:between w:val="nil"/>
        </w:pBdr>
        <w:spacing w:line="240" w:lineRule="auto"/>
        <w:ind w:right="5" w:hanging="2"/>
        <w:jc w:val="right"/>
        <w:rPr>
          <w:rFonts w:ascii="Times New Roman" w:hAnsi="Times New Roman" w:cs="Times New Roman"/>
          <w:color w:val="222222"/>
          <w:sz w:val="24"/>
          <w:szCs w:val="24"/>
        </w:rPr>
      </w:pPr>
      <w:bookmarkStart w:id="41" w:name="_GoBack"/>
      <w:bookmarkEnd w:id="41"/>
    </w:p>
    <w:p w14:paraId="13218E31" w14:textId="77777777" w:rsidR="009B5EBD" w:rsidRPr="009B5EBD" w:rsidRDefault="009B5EBD" w:rsidP="009B5EBD">
      <w:pPr>
        <w:pBdr>
          <w:top w:val="nil"/>
          <w:left w:val="nil"/>
          <w:bottom w:val="nil"/>
          <w:right w:val="nil"/>
          <w:between w:val="nil"/>
        </w:pBdr>
        <w:spacing w:line="240" w:lineRule="auto"/>
        <w:ind w:right="5" w:hanging="2"/>
        <w:jc w:val="right"/>
        <w:rPr>
          <w:rFonts w:ascii="Times New Roman" w:hAnsi="Times New Roman" w:cs="Times New Roman"/>
          <w:color w:val="222222"/>
          <w:sz w:val="24"/>
          <w:szCs w:val="24"/>
        </w:rPr>
      </w:pPr>
      <w:r w:rsidRPr="009B5EBD">
        <w:rPr>
          <w:rFonts w:ascii="Times New Roman" w:hAnsi="Times New Roman" w:cs="Times New Roman"/>
          <w:color w:val="222222"/>
          <w:sz w:val="24"/>
          <w:szCs w:val="24"/>
        </w:rPr>
        <w:t xml:space="preserve">Додаток № 1 до договору </w:t>
      </w:r>
    </w:p>
    <w:p w14:paraId="0958B7E9" w14:textId="77777777" w:rsidR="009B5EBD" w:rsidRPr="009B5EBD" w:rsidRDefault="009B5EBD" w:rsidP="009B5EBD">
      <w:pPr>
        <w:pBdr>
          <w:top w:val="nil"/>
          <w:left w:val="nil"/>
          <w:bottom w:val="nil"/>
          <w:right w:val="nil"/>
          <w:between w:val="nil"/>
        </w:pBdr>
        <w:spacing w:line="240" w:lineRule="auto"/>
        <w:ind w:right="5" w:hanging="2"/>
        <w:jc w:val="right"/>
        <w:rPr>
          <w:rFonts w:ascii="Times New Roman" w:hAnsi="Times New Roman" w:cs="Times New Roman"/>
          <w:color w:val="222222"/>
          <w:sz w:val="24"/>
          <w:szCs w:val="24"/>
        </w:rPr>
      </w:pPr>
      <w:r w:rsidRPr="009B5EBD">
        <w:rPr>
          <w:rFonts w:ascii="Times New Roman" w:hAnsi="Times New Roman" w:cs="Times New Roman"/>
          <w:color w:val="222222"/>
          <w:sz w:val="24"/>
          <w:szCs w:val="24"/>
        </w:rPr>
        <w:t>від ______________  №_________</w:t>
      </w:r>
    </w:p>
    <w:p w14:paraId="2B940B69" w14:textId="77777777" w:rsidR="009B5EBD" w:rsidRPr="009B5EBD" w:rsidRDefault="009B5EBD" w:rsidP="009B5EBD">
      <w:pPr>
        <w:pBdr>
          <w:top w:val="nil"/>
          <w:left w:val="nil"/>
          <w:bottom w:val="nil"/>
          <w:right w:val="nil"/>
          <w:between w:val="nil"/>
        </w:pBdr>
        <w:spacing w:after="0" w:line="240" w:lineRule="auto"/>
        <w:ind w:right="5"/>
        <w:rPr>
          <w:rFonts w:ascii="Times New Roman" w:hAnsi="Times New Roman" w:cs="Times New Roman"/>
          <w:color w:val="222222"/>
          <w:sz w:val="24"/>
          <w:szCs w:val="24"/>
        </w:rPr>
      </w:pPr>
    </w:p>
    <w:p w14:paraId="69868399" w14:textId="77777777" w:rsidR="009B5EBD" w:rsidRPr="009B5EBD" w:rsidRDefault="009B5EBD" w:rsidP="009B5EBD">
      <w:pPr>
        <w:spacing w:after="0"/>
        <w:jc w:val="center"/>
        <w:rPr>
          <w:rFonts w:ascii="Times New Roman" w:hAnsi="Times New Roman" w:cs="Times New Roman"/>
          <w:color w:val="222222"/>
          <w:sz w:val="24"/>
          <w:szCs w:val="24"/>
        </w:rPr>
      </w:pPr>
      <w:r w:rsidRPr="009B5EBD">
        <w:rPr>
          <w:rFonts w:ascii="Times New Roman" w:hAnsi="Times New Roman" w:cs="Times New Roman"/>
          <w:color w:val="222222"/>
          <w:sz w:val="24"/>
          <w:szCs w:val="24"/>
        </w:rPr>
        <w:t>СПЕЦИФІКАЦІЯ</w:t>
      </w:r>
    </w:p>
    <w:p w14:paraId="68737738" w14:textId="77777777" w:rsidR="009B5EBD" w:rsidRPr="009B5EBD" w:rsidRDefault="009B5EBD" w:rsidP="009B5EBD">
      <w:pPr>
        <w:spacing w:after="0"/>
        <w:jc w:val="center"/>
        <w:rPr>
          <w:rFonts w:ascii="Times New Roman" w:hAnsi="Times New Roman" w:cs="Times New Roman"/>
          <w:color w:val="222222"/>
          <w:sz w:val="24"/>
          <w:szCs w:val="24"/>
        </w:rPr>
      </w:pPr>
      <w:r w:rsidRPr="009B5EBD">
        <w:rPr>
          <w:rFonts w:ascii="Times New Roman" w:hAnsi="Times New Roman" w:cs="Times New Roman"/>
          <w:color w:val="222222"/>
          <w:sz w:val="24"/>
          <w:szCs w:val="24"/>
        </w:rPr>
        <w:t>ПРЕДМЕТУ ЗАКУПІВЛІ</w:t>
      </w:r>
    </w:p>
    <w:p w14:paraId="30B19C1A" w14:textId="77777777" w:rsidR="009B5EBD" w:rsidRPr="009B5EBD" w:rsidRDefault="009B5EBD" w:rsidP="009B5EBD">
      <w:pPr>
        <w:spacing w:after="0"/>
        <w:jc w:val="center"/>
        <w:rPr>
          <w:rFonts w:ascii="Times New Roman" w:hAnsi="Times New Roman" w:cs="Times New Roman"/>
          <w:color w:val="222222"/>
          <w:sz w:val="24"/>
          <w:szCs w:val="24"/>
        </w:rPr>
      </w:pPr>
      <w:r w:rsidRPr="009B5EBD">
        <w:rPr>
          <w:rFonts w:ascii="Times New Roman" w:hAnsi="Times New Roman" w:cs="Times New Roman"/>
          <w:color w:val="222222"/>
          <w:sz w:val="24"/>
          <w:szCs w:val="24"/>
        </w:rPr>
        <w:t>Товари на виконання заходів територіальної оборони</w:t>
      </w:r>
    </w:p>
    <w:p w14:paraId="28BE557B" w14:textId="77777777" w:rsidR="009B5EBD" w:rsidRPr="009B5EBD" w:rsidRDefault="009B5EBD" w:rsidP="009B5EBD">
      <w:pPr>
        <w:spacing w:after="0"/>
        <w:ind w:right="-7"/>
        <w:jc w:val="center"/>
        <w:rPr>
          <w:rFonts w:ascii="Times New Roman" w:hAnsi="Times New Roman" w:cs="Times New Roman"/>
          <w:color w:val="222222"/>
          <w:sz w:val="24"/>
          <w:szCs w:val="24"/>
          <w:highlight w:val="white"/>
        </w:rPr>
      </w:pPr>
      <w:r w:rsidRPr="009B5EBD">
        <w:rPr>
          <w:rFonts w:ascii="Times New Roman" w:hAnsi="Times New Roman" w:cs="Times New Roman"/>
          <w:sz w:val="24"/>
          <w:szCs w:val="24"/>
          <w:highlight w:val="white"/>
        </w:rPr>
        <w:t>«31640000-4, Машини та апарати спеціального призначення (Металошукач, пінпоінтер)»</w:t>
      </w:r>
    </w:p>
    <w:p w14:paraId="28E226D4" w14:textId="77777777" w:rsidR="009B5EBD" w:rsidRPr="009B5EBD" w:rsidRDefault="009B5EBD" w:rsidP="009B5EBD">
      <w:pPr>
        <w:ind w:right="-7" w:hanging="2"/>
        <w:rPr>
          <w:rFonts w:ascii="Times New Roman" w:hAnsi="Times New Roman" w:cs="Times New Roman"/>
          <w:color w:val="222222"/>
          <w:sz w:val="24"/>
          <w:szCs w:val="24"/>
          <w:highlight w:val="white"/>
        </w:rPr>
      </w:pPr>
    </w:p>
    <w:tbl>
      <w:tblPr>
        <w:tblW w:w="10307"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7"/>
        <w:gridCol w:w="148"/>
        <w:gridCol w:w="4590"/>
        <w:gridCol w:w="467"/>
        <w:gridCol w:w="808"/>
        <w:gridCol w:w="1410"/>
        <w:gridCol w:w="1275"/>
        <w:gridCol w:w="990"/>
        <w:gridCol w:w="122"/>
      </w:tblGrid>
      <w:tr w:rsidR="009B5EBD" w:rsidRPr="009B5EBD" w14:paraId="2A199E2B" w14:textId="77777777" w:rsidTr="009B5EBD">
        <w:trPr>
          <w:gridAfter w:val="1"/>
          <w:wAfter w:w="122" w:type="dxa"/>
          <w:trHeight w:val="758"/>
          <w:tblHeader/>
        </w:trPr>
        <w:tc>
          <w:tcPr>
            <w:tcW w:w="645" w:type="dxa"/>
            <w:gridSpan w:val="2"/>
            <w:vAlign w:val="center"/>
          </w:tcPr>
          <w:p w14:paraId="06F85003" w14:textId="77777777" w:rsidR="009B5EBD" w:rsidRPr="009B5EBD" w:rsidRDefault="009B5EBD" w:rsidP="00F6093D">
            <w:pPr>
              <w:widowControl w:val="0"/>
              <w:spacing w:line="240" w:lineRule="auto"/>
              <w:ind w:hanging="2"/>
              <w:jc w:val="center"/>
              <w:rPr>
                <w:rFonts w:ascii="Times New Roman" w:hAnsi="Times New Roman" w:cs="Times New Roman"/>
                <w:b/>
                <w:color w:val="222222"/>
                <w:sz w:val="24"/>
                <w:szCs w:val="24"/>
                <w:highlight w:val="white"/>
              </w:rPr>
            </w:pPr>
            <w:r w:rsidRPr="009B5EBD">
              <w:rPr>
                <w:rFonts w:ascii="Times New Roman" w:hAnsi="Times New Roman" w:cs="Times New Roman"/>
                <w:b/>
                <w:color w:val="222222"/>
                <w:sz w:val="24"/>
                <w:szCs w:val="24"/>
                <w:highlight w:val="white"/>
              </w:rPr>
              <w:t>№ п/п</w:t>
            </w:r>
          </w:p>
        </w:tc>
        <w:tc>
          <w:tcPr>
            <w:tcW w:w="4590" w:type="dxa"/>
            <w:vAlign w:val="center"/>
          </w:tcPr>
          <w:p w14:paraId="7F223104" w14:textId="77777777" w:rsidR="009B5EBD" w:rsidRPr="009B5EBD" w:rsidRDefault="009B5EBD" w:rsidP="00F6093D">
            <w:pPr>
              <w:widowControl w:val="0"/>
              <w:spacing w:line="240" w:lineRule="auto"/>
              <w:ind w:hanging="2"/>
              <w:jc w:val="center"/>
              <w:rPr>
                <w:rFonts w:ascii="Times New Roman" w:hAnsi="Times New Roman" w:cs="Times New Roman"/>
                <w:b/>
                <w:color w:val="222222"/>
                <w:sz w:val="24"/>
                <w:szCs w:val="24"/>
                <w:highlight w:val="white"/>
              </w:rPr>
            </w:pPr>
            <w:bookmarkStart w:id="42" w:name="_heading=h.gjdgxs" w:colFirst="0" w:colLast="0"/>
            <w:bookmarkEnd w:id="42"/>
            <w:r w:rsidRPr="009B5EBD">
              <w:rPr>
                <w:rFonts w:ascii="Times New Roman" w:hAnsi="Times New Roman" w:cs="Times New Roman"/>
                <w:b/>
                <w:color w:val="222222"/>
                <w:sz w:val="24"/>
                <w:szCs w:val="24"/>
                <w:highlight w:val="white"/>
              </w:rPr>
              <w:t>Найменування</w:t>
            </w:r>
          </w:p>
        </w:tc>
        <w:tc>
          <w:tcPr>
            <w:tcW w:w="1275" w:type="dxa"/>
            <w:gridSpan w:val="2"/>
            <w:vAlign w:val="center"/>
          </w:tcPr>
          <w:p w14:paraId="5DBF73EB" w14:textId="77777777" w:rsidR="009B5EBD" w:rsidRPr="009B5EBD" w:rsidRDefault="009B5EBD" w:rsidP="00F6093D">
            <w:pPr>
              <w:widowControl w:val="0"/>
              <w:spacing w:line="240" w:lineRule="auto"/>
              <w:ind w:hanging="2"/>
              <w:jc w:val="center"/>
              <w:rPr>
                <w:rFonts w:ascii="Times New Roman" w:hAnsi="Times New Roman" w:cs="Times New Roman"/>
                <w:b/>
                <w:color w:val="222222"/>
                <w:sz w:val="24"/>
                <w:szCs w:val="24"/>
                <w:highlight w:val="white"/>
              </w:rPr>
            </w:pPr>
            <w:r w:rsidRPr="009B5EBD">
              <w:rPr>
                <w:rFonts w:ascii="Times New Roman" w:hAnsi="Times New Roman" w:cs="Times New Roman"/>
                <w:b/>
                <w:color w:val="222222"/>
                <w:sz w:val="24"/>
                <w:szCs w:val="24"/>
                <w:highlight w:val="white"/>
              </w:rPr>
              <w:t>Одиниця виміру</w:t>
            </w:r>
          </w:p>
        </w:tc>
        <w:tc>
          <w:tcPr>
            <w:tcW w:w="1410" w:type="dxa"/>
            <w:vAlign w:val="center"/>
          </w:tcPr>
          <w:p w14:paraId="14CED5D1" w14:textId="77777777" w:rsidR="009B5EBD" w:rsidRPr="009B5EBD" w:rsidRDefault="009B5EBD" w:rsidP="00F6093D">
            <w:pPr>
              <w:widowControl w:val="0"/>
              <w:spacing w:line="240" w:lineRule="auto"/>
              <w:ind w:hanging="2"/>
              <w:jc w:val="center"/>
              <w:rPr>
                <w:rFonts w:ascii="Times New Roman" w:hAnsi="Times New Roman" w:cs="Times New Roman"/>
                <w:b/>
                <w:color w:val="222222"/>
                <w:sz w:val="24"/>
                <w:szCs w:val="24"/>
                <w:highlight w:val="white"/>
              </w:rPr>
            </w:pPr>
            <w:r w:rsidRPr="009B5EBD">
              <w:rPr>
                <w:rFonts w:ascii="Times New Roman" w:hAnsi="Times New Roman" w:cs="Times New Roman"/>
                <w:b/>
                <w:color w:val="222222"/>
                <w:sz w:val="24"/>
                <w:szCs w:val="24"/>
                <w:highlight w:val="white"/>
              </w:rPr>
              <w:t>Кількість, одиниць</w:t>
            </w:r>
          </w:p>
        </w:tc>
        <w:tc>
          <w:tcPr>
            <w:tcW w:w="1275" w:type="dxa"/>
            <w:vAlign w:val="center"/>
          </w:tcPr>
          <w:p w14:paraId="5DED656D" w14:textId="77777777" w:rsidR="009B5EBD" w:rsidRPr="009B5EBD" w:rsidRDefault="009B5EBD" w:rsidP="00F6093D">
            <w:pPr>
              <w:widowControl w:val="0"/>
              <w:spacing w:line="240" w:lineRule="auto"/>
              <w:ind w:hanging="2"/>
              <w:jc w:val="center"/>
              <w:rPr>
                <w:rFonts w:ascii="Times New Roman" w:hAnsi="Times New Roman" w:cs="Times New Roman"/>
                <w:b/>
                <w:color w:val="222222"/>
                <w:sz w:val="24"/>
                <w:szCs w:val="24"/>
                <w:highlight w:val="white"/>
              </w:rPr>
            </w:pPr>
            <w:r w:rsidRPr="009B5EBD">
              <w:rPr>
                <w:rFonts w:ascii="Times New Roman" w:hAnsi="Times New Roman" w:cs="Times New Roman"/>
                <w:b/>
                <w:color w:val="222222"/>
                <w:sz w:val="24"/>
                <w:szCs w:val="24"/>
                <w:highlight w:val="white"/>
              </w:rPr>
              <w:t>Ціна за одиницю, грн без/з ПДВ</w:t>
            </w:r>
          </w:p>
        </w:tc>
        <w:tc>
          <w:tcPr>
            <w:tcW w:w="990" w:type="dxa"/>
            <w:vAlign w:val="center"/>
          </w:tcPr>
          <w:p w14:paraId="7758F0C5" w14:textId="77777777" w:rsidR="009B5EBD" w:rsidRPr="009B5EBD" w:rsidRDefault="009B5EBD" w:rsidP="00F6093D">
            <w:pPr>
              <w:widowControl w:val="0"/>
              <w:spacing w:line="240" w:lineRule="auto"/>
              <w:ind w:hanging="2"/>
              <w:jc w:val="center"/>
              <w:rPr>
                <w:rFonts w:ascii="Times New Roman" w:hAnsi="Times New Roman" w:cs="Times New Roman"/>
                <w:b/>
                <w:color w:val="222222"/>
                <w:sz w:val="24"/>
                <w:szCs w:val="24"/>
                <w:highlight w:val="white"/>
              </w:rPr>
            </w:pPr>
            <w:r w:rsidRPr="009B5EBD">
              <w:rPr>
                <w:rFonts w:ascii="Times New Roman" w:hAnsi="Times New Roman" w:cs="Times New Roman"/>
                <w:b/>
                <w:color w:val="222222"/>
                <w:sz w:val="24"/>
                <w:szCs w:val="24"/>
                <w:highlight w:val="white"/>
              </w:rPr>
              <w:t>Сума, грн без/з ПДВ</w:t>
            </w:r>
          </w:p>
        </w:tc>
      </w:tr>
      <w:tr w:rsidR="009B5EBD" w:rsidRPr="009B5EBD" w14:paraId="505A1ACA" w14:textId="77777777" w:rsidTr="009B5EBD">
        <w:trPr>
          <w:gridAfter w:val="1"/>
          <w:wAfter w:w="122" w:type="dxa"/>
          <w:trHeight w:val="296"/>
          <w:tblHeader/>
        </w:trPr>
        <w:tc>
          <w:tcPr>
            <w:tcW w:w="645" w:type="dxa"/>
            <w:gridSpan w:val="2"/>
          </w:tcPr>
          <w:p w14:paraId="33D5A0FA" w14:textId="77777777" w:rsidR="009B5EBD" w:rsidRPr="009B5EBD" w:rsidRDefault="009B5EBD" w:rsidP="00F6093D">
            <w:pPr>
              <w:widowControl w:val="0"/>
              <w:spacing w:line="240" w:lineRule="auto"/>
              <w:ind w:hanging="2"/>
              <w:jc w:val="center"/>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1</w:t>
            </w:r>
          </w:p>
        </w:tc>
        <w:tc>
          <w:tcPr>
            <w:tcW w:w="4590" w:type="dxa"/>
          </w:tcPr>
          <w:p w14:paraId="258D69FE" w14:textId="77777777" w:rsidR="009B5EBD" w:rsidRPr="009B5EBD" w:rsidRDefault="009B5EBD" w:rsidP="00F6093D">
            <w:pPr>
              <w:ind w:hanging="2"/>
              <w:rPr>
                <w:rFonts w:ascii="Times New Roman" w:hAnsi="Times New Roman" w:cs="Times New Roman"/>
                <w:sz w:val="24"/>
                <w:szCs w:val="24"/>
                <w:highlight w:val="white"/>
              </w:rPr>
            </w:pPr>
          </w:p>
        </w:tc>
        <w:tc>
          <w:tcPr>
            <w:tcW w:w="1275" w:type="dxa"/>
            <w:gridSpan w:val="2"/>
          </w:tcPr>
          <w:p w14:paraId="3D280094" w14:textId="77777777" w:rsidR="009B5EBD" w:rsidRPr="009B5EBD" w:rsidRDefault="009B5EBD" w:rsidP="00F6093D">
            <w:pPr>
              <w:widowControl w:val="0"/>
              <w:spacing w:line="240" w:lineRule="auto"/>
              <w:ind w:hanging="2"/>
              <w:jc w:val="center"/>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шт.</w:t>
            </w:r>
          </w:p>
        </w:tc>
        <w:tc>
          <w:tcPr>
            <w:tcW w:w="1410" w:type="dxa"/>
          </w:tcPr>
          <w:p w14:paraId="42AAF64C" w14:textId="77777777" w:rsidR="009B5EBD" w:rsidRPr="009B5EBD" w:rsidRDefault="009B5EBD" w:rsidP="00F6093D">
            <w:pPr>
              <w:widowControl w:val="0"/>
              <w:spacing w:line="240" w:lineRule="auto"/>
              <w:ind w:hanging="2"/>
              <w:jc w:val="center"/>
              <w:rPr>
                <w:rFonts w:ascii="Times New Roman" w:hAnsi="Times New Roman" w:cs="Times New Roman"/>
                <w:color w:val="222222"/>
                <w:sz w:val="24"/>
                <w:szCs w:val="24"/>
                <w:highlight w:val="white"/>
              </w:rPr>
            </w:pPr>
          </w:p>
        </w:tc>
        <w:tc>
          <w:tcPr>
            <w:tcW w:w="1275" w:type="dxa"/>
          </w:tcPr>
          <w:p w14:paraId="33B794DB" w14:textId="77777777" w:rsidR="009B5EBD" w:rsidRPr="009B5EBD" w:rsidRDefault="009B5EBD" w:rsidP="00F6093D">
            <w:pPr>
              <w:widowControl w:val="0"/>
              <w:spacing w:line="240" w:lineRule="auto"/>
              <w:ind w:hanging="2"/>
              <w:jc w:val="center"/>
              <w:rPr>
                <w:rFonts w:ascii="Times New Roman" w:hAnsi="Times New Roman" w:cs="Times New Roman"/>
                <w:color w:val="222222"/>
                <w:sz w:val="24"/>
                <w:szCs w:val="24"/>
                <w:highlight w:val="white"/>
              </w:rPr>
            </w:pPr>
          </w:p>
        </w:tc>
        <w:tc>
          <w:tcPr>
            <w:tcW w:w="990" w:type="dxa"/>
          </w:tcPr>
          <w:p w14:paraId="24D667D5" w14:textId="77777777" w:rsidR="009B5EBD" w:rsidRPr="009B5EBD" w:rsidRDefault="009B5EBD" w:rsidP="00F6093D">
            <w:pPr>
              <w:widowControl w:val="0"/>
              <w:spacing w:line="240" w:lineRule="auto"/>
              <w:ind w:hanging="2"/>
              <w:jc w:val="center"/>
              <w:rPr>
                <w:rFonts w:ascii="Times New Roman" w:hAnsi="Times New Roman" w:cs="Times New Roman"/>
                <w:color w:val="222222"/>
                <w:sz w:val="24"/>
                <w:szCs w:val="24"/>
                <w:highlight w:val="white"/>
              </w:rPr>
            </w:pPr>
          </w:p>
        </w:tc>
      </w:tr>
      <w:tr w:rsidR="009B5EBD" w:rsidRPr="009B5EBD" w14:paraId="7EB439FD" w14:textId="77777777" w:rsidTr="009B5EBD">
        <w:trPr>
          <w:gridAfter w:val="1"/>
          <w:wAfter w:w="122" w:type="dxa"/>
          <w:trHeight w:val="296"/>
          <w:tblHeader/>
        </w:trPr>
        <w:tc>
          <w:tcPr>
            <w:tcW w:w="645" w:type="dxa"/>
            <w:gridSpan w:val="2"/>
          </w:tcPr>
          <w:p w14:paraId="2BC28B01" w14:textId="77777777" w:rsidR="009B5EBD" w:rsidRPr="009B5EBD" w:rsidRDefault="009B5EBD" w:rsidP="00F6093D">
            <w:pPr>
              <w:widowControl w:val="0"/>
              <w:spacing w:line="240" w:lineRule="auto"/>
              <w:ind w:hanging="2"/>
              <w:jc w:val="center"/>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2</w:t>
            </w:r>
          </w:p>
        </w:tc>
        <w:tc>
          <w:tcPr>
            <w:tcW w:w="4590" w:type="dxa"/>
          </w:tcPr>
          <w:p w14:paraId="615B741C" w14:textId="77777777" w:rsidR="009B5EBD" w:rsidRPr="009B5EBD" w:rsidRDefault="009B5EBD" w:rsidP="00F6093D">
            <w:pPr>
              <w:ind w:hanging="2"/>
              <w:rPr>
                <w:rFonts w:ascii="Times New Roman" w:hAnsi="Times New Roman" w:cs="Times New Roman"/>
                <w:sz w:val="24"/>
                <w:szCs w:val="24"/>
                <w:highlight w:val="white"/>
              </w:rPr>
            </w:pPr>
          </w:p>
        </w:tc>
        <w:tc>
          <w:tcPr>
            <w:tcW w:w="1275" w:type="dxa"/>
            <w:gridSpan w:val="2"/>
          </w:tcPr>
          <w:p w14:paraId="0C8252B5" w14:textId="77777777" w:rsidR="009B5EBD" w:rsidRPr="009B5EBD" w:rsidRDefault="009B5EBD" w:rsidP="00F6093D">
            <w:pPr>
              <w:widowControl w:val="0"/>
              <w:spacing w:line="240" w:lineRule="auto"/>
              <w:ind w:hanging="2"/>
              <w:jc w:val="center"/>
              <w:rPr>
                <w:rFonts w:ascii="Times New Roman" w:hAnsi="Times New Roman" w:cs="Times New Roman"/>
                <w:color w:val="222222"/>
                <w:sz w:val="24"/>
                <w:szCs w:val="24"/>
                <w:highlight w:val="white"/>
              </w:rPr>
            </w:pPr>
            <w:r w:rsidRPr="009B5EBD">
              <w:rPr>
                <w:rFonts w:ascii="Times New Roman" w:hAnsi="Times New Roman" w:cs="Times New Roman"/>
                <w:color w:val="222222"/>
                <w:sz w:val="24"/>
                <w:szCs w:val="24"/>
                <w:highlight w:val="white"/>
              </w:rPr>
              <w:t>шт.</w:t>
            </w:r>
          </w:p>
        </w:tc>
        <w:tc>
          <w:tcPr>
            <w:tcW w:w="1410" w:type="dxa"/>
          </w:tcPr>
          <w:p w14:paraId="7EAB98E1" w14:textId="77777777" w:rsidR="009B5EBD" w:rsidRPr="009B5EBD" w:rsidRDefault="009B5EBD" w:rsidP="00F6093D">
            <w:pPr>
              <w:widowControl w:val="0"/>
              <w:spacing w:line="240" w:lineRule="auto"/>
              <w:ind w:hanging="2"/>
              <w:jc w:val="center"/>
              <w:rPr>
                <w:rFonts w:ascii="Times New Roman" w:hAnsi="Times New Roman" w:cs="Times New Roman"/>
                <w:color w:val="222222"/>
                <w:sz w:val="24"/>
                <w:szCs w:val="24"/>
                <w:highlight w:val="white"/>
              </w:rPr>
            </w:pPr>
          </w:p>
        </w:tc>
        <w:tc>
          <w:tcPr>
            <w:tcW w:w="1275" w:type="dxa"/>
          </w:tcPr>
          <w:p w14:paraId="1814F99C" w14:textId="77777777" w:rsidR="009B5EBD" w:rsidRPr="009B5EBD" w:rsidRDefault="009B5EBD" w:rsidP="00F6093D">
            <w:pPr>
              <w:widowControl w:val="0"/>
              <w:spacing w:line="240" w:lineRule="auto"/>
              <w:ind w:hanging="2"/>
              <w:jc w:val="center"/>
              <w:rPr>
                <w:rFonts w:ascii="Times New Roman" w:hAnsi="Times New Roman" w:cs="Times New Roman"/>
                <w:color w:val="222222"/>
                <w:sz w:val="24"/>
                <w:szCs w:val="24"/>
                <w:highlight w:val="white"/>
              </w:rPr>
            </w:pPr>
          </w:p>
        </w:tc>
        <w:tc>
          <w:tcPr>
            <w:tcW w:w="990" w:type="dxa"/>
          </w:tcPr>
          <w:p w14:paraId="77B89189" w14:textId="77777777" w:rsidR="009B5EBD" w:rsidRPr="009B5EBD" w:rsidRDefault="009B5EBD" w:rsidP="00F6093D">
            <w:pPr>
              <w:widowControl w:val="0"/>
              <w:spacing w:line="240" w:lineRule="auto"/>
              <w:ind w:hanging="2"/>
              <w:jc w:val="center"/>
              <w:rPr>
                <w:rFonts w:ascii="Times New Roman" w:hAnsi="Times New Roman" w:cs="Times New Roman"/>
                <w:color w:val="222222"/>
                <w:sz w:val="24"/>
                <w:szCs w:val="24"/>
                <w:highlight w:val="white"/>
              </w:rPr>
            </w:pPr>
          </w:p>
        </w:tc>
      </w:tr>
      <w:tr w:rsidR="009B5EBD" w:rsidRPr="009B5EBD" w14:paraId="375B2501" w14:textId="77777777" w:rsidTr="009B5EBD">
        <w:trPr>
          <w:gridAfter w:val="1"/>
          <w:wAfter w:w="122" w:type="dxa"/>
          <w:trHeight w:val="181"/>
        </w:trPr>
        <w:tc>
          <w:tcPr>
            <w:tcW w:w="645" w:type="dxa"/>
            <w:gridSpan w:val="2"/>
          </w:tcPr>
          <w:p w14:paraId="63219D9D" w14:textId="77777777" w:rsidR="009B5EBD" w:rsidRPr="009B5EBD" w:rsidRDefault="009B5EBD" w:rsidP="00F6093D">
            <w:pPr>
              <w:widowControl w:val="0"/>
              <w:spacing w:line="240" w:lineRule="auto"/>
              <w:ind w:hanging="2"/>
              <w:jc w:val="center"/>
              <w:rPr>
                <w:rFonts w:ascii="Times New Roman" w:hAnsi="Times New Roman" w:cs="Times New Roman"/>
                <w:color w:val="FF0000"/>
                <w:sz w:val="24"/>
                <w:szCs w:val="24"/>
                <w:highlight w:val="white"/>
              </w:rPr>
            </w:pPr>
          </w:p>
        </w:tc>
        <w:tc>
          <w:tcPr>
            <w:tcW w:w="4590" w:type="dxa"/>
          </w:tcPr>
          <w:p w14:paraId="1BA86FDF" w14:textId="77777777" w:rsidR="009B5EBD" w:rsidRPr="009B5EBD" w:rsidRDefault="009B5EBD" w:rsidP="00F6093D">
            <w:pPr>
              <w:widowControl w:val="0"/>
              <w:spacing w:line="240" w:lineRule="auto"/>
              <w:ind w:hanging="2"/>
              <w:jc w:val="center"/>
              <w:rPr>
                <w:rFonts w:ascii="Times New Roman" w:hAnsi="Times New Roman" w:cs="Times New Roman"/>
                <w:b/>
                <w:i/>
                <w:color w:val="222222"/>
                <w:sz w:val="24"/>
                <w:szCs w:val="24"/>
                <w:highlight w:val="white"/>
              </w:rPr>
            </w:pPr>
            <w:r w:rsidRPr="009B5EBD">
              <w:rPr>
                <w:rFonts w:ascii="Times New Roman" w:hAnsi="Times New Roman" w:cs="Times New Roman"/>
                <w:b/>
                <w:i/>
                <w:color w:val="222222"/>
                <w:sz w:val="24"/>
                <w:szCs w:val="24"/>
                <w:highlight w:val="white"/>
              </w:rPr>
              <w:t>Усього, вартість без/з ПДВ</w:t>
            </w:r>
          </w:p>
        </w:tc>
        <w:tc>
          <w:tcPr>
            <w:tcW w:w="4950" w:type="dxa"/>
            <w:gridSpan w:val="5"/>
          </w:tcPr>
          <w:p w14:paraId="27D87DB4" w14:textId="77777777" w:rsidR="009B5EBD" w:rsidRPr="009B5EBD" w:rsidRDefault="009B5EBD" w:rsidP="00F6093D">
            <w:pPr>
              <w:widowControl w:val="0"/>
              <w:spacing w:line="240" w:lineRule="auto"/>
              <w:ind w:hanging="2"/>
              <w:jc w:val="center"/>
              <w:rPr>
                <w:rFonts w:ascii="Times New Roman" w:hAnsi="Times New Roman" w:cs="Times New Roman"/>
                <w:b/>
                <w:color w:val="222222"/>
                <w:sz w:val="24"/>
                <w:szCs w:val="24"/>
                <w:highlight w:val="white"/>
              </w:rPr>
            </w:pPr>
          </w:p>
        </w:tc>
      </w:tr>
      <w:tr w:rsidR="009B5EBD" w:rsidRPr="009B5EBD" w14:paraId="2D276B7B" w14:textId="77777777" w:rsidTr="009B5EBD">
        <w:trPr>
          <w:gridAfter w:val="1"/>
          <w:wAfter w:w="122" w:type="dxa"/>
          <w:trHeight w:val="70"/>
        </w:trPr>
        <w:tc>
          <w:tcPr>
            <w:tcW w:w="645" w:type="dxa"/>
            <w:gridSpan w:val="2"/>
          </w:tcPr>
          <w:p w14:paraId="3EA75D32" w14:textId="77777777" w:rsidR="009B5EBD" w:rsidRPr="009B5EBD" w:rsidRDefault="009B5EBD" w:rsidP="00F6093D">
            <w:pPr>
              <w:widowControl w:val="0"/>
              <w:spacing w:line="240" w:lineRule="auto"/>
              <w:ind w:hanging="2"/>
              <w:jc w:val="center"/>
              <w:rPr>
                <w:rFonts w:ascii="Times New Roman" w:hAnsi="Times New Roman" w:cs="Times New Roman"/>
                <w:color w:val="FF0000"/>
                <w:sz w:val="24"/>
                <w:szCs w:val="24"/>
                <w:highlight w:val="white"/>
              </w:rPr>
            </w:pPr>
          </w:p>
        </w:tc>
        <w:tc>
          <w:tcPr>
            <w:tcW w:w="4590" w:type="dxa"/>
          </w:tcPr>
          <w:p w14:paraId="35AF2C18" w14:textId="77777777" w:rsidR="009B5EBD" w:rsidRPr="009B5EBD" w:rsidRDefault="009B5EBD" w:rsidP="00F6093D">
            <w:pPr>
              <w:widowControl w:val="0"/>
              <w:spacing w:line="240" w:lineRule="auto"/>
              <w:ind w:hanging="2"/>
              <w:jc w:val="center"/>
              <w:rPr>
                <w:rFonts w:ascii="Times New Roman" w:hAnsi="Times New Roman" w:cs="Times New Roman"/>
                <w:b/>
                <w:i/>
                <w:color w:val="222222"/>
                <w:sz w:val="24"/>
                <w:szCs w:val="24"/>
                <w:highlight w:val="white"/>
              </w:rPr>
            </w:pPr>
            <w:r w:rsidRPr="009B5EBD">
              <w:rPr>
                <w:rFonts w:ascii="Times New Roman" w:hAnsi="Times New Roman" w:cs="Times New Roman"/>
                <w:b/>
                <w:i/>
                <w:color w:val="222222"/>
                <w:sz w:val="24"/>
                <w:szCs w:val="24"/>
                <w:highlight w:val="white"/>
              </w:rPr>
              <w:t>У тому числі ПДВ</w:t>
            </w:r>
          </w:p>
        </w:tc>
        <w:tc>
          <w:tcPr>
            <w:tcW w:w="4950" w:type="dxa"/>
            <w:gridSpan w:val="5"/>
          </w:tcPr>
          <w:p w14:paraId="1C3B61E6" w14:textId="77777777" w:rsidR="009B5EBD" w:rsidRPr="009B5EBD" w:rsidRDefault="009B5EBD" w:rsidP="00F6093D">
            <w:pPr>
              <w:widowControl w:val="0"/>
              <w:spacing w:line="240" w:lineRule="auto"/>
              <w:ind w:hanging="2"/>
              <w:jc w:val="center"/>
              <w:rPr>
                <w:rFonts w:ascii="Times New Roman" w:hAnsi="Times New Roman" w:cs="Times New Roman"/>
                <w:b/>
                <w:color w:val="222222"/>
                <w:sz w:val="24"/>
                <w:szCs w:val="24"/>
                <w:highlight w:val="white"/>
              </w:rPr>
            </w:pPr>
          </w:p>
        </w:tc>
      </w:tr>
      <w:tr w:rsidR="009B5EBD" w14:paraId="1D3E19AB" w14:textId="77777777" w:rsidTr="009B5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97" w:type="dxa"/>
          <w:cantSplit/>
        </w:trPr>
        <w:tc>
          <w:tcPr>
            <w:tcW w:w="5205" w:type="dxa"/>
            <w:gridSpan w:val="3"/>
          </w:tcPr>
          <w:p w14:paraId="1A0AB92C"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УЧАСНИК</w:t>
            </w:r>
          </w:p>
        </w:tc>
        <w:tc>
          <w:tcPr>
            <w:tcW w:w="4605" w:type="dxa"/>
            <w:gridSpan w:val="5"/>
            <w:tcBorders>
              <w:bottom w:val="nil"/>
            </w:tcBorders>
          </w:tcPr>
          <w:p w14:paraId="286E84CF"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 xml:space="preserve">   ЗАМОВНИК</w:t>
            </w:r>
          </w:p>
          <w:p w14:paraId="32E9B90A"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 xml:space="preserve">Виконавчий комітет </w:t>
            </w:r>
          </w:p>
          <w:p w14:paraId="4B6C852E"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Криворізької міської ради</w:t>
            </w:r>
          </w:p>
        </w:tc>
      </w:tr>
      <w:tr w:rsidR="009B5EBD" w14:paraId="652BDABC" w14:textId="77777777" w:rsidTr="009B5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97" w:type="dxa"/>
          <w:cantSplit/>
          <w:trHeight w:val="3407"/>
        </w:trPr>
        <w:tc>
          <w:tcPr>
            <w:tcW w:w="5205" w:type="dxa"/>
            <w:gridSpan w:val="3"/>
            <w:tcBorders>
              <w:top w:val="nil"/>
            </w:tcBorders>
          </w:tcPr>
          <w:p w14:paraId="726B746F"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_____________________________________</w:t>
            </w:r>
          </w:p>
          <w:p w14:paraId="1F5EB2D3"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Адреса_______________________________</w:t>
            </w:r>
          </w:p>
          <w:p w14:paraId="0EFEFCBB"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Код ЄДРПОУ _________________________</w:t>
            </w:r>
          </w:p>
          <w:p w14:paraId="67324EA0"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ІПН _________________________________</w:t>
            </w:r>
          </w:p>
          <w:p w14:paraId="0FFF2EEA"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Рахунок ______________________________</w:t>
            </w:r>
          </w:p>
          <w:p w14:paraId="4BB771DE"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 xml:space="preserve">в банку_______________________________, </w:t>
            </w:r>
          </w:p>
          <w:p w14:paraId="0333B2D0" w14:textId="525F248F"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МФО ________________________________</w:t>
            </w:r>
          </w:p>
          <w:p w14:paraId="6A8372A3" w14:textId="44967763"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Від Учасника</w:t>
            </w:r>
          </w:p>
          <w:p w14:paraId="4FD1C4D6"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____________________________________</w:t>
            </w:r>
          </w:p>
        </w:tc>
        <w:tc>
          <w:tcPr>
            <w:tcW w:w="4605" w:type="dxa"/>
            <w:gridSpan w:val="5"/>
            <w:tcBorders>
              <w:top w:val="nil"/>
            </w:tcBorders>
          </w:tcPr>
          <w:p w14:paraId="3D79159E"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50101, м. Кривий Ріг, пл. Молодіжна, 1</w:t>
            </w:r>
          </w:p>
          <w:p w14:paraId="693F1A00"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UA_____________________________</w:t>
            </w:r>
          </w:p>
          <w:p w14:paraId="34D55668"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код ЄДРПОУ 04052169</w:t>
            </w:r>
          </w:p>
          <w:p w14:paraId="7760968A"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Держказначейська служба України м.Київ</w:t>
            </w:r>
          </w:p>
          <w:p w14:paraId="4F7C2644"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МФО 820172</w:t>
            </w:r>
          </w:p>
          <w:p w14:paraId="4A86BCA3" w14:textId="4373AAA1" w:rsidR="009B5EBD" w:rsidRPr="009B5EBD" w:rsidRDefault="009B5EBD" w:rsidP="009B5EBD">
            <w:pPr>
              <w:spacing w:after="0" w:line="240" w:lineRule="auto"/>
              <w:ind w:right="5"/>
              <w:rPr>
                <w:rFonts w:ascii="Times New Roman" w:hAnsi="Times New Roman" w:cs="Times New Roman"/>
                <w:color w:val="222222"/>
                <w:sz w:val="24"/>
                <w:szCs w:val="24"/>
              </w:rPr>
            </w:pPr>
          </w:p>
          <w:p w14:paraId="4765A9E5" w14:textId="77777777" w:rsidR="009B5EBD" w:rsidRPr="009B5EBD" w:rsidRDefault="009B5EBD" w:rsidP="009B5EBD">
            <w:pPr>
              <w:spacing w:after="0" w:line="240" w:lineRule="auto"/>
              <w:ind w:right="5"/>
              <w:rPr>
                <w:rFonts w:ascii="Times New Roman" w:hAnsi="Times New Roman" w:cs="Times New Roman"/>
                <w:color w:val="222222"/>
                <w:sz w:val="24"/>
                <w:szCs w:val="24"/>
              </w:rPr>
            </w:pPr>
          </w:p>
          <w:p w14:paraId="02E2F5F3" w14:textId="20483E7E"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Від Замовника</w:t>
            </w:r>
          </w:p>
          <w:p w14:paraId="580223FF" w14:textId="77777777" w:rsidR="009B5EBD" w:rsidRPr="009B5EBD" w:rsidRDefault="009B5EBD" w:rsidP="009B5EBD">
            <w:pPr>
              <w:spacing w:after="0" w:line="240" w:lineRule="auto"/>
              <w:ind w:right="5"/>
              <w:rPr>
                <w:rFonts w:ascii="Times New Roman" w:hAnsi="Times New Roman" w:cs="Times New Roman"/>
                <w:color w:val="222222"/>
                <w:sz w:val="24"/>
                <w:szCs w:val="24"/>
              </w:rPr>
            </w:pPr>
            <w:r w:rsidRPr="009B5EBD">
              <w:rPr>
                <w:rFonts w:ascii="Times New Roman" w:hAnsi="Times New Roman" w:cs="Times New Roman"/>
                <w:color w:val="222222"/>
                <w:sz w:val="24"/>
                <w:szCs w:val="24"/>
              </w:rPr>
              <w:t>___________________________________</w:t>
            </w:r>
          </w:p>
        </w:tc>
      </w:tr>
    </w:tbl>
    <w:p w14:paraId="50B4C496" w14:textId="77777777" w:rsidR="00C425B8" w:rsidRDefault="00C425B8" w:rsidP="00C425B8">
      <w:pPr>
        <w:spacing w:after="0" w:line="240" w:lineRule="auto"/>
        <w:jc w:val="both"/>
        <w:rPr>
          <w:rFonts w:ascii="Times New Roman" w:eastAsia="Times New Roman" w:hAnsi="Times New Roman" w:cs="Times New Roman"/>
          <w:b/>
          <w:sz w:val="24"/>
          <w:szCs w:val="24"/>
          <w:lang w:val="uk-UA" w:eastAsia="ru-RU"/>
        </w:rPr>
      </w:pPr>
    </w:p>
    <w:p w14:paraId="46177953" w14:textId="3134C6A0" w:rsidR="00CE5E95" w:rsidRPr="00C336EA" w:rsidRDefault="00CE5E95" w:rsidP="00C425B8">
      <w:pPr>
        <w:spacing w:after="0" w:line="240" w:lineRule="auto"/>
        <w:jc w:val="both"/>
        <w:rPr>
          <w:rFonts w:ascii="Times New Roman" w:eastAsia="Times New Roman" w:hAnsi="Times New Roman" w:cs="Times New Roman"/>
          <w:b/>
          <w:sz w:val="24"/>
          <w:szCs w:val="24"/>
          <w:lang w:val="uk-UA" w:eastAsia="ru-RU"/>
        </w:rPr>
      </w:pPr>
      <w:r w:rsidRPr="00C336EA">
        <w:rPr>
          <w:rFonts w:ascii="Times New Roman" w:eastAsia="Times New Roman" w:hAnsi="Times New Roman" w:cs="Times New Roman"/>
          <w:b/>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sectPr w:rsidR="00CE5E95" w:rsidRPr="00C336EA" w:rsidSect="00C0370A">
      <w:headerReference w:type="default" r:id="rId32"/>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313CA5" w:rsidRDefault="00313CA5" w:rsidP="007B29C6">
      <w:pPr>
        <w:spacing w:after="0" w:line="240" w:lineRule="auto"/>
      </w:pPr>
      <w:r>
        <w:separator/>
      </w:r>
    </w:p>
  </w:endnote>
  <w:endnote w:type="continuationSeparator" w:id="0">
    <w:p w14:paraId="49489866" w14:textId="77777777" w:rsidR="00313CA5" w:rsidRDefault="00313CA5"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313CA5" w:rsidRDefault="00313CA5" w:rsidP="007B29C6">
      <w:pPr>
        <w:spacing w:after="0" w:line="240" w:lineRule="auto"/>
      </w:pPr>
      <w:r>
        <w:separator/>
      </w:r>
    </w:p>
  </w:footnote>
  <w:footnote w:type="continuationSeparator" w:id="0">
    <w:p w14:paraId="3ABDDD3D" w14:textId="77777777" w:rsidR="00313CA5" w:rsidRDefault="00313CA5"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EndPr/>
    <w:sdtContent>
      <w:p w14:paraId="4DF7C87C" w14:textId="61F33E0F" w:rsidR="00313CA5" w:rsidRDefault="00313CA5">
        <w:pPr>
          <w:pStyle w:val="af1"/>
          <w:jc w:val="center"/>
        </w:pPr>
        <w:r>
          <w:fldChar w:fldCharType="begin"/>
        </w:r>
        <w:r>
          <w:instrText>PAGE   \* MERGEFORMAT</w:instrText>
        </w:r>
        <w:r>
          <w:fldChar w:fldCharType="separate"/>
        </w:r>
        <w:r w:rsidR="00CF5232">
          <w:rPr>
            <w:noProof/>
          </w:rPr>
          <w:t>27</w:t>
        </w:r>
        <w:r>
          <w:fldChar w:fldCharType="end"/>
        </w:r>
      </w:p>
    </w:sdtContent>
  </w:sdt>
  <w:p w14:paraId="2D032A3D" w14:textId="77777777" w:rsidR="00313CA5" w:rsidRDefault="00313CA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7A0"/>
    <w:multiLevelType w:val="multilevel"/>
    <w:tmpl w:val="764CAA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5274B7F"/>
    <w:multiLevelType w:val="multilevel"/>
    <w:tmpl w:val="F36401AA"/>
    <w:lvl w:ilvl="0">
      <w:start w:val="1"/>
      <w:numFmt w:val="decimal"/>
      <w:lvlText w:val="%1."/>
      <w:lvlJc w:val="left"/>
      <w:pPr>
        <w:ind w:left="720" w:hanging="436"/>
      </w:pPr>
      <w:rPr>
        <w:rFonts w:ascii="Times New Roman" w:eastAsia="Times New Roman" w:hAnsi="Times New Roman" w:cs="Times New Roman"/>
        <w:b w:val="0"/>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F54438"/>
    <w:multiLevelType w:val="hybridMultilevel"/>
    <w:tmpl w:val="16448FB4"/>
    <w:lvl w:ilvl="0" w:tplc="284073FC">
      <w:start w:val="1"/>
      <w:numFmt w:val="decimal"/>
      <w:lvlText w:val="%1."/>
      <w:lvlJc w:val="left"/>
      <w:pPr>
        <w:ind w:left="360" w:hanging="360"/>
      </w:pPr>
      <w:rPr>
        <w:rFonts w:eastAsia="Times New Roman" w:hint="default"/>
        <w:b/>
        <w:i/>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7E388B"/>
    <w:multiLevelType w:val="hybridMultilevel"/>
    <w:tmpl w:val="F2F8C602"/>
    <w:lvl w:ilvl="0" w:tplc="284073FC">
      <w:start w:val="1"/>
      <w:numFmt w:val="decimal"/>
      <w:lvlText w:val="%1."/>
      <w:lvlJc w:val="left"/>
      <w:pPr>
        <w:ind w:left="360" w:hanging="360"/>
      </w:pPr>
      <w:rPr>
        <w:rFonts w:eastAsia="Times New Roman"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FC6EAB"/>
    <w:multiLevelType w:val="multilevel"/>
    <w:tmpl w:val="C4B4DB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A170B6E"/>
    <w:multiLevelType w:val="multilevel"/>
    <w:tmpl w:val="5D944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F4A117D"/>
    <w:multiLevelType w:val="multilevel"/>
    <w:tmpl w:val="4FD05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2E31F11"/>
    <w:multiLevelType w:val="multilevel"/>
    <w:tmpl w:val="2202ED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6C020D7"/>
    <w:multiLevelType w:val="hybridMultilevel"/>
    <w:tmpl w:val="28E05E3E"/>
    <w:lvl w:ilvl="0" w:tplc="5E66E344">
      <w:start w:val="70"/>
      <w:numFmt w:val="bullet"/>
      <w:lvlText w:val="-"/>
      <w:lvlJc w:val="left"/>
      <w:pPr>
        <w:ind w:left="1499" w:hanging="360"/>
      </w:pPr>
      <w:rPr>
        <w:rFonts w:ascii="Times New Roman" w:eastAsia="Times New Roman" w:hAnsi="Times New Roman" w:cs="Times New Roman" w:hint="default"/>
      </w:rPr>
    </w:lvl>
    <w:lvl w:ilvl="1" w:tplc="04220003" w:tentative="1">
      <w:start w:val="1"/>
      <w:numFmt w:val="bullet"/>
      <w:lvlText w:val="o"/>
      <w:lvlJc w:val="left"/>
      <w:pPr>
        <w:ind w:left="2219" w:hanging="360"/>
      </w:pPr>
      <w:rPr>
        <w:rFonts w:ascii="Courier New" w:hAnsi="Courier New" w:cs="Courier New" w:hint="default"/>
      </w:rPr>
    </w:lvl>
    <w:lvl w:ilvl="2" w:tplc="04220005" w:tentative="1">
      <w:start w:val="1"/>
      <w:numFmt w:val="bullet"/>
      <w:lvlText w:val=""/>
      <w:lvlJc w:val="left"/>
      <w:pPr>
        <w:ind w:left="2939" w:hanging="360"/>
      </w:pPr>
      <w:rPr>
        <w:rFonts w:ascii="Wingdings" w:hAnsi="Wingdings" w:hint="default"/>
      </w:rPr>
    </w:lvl>
    <w:lvl w:ilvl="3" w:tplc="04220001" w:tentative="1">
      <w:start w:val="1"/>
      <w:numFmt w:val="bullet"/>
      <w:lvlText w:val=""/>
      <w:lvlJc w:val="left"/>
      <w:pPr>
        <w:ind w:left="3659" w:hanging="360"/>
      </w:pPr>
      <w:rPr>
        <w:rFonts w:ascii="Symbol" w:hAnsi="Symbol" w:hint="default"/>
      </w:rPr>
    </w:lvl>
    <w:lvl w:ilvl="4" w:tplc="04220003" w:tentative="1">
      <w:start w:val="1"/>
      <w:numFmt w:val="bullet"/>
      <w:lvlText w:val="o"/>
      <w:lvlJc w:val="left"/>
      <w:pPr>
        <w:ind w:left="4379" w:hanging="360"/>
      </w:pPr>
      <w:rPr>
        <w:rFonts w:ascii="Courier New" w:hAnsi="Courier New" w:cs="Courier New" w:hint="default"/>
      </w:rPr>
    </w:lvl>
    <w:lvl w:ilvl="5" w:tplc="04220005" w:tentative="1">
      <w:start w:val="1"/>
      <w:numFmt w:val="bullet"/>
      <w:lvlText w:val=""/>
      <w:lvlJc w:val="left"/>
      <w:pPr>
        <w:ind w:left="5099" w:hanging="360"/>
      </w:pPr>
      <w:rPr>
        <w:rFonts w:ascii="Wingdings" w:hAnsi="Wingdings" w:hint="default"/>
      </w:rPr>
    </w:lvl>
    <w:lvl w:ilvl="6" w:tplc="04220001" w:tentative="1">
      <w:start w:val="1"/>
      <w:numFmt w:val="bullet"/>
      <w:lvlText w:val=""/>
      <w:lvlJc w:val="left"/>
      <w:pPr>
        <w:ind w:left="5819" w:hanging="360"/>
      </w:pPr>
      <w:rPr>
        <w:rFonts w:ascii="Symbol" w:hAnsi="Symbol" w:hint="default"/>
      </w:rPr>
    </w:lvl>
    <w:lvl w:ilvl="7" w:tplc="04220003" w:tentative="1">
      <w:start w:val="1"/>
      <w:numFmt w:val="bullet"/>
      <w:lvlText w:val="o"/>
      <w:lvlJc w:val="left"/>
      <w:pPr>
        <w:ind w:left="6539" w:hanging="360"/>
      </w:pPr>
      <w:rPr>
        <w:rFonts w:ascii="Courier New" w:hAnsi="Courier New" w:cs="Courier New" w:hint="default"/>
      </w:rPr>
    </w:lvl>
    <w:lvl w:ilvl="8" w:tplc="04220005" w:tentative="1">
      <w:start w:val="1"/>
      <w:numFmt w:val="bullet"/>
      <w:lvlText w:val=""/>
      <w:lvlJc w:val="left"/>
      <w:pPr>
        <w:ind w:left="7259" w:hanging="360"/>
      </w:pPr>
      <w:rPr>
        <w:rFonts w:ascii="Wingdings" w:hAnsi="Wingdings" w:hint="default"/>
      </w:rPr>
    </w:lvl>
  </w:abstractNum>
  <w:abstractNum w:abstractNumId="14" w15:restartNumberingAfterBreak="0">
    <w:nsid w:val="3BC24119"/>
    <w:multiLevelType w:val="multilevel"/>
    <w:tmpl w:val="2F1E1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1D495D"/>
    <w:multiLevelType w:val="multilevel"/>
    <w:tmpl w:val="86BC72CC"/>
    <w:lvl w:ilvl="0">
      <w:start w:val="3"/>
      <w:numFmt w:val="decimal"/>
      <w:lvlText w:val="%1"/>
      <w:lvlJc w:val="left"/>
      <w:pPr>
        <w:ind w:left="3786" w:hanging="423"/>
      </w:pPr>
      <w:rPr>
        <w:rFonts w:hint="default"/>
        <w:lang w:val="uk-UA" w:eastAsia="en-US" w:bidi="ar-SA"/>
      </w:rPr>
    </w:lvl>
    <w:lvl w:ilvl="1">
      <w:start w:val="1"/>
      <w:numFmt w:val="decimal"/>
      <w:lvlText w:val="%1.%2"/>
      <w:lvlJc w:val="left"/>
      <w:pPr>
        <w:ind w:left="3786"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5076" w:hanging="423"/>
      </w:pPr>
      <w:rPr>
        <w:rFonts w:hint="default"/>
        <w:lang w:val="uk-UA" w:eastAsia="en-US" w:bidi="ar-SA"/>
      </w:rPr>
    </w:lvl>
    <w:lvl w:ilvl="3">
      <w:numFmt w:val="bullet"/>
      <w:lvlText w:val="•"/>
      <w:lvlJc w:val="left"/>
      <w:pPr>
        <w:ind w:left="5725" w:hanging="423"/>
      </w:pPr>
      <w:rPr>
        <w:rFonts w:hint="default"/>
        <w:lang w:val="uk-UA" w:eastAsia="en-US" w:bidi="ar-SA"/>
      </w:rPr>
    </w:lvl>
    <w:lvl w:ilvl="4">
      <w:numFmt w:val="bullet"/>
      <w:lvlText w:val="•"/>
      <w:lvlJc w:val="left"/>
      <w:pPr>
        <w:ind w:left="6373" w:hanging="423"/>
      </w:pPr>
      <w:rPr>
        <w:rFonts w:hint="default"/>
        <w:lang w:val="uk-UA" w:eastAsia="en-US" w:bidi="ar-SA"/>
      </w:rPr>
    </w:lvl>
    <w:lvl w:ilvl="5">
      <w:numFmt w:val="bullet"/>
      <w:lvlText w:val="•"/>
      <w:lvlJc w:val="left"/>
      <w:pPr>
        <w:ind w:left="7022" w:hanging="423"/>
      </w:pPr>
      <w:rPr>
        <w:rFonts w:hint="default"/>
        <w:lang w:val="uk-UA" w:eastAsia="en-US" w:bidi="ar-SA"/>
      </w:rPr>
    </w:lvl>
    <w:lvl w:ilvl="6">
      <w:numFmt w:val="bullet"/>
      <w:lvlText w:val="•"/>
      <w:lvlJc w:val="left"/>
      <w:pPr>
        <w:ind w:left="7670" w:hanging="423"/>
      </w:pPr>
      <w:rPr>
        <w:rFonts w:hint="default"/>
        <w:lang w:val="uk-UA" w:eastAsia="en-US" w:bidi="ar-SA"/>
      </w:rPr>
    </w:lvl>
    <w:lvl w:ilvl="7">
      <w:numFmt w:val="bullet"/>
      <w:lvlText w:val="•"/>
      <w:lvlJc w:val="left"/>
      <w:pPr>
        <w:ind w:left="8318" w:hanging="423"/>
      </w:pPr>
      <w:rPr>
        <w:rFonts w:hint="default"/>
        <w:lang w:val="uk-UA" w:eastAsia="en-US" w:bidi="ar-SA"/>
      </w:rPr>
    </w:lvl>
    <w:lvl w:ilvl="8">
      <w:numFmt w:val="bullet"/>
      <w:lvlText w:val="•"/>
      <w:lvlJc w:val="left"/>
      <w:pPr>
        <w:ind w:left="8967" w:hanging="423"/>
      </w:pPr>
      <w:rPr>
        <w:rFonts w:hint="default"/>
        <w:lang w:val="uk-UA" w:eastAsia="en-US" w:bidi="ar-SA"/>
      </w:rPr>
    </w:lvl>
  </w:abstractNum>
  <w:abstractNum w:abstractNumId="16" w15:restartNumberingAfterBreak="0">
    <w:nsid w:val="43A3038B"/>
    <w:multiLevelType w:val="hybridMultilevel"/>
    <w:tmpl w:val="62666E2A"/>
    <w:lvl w:ilvl="0" w:tplc="CE32D358">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B00387"/>
    <w:multiLevelType w:val="hybridMultilevel"/>
    <w:tmpl w:val="024682B4"/>
    <w:lvl w:ilvl="0" w:tplc="D728AB94">
      <w:numFmt w:val="bullet"/>
      <w:lvlText w:val="-"/>
      <w:lvlJc w:val="left"/>
      <w:pPr>
        <w:ind w:left="274" w:hanging="164"/>
      </w:pPr>
      <w:rPr>
        <w:rFonts w:ascii="Times New Roman" w:eastAsia="Times New Roman" w:hAnsi="Times New Roman" w:cs="Times New Roman" w:hint="default"/>
        <w:w w:val="99"/>
        <w:sz w:val="28"/>
        <w:szCs w:val="28"/>
        <w:lang w:val="uk-UA" w:eastAsia="en-US" w:bidi="ar-SA"/>
      </w:rPr>
    </w:lvl>
    <w:lvl w:ilvl="1" w:tplc="C94A9834">
      <w:numFmt w:val="bullet"/>
      <w:lvlText w:val="•"/>
      <w:lvlJc w:val="left"/>
      <w:pPr>
        <w:ind w:left="761" w:hanging="164"/>
      </w:pPr>
      <w:rPr>
        <w:rFonts w:hint="default"/>
        <w:lang w:val="uk-UA" w:eastAsia="en-US" w:bidi="ar-SA"/>
      </w:rPr>
    </w:lvl>
    <w:lvl w:ilvl="2" w:tplc="7EE82D40">
      <w:numFmt w:val="bullet"/>
      <w:lvlText w:val="•"/>
      <w:lvlJc w:val="left"/>
      <w:pPr>
        <w:ind w:left="1243" w:hanging="164"/>
      </w:pPr>
      <w:rPr>
        <w:rFonts w:hint="default"/>
        <w:lang w:val="uk-UA" w:eastAsia="en-US" w:bidi="ar-SA"/>
      </w:rPr>
    </w:lvl>
    <w:lvl w:ilvl="3" w:tplc="71AAE6F6">
      <w:numFmt w:val="bullet"/>
      <w:lvlText w:val="•"/>
      <w:lvlJc w:val="left"/>
      <w:pPr>
        <w:ind w:left="1725" w:hanging="164"/>
      </w:pPr>
      <w:rPr>
        <w:rFonts w:hint="default"/>
        <w:lang w:val="uk-UA" w:eastAsia="en-US" w:bidi="ar-SA"/>
      </w:rPr>
    </w:lvl>
    <w:lvl w:ilvl="4" w:tplc="19FAF2E0">
      <w:numFmt w:val="bullet"/>
      <w:lvlText w:val="•"/>
      <w:lvlJc w:val="left"/>
      <w:pPr>
        <w:ind w:left="2207" w:hanging="164"/>
      </w:pPr>
      <w:rPr>
        <w:rFonts w:hint="default"/>
        <w:lang w:val="uk-UA" w:eastAsia="en-US" w:bidi="ar-SA"/>
      </w:rPr>
    </w:lvl>
    <w:lvl w:ilvl="5" w:tplc="13FC31FA">
      <w:numFmt w:val="bullet"/>
      <w:lvlText w:val="•"/>
      <w:lvlJc w:val="left"/>
      <w:pPr>
        <w:ind w:left="2689" w:hanging="164"/>
      </w:pPr>
      <w:rPr>
        <w:rFonts w:hint="default"/>
        <w:lang w:val="uk-UA" w:eastAsia="en-US" w:bidi="ar-SA"/>
      </w:rPr>
    </w:lvl>
    <w:lvl w:ilvl="6" w:tplc="CD06127E">
      <w:numFmt w:val="bullet"/>
      <w:lvlText w:val="•"/>
      <w:lvlJc w:val="left"/>
      <w:pPr>
        <w:ind w:left="3171" w:hanging="164"/>
      </w:pPr>
      <w:rPr>
        <w:rFonts w:hint="default"/>
        <w:lang w:val="uk-UA" w:eastAsia="en-US" w:bidi="ar-SA"/>
      </w:rPr>
    </w:lvl>
    <w:lvl w:ilvl="7" w:tplc="C8EA5EEE">
      <w:numFmt w:val="bullet"/>
      <w:lvlText w:val="•"/>
      <w:lvlJc w:val="left"/>
      <w:pPr>
        <w:ind w:left="3653" w:hanging="164"/>
      </w:pPr>
      <w:rPr>
        <w:rFonts w:hint="default"/>
        <w:lang w:val="uk-UA" w:eastAsia="en-US" w:bidi="ar-SA"/>
      </w:rPr>
    </w:lvl>
    <w:lvl w:ilvl="8" w:tplc="609C96B4">
      <w:numFmt w:val="bullet"/>
      <w:lvlText w:val="•"/>
      <w:lvlJc w:val="left"/>
      <w:pPr>
        <w:ind w:left="4135" w:hanging="164"/>
      </w:pPr>
      <w:rPr>
        <w:rFonts w:hint="default"/>
        <w:lang w:val="uk-UA" w:eastAsia="en-US" w:bidi="ar-SA"/>
      </w:rPr>
    </w:lvl>
  </w:abstractNum>
  <w:abstractNum w:abstractNumId="19" w15:restartNumberingAfterBreak="0">
    <w:nsid w:val="58910396"/>
    <w:multiLevelType w:val="hybridMultilevel"/>
    <w:tmpl w:val="7C0C4C0E"/>
    <w:lvl w:ilvl="0" w:tplc="39AE3F86">
      <w:start w:val="3"/>
      <w:numFmt w:val="decimal"/>
      <w:lvlText w:val="%1."/>
      <w:lvlJc w:val="left"/>
      <w:pPr>
        <w:ind w:left="233" w:hanging="212"/>
        <w:jc w:val="right"/>
      </w:pPr>
      <w:rPr>
        <w:rFonts w:hint="default"/>
        <w:w w:val="99"/>
        <w:lang w:val="uk-UA" w:eastAsia="en-US" w:bidi="ar-SA"/>
      </w:rPr>
    </w:lvl>
    <w:lvl w:ilvl="1" w:tplc="4FFE1CB0">
      <w:numFmt w:val="bullet"/>
      <w:lvlText w:val="•"/>
      <w:lvlJc w:val="left"/>
      <w:pPr>
        <w:ind w:left="1242" w:hanging="212"/>
      </w:pPr>
      <w:rPr>
        <w:rFonts w:hint="default"/>
        <w:lang w:val="uk-UA" w:eastAsia="en-US" w:bidi="ar-SA"/>
      </w:rPr>
    </w:lvl>
    <w:lvl w:ilvl="2" w:tplc="002C1836">
      <w:numFmt w:val="bullet"/>
      <w:lvlText w:val="•"/>
      <w:lvlJc w:val="left"/>
      <w:pPr>
        <w:ind w:left="2244" w:hanging="212"/>
      </w:pPr>
      <w:rPr>
        <w:rFonts w:hint="default"/>
        <w:lang w:val="uk-UA" w:eastAsia="en-US" w:bidi="ar-SA"/>
      </w:rPr>
    </w:lvl>
    <w:lvl w:ilvl="3" w:tplc="50DEBED2">
      <w:numFmt w:val="bullet"/>
      <w:lvlText w:val="•"/>
      <w:lvlJc w:val="left"/>
      <w:pPr>
        <w:ind w:left="3247" w:hanging="212"/>
      </w:pPr>
      <w:rPr>
        <w:rFonts w:hint="default"/>
        <w:lang w:val="uk-UA" w:eastAsia="en-US" w:bidi="ar-SA"/>
      </w:rPr>
    </w:lvl>
    <w:lvl w:ilvl="4" w:tplc="EF867D18">
      <w:numFmt w:val="bullet"/>
      <w:lvlText w:val="•"/>
      <w:lvlJc w:val="left"/>
      <w:pPr>
        <w:ind w:left="4249" w:hanging="212"/>
      </w:pPr>
      <w:rPr>
        <w:rFonts w:hint="default"/>
        <w:lang w:val="uk-UA" w:eastAsia="en-US" w:bidi="ar-SA"/>
      </w:rPr>
    </w:lvl>
    <w:lvl w:ilvl="5" w:tplc="90D23F0C">
      <w:numFmt w:val="bullet"/>
      <w:lvlText w:val="•"/>
      <w:lvlJc w:val="left"/>
      <w:pPr>
        <w:ind w:left="5252" w:hanging="212"/>
      </w:pPr>
      <w:rPr>
        <w:rFonts w:hint="default"/>
        <w:lang w:val="uk-UA" w:eastAsia="en-US" w:bidi="ar-SA"/>
      </w:rPr>
    </w:lvl>
    <w:lvl w:ilvl="6" w:tplc="3B5C9272">
      <w:numFmt w:val="bullet"/>
      <w:lvlText w:val="•"/>
      <w:lvlJc w:val="left"/>
      <w:pPr>
        <w:ind w:left="6254" w:hanging="212"/>
      </w:pPr>
      <w:rPr>
        <w:rFonts w:hint="default"/>
        <w:lang w:val="uk-UA" w:eastAsia="en-US" w:bidi="ar-SA"/>
      </w:rPr>
    </w:lvl>
    <w:lvl w:ilvl="7" w:tplc="8DFED30E">
      <w:numFmt w:val="bullet"/>
      <w:lvlText w:val="•"/>
      <w:lvlJc w:val="left"/>
      <w:pPr>
        <w:ind w:left="7256" w:hanging="212"/>
      </w:pPr>
      <w:rPr>
        <w:rFonts w:hint="default"/>
        <w:lang w:val="uk-UA" w:eastAsia="en-US" w:bidi="ar-SA"/>
      </w:rPr>
    </w:lvl>
    <w:lvl w:ilvl="8" w:tplc="6A0CAA7C">
      <w:numFmt w:val="bullet"/>
      <w:lvlText w:val="•"/>
      <w:lvlJc w:val="left"/>
      <w:pPr>
        <w:ind w:left="8259" w:hanging="212"/>
      </w:pPr>
      <w:rPr>
        <w:rFonts w:hint="default"/>
        <w:lang w:val="uk-UA" w:eastAsia="en-US" w:bidi="ar-SA"/>
      </w:rPr>
    </w:lvl>
  </w:abstractNum>
  <w:abstractNum w:abstractNumId="20" w15:restartNumberingAfterBreak="0">
    <w:nsid w:val="6CCF2326"/>
    <w:multiLevelType w:val="hybridMultilevel"/>
    <w:tmpl w:val="4B4AAAEA"/>
    <w:lvl w:ilvl="0" w:tplc="5A3C41C2">
      <w:start w:val="1"/>
      <w:numFmt w:val="decimal"/>
      <w:lvlText w:val="%1."/>
      <w:lvlJc w:val="left"/>
      <w:pPr>
        <w:ind w:left="1083" w:hanging="284"/>
      </w:pPr>
      <w:rPr>
        <w:rFonts w:ascii="Times New Roman" w:eastAsia="Times New Roman" w:hAnsi="Times New Roman" w:cs="Times New Roman" w:hint="default"/>
        <w:w w:val="99"/>
        <w:sz w:val="28"/>
        <w:szCs w:val="28"/>
        <w:lang w:val="uk-UA" w:eastAsia="en-US" w:bidi="ar-SA"/>
      </w:rPr>
    </w:lvl>
    <w:lvl w:ilvl="1" w:tplc="109EEE50">
      <w:numFmt w:val="bullet"/>
      <w:lvlText w:val="•"/>
      <w:lvlJc w:val="left"/>
      <w:pPr>
        <w:ind w:left="1998" w:hanging="284"/>
      </w:pPr>
      <w:rPr>
        <w:rFonts w:hint="default"/>
        <w:lang w:val="uk-UA" w:eastAsia="en-US" w:bidi="ar-SA"/>
      </w:rPr>
    </w:lvl>
    <w:lvl w:ilvl="2" w:tplc="0B7CDC0A">
      <w:numFmt w:val="bullet"/>
      <w:lvlText w:val="•"/>
      <w:lvlJc w:val="left"/>
      <w:pPr>
        <w:ind w:left="2916" w:hanging="284"/>
      </w:pPr>
      <w:rPr>
        <w:rFonts w:hint="default"/>
        <w:lang w:val="uk-UA" w:eastAsia="en-US" w:bidi="ar-SA"/>
      </w:rPr>
    </w:lvl>
    <w:lvl w:ilvl="3" w:tplc="2C8EB034">
      <w:numFmt w:val="bullet"/>
      <w:lvlText w:val="•"/>
      <w:lvlJc w:val="left"/>
      <w:pPr>
        <w:ind w:left="3835" w:hanging="284"/>
      </w:pPr>
      <w:rPr>
        <w:rFonts w:hint="default"/>
        <w:lang w:val="uk-UA" w:eastAsia="en-US" w:bidi="ar-SA"/>
      </w:rPr>
    </w:lvl>
    <w:lvl w:ilvl="4" w:tplc="67F4539A">
      <w:numFmt w:val="bullet"/>
      <w:lvlText w:val="•"/>
      <w:lvlJc w:val="left"/>
      <w:pPr>
        <w:ind w:left="4753" w:hanging="284"/>
      </w:pPr>
      <w:rPr>
        <w:rFonts w:hint="default"/>
        <w:lang w:val="uk-UA" w:eastAsia="en-US" w:bidi="ar-SA"/>
      </w:rPr>
    </w:lvl>
    <w:lvl w:ilvl="5" w:tplc="D096A07A">
      <w:numFmt w:val="bullet"/>
      <w:lvlText w:val="•"/>
      <w:lvlJc w:val="left"/>
      <w:pPr>
        <w:ind w:left="5672" w:hanging="284"/>
      </w:pPr>
      <w:rPr>
        <w:rFonts w:hint="default"/>
        <w:lang w:val="uk-UA" w:eastAsia="en-US" w:bidi="ar-SA"/>
      </w:rPr>
    </w:lvl>
    <w:lvl w:ilvl="6" w:tplc="F56CDA92">
      <w:numFmt w:val="bullet"/>
      <w:lvlText w:val="•"/>
      <w:lvlJc w:val="left"/>
      <w:pPr>
        <w:ind w:left="6590" w:hanging="284"/>
      </w:pPr>
      <w:rPr>
        <w:rFonts w:hint="default"/>
        <w:lang w:val="uk-UA" w:eastAsia="en-US" w:bidi="ar-SA"/>
      </w:rPr>
    </w:lvl>
    <w:lvl w:ilvl="7" w:tplc="91307EB6">
      <w:numFmt w:val="bullet"/>
      <w:lvlText w:val="•"/>
      <w:lvlJc w:val="left"/>
      <w:pPr>
        <w:ind w:left="7508" w:hanging="284"/>
      </w:pPr>
      <w:rPr>
        <w:rFonts w:hint="default"/>
        <w:lang w:val="uk-UA" w:eastAsia="en-US" w:bidi="ar-SA"/>
      </w:rPr>
    </w:lvl>
    <w:lvl w:ilvl="8" w:tplc="A978D14A">
      <w:numFmt w:val="bullet"/>
      <w:lvlText w:val="•"/>
      <w:lvlJc w:val="left"/>
      <w:pPr>
        <w:ind w:left="8427" w:hanging="284"/>
      </w:pPr>
      <w:rPr>
        <w:rFonts w:hint="default"/>
        <w:lang w:val="uk-UA" w:eastAsia="en-US" w:bidi="ar-SA"/>
      </w:rPr>
    </w:lvl>
  </w:abstractNum>
  <w:abstractNum w:abstractNumId="21" w15:restartNumberingAfterBreak="0">
    <w:nsid w:val="71807D87"/>
    <w:multiLevelType w:val="hybridMultilevel"/>
    <w:tmpl w:val="0F5A6840"/>
    <w:lvl w:ilvl="0" w:tplc="00B20010">
      <w:start w:val="1"/>
      <w:numFmt w:val="decimal"/>
      <w:lvlText w:val="%1."/>
      <w:lvlJc w:val="left"/>
      <w:pPr>
        <w:ind w:left="5289" w:hanging="283"/>
        <w:jc w:val="right"/>
      </w:pPr>
      <w:rPr>
        <w:rFonts w:ascii="Times New Roman" w:eastAsia="Times New Roman" w:hAnsi="Times New Roman" w:cs="Times New Roman" w:hint="default"/>
        <w:b/>
        <w:bCs/>
        <w:w w:val="99"/>
        <w:sz w:val="28"/>
        <w:szCs w:val="28"/>
        <w:lang w:val="uk-UA" w:eastAsia="en-US" w:bidi="ar-SA"/>
      </w:rPr>
    </w:lvl>
    <w:lvl w:ilvl="1" w:tplc="E130B050">
      <w:numFmt w:val="bullet"/>
      <w:lvlText w:val="•"/>
      <w:lvlJc w:val="left"/>
      <w:pPr>
        <w:ind w:left="5778" w:hanging="283"/>
      </w:pPr>
      <w:rPr>
        <w:rFonts w:hint="default"/>
        <w:lang w:val="uk-UA" w:eastAsia="en-US" w:bidi="ar-SA"/>
      </w:rPr>
    </w:lvl>
    <w:lvl w:ilvl="2" w:tplc="6FD231E4">
      <w:numFmt w:val="bullet"/>
      <w:lvlText w:val="•"/>
      <w:lvlJc w:val="left"/>
      <w:pPr>
        <w:ind w:left="6276" w:hanging="283"/>
      </w:pPr>
      <w:rPr>
        <w:rFonts w:hint="default"/>
        <w:lang w:val="uk-UA" w:eastAsia="en-US" w:bidi="ar-SA"/>
      </w:rPr>
    </w:lvl>
    <w:lvl w:ilvl="3" w:tplc="7EEA7B5A">
      <w:numFmt w:val="bullet"/>
      <w:lvlText w:val="•"/>
      <w:lvlJc w:val="left"/>
      <w:pPr>
        <w:ind w:left="6775" w:hanging="283"/>
      </w:pPr>
      <w:rPr>
        <w:rFonts w:hint="default"/>
        <w:lang w:val="uk-UA" w:eastAsia="en-US" w:bidi="ar-SA"/>
      </w:rPr>
    </w:lvl>
    <w:lvl w:ilvl="4" w:tplc="BF083526">
      <w:numFmt w:val="bullet"/>
      <w:lvlText w:val="•"/>
      <w:lvlJc w:val="left"/>
      <w:pPr>
        <w:ind w:left="7273" w:hanging="283"/>
      </w:pPr>
      <w:rPr>
        <w:rFonts w:hint="default"/>
        <w:lang w:val="uk-UA" w:eastAsia="en-US" w:bidi="ar-SA"/>
      </w:rPr>
    </w:lvl>
    <w:lvl w:ilvl="5" w:tplc="601A4C30">
      <w:numFmt w:val="bullet"/>
      <w:lvlText w:val="•"/>
      <w:lvlJc w:val="left"/>
      <w:pPr>
        <w:ind w:left="7772" w:hanging="283"/>
      </w:pPr>
      <w:rPr>
        <w:rFonts w:hint="default"/>
        <w:lang w:val="uk-UA" w:eastAsia="en-US" w:bidi="ar-SA"/>
      </w:rPr>
    </w:lvl>
    <w:lvl w:ilvl="6" w:tplc="47F4EFBA">
      <w:numFmt w:val="bullet"/>
      <w:lvlText w:val="•"/>
      <w:lvlJc w:val="left"/>
      <w:pPr>
        <w:ind w:left="8270" w:hanging="283"/>
      </w:pPr>
      <w:rPr>
        <w:rFonts w:hint="default"/>
        <w:lang w:val="uk-UA" w:eastAsia="en-US" w:bidi="ar-SA"/>
      </w:rPr>
    </w:lvl>
    <w:lvl w:ilvl="7" w:tplc="3222BA8C">
      <w:numFmt w:val="bullet"/>
      <w:lvlText w:val="•"/>
      <w:lvlJc w:val="left"/>
      <w:pPr>
        <w:ind w:left="8768" w:hanging="283"/>
      </w:pPr>
      <w:rPr>
        <w:rFonts w:hint="default"/>
        <w:lang w:val="uk-UA" w:eastAsia="en-US" w:bidi="ar-SA"/>
      </w:rPr>
    </w:lvl>
    <w:lvl w:ilvl="8" w:tplc="29F0424E">
      <w:numFmt w:val="bullet"/>
      <w:lvlText w:val="•"/>
      <w:lvlJc w:val="left"/>
      <w:pPr>
        <w:ind w:left="9267" w:hanging="283"/>
      </w:pPr>
      <w:rPr>
        <w:rFonts w:hint="default"/>
        <w:lang w:val="uk-UA" w:eastAsia="en-US" w:bidi="ar-SA"/>
      </w:rPr>
    </w:lvl>
  </w:abstractNum>
  <w:abstractNum w:abstractNumId="22" w15:restartNumberingAfterBreak="0">
    <w:nsid w:val="71CB3BAB"/>
    <w:multiLevelType w:val="multilevel"/>
    <w:tmpl w:val="AE24131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3" w15:restartNumberingAfterBreak="0">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4"/>
  </w:num>
  <w:num w:numId="2">
    <w:abstractNumId w:val="2"/>
  </w:num>
  <w:num w:numId="3">
    <w:abstractNumId w:val="12"/>
  </w:num>
  <w:num w:numId="4">
    <w:abstractNumId w:val="17"/>
  </w:num>
  <w:num w:numId="5">
    <w:abstractNumId w:val="10"/>
  </w:num>
  <w:num w:numId="6">
    <w:abstractNumId w:val="11"/>
  </w:num>
  <w:num w:numId="7">
    <w:abstractNumId w:val="4"/>
  </w:num>
  <w:num w:numId="8">
    <w:abstractNumId w:val="23"/>
  </w:num>
  <w:num w:numId="9">
    <w:abstractNumId w:val="25"/>
  </w:num>
  <w:num w:numId="10">
    <w:abstractNumId w:val="26"/>
  </w:num>
  <w:num w:numId="11">
    <w:abstractNumId w:val="13"/>
  </w:num>
  <w:num w:numId="12">
    <w:abstractNumId w:val="14"/>
  </w:num>
  <w:num w:numId="13">
    <w:abstractNumId w:val="16"/>
  </w:num>
  <w:num w:numId="14">
    <w:abstractNumId w:val="19"/>
  </w:num>
  <w:num w:numId="15">
    <w:abstractNumId w:val="20"/>
  </w:num>
  <w:num w:numId="16">
    <w:abstractNumId w:val="15"/>
  </w:num>
  <w:num w:numId="17">
    <w:abstractNumId w:val="18"/>
  </w:num>
  <w:num w:numId="18">
    <w:abstractNumId w:val="21"/>
  </w:num>
  <w:num w:numId="19">
    <w:abstractNumId w:val="3"/>
  </w:num>
  <w:num w:numId="20">
    <w:abstractNumId w:val="5"/>
  </w:num>
  <w:num w:numId="21">
    <w:abstractNumId w:val="6"/>
  </w:num>
  <w:num w:numId="22">
    <w:abstractNumId w:val="8"/>
  </w:num>
  <w:num w:numId="23">
    <w:abstractNumId w:val="7"/>
  </w:num>
  <w:num w:numId="24">
    <w:abstractNumId w:val="9"/>
  </w:num>
  <w:num w:numId="25">
    <w:abstractNumId w:val="1"/>
  </w:num>
  <w:num w:numId="26">
    <w:abstractNumId w:val="0"/>
  </w:num>
  <w:num w:numId="2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6926"/>
    <w:rsid w:val="00017A06"/>
    <w:rsid w:val="00020D84"/>
    <w:rsid w:val="000222FD"/>
    <w:rsid w:val="000237AF"/>
    <w:rsid w:val="00023DDB"/>
    <w:rsid w:val="00027440"/>
    <w:rsid w:val="000276EA"/>
    <w:rsid w:val="0003261A"/>
    <w:rsid w:val="00033F1F"/>
    <w:rsid w:val="00043F7F"/>
    <w:rsid w:val="00044510"/>
    <w:rsid w:val="000446AF"/>
    <w:rsid w:val="0004549F"/>
    <w:rsid w:val="00050F91"/>
    <w:rsid w:val="0005506E"/>
    <w:rsid w:val="00056020"/>
    <w:rsid w:val="00057CFB"/>
    <w:rsid w:val="000638A8"/>
    <w:rsid w:val="00086103"/>
    <w:rsid w:val="00087BC7"/>
    <w:rsid w:val="00087BDC"/>
    <w:rsid w:val="00091635"/>
    <w:rsid w:val="00093086"/>
    <w:rsid w:val="000A3AAA"/>
    <w:rsid w:val="000A5197"/>
    <w:rsid w:val="000B027B"/>
    <w:rsid w:val="000B10A9"/>
    <w:rsid w:val="000B1B96"/>
    <w:rsid w:val="000B2171"/>
    <w:rsid w:val="000B56D9"/>
    <w:rsid w:val="000C1510"/>
    <w:rsid w:val="000C394A"/>
    <w:rsid w:val="000C492E"/>
    <w:rsid w:val="000D01A3"/>
    <w:rsid w:val="000D1D31"/>
    <w:rsid w:val="000D3470"/>
    <w:rsid w:val="000D672D"/>
    <w:rsid w:val="000E0CCF"/>
    <w:rsid w:val="000E1E01"/>
    <w:rsid w:val="000E68D5"/>
    <w:rsid w:val="000F17DD"/>
    <w:rsid w:val="000F2038"/>
    <w:rsid w:val="000F2BFA"/>
    <w:rsid w:val="00101F8F"/>
    <w:rsid w:val="00102694"/>
    <w:rsid w:val="001138DA"/>
    <w:rsid w:val="00116313"/>
    <w:rsid w:val="001216D8"/>
    <w:rsid w:val="00122384"/>
    <w:rsid w:val="00123442"/>
    <w:rsid w:val="00125548"/>
    <w:rsid w:val="00131A2D"/>
    <w:rsid w:val="001329E1"/>
    <w:rsid w:val="00137CC0"/>
    <w:rsid w:val="00141B29"/>
    <w:rsid w:val="001436E9"/>
    <w:rsid w:val="00144B1C"/>
    <w:rsid w:val="001461AE"/>
    <w:rsid w:val="0014797D"/>
    <w:rsid w:val="0015046B"/>
    <w:rsid w:val="00156C9A"/>
    <w:rsid w:val="00172963"/>
    <w:rsid w:val="00176991"/>
    <w:rsid w:val="00181C01"/>
    <w:rsid w:val="00182EF3"/>
    <w:rsid w:val="00190248"/>
    <w:rsid w:val="00192FA9"/>
    <w:rsid w:val="001946AF"/>
    <w:rsid w:val="001961F4"/>
    <w:rsid w:val="00197587"/>
    <w:rsid w:val="001A1798"/>
    <w:rsid w:val="001A499D"/>
    <w:rsid w:val="001A7536"/>
    <w:rsid w:val="001B28D7"/>
    <w:rsid w:val="001B4819"/>
    <w:rsid w:val="001C3193"/>
    <w:rsid w:val="001D1A9A"/>
    <w:rsid w:val="001E047D"/>
    <w:rsid w:val="001E259A"/>
    <w:rsid w:val="001E638B"/>
    <w:rsid w:val="001F0D61"/>
    <w:rsid w:val="001F18CB"/>
    <w:rsid w:val="001F4F95"/>
    <w:rsid w:val="001F56B6"/>
    <w:rsid w:val="00201A5D"/>
    <w:rsid w:val="00204121"/>
    <w:rsid w:val="002065F6"/>
    <w:rsid w:val="00213B56"/>
    <w:rsid w:val="002144D2"/>
    <w:rsid w:val="00223A80"/>
    <w:rsid w:val="002335B7"/>
    <w:rsid w:val="00235F3A"/>
    <w:rsid w:val="00236500"/>
    <w:rsid w:val="002374A4"/>
    <w:rsid w:val="0024188B"/>
    <w:rsid w:val="002427E2"/>
    <w:rsid w:val="00243B27"/>
    <w:rsid w:val="002471A2"/>
    <w:rsid w:val="00252564"/>
    <w:rsid w:val="00252EB4"/>
    <w:rsid w:val="00262827"/>
    <w:rsid w:val="002672B8"/>
    <w:rsid w:val="00270022"/>
    <w:rsid w:val="00272214"/>
    <w:rsid w:val="00272A56"/>
    <w:rsid w:val="00274EC8"/>
    <w:rsid w:val="002753F9"/>
    <w:rsid w:val="002762B4"/>
    <w:rsid w:val="00276586"/>
    <w:rsid w:val="00284702"/>
    <w:rsid w:val="00286D70"/>
    <w:rsid w:val="0029171B"/>
    <w:rsid w:val="00296342"/>
    <w:rsid w:val="002A0D11"/>
    <w:rsid w:val="002A4C15"/>
    <w:rsid w:val="002A67D7"/>
    <w:rsid w:val="002A757D"/>
    <w:rsid w:val="002C129D"/>
    <w:rsid w:val="002C3B10"/>
    <w:rsid w:val="002C44E1"/>
    <w:rsid w:val="002D43E3"/>
    <w:rsid w:val="002D480E"/>
    <w:rsid w:val="002D4EF7"/>
    <w:rsid w:val="002D5B8F"/>
    <w:rsid w:val="002D7372"/>
    <w:rsid w:val="002E0441"/>
    <w:rsid w:val="002F0625"/>
    <w:rsid w:val="003040D4"/>
    <w:rsid w:val="003043C1"/>
    <w:rsid w:val="00306D4E"/>
    <w:rsid w:val="00311513"/>
    <w:rsid w:val="0031161C"/>
    <w:rsid w:val="00312140"/>
    <w:rsid w:val="003130C1"/>
    <w:rsid w:val="00313CA5"/>
    <w:rsid w:val="00320EC9"/>
    <w:rsid w:val="003210AA"/>
    <w:rsid w:val="003233AB"/>
    <w:rsid w:val="0032375C"/>
    <w:rsid w:val="0032595A"/>
    <w:rsid w:val="003366DB"/>
    <w:rsid w:val="00337026"/>
    <w:rsid w:val="0034328F"/>
    <w:rsid w:val="00350971"/>
    <w:rsid w:val="00360989"/>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A04C4"/>
    <w:rsid w:val="003A3690"/>
    <w:rsid w:val="003B0AE9"/>
    <w:rsid w:val="003B75A8"/>
    <w:rsid w:val="003C107E"/>
    <w:rsid w:val="003C188F"/>
    <w:rsid w:val="003C3680"/>
    <w:rsid w:val="003D0AC7"/>
    <w:rsid w:val="003D14B3"/>
    <w:rsid w:val="003D3509"/>
    <w:rsid w:val="003D6147"/>
    <w:rsid w:val="003D68C6"/>
    <w:rsid w:val="003D7391"/>
    <w:rsid w:val="003E192E"/>
    <w:rsid w:val="003E1A8E"/>
    <w:rsid w:val="003E6EA1"/>
    <w:rsid w:val="003F07CB"/>
    <w:rsid w:val="003F0F67"/>
    <w:rsid w:val="003F27AB"/>
    <w:rsid w:val="003F4E7E"/>
    <w:rsid w:val="0040195B"/>
    <w:rsid w:val="004028E6"/>
    <w:rsid w:val="00402D73"/>
    <w:rsid w:val="00405984"/>
    <w:rsid w:val="00410894"/>
    <w:rsid w:val="004120BF"/>
    <w:rsid w:val="004224A4"/>
    <w:rsid w:val="00424BA8"/>
    <w:rsid w:val="0042589C"/>
    <w:rsid w:val="0043243A"/>
    <w:rsid w:val="004334EC"/>
    <w:rsid w:val="00433540"/>
    <w:rsid w:val="00436954"/>
    <w:rsid w:val="00441109"/>
    <w:rsid w:val="00445E75"/>
    <w:rsid w:val="00447335"/>
    <w:rsid w:val="00454483"/>
    <w:rsid w:val="004608A8"/>
    <w:rsid w:val="00463931"/>
    <w:rsid w:val="00465790"/>
    <w:rsid w:val="004756CB"/>
    <w:rsid w:val="004773FB"/>
    <w:rsid w:val="00477B97"/>
    <w:rsid w:val="00480254"/>
    <w:rsid w:val="0048724B"/>
    <w:rsid w:val="004912C6"/>
    <w:rsid w:val="004A31C9"/>
    <w:rsid w:val="004A4447"/>
    <w:rsid w:val="004A5DE0"/>
    <w:rsid w:val="004B0B3B"/>
    <w:rsid w:val="004B1D97"/>
    <w:rsid w:val="004B37F4"/>
    <w:rsid w:val="004B4EFC"/>
    <w:rsid w:val="004B70A3"/>
    <w:rsid w:val="004B7529"/>
    <w:rsid w:val="004C02A6"/>
    <w:rsid w:val="004C333C"/>
    <w:rsid w:val="004C4F06"/>
    <w:rsid w:val="004C7F3F"/>
    <w:rsid w:val="004D1D7C"/>
    <w:rsid w:val="004D2C4A"/>
    <w:rsid w:val="004D436B"/>
    <w:rsid w:val="004D4576"/>
    <w:rsid w:val="004D65E5"/>
    <w:rsid w:val="004D7939"/>
    <w:rsid w:val="004E54CD"/>
    <w:rsid w:val="004E5978"/>
    <w:rsid w:val="004E7D62"/>
    <w:rsid w:val="004F3BA5"/>
    <w:rsid w:val="004F4045"/>
    <w:rsid w:val="004F51B5"/>
    <w:rsid w:val="004F7098"/>
    <w:rsid w:val="00501021"/>
    <w:rsid w:val="005012DA"/>
    <w:rsid w:val="00501D35"/>
    <w:rsid w:val="005050BE"/>
    <w:rsid w:val="00507748"/>
    <w:rsid w:val="005131CE"/>
    <w:rsid w:val="005258BD"/>
    <w:rsid w:val="005345F5"/>
    <w:rsid w:val="00535418"/>
    <w:rsid w:val="00550F5C"/>
    <w:rsid w:val="00560C30"/>
    <w:rsid w:val="005642C8"/>
    <w:rsid w:val="00564D2D"/>
    <w:rsid w:val="00575558"/>
    <w:rsid w:val="0057561F"/>
    <w:rsid w:val="00576985"/>
    <w:rsid w:val="00584E1B"/>
    <w:rsid w:val="00587106"/>
    <w:rsid w:val="005873BE"/>
    <w:rsid w:val="00590350"/>
    <w:rsid w:val="00596287"/>
    <w:rsid w:val="00597705"/>
    <w:rsid w:val="00597BDF"/>
    <w:rsid w:val="005A0A46"/>
    <w:rsid w:val="005A57DD"/>
    <w:rsid w:val="005A5CBC"/>
    <w:rsid w:val="005A67EA"/>
    <w:rsid w:val="005A69FC"/>
    <w:rsid w:val="005B0EF6"/>
    <w:rsid w:val="005B1F5A"/>
    <w:rsid w:val="005B3253"/>
    <w:rsid w:val="005C0828"/>
    <w:rsid w:val="005C12F2"/>
    <w:rsid w:val="005C41A7"/>
    <w:rsid w:val="005C6D14"/>
    <w:rsid w:val="005D6C7D"/>
    <w:rsid w:val="005E6368"/>
    <w:rsid w:val="005F35CF"/>
    <w:rsid w:val="005F6933"/>
    <w:rsid w:val="005F7EC5"/>
    <w:rsid w:val="00602C12"/>
    <w:rsid w:val="00607DBC"/>
    <w:rsid w:val="00610A28"/>
    <w:rsid w:val="00612EA9"/>
    <w:rsid w:val="0061523E"/>
    <w:rsid w:val="00616AB4"/>
    <w:rsid w:val="006232B6"/>
    <w:rsid w:val="0062603D"/>
    <w:rsid w:val="00631491"/>
    <w:rsid w:val="006367D8"/>
    <w:rsid w:val="006407C8"/>
    <w:rsid w:val="00640D41"/>
    <w:rsid w:val="006535F7"/>
    <w:rsid w:val="00654CA6"/>
    <w:rsid w:val="00657CD2"/>
    <w:rsid w:val="00660FD1"/>
    <w:rsid w:val="00662B0F"/>
    <w:rsid w:val="0067164A"/>
    <w:rsid w:val="006716CC"/>
    <w:rsid w:val="0068021B"/>
    <w:rsid w:val="0068100E"/>
    <w:rsid w:val="00681479"/>
    <w:rsid w:val="00691EA4"/>
    <w:rsid w:val="0069617C"/>
    <w:rsid w:val="006A30E0"/>
    <w:rsid w:val="006C1595"/>
    <w:rsid w:val="006C2F3D"/>
    <w:rsid w:val="006C44CD"/>
    <w:rsid w:val="006C4E47"/>
    <w:rsid w:val="006D095F"/>
    <w:rsid w:val="006D2835"/>
    <w:rsid w:val="006D4FE9"/>
    <w:rsid w:val="006D6680"/>
    <w:rsid w:val="006D68EF"/>
    <w:rsid w:val="006E726E"/>
    <w:rsid w:val="006E79DC"/>
    <w:rsid w:val="006F1DD8"/>
    <w:rsid w:val="007003E9"/>
    <w:rsid w:val="007015A1"/>
    <w:rsid w:val="0070176B"/>
    <w:rsid w:val="00705ADA"/>
    <w:rsid w:val="00707B97"/>
    <w:rsid w:val="007143D9"/>
    <w:rsid w:val="00715F14"/>
    <w:rsid w:val="0072082A"/>
    <w:rsid w:val="00722A07"/>
    <w:rsid w:val="0073014C"/>
    <w:rsid w:val="00734776"/>
    <w:rsid w:val="007366EA"/>
    <w:rsid w:val="00740600"/>
    <w:rsid w:val="00743B98"/>
    <w:rsid w:val="00744CC0"/>
    <w:rsid w:val="00745F4B"/>
    <w:rsid w:val="007504D6"/>
    <w:rsid w:val="007613B1"/>
    <w:rsid w:val="00761431"/>
    <w:rsid w:val="007651C3"/>
    <w:rsid w:val="0076520D"/>
    <w:rsid w:val="0076672A"/>
    <w:rsid w:val="0077495C"/>
    <w:rsid w:val="00780439"/>
    <w:rsid w:val="00780F0D"/>
    <w:rsid w:val="00786029"/>
    <w:rsid w:val="00786293"/>
    <w:rsid w:val="00791AF0"/>
    <w:rsid w:val="007A05F1"/>
    <w:rsid w:val="007A29BA"/>
    <w:rsid w:val="007A417E"/>
    <w:rsid w:val="007B1626"/>
    <w:rsid w:val="007B29C6"/>
    <w:rsid w:val="007B2EA4"/>
    <w:rsid w:val="007B3575"/>
    <w:rsid w:val="007C01F2"/>
    <w:rsid w:val="007C227E"/>
    <w:rsid w:val="007C52AB"/>
    <w:rsid w:val="007C6104"/>
    <w:rsid w:val="007C6A2F"/>
    <w:rsid w:val="007D0054"/>
    <w:rsid w:val="007D13FE"/>
    <w:rsid w:val="007D2398"/>
    <w:rsid w:val="007D5334"/>
    <w:rsid w:val="007D594B"/>
    <w:rsid w:val="007D6319"/>
    <w:rsid w:val="007D66A5"/>
    <w:rsid w:val="007E0941"/>
    <w:rsid w:val="007E2DD5"/>
    <w:rsid w:val="007F1B05"/>
    <w:rsid w:val="007F321C"/>
    <w:rsid w:val="007F6F87"/>
    <w:rsid w:val="00802F72"/>
    <w:rsid w:val="00803077"/>
    <w:rsid w:val="0080389E"/>
    <w:rsid w:val="00804AB2"/>
    <w:rsid w:val="00811032"/>
    <w:rsid w:val="0082176C"/>
    <w:rsid w:val="008220E7"/>
    <w:rsid w:val="008257F7"/>
    <w:rsid w:val="00832BE8"/>
    <w:rsid w:val="0083330B"/>
    <w:rsid w:val="00837927"/>
    <w:rsid w:val="008409E5"/>
    <w:rsid w:val="00840BD7"/>
    <w:rsid w:val="00847C66"/>
    <w:rsid w:val="008550BC"/>
    <w:rsid w:val="008557AB"/>
    <w:rsid w:val="00856005"/>
    <w:rsid w:val="008606DB"/>
    <w:rsid w:val="00862443"/>
    <w:rsid w:val="0086316A"/>
    <w:rsid w:val="00863D1F"/>
    <w:rsid w:val="00865736"/>
    <w:rsid w:val="00874F04"/>
    <w:rsid w:val="008756A9"/>
    <w:rsid w:val="00875991"/>
    <w:rsid w:val="008759E4"/>
    <w:rsid w:val="00884988"/>
    <w:rsid w:val="00884FE9"/>
    <w:rsid w:val="00891E3F"/>
    <w:rsid w:val="008A37A0"/>
    <w:rsid w:val="008A7759"/>
    <w:rsid w:val="008B641F"/>
    <w:rsid w:val="008B687C"/>
    <w:rsid w:val="008B7D39"/>
    <w:rsid w:val="008C1D42"/>
    <w:rsid w:val="008C27C7"/>
    <w:rsid w:val="008C57D4"/>
    <w:rsid w:val="008D03CF"/>
    <w:rsid w:val="008D07C9"/>
    <w:rsid w:val="008D1F03"/>
    <w:rsid w:val="008D34DE"/>
    <w:rsid w:val="008D3B6E"/>
    <w:rsid w:val="008D5F11"/>
    <w:rsid w:val="008D714B"/>
    <w:rsid w:val="008E313D"/>
    <w:rsid w:val="008E42E4"/>
    <w:rsid w:val="008E6AA4"/>
    <w:rsid w:val="008E6B53"/>
    <w:rsid w:val="008E7F4C"/>
    <w:rsid w:val="008F2C9C"/>
    <w:rsid w:val="00900AAE"/>
    <w:rsid w:val="0090216D"/>
    <w:rsid w:val="0091216F"/>
    <w:rsid w:val="009169C9"/>
    <w:rsid w:val="009200F6"/>
    <w:rsid w:val="00920300"/>
    <w:rsid w:val="00920EB5"/>
    <w:rsid w:val="0093012A"/>
    <w:rsid w:val="00932F1D"/>
    <w:rsid w:val="00935BBF"/>
    <w:rsid w:val="009433B0"/>
    <w:rsid w:val="00943DAF"/>
    <w:rsid w:val="00951E3B"/>
    <w:rsid w:val="009521A0"/>
    <w:rsid w:val="009527BA"/>
    <w:rsid w:val="00952859"/>
    <w:rsid w:val="00957A03"/>
    <w:rsid w:val="0096038A"/>
    <w:rsid w:val="009611D7"/>
    <w:rsid w:val="009627CD"/>
    <w:rsid w:val="00967F3C"/>
    <w:rsid w:val="0097472C"/>
    <w:rsid w:val="009752A6"/>
    <w:rsid w:val="00975E5A"/>
    <w:rsid w:val="00984AB4"/>
    <w:rsid w:val="009923C4"/>
    <w:rsid w:val="00992F01"/>
    <w:rsid w:val="00994C12"/>
    <w:rsid w:val="009953DE"/>
    <w:rsid w:val="009A0E9D"/>
    <w:rsid w:val="009A4E4E"/>
    <w:rsid w:val="009A550F"/>
    <w:rsid w:val="009B1119"/>
    <w:rsid w:val="009B4D89"/>
    <w:rsid w:val="009B5EBD"/>
    <w:rsid w:val="009C2563"/>
    <w:rsid w:val="009C2B30"/>
    <w:rsid w:val="009D2B9A"/>
    <w:rsid w:val="009D551C"/>
    <w:rsid w:val="009D7BBE"/>
    <w:rsid w:val="009E3874"/>
    <w:rsid w:val="009E3BCE"/>
    <w:rsid w:val="009F07CE"/>
    <w:rsid w:val="009F307A"/>
    <w:rsid w:val="009F3C54"/>
    <w:rsid w:val="009F5CF2"/>
    <w:rsid w:val="00A00712"/>
    <w:rsid w:val="00A05BB5"/>
    <w:rsid w:val="00A104BF"/>
    <w:rsid w:val="00A26495"/>
    <w:rsid w:val="00A273B7"/>
    <w:rsid w:val="00A32E8E"/>
    <w:rsid w:val="00A33CC1"/>
    <w:rsid w:val="00A3532F"/>
    <w:rsid w:val="00A3609C"/>
    <w:rsid w:val="00A363DE"/>
    <w:rsid w:val="00A42A3A"/>
    <w:rsid w:val="00A543D1"/>
    <w:rsid w:val="00A60644"/>
    <w:rsid w:val="00A62AF8"/>
    <w:rsid w:val="00A62C11"/>
    <w:rsid w:val="00A6389D"/>
    <w:rsid w:val="00A66676"/>
    <w:rsid w:val="00A66823"/>
    <w:rsid w:val="00A67725"/>
    <w:rsid w:val="00A73935"/>
    <w:rsid w:val="00A744B9"/>
    <w:rsid w:val="00A75AF6"/>
    <w:rsid w:val="00A779CC"/>
    <w:rsid w:val="00A90F7F"/>
    <w:rsid w:val="00A969B2"/>
    <w:rsid w:val="00A96AC8"/>
    <w:rsid w:val="00AA24FC"/>
    <w:rsid w:val="00AA2EAB"/>
    <w:rsid w:val="00AA6A5B"/>
    <w:rsid w:val="00AA7115"/>
    <w:rsid w:val="00AB1048"/>
    <w:rsid w:val="00AB14F8"/>
    <w:rsid w:val="00AB776D"/>
    <w:rsid w:val="00AB7DFF"/>
    <w:rsid w:val="00AC0164"/>
    <w:rsid w:val="00AC07F8"/>
    <w:rsid w:val="00AC5886"/>
    <w:rsid w:val="00AC6E6C"/>
    <w:rsid w:val="00AD00BD"/>
    <w:rsid w:val="00AD6F6D"/>
    <w:rsid w:val="00AE028C"/>
    <w:rsid w:val="00AE2208"/>
    <w:rsid w:val="00B1059E"/>
    <w:rsid w:val="00B12E31"/>
    <w:rsid w:val="00B15A8C"/>
    <w:rsid w:val="00B16888"/>
    <w:rsid w:val="00B17BB4"/>
    <w:rsid w:val="00B206A7"/>
    <w:rsid w:val="00B21287"/>
    <w:rsid w:val="00B2546B"/>
    <w:rsid w:val="00B26CB1"/>
    <w:rsid w:val="00B278B7"/>
    <w:rsid w:val="00B443B7"/>
    <w:rsid w:val="00B4795D"/>
    <w:rsid w:val="00B50111"/>
    <w:rsid w:val="00B55532"/>
    <w:rsid w:val="00B56B36"/>
    <w:rsid w:val="00B64693"/>
    <w:rsid w:val="00B668D5"/>
    <w:rsid w:val="00B679CD"/>
    <w:rsid w:val="00B71602"/>
    <w:rsid w:val="00B71F9D"/>
    <w:rsid w:val="00B76710"/>
    <w:rsid w:val="00B815D3"/>
    <w:rsid w:val="00B81ACC"/>
    <w:rsid w:val="00B81CC3"/>
    <w:rsid w:val="00B82FC0"/>
    <w:rsid w:val="00B90099"/>
    <w:rsid w:val="00B90BC3"/>
    <w:rsid w:val="00B90BCB"/>
    <w:rsid w:val="00B93027"/>
    <w:rsid w:val="00B939BD"/>
    <w:rsid w:val="00B943D5"/>
    <w:rsid w:val="00B96A9B"/>
    <w:rsid w:val="00BB08C7"/>
    <w:rsid w:val="00BC21D1"/>
    <w:rsid w:val="00BC38FB"/>
    <w:rsid w:val="00BC4465"/>
    <w:rsid w:val="00BC7426"/>
    <w:rsid w:val="00BD31F9"/>
    <w:rsid w:val="00BD48E5"/>
    <w:rsid w:val="00BD6267"/>
    <w:rsid w:val="00BF02C6"/>
    <w:rsid w:val="00BF25F9"/>
    <w:rsid w:val="00BF5B42"/>
    <w:rsid w:val="00BF6F22"/>
    <w:rsid w:val="00C03104"/>
    <w:rsid w:val="00C0370A"/>
    <w:rsid w:val="00C039B3"/>
    <w:rsid w:val="00C04773"/>
    <w:rsid w:val="00C06BD5"/>
    <w:rsid w:val="00C1431A"/>
    <w:rsid w:val="00C16097"/>
    <w:rsid w:val="00C17333"/>
    <w:rsid w:val="00C25BCE"/>
    <w:rsid w:val="00C25EEA"/>
    <w:rsid w:val="00C2749A"/>
    <w:rsid w:val="00C27685"/>
    <w:rsid w:val="00C302C0"/>
    <w:rsid w:val="00C319AD"/>
    <w:rsid w:val="00C336EA"/>
    <w:rsid w:val="00C344A0"/>
    <w:rsid w:val="00C348ED"/>
    <w:rsid w:val="00C34D4F"/>
    <w:rsid w:val="00C425B8"/>
    <w:rsid w:val="00C45750"/>
    <w:rsid w:val="00C47457"/>
    <w:rsid w:val="00C556B1"/>
    <w:rsid w:val="00C55B38"/>
    <w:rsid w:val="00C570BD"/>
    <w:rsid w:val="00C64E15"/>
    <w:rsid w:val="00C711C6"/>
    <w:rsid w:val="00C7139F"/>
    <w:rsid w:val="00C72331"/>
    <w:rsid w:val="00C742FC"/>
    <w:rsid w:val="00C804D8"/>
    <w:rsid w:val="00C80729"/>
    <w:rsid w:val="00C85F04"/>
    <w:rsid w:val="00C949B8"/>
    <w:rsid w:val="00CA38FB"/>
    <w:rsid w:val="00CA6137"/>
    <w:rsid w:val="00CB4C3E"/>
    <w:rsid w:val="00CB7339"/>
    <w:rsid w:val="00CC3137"/>
    <w:rsid w:val="00CC5052"/>
    <w:rsid w:val="00CC5D5B"/>
    <w:rsid w:val="00CD10FF"/>
    <w:rsid w:val="00CD4E1F"/>
    <w:rsid w:val="00CD6246"/>
    <w:rsid w:val="00CE0BE3"/>
    <w:rsid w:val="00CE3AA9"/>
    <w:rsid w:val="00CE5A91"/>
    <w:rsid w:val="00CE5E95"/>
    <w:rsid w:val="00CE72B5"/>
    <w:rsid w:val="00CE7880"/>
    <w:rsid w:val="00CF0D48"/>
    <w:rsid w:val="00CF308B"/>
    <w:rsid w:val="00CF5232"/>
    <w:rsid w:val="00CF779E"/>
    <w:rsid w:val="00D1151D"/>
    <w:rsid w:val="00D148B8"/>
    <w:rsid w:val="00D20D24"/>
    <w:rsid w:val="00D23659"/>
    <w:rsid w:val="00D2397A"/>
    <w:rsid w:val="00D260EB"/>
    <w:rsid w:val="00D363EF"/>
    <w:rsid w:val="00D36B6C"/>
    <w:rsid w:val="00D421AC"/>
    <w:rsid w:val="00D424C3"/>
    <w:rsid w:val="00D45052"/>
    <w:rsid w:val="00D5269C"/>
    <w:rsid w:val="00D55BDC"/>
    <w:rsid w:val="00D62AA7"/>
    <w:rsid w:val="00D6344D"/>
    <w:rsid w:val="00D65B38"/>
    <w:rsid w:val="00D66DFF"/>
    <w:rsid w:val="00D71926"/>
    <w:rsid w:val="00D727B9"/>
    <w:rsid w:val="00D74551"/>
    <w:rsid w:val="00D77E45"/>
    <w:rsid w:val="00D834A1"/>
    <w:rsid w:val="00D85885"/>
    <w:rsid w:val="00D92987"/>
    <w:rsid w:val="00D929AE"/>
    <w:rsid w:val="00DA04B2"/>
    <w:rsid w:val="00DA133B"/>
    <w:rsid w:val="00DA28B7"/>
    <w:rsid w:val="00DA4752"/>
    <w:rsid w:val="00DB0884"/>
    <w:rsid w:val="00DB17E3"/>
    <w:rsid w:val="00DC0322"/>
    <w:rsid w:val="00DC3FDF"/>
    <w:rsid w:val="00DD10BE"/>
    <w:rsid w:val="00DD7FD0"/>
    <w:rsid w:val="00DE3A7F"/>
    <w:rsid w:val="00DE5418"/>
    <w:rsid w:val="00DF3311"/>
    <w:rsid w:val="00DF73C6"/>
    <w:rsid w:val="00E060AC"/>
    <w:rsid w:val="00E07D36"/>
    <w:rsid w:val="00E10352"/>
    <w:rsid w:val="00E10573"/>
    <w:rsid w:val="00E10C72"/>
    <w:rsid w:val="00E13E9D"/>
    <w:rsid w:val="00E145A6"/>
    <w:rsid w:val="00E2034A"/>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73E6"/>
    <w:rsid w:val="00E7043D"/>
    <w:rsid w:val="00E72944"/>
    <w:rsid w:val="00E84434"/>
    <w:rsid w:val="00E923C8"/>
    <w:rsid w:val="00E94F5A"/>
    <w:rsid w:val="00EA6658"/>
    <w:rsid w:val="00EB0CD5"/>
    <w:rsid w:val="00EB1A0B"/>
    <w:rsid w:val="00EB471D"/>
    <w:rsid w:val="00EB57AA"/>
    <w:rsid w:val="00EB635B"/>
    <w:rsid w:val="00EB7239"/>
    <w:rsid w:val="00EC2691"/>
    <w:rsid w:val="00ED4E30"/>
    <w:rsid w:val="00ED5957"/>
    <w:rsid w:val="00EE2A2B"/>
    <w:rsid w:val="00EE337C"/>
    <w:rsid w:val="00EE6EE6"/>
    <w:rsid w:val="00EF27D0"/>
    <w:rsid w:val="00EF33A1"/>
    <w:rsid w:val="00EF4F6A"/>
    <w:rsid w:val="00F0062D"/>
    <w:rsid w:val="00F04E9D"/>
    <w:rsid w:val="00F07465"/>
    <w:rsid w:val="00F1224C"/>
    <w:rsid w:val="00F22DE3"/>
    <w:rsid w:val="00F330BE"/>
    <w:rsid w:val="00F36A85"/>
    <w:rsid w:val="00F40CC1"/>
    <w:rsid w:val="00F4313E"/>
    <w:rsid w:val="00F44A8C"/>
    <w:rsid w:val="00F4521E"/>
    <w:rsid w:val="00F5306F"/>
    <w:rsid w:val="00F607CB"/>
    <w:rsid w:val="00F63EDF"/>
    <w:rsid w:val="00F64309"/>
    <w:rsid w:val="00F73D75"/>
    <w:rsid w:val="00F76D36"/>
    <w:rsid w:val="00F8326F"/>
    <w:rsid w:val="00F83E60"/>
    <w:rsid w:val="00F904AA"/>
    <w:rsid w:val="00F905F2"/>
    <w:rsid w:val="00F908CE"/>
    <w:rsid w:val="00F917DF"/>
    <w:rsid w:val="00F9761D"/>
    <w:rsid w:val="00F97C62"/>
    <w:rsid w:val="00FA24F7"/>
    <w:rsid w:val="00FA3BAF"/>
    <w:rsid w:val="00FA3C18"/>
    <w:rsid w:val="00FA4302"/>
    <w:rsid w:val="00FB144B"/>
    <w:rsid w:val="00FB1E67"/>
    <w:rsid w:val="00FB6C15"/>
    <w:rsid w:val="00FC50E2"/>
    <w:rsid w:val="00FC56DD"/>
    <w:rsid w:val="00FC6049"/>
    <w:rsid w:val="00FC79DE"/>
    <w:rsid w:val="00FD0F38"/>
    <w:rsid w:val="00FD24CA"/>
    <w:rsid w:val="00FE4E52"/>
    <w:rsid w:val="00FE5B74"/>
    <w:rsid w:val="00FF3C35"/>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AC5A7377-6A55-4A10-A610-D5678CE3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FF3C35"/>
    <w:pPr>
      <w:keepNext/>
      <w:keepLines/>
      <w:spacing w:before="40" w:after="0"/>
      <w:outlineLvl w:val="1"/>
    </w:pPr>
    <w:rPr>
      <w:rFonts w:asciiTheme="majorHAnsi" w:eastAsiaTheme="majorEastAsia" w:hAnsiTheme="majorHAnsi" w:cstheme="majorBidi"/>
      <w:color w:val="2F5496" w:themeColor="accent1" w:themeShade="BF"/>
      <w:sz w:val="26"/>
      <w:szCs w:val="26"/>
      <w:lang w:val="uk-UA"/>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 w:type="paragraph" w:styleId="af5">
    <w:name w:val="Title"/>
    <w:basedOn w:val="a"/>
    <w:link w:val="af6"/>
    <w:uiPriority w:val="1"/>
    <w:qFormat/>
    <w:rsid w:val="00B2546B"/>
    <w:pPr>
      <w:widowControl w:val="0"/>
      <w:autoSpaceDE w:val="0"/>
      <w:autoSpaceDN w:val="0"/>
      <w:spacing w:before="85" w:after="0" w:line="240" w:lineRule="auto"/>
      <w:ind w:left="681"/>
      <w:jc w:val="center"/>
    </w:pPr>
    <w:rPr>
      <w:rFonts w:ascii="Times New Roman" w:eastAsia="Times New Roman" w:hAnsi="Times New Roman" w:cs="Times New Roman"/>
      <w:b/>
      <w:bCs/>
      <w:sz w:val="36"/>
      <w:szCs w:val="36"/>
      <w:lang w:val="uk-UA"/>
    </w:rPr>
  </w:style>
  <w:style w:type="character" w:customStyle="1" w:styleId="af6">
    <w:name w:val="Заголовок Знак"/>
    <w:basedOn w:val="a0"/>
    <w:link w:val="af5"/>
    <w:uiPriority w:val="1"/>
    <w:rsid w:val="00B2546B"/>
    <w:rPr>
      <w:rFonts w:ascii="Times New Roman" w:eastAsia="Times New Roman" w:hAnsi="Times New Roman" w:cs="Times New Roman"/>
      <w:b/>
      <w:bCs/>
      <w:sz w:val="36"/>
      <w:szCs w:val="36"/>
      <w:lang w:val="uk-UA"/>
    </w:rPr>
  </w:style>
  <w:style w:type="character" w:customStyle="1" w:styleId="20">
    <w:name w:val="Заголовок 2 Знак"/>
    <w:basedOn w:val="a0"/>
    <w:link w:val="2"/>
    <w:uiPriority w:val="9"/>
    <w:rsid w:val="00FF3C35"/>
    <w:rPr>
      <w:rFonts w:asciiTheme="majorHAnsi" w:eastAsiaTheme="majorEastAsia" w:hAnsiTheme="majorHAnsi" w:cstheme="majorBidi"/>
      <w:color w:val="2F5496" w:themeColor="accent1" w:themeShade="BF"/>
      <w:sz w:val="26"/>
      <w:szCs w:val="26"/>
      <w:lang w:val="uk-UA"/>
    </w:rPr>
  </w:style>
  <w:style w:type="character" w:styleId="af7">
    <w:name w:val="Strong"/>
    <w:basedOn w:val="a0"/>
    <w:uiPriority w:val="22"/>
    <w:qFormat/>
    <w:rsid w:val="00FF3C35"/>
    <w:rPr>
      <w:b/>
      <w:bCs/>
    </w:rPr>
  </w:style>
  <w:style w:type="character" w:customStyle="1" w:styleId="attr-text">
    <w:name w:val="attr-text"/>
    <w:basedOn w:val="a0"/>
    <w:rsid w:val="00FF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89381821">
      <w:bodyDiv w:val="1"/>
      <w:marLeft w:val="0"/>
      <w:marRight w:val="0"/>
      <w:marTop w:val="0"/>
      <w:marBottom w:val="0"/>
      <w:divBdr>
        <w:top w:val="none" w:sz="0" w:space="0" w:color="auto"/>
        <w:left w:val="none" w:sz="0" w:space="0" w:color="auto"/>
        <w:bottom w:val="none" w:sz="0" w:space="0" w:color="auto"/>
        <w:right w:val="none" w:sz="0" w:space="0" w:color="auto"/>
      </w:divBdr>
    </w:div>
    <w:div w:id="717781080">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885483292">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47885156">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A622-83C3-4793-88E2-AF6515E0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27</Pages>
  <Words>45608</Words>
  <Characters>25997</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e_tender428</cp:lastModifiedBy>
  <cp:revision>32</cp:revision>
  <cp:lastPrinted>2023-04-26T12:20:00Z</cp:lastPrinted>
  <dcterms:created xsi:type="dcterms:W3CDTF">2023-04-12T13:47:00Z</dcterms:created>
  <dcterms:modified xsi:type="dcterms:W3CDTF">2023-04-28T12:16:00Z</dcterms:modified>
</cp:coreProperties>
</file>