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84" w:rsidRPr="000C1110" w:rsidRDefault="000C1110">
      <w:pPr>
        <w:suppressAutoHyphens/>
        <w:spacing w:after="0" w:line="240" w:lineRule="auto"/>
        <w:jc w:val="center"/>
        <w:outlineLvl w:val="0"/>
        <w:rPr>
          <w:rFonts w:ascii="Times New Roman" w:eastAsia="Times New Roman" w:hAnsi="Times New Roman" w:cs="Times New Roman"/>
          <w:b/>
          <w:bCs/>
          <w:sz w:val="28"/>
          <w:szCs w:val="28"/>
          <w:lang w:eastAsia="ar-SA"/>
        </w:rPr>
      </w:pPr>
      <w:r w:rsidRPr="000C1110">
        <w:rPr>
          <w:rFonts w:ascii="Times New Roman" w:eastAsia="Times New Roman" w:hAnsi="Times New Roman" w:cs="Times New Roman"/>
          <w:b/>
          <w:bCs/>
          <w:noProof/>
          <w:sz w:val="28"/>
          <w:szCs w:val="28"/>
          <w:lang w:val="ru-RU"/>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srcRect l="-2094" t="-1620" r="-2094" b="-1620"/>
                    <a:stretch>
                      <a:fillRect/>
                    </a:stretch>
                  </pic:blipFill>
                  <pic:spPr>
                    <a:xfrm>
                      <a:off x="0" y="0"/>
                      <a:ext cx="447040" cy="539115"/>
                    </a:xfrm>
                    <a:prstGeom prst="rect">
                      <a:avLst/>
                    </a:prstGeom>
                    <a:solidFill>
                      <a:srgbClr val="FFFFFF"/>
                    </a:solidFill>
                    <a:ln w="9525">
                      <a:noFill/>
                      <a:miter lim="800000"/>
                      <a:headEnd/>
                      <a:tailEnd/>
                    </a:ln>
                  </pic:spPr>
                </pic:pic>
              </a:graphicData>
            </a:graphic>
          </wp:inline>
        </w:drawing>
      </w:r>
    </w:p>
    <w:p w:rsidR="00831984" w:rsidRPr="000C1110" w:rsidRDefault="000C1110">
      <w:pPr>
        <w:suppressAutoHyphens/>
        <w:spacing w:after="60" w:line="240" w:lineRule="auto"/>
        <w:jc w:val="center"/>
        <w:rPr>
          <w:rFonts w:ascii="Times New Roman" w:eastAsia="Times New Roman" w:hAnsi="Times New Roman" w:cs="Times New Roman"/>
          <w:b/>
          <w:bCs/>
          <w:sz w:val="24"/>
          <w:szCs w:val="24"/>
          <w:lang w:eastAsia="ar-SA"/>
        </w:rPr>
      </w:pPr>
      <w:r w:rsidRPr="000C1110">
        <w:rPr>
          <w:rFonts w:ascii="Times New Roman" w:eastAsia="Times New Roman" w:hAnsi="Times New Roman" w:cs="Times New Roman"/>
          <w:b/>
          <w:bCs/>
          <w:sz w:val="24"/>
          <w:szCs w:val="24"/>
          <w:lang w:eastAsia="ar-SA"/>
        </w:rPr>
        <w:t>Управління освіти Ніжинської міської ради</w:t>
      </w:r>
    </w:p>
    <w:p w:rsidR="00831984" w:rsidRPr="000C1110" w:rsidRDefault="000C1110">
      <w:pPr>
        <w:suppressAutoHyphens/>
        <w:spacing w:after="60" w:line="240" w:lineRule="auto"/>
        <w:jc w:val="center"/>
        <w:rPr>
          <w:rFonts w:ascii="Times New Roman" w:hAnsi="Times New Roman" w:cs="Times New Roman"/>
          <w:b/>
          <w:sz w:val="28"/>
          <w:szCs w:val="28"/>
          <w:lang w:eastAsia="ar-SA"/>
        </w:rPr>
      </w:pPr>
      <w:r w:rsidRPr="000C1110">
        <w:rPr>
          <w:rFonts w:ascii="Times New Roman" w:eastAsia="Times New Roman" w:hAnsi="Times New Roman" w:cs="Times New Roman"/>
          <w:b/>
          <w:bCs/>
          <w:sz w:val="24"/>
          <w:szCs w:val="24"/>
          <w:lang w:eastAsia="ar-SA"/>
        </w:rPr>
        <w:t>Чернігівської області</w:t>
      </w:r>
    </w:p>
    <w:tbl>
      <w:tblPr>
        <w:tblW w:w="0" w:type="auto"/>
        <w:tblLayout w:type="fixed"/>
        <w:tblLook w:val="04A0" w:firstRow="1" w:lastRow="0" w:firstColumn="1" w:lastColumn="0" w:noHBand="0" w:noVBand="1"/>
      </w:tblPr>
      <w:tblGrid>
        <w:gridCol w:w="3931"/>
        <w:gridCol w:w="5387"/>
      </w:tblGrid>
      <w:tr w:rsidR="00831984" w:rsidRPr="000C1110">
        <w:tc>
          <w:tcPr>
            <w:tcW w:w="3931"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831984" w:rsidRPr="000C1110" w:rsidRDefault="00831984">
            <w:pPr>
              <w:suppressAutoHyphens/>
              <w:spacing w:after="0" w:line="240" w:lineRule="auto"/>
              <w:rPr>
                <w:rFonts w:ascii="Times New Roman" w:eastAsia="Times New Roman" w:hAnsi="Times New Roman" w:cs="Times New Roman"/>
              </w:rPr>
            </w:pPr>
          </w:p>
          <w:p w:rsidR="00831984" w:rsidRPr="000C1110" w:rsidRDefault="00831984">
            <w:pPr>
              <w:suppressAutoHyphens/>
              <w:spacing w:after="0" w:line="240" w:lineRule="auto"/>
              <w:rPr>
                <w:rFonts w:ascii="Times New Roman" w:eastAsia="Times New Roman" w:hAnsi="Times New Roman" w:cs="Times New Roman"/>
                <w:b/>
                <w:bCs/>
                <w:sz w:val="24"/>
                <w:szCs w:val="24"/>
                <w:lang w:eastAsia="ar-SA"/>
              </w:rPr>
            </w:pPr>
          </w:p>
        </w:tc>
      </w:tr>
      <w:tr w:rsidR="00831984" w:rsidRPr="000C1110">
        <w:tc>
          <w:tcPr>
            <w:tcW w:w="3931"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831984" w:rsidRPr="000C1110" w:rsidRDefault="000C1110">
            <w:pPr>
              <w:spacing w:after="0" w:line="240" w:lineRule="auto"/>
              <w:ind w:left="-1418"/>
              <w:jc w:val="right"/>
              <w:rPr>
                <w:rFonts w:ascii="Times New Roman" w:eastAsia="Times New Roman" w:hAnsi="Times New Roman" w:cs="Times New Roman"/>
                <w:b/>
                <w:sz w:val="24"/>
                <w:szCs w:val="24"/>
                <w:highlight w:val="white"/>
                <w:lang w:eastAsia="en-US"/>
              </w:rPr>
            </w:pPr>
            <w:r w:rsidRPr="000C1110">
              <w:rPr>
                <w:rFonts w:ascii="Times New Roman" w:eastAsia="Times New Roman" w:hAnsi="Times New Roman" w:cs="Times New Roman"/>
                <w:color w:val="000000"/>
                <w:sz w:val="24"/>
                <w:szCs w:val="24"/>
                <w:highlight w:val="white"/>
                <w:lang w:eastAsia="en-US"/>
              </w:rPr>
              <w:t xml:space="preserve">                                                                    </w:t>
            </w:r>
            <w:r w:rsidRPr="000C1110">
              <w:rPr>
                <w:rFonts w:ascii="Times New Roman" w:eastAsia="Times New Roman" w:hAnsi="Times New Roman" w:cs="Times New Roman"/>
                <w:b/>
                <w:color w:val="000000"/>
                <w:sz w:val="24"/>
                <w:szCs w:val="24"/>
                <w:highlight w:val="white"/>
                <w:lang w:eastAsia="en-US"/>
              </w:rPr>
              <w:t>Уповноважена особа</w:t>
            </w:r>
          </w:p>
          <w:p w:rsidR="00831984" w:rsidRPr="000C1110" w:rsidRDefault="000C1110">
            <w:pPr>
              <w:spacing w:after="0" w:line="240" w:lineRule="auto"/>
              <w:ind w:left="-1418"/>
              <w:jc w:val="right"/>
              <w:rPr>
                <w:rFonts w:ascii="Times New Roman" w:eastAsia="Times New Roman" w:hAnsi="Times New Roman" w:cs="Times New Roman"/>
                <w:b/>
                <w:sz w:val="24"/>
                <w:szCs w:val="24"/>
                <w:lang w:eastAsia="en-US"/>
              </w:rPr>
            </w:pPr>
            <w:r w:rsidRPr="000C1110">
              <w:rPr>
                <w:rFonts w:ascii="Times New Roman" w:eastAsia="Times New Roman" w:hAnsi="Times New Roman" w:cs="Times New Roman"/>
                <w:b/>
                <w:sz w:val="24"/>
                <w:szCs w:val="24"/>
                <w:lang w:eastAsia="en-US"/>
              </w:rPr>
              <w:t xml:space="preserve"> _____________ </w:t>
            </w:r>
            <w:proofErr w:type="spellStart"/>
            <w:r w:rsidRPr="000C1110">
              <w:rPr>
                <w:rFonts w:ascii="Times New Roman" w:eastAsia="Times New Roman" w:hAnsi="Times New Roman" w:cs="Times New Roman"/>
                <w:sz w:val="24"/>
                <w:szCs w:val="24"/>
                <w:lang w:eastAsia="en-US"/>
              </w:rPr>
              <w:t>Гакал</w:t>
            </w:r>
            <w:proofErr w:type="spellEnd"/>
            <w:r w:rsidRPr="000C1110">
              <w:rPr>
                <w:rFonts w:ascii="Times New Roman" w:eastAsia="Times New Roman" w:hAnsi="Times New Roman" w:cs="Times New Roman"/>
                <w:sz w:val="24"/>
                <w:szCs w:val="24"/>
                <w:lang w:eastAsia="en-US"/>
              </w:rPr>
              <w:t xml:space="preserve"> В.В.</w:t>
            </w:r>
          </w:p>
          <w:p w:rsidR="00831984" w:rsidRPr="000C1110" w:rsidRDefault="000C1110">
            <w:pPr>
              <w:suppressAutoHyphens/>
              <w:snapToGrid w:val="0"/>
              <w:spacing w:after="0" w:line="240" w:lineRule="auto"/>
              <w:rPr>
                <w:rFonts w:ascii="Times New Roman" w:eastAsia="Times New Roman" w:hAnsi="Times New Roman" w:cs="Times New Roman"/>
              </w:rPr>
            </w:pPr>
            <w:r w:rsidRPr="000C1110">
              <w:rPr>
                <w:rFonts w:ascii="Times New Roman" w:eastAsia="Times New Roman" w:hAnsi="Times New Roman" w:cs="Times New Roman"/>
                <w:sz w:val="24"/>
                <w:szCs w:val="24"/>
                <w:lang w:eastAsia="en-US"/>
              </w:rPr>
              <w:t xml:space="preserve">                                                          03.10.2023</w:t>
            </w:r>
          </w:p>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r>
      <w:tr w:rsidR="00831984" w:rsidRPr="000C1110">
        <w:trPr>
          <w:trHeight w:val="398"/>
        </w:trPr>
        <w:tc>
          <w:tcPr>
            <w:tcW w:w="3931"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831984" w:rsidRPr="000C1110" w:rsidRDefault="00831984">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831984" w:rsidRPr="000C1110">
        <w:trPr>
          <w:trHeight w:val="264"/>
        </w:trPr>
        <w:tc>
          <w:tcPr>
            <w:tcW w:w="3931"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831984" w:rsidRPr="000C1110" w:rsidRDefault="000C1110">
            <w:pPr>
              <w:suppressAutoHyphens/>
              <w:snapToGrid w:val="0"/>
              <w:spacing w:after="0" w:line="240" w:lineRule="auto"/>
              <w:rPr>
                <w:rFonts w:ascii="Times New Roman" w:eastAsia="Times New Roman" w:hAnsi="Times New Roman" w:cs="Times New Roman"/>
                <w:bCs/>
                <w:sz w:val="24"/>
                <w:szCs w:val="24"/>
                <w:lang w:eastAsia="ar-SA"/>
              </w:rPr>
            </w:pPr>
            <w:r w:rsidRPr="000C1110">
              <w:rPr>
                <w:rFonts w:ascii="Times New Roman" w:eastAsia="Times New Roman" w:hAnsi="Times New Roman" w:cs="Times New Roman"/>
                <w:bCs/>
                <w:lang w:eastAsia="ar-SA"/>
              </w:rPr>
              <w:t xml:space="preserve">                            </w:t>
            </w:r>
          </w:p>
          <w:p w:rsidR="00831984" w:rsidRPr="000C1110" w:rsidRDefault="00831984">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831984" w:rsidRPr="000C1110">
        <w:tc>
          <w:tcPr>
            <w:tcW w:w="3931"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831984" w:rsidRPr="000C1110" w:rsidRDefault="00831984">
            <w:pPr>
              <w:suppressAutoHyphens/>
              <w:snapToGrid w:val="0"/>
              <w:spacing w:after="0" w:line="240" w:lineRule="auto"/>
              <w:rPr>
                <w:rFonts w:ascii="Times New Roman" w:eastAsia="Times New Roman" w:hAnsi="Times New Roman" w:cs="Times New Roman"/>
                <w:b/>
                <w:bCs/>
                <w:sz w:val="24"/>
                <w:szCs w:val="24"/>
                <w:lang w:eastAsia="ar-SA"/>
              </w:rPr>
            </w:pPr>
          </w:p>
        </w:tc>
      </w:tr>
    </w:tbl>
    <w:p w:rsidR="00831984" w:rsidRPr="000C1110" w:rsidRDefault="00831984">
      <w:pPr>
        <w:suppressAutoHyphens/>
        <w:spacing w:after="0" w:line="240" w:lineRule="auto"/>
        <w:jc w:val="center"/>
        <w:rPr>
          <w:rFonts w:ascii="Times New Roman" w:eastAsia="Times New Roman" w:hAnsi="Times New Roman" w:cs="Times New Roman"/>
          <w:lang w:eastAsia="ar-SA"/>
        </w:rPr>
      </w:pPr>
    </w:p>
    <w:p w:rsidR="00831984" w:rsidRPr="000C1110" w:rsidRDefault="00831984">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831984" w:rsidRPr="000C1110" w:rsidRDefault="00831984">
      <w:pPr>
        <w:keepNext/>
        <w:keepLines/>
        <w:suppressAutoHyphens/>
        <w:spacing w:after="0" w:line="276" w:lineRule="auto"/>
        <w:outlineLvl w:val="0"/>
        <w:rPr>
          <w:rFonts w:ascii="Times New Roman" w:eastAsia="Times New Roman" w:hAnsi="Times New Roman" w:cs="Times New Roman"/>
          <w:b/>
          <w:bCs/>
          <w:kern w:val="2"/>
          <w:lang w:eastAsia="ar-SA"/>
        </w:rPr>
      </w:pPr>
    </w:p>
    <w:p w:rsidR="00831984" w:rsidRPr="000C1110" w:rsidRDefault="000C1110">
      <w:pPr>
        <w:keepNext/>
        <w:suppressAutoHyphens/>
        <w:spacing w:after="0" w:line="240" w:lineRule="auto"/>
        <w:jc w:val="center"/>
        <w:rPr>
          <w:rFonts w:ascii="Times New Roman" w:eastAsia="Times New Roman" w:hAnsi="Times New Roman" w:cs="Times New Roman"/>
          <w:b/>
          <w:bCs/>
          <w:kern w:val="2"/>
          <w:sz w:val="28"/>
          <w:lang w:eastAsia="ar-SA"/>
        </w:rPr>
      </w:pPr>
      <w:r w:rsidRPr="000C1110">
        <w:rPr>
          <w:rFonts w:ascii="Times New Roman" w:eastAsia="Times New Roman" w:hAnsi="Times New Roman" w:cs="Times New Roman"/>
          <w:b/>
          <w:bCs/>
          <w:kern w:val="2"/>
          <w:sz w:val="28"/>
          <w:lang w:eastAsia="ar-SA"/>
        </w:rPr>
        <w:t>ТЕНДЕРНА ДОКУМЕНТАЦІЯ</w:t>
      </w:r>
    </w:p>
    <w:p w:rsidR="00831984" w:rsidRPr="000C1110" w:rsidRDefault="00831984">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831984" w:rsidRPr="000C1110" w:rsidRDefault="000C1110">
      <w:pPr>
        <w:suppressAutoHyphens/>
        <w:spacing w:after="0" w:line="240" w:lineRule="auto"/>
        <w:jc w:val="center"/>
        <w:rPr>
          <w:rFonts w:ascii="Times New Roman" w:eastAsia="Times New Roman" w:hAnsi="Times New Roman" w:cs="Times New Roman"/>
          <w:bCs/>
          <w:sz w:val="28"/>
          <w:szCs w:val="32"/>
          <w:lang w:eastAsia="ar-SA"/>
        </w:rPr>
      </w:pPr>
      <w:r w:rsidRPr="000C1110">
        <w:rPr>
          <w:rFonts w:ascii="Times New Roman" w:eastAsia="Times New Roman" w:hAnsi="Times New Roman" w:cs="Times New Roman"/>
          <w:bCs/>
          <w:sz w:val="28"/>
          <w:szCs w:val="32"/>
          <w:lang w:eastAsia="ar-SA"/>
        </w:rPr>
        <w:t>на закупівлю за предметом</w:t>
      </w:r>
    </w:p>
    <w:p w:rsidR="00831984" w:rsidRPr="000C1110" w:rsidRDefault="00831984">
      <w:pPr>
        <w:spacing w:after="0" w:line="240" w:lineRule="auto"/>
        <w:ind w:right="-2"/>
        <w:jc w:val="center"/>
        <w:rPr>
          <w:rFonts w:ascii="Times New Roman" w:hAnsi="Times New Roman" w:cs="Times New Roman"/>
          <w:sz w:val="28"/>
          <w:szCs w:val="28"/>
        </w:rPr>
      </w:pPr>
      <w:bookmarkStart w:id="0" w:name="_Hlk94700125"/>
    </w:p>
    <w:p w:rsidR="00831984" w:rsidRPr="000C1110" w:rsidRDefault="000C1110">
      <w:pPr>
        <w:shd w:val="clear" w:color="auto" w:fill="FFFFFF"/>
        <w:suppressAutoHyphens/>
        <w:spacing w:after="0" w:line="240" w:lineRule="auto"/>
        <w:ind w:firstLine="567"/>
        <w:jc w:val="center"/>
        <w:rPr>
          <w:rFonts w:ascii="Times New Roman" w:eastAsia="BatangChe" w:hAnsi="Times New Roman" w:cs="Times New Roman"/>
          <w:b/>
          <w:sz w:val="28"/>
          <w:szCs w:val="28"/>
        </w:rPr>
      </w:pPr>
      <w:r w:rsidRPr="000C1110">
        <w:rPr>
          <w:rFonts w:ascii="Times New Roman" w:eastAsia="BatangChe" w:hAnsi="Times New Roman" w:cs="Times New Roman"/>
          <w:b/>
          <w:sz w:val="28"/>
          <w:szCs w:val="28"/>
        </w:rPr>
        <w:t>Обладнання та засоби навчання для кабінету хімії згідно код ДК 021:2015  39160000-1  Шкільні меблі (номенклатурна позиція згідно код ДК 021:2015  39162100-6 Навчальне обладнання)</w:t>
      </w:r>
    </w:p>
    <w:p w:rsidR="00831984" w:rsidRPr="000C1110" w:rsidRDefault="00831984">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831984" w:rsidRPr="000C1110" w:rsidRDefault="000C1110">
      <w:pPr>
        <w:suppressAutoHyphens/>
        <w:spacing w:after="0" w:line="240" w:lineRule="auto"/>
        <w:jc w:val="center"/>
        <w:rPr>
          <w:rFonts w:ascii="Times New Roman" w:eastAsia="Times New Roman" w:hAnsi="Times New Roman" w:cs="Times New Roman"/>
          <w:bCs/>
          <w:sz w:val="28"/>
          <w:lang w:eastAsia="ar-SA"/>
        </w:rPr>
      </w:pPr>
      <w:r w:rsidRPr="000C1110">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831984" w:rsidRPr="000C1110" w:rsidRDefault="000C1110">
      <w:pPr>
        <w:suppressAutoHyphens/>
        <w:spacing w:after="0" w:line="240" w:lineRule="auto"/>
        <w:jc w:val="center"/>
        <w:rPr>
          <w:rFonts w:ascii="Times New Roman" w:eastAsia="Times New Roman" w:hAnsi="Times New Roman" w:cs="Times New Roman"/>
          <w:bCs/>
          <w:sz w:val="28"/>
          <w:lang w:eastAsia="ar-SA"/>
        </w:rPr>
      </w:pPr>
      <w:r w:rsidRPr="000C1110">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831984">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831984" w:rsidRPr="000C1110" w:rsidRDefault="000C111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0C1110">
        <w:rPr>
          <w:rFonts w:ascii="Times New Roman" w:eastAsia="Times New Roman" w:hAnsi="Times New Roman" w:cs="Times New Roman"/>
          <w:b/>
          <w:sz w:val="24"/>
          <w:szCs w:val="24"/>
          <w:lang w:eastAsia="ar-SA"/>
        </w:rPr>
        <w:t>Ніжин - 2023</w:t>
      </w:r>
    </w:p>
    <w:p w:rsidR="00831984" w:rsidRPr="000C1110" w:rsidRDefault="000C1110">
      <w:pPr>
        <w:rPr>
          <w:rFonts w:ascii="Times New Roman" w:eastAsia="Times New Roman" w:hAnsi="Times New Roman" w:cs="Times New Roman"/>
          <w:b/>
          <w:caps/>
          <w:sz w:val="24"/>
          <w:szCs w:val="24"/>
        </w:rPr>
      </w:pPr>
      <w:r w:rsidRPr="000C1110">
        <w:rPr>
          <w:rFonts w:ascii="Times New Roman" w:eastAsia="Times New Roman" w:hAnsi="Times New Roman" w:cs="Times New Roman"/>
          <w:b/>
          <w:caps/>
          <w:sz w:val="24"/>
          <w:szCs w:val="24"/>
        </w:rPr>
        <w:br w:type="page"/>
      </w:r>
    </w:p>
    <w:tbl>
      <w:tblPr>
        <w:tblStyle w:val="Style3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831984" w:rsidRPr="000C1110">
        <w:trPr>
          <w:trHeight w:val="416"/>
          <w:jc w:val="center"/>
        </w:trPr>
        <w:tc>
          <w:tcPr>
            <w:tcW w:w="705" w:type="dxa"/>
            <w:vAlign w:val="center"/>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w:t>
            </w:r>
          </w:p>
        </w:tc>
        <w:tc>
          <w:tcPr>
            <w:tcW w:w="9255" w:type="dxa"/>
            <w:gridSpan w:val="2"/>
            <w:vAlign w:val="center"/>
          </w:tcPr>
          <w:p w:rsidR="00831984" w:rsidRPr="000C1110" w:rsidRDefault="000C1110">
            <w:pPr>
              <w:spacing w:after="0" w:line="240" w:lineRule="auto"/>
              <w:jc w:val="center"/>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Розділ 1. Загальні положення</w:t>
            </w:r>
          </w:p>
        </w:tc>
      </w:tr>
      <w:tr w:rsidR="00831984" w:rsidRPr="000C1110">
        <w:trPr>
          <w:trHeight w:val="411"/>
          <w:jc w:val="center"/>
        </w:trPr>
        <w:tc>
          <w:tcPr>
            <w:tcW w:w="705" w:type="dxa"/>
            <w:vAlign w:val="center"/>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w:t>
            </w:r>
          </w:p>
        </w:tc>
        <w:tc>
          <w:tcPr>
            <w:tcW w:w="2805" w:type="dxa"/>
            <w:vAlign w:val="center"/>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w:t>
            </w:r>
          </w:p>
        </w:tc>
        <w:tc>
          <w:tcPr>
            <w:tcW w:w="6450" w:type="dxa"/>
            <w:vAlign w:val="center"/>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w:t>
            </w:r>
          </w:p>
        </w:tc>
      </w:tr>
      <w:tr w:rsidR="00831984" w:rsidRPr="000C1110">
        <w:trPr>
          <w:trHeight w:val="1119"/>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1</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31984" w:rsidRPr="000C1110" w:rsidRDefault="000C1110">
            <w:pPr>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rPr>
              <w:t>Тендерну д</w:t>
            </w:r>
            <w:r w:rsidRPr="000C111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C1110">
              <w:rPr>
                <w:rFonts w:ascii="Times New Roman" w:eastAsia="Times New Roman" w:hAnsi="Times New Roman" w:cs="Times New Roman"/>
                <w:color w:val="000000"/>
                <w:sz w:val="24"/>
                <w:szCs w:val="24"/>
                <w:highlight w:val="white"/>
              </w:rPr>
              <w:t xml:space="preserve">«Про публічні закупівлі» (далі </w:t>
            </w:r>
            <w:r w:rsidRPr="000C1110">
              <w:rPr>
                <w:rFonts w:ascii="Times New Roman" w:eastAsia="Times New Roman" w:hAnsi="Times New Roman" w:cs="Times New Roman"/>
                <w:sz w:val="24"/>
                <w:szCs w:val="24"/>
                <w:highlight w:val="white"/>
              </w:rPr>
              <w:t>—</w:t>
            </w:r>
            <w:r w:rsidRPr="000C1110">
              <w:rPr>
                <w:rFonts w:ascii="Times New Roman" w:eastAsia="Times New Roman" w:hAnsi="Times New Roman" w:cs="Times New Roman"/>
                <w:color w:val="000000"/>
                <w:sz w:val="24"/>
                <w:szCs w:val="24"/>
                <w:highlight w:val="white"/>
              </w:rPr>
              <w:t xml:space="preserve"> Закон)</w:t>
            </w:r>
            <w:r w:rsidRPr="000C1110">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C1110">
              <w:rPr>
                <w:rFonts w:ascii="Times New Roman" w:eastAsia="Times New Roman" w:hAnsi="Times New Roman" w:cs="Times New Roman"/>
                <w:sz w:val="24"/>
                <w:szCs w:val="24"/>
              </w:rPr>
              <w:t>Особливостях.</w:t>
            </w:r>
          </w:p>
        </w:tc>
      </w:tr>
      <w:tr w:rsidR="00831984" w:rsidRPr="000C1110">
        <w:trPr>
          <w:trHeight w:val="615"/>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Інформація про замовника торгів</w:t>
            </w:r>
          </w:p>
        </w:tc>
        <w:tc>
          <w:tcPr>
            <w:tcW w:w="6450" w:type="dxa"/>
          </w:tcPr>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 </w:t>
            </w:r>
          </w:p>
        </w:tc>
      </w:tr>
      <w:tr w:rsidR="00831984" w:rsidRPr="000C1110">
        <w:trPr>
          <w:trHeight w:val="285"/>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2.1</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повне найменування</w:t>
            </w:r>
          </w:p>
        </w:tc>
        <w:tc>
          <w:tcPr>
            <w:tcW w:w="6450" w:type="dxa"/>
          </w:tcPr>
          <w:p w:rsidR="00831984" w:rsidRPr="000C1110" w:rsidRDefault="000C1110">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1110">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831984" w:rsidRPr="000C1110" w:rsidRDefault="000C1110">
            <w:pPr>
              <w:spacing w:after="0" w:line="240" w:lineRule="auto"/>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831984" w:rsidRPr="000C1110">
        <w:trPr>
          <w:trHeight w:val="536"/>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2.2</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місцезнаходження</w:t>
            </w:r>
          </w:p>
        </w:tc>
        <w:tc>
          <w:tcPr>
            <w:tcW w:w="6450" w:type="dxa"/>
          </w:tcPr>
          <w:p w:rsidR="00831984" w:rsidRPr="000C1110" w:rsidRDefault="000C1110">
            <w:pPr>
              <w:widowControl w:val="0"/>
              <w:spacing w:after="0" w:line="240" w:lineRule="auto"/>
              <w:contextualSpacing/>
              <w:jc w:val="both"/>
              <w:rPr>
                <w:rFonts w:ascii="Times New Roman" w:hAnsi="Times New Roman" w:cs="Times New Roman"/>
                <w:lang w:eastAsia="uk-UA"/>
              </w:rPr>
            </w:pPr>
            <w:r w:rsidRPr="000C1110">
              <w:rPr>
                <w:rFonts w:ascii="Times New Roman" w:hAnsi="Times New Roman" w:cs="Times New Roman"/>
                <w:lang w:eastAsia="uk-UA"/>
              </w:rPr>
              <w:t>вул. Купецька 13, м. Ніжин, Чернігівська область, Україна, 16600</w:t>
            </w:r>
          </w:p>
        </w:tc>
      </w:tr>
      <w:tr w:rsidR="00831984" w:rsidRPr="000C1110">
        <w:trPr>
          <w:trHeight w:val="1119"/>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2.3</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0C1110">
              <w:rPr>
                <w:rFonts w:ascii="Times New Roman" w:eastAsia="Times New Roman" w:hAnsi="Times New Roman" w:cs="Times New Roman"/>
                <w:sz w:val="24"/>
                <w:szCs w:val="24"/>
              </w:rPr>
              <w:t>Гакал</w:t>
            </w:r>
            <w:proofErr w:type="spellEnd"/>
            <w:r w:rsidRPr="000C1110">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831984" w:rsidRPr="000C1110" w:rsidRDefault="000C1110">
            <w:pPr>
              <w:spacing w:after="0" w:line="240" w:lineRule="auto"/>
              <w:jc w:val="both"/>
              <w:rPr>
                <w:rFonts w:ascii="Times New Roman" w:eastAsia="Times New Roman" w:hAnsi="Times New Roman" w:cs="Times New Roman"/>
                <w:sz w:val="24"/>
                <w:szCs w:val="24"/>
              </w:rPr>
            </w:pPr>
            <w:proofErr w:type="spellStart"/>
            <w:r w:rsidRPr="000C1110">
              <w:rPr>
                <w:rFonts w:ascii="Times New Roman" w:eastAsia="Times New Roman" w:hAnsi="Times New Roman" w:cs="Times New Roman"/>
                <w:sz w:val="24"/>
                <w:szCs w:val="24"/>
              </w:rPr>
              <w:t>ел</w:t>
            </w:r>
            <w:proofErr w:type="spellEnd"/>
            <w:r w:rsidRPr="000C1110">
              <w:rPr>
                <w:rFonts w:ascii="Times New Roman" w:eastAsia="Times New Roman" w:hAnsi="Times New Roman" w:cs="Times New Roman"/>
                <w:sz w:val="24"/>
                <w:szCs w:val="24"/>
              </w:rPr>
              <w:t>. адреса: tenderosvitanizhyn@ukr.net</w:t>
            </w:r>
          </w:p>
          <w:p w:rsidR="00831984" w:rsidRPr="000C1110" w:rsidRDefault="000C1110">
            <w:pPr>
              <w:spacing w:after="0" w:line="240" w:lineRule="auto"/>
              <w:jc w:val="both"/>
              <w:rPr>
                <w:rFonts w:ascii="Times New Roman" w:eastAsia="Times New Roman" w:hAnsi="Times New Roman" w:cs="Times New Roman"/>
                <w:i/>
                <w:color w:val="FF0000"/>
                <w:sz w:val="24"/>
                <w:szCs w:val="24"/>
                <w:highlight w:val="yellow"/>
              </w:rPr>
            </w:pPr>
            <w:r w:rsidRPr="000C1110">
              <w:rPr>
                <w:rFonts w:ascii="Times New Roman" w:eastAsia="Times New Roman" w:hAnsi="Times New Roman" w:cs="Times New Roman"/>
                <w:sz w:val="24"/>
                <w:szCs w:val="24"/>
              </w:rPr>
              <w:t>Тел.. 067 840 45 47</w:t>
            </w:r>
          </w:p>
        </w:tc>
      </w:tr>
      <w:tr w:rsidR="00831984" w:rsidRPr="000C1110">
        <w:trPr>
          <w:trHeight w:val="15"/>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3</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Процедура закупівлі</w:t>
            </w:r>
          </w:p>
        </w:tc>
        <w:tc>
          <w:tcPr>
            <w:tcW w:w="6450" w:type="dxa"/>
          </w:tcPr>
          <w:p w:rsidR="00831984" w:rsidRPr="000C1110" w:rsidRDefault="000C1110">
            <w:pPr>
              <w:spacing w:after="0" w:line="240" w:lineRule="auto"/>
              <w:jc w:val="both"/>
              <w:rPr>
                <w:rFonts w:ascii="Times New Roman" w:eastAsia="Times New Roman" w:hAnsi="Times New Roman" w:cs="Times New Roman"/>
                <w:color w:val="4A86E8"/>
                <w:sz w:val="24"/>
                <w:szCs w:val="24"/>
              </w:rPr>
            </w:pPr>
            <w:r w:rsidRPr="000C1110">
              <w:rPr>
                <w:rFonts w:ascii="Times New Roman" w:eastAsia="Times New Roman" w:hAnsi="Times New Roman" w:cs="Times New Roman"/>
                <w:color w:val="000000"/>
                <w:sz w:val="24"/>
                <w:szCs w:val="24"/>
              </w:rPr>
              <w:t xml:space="preserve">відкриті </w:t>
            </w:r>
            <w:r w:rsidRPr="000C1110">
              <w:rPr>
                <w:rFonts w:ascii="Times New Roman" w:eastAsia="Times New Roman" w:hAnsi="Times New Roman" w:cs="Times New Roman"/>
                <w:sz w:val="24"/>
                <w:szCs w:val="24"/>
              </w:rPr>
              <w:t>торги з особливостями</w:t>
            </w:r>
          </w:p>
        </w:tc>
      </w:tr>
      <w:tr w:rsidR="00831984" w:rsidRPr="000C1110">
        <w:trPr>
          <w:trHeight w:val="240"/>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Інформація про предмет закупівлі</w:t>
            </w:r>
          </w:p>
        </w:tc>
        <w:tc>
          <w:tcPr>
            <w:tcW w:w="6450" w:type="dxa"/>
          </w:tcPr>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i/>
                <w:color w:val="000000"/>
                <w:sz w:val="24"/>
                <w:szCs w:val="24"/>
              </w:rPr>
              <w:t> </w:t>
            </w:r>
          </w:p>
        </w:tc>
      </w:tr>
      <w:tr w:rsidR="00831984" w:rsidRPr="000C1110">
        <w:trPr>
          <w:jc w:val="center"/>
        </w:trPr>
        <w:tc>
          <w:tcPr>
            <w:tcW w:w="705" w:type="dxa"/>
          </w:tcPr>
          <w:p w:rsidR="00831984" w:rsidRPr="000C1110" w:rsidRDefault="000C1110">
            <w:pPr>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4.1</w:t>
            </w:r>
          </w:p>
        </w:tc>
        <w:tc>
          <w:tcPr>
            <w:tcW w:w="2805" w:type="dxa"/>
          </w:tcPr>
          <w:p w:rsidR="00831984" w:rsidRPr="000C1110" w:rsidRDefault="000C1110">
            <w:pPr>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назва предмета закупівлі</w:t>
            </w:r>
          </w:p>
        </w:tc>
        <w:tc>
          <w:tcPr>
            <w:tcW w:w="6450" w:type="dxa"/>
          </w:tcPr>
          <w:p w:rsidR="00831984" w:rsidRPr="000C1110" w:rsidRDefault="000C1110">
            <w:pPr>
              <w:spacing w:after="0" w:line="240" w:lineRule="auto"/>
              <w:jc w:val="both"/>
              <w:rPr>
                <w:rFonts w:ascii="Times New Roman" w:eastAsia="Times New Roman" w:hAnsi="Times New Roman" w:cs="Times New Roman"/>
                <w:i/>
                <w:sz w:val="24"/>
                <w:szCs w:val="24"/>
                <w:highlight w:val="red"/>
              </w:rPr>
            </w:pPr>
            <w:r w:rsidRPr="000C1110">
              <w:rPr>
                <w:rFonts w:ascii="Times New Roman" w:eastAsia="Times New Roman" w:hAnsi="Times New Roman" w:cs="Times New Roman"/>
                <w:i/>
                <w:sz w:val="24"/>
                <w:szCs w:val="24"/>
              </w:rPr>
              <w:t>Обладнання та засоби навчання для кабінету хімії згідно код ДК 021:2015  39160000-1  Шкільні меблі (номенклатурна позиція згідно код ДК 021:2015  39162100-6 Навчальне обладнання)</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4.2</w:t>
            </w:r>
          </w:p>
        </w:tc>
        <w:tc>
          <w:tcPr>
            <w:tcW w:w="2805" w:type="dxa"/>
          </w:tcPr>
          <w:p w:rsidR="00831984" w:rsidRPr="000C1110" w:rsidRDefault="000C1110">
            <w:pPr>
              <w:widowControl w:val="0"/>
              <w:spacing w:after="0" w:line="240" w:lineRule="auto"/>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Закупівля здійснюється щодо предмет</w:t>
            </w:r>
            <w:r w:rsidRPr="000C1110">
              <w:rPr>
                <w:rFonts w:ascii="Times New Roman" w:eastAsia="Times New Roman" w:hAnsi="Times New Roman" w:cs="Times New Roman"/>
                <w:sz w:val="24"/>
                <w:szCs w:val="24"/>
              </w:rPr>
              <w:t>а</w:t>
            </w:r>
            <w:r w:rsidRPr="000C1110">
              <w:rPr>
                <w:rFonts w:ascii="Times New Roman" w:eastAsia="Times New Roman" w:hAnsi="Times New Roman" w:cs="Times New Roman"/>
                <w:color w:val="000000"/>
                <w:sz w:val="24"/>
                <w:szCs w:val="24"/>
              </w:rPr>
              <w:t xml:space="preserve"> закупівлі в цілому.</w:t>
            </w:r>
          </w:p>
          <w:p w:rsidR="00831984" w:rsidRPr="000C1110" w:rsidRDefault="00831984">
            <w:pPr>
              <w:widowControl w:val="0"/>
              <w:spacing w:after="0" w:line="240" w:lineRule="auto"/>
              <w:ind w:right="120"/>
              <w:jc w:val="both"/>
              <w:rPr>
                <w:rFonts w:ascii="Times New Roman" w:eastAsia="Times New Roman" w:hAnsi="Times New Roman" w:cs="Times New Roman"/>
                <w:i/>
                <w:color w:val="FF0000"/>
                <w:sz w:val="24"/>
                <w:szCs w:val="24"/>
              </w:rPr>
            </w:pP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4.3</w:t>
            </w:r>
          </w:p>
        </w:tc>
        <w:tc>
          <w:tcPr>
            <w:tcW w:w="2805" w:type="dxa"/>
          </w:tcPr>
          <w:p w:rsidR="00831984" w:rsidRPr="000C1110" w:rsidRDefault="000C1110">
            <w:pPr>
              <w:widowControl w:val="0"/>
              <w:spacing w:after="0" w:line="240" w:lineRule="auto"/>
              <w:rPr>
                <w:rFonts w:ascii="Times New Roman" w:eastAsia="Times New Roman" w:hAnsi="Times New Roman" w:cs="Times New Roman"/>
                <w:color w:val="000000"/>
                <w:sz w:val="28"/>
                <w:szCs w:val="24"/>
              </w:rPr>
            </w:pPr>
            <w:r w:rsidRPr="000C1110">
              <w:rPr>
                <w:rFonts w:ascii="Times New Roman" w:eastAsia="Times New Roman" w:hAnsi="Times New Roman" w:cs="Times New Roman"/>
                <w:color w:val="000000"/>
                <w:sz w:val="24"/>
                <w:szCs w:val="24"/>
              </w:rPr>
              <w:t xml:space="preserve">кількість товару та місце його поставки </w:t>
            </w:r>
          </w:p>
          <w:p w:rsidR="00831984" w:rsidRPr="000C1110" w:rsidRDefault="00831984">
            <w:pPr>
              <w:widowControl w:val="0"/>
              <w:spacing w:after="0" w:line="240" w:lineRule="auto"/>
              <w:rPr>
                <w:rFonts w:ascii="Times New Roman" w:eastAsia="Times New Roman" w:hAnsi="Times New Roman" w:cs="Times New Roman"/>
                <w:color w:val="000000"/>
                <w:sz w:val="24"/>
                <w:szCs w:val="24"/>
              </w:rPr>
            </w:pPr>
          </w:p>
        </w:tc>
        <w:tc>
          <w:tcPr>
            <w:tcW w:w="6450" w:type="dxa"/>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Кількість: згідно Додатку №2 .</w:t>
            </w:r>
          </w:p>
          <w:p w:rsidR="00831984" w:rsidRPr="000C1110" w:rsidRDefault="000C1110">
            <w:pPr>
              <w:widowControl w:val="0"/>
              <w:spacing w:after="0" w:line="240" w:lineRule="auto"/>
              <w:ind w:right="120"/>
              <w:jc w:val="both"/>
              <w:rPr>
                <w:rFonts w:ascii="Times New Roman" w:eastAsia="Times New Roman" w:hAnsi="Times New Roman" w:cs="Times New Roman"/>
                <w:i/>
                <w:sz w:val="20"/>
                <w:szCs w:val="20"/>
              </w:rPr>
            </w:pPr>
            <w:r w:rsidRPr="000C1110">
              <w:rPr>
                <w:rFonts w:ascii="Times New Roman" w:eastAsia="Times New Roman" w:hAnsi="Times New Roman" w:cs="Times New Roman"/>
                <w:sz w:val="24"/>
                <w:szCs w:val="24"/>
              </w:rPr>
              <w:t>Місце поставки товарів узгоджується з Переможцем закупівлі під час підписання Договору.</w:t>
            </w:r>
          </w:p>
          <w:p w:rsidR="00831984" w:rsidRPr="000C1110" w:rsidRDefault="00831984">
            <w:pPr>
              <w:widowControl w:val="0"/>
              <w:spacing w:after="0" w:line="240" w:lineRule="auto"/>
              <w:ind w:right="120"/>
              <w:jc w:val="both"/>
              <w:rPr>
                <w:rFonts w:ascii="Times New Roman" w:eastAsia="Times New Roman" w:hAnsi="Times New Roman" w:cs="Times New Roman"/>
                <w:i/>
                <w:sz w:val="24"/>
                <w:szCs w:val="24"/>
              </w:rPr>
            </w:pPr>
          </w:p>
        </w:tc>
      </w:tr>
      <w:tr w:rsidR="00831984" w:rsidRPr="000C1110">
        <w:trPr>
          <w:trHeight w:val="645"/>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4.4</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31984" w:rsidRPr="000C1110" w:rsidRDefault="000C1110">
            <w:pPr>
              <w:widowControl w:val="0"/>
              <w:spacing w:after="0" w:line="240" w:lineRule="auto"/>
              <w:rPr>
                <w:rFonts w:ascii="Times New Roman" w:eastAsia="Times New Roman" w:hAnsi="Times New Roman" w:cs="Times New Roman"/>
                <w:sz w:val="24"/>
                <w:szCs w:val="24"/>
              </w:rPr>
            </w:pPr>
            <w:proofErr w:type="spellStart"/>
            <w:r w:rsidRPr="000C1110">
              <w:rPr>
                <w:rFonts w:ascii="Times New Roman" w:eastAsia="Times New Roman" w:hAnsi="Times New Roman" w:cs="Times New Roman"/>
                <w:sz w:val="24"/>
                <w:szCs w:val="24"/>
              </w:rPr>
              <w:t>до</w:t>
            </w:r>
            <w:proofErr w:type="spellEnd"/>
            <w:r w:rsidRPr="000C1110">
              <w:rPr>
                <w:rFonts w:ascii="Times New Roman" w:eastAsia="Times New Roman" w:hAnsi="Times New Roman" w:cs="Times New Roman"/>
                <w:sz w:val="24"/>
                <w:szCs w:val="24"/>
              </w:rPr>
              <w:t xml:space="preserve"> 30 листопада  2023 року включно </w:t>
            </w:r>
          </w:p>
        </w:tc>
      </w:tr>
      <w:tr w:rsidR="00831984" w:rsidRPr="000C1110">
        <w:trPr>
          <w:trHeight w:val="841"/>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5</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Недискримінація учасників</w:t>
            </w:r>
            <w:r w:rsidRPr="000C1110">
              <w:rPr>
                <w:rFonts w:ascii="Times New Roman" w:eastAsia="Times New Roman" w:hAnsi="Times New Roman" w:cs="Times New Roman"/>
              </w:rPr>
              <w:t xml:space="preserve"> </w:t>
            </w:r>
          </w:p>
        </w:tc>
        <w:tc>
          <w:tcPr>
            <w:tcW w:w="6450" w:type="dxa"/>
          </w:tcPr>
          <w:p w:rsidR="00831984" w:rsidRPr="000C1110" w:rsidRDefault="000C1110">
            <w:pPr>
              <w:widowControl w:val="0"/>
              <w:spacing w:after="0" w:line="240" w:lineRule="auto"/>
              <w:ind w:right="140"/>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6</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C1110">
              <w:rPr>
                <w:rFonts w:ascii="Times New Roman" w:eastAsia="Times New Roman" w:hAnsi="Times New Roman" w:cs="Times New Roman"/>
              </w:rPr>
              <w:t xml:space="preserve"> </w:t>
            </w:r>
          </w:p>
        </w:tc>
        <w:tc>
          <w:tcPr>
            <w:tcW w:w="6450" w:type="dxa"/>
          </w:tcPr>
          <w:p w:rsidR="00831984" w:rsidRPr="000C1110" w:rsidRDefault="000C1110">
            <w:pPr>
              <w:widowControl w:val="0"/>
              <w:spacing w:after="0" w:line="240" w:lineRule="auto"/>
              <w:ind w:right="140"/>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Валютою тендерної пропозиції є гривня.</w:t>
            </w:r>
            <w:r w:rsidRPr="000C1110">
              <w:rPr>
                <w:rFonts w:ascii="Times New Roman" w:eastAsia="Times New Roman" w:hAnsi="Times New Roman" w:cs="Times New Roman"/>
              </w:rPr>
              <w:t xml:space="preserve"> </w:t>
            </w:r>
            <w:r w:rsidRPr="000C1110">
              <w:rPr>
                <w:rFonts w:ascii="Times New Roman" w:eastAsia="Times New Roman" w:hAnsi="Times New Roman" w:cs="Times New Roman"/>
                <w:b/>
                <w:i/>
                <w:color w:val="000000"/>
                <w:sz w:val="24"/>
                <w:szCs w:val="24"/>
              </w:rPr>
              <w:t>У разі якщо учасником процедури закупівлі є нерезидент</w:t>
            </w:r>
            <w:r w:rsidRPr="000C1110">
              <w:rPr>
                <w:rFonts w:ascii="Times New Roman" w:eastAsia="Times New Roman" w:hAnsi="Times New Roman" w:cs="Times New Roman"/>
                <w:b/>
                <w:color w:val="000000"/>
                <w:sz w:val="24"/>
                <w:szCs w:val="24"/>
              </w:rPr>
              <w:t xml:space="preserve">,  </w:t>
            </w:r>
            <w:r w:rsidRPr="000C1110">
              <w:rPr>
                <w:rFonts w:ascii="Times New Roman" w:eastAsia="Times New Roman" w:hAnsi="Times New Roman" w:cs="Times New Roman"/>
                <w:color w:val="000000"/>
                <w:sz w:val="24"/>
                <w:szCs w:val="24"/>
              </w:rPr>
              <w:t xml:space="preserve">такий </w:t>
            </w:r>
            <w:r w:rsidRPr="000C1110">
              <w:rPr>
                <w:rFonts w:ascii="Times New Roman" w:eastAsia="Times New Roman" w:hAnsi="Times New Roman" w:cs="Times New Roman"/>
                <w:sz w:val="24"/>
                <w:szCs w:val="24"/>
              </w:rPr>
              <w:t>у</w:t>
            </w:r>
            <w:r w:rsidRPr="000C11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7</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31984" w:rsidRPr="000C1110" w:rsidRDefault="000C1110">
            <w:pPr>
              <w:widowControl w:val="0"/>
              <w:spacing w:after="0" w:line="240" w:lineRule="auto"/>
              <w:jc w:val="both"/>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Мова тендерної пропозиції – українська.</w:t>
            </w:r>
          </w:p>
          <w:p w:rsidR="00831984" w:rsidRPr="000C1110" w:rsidRDefault="000C1110">
            <w:pPr>
              <w:widowControl w:val="0"/>
              <w:spacing w:after="0" w:line="240" w:lineRule="auto"/>
              <w:jc w:val="both"/>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C1110">
              <w:rPr>
                <w:rFonts w:ascii="Times New Roman" w:eastAsia="Times New Roman" w:hAnsi="Times New Roman" w:cs="Times New Roman"/>
                <w:sz w:val="24"/>
                <w:szCs w:val="24"/>
              </w:rPr>
              <w:t>іншою мовою</w:t>
            </w:r>
            <w:r w:rsidRPr="000C1110">
              <w:rPr>
                <w:rFonts w:ascii="Times New Roman" w:eastAsia="Times New Roman" w:hAnsi="Times New Roman" w:cs="Times New Roman"/>
                <w:color w:val="000000"/>
                <w:sz w:val="24"/>
                <w:szCs w:val="24"/>
              </w:rPr>
              <w:t>. Визначальним є текст, викладений українською мовою.</w:t>
            </w:r>
          </w:p>
          <w:p w:rsidR="00831984" w:rsidRPr="000C1110" w:rsidRDefault="000C1110">
            <w:pPr>
              <w:widowControl w:val="0"/>
              <w:spacing w:after="0" w:line="240" w:lineRule="auto"/>
              <w:jc w:val="both"/>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C1110">
              <w:rPr>
                <w:rFonts w:ascii="Times New Roman" w:eastAsia="Times New Roman" w:hAnsi="Times New Roman" w:cs="Times New Roman"/>
                <w:color w:val="000000"/>
                <w:sz w:val="24"/>
                <w:szCs w:val="24"/>
              </w:rPr>
              <w:t>закуповуються</w:t>
            </w:r>
            <w:proofErr w:type="spellEnd"/>
            <w:r w:rsidRPr="000C1110">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1984" w:rsidRPr="000C1110" w:rsidRDefault="000C1110">
            <w:pPr>
              <w:widowControl w:val="0"/>
              <w:spacing w:after="0" w:line="240" w:lineRule="auto"/>
              <w:jc w:val="both"/>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C1110">
              <w:rPr>
                <w:rFonts w:ascii="Times New Roman" w:eastAsia="Times New Roman" w:hAnsi="Times New Roman" w:cs="Times New Roman"/>
                <w:sz w:val="24"/>
                <w:szCs w:val="24"/>
              </w:rPr>
              <w:t>І</w:t>
            </w:r>
            <w:r w:rsidRPr="000C1110">
              <w:rPr>
                <w:rFonts w:ascii="Times New Roman" w:eastAsia="Times New Roman" w:hAnsi="Times New Roman" w:cs="Times New Roman"/>
                <w:color w:val="000000"/>
                <w:sz w:val="24"/>
                <w:szCs w:val="24"/>
              </w:rPr>
              <w:t>нтернет, адреси електронної пошти, торговельної марки (знак</w:t>
            </w:r>
            <w:r w:rsidRPr="000C1110">
              <w:rPr>
                <w:rFonts w:ascii="Times New Roman" w:eastAsia="Times New Roman" w:hAnsi="Times New Roman" w:cs="Times New Roman"/>
                <w:sz w:val="24"/>
                <w:szCs w:val="24"/>
              </w:rPr>
              <w:t>а</w:t>
            </w:r>
            <w:r w:rsidRPr="000C11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C1110">
              <w:rPr>
                <w:rFonts w:ascii="Times New Roman" w:eastAsia="Times New Roman" w:hAnsi="Times New Roman" w:cs="Times New Roman"/>
                <w:sz w:val="24"/>
                <w:szCs w:val="24"/>
              </w:rPr>
              <w:t>в</w:t>
            </w:r>
            <w:r w:rsidRPr="000C11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C1110">
              <w:rPr>
                <w:rFonts w:ascii="Times New Roman" w:eastAsia="Times New Roman" w:hAnsi="Times New Roman" w:cs="Times New Roman"/>
                <w:sz w:val="24"/>
                <w:szCs w:val="24"/>
              </w:rPr>
              <w:t>українською мовою</w:t>
            </w:r>
            <w:r w:rsidRPr="000C1110">
              <w:rPr>
                <w:rFonts w:ascii="Times New Roman" w:eastAsia="Times New Roman" w:hAnsi="Times New Roman" w:cs="Times New Roman"/>
                <w:color w:val="000000"/>
                <w:sz w:val="24"/>
                <w:szCs w:val="24"/>
              </w:rPr>
              <w:t xml:space="preserve">. </w:t>
            </w:r>
          </w:p>
          <w:p w:rsidR="00831984" w:rsidRPr="000C1110" w:rsidRDefault="000C1110">
            <w:pPr>
              <w:widowControl w:val="0"/>
              <w:spacing w:after="0" w:line="240" w:lineRule="auto"/>
              <w:jc w:val="both"/>
              <w:rPr>
                <w:rFonts w:ascii="Times New Roman" w:eastAsia="Times New Roman" w:hAnsi="Times New Roman" w:cs="Times New Roman"/>
                <w:b/>
                <w:color w:val="000000"/>
                <w:sz w:val="24"/>
                <w:szCs w:val="24"/>
              </w:rPr>
            </w:pPr>
            <w:r w:rsidRPr="000C1110">
              <w:rPr>
                <w:rFonts w:ascii="Times New Roman" w:eastAsia="Times New Roman" w:hAnsi="Times New Roman" w:cs="Times New Roman"/>
                <w:b/>
                <w:color w:val="000000"/>
                <w:sz w:val="24"/>
                <w:szCs w:val="24"/>
              </w:rPr>
              <w:t>Виключення:</w:t>
            </w:r>
          </w:p>
          <w:p w:rsidR="00831984" w:rsidRPr="000C1110" w:rsidRDefault="000C1110">
            <w:pPr>
              <w:widowControl w:val="0"/>
              <w:spacing w:after="0" w:line="240" w:lineRule="auto"/>
              <w:jc w:val="both"/>
              <w:rPr>
                <w:rFonts w:ascii="Times New Roman" w:eastAsia="Times New Roman" w:hAnsi="Times New Roman" w:cs="Times New Roman"/>
                <w:color w:val="000000"/>
                <w:sz w:val="24"/>
                <w:szCs w:val="24"/>
              </w:rPr>
            </w:pPr>
            <w:r w:rsidRPr="000C11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C1110">
              <w:rPr>
                <w:rFonts w:ascii="Times New Roman" w:eastAsia="Times New Roman" w:hAnsi="Times New Roman" w:cs="Times New Roman"/>
                <w:sz w:val="24"/>
                <w:szCs w:val="24"/>
              </w:rPr>
              <w:t>у</w:t>
            </w:r>
            <w:r w:rsidRPr="000C111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 xml:space="preserve">2.  </w:t>
            </w:r>
            <w:r w:rsidRPr="000C11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1984" w:rsidRPr="000C1110">
        <w:trPr>
          <w:trHeight w:val="501"/>
          <w:jc w:val="center"/>
        </w:trPr>
        <w:tc>
          <w:tcPr>
            <w:tcW w:w="9960" w:type="dxa"/>
            <w:gridSpan w:val="3"/>
            <w:vAlign w:val="center"/>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 xml:space="preserve">Розділ 2. Порядок </w:t>
            </w:r>
            <w:r w:rsidRPr="000C1110">
              <w:rPr>
                <w:rFonts w:ascii="Times New Roman" w:eastAsia="Times New Roman" w:hAnsi="Times New Roman" w:cs="Times New Roman"/>
                <w:b/>
                <w:sz w:val="24"/>
                <w:szCs w:val="24"/>
              </w:rPr>
              <w:t>в</w:t>
            </w:r>
            <w:r w:rsidRPr="000C111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1984" w:rsidRPr="000C1110">
        <w:trPr>
          <w:trHeight w:val="1975"/>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1</w:t>
            </w:r>
          </w:p>
        </w:tc>
        <w:tc>
          <w:tcPr>
            <w:tcW w:w="2805" w:type="dxa"/>
          </w:tcPr>
          <w:p w:rsidR="00831984" w:rsidRPr="000C1110" w:rsidRDefault="000C1110">
            <w:pPr>
              <w:widowControl w:val="0"/>
              <w:spacing w:after="0" w:line="240" w:lineRule="auto"/>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Замовник повинен </w:t>
            </w:r>
            <w:r w:rsidRPr="000C1110">
              <w:rPr>
                <w:rFonts w:ascii="Times New Roman" w:eastAsia="Times New Roman" w:hAnsi="Times New Roman" w:cs="Times New Roman"/>
                <w:b/>
                <w:i/>
                <w:sz w:val="24"/>
                <w:szCs w:val="24"/>
                <w:highlight w:val="white"/>
              </w:rPr>
              <w:t>протягом трьох днів</w:t>
            </w:r>
            <w:r w:rsidRPr="000C111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31984" w:rsidRPr="000C1110" w:rsidRDefault="000C1110">
            <w:pPr>
              <w:widowControl w:val="0"/>
              <w:spacing w:after="0" w:line="240" w:lineRule="auto"/>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1110">
              <w:rPr>
                <w:rFonts w:ascii="Times New Roman" w:eastAsia="Times New Roman" w:hAnsi="Times New Roman" w:cs="Times New Roman"/>
                <w:b/>
                <w:i/>
                <w:sz w:val="24"/>
                <w:szCs w:val="24"/>
                <w:highlight w:val="white"/>
              </w:rPr>
              <w:t>не менш як на чотири дні.</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31984" w:rsidRPr="000C1110" w:rsidRDefault="000C1110">
            <w:pPr>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0C1110">
                <w:rPr>
                  <w:rFonts w:ascii="Times New Roman" w:eastAsia="Times New Roman" w:hAnsi="Times New Roman" w:cs="Times New Roman"/>
                  <w:sz w:val="24"/>
                  <w:szCs w:val="24"/>
                  <w:highlight w:val="white"/>
                </w:rPr>
                <w:t>статті 8</w:t>
              </w:r>
            </w:hyperlink>
            <w:r w:rsidRPr="000C111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C111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C1110">
              <w:rPr>
                <w:rFonts w:ascii="Times New Roman" w:eastAsia="Times New Roman" w:hAnsi="Times New Roman" w:cs="Times New Roman"/>
                <w:i/>
                <w:sz w:val="24"/>
                <w:szCs w:val="24"/>
                <w:highlight w:val="white"/>
              </w:rPr>
              <w:t xml:space="preserve"> </w:t>
            </w:r>
            <w:r w:rsidRPr="000C111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C111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C1110">
              <w:rPr>
                <w:rFonts w:ascii="Times New Roman" w:eastAsia="Times New Roman" w:hAnsi="Times New Roman" w:cs="Times New Roman"/>
                <w:sz w:val="24"/>
                <w:szCs w:val="24"/>
                <w:highlight w:val="white"/>
              </w:rPr>
              <w:t>машинозчитувальному</w:t>
            </w:r>
            <w:proofErr w:type="spellEnd"/>
            <w:r w:rsidRPr="000C111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31984" w:rsidRPr="000C1110">
        <w:trPr>
          <w:trHeight w:val="480"/>
          <w:jc w:val="center"/>
        </w:trPr>
        <w:tc>
          <w:tcPr>
            <w:tcW w:w="9960" w:type="dxa"/>
            <w:gridSpan w:val="3"/>
            <w:vAlign w:val="center"/>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1</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C111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C111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0C1110">
                <w:rPr>
                  <w:rFonts w:ascii="Times New Roman" w:eastAsia="Times New Roman" w:hAnsi="Times New Roman" w:cs="Times New Roman"/>
                  <w:sz w:val="24"/>
                  <w:szCs w:val="24"/>
                  <w:highlight w:val="white"/>
                </w:rPr>
                <w:t>пункті 47</w:t>
              </w:r>
            </w:hyperlink>
            <w:r w:rsidRPr="000C111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C1110">
              <w:rPr>
                <w:rFonts w:ascii="Times New Roman" w:eastAsia="Times New Roman" w:hAnsi="Times New Roman" w:cs="Times New Roman"/>
                <w:b/>
                <w:i/>
                <w:sz w:val="24"/>
                <w:szCs w:val="24"/>
              </w:rPr>
              <w:t>згідно</w:t>
            </w:r>
            <w:r w:rsidRPr="000C1110">
              <w:rPr>
                <w:rFonts w:ascii="Times New Roman" w:eastAsia="Times New Roman" w:hAnsi="Times New Roman" w:cs="Times New Roman"/>
                <w:sz w:val="24"/>
                <w:szCs w:val="24"/>
              </w:rPr>
              <w:t xml:space="preserve"> з </w:t>
            </w:r>
            <w:r w:rsidRPr="000C1110">
              <w:rPr>
                <w:rFonts w:ascii="Times New Roman" w:eastAsia="Times New Roman" w:hAnsi="Times New Roman" w:cs="Times New Roman"/>
                <w:b/>
                <w:i/>
                <w:sz w:val="24"/>
                <w:szCs w:val="24"/>
              </w:rPr>
              <w:t>Додатком №1</w:t>
            </w:r>
            <w:r w:rsidRPr="000C1110">
              <w:rPr>
                <w:rFonts w:ascii="Times New Roman" w:eastAsia="Times New Roman" w:hAnsi="Times New Roman" w:cs="Times New Roman"/>
                <w:sz w:val="24"/>
                <w:szCs w:val="24"/>
              </w:rPr>
              <w:t xml:space="preserve"> до цієї тендерної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інформацією щодо відсутності підстав, установлених в пункт</w:t>
            </w:r>
            <w:r w:rsidRPr="000C1110">
              <w:rPr>
                <w:rFonts w:ascii="Times New Roman" w:eastAsia="Times New Roman" w:hAnsi="Times New Roman" w:cs="Times New Roman"/>
                <w:sz w:val="24"/>
                <w:szCs w:val="24"/>
                <w:highlight w:val="white"/>
              </w:rPr>
              <w:t xml:space="preserve">і 47 Особливостей, – </w:t>
            </w:r>
            <w:r w:rsidRPr="000C1110">
              <w:rPr>
                <w:rFonts w:ascii="Times New Roman" w:eastAsia="Times New Roman" w:hAnsi="Times New Roman" w:cs="Times New Roman"/>
                <w:b/>
                <w:i/>
                <w:sz w:val="24"/>
                <w:szCs w:val="24"/>
                <w:highlight w:val="white"/>
              </w:rPr>
              <w:t>згідно з Додатком №1</w:t>
            </w:r>
            <w:r w:rsidRPr="000C1110">
              <w:rPr>
                <w:rFonts w:ascii="Times New Roman" w:eastAsia="Times New Roman" w:hAnsi="Times New Roman" w:cs="Times New Roman"/>
                <w:sz w:val="24"/>
                <w:szCs w:val="24"/>
                <w:highlight w:val="white"/>
              </w:rPr>
              <w:t xml:space="preserve"> до цієї тендерної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0C1110">
              <w:rPr>
                <w:rFonts w:ascii="Times New Roman" w:eastAsia="Times New Roman" w:hAnsi="Times New Roman" w:cs="Times New Roman"/>
                <w:sz w:val="24"/>
                <w:szCs w:val="24"/>
              </w:rPr>
              <w:t xml:space="preserve">установленим кваліфікаційним критеріям та підставам, визначеним </w:t>
            </w:r>
            <w:hyperlink r:id="rId13" w:anchor="n159">
              <w:r w:rsidRPr="000C1110">
                <w:rPr>
                  <w:rFonts w:ascii="Times New Roman" w:eastAsia="Times New Roman" w:hAnsi="Times New Roman" w:cs="Times New Roman"/>
                  <w:sz w:val="24"/>
                  <w:szCs w:val="24"/>
                </w:rPr>
                <w:t>47</w:t>
              </w:r>
            </w:hyperlink>
            <w:r w:rsidRPr="000C1110">
              <w:rPr>
                <w:rFonts w:ascii="Times New Roman" w:eastAsia="Times New Roman" w:hAnsi="Times New Roman" w:cs="Times New Roman"/>
                <w:sz w:val="24"/>
                <w:szCs w:val="24"/>
              </w:rPr>
              <w:t xml:space="preserve"> Особливостей, - згідно з </w:t>
            </w:r>
            <w:r w:rsidRPr="000C1110">
              <w:rPr>
                <w:rFonts w:ascii="Times New Roman" w:eastAsia="Times New Roman" w:hAnsi="Times New Roman" w:cs="Times New Roman"/>
                <w:b/>
                <w:i/>
                <w:sz w:val="24"/>
                <w:szCs w:val="24"/>
              </w:rPr>
              <w:t xml:space="preserve">Додатком №1 </w:t>
            </w:r>
            <w:r w:rsidRPr="000C1110">
              <w:rPr>
                <w:rFonts w:ascii="Times New Roman" w:eastAsia="Times New Roman" w:hAnsi="Times New Roman" w:cs="Times New Roman"/>
                <w:sz w:val="24"/>
                <w:szCs w:val="24"/>
              </w:rPr>
              <w:t>до цієї тендерної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hAnsi="Times New Roman"/>
                <w:sz w:val="24"/>
                <w:szCs w:val="24"/>
              </w:rPr>
              <w:t xml:space="preserve">інформацією про необхідні технічні, якісні та кількісні характеристики предмета закупівлі (надається згідно з </w:t>
            </w:r>
            <w:r w:rsidRPr="000C1110">
              <w:rPr>
                <w:rFonts w:ascii="Times New Roman" w:hAnsi="Times New Roman"/>
                <w:b/>
                <w:bCs/>
                <w:i/>
                <w:iCs/>
                <w:sz w:val="24"/>
                <w:szCs w:val="24"/>
              </w:rPr>
              <w:t>Додатком №2</w:t>
            </w:r>
            <w:r w:rsidRPr="000C1110">
              <w:rPr>
                <w:rFonts w:ascii="Times New Roman" w:hAnsi="Times New Roman"/>
                <w:sz w:val="24"/>
                <w:szCs w:val="24"/>
              </w:rPr>
              <w:t xml:space="preserve"> до тендерної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1110">
              <w:rPr>
                <w:rFonts w:ascii="Times New Roman" w:eastAsia="Times New Roman" w:hAnsi="Times New Roman" w:cs="Times New Roman"/>
                <w:i/>
                <w:sz w:val="24"/>
                <w:szCs w:val="24"/>
              </w:rPr>
              <w:t>(у разі встановлення даної вимоги в Додатку 2),</w:t>
            </w:r>
            <w:r w:rsidRPr="000C1110">
              <w:rPr>
                <w:rFonts w:ascii="Times New Roman" w:eastAsia="Times New Roman" w:hAnsi="Times New Roman" w:cs="Times New Roman"/>
                <w:sz w:val="24"/>
                <w:szCs w:val="24"/>
              </w:rPr>
              <w:t xml:space="preserve"> — </w:t>
            </w:r>
            <w:r w:rsidRPr="000C1110">
              <w:rPr>
                <w:rFonts w:ascii="Times New Roman" w:eastAsia="Times New Roman" w:hAnsi="Times New Roman" w:cs="Times New Roman"/>
                <w:b/>
                <w:i/>
                <w:sz w:val="24"/>
                <w:szCs w:val="24"/>
              </w:rPr>
              <w:t>згідно з Додатком №2</w:t>
            </w:r>
            <w:r w:rsidRPr="000C1110">
              <w:rPr>
                <w:rFonts w:ascii="Times New Roman" w:eastAsia="Times New Roman" w:hAnsi="Times New Roman" w:cs="Times New Roman"/>
                <w:sz w:val="24"/>
                <w:szCs w:val="24"/>
              </w:rPr>
              <w:t xml:space="preserve"> до тендерної документації;</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31984" w:rsidRPr="000C1110" w:rsidRDefault="000C1110">
            <w:pPr>
              <w:widowControl w:val="0"/>
              <w:numPr>
                <w:ilvl w:val="0"/>
                <w:numId w:val="1"/>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31984" w:rsidRPr="000C1110" w:rsidRDefault="000C1110">
            <w:pPr>
              <w:widowControl w:val="0"/>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C111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C111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31984" w:rsidRPr="000C1110" w:rsidRDefault="000C1110">
            <w:pPr>
              <w:widowControl w:val="0"/>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0C111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831984" w:rsidRPr="000C1110" w:rsidRDefault="000C1110">
            <w:pPr>
              <w:widowControl w:val="0"/>
              <w:spacing w:after="0" w:line="240" w:lineRule="auto"/>
              <w:jc w:val="both"/>
              <w:rPr>
                <w:rFonts w:ascii="Times New Roman" w:eastAsia="Times New Roman" w:hAnsi="Times New Roman" w:cs="Times New Roman"/>
                <w:b/>
                <w:i/>
                <w:sz w:val="24"/>
                <w:szCs w:val="24"/>
              </w:rPr>
            </w:pPr>
            <w:r w:rsidRPr="000C1110">
              <w:rPr>
                <w:rFonts w:ascii="Times New Roman" w:eastAsia="Times New Roman" w:hAnsi="Times New Roman" w:cs="Times New Roman"/>
                <w:b/>
                <w:i/>
                <w:sz w:val="24"/>
                <w:szCs w:val="24"/>
              </w:rPr>
              <w:t>Опис та приклади формальних несуттєвих помилок.</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31984" w:rsidRPr="000C1110" w:rsidRDefault="000C1110">
            <w:pPr>
              <w:widowControl w:val="0"/>
              <w:spacing w:after="0" w:line="240" w:lineRule="auto"/>
              <w:jc w:val="both"/>
              <w:rPr>
                <w:rFonts w:ascii="Times New Roman" w:eastAsia="Times New Roman" w:hAnsi="Times New Roman" w:cs="Times New Roman"/>
                <w:b/>
                <w:i/>
                <w:sz w:val="24"/>
                <w:szCs w:val="24"/>
                <w:u w:val="single"/>
              </w:rPr>
            </w:pPr>
            <w:r w:rsidRPr="000C1110">
              <w:rPr>
                <w:rFonts w:ascii="Times New Roman" w:eastAsia="Times New Roman" w:hAnsi="Times New Roman" w:cs="Times New Roman"/>
                <w:b/>
                <w:i/>
                <w:sz w:val="24"/>
                <w:szCs w:val="24"/>
                <w:u w:val="single"/>
              </w:rPr>
              <w:t>Опис формальних помилок:</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w:t>
            </w:r>
            <w:r w:rsidRPr="000C11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уживання великої літери;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уживання розділових знаків та відмінювання слів у реченні;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використання слова або мовного звороту, запозичених з іншої мови;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застосування правил переносу частини слова з рядка в рядок;</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w:t>
            </w:r>
            <w:r w:rsidRPr="000C1110">
              <w:rPr>
                <w:rFonts w:ascii="Times New Roman" w:eastAsia="Times New Roman" w:hAnsi="Times New Roman" w:cs="Times New Roman"/>
                <w:sz w:val="24"/>
                <w:szCs w:val="24"/>
              </w:rPr>
              <w:tab/>
              <w:t>написання слів разом та/або окремо, та/або через дефіс;</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w:t>
            </w:r>
            <w:r w:rsidRPr="000C11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w:t>
            </w:r>
            <w:r w:rsidRPr="000C11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4.</w:t>
            </w:r>
            <w:r w:rsidRPr="000C1110">
              <w:rPr>
                <w:rFonts w:ascii="Times New Roman" w:eastAsia="Times New Roman" w:hAnsi="Times New Roman" w:cs="Times New Roman"/>
                <w:sz w:val="24"/>
                <w:szCs w:val="24"/>
              </w:rPr>
              <w:tab/>
              <w:t xml:space="preserve">Окрема сторінка (сторінки) копії документа </w:t>
            </w:r>
            <w:r w:rsidRPr="000C1110">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5.</w:t>
            </w:r>
            <w:r w:rsidRPr="000C11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6.</w:t>
            </w:r>
            <w:r w:rsidRPr="000C11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7.</w:t>
            </w:r>
            <w:r w:rsidRPr="000C11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8.</w:t>
            </w:r>
            <w:r w:rsidRPr="000C11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9.</w:t>
            </w:r>
            <w:r w:rsidRPr="000C11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10.</w:t>
            </w:r>
            <w:r w:rsidRPr="000C11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11.</w:t>
            </w:r>
            <w:r w:rsidRPr="000C11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12.</w:t>
            </w:r>
            <w:r w:rsidRPr="000C11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31984" w:rsidRPr="000C1110" w:rsidRDefault="000C1110">
            <w:pPr>
              <w:widowControl w:val="0"/>
              <w:spacing w:after="0" w:line="240" w:lineRule="auto"/>
              <w:jc w:val="both"/>
              <w:rPr>
                <w:rFonts w:ascii="Times New Roman" w:eastAsia="Times New Roman" w:hAnsi="Times New Roman" w:cs="Times New Roman"/>
                <w:b/>
                <w:i/>
                <w:sz w:val="24"/>
                <w:szCs w:val="24"/>
                <w:u w:val="single"/>
              </w:rPr>
            </w:pPr>
            <w:r w:rsidRPr="000C1110">
              <w:rPr>
                <w:rFonts w:ascii="Times New Roman" w:eastAsia="Times New Roman" w:hAnsi="Times New Roman" w:cs="Times New Roman"/>
                <w:b/>
                <w:i/>
                <w:sz w:val="24"/>
                <w:szCs w:val="24"/>
                <w:u w:val="single"/>
              </w:rPr>
              <w:t>Приклади формальних помилок:</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w:t>
            </w:r>
            <w:proofErr w:type="spellStart"/>
            <w:r w:rsidRPr="000C1110">
              <w:rPr>
                <w:rFonts w:ascii="Times New Roman" w:eastAsia="Times New Roman" w:hAnsi="Times New Roman" w:cs="Times New Roman"/>
                <w:sz w:val="24"/>
                <w:szCs w:val="24"/>
              </w:rPr>
              <w:t>м.київ</w:t>
            </w:r>
            <w:proofErr w:type="spellEnd"/>
            <w:r w:rsidRPr="000C1110">
              <w:rPr>
                <w:rFonts w:ascii="Times New Roman" w:eastAsia="Times New Roman" w:hAnsi="Times New Roman" w:cs="Times New Roman"/>
                <w:sz w:val="24"/>
                <w:szCs w:val="24"/>
              </w:rPr>
              <w:t>» замість «</w:t>
            </w:r>
            <w:proofErr w:type="spellStart"/>
            <w:r w:rsidRPr="000C1110">
              <w:rPr>
                <w:rFonts w:ascii="Times New Roman" w:eastAsia="Times New Roman" w:hAnsi="Times New Roman" w:cs="Times New Roman"/>
                <w:sz w:val="24"/>
                <w:szCs w:val="24"/>
              </w:rPr>
              <w:t>м.Київ</w:t>
            </w:r>
            <w:proofErr w:type="spellEnd"/>
            <w:r w:rsidRPr="000C1110">
              <w:rPr>
                <w:rFonts w:ascii="Times New Roman" w:eastAsia="Times New Roman" w:hAnsi="Times New Roman" w:cs="Times New Roman"/>
                <w:sz w:val="24"/>
                <w:szCs w:val="24"/>
              </w:rPr>
              <w:t>»;</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«поряд -</w:t>
            </w:r>
            <w:proofErr w:type="spellStart"/>
            <w:r w:rsidRPr="000C1110">
              <w:rPr>
                <w:rFonts w:ascii="Times New Roman" w:eastAsia="Times New Roman" w:hAnsi="Times New Roman" w:cs="Times New Roman"/>
                <w:sz w:val="24"/>
                <w:szCs w:val="24"/>
              </w:rPr>
              <w:t>ок</w:t>
            </w:r>
            <w:proofErr w:type="spellEnd"/>
            <w:r w:rsidRPr="000C1110">
              <w:rPr>
                <w:rFonts w:ascii="Times New Roman" w:eastAsia="Times New Roman" w:hAnsi="Times New Roman" w:cs="Times New Roman"/>
                <w:sz w:val="24"/>
                <w:szCs w:val="24"/>
              </w:rPr>
              <w:t>» замість «</w:t>
            </w:r>
            <w:proofErr w:type="spellStart"/>
            <w:r w:rsidRPr="000C1110">
              <w:rPr>
                <w:rFonts w:ascii="Times New Roman" w:eastAsia="Times New Roman" w:hAnsi="Times New Roman" w:cs="Times New Roman"/>
                <w:sz w:val="24"/>
                <w:szCs w:val="24"/>
              </w:rPr>
              <w:t>поря</w:t>
            </w:r>
            <w:proofErr w:type="spellEnd"/>
            <w:r w:rsidRPr="000C1110">
              <w:rPr>
                <w:rFonts w:ascii="Times New Roman" w:eastAsia="Times New Roman" w:hAnsi="Times New Roman" w:cs="Times New Roman"/>
                <w:sz w:val="24"/>
                <w:szCs w:val="24"/>
              </w:rPr>
              <w:t xml:space="preserve"> – док»;</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w:t>
            </w:r>
            <w:proofErr w:type="spellStart"/>
            <w:r w:rsidRPr="000C1110">
              <w:rPr>
                <w:rFonts w:ascii="Times New Roman" w:eastAsia="Times New Roman" w:hAnsi="Times New Roman" w:cs="Times New Roman"/>
                <w:sz w:val="24"/>
                <w:szCs w:val="24"/>
              </w:rPr>
              <w:t>ненадається</w:t>
            </w:r>
            <w:proofErr w:type="spellEnd"/>
            <w:r w:rsidRPr="000C1110">
              <w:rPr>
                <w:rFonts w:ascii="Times New Roman" w:eastAsia="Times New Roman" w:hAnsi="Times New Roman" w:cs="Times New Roman"/>
                <w:sz w:val="24"/>
                <w:szCs w:val="24"/>
              </w:rPr>
              <w:t>» замість «не надається»»;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«______________№_____________» замість «14.08.2020 №320/13/14-01»</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C1110">
              <w:rPr>
                <w:rFonts w:ascii="Times New Roman" w:eastAsia="Times New Roman" w:hAnsi="Times New Roman" w:cs="Times New Roman"/>
                <w:sz w:val="24"/>
                <w:szCs w:val="24"/>
              </w:rPr>
              <w:t>pdf</w:t>
            </w:r>
            <w:proofErr w:type="spellEnd"/>
            <w:r w:rsidRPr="000C1110">
              <w:rPr>
                <w:rFonts w:ascii="Times New Roman" w:eastAsia="Times New Roman" w:hAnsi="Times New Roman" w:cs="Times New Roman"/>
                <w:sz w:val="24"/>
                <w:szCs w:val="24"/>
              </w:rPr>
              <w:t xml:space="preserve">» </w:t>
            </w:r>
            <w:r w:rsidRPr="000C1110">
              <w:rPr>
                <w:rFonts w:ascii="Times New Roman" w:eastAsia="Times New Roman" w:hAnsi="Times New Roman" w:cs="Times New Roman"/>
                <w:sz w:val="24"/>
                <w:szCs w:val="24"/>
              </w:rPr>
              <w:lastRenderedPageBreak/>
              <w:t>(</w:t>
            </w:r>
            <w:proofErr w:type="spellStart"/>
            <w:r w:rsidRPr="000C1110">
              <w:rPr>
                <w:rFonts w:ascii="Times New Roman" w:eastAsia="Times New Roman" w:hAnsi="Times New Roman" w:cs="Times New Roman"/>
                <w:sz w:val="24"/>
                <w:szCs w:val="24"/>
              </w:rPr>
              <w:t>PortableDocumentFormat</w:t>
            </w:r>
            <w:proofErr w:type="spellEnd"/>
            <w:r w:rsidRPr="000C1110">
              <w:rPr>
                <w:rFonts w:ascii="Times New Roman" w:eastAsia="Times New Roman" w:hAnsi="Times New Roman" w:cs="Times New Roman"/>
                <w:sz w:val="24"/>
                <w:szCs w:val="24"/>
              </w:rPr>
              <w:t xml:space="preserve">)». </w:t>
            </w:r>
          </w:p>
          <w:p w:rsidR="00831984" w:rsidRPr="000C1110" w:rsidRDefault="000C1110">
            <w:pPr>
              <w:widowControl w:val="0"/>
              <w:spacing w:after="0" w:line="240" w:lineRule="auto"/>
              <w:ind w:left="40" w:hanging="20"/>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31984" w:rsidRPr="000C1110" w:rsidRDefault="000C1110">
            <w:pPr>
              <w:widowControl w:val="0"/>
              <w:spacing w:after="0" w:line="240" w:lineRule="auto"/>
              <w:ind w:left="40" w:hanging="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1984" w:rsidRPr="000C1110" w:rsidRDefault="000C1110">
            <w:pPr>
              <w:widowControl w:val="0"/>
              <w:spacing w:after="0" w:line="240" w:lineRule="auto"/>
              <w:ind w:left="40" w:hanging="20"/>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УВАГА!!!</w:t>
            </w:r>
          </w:p>
          <w:p w:rsidR="00831984" w:rsidRPr="000C1110" w:rsidRDefault="000C111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0C11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C1110">
              <w:rPr>
                <w:rFonts w:ascii="Times New Roman" w:eastAsia="Times New Roman" w:hAnsi="Times New Roman" w:cs="Times New Roman"/>
                <w:b/>
                <w:sz w:val="24"/>
                <w:szCs w:val="24"/>
              </w:rPr>
              <w:t>скан-копій</w:t>
            </w:r>
            <w:proofErr w:type="spellEnd"/>
            <w:r w:rsidRPr="000C1110">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31984" w:rsidRPr="000C1110" w:rsidRDefault="000C1110">
            <w:pPr>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1) документи мають бути чіткими та розбірливими для читання;</w:t>
            </w:r>
          </w:p>
          <w:p w:rsidR="00831984" w:rsidRPr="000C1110" w:rsidRDefault="000C1110">
            <w:pPr>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31984" w:rsidRPr="000C1110" w:rsidRDefault="000C1110">
            <w:pPr>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1984" w:rsidRPr="000C1110" w:rsidRDefault="000C1110">
            <w:pPr>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Винятки:</w:t>
            </w:r>
          </w:p>
          <w:p w:rsidR="00831984" w:rsidRPr="000C1110" w:rsidRDefault="000C1110">
            <w:pPr>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1984" w:rsidRPr="000C1110" w:rsidRDefault="000C1110">
            <w:pPr>
              <w:widowControl w:val="0"/>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31984" w:rsidRPr="000C1110" w:rsidRDefault="000C1110">
            <w:pPr>
              <w:widowControl w:val="0"/>
              <w:spacing w:after="0" w:line="240" w:lineRule="auto"/>
              <w:ind w:left="40" w:hanging="20"/>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0C1110">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31984" w:rsidRPr="000C1110" w:rsidRDefault="000C1110">
            <w:pPr>
              <w:widowControl w:val="0"/>
              <w:spacing w:after="0" w:line="240" w:lineRule="auto"/>
              <w:ind w:left="40" w:hanging="20"/>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C1110">
              <w:rPr>
                <w:rFonts w:ascii="Times New Roman" w:eastAsia="Times New Roman" w:hAnsi="Times New Roman" w:cs="Times New Roman"/>
                <w:b/>
                <w:sz w:val="24"/>
                <w:szCs w:val="24"/>
              </w:rPr>
              <w:t>засвідчувального</w:t>
            </w:r>
            <w:proofErr w:type="spellEnd"/>
            <w:r w:rsidRPr="000C11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0C11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0C11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0C1110">
              <w:rPr>
                <w:rFonts w:ascii="Times New Roman" w:eastAsia="Times New Roman" w:hAnsi="Times New Roman" w:cs="Times New Roman"/>
                <w:sz w:val="24"/>
                <w:szCs w:val="24"/>
              </w:rPr>
              <w:t>Кожен учасник має право подати тільки одну тендерну пропозицію</w:t>
            </w:r>
            <w:r w:rsidRPr="000C1110">
              <w:rPr>
                <w:rFonts w:ascii="Times New Roman" w:eastAsia="Times New Roman" w:hAnsi="Times New Roman" w:cs="Times New Roman"/>
                <w:b/>
                <w:sz w:val="24"/>
                <w:szCs w:val="24"/>
              </w:rPr>
              <w:t xml:space="preserve"> </w:t>
            </w:r>
            <w:r w:rsidRPr="000C11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C1110">
              <w:rPr>
                <w:rFonts w:ascii="Times New Roman" w:eastAsia="Times New Roman" w:hAnsi="Times New Roman" w:cs="Times New Roman"/>
                <w:i/>
                <w:sz w:val="24"/>
                <w:szCs w:val="24"/>
              </w:rPr>
              <w:t>(у разі здійснення закупівлі за лотами)</w:t>
            </w:r>
            <w:r w:rsidRPr="000C1110">
              <w:rPr>
                <w:rFonts w:ascii="Times New Roman" w:eastAsia="Times New Roman" w:hAnsi="Times New Roman" w:cs="Times New Roman"/>
                <w:sz w:val="24"/>
                <w:szCs w:val="24"/>
              </w:rPr>
              <w:t xml:space="preserve">. </w:t>
            </w:r>
          </w:p>
        </w:tc>
      </w:tr>
      <w:tr w:rsidR="00831984" w:rsidRPr="000C1110">
        <w:trPr>
          <w:trHeight w:val="913"/>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2</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0C111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rPr>
              <w:t xml:space="preserve">Забезпечення тендерної пропозиції не вимагається. </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3</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передбачається.</w:t>
            </w:r>
          </w:p>
        </w:tc>
      </w:tr>
      <w:tr w:rsidR="00831984" w:rsidRPr="000C1110">
        <w:trPr>
          <w:trHeight w:val="560"/>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Тендерні пропозиції вважаються дійсними </w:t>
            </w:r>
            <w:r w:rsidRPr="000C1110">
              <w:rPr>
                <w:rFonts w:ascii="Times New Roman" w:eastAsia="Times New Roman" w:hAnsi="Times New Roman" w:cs="Times New Roman"/>
                <w:b/>
                <w:i/>
                <w:sz w:val="24"/>
                <w:szCs w:val="24"/>
                <w:u w:val="single"/>
              </w:rPr>
              <w:t>протягом 120 (ста двадцяти) днів</w:t>
            </w:r>
            <w:r w:rsidRPr="000C1110">
              <w:rPr>
                <w:rFonts w:ascii="Times New Roman" w:eastAsia="Times New Roman" w:hAnsi="Times New Roman" w:cs="Times New Roman"/>
                <w:sz w:val="24"/>
                <w:szCs w:val="24"/>
              </w:rPr>
              <w:t xml:space="preserve"> із дати кінцевого строку подання тендерних пропозицій.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1984" w:rsidRPr="000C1110" w:rsidRDefault="000C1110">
            <w:pPr>
              <w:widowControl w:val="0"/>
              <w:spacing w:after="0" w:line="240" w:lineRule="auto"/>
              <w:jc w:val="both"/>
              <w:rPr>
                <w:rFonts w:ascii="Times New Roman" w:eastAsia="Times New Roman" w:hAnsi="Times New Roman" w:cs="Times New Roman"/>
                <w:sz w:val="24"/>
                <w:szCs w:val="24"/>
                <w:u w:val="single"/>
              </w:rPr>
            </w:pPr>
            <w:r w:rsidRPr="000C1110">
              <w:rPr>
                <w:rFonts w:ascii="Times New Roman" w:eastAsia="Times New Roman" w:hAnsi="Times New Roman" w:cs="Times New Roman"/>
                <w:sz w:val="24"/>
                <w:szCs w:val="24"/>
              </w:rPr>
              <w:t xml:space="preserve">Учасник процедури закупівлі </w:t>
            </w:r>
            <w:r w:rsidRPr="000C1110">
              <w:rPr>
                <w:rFonts w:ascii="Times New Roman" w:eastAsia="Times New Roman" w:hAnsi="Times New Roman" w:cs="Times New Roman"/>
                <w:sz w:val="24"/>
                <w:szCs w:val="24"/>
                <w:u w:val="single"/>
              </w:rPr>
              <w:t>має право:</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C1110">
              <w:rPr>
                <w:rFonts w:ascii="Times New Roman" w:eastAsia="Times New Roman" w:hAnsi="Times New Roman" w:cs="Times New Roman"/>
                <w:i/>
                <w:sz w:val="24"/>
                <w:szCs w:val="24"/>
              </w:rPr>
              <w:t>(у разі якщо таке вимагалося)</w:t>
            </w:r>
            <w:r w:rsidRPr="000C1110">
              <w:rPr>
                <w:rFonts w:ascii="Times New Roman" w:eastAsia="Times New Roman" w:hAnsi="Times New Roman" w:cs="Times New Roman"/>
                <w:sz w:val="24"/>
                <w:szCs w:val="24"/>
              </w:rPr>
              <w:t>.</w:t>
            </w:r>
          </w:p>
          <w:p w:rsidR="00831984" w:rsidRPr="000C1110" w:rsidRDefault="000C1110">
            <w:pPr>
              <w:widowControl w:val="0"/>
              <w:spacing w:after="0" w:line="240" w:lineRule="auto"/>
              <w:jc w:val="both"/>
              <w:rPr>
                <w:rFonts w:ascii="Times New Roman" w:eastAsia="Times New Roman" w:hAnsi="Times New Roman" w:cs="Times New Roman"/>
                <w:strike/>
                <w:sz w:val="24"/>
                <w:szCs w:val="24"/>
              </w:rPr>
            </w:pPr>
            <w:r w:rsidRPr="000C11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1984" w:rsidRPr="000C1110">
        <w:trPr>
          <w:trHeight w:val="1440"/>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5</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 xml:space="preserve">Кваліфікаційні критерії </w:t>
            </w:r>
            <w:r w:rsidRPr="000C1110">
              <w:rPr>
                <w:rFonts w:ascii="Times New Roman" w:eastAsia="Times New Roman" w:hAnsi="Times New Roman" w:cs="Times New Roman"/>
                <w:b/>
                <w:sz w:val="24"/>
                <w:szCs w:val="24"/>
              </w:rPr>
              <w:t xml:space="preserve">до учасників та вимоги, згідно  з пунктом 28  та пунктом </w:t>
            </w:r>
            <w:r w:rsidRPr="000C1110">
              <w:rPr>
                <w:rFonts w:ascii="Times New Roman" w:eastAsia="Times New Roman" w:hAnsi="Times New Roman" w:cs="Times New Roman"/>
                <w:b/>
                <w:sz w:val="24"/>
                <w:szCs w:val="24"/>
                <w:highlight w:val="white"/>
              </w:rPr>
              <w:t xml:space="preserve">47 </w:t>
            </w:r>
            <w:r w:rsidRPr="000C1110">
              <w:rPr>
                <w:rFonts w:ascii="Times New Roman" w:eastAsia="Times New Roman" w:hAnsi="Times New Roman" w:cs="Times New Roman"/>
                <w:b/>
                <w:sz w:val="24"/>
                <w:szCs w:val="24"/>
              </w:rPr>
              <w:t xml:space="preserve"> Особливостей</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1110">
              <w:rPr>
                <w:rFonts w:ascii="Times New Roman" w:eastAsia="Times New Roman" w:hAnsi="Times New Roman" w:cs="Times New Roman"/>
                <w:b/>
                <w:i/>
                <w:sz w:val="24"/>
                <w:szCs w:val="24"/>
              </w:rPr>
              <w:t>Додатку 1</w:t>
            </w:r>
            <w:r w:rsidRPr="000C1110">
              <w:rPr>
                <w:rFonts w:ascii="Times New Roman" w:eastAsia="Times New Roman" w:hAnsi="Times New Roman" w:cs="Times New Roman"/>
                <w:i/>
                <w:sz w:val="24"/>
                <w:szCs w:val="24"/>
              </w:rPr>
              <w:t xml:space="preserve"> </w:t>
            </w:r>
            <w:r w:rsidRPr="000C1110">
              <w:rPr>
                <w:rFonts w:ascii="Times New Roman" w:eastAsia="Times New Roman" w:hAnsi="Times New Roman" w:cs="Times New Roman"/>
                <w:sz w:val="24"/>
                <w:szCs w:val="24"/>
              </w:rPr>
              <w:t xml:space="preserve">до цієї тендерної документації. </w:t>
            </w:r>
          </w:p>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Спосіб  підтвердження відповідності учасника критеріям і </w:t>
            </w:r>
            <w:r w:rsidRPr="000C1110">
              <w:rPr>
                <w:rFonts w:ascii="Times New Roman" w:eastAsia="Times New Roman" w:hAnsi="Times New Roman" w:cs="Times New Roman"/>
                <w:sz w:val="24"/>
                <w:szCs w:val="24"/>
              </w:rPr>
              <w:lastRenderedPageBreak/>
              <w:t>вимогам згідно із законодавством наведено в</w:t>
            </w:r>
            <w:r w:rsidRPr="000C1110">
              <w:rPr>
                <w:rFonts w:ascii="Times New Roman" w:eastAsia="Times New Roman" w:hAnsi="Times New Roman" w:cs="Times New Roman"/>
                <w:b/>
                <w:sz w:val="24"/>
                <w:szCs w:val="24"/>
              </w:rPr>
              <w:t xml:space="preserve"> </w:t>
            </w:r>
            <w:r w:rsidRPr="000C1110">
              <w:rPr>
                <w:rFonts w:ascii="Times New Roman" w:eastAsia="Times New Roman" w:hAnsi="Times New Roman" w:cs="Times New Roman"/>
                <w:b/>
                <w:i/>
                <w:sz w:val="24"/>
                <w:szCs w:val="24"/>
              </w:rPr>
              <w:t>Додатку 1</w:t>
            </w:r>
            <w:r w:rsidRPr="000C1110">
              <w:rPr>
                <w:rFonts w:ascii="Times New Roman" w:eastAsia="Times New Roman" w:hAnsi="Times New Roman" w:cs="Times New Roman"/>
                <w:sz w:val="24"/>
                <w:szCs w:val="24"/>
              </w:rPr>
              <w:t xml:space="preserve"> до цієї тендерної документації. </w:t>
            </w:r>
          </w:p>
          <w:p w:rsidR="00831984" w:rsidRPr="000C1110" w:rsidRDefault="000C1110">
            <w:pPr>
              <w:widowControl w:val="0"/>
              <w:spacing w:after="0" w:line="240" w:lineRule="auto"/>
              <w:ind w:right="120"/>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 xml:space="preserve">Підстави, визначені пунктом </w:t>
            </w:r>
            <w:r w:rsidRPr="000C1110">
              <w:rPr>
                <w:rFonts w:ascii="Times New Roman" w:eastAsia="Times New Roman" w:hAnsi="Times New Roman" w:cs="Times New Roman"/>
                <w:b/>
                <w:sz w:val="24"/>
                <w:szCs w:val="24"/>
                <w:highlight w:val="white"/>
              </w:rPr>
              <w:t xml:space="preserve">47 </w:t>
            </w:r>
            <w:r w:rsidRPr="000C1110">
              <w:rPr>
                <w:rFonts w:ascii="Times New Roman" w:eastAsia="Times New Roman" w:hAnsi="Times New Roman" w:cs="Times New Roman"/>
                <w:b/>
                <w:sz w:val="24"/>
                <w:szCs w:val="24"/>
              </w:rPr>
              <w:t>Особливостей.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8"/>
                <w:szCs w:val="28"/>
              </w:rPr>
              <w:t>3</w:t>
            </w:r>
            <w:r w:rsidRPr="000C111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0C1110">
                <w:rPr>
                  <w:rFonts w:ascii="Times New Roman" w:eastAsia="Times New Roman" w:hAnsi="Times New Roman" w:cs="Times New Roman"/>
                  <w:sz w:val="24"/>
                  <w:szCs w:val="24"/>
                </w:rPr>
                <w:t>пунктом 4</w:t>
              </w:r>
            </w:hyperlink>
            <w:r w:rsidRPr="000C11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C1110">
              <w:rPr>
                <w:rFonts w:ascii="Times New Roman" w:eastAsia="Times New Roman" w:hAnsi="Times New Roman" w:cs="Times New Roman"/>
                <w:sz w:val="24"/>
                <w:szCs w:val="24"/>
              </w:rPr>
              <w:t>антиконкурентних</w:t>
            </w:r>
            <w:proofErr w:type="spellEnd"/>
            <w:r w:rsidRPr="000C11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984" w:rsidRPr="000C1110" w:rsidRDefault="000C1110">
            <w:pPr>
              <w:spacing w:after="0" w:line="240" w:lineRule="auto"/>
              <w:ind w:firstLine="567"/>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rPr>
              <w:t>11) </w:t>
            </w:r>
            <w:r w:rsidRPr="000C1110">
              <w:rPr>
                <w:rFonts w:ascii="Times New Roman" w:eastAsia="SimSun" w:hAnsi="Times New Roman" w:cs="Times New Roman"/>
                <w:sz w:val="24"/>
                <w:szCs w:val="24"/>
                <w:shd w:val="clear" w:color="auto" w:fill="FFFFFF"/>
              </w:rPr>
              <w:t xml:space="preserve">учасник процедури закупівлі або кінцевий </w:t>
            </w:r>
            <w:proofErr w:type="spellStart"/>
            <w:r w:rsidRPr="000C1110">
              <w:rPr>
                <w:rFonts w:ascii="Times New Roman" w:eastAsia="SimSun" w:hAnsi="Times New Roman" w:cs="Times New Roman"/>
                <w:sz w:val="24"/>
                <w:szCs w:val="24"/>
                <w:shd w:val="clear" w:color="auto" w:fill="FFFFFF"/>
              </w:rPr>
              <w:t>бенефіціарний</w:t>
            </w:r>
            <w:proofErr w:type="spellEnd"/>
            <w:r w:rsidRPr="000C1110">
              <w:rPr>
                <w:rFonts w:ascii="Times New Roman" w:eastAsia="SimSu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https://zakon.rada.gov.ua/laws/show/_blank" w:history="1">
              <w:r w:rsidRPr="000C1110">
                <w:rPr>
                  <w:rStyle w:val="a4"/>
                  <w:rFonts w:ascii="Times New Roman" w:eastAsia="SimSun" w:hAnsi="Times New Roman" w:cs="Times New Roman"/>
                  <w:color w:val="auto"/>
                  <w:sz w:val="24"/>
                  <w:szCs w:val="24"/>
                  <w:shd w:val="clear" w:color="auto" w:fill="FFFFFF"/>
                </w:rPr>
                <w:t>Законом України</w:t>
              </w:r>
            </w:hyperlink>
            <w:r w:rsidRPr="000C1110">
              <w:rPr>
                <w:rFonts w:ascii="Times New Roman" w:eastAsia="SimSun" w:hAnsi="Times New Roman" w:cs="Times New Roman"/>
                <w:sz w:val="24"/>
                <w:szCs w:val="24"/>
                <w:shd w:val="clear" w:color="auto" w:fill="FFFFFF"/>
              </w:rPr>
              <w:t xml:space="preserve"> “Про </w:t>
            </w:r>
            <w:proofErr w:type="spellStart"/>
            <w:r w:rsidRPr="000C1110">
              <w:rPr>
                <w:rFonts w:ascii="Times New Roman" w:eastAsia="SimSun" w:hAnsi="Times New Roman" w:cs="Times New Roman"/>
                <w:sz w:val="24"/>
                <w:szCs w:val="24"/>
                <w:shd w:val="clear" w:color="auto" w:fill="FFFFFF"/>
              </w:rPr>
              <w:t>санкції”крім</w:t>
            </w:r>
            <w:proofErr w:type="spellEnd"/>
            <w:r w:rsidRPr="000C1110">
              <w:rPr>
                <w:rFonts w:ascii="Times New Roman" w:eastAsia="SimSun" w:hAnsi="Times New Roman" w:cs="Times New Roman"/>
                <w:sz w:val="24"/>
                <w:szCs w:val="24"/>
                <w:shd w:val="clear" w:color="auto" w:fill="FFFFFF"/>
              </w:rPr>
              <w:t xml:space="preserve"> випадку, коли активи такої особи в установленому законодавством порядку передані в управління АРМА.                </w:t>
            </w:r>
            <w:r w:rsidRPr="000C11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984" w:rsidRPr="000C1110" w:rsidRDefault="00831984">
            <w:pPr>
              <w:spacing w:after="0" w:line="240" w:lineRule="auto"/>
              <w:jc w:val="both"/>
              <w:rPr>
                <w:rFonts w:ascii="Times New Roman" w:eastAsia="Times New Roman" w:hAnsi="Times New Roman" w:cs="Times New Roman"/>
                <w:sz w:val="24"/>
                <w:szCs w:val="24"/>
                <w:highlight w:val="white"/>
              </w:rPr>
            </w:pPr>
          </w:p>
          <w:p w:rsidR="00831984" w:rsidRPr="000C1110" w:rsidRDefault="000C1110">
            <w:pPr>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1984" w:rsidRPr="000C1110" w:rsidRDefault="000C1110">
            <w:pPr>
              <w:spacing w:after="0" w:line="240" w:lineRule="auto"/>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6</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0C1110">
                <w:rPr>
                  <w:rFonts w:ascii="Times New Roman" w:eastAsia="Times New Roman" w:hAnsi="Times New Roman" w:cs="Times New Roman"/>
                  <w:sz w:val="24"/>
                  <w:szCs w:val="24"/>
                </w:rPr>
                <w:t xml:space="preserve"> пунктом третім </w:t>
              </w:r>
            </w:hyperlink>
            <w:hyperlink r:id="rId17">
              <w:r w:rsidRPr="000C1110">
                <w:rPr>
                  <w:rFonts w:ascii="Times New Roman" w:eastAsia="Times New Roman" w:hAnsi="Times New Roman" w:cs="Times New Roman"/>
                  <w:sz w:val="24"/>
                  <w:szCs w:val="24"/>
                  <w:u w:val="single"/>
                </w:rPr>
                <w:t>частини друго</w:t>
              </w:r>
            </w:hyperlink>
            <w:r w:rsidRPr="000C1110">
              <w:rPr>
                <w:rFonts w:ascii="Times New Roman" w:eastAsia="Times New Roman" w:hAnsi="Times New Roman" w:cs="Times New Roman"/>
                <w:sz w:val="24"/>
                <w:szCs w:val="24"/>
              </w:rPr>
              <w:t xml:space="preserve">ї статті 22 Закону зазначено в </w:t>
            </w:r>
            <w:r w:rsidRPr="000C1110">
              <w:rPr>
                <w:rFonts w:ascii="Times New Roman" w:eastAsia="Times New Roman" w:hAnsi="Times New Roman" w:cs="Times New Roman"/>
                <w:b/>
                <w:i/>
                <w:sz w:val="24"/>
                <w:szCs w:val="24"/>
              </w:rPr>
              <w:t>Додатку 2</w:t>
            </w:r>
            <w:r w:rsidRPr="000C1110">
              <w:rPr>
                <w:rFonts w:ascii="Times New Roman" w:eastAsia="Times New Roman" w:hAnsi="Times New Roman" w:cs="Times New Roman"/>
                <w:b/>
                <w:sz w:val="24"/>
                <w:szCs w:val="24"/>
              </w:rPr>
              <w:t xml:space="preserve"> </w:t>
            </w:r>
            <w:r w:rsidRPr="000C1110">
              <w:rPr>
                <w:rFonts w:ascii="Times New Roman" w:eastAsia="Times New Roman" w:hAnsi="Times New Roman" w:cs="Times New Roman"/>
                <w:sz w:val="24"/>
                <w:szCs w:val="24"/>
              </w:rPr>
              <w:t>до цієї тендерної документації.</w:t>
            </w:r>
          </w:p>
        </w:tc>
      </w:tr>
      <w:tr w:rsidR="00831984" w:rsidRPr="000C1110">
        <w:trPr>
          <w:trHeight w:val="90"/>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7</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 xml:space="preserve">Інформація про </w:t>
            </w:r>
            <w:r w:rsidRPr="000C111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Не передбачено.  </w:t>
            </w:r>
          </w:p>
        </w:tc>
      </w:tr>
      <w:tr w:rsidR="00831984" w:rsidRPr="000C1110">
        <w:trPr>
          <w:trHeight w:val="841"/>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8</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1984" w:rsidRPr="000C1110">
        <w:trPr>
          <w:trHeight w:val="442"/>
          <w:jc w:val="center"/>
        </w:trPr>
        <w:tc>
          <w:tcPr>
            <w:tcW w:w="9960" w:type="dxa"/>
            <w:gridSpan w:val="3"/>
            <w:vAlign w:val="center"/>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sz w:val="24"/>
                <w:szCs w:val="24"/>
              </w:rPr>
              <w:t>Розділ 4. Подання та розкриття тендерної пропозиції</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1</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31984" w:rsidRPr="000C1110" w:rsidRDefault="000C1110">
            <w:pPr>
              <w:widowControl w:val="0"/>
              <w:spacing w:after="0" w:line="240" w:lineRule="auto"/>
              <w:ind w:left="40"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Кінцевий строк подання тендерних пропозицій — </w:t>
            </w:r>
            <w:r w:rsidRPr="000C1110">
              <w:rPr>
                <w:rFonts w:ascii="Times New Roman" w:eastAsia="Times New Roman" w:hAnsi="Times New Roman" w:cs="Times New Roman"/>
                <w:b/>
                <w:sz w:val="24"/>
                <w:szCs w:val="24"/>
              </w:rPr>
              <w:t>1</w:t>
            </w:r>
            <w:r w:rsidR="00897D05">
              <w:rPr>
                <w:rFonts w:ascii="Times New Roman" w:eastAsia="Times New Roman" w:hAnsi="Times New Roman" w:cs="Times New Roman"/>
                <w:b/>
                <w:sz w:val="24"/>
                <w:szCs w:val="24"/>
              </w:rPr>
              <w:t>2</w:t>
            </w:r>
            <w:r w:rsidRPr="000C1110">
              <w:rPr>
                <w:rFonts w:ascii="Times New Roman" w:eastAsia="Times New Roman" w:hAnsi="Times New Roman" w:cs="Times New Roman"/>
                <w:b/>
                <w:sz w:val="24"/>
                <w:szCs w:val="24"/>
              </w:rPr>
              <w:t xml:space="preserve">.10.2023 року, </w:t>
            </w:r>
            <w:r w:rsidR="005C5044">
              <w:rPr>
                <w:rFonts w:ascii="Times New Roman" w:eastAsia="Times New Roman" w:hAnsi="Times New Roman" w:cs="Times New Roman"/>
                <w:b/>
                <w:sz w:val="24"/>
                <w:szCs w:val="24"/>
              </w:rPr>
              <w:t>00</w:t>
            </w:r>
            <w:r w:rsidRPr="000C1110">
              <w:rPr>
                <w:rFonts w:ascii="Times New Roman" w:eastAsia="Times New Roman" w:hAnsi="Times New Roman" w:cs="Times New Roman"/>
                <w:b/>
                <w:sz w:val="24"/>
                <w:szCs w:val="24"/>
              </w:rPr>
              <w:t>:00 год.</w:t>
            </w:r>
            <w:r w:rsidRPr="000C1110">
              <w:rPr>
                <w:rFonts w:ascii="Times New Roman" w:eastAsia="Times New Roman" w:hAnsi="Times New Roman" w:cs="Times New Roman"/>
                <w:sz w:val="24"/>
                <w:szCs w:val="24"/>
              </w:rPr>
              <w:t xml:space="preserve"> </w:t>
            </w:r>
          </w:p>
          <w:p w:rsidR="00831984" w:rsidRPr="000C1110" w:rsidRDefault="000C1110">
            <w:pPr>
              <w:widowControl w:val="0"/>
              <w:spacing w:after="0" w:line="240" w:lineRule="auto"/>
              <w:ind w:left="40" w:right="120"/>
              <w:jc w:val="both"/>
              <w:rPr>
                <w:rFonts w:ascii="Times New Roman" w:eastAsia="Times New Roman" w:hAnsi="Times New Roman" w:cs="Times New Roman"/>
                <w:i/>
                <w:sz w:val="24"/>
                <w:szCs w:val="24"/>
              </w:rPr>
            </w:pPr>
            <w:r w:rsidRPr="000C11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C1110">
              <w:rPr>
                <w:rFonts w:ascii="Times New Roman" w:eastAsia="Times New Roman" w:hAnsi="Times New Roman" w:cs="Times New Roman"/>
                <w:i/>
                <w:strike/>
                <w:sz w:val="24"/>
                <w:szCs w:val="24"/>
              </w:rPr>
              <w:t xml:space="preserve">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Отримана тенде</w:t>
            </w:r>
            <w:bookmarkStart w:id="6" w:name="_GoBack"/>
            <w:bookmarkEnd w:id="6"/>
            <w:r w:rsidRPr="000C1110">
              <w:rPr>
                <w:rFonts w:ascii="Times New Roman" w:eastAsia="Times New Roman" w:hAnsi="Times New Roman" w:cs="Times New Roman"/>
                <w:sz w:val="24"/>
                <w:szCs w:val="24"/>
              </w:rPr>
              <w:t>рна пропозиція вноситься автоматично до реєстру отриманих тендерних пропозицій.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31984" w:rsidRPr="000C1110" w:rsidRDefault="00831984">
            <w:pPr>
              <w:widowControl w:val="0"/>
              <w:spacing w:after="0" w:line="240" w:lineRule="auto"/>
              <w:jc w:val="both"/>
              <w:rPr>
                <w:rFonts w:ascii="Times New Roman" w:eastAsia="Times New Roman" w:hAnsi="Times New Roman" w:cs="Times New Roman"/>
                <w:strike/>
                <w:sz w:val="24"/>
                <w:szCs w:val="24"/>
              </w:rPr>
            </w:pP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w:t>
            </w:r>
          </w:p>
        </w:tc>
        <w:tc>
          <w:tcPr>
            <w:tcW w:w="2805" w:type="dxa"/>
          </w:tcPr>
          <w:p w:rsidR="00831984" w:rsidRPr="000C1110" w:rsidRDefault="000C1110">
            <w:pPr>
              <w:widowControl w:val="0"/>
              <w:spacing w:after="0" w:line="240" w:lineRule="auto"/>
              <w:rPr>
                <w:rFonts w:ascii="Times New Roman" w:eastAsia="Times New Roman" w:hAnsi="Times New Roman" w:cs="Times New Roman"/>
                <w:strike/>
                <w:sz w:val="24"/>
                <w:szCs w:val="24"/>
              </w:rPr>
            </w:pPr>
            <w:r w:rsidRPr="000C1110">
              <w:rPr>
                <w:rFonts w:ascii="Times New Roman" w:eastAsia="Times New Roman" w:hAnsi="Times New Roman" w:cs="Times New Roman"/>
                <w:b/>
                <w:sz w:val="24"/>
                <w:szCs w:val="24"/>
              </w:rPr>
              <w:t>Дата та час розкриття тендерної пропозиції</w:t>
            </w:r>
            <w:r w:rsidRPr="000C1110">
              <w:rPr>
                <w:rFonts w:ascii="Times New Roman" w:eastAsia="Times New Roman" w:hAnsi="Times New Roman" w:cs="Times New Roman"/>
                <w:sz w:val="28"/>
                <w:szCs w:val="28"/>
              </w:rPr>
              <w:t xml:space="preserve"> </w:t>
            </w:r>
          </w:p>
        </w:tc>
        <w:tc>
          <w:tcPr>
            <w:tcW w:w="6450" w:type="dxa"/>
            <w:vAlign w:val="center"/>
          </w:tcPr>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0C1110">
              <w:rPr>
                <w:rFonts w:ascii="Times New Roman" w:eastAsia="Times New Roman" w:hAnsi="Times New Roman" w:cs="Times New Roman"/>
                <w:sz w:val="24"/>
                <w:szCs w:val="24"/>
              </w:rPr>
              <w:t>ст</w:t>
            </w:r>
            <w:proofErr w:type="spellEnd"/>
            <w:r w:rsidRPr="000C1110">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0C1110">
                <w:rPr>
                  <w:rFonts w:ascii="Times New Roman" w:eastAsia="Times New Roman" w:hAnsi="Times New Roman" w:cs="Times New Roman"/>
                  <w:sz w:val="24"/>
                  <w:szCs w:val="24"/>
                </w:rPr>
                <w:t>47</w:t>
              </w:r>
            </w:hyperlink>
            <w:r w:rsidRPr="000C1110">
              <w:rPr>
                <w:rFonts w:ascii="Times New Roman" w:eastAsia="Times New Roman" w:hAnsi="Times New Roman" w:cs="Times New Roman"/>
                <w:sz w:val="24"/>
                <w:szCs w:val="24"/>
              </w:rPr>
              <w:t xml:space="preserve"> Особливостей.</w:t>
            </w:r>
          </w:p>
        </w:tc>
      </w:tr>
      <w:tr w:rsidR="00831984" w:rsidRPr="000C1110">
        <w:trPr>
          <w:trHeight w:val="512"/>
          <w:jc w:val="center"/>
        </w:trPr>
        <w:tc>
          <w:tcPr>
            <w:tcW w:w="9960" w:type="dxa"/>
            <w:gridSpan w:val="3"/>
            <w:vAlign w:val="center"/>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sz w:val="24"/>
                <w:szCs w:val="24"/>
              </w:rPr>
              <w:t>Розділ 5. Оцінка тендерної пропозиції</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1</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0C1110">
                <w:rPr>
                  <w:rFonts w:ascii="Times New Roman" w:eastAsia="Times New Roman" w:hAnsi="Times New Roman" w:cs="Times New Roman"/>
                  <w:sz w:val="24"/>
                  <w:szCs w:val="24"/>
                </w:rPr>
                <w:t>шістнадцятої</w:t>
              </w:r>
            </w:hyperlink>
            <w:r w:rsidRPr="000C11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31984" w:rsidRPr="000C1110" w:rsidRDefault="000C1110">
            <w:pPr>
              <w:widowControl w:val="0"/>
              <w:spacing w:after="0" w:line="240" w:lineRule="auto"/>
              <w:jc w:val="both"/>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31984" w:rsidRPr="000C1110" w:rsidRDefault="000C1110">
            <w:pPr>
              <w:widowControl w:val="0"/>
              <w:spacing w:after="0" w:line="240" w:lineRule="auto"/>
              <w:jc w:val="both"/>
              <w:rPr>
                <w:rFonts w:ascii="Times New Roman" w:eastAsia="Times New Roman" w:hAnsi="Times New Roman" w:cs="Times New Roman"/>
                <w:i/>
                <w:sz w:val="24"/>
                <w:szCs w:val="24"/>
              </w:rPr>
            </w:pPr>
            <w:r w:rsidRPr="000C1110">
              <w:rPr>
                <w:rFonts w:ascii="Times New Roman" w:eastAsia="Times New Roman" w:hAnsi="Times New Roman" w:cs="Times New Roman"/>
                <w:i/>
                <w:sz w:val="24"/>
                <w:szCs w:val="24"/>
              </w:rPr>
              <w:t>(у разі якщо подано дві і більше тендерних пропозицій).</w:t>
            </w:r>
          </w:p>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31984" w:rsidRPr="000C1110" w:rsidRDefault="000C1110">
            <w:pPr>
              <w:widowControl w:val="0"/>
              <w:spacing w:after="0" w:line="240" w:lineRule="auto"/>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31984" w:rsidRPr="000C1110" w:rsidRDefault="000C1110">
            <w:pPr>
              <w:widowControl w:val="0"/>
              <w:spacing w:after="0" w:line="240" w:lineRule="auto"/>
              <w:jc w:val="both"/>
              <w:rPr>
                <w:rFonts w:ascii="Times New Roman" w:eastAsia="Times New Roman" w:hAnsi="Times New Roman" w:cs="Times New Roman"/>
                <w:b/>
                <w:i/>
                <w:sz w:val="24"/>
                <w:szCs w:val="24"/>
              </w:rPr>
            </w:pPr>
            <w:r w:rsidRPr="000C1110">
              <w:rPr>
                <w:rFonts w:ascii="Times New Roman" w:eastAsia="Times New Roman" w:hAnsi="Times New Roman" w:cs="Times New Roman"/>
                <w:i/>
                <w:sz w:val="24"/>
                <w:szCs w:val="24"/>
              </w:rPr>
              <w:t>До розгляду</w:t>
            </w:r>
            <w:r w:rsidRPr="000C1110">
              <w:rPr>
                <w:rFonts w:ascii="Times New Roman" w:eastAsia="Times New Roman" w:hAnsi="Times New Roman" w:cs="Times New Roman"/>
                <w:i/>
                <w:sz w:val="24"/>
                <w:szCs w:val="24"/>
                <w:u w:val="single"/>
              </w:rPr>
              <w:t xml:space="preserve"> не приймається </w:t>
            </w:r>
            <w:r w:rsidRPr="000C1110">
              <w:rPr>
                <w:rFonts w:ascii="Times New Roman" w:eastAsia="Times New Roman" w:hAnsi="Times New Roman" w:cs="Times New Roman"/>
                <w:i/>
                <w:sz w:val="24"/>
                <w:szCs w:val="24"/>
              </w:rPr>
              <w:t xml:space="preserve"> тендерна пропозиція, ціна якої </w:t>
            </w:r>
            <w:r w:rsidRPr="000C1110">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C1110">
              <w:rPr>
                <w:rFonts w:ascii="Times New Roman" w:eastAsia="Times New Roman" w:hAnsi="Times New Roman" w:cs="Times New Roman"/>
                <w:sz w:val="24"/>
                <w:szCs w:val="24"/>
              </w:rPr>
              <w:t>„Ціна</w:t>
            </w:r>
            <w:proofErr w:type="spellEnd"/>
            <w:r w:rsidRPr="000C1110">
              <w:rPr>
                <w:rFonts w:ascii="Times New Roman" w:eastAsia="Times New Roman" w:hAnsi="Times New Roman" w:cs="Times New Roman"/>
                <w:sz w:val="24"/>
                <w:szCs w:val="24"/>
              </w:rPr>
              <w:t>”. Питома вага – 100 %.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Оцінка здійснюється щодо предмета закупівлі в цілому.</w:t>
            </w:r>
          </w:p>
          <w:p w:rsidR="00831984" w:rsidRPr="000C1110" w:rsidRDefault="00831984">
            <w:pPr>
              <w:widowControl w:val="0"/>
              <w:spacing w:after="0" w:line="240" w:lineRule="auto"/>
              <w:jc w:val="both"/>
              <w:rPr>
                <w:rFonts w:ascii="Times New Roman" w:eastAsia="Times New Roman" w:hAnsi="Times New Roman" w:cs="Times New Roman"/>
                <w:sz w:val="24"/>
                <w:szCs w:val="24"/>
              </w:rPr>
            </w:pP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Учасник визначає ціни на </w:t>
            </w:r>
            <w:r w:rsidRPr="000C1110">
              <w:rPr>
                <w:rFonts w:ascii="Times New Roman" w:eastAsia="Times New Roman" w:hAnsi="Times New Roman" w:cs="Times New Roman"/>
                <w:b/>
                <w:sz w:val="24"/>
                <w:szCs w:val="24"/>
              </w:rPr>
              <w:t>товар,</w:t>
            </w:r>
            <w:r w:rsidRPr="000C1110">
              <w:rPr>
                <w:rFonts w:ascii="Times New Roman" w:eastAsia="Times New Roman" w:hAnsi="Times New Roman" w:cs="Times New Roman"/>
                <w:sz w:val="24"/>
                <w:szCs w:val="24"/>
              </w:rPr>
              <w:t xml:space="preserve"> що він пропонує </w:t>
            </w:r>
            <w:r w:rsidRPr="000C1110">
              <w:rPr>
                <w:rFonts w:ascii="Times New Roman" w:eastAsia="Times New Roman" w:hAnsi="Times New Roman" w:cs="Times New Roman"/>
                <w:b/>
                <w:sz w:val="24"/>
                <w:szCs w:val="24"/>
              </w:rPr>
              <w:t>поставити</w:t>
            </w:r>
            <w:r w:rsidRPr="000C11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C1110">
              <w:rPr>
                <w:rFonts w:ascii="Times New Roman" w:eastAsia="Times New Roman" w:hAnsi="Times New Roman" w:cs="Times New Roman"/>
                <w:b/>
                <w:sz w:val="24"/>
                <w:szCs w:val="24"/>
              </w:rPr>
              <w:t>товару</w:t>
            </w:r>
            <w:r w:rsidRPr="000C1110">
              <w:rPr>
                <w:rFonts w:ascii="Times New Roman" w:eastAsia="Times New Roman" w:hAnsi="Times New Roman" w:cs="Times New Roman"/>
                <w:sz w:val="24"/>
                <w:szCs w:val="24"/>
              </w:rPr>
              <w:t xml:space="preserve"> даного виду.</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31984" w:rsidRPr="000C1110" w:rsidRDefault="000C1110">
            <w:pPr>
              <w:keepNext/>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1984" w:rsidRPr="000C1110" w:rsidRDefault="000C1110">
            <w:pPr>
              <w:keepNext/>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C1110">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1984" w:rsidRPr="000C1110" w:rsidRDefault="000C1110">
            <w:pPr>
              <w:spacing w:after="0" w:line="240" w:lineRule="auto"/>
              <w:jc w:val="both"/>
              <w:rPr>
                <w:rFonts w:ascii="Times New Roman" w:eastAsia="Times New Roman" w:hAnsi="Times New Roman" w:cs="Times New Roman"/>
                <w:strike/>
                <w:sz w:val="24"/>
                <w:szCs w:val="24"/>
              </w:rPr>
            </w:pPr>
            <w:r w:rsidRPr="000C11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1110">
              <w:rPr>
                <w:rFonts w:ascii="Times New Roman" w:eastAsia="Times New Roman" w:hAnsi="Times New Roman" w:cs="Times New Roman"/>
                <w:b/>
                <w:i/>
                <w:sz w:val="24"/>
                <w:szCs w:val="24"/>
              </w:rPr>
              <w:t>протягом 24 годин</w:t>
            </w:r>
            <w:r w:rsidRPr="000C11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C1110">
              <w:rPr>
                <w:rFonts w:ascii="Times New Roman" w:eastAsia="Times New Roman" w:hAnsi="Times New Roman" w:cs="Times New Roman"/>
                <w:sz w:val="24"/>
                <w:szCs w:val="24"/>
              </w:rPr>
              <w:t>невиправлення</w:t>
            </w:r>
            <w:proofErr w:type="spellEnd"/>
            <w:r w:rsidRPr="000C1110">
              <w:rPr>
                <w:rFonts w:ascii="Times New Roman" w:eastAsia="Times New Roman" w:hAnsi="Times New Roman" w:cs="Times New Roman"/>
                <w:sz w:val="24"/>
                <w:szCs w:val="24"/>
              </w:rPr>
              <w:t xml:space="preserve"> учасниками виявлених невідповідностей.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110">
              <w:rPr>
                <w:rFonts w:ascii="Times New Roman" w:eastAsia="Times New Roman" w:hAnsi="Times New Roman" w:cs="Times New Roman"/>
                <w:i/>
                <w:sz w:val="24"/>
                <w:szCs w:val="24"/>
              </w:rPr>
              <w:t>(у разі здійснення закупівлі за лотами).</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2</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Інша інформація</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C1110">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b/>
                <w:i/>
                <w:sz w:val="24"/>
                <w:szCs w:val="24"/>
                <w:u w:val="single"/>
              </w:rPr>
              <w:t>Інші умови тендерної документації: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C1110">
              <w:rPr>
                <w:rFonts w:ascii="Times New Roman" w:eastAsia="Times New Roman" w:hAnsi="Times New Roman" w:cs="Times New Roman"/>
                <w:sz w:val="24"/>
                <w:szCs w:val="24"/>
              </w:rPr>
              <w:t>ненакладення</w:t>
            </w:r>
            <w:proofErr w:type="spellEnd"/>
            <w:r w:rsidRPr="000C11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C1110">
              <w:rPr>
                <w:rFonts w:ascii="Times New Roman" w:eastAsia="Times New Roman" w:hAnsi="Times New Roman" w:cs="Times New Roman"/>
                <w:sz w:val="24"/>
                <w:szCs w:val="24"/>
              </w:rPr>
              <w:t>нь</w:t>
            </w:r>
            <w:proofErr w:type="spellEnd"/>
            <w:r w:rsidRPr="000C1110">
              <w:rPr>
                <w:rFonts w:ascii="Times New Roman" w:eastAsia="Times New Roman" w:hAnsi="Times New Roman" w:cs="Times New Roman"/>
                <w:sz w:val="24"/>
                <w:szCs w:val="24"/>
              </w:rPr>
              <w:t xml:space="preserve"> державних органів щодо цього.</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C1110">
              <w:rPr>
                <w:rFonts w:ascii="Times New Roman" w:eastAsia="Times New Roman" w:hAnsi="Times New Roman" w:cs="Times New Roman"/>
                <w:b/>
                <w:i/>
                <w:sz w:val="24"/>
                <w:szCs w:val="24"/>
              </w:rPr>
              <w:t>Додатком  1</w:t>
            </w:r>
            <w:r w:rsidRPr="000C11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sidRPr="000C1110">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C1110">
              <w:rPr>
                <w:rFonts w:ascii="Times New Roman" w:eastAsia="Times New Roman" w:hAnsi="Times New Roman" w:cs="Times New Roman"/>
                <w:sz w:val="24"/>
                <w:szCs w:val="24"/>
              </w:rPr>
              <w:t>проєктом</w:t>
            </w:r>
            <w:proofErr w:type="spellEnd"/>
            <w:r w:rsidRPr="000C1110">
              <w:rPr>
                <w:rFonts w:ascii="Times New Roman" w:eastAsia="Times New Roman" w:hAnsi="Times New Roman" w:cs="Times New Roman"/>
                <w:sz w:val="24"/>
                <w:szCs w:val="24"/>
              </w:rPr>
              <w:t xml:space="preserve"> договору про закупівлю, викладеним у </w:t>
            </w:r>
            <w:r w:rsidRPr="000C1110">
              <w:rPr>
                <w:rFonts w:ascii="Times New Roman" w:eastAsia="Times New Roman" w:hAnsi="Times New Roman" w:cs="Times New Roman"/>
                <w:b/>
                <w:i/>
                <w:sz w:val="24"/>
                <w:szCs w:val="24"/>
              </w:rPr>
              <w:t>Додатку 3</w:t>
            </w:r>
            <w:r w:rsidRPr="000C11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C1110">
              <w:rPr>
                <w:rFonts w:ascii="Times New Roman" w:eastAsia="Times New Roman" w:hAnsi="Times New Roman" w:cs="Times New Roman"/>
                <w:b/>
                <w:i/>
                <w:sz w:val="24"/>
                <w:szCs w:val="24"/>
              </w:rPr>
              <w:t>в п. 4 Розділу 3</w:t>
            </w:r>
            <w:r w:rsidRPr="000C1110">
              <w:rPr>
                <w:rFonts w:ascii="Times New Roman" w:eastAsia="Times New Roman" w:hAnsi="Times New Roman" w:cs="Times New Roman"/>
                <w:sz w:val="24"/>
                <w:szCs w:val="24"/>
              </w:rPr>
              <w:t xml:space="preserve"> до цієї тендерної документації.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   </w:t>
            </w:r>
            <w:r w:rsidRPr="000C11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 xml:space="preserve">—   </w:t>
            </w:r>
            <w:r w:rsidRPr="000C11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1984" w:rsidRPr="000C1110" w:rsidRDefault="000C1110">
            <w:pPr>
              <w:widowControl w:val="0"/>
              <w:spacing w:after="0" w:line="240" w:lineRule="auto"/>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rPr>
              <w:t xml:space="preserve">—   </w:t>
            </w:r>
            <w:r w:rsidRPr="000C11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110">
              <w:rPr>
                <w:rFonts w:ascii="Times New Roman" w:eastAsia="Times New Roman" w:hAnsi="Times New Roman" w:cs="Times New Roman"/>
                <w:sz w:val="24"/>
                <w:szCs w:val="24"/>
              </w:rPr>
              <w:t>бенефіціарним</w:t>
            </w:r>
            <w:proofErr w:type="spellEnd"/>
            <w:r w:rsidRPr="000C11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31984" w:rsidRPr="000C1110" w:rsidRDefault="000C1110">
            <w:pPr>
              <w:widowControl w:val="0"/>
              <w:numPr>
                <w:ilvl w:val="0"/>
                <w:numId w:val="2"/>
              </w:num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3</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31984" w:rsidRPr="000C1110" w:rsidRDefault="000C1110">
            <w:pPr>
              <w:spacing w:after="0" w:line="240" w:lineRule="auto"/>
              <w:jc w:val="both"/>
              <w:rPr>
                <w:rFonts w:ascii="Times New Roman" w:eastAsia="Times New Roman" w:hAnsi="Times New Roman" w:cs="Times New Roman"/>
                <w:b/>
                <w:i/>
                <w:sz w:val="24"/>
                <w:szCs w:val="24"/>
              </w:rPr>
            </w:pPr>
            <w:r w:rsidRPr="000C11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учасник процедури закупівлі:</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підпадає під підстави, встановлені пунктом 47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110">
              <w:rPr>
                <w:rFonts w:ascii="Times New Roman" w:eastAsia="Times New Roman" w:hAnsi="Times New Roman" w:cs="Times New Roman"/>
                <w:sz w:val="24"/>
                <w:szCs w:val="24"/>
              </w:rPr>
              <w:t>бенефіціарним</w:t>
            </w:r>
            <w:proofErr w:type="spellEnd"/>
            <w:r w:rsidRPr="000C11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тендерна пропозиція:</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0C1110">
                <w:rPr>
                  <w:rFonts w:ascii="Times New Roman" w:eastAsia="Times New Roman" w:hAnsi="Times New Roman" w:cs="Times New Roman"/>
                  <w:sz w:val="24"/>
                  <w:szCs w:val="24"/>
                </w:rPr>
                <w:t>пункту 4</w:t>
              </w:r>
            </w:hyperlink>
            <w:r w:rsidRPr="000C1110">
              <w:rPr>
                <w:rFonts w:ascii="Times New Roman" w:eastAsia="Times New Roman" w:hAnsi="Times New Roman" w:cs="Times New Roman"/>
                <w:sz w:val="24"/>
                <w:szCs w:val="24"/>
              </w:rPr>
              <w:t>3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є такою, строк дії якої закінчився;</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 переможець процедури закупівлі:</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984" w:rsidRPr="000C1110" w:rsidRDefault="000C1110">
            <w:pPr>
              <w:shd w:val="clear" w:color="auto" w:fill="FFFFFF"/>
              <w:spacing w:after="0" w:line="240" w:lineRule="auto"/>
              <w:ind w:firstLine="567"/>
              <w:jc w:val="both"/>
              <w:rPr>
                <w:rFonts w:ascii="Times New Roman" w:eastAsia="Times New Roman" w:hAnsi="Times New Roman" w:cs="Times New Roman"/>
                <w:b/>
                <w:i/>
                <w:sz w:val="24"/>
                <w:szCs w:val="24"/>
              </w:rPr>
            </w:pPr>
            <w:r w:rsidRPr="000C11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984" w:rsidRPr="000C1110" w:rsidRDefault="000C1110">
            <w:pPr>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31984" w:rsidRPr="000C1110">
        <w:trPr>
          <w:trHeight w:val="472"/>
          <w:jc w:val="center"/>
        </w:trPr>
        <w:tc>
          <w:tcPr>
            <w:tcW w:w="9960" w:type="dxa"/>
            <w:gridSpan w:val="3"/>
            <w:vAlign w:val="center"/>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1</w:t>
            </w:r>
          </w:p>
        </w:tc>
        <w:tc>
          <w:tcPr>
            <w:tcW w:w="2805" w:type="dxa"/>
          </w:tcPr>
          <w:p w:rsidR="00831984" w:rsidRPr="000C1110" w:rsidRDefault="000C1110">
            <w:pPr>
              <w:widowControl w:val="0"/>
              <w:spacing w:after="0" w:line="240" w:lineRule="auto"/>
              <w:rPr>
                <w:rFonts w:ascii="Times New Roman" w:eastAsia="Times New Roman" w:hAnsi="Times New Roman" w:cs="Times New Roman"/>
                <w:b/>
                <w:sz w:val="24"/>
                <w:szCs w:val="24"/>
              </w:rPr>
            </w:pPr>
            <w:r w:rsidRPr="000C11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b/>
                <w:i/>
                <w:sz w:val="24"/>
                <w:szCs w:val="24"/>
              </w:rPr>
            </w:pPr>
            <w:r w:rsidRPr="000C1110">
              <w:rPr>
                <w:rFonts w:ascii="Times New Roman" w:eastAsia="Times New Roman" w:hAnsi="Times New Roman" w:cs="Times New Roman"/>
                <w:b/>
                <w:i/>
                <w:sz w:val="24"/>
                <w:szCs w:val="24"/>
              </w:rPr>
              <w:t>Замовник відміняє відкриті торги у разі: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відсутності подальшої потреби в закупівлі товарів, робіт чи послуг;</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У разі відміни відкритих торгів замовник </w:t>
            </w:r>
            <w:r w:rsidRPr="000C1110">
              <w:rPr>
                <w:rFonts w:ascii="Times New Roman" w:eastAsia="Times New Roman" w:hAnsi="Times New Roman" w:cs="Times New Roman"/>
                <w:b/>
                <w:i/>
                <w:sz w:val="24"/>
                <w:szCs w:val="24"/>
              </w:rPr>
              <w:t>протягом одного робочого дня</w:t>
            </w:r>
            <w:r w:rsidRPr="000C11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31984" w:rsidRPr="000C1110" w:rsidRDefault="000C1110">
            <w:pPr>
              <w:widowControl w:val="0"/>
              <w:spacing w:after="0" w:line="240" w:lineRule="auto"/>
              <w:jc w:val="both"/>
              <w:rPr>
                <w:rFonts w:ascii="Times New Roman" w:eastAsia="Times New Roman" w:hAnsi="Times New Roman" w:cs="Times New Roman"/>
                <w:b/>
                <w:i/>
                <w:sz w:val="24"/>
                <w:szCs w:val="24"/>
              </w:rPr>
            </w:pPr>
            <w:r w:rsidRPr="000C11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Відкриті торги можуть бути відмінені частково (за лотом).</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2</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1110">
              <w:rPr>
                <w:rFonts w:ascii="Times New Roman" w:eastAsia="Times New Roman" w:hAnsi="Times New Roman" w:cs="Times New Roman"/>
                <w:b/>
                <w:i/>
                <w:sz w:val="24"/>
                <w:szCs w:val="24"/>
              </w:rPr>
              <w:t>не пізніше ніж через 15 днів</w:t>
            </w:r>
            <w:r w:rsidRPr="000C11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1110">
              <w:rPr>
                <w:rFonts w:ascii="Times New Roman" w:eastAsia="Times New Roman" w:hAnsi="Times New Roman" w:cs="Times New Roman"/>
                <w:b/>
                <w:i/>
                <w:sz w:val="24"/>
                <w:szCs w:val="24"/>
              </w:rPr>
              <w:t>може бути продовжений до 60 днів</w:t>
            </w:r>
            <w:r w:rsidRPr="000C1110">
              <w:rPr>
                <w:rFonts w:ascii="Times New Roman" w:eastAsia="Times New Roman" w:hAnsi="Times New Roman" w:cs="Times New Roman"/>
                <w:sz w:val="24"/>
                <w:szCs w:val="24"/>
              </w:rPr>
              <w:t xml:space="preserve">.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C1110">
              <w:rPr>
                <w:rFonts w:ascii="Times New Roman" w:eastAsia="Times New Roman" w:hAnsi="Times New Roman" w:cs="Times New Roman"/>
                <w:b/>
                <w:i/>
                <w:sz w:val="24"/>
                <w:szCs w:val="24"/>
              </w:rPr>
              <w:t>не може бути укладено раніше ніж через п’ять днів</w:t>
            </w:r>
            <w:r w:rsidRPr="000C1110">
              <w:rPr>
                <w:rFonts w:ascii="Times New Roman" w:eastAsia="Times New Roman" w:hAnsi="Times New Roman" w:cs="Times New Roman"/>
                <w:i/>
                <w:sz w:val="24"/>
                <w:szCs w:val="24"/>
              </w:rPr>
              <w:t xml:space="preserve"> </w:t>
            </w:r>
            <w:r w:rsidRPr="000C11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lastRenderedPageBreak/>
              <w:t>3</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proofErr w:type="spellStart"/>
            <w:r w:rsidRPr="000C1110">
              <w:rPr>
                <w:rFonts w:ascii="Times New Roman" w:eastAsia="Times New Roman" w:hAnsi="Times New Roman" w:cs="Times New Roman"/>
                <w:b/>
                <w:color w:val="000000"/>
                <w:sz w:val="24"/>
                <w:szCs w:val="24"/>
              </w:rPr>
              <w:t>Проєкт</w:t>
            </w:r>
            <w:proofErr w:type="spellEnd"/>
            <w:r w:rsidRPr="000C111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31984" w:rsidRPr="000C1110" w:rsidRDefault="000C1110">
            <w:pPr>
              <w:widowControl w:val="0"/>
              <w:spacing w:after="0" w:line="240" w:lineRule="auto"/>
              <w:ind w:right="120"/>
              <w:jc w:val="both"/>
              <w:rPr>
                <w:rFonts w:ascii="Times New Roman" w:eastAsia="Times New Roman" w:hAnsi="Times New Roman" w:cs="Times New Roman"/>
                <w:sz w:val="24"/>
                <w:szCs w:val="24"/>
              </w:rPr>
            </w:pPr>
            <w:proofErr w:type="spellStart"/>
            <w:r w:rsidRPr="000C1110">
              <w:rPr>
                <w:rFonts w:ascii="Times New Roman" w:eastAsia="Times New Roman" w:hAnsi="Times New Roman" w:cs="Times New Roman"/>
                <w:sz w:val="24"/>
                <w:szCs w:val="24"/>
              </w:rPr>
              <w:t>Проєкт</w:t>
            </w:r>
            <w:proofErr w:type="spellEnd"/>
            <w:r w:rsidRPr="000C1110">
              <w:rPr>
                <w:rFonts w:ascii="Times New Roman" w:eastAsia="Times New Roman" w:hAnsi="Times New Roman" w:cs="Times New Roman"/>
                <w:sz w:val="24"/>
                <w:szCs w:val="24"/>
              </w:rPr>
              <w:t xml:space="preserve"> договору про закупівлю викладено в </w:t>
            </w:r>
            <w:r w:rsidRPr="000C1110">
              <w:rPr>
                <w:rFonts w:ascii="Times New Roman" w:eastAsia="Times New Roman" w:hAnsi="Times New Roman" w:cs="Times New Roman"/>
                <w:b/>
                <w:i/>
                <w:sz w:val="24"/>
                <w:szCs w:val="24"/>
              </w:rPr>
              <w:t>Додатку 3</w:t>
            </w:r>
            <w:r w:rsidRPr="000C1110">
              <w:rPr>
                <w:rFonts w:ascii="Times New Roman" w:eastAsia="Times New Roman" w:hAnsi="Times New Roman" w:cs="Times New Roman"/>
                <w:sz w:val="24"/>
                <w:szCs w:val="24"/>
              </w:rPr>
              <w:t xml:space="preserve"> до цієї тендерної документації.</w:t>
            </w:r>
          </w:p>
          <w:p w:rsidR="00831984" w:rsidRPr="000C1110" w:rsidRDefault="000C1110">
            <w:pPr>
              <w:widowControl w:val="0"/>
              <w:spacing w:after="0" w:line="240" w:lineRule="auto"/>
              <w:ind w:right="120"/>
              <w:jc w:val="both"/>
              <w:rPr>
                <w:rFonts w:ascii="Times New Roman" w:eastAsia="Times New Roman" w:hAnsi="Times New Roman" w:cs="Times New Roman"/>
                <w:i/>
                <w:sz w:val="24"/>
                <w:szCs w:val="24"/>
              </w:rPr>
            </w:pPr>
            <w:r w:rsidRPr="000C11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1984" w:rsidRPr="000C1110">
        <w:trPr>
          <w:trHeight w:val="2100"/>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color w:val="000000"/>
                <w:sz w:val="24"/>
                <w:szCs w:val="24"/>
              </w:rPr>
              <w:t>4</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984" w:rsidRPr="000C1110" w:rsidRDefault="000C1110">
            <w:pPr>
              <w:shd w:val="clear" w:color="auto" w:fill="FFFFFF"/>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визначення грошового еквівалента зобов’язання в іноземній валюті;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31984" w:rsidRPr="000C1110">
        <w:trPr>
          <w:trHeight w:val="1119"/>
          <w:jc w:val="center"/>
        </w:trPr>
        <w:tc>
          <w:tcPr>
            <w:tcW w:w="705" w:type="dxa"/>
          </w:tcPr>
          <w:p w:rsidR="00831984" w:rsidRPr="000C1110" w:rsidRDefault="000C1110">
            <w:pPr>
              <w:widowControl w:val="0"/>
              <w:spacing w:after="0" w:line="240" w:lineRule="auto"/>
              <w:jc w:val="cente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5</w:t>
            </w:r>
          </w:p>
        </w:tc>
        <w:tc>
          <w:tcPr>
            <w:tcW w:w="2805" w:type="dxa"/>
          </w:tcPr>
          <w:p w:rsidR="00831984" w:rsidRPr="000C1110" w:rsidRDefault="000C1110">
            <w:pPr>
              <w:widowControl w:val="0"/>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5,0 % від вартості договору про закупівлю. </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Забезпечення виконання договору надається Учасниками торгів у вигляді оригіналу гарантії:</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гарантії виконання зобов’язань Учасника по сплаті забезпечення виконання договору, гарантом за якою виступає банківська установа.</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Всі необхідні реквізити для оформлення гарантії зазначені в Додатку №5. Забезпечення виконання договору надається учасником-переможцем не пізніше дати укладення договору </w:t>
            </w:r>
            <w:r w:rsidRPr="000C1110">
              <w:rPr>
                <w:rFonts w:ascii="Times New Roman" w:eastAsia="Times New Roman" w:hAnsi="Times New Roman" w:cs="Times New Roman"/>
                <w:sz w:val="24"/>
                <w:szCs w:val="24"/>
              </w:rPr>
              <w:lastRenderedPageBreak/>
              <w:t>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Замовник повертає забезпечення виконання договору про закупівлю:</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1) після виконання переможцем процедури закупівлі/спрощеної закупівлі договору про закупівлю;</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3) у випадках, передбачених статтею 43 Закону;</w:t>
            </w:r>
          </w:p>
          <w:p w:rsidR="00831984" w:rsidRPr="000C1110" w:rsidRDefault="000C1110">
            <w:pPr>
              <w:widowControl w:val="0"/>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831984" w:rsidRPr="000C1110" w:rsidRDefault="008319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31984" w:rsidRPr="000C1110" w:rsidRDefault="000C1110">
      <w:pPr>
        <w:rPr>
          <w:rFonts w:ascii="Times New Roman" w:eastAsia="Times New Roman" w:hAnsi="Times New Roman" w:cs="Times New Roman"/>
          <w:sz w:val="24"/>
          <w:szCs w:val="24"/>
          <w:highlight w:val="green"/>
        </w:rPr>
      </w:pPr>
      <w:r w:rsidRPr="000C1110">
        <w:rPr>
          <w:rFonts w:ascii="Times New Roman" w:eastAsia="Times New Roman" w:hAnsi="Times New Roman" w:cs="Times New Roman"/>
          <w:sz w:val="24"/>
          <w:szCs w:val="24"/>
          <w:highlight w:val="green"/>
        </w:rPr>
        <w:br w:type="page"/>
      </w:r>
    </w:p>
    <w:p w:rsidR="00831984" w:rsidRPr="000C1110" w:rsidRDefault="00831984">
      <w:pPr>
        <w:widowControl w:val="0"/>
        <w:spacing w:after="0" w:line="240" w:lineRule="auto"/>
        <w:jc w:val="both"/>
        <w:rPr>
          <w:rFonts w:ascii="Times New Roman" w:eastAsia="Times New Roman" w:hAnsi="Times New Roman" w:cs="Times New Roman"/>
          <w:sz w:val="24"/>
          <w:szCs w:val="24"/>
          <w:highlight w:val="green"/>
        </w:rPr>
      </w:pPr>
    </w:p>
    <w:p w:rsidR="00831984" w:rsidRPr="000C1110" w:rsidRDefault="000C1110">
      <w:pPr>
        <w:spacing w:after="0" w:line="240" w:lineRule="auto"/>
        <w:ind w:left="5660" w:firstLine="700"/>
        <w:jc w:val="right"/>
        <w:rPr>
          <w:rFonts w:ascii="Times New Roman" w:eastAsia="Times New Roman" w:hAnsi="Times New Roman" w:cs="Times New Roman"/>
          <w:sz w:val="20"/>
          <w:szCs w:val="20"/>
        </w:rPr>
      </w:pPr>
      <w:r w:rsidRPr="000C1110">
        <w:rPr>
          <w:rFonts w:ascii="Times New Roman" w:eastAsia="Times New Roman" w:hAnsi="Times New Roman" w:cs="Times New Roman"/>
          <w:b/>
          <w:color w:val="000000"/>
          <w:sz w:val="24"/>
          <w:szCs w:val="24"/>
        </w:rPr>
        <w:t>Додаток № 1 до</w:t>
      </w:r>
      <w:r w:rsidRPr="000C1110">
        <w:rPr>
          <w:rFonts w:ascii="Times New Roman" w:eastAsia="Times New Roman" w:hAnsi="Times New Roman" w:cs="Times New Roman"/>
          <w:b/>
          <w:color w:val="000000"/>
          <w:sz w:val="24"/>
          <w:szCs w:val="24"/>
        </w:rPr>
        <w:br/>
        <w:t>тендерної документації</w:t>
      </w:r>
      <w:r w:rsidRPr="000C1110">
        <w:rPr>
          <w:rFonts w:ascii="Times New Roman" w:eastAsia="Times New Roman" w:hAnsi="Times New Roman" w:cs="Times New Roman"/>
          <w:i/>
          <w:color w:val="000000"/>
          <w:sz w:val="20"/>
          <w:szCs w:val="20"/>
        </w:rPr>
        <w:t> </w:t>
      </w:r>
    </w:p>
    <w:p w:rsidR="00831984" w:rsidRPr="000C1110" w:rsidRDefault="000C1110">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sidRPr="000C111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1984" w:rsidRPr="000C1110" w:rsidRDefault="00831984">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A0" w:firstRow="1" w:lastRow="0" w:firstColumn="1" w:lastColumn="0" w:noHBand="0" w:noVBand="1"/>
      </w:tblPr>
      <w:tblGrid>
        <w:gridCol w:w="490"/>
        <w:gridCol w:w="2273"/>
        <w:gridCol w:w="6856"/>
      </w:tblGrid>
      <w:tr w:rsidR="00831984" w:rsidRPr="000C111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before="240" w:after="0" w:line="240" w:lineRule="auto"/>
              <w:jc w:val="center"/>
              <w:rPr>
                <w:rFonts w:ascii="Times New Roman" w:eastAsia="Times New Roman" w:hAnsi="Times New Roman" w:cs="Times New Roman"/>
              </w:rPr>
            </w:pPr>
            <w:r w:rsidRPr="000C1110">
              <w:rPr>
                <w:rFonts w:ascii="Times New Roman" w:eastAsia="Times New Roman" w:hAnsi="Times New Roman" w:cs="Times New Roman"/>
                <w:b/>
                <w:color w:val="000000"/>
              </w:rPr>
              <w:t xml:space="preserve">№ </w:t>
            </w:r>
            <w:r w:rsidRPr="000C1110">
              <w:rPr>
                <w:rFonts w:ascii="Times New Roman" w:eastAsia="Times New Roman" w:hAnsi="Times New Roman" w:cs="Times New Roman"/>
                <w:b/>
              </w:rPr>
              <w:t>з</w:t>
            </w:r>
            <w:r w:rsidRPr="000C1110">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before="240" w:after="0" w:line="240" w:lineRule="auto"/>
              <w:jc w:val="center"/>
              <w:rPr>
                <w:rFonts w:ascii="Times New Roman" w:eastAsia="Times New Roman" w:hAnsi="Times New Roman" w:cs="Times New Roman"/>
              </w:rPr>
            </w:pPr>
            <w:r w:rsidRPr="000C1110">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before="240" w:after="0" w:line="240" w:lineRule="auto"/>
              <w:jc w:val="center"/>
              <w:rPr>
                <w:rFonts w:ascii="Times New Roman" w:eastAsia="Times New Roman" w:hAnsi="Times New Roman" w:cs="Times New Roman"/>
              </w:rPr>
            </w:pPr>
            <w:r w:rsidRPr="000C1110">
              <w:rPr>
                <w:rFonts w:ascii="Times New Roman" w:eastAsia="Times New Roman" w:hAnsi="Times New Roman" w:cs="Times New Roman"/>
                <w:b/>
              </w:rPr>
              <w:t xml:space="preserve">Документи та інформація, які </w:t>
            </w:r>
            <w:r w:rsidRPr="000C1110">
              <w:rPr>
                <w:rFonts w:ascii="Times New Roman" w:eastAsia="Times New Roman" w:hAnsi="Times New Roman" w:cs="Times New Roman"/>
                <w:b/>
                <w:color w:val="000000"/>
              </w:rPr>
              <w:t>підтверджують відповідність Учасника кваліфікаційним критеріям**</w:t>
            </w:r>
          </w:p>
        </w:tc>
      </w:tr>
      <w:tr w:rsidR="00831984" w:rsidRPr="000C1110">
        <w:trPr>
          <w:trHeight w:val="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center"/>
              <w:rPr>
                <w:rFonts w:ascii="Times New Roman" w:eastAsia="Times New Roman" w:hAnsi="Times New Roman" w:cs="Times New Roman"/>
              </w:rPr>
            </w:pPr>
            <w:r w:rsidRPr="000C1110">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tabs>
                <w:tab w:val="left" w:pos="1080"/>
              </w:tabs>
              <w:spacing w:after="0" w:line="240" w:lineRule="auto"/>
              <w:contextualSpacing/>
              <w:rPr>
                <w:rFonts w:ascii="Times New Roman" w:eastAsia="Times New Roman" w:hAnsi="Times New Roman" w:cs="Times New Roman"/>
              </w:rPr>
            </w:pPr>
            <w:r w:rsidRPr="000C1110">
              <w:rPr>
                <w:rFonts w:ascii="Times New Roman" w:hAnsi="Times New Roman"/>
                <w:b/>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contextualSpacing/>
              <w:jc w:val="both"/>
              <w:rPr>
                <w:rFonts w:ascii="Times New Roman" w:eastAsia="Times New Roman" w:hAnsi="Times New Roman" w:cs="Times New Roman"/>
                <w:color w:val="FF0000"/>
              </w:rPr>
            </w:pPr>
            <w:r w:rsidRPr="000C1110">
              <w:rPr>
                <w:rFonts w:ascii="Times New Roman" w:hAnsi="Times New Roman"/>
                <w:color w:val="000000"/>
              </w:rPr>
              <w:t xml:space="preserve">1.1. </w:t>
            </w:r>
            <w:r w:rsidRPr="000C1110">
              <w:rPr>
                <w:rFonts w:ascii="Times New Roman" w:hAnsi="Times New Roman"/>
              </w:rPr>
              <w:t xml:space="preserve">Довідка за власноручним підписом уповноваженої особи Учасника та завірена печаткою </w:t>
            </w:r>
            <w:r w:rsidRPr="000C1110">
              <w:rPr>
                <w:rFonts w:ascii="Times New Roman" w:hAnsi="Times New Roman"/>
                <w:i/>
              </w:rPr>
              <w:t>(за наявності)</w:t>
            </w:r>
            <w:r w:rsidRPr="000C1110">
              <w:rPr>
                <w:rFonts w:ascii="Times New Roman" w:hAnsi="Times New Roman"/>
              </w:rPr>
              <w:t xml:space="preserve"> з інформацією </w:t>
            </w:r>
            <w:r w:rsidRPr="000C1110">
              <w:rPr>
                <w:rFonts w:ascii="Times New Roman" w:hAnsi="Times New Roman"/>
                <w:lang w:eastAsia="uk-UA"/>
              </w:rPr>
              <w:t>про</w:t>
            </w:r>
            <w:r w:rsidRPr="000C1110">
              <w:rPr>
                <w:rFonts w:ascii="Times New Roman" w:hAnsi="Times New Roman"/>
                <w:spacing w:val="33"/>
                <w:lang w:eastAsia="uk-UA"/>
              </w:rPr>
              <w:t xml:space="preserve"> </w:t>
            </w:r>
            <w:r w:rsidRPr="000C1110">
              <w:rPr>
                <w:rFonts w:ascii="Times New Roman" w:hAnsi="Times New Roman"/>
                <w:spacing w:val="-1"/>
                <w:lang w:eastAsia="uk-UA"/>
              </w:rPr>
              <w:t>наявність</w:t>
            </w:r>
            <w:r w:rsidRPr="000C1110">
              <w:rPr>
                <w:rFonts w:ascii="Times New Roman" w:hAnsi="Times New Roman"/>
                <w:spacing w:val="31"/>
                <w:lang w:eastAsia="uk-UA"/>
              </w:rPr>
              <w:t xml:space="preserve"> </w:t>
            </w:r>
            <w:r w:rsidRPr="000C1110">
              <w:rPr>
                <w:rFonts w:ascii="Times New Roman" w:hAnsi="Times New Roman"/>
                <w:spacing w:val="-1"/>
                <w:lang w:eastAsia="uk-UA"/>
              </w:rPr>
              <w:t xml:space="preserve">працівників </w:t>
            </w:r>
            <w:r w:rsidRPr="000C1110">
              <w:rPr>
                <w:rFonts w:ascii="Times New Roman" w:hAnsi="Times New Roman"/>
                <w:lang w:eastAsia="uk-UA"/>
              </w:rPr>
              <w:t>відповідної</w:t>
            </w:r>
            <w:r w:rsidRPr="000C1110">
              <w:rPr>
                <w:rFonts w:ascii="Times New Roman" w:hAnsi="Times New Roman"/>
                <w:spacing w:val="-2"/>
                <w:lang w:eastAsia="uk-UA"/>
              </w:rPr>
              <w:t xml:space="preserve"> </w:t>
            </w:r>
            <w:r w:rsidRPr="000C1110">
              <w:rPr>
                <w:rFonts w:ascii="Times New Roman" w:hAnsi="Times New Roman"/>
                <w:spacing w:val="-1"/>
                <w:lang w:eastAsia="uk-UA"/>
              </w:rPr>
              <w:t>кваліфікації,</w:t>
            </w:r>
            <w:r w:rsidRPr="000C1110">
              <w:rPr>
                <w:rFonts w:ascii="Times New Roman" w:hAnsi="Times New Roman"/>
                <w:lang w:eastAsia="uk-UA"/>
              </w:rPr>
              <w:t xml:space="preserve"> які</w:t>
            </w:r>
            <w:r w:rsidRPr="000C1110">
              <w:rPr>
                <w:rFonts w:ascii="Times New Roman" w:hAnsi="Times New Roman"/>
                <w:spacing w:val="21"/>
                <w:lang w:eastAsia="uk-UA"/>
              </w:rPr>
              <w:t xml:space="preserve"> </w:t>
            </w:r>
            <w:r w:rsidRPr="000C1110">
              <w:rPr>
                <w:rFonts w:ascii="Times New Roman" w:hAnsi="Times New Roman"/>
                <w:spacing w:val="-1"/>
                <w:lang w:eastAsia="uk-UA"/>
              </w:rPr>
              <w:t>мають</w:t>
            </w:r>
            <w:r w:rsidRPr="000C1110">
              <w:rPr>
                <w:rFonts w:ascii="Times New Roman" w:hAnsi="Times New Roman"/>
                <w:lang w:eastAsia="uk-UA"/>
              </w:rPr>
              <w:t xml:space="preserve"> </w:t>
            </w:r>
            <w:r w:rsidRPr="000C1110">
              <w:rPr>
                <w:rFonts w:ascii="Times New Roman" w:hAnsi="Times New Roman"/>
                <w:spacing w:val="-1"/>
                <w:lang w:eastAsia="uk-UA"/>
              </w:rPr>
              <w:t>необхідні</w:t>
            </w:r>
            <w:r w:rsidRPr="000C1110">
              <w:rPr>
                <w:rFonts w:ascii="Times New Roman" w:hAnsi="Times New Roman"/>
                <w:lang w:eastAsia="uk-UA"/>
              </w:rPr>
              <w:t xml:space="preserve"> </w:t>
            </w:r>
            <w:r w:rsidRPr="000C1110">
              <w:rPr>
                <w:rFonts w:ascii="Times New Roman" w:hAnsi="Times New Roman"/>
                <w:spacing w:val="-1"/>
                <w:lang w:eastAsia="uk-UA"/>
              </w:rPr>
              <w:t>знання</w:t>
            </w:r>
            <w:r w:rsidRPr="000C1110">
              <w:rPr>
                <w:rFonts w:ascii="Times New Roman" w:hAnsi="Times New Roman"/>
                <w:spacing w:val="-3"/>
                <w:lang w:eastAsia="uk-UA"/>
              </w:rPr>
              <w:t xml:space="preserve"> </w:t>
            </w:r>
            <w:r w:rsidRPr="000C1110">
              <w:rPr>
                <w:rFonts w:ascii="Times New Roman" w:hAnsi="Times New Roman"/>
                <w:lang w:eastAsia="uk-UA"/>
              </w:rPr>
              <w:t xml:space="preserve">та </w:t>
            </w:r>
            <w:r w:rsidRPr="000C1110">
              <w:rPr>
                <w:rFonts w:ascii="Times New Roman" w:hAnsi="Times New Roman"/>
                <w:spacing w:val="-1"/>
                <w:lang w:eastAsia="uk-UA"/>
              </w:rPr>
              <w:t>досвід.</w:t>
            </w:r>
            <w:r w:rsidRPr="000C1110">
              <w:rPr>
                <w:rFonts w:ascii="Times New Roman" w:hAnsi="Times New Roman"/>
                <w:spacing w:val="36"/>
                <w:lang w:eastAsia="uk-UA"/>
              </w:rPr>
              <w:t xml:space="preserve"> </w:t>
            </w:r>
          </w:p>
        </w:tc>
      </w:tr>
    </w:tbl>
    <w:p w:rsidR="00831984" w:rsidRPr="000C1110" w:rsidRDefault="000C1110">
      <w:pPr>
        <w:spacing w:before="240" w:after="0" w:line="240" w:lineRule="auto"/>
        <w:ind w:firstLine="720"/>
        <w:jc w:val="both"/>
        <w:rPr>
          <w:rFonts w:ascii="Times New Roman" w:eastAsia="Times New Roman" w:hAnsi="Times New Roman" w:cs="Times New Roman"/>
          <w:sz w:val="20"/>
          <w:szCs w:val="20"/>
        </w:rPr>
      </w:pPr>
      <w:r w:rsidRPr="000C111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1984" w:rsidRPr="000C1110" w:rsidRDefault="00831984">
      <w:pPr>
        <w:spacing w:before="20" w:after="20" w:line="240" w:lineRule="auto"/>
        <w:jc w:val="both"/>
        <w:rPr>
          <w:rFonts w:ascii="Times New Roman" w:eastAsia="Times New Roman" w:hAnsi="Times New Roman" w:cs="Times New Roman"/>
          <w:b/>
          <w:sz w:val="20"/>
          <w:szCs w:val="20"/>
        </w:rPr>
      </w:pPr>
    </w:p>
    <w:p w:rsidR="00831984" w:rsidRPr="000C1110" w:rsidRDefault="000C1110">
      <w:pPr>
        <w:spacing w:before="20" w:after="20" w:line="240" w:lineRule="auto"/>
        <w:jc w:val="both"/>
        <w:rPr>
          <w:rFonts w:ascii="Times New Roman" w:eastAsia="Times New Roman" w:hAnsi="Times New Roman" w:cs="Times New Roman"/>
          <w:b/>
          <w:sz w:val="24"/>
          <w:szCs w:val="24"/>
          <w:highlight w:val="white"/>
        </w:rPr>
      </w:pPr>
      <w:r w:rsidRPr="000C11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0C1110">
        <w:rPr>
          <w:rFonts w:ascii="Times New Roman" w:eastAsia="Times New Roman" w:hAnsi="Times New Roman" w:cs="Times New Roman"/>
          <w:b/>
          <w:sz w:val="24"/>
          <w:szCs w:val="24"/>
          <w:highlight w:val="white"/>
        </w:rPr>
        <w:t>м у пункті 47 Особливостей.</w:t>
      </w:r>
    </w:p>
    <w:p w:rsidR="00831984" w:rsidRPr="000C1110" w:rsidRDefault="000C1110">
      <w:pPr>
        <w:spacing w:after="0"/>
        <w:ind w:firstLine="567"/>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31984" w:rsidRPr="000C1110" w:rsidRDefault="000C1110">
      <w:pPr>
        <w:spacing w:after="0"/>
        <w:ind w:firstLine="567"/>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1984" w:rsidRPr="000C1110" w:rsidRDefault="000C1110">
      <w:pPr>
        <w:spacing w:after="0"/>
        <w:ind w:firstLine="567"/>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31984" w:rsidRPr="000C1110" w:rsidRDefault="000C1110">
      <w:pPr>
        <w:widowControl w:val="0"/>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Учасник  повинен надати </w:t>
      </w:r>
      <w:r w:rsidRPr="000C1110">
        <w:rPr>
          <w:rFonts w:ascii="Times New Roman" w:eastAsia="Times New Roman" w:hAnsi="Times New Roman" w:cs="Times New Roman"/>
          <w:b/>
          <w:sz w:val="24"/>
          <w:szCs w:val="24"/>
        </w:rPr>
        <w:t>довідку у довільній формі</w:t>
      </w:r>
      <w:r w:rsidRPr="000C11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C1110">
        <w:rPr>
          <w:rFonts w:ascii="Times New Roman" w:eastAsia="Times New Roman" w:hAnsi="Times New Roman" w:cs="Times New Roman"/>
          <w:sz w:val="24"/>
          <w:szCs w:val="24"/>
          <w:highlight w:val="white"/>
        </w:rPr>
        <w:t xml:space="preserve">47 </w:t>
      </w:r>
      <w:r w:rsidRPr="000C1110">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31984" w:rsidRPr="000C1110" w:rsidRDefault="000C1110">
      <w:pPr>
        <w:widowControl w:val="0"/>
        <w:spacing w:after="0" w:line="240" w:lineRule="auto"/>
        <w:ind w:firstLine="567"/>
        <w:jc w:val="both"/>
        <w:rPr>
          <w:rFonts w:ascii="Times New Roman" w:eastAsia="Times New Roman" w:hAnsi="Times New Roman" w:cs="Times New Roman"/>
          <w:i/>
          <w:sz w:val="24"/>
          <w:szCs w:val="24"/>
        </w:rPr>
      </w:pPr>
      <w:r w:rsidRPr="000C111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31984" w:rsidRPr="000C1110" w:rsidRDefault="00831984">
      <w:pPr>
        <w:spacing w:after="80"/>
        <w:jc w:val="both"/>
        <w:rPr>
          <w:rFonts w:ascii="Times New Roman" w:eastAsia="Times New Roman" w:hAnsi="Times New Roman" w:cs="Times New Roman"/>
          <w:sz w:val="20"/>
          <w:szCs w:val="20"/>
          <w:highlight w:val="yellow"/>
        </w:rPr>
      </w:pPr>
    </w:p>
    <w:p w:rsidR="00831984" w:rsidRPr="000C1110" w:rsidRDefault="000C1110">
      <w:pPr>
        <w:spacing w:after="0" w:line="240" w:lineRule="auto"/>
        <w:jc w:val="both"/>
        <w:rPr>
          <w:rFonts w:ascii="Times New Roman" w:eastAsia="Times New Roman" w:hAnsi="Times New Roman" w:cs="Times New Roman"/>
          <w:b/>
          <w:sz w:val="24"/>
          <w:szCs w:val="24"/>
          <w:highlight w:val="white"/>
        </w:rPr>
      </w:pPr>
      <w:r w:rsidRPr="000C1110">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w:t>
      </w:r>
      <w:r w:rsidRPr="000C1110">
        <w:rPr>
          <w:rFonts w:ascii="Times New Roman" w:eastAsia="Times New Roman" w:hAnsi="Times New Roman" w:cs="Times New Roman"/>
          <w:b/>
          <w:sz w:val="24"/>
          <w:szCs w:val="24"/>
          <w:highlight w:val="white"/>
        </w:rPr>
        <w:t>кті 47 Особливостей:</w:t>
      </w:r>
    </w:p>
    <w:p w:rsidR="00831984" w:rsidRPr="000C1110" w:rsidRDefault="000C1110">
      <w:pPr>
        <w:widowControl w:val="0"/>
        <w:spacing w:after="0" w:line="240" w:lineRule="auto"/>
        <w:ind w:firstLine="567"/>
        <w:jc w:val="both"/>
        <w:rPr>
          <w:rFonts w:ascii="Times New Roman" w:eastAsia="Times New Roman" w:hAnsi="Times New Roman" w:cs="Times New Roman"/>
          <w:sz w:val="24"/>
          <w:szCs w:val="24"/>
          <w:highlight w:val="white"/>
        </w:rPr>
      </w:pPr>
      <w:r w:rsidRPr="000C1110">
        <w:rPr>
          <w:rFonts w:ascii="Times New Roman" w:eastAsia="Times New Roman" w:hAnsi="Times New Roman" w:cs="Times New Roman"/>
          <w:sz w:val="24"/>
          <w:szCs w:val="24"/>
          <w:highlight w:val="white"/>
        </w:rPr>
        <w:t xml:space="preserve">Переможець процедури закупівлі у строк, що </w:t>
      </w:r>
      <w:r w:rsidRPr="000C1110">
        <w:rPr>
          <w:rFonts w:ascii="Times New Roman" w:eastAsia="Times New Roman" w:hAnsi="Times New Roman" w:cs="Times New Roman"/>
          <w:b/>
          <w:i/>
          <w:sz w:val="24"/>
          <w:szCs w:val="24"/>
          <w:highlight w:val="white"/>
        </w:rPr>
        <w:t xml:space="preserve">не перевищує чотири дні </w:t>
      </w:r>
      <w:r w:rsidRPr="000C111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31984" w:rsidRPr="000C1110" w:rsidRDefault="000C1110">
      <w:pPr>
        <w:widowControl w:val="0"/>
        <w:spacing w:after="0" w:line="240" w:lineRule="auto"/>
        <w:ind w:firstLine="567"/>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31984" w:rsidRPr="000C1110" w:rsidRDefault="00831984">
      <w:pPr>
        <w:spacing w:after="0" w:line="240" w:lineRule="auto"/>
        <w:rPr>
          <w:rFonts w:ascii="Times New Roman" w:eastAsia="Times New Roman" w:hAnsi="Times New Roman" w:cs="Times New Roman"/>
          <w:b/>
          <w:sz w:val="20"/>
          <w:szCs w:val="20"/>
          <w:highlight w:val="white"/>
        </w:rPr>
      </w:pPr>
    </w:p>
    <w:p w:rsidR="00831984" w:rsidRPr="000C1110" w:rsidRDefault="000C1110">
      <w:pPr>
        <w:spacing w:after="0" w:line="240" w:lineRule="auto"/>
        <w:rPr>
          <w:rFonts w:ascii="Times New Roman" w:eastAsia="Times New Roman" w:hAnsi="Times New Roman" w:cs="Times New Roman"/>
          <w:b/>
          <w:sz w:val="24"/>
          <w:szCs w:val="24"/>
          <w:highlight w:val="white"/>
        </w:rPr>
      </w:pPr>
      <w:r w:rsidRPr="000C1110">
        <w:rPr>
          <w:rFonts w:ascii="Times New Roman" w:eastAsia="Times New Roman" w:hAnsi="Times New Roman" w:cs="Times New Roman"/>
          <w:sz w:val="24"/>
          <w:szCs w:val="24"/>
          <w:highlight w:val="white"/>
        </w:rPr>
        <w:t> </w:t>
      </w:r>
      <w:r w:rsidRPr="000C1110">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2" w:type="dxa"/>
        <w:tblLayout w:type="fixed"/>
        <w:tblLook w:val="04A0" w:firstRow="1" w:lastRow="0" w:firstColumn="1" w:lastColumn="0" w:noHBand="0" w:noVBand="1"/>
      </w:tblPr>
      <w:tblGrid>
        <w:gridCol w:w="765"/>
        <w:gridCol w:w="4350"/>
        <w:gridCol w:w="4503"/>
      </w:tblGrid>
      <w:tr w:rsidR="00831984" w:rsidRPr="000C1110">
        <w:trPr>
          <w:trHeight w:val="10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after="0" w:line="240" w:lineRule="auto"/>
              <w:ind w:left="100"/>
              <w:jc w:val="center"/>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w:t>
            </w:r>
          </w:p>
          <w:p w:rsidR="00831984" w:rsidRPr="000C1110" w:rsidRDefault="000C1110">
            <w:pPr>
              <w:spacing w:after="0" w:line="240" w:lineRule="auto"/>
              <w:ind w:left="100"/>
              <w:jc w:val="center"/>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after="0" w:line="240" w:lineRule="auto"/>
              <w:ind w:left="100"/>
              <w:jc w:val="center"/>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 xml:space="preserve">Вимоги згідно п. </w:t>
            </w:r>
            <w:r w:rsidRPr="000C1110">
              <w:rPr>
                <w:rFonts w:ascii="Times New Roman" w:eastAsia="Times New Roman" w:hAnsi="Times New Roman" w:cs="Times New Roman"/>
                <w:b/>
                <w:bCs/>
                <w:sz w:val="20"/>
                <w:szCs w:val="20"/>
                <w:highlight w:val="white"/>
              </w:rPr>
              <w:t xml:space="preserve">47 </w:t>
            </w:r>
            <w:r w:rsidRPr="000C1110">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984" w:rsidRPr="000C1110" w:rsidRDefault="000C1110">
            <w:pPr>
              <w:spacing w:after="0" w:line="240" w:lineRule="auto"/>
              <w:ind w:left="100"/>
              <w:jc w:val="center"/>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C1110">
              <w:rPr>
                <w:rFonts w:ascii="Times New Roman" w:eastAsia="Times New Roman" w:hAnsi="Times New Roman" w:cs="Times New Roman"/>
                <w:sz w:val="20"/>
                <w:szCs w:val="20"/>
                <w:highlight w:val="white"/>
              </w:rPr>
              <w:t>47</w:t>
            </w:r>
            <w:r w:rsidRPr="000C111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831984" w:rsidRPr="000C11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right="140"/>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1110">
              <w:rPr>
                <w:rFonts w:ascii="Times New Roman" w:eastAsia="Times New Roman" w:hAnsi="Times New Roman" w:cs="Times New Roman"/>
                <w:b/>
                <w:bCs/>
                <w:sz w:val="20"/>
                <w:szCs w:val="20"/>
                <w:highlight w:val="white"/>
              </w:rPr>
              <w:t>керівника</w:t>
            </w:r>
            <w:r w:rsidRPr="000C1110">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C1110">
              <w:rPr>
                <w:rFonts w:ascii="Times New Roman" w:eastAsia="Times New Roman" w:hAnsi="Times New Roman" w:cs="Times New Roman"/>
                <w:b/>
                <w:sz w:val="20"/>
                <w:szCs w:val="20"/>
                <w:highlight w:val="white"/>
              </w:rPr>
              <w:t>веб-ресурсі</w:t>
            </w:r>
            <w:proofErr w:type="spellEnd"/>
            <w:r w:rsidRPr="000C1110">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1984" w:rsidRPr="000C11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984" w:rsidRPr="000C1110" w:rsidRDefault="000C1110">
            <w:pPr>
              <w:spacing w:after="0" w:line="240" w:lineRule="auto"/>
              <w:ind w:right="140"/>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31984" w:rsidRPr="000C1110" w:rsidRDefault="00831984">
            <w:pPr>
              <w:spacing w:after="0" w:line="240" w:lineRule="auto"/>
              <w:jc w:val="both"/>
              <w:rPr>
                <w:rFonts w:ascii="Times New Roman" w:eastAsia="Times New Roman" w:hAnsi="Times New Roman" w:cs="Times New Roman"/>
                <w:b/>
                <w:sz w:val="20"/>
                <w:szCs w:val="20"/>
                <w:highlight w:val="white"/>
              </w:rPr>
            </w:pPr>
          </w:p>
          <w:p w:rsidR="00831984" w:rsidRPr="000C1110" w:rsidRDefault="000C1110">
            <w:pPr>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 xml:space="preserve">Документ повинен бути не більше </w:t>
            </w:r>
            <w:proofErr w:type="spellStart"/>
            <w:r w:rsidRPr="000C1110">
              <w:rPr>
                <w:rFonts w:ascii="Times New Roman" w:eastAsia="Times New Roman" w:hAnsi="Times New Roman" w:cs="Times New Roman"/>
                <w:b/>
                <w:sz w:val="20"/>
                <w:szCs w:val="20"/>
                <w:highlight w:val="white"/>
              </w:rPr>
              <w:t>тридцятиденної</w:t>
            </w:r>
            <w:proofErr w:type="spellEnd"/>
            <w:r w:rsidRPr="000C1110">
              <w:rPr>
                <w:rFonts w:ascii="Times New Roman" w:eastAsia="Times New Roman" w:hAnsi="Times New Roman" w:cs="Times New Roman"/>
                <w:b/>
                <w:sz w:val="20"/>
                <w:szCs w:val="20"/>
                <w:highlight w:val="white"/>
              </w:rPr>
              <w:t xml:space="preserve"> давнини від дати подання документа.</w:t>
            </w:r>
            <w:r w:rsidRPr="000C1110">
              <w:rPr>
                <w:rFonts w:ascii="Times New Roman" w:eastAsia="Times New Roman" w:hAnsi="Times New Roman" w:cs="Times New Roman"/>
                <w:sz w:val="20"/>
                <w:szCs w:val="20"/>
                <w:highlight w:val="white"/>
              </w:rPr>
              <w:t> </w:t>
            </w:r>
          </w:p>
        </w:tc>
      </w:tr>
      <w:tr w:rsidR="00831984" w:rsidRPr="000C1110">
        <w:trPr>
          <w:trHeight w:val="18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1984" w:rsidRPr="000C1110" w:rsidRDefault="00831984">
            <w:pPr>
              <w:widowControl w:val="0"/>
              <w:spacing w:after="0" w:line="240" w:lineRule="auto"/>
              <w:rPr>
                <w:rFonts w:ascii="Times New Roman" w:eastAsia="Times New Roman" w:hAnsi="Times New Roman" w:cs="Times New Roman"/>
                <w:b/>
                <w:sz w:val="20"/>
                <w:szCs w:val="20"/>
              </w:rPr>
            </w:pPr>
          </w:p>
        </w:tc>
      </w:tr>
      <w:tr w:rsidR="00831984" w:rsidRPr="000C1110">
        <w:trPr>
          <w:trHeight w:val="19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0C1110">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lastRenderedPageBreak/>
              <w:t>Довідка в довільній формі</w:t>
            </w:r>
            <w:r w:rsidRPr="000C111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0C1110">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1984" w:rsidRPr="000C1110" w:rsidRDefault="000C1110">
      <w:pPr>
        <w:spacing w:before="240"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831984" w:rsidRPr="000C1110" w:rsidTr="003A6185">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w:t>
            </w:r>
          </w:p>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b/>
                <w:sz w:val="20"/>
                <w:szCs w:val="20"/>
              </w:rPr>
            </w:pPr>
            <w:r w:rsidRPr="000C1110">
              <w:rPr>
                <w:rFonts w:ascii="Times New Roman" w:eastAsia="Times New Roman" w:hAnsi="Times New Roman" w:cs="Times New Roman"/>
                <w:b/>
                <w:sz w:val="20"/>
                <w:szCs w:val="20"/>
              </w:rPr>
              <w:t xml:space="preserve">Переможець </w:t>
            </w:r>
            <w:r w:rsidRPr="000C1110">
              <w:rPr>
                <w:rFonts w:ascii="Times New Roman" w:eastAsia="Times New Roman" w:hAnsi="Times New Roman" w:cs="Times New Roman"/>
                <w:b/>
                <w:sz w:val="20"/>
                <w:szCs w:val="20"/>
                <w:highlight w:val="white"/>
              </w:rPr>
              <w:t>торгів на виконання вимоги згідно пункту 47 Особ</w:t>
            </w:r>
            <w:r w:rsidRPr="000C111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31984" w:rsidRPr="000C1110" w:rsidTr="003A6185">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right="140"/>
              <w:jc w:val="both"/>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1110">
              <w:rPr>
                <w:rFonts w:ascii="Times New Roman" w:eastAsia="Times New Roman" w:hAnsi="Times New Roman" w:cs="Times New Roman"/>
                <w:b/>
                <w:sz w:val="20"/>
                <w:szCs w:val="20"/>
              </w:rPr>
              <w:t>вебресурсі</w:t>
            </w:r>
            <w:proofErr w:type="spellEnd"/>
            <w:r w:rsidRPr="000C111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1984" w:rsidRPr="000C1110" w:rsidTr="003A6185">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984" w:rsidRPr="000C1110" w:rsidRDefault="000C1110">
            <w:pPr>
              <w:widowControl w:val="0"/>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b/>
                <w:sz w:val="20"/>
                <w:szCs w:val="20"/>
              </w:rPr>
            </w:pPr>
            <w:r w:rsidRPr="000C111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31984" w:rsidRPr="000C1110" w:rsidRDefault="00831984">
            <w:pPr>
              <w:spacing w:after="0" w:line="240" w:lineRule="auto"/>
              <w:jc w:val="both"/>
              <w:rPr>
                <w:rFonts w:ascii="Times New Roman" w:eastAsia="Times New Roman" w:hAnsi="Times New Roman" w:cs="Times New Roman"/>
                <w:b/>
                <w:sz w:val="20"/>
                <w:szCs w:val="20"/>
              </w:rPr>
            </w:pPr>
          </w:p>
          <w:p w:rsidR="00831984" w:rsidRPr="000C1110" w:rsidRDefault="000C1110">
            <w:pPr>
              <w:spacing w:after="0" w:line="240" w:lineRule="auto"/>
              <w:jc w:val="both"/>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 xml:space="preserve">Документ повинен бути не більше </w:t>
            </w:r>
            <w:proofErr w:type="spellStart"/>
            <w:r w:rsidRPr="000C1110">
              <w:rPr>
                <w:rFonts w:ascii="Times New Roman" w:eastAsia="Times New Roman" w:hAnsi="Times New Roman" w:cs="Times New Roman"/>
                <w:b/>
                <w:sz w:val="20"/>
                <w:szCs w:val="20"/>
              </w:rPr>
              <w:t>тридцятиденної</w:t>
            </w:r>
            <w:proofErr w:type="spellEnd"/>
            <w:r w:rsidRPr="000C1110">
              <w:rPr>
                <w:rFonts w:ascii="Times New Roman" w:eastAsia="Times New Roman" w:hAnsi="Times New Roman" w:cs="Times New Roman"/>
                <w:b/>
                <w:sz w:val="20"/>
                <w:szCs w:val="20"/>
              </w:rPr>
              <w:t xml:space="preserve"> давнини від дати подання документа.</w:t>
            </w:r>
            <w:r w:rsidRPr="000C1110">
              <w:rPr>
                <w:rFonts w:ascii="Times New Roman" w:eastAsia="Times New Roman" w:hAnsi="Times New Roman" w:cs="Times New Roman"/>
                <w:sz w:val="20"/>
                <w:szCs w:val="20"/>
              </w:rPr>
              <w:t> </w:t>
            </w:r>
          </w:p>
        </w:tc>
      </w:tr>
      <w:tr w:rsidR="00831984" w:rsidRPr="000C1110" w:rsidTr="003A6185">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widowControl w:val="0"/>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984" w:rsidRPr="000C1110" w:rsidRDefault="000C1110">
            <w:pPr>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1984" w:rsidRPr="000C1110" w:rsidRDefault="00831984">
            <w:pPr>
              <w:widowControl w:val="0"/>
              <w:spacing w:after="0" w:line="240" w:lineRule="auto"/>
              <w:rPr>
                <w:rFonts w:ascii="Times New Roman" w:eastAsia="Times New Roman" w:hAnsi="Times New Roman" w:cs="Times New Roman"/>
                <w:sz w:val="20"/>
                <w:szCs w:val="20"/>
              </w:rPr>
            </w:pPr>
          </w:p>
        </w:tc>
      </w:tr>
      <w:tr w:rsidR="00831984" w:rsidRPr="000C1110" w:rsidTr="003A6185">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b/>
                <w:sz w:val="20"/>
                <w:szCs w:val="20"/>
              </w:rPr>
            </w:pPr>
            <w:r w:rsidRPr="000C111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sz w:val="20"/>
                <w:szCs w:val="20"/>
                <w:highlight w:val="white"/>
              </w:rPr>
            </w:pPr>
            <w:r w:rsidRPr="000C111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C111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31984" w:rsidRPr="000C1110" w:rsidRDefault="000C1110">
            <w:pPr>
              <w:spacing w:after="0" w:line="240" w:lineRule="auto"/>
              <w:jc w:val="both"/>
              <w:rPr>
                <w:rFonts w:ascii="Times New Roman" w:eastAsia="Times New Roman" w:hAnsi="Times New Roman" w:cs="Times New Roman"/>
                <w:b/>
                <w:sz w:val="20"/>
                <w:szCs w:val="20"/>
                <w:highlight w:val="white"/>
              </w:rPr>
            </w:pPr>
            <w:r w:rsidRPr="000C111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sz w:val="20"/>
                <w:szCs w:val="20"/>
                <w:highlight w:val="yellow"/>
              </w:rPr>
            </w:pPr>
            <w:r w:rsidRPr="000C1110">
              <w:rPr>
                <w:rFonts w:ascii="Times New Roman" w:eastAsia="Times New Roman" w:hAnsi="Times New Roman" w:cs="Times New Roman"/>
                <w:b/>
                <w:sz w:val="20"/>
                <w:szCs w:val="20"/>
              </w:rPr>
              <w:t>Довідка в довільній формі</w:t>
            </w:r>
            <w:r w:rsidRPr="000C111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C1110">
              <w:rPr>
                <w:rFonts w:ascii="Times New Roman" w:eastAsia="Times New Roman" w:hAnsi="Times New Roman" w:cs="Times New Roman"/>
                <w:sz w:val="20"/>
                <w:szCs w:val="20"/>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831984" w:rsidRPr="000C1110" w:rsidRDefault="00831984">
      <w:pPr>
        <w:shd w:val="clear" w:color="auto" w:fill="FFFFFF"/>
        <w:spacing w:after="0" w:line="240" w:lineRule="auto"/>
        <w:rPr>
          <w:rFonts w:ascii="Times New Roman" w:eastAsia="Times New Roman" w:hAnsi="Times New Roman" w:cs="Times New Roman"/>
          <w:sz w:val="20"/>
          <w:szCs w:val="20"/>
        </w:rPr>
      </w:pPr>
    </w:p>
    <w:p w:rsidR="00831984" w:rsidRPr="000C1110" w:rsidRDefault="000C1110">
      <w:pPr>
        <w:shd w:val="clear" w:color="auto" w:fill="FFFFFF"/>
        <w:spacing w:after="0" w:line="240" w:lineRule="auto"/>
        <w:rPr>
          <w:rFonts w:ascii="Times New Roman" w:eastAsia="Times New Roman" w:hAnsi="Times New Roman" w:cs="Times New Roman"/>
          <w:sz w:val="24"/>
          <w:szCs w:val="24"/>
        </w:rPr>
      </w:pPr>
      <w:r w:rsidRPr="000C1110">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C1110">
        <w:rPr>
          <w:rFonts w:ascii="Times New Roman" w:eastAsia="Times New Roman" w:hAnsi="Times New Roman" w:cs="Times New Roman"/>
          <w:b/>
          <w:sz w:val="24"/>
          <w:szCs w:val="24"/>
        </w:rPr>
        <w:t>—</w:t>
      </w:r>
      <w:r w:rsidRPr="000C1110">
        <w:rPr>
          <w:rFonts w:ascii="Times New Roman" w:eastAsia="Times New Roman" w:hAnsi="Times New Roman" w:cs="Times New Roman"/>
          <w:b/>
          <w:color w:val="000000"/>
          <w:sz w:val="24"/>
          <w:szCs w:val="24"/>
        </w:rPr>
        <w:t xml:space="preserve"> юридичних осіб, фізичних осіб та фізичних осіб</w:t>
      </w:r>
      <w:r w:rsidRPr="000C1110">
        <w:rPr>
          <w:rFonts w:ascii="Times New Roman" w:eastAsia="Times New Roman" w:hAnsi="Times New Roman" w:cs="Times New Roman"/>
          <w:b/>
          <w:sz w:val="24"/>
          <w:szCs w:val="24"/>
        </w:rPr>
        <w:t xml:space="preserve"> — </w:t>
      </w:r>
      <w:r w:rsidRPr="000C1110">
        <w:rPr>
          <w:rFonts w:ascii="Times New Roman" w:eastAsia="Times New Roman" w:hAnsi="Times New Roman" w:cs="Times New Roman"/>
          <w:b/>
          <w:color w:val="000000"/>
          <w:sz w:val="24"/>
          <w:szCs w:val="24"/>
        </w:rPr>
        <w:t>підприємців)</w:t>
      </w:r>
      <w:r w:rsidRPr="000C1110">
        <w:rPr>
          <w:rFonts w:ascii="Times New Roman" w:eastAsia="Times New Roman" w:hAnsi="Times New Roman" w:cs="Times New Roman"/>
          <w:b/>
          <w:sz w:val="24"/>
          <w:szCs w:val="24"/>
        </w:rPr>
        <w:t>.</w:t>
      </w:r>
    </w:p>
    <w:tbl>
      <w:tblPr>
        <w:tblW w:w="9619" w:type="dxa"/>
        <w:tblInd w:w="-100" w:type="dxa"/>
        <w:tblLayout w:type="fixed"/>
        <w:tblLook w:val="04A0" w:firstRow="1" w:lastRow="0" w:firstColumn="1" w:lastColumn="0" w:noHBand="0" w:noVBand="1"/>
      </w:tblPr>
      <w:tblGrid>
        <w:gridCol w:w="400"/>
        <w:gridCol w:w="9219"/>
      </w:tblGrid>
      <w:tr w:rsidR="00831984" w:rsidRPr="000C11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31984" w:rsidRPr="000C1110" w:rsidRDefault="000C1110">
            <w:pPr>
              <w:spacing w:after="0" w:line="240" w:lineRule="auto"/>
              <w:ind w:left="100"/>
              <w:jc w:val="center"/>
              <w:rPr>
                <w:rFonts w:ascii="Times New Roman" w:eastAsia="Times New Roman" w:hAnsi="Times New Roman" w:cs="Times New Roman"/>
                <w:sz w:val="20"/>
                <w:szCs w:val="20"/>
              </w:rPr>
            </w:pPr>
            <w:r w:rsidRPr="000C1110">
              <w:rPr>
                <w:rFonts w:ascii="Times New Roman" w:eastAsia="Times New Roman" w:hAnsi="Times New Roman" w:cs="Times New Roman"/>
                <w:b/>
                <w:color w:val="000000"/>
                <w:sz w:val="20"/>
                <w:szCs w:val="20"/>
              </w:rPr>
              <w:t>Інші документи від Учасника:</w:t>
            </w:r>
          </w:p>
        </w:tc>
      </w:tr>
      <w:tr w:rsidR="00831984" w:rsidRPr="000C11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rPr>
                <w:rFonts w:ascii="Times New Roman" w:eastAsia="Times New Roman" w:hAnsi="Times New Roman" w:cs="Times New Roman"/>
                <w:sz w:val="20"/>
                <w:szCs w:val="20"/>
              </w:rPr>
            </w:pPr>
            <w:r w:rsidRPr="000C111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jc w:val="both"/>
              <w:rPr>
                <w:rFonts w:ascii="Times New Roman" w:eastAsia="Times New Roman" w:hAnsi="Times New Roman" w:cs="Times New Roman"/>
                <w:sz w:val="20"/>
                <w:szCs w:val="20"/>
              </w:rPr>
            </w:pPr>
            <w:r w:rsidRPr="000C111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1110">
              <w:rPr>
                <w:rFonts w:ascii="Times New Roman" w:eastAsia="Times New Roman" w:hAnsi="Times New Roman" w:cs="Times New Roman"/>
                <w:sz w:val="20"/>
                <w:szCs w:val="20"/>
              </w:rPr>
              <w:t xml:space="preserve">— </w:t>
            </w:r>
            <w:r w:rsidRPr="000C111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31984" w:rsidRPr="000C11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before="240" w:after="0" w:line="240" w:lineRule="auto"/>
              <w:ind w:left="100"/>
              <w:rPr>
                <w:rFonts w:ascii="Times New Roman" w:eastAsia="Times New Roman" w:hAnsi="Times New Roman" w:cs="Times New Roman"/>
                <w:sz w:val="20"/>
                <w:szCs w:val="20"/>
              </w:rPr>
            </w:pPr>
            <w:r w:rsidRPr="000C111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ind w:left="100" w:right="120" w:hanging="20"/>
              <w:jc w:val="both"/>
              <w:rPr>
                <w:rFonts w:ascii="Times New Roman" w:eastAsia="Times New Roman" w:hAnsi="Times New Roman" w:cs="Times New Roman"/>
                <w:sz w:val="20"/>
                <w:szCs w:val="20"/>
              </w:rPr>
            </w:pPr>
            <w:r w:rsidRPr="000C111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C1110">
              <w:rPr>
                <w:rFonts w:ascii="Times New Roman" w:eastAsia="Times New Roman" w:hAnsi="Times New Roman" w:cs="Times New Roman"/>
                <w:sz w:val="20"/>
                <w:szCs w:val="20"/>
              </w:rPr>
              <w:t>у</w:t>
            </w:r>
            <w:r w:rsidRPr="000C111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111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31984" w:rsidRPr="000C11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before="240" w:after="0" w:line="240" w:lineRule="auto"/>
              <w:ind w:left="100"/>
              <w:rPr>
                <w:rFonts w:ascii="Times New Roman" w:eastAsia="Times New Roman" w:hAnsi="Times New Roman" w:cs="Times New Roman"/>
                <w:b/>
                <w:color w:val="000000"/>
                <w:sz w:val="20"/>
                <w:szCs w:val="20"/>
              </w:rPr>
            </w:pPr>
            <w:r w:rsidRPr="000C111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984" w:rsidRPr="000C1110" w:rsidRDefault="000C1110">
            <w:pPr>
              <w:spacing w:after="0" w:line="240" w:lineRule="auto"/>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 xml:space="preserve">У разі якщо учасник або його кінцевий </w:t>
            </w:r>
            <w:proofErr w:type="spellStart"/>
            <w:r w:rsidRPr="000C1110">
              <w:rPr>
                <w:rFonts w:ascii="Times New Roman" w:eastAsia="Times New Roman" w:hAnsi="Times New Roman" w:cs="Times New Roman"/>
                <w:sz w:val="20"/>
                <w:szCs w:val="20"/>
              </w:rPr>
              <w:t>бенефіціарний</w:t>
            </w:r>
            <w:proofErr w:type="spellEnd"/>
            <w:r w:rsidRPr="000C111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C1110">
              <w:rPr>
                <w:rFonts w:ascii="Times New Roman" w:eastAsia="Times New Roman" w:hAnsi="Times New Roman" w:cs="Times New Roman"/>
              </w:rPr>
              <w:t xml:space="preserve"> є</w:t>
            </w:r>
            <w:r w:rsidRPr="000C111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31984" w:rsidRPr="000C1110" w:rsidRDefault="000C1110">
            <w:pPr>
              <w:numPr>
                <w:ilvl w:val="0"/>
                <w:numId w:val="4"/>
              </w:numPr>
              <w:spacing w:after="0" w:line="240" w:lineRule="auto"/>
              <w:ind w:left="283" w:hanging="283"/>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31984" w:rsidRPr="000C1110" w:rsidRDefault="000C1110">
            <w:pPr>
              <w:spacing w:after="0" w:line="240" w:lineRule="auto"/>
              <w:ind w:left="283" w:hanging="283"/>
              <w:jc w:val="both"/>
              <w:rPr>
                <w:rFonts w:ascii="Times New Roman" w:eastAsia="Times New Roman" w:hAnsi="Times New Roman" w:cs="Times New Roman"/>
                <w:i/>
                <w:sz w:val="20"/>
                <w:szCs w:val="20"/>
              </w:rPr>
            </w:pPr>
            <w:r w:rsidRPr="000C1110">
              <w:rPr>
                <w:rFonts w:ascii="Times New Roman" w:eastAsia="Times New Roman" w:hAnsi="Times New Roman" w:cs="Times New Roman"/>
                <w:i/>
                <w:sz w:val="20"/>
                <w:szCs w:val="20"/>
              </w:rPr>
              <w:t>або</w:t>
            </w:r>
          </w:p>
          <w:p w:rsidR="00831984" w:rsidRPr="000C1110" w:rsidRDefault="000C1110">
            <w:pPr>
              <w:numPr>
                <w:ilvl w:val="0"/>
                <w:numId w:val="5"/>
              </w:numPr>
              <w:spacing w:after="0" w:line="240" w:lineRule="auto"/>
              <w:ind w:left="283" w:hanging="283"/>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31984" w:rsidRPr="000C1110" w:rsidRDefault="000C1110">
            <w:pPr>
              <w:spacing w:after="0" w:line="240" w:lineRule="auto"/>
              <w:ind w:left="283" w:hanging="283"/>
              <w:jc w:val="both"/>
              <w:rPr>
                <w:rFonts w:ascii="Times New Roman" w:eastAsia="Times New Roman" w:hAnsi="Times New Roman" w:cs="Times New Roman"/>
                <w:i/>
                <w:sz w:val="20"/>
                <w:szCs w:val="20"/>
              </w:rPr>
            </w:pPr>
            <w:r w:rsidRPr="000C1110">
              <w:rPr>
                <w:rFonts w:ascii="Times New Roman" w:eastAsia="Times New Roman" w:hAnsi="Times New Roman" w:cs="Times New Roman"/>
                <w:i/>
                <w:sz w:val="20"/>
                <w:szCs w:val="20"/>
              </w:rPr>
              <w:t>або</w:t>
            </w:r>
          </w:p>
          <w:p w:rsidR="00831984" w:rsidRPr="000C1110" w:rsidRDefault="000C1110">
            <w:pPr>
              <w:numPr>
                <w:ilvl w:val="0"/>
                <w:numId w:val="6"/>
              </w:numPr>
              <w:spacing w:after="0" w:line="240" w:lineRule="auto"/>
              <w:ind w:left="283" w:hanging="283"/>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31984" w:rsidRPr="000C1110" w:rsidRDefault="000C1110">
            <w:pPr>
              <w:spacing w:after="0" w:line="240" w:lineRule="auto"/>
              <w:ind w:left="283" w:hanging="283"/>
              <w:jc w:val="both"/>
              <w:rPr>
                <w:rFonts w:ascii="Times New Roman" w:eastAsia="Times New Roman" w:hAnsi="Times New Roman" w:cs="Times New Roman"/>
                <w:i/>
                <w:sz w:val="20"/>
                <w:szCs w:val="20"/>
              </w:rPr>
            </w:pPr>
            <w:r w:rsidRPr="000C1110">
              <w:rPr>
                <w:rFonts w:ascii="Times New Roman" w:eastAsia="Times New Roman" w:hAnsi="Times New Roman" w:cs="Times New Roman"/>
                <w:i/>
                <w:sz w:val="20"/>
                <w:szCs w:val="20"/>
              </w:rPr>
              <w:t>або</w:t>
            </w:r>
          </w:p>
          <w:p w:rsidR="00831984" w:rsidRPr="000C1110" w:rsidRDefault="000C1110">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посвідчення особи, якій надано тимчасовий захист в Україні,</w:t>
            </w:r>
          </w:p>
          <w:p w:rsidR="00831984" w:rsidRPr="000C1110" w:rsidRDefault="000C1110">
            <w:pPr>
              <w:shd w:val="clear" w:color="auto" w:fill="FFFFFF"/>
              <w:spacing w:after="0" w:line="240" w:lineRule="auto"/>
              <w:ind w:left="283" w:hanging="283"/>
              <w:jc w:val="both"/>
              <w:rPr>
                <w:rFonts w:ascii="Times New Roman" w:eastAsia="Times New Roman" w:hAnsi="Times New Roman" w:cs="Times New Roman"/>
                <w:i/>
                <w:sz w:val="20"/>
                <w:szCs w:val="20"/>
              </w:rPr>
            </w:pPr>
            <w:r w:rsidRPr="000C1110">
              <w:rPr>
                <w:rFonts w:ascii="Times New Roman" w:eastAsia="Times New Roman" w:hAnsi="Times New Roman" w:cs="Times New Roman"/>
                <w:i/>
                <w:sz w:val="20"/>
                <w:szCs w:val="20"/>
              </w:rPr>
              <w:t>або</w:t>
            </w:r>
          </w:p>
          <w:p w:rsidR="00831984" w:rsidRPr="000C1110" w:rsidRDefault="000C1110">
            <w:pPr>
              <w:numPr>
                <w:ilvl w:val="0"/>
                <w:numId w:val="8"/>
              </w:numPr>
              <w:spacing w:after="0" w:line="240" w:lineRule="auto"/>
              <w:ind w:left="283" w:hanging="283"/>
              <w:jc w:val="both"/>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31984" w:rsidRPr="000C1110" w:rsidRDefault="000C1110">
      <w:pPr>
        <w:rPr>
          <w:rFonts w:ascii="Times New Roman" w:eastAsia="Times New Roman" w:hAnsi="Times New Roman" w:cs="Times New Roman"/>
          <w:sz w:val="20"/>
          <w:szCs w:val="20"/>
        </w:rPr>
      </w:pPr>
      <w:r w:rsidRPr="000C1110">
        <w:rPr>
          <w:rFonts w:ascii="Times New Roman" w:eastAsia="Times New Roman" w:hAnsi="Times New Roman" w:cs="Times New Roman"/>
          <w:sz w:val="20"/>
          <w:szCs w:val="20"/>
        </w:rPr>
        <w:br w:type="page"/>
      </w:r>
    </w:p>
    <w:p w:rsidR="00831984" w:rsidRPr="000C1110" w:rsidRDefault="000C1110">
      <w:pPr>
        <w:widowControl w:val="0"/>
        <w:tabs>
          <w:tab w:val="left" w:pos="1080"/>
          <w:tab w:val="left" w:pos="10381"/>
        </w:tabs>
        <w:jc w:val="right"/>
        <w:rPr>
          <w:rFonts w:ascii="Times New Roman" w:hAnsi="Times New Roman" w:cs="Times New Roman"/>
          <w:b/>
        </w:rPr>
      </w:pPr>
      <w:bookmarkStart w:id="8" w:name="_heading=h.gjdgxs" w:colFirst="0" w:colLast="0"/>
      <w:bookmarkEnd w:id="8"/>
      <w:r w:rsidRPr="000C1110">
        <w:rPr>
          <w:rFonts w:ascii="Times New Roman" w:eastAsia="Times New Roman" w:hAnsi="Times New Roman" w:cs="Times New Roman"/>
          <w:b/>
          <w:color w:val="000000"/>
          <w:sz w:val="24"/>
          <w:szCs w:val="24"/>
        </w:rPr>
        <w:lastRenderedPageBreak/>
        <w:t>Додаток № 2 до</w:t>
      </w:r>
      <w:r w:rsidRPr="000C1110">
        <w:rPr>
          <w:rFonts w:ascii="Times New Roman" w:eastAsia="Times New Roman" w:hAnsi="Times New Roman" w:cs="Times New Roman"/>
          <w:b/>
          <w:color w:val="000000"/>
          <w:sz w:val="24"/>
          <w:szCs w:val="24"/>
        </w:rPr>
        <w:br/>
        <w:t>тендерної документації</w:t>
      </w:r>
    </w:p>
    <w:p w:rsidR="00831984" w:rsidRPr="000C1110" w:rsidRDefault="000C1110">
      <w:pPr>
        <w:keepNext/>
        <w:jc w:val="center"/>
        <w:rPr>
          <w:rFonts w:ascii="Times New Roman" w:hAnsi="Times New Roman" w:cs="Times New Roman"/>
          <w:b/>
          <w:bCs/>
          <w:sz w:val="24"/>
          <w:szCs w:val="24"/>
        </w:rPr>
      </w:pPr>
      <w:r w:rsidRPr="000C1110">
        <w:rPr>
          <w:rFonts w:ascii="Times New Roman" w:hAnsi="Times New Roman" w:cs="Times New Roman"/>
          <w:b/>
          <w:bCs/>
          <w:sz w:val="24"/>
          <w:szCs w:val="24"/>
        </w:rPr>
        <w:t xml:space="preserve">ТЕХНІЧНА СПЕЦИФІКАЦІЯ </w:t>
      </w:r>
    </w:p>
    <w:p w:rsidR="00831984" w:rsidRPr="000C1110" w:rsidRDefault="003A6185">
      <w:pPr>
        <w:jc w:val="center"/>
        <w:rPr>
          <w:rFonts w:ascii="Times New Roman" w:hAnsi="Times New Roman" w:cs="Times New Roman"/>
          <w:b/>
          <w:sz w:val="24"/>
          <w:szCs w:val="24"/>
        </w:rPr>
      </w:pPr>
      <w:r w:rsidRPr="00BB672F">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r w:rsidR="00BB672F">
        <w:rPr>
          <w:rFonts w:ascii="Times New Roman" w:hAnsi="Times New Roman" w:cs="Times New Roman"/>
          <w:b/>
          <w:bCs/>
          <w:sz w:val="24"/>
          <w:szCs w:val="24"/>
        </w:rPr>
        <w:t>:</w:t>
      </w:r>
      <w:r w:rsidRPr="00BB672F">
        <w:rPr>
          <w:rFonts w:ascii="Times New Roman" w:hAnsi="Times New Roman" w:cs="Times New Roman"/>
          <w:b/>
          <w:bCs/>
          <w:sz w:val="24"/>
          <w:szCs w:val="24"/>
        </w:rPr>
        <w:t xml:space="preserve"> </w:t>
      </w:r>
      <w:r w:rsidR="000C1110" w:rsidRPr="000C1110">
        <w:rPr>
          <w:rFonts w:ascii="Times New Roman" w:hAnsi="Times New Roman" w:cs="Times New Roman"/>
          <w:b/>
          <w:bCs/>
          <w:sz w:val="24"/>
          <w:szCs w:val="24"/>
        </w:rPr>
        <w:t>Обладнання та засоби навчання для кабінету хімії згідно код ДК 021:2015  39160000-1  Шкільні меблі (номенклатурна позиція згідно код ДК 021:2015  39162100-6 Навчальне обладнання)</w:t>
      </w:r>
    </w:p>
    <w:tbl>
      <w:tblPr>
        <w:tblW w:w="0" w:type="auto"/>
        <w:tblInd w:w="96" w:type="dxa"/>
        <w:tblLayout w:type="fixed"/>
        <w:tblLook w:val="04A0" w:firstRow="1" w:lastRow="0" w:firstColumn="1" w:lastColumn="0" w:noHBand="0" w:noVBand="1"/>
      </w:tblPr>
      <w:tblGrid>
        <w:gridCol w:w="2469"/>
        <w:gridCol w:w="5722"/>
        <w:gridCol w:w="777"/>
        <w:gridCol w:w="687"/>
      </w:tblGrid>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831984" w:rsidRPr="000C1110" w:rsidRDefault="000C1110">
            <w:pPr>
              <w:spacing w:after="0" w:line="240" w:lineRule="auto"/>
              <w:ind w:left="57" w:right="57"/>
              <w:jc w:val="center"/>
              <w:rPr>
                <w:rFonts w:ascii="Times New Roman" w:hAnsi="Times New Roman" w:cs="Times New Roman"/>
                <w:b/>
                <w:bCs/>
              </w:rPr>
            </w:pPr>
            <w:r w:rsidRPr="000C1110">
              <w:rPr>
                <w:rFonts w:ascii="Times New Roman" w:eastAsia="SimSun" w:hAnsi="Times New Roman" w:cs="Times New Roman"/>
                <w:b/>
                <w:bCs/>
                <w:lang w:eastAsia="zh-CN" w:bidi="ar"/>
              </w:rPr>
              <w:t>Назва</w:t>
            </w:r>
          </w:p>
        </w:tc>
        <w:tc>
          <w:tcPr>
            <w:tcW w:w="572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831984" w:rsidRPr="000C1110" w:rsidRDefault="000C1110">
            <w:pPr>
              <w:spacing w:after="0" w:line="240" w:lineRule="auto"/>
              <w:ind w:left="57" w:right="57"/>
              <w:jc w:val="center"/>
              <w:textAlignment w:val="center"/>
              <w:rPr>
                <w:rFonts w:ascii="Times New Roman" w:hAnsi="Times New Roman" w:cs="Times New Roman"/>
                <w:b/>
                <w:bCs/>
              </w:rPr>
            </w:pPr>
            <w:r w:rsidRPr="000C1110">
              <w:rPr>
                <w:rFonts w:ascii="Times New Roman" w:eastAsia="SimSun" w:hAnsi="Times New Roman" w:cs="Times New Roman"/>
                <w:b/>
                <w:bCs/>
                <w:lang w:eastAsia="zh-CN" w:bidi="ar"/>
              </w:rPr>
              <w:t>Опис</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831984" w:rsidRPr="000C1110" w:rsidRDefault="000C1110">
            <w:pPr>
              <w:spacing w:after="0" w:line="240" w:lineRule="auto"/>
              <w:ind w:left="57" w:right="57"/>
              <w:jc w:val="center"/>
              <w:textAlignment w:val="center"/>
              <w:rPr>
                <w:rFonts w:ascii="Times New Roman" w:hAnsi="Times New Roman" w:cs="Times New Roman"/>
                <w:b/>
                <w:bCs/>
              </w:rPr>
            </w:pPr>
            <w:r w:rsidRPr="000C1110">
              <w:rPr>
                <w:rFonts w:ascii="Times New Roman" w:eastAsia="SimSun" w:hAnsi="Times New Roman" w:cs="Times New Roman"/>
                <w:b/>
                <w:bCs/>
                <w:lang w:eastAsia="zh-CN" w:bidi="ar"/>
              </w:rPr>
              <w:t xml:space="preserve">Од. </w:t>
            </w:r>
            <w:proofErr w:type="spellStart"/>
            <w:r w:rsidRPr="000C1110">
              <w:rPr>
                <w:rFonts w:ascii="Times New Roman" w:eastAsia="SimSun" w:hAnsi="Times New Roman" w:cs="Times New Roman"/>
                <w:b/>
                <w:bCs/>
                <w:lang w:eastAsia="zh-CN" w:bidi="ar"/>
              </w:rPr>
              <w:t>вим</w:t>
            </w:r>
            <w:proofErr w:type="spellEnd"/>
          </w:p>
        </w:tc>
        <w:tc>
          <w:tcPr>
            <w:tcW w:w="687"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831984" w:rsidRPr="000C1110" w:rsidRDefault="000C1110">
            <w:pPr>
              <w:spacing w:after="0" w:line="240" w:lineRule="auto"/>
              <w:ind w:left="57" w:right="57"/>
              <w:jc w:val="center"/>
              <w:textAlignment w:val="center"/>
              <w:rPr>
                <w:rFonts w:ascii="Times New Roman" w:hAnsi="Times New Roman" w:cs="Times New Roman"/>
                <w:b/>
                <w:bCs/>
              </w:rPr>
            </w:pPr>
            <w:proofErr w:type="spellStart"/>
            <w:r w:rsidRPr="000C1110">
              <w:rPr>
                <w:rFonts w:ascii="Times New Roman" w:eastAsia="SimSun" w:hAnsi="Times New Roman" w:cs="Times New Roman"/>
                <w:b/>
                <w:bCs/>
                <w:lang w:eastAsia="zh-CN" w:bidi="ar"/>
              </w:rPr>
              <w:t>К-ть</w:t>
            </w:r>
            <w:proofErr w:type="spellEnd"/>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«Алюміній» (демонстраційна)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природними сполуками алюмінію: глиною (каолін), польовим шпатом, слюдою, алюмінієвою рудою, що використовуються у виробництві алюмінію, а також із зовнішнім виглядом, властивостями металу і його сплавів. Колекція повинна містити зразки об’єктів із супровідним описом (переліком) та класифікацією, а саме: зразки сировини для виробництва алюмінію - боксит (алюмінію оксид), алуніт, </w:t>
            </w:r>
            <w:proofErr w:type="spellStart"/>
            <w:r w:rsidRPr="000C1110">
              <w:rPr>
                <w:rFonts w:ascii="Times New Roman" w:eastAsia="SimSun" w:hAnsi="Times New Roman" w:cs="Times New Roman"/>
                <w:lang w:eastAsia="zh-CN" w:bidi="ar"/>
              </w:rPr>
              <w:t>нефелін</w:t>
            </w:r>
            <w:proofErr w:type="spellEnd"/>
            <w:r w:rsidRPr="000C1110">
              <w:rPr>
                <w:rFonts w:ascii="Times New Roman" w:eastAsia="SimSun" w:hAnsi="Times New Roman" w:cs="Times New Roman"/>
                <w:lang w:eastAsia="zh-CN" w:bidi="ar"/>
              </w:rPr>
              <w:t>, кріоліт; зразки алюмінію та його сплавів - алюміній, дюралюміній, силумін (сплав з добавкою кремнію) і вироби (деталі). Розмір упаковки - не більше 34х23х4 см. Вага - не більше 0,7 кг. Кількість – не менше 8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w:t>
            </w:r>
            <w:proofErr w:type="spellStart"/>
            <w:r w:rsidRPr="000C1110">
              <w:rPr>
                <w:rFonts w:ascii="Times New Roman" w:eastAsia="SimSun" w:hAnsi="Times New Roman" w:cs="Times New Roman"/>
              </w:rPr>
              <w:t>Каучуки</w:t>
            </w:r>
            <w:proofErr w:type="spellEnd"/>
            <w:r w:rsidRPr="000C1110">
              <w:rPr>
                <w:rFonts w:ascii="Times New Roman" w:eastAsia="SimSun" w:hAnsi="Times New Roman" w:cs="Times New Roman"/>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видами </w:t>
            </w:r>
            <w:proofErr w:type="spellStart"/>
            <w:r w:rsidRPr="000C1110">
              <w:rPr>
                <w:rFonts w:ascii="Times New Roman" w:eastAsia="SimSun" w:hAnsi="Times New Roman" w:cs="Times New Roman"/>
                <w:lang w:eastAsia="zh-CN" w:bidi="ar"/>
              </w:rPr>
              <w:t>каучуків</w:t>
            </w:r>
            <w:proofErr w:type="spellEnd"/>
            <w:r w:rsidRPr="000C1110">
              <w:rPr>
                <w:rFonts w:ascii="Times New Roman" w:eastAsia="SimSun" w:hAnsi="Times New Roman" w:cs="Times New Roman"/>
                <w:lang w:eastAsia="zh-CN" w:bidi="ar"/>
              </w:rPr>
              <w:t xml:space="preserve">, які використовує хімічна промисловість для виробництва різної продукції. Колекція повинна містить зразки основних видів </w:t>
            </w:r>
            <w:proofErr w:type="spellStart"/>
            <w:r w:rsidRPr="000C1110">
              <w:rPr>
                <w:rFonts w:ascii="Times New Roman" w:eastAsia="SimSun" w:hAnsi="Times New Roman" w:cs="Times New Roman"/>
                <w:lang w:eastAsia="zh-CN" w:bidi="ar"/>
              </w:rPr>
              <w:t>каучуків</w:t>
            </w:r>
            <w:proofErr w:type="spellEnd"/>
            <w:r w:rsidRPr="000C1110">
              <w:rPr>
                <w:rFonts w:ascii="Times New Roman" w:eastAsia="SimSun" w:hAnsi="Times New Roman" w:cs="Times New Roman"/>
                <w:lang w:eastAsia="zh-CN" w:bidi="ar"/>
              </w:rPr>
              <w:t xml:space="preserve"> та виробів з них із супровідним описом (переліком). Розмір упаковки - не більше 34х23х4 см. Вага - не більше 0,5 кг. Кількість - не менше 9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«Волокна»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видами волокон. Колекція повинна містить зразки: натуральних волокон: льон, бавовна, вовна, шовк, азбест, скловолокно, капрон, лавсан, нітрон, віскоза; зразки тканин виготовлених з перерахованих вище волокон; із супровідним описом (переліком) та інформацією про властивості волокон. Розмір упаковки - не більше 34х23х4 см. Вага - не більше 0,5 кг. Кількість - не менше 15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Колекція «Кам’яне вугілля та продукти його переробки»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Має бути призначена для ознайомлення учнів з видами кам’яного вугілля та продуктами його переробки. Колекція повинна містити зразки об’єктів із супровідним описом (переліком), а саме: барвники; бензол; нафталін; мінеральні добрива; кам'яновугільна смола; аміачна вода; анілін; толуол; сахарин; пек; кам'яне вугілля 1; пластик.</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Горючі, вибухові та отруйні речовини мають бути імітовані. Зразки повинні міститись у герметичних пластикових ємностях. Габаритні розміри: не більше 34х23х4 см. Вага, не більше 0,7 кг. Кількість - не менше 12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Колекція «Шкала твердості»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за темою "Розгляд речовин з різними фізичними властивостями".</w:t>
            </w:r>
            <w:r w:rsidRPr="000C1110">
              <w:rPr>
                <w:rFonts w:ascii="Arial" w:hAnsi="Arial" w:cs="Arial"/>
                <w:color w:val="000000"/>
                <w:sz w:val="23"/>
                <w:szCs w:val="23"/>
                <w:shd w:val="clear" w:color="auto" w:fill="FFFFFF"/>
              </w:rPr>
              <w:t xml:space="preserve"> </w:t>
            </w:r>
            <w:r w:rsidRPr="000C1110">
              <w:rPr>
                <w:rFonts w:ascii="Times New Roman" w:eastAsia="SimSun" w:hAnsi="Times New Roman" w:cs="Times New Roman"/>
                <w:lang w:eastAsia="zh-CN" w:bidi="ar"/>
              </w:rPr>
              <w:t xml:space="preserve">Колекція повинна містити зразки об’єктів із супровідним описом (переліком) та класифікацією, а саме: тальк, гіпс, кальцит, плавиковий шпат, апатит, </w:t>
            </w:r>
            <w:r w:rsidRPr="000C1110">
              <w:rPr>
                <w:rFonts w:ascii="Times New Roman" w:eastAsia="SimSun" w:hAnsi="Times New Roman" w:cs="Times New Roman"/>
                <w:lang w:eastAsia="zh-CN" w:bidi="ar"/>
              </w:rPr>
              <w:lastRenderedPageBreak/>
              <w:t xml:space="preserve">польовий шпат, кварц, топаз, корунд. Складові комплекту повинні відповідати шкалі твердості мінералів </w:t>
            </w:r>
            <w:proofErr w:type="spellStart"/>
            <w:r w:rsidRPr="000C1110">
              <w:rPr>
                <w:rFonts w:ascii="Times New Roman" w:eastAsia="SimSun" w:hAnsi="Times New Roman" w:cs="Times New Roman"/>
                <w:lang w:eastAsia="zh-CN" w:bidi="ar"/>
              </w:rPr>
              <w:t>Мооса</w:t>
            </w:r>
            <w:proofErr w:type="spellEnd"/>
            <w:r w:rsidRPr="000C1110">
              <w:rPr>
                <w:rFonts w:ascii="Times New Roman" w:eastAsia="SimSun" w:hAnsi="Times New Roman" w:cs="Times New Roman"/>
                <w:lang w:eastAsia="zh-CN" w:bidi="ar"/>
              </w:rPr>
              <w:t xml:space="preserve"> (за винятком алмазу). Розмір упаковки - не більше 34х23х4 см. Вага - не більше 0,5 кг. Кількість - не менше 9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Колекція «Метали і сплави»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металами та сплавами. Колекція повинна містити зразки об’єктів із супровідним описом (переліком) та класифікацією, а саме: заліза, чавуну, різних сталей, цинку, олова, свинцю, міді, латуні, алюмінію, дюралюмінію, силуміну та виробів з них. Габаритні розміри: не більше 34х23х4 см. Вага, не більше 0,7 кг. Кількість - не менше 10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Колекція «Нафта і продукти її переробки»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продуктами переробки нафти. Колекція повинна містити супровідний опис (перелік), зразки сирої нафти і продукти її крекінгу. Зразки повинні міститись у пластикових колбах.  Горючі, вибухові та отруйні речовини мають бути імітовані. Колекція повинна бути безпечна. Габаритні розміри: не більше 34х23х4 см. Вага, не більше 0,7 кг. Кількість - не менше 12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«Кислоти»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основними кислотами, які широко використовуються у виробництві. Колекція повинна містити зразки об’єктів із супровідним описом (переліком) та класифікацією, а саме: оцтова кислота; мурашина кислота; пальмітинова кислота; олеїнова кислота; </w:t>
            </w:r>
            <w:proofErr w:type="spellStart"/>
            <w:r w:rsidRPr="000C1110">
              <w:rPr>
                <w:rFonts w:ascii="Times New Roman" w:eastAsia="SimSun" w:hAnsi="Times New Roman" w:cs="Times New Roman"/>
                <w:lang w:eastAsia="zh-CN" w:bidi="ar"/>
              </w:rPr>
              <w:t>амінооцтова</w:t>
            </w:r>
            <w:proofErr w:type="spellEnd"/>
            <w:r w:rsidRPr="000C1110">
              <w:rPr>
                <w:rFonts w:ascii="Times New Roman" w:eastAsia="SimSun" w:hAnsi="Times New Roman" w:cs="Times New Roman"/>
                <w:lang w:eastAsia="zh-CN" w:bidi="ar"/>
              </w:rPr>
              <w:t xml:space="preserve"> кислота (гліцин); бурштинова кислота; винна кислота; щавлева кислота; нітратна кислота (азотна кислота); борна кислота.</w:t>
            </w:r>
            <w:r w:rsidRPr="000C1110">
              <w:rPr>
                <w:rFonts w:ascii="Arial" w:hAnsi="Arial" w:cs="Arial"/>
                <w:color w:val="000000"/>
                <w:sz w:val="23"/>
                <w:szCs w:val="23"/>
                <w:shd w:val="clear" w:color="auto" w:fill="FFFFFF"/>
              </w:rPr>
              <w:t xml:space="preserve"> </w:t>
            </w:r>
            <w:r w:rsidRPr="000C1110">
              <w:rPr>
                <w:rFonts w:ascii="Times New Roman" w:eastAsia="SimSun" w:hAnsi="Times New Roman" w:cs="Times New Roman"/>
                <w:lang w:eastAsia="zh-CN" w:bidi="ar"/>
              </w:rPr>
              <w:t>Отруйні речовини повинні бути імітовані. Габаритні розміри: не більше 34х23х4 см. Вага, не більше 0,7 кг. Кількість - не менше 10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«Пластмаси»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основними пластмасами. Колекція повинна містити зразки об’єктів із супровідним описом (переліком) та класифікацією, а саме: поліетилен, поліпропілен, полістирол, пінополістирол, </w:t>
            </w:r>
            <w:proofErr w:type="spellStart"/>
            <w:r w:rsidRPr="000C1110">
              <w:rPr>
                <w:rFonts w:ascii="Times New Roman" w:eastAsia="SimSun" w:hAnsi="Times New Roman" w:cs="Times New Roman"/>
                <w:lang w:eastAsia="zh-CN" w:bidi="ar"/>
              </w:rPr>
              <w:t>поліамід</w:t>
            </w:r>
            <w:proofErr w:type="spellEnd"/>
            <w:r w:rsidRPr="000C1110">
              <w:rPr>
                <w:rFonts w:ascii="Times New Roman" w:eastAsia="SimSun" w:hAnsi="Times New Roman" w:cs="Times New Roman"/>
                <w:lang w:eastAsia="zh-CN" w:bidi="ar"/>
              </w:rPr>
              <w:t>, полікарбонат, а також вироби з зазначених пластмас. Габаритні розміри: не більше 34х23х4 см. Вага, не більше 0,7 кг. Кількість - не менше 10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Колекція «Скло і вироби з нього»</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основними виробами зі скла. Колекція повинна містити зразки об’єктів із супровідним описом (переліком) та класифікацією, а саме: </w:t>
            </w:r>
            <w:proofErr w:type="spellStart"/>
            <w:r w:rsidRPr="000C1110">
              <w:rPr>
                <w:rFonts w:ascii="Times New Roman" w:eastAsia="SimSun" w:hAnsi="Times New Roman" w:cs="Times New Roman"/>
                <w:lang w:eastAsia="zh-CN" w:bidi="ar"/>
              </w:rPr>
              <w:t>оптоволокно</w:t>
            </w:r>
            <w:proofErr w:type="spellEnd"/>
            <w:r w:rsidRPr="000C1110">
              <w:rPr>
                <w:rFonts w:ascii="Times New Roman" w:eastAsia="SimSun" w:hAnsi="Times New Roman" w:cs="Times New Roman"/>
                <w:lang w:eastAsia="zh-CN" w:bidi="ar"/>
              </w:rPr>
              <w:t xml:space="preserve">; стрічка </w:t>
            </w:r>
            <w:proofErr w:type="spellStart"/>
            <w:r w:rsidRPr="000C1110">
              <w:rPr>
                <w:rFonts w:ascii="Times New Roman" w:eastAsia="SimSun" w:hAnsi="Times New Roman" w:cs="Times New Roman"/>
                <w:lang w:eastAsia="zh-CN" w:bidi="ar"/>
              </w:rPr>
              <w:t>серпняка</w:t>
            </w:r>
            <w:proofErr w:type="spellEnd"/>
            <w:r w:rsidRPr="000C1110">
              <w:rPr>
                <w:rFonts w:ascii="Times New Roman" w:eastAsia="SimSun" w:hAnsi="Times New Roman" w:cs="Times New Roman"/>
                <w:lang w:eastAsia="zh-CN" w:bidi="ar"/>
              </w:rPr>
              <w:t xml:space="preserve">; скловолокно; польовий шпат; мідний купорос; крейда; пісок кварцовий; скло тоноване; дзеркало; скло матове; скло звичайне; скло </w:t>
            </w:r>
            <w:proofErr w:type="spellStart"/>
            <w:r w:rsidRPr="000C1110">
              <w:rPr>
                <w:rFonts w:ascii="Times New Roman" w:eastAsia="SimSun" w:hAnsi="Times New Roman" w:cs="Times New Roman"/>
                <w:lang w:eastAsia="zh-CN" w:bidi="ar"/>
              </w:rPr>
              <w:t>вітражне</w:t>
            </w:r>
            <w:proofErr w:type="spellEnd"/>
            <w:r w:rsidRPr="000C1110">
              <w:rPr>
                <w:rFonts w:ascii="Times New Roman" w:eastAsia="SimSun" w:hAnsi="Times New Roman" w:cs="Times New Roman"/>
                <w:lang w:eastAsia="zh-CN" w:bidi="ar"/>
              </w:rPr>
              <w:t xml:space="preserve"> ті </w:t>
            </w:r>
            <w:proofErr w:type="spellStart"/>
            <w:r w:rsidRPr="000C1110">
              <w:rPr>
                <w:rFonts w:ascii="Times New Roman" w:eastAsia="SimSun" w:hAnsi="Times New Roman" w:cs="Times New Roman"/>
                <w:lang w:eastAsia="zh-CN" w:bidi="ar"/>
              </w:rPr>
              <w:t>інш</w:t>
            </w:r>
            <w:proofErr w:type="spellEnd"/>
            <w:r w:rsidRPr="000C1110">
              <w:rPr>
                <w:rFonts w:ascii="Times New Roman" w:eastAsia="SimSun" w:hAnsi="Times New Roman" w:cs="Times New Roman"/>
                <w:lang w:eastAsia="zh-CN" w:bidi="ar"/>
              </w:rPr>
              <w:t>. Габаритні розміри: не більше 34х23х4 см. Вага, не більше 0,7 кг. Кількість - не менше 12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Колекція «Сировина та продукція для легкої промисловості»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основними видами сировини для легкої промисловості. Колекція повинна містити зразки об’єктів із супровідним описом (переліком) та класифікацією. В колекції мають бути представлені основні зразки сировини для легкої промисловості та вироби з них. Габаритні розміри: не більше 34х23х4 см. Вага, не більше 0,7 кг. Кількість - не менше 15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Колекція «Будівельні </w:t>
            </w:r>
            <w:r w:rsidRPr="000C1110">
              <w:rPr>
                <w:rFonts w:ascii="Times New Roman" w:eastAsia="SimSun" w:hAnsi="Times New Roman" w:cs="Times New Roman"/>
              </w:rPr>
              <w:lastRenderedPageBreak/>
              <w:t>матеріали»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 xml:space="preserve">Має бути призначена для ознайомлення учнів з </w:t>
            </w:r>
            <w:r w:rsidRPr="000C1110">
              <w:rPr>
                <w:rFonts w:ascii="Times New Roman" w:eastAsia="SimSun" w:hAnsi="Times New Roman" w:cs="Times New Roman"/>
                <w:lang w:eastAsia="zh-CN" w:bidi="ar"/>
              </w:rPr>
              <w:lastRenderedPageBreak/>
              <w:t>основними видами будівельних матеріалів. Колекція повинна містити зразки об’єктів із супровідним описом (переліком) та класифікацією. В колекції мають бути представлені зразки основних видів будівельних матеріалів. Габаритні розміри: не більше 34х23х4 см. Вага, не більше 0,7 кг. Кількість - не менше 20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lastRenderedPageBreak/>
              <w:t>Колекція «Види тканин та ниток»</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основними видами ниток та тканин. Колекція повинна містити зразки об’єктів із супровідним описом (переліком) та класифікацією. В колекції мають бути представлені зразки основних видів тканин і ниток з волокон природного і синтетичного походження. Габаритні розміри: не більше 34х23х4 см. Вага, не більше 0,7 кг. Кількість - не менше 16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Колекція «Мінеральні та органічні добрива»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бути призначена для ознайомлення учнів з основними мінералами та органічними добривами. Колекція повинна містити зразки об’єктів із супровідним описом (переліком) та класифікацією. В колекції мають бути представлені зразки основних мінеральних добрив, які широко використовуються в сільському господарстві: азотні добрива, фосфорні добрива, калійні добрива, мікродобрива, комплексні добрива, органічні добрива. Габаритні розміри: не більше 34х23х4 см. Вага, не більше 0,7 кг. Кількість - не менше 12 зразків.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Колекція «Гірські породи та мінерали»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ознайомлення учнів з основними видами гірської породи та мінералами. Колекція повинна містити зразки об’єктів із супровідним описом (переліком) та класифікацією.  Габаритні розміри: не більше 34х23х4 см. Вага, не більше 0,7 кг. Кількість - не менше 20 зразків.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pPr>
            <w:r w:rsidRPr="000C1110">
              <w:rPr>
                <w:rFonts w:ascii="Times New Roman" w:eastAsia="SimSun" w:hAnsi="Times New Roman" w:cs="Times New Roman"/>
              </w:rPr>
              <w:t xml:space="preserve">Набір для складання об’ємних моделей молекул (демонстраційний)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imSun" w:hAnsi="Times New Roman" w:cs="Times New Roman"/>
                <w:lang w:eastAsia="zh-CN" w:bidi="ar"/>
              </w:rPr>
              <w:t xml:space="preserve">Набір має бути призначений для моделювання молекул неорганічних і органічних сполук. </w:t>
            </w:r>
            <w:r w:rsidRPr="000C1110">
              <w:rPr>
                <w:rFonts w:ascii="Times New Roman" w:eastAsia="sans-serif" w:hAnsi="Times New Roman" w:cs="Times New Roman"/>
                <w:color w:val="000000"/>
                <w:shd w:val="clear" w:color="auto" w:fill="FFFFFF"/>
                <w:lang w:eastAsia="zh-CN" w:bidi="ar"/>
              </w:rPr>
              <w:t>Моделі атомів мають колірне кодування.</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bCs/>
                <w:color w:val="000000"/>
                <w:shd w:val="clear" w:color="auto" w:fill="FFFFFF"/>
                <w:lang w:eastAsia="zh-CN" w:bidi="ar"/>
              </w:rPr>
              <w:t>Кількість атомів (не менше):</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моделі атомів водню (помаранчевий) – 20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вуглецю </w:t>
            </w:r>
            <w:proofErr w:type="spellStart"/>
            <w:r w:rsidRPr="000C1110">
              <w:rPr>
                <w:rFonts w:ascii="Times New Roman" w:eastAsia="sans-serif" w:hAnsi="Times New Roman" w:cs="Times New Roman"/>
                <w:color w:val="000000"/>
                <w:shd w:val="clear" w:color="auto" w:fill="FFFFFF"/>
                <w:lang w:eastAsia="zh-CN" w:bidi="ar"/>
              </w:rPr>
              <w:t>sp</w:t>
            </w:r>
            <w:proofErr w:type="spellEnd"/>
            <w:r w:rsidRPr="000C1110">
              <w:rPr>
                <w:rFonts w:ascii="Times New Roman" w:eastAsia="sans-serif" w:hAnsi="Times New Roman" w:cs="Times New Roman"/>
                <w:color w:val="000000"/>
                <w:shd w:val="clear" w:color="auto" w:fill="FFFFFF"/>
                <w:lang w:eastAsia="zh-CN" w:bidi="ar"/>
              </w:rPr>
              <w:t xml:space="preserve"> (чорний) – 6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вуглецю </w:t>
            </w:r>
            <w:proofErr w:type="spellStart"/>
            <w:r w:rsidRPr="000C1110">
              <w:rPr>
                <w:rFonts w:ascii="Times New Roman" w:eastAsia="sans-serif" w:hAnsi="Times New Roman" w:cs="Times New Roman"/>
                <w:color w:val="000000"/>
                <w:shd w:val="clear" w:color="auto" w:fill="FFFFFF"/>
                <w:lang w:eastAsia="zh-CN" w:bidi="ar"/>
              </w:rPr>
              <w:t>sp</w:t>
            </w:r>
            <w:proofErr w:type="spellEnd"/>
            <w:r w:rsidRPr="000C1110">
              <w:rPr>
                <w:rFonts w:ascii="Times New Roman" w:eastAsia="sans-serif" w:hAnsi="Times New Roman" w:cs="Times New Roman"/>
                <w:color w:val="000000"/>
                <w:shd w:val="clear" w:color="auto" w:fill="FFFFFF"/>
                <w:lang w:eastAsia="zh-CN" w:bidi="ar"/>
              </w:rPr>
              <w:t xml:space="preserve"> (чорний) – 6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w:t>
            </w:r>
            <w:proofErr w:type="spellStart"/>
            <w:r w:rsidRPr="000C1110">
              <w:rPr>
                <w:rFonts w:ascii="Times New Roman" w:eastAsia="sans-serif" w:hAnsi="Times New Roman" w:cs="Times New Roman"/>
                <w:color w:val="000000"/>
                <w:shd w:val="clear" w:color="auto" w:fill="FFFFFF"/>
                <w:lang w:eastAsia="zh-CN" w:bidi="ar"/>
              </w:rPr>
              <w:t>карбона</w:t>
            </w:r>
            <w:proofErr w:type="spellEnd"/>
            <w:r w:rsidRPr="000C1110">
              <w:rPr>
                <w:rFonts w:ascii="Times New Roman" w:eastAsia="sans-serif" w:hAnsi="Times New Roman" w:cs="Times New Roman"/>
                <w:color w:val="000000"/>
                <w:shd w:val="clear" w:color="auto" w:fill="FFFFFF"/>
                <w:lang w:eastAsia="zh-CN" w:bidi="ar"/>
              </w:rPr>
              <w:t xml:space="preserve"> </w:t>
            </w:r>
            <w:proofErr w:type="spellStart"/>
            <w:r w:rsidRPr="000C1110">
              <w:rPr>
                <w:rFonts w:ascii="Times New Roman" w:eastAsia="sans-serif" w:hAnsi="Times New Roman" w:cs="Times New Roman"/>
                <w:color w:val="000000"/>
                <w:shd w:val="clear" w:color="auto" w:fill="FFFFFF"/>
                <w:lang w:eastAsia="zh-CN" w:bidi="ar"/>
              </w:rPr>
              <w:t>sp</w:t>
            </w:r>
            <w:proofErr w:type="spellEnd"/>
            <w:r w:rsidRPr="000C1110">
              <w:rPr>
                <w:rFonts w:ascii="Times New Roman" w:eastAsia="sans-serif" w:hAnsi="Times New Roman" w:cs="Times New Roman"/>
                <w:color w:val="000000"/>
                <w:shd w:val="clear" w:color="auto" w:fill="FFFFFF"/>
                <w:lang w:eastAsia="zh-CN" w:bidi="ar"/>
              </w:rPr>
              <w:t xml:space="preserve"> "бензольного" (чорний) - 6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вуглецю </w:t>
            </w:r>
            <w:proofErr w:type="spellStart"/>
            <w:r w:rsidRPr="000C1110">
              <w:rPr>
                <w:rFonts w:ascii="Times New Roman" w:eastAsia="sans-serif" w:hAnsi="Times New Roman" w:cs="Times New Roman"/>
                <w:color w:val="000000"/>
                <w:shd w:val="clear" w:color="auto" w:fill="FFFFFF"/>
                <w:lang w:eastAsia="zh-CN" w:bidi="ar"/>
              </w:rPr>
              <w:t>sp</w:t>
            </w:r>
            <w:proofErr w:type="spellEnd"/>
            <w:r w:rsidRPr="000C1110">
              <w:rPr>
                <w:rFonts w:ascii="Times New Roman" w:eastAsia="sans-serif" w:hAnsi="Times New Roman" w:cs="Times New Roman"/>
                <w:color w:val="000000"/>
                <w:shd w:val="clear" w:color="auto" w:fill="FFFFFF"/>
                <w:lang w:eastAsia="zh-CN" w:bidi="ar"/>
              </w:rPr>
              <w:t xml:space="preserve"> (чорний) – 2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моделі атомів кисню для двох одинарних (або в одному подвійному зв'язку), (блакитний) - 4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азоту аміачні для йоду амонію та </w:t>
            </w:r>
            <w:proofErr w:type="spellStart"/>
            <w:r w:rsidRPr="000C1110">
              <w:rPr>
                <w:rFonts w:ascii="Times New Roman" w:eastAsia="sans-serif" w:hAnsi="Times New Roman" w:cs="Times New Roman"/>
                <w:color w:val="000000"/>
                <w:shd w:val="clear" w:color="auto" w:fill="FFFFFF"/>
                <w:lang w:eastAsia="zh-CN" w:bidi="ar"/>
              </w:rPr>
              <w:t>нітрогрупи</w:t>
            </w:r>
            <w:proofErr w:type="spellEnd"/>
            <w:r w:rsidRPr="000C1110">
              <w:rPr>
                <w:rFonts w:ascii="Times New Roman" w:eastAsia="sans-serif" w:hAnsi="Times New Roman" w:cs="Times New Roman"/>
                <w:color w:val="000000"/>
                <w:shd w:val="clear" w:color="auto" w:fill="FFFFFF"/>
                <w:lang w:eastAsia="zh-CN" w:bidi="ar"/>
              </w:rPr>
              <w:t xml:space="preserve"> (темно-синій) – 3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моделі атомів хлору (зелений) – 2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 xml:space="preserve">- моделі атомів </w:t>
            </w:r>
            <w:proofErr w:type="spellStart"/>
            <w:r w:rsidRPr="000C1110">
              <w:rPr>
                <w:rFonts w:ascii="Times New Roman" w:eastAsia="sans-serif" w:hAnsi="Times New Roman" w:cs="Times New Roman"/>
                <w:color w:val="000000"/>
                <w:shd w:val="clear" w:color="auto" w:fill="FFFFFF"/>
                <w:lang w:eastAsia="zh-CN" w:bidi="ar"/>
              </w:rPr>
              <w:t>Сульфура</w:t>
            </w:r>
            <w:proofErr w:type="spellEnd"/>
            <w:r w:rsidRPr="000C1110">
              <w:rPr>
                <w:rFonts w:ascii="Times New Roman" w:eastAsia="sans-serif" w:hAnsi="Times New Roman" w:cs="Times New Roman"/>
                <w:color w:val="000000"/>
                <w:shd w:val="clear" w:color="auto" w:fill="FFFFFF"/>
                <w:lang w:eastAsia="zh-CN" w:bidi="ar"/>
              </w:rPr>
              <w:t xml:space="preserve"> (жовтий) – 1 од.</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Комплект має містити кольорові пластикові кульки діаметром, не менше 30 мм – моделі атомів та стрижні для моделювання різних видів зав’язків. У моделях атомів під певним кутом є отвори для кріплення стрижнів, що дозволяє моделювати як певні валентні кути і спрямованості зав’язків й необхідні форми і структури моделей молекул.</w:t>
            </w:r>
          </w:p>
          <w:p w:rsidR="00831984" w:rsidRPr="000C1110" w:rsidRDefault="000C1110">
            <w:pPr>
              <w:shd w:val="clear" w:color="auto" w:fill="FFFFFF"/>
              <w:spacing w:after="0" w:line="240" w:lineRule="auto"/>
              <w:ind w:left="57" w:right="57"/>
              <w:jc w:val="both"/>
              <w:rPr>
                <w:rFonts w:ascii="Times New Roman" w:eastAsia="sans-serif" w:hAnsi="Times New Roman" w:cs="Times New Roman"/>
                <w:color w:val="000000"/>
              </w:rPr>
            </w:pPr>
            <w:r w:rsidRPr="000C1110">
              <w:rPr>
                <w:rFonts w:ascii="Times New Roman" w:eastAsia="sans-serif" w:hAnsi="Times New Roman" w:cs="Times New Roman"/>
                <w:color w:val="000000"/>
                <w:shd w:val="clear" w:color="auto" w:fill="FFFFFF"/>
                <w:lang w:eastAsia="zh-CN" w:bidi="ar"/>
              </w:rPr>
              <w:t>Матеріал моделей атомів та стрижнів – пластмаса, пружини – метал.</w:t>
            </w:r>
          </w:p>
          <w:p w:rsidR="00831984" w:rsidRPr="000C1110" w:rsidRDefault="000C1110">
            <w:pPr>
              <w:shd w:val="clear" w:color="auto" w:fill="FFFFFF"/>
              <w:spacing w:after="0" w:line="240" w:lineRule="auto"/>
              <w:ind w:left="57" w:right="57"/>
              <w:jc w:val="both"/>
              <w:rPr>
                <w:rFonts w:ascii="Times New Roman" w:eastAsia="SimSun" w:hAnsi="Times New Roman" w:cs="Times New Roman"/>
                <w:lang w:eastAsia="zh-CN" w:bidi="ar"/>
              </w:rPr>
            </w:pPr>
            <w:r w:rsidRPr="000C1110">
              <w:rPr>
                <w:rFonts w:ascii="Times New Roman" w:eastAsia="sans-serif" w:hAnsi="Times New Roman" w:cs="Times New Roman"/>
                <w:color w:val="000000"/>
                <w:shd w:val="clear" w:color="auto" w:fill="FFFFFF"/>
                <w:lang w:eastAsia="zh-CN" w:bidi="ar"/>
              </w:rPr>
              <w:t>Вага комплекту, не більше: 0,8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Набір моделей атомів </w:t>
            </w:r>
            <w:r w:rsidRPr="000C1110">
              <w:rPr>
                <w:rFonts w:ascii="Times New Roman" w:eastAsia="SimSun" w:hAnsi="Times New Roman" w:cs="Times New Roman"/>
              </w:rPr>
              <w:lastRenderedPageBreak/>
              <w:t>зі стержнями для складання моделей молекул (</w:t>
            </w:r>
            <w:proofErr w:type="spellStart"/>
            <w:r w:rsidRPr="000C1110">
              <w:rPr>
                <w:rFonts w:ascii="Times New Roman" w:eastAsia="SimSun" w:hAnsi="Times New Roman" w:cs="Times New Roman"/>
              </w:rPr>
              <w:t>роздатковий</w:t>
            </w:r>
            <w:proofErr w:type="spellEnd"/>
            <w:r w:rsidRPr="000C1110">
              <w:rPr>
                <w:rFonts w:ascii="Times New Roman" w:eastAsia="SimSun" w:hAnsi="Times New Roman" w:cs="Times New Roman"/>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 xml:space="preserve">Набір має бути призначений для моделювання молекул </w:t>
            </w:r>
            <w:r w:rsidRPr="000C1110">
              <w:rPr>
                <w:rFonts w:ascii="Times New Roman" w:eastAsia="SimSun" w:hAnsi="Times New Roman" w:cs="Times New Roman"/>
                <w:lang w:eastAsia="zh-CN" w:bidi="ar"/>
              </w:rPr>
              <w:lastRenderedPageBreak/>
              <w:t xml:space="preserve">неорганічних і органічних сполук. До складу мають входити кольорові кульки - моделі атомів діаметром, не менше 20 та 10 мм, стержні для моделювання різних видів зав’язків. Моделі атомів повинні передбачати кріплення стержнів під певним кутом, що сприятиме досягненню, під час моделювання, певних валентних кутів і направленості зав’язків, необхідної форми і структури моделі молекули.  Моделі атомів повинні мати відповідне кольорове кодування. Загальна кількість складових, не менше 50 шт.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 xml:space="preserve">Модель демонстраційна кристалічної </w:t>
            </w:r>
            <w:proofErr w:type="spellStart"/>
            <w:r w:rsidRPr="000C1110">
              <w:rPr>
                <w:rFonts w:ascii="Times New Roman" w:eastAsia="SimSun" w:hAnsi="Times New Roman" w:cs="Times New Roman"/>
              </w:rPr>
              <w:t>гратки</w:t>
            </w:r>
            <w:proofErr w:type="spellEnd"/>
            <w:r w:rsidRPr="000C1110">
              <w:rPr>
                <w:rFonts w:ascii="Times New Roman" w:eastAsia="SimSun" w:hAnsi="Times New Roman" w:cs="Times New Roman"/>
              </w:rPr>
              <w:t xml:space="preserve"> «Алмаз»</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Має бути призначена для демонстрування атомної структури кристалічної </w:t>
            </w:r>
            <w:proofErr w:type="spellStart"/>
            <w:r w:rsidRPr="000C1110">
              <w:rPr>
                <w:rFonts w:ascii="Times New Roman" w:eastAsia="SimSun" w:hAnsi="Times New Roman" w:cs="Times New Roman"/>
                <w:lang w:eastAsia="zh-CN" w:bidi="ar"/>
              </w:rPr>
              <w:t>гратки</w:t>
            </w:r>
            <w:proofErr w:type="spellEnd"/>
            <w:r w:rsidRPr="000C1110">
              <w:rPr>
                <w:rFonts w:ascii="Times New Roman" w:eastAsia="SimSun" w:hAnsi="Times New Roman" w:cs="Times New Roman"/>
                <w:lang w:eastAsia="zh-CN" w:bidi="ar"/>
              </w:rPr>
              <w:t xml:space="preserve"> алмазу. Чорні пластикові кульки з отворами розташованими під кутом 108° 28´ один відносно одного; пластикові або металеві стержні - "зв'язки" різної довжини.</w:t>
            </w:r>
            <w:r w:rsidR="00605542" w:rsidRPr="000C1110">
              <w:rPr>
                <w:rFonts w:ascii="Times New Roman" w:eastAsia="SimSun" w:hAnsi="Times New Roman" w:cs="Times New Roman"/>
                <w:lang w:eastAsia="zh-CN" w:bidi="ar"/>
              </w:rPr>
              <w:t xml:space="preserve"> Діаметр моделі атома, не менше 20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Модель демонстраційна кристалічної </w:t>
            </w:r>
            <w:proofErr w:type="spellStart"/>
            <w:r w:rsidRPr="000C1110">
              <w:rPr>
                <w:rFonts w:ascii="Times New Roman" w:eastAsia="SimSun" w:hAnsi="Times New Roman" w:cs="Times New Roman"/>
              </w:rPr>
              <w:t>гратки</w:t>
            </w:r>
            <w:proofErr w:type="spellEnd"/>
            <w:r w:rsidRPr="000C1110">
              <w:rPr>
                <w:rFonts w:ascii="Times New Roman" w:eastAsia="SimSun" w:hAnsi="Times New Roman" w:cs="Times New Roman"/>
              </w:rPr>
              <w:t xml:space="preserve"> «</w:t>
            </w:r>
            <w:proofErr w:type="spellStart"/>
            <w:r w:rsidRPr="000C1110">
              <w:rPr>
                <w:rFonts w:ascii="Times New Roman" w:eastAsia="SimSun" w:hAnsi="Times New Roman" w:cs="Times New Roman"/>
              </w:rPr>
              <w:t>Діоксид</w:t>
            </w:r>
            <w:proofErr w:type="spellEnd"/>
            <w:r w:rsidRPr="000C1110">
              <w:rPr>
                <w:rFonts w:ascii="Times New Roman" w:eastAsia="SimSun" w:hAnsi="Times New Roman" w:cs="Times New Roman"/>
              </w:rPr>
              <w:t xml:space="preserve"> вуглецю»</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Має бути призначена для демонстрування атомної структури кристалічної </w:t>
            </w:r>
            <w:proofErr w:type="spellStart"/>
            <w:r w:rsidRPr="000C1110">
              <w:rPr>
                <w:rFonts w:ascii="Times New Roman" w:eastAsia="SimSun" w:hAnsi="Times New Roman" w:cs="Times New Roman"/>
                <w:lang w:eastAsia="zh-CN" w:bidi="ar"/>
              </w:rPr>
              <w:t>гратки</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діоксиду</w:t>
            </w:r>
            <w:proofErr w:type="spellEnd"/>
            <w:r w:rsidRPr="000C1110">
              <w:rPr>
                <w:rFonts w:ascii="Times New Roman" w:eastAsia="SimSun" w:hAnsi="Times New Roman" w:cs="Times New Roman"/>
                <w:lang w:eastAsia="zh-CN" w:bidi="ar"/>
              </w:rPr>
              <w:t xml:space="preserve"> вуглецю.</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Матеріал з якого виготовлена модель має бути пластмаса чорного та блакитного кольорів, діаметр моделі атома, не менше: 30 мм, з’єднання металеві.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Модель демонстраційна кристалічної </w:t>
            </w:r>
            <w:proofErr w:type="spellStart"/>
            <w:r w:rsidRPr="000C1110">
              <w:rPr>
                <w:rFonts w:ascii="Times New Roman" w:eastAsia="SimSun" w:hAnsi="Times New Roman" w:cs="Times New Roman"/>
              </w:rPr>
              <w:t>гратки</w:t>
            </w:r>
            <w:proofErr w:type="spellEnd"/>
            <w:r w:rsidRPr="000C1110">
              <w:rPr>
                <w:rFonts w:ascii="Times New Roman" w:eastAsia="SimSun" w:hAnsi="Times New Roman" w:cs="Times New Roman"/>
              </w:rPr>
              <w:t xml:space="preserve">  «Лід»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605542" w:rsidRDefault="000C1110" w:rsidP="00605542">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Має бути призначена для демонстрування молекулярної  структури кристалічної </w:t>
            </w:r>
            <w:proofErr w:type="spellStart"/>
            <w:r w:rsidRPr="000C1110">
              <w:rPr>
                <w:rFonts w:ascii="Times New Roman" w:eastAsia="SimSun" w:hAnsi="Times New Roman" w:cs="Times New Roman"/>
                <w:lang w:eastAsia="zh-CN" w:bidi="ar"/>
              </w:rPr>
              <w:t>гратки</w:t>
            </w:r>
            <w:proofErr w:type="spellEnd"/>
            <w:r w:rsidRPr="000C1110">
              <w:rPr>
                <w:rFonts w:ascii="Times New Roman" w:eastAsia="SimSun" w:hAnsi="Times New Roman" w:cs="Times New Roman"/>
                <w:lang w:eastAsia="zh-CN" w:bidi="ar"/>
              </w:rPr>
              <w:t xml:space="preserve"> льоду.  Матеріал з якого виготовлена модель має бути пластмаса червоного та білого кольору, пластикові або металеві стержні - "зв'язки" різної  довжини.</w:t>
            </w:r>
            <w:r w:rsidR="00605542">
              <w:rPr>
                <w:rFonts w:ascii="Times New Roman" w:eastAsia="SimSun" w:hAnsi="Times New Roman" w:cs="Times New Roman"/>
                <w:lang w:eastAsia="zh-CN" w:bidi="ar"/>
              </w:rPr>
              <w:t xml:space="preserve"> </w:t>
            </w:r>
            <w:r w:rsidRPr="000C1110">
              <w:rPr>
                <w:rFonts w:ascii="Times New Roman" w:eastAsia="SimSun" w:hAnsi="Times New Roman" w:cs="Times New Roman"/>
                <w:lang w:eastAsia="zh-CN" w:bidi="ar"/>
              </w:rPr>
              <w:t xml:space="preserve">Діаметр моделі атома, не менше: 20 мм.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Модель демонстраційна кристалічної </w:t>
            </w:r>
            <w:proofErr w:type="spellStart"/>
            <w:r w:rsidRPr="000C1110">
              <w:rPr>
                <w:rFonts w:ascii="Times New Roman" w:eastAsia="SimSun" w:hAnsi="Times New Roman" w:cs="Times New Roman"/>
              </w:rPr>
              <w:t>гратки</w:t>
            </w:r>
            <w:proofErr w:type="spellEnd"/>
            <w:r w:rsidRPr="000C1110">
              <w:rPr>
                <w:rFonts w:ascii="Times New Roman" w:eastAsia="SimSun" w:hAnsi="Times New Roman" w:cs="Times New Roman"/>
              </w:rPr>
              <w:t xml:space="preserve">  «Йод»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985AAC" w:rsidRDefault="000C1110" w:rsidP="00985AAC">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Має бути призначена для демонстрування молекулярної  структури кристалічної </w:t>
            </w:r>
            <w:proofErr w:type="spellStart"/>
            <w:r w:rsidRPr="000C1110">
              <w:rPr>
                <w:rFonts w:ascii="Times New Roman" w:eastAsia="SimSun" w:hAnsi="Times New Roman" w:cs="Times New Roman"/>
                <w:lang w:eastAsia="zh-CN" w:bidi="ar"/>
              </w:rPr>
              <w:t>гратки</w:t>
            </w:r>
            <w:proofErr w:type="spellEnd"/>
            <w:r w:rsidRPr="000C1110">
              <w:rPr>
                <w:rFonts w:ascii="Times New Roman" w:eastAsia="SimSun" w:hAnsi="Times New Roman" w:cs="Times New Roman"/>
                <w:lang w:eastAsia="zh-CN" w:bidi="ar"/>
              </w:rPr>
              <w:t xml:space="preserve"> йоду. Матеріал з якого виготовлена модель має бути пластмаса зеленого або іншого кольору, пластикові або металеві стержні - "зв'язки" різної  довжини. Діаметр моделі атома, не менше: 30 мм.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rsidP="00605542">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Модель атома демонстраційна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605542" w:rsidRDefault="000C1110">
            <w:pPr>
              <w:spacing w:after="0" w:line="240" w:lineRule="auto"/>
              <w:ind w:left="57" w:right="57"/>
              <w:jc w:val="both"/>
              <w:textAlignment w:val="bottom"/>
              <w:rPr>
                <w:rFonts w:ascii="Times New Roman" w:eastAsia="SimSun" w:hAnsi="Times New Roman" w:cs="Times New Roman"/>
                <w:lang w:eastAsia="zh-CN" w:bidi="ar"/>
              </w:rPr>
            </w:pPr>
            <w:r w:rsidRPr="00605542">
              <w:rPr>
                <w:rFonts w:ascii="Times New Roman" w:eastAsia="SimSun" w:hAnsi="Times New Roman" w:cs="Times New Roman"/>
                <w:lang w:eastAsia="zh-CN" w:bidi="ar"/>
              </w:rPr>
              <w:t xml:space="preserve">Модель атома демонстраційна має використовуватись для наочного представлення планетарної моделі атома з можливістю визначення кількості часток (протонів, електронів, нейронів). Виділена область ядра. Елементи повинні мати позначки "+", "-" та без позначок (рівна кількість кожного типу). Ширина, не менше - 30 см, висота, не менше - 42 см. </w:t>
            </w:r>
          </w:p>
          <w:p w:rsidR="00831984" w:rsidRPr="00605542" w:rsidRDefault="000C1110">
            <w:pPr>
              <w:spacing w:after="0" w:line="240" w:lineRule="auto"/>
              <w:ind w:left="57" w:right="57"/>
              <w:jc w:val="both"/>
              <w:rPr>
                <w:rFonts w:ascii="Times New Roman" w:eastAsia="SimSun" w:hAnsi="Times New Roman" w:cs="Times New Roman"/>
                <w:lang w:eastAsia="zh-CN" w:bidi="ar"/>
              </w:rPr>
            </w:pPr>
            <w:r w:rsidRPr="00605542">
              <w:rPr>
                <w:rFonts w:ascii="Times New Roman" w:eastAsia="SimSun" w:hAnsi="Times New Roman" w:cs="Times New Roman"/>
                <w:lang w:eastAsia="zh-CN" w:bidi="ar"/>
              </w:rPr>
              <w:t xml:space="preserve">До складу моделі має входити </w:t>
            </w:r>
            <w:r w:rsidRPr="00605542">
              <w:rPr>
                <w:rFonts w:ascii="Times New Roman" w:hAnsi="Times New Roman" w:cs="Times New Roman"/>
                <w:bCs/>
                <w:lang w:eastAsia="ar-SA"/>
              </w:rPr>
              <w:t xml:space="preserve">електронний освітній ресурс із 3Д візуалізацією доповненої реальності на паперових дидактичних картках </w:t>
            </w:r>
            <w:r w:rsidRPr="00605542">
              <w:rPr>
                <w:rFonts w:ascii="Times New Roman" w:eastAsia="SimSun" w:hAnsi="Times New Roman" w:cs="Times New Roman"/>
                <w:lang w:eastAsia="zh-CN" w:bidi="ar"/>
              </w:rPr>
              <w:t>“Хімія”</w:t>
            </w:r>
            <w:r w:rsidR="00985AAC">
              <w:rPr>
                <w:rFonts w:ascii="Times New Roman" w:eastAsia="SimSun" w:hAnsi="Times New Roman" w:cs="Times New Roman"/>
                <w:lang w:eastAsia="zh-CN" w:bidi="ar"/>
              </w:rPr>
              <w:t xml:space="preserve"> </w:t>
            </w:r>
            <w:r w:rsidRPr="00605542">
              <w:rPr>
                <w:rFonts w:ascii="Times New Roman" w:hAnsi="Times New Roman" w:cs="Times New Roman"/>
                <w:bCs/>
                <w:lang w:eastAsia="ar-SA"/>
              </w:rPr>
              <w:t>та звуком</w:t>
            </w:r>
            <w:r w:rsidRPr="00605542">
              <w:rPr>
                <w:rFonts w:ascii="Times New Roman" w:eastAsia="SimSun" w:hAnsi="Times New Roman" w:cs="Times New Roman"/>
                <w:lang w:eastAsia="zh-CN" w:bidi="ar"/>
              </w:rPr>
              <w:t xml:space="preserve">. Безкоштовне, базове програмне забезпечення з технологією доповненої реальності, на різні навчальні теми з хімії: атоми і молекули, хімічні елементи, основи неорганічної хімії, метали, дорогоцінні метали, сплави, неметали, вуглець тощо. Має бути призначений для наочної демонстрації методичного матеріалу та ознайомлення учнів з особливостями досліджуваного предмета, явища, процесу в 3D що демонструється з карток. </w:t>
            </w:r>
          </w:p>
          <w:p w:rsidR="00831984" w:rsidRPr="00605542" w:rsidRDefault="000C1110">
            <w:pPr>
              <w:spacing w:after="0" w:line="240" w:lineRule="auto"/>
              <w:ind w:left="57" w:right="57"/>
              <w:jc w:val="both"/>
              <w:textAlignment w:val="bottom"/>
              <w:rPr>
                <w:rFonts w:ascii="Times New Roman" w:eastAsia="SimSun" w:hAnsi="Times New Roman" w:cs="Times New Roman"/>
                <w:lang w:eastAsia="zh-CN" w:bidi="ar"/>
              </w:rPr>
            </w:pPr>
            <w:r w:rsidRPr="00605542">
              <w:rPr>
                <w:rFonts w:ascii="Times New Roman" w:eastAsia="SimSun" w:hAnsi="Times New Roman" w:cs="Times New Roman"/>
                <w:lang w:eastAsia="zh-CN" w:bidi="ar"/>
              </w:rPr>
              <w:t xml:space="preserve">Програмне забезпечення має бути доступне для завантаження з </w:t>
            </w:r>
            <w:proofErr w:type="spellStart"/>
            <w:r w:rsidRPr="00605542">
              <w:rPr>
                <w:rFonts w:ascii="Times New Roman" w:eastAsia="SimSun" w:hAnsi="Times New Roman" w:cs="Times New Roman"/>
                <w:lang w:eastAsia="zh-CN" w:bidi="ar"/>
              </w:rPr>
              <w:t>PlayMarket</w:t>
            </w:r>
            <w:proofErr w:type="spellEnd"/>
            <w:r w:rsidRPr="00605542">
              <w:rPr>
                <w:rFonts w:ascii="Times New Roman" w:eastAsia="SimSun" w:hAnsi="Times New Roman" w:cs="Times New Roman"/>
                <w:lang w:eastAsia="zh-CN" w:bidi="ar"/>
              </w:rPr>
              <w:t>/</w:t>
            </w:r>
            <w:proofErr w:type="spellStart"/>
            <w:r w:rsidRPr="00605542">
              <w:rPr>
                <w:rFonts w:ascii="Times New Roman" w:eastAsia="SimSun" w:hAnsi="Times New Roman" w:cs="Times New Roman"/>
                <w:lang w:eastAsia="zh-CN" w:bidi="ar"/>
              </w:rPr>
              <w:t>AppStore</w:t>
            </w:r>
            <w:proofErr w:type="spellEnd"/>
            <w:r w:rsidRPr="00605542">
              <w:rPr>
                <w:rFonts w:ascii="Times New Roman" w:eastAsia="SimSun" w:hAnsi="Times New Roman" w:cs="Times New Roman"/>
                <w:lang w:eastAsia="zh-CN" w:bidi="ar"/>
              </w:rPr>
              <w:t xml:space="preserve"> на </w:t>
            </w:r>
            <w:proofErr w:type="spellStart"/>
            <w:r w:rsidRPr="00605542">
              <w:rPr>
                <w:rFonts w:ascii="Times New Roman" w:eastAsia="SimSun" w:hAnsi="Times New Roman" w:cs="Times New Roman"/>
                <w:lang w:eastAsia="zh-CN" w:bidi="ar"/>
              </w:rPr>
              <w:t>смартфон</w:t>
            </w:r>
            <w:proofErr w:type="spellEnd"/>
            <w:r w:rsidRPr="00605542">
              <w:rPr>
                <w:rFonts w:ascii="Times New Roman" w:eastAsia="SimSun" w:hAnsi="Times New Roman" w:cs="Times New Roman"/>
                <w:lang w:eastAsia="zh-CN" w:bidi="ar"/>
              </w:rPr>
              <w:t>/планшет, інтерфейс має бути україномовний.</w:t>
            </w:r>
          </w:p>
          <w:p w:rsidR="00831984" w:rsidRPr="00605542" w:rsidRDefault="000C1110">
            <w:pPr>
              <w:pStyle w:val="af3"/>
              <w:ind w:left="57" w:right="57"/>
              <w:jc w:val="both"/>
              <w:rPr>
                <w:rFonts w:ascii="Times New Roman" w:hAnsi="Times New Roman"/>
                <w:lang w:val="uk-UA" w:eastAsia="ar-SA"/>
              </w:rPr>
            </w:pPr>
            <w:r w:rsidRPr="00605542">
              <w:rPr>
                <w:rFonts w:ascii="Times New Roman" w:hAnsi="Times New Roman"/>
                <w:lang w:val="uk-UA" w:eastAsia="ar-SA"/>
              </w:rPr>
              <w:t>Комплектація:</w:t>
            </w:r>
          </w:p>
          <w:p w:rsidR="00831984" w:rsidRPr="00605542" w:rsidRDefault="000C1110">
            <w:pPr>
              <w:pStyle w:val="af3"/>
              <w:ind w:left="57" w:right="57"/>
              <w:jc w:val="both"/>
              <w:rPr>
                <w:rFonts w:ascii="Times New Roman" w:hAnsi="Times New Roman"/>
                <w:lang w:val="uk-UA" w:eastAsia="ar-SA"/>
              </w:rPr>
            </w:pPr>
            <w:r w:rsidRPr="00605542">
              <w:rPr>
                <w:rFonts w:ascii="Times New Roman" w:hAnsi="Times New Roman"/>
                <w:lang w:val="uk-UA" w:eastAsia="ar-SA"/>
              </w:rPr>
              <w:t>- навчальна платформа;</w:t>
            </w:r>
          </w:p>
          <w:p w:rsidR="00831984" w:rsidRPr="00605542" w:rsidRDefault="000C1110">
            <w:pPr>
              <w:pStyle w:val="af3"/>
              <w:ind w:left="57" w:right="57"/>
              <w:jc w:val="both"/>
              <w:rPr>
                <w:rFonts w:ascii="Times New Roman" w:hAnsi="Times New Roman"/>
                <w:lang w:val="uk-UA" w:eastAsia="ar-SA"/>
              </w:rPr>
            </w:pPr>
            <w:r w:rsidRPr="00605542">
              <w:rPr>
                <w:rFonts w:ascii="Times New Roman" w:hAnsi="Times New Roman"/>
                <w:lang w:val="uk-UA" w:eastAsia="ar-SA"/>
              </w:rPr>
              <w:t xml:space="preserve">- набір карток (не менше 22шт; розмір, не більше </w:t>
            </w:r>
            <w:r w:rsidRPr="00605542">
              <w:rPr>
                <w:rFonts w:ascii="Times New Roman" w:hAnsi="Times New Roman"/>
                <w:lang w:val="uk-UA" w:eastAsia="ar-SA"/>
              </w:rPr>
              <w:lastRenderedPageBreak/>
              <w:t>105х75мм);</w:t>
            </w:r>
          </w:p>
          <w:p w:rsidR="00831984" w:rsidRPr="00605542" w:rsidRDefault="000C1110">
            <w:pPr>
              <w:spacing w:after="0" w:line="240" w:lineRule="auto"/>
              <w:ind w:left="57" w:right="57"/>
              <w:jc w:val="both"/>
              <w:textAlignment w:val="bottom"/>
              <w:rPr>
                <w:rFonts w:ascii="Times New Roman" w:eastAsia="SimSun" w:hAnsi="Times New Roman" w:cs="Times New Roman"/>
                <w:lang w:eastAsia="zh-CN" w:bidi="ar"/>
              </w:rPr>
            </w:pPr>
            <w:r w:rsidRPr="00605542">
              <w:rPr>
                <w:rFonts w:ascii="Times New Roman" w:hAnsi="Times New Roman" w:cs="Times New Roman"/>
                <w:lang w:eastAsia="ar-SA"/>
              </w:rPr>
              <w:t>- інструкція.</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rsidP="00C52929">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Модель «</w:t>
            </w:r>
            <w:r w:rsidRPr="000C1110">
              <w:rPr>
                <w:rFonts w:ascii="Times New Roman" w:eastAsia="SimSun" w:hAnsi="Times New Roman" w:cs="Times New Roman"/>
              </w:rPr>
              <w:t>Будова атома</w:t>
            </w:r>
            <w:r w:rsidRPr="000C1110">
              <w:rPr>
                <w:rFonts w:ascii="Times New Roman" w:eastAsia="SimSun" w:hAnsi="Times New Roman" w:cs="Times New Roman"/>
                <w:lang w:eastAsia="zh-CN" w:bidi="ar"/>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Набір має бути призначений для навчання під час вивчення найменших частинок, з яких складається світ. Модель повинна представляти просту атомну структуру відповідно до теорії Нільса Бора. Складові набору повинні дати можливість обирати елементи та будувати з них атом, ізотоп чи іон, розміщувати відповідну кількість електронів на окремих оболонках, кількість протонів та нейтронів всередині ядра атома. До складу має входити: кругла коробка з двох частин: кришка і дно з позначеними 4 електронними оболонками є основою для утворення атома (середня частина коробки — для зберігання субатомних частинок). Діаметр, не менше: 23 см. Склад, не менше: 20 протонів (+); 20 нейтронів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Тримач для пробірок під час нагрівання</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Має використовуватися під час проведення демонстраційних та лабораторних дослідів, пов’язаних з вивченням властивостей речовин. Виготовлений з металу, з пластмасовою/дерев’яною ручкою. Габаритні розміри, не менше: 145 х 45 х 30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hAnsi="Times New Roman" w:cs="Times New Roman"/>
              </w:rPr>
              <w:t>Терези технохімічні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sz w:val="24"/>
                <w:szCs w:val="24"/>
              </w:rPr>
            </w:pPr>
            <w:r w:rsidRPr="000C1110">
              <w:rPr>
                <w:rFonts w:ascii="Times New Roman" w:eastAsia="sans-serif" w:hAnsi="Times New Roman" w:cs="Times New Roman"/>
                <w:color w:val="000000"/>
                <w:sz w:val="24"/>
                <w:szCs w:val="24"/>
                <w:shd w:val="clear" w:color="auto" w:fill="FFFFFF"/>
              </w:rPr>
              <w:t>Діапазон вимірювань: 0,05 до 500 г;</w:t>
            </w:r>
            <w:r w:rsidRPr="000C1110">
              <w:rPr>
                <w:rFonts w:ascii="Times New Roman" w:eastAsia="sans-serif" w:hAnsi="Times New Roman" w:cs="Times New Roman"/>
                <w:color w:val="000000"/>
                <w:sz w:val="24"/>
                <w:szCs w:val="24"/>
                <w:shd w:val="clear" w:color="auto" w:fill="FFFFFF"/>
              </w:rPr>
              <w:br/>
              <w:t>Габаритні розміри, не менше: 400 x 400 x 150 мм. Вага, не менше: 4 кг. До складу терезів мають входити важки від 10 мг до 500г.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Набір етикеток - </w:t>
            </w:r>
            <w:proofErr w:type="spellStart"/>
            <w:r w:rsidRPr="000C1110">
              <w:rPr>
                <w:rFonts w:ascii="Times New Roman" w:eastAsia="SimSun" w:hAnsi="Times New Roman" w:cs="Times New Roman"/>
              </w:rPr>
              <w:t>самоклейок</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Використовуються для маркування посуду, в якому зберігаються реактиви. Листи на самоклеючій основі з надрукованими умовними позначеннями хімічних речовин та сполук.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strike/>
                <w:lang w:eastAsia="zh-CN" w:bidi="ar"/>
              </w:rPr>
              <w:br/>
            </w: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pPr>
            <w:r w:rsidRPr="000C1110">
              <w:rPr>
                <w:rFonts w:ascii="Times New Roman" w:eastAsia="SimSun" w:hAnsi="Times New Roman" w:cs="Times New Roman"/>
              </w:rPr>
              <w:t>Штатив лабораторний</w:t>
            </w:r>
            <w:r w:rsidRPr="000C1110">
              <w:rPr>
                <w:rStyle w:val="a4"/>
                <w:rFonts w:ascii="Times New Roman" w:eastAsia="SimSun" w:hAnsi="Times New Roman" w:cs="Times New Roman"/>
                <w:color w:val="auto"/>
                <w:u w:val="none"/>
              </w:rPr>
              <w:t xml:space="preserve"> малий</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Style w:val="font11"/>
                <w:rFonts w:ascii="Times New Roman" w:eastAsia="SimSun" w:hAnsi="Times New Roman" w:cs="Times New Roman"/>
                <w:strike/>
                <w:color w:val="auto"/>
                <w:lang w:eastAsia="zh-CN" w:bidi="ar"/>
              </w:rPr>
            </w:pPr>
            <w:r w:rsidRPr="000C1110">
              <w:rPr>
                <w:rStyle w:val="font11"/>
                <w:rFonts w:ascii="Times New Roman" w:eastAsia="SimSun" w:hAnsi="Times New Roman" w:cs="Times New Roman"/>
                <w:color w:val="auto"/>
                <w:lang w:eastAsia="zh-CN" w:bidi="ar"/>
              </w:rPr>
              <w:t xml:space="preserve">Штатив має бути виготовлений з міцних, зносостійких матеріалів, що мають антикорозійне покриття або стійкі до зовнішніх впливів. Повинен мати важку основу або таку, що запобігає перекиданню. Габаритні розміри не менше: 200 мм х 200 мм х 710 мм. Вага: не більше 3,0 кг. Комплектація: стрижень не менше: 300мм;  підставка (тринога),  затискач («лапка»); муфта – 2 шт.; кільце для колб, не менше: </w:t>
            </w:r>
            <w:r w:rsidRPr="000C1110">
              <w:rPr>
                <w:rStyle w:val="font01"/>
                <w:rFonts w:eastAsia="SimSun"/>
                <w:color w:val="auto"/>
                <w:lang w:eastAsia="zh-CN" w:bidi="ar"/>
              </w:rPr>
              <w:t>⌀</w:t>
            </w:r>
            <w:r w:rsidRPr="000C1110">
              <w:rPr>
                <w:rStyle w:val="font11"/>
                <w:rFonts w:ascii="Times New Roman" w:eastAsia="SimSun" w:hAnsi="Times New Roman" w:cs="Times New Roman"/>
                <w:color w:val="auto"/>
                <w:lang w:eastAsia="zh-CN" w:bidi="ar"/>
              </w:rPr>
              <w:t xml:space="preserve">44 мм та </w:t>
            </w:r>
            <w:r w:rsidRPr="000C1110">
              <w:rPr>
                <w:rStyle w:val="font01"/>
                <w:rFonts w:eastAsia="SimSun"/>
                <w:color w:val="auto"/>
                <w:lang w:eastAsia="zh-CN" w:bidi="ar"/>
              </w:rPr>
              <w:t>затискач для пробірок.</w:t>
            </w:r>
            <w:r w:rsidRPr="000C1110">
              <w:rPr>
                <w:rStyle w:val="font11"/>
                <w:rFonts w:ascii="Times New Roman" w:eastAsia="SimSun" w:hAnsi="Times New Roman" w:cs="Times New Roman"/>
                <w:color w:val="auto"/>
                <w:lang w:eastAsia="zh-CN" w:bidi="ar"/>
              </w:rPr>
              <w:t xml:space="preserve">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strike/>
                <w:lang w:eastAsia="zh-CN" w:bidi="ar"/>
              </w:rPr>
            </w:pPr>
            <w:r w:rsidRPr="000C1110">
              <w:rPr>
                <w:rFonts w:ascii="Times New Roman" w:eastAsia="SimSun" w:hAnsi="Times New Roman" w:cs="Times New Roman"/>
                <w:strike/>
                <w:lang w:eastAsia="zh-CN" w:bidi="ar"/>
              </w:rPr>
              <w:br/>
            </w: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Йоржики для колб та пробірок</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Набір має містить 3 йоржі різного діаметру, не менше: 10, 15, 33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Екран фоновий</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Екран фоновий для розпізнавання кольору речовин має змінний фон (білий/чорний) та стійку. Ширина екрана, не менше: 153 см. Висота екрану, не менше:   153 см. Діагональ (дюйм), не менше: 85». Формат: 1:1.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rsidP="00C52929">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Шпатель із нержавіючої сталі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Ширина полотна, не менше: 100 мм; матеріал полотна: метал; матеріал рукоятки: пластик.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Пінцети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Мають бути виготовлені з нержавіючої сталі. Пінцети призначені для роботи з дрібними деталями. Довжина пінцетів, не менше: 12 см.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Щипці тигельні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Щипці застосовуються для роботи з муфельною піччю. Виготовлені з металу. Довжина щипців, не менше: 26 см. Ширина захвату </w:t>
            </w:r>
            <w:r w:rsidR="00C52929">
              <w:rPr>
                <w:rFonts w:ascii="Times New Roman" w:eastAsia="SimSun" w:hAnsi="Times New Roman" w:cs="Times New Roman"/>
                <w:lang w:eastAsia="zh-CN" w:bidi="ar"/>
              </w:rPr>
              <w:t>від</w:t>
            </w:r>
            <w:r w:rsidRPr="000C1110">
              <w:rPr>
                <w:rFonts w:ascii="Times New Roman" w:eastAsia="SimSun" w:hAnsi="Times New Roman" w:cs="Times New Roman"/>
                <w:lang w:eastAsia="zh-CN" w:bidi="ar"/>
              </w:rPr>
              <w:t xml:space="preserve"> 35 </w:t>
            </w:r>
            <w:r w:rsidR="00C52929">
              <w:rPr>
                <w:rFonts w:ascii="Times New Roman" w:eastAsia="SimSun" w:hAnsi="Times New Roman" w:cs="Times New Roman"/>
                <w:lang w:eastAsia="zh-CN" w:bidi="ar"/>
              </w:rPr>
              <w:t>до</w:t>
            </w:r>
            <w:r w:rsidRPr="000C1110">
              <w:rPr>
                <w:rFonts w:ascii="Times New Roman" w:eastAsia="SimSun" w:hAnsi="Times New Roman" w:cs="Times New Roman"/>
                <w:lang w:eastAsia="zh-CN" w:bidi="ar"/>
              </w:rPr>
              <w:t xml:space="preserve"> 115 мм. Вага, не більше: 0,09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strike/>
                <w:lang w:eastAsia="zh-CN" w:bidi="ar"/>
              </w:rPr>
              <w:br/>
            </w: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Штатив для пробірок</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Штатив має бути призначений для розміщення пробірок, виготовлений з пластмаси та мати, не менше 10 гнізд. Вага, не більше 50 г. Розміри, не менше: 125 х 60 х 75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Окуляри захисні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Прозора лінза окулярів має бути виготовлена з </w:t>
            </w:r>
            <w:proofErr w:type="spellStart"/>
            <w:r w:rsidRPr="000C1110">
              <w:rPr>
                <w:rFonts w:ascii="Times New Roman" w:eastAsia="SimSun" w:hAnsi="Times New Roman" w:cs="Times New Roman"/>
                <w:lang w:eastAsia="zh-CN" w:bidi="ar"/>
              </w:rPr>
              <w:t>удароміцного</w:t>
            </w:r>
            <w:proofErr w:type="spellEnd"/>
            <w:r w:rsidRPr="000C1110">
              <w:rPr>
                <w:rFonts w:ascii="Times New Roman" w:eastAsia="SimSun" w:hAnsi="Times New Roman" w:cs="Times New Roman"/>
                <w:lang w:eastAsia="zh-CN" w:bidi="ar"/>
              </w:rPr>
              <w:t xml:space="preserve"> полікарбонату, з оптичною прозорістю 1 </w:t>
            </w:r>
            <w:r w:rsidRPr="000C1110">
              <w:rPr>
                <w:rFonts w:ascii="Times New Roman" w:eastAsia="SimSun" w:hAnsi="Times New Roman" w:cs="Times New Roman"/>
                <w:lang w:eastAsia="zh-CN" w:bidi="ar"/>
              </w:rPr>
              <w:lastRenderedPageBreak/>
              <w:t xml:space="preserve">класу.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Шпатель порцеляновий</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Довжина, не менше: 200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Водонагрівач</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Ємність води, що нагрівається, не менше: 1,7 л. Споживча потужність, не більше: 2200-2400 Вт. Має бути фільтр проти накипу, нагрівальний елемент закритого типу. Матеріал корпусу - пластик або скло.</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для ілюстрації залежності швидкості хімічних реакцій від умов</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призначений для демонстрації залежності швидкості хімічної реакції від наступних умов: природи реагуючих речовин, концентрації речовин, розмірів поверхні зіткнення реагуючих речовин, температури, каталізатора, </w:t>
            </w:r>
            <w:proofErr w:type="spellStart"/>
            <w:r w:rsidRPr="000C1110">
              <w:rPr>
                <w:rFonts w:ascii="Times New Roman" w:eastAsia="SimSun" w:hAnsi="Times New Roman" w:cs="Times New Roman"/>
                <w:lang w:eastAsia="zh-CN" w:bidi="ar"/>
              </w:rPr>
              <w:t>інгібітора</w:t>
            </w:r>
            <w:proofErr w:type="spellEnd"/>
            <w:r w:rsidRPr="000C1110">
              <w:rPr>
                <w:rFonts w:ascii="Times New Roman" w:eastAsia="SimSun" w:hAnsi="Times New Roman" w:cs="Times New Roman"/>
                <w:lang w:eastAsia="zh-CN" w:bidi="ar"/>
              </w:rPr>
              <w:t>. Габаритні розміри в упаковці, не більше: 54 x 20 x 13,5 см. Вага не більше 0,9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Апарат для добування газів (</w:t>
            </w:r>
            <w:proofErr w:type="spellStart"/>
            <w:r w:rsidRPr="000C1110">
              <w:rPr>
                <w:rFonts w:ascii="Times New Roman" w:eastAsia="SimSun" w:hAnsi="Times New Roman" w:cs="Times New Roman"/>
              </w:rPr>
              <w:t>Кіппа</w:t>
            </w:r>
            <w:proofErr w:type="spellEnd"/>
            <w:r w:rsidRPr="000C1110">
              <w:rPr>
                <w:rFonts w:ascii="Times New Roman" w:eastAsia="SimSun" w:hAnsi="Times New Roman" w:cs="Times New Roman"/>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застосовується для здобуття водню і вуглекислого газу. Апарат </w:t>
            </w:r>
            <w:proofErr w:type="spellStart"/>
            <w:r w:rsidRPr="000C1110">
              <w:rPr>
                <w:rFonts w:ascii="Times New Roman" w:eastAsia="SimSun" w:hAnsi="Times New Roman" w:cs="Times New Roman"/>
                <w:lang w:eastAsia="zh-CN" w:bidi="ar"/>
              </w:rPr>
              <w:t>Кіппа</w:t>
            </w:r>
            <w:proofErr w:type="spellEnd"/>
            <w:r w:rsidRPr="000C1110">
              <w:rPr>
                <w:rFonts w:ascii="Times New Roman" w:eastAsia="SimSun" w:hAnsi="Times New Roman" w:cs="Times New Roman"/>
                <w:lang w:eastAsia="zh-CN" w:bidi="ar"/>
              </w:rPr>
              <w:t xml:space="preserve"> складається з посудини і кульової воронки, що поєднуються між собою. Коли воронка вставлена в посудину, між її трубкою і звуженим місцем посудини виходить проміжок, через який </w:t>
            </w:r>
            <w:proofErr w:type="spellStart"/>
            <w:r w:rsidRPr="000C1110">
              <w:rPr>
                <w:rFonts w:ascii="Times New Roman" w:eastAsia="SimSun" w:hAnsi="Times New Roman" w:cs="Times New Roman"/>
                <w:lang w:eastAsia="zh-CN" w:bidi="ar"/>
              </w:rPr>
              <w:t>напівкуля</w:t>
            </w:r>
            <w:proofErr w:type="spellEnd"/>
            <w:r w:rsidRPr="000C1110">
              <w:rPr>
                <w:rFonts w:ascii="Times New Roman" w:eastAsia="SimSun" w:hAnsi="Times New Roman" w:cs="Times New Roman"/>
                <w:lang w:eastAsia="zh-CN" w:bidi="ar"/>
              </w:rPr>
              <w:t xml:space="preserve"> сполучається з кулею. Сполучення приладу із зовнішнім середовищем здійснюється завдяки тубусу. Вага не більше 2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для ілюстрації закону збереження маси речовини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складається з двох посудин </w:t>
            </w:r>
            <w:proofErr w:type="spellStart"/>
            <w:r w:rsidRPr="000C1110">
              <w:rPr>
                <w:rFonts w:ascii="Times New Roman" w:eastAsia="SimSun" w:hAnsi="Times New Roman" w:cs="Times New Roman"/>
                <w:lang w:eastAsia="zh-CN" w:bidi="ar"/>
              </w:rPr>
              <w:t>Ландольта</w:t>
            </w:r>
            <w:proofErr w:type="spellEnd"/>
            <w:r w:rsidRPr="000C1110">
              <w:rPr>
                <w:rFonts w:ascii="Times New Roman" w:eastAsia="SimSun" w:hAnsi="Times New Roman" w:cs="Times New Roman"/>
                <w:lang w:eastAsia="zh-CN" w:bidi="ar"/>
              </w:rPr>
              <w:t xml:space="preserve"> з металевими дужками і вставлених в горловину посудин гумових пробок. За його допомогу мають проводитись хімічні реакції з яскраво вираженими ознаками: зміною кольору, випаданням осаду.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для окиснення спирту над мідним каталізатором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Прилад застосовують для демонстрації реакції окиснення спиртів киснем повітря за допомогою мідного каталізатора.</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Алонж</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Застосовується як елемент різних лабораторних приладів, апаратів і установок. Виготовлений із скла.</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для визначення складу повітря</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Прилад призначений для демонстрації дослідів з визначення вмісту кисню в повітрі і отримання заповнених чистим киснем ємностей. До комплекту має входити: склянки з нижнім тубусом (обсяг 1 л), не менше 2 шт., пробка гумова під горло склянки з ложкою для спалювання речовин, не менше 1 шт., пробка гумова під горло склянки з тубусом і краном з'єднувальним, не менше 1 шт., шланг гумовий довжиною, не менше 30 см - 1 шт. Маса не більше 1,0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для добування газів</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застосовується для здобуття невеликих кількостей газів: водню, вуглекислого газу, хлору. Прилад складається з пробірки зі скляним тубусом, воронки з довгим відростком і 3-ма насадками, вставленої в гумову пробку, газовідвідної гумової трубки, скляного наконечника і пружинного </w:t>
            </w:r>
            <w:proofErr w:type="spellStart"/>
            <w:r w:rsidRPr="000C1110">
              <w:rPr>
                <w:rFonts w:ascii="Times New Roman" w:eastAsia="SimSun" w:hAnsi="Times New Roman" w:cs="Times New Roman"/>
                <w:lang w:eastAsia="zh-CN" w:bidi="ar"/>
              </w:rPr>
              <w:t>зажиму</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Прилад з електролізу с</w:t>
            </w:r>
            <w:r w:rsidRPr="000C1110">
              <w:rPr>
                <w:rStyle w:val="a4"/>
                <w:rFonts w:ascii="Times New Roman" w:eastAsia="SimSun" w:hAnsi="Times New Roman" w:cs="Times New Roman"/>
                <w:color w:val="auto"/>
                <w:u w:val="none"/>
              </w:rPr>
              <w:t>олей</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До комплекту має входити: діелектрична посудина, не більше 150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з кришкою на якій змонтовано два універсальні затискачі - 1 </w:t>
            </w:r>
            <w:proofErr w:type="spellStart"/>
            <w:r w:rsidRPr="000C1110">
              <w:rPr>
                <w:rFonts w:ascii="Times New Roman" w:eastAsia="SimSun" w:hAnsi="Times New Roman" w:cs="Times New Roman"/>
                <w:lang w:eastAsia="zh-CN" w:bidi="ar"/>
              </w:rPr>
              <w:t>шт</w:t>
            </w:r>
            <w:proofErr w:type="spellEnd"/>
            <w:r w:rsidRPr="000C1110">
              <w:rPr>
                <w:rFonts w:ascii="Times New Roman" w:eastAsia="SimSun" w:hAnsi="Times New Roman" w:cs="Times New Roman"/>
                <w:lang w:eastAsia="zh-CN" w:bidi="ar"/>
              </w:rPr>
              <w:t>, електроди з міді, не менше 2 шт. Габаритні розміри, не менше: 90х90х150 мм.  Вага, не більше: 0,2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rsidP="00D244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Спиртівка (рідке паливо)</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Прилад має бути виготовлений з прозорого скла з пластмасовою кришкою для гасіння полум'я та металевим кільцем з трьома опорами, що запобігає повному перевертанню приладу та можливості виливання спирту. Вага, не більше:  0,23 кг. Розміри, не менше: 80х80х95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hAnsi="Times New Roman" w:cs="Times New Roman"/>
              </w:rPr>
              <w:t xml:space="preserve">Набір посуду </w:t>
            </w:r>
            <w:r w:rsidRPr="000C1110">
              <w:rPr>
                <w:rFonts w:ascii="Times New Roman" w:hAnsi="Times New Roman" w:cs="Times New Roman"/>
              </w:rPr>
              <w:lastRenderedPageBreak/>
              <w:t>загального призначення з лотком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 xml:space="preserve">Набір має містити повний комплект необхідного </w:t>
            </w:r>
            <w:r w:rsidRPr="000C1110">
              <w:rPr>
                <w:rFonts w:ascii="Times New Roman" w:eastAsia="SimSun" w:hAnsi="Times New Roman" w:cs="Times New Roman"/>
                <w:lang w:eastAsia="zh-CN" w:bidi="ar"/>
              </w:rPr>
              <w:lastRenderedPageBreak/>
              <w:t xml:space="preserve">лабораторного посуду та приладдя для проведення лабораторних робіт відповідно до діючого навчального плану та програми. До комплекту має входити, не менше: штатив для 10 пробірок; пробірки 20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 10 </w:t>
            </w:r>
            <w:proofErr w:type="spellStart"/>
            <w:r w:rsidRPr="000C1110">
              <w:rPr>
                <w:rFonts w:ascii="Times New Roman" w:eastAsia="SimSun" w:hAnsi="Times New Roman" w:cs="Times New Roman"/>
                <w:lang w:eastAsia="zh-CN" w:bidi="ar"/>
              </w:rPr>
              <w:t>шт</w:t>
            </w:r>
            <w:proofErr w:type="spellEnd"/>
            <w:r w:rsidRPr="000C1110">
              <w:rPr>
                <w:rFonts w:ascii="Times New Roman" w:eastAsia="SimSun" w:hAnsi="Times New Roman" w:cs="Times New Roman"/>
                <w:lang w:eastAsia="zh-CN" w:bidi="ar"/>
              </w:rPr>
              <w:t xml:space="preserve">; спиртівка для спалювання сухого палива; сухе паливо; </w:t>
            </w:r>
            <w:proofErr w:type="spellStart"/>
            <w:r w:rsidRPr="000C1110">
              <w:rPr>
                <w:rFonts w:ascii="Times New Roman" w:eastAsia="SimSun" w:hAnsi="Times New Roman" w:cs="Times New Roman"/>
                <w:lang w:eastAsia="zh-CN" w:bidi="ar"/>
              </w:rPr>
              <w:t>пробіркотримач</w:t>
            </w:r>
            <w:proofErr w:type="spellEnd"/>
            <w:r w:rsidRPr="000C1110">
              <w:rPr>
                <w:rFonts w:ascii="Times New Roman" w:eastAsia="SimSun" w:hAnsi="Times New Roman" w:cs="Times New Roman"/>
                <w:lang w:eastAsia="zh-CN" w:bidi="ar"/>
              </w:rPr>
              <w:t xml:space="preserve">; скляна паличка; ложка для спалювання; фільтрувальний папір; універсальний індикаторний папір; крапельниця Шустера ЗП-17,5 ХС (для лакмусу,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крапельниця Шустера ЗП-17,5 ХС (для метилоранжу,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крапельниця Шустера ЗП-17,5 ХС (для фенолфталеїну,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стакан скляний мірний 150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склянка для реактивів – 5 </w:t>
            </w:r>
            <w:proofErr w:type="spellStart"/>
            <w:r w:rsidRPr="000C1110">
              <w:rPr>
                <w:rFonts w:ascii="Times New Roman" w:eastAsia="SimSun" w:hAnsi="Times New Roman" w:cs="Times New Roman"/>
                <w:lang w:eastAsia="zh-CN" w:bidi="ar"/>
              </w:rPr>
              <w:t>шт</w:t>
            </w:r>
            <w:proofErr w:type="spellEnd"/>
            <w:r w:rsidRPr="000C1110">
              <w:rPr>
                <w:rFonts w:ascii="Times New Roman" w:eastAsia="SimSun" w:hAnsi="Times New Roman" w:cs="Times New Roman"/>
                <w:lang w:eastAsia="zh-CN" w:bidi="ar"/>
              </w:rPr>
              <w:t xml:space="preserve">; дозатор; піпетка пластикова; колба плоскодонна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ступка з товкачиком; калькулятор, лоток для зберігання набору.</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Рукавички латексні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Рукавички цупкі, стійкі до дії кислот. Розмір L.</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16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Набір стаканів ПП різних об'ємів, з носиком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На бічній поверхні кожного стакану має бути нанесена шкала, відповідно до його місткості. Стакани мають бути виготовлені з міцного прозорого пластику - поліпропілену. Набір має складатися з наступних стаканів: стакан зі шкалою ПП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не менше 1шт.; стакан зі шкалою ПП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не менше 1шт.; стакан зі шкалою ПП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не менше 1шт.; стакан зі шкалою ПП 500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не менше 1шт.</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Каструля порцелянова (250 </w:t>
            </w:r>
            <w:proofErr w:type="spellStart"/>
            <w:r w:rsidRPr="000C1110">
              <w:rPr>
                <w:rFonts w:ascii="Times New Roman" w:eastAsia="SimSun" w:hAnsi="Times New Roman" w:cs="Times New Roman"/>
              </w:rPr>
              <w:t>мл</w:t>
            </w:r>
            <w:proofErr w:type="spellEnd"/>
            <w:r w:rsidRPr="000C1110">
              <w:rPr>
                <w:rFonts w:ascii="Times New Roman" w:eastAsia="SimSun" w:hAnsi="Times New Roman" w:cs="Times New Roman"/>
              </w:rPr>
              <w:t>) з ручкою</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Каструля має бути виготовлена з порцеляни та придатна для застосування в муфельній печі.  Об’єм каструлі,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Вага, не більше: 160 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Паличка скляна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Застосовується для перемішування речовин та розчинів. Має бути виготовлена з хімічно стійкого скла. Діаметр, не менше 4 мм, довжина, не менше 180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Піпетки-дозатори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Використовуються для відбирання невеликих об'ємів рідких речовин під час дослідів, застосовуються для дозування рідини. Мають бути виготовлені з пластика. Об’єм піпеток, не менше: 3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та 6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Склад, не менше: 2 шт.</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Воронка розподільна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Воронка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лійки,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Воронка (d \= 100 - 150)</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Воронка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Діаметр, не менше: 100 мм, довжина, не менше: 150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Пробірка мірна 15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Пробірка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пробірки, не менше: 15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повинна мати мірну шкалу. Ціна поділки має бути не більше 0,1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Пробірка хімічна (ПХ-14)</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Пробірка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діаметр, не менше: 14 мм; довжина  не менше: 100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Пробірка хімічна ПХ-16</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Пробірка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Діаметр, не більше: 16 мм, довжина, не менше: 100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високий зі шкалою 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високий зі шкалою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високий зі шкалою 150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150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Циліндр мірний з носиком (50 </w:t>
            </w:r>
            <w:proofErr w:type="spellStart"/>
            <w:r w:rsidRPr="000C1110">
              <w:rPr>
                <w:rFonts w:ascii="Times New Roman" w:eastAsia="SimSun" w:hAnsi="Times New Roman" w:cs="Times New Roman"/>
              </w:rPr>
              <w:t>мл</w:t>
            </w:r>
            <w:proofErr w:type="spellEnd"/>
            <w:r w:rsidRPr="000C1110">
              <w:rPr>
                <w:rFonts w:ascii="Times New Roman" w:eastAsia="SimSun" w:hAnsi="Times New Roman" w:cs="Times New Roman"/>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Циліндр має бути виготовлений зі скла. Об’єм</w:t>
            </w:r>
            <w:r w:rsidR="007740A3">
              <w:rPr>
                <w:rFonts w:ascii="Times New Roman" w:eastAsia="SimSun" w:hAnsi="Times New Roman" w:cs="Times New Roman"/>
                <w:lang w:eastAsia="zh-CN" w:bidi="ar"/>
              </w:rPr>
              <w:t xml:space="preserve"> </w:t>
            </w:r>
            <w:r w:rsidRPr="000C1110">
              <w:rPr>
                <w:rFonts w:ascii="Times New Roman" w:eastAsia="SimSun" w:hAnsi="Times New Roman" w:cs="Times New Roman"/>
                <w:lang w:eastAsia="zh-CN" w:bidi="ar"/>
              </w:rPr>
              <w:t xml:space="preserve">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Має мати мірну шкалу. Ціна поділки, не менше: 1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низький зі шкалою ПП 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пластика. Об'єм, не менше: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Має мірну шкалу. Ціна поділки, не </w:t>
            </w:r>
            <w:r w:rsidRPr="000C1110">
              <w:rPr>
                <w:rFonts w:ascii="Times New Roman" w:eastAsia="SimSun" w:hAnsi="Times New Roman" w:cs="Times New Roman"/>
                <w:lang w:eastAsia="zh-CN" w:bidi="ar"/>
              </w:rPr>
              <w:lastRenderedPageBreak/>
              <w:t xml:space="preserve">більше: 25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 xml:space="preserve">Стакан низький зі шкалою ПП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пластика, з носиком. Об'єм,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Має мірну шкалу. Ціна поділки, не більше: 25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низький зі шкалою ПП 250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пластика, з носиком. Об'єм,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Має мірну шкалу. Ціна поділки, не більше: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Стакан низький зі шкалою ПП 500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Стакан має бути виготовлений з пластика. Об'єм, не менше 500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Має мірну шкалу. Ціна поділки, не більше: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конічна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50мл.</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конічна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конічна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250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конічна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500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500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w:t>
            </w:r>
            <w:proofErr w:type="spellStart"/>
            <w:r w:rsidRPr="000C1110">
              <w:rPr>
                <w:rFonts w:ascii="Times New Roman" w:eastAsia="SimSun" w:hAnsi="Times New Roman" w:cs="Times New Roman"/>
              </w:rPr>
              <w:t>круглодонна</w:t>
            </w:r>
            <w:proofErr w:type="spellEnd"/>
            <w:r w:rsidRPr="000C1110">
              <w:rPr>
                <w:rFonts w:ascii="Times New Roman" w:eastAsia="SimSun" w:hAnsi="Times New Roman" w:cs="Times New Roman"/>
              </w:rPr>
              <w:t xml:space="preserve">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w:t>
            </w:r>
            <w:proofErr w:type="spellStart"/>
            <w:r w:rsidRPr="000C1110">
              <w:rPr>
                <w:rFonts w:ascii="Times New Roman" w:eastAsia="SimSun" w:hAnsi="Times New Roman" w:cs="Times New Roman"/>
              </w:rPr>
              <w:t>круглодонна</w:t>
            </w:r>
            <w:proofErr w:type="spellEnd"/>
            <w:r w:rsidRPr="000C1110">
              <w:rPr>
                <w:rFonts w:ascii="Times New Roman" w:eastAsia="SimSun" w:hAnsi="Times New Roman" w:cs="Times New Roman"/>
              </w:rPr>
              <w:t xml:space="preserve">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w:t>
            </w:r>
            <w:proofErr w:type="spellStart"/>
            <w:r w:rsidRPr="000C1110">
              <w:rPr>
                <w:rFonts w:ascii="Times New Roman" w:eastAsia="SimSun" w:hAnsi="Times New Roman" w:cs="Times New Roman"/>
              </w:rPr>
              <w:t>круглодонна</w:t>
            </w:r>
            <w:proofErr w:type="spellEnd"/>
            <w:r w:rsidRPr="000C1110">
              <w:rPr>
                <w:rFonts w:ascii="Times New Roman" w:eastAsia="SimSun" w:hAnsi="Times New Roman" w:cs="Times New Roman"/>
              </w:rPr>
              <w:t xml:space="preserve"> типу </w:t>
            </w:r>
            <w:proofErr w:type="spellStart"/>
            <w:r w:rsidRPr="000C1110">
              <w:rPr>
                <w:rFonts w:ascii="Times New Roman" w:eastAsia="SimSun" w:hAnsi="Times New Roman" w:cs="Times New Roman"/>
              </w:rPr>
              <w:t>Кн</w:t>
            </w:r>
            <w:proofErr w:type="spellEnd"/>
            <w:r w:rsidRPr="000C1110">
              <w:rPr>
                <w:rFonts w:ascii="Times New Roman" w:eastAsia="SimSun" w:hAnsi="Times New Roman" w:cs="Times New Roman"/>
              </w:rPr>
              <w:t xml:space="preserve"> з циліндричною горловиною 250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плоскодонна типу П з циліндричною горловиною 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плоскодонна типу П з циліндричною горловиною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Колба плоскодонна типу П з циліндричною горловиною 250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Колба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колби,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Мензурка 100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Мензурка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не менше: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Другий клас точності.</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Мензурка 250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Мензурка має бути виготовлена з </w:t>
            </w:r>
            <w:proofErr w:type="spellStart"/>
            <w:r w:rsidRPr="000C1110">
              <w:rPr>
                <w:rFonts w:ascii="Times New Roman" w:eastAsia="SimSun" w:hAnsi="Times New Roman" w:cs="Times New Roman"/>
                <w:lang w:eastAsia="zh-CN" w:bidi="ar"/>
              </w:rPr>
              <w:t>термо-хімічно</w:t>
            </w:r>
            <w:proofErr w:type="spellEnd"/>
            <w:r w:rsidRPr="000C1110">
              <w:rPr>
                <w:rFonts w:ascii="Times New Roman" w:eastAsia="SimSun" w:hAnsi="Times New Roman" w:cs="Times New Roman"/>
                <w:lang w:eastAsia="zh-CN" w:bidi="ar"/>
              </w:rPr>
              <w:t xml:space="preserve"> стійкого скла.  Об'єм,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Другий клас точності.</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Піпетка медична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Використовується для дозування. Має бути виготовлена з термостійкого скла та оснащена гумовим ковпачком.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10</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Чаша кристалізаційна 300 </w:t>
            </w:r>
            <w:proofErr w:type="spellStart"/>
            <w:r w:rsidRPr="000C1110">
              <w:rPr>
                <w:rFonts w:ascii="Times New Roman" w:eastAsia="SimSun" w:hAnsi="Times New Roman" w:cs="Times New Roman"/>
              </w:rPr>
              <w:t>мл</w:t>
            </w:r>
            <w:proofErr w:type="spellEnd"/>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застосовується для кристалізації речовин.  Має бути виготовлений зі скла, об’єм </w:t>
            </w:r>
            <w:proofErr w:type="spellStart"/>
            <w:r w:rsidRPr="000C1110">
              <w:rPr>
                <w:rFonts w:ascii="Times New Roman" w:eastAsia="SimSun" w:hAnsi="Times New Roman" w:cs="Times New Roman"/>
                <w:lang w:eastAsia="zh-CN" w:bidi="ar"/>
              </w:rPr>
              <w:t>крісталізатора</w:t>
            </w:r>
            <w:proofErr w:type="spellEnd"/>
            <w:r w:rsidRPr="000C1110">
              <w:rPr>
                <w:rFonts w:ascii="Times New Roman" w:eastAsia="SimSun" w:hAnsi="Times New Roman" w:cs="Times New Roman"/>
                <w:lang w:eastAsia="zh-CN" w:bidi="ar"/>
              </w:rPr>
              <w:t xml:space="preserve">, не менше: 300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Чашка (</w:t>
            </w:r>
            <w:proofErr w:type="spellStart"/>
            <w:r w:rsidRPr="000C1110">
              <w:rPr>
                <w:rFonts w:ascii="Times New Roman" w:eastAsia="SimSun" w:hAnsi="Times New Roman" w:cs="Times New Roman"/>
              </w:rPr>
              <w:t>випарювальна</w:t>
            </w:r>
            <w:proofErr w:type="spellEnd"/>
            <w:r w:rsidRPr="000C1110">
              <w:rPr>
                <w:rFonts w:ascii="Times New Roman" w:eastAsia="SimSun" w:hAnsi="Times New Roman" w:cs="Times New Roman"/>
              </w:rPr>
              <w:t xml:space="preserve"> з носиком)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Має бути виготовлена з порцеляни.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Габаритні розміри, не менше: 95х90х30 мм. </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Вага, не більше: 38 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14</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Ступка порцелянова з товкачиком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Ступка має бути виготовлена з порцеляни.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Габаритні розміри, не менше: 85 х 80 х 40 мм.  </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Вага, не більше: 210 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Крапельниця Шустера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Використовується для одноразового дозування індикаторів та інших розчинів, з носиком. Має бути виготовлена зі скла.</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Ложка порцелянова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Ложка порцелянова №3 має використовуватись для перенесення невеликих кількостей речовини. Довжина, не менше: 200 мм.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strike/>
              </w:rPr>
            </w:pPr>
            <w:r w:rsidRPr="000C1110">
              <w:rPr>
                <w:rFonts w:ascii="Times New Roman" w:eastAsia="SimSun" w:hAnsi="Times New Roman" w:cs="Times New Roman"/>
                <w:lang w:eastAsia="zh-CN" w:bidi="ar"/>
              </w:rPr>
              <w:t>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Бутель для розчинів реактивів з дозатором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Бутель з дозатором для зберігання розчинів, реактивів. Має бути виготовлений з напівбілого скла об’ємом,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Бутель для розчинів реактивів (250мл)</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Бутель для зберігання розчинів, реактивів. Має бути виготовлений з напівбілого скла об’ємом, не менше: 250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Повинен мати скляний корок.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Піпетки вимірювальні з поділками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Призначені для вимірювання точного об’єму рідини від будь-якої позначки до зливного кінчика, верхня відмітка відповідає номінальній місткості. До складу має входити, не менше: піпетка, місткістю - 1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- 1 шт., піпетка, місткістю - 2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- 1 шт., піпетка, місткістю - 5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- 1 шт.</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6</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Склянка з дозатором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Склянка з дозатором-піпеткою, </w:t>
            </w:r>
            <w:proofErr w:type="spellStart"/>
            <w:r w:rsidRPr="000C1110">
              <w:rPr>
                <w:rFonts w:ascii="Times New Roman" w:eastAsia="SimSun" w:hAnsi="Times New Roman" w:cs="Times New Roman"/>
                <w:lang w:eastAsia="zh-CN" w:bidi="ar"/>
              </w:rPr>
              <w:t>грушевидна</w:t>
            </w:r>
            <w:proofErr w:type="spellEnd"/>
            <w:r w:rsidRPr="000C1110">
              <w:rPr>
                <w:rFonts w:ascii="Times New Roman" w:eastAsia="SimSun" w:hAnsi="Times New Roman" w:cs="Times New Roman"/>
                <w:lang w:eastAsia="zh-CN" w:bidi="ar"/>
              </w:rPr>
              <w:t xml:space="preserve">, має бути виготовлена з темного ТС скла. Об'єм, не менше: 30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3</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Набір хімічних реактивів (основні та додаткові)</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Набір має складатися з: Алюміній хлорид, 0,05 кг. Амоній дихромат, 0,2 кг. Амоній нітрат, 0,1 кг. Амоній хлорид, 0,2 кг. </w:t>
            </w:r>
            <w:proofErr w:type="spellStart"/>
            <w:r w:rsidRPr="000C1110">
              <w:rPr>
                <w:rFonts w:ascii="Times New Roman" w:eastAsia="SimSun" w:hAnsi="Times New Roman" w:cs="Times New Roman"/>
                <w:lang w:eastAsia="zh-CN" w:bidi="ar"/>
              </w:rPr>
              <w:t>Аргентум</w:t>
            </w:r>
            <w:proofErr w:type="spellEnd"/>
            <w:r w:rsidRPr="000C1110">
              <w:rPr>
                <w:rFonts w:ascii="Times New Roman" w:eastAsia="SimSun" w:hAnsi="Times New Roman" w:cs="Times New Roman"/>
                <w:lang w:eastAsia="zh-CN" w:bidi="ar"/>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Гліцерол</w:t>
            </w:r>
            <w:proofErr w:type="spellEnd"/>
            <w:r w:rsidRPr="000C1110">
              <w:rPr>
                <w:rFonts w:ascii="Times New Roman" w:eastAsia="SimSun" w:hAnsi="Times New Roman" w:cs="Times New Roman"/>
                <w:lang w:eastAsia="zh-CN" w:bidi="ar"/>
              </w:rPr>
              <w:t xml:space="preserve">, 100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Гліцин (</w:t>
            </w:r>
            <w:proofErr w:type="spellStart"/>
            <w:r w:rsidRPr="000C1110">
              <w:rPr>
                <w:rFonts w:ascii="Times New Roman" w:eastAsia="SimSun" w:hAnsi="Times New Roman" w:cs="Times New Roman"/>
                <w:lang w:eastAsia="zh-CN" w:bidi="ar"/>
              </w:rPr>
              <w:t>амінооцтова</w:t>
            </w:r>
            <w:proofErr w:type="spellEnd"/>
            <w:r w:rsidRPr="000C1110">
              <w:rPr>
                <w:rFonts w:ascii="Times New Roman" w:eastAsia="SimSun" w:hAnsi="Times New Roman" w:cs="Times New Roman"/>
                <w:lang w:eastAsia="zh-CN" w:bidi="ar"/>
              </w:rPr>
              <w:t xml:space="preserve"> кислота), 0,1 кг. Глюкоза, 0,2 кг. </w:t>
            </w:r>
            <w:proofErr w:type="spellStart"/>
            <w:r w:rsidRPr="000C1110">
              <w:rPr>
                <w:rFonts w:ascii="Times New Roman" w:eastAsia="SimSun" w:hAnsi="Times New Roman" w:cs="Times New Roman"/>
                <w:lang w:eastAsia="zh-CN" w:bidi="ar"/>
              </w:rPr>
              <w:t>Дихлороетан</w:t>
            </w:r>
            <w:proofErr w:type="spellEnd"/>
            <w:r w:rsidRPr="000C1110">
              <w:rPr>
                <w:rFonts w:ascii="Times New Roman" w:eastAsia="SimSun" w:hAnsi="Times New Roman" w:cs="Times New Roman"/>
                <w:lang w:eastAsia="zh-CN" w:bidi="ar"/>
              </w:rPr>
              <w:t xml:space="preserve"> 1,2-дихлороетан (або хлороформ), 0,2 л. </w:t>
            </w:r>
            <w:proofErr w:type="spellStart"/>
            <w:r w:rsidRPr="000C1110">
              <w:rPr>
                <w:rFonts w:ascii="Times New Roman" w:eastAsia="SimSun" w:hAnsi="Times New Roman" w:cs="Times New Roman"/>
                <w:lang w:eastAsia="zh-CN" w:bidi="ar"/>
              </w:rPr>
              <w:t>Додециловий</w:t>
            </w:r>
            <w:proofErr w:type="spellEnd"/>
            <w:r w:rsidRPr="000C1110">
              <w:rPr>
                <w:rFonts w:ascii="Times New Roman" w:eastAsia="SimSun" w:hAnsi="Times New Roman" w:cs="Times New Roman"/>
                <w:lang w:eastAsia="zh-CN" w:bidi="ar"/>
              </w:rPr>
              <w:t xml:space="preserve"> спирт, 0,1 кг. Допускається заміна </w:t>
            </w:r>
            <w:proofErr w:type="spellStart"/>
            <w:r w:rsidRPr="000C1110">
              <w:rPr>
                <w:rFonts w:ascii="Times New Roman" w:eastAsia="SimSun" w:hAnsi="Times New Roman" w:cs="Times New Roman"/>
                <w:lang w:eastAsia="zh-CN" w:bidi="ar"/>
              </w:rPr>
              <w:t>деканолом</w:t>
            </w:r>
            <w:proofErr w:type="spellEnd"/>
            <w:r w:rsidRPr="000C1110">
              <w:rPr>
                <w:rFonts w:ascii="Times New Roman" w:eastAsia="SimSun" w:hAnsi="Times New Roman" w:cs="Times New Roman"/>
                <w:lang w:eastAsia="zh-CN" w:bidi="ar"/>
              </w:rPr>
              <w:t xml:space="preserve"> або іншим насиченим вищим спиртом (нерозчинним у воді). </w:t>
            </w:r>
            <w:proofErr w:type="spellStart"/>
            <w:r w:rsidRPr="000C1110">
              <w:rPr>
                <w:rFonts w:ascii="Times New Roman" w:eastAsia="SimSun" w:hAnsi="Times New Roman" w:cs="Times New Roman"/>
                <w:lang w:eastAsia="zh-CN" w:bidi="ar"/>
              </w:rPr>
              <w:t>Етаналь</w:t>
            </w:r>
            <w:proofErr w:type="spellEnd"/>
            <w:r w:rsidRPr="000C1110">
              <w:rPr>
                <w:rFonts w:ascii="Times New Roman" w:eastAsia="SimSun" w:hAnsi="Times New Roman" w:cs="Times New Roman"/>
                <w:lang w:eastAsia="zh-CN" w:bidi="ar"/>
              </w:rPr>
              <w:t xml:space="preserve">. Ампула, об’ємом не більше 25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Етанол. Розчин, не менше 70 %, 500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xml:space="preserve">. Залізо. Ошурки або шматки тонкого дроту - 0,1 кг та порошок (залізо відновлене) - 0,1 кг. </w:t>
            </w:r>
            <w:proofErr w:type="spellStart"/>
            <w:r w:rsidRPr="000C1110">
              <w:rPr>
                <w:rFonts w:ascii="Times New Roman" w:eastAsia="SimSun" w:hAnsi="Times New Roman" w:cs="Times New Roman"/>
                <w:lang w:eastAsia="zh-CN" w:bidi="ar"/>
              </w:rPr>
              <w:t>Ізопропанол</w:t>
            </w:r>
            <w:proofErr w:type="spellEnd"/>
            <w:r w:rsidRPr="000C1110">
              <w:rPr>
                <w:rFonts w:ascii="Times New Roman" w:eastAsia="SimSun" w:hAnsi="Times New Roman" w:cs="Times New Roman"/>
                <w:lang w:eastAsia="zh-CN" w:bidi="ar"/>
              </w:rPr>
              <w:t xml:space="preserve"> (пропан-2-ол), 500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w:t>
            </w:r>
            <w:proofErr w:type="spellStart"/>
            <w:r w:rsidRPr="000C1110">
              <w:rPr>
                <w:rFonts w:ascii="Times New Roman" w:eastAsia="SimSun" w:hAnsi="Times New Roman" w:cs="Times New Roman"/>
                <w:lang w:eastAsia="zh-CN" w:bidi="ar"/>
              </w:rPr>
              <w:t>ацетиленід</w:t>
            </w:r>
            <w:proofErr w:type="spellEnd"/>
            <w:r w:rsidRPr="000C1110">
              <w:rPr>
                <w:rFonts w:ascii="Times New Roman" w:eastAsia="SimSun" w:hAnsi="Times New Roman" w:cs="Times New Roman"/>
                <w:lang w:eastAsia="zh-CN" w:bidi="ar"/>
              </w:rPr>
              <w:t xml:space="preserve">), 0,2 кг. Водонепроникна упаковка. Кальцій карбонат, 0,1 кг. Кальцій оксид, герметична упаковка, 0,2 кг. Кальцій хлорид, 0,1 кг (Не допускається кальцій хлорид </w:t>
            </w:r>
            <w:proofErr w:type="spellStart"/>
            <w:r w:rsidRPr="000C1110">
              <w:rPr>
                <w:rFonts w:ascii="Times New Roman" w:eastAsia="SimSun" w:hAnsi="Times New Roman" w:cs="Times New Roman"/>
                <w:lang w:eastAsia="zh-CN" w:bidi="ar"/>
              </w:rPr>
              <w:t>гексагідрат</w:t>
            </w:r>
            <w:proofErr w:type="spellEnd"/>
            <w:r w:rsidRPr="000C1110">
              <w:rPr>
                <w:rFonts w:ascii="Times New Roman" w:eastAsia="SimSun" w:hAnsi="Times New Roman" w:cs="Times New Roman"/>
                <w:lang w:eastAsia="zh-CN" w:bidi="ar"/>
              </w:rPr>
              <w:t xml:space="preserve">). Кислоти неорганічні (розчини):сульфатна кислота, 10 % розчин, 0,5 л; </w:t>
            </w:r>
            <w:proofErr w:type="spellStart"/>
            <w:r w:rsidRPr="000C1110">
              <w:rPr>
                <w:rFonts w:ascii="Times New Roman" w:eastAsia="SimSun" w:hAnsi="Times New Roman" w:cs="Times New Roman"/>
                <w:lang w:eastAsia="zh-CN" w:bidi="ar"/>
              </w:rPr>
              <w:t>хлоридна</w:t>
            </w:r>
            <w:proofErr w:type="spellEnd"/>
            <w:r w:rsidRPr="000C1110">
              <w:rPr>
                <w:rFonts w:ascii="Times New Roman" w:eastAsia="SimSun" w:hAnsi="Times New Roman" w:cs="Times New Roman"/>
                <w:lang w:eastAsia="zh-CN" w:bidi="ar"/>
              </w:rPr>
              <w:t xml:space="preserve"> кислота, 10 % розчин, 0,5 л. Кислоти органічні:А) </w:t>
            </w:r>
            <w:proofErr w:type="spellStart"/>
            <w:r w:rsidRPr="000C1110">
              <w:rPr>
                <w:rFonts w:ascii="Times New Roman" w:eastAsia="SimSun" w:hAnsi="Times New Roman" w:cs="Times New Roman"/>
                <w:lang w:eastAsia="zh-CN" w:bidi="ar"/>
              </w:rPr>
              <w:t>етанова</w:t>
            </w:r>
            <w:proofErr w:type="spellEnd"/>
            <w:r w:rsidRPr="000C1110">
              <w:rPr>
                <w:rFonts w:ascii="Times New Roman" w:eastAsia="SimSun" w:hAnsi="Times New Roman" w:cs="Times New Roman"/>
                <w:lang w:eastAsia="zh-CN" w:bidi="ar"/>
              </w:rPr>
              <w:t xml:space="preserve"> кислота (харчова), 9 % розчин, 1 л;Б) </w:t>
            </w:r>
            <w:proofErr w:type="spellStart"/>
            <w:r w:rsidRPr="000C1110">
              <w:rPr>
                <w:rFonts w:ascii="Times New Roman" w:eastAsia="SimSun" w:hAnsi="Times New Roman" w:cs="Times New Roman"/>
                <w:lang w:eastAsia="zh-CN" w:bidi="ar"/>
              </w:rPr>
              <w:t>етанова</w:t>
            </w:r>
            <w:proofErr w:type="spellEnd"/>
            <w:r w:rsidRPr="000C1110">
              <w:rPr>
                <w:rFonts w:ascii="Times New Roman" w:eastAsia="SimSun" w:hAnsi="Times New Roman" w:cs="Times New Roman"/>
                <w:lang w:eastAsia="zh-CN" w:bidi="ar"/>
              </w:rPr>
              <w:t xml:space="preserve"> кислота (оцтова есенція), 0,2 л;В) лимонна кислота (харчова), 0,05 кг. Крохмаль, 0,1 кг. </w:t>
            </w:r>
            <w:proofErr w:type="spellStart"/>
            <w:r w:rsidRPr="000C1110">
              <w:rPr>
                <w:rFonts w:ascii="Times New Roman" w:eastAsia="SimSun" w:hAnsi="Times New Roman" w:cs="Times New Roman"/>
                <w:lang w:eastAsia="zh-CN" w:bidi="ar"/>
              </w:rPr>
              <w:t>Купрум</w:t>
            </w:r>
            <w:proofErr w:type="spellEnd"/>
            <w:r w:rsidRPr="000C1110">
              <w:rPr>
                <w:rFonts w:ascii="Times New Roman" w:eastAsia="SimSun" w:hAnsi="Times New Roman" w:cs="Times New Roman"/>
                <w:lang w:eastAsia="zh-CN" w:bidi="ar"/>
              </w:rPr>
              <w:t xml:space="preserve"> (ІІ) оксид. Порошок, 0,1 кг. </w:t>
            </w:r>
            <w:proofErr w:type="spellStart"/>
            <w:r w:rsidRPr="000C1110">
              <w:rPr>
                <w:rFonts w:ascii="Times New Roman" w:eastAsia="SimSun" w:hAnsi="Times New Roman" w:cs="Times New Roman"/>
                <w:lang w:eastAsia="zh-CN" w:bidi="ar"/>
              </w:rPr>
              <w:t>Купрум</w:t>
            </w:r>
            <w:proofErr w:type="spellEnd"/>
            <w:r w:rsidRPr="000C1110">
              <w:rPr>
                <w:rFonts w:ascii="Times New Roman" w:eastAsia="SimSun" w:hAnsi="Times New Roman" w:cs="Times New Roman"/>
                <w:lang w:eastAsia="zh-CN" w:bidi="ar"/>
              </w:rPr>
              <w:t xml:space="preserve"> (ІІ) сульфат </w:t>
            </w:r>
            <w:proofErr w:type="spellStart"/>
            <w:r w:rsidRPr="000C1110">
              <w:rPr>
                <w:rFonts w:ascii="Times New Roman" w:eastAsia="SimSun" w:hAnsi="Times New Roman" w:cs="Times New Roman"/>
                <w:lang w:eastAsia="zh-CN" w:bidi="ar"/>
              </w:rPr>
              <w:t>пентагідрат</w:t>
            </w:r>
            <w:proofErr w:type="spellEnd"/>
            <w:r w:rsidRPr="000C1110">
              <w:rPr>
                <w:rFonts w:ascii="Times New Roman" w:eastAsia="SimSun" w:hAnsi="Times New Roman" w:cs="Times New Roman"/>
                <w:lang w:eastAsia="zh-CN" w:bidi="ar"/>
              </w:rPr>
              <w:t xml:space="preserve">. Мідний купорос, 0,5 кг. Луги (тверді). Натрій гідроксид, 0,2 кг, та калій гідроксид, 0,05 кг. Магній. Ошурки, 0,05 кг. Магній оксид, 0,05 кг. Магній нітрат, 0,1 кг. Магній сульфат </w:t>
            </w:r>
            <w:proofErr w:type="spellStart"/>
            <w:r w:rsidRPr="000C1110">
              <w:rPr>
                <w:rFonts w:ascii="Times New Roman" w:eastAsia="SimSun" w:hAnsi="Times New Roman" w:cs="Times New Roman"/>
                <w:lang w:eastAsia="zh-CN" w:bidi="ar"/>
              </w:rPr>
              <w:t>гептагідрат</w:t>
            </w:r>
            <w:proofErr w:type="spellEnd"/>
            <w:r w:rsidRPr="000C1110">
              <w:rPr>
                <w:rFonts w:ascii="Times New Roman" w:eastAsia="SimSun" w:hAnsi="Times New Roman" w:cs="Times New Roman"/>
                <w:lang w:eastAsia="zh-CN" w:bidi="ar"/>
              </w:rPr>
              <w:t>, 0,05 кг. Манган (IV) оксид, 0,05 кг. Мідь, 0,1 кг. Шматочки мідного дроту. Натрій ацетат (</w:t>
            </w:r>
            <w:proofErr w:type="spellStart"/>
            <w:r w:rsidRPr="000C1110">
              <w:rPr>
                <w:rFonts w:ascii="Times New Roman" w:eastAsia="SimSun" w:hAnsi="Times New Roman" w:cs="Times New Roman"/>
                <w:lang w:eastAsia="zh-CN" w:bidi="ar"/>
              </w:rPr>
              <w:t>етаноат</w:t>
            </w:r>
            <w:proofErr w:type="spellEnd"/>
            <w:r w:rsidRPr="000C1110">
              <w:rPr>
                <w:rFonts w:ascii="Times New Roman" w:eastAsia="SimSun" w:hAnsi="Times New Roman" w:cs="Times New Roman"/>
                <w:lang w:eastAsia="zh-CN" w:bidi="ar"/>
              </w:rPr>
              <w:t xml:space="preserve">), 0,2 кг. Натрій </w:t>
            </w:r>
            <w:proofErr w:type="spellStart"/>
            <w:r w:rsidRPr="000C1110">
              <w:rPr>
                <w:rFonts w:ascii="Times New Roman" w:eastAsia="SimSun" w:hAnsi="Times New Roman" w:cs="Times New Roman"/>
                <w:lang w:eastAsia="zh-CN" w:bidi="ar"/>
              </w:rPr>
              <w:t>гідрогенкарбонат</w:t>
            </w:r>
            <w:proofErr w:type="spellEnd"/>
            <w:r w:rsidRPr="000C1110">
              <w:rPr>
                <w:rFonts w:ascii="Times New Roman" w:eastAsia="SimSun" w:hAnsi="Times New Roman" w:cs="Times New Roman"/>
                <w:lang w:eastAsia="zh-CN" w:bidi="ar"/>
              </w:rPr>
              <w:t xml:space="preserve">, 0,5 кг. Натрій карбонат, 0,1 кг. Натрій металічний, 0,05 кг (Шматочки </w:t>
            </w:r>
            <w:r w:rsidRPr="000C1110">
              <w:rPr>
                <w:rFonts w:ascii="Times New Roman" w:eastAsia="SimSun" w:hAnsi="Times New Roman" w:cs="Times New Roman"/>
                <w:lang w:eastAsia="zh-CN" w:bidi="ar"/>
              </w:rPr>
              <w:lastRenderedPageBreak/>
              <w:t>металічного натрію в гасі в поліпропіленовій ємності)</w:t>
            </w:r>
            <w:proofErr w:type="spellStart"/>
            <w:r w:rsidRPr="000C1110">
              <w:rPr>
                <w:rFonts w:ascii="Times New Roman" w:eastAsia="SimSun" w:hAnsi="Times New Roman" w:cs="Times New Roman"/>
                <w:lang w:eastAsia="zh-CN" w:bidi="ar"/>
              </w:rPr>
              <w:t>.Натрій</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ортофосфат</w:t>
            </w:r>
            <w:proofErr w:type="spellEnd"/>
            <w:r w:rsidRPr="000C1110">
              <w:rPr>
                <w:rFonts w:ascii="Times New Roman" w:eastAsia="SimSun" w:hAnsi="Times New Roman" w:cs="Times New Roman"/>
                <w:lang w:eastAsia="zh-CN" w:bidi="ar"/>
              </w:rPr>
              <w:t xml:space="preserve">,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w:t>
            </w:r>
            <w:proofErr w:type="spellStart"/>
            <w:r w:rsidRPr="000C1110">
              <w:rPr>
                <w:rFonts w:ascii="Times New Roman" w:eastAsia="SimSun" w:hAnsi="Times New Roman" w:cs="Times New Roman"/>
                <w:lang w:eastAsia="zh-CN" w:bidi="ar"/>
              </w:rPr>
              <w:t>Ферум</w:t>
            </w:r>
            <w:proofErr w:type="spellEnd"/>
            <w:r w:rsidRPr="000C1110">
              <w:rPr>
                <w:rFonts w:ascii="Times New Roman" w:eastAsia="SimSun" w:hAnsi="Times New Roman" w:cs="Times New Roman"/>
                <w:lang w:eastAsia="zh-CN" w:bidi="ar"/>
              </w:rPr>
              <w:t xml:space="preserve"> (ІІ) сульфат, 0,05 кг. Допускається </w:t>
            </w:r>
            <w:proofErr w:type="spellStart"/>
            <w:r w:rsidRPr="000C1110">
              <w:rPr>
                <w:rFonts w:ascii="Times New Roman" w:eastAsia="SimSun" w:hAnsi="Times New Roman" w:cs="Times New Roman"/>
                <w:lang w:eastAsia="zh-CN" w:bidi="ar"/>
              </w:rPr>
              <w:t>ферум</w:t>
            </w:r>
            <w:proofErr w:type="spellEnd"/>
            <w:r w:rsidRPr="000C1110">
              <w:rPr>
                <w:rFonts w:ascii="Times New Roman" w:eastAsia="SimSun" w:hAnsi="Times New Roman" w:cs="Times New Roman"/>
                <w:lang w:eastAsia="zh-CN" w:bidi="ar"/>
              </w:rPr>
              <w:t xml:space="preserve"> (ІІ) сульфат </w:t>
            </w:r>
            <w:proofErr w:type="spellStart"/>
            <w:r w:rsidRPr="000C1110">
              <w:rPr>
                <w:rFonts w:ascii="Times New Roman" w:eastAsia="SimSun" w:hAnsi="Times New Roman" w:cs="Times New Roman"/>
                <w:lang w:eastAsia="zh-CN" w:bidi="ar"/>
              </w:rPr>
              <w:t>гептагідрат</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Ферум</w:t>
            </w:r>
            <w:proofErr w:type="spellEnd"/>
            <w:r w:rsidRPr="000C1110">
              <w:rPr>
                <w:rFonts w:ascii="Times New Roman" w:eastAsia="SimSun" w:hAnsi="Times New Roman" w:cs="Times New Roman"/>
                <w:lang w:eastAsia="zh-CN" w:bidi="ar"/>
              </w:rPr>
              <w:t xml:space="preserve"> (ІІІ) оксид, 0,1 кг. </w:t>
            </w:r>
            <w:proofErr w:type="spellStart"/>
            <w:r w:rsidRPr="000C1110">
              <w:rPr>
                <w:rFonts w:ascii="Times New Roman" w:eastAsia="SimSun" w:hAnsi="Times New Roman" w:cs="Times New Roman"/>
                <w:lang w:eastAsia="zh-CN" w:bidi="ar"/>
              </w:rPr>
              <w:t>Ферум</w:t>
            </w:r>
            <w:proofErr w:type="spellEnd"/>
            <w:r w:rsidRPr="000C1110">
              <w:rPr>
                <w:rFonts w:ascii="Times New Roman" w:eastAsia="SimSun" w:hAnsi="Times New Roman" w:cs="Times New Roman"/>
                <w:lang w:eastAsia="zh-CN" w:bidi="ar"/>
              </w:rPr>
              <w:t xml:space="preserve"> (ІІІ) хлорид, 0,05 кг (Допускається у вигляді </w:t>
            </w:r>
            <w:proofErr w:type="spellStart"/>
            <w:r w:rsidRPr="000C1110">
              <w:rPr>
                <w:rFonts w:ascii="Times New Roman" w:eastAsia="SimSun" w:hAnsi="Times New Roman" w:cs="Times New Roman"/>
                <w:lang w:eastAsia="zh-CN" w:bidi="ar"/>
              </w:rPr>
              <w:t>наногідрату</w:t>
            </w:r>
            <w:proofErr w:type="spellEnd"/>
            <w:r w:rsidRPr="000C1110">
              <w:rPr>
                <w:rFonts w:ascii="Times New Roman" w:eastAsia="SimSun" w:hAnsi="Times New Roman" w:cs="Times New Roman"/>
                <w:lang w:eastAsia="zh-CN" w:bidi="ar"/>
              </w:rPr>
              <w:t>. Герметична упаковка)</w:t>
            </w:r>
            <w:proofErr w:type="spellStart"/>
            <w:r w:rsidRPr="000C1110">
              <w:rPr>
                <w:rFonts w:ascii="Times New Roman" w:eastAsia="SimSun" w:hAnsi="Times New Roman" w:cs="Times New Roman"/>
                <w:lang w:eastAsia="zh-CN" w:bidi="ar"/>
              </w:rPr>
              <w:t>.Фосфор</w:t>
            </w:r>
            <w:proofErr w:type="spellEnd"/>
            <w:r w:rsidRPr="000C1110">
              <w:rPr>
                <w:rFonts w:ascii="Times New Roman" w:eastAsia="SimSun" w:hAnsi="Times New Roman" w:cs="Times New Roman"/>
                <w:lang w:eastAsia="zh-CN" w:bidi="ar"/>
              </w:rPr>
              <w:t xml:space="preserve"> червоний, 0,1 кг (Герметична упаковка)</w:t>
            </w:r>
            <w:proofErr w:type="spellStart"/>
            <w:r w:rsidRPr="000C1110">
              <w:rPr>
                <w:rFonts w:ascii="Times New Roman" w:eastAsia="SimSun" w:hAnsi="Times New Roman" w:cs="Times New Roman"/>
                <w:lang w:eastAsia="zh-CN" w:bidi="ar"/>
              </w:rPr>
              <w:t>.Цинк</w:t>
            </w:r>
            <w:proofErr w:type="spellEnd"/>
            <w:r w:rsidRPr="000C1110">
              <w:rPr>
                <w:rFonts w:ascii="Times New Roman" w:eastAsia="SimSun" w:hAnsi="Times New Roman" w:cs="Times New Roman"/>
                <w:lang w:eastAsia="zh-CN" w:bidi="ar"/>
              </w:rPr>
              <w:t xml:space="preserve"> гранульований, 0,1 кг. Порошок, 0,05 кг. Цинк хлорид, 0,05 кг. Реактиви додаткові (за потребою): </w:t>
            </w:r>
            <w:proofErr w:type="spellStart"/>
            <w:r w:rsidRPr="000C1110">
              <w:rPr>
                <w:rFonts w:ascii="Times New Roman" w:eastAsia="SimSun" w:hAnsi="Times New Roman" w:cs="Times New Roman"/>
                <w:lang w:eastAsia="zh-CN" w:bidi="ar"/>
              </w:rPr>
              <w:t>Еріохром</w:t>
            </w:r>
            <w:proofErr w:type="spellEnd"/>
            <w:r w:rsidRPr="000C1110">
              <w:rPr>
                <w:rFonts w:ascii="Times New Roman" w:eastAsia="SimSun" w:hAnsi="Times New Roman" w:cs="Times New Roman"/>
                <w:lang w:eastAsia="zh-CN" w:bidi="ar"/>
              </w:rPr>
              <w:t xml:space="preserve"> чорний Т (Індикатор для </w:t>
            </w:r>
            <w:proofErr w:type="spellStart"/>
            <w:r w:rsidRPr="000C1110">
              <w:rPr>
                <w:rFonts w:ascii="Times New Roman" w:eastAsia="SimSun" w:hAnsi="Times New Roman" w:cs="Times New Roman"/>
                <w:lang w:eastAsia="zh-CN" w:bidi="ar"/>
              </w:rPr>
              <w:t>комплексонометричного</w:t>
            </w:r>
            <w:proofErr w:type="spellEnd"/>
            <w:r w:rsidRPr="000C1110">
              <w:rPr>
                <w:rFonts w:ascii="Times New Roman" w:eastAsia="SimSun" w:hAnsi="Times New Roman" w:cs="Times New Roman"/>
                <w:lang w:eastAsia="zh-CN" w:bidi="ar"/>
              </w:rPr>
              <w:t xml:space="preserve"> титрування. Твердий, 0,01 кг)</w:t>
            </w:r>
            <w:proofErr w:type="spellStart"/>
            <w:r w:rsidRPr="000C1110">
              <w:rPr>
                <w:rFonts w:ascii="Times New Roman" w:eastAsia="SimSun" w:hAnsi="Times New Roman" w:cs="Times New Roman"/>
                <w:lang w:eastAsia="zh-CN" w:bidi="ar"/>
              </w:rPr>
              <w:t>.Йод</w:t>
            </w:r>
            <w:proofErr w:type="spellEnd"/>
            <w:r w:rsidRPr="000C1110">
              <w:rPr>
                <w:rFonts w:ascii="Times New Roman" w:eastAsia="SimSun" w:hAnsi="Times New Roman" w:cs="Times New Roman"/>
                <w:lang w:eastAsia="zh-CN" w:bidi="ar"/>
              </w:rPr>
              <w:t xml:space="preserve"> кристалічний 0,05 кг. Калій </w:t>
            </w:r>
            <w:proofErr w:type="spellStart"/>
            <w:r w:rsidRPr="000C1110">
              <w:rPr>
                <w:rFonts w:ascii="Times New Roman" w:eastAsia="SimSun" w:hAnsi="Times New Roman" w:cs="Times New Roman"/>
                <w:lang w:eastAsia="zh-CN" w:bidi="ar"/>
              </w:rPr>
              <w:t>гексаціаноферат</w:t>
            </w:r>
            <w:proofErr w:type="spellEnd"/>
            <w:r w:rsidRPr="000C1110">
              <w:rPr>
                <w:rFonts w:ascii="Times New Roman" w:eastAsia="SimSun" w:hAnsi="Times New Roman" w:cs="Times New Roman"/>
                <w:lang w:eastAsia="zh-CN" w:bidi="ar"/>
              </w:rPr>
              <w:t xml:space="preserve"> (ІІ) /(Жовта кров’яна сіль. Для проведення якісних реакцій на </w:t>
            </w:r>
            <w:proofErr w:type="spellStart"/>
            <w:r w:rsidRPr="000C1110">
              <w:rPr>
                <w:rFonts w:ascii="Times New Roman" w:eastAsia="SimSun" w:hAnsi="Times New Roman" w:cs="Times New Roman"/>
                <w:lang w:eastAsia="zh-CN" w:bidi="ar"/>
              </w:rPr>
              <w:t>йони</w:t>
            </w:r>
            <w:proofErr w:type="spellEnd"/>
            <w:r w:rsidRPr="000C1110">
              <w:rPr>
                <w:rFonts w:ascii="Times New Roman" w:eastAsia="SimSun" w:hAnsi="Times New Roman" w:cs="Times New Roman"/>
                <w:lang w:eastAsia="zh-CN" w:bidi="ar"/>
              </w:rPr>
              <w:t xml:space="preserve"> Fe3+, 0,1 кг)</w:t>
            </w:r>
            <w:proofErr w:type="spellStart"/>
            <w:r w:rsidRPr="000C1110">
              <w:rPr>
                <w:rFonts w:ascii="Times New Roman" w:eastAsia="SimSun" w:hAnsi="Times New Roman" w:cs="Times New Roman"/>
                <w:lang w:eastAsia="zh-CN" w:bidi="ar"/>
              </w:rPr>
              <w:t>.Калій</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гексаціаноферат</w:t>
            </w:r>
            <w:proofErr w:type="spellEnd"/>
            <w:r w:rsidRPr="000C1110">
              <w:rPr>
                <w:rFonts w:ascii="Times New Roman" w:eastAsia="SimSun" w:hAnsi="Times New Roman" w:cs="Times New Roman"/>
                <w:lang w:eastAsia="zh-CN" w:bidi="ar"/>
              </w:rPr>
              <w:t xml:space="preserve"> (ІІІ) (Червона кров’яна сіль. Для проведення якісних реакцій на </w:t>
            </w:r>
            <w:proofErr w:type="spellStart"/>
            <w:r w:rsidRPr="000C1110">
              <w:rPr>
                <w:rFonts w:ascii="Times New Roman" w:eastAsia="SimSun" w:hAnsi="Times New Roman" w:cs="Times New Roman"/>
                <w:lang w:eastAsia="zh-CN" w:bidi="ar"/>
              </w:rPr>
              <w:t>йони</w:t>
            </w:r>
            <w:proofErr w:type="spellEnd"/>
            <w:r w:rsidRPr="000C1110">
              <w:rPr>
                <w:rFonts w:ascii="Times New Roman" w:eastAsia="SimSun" w:hAnsi="Times New Roman" w:cs="Times New Roman"/>
                <w:lang w:eastAsia="zh-CN" w:bidi="ar"/>
              </w:rPr>
              <w:t xml:space="preserve"> Fe2+; для вирощування кристалів, 0,2 кг)</w:t>
            </w:r>
            <w:proofErr w:type="spellStart"/>
            <w:r w:rsidRPr="000C1110">
              <w:rPr>
                <w:rFonts w:ascii="Times New Roman" w:eastAsia="SimSun" w:hAnsi="Times New Roman" w:cs="Times New Roman"/>
                <w:lang w:eastAsia="zh-CN" w:bidi="ar"/>
              </w:rPr>
              <w:t>.Калій</w:t>
            </w:r>
            <w:proofErr w:type="spellEnd"/>
            <w:r w:rsidRPr="000C1110">
              <w:rPr>
                <w:rFonts w:ascii="Times New Roman" w:eastAsia="SimSun" w:hAnsi="Times New Roman" w:cs="Times New Roman"/>
                <w:lang w:eastAsia="zh-CN" w:bidi="ar"/>
              </w:rPr>
              <w:t xml:space="preserve"> дихромат 0,1 кг. Калій </w:t>
            </w:r>
            <w:proofErr w:type="spellStart"/>
            <w:r w:rsidRPr="000C1110">
              <w:rPr>
                <w:rFonts w:ascii="Times New Roman" w:eastAsia="SimSun" w:hAnsi="Times New Roman" w:cs="Times New Roman"/>
                <w:lang w:eastAsia="zh-CN" w:bidi="ar"/>
              </w:rPr>
              <w:t>тіоціанат</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роданід</w:t>
            </w:r>
            <w:proofErr w:type="spellEnd"/>
            <w:r w:rsidRPr="000C1110">
              <w:rPr>
                <w:rFonts w:ascii="Times New Roman" w:eastAsia="SimSun" w:hAnsi="Times New Roman" w:cs="Times New Roman"/>
                <w:lang w:eastAsia="zh-CN" w:bidi="ar"/>
              </w:rPr>
              <w:t xml:space="preserve">) 0,05 кг. Кислоти неорганічні (концентровані): нітратна кислота (технічна, масова частка HNO3 не менше 50 %), 50 </w:t>
            </w:r>
            <w:proofErr w:type="spellStart"/>
            <w:r w:rsidRPr="000C1110">
              <w:rPr>
                <w:rFonts w:ascii="Times New Roman" w:eastAsia="SimSun" w:hAnsi="Times New Roman" w:cs="Times New Roman"/>
                <w:lang w:eastAsia="zh-CN" w:bidi="ar"/>
              </w:rPr>
              <w:t>мл</w:t>
            </w:r>
            <w:proofErr w:type="spellEnd"/>
            <w:r w:rsidRPr="000C1110">
              <w:rPr>
                <w:rFonts w:ascii="Times New Roman" w:eastAsia="SimSun" w:hAnsi="Times New Roman" w:cs="Times New Roman"/>
                <w:lang w:eastAsia="zh-CN" w:bidi="ar"/>
              </w:rPr>
              <w:t>. Кислота щавлева (</w:t>
            </w:r>
            <w:proofErr w:type="spellStart"/>
            <w:r w:rsidRPr="000C1110">
              <w:rPr>
                <w:rFonts w:ascii="Times New Roman" w:eastAsia="SimSun" w:hAnsi="Times New Roman" w:cs="Times New Roman"/>
                <w:lang w:eastAsia="zh-CN" w:bidi="ar"/>
              </w:rPr>
              <w:t>Фіксанали</w:t>
            </w:r>
            <w:proofErr w:type="spellEnd"/>
            <w:r w:rsidRPr="000C1110">
              <w:rPr>
                <w:rFonts w:ascii="Times New Roman" w:eastAsia="SimSun" w:hAnsi="Times New Roman" w:cs="Times New Roman"/>
                <w:lang w:eastAsia="zh-CN" w:bidi="ar"/>
              </w:rPr>
              <w:t xml:space="preserve"> (стандарт-титри)</w:t>
            </w:r>
            <w:proofErr w:type="spellStart"/>
            <w:r w:rsidRPr="000C1110">
              <w:rPr>
                <w:rFonts w:ascii="Times New Roman" w:eastAsia="SimSun" w:hAnsi="Times New Roman" w:cs="Times New Roman"/>
                <w:lang w:eastAsia="zh-CN" w:bidi="ar"/>
              </w:rPr>
              <w:t>.Літій</w:t>
            </w:r>
            <w:proofErr w:type="spellEnd"/>
            <w:r w:rsidRPr="000C1110">
              <w:rPr>
                <w:rFonts w:ascii="Times New Roman" w:eastAsia="SimSun" w:hAnsi="Times New Roman" w:cs="Times New Roman"/>
                <w:lang w:eastAsia="zh-CN" w:bidi="ar"/>
              </w:rPr>
              <w:t xml:space="preserve"> хлорид 0,01 </w:t>
            </w:r>
            <w:proofErr w:type="spellStart"/>
            <w:r w:rsidRPr="000C1110">
              <w:rPr>
                <w:rFonts w:ascii="Times New Roman" w:eastAsia="SimSun" w:hAnsi="Times New Roman" w:cs="Times New Roman"/>
                <w:lang w:eastAsia="zh-CN" w:bidi="ar"/>
              </w:rPr>
              <w:t>кг.Манган</w:t>
            </w:r>
            <w:proofErr w:type="spellEnd"/>
            <w:r w:rsidRPr="000C1110">
              <w:rPr>
                <w:rFonts w:ascii="Times New Roman" w:eastAsia="SimSun" w:hAnsi="Times New Roman" w:cs="Times New Roman"/>
                <w:lang w:eastAsia="zh-CN" w:bidi="ar"/>
              </w:rPr>
              <w:t xml:space="preserve"> (ІІ) сульфат 0,05 кг. Натрій силікат (Натрій силікат </w:t>
            </w:r>
            <w:proofErr w:type="spellStart"/>
            <w:r w:rsidRPr="000C1110">
              <w:rPr>
                <w:rFonts w:ascii="Times New Roman" w:eastAsia="SimSun" w:hAnsi="Times New Roman" w:cs="Times New Roman"/>
                <w:lang w:eastAsia="zh-CN" w:bidi="ar"/>
              </w:rPr>
              <w:t>наногідрат</w:t>
            </w:r>
            <w:proofErr w:type="spellEnd"/>
            <w:r w:rsidRPr="000C1110">
              <w:rPr>
                <w:rFonts w:ascii="Times New Roman" w:eastAsia="SimSun" w:hAnsi="Times New Roman" w:cs="Times New Roman"/>
                <w:lang w:eastAsia="zh-CN" w:bidi="ar"/>
              </w:rPr>
              <w:t xml:space="preserve">, 0,05 кг). Натрій сульфіт 0,05 кг. Натрій тіосульфат </w:t>
            </w:r>
            <w:proofErr w:type="spellStart"/>
            <w:r w:rsidRPr="000C1110">
              <w:rPr>
                <w:rFonts w:ascii="Times New Roman" w:eastAsia="SimSun" w:hAnsi="Times New Roman" w:cs="Times New Roman"/>
                <w:lang w:eastAsia="zh-CN" w:bidi="ar"/>
              </w:rPr>
              <w:t>пентагідрат</w:t>
            </w:r>
            <w:proofErr w:type="spellEnd"/>
            <w:r w:rsidRPr="000C1110">
              <w:rPr>
                <w:rFonts w:ascii="Times New Roman" w:eastAsia="SimSun" w:hAnsi="Times New Roman" w:cs="Times New Roman"/>
                <w:lang w:eastAsia="zh-CN" w:bidi="ar"/>
              </w:rPr>
              <w:t xml:space="preserve"> (ЧДА. </w:t>
            </w:r>
            <w:proofErr w:type="spellStart"/>
            <w:r w:rsidRPr="000C1110">
              <w:rPr>
                <w:rFonts w:ascii="Times New Roman" w:eastAsia="SimSun" w:hAnsi="Times New Roman" w:cs="Times New Roman"/>
                <w:lang w:eastAsia="zh-CN" w:bidi="ar"/>
              </w:rPr>
              <w:t>Фіксанали</w:t>
            </w:r>
            <w:proofErr w:type="spellEnd"/>
            <w:r w:rsidRPr="000C1110">
              <w:rPr>
                <w:rFonts w:ascii="Times New Roman" w:eastAsia="SimSun" w:hAnsi="Times New Roman" w:cs="Times New Roman"/>
                <w:lang w:eastAsia="zh-CN" w:bidi="ar"/>
              </w:rPr>
              <w:t xml:space="preserve"> (стандарт-титри). </w:t>
            </w:r>
            <w:proofErr w:type="spellStart"/>
            <w:r w:rsidRPr="000C1110">
              <w:rPr>
                <w:rFonts w:ascii="Times New Roman" w:eastAsia="SimSun" w:hAnsi="Times New Roman" w:cs="Times New Roman"/>
                <w:lang w:eastAsia="zh-CN" w:bidi="ar"/>
              </w:rPr>
              <w:t>Трилон</w:t>
            </w:r>
            <w:proofErr w:type="spellEnd"/>
            <w:r w:rsidRPr="000C1110">
              <w:rPr>
                <w:rFonts w:ascii="Times New Roman" w:eastAsia="SimSun" w:hAnsi="Times New Roman" w:cs="Times New Roman"/>
                <w:lang w:eastAsia="zh-CN" w:bidi="ar"/>
              </w:rPr>
              <w:t xml:space="preserve"> Б (</w:t>
            </w:r>
            <w:proofErr w:type="spellStart"/>
            <w:r w:rsidRPr="000C1110">
              <w:rPr>
                <w:rFonts w:ascii="Times New Roman" w:eastAsia="SimSun" w:hAnsi="Times New Roman" w:cs="Times New Roman"/>
                <w:lang w:eastAsia="zh-CN" w:bidi="ar"/>
              </w:rPr>
              <w:t>Динатрієва</w:t>
            </w:r>
            <w:proofErr w:type="spellEnd"/>
            <w:r w:rsidRPr="000C1110">
              <w:rPr>
                <w:rFonts w:ascii="Times New Roman" w:eastAsia="SimSun" w:hAnsi="Times New Roman" w:cs="Times New Roman"/>
                <w:lang w:eastAsia="zh-CN" w:bidi="ar"/>
              </w:rPr>
              <w:t xml:space="preserve"> сіль ЕДТА. </w:t>
            </w:r>
            <w:proofErr w:type="spellStart"/>
            <w:r w:rsidRPr="000C1110">
              <w:rPr>
                <w:rFonts w:ascii="Times New Roman" w:eastAsia="SimSun" w:hAnsi="Times New Roman" w:cs="Times New Roman"/>
                <w:lang w:eastAsia="zh-CN" w:bidi="ar"/>
              </w:rPr>
              <w:t>Фіксанали</w:t>
            </w:r>
            <w:proofErr w:type="spellEnd"/>
            <w:r w:rsidRPr="000C1110">
              <w:rPr>
                <w:rFonts w:ascii="Times New Roman" w:eastAsia="SimSun" w:hAnsi="Times New Roman" w:cs="Times New Roman"/>
                <w:lang w:eastAsia="zh-CN" w:bidi="ar"/>
              </w:rPr>
              <w:t xml:space="preserve"> (стандарт-титри).</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Набір «Органічні речовини»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Комплект має забезпечувати можливість проведення демонстраційних і лабораторних дослідів відповідно до програми. Є набором дрібно фасованих реактивів (вказано в кілограмах), кваліфікації "чисті" і "технічні". До складу набору має входити, не менше: анілін – 0,05 кг, анілін солянокислий – 0,05 кг, </w:t>
            </w:r>
            <w:proofErr w:type="spellStart"/>
            <w:r w:rsidRPr="000C1110">
              <w:rPr>
                <w:rFonts w:ascii="Times New Roman" w:eastAsia="SimSun" w:hAnsi="Times New Roman" w:cs="Times New Roman"/>
                <w:lang w:eastAsia="zh-CN" w:bidi="ar"/>
              </w:rPr>
              <w:t>амінооцтова</w:t>
            </w:r>
            <w:proofErr w:type="spellEnd"/>
            <w:r w:rsidRPr="000C1110">
              <w:rPr>
                <w:rFonts w:ascii="Times New Roman" w:eastAsia="SimSun" w:hAnsi="Times New Roman" w:cs="Times New Roman"/>
                <w:lang w:eastAsia="zh-CN" w:bidi="ar"/>
              </w:rPr>
              <w:t xml:space="preserve"> кислота (гліцин) – 0,05 кг, вуглець 4-хлористий – 0,05 кг, сахароза – 0,0 5 кг., спирт ізоаміловий – 0,05 кг., о-Ксилол – 0,05 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Набір «Неорганічні речовини»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Комплект має забезпечувати можливість проведення демонстраційних і лабораторних дослідів. Набір дрібно фасованих реактивів, кваліфікації "чисті" і "технічні", до складу якого має входити, не менше: </w:t>
            </w:r>
            <w:proofErr w:type="spellStart"/>
            <w:r w:rsidRPr="000C1110">
              <w:rPr>
                <w:rFonts w:ascii="Times New Roman" w:eastAsia="SimSun" w:hAnsi="Times New Roman" w:cs="Times New Roman"/>
                <w:lang w:eastAsia="zh-CN" w:bidi="ar"/>
              </w:rPr>
              <w:t>калцію</w:t>
            </w:r>
            <w:proofErr w:type="spellEnd"/>
            <w:r w:rsidRPr="000C1110">
              <w:rPr>
                <w:rFonts w:ascii="Times New Roman" w:eastAsia="SimSun" w:hAnsi="Times New Roman" w:cs="Times New Roman"/>
                <w:lang w:eastAsia="zh-CN" w:bidi="ar"/>
              </w:rPr>
              <w:t xml:space="preserve"> окис ч – 0,2 кг., мідь (II) сірчанокисла безводна ч – 0,2 кг., мідь (II) вуглекисла основна ч – 0,2 кг., натрій вуглекислий ч – 0,2 кг., натрій вуглекислий кислий ч – 0,2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Набір «Індикатори»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Комплект має забезпечувати можливість проведення демонстраційних і лабораторних дослідів. Набір дрібно фасованих реактивів, кваліфікації "чисті" і "технічні". До складу набору має входити, не менше: </w:t>
            </w:r>
            <w:proofErr w:type="spellStart"/>
            <w:r w:rsidRPr="000C1110">
              <w:rPr>
                <w:rFonts w:ascii="Times New Roman" w:eastAsia="SimSun" w:hAnsi="Times New Roman" w:cs="Times New Roman"/>
                <w:lang w:eastAsia="zh-CN" w:bidi="ar"/>
              </w:rPr>
              <w:t>лакмоїд</w:t>
            </w:r>
            <w:proofErr w:type="spellEnd"/>
            <w:r w:rsidRPr="000C1110">
              <w:rPr>
                <w:rFonts w:ascii="Times New Roman" w:eastAsia="SimSun" w:hAnsi="Times New Roman" w:cs="Times New Roman"/>
                <w:lang w:eastAsia="zh-CN" w:bidi="ar"/>
              </w:rPr>
              <w:t xml:space="preserve"> індикатор </w:t>
            </w:r>
            <w:proofErr w:type="spellStart"/>
            <w:r w:rsidRPr="000C1110">
              <w:rPr>
                <w:rFonts w:ascii="Times New Roman" w:eastAsia="SimSun" w:hAnsi="Times New Roman" w:cs="Times New Roman"/>
                <w:lang w:eastAsia="zh-CN" w:bidi="ar"/>
              </w:rPr>
              <w:t>чда</w:t>
            </w:r>
            <w:proofErr w:type="spellEnd"/>
            <w:r w:rsidRPr="000C1110">
              <w:rPr>
                <w:rFonts w:ascii="Times New Roman" w:eastAsia="SimSun" w:hAnsi="Times New Roman" w:cs="Times New Roman"/>
                <w:lang w:eastAsia="zh-CN" w:bidi="ar"/>
              </w:rPr>
              <w:t xml:space="preserve"> – 0,02 кг., метиловий помаранчевий індикатор </w:t>
            </w:r>
            <w:proofErr w:type="spellStart"/>
            <w:r w:rsidRPr="000C1110">
              <w:rPr>
                <w:rFonts w:ascii="Times New Roman" w:eastAsia="SimSun" w:hAnsi="Times New Roman" w:cs="Times New Roman"/>
                <w:lang w:eastAsia="zh-CN" w:bidi="ar"/>
              </w:rPr>
              <w:t>чда</w:t>
            </w:r>
            <w:proofErr w:type="spellEnd"/>
            <w:r w:rsidRPr="000C1110">
              <w:rPr>
                <w:rFonts w:ascii="Times New Roman" w:eastAsia="SimSun" w:hAnsi="Times New Roman" w:cs="Times New Roman"/>
                <w:lang w:eastAsia="zh-CN" w:bidi="ar"/>
              </w:rPr>
              <w:t xml:space="preserve"> – 0,05 кг., фенолфталеїн індикатор </w:t>
            </w:r>
            <w:proofErr w:type="spellStart"/>
            <w:r w:rsidRPr="000C1110">
              <w:rPr>
                <w:rFonts w:ascii="Times New Roman" w:eastAsia="SimSun" w:hAnsi="Times New Roman" w:cs="Times New Roman"/>
                <w:lang w:eastAsia="zh-CN" w:bidi="ar"/>
              </w:rPr>
              <w:t>чда</w:t>
            </w:r>
            <w:proofErr w:type="spellEnd"/>
            <w:r w:rsidRPr="000C1110">
              <w:rPr>
                <w:rFonts w:ascii="Times New Roman" w:eastAsia="SimSun" w:hAnsi="Times New Roman" w:cs="Times New Roman"/>
                <w:lang w:eastAsia="zh-CN" w:bidi="ar"/>
              </w:rPr>
              <w:t xml:space="preserve"> – 0,05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Таблиця «Валентність хімічних елементів»</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Матеріал основи </w:t>
            </w:r>
            <w:proofErr w:type="spellStart"/>
            <w:r w:rsidRPr="000C1110">
              <w:rPr>
                <w:rFonts w:ascii="Times New Roman" w:eastAsia="SimSun" w:hAnsi="Times New Roman" w:cs="Times New Roman"/>
                <w:lang w:eastAsia="zh-CN" w:bidi="ar"/>
              </w:rPr>
              <w:t>вспінений</w:t>
            </w:r>
            <w:proofErr w:type="spellEnd"/>
            <w:r w:rsidRPr="000C1110">
              <w:rPr>
                <w:rFonts w:ascii="Times New Roman" w:eastAsia="SimSun" w:hAnsi="Times New Roman" w:cs="Times New Roman"/>
                <w:lang w:eastAsia="zh-CN" w:bidi="ar"/>
              </w:rPr>
              <w:t xml:space="preserve"> ПВХ, 4 мм. Розмір, не менше: 81 х 95 см.</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Фільтрувальний папір</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Фільтри діаметром, не менше: 70-100 мм, в упаковці, не менше: 100 шт.</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Сухе паливо</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Питома теплотворна здатність не менше 30, 300МДж/кг. В упаковці має бути не менше 8 таблеток.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12</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Індикаторний папір</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Папір використовується для вимірювання </w:t>
            </w:r>
            <w:proofErr w:type="spellStart"/>
            <w:r w:rsidRPr="000C1110">
              <w:rPr>
                <w:rFonts w:ascii="Times New Roman" w:eastAsia="SimSun" w:hAnsi="Times New Roman" w:cs="Times New Roman"/>
                <w:lang w:eastAsia="zh-CN" w:bidi="ar"/>
              </w:rPr>
              <w:t>Ph</w:t>
            </w:r>
            <w:proofErr w:type="spellEnd"/>
            <w:r w:rsidRPr="000C1110">
              <w:rPr>
                <w:rFonts w:ascii="Times New Roman" w:eastAsia="SimSun" w:hAnsi="Times New Roman" w:cs="Times New Roman"/>
                <w:lang w:eastAsia="zh-CN" w:bidi="ar"/>
              </w:rPr>
              <w:t xml:space="preserve">. Виготовлений у вигляді паперових стрічок, розміром не </w:t>
            </w:r>
            <w:r w:rsidRPr="000C1110">
              <w:rPr>
                <w:rFonts w:ascii="Times New Roman" w:eastAsia="SimSun" w:hAnsi="Times New Roman" w:cs="Times New Roman"/>
                <w:lang w:eastAsia="zh-CN" w:bidi="ar"/>
              </w:rPr>
              <w:lastRenderedPageBreak/>
              <w:t xml:space="preserve">менше: 5х75 мм, в  кількості, не менше: 100 штук, розміщені в пластмасовому тубусі, вимірюють </w:t>
            </w:r>
            <w:proofErr w:type="spellStart"/>
            <w:r w:rsidRPr="000C1110">
              <w:rPr>
                <w:rFonts w:ascii="Times New Roman" w:eastAsia="SimSun" w:hAnsi="Times New Roman" w:cs="Times New Roman"/>
                <w:lang w:eastAsia="zh-CN" w:bidi="ar"/>
              </w:rPr>
              <w:t>Ph</w:t>
            </w:r>
            <w:proofErr w:type="spellEnd"/>
            <w:r w:rsidRPr="000C1110">
              <w:rPr>
                <w:rFonts w:ascii="Times New Roman" w:eastAsia="SimSun" w:hAnsi="Times New Roman" w:cs="Times New Roman"/>
                <w:lang w:eastAsia="zh-CN" w:bidi="ar"/>
              </w:rPr>
              <w:t xml:space="preserve"> 0-12.</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5</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Дерев'яні скіпки</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Дерев'яні скіпки (палички). не менше: 100 шт.</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Холодильник типу ХПТ</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Прилад призначений для проведення дослідів де застосовується обмін тепла двох потоків - для охолодження та конденсації парів рідин. Загальна довжина, не менше: 300 мм. , діаметр кожуха, не менше: 42 мм., діаметр трубки, не менше: 14,5 мм., кількість кульок, не менше: 6 шт.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hAnsi="Times New Roman" w:cs="Times New Roman"/>
              </w:rPr>
              <w:t>Мікроскоп цифровий</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9563D8" w:rsidRDefault="000C1110">
            <w:pPr>
              <w:pStyle w:val="ad"/>
              <w:shd w:val="clear" w:color="auto" w:fill="FFFFFF"/>
              <w:spacing w:before="0" w:beforeAutospacing="0" w:after="0" w:afterAutospacing="0"/>
              <w:ind w:left="57" w:right="57"/>
              <w:jc w:val="both"/>
              <w:rPr>
                <w:rFonts w:eastAsia="SimSun"/>
                <w:sz w:val="22"/>
                <w:szCs w:val="22"/>
                <w:lang w:eastAsia="zh-CN" w:bidi="ar"/>
              </w:rPr>
            </w:pPr>
            <w:r w:rsidRPr="009563D8">
              <w:rPr>
                <w:rFonts w:eastAsia="SimSun"/>
                <w:sz w:val="22"/>
                <w:szCs w:val="22"/>
                <w:lang w:eastAsia="zh-CN" w:bidi="ar"/>
              </w:rPr>
              <w:t>Повинен мати можливість фотографувати та експортувати на ПК для використання в інших комп'ютерних програмах.</w:t>
            </w:r>
            <w:r w:rsidRPr="009563D8">
              <w:rPr>
                <w:rFonts w:eastAsia="SimSun"/>
                <w:sz w:val="22"/>
                <w:szCs w:val="22"/>
                <w:lang w:eastAsia="zh-CN" w:bidi="ar"/>
              </w:rPr>
              <w:br/>
            </w:r>
            <w:r w:rsidRPr="009563D8">
              <w:rPr>
                <w:rFonts w:eastAsia="sans-serif"/>
                <w:sz w:val="22"/>
                <w:szCs w:val="22"/>
                <w:shd w:val="clear" w:color="auto" w:fill="FFFFFF"/>
              </w:rPr>
              <w:t xml:space="preserve">Кольоровий </w:t>
            </w:r>
            <w:proofErr w:type="spellStart"/>
            <w:r w:rsidRPr="009563D8">
              <w:rPr>
                <w:rFonts w:eastAsia="sans-serif"/>
                <w:sz w:val="22"/>
                <w:szCs w:val="22"/>
                <w:shd w:val="clear" w:color="auto" w:fill="FFFFFF"/>
              </w:rPr>
              <w:t>РК-дисплей</w:t>
            </w:r>
            <w:proofErr w:type="spellEnd"/>
            <w:r w:rsidRPr="009563D8">
              <w:rPr>
                <w:rFonts w:eastAsia="sans-serif"/>
                <w:sz w:val="22"/>
                <w:szCs w:val="22"/>
                <w:shd w:val="clear" w:color="auto" w:fill="FFFFFF"/>
              </w:rPr>
              <w:t>, не менше 3,5 "(8,9 см).</w:t>
            </w:r>
            <w:r w:rsidRPr="009563D8">
              <w:rPr>
                <w:rFonts w:eastAsia="sans-serif"/>
                <w:sz w:val="22"/>
                <w:szCs w:val="22"/>
                <w:shd w:val="clear" w:color="auto" w:fill="FFFFFF"/>
              </w:rPr>
              <w:br/>
              <w:t xml:space="preserve">Підтримка карт пам'яті </w:t>
            </w:r>
            <w:proofErr w:type="spellStart"/>
            <w:r w:rsidRPr="009563D8">
              <w:rPr>
                <w:rFonts w:eastAsia="sans-serif"/>
                <w:sz w:val="22"/>
                <w:szCs w:val="22"/>
                <w:shd w:val="clear" w:color="auto" w:fill="FFFFFF"/>
              </w:rPr>
              <w:t>microSD</w:t>
            </w:r>
            <w:proofErr w:type="spellEnd"/>
            <w:r w:rsidRPr="009563D8">
              <w:rPr>
                <w:rFonts w:eastAsia="sans-serif"/>
                <w:sz w:val="22"/>
                <w:szCs w:val="22"/>
                <w:shd w:val="clear" w:color="auto" w:fill="FFFFFF"/>
              </w:rPr>
              <w:t>, не менше 32 ГБ.</w:t>
            </w:r>
            <w:r w:rsidRPr="009563D8">
              <w:rPr>
                <w:rFonts w:eastAsia="sans-serif"/>
                <w:sz w:val="22"/>
                <w:szCs w:val="22"/>
                <w:shd w:val="clear" w:color="auto" w:fill="FFFFFF"/>
              </w:rPr>
              <w:br/>
              <w:t>Предметний столик з вимірювальною шкалою.</w:t>
            </w:r>
            <w:r w:rsidRPr="009563D8">
              <w:rPr>
                <w:rFonts w:eastAsia="sans-serif"/>
                <w:sz w:val="22"/>
                <w:szCs w:val="22"/>
                <w:shd w:val="clear" w:color="auto" w:fill="FFFFFF"/>
              </w:rPr>
              <w:br/>
              <w:t>Підключення до комп'ютера через порт USB 2.0.</w:t>
            </w:r>
            <w:r w:rsidRPr="009563D8">
              <w:rPr>
                <w:rFonts w:eastAsia="sans-serif"/>
                <w:sz w:val="22"/>
                <w:szCs w:val="22"/>
                <w:shd w:val="clear" w:color="auto" w:fill="FFFFFF"/>
              </w:rPr>
              <w:br/>
              <w:t>AV-вихід для підключення до телевізора або проектора.</w:t>
            </w:r>
            <w:r w:rsidRPr="009563D8">
              <w:rPr>
                <w:rFonts w:eastAsia="sans-serif"/>
                <w:sz w:val="22"/>
                <w:szCs w:val="22"/>
                <w:shd w:val="clear" w:color="auto" w:fill="FFFFFF"/>
              </w:rPr>
              <w:br/>
              <w:t>Запис фото і відео.</w:t>
            </w:r>
            <w:r w:rsidRPr="009563D8">
              <w:rPr>
                <w:rFonts w:eastAsia="sans-serif"/>
                <w:sz w:val="22"/>
                <w:szCs w:val="22"/>
                <w:shd w:val="clear" w:color="auto" w:fill="FFFFFF"/>
              </w:rPr>
              <w:br/>
              <w:t>Збільшення, не менше: 10x-500x.</w:t>
            </w:r>
            <w:r w:rsidRPr="009563D8">
              <w:rPr>
                <w:rFonts w:eastAsia="sans-serif"/>
                <w:sz w:val="22"/>
                <w:szCs w:val="22"/>
                <w:shd w:val="clear" w:color="auto" w:fill="FFFFFF"/>
              </w:rPr>
              <w:br/>
              <w:t xml:space="preserve">Матриця: 5 </w:t>
            </w:r>
            <w:proofErr w:type="spellStart"/>
            <w:r w:rsidRPr="009563D8">
              <w:rPr>
                <w:rFonts w:eastAsia="sans-serif"/>
                <w:sz w:val="22"/>
                <w:szCs w:val="22"/>
                <w:shd w:val="clear" w:color="auto" w:fill="FFFFFF"/>
              </w:rPr>
              <w:t>MPixel</w:t>
            </w:r>
            <w:proofErr w:type="spellEnd"/>
            <w:r w:rsidRPr="009563D8">
              <w:rPr>
                <w:rFonts w:eastAsia="sans-serif"/>
                <w:sz w:val="22"/>
                <w:szCs w:val="22"/>
                <w:shd w:val="clear" w:color="auto" w:fill="FFFFFF"/>
              </w:rPr>
              <w:t xml:space="preserve"> (до 12 </w:t>
            </w:r>
            <w:proofErr w:type="spellStart"/>
            <w:r w:rsidRPr="009563D8">
              <w:rPr>
                <w:rFonts w:eastAsia="sans-serif"/>
                <w:sz w:val="22"/>
                <w:szCs w:val="22"/>
                <w:shd w:val="clear" w:color="auto" w:fill="FFFFFF"/>
              </w:rPr>
              <w:t>MPixel</w:t>
            </w:r>
            <w:proofErr w:type="spellEnd"/>
            <w:r w:rsidRPr="009563D8">
              <w:rPr>
                <w:rFonts w:eastAsia="sans-serif"/>
                <w:sz w:val="22"/>
                <w:szCs w:val="22"/>
                <w:shd w:val="clear" w:color="auto" w:fill="FFFFFF"/>
              </w:rPr>
              <w:t xml:space="preserve"> з інтерполяцією). </w:t>
            </w:r>
            <w:r w:rsidRPr="009563D8">
              <w:rPr>
                <w:rFonts w:eastAsia="sans-serif"/>
                <w:sz w:val="22"/>
                <w:szCs w:val="22"/>
                <w:shd w:val="clear" w:color="auto" w:fill="FFFFFF"/>
              </w:rPr>
              <w:br/>
              <w:t>Час роботи батареї, не менше: 3 годин.</w:t>
            </w:r>
            <w:r w:rsidRPr="009563D8">
              <w:rPr>
                <w:rFonts w:eastAsia="sans-serif"/>
                <w:sz w:val="22"/>
                <w:szCs w:val="22"/>
                <w:shd w:val="clear" w:color="auto" w:fill="FFFFFF"/>
              </w:rPr>
              <w:br/>
              <w:t>Фокусна відстань, не менше: 10-300 мм.</w:t>
            </w:r>
            <w:r w:rsidRPr="009563D8">
              <w:rPr>
                <w:rFonts w:eastAsia="sans-serif"/>
                <w:sz w:val="22"/>
                <w:szCs w:val="22"/>
                <w:shd w:val="clear" w:color="auto" w:fill="FFFFFF"/>
              </w:rPr>
              <w:br/>
              <w:t>Частота кадрів, не менше: 30 кадр / с.</w:t>
            </w:r>
            <w:r w:rsidRPr="009563D8">
              <w:rPr>
                <w:rFonts w:eastAsia="sans-serif"/>
                <w:sz w:val="22"/>
                <w:szCs w:val="22"/>
                <w:shd w:val="clear" w:color="auto" w:fill="FFFFFF"/>
              </w:rPr>
              <w:br/>
              <w:t>Підсвічування: 8 LED білого кольору.</w:t>
            </w:r>
            <w:r w:rsidRPr="009563D8">
              <w:rPr>
                <w:rFonts w:eastAsia="sans-serif"/>
                <w:sz w:val="22"/>
                <w:szCs w:val="22"/>
                <w:shd w:val="clear" w:color="auto" w:fill="FFFFFF"/>
              </w:rPr>
              <w:br/>
              <w:t xml:space="preserve">Живлення: від акумулятора 1050 </w:t>
            </w:r>
            <w:proofErr w:type="spellStart"/>
            <w:r w:rsidRPr="009563D8">
              <w:rPr>
                <w:rFonts w:eastAsia="sans-serif"/>
                <w:sz w:val="22"/>
                <w:szCs w:val="22"/>
                <w:shd w:val="clear" w:color="auto" w:fill="FFFFFF"/>
              </w:rPr>
              <w:t>мАг</w:t>
            </w:r>
            <w:proofErr w:type="spellEnd"/>
            <w:r w:rsidRPr="009563D8">
              <w:rPr>
                <w:rFonts w:eastAsia="sans-serif"/>
                <w:sz w:val="22"/>
                <w:szCs w:val="22"/>
                <w:shd w:val="clear" w:color="auto" w:fill="FFFFFF"/>
              </w:rPr>
              <w:t>, Li-</w:t>
            </w:r>
            <w:proofErr w:type="spellStart"/>
            <w:r w:rsidRPr="009563D8">
              <w:rPr>
                <w:rFonts w:eastAsia="sans-serif"/>
                <w:sz w:val="22"/>
                <w:szCs w:val="22"/>
                <w:shd w:val="clear" w:color="auto" w:fill="FFFFFF"/>
              </w:rPr>
              <w:t>ion</w:t>
            </w:r>
            <w:proofErr w:type="spellEnd"/>
            <w:r w:rsidRPr="009563D8">
              <w:rPr>
                <w:rFonts w:eastAsia="sans-serif"/>
                <w:sz w:val="22"/>
                <w:szCs w:val="22"/>
                <w:shd w:val="clear" w:color="auto" w:fill="FFFFFF"/>
              </w:rPr>
              <w:t xml:space="preserve"> 3.7V.</w:t>
            </w:r>
            <w:r w:rsidRPr="009563D8">
              <w:rPr>
                <w:rFonts w:eastAsia="sans-serif"/>
                <w:sz w:val="22"/>
                <w:szCs w:val="22"/>
                <w:shd w:val="clear" w:color="auto" w:fill="FFFFFF"/>
              </w:rPr>
              <w:br/>
              <w:t>Розміри мікроскопа, не менше: 230 x 150 x 110 мм.</w:t>
            </w:r>
            <w:r w:rsidRPr="009563D8">
              <w:rPr>
                <w:rFonts w:eastAsia="sans-serif"/>
                <w:sz w:val="22"/>
                <w:szCs w:val="22"/>
                <w:shd w:val="clear" w:color="auto" w:fill="FFFFFF"/>
              </w:rPr>
              <w:br/>
              <w:t>Вага, не більше: 0,8 кг.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textAlignment w:val="bottom"/>
              <w:rPr>
                <w:rFonts w:ascii="Times New Roman" w:hAnsi="Times New Roman" w:cs="Times New Roman"/>
              </w:rPr>
            </w:pPr>
            <w:r w:rsidRPr="000C1110">
              <w:rPr>
                <w:rFonts w:ascii="Times New Roman" w:eastAsia="SimSun" w:hAnsi="Times New Roman" w:cs="Times New Roman"/>
              </w:rPr>
              <w:t xml:space="preserve">Магнітний </w:t>
            </w:r>
            <w:proofErr w:type="spellStart"/>
            <w:r w:rsidRPr="000C1110">
              <w:rPr>
                <w:rFonts w:ascii="Times New Roman" w:eastAsia="SimSun" w:hAnsi="Times New Roman" w:cs="Times New Roman"/>
              </w:rPr>
              <w:t>перемішувач</w:t>
            </w:r>
            <w:proofErr w:type="spellEnd"/>
            <w:r w:rsidRPr="000C1110">
              <w:rPr>
                <w:rFonts w:ascii="Times New Roman" w:eastAsia="SimSun" w:hAnsi="Times New Roman" w:cs="Times New Roman"/>
              </w:rPr>
              <w:t xml:space="preserve"> з підігрівом</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Повинен мати регульовану швидкість обертання якоря. Привід з плавним запуском обертання. Система повинна підтримувати постійну швидкість перемішування при зміні в'язкості рідини, що перемішується. Панель приладів повинна бути повністю відокремлена від нагрівальної поверхні для забезпечення безпеки. Діапазон температур - від кімнатної до 350 °С. Об'єм </w:t>
            </w:r>
            <w:proofErr w:type="spellStart"/>
            <w:r w:rsidRPr="000C1110">
              <w:rPr>
                <w:rFonts w:ascii="Times New Roman" w:eastAsia="SimSun" w:hAnsi="Times New Roman" w:cs="Times New Roman"/>
                <w:lang w:eastAsia="zh-CN" w:bidi="ar"/>
              </w:rPr>
              <w:t>перемішуваної</w:t>
            </w:r>
            <w:proofErr w:type="spellEnd"/>
            <w:r w:rsidRPr="000C1110">
              <w:rPr>
                <w:rFonts w:ascii="Times New Roman" w:eastAsia="SimSun" w:hAnsi="Times New Roman" w:cs="Times New Roman"/>
                <w:lang w:eastAsia="zh-CN" w:bidi="ar"/>
              </w:rPr>
              <w:t xml:space="preserve"> рідини, не більше: 10 л. Швидкість обертання, не менше 1500 об/хв. Потужність нагріву, не більше 1200 Вт. Контроль нагріву – аналоговий. Нагрівальна пластина розміром, не менше: 180*180 мм. Розміри, не менше: 310*200*120 мм. Вага, не більше: 4 кг. Напруга, не більше: 220-230 В. Частота, не більше: 50Гц. </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Інтерактивна панель 65" з мобільною стійкою</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Характеристики: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Діагональ 65″. Роздільна здатність, не менше: 3840х2160 </w:t>
            </w:r>
            <w:proofErr w:type="spellStart"/>
            <w:r w:rsidRPr="000C1110">
              <w:rPr>
                <w:rFonts w:ascii="Times New Roman" w:eastAsia="SimSun" w:hAnsi="Times New Roman" w:cs="Times New Roman"/>
                <w:lang w:eastAsia="zh-CN" w:bidi="ar"/>
              </w:rPr>
              <w:t>пікселів</w:t>
            </w:r>
            <w:proofErr w:type="spellEnd"/>
            <w:r w:rsidRPr="000C1110">
              <w:rPr>
                <w:rFonts w:ascii="Times New Roman" w:eastAsia="SimSun" w:hAnsi="Times New Roman" w:cs="Times New Roman"/>
                <w:lang w:eastAsia="zh-CN" w:bidi="ar"/>
              </w:rPr>
              <w:t xml:space="preserve"> (4K UHD). Має бути дотикова технологія управління контентом за допомогою дотиків пальців руки або </w:t>
            </w:r>
            <w:proofErr w:type="spellStart"/>
            <w:r w:rsidRPr="000C1110">
              <w:rPr>
                <w:rFonts w:ascii="Times New Roman" w:eastAsia="SimSun" w:hAnsi="Times New Roman" w:cs="Times New Roman"/>
                <w:lang w:eastAsia="zh-CN" w:bidi="ar"/>
              </w:rPr>
              <w:t>стилуса</w:t>
            </w:r>
            <w:proofErr w:type="spellEnd"/>
            <w:r w:rsidRPr="000C1110">
              <w:rPr>
                <w:rFonts w:ascii="Times New Roman" w:eastAsia="SimSun" w:hAnsi="Times New Roman" w:cs="Times New Roman"/>
                <w:lang w:eastAsia="zh-CN" w:bidi="ar"/>
              </w:rPr>
              <w:t xml:space="preserve">/маркера, не менше 20 дотиків.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Скло екрану повинно бути ударостійке, загартоване, </w:t>
            </w:r>
            <w:proofErr w:type="spellStart"/>
            <w:r w:rsidRPr="000C1110">
              <w:rPr>
                <w:rFonts w:ascii="Times New Roman" w:eastAsia="SimSun" w:hAnsi="Times New Roman" w:cs="Times New Roman"/>
                <w:lang w:eastAsia="zh-CN" w:bidi="ar"/>
              </w:rPr>
              <w:t>антиблікове</w:t>
            </w:r>
            <w:proofErr w:type="spellEnd"/>
            <w:r w:rsidRPr="000C1110">
              <w:rPr>
                <w:rFonts w:ascii="Times New Roman" w:eastAsia="SimSun" w:hAnsi="Times New Roman" w:cs="Times New Roman"/>
                <w:lang w:eastAsia="zh-CN" w:bidi="ar"/>
              </w:rPr>
              <w:t xml:space="preserve">. Ресурс роботи матриці, не менше: 50000 годин. Контрастність: 5000:1, сенсорний екран. Формат зображення: 16:9. Яскравість дисплею, не менше: 350 </w:t>
            </w:r>
            <w:proofErr w:type="spellStart"/>
            <w:r w:rsidRPr="000C1110">
              <w:rPr>
                <w:rFonts w:ascii="Times New Roman" w:eastAsia="SimSun" w:hAnsi="Times New Roman" w:cs="Times New Roman"/>
                <w:lang w:eastAsia="zh-CN" w:bidi="ar"/>
              </w:rPr>
              <w:t>кд</w:t>
            </w:r>
            <w:proofErr w:type="spellEnd"/>
            <w:r w:rsidRPr="000C1110">
              <w:rPr>
                <w:rFonts w:ascii="Times New Roman" w:eastAsia="SimSun" w:hAnsi="Times New Roman" w:cs="Times New Roman"/>
                <w:lang w:eastAsia="zh-CN" w:bidi="ar"/>
              </w:rPr>
              <w:t xml:space="preserve">/м2. Кути огляду, не менше: 178 °/ 178 °. Частота: 60 Гц. Вбудована акустична система потужністю, не менше 15 W. Зовнішні інтерфейси USB, VGA, HDMI та LAN (RJ45). Операційна система, не нижче: </w:t>
            </w:r>
            <w:proofErr w:type="spellStart"/>
            <w:r w:rsidRPr="000C1110">
              <w:rPr>
                <w:rFonts w:ascii="Times New Roman" w:eastAsia="SimSun" w:hAnsi="Times New Roman" w:cs="Times New Roman"/>
                <w:lang w:eastAsia="zh-CN" w:bidi="ar"/>
              </w:rPr>
              <w:t>Android</w:t>
            </w:r>
            <w:proofErr w:type="spellEnd"/>
            <w:r w:rsidRPr="000C1110">
              <w:rPr>
                <w:rFonts w:ascii="Times New Roman" w:eastAsia="SimSun" w:hAnsi="Times New Roman" w:cs="Times New Roman"/>
                <w:lang w:eastAsia="zh-CN" w:bidi="ar"/>
              </w:rPr>
              <w:t xml:space="preserve"> 11. Настінне кріплення та мобільний стенд для транспортування в приміщенні. Вбудований ПК: Об’єм оперативної пам’яті, не менше: 16 </w:t>
            </w:r>
            <w:proofErr w:type="spellStart"/>
            <w:r w:rsidRPr="000C1110">
              <w:rPr>
                <w:rFonts w:ascii="Times New Roman" w:eastAsia="SimSun" w:hAnsi="Times New Roman" w:cs="Times New Roman"/>
                <w:lang w:eastAsia="zh-CN" w:bidi="ar"/>
              </w:rPr>
              <w:t>Гб</w:t>
            </w:r>
            <w:proofErr w:type="spellEnd"/>
            <w:r w:rsidRPr="000C1110">
              <w:rPr>
                <w:rFonts w:ascii="Times New Roman" w:eastAsia="SimSun" w:hAnsi="Times New Roman" w:cs="Times New Roman"/>
                <w:lang w:eastAsia="zh-CN" w:bidi="ar"/>
              </w:rPr>
              <w:t xml:space="preserve">., накопичувач SSD, не менше: 512 </w:t>
            </w:r>
            <w:proofErr w:type="spellStart"/>
            <w:r w:rsidRPr="000C1110">
              <w:rPr>
                <w:rFonts w:ascii="Times New Roman" w:eastAsia="SimSun" w:hAnsi="Times New Roman" w:cs="Times New Roman"/>
                <w:lang w:eastAsia="zh-CN" w:bidi="ar"/>
              </w:rPr>
              <w:t>Гб</w:t>
            </w:r>
            <w:proofErr w:type="spellEnd"/>
            <w:r w:rsidRPr="000C1110">
              <w:rPr>
                <w:rFonts w:ascii="Times New Roman" w:eastAsia="SimSun" w:hAnsi="Times New Roman" w:cs="Times New Roman"/>
                <w:lang w:eastAsia="zh-CN" w:bidi="ar"/>
              </w:rPr>
              <w:t xml:space="preserve">, процесор, не менше </w:t>
            </w:r>
            <w:proofErr w:type="spellStart"/>
            <w:r w:rsidRPr="000C1110">
              <w:rPr>
                <w:rFonts w:ascii="Times New Roman" w:eastAsia="SimSun" w:hAnsi="Times New Roman" w:cs="Times New Roman"/>
                <w:lang w:eastAsia="zh-CN" w:bidi="ar"/>
              </w:rPr>
              <w:t>Intel</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Core</w:t>
            </w:r>
            <w:proofErr w:type="spellEnd"/>
            <w:r w:rsidRPr="000C1110">
              <w:rPr>
                <w:rFonts w:ascii="Times New Roman" w:eastAsia="SimSun" w:hAnsi="Times New Roman" w:cs="Times New Roman"/>
                <w:lang w:eastAsia="zh-CN" w:bidi="ar"/>
              </w:rPr>
              <w:t xml:space="preserve"> i7. </w:t>
            </w:r>
            <w:r w:rsidRPr="000C1110">
              <w:rPr>
                <w:rFonts w:ascii="Times New Roman" w:eastAsia="SimSun" w:hAnsi="Times New Roman" w:cs="Times New Roman"/>
                <w:lang w:eastAsia="zh-CN" w:bidi="ar"/>
              </w:rPr>
              <w:lastRenderedPageBreak/>
              <w:t xml:space="preserve">Підтримуваний стандарт IEEE 802.11 n (2.4G/5G модулі). </w:t>
            </w:r>
            <w:proofErr w:type="spellStart"/>
            <w:r w:rsidRPr="000C1110">
              <w:rPr>
                <w:rFonts w:ascii="Times New Roman" w:eastAsia="SimSun" w:hAnsi="Times New Roman" w:cs="Times New Roman"/>
                <w:lang w:eastAsia="zh-CN" w:bidi="ar"/>
              </w:rPr>
              <w:t>Bluetooth</w:t>
            </w:r>
            <w:proofErr w:type="spellEnd"/>
            <w:r w:rsidRPr="000C1110">
              <w:rPr>
                <w:rFonts w:ascii="Times New Roman" w:eastAsia="SimSun" w:hAnsi="Times New Roman" w:cs="Times New Roman"/>
                <w:lang w:eastAsia="zh-CN" w:bidi="ar"/>
              </w:rPr>
              <w:t xml:space="preserve">: 5.0.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Базове програмне забезпечення: Попередньо встановлена україномовна ОС Windows 10 з безкоштовними оновленнями, можливість створення, перегляду та програвання інтерактивного навчального контенту.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Спеціалізоване програмне забезпечення навчального призначення: </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Повинно підтримувати імпорт створених файлів різних форматів. Повинно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Повинно мати:</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вбудований інструмент запису екрану з  функцією запису та збереження робочого стола або його обраної зони;</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функціонал автоматичного оновлення;</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не менше 1200 вбудованих 3D моделей освітньої тематики українською мовою;</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інтерактивні інструменти для створення тестів;</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 xml:space="preserve">- інструменти створення та поширення власних цифрових уроків та інтерактивного контенту. Підписка (ліцензія) – не менше 1-го року. </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Учасник повинен вказати назву ПЗ, версію ліцензії ПЗ, виробника ПЗ та посилання на </w:t>
            </w:r>
            <w:proofErr w:type="spellStart"/>
            <w:r w:rsidRPr="000C1110">
              <w:rPr>
                <w:rFonts w:ascii="Times New Roman" w:eastAsia="SimSun" w:hAnsi="Times New Roman" w:cs="Times New Roman"/>
                <w:lang w:eastAsia="zh-CN" w:bidi="ar"/>
              </w:rPr>
              <w:t>веб-сторінку</w:t>
            </w:r>
            <w:proofErr w:type="spellEnd"/>
            <w:r w:rsidRPr="000C1110">
              <w:rPr>
                <w:rFonts w:ascii="Times New Roman" w:eastAsia="SimSun" w:hAnsi="Times New Roman" w:cs="Times New Roman"/>
                <w:lang w:eastAsia="zh-CN" w:bidi="ar"/>
              </w:rPr>
              <w:t xml:space="preserve"> ПЗ для підтвердження технічних характеристик.</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hAnsi="Times New Roman" w:cs="Times New Roman"/>
              </w:rPr>
              <w:lastRenderedPageBreak/>
              <w:t xml:space="preserve">Персональний комп’ютер </w:t>
            </w:r>
            <w:proofErr w:type="spellStart"/>
            <w:r w:rsidRPr="000C1110">
              <w:rPr>
                <w:rFonts w:ascii="Times New Roman" w:hAnsi="Times New Roman" w:cs="Times New Roman"/>
              </w:rPr>
              <w:t>форм-фактора</w:t>
            </w:r>
            <w:proofErr w:type="spellEnd"/>
            <w:r w:rsidRPr="000C1110">
              <w:rPr>
                <w:rFonts w:ascii="Times New Roman" w:hAnsi="Times New Roman" w:cs="Times New Roman"/>
              </w:rPr>
              <w:t xml:space="preserve"> ноутбук (</w:t>
            </w:r>
            <w:r w:rsidRPr="000C1110">
              <w:rPr>
                <w:rFonts w:ascii="Times New Roman" w:eastAsia="SimSun" w:hAnsi="Times New Roman" w:cs="Times New Roman"/>
              </w:rPr>
              <w:t>вчителя</w:t>
            </w:r>
            <w:r w:rsidRPr="000C1110">
              <w:rPr>
                <w:rFonts w:ascii="Times New Roman" w:hAnsi="Times New Roman" w:cs="Times New Roman"/>
              </w:rPr>
              <w:t>)</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Процесор: не гірше </w:t>
            </w:r>
            <w:proofErr w:type="spellStart"/>
            <w:r w:rsidRPr="00824528">
              <w:rPr>
                <w:rFonts w:eastAsia="SimSun"/>
                <w:sz w:val="22"/>
                <w:szCs w:val="22"/>
                <w:lang w:eastAsia="zh-CN" w:bidi="ar"/>
              </w:rPr>
              <w:t>Intel</w:t>
            </w:r>
            <w:proofErr w:type="spellEnd"/>
            <w:r w:rsidRPr="00824528">
              <w:rPr>
                <w:sz w:val="22"/>
                <w:szCs w:val="22"/>
                <w:shd w:val="clear" w:color="auto" w:fill="FFFFFF"/>
              </w:rPr>
              <w:t xml:space="preserve"> </w:t>
            </w:r>
            <w:proofErr w:type="spellStart"/>
            <w:r w:rsidRPr="00824528">
              <w:rPr>
                <w:sz w:val="22"/>
                <w:szCs w:val="22"/>
                <w:shd w:val="clear" w:color="auto" w:fill="FFFFFF"/>
              </w:rPr>
              <w:t>Core</w:t>
            </w:r>
            <w:proofErr w:type="spellEnd"/>
            <w:r w:rsidRPr="00824528">
              <w:rPr>
                <w:sz w:val="22"/>
                <w:szCs w:val="22"/>
                <w:shd w:val="clear" w:color="auto" w:fill="FFFFFF"/>
              </w:rPr>
              <w:t xml:space="preserve"> i3, 11 покоління, кількість фізичних обчислювальних ядер без використання технологій розподілу ресурсів між ядрами - не менше ніж 2; кількість потоків - не менше ніж 4; базова тактова частота не гірше 2.0 GHz., максимальна частота не менше ніж 4,1 GHz (</w:t>
            </w:r>
            <w:proofErr w:type="spellStart"/>
            <w:r w:rsidRPr="00824528">
              <w:rPr>
                <w:sz w:val="22"/>
                <w:szCs w:val="22"/>
                <w:shd w:val="clear" w:color="auto" w:fill="FFFFFF"/>
              </w:rPr>
              <w:t>Turbo</w:t>
            </w:r>
            <w:proofErr w:type="spellEnd"/>
            <w:r w:rsidRPr="00824528">
              <w:rPr>
                <w:sz w:val="22"/>
                <w:szCs w:val="22"/>
                <w:shd w:val="clear" w:color="auto" w:fill="FFFFFF"/>
              </w:rPr>
              <w:t>);</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Корпус: </w:t>
            </w:r>
            <w:proofErr w:type="spellStart"/>
            <w:r w:rsidRPr="00824528">
              <w:rPr>
                <w:sz w:val="22"/>
                <w:szCs w:val="22"/>
                <w:shd w:val="clear" w:color="auto" w:fill="FFFFFF"/>
              </w:rPr>
              <w:t>форм-фактор</w:t>
            </w:r>
            <w:proofErr w:type="spellEnd"/>
            <w:r w:rsidRPr="00824528">
              <w:rPr>
                <w:sz w:val="22"/>
                <w:szCs w:val="22"/>
                <w:shd w:val="clear" w:color="auto" w:fill="FFFFFF"/>
              </w:rPr>
              <w:t xml:space="preserve"> - мобільний комп'ютер з клавіатурою (ноутбук);</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Оперативна пам'ять: об'єм пам'яті - не менше 8 GB DDR 4;</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Накопичувач: HDD - не менше ніж 1000 GB;</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Графічний адаптер: дискретний або інтегрований;</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апаратна підтримка </w:t>
            </w:r>
            <w:proofErr w:type="spellStart"/>
            <w:r w:rsidRPr="00824528">
              <w:rPr>
                <w:sz w:val="22"/>
                <w:szCs w:val="22"/>
                <w:shd w:val="clear" w:color="auto" w:fill="FFFFFF"/>
              </w:rPr>
              <w:t>DirectX</w:t>
            </w:r>
            <w:proofErr w:type="spellEnd"/>
            <w:r w:rsidRPr="00824528">
              <w:rPr>
                <w:sz w:val="22"/>
                <w:szCs w:val="22"/>
                <w:shd w:val="clear" w:color="auto" w:fill="FFFFFF"/>
              </w:rPr>
              <w:t xml:space="preserve"> - не нижче версії 11.X (де X - цифра від 0 до 9); апаратна підтримка </w:t>
            </w:r>
            <w:proofErr w:type="spellStart"/>
            <w:r w:rsidRPr="00824528">
              <w:rPr>
                <w:sz w:val="22"/>
                <w:szCs w:val="22"/>
                <w:shd w:val="clear" w:color="auto" w:fill="FFFFFF"/>
              </w:rPr>
              <w:t>OpenGL</w:t>
            </w:r>
            <w:proofErr w:type="spellEnd"/>
            <w:r w:rsidRPr="00824528">
              <w:rPr>
                <w:sz w:val="22"/>
                <w:szCs w:val="22"/>
                <w:shd w:val="clear" w:color="auto" w:fill="FFFFFF"/>
              </w:rPr>
              <w:t xml:space="preserve"> - не нижче версії 4.X (де X - цифра від 0 до 9)</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Відео монітор: інтегрований з корпусом;</w:t>
            </w:r>
            <w:r w:rsidRPr="00824528">
              <w:rPr>
                <w:sz w:val="22"/>
                <w:szCs w:val="22"/>
                <w:shd w:val="clear" w:color="auto" w:fill="FFFFFF"/>
              </w:rPr>
              <w:br/>
              <w:t xml:space="preserve">розмір діагоналі - не менше ніж 15,6", з роздільною здатністю не менше ніж 1920 х 1080,  </w:t>
            </w:r>
            <w:r w:rsidRPr="00824528">
              <w:rPr>
                <w:sz w:val="22"/>
                <w:szCs w:val="22"/>
                <w:shd w:val="clear" w:color="auto" w:fill="FFFFFF"/>
              </w:rPr>
              <w:br/>
              <w:t>тип матриці -  IPS;</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proofErr w:type="spellStart"/>
            <w:r w:rsidRPr="00824528">
              <w:rPr>
                <w:sz w:val="22"/>
                <w:szCs w:val="22"/>
                <w:shd w:val="clear" w:color="auto" w:fill="FFFFFF"/>
              </w:rPr>
              <w:lastRenderedPageBreak/>
              <w:t>Веб-камера</w:t>
            </w:r>
            <w:proofErr w:type="spellEnd"/>
            <w:r w:rsidRPr="00824528">
              <w:rPr>
                <w:sz w:val="22"/>
                <w:szCs w:val="22"/>
                <w:shd w:val="clear" w:color="auto" w:fill="FFFFFF"/>
              </w:rPr>
              <w:t>: інтегрована у корпус;</w:t>
            </w:r>
            <w:r w:rsidRPr="00824528">
              <w:rPr>
                <w:sz w:val="22"/>
                <w:szCs w:val="22"/>
                <w:shd w:val="clear" w:color="auto" w:fill="FFFFFF"/>
              </w:rPr>
              <w:br/>
              <w:t>роздільна здатність відео - не нижче 720P (1280 х 720);</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Батарея: ємністю не менше ніж 3000 </w:t>
            </w:r>
            <w:proofErr w:type="spellStart"/>
            <w:r w:rsidRPr="00824528">
              <w:rPr>
                <w:sz w:val="22"/>
                <w:szCs w:val="22"/>
                <w:shd w:val="clear" w:color="auto" w:fill="FFFFFF"/>
              </w:rPr>
              <w:t>mAh</w:t>
            </w:r>
            <w:proofErr w:type="spellEnd"/>
            <w:r w:rsidRPr="00824528">
              <w:rPr>
                <w:sz w:val="22"/>
                <w:szCs w:val="22"/>
                <w:shd w:val="clear" w:color="auto" w:fill="FFFFFF"/>
              </w:rPr>
              <w:t xml:space="preserve"> (30 </w:t>
            </w:r>
            <w:proofErr w:type="spellStart"/>
            <w:r w:rsidRPr="00824528">
              <w:rPr>
                <w:sz w:val="22"/>
                <w:szCs w:val="22"/>
                <w:shd w:val="clear" w:color="auto" w:fill="FFFFFF"/>
              </w:rPr>
              <w:t>Wh</w:t>
            </w:r>
            <w:proofErr w:type="spellEnd"/>
            <w:r w:rsidRPr="00824528">
              <w:rPr>
                <w:sz w:val="22"/>
                <w:szCs w:val="22"/>
                <w:shd w:val="clear" w:color="auto" w:fill="FFFFFF"/>
              </w:rPr>
              <w:t>);</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Звуковий адаптер: інтегрований;</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Мережевий інтерфейс бездротової мережі: інтегрований;</w:t>
            </w:r>
            <w:r w:rsidRPr="00824528">
              <w:rPr>
                <w:sz w:val="22"/>
                <w:szCs w:val="22"/>
                <w:shd w:val="clear" w:color="auto" w:fill="FFFFFF"/>
              </w:rPr>
              <w:br/>
              <w:t>з підтримкою стандартів IEEE - не гірше 802.11b/g/n/</w:t>
            </w:r>
            <w:proofErr w:type="spellStart"/>
            <w:r w:rsidRPr="00824528">
              <w:rPr>
                <w:sz w:val="22"/>
                <w:szCs w:val="22"/>
                <w:shd w:val="clear" w:color="auto" w:fill="FFFFFF"/>
              </w:rPr>
              <w:t>ac</w:t>
            </w:r>
            <w:proofErr w:type="spellEnd"/>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Мережевий адаптер </w:t>
            </w:r>
            <w:proofErr w:type="spellStart"/>
            <w:r w:rsidRPr="00824528">
              <w:rPr>
                <w:sz w:val="22"/>
                <w:szCs w:val="22"/>
                <w:shd w:val="clear" w:color="auto" w:fill="FFFFFF"/>
              </w:rPr>
              <w:t>Ethernet</w:t>
            </w:r>
            <w:proofErr w:type="spellEnd"/>
            <w:r w:rsidRPr="00824528">
              <w:rPr>
                <w:sz w:val="22"/>
                <w:szCs w:val="22"/>
                <w:shd w:val="clear" w:color="auto" w:fill="FFFFFF"/>
              </w:rPr>
              <w:t>: інтегрований; з підтримкою стандартів 100BASE-TX та 1000BASE-T</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Зовнішні інтерфейси: не менше: не менше ніж 2 порти USB </w:t>
            </w:r>
            <w:proofErr w:type="spellStart"/>
            <w:r w:rsidRPr="00824528">
              <w:rPr>
                <w:sz w:val="22"/>
                <w:szCs w:val="22"/>
                <w:shd w:val="clear" w:color="auto" w:fill="FFFFFF"/>
              </w:rPr>
              <w:t>Type</w:t>
            </w:r>
            <w:proofErr w:type="spellEnd"/>
            <w:r w:rsidRPr="00824528">
              <w:rPr>
                <w:sz w:val="22"/>
                <w:szCs w:val="22"/>
                <w:shd w:val="clear" w:color="auto" w:fill="FFFFFF"/>
              </w:rPr>
              <w:t xml:space="preserve"> A версії не нижче 3.0; не менше ніж 1 порт USB </w:t>
            </w:r>
            <w:proofErr w:type="spellStart"/>
            <w:r w:rsidRPr="00824528">
              <w:rPr>
                <w:sz w:val="22"/>
                <w:szCs w:val="22"/>
                <w:shd w:val="clear" w:color="auto" w:fill="FFFFFF"/>
              </w:rPr>
              <w:t>Type</w:t>
            </w:r>
            <w:proofErr w:type="spellEnd"/>
            <w:r w:rsidRPr="00824528">
              <w:rPr>
                <w:sz w:val="22"/>
                <w:szCs w:val="22"/>
                <w:shd w:val="clear" w:color="auto" w:fill="FFFFFF"/>
              </w:rPr>
              <w:t xml:space="preserve"> C версії не нижче 3.0; не менше ніж 1 Ethernet-порт (RJ-45); не менше ніж 1 порт VGA, або DVI, або HDMI, або mini-HDMI; не менше ніж 1 порт для підключення гарнітури (</w:t>
            </w:r>
            <w:proofErr w:type="spellStart"/>
            <w:r w:rsidRPr="00824528">
              <w:rPr>
                <w:sz w:val="22"/>
                <w:szCs w:val="22"/>
                <w:shd w:val="clear" w:color="auto" w:fill="FFFFFF"/>
              </w:rPr>
              <w:t>роз’єм</w:t>
            </w:r>
            <w:proofErr w:type="spellEnd"/>
            <w:r w:rsidRPr="00824528">
              <w:rPr>
                <w:sz w:val="22"/>
                <w:szCs w:val="22"/>
                <w:shd w:val="clear" w:color="auto" w:fill="FFFFFF"/>
              </w:rPr>
              <w:t xml:space="preserve"> під штекер TRS 3.5 </w:t>
            </w:r>
            <w:proofErr w:type="spellStart"/>
            <w:r w:rsidRPr="00824528">
              <w:rPr>
                <w:sz w:val="22"/>
                <w:szCs w:val="22"/>
                <w:shd w:val="clear" w:color="auto" w:fill="FFFFFF"/>
              </w:rPr>
              <w:t>mm</w:t>
            </w:r>
            <w:proofErr w:type="spellEnd"/>
            <w:r w:rsidRPr="00824528">
              <w:rPr>
                <w:sz w:val="22"/>
                <w:szCs w:val="22"/>
                <w:shd w:val="clear" w:color="auto" w:fill="FFFFFF"/>
              </w:rPr>
              <w:t>);</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Безпека: підтримка технології TPM, версії 2.0.</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Клавіатура - </w:t>
            </w:r>
            <w:proofErr w:type="spellStart"/>
            <w:r w:rsidRPr="00824528">
              <w:rPr>
                <w:sz w:val="22"/>
                <w:szCs w:val="22"/>
                <w:shd w:val="clear" w:color="auto" w:fill="FFFFFF"/>
              </w:rPr>
              <w:t>повнорозмірна</w:t>
            </w:r>
            <w:proofErr w:type="spellEnd"/>
            <w:r w:rsidRPr="00824528">
              <w:rPr>
                <w:sz w:val="22"/>
                <w:szCs w:val="22"/>
                <w:shd w:val="clear" w:color="auto" w:fill="FFFFFF"/>
              </w:rPr>
              <w:t xml:space="preserve">, інтегрована у корпус, латинсько-кирилична, з нанесеними літерами латинського (US </w:t>
            </w:r>
            <w:proofErr w:type="spellStart"/>
            <w:r w:rsidRPr="00824528">
              <w:rPr>
                <w:sz w:val="22"/>
                <w:szCs w:val="22"/>
                <w:shd w:val="clear" w:color="auto" w:fill="FFFFFF"/>
              </w:rPr>
              <w:t>International</w:t>
            </w:r>
            <w:proofErr w:type="spellEnd"/>
            <w:r w:rsidRPr="00824528">
              <w:rPr>
                <w:sz w:val="22"/>
                <w:szCs w:val="22"/>
                <w:shd w:val="clear" w:color="auto" w:fill="FFFFFF"/>
              </w:rPr>
              <w:t xml:space="preserve">) та українського алфавітів </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Основне </w:t>
            </w:r>
            <w:proofErr w:type="spellStart"/>
            <w:r w:rsidRPr="00824528">
              <w:rPr>
                <w:sz w:val="22"/>
                <w:szCs w:val="22"/>
                <w:shd w:val="clear" w:color="auto" w:fill="FFFFFF"/>
              </w:rPr>
              <w:t>преінстальоване</w:t>
            </w:r>
            <w:proofErr w:type="spellEnd"/>
            <w:r w:rsidRPr="00824528">
              <w:rPr>
                <w:sz w:val="22"/>
                <w:szCs w:val="22"/>
                <w:shd w:val="clear" w:color="auto" w:fill="FFFFFF"/>
              </w:rPr>
              <w:t xml:space="preserve"> програмне забезпечення персонального комп'ютера </w:t>
            </w:r>
            <w:proofErr w:type="spellStart"/>
            <w:r w:rsidRPr="00824528">
              <w:rPr>
                <w:sz w:val="22"/>
                <w:szCs w:val="22"/>
                <w:shd w:val="clear" w:color="auto" w:fill="FFFFFF"/>
              </w:rPr>
              <w:t>форм-фактора</w:t>
            </w:r>
            <w:proofErr w:type="spellEnd"/>
            <w:r w:rsidRPr="00824528">
              <w:rPr>
                <w:sz w:val="22"/>
                <w:szCs w:val="22"/>
                <w:shd w:val="clear" w:color="auto" w:fill="FFFFFF"/>
              </w:rPr>
              <w:t xml:space="preserve"> ноутбук:</w:t>
            </w:r>
            <w:r w:rsidRPr="00824528">
              <w:rPr>
                <w:sz w:val="22"/>
                <w:szCs w:val="22"/>
                <w:shd w:val="clear" w:color="auto" w:fill="FFFFFF"/>
              </w:rPr>
              <w:br/>
              <w:t xml:space="preserve">- операційна система: Windows 10 </w:t>
            </w:r>
            <w:proofErr w:type="spellStart"/>
            <w:r w:rsidRPr="00824528">
              <w:rPr>
                <w:sz w:val="22"/>
                <w:szCs w:val="22"/>
                <w:shd w:val="clear" w:color="auto" w:fill="FFFFFF"/>
              </w:rPr>
              <w:t>Pro</w:t>
            </w:r>
            <w:proofErr w:type="spellEnd"/>
            <w:r w:rsidRPr="00824528">
              <w:rPr>
                <w:sz w:val="22"/>
                <w:szCs w:val="22"/>
                <w:shd w:val="clear" w:color="auto" w:fill="FFFFFF"/>
              </w:rPr>
              <w:t xml:space="preserve"> </w:t>
            </w:r>
            <w:proofErr w:type="spellStart"/>
            <w:r w:rsidRPr="00824528">
              <w:rPr>
                <w:sz w:val="22"/>
                <w:szCs w:val="22"/>
                <w:shd w:val="clear" w:color="auto" w:fill="FFFFFF"/>
              </w:rPr>
              <w:t>Ukr</w:t>
            </w:r>
            <w:proofErr w:type="spellEnd"/>
            <w:r w:rsidRPr="00824528">
              <w:rPr>
                <w:sz w:val="22"/>
                <w:szCs w:val="22"/>
                <w:shd w:val="clear" w:color="auto" w:fill="FFFFFF"/>
              </w:rPr>
              <w:t xml:space="preserve">, </w:t>
            </w:r>
            <w:proofErr w:type="spellStart"/>
            <w:r w:rsidRPr="00824528">
              <w:rPr>
                <w:sz w:val="22"/>
                <w:szCs w:val="22"/>
                <w:shd w:val="clear" w:color="auto" w:fill="FFFFFF"/>
              </w:rPr>
              <w:t>предінстальована</w:t>
            </w:r>
            <w:proofErr w:type="spellEnd"/>
            <w:r w:rsidRPr="00824528">
              <w:rPr>
                <w:sz w:val="22"/>
                <w:szCs w:val="22"/>
                <w:shd w:val="clear" w:color="auto" w:fill="FFFFFF"/>
              </w:rPr>
              <w:t xml:space="preserve">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w:t>
            </w:r>
            <w:proofErr w:type="spellStart"/>
            <w:r w:rsidRPr="00824528">
              <w:rPr>
                <w:sz w:val="22"/>
                <w:szCs w:val="22"/>
                <w:shd w:val="clear" w:color="auto" w:fill="FFFFFF"/>
              </w:rPr>
              <w:t>Genuine</w:t>
            </w:r>
            <w:proofErr w:type="spellEnd"/>
            <w:r w:rsidRPr="00824528">
              <w:rPr>
                <w:sz w:val="22"/>
                <w:szCs w:val="22"/>
                <w:shd w:val="clear" w:color="auto" w:fill="FFFFFF"/>
              </w:rPr>
              <w:t xml:space="preserve"> Microsoft </w:t>
            </w:r>
            <w:proofErr w:type="spellStart"/>
            <w:r w:rsidRPr="00824528">
              <w:rPr>
                <w:sz w:val="22"/>
                <w:szCs w:val="22"/>
                <w:shd w:val="clear" w:color="auto" w:fill="FFFFFF"/>
              </w:rPr>
              <w:t>Label</w:t>
            </w:r>
            <w:proofErr w:type="spellEnd"/>
            <w:r w:rsidRPr="00824528">
              <w:rPr>
                <w:sz w:val="22"/>
                <w:szCs w:val="22"/>
                <w:shd w:val="clear" w:color="auto" w:fill="FFFFFF"/>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p>
          <w:p w:rsidR="00831984" w:rsidRPr="00824528" w:rsidRDefault="000C1110">
            <w:pPr>
              <w:pStyle w:val="ad"/>
              <w:spacing w:before="0" w:beforeAutospacing="0" w:after="0" w:afterAutospacing="0"/>
              <w:ind w:left="57" w:right="57"/>
              <w:contextualSpacing/>
              <w:jc w:val="both"/>
              <w:rPr>
                <w:sz w:val="22"/>
                <w:szCs w:val="22"/>
                <w:shd w:val="clear" w:color="auto" w:fill="FFFFFF"/>
              </w:rPr>
            </w:pPr>
            <w:r w:rsidRPr="00824528">
              <w:rPr>
                <w:sz w:val="22"/>
                <w:szCs w:val="22"/>
                <w:shd w:val="clear" w:color="auto" w:fill="FFFFFF"/>
              </w:rPr>
              <w:t xml:space="preserve"> - </w:t>
            </w:r>
            <w:proofErr w:type="spellStart"/>
            <w:r w:rsidRPr="00824528">
              <w:rPr>
                <w:sz w:val="22"/>
                <w:szCs w:val="22"/>
                <w:shd w:val="clear" w:color="auto" w:fill="FFFFFF"/>
              </w:rPr>
              <w:t>преінстальований</w:t>
            </w:r>
            <w:proofErr w:type="spellEnd"/>
            <w:r w:rsidRPr="00824528">
              <w:rPr>
                <w:sz w:val="22"/>
                <w:szCs w:val="22"/>
                <w:shd w:val="clear" w:color="auto" w:fill="FFFFFF"/>
              </w:rPr>
              <w:t xml:space="preserve"> ліцензійний пакет офісного програмного забезпечення на основі ліцензій вільного поширення або </w:t>
            </w:r>
            <w:proofErr w:type="spellStart"/>
            <w:r w:rsidRPr="00824528">
              <w:rPr>
                <w:sz w:val="22"/>
                <w:szCs w:val="22"/>
                <w:shd w:val="clear" w:color="auto" w:fill="FFFFFF"/>
              </w:rPr>
              <w:t>пропрієтарний</w:t>
            </w:r>
            <w:proofErr w:type="spellEnd"/>
            <w:r w:rsidRPr="00824528">
              <w:rPr>
                <w:sz w:val="22"/>
                <w:szCs w:val="22"/>
                <w:shd w:val="clear" w:color="auto" w:fill="FFFFFF"/>
              </w:rPr>
              <w:t xml:space="preserve"> з україномовним інтерфейсом, сумісний з обраною ОС.</w:t>
            </w:r>
          </w:p>
          <w:p w:rsidR="00831984" w:rsidRPr="00824528" w:rsidRDefault="000C1110">
            <w:pPr>
              <w:pStyle w:val="ad"/>
              <w:spacing w:before="0" w:beforeAutospacing="0" w:after="0" w:afterAutospacing="0"/>
              <w:ind w:left="57" w:right="57"/>
              <w:contextualSpacing/>
              <w:jc w:val="both"/>
              <w:rPr>
                <w:sz w:val="22"/>
                <w:szCs w:val="22"/>
                <w:lang w:eastAsia="ru-RU"/>
              </w:rPr>
            </w:pPr>
            <w:r w:rsidRPr="00824528">
              <w:rPr>
                <w:sz w:val="22"/>
                <w:szCs w:val="22"/>
                <w:lang w:eastAsia="ru-RU"/>
              </w:rPr>
              <w:t>Додаткове ліцензійне програмне забезпечення:</w:t>
            </w:r>
          </w:p>
          <w:p w:rsidR="00831984" w:rsidRPr="00824528" w:rsidRDefault="000C1110" w:rsidP="009563D8">
            <w:pPr>
              <w:pStyle w:val="ad"/>
              <w:spacing w:before="0" w:beforeAutospacing="0" w:after="0" w:afterAutospacing="0"/>
              <w:ind w:left="57" w:right="57"/>
              <w:contextualSpacing/>
              <w:rPr>
                <w:sz w:val="22"/>
                <w:szCs w:val="22"/>
              </w:rPr>
            </w:pPr>
            <w:r w:rsidRPr="00824528">
              <w:rPr>
                <w:sz w:val="22"/>
                <w:szCs w:val="22"/>
              </w:rPr>
              <w:t xml:space="preserve">Розширений антивірусний захист. Багатофункціональне ПЗ для захисту ПК від </w:t>
            </w:r>
            <w:proofErr w:type="spellStart"/>
            <w:r w:rsidRPr="00824528">
              <w:rPr>
                <w:sz w:val="22"/>
                <w:szCs w:val="22"/>
              </w:rPr>
              <w:t>інтернет-загроз</w:t>
            </w:r>
            <w:proofErr w:type="spellEnd"/>
            <w:r w:rsidRPr="00824528">
              <w:rPr>
                <w:sz w:val="22"/>
                <w:szCs w:val="22"/>
              </w:rPr>
              <w:t xml:space="preserve"> та вірусів. Опис продукту:</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антивірус: сканує файли та програми, перш ніж дозволити їх відкрити або запустити;</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xml:space="preserve">- </w:t>
            </w:r>
            <w:proofErr w:type="spellStart"/>
            <w:r w:rsidRPr="00824528">
              <w:rPr>
                <w:sz w:val="22"/>
                <w:szCs w:val="22"/>
              </w:rPr>
              <w:t>кіберзахоплення</w:t>
            </w:r>
            <w:proofErr w:type="spellEnd"/>
            <w:r w:rsidRPr="00824528">
              <w:rPr>
                <w:sz w:val="22"/>
                <w:szCs w:val="22"/>
              </w:rPr>
              <w:t>: відправляє підозрілі файли в лабораторію аналізу загроз;</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xml:space="preserve">- брандмауер: фільтрує мережевий </w:t>
            </w:r>
            <w:proofErr w:type="spellStart"/>
            <w:r w:rsidRPr="00824528">
              <w:rPr>
                <w:sz w:val="22"/>
                <w:szCs w:val="22"/>
              </w:rPr>
              <w:t>трафік</w:t>
            </w:r>
            <w:proofErr w:type="spellEnd"/>
            <w:r w:rsidRPr="00824528">
              <w:rPr>
                <w:sz w:val="22"/>
                <w:szCs w:val="22"/>
              </w:rPr>
              <w:t xml:space="preserve"> і блокує ненадійні з'єднання;</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аналіз поведінки: блокує небезпечні програми і додатки на пристрої;</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xml:space="preserve">- </w:t>
            </w:r>
            <w:proofErr w:type="spellStart"/>
            <w:r w:rsidRPr="00824528">
              <w:rPr>
                <w:sz w:val="22"/>
                <w:szCs w:val="22"/>
              </w:rPr>
              <w:t>веб-захист</w:t>
            </w:r>
            <w:proofErr w:type="spellEnd"/>
            <w:r w:rsidRPr="00824528">
              <w:rPr>
                <w:sz w:val="22"/>
                <w:szCs w:val="22"/>
              </w:rPr>
              <w:t>: блокує небезпечні сайти до їх відкриття;</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захист електронної пошти: постійно перевіряє наявність загроз у вхідних і вихідних електронних листах;</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xml:space="preserve">- захист від спаму: блокує небажані </w:t>
            </w:r>
            <w:proofErr w:type="spellStart"/>
            <w:r w:rsidRPr="00824528">
              <w:rPr>
                <w:sz w:val="22"/>
                <w:szCs w:val="22"/>
              </w:rPr>
              <w:t>фішингові</w:t>
            </w:r>
            <w:proofErr w:type="spellEnd"/>
            <w:r w:rsidRPr="00824528">
              <w:rPr>
                <w:sz w:val="22"/>
                <w:szCs w:val="22"/>
              </w:rPr>
              <w:t xml:space="preserve"> листи і </w:t>
            </w:r>
            <w:r w:rsidRPr="00824528">
              <w:rPr>
                <w:sz w:val="22"/>
                <w:szCs w:val="22"/>
              </w:rPr>
              <w:lastRenderedPageBreak/>
              <w:t>спам;</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інтелектуальне сканування: швидко перевіряє наявність проблем з продуктивністю і безпекою;</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пісочниця: безпечне середовище для перевірки сумнівних файлів і програм;</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аналіз мережі: виявляє уразливі місця в мережі;</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справжні сайти: захищає від підроблених сайтів, створених для крадіжки персональних даних;</w:t>
            </w:r>
          </w:p>
          <w:p w:rsidR="00831984" w:rsidRPr="00824528" w:rsidRDefault="000C1110">
            <w:pPr>
              <w:pStyle w:val="ad"/>
              <w:spacing w:before="0" w:beforeAutospacing="0" w:after="0" w:afterAutospacing="0"/>
              <w:ind w:left="57" w:right="57"/>
              <w:contextualSpacing/>
              <w:jc w:val="both"/>
              <w:rPr>
                <w:sz w:val="22"/>
                <w:szCs w:val="22"/>
              </w:rPr>
            </w:pPr>
            <w:r w:rsidRPr="00824528">
              <w:rPr>
                <w:sz w:val="22"/>
                <w:szCs w:val="22"/>
              </w:rPr>
              <w:t xml:space="preserve">- диск аварійного відновлення: утворює певну резервну копію </w:t>
            </w:r>
            <w:proofErr w:type="spellStart"/>
            <w:r w:rsidRPr="00824528">
              <w:rPr>
                <w:sz w:val="22"/>
                <w:szCs w:val="22"/>
              </w:rPr>
              <w:t>антивіруса</w:t>
            </w:r>
            <w:proofErr w:type="spellEnd"/>
            <w:r w:rsidRPr="00824528">
              <w:rPr>
                <w:sz w:val="22"/>
                <w:szCs w:val="22"/>
              </w:rPr>
              <w:t xml:space="preserve"> для відновлення зламаних ПК. Термін дії ліцензії не менше 12 місяців.</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lastRenderedPageBreak/>
              <w:t>Маніпулятор «Миша», бездротова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Призначення: для ноутбука, для комп'ютера. Інтерфейс підключення: радіо. Тип сенсора: оптичний. Роздільна здатність: (</w:t>
            </w:r>
            <w:proofErr w:type="spellStart"/>
            <w:r w:rsidRPr="000C1110">
              <w:rPr>
                <w:rFonts w:ascii="Times New Roman" w:eastAsia="SimSun" w:hAnsi="Times New Roman" w:cs="Times New Roman"/>
                <w:lang w:eastAsia="zh-CN" w:bidi="ar"/>
              </w:rPr>
              <w:t>max</w:t>
            </w:r>
            <w:proofErr w:type="spellEnd"/>
            <w:r w:rsidRPr="000C1110">
              <w:rPr>
                <w:rFonts w:ascii="Times New Roman" w:eastAsia="SimSun" w:hAnsi="Times New Roman" w:cs="Times New Roman"/>
                <w:lang w:eastAsia="zh-CN" w:bidi="ar"/>
              </w:rPr>
              <w:t xml:space="preserve">) 1000 </w:t>
            </w:r>
            <w:proofErr w:type="spellStart"/>
            <w:r w:rsidRPr="000C1110">
              <w:rPr>
                <w:rFonts w:ascii="Times New Roman" w:eastAsia="SimSun" w:hAnsi="Times New Roman" w:cs="Times New Roman"/>
                <w:lang w:eastAsia="zh-CN" w:bidi="ar"/>
              </w:rPr>
              <w:t>dpi</w:t>
            </w:r>
            <w:proofErr w:type="spellEnd"/>
            <w:r w:rsidRPr="000C1110">
              <w:rPr>
                <w:rFonts w:ascii="Times New Roman" w:eastAsia="SimSun" w:hAnsi="Times New Roman" w:cs="Times New Roman"/>
                <w:lang w:eastAsia="zh-CN" w:bidi="ar"/>
              </w:rPr>
              <w:t>. Кількість кнопок, не менше: 3. Кількість коліс прокрутки: 1. Живлення: 1 AA.</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 xml:space="preserve">Багатофункціональний пристрій (БФП) у складі принтера, сканера, копіра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Багатофункціональний пристрій для друку, сканування, копіювання.</w:t>
            </w:r>
            <w:r w:rsidRPr="000C1110">
              <w:rPr>
                <w:rFonts w:ascii="Times New Roman" w:eastAsia="SimSun" w:hAnsi="Times New Roman" w:cs="Times New Roman"/>
                <w:lang w:eastAsia="zh-CN" w:bidi="ar"/>
              </w:rPr>
              <w:br/>
              <w:t xml:space="preserve">Вимоги: лазерне монохромне друкування формату А4 (чорно-білий або кольоровий), з роздільною здатністю від 600 </w:t>
            </w:r>
            <w:proofErr w:type="spellStart"/>
            <w:r w:rsidRPr="000C1110">
              <w:rPr>
                <w:rFonts w:ascii="Times New Roman" w:eastAsia="SimSun" w:hAnsi="Times New Roman" w:cs="Times New Roman"/>
                <w:lang w:eastAsia="zh-CN" w:bidi="ar"/>
              </w:rPr>
              <w:t>dpi</w:t>
            </w:r>
            <w:proofErr w:type="spellEnd"/>
            <w:r w:rsidRPr="000C1110">
              <w:rPr>
                <w:rFonts w:ascii="Times New Roman" w:eastAsia="SimSun" w:hAnsi="Times New Roman" w:cs="Times New Roman"/>
                <w:lang w:eastAsia="zh-CN" w:bidi="ar"/>
              </w:rPr>
              <w:t xml:space="preserve"> (точок на дюйм); сканування формату А4, з роздільною здатністю від 600 х 1200 </w:t>
            </w:r>
            <w:proofErr w:type="spellStart"/>
            <w:r w:rsidRPr="000C1110">
              <w:rPr>
                <w:rFonts w:ascii="Times New Roman" w:eastAsia="SimSun" w:hAnsi="Times New Roman" w:cs="Times New Roman"/>
                <w:lang w:eastAsia="zh-CN" w:bidi="ar"/>
              </w:rPr>
              <w:t>dpi</w:t>
            </w:r>
            <w:proofErr w:type="spellEnd"/>
            <w:r w:rsidRPr="000C1110">
              <w:rPr>
                <w:rFonts w:ascii="Times New Roman" w:eastAsia="SimSun" w:hAnsi="Times New Roman" w:cs="Times New Roman"/>
                <w:lang w:eastAsia="zh-CN" w:bidi="ar"/>
              </w:rPr>
              <w:t>, з під'єднанням до USB; витратні матеріали для принтера (картридж).</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rPr>
              <w:t>Документ-камера</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Повинна забезпечувати демонстрацію плоских документів (папери, книжки, журнали) форматом А4, а також об’ємних предметів, крихких об’єктів тощо без попереднього сканування; виведення чіткого зображення в умовах освітленої шкільної аудиторії з можливістю автоматичного фокусування та регулювання </w:t>
            </w:r>
            <w:proofErr w:type="spellStart"/>
            <w:r w:rsidRPr="000C1110">
              <w:rPr>
                <w:rFonts w:ascii="Times New Roman" w:eastAsia="SimSun" w:hAnsi="Times New Roman" w:cs="Times New Roman"/>
                <w:lang w:eastAsia="zh-CN" w:bidi="ar"/>
              </w:rPr>
              <w:t>підсвітки</w:t>
            </w:r>
            <w:proofErr w:type="spellEnd"/>
            <w:r w:rsidRPr="000C1110">
              <w:rPr>
                <w:rFonts w:ascii="Times New Roman" w:eastAsia="SimSun" w:hAnsi="Times New Roman" w:cs="Times New Roman"/>
                <w:lang w:eastAsia="zh-CN" w:bidi="ar"/>
              </w:rPr>
              <w:t xml:space="preserve"> робочої зони камери. </w:t>
            </w:r>
            <w:r w:rsidRPr="000C1110">
              <w:rPr>
                <w:rFonts w:ascii="Times New Roman" w:eastAsia="SimSun" w:hAnsi="Times New Roman" w:cs="Times New Roman"/>
                <w:lang w:eastAsia="zh-CN" w:bidi="ar"/>
              </w:rPr>
              <w:br/>
            </w:r>
            <w:proofErr w:type="spellStart"/>
            <w:r w:rsidRPr="000C1110">
              <w:rPr>
                <w:rFonts w:ascii="Times New Roman" w:eastAsia="SimSun" w:hAnsi="Times New Roman" w:cs="Times New Roman"/>
                <w:lang w:eastAsia="zh-CN" w:bidi="ar"/>
              </w:rPr>
              <w:t>Повнокольорове</w:t>
            </w:r>
            <w:proofErr w:type="spellEnd"/>
            <w:r w:rsidRPr="000C1110">
              <w:rPr>
                <w:rFonts w:ascii="Times New Roman" w:eastAsia="SimSun" w:hAnsi="Times New Roman" w:cs="Times New Roman"/>
                <w:lang w:eastAsia="zh-CN" w:bidi="ar"/>
              </w:rPr>
              <w:t xml:space="preserve"> зображення з документ-камери  має виводитись в режимі </w:t>
            </w:r>
            <w:proofErr w:type="spellStart"/>
            <w:r w:rsidRPr="000C1110">
              <w:rPr>
                <w:rFonts w:ascii="Times New Roman" w:eastAsia="SimSun" w:hAnsi="Times New Roman" w:cs="Times New Roman"/>
                <w:lang w:eastAsia="zh-CN" w:bidi="ar"/>
              </w:rPr>
              <w:t>онлайн</w:t>
            </w:r>
            <w:proofErr w:type="spellEnd"/>
            <w:r w:rsidRPr="000C1110">
              <w:rPr>
                <w:rFonts w:ascii="Times New Roman" w:eastAsia="SimSun" w:hAnsi="Times New Roman" w:cs="Times New Roman"/>
                <w:lang w:eastAsia="zh-CN" w:bidi="ar"/>
              </w:rPr>
              <w:t xml:space="preserve"> на комп’ютер вчителя або на проектор.</w:t>
            </w:r>
            <w:r w:rsidRPr="000C1110">
              <w:rPr>
                <w:rFonts w:ascii="Times New Roman" w:eastAsia="SimSun" w:hAnsi="Times New Roman" w:cs="Times New Roman"/>
                <w:lang w:eastAsia="zh-CN" w:bidi="ar"/>
              </w:rPr>
              <w:br/>
              <w:t xml:space="preserve">Розширення  </w:t>
            </w:r>
            <w:proofErr w:type="spellStart"/>
            <w:r w:rsidRPr="000C1110">
              <w:rPr>
                <w:rFonts w:ascii="Times New Roman" w:eastAsia="SimSun" w:hAnsi="Times New Roman" w:cs="Times New Roman"/>
                <w:lang w:eastAsia="zh-CN" w:bidi="ar"/>
              </w:rPr>
              <w:t>Full</w:t>
            </w:r>
            <w:proofErr w:type="spellEnd"/>
            <w:r w:rsidRPr="000C1110">
              <w:rPr>
                <w:rFonts w:ascii="Times New Roman" w:eastAsia="SimSun" w:hAnsi="Times New Roman" w:cs="Times New Roman"/>
                <w:lang w:eastAsia="zh-CN" w:bidi="ar"/>
              </w:rPr>
              <w:t xml:space="preserve"> HD 1080р (1920x1080);</w:t>
            </w:r>
            <w:r w:rsidRPr="000C1110">
              <w:rPr>
                <w:rFonts w:ascii="Times New Roman" w:eastAsia="SimSun" w:hAnsi="Times New Roman" w:cs="Times New Roman"/>
                <w:lang w:eastAsia="zh-CN" w:bidi="ar"/>
              </w:rPr>
              <w:br/>
              <w:t>Частота кадрів 30 к/с;</w:t>
            </w:r>
            <w:r w:rsidRPr="000C1110">
              <w:rPr>
                <w:rFonts w:ascii="Times New Roman" w:eastAsia="SimSun" w:hAnsi="Times New Roman" w:cs="Times New Roman"/>
                <w:lang w:eastAsia="zh-CN" w:bidi="ar"/>
              </w:rPr>
              <w:br/>
              <w:t>Область сканування 297 х 526 мм</w:t>
            </w:r>
            <w:r w:rsidRPr="000C1110">
              <w:rPr>
                <w:rFonts w:ascii="Times New Roman" w:eastAsia="SimSun" w:hAnsi="Times New Roman" w:cs="Times New Roman"/>
                <w:lang w:eastAsia="zh-CN" w:bidi="ar"/>
              </w:rPr>
              <w:br/>
              <w:t xml:space="preserve">Цифровий </w:t>
            </w:r>
            <w:proofErr w:type="spellStart"/>
            <w:r w:rsidRPr="000C1110">
              <w:rPr>
                <w:rFonts w:ascii="Times New Roman" w:eastAsia="SimSun" w:hAnsi="Times New Roman" w:cs="Times New Roman"/>
                <w:lang w:eastAsia="zh-CN" w:bidi="ar"/>
              </w:rPr>
              <w:t>зум</w:t>
            </w:r>
            <w:proofErr w:type="spellEnd"/>
            <w:r w:rsidRPr="000C1110">
              <w:rPr>
                <w:rFonts w:ascii="Times New Roman" w:eastAsia="SimSun" w:hAnsi="Times New Roman" w:cs="Times New Roman"/>
                <w:lang w:eastAsia="zh-CN" w:bidi="ar"/>
              </w:rPr>
              <w:t xml:space="preserve"> не гірше 8x</w:t>
            </w:r>
            <w:r w:rsidRPr="000C1110">
              <w:rPr>
                <w:rFonts w:ascii="Times New Roman" w:eastAsia="SimSun" w:hAnsi="Times New Roman" w:cs="Times New Roman"/>
                <w:lang w:eastAsia="zh-CN" w:bidi="ar"/>
              </w:rPr>
              <w:br/>
              <w:t xml:space="preserve">Оптичний </w:t>
            </w:r>
            <w:proofErr w:type="spellStart"/>
            <w:r w:rsidRPr="000C1110">
              <w:rPr>
                <w:rFonts w:ascii="Times New Roman" w:eastAsia="SimSun" w:hAnsi="Times New Roman" w:cs="Times New Roman"/>
                <w:lang w:eastAsia="zh-CN" w:bidi="ar"/>
              </w:rPr>
              <w:t>зум</w:t>
            </w:r>
            <w:proofErr w:type="spellEnd"/>
            <w:r w:rsidRPr="000C1110">
              <w:rPr>
                <w:rFonts w:ascii="Times New Roman" w:eastAsia="SimSun" w:hAnsi="Times New Roman" w:cs="Times New Roman"/>
                <w:lang w:eastAsia="zh-CN" w:bidi="ar"/>
              </w:rPr>
              <w:t xml:space="preserve"> не гірше 12х</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proofErr w:type="spellStart"/>
            <w:r w:rsidRPr="000C1110">
              <w:rPr>
                <w:rFonts w:ascii="Times New Roman" w:eastAsia="SimSun" w:hAnsi="Times New Roman" w:cs="Times New Roman"/>
              </w:rPr>
              <w:t>Веб-камера</w:t>
            </w:r>
            <w:proofErr w:type="spellEnd"/>
            <w:r w:rsidRPr="000C1110">
              <w:rPr>
                <w:rFonts w:ascii="Times New Roman" w:eastAsia="SimSun" w:hAnsi="Times New Roman" w:cs="Times New Roman"/>
              </w:rPr>
              <w:t xml:space="preserve"> </w:t>
            </w:r>
          </w:p>
        </w:tc>
        <w:tc>
          <w:tcPr>
            <w:tcW w:w="5722" w:type="dxa"/>
            <w:tcBorders>
              <w:top w:val="single" w:sz="2" w:space="0" w:color="000000"/>
              <w:left w:val="single" w:sz="2" w:space="0" w:color="000000"/>
              <w:bottom w:val="single" w:sz="2" w:space="0" w:color="000000"/>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eastAsia="SimSun" w:hAnsi="Times New Roman" w:cs="Times New Roman"/>
                <w:lang w:eastAsia="zh-CN" w:bidi="ar"/>
              </w:rPr>
              <w:t xml:space="preserve">Роздільна здатність відео, не менше: 2560x1440. Сенсор: CMOS Має мати: вбудований мікрофон  із </w:t>
            </w:r>
            <w:proofErr w:type="spellStart"/>
            <w:r w:rsidRPr="000C1110">
              <w:rPr>
                <w:rFonts w:ascii="Times New Roman" w:eastAsia="SimSun" w:hAnsi="Times New Roman" w:cs="Times New Roman"/>
                <w:lang w:eastAsia="zh-CN" w:bidi="ar"/>
              </w:rPr>
              <w:t>шумоприглушенням</w:t>
            </w:r>
            <w:proofErr w:type="spellEnd"/>
            <w:r w:rsidRPr="000C1110">
              <w:rPr>
                <w:rFonts w:ascii="Times New Roman" w:eastAsia="SimSun" w:hAnsi="Times New Roman" w:cs="Times New Roman"/>
                <w:lang w:eastAsia="zh-CN" w:bidi="ar"/>
              </w:rPr>
              <w:t xml:space="preserve">, </w:t>
            </w:r>
            <w:proofErr w:type="spellStart"/>
            <w:r w:rsidRPr="000C1110">
              <w:rPr>
                <w:rFonts w:ascii="Times New Roman" w:eastAsia="SimSun" w:hAnsi="Times New Roman" w:cs="Times New Roman"/>
                <w:lang w:eastAsia="zh-CN" w:bidi="ar"/>
              </w:rPr>
              <w:t>автофокус</w:t>
            </w:r>
            <w:proofErr w:type="spellEnd"/>
            <w:r w:rsidRPr="000C1110">
              <w:rPr>
                <w:rFonts w:ascii="Times New Roman" w:eastAsia="SimSun" w:hAnsi="Times New Roman" w:cs="Times New Roman"/>
                <w:lang w:eastAsia="zh-CN" w:bidi="ar"/>
              </w:rPr>
              <w:t>, широкий кут огляду, кріплення на штатив, живлення USB, частота кадрів на секунду, не менше: 30</w:t>
            </w:r>
            <w:r w:rsidRPr="000C1110">
              <w:rPr>
                <w:rFonts w:ascii="Times New Roman" w:eastAsia="SimSun" w:hAnsi="Times New Roman" w:cs="Times New Roman"/>
                <w:lang w:eastAsia="zh-CN" w:bidi="ar"/>
              </w:rPr>
              <w:br/>
              <w:t>Довжина кабелю, не менше: 1.5 м. Розміри, не менше: 118.5 x 74.5 x 26.5 мм. Вага, не більше: 150 г.</w:t>
            </w:r>
          </w:p>
        </w:tc>
        <w:tc>
          <w:tcPr>
            <w:tcW w:w="77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r w:rsidR="00831984" w:rsidRPr="000C1110">
        <w:tc>
          <w:tcPr>
            <w:tcW w:w="2469" w:type="dxa"/>
            <w:tcBorders>
              <w:top w:val="single" w:sz="2" w:space="0" w:color="000000"/>
              <w:left w:val="single" w:sz="2" w:space="0" w:color="000000"/>
              <w:bottom w:val="single" w:sz="4" w:space="0" w:color="auto"/>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hAnsi="Times New Roman" w:cs="Times New Roman"/>
              </w:rPr>
            </w:pPr>
            <w:r w:rsidRPr="000C1110">
              <w:rPr>
                <w:rFonts w:ascii="Times New Roman" w:hAnsi="Times New Roman" w:cs="Times New Roman"/>
              </w:rPr>
              <w:t xml:space="preserve">Цифрове вимірювальне обладнання у складі: </w:t>
            </w:r>
            <w:hyperlink r:id="rId21" w:history="1">
              <w:r w:rsidRPr="000C1110">
                <w:rPr>
                  <w:rFonts w:ascii="Times New Roman" w:hAnsi="Times New Roman" w:cs="Times New Roman"/>
                </w:rPr>
                <w:t>д</w:t>
              </w:r>
              <w:r w:rsidRPr="000C1110">
                <w:rPr>
                  <w:rStyle w:val="a4"/>
                  <w:rFonts w:ascii="Times New Roman" w:eastAsia="SimSun" w:hAnsi="Times New Roman" w:cs="Times New Roman"/>
                  <w:color w:val="auto"/>
                  <w:u w:val="none"/>
                </w:rPr>
                <w:t>атчик провідності</w:t>
              </w:r>
            </w:hyperlink>
            <w:r w:rsidRPr="000C1110">
              <w:rPr>
                <w:rStyle w:val="a4"/>
                <w:rFonts w:ascii="Times New Roman" w:eastAsia="SimSun" w:hAnsi="Times New Roman" w:cs="Times New Roman"/>
                <w:color w:val="auto"/>
                <w:u w:val="none"/>
              </w:rPr>
              <w:t>, д</w:t>
            </w:r>
            <w:r w:rsidRPr="000C1110">
              <w:rPr>
                <w:rFonts w:ascii="Times New Roman" w:eastAsia="SimSun" w:hAnsi="Times New Roman" w:cs="Times New Roman"/>
                <w:lang w:eastAsia="zh-CN" w:bidi="ar"/>
              </w:rPr>
              <w:t xml:space="preserve">атчик </w:t>
            </w:r>
            <w:proofErr w:type="spellStart"/>
            <w:r w:rsidRPr="000C1110">
              <w:rPr>
                <w:rFonts w:ascii="Times New Roman" w:eastAsia="SimSun" w:hAnsi="Times New Roman" w:cs="Times New Roman"/>
                <w:lang w:eastAsia="zh-CN" w:bidi="ar"/>
              </w:rPr>
              <w:t>рН</w:t>
            </w:r>
            <w:proofErr w:type="spellEnd"/>
          </w:p>
        </w:tc>
        <w:tc>
          <w:tcPr>
            <w:tcW w:w="5722" w:type="dxa"/>
            <w:tcBorders>
              <w:top w:val="single" w:sz="2" w:space="0" w:color="000000"/>
              <w:left w:val="single" w:sz="2" w:space="0" w:color="000000"/>
              <w:bottom w:val="single" w:sz="4" w:space="0" w:color="auto"/>
              <w:right w:val="single" w:sz="2" w:space="0" w:color="000000"/>
            </w:tcBorders>
            <w:shd w:val="clear" w:color="auto" w:fill="auto"/>
          </w:tcPr>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Датчик провідності</w:t>
            </w:r>
            <w:r w:rsidRPr="000C1110">
              <w:rPr>
                <w:rFonts w:ascii="Times New Roman" w:eastAsia="SimSun" w:hAnsi="Times New Roman" w:cs="Times New Roman"/>
                <w:lang w:eastAsia="zh-CN" w:bidi="ar"/>
              </w:rPr>
              <w:br/>
              <w:t>Діапазон вимірювань:</w:t>
            </w:r>
          </w:p>
          <w:p w:rsidR="00831984" w:rsidRPr="000C1110" w:rsidRDefault="000C1110">
            <w:pPr>
              <w:spacing w:after="0" w:line="240" w:lineRule="auto"/>
              <w:ind w:left="57" w:right="57"/>
              <w:jc w:val="both"/>
              <w:textAlignment w:val="bottom"/>
              <w:rPr>
                <w:rFonts w:ascii="Times New Roman" w:eastAsia="SimSun" w:hAnsi="Times New Roman" w:cs="Times New Roman"/>
                <w:lang w:eastAsia="zh-CN" w:bidi="ar"/>
              </w:rPr>
            </w:pPr>
            <w:r w:rsidRPr="000C1110">
              <w:rPr>
                <w:rFonts w:ascii="Times New Roman" w:eastAsia="SimSun" w:hAnsi="Times New Roman" w:cs="Times New Roman"/>
                <w:lang w:eastAsia="zh-CN" w:bidi="ar"/>
              </w:rPr>
              <w:t>100,000 μS, роздільна здатність 0.1μS</w:t>
            </w:r>
            <w:r w:rsidRPr="000C1110">
              <w:rPr>
                <w:rFonts w:ascii="Times New Roman" w:eastAsia="SimSun" w:hAnsi="Times New Roman" w:cs="Times New Roman"/>
                <w:lang w:eastAsia="zh-CN" w:bidi="ar"/>
              </w:rPr>
              <w:br/>
              <w:t>20,000 μS, роздільна здатність 0.01μS</w:t>
            </w:r>
            <w:r w:rsidRPr="000C1110">
              <w:rPr>
                <w:rFonts w:ascii="Times New Roman" w:eastAsia="SimSun" w:hAnsi="Times New Roman" w:cs="Times New Roman"/>
                <w:lang w:eastAsia="zh-CN" w:bidi="ar"/>
              </w:rPr>
              <w:br/>
              <w:t>1000 μS, роздільна здатність 0.001μS</w:t>
            </w:r>
            <w:r w:rsidRPr="000C1110">
              <w:rPr>
                <w:rFonts w:ascii="Times New Roman" w:eastAsia="SimSun" w:hAnsi="Times New Roman" w:cs="Times New Roman"/>
                <w:lang w:eastAsia="zh-CN" w:bidi="ar"/>
              </w:rPr>
              <w:br/>
            </w:r>
            <w:proofErr w:type="spellStart"/>
            <w:r w:rsidRPr="000C1110">
              <w:rPr>
                <w:rFonts w:ascii="Times New Roman" w:eastAsia="SimSun" w:hAnsi="Times New Roman" w:cs="Times New Roman"/>
                <w:lang w:eastAsia="zh-CN" w:bidi="ar"/>
              </w:rPr>
              <w:t>Bluetooth</w:t>
            </w:r>
            <w:proofErr w:type="spellEnd"/>
            <w:r w:rsidRPr="000C1110">
              <w:rPr>
                <w:rFonts w:ascii="Times New Roman" w:eastAsia="SimSun" w:hAnsi="Times New Roman" w:cs="Times New Roman"/>
                <w:lang w:eastAsia="zh-CN" w:bidi="ar"/>
              </w:rPr>
              <w:t xml:space="preserve"> 4.2 з низьким споживанням енергії, сумісний з одним режимом. Діапазон передачі: до 10м у відкритому повітрі. Акумулятор: Літій-іонна батарея 3.7 V, Живлення: 5 V при 500 </w:t>
            </w:r>
            <w:proofErr w:type="spellStart"/>
            <w:r w:rsidRPr="000C1110">
              <w:rPr>
                <w:rFonts w:ascii="Times New Roman" w:eastAsia="SimSun" w:hAnsi="Times New Roman" w:cs="Times New Roman"/>
                <w:lang w:eastAsia="zh-CN" w:bidi="ar"/>
              </w:rPr>
              <w:t>mA</w:t>
            </w:r>
            <w:proofErr w:type="spellEnd"/>
            <w:r w:rsidRPr="000C1110">
              <w:rPr>
                <w:rFonts w:ascii="Times New Roman" w:eastAsia="SimSun" w:hAnsi="Times New Roman" w:cs="Times New Roman"/>
                <w:lang w:eastAsia="zh-CN" w:bidi="ar"/>
              </w:rPr>
              <w:t>. Повинен мати можливість підключення через: USB/</w:t>
            </w:r>
            <w:proofErr w:type="spellStart"/>
            <w:r w:rsidRPr="000C1110">
              <w:rPr>
                <w:rFonts w:ascii="Times New Roman" w:eastAsia="SimSun" w:hAnsi="Times New Roman" w:cs="Times New Roman"/>
                <w:lang w:eastAsia="zh-CN" w:bidi="ar"/>
              </w:rPr>
              <w:t>Bluetooth</w:t>
            </w:r>
            <w:proofErr w:type="spellEnd"/>
          </w:p>
          <w:p w:rsidR="00831984" w:rsidRPr="000C1110" w:rsidRDefault="000C1110">
            <w:pPr>
              <w:spacing w:after="0" w:line="240" w:lineRule="auto"/>
              <w:ind w:left="57" w:right="57"/>
              <w:jc w:val="both"/>
              <w:textAlignment w:val="bottom"/>
              <w:rPr>
                <w:rStyle w:val="font11"/>
                <w:rFonts w:ascii="Times New Roman" w:eastAsia="SimSun" w:hAnsi="Times New Roman" w:cs="Times New Roman"/>
                <w:color w:val="auto"/>
                <w:lang w:eastAsia="zh-CN" w:bidi="ar"/>
              </w:rPr>
            </w:pPr>
            <w:r w:rsidRPr="000C1110">
              <w:rPr>
                <w:rStyle w:val="font11"/>
                <w:rFonts w:ascii="Times New Roman" w:eastAsia="SimSun" w:hAnsi="Times New Roman" w:cs="Times New Roman"/>
                <w:color w:val="auto"/>
                <w:lang w:eastAsia="zh-CN" w:bidi="ar"/>
              </w:rPr>
              <w:t xml:space="preserve">Датчик </w:t>
            </w:r>
            <w:proofErr w:type="spellStart"/>
            <w:r w:rsidRPr="000C1110">
              <w:rPr>
                <w:rStyle w:val="font11"/>
                <w:rFonts w:ascii="Times New Roman" w:eastAsia="SimSun" w:hAnsi="Times New Roman" w:cs="Times New Roman"/>
                <w:color w:val="auto"/>
                <w:lang w:eastAsia="zh-CN" w:bidi="ar"/>
              </w:rPr>
              <w:t>рН</w:t>
            </w:r>
            <w:proofErr w:type="spellEnd"/>
            <w:r w:rsidRPr="000C1110">
              <w:rPr>
                <w:rStyle w:val="font11"/>
                <w:rFonts w:ascii="Times New Roman" w:eastAsia="SimSun" w:hAnsi="Times New Roman" w:cs="Times New Roman"/>
                <w:color w:val="auto"/>
                <w:lang w:eastAsia="zh-CN" w:bidi="ar"/>
              </w:rPr>
              <w:br/>
              <w:t xml:space="preserve">Найшвидша швидкість реєстрації, не менше: 50 вибірок в секунду [20 </w:t>
            </w:r>
            <w:proofErr w:type="spellStart"/>
            <w:r w:rsidRPr="000C1110">
              <w:rPr>
                <w:rStyle w:val="font11"/>
                <w:rFonts w:ascii="Times New Roman" w:eastAsia="SimSun" w:hAnsi="Times New Roman" w:cs="Times New Roman"/>
                <w:color w:val="auto"/>
                <w:lang w:eastAsia="zh-CN" w:bidi="ar"/>
              </w:rPr>
              <w:t>мс</w:t>
            </w:r>
            <w:proofErr w:type="spellEnd"/>
            <w:r w:rsidRPr="000C1110">
              <w:rPr>
                <w:rStyle w:val="font11"/>
                <w:rFonts w:ascii="Times New Roman" w:eastAsia="SimSun" w:hAnsi="Times New Roman" w:cs="Times New Roman"/>
                <w:color w:val="auto"/>
                <w:lang w:eastAsia="zh-CN" w:bidi="ar"/>
              </w:rPr>
              <w:t xml:space="preserve">]. Можливість оновлення прошивки. Зв'язок USB з ПК: повна швидкість, сумісність. </w:t>
            </w:r>
            <w:r w:rsidRPr="000C1110">
              <w:rPr>
                <w:rStyle w:val="font11"/>
                <w:rFonts w:ascii="Times New Roman" w:eastAsia="SimSun" w:hAnsi="Times New Roman" w:cs="Times New Roman"/>
                <w:color w:val="auto"/>
                <w:lang w:eastAsia="zh-CN" w:bidi="ar"/>
              </w:rPr>
              <w:lastRenderedPageBreak/>
              <w:t xml:space="preserve">Акумулятор: внутрішня літій-іонна акумуляторна батарея 3,7 В, 1300 </w:t>
            </w:r>
            <w:proofErr w:type="spellStart"/>
            <w:r w:rsidRPr="000C1110">
              <w:rPr>
                <w:rStyle w:val="font11"/>
                <w:rFonts w:ascii="Times New Roman" w:eastAsia="SimSun" w:hAnsi="Times New Roman" w:cs="Times New Roman"/>
                <w:color w:val="auto"/>
                <w:lang w:eastAsia="zh-CN" w:bidi="ar"/>
              </w:rPr>
              <w:t>мАг</w:t>
            </w:r>
            <w:proofErr w:type="spellEnd"/>
            <w:r w:rsidRPr="000C1110">
              <w:rPr>
                <w:rStyle w:val="font11"/>
                <w:rFonts w:ascii="Times New Roman" w:eastAsia="SimSun" w:hAnsi="Times New Roman" w:cs="Times New Roman"/>
                <w:color w:val="auto"/>
                <w:lang w:eastAsia="zh-CN" w:bidi="ar"/>
              </w:rPr>
              <w:t xml:space="preserve">. Пам'ять, не менше: 10 000 зразків. Вага, не менше: 85 г. Зовнішні розміри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не більше: 33х50х103 мм. Потужність передачі (TX): 0 </w:t>
            </w:r>
            <w:proofErr w:type="spellStart"/>
            <w:r w:rsidRPr="000C1110">
              <w:rPr>
                <w:rStyle w:val="font11"/>
                <w:rFonts w:ascii="Times New Roman" w:eastAsia="SimSun" w:hAnsi="Times New Roman" w:cs="Times New Roman"/>
                <w:color w:val="auto"/>
                <w:lang w:eastAsia="zh-CN" w:bidi="ar"/>
              </w:rPr>
              <w:t>дБм</w:t>
            </w:r>
            <w:proofErr w:type="spellEnd"/>
            <w:r w:rsidRPr="000C1110">
              <w:rPr>
                <w:rStyle w:val="font11"/>
                <w:rFonts w:ascii="Times New Roman" w:eastAsia="SimSun" w:hAnsi="Times New Roman" w:cs="Times New Roman"/>
                <w:color w:val="auto"/>
                <w:lang w:eastAsia="zh-CN" w:bidi="ar"/>
              </w:rPr>
              <w:t xml:space="preserve">, чутливість приймача (RX), не менше: 90 </w:t>
            </w:r>
            <w:proofErr w:type="spellStart"/>
            <w:r w:rsidRPr="000C1110">
              <w:rPr>
                <w:rStyle w:val="font11"/>
                <w:rFonts w:ascii="Times New Roman" w:eastAsia="SimSun" w:hAnsi="Times New Roman" w:cs="Times New Roman"/>
                <w:color w:val="auto"/>
                <w:lang w:eastAsia="zh-CN" w:bidi="ar"/>
              </w:rPr>
              <w:t>дБм</w:t>
            </w:r>
            <w:proofErr w:type="spellEnd"/>
            <w:r w:rsidRPr="000C1110">
              <w:rPr>
                <w:rStyle w:val="font11"/>
                <w:rFonts w:ascii="Times New Roman" w:eastAsia="SimSun" w:hAnsi="Times New Roman" w:cs="Times New Roman"/>
                <w:color w:val="auto"/>
                <w:lang w:eastAsia="zh-CN" w:bidi="ar"/>
              </w:rPr>
              <w:t xml:space="preserve">, корисна дальність передачі, не менше 10 м на відкритому повітрі, діапазон частот: від 2,402 до 2,480 ГГц. </w:t>
            </w:r>
          </w:p>
          <w:p w:rsidR="00831984" w:rsidRPr="000C1110" w:rsidRDefault="000C1110">
            <w:pPr>
              <w:spacing w:after="0" w:line="240" w:lineRule="auto"/>
              <w:ind w:left="57" w:right="57"/>
              <w:jc w:val="both"/>
              <w:textAlignment w:val="bottom"/>
              <w:rPr>
                <w:rStyle w:val="font11"/>
                <w:rFonts w:ascii="Times New Roman" w:eastAsia="SimSun" w:hAnsi="Times New Roman" w:cs="Times New Roman"/>
                <w:color w:val="auto"/>
                <w:lang w:eastAsia="zh-CN" w:bidi="ar"/>
              </w:rPr>
            </w:pP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електрод: </w:t>
            </w:r>
          </w:p>
          <w:p w:rsidR="00831984" w:rsidRPr="000C1110" w:rsidRDefault="000C1110">
            <w:pPr>
              <w:spacing w:after="0" w:line="240" w:lineRule="auto"/>
              <w:ind w:left="57" w:right="57"/>
              <w:jc w:val="both"/>
              <w:textAlignment w:val="bottom"/>
              <w:rPr>
                <w:rStyle w:val="font11"/>
                <w:rFonts w:ascii="Times New Roman" w:eastAsia="SimSun" w:hAnsi="Times New Roman" w:cs="Times New Roman"/>
                <w:color w:val="auto"/>
                <w:lang w:eastAsia="zh-CN" w:bidi="ar"/>
              </w:rPr>
            </w:pPr>
            <w:r w:rsidRPr="000C1110">
              <w:rPr>
                <w:rStyle w:val="font11"/>
                <w:rFonts w:ascii="Times New Roman" w:eastAsia="SimSun" w:hAnsi="Times New Roman" w:cs="Times New Roman"/>
                <w:color w:val="auto"/>
                <w:lang w:eastAsia="zh-CN" w:bidi="ar"/>
              </w:rPr>
              <w:t xml:space="preserve">діапазон 1: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0.00 до 14.00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Відхилення, не більше: 0.01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w:t>
            </w:r>
          </w:p>
          <w:p w:rsidR="00831984" w:rsidRPr="000C1110" w:rsidRDefault="000C1110">
            <w:pPr>
              <w:spacing w:after="0" w:line="240" w:lineRule="auto"/>
              <w:ind w:left="57" w:right="57"/>
              <w:jc w:val="both"/>
              <w:textAlignment w:val="bottom"/>
              <w:rPr>
                <w:rFonts w:ascii="Times New Roman" w:hAnsi="Times New Roman" w:cs="Times New Roman"/>
              </w:rPr>
            </w:pPr>
            <w:r w:rsidRPr="000C1110">
              <w:rPr>
                <w:rStyle w:val="font11"/>
                <w:rFonts w:ascii="Times New Roman" w:eastAsia="SimSun" w:hAnsi="Times New Roman" w:cs="Times New Roman"/>
                <w:color w:val="auto"/>
                <w:lang w:eastAsia="zh-CN" w:bidi="ar"/>
              </w:rPr>
              <w:t xml:space="preserve">діапазон 2: ±1000 мВ. Відхилення, не більше: 1 мВ. діапазон 3: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користувача, 0.00 до 14.00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Відхилення, не більше: 0.01 </w:t>
            </w:r>
            <w:proofErr w:type="spellStart"/>
            <w:r w:rsidRPr="000C1110">
              <w:rPr>
                <w:rStyle w:val="font11"/>
                <w:rFonts w:ascii="Times New Roman" w:eastAsia="SimSun" w:hAnsi="Times New Roman" w:cs="Times New Roman"/>
                <w:color w:val="auto"/>
                <w:lang w:eastAsia="zh-CN" w:bidi="ar"/>
              </w:rPr>
              <w:t>pHE</w:t>
            </w:r>
            <w:r w:rsidRPr="000C1110">
              <w:rPr>
                <w:rStyle w:val="font31"/>
                <w:rFonts w:ascii="Times New Roman" w:eastAsia="SimSun" w:hAnsi="Times New Roman" w:cs="Times New Roman"/>
                <w:color w:val="auto"/>
                <w:lang w:eastAsia="zh-CN" w:bidi="ar"/>
              </w:rPr>
              <w:t></w:t>
            </w:r>
            <w:proofErr w:type="spellEnd"/>
            <w:r w:rsidRPr="000C1110">
              <w:rPr>
                <w:rStyle w:val="font11"/>
                <w:rFonts w:ascii="Times New Roman" w:eastAsia="SimSun" w:hAnsi="Times New Roman" w:cs="Times New Roman"/>
                <w:color w:val="auto"/>
                <w:lang w:eastAsia="zh-CN" w:bidi="ar"/>
              </w:rPr>
              <w:t xml:space="preserve"> 0±20 мВ (25˚C).</w:t>
            </w:r>
            <w:r w:rsidRPr="000C1110">
              <w:rPr>
                <w:rStyle w:val="font11"/>
                <w:rFonts w:ascii="Times New Roman" w:eastAsia="SimSun" w:hAnsi="Times New Roman" w:cs="Times New Roman"/>
                <w:color w:val="auto"/>
                <w:lang w:eastAsia="zh-CN" w:bidi="ar"/>
              </w:rPr>
              <w:br/>
              <w:t>Нахил, не менше: (</w:t>
            </w:r>
            <w:proofErr w:type="spellStart"/>
            <w:r w:rsidRPr="000C1110">
              <w:rPr>
                <w:rStyle w:val="font11"/>
                <w:rFonts w:ascii="Times New Roman" w:eastAsia="SimSun" w:hAnsi="Times New Roman" w:cs="Times New Roman"/>
                <w:color w:val="auto"/>
                <w:lang w:eastAsia="zh-CN" w:bidi="ar"/>
              </w:rPr>
              <w:t>pH</w:t>
            </w:r>
            <w:proofErr w:type="spellEnd"/>
            <w:r w:rsidRPr="000C1110">
              <w:rPr>
                <w:rStyle w:val="font11"/>
                <w:rFonts w:ascii="Times New Roman" w:eastAsia="SimSun" w:hAnsi="Times New Roman" w:cs="Times New Roman"/>
                <w:color w:val="auto"/>
                <w:lang w:eastAsia="zh-CN" w:bidi="ar"/>
              </w:rPr>
              <w:t xml:space="preserve"> 4.00 – 6.86) &gt;95%.</w:t>
            </w:r>
            <w:r w:rsidRPr="000C1110">
              <w:rPr>
                <w:rStyle w:val="font11"/>
                <w:rFonts w:ascii="Times New Roman" w:eastAsia="SimSun" w:hAnsi="Times New Roman" w:cs="Times New Roman"/>
                <w:color w:val="auto"/>
                <w:lang w:eastAsia="zh-CN" w:bidi="ar"/>
              </w:rPr>
              <w:br/>
              <w:t>Діаметр електрода, не менше: 12 до 13 мм.</w:t>
            </w:r>
          </w:p>
        </w:tc>
        <w:tc>
          <w:tcPr>
            <w:tcW w:w="777" w:type="dxa"/>
            <w:tcBorders>
              <w:top w:val="single" w:sz="2" w:space="0" w:color="000000"/>
              <w:left w:val="single" w:sz="2" w:space="0" w:color="000000"/>
              <w:bottom w:val="single" w:sz="4" w:space="0" w:color="auto"/>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lastRenderedPageBreak/>
              <w:t>шт.</w:t>
            </w:r>
          </w:p>
        </w:tc>
        <w:tc>
          <w:tcPr>
            <w:tcW w:w="687" w:type="dxa"/>
            <w:tcBorders>
              <w:top w:val="single" w:sz="2" w:space="0" w:color="000000"/>
              <w:left w:val="single" w:sz="2" w:space="0" w:color="000000"/>
              <w:bottom w:val="single" w:sz="2" w:space="0" w:color="000000"/>
              <w:right w:val="single" w:sz="2" w:space="0" w:color="000000"/>
            </w:tcBorders>
            <w:shd w:val="clear" w:color="auto" w:fill="auto"/>
            <w:noWrap/>
          </w:tcPr>
          <w:p w:rsidR="00831984" w:rsidRPr="000C1110" w:rsidRDefault="000C1110">
            <w:pPr>
              <w:spacing w:after="0" w:line="240" w:lineRule="auto"/>
              <w:ind w:left="57" w:right="57"/>
              <w:jc w:val="center"/>
              <w:textAlignment w:val="bottom"/>
              <w:rPr>
                <w:rFonts w:ascii="Times New Roman" w:hAnsi="Times New Roman" w:cs="Times New Roman"/>
              </w:rPr>
            </w:pPr>
            <w:r w:rsidRPr="000C1110">
              <w:rPr>
                <w:rFonts w:ascii="Times New Roman" w:eastAsia="SimSun" w:hAnsi="Times New Roman" w:cs="Times New Roman"/>
                <w:lang w:eastAsia="zh-CN" w:bidi="ar"/>
              </w:rPr>
              <w:t>1</w:t>
            </w:r>
          </w:p>
        </w:tc>
      </w:tr>
    </w:tbl>
    <w:p w:rsidR="00831984" w:rsidRPr="000C1110" w:rsidRDefault="000C1110">
      <w:pPr>
        <w:jc w:val="both"/>
        <w:rPr>
          <w:rFonts w:ascii="Times New Roman" w:hAnsi="Times New Roman" w:cs="Times New Roman"/>
          <w:i/>
        </w:rPr>
      </w:pPr>
      <w:r w:rsidRPr="000C1110">
        <w:rPr>
          <w:rFonts w:ascii="Times New Roman" w:hAnsi="Times New Roman" w:cs="Times New Roman"/>
          <w:i/>
        </w:rPr>
        <w:lastRenderedPageBreak/>
        <w:t xml:space="preserve">Примітка: </w:t>
      </w:r>
    </w:p>
    <w:p w:rsidR="00831984" w:rsidRPr="000C1110" w:rsidRDefault="000C1110">
      <w:pPr>
        <w:pStyle w:val="af0"/>
        <w:numPr>
          <w:ilvl w:val="0"/>
          <w:numId w:val="9"/>
        </w:numPr>
        <w:jc w:val="both"/>
        <w:rPr>
          <w:rFonts w:ascii="Times New Roman" w:hAnsi="Times New Roman"/>
          <w:sz w:val="18"/>
          <w:szCs w:val="18"/>
        </w:rPr>
      </w:pPr>
      <w:r w:rsidRPr="000C1110">
        <w:rPr>
          <w:rFonts w:ascii="Times New Roman" w:hAnsi="Times New Roman"/>
          <w:sz w:val="18"/>
          <w:szCs w:val="18"/>
        </w:rPr>
        <w:t xml:space="preserve">До усіх вищезазначених товарів, що містять посилання на конкретні торговельну марку чи фірму,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даної конкретної торгівельної марки. Усі показники та функціональні можливості еквіваленту мають бути не гіршими, ніж у зазначеного товару. </w:t>
      </w:r>
    </w:p>
    <w:p w:rsidR="00831984" w:rsidRPr="000C1110" w:rsidRDefault="000C1110">
      <w:pPr>
        <w:pStyle w:val="af0"/>
        <w:numPr>
          <w:ilvl w:val="0"/>
          <w:numId w:val="9"/>
        </w:numPr>
        <w:jc w:val="both"/>
        <w:rPr>
          <w:rFonts w:ascii="Times New Roman" w:hAnsi="Times New Roman"/>
          <w:b/>
          <w:sz w:val="18"/>
          <w:szCs w:val="18"/>
        </w:rPr>
      </w:pPr>
      <w:r w:rsidRPr="000C1110">
        <w:rPr>
          <w:rFonts w:ascii="Times New Roman" w:hAnsi="Times New Roman"/>
          <w:sz w:val="18"/>
          <w:szCs w:val="18"/>
        </w:rPr>
        <w:t>Додаток 2 складений відповідно до Типового переліку засобів навчання та обладнання для навчальних кабінетів і STEM-лабораторій, затвердженого наказом Міністерства освіти і науки України від 29 квітня  2020 року № 574</w:t>
      </w:r>
    </w:p>
    <w:p w:rsidR="00831984" w:rsidRPr="000C1110" w:rsidRDefault="000C1110">
      <w:pPr>
        <w:tabs>
          <w:tab w:val="left" w:pos="7035"/>
        </w:tabs>
        <w:spacing w:after="0" w:line="240" w:lineRule="auto"/>
        <w:jc w:val="center"/>
        <w:rPr>
          <w:rFonts w:ascii="Times New Roman" w:eastAsia="Tahoma" w:hAnsi="Times New Roman" w:cs="Times New Roman"/>
          <w:b/>
          <w:sz w:val="24"/>
          <w:szCs w:val="24"/>
          <w:lang w:eastAsia="zh-CN" w:bidi="hi-IN"/>
        </w:rPr>
      </w:pPr>
      <w:r w:rsidRPr="000C1110">
        <w:rPr>
          <w:rFonts w:ascii="Times New Roman" w:eastAsia="Tahoma" w:hAnsi="Times New Roman" w:cs="Times New Roman"/>
          <w:b/>
          <w:sz w:val="24"/>
          <w:szCs w:val="24"/>
          <w:lang w:eastAsia="zh-CN" w:bidi="hi-IN"/>
        </w:rPr>
        <w:t>Інші вимоги</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xml:space="preserve">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2. Товар повинен бути новим.</w:t>
      </w:r>
    </w:p>
    <w:p w:rsidR="00831984" w:rsidRPr="000C1110" w:rsidRDefault="000C1110">
      <w:pPr>
        <w:tabs>
          <w:tab w:val="left" w:pos="284"/>
        </w:tabs>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3.</w:t>
      </w:r>
      <w:r w:rsidRPr="000C1110">
        <w:rPr>
          <w:rFonts w:ascii="Times New Roman" w:hAnsi="Times New Roman" w:cs="Times New Roman"/>
          <w:sz w:val="24"/>
          <w:szCs w:val="24"/>
        </w:rPr>
        <w:tab/>
        <w:t>Гарантійний термін на поставлений товар повинен складати: не менше 12 місяців з дати поставки товару Покупцю.</w:t>
      </w:r>
    </w:p>
    <w:p w:rsidR="00831984" w:rsidRPr="000C1110" w:rsidRDefault="000C1110">
      <w:pPr>
        <w:tabs>
          <w:tab w:val="left" w:pos="284"/>
        </w:tabs>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4.</w:t>
      </w:r>
      <w:r w:rsidRPr="000C1110">
        <w:rPr>
          <w:rFonts w:ascii="Times New Roman" w:hAnsi="Times New Roman" w:cs="Times New Roman"/>
          <w:sz w:val="24"/>
          <w:szCs w:val="24"/>
        </w:rPr>
        <w:tab/>
        <w:t>Упаковка повинна бути цілісна та непошкоджена, з необхідними реквізитами виробника.</w:t>
      </w:r>
    </w:p>
    <w:p w:rsidR="00831984" w:rsidRPr="000C1110" w:rsidRDefault="000C1110">
      <w:pPr>
        <w:tabs>
          <w:tab w:val="left" w:pos="284"/>
        </w:tabs>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5.</w:t>
      </w:r>
      <w:r w:rsidRPr="000C1110">
        <w:rPr>
          <w:rFonts w:ascii="Times New Roman" w:hAnsi="Times New Roman" w:cs="Times New Roman"/>
          <w:sz w:val="24"/>
          <w:szCs w:val="24"/>
        </w:rPr>
        <w:tab/>
        <w:t xml:space="preserve">Постачальник несе ризик за пошкодження або знищення Товару до моменту поставки його Покупцю. </w:t>
      </w:r>
    </w:p>
    <w:p w:rsidR="00831984" w:rsidRPr="000C1110" w:rsidRDefault="000C1110">
      <w:pPr>
        <w:tabs>
          <w:tab w:val="left" w:pos="284"/>
        </w:tabs>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6.</w:t>
      </w:r>
      <w:r w:rsidRPr="000C1110">
        <w:rPr>
          <w:rFonts w:ascii="Times New Roman" w:hAnsi="Times New Roman" w:cs="Times New Roman"/>
          <w:sz w:val="24"/>
          <w:szCs w:val="24"/>
        </w:rPr>
        <w:tab/>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0C1110">
        <w:rPr>
          <w:rFonts w:ascii="Times New Roman" w:hAnsi="Times New Roman" w:cs="Times New Roman"/>
          <w:sz w:val="24"/>
          <w:szCs w:val="24"/>
        </w:rPr>
        <w:t>pdf</w:t>
      </w:r>
      <w:proofErr w:type="spellEnd"/>
      <w:r w:rsidRPr="000C1110">
        <w:rPr>
          <w:rFonts w:ascii="Times New Roman" w:hAnsi="Times New Roman" w:cs="Times New Roman"/>
          <w:sz w:val="24"/>
          <w:szCs w:val="24"/>
        </w:rPr>
        <w:t xml:space="preserve">.) в складі своєї пропозиції наступні документи:  </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порівняльну таблицю відповідності запропонованого товару технічним вимогам Замовника;</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xml:space="preserve">- кольорову </w:t>
      </w:r>
      <w:proofErr w:type="spellStart"/>
      <w:r w:rsidRPr="000C1110">
        <w:rPr>
          <w:rFonts w:ascii="Times New Roman" w:hAnsi="Times New Roman" w:cs="Times New Roman"/>
          <w:sz w:val="24"/>
          <w:szCs w:val="24"/>
        </w:rPr>
        <w:t>скан-копію</w:t>
      </w:r>
      <w:proofErr w:type="spellEnd"/>
      <w:r w:rsidRPr="000C1110">
        <w:rPr>
          <w:rFonts w:ascii="Times New Roman" w:hAnsi="Times New Roman" w:cs="Times New Roman"/>
          <w:sz w:val="24"/>
          <w:szCs w:val="24"/>
        </w:rPr>
        <w:t xml:space="preserve"> висновку (висновків) державної санітарно-епідеміологічної експертизи на засоби навчання та обладнання для кабінету хімії, електронний освітній ресурс з 3D візуалізацією, інтерактивну панель за сферою застосування дозволеного для використання в навчальних закладах освіти, чинного на кінцеву дату подання пропозицій;</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xml:space="preserve">- кольорову </w:t>
      </w:r>
      <w:proofErr w:type="spellStart"/>
      <w:r w:rsidRPr="000C1110">
        <w:rPr>
          <w:rFonts w:ascii="Times New Roman" w:hAnsi="Times New Roman" w:cs="Times New Roman"/>
          <w:sz w:val="24"/>
          <w:szCs w:val="24"/>
        </w:rPr>
        <w:t>скан-копію</w:t>
      </w:r>
      <w:proofErr w:type="spellEnd"/>
      <w:r w:rsidRPr="000C1110">
        <w:rPr>
          <w:rFonts w:ascii="Times New Roman" w:hAnsi="Times New Roman" w:cs="Times New Roman"/>
          <w:sz w:val="24"/>
          <w:szCs w:val="24"/>
        </w:rPr>
        <w:t xml:space="preserve"> </w:t>
      </w:r>
      <w:r w:rsidRPr="000C1110">
        <w:rPr>
          <w:rFonts w:ascii="Times New Roman" w:eastAsia="Times New Roman" w:hAnsi="Times New Roman" w:cs="Times New Roman"/>
          <w:sz w:val="24"/>
          <w:szCs w:val="24"/>
        </w:rPr>
        <w:t xml:space="preserve">висновку (висновків) державної санітарно-епідеміологічної експертизи на спеціалізоване програмне забезпечення навчального призначення та ноутбук, </w:t>
      </w:r>
      <w:r w:rsidRPr="000C1110">
        <w:rPr>
          <w:rFonts w:ascii="Times New Roman" w:hAnsi="Times New Roman" w:cs="Times New Roman"/>
          <w:sz w:val="24"/>
          <w:szCs w:val="24"/>
        </w:rPr>
        <w:t>чинного на кінцеву дату подання пропозицій;</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xml:space="preserve">- кольорову </w:t>
      </w:r>
      <w:proofErr w:type="spellStart"/>
      <w:r w:rsidRPr="000C1110">
        <w:rPr>
          <w:rFonts w:ascii="Times New Roman" w:hAnsi="Times New Roman" w:cs="Times New Roman"/>
          <w:sz w:val="24"/>
          <w:szCs w:val="24"/>
        </w:rPr>
        <w:t>скан-копію</w:t>
      </w:r>
      <w:proofErr w:type="spellEnd"/>
      <w:r w:rsidRPr="000C1110">
        <w:rPr>
          <w:rFonts w:ascii="Times New Roman" w:hAnsi="Times New Roman" w:cs="Times New Roman"/>
          <w:sz w:val="24"/>
          <w:szCs w:val="24"/>
        </w:rPr>
        <w:t xml:space="preserve"> титульної сторінки технічних умов на виробництво кабінетів навчальних, засобів навчання та обладнання з відміткою про внесення до бази даних «Технічні умови України»;</w:t>
      </w:r>
    </w:p>
    <w:p w:rsidR="00831984" w:rsidRPr="000C1110" w:rsidRDefault="000C1110">
      <w:pPr>
        <w:pStyle w:val="Footer1"/>
        <w:jc w:val="both"/>
        <w:rPr>
          <w:rFonts w:ascii="Times New Roman" w:eastAsia="Times New Roman" w:hAnsi="Times New Roman" w:cs="Times New Roman"/>
          <w:kern w:val="0"/>
          <w:lang w:eastAsia="ru-RU" w:bidi="ar-SA"/>
        </w:rPr>
      </w:pPr>
      <w:r w:rsidRPr="000C1110">
        <w:rPr>
          <w:rFonts w:ascii="Times New Roman" w:hAnsi="Times New Roman" w:cs="Times New Roman"/>
          <w:kern w:val="0"/>
        </w:rPr>
        <w:t xml:space="preserve">- </w:t>
      </w:r>
      <w:r w:rsidRPr="000C1110">
        <w:rPr>
          <w:rFonts w:ascii="Times New Roman" w:hAnsi="Times New Roman" w:cs="Times New Roman"/>
        </w:rPr>
        <w:t xml:space="preserve">кольорові </w:t>
      </w:r>
      <w:proofErr w:type="spellStart"/>
      <w:r w:rsidRPr="000C1110">
        <w:rPr>
          <w:rFonts w:ascii="Times New Roman" w:hAnsi="Times New Roman" w:cs="Times New Roman"/>
        </w:rPr>
        <w:t>скан-копії</w:t>
      </w:r>
      <w:proofErr w:type="spellEnd"/>
      <w:r w:rsidRPr="000C1110">
        <w:rPr>
          <w:rFonts w:ascii="Times New Roman" w:hAnsi="Times New Roman" w:cs="Times New Roman"/>
        </w:rPr>
        <w:t xml:space="preserve"> </w:t>
      </w:r>
      <w:r w:rsidRPr="000C1110">
        <w:rPr>
          <w:rFonts w:ascii="Times New Roman" w:eastAsia="Times New Roman" w:hAnsi="Times New Roman" w:cs="Times New Roman"/>
          <w:kern w:val="0"/>
          <w:lang w:eastAsia="ru-RU" w:bidi="ar-SA"/>
        </w:rPr>
        <w:t xml:space="preserve">декларацій про відповідність технічним регламентам на запропоновані учасником засоби навчання та обладнання для навчальних кабінетів хімії, </w:t>
      </w:r>
      <w:r w:rsidRPr="000C1110">
        <w:rPr>
          <w:rFonts w:ascii="Times New Roman" w:hAnsi="Times New Roman" w:cs="Times New Roman"/>
        </w:rPr>
        <w:t xml:space="preserve">інтерактивну панель, </w:t>
      </w:r>
      <w:r w:rsidRPr="000C1110">
        <w:rPr>
          <w:rFonts w:ascii="Times New Roman" w:eastAsia="Times New Roman" w:hAnsi="Times New Roman" w:cs="Times New Roman"/>
          <w:kern w:val="0"/>
          <w:lang w:eastAsia="ru-RU" w:bidi="ar-SA"/>
        </w:rPr>
        <w:t>а саме: технічному регламенту низьковольтного електричного обладнання, технічному регламенту з електромагнітної сумісності обладнання</w:t>
      </w:r>
      <w:r w:rsidR="00D109E4">
        <w:rPr>
          <w:rFonts w:ascii="Times New Roman" w:eastAsia="Times New Roman" w:hAnsi="Times New Roman" w:cs="Times New Roman"/>
          <w:kern w:val="0"/>
          <w:lang w:eastAsia="ru-RU" w:bidi="ar-SA"/>
        </w:rPr>
        <w:t xml:space="preserve">, </w:t>
      </w:r>
      <w:r w:rsidR="00D109E4" w:rsidRPr="000C1110">
        <w:rPr>
          <w:rFonts w:ascii="Times New Roman" w:hAnsi="Times New Roman" w:cs="Times New Roman"/>
        </w:rPr>
        <w:t>чинних на кінцеву дату подання тендерних пропозицій;</w:t>
      </w:r>
      <w:r w:rsidRPr="000C1110">
        <w:rPr>
          <w:rFonts w:ascii="Times New Roman" w:eastAsia="Times New Roman" w:hAnsi="Times New Roman" w:cs="Times New Roman"/>
          <w:kern w:val="0"/>
          <w:lang w:eastAsia="ru-RU" w:bidi="ar-SA"/>
        </w:rPr>
        <w:t>;</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 xml:space="preserve">- кольорові </w:t>
      </w:r>
      <w:proofErr w:type="spellStart"/>
      <w:r w:rsidRPr="000C1110">
        <w:rPr>
          <w:rFonts w:ascii="Times New Roman" w:hAnsi="Times New Roman" w:cs="Times New Roman"/>
          <w:sz w:val="24"/>
          <w:szCs w:val="24"/>
        </w:rPr>
        <w:t>скан-копії</w:t>
      </w:r>
      <w:proofErr w:type="spellEnd"/>
      <w:r w:rsidRPr="000C1110">
        <w:rPr>
          <w:rFonts w:ascii="Times New Roman" w:hAnsi="Times New Roman" w:cs="Times New Roman"/>
          <w:sz w:val="24"/>
          <w:szCs w:val="24"/>
        </w:rPr>
        <w:t xml:space="preserve"> сертифікатів відповідності (якості), на запропоновані учасником засоби навчання та обладнання для навчальних кабінетів хімії, електронний освітній ресурс з </w:t>
      </w:r>
      <w:r w:rsidRPr="000C1110">
        <w:rPr>
          <w:rFonts w:ascii="Times New Roman" w:hAnsi="Times New Roman" w:cs="Times New Roman"/>
          <w:sz w:val="24"/>
          <w:szCs w:val="24"/>
        </w:rPr>
        <w:lastRenderedPageBreak/>
        <w:t>3D візуалізацією та інтерактивну панель, чинних на кінцеву дату подання тендерних пропозицій;</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t xml:space="preserve">- </w:t>
      </w:r>
      <w:proofErr w:type="spellStart"/>
      <w:r w:rsidRPr="000C1110">
        <w:rPr>
          <w:rFonts w:ascii="Times New Roman" w:eastAsia="Times New Roman" w:hAnsi="Times New Roman" w:cs="Times New Roman"/>
          <w:sz w:val="24"/>
          <w:szCs w:val="24"/>
        </w:rPr>
        <w:t>скан-копію</w:t>
      </w:r>
      <w:proofErr w:type="spellEnd"/>
      <w:r w:rsidRPr="000C1110">
        <w:rPr>
          <w:rFonts w:ascii="Times New Roman" w:eastAsia="Times New Roman" w:hAnsi="Times New Roman" w:cs="Times New Roman"/>
          <w:sz w:val="24"/>
          <w:szCs w:val="24"/>
        </w:rPr>
        <w:t xml:space="preserve"> інструкції користувача спеціалізованим програмним забезпеченням навчального призначення українською мовою;</w:t>
      </w:r>
    </w:p>
    <w:p w:rsidR="00831984" w:rsidRPr="000C1110" w:rsidRDefault="000C1110">
      <w:pPr>
        <w:pStyle w:val="af0"/>
        <w:widowControl w:val="0"/>
        <w:spacing w:after="0" w:line="240" w:lineRule="auto"/>
        <w:ind w:left="0"/>
        <w:jc w:val="both"/>
        <w:rPr>
          <w:rFonts w:ascii="Times New Roman" w:hAnsi="Times New Roman"/>
          <w:sz w:val="24"/>
          <w:szCs w:val="24"/>
        </w:rPr>
      </w:pPr>
      <w:r w:rsidRPr="000C1110">
        <w:rPr>
          <w:rFonts w:ascii="Times New Roman" w:hAnsi="Times New Roman"/>
          <w:color w:val="000000"/>
          <w:sz w:val="24"/>
          <w:szCs w:val="24"/>
        </w:rPr>
        <w:t xml:space="preserve">- 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найменуванням замовника, номера тендера в системі публічних закупівель, чинні на дату подання тендерних пропозицій, </w:t>
      </w:r>
      <w:r w:rsidRPr="000C1110">
        <w:rPr>
          <w:rFonts w:ascii="Times New Roman" w:hAnsi="Times New Roman"/>
          <w:sz w:val="24"/>
          <w:szCs w:val="24"/>
        </w:rPr>
        <w:t>на ноутбук, додаткове ліцензійне програмне забезпечення, засоби навчання та обладнання для кабінету хімії, електронний освітній ресурс з 3D візуалізацією та інтерактивну панель;</w:t>
      </w:r>
    </w:p>
    <w:p w:rsidR="00831984" w:rsidRPr="000C1110" w:rsidRDefault="000C1110">
      <w:pPr>
        <w:spacing w:after="0" w:line="240" w:lineRule="auto"/>
        <w:jc w:val="both"/>
        <w:rPr>
          <w:rFonts w:ascii="Times New Roman" w:eastAsia="Times New Roman" w:hAnsi="Times New Roman" w:cs="Times New Roman"/>
          <w:sz w:val="24"/>
          <w:szCs w:val="24"/>
        </w:rPr>
      </w:pPr>
      <w:r w:rsidRPr="000C1110">
        <w:rPr>
          <w:rFonts w:ascii="Times New Roman" w:hAnsi="Times New Roman"/>
          <w:color w:val="000000"/>
          <w:sz w:val="24"/>
          <w:szCs w:val="24"/>
        </w:rPr>
        <w:t>- л</w:t>
      </w:r>
      <w:r w:rsidRPr="000C1110">
        <w:rPr>
          <w:rFonts w:ascii="Times New Roman" w:hAnsi="Times New Roman"/>
          <w:sz w:val="24"/>
          <w:szCs w:val="24"/>
          <w:shd w:val="clear" w:color="auto" w:fill="FFFFFF"/>
        </w:rPr>
        <w:t xml:space="preserve">ист від виробника обладнання що до оригінальності програмного </w:t>
      </w:r>
      <w:proofErr w:type="spellStart"/>
      <w:r w:rsidRPr="000C1110">
        <w:rPr>
          <w:rFonts w:ascii="Times New Roman" w:hAnsi="Times New Roman"/>
          <w:sz w:val="24"/>
          <w:szCs w:val="24"/>
          <w:shd w:val="clear" w:color="auto" w:fill="FFFFFF"/>
        </w:rPr>
        <w:t>забезпече</w:t>
      </w:r>
      <w:proofErr w:type="spellEnd"/>
      <w:r w:rsidRPr="000C1110">
        <w:rPr>
          <w:rFonts w:ascii="Times New Roman" w:hAnsi="Times New Roman"/>
          <w:sz w:val="24"/>
          <w:szCs w:val="24"/>
          <w:shd w:val="clear" w:color="auto" w:fill="FFFFFF"/>
        </w:rPr>
        <w:t xml:space="preserve">ння Microsoft </w:t>
      </w:r>
      <w:r w:rsidRPr="000C1110">
        <w:rPr>
          <w:rFonts w:ascii="Times New Roman" w:hAnsi="Times New Roman"/>
          <w:sz w:val="24"/>
          <w:szCs w:val="24"/>
        </w:rPr>
        <w:t>Windows 10</w:t>
      </w:r>
      <w:r w:rsidRPr="000C1110">
        <w:rPr>
          <w:rFonts w:ascii="Times New Roman" w:hAnsi="Times New Roman"/>
          <w:sz w:val="24"/>
          <w:szCs w:val="24"/>
          <w:shd w:val="clear" w:color="auto" w:fill="FFFFFF"/>
        </w:rPr>
        <w:t>.</w:t>
      </w:r>
    </w:p>
    <w:p w:rsidR="00831984" w:rsidRPr="000C1110" w:rsidRDefault="000C1110">
      <w:pPr>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7. При відсутності хоча б одного із вищезазначених документів в складі пропозиції, пропозиція вважається такою, що не відповідає технічним вимогам закупівлі.</w:t>
      </w:r>
    </w:p>
    <w:p w:rsidR="00831984" w:rsidRPr="000C1110" w:rsidRDefault="000C1110">
      <w:pPr>
        <w:spacing w:after="0" w:line="240" w:lineRule="auto"/>
        <w:jc w:val="both"/>
        <w:rPr>
          <w:rFonts w:ascii="Times New Roman" w:hAnsi="Times New Roman" w:cs="Times New Roman"/>
          <w:sz w:val="24"/>
          <w:szCs w:val="24"/>
          <w:lang w:eastAsia="en-US"/>
        </w:rPr>
      </w:pPr>
      <w:r w:rsidRPr="000C1110">
        <w:rPr>
          <w:rFonts w:ascii="Times New Roman" w:hAnsi="Times New Roman" w:cs="Times New Roman"/>
          <w:sz w:val="24"/>
          <w:szCs w:val="24"/>
          <w:shd w:val="clear" w:color="auto" w:fill="FFFFFF"/>
        </w:rPr>
        <w:t>8. 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p w:rsidR="00831984" w:rsidRPr="000C1110" w:rsidRDefault="000C1110">
      <w:pPr>
        <w:jc w:val="right"/>
        <w:rPr>
          <w:rFonts w:ascii="Times New Roman" w:eastAsia="Times New Roman" w:hAnsi="Times New Roman" w:cs="Times New Roman"/>
          <w:b/>
          <w:color w:val="000000"/>
          <w:sz w:val="24"/>
          <w:szCs w:val="24"/>
        </w:rPr>
      </w:pPr>
      <w:r w:rsidRPr="000C1110">
        <w:rPr>
          <w:rFonts w:ascii="Times New Roman" w:eastAsia="Times New Roman" w:hAnsi="Times New Roman" w:cs="Times New Roman"/>
          <w:color w:val="000000"/>
          <w:sz w:val="24"/>
          <w:szCs w:val="24"/>
          <w:lang w:eastAsia="uk-UA"/>
        </w:rPr>
        <w:br w:type="page"/>
      </w:r>
      <w:r w:rsidRPr="000C1110">
        <w:rPr>
          <w:rFonts w:ascii="Times New Roman" w:eastAsia="Times New Roman" w:hAnsi="Times New Roman" w:cs="Times New Roman"/>
          <w:b/>
          <w:color w:val="000000"/>
          <w:sz w:val="24"/>
          <w:szCs w:val="24"/>
        </w:rPr>
        <w:lastRenderedPageBreak/>
        <w:t xml:space="preserve">Додаток № 3  до  </w:t>
      </w:r>
      <w:r w:rsidRPr="000C1110">
        <w:rPr>
          <w:rFonts w:ascii="Times New Roman" w:eastAsia="Times New Roman" w:hAnsi="Times New Roman" w:cs="Times New Roman"/>
          <w:b/>
          <w:color w:val="000000"/>
          <w:sz w:val="24"/>
          <w:szCs w:val="24"/>
        </w:rPr>
        <w:br/>
        <w:t>тендерної документації</w:t>
      </w:r>
    </w:p>
    <w:p w:rsidR="00831984" w:rsidRPr="000C1110" w:rsidRDefault="000C1110">
      <w:pPr>
        <w:spacing w:after="0" w:line="240" w:lineRule="auto"/>
        <w:jc w:val="right"/>
        <w:rPr>
          <w:rFonts w:ascii="Times New Roman" w:eastAsia="Times New Roman" w:hAnsi="Times New Roman" w:cs="Times New Roman"/>
          <w:b/>
          <w:color w:val="000000"/>
          <w:sz w:val="24"/>
          <w:szCs w:val="24"/>
        </w:rPr>
      </w:pPr>
      <w:r w:rsidRPr="000C1110">
        <w:rPr>
          <w:rFonts w:ascii="Times New Roman" w:eastAsia="Times New Roman" w:hAnsi="Times New Roman" w:cs="Times New Roman"/>
          <w:b/>
          <w:color w:val="000000"/>
          <w:sz w:val="24"/>
          <w:szCs w:val="24"/>
        </w:rPr>
        <w:t>Проект договору</w:t>
      </w:r>
    </w:p>
    <w:p w:rsidR="00831984" w:rsidRPr="000C1110" w:rsidRDefault="00831984">
      <w:pPr>
        <w:spacing w:after="0" w:line="240" w:lineRule="auto"/>
        <w:jc w:val="right"/>
        <w:rPr>
          <w:rFonts w:ascii="Times New Roman" w:eastAsia="Times New Roman" w:hAnsi="Times New Roman" w:cs="Times New Roman"/>
          <w:b/>
          <w:color w:val="000000"/>
          <w:sz w:val="24"/>
          <w:szCs w:val="24"/>
        </w:rPr>
      </w:pPr>
    </w:p>
    <w:p w:rsidR="00831984" w:rsidRPr="000C1110" w:rsidRDefault="000C1110">
      <w:pPr>
        <w:spacing w:after="200" w:line="240" w:lineRule="auto"/>
        <w:jc w:val="center"/>
        <w:rPr>
          <w:rFonts w:ascii="Times New Roman" w:hAnsi="Times New Roman" w:cs="Times New Roman"/>
        </w:rPr>
      </w:pPr>
      <w:r w:rsidRPr="000C1110">
        <w:rPr>
          <w:rFonts w:ascii="Times New Roman" w:hAnsi="Times New Roman" w:cs="Times New Roman"/>
          <w:b/>
          <w:bCs/>
        </w:rPr>
        <w:t xml:space="preserve">ДОГОВІР  № </w:t>
      </w:r>
      <w:r w:rsidRPr="000C1110">
        <w:rPr>
          <w:rFonts w:ascii="Times New Roman" w:hAnsi="Times New Roman" w:cs="Times New Roman"/>
        </w:rPr>
        <w:t>______</w:t>
      </w:r>
    </w:p>
    <w:p w:rsidR="00831984" w:rsidRPr="000C1110" w:rsidRDefault="000C1110">
      <w:pPr>
        <w:spacing w:after="200" w:line="276" w:lineRule="auto"/>
        <w:ind w:right="-1" w:firstLine="708"/>
        <w:rPr>
          <w:rFonts w:ascii="Times New Roman" w:hAnsi="Times New Roman" w:cs="Times New Roman"/>
          <w:lang w:eastAsia="en-US"/>
        </w:rPr>
      </w:pPr>
      <w:r w:rsidRPr="000C1110">
        <w:rPr>
          <w:rFonts w:ascii="Times New Roman" w:hAnsi="Times New Roman" w:cs="Times New Roman"/>
          <w:lang w:eastAsia="en-US"/>
        </w:rPr>
        <w:t>м. Ніжин                                                                                   “___” __________ 2023 р.</w:t>
      </w:r>
    </w:p>
    <w:p w:rsidR="00831984" w:rsidRPr="000C1110" w:rsidRDefault="000C1110">
      <w:pPr>
        <w:spacing w:after="0" w:line="240" w:lineRule="auto"/>
        <w:ind w:right="-1"/>
        <w:jc w:val="both"/>
        <w:rPr>
          <w:rFonts w:ascii="Times New Roman" w:hAnsi="Times New Roman" w:cs="Times New Roman"/>
          <w:lang w:eastAsia="en-US"/>
        </w:rPr>
      </w:pPr>
      <w:r w:rsidRPr="000C1110">
        <w:rPr>
          <w:rFonts w:ascii="Times New Roman" w:hAnsi="Times New Roman" w:cs="Times New Roman"/>
          <w:lang w:eastAsia="en-US"/>
        </w:rPr>
        <w:tab/>
      </w:r>
      <w:r w:rsidRPr="000C1110">
        <w:rPr>
          <w:rFonts w:ascii="Times New Roman" w:hAnsi="Times New Roman" w:cs="Times New Roman"/>
          <w:b/>
          <w:bCs/>
          <w:lang w:eastAsia="en-US"/>
        </w:rPr>
        <w:t xml:space="preserve">Управління освіти Ніжинської міської ради Чернігівської області </w:t>
      </w:r>
      <w:r w:rsidRPr="000C1110">
        <w:rPr>
          <w:rFonts w:ascii="Times New Roman" w:hAnsi="Times New Roman" w:cs="Times New Roman"/>
          <w:lang w:eastAsia="en-US"/>
        </w:rPr>
        <w:t xml:space="preserve">(надалі - Замовник), в особі начальника Управління освіти </w:t>
      </w:r>
      <w:proofErr w:type="spellStart"/>
      <w:r w:rsidRPr="000C1110">
        <w:rPr>
          <w:rFonts w:ascii="Times New Roman" w:hAnsi="Times New Roman" w:cs="Times New Roman"/>
          <w:lang w:eastAsia="en-US"/>
        </w:rPr>
        <w:t>Градобик</w:t>
      </w:r>
      <w:proofErr w:type="spellEnd"/>
      <w:r w:rsidRPr="000C1110">
        <w:rPr>
          <w:rFonts w:ascii="Times New Roman" w:hAnsi="Times New Roman" w:cs="Times New Roman"/>
          <w:lang w:eastAsia="en-US"/>
        </w:rPr>
        <w:t xml:space="preserve"> Валентини Валентинівни, що діє на підставі Положення</w:t>
      </w:r>
      <w:r w:rsidRPr="000C1110">
        <w:rPr>
          <w:rFonts w:ascii="Times New Roman" w:hAnsi="Times New Roman" w:cs="Times New Roman"/>
          <w:b/>
          <w:bCs/>
          <w:lang w:eastAsia="en-US"/>
        </w:rPr>
        <w:t>,</w:t>
      </w:r>
      <w:r w:rsidRPr="000C1110">
        <w:rPr>
          <w:rFonts w:ascii="Times New Roman" w:hAnsi="Times New Roman" w:cs="Times New Roman"/>
          <w:lang w:eastAsia="en-US"/>
        </w:rPr>
        <w:t xml:space="preserve"> з однієї сторони, та</w:t>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r w:rsidRPr="000C1110">
        <w:rPr>
          <w:rFonts w:ascii="Times New Roman" w:hAnsi="Times New Roman" w:cs="Times New Roman"/>
          <w:lang w:eastAsia="en-US"/>
        </w:rPr>
        <w:softHyphen/>
      </w:r>
    </w:p>
    <w:p w:rsidR="00831984" w:rsidRPr="000C1110" w:rsidRDefault="000C1110">
      <w:pPr>
        <w:spacing w:after="0" w:line="240" w:lineRule="auto"/>
        <w:ind w:right="-1"/>
        <w:jc w:val="both"/>
        <w:rPr>
          <w:rFonts w:ascii="Times New Roman" w:hAnsi="Times New Roman" w:cs="Times New Roman"/>
          <w:lang w:eastAsia="en-US"/>
        </w:rPr>
      </w:pPr>
      <w:r w:rsidRPr="000C1110">
        <w:rPr>
          <w:rFonts w:ascii="Times New Roman" w:hAnsi="Times New Roman" w:cs="Times New Roman"/>
          <w:lang w:eastAsia="en-US"/>
        </w:rPr>
        <w:t>___________________________________________________</w:t>
      </w:r>
      <w:r w:rsidRPr="000C1110">
        <w:rPr>
          <w:rFonts w:ascii="Times New Roman" w:hAnsi="Times New Roman" w:cs="Times New Roman"/>
          <w:b/>
          <w:bCs/>
          <w:lang w:eastAsia="en-US"/>
        </w:rPr>
        <w:t xml:space="preserve">, </w:t>
      </w:r>
      <w:r w:rsidRPr="000C1110">
        <w:rPr>
          <w:rFonts w:ascii="Times New Roman" w:hAnsi="Times New Roman" w:cs="Times New Roman"/>
          <w:lang w:eastAsia="en-US"/>
        </w:rPr>
        <w:t>(надалі - Постачальник), в особі _______________________________</w:t>
      </w:r>
      <w:r w:rsidRPr="000C1110">
        <w:rPr>
          <w:rFonts w:ascii="Times New Roman" w:hAnsi="Times New Roman" w:cs="Times New Roman"/>
          <w:b/>
          <w:bCs/>
          <w:lang w:eastAsia="en-US"/>
        </w:rPr>
        <w:t xml:space="preserve">), </w:t>
      </w:r>
      <w:r w:rsidRPr="000C1110">
        <w:rPr>
          <w:rFonts w:ascii="Times New Roman" w:hAnsi="Times New Roman" w:cs="Times New Roman"/>
          <w:lang w:eastAsia="en-US"/>
        </w:rPr>
        <w:t xml:space="preserve">що діє на підставі ______________________, з іншої сторони, разом - </w:t>
      </w:r>
      <w:r w:rsidRPr="000C1110">
        <w:rPr>
          <w:rFonts w:ascii="Times New Roman" w:hAnsi="Times New Roman" w:cs="Times New Roman"/>
          <w:b/>
          <w:bCs/>
          <w:lang w:eastAsia="en-US"/>
        </w:rPr>
        <w:t>Сторони</w:t>
      </w:r>
      <w:r w:rsidRPr="000C1110">
        <w:rPr>
          <w:rFonts w:ascii="Times New Roman" w:hAnsi="Times New Roman" w:cs="Times New Roman"/>
          <w:lang w:eastAsia="en-US"/>
        </w:rPr>
        <w:t>, уклали цей договір (далі - Договір), про наступне:</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I</w:t>
      </w:r>
      <w:r w:rsidRPr="000C1110">
        <w:rPr>
          <w:rFonts w:ascii="Times New Roman" w:hAnsi="Times New Roman" w:cs="Times New Roman"/>
          <w:b/>
          <w:bCs/>
        </w:rPr>
        <w:t>. ПРЕДМЕТ ДОГОВОРУ</w:t>
      </w:r>
    </w:p>
    <w:p w:rsidR="00831984" w:rsidRPr="000C1110" w:rsidRDefault="000C1110">
      <w:pPr>
        <w:spacing w:after="0" w:line="240" w:lineRule="auto"/>
        <w:ind w:firstLine="540"/>
        <w:jc w:val="both"/>
        <w:rPr>
          <w:rFonts w:ascii="Times New Roman" w:hAnsi="Times New Roman" w:cs="Times New Roman"/>
          <w:b/>
          <w:bCs/>
          <w:lang w:eastAsia="en-US"/>
        </w:rPr>
      </w:pPr>
      <w:r w:rsidRPr="000C1110">
        <w:rPr>
          <w:rFonts w:ascii="Times New Roman" w:hAnsi="Times New Roman" w:cs="Times New Roman"/>
        </w:rPr>
        <w:t xml:space="preserve">1.1. Згідно даного Договору Постачальник зобов’язується передати у власність Замовника, а Замовник оплатити та прийняти товар:  </w:t>
      </w:r>
      <w:r w:rsidRPr="000C1110">
        <w:rPr>
          <w:rFonts w:ascii="Times New Roman" w:hAnsi="Times New Roman" w:cs="Times New Roman"/>
          <w:b/>
          <w:bCs/>
          <w:lang w:eastAsia="en-US"/>
        </w:rPr>
        <w:t xml:space="preserve">Обладнання та засоби навчання для кабінету хімії згідно код ДК 021:2015  39160000-1  Шкільні меблі (номенклатурна позиція згідно код ДК 021:2015  39162100-6 Навчальне обладнання) </w:t>
      </w:r>
      <w:r w:rsidRPr="000C1110">
        <w:rPr>
          <w:rFonts w:ascii="Times New Roman" w:hAnsi="Times New Roman" w:cs="Times New Roman"/>
          <w:lang w:eastAsia="en-US"/>
        </w:rPr>
        <w:t>(далі - Товар), а Замовник зобов’язується прийняти і оплатити такий Товар,</w:t>
      </w:r>
      <w:r w:rsidRPr="000C1110">
        <w:rPr>
          <w:rFonts w:ascii="Times New Roman" w:hAnsi="Times New Roman" w:cs="Times New Roman"/>
        </w:rPr>
        <w:t xml:space="preserve"> в асортименті та по цінах, вказаних у специфікації (Додаток № 1), що є невід’ємною частиною цього Договору.</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II</w:t>
      </w:r>
      <w:r w:rsidRPr="000C1110">
        <w:rPr>
          <w:rFonts w:ascii="Times New Roman" w:hAnsi="Times New Roman" w:cs="Times New Roman"/>
          <w:b/>
          <w:bCs/>
        </w:rPr>
        <w:t>. ЯКІСТЬ ТА КІЛЬКІСТЬ ТОВАРУ</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831984" w:rsidRPr="000C1110" w:rsidRDefault="000C1110">
      <w:pPr>
        <w:spacing w:after="0" w:line="240" w:lineRule="auto"/>
        <w:ind w:firstLine="567"/>
        <w:jc w:val="both"/>
        <w:rPr>
          <w:rFonts w:ascii="Times New Roman" w:hAnsi="Times New Roman" w:cs="Times New Roman"/>
          <w:lang w:eastAsia="en-US"/>
        </w:rPr>
      </w:pPr>
      <w:r w:rsidRPr="000C1110">
        <w:rPr>
          <w:rFonts w:ascii="Times New Roman" w:hAnsi="Times New Roman" w:cs="Times New Roman"/>
          <w:lang w:eastAsia="en-US"/>
        </w:rPr>
        <w:t>2.2. Постачальник гарантує якість Товару, якщо інше не передбачено нормами якості, передбаченими п. 2.1. даного Договору.</w:t>
      </w:r>
    </w:p>
    <w:p w:rsidR="00831984" w:rsidRPr="000C1110" w:rsidRDefault="000C1110">
      <w:pPr>
        <w:spacing w:after="0" w:line="240" w:lineRule="auto"/>
        <w:jc w:val="both"/>
        <w:rPr>
          <w:rFonts w:ascii="Times New Roman" w:hAnsi="Times New Roman" w:cs="Times New Roman"/>
          <w:lang w:eastAsia="en-US"/>
        </w:rPr>
      </w:pPr>
      <w:r w:rsidRPr="000C1110">
        <w:rPr>
          <w:rFonts w:ascii="Times New Roman" w:hAnsi="Times New Roman" w:cs="Times New Roman"/>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sidRPr="000C1110">
        <w:rPr>
          <w:rFonts w:ascii="Times New Roman" w:hAnsi="Times New Roman" w:cs="Times New Roman"/>
          <w:lang w:eastAsia="en-US"/>
        </w:rPr>
        <w:t xml:space="preserve"> </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III</w:t>
      </w:r>
      <w:r w:rsidRPr="000C1110">
        <w:rPr>
          <w:rFonts w:ascii="Times New Roman" w:hAnsi="Times New Roman" w:cs="Times New Roman"/>
          <w:b/>
          <w:bCs/>
        </w:rPr>
        <w:t>. ЦІНА ДОГОВОРУ, УМОВИ ПОСТАВКИ ТА ОПЛАТИ</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3.1. Ціна Товару, що передається за даним Договором, встановлюється в національній валюті України.</w:t>
      </w:r>
    </w:p>
    <w:p w:rsidR="00831984" w:rsidRPr="000C1110" w:rsidRDefault="000C1110">
      <w:pPr>
        <w:widowControl w:val="0"/>
        <w:spacing w:after="0" w:line="240" w:lineRule="auto"/>
        <w:ind w:firstLine="567"/>
        <w:jc w:val="both"/>
        <w:rPr>
          <w:rFonts w:ascii="Times New Roman" w:hAnsi="Times New Roman" w:cs="Times New Roman"/>
          <w:lang w:eastAsia="en-US"/>
        </w:rPr>
      </w:pPr>
      <w:r w:rsidRPr="000C1110">
        <w:rPr>
          <w:rFonts w:ascii="Times New Roman" w:hAnsi="Times New Roman" w:cs="Times New Roman"/>
          <w:lang w:eastAsia="en-US"/>
        </w:rPr>
        <w:t>3.2. Загальна ціна цього Договору складається із загальної вартості Товару, поставленого згідно Додатку № 1 та становить _______________</w:t>
      </w:r>
      <w:r w:rsidRPr="000C1110">
        <w:rPr>
          <w:rFonts w:ascii="Times New Roman" w:hAnsi="Times New Roman" w:cs="Times New Roman"/>
          <w:b/>
          <w:bCs/>
          <w:lang w:eastAsia="en-US"/>
        </w:rPr>
        <w:t>_ грн.</w:t>
      </w:r>
      <w:r w:rsidRPr="000C1110">
        <w:rPr>
          <w:rFonts w:ascii="Times New Roman" w:hAnsi="Times New Roman" w:cs="Times New Roman"/>
          <w:lang w:eastAsia="en-US"/>
        </w:rPr>
        <w:t xml:space="preserve"> (__________________________________ гривень ______ копійок), за весь період дії даного Договору. </w:t>
      </w:r>
    </w:p>
    <w:p w:rsidR="00831984" w:rsidRPr="000C1110" w:rsidRDefault="000C1110">
      <w:pPr>
        <w:widowControl w:val="0"/>
        <w:spacing w:after="0" w:line="240" w:lineRule="auto"/>
        <w:ind w:firstLine="567"/>
        <w:jc w:val="both"/>
        <w:rPr>
          <w:rFonts w:ascii="Times New Roman" w:hAnsi="Times New Roman" w:cs="Times New Roman"/>
          <w:b/>
          <w:bCs/>
          <w:lang w:eastAsia="en-US"/>
        </w:rPr>
      </w:pPr>
      <w:r w:rsidRPr="000C1110">
        <w:rPr>
          <w:rFonts w:ascii="Times New Roman" w:hAnsi="Times New Roman" w:cs="Times New Roman"/>
          <w:lang w:eastAsia="en-US"/>
        </w:rPr>
        <w:t xml:space="preserve">3.3. Доставка  Товару за цим Договором здійснюється за рахунок Постачальника за адресою: </w:t>
      </w:r>
      <w:r w:rsidRPr="000C1110">
        <w:rPr>
          <w:rFonts w:ascii="Times New Roman" w:hAnsi="Times New Roman" w:cs="Times New Roman"/>
          <w:b/>
          <w:bCs/>
          <w:lang w:eastAsia="en-US"/>
        </w:rPr>
        <w:t>______________________________________________________________________ .</w:t>
      </w:r>
    </w:p>
    <w:p w:rsidR="00831984" w:rsidRPr="000C1110" w:rsidRDefault="000C1110">
      <w:pPr>
        <w:widowControl w:val="0"/>
        <w:spacing w:after="0" w:line="240" w:lineRule="auto"/>
        <w:ind w:firstLine="567"/>
        <w:jc w:val="both"/>
        <w:rPr>
          <w:rFonts w:ascii="Times New Roman" w:hAnsi="Times New Roman" w:cs="Times New Roman"/>
          <w:lang w:eastAsia="en-US"/>
        </w:rPr>
      </w:pPr>
      <w:r w:rsidRPr="000C1110">
        <w:rPr>
          <w:rFonts w:ascii="Times New Roman" w:hAnsi="Times New Roman" w:cs="Times New Roman"/>
          <w:lang w:eastAsia="en-US"/>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831984" w:rsidRPr="000C1110" w:rsidRDefault="000C1110">
      <w:pPr>
        <w:widowControl w:val="0"/>
        <w:spacing w:after="0" w:line="240" w:lineRule="auto"/>
        <w:ind w:firstLine="567"/>
        <w:jc w:val="both"/>
        <w:rPr>
          <w:rFonts w:ascii="Times New Roman" w:hAnsi="Times New Roman" w:cs="Times New Roman"/>
          <w:lang w:eastAsia="en-US"/>
        </w:rPr>
      </w:pPr>
      <w:r w:rsidRPr="000C1110">
        <w:rPr>
          <w:rFonts w:ascii="Times New Roman" w:hAnsi="Times New Roman" w:cs="Times New Roman"/>
        </w:rPr>
        <w:lastRenderedPageBreak/>
        <w:t>3.5. Оплата за поставлений Товар здійснюються протягом 30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831984" w:rsidRPr="000C1110" w:rsidRDefault="000C1110">
      <w:pPr>
        <w:spacing w:after="0" w:line="240" w:lineRule="auto"/>
        <w:ind w:firstLine="567"/>
        <w:jc w:val="both"/>
        <w:rPr>
          <w:rFonts w:ascii="Times New Roman" w:hAnsi="Times New Roman" w:cs="Times New Roman"/>
          <w:lang w:eastAsia="en-US"/>
        </w:rPr>
      </w:pPr>
      <w:r w:rsidRPr="000C1110">
        <w:rPr>
          <w:rFonts w:ascii="Times New Roman" w:hAnsi="Times New Roman" w:cs="Times New Roman"/>
        </w:rPr>
        <w:t>3.6. </w:t>
      </w:r>
      <w:r w:rsidRPr="000C1110">
        <w:rPr>
          <w:rFonts w:ascii="Times New Roman" w:hAnsi="Times New Roman" w:cs="Times New Roman"/>
          <w:lang w:eastAsia="en-US"/>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sidRPr="000C1110">
        <w:rPr>
          <w:rFonts w:ascii="Times New Roman" w:hAnsi="Times New Roman" w:cs="Times New Roman"/>
        </w:rPr>
        <w:t>Постачальника</w:t>
      </w:r>
      <w:r w:rsidRPr="000C1110">
        <w:rPr>
          <w:rFonts w:ascii="Times New Roman" w:hAnsi="Times New Roman" w:cs="Times New Roman"/>
          <w:lang w:eastAsia="en-US"/>
        </w:rPr>
        <w:t>, вказаний у реквізитах цього Договорі.</w:t>
      </w:r>
    </w:p>
    <w:p w:rsidR="00831984" w:rsidRPr="000C1110" w:rsidRDefault="000C1110">
      <w:pPr>
        <w:spacing w:after="0" w:line="240" w:lineRule="auto"/>
        <w:ind w:firstLine="567"/>
        <w:jc w:val="both"/>
        <w:rPr>
          <w:rFonts w:ascii="Times New Roman" w:hAnsi="Times New Roman" w:cs="Times New Roman"/>
          <w:b/>
          <w:bCs/>
        </w:rPr>
      </w:pPr>
      <w:r w:rsidRPr="000C1110">
        <w:rPr>
          <w:rFonts w:ascii="Times New Roman" w:hAnsi="Times New Roman" w:cs="Times New Roman"/>
        </w:rPr>
        <w:t xml:space="preserve">3.7. Строк поставки Товару:  </w:t>
      </w:r>
      <w:r w:rsidRPr="000C1110">
        <w:rPr>
          <w:rFonts w:ascii="Times New Roman" w:hAnsi="Times New Roman" w:cs="Times New Roman"/>
          <w:b/>
          <w:bCs/>
        </w:rPr>
        <w:t>до 30 листопада 2023 року.</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3.8. Під час приймання Товару Замовник повинен оглянути Товар і прийняти його за кількістю і комплектністю.</w:t>
      </w:r>
    </w:p>
    <w:p w:rsidR="00831984" w:rsidRPr="000C1110" w:rsidRDefault="000C1110">
      <w:pPr>
        <w:spacing w:after="0" w:line="240" w:lineRule="auto"/>
        <w:ind w:firstLine="567"/>
        <w:jc w:val="both"/>
        <w:rPr>
          <w:rFonts w:ascii="Times New Roman" w:hAnsi="Times New Roman" w:cs="Times New Roman"/>
          <w:lang w:eastAsia="en-US"/>
        </w:rPr>
      </w:pPr>
      <w:r w:rsidRPr="000C1110">
        <w:rPr>
          <w:rFonts w:ascii="Times New Roman" w:hAnsi="Times New Roman" w:cs="Times New Roman"/>
          <w:lang w:eastAsia="en-US"/>
        </w:rPr>
        <w:t xml:space="preserve">3.9. При передачі товару Постачальник повинен передати Замовнику наступні документи: </w:t>
      </w:r>
    </w:p>
    <w:p w:rsidR="00831984" w:rsidRPr="000C1110" w:rsidRDefault="000C1110">
      <w:pPr>
        <w:numPr>
          <w:ilvl w:val="0"/>
          <w:numId w:val="10"/>
        </w:numPr>
        <w:spacing w:after="0" w:line="240" w:lineRule="auto"/>
        <w:jc w:val="both"/>
        <w:rPr>
          <w:rFonts w:ascii="Times New Roman" w:hAnsi="Times New Roman" w:cs="Times New Roman"/>
          <w:lang w:eastAsia="en-US"/>
        </w:rPr>
      </w:pPr>
      <w:r w:rsidRPr="000C1110">
        <w:rPr>
          <w:rFonts w:ascii="Times New Roman" w:hAnsi="Times New Roman" w:cs="Times New Roman"/>
          <w:lang w:eastAsia="en-US"/>
        </w:rPr>
        <w:t>Видаткову накладну;</w:t>
      </w:r>
    </w:p>
    <w:p w:rsidR="00831984" w:rsidRPr="000C1110" w:rsidRDefault="000C1110">
      <w:pPr>
        <w:numPr>
          <w:ilvl w:val="0"/>
          <w:numId w:val="10"/>
        </w:numPr>
        <w:spacing w:after="0" w:line="240" w:lineRule="auto"/>
        <w:jc w:val="both"/>
        <w:rPr>
          <w:rFonts w:ascii="Times New Roman" w:hAnsi="Times New Roman" w:cs="Times New Roman"/>
          <w:lang w:eastAsia="en-US"/>
        </w:rPr>
      </w:pPr>
      <w:r w:rsidRPr="000C1110">
        <w:rPr>
          <w:rFonts w:ascii="Times New Roman" w:hAnsi="Times New Roman" w:cs="Times New Roman"/>
          <w:lang w:eastAsia="en-US"/>
        </w:rPr>
        <w:t>Рахунок на оплату</w:t>
      </w:r>
    </w:p>
    <w:p w:rsidR="00831984" w:rsidRPr="000C1110" w:rsidRDefault="000C1110">
      <w:pPr>
        <w:spacing w:after="0" w:line="240" w:lineRule="auto"/>
        <w:ind w:firstLine="708"/>
        <w:jc w:val="both"/>
        <w:rPr>
          <w:rFonts w:ascii="Times New Roman" w:hAnsi="Times New Roman" w:cs="Times New Roman"/>
          <w:lang w:eastAsia="en-US"/>
        </w:rPr>
      </w:pPr>
      <w:r w:rsidRPr="000C1110">
        <w:rPr>
          <w:rFonts w:ascii="Times New Roman" w:hAnsi="Times New Roman" w:cs="Times New Roman"/>
          <w:lang w:eastAsia="en-US"/>
        </w:rPr>
        <w:t xml:space="preserve">3.10. Датою поставки Товару </w:t>
      </w:r>
      <w:r w:rsidRPr="000C1110">
        <w:rPr>
          <w:rFonts w:ascii="Times New Roman" w:hAnsi="Times New Roman" w:cs="Times New Roman"/>
          <w:spacing w:val="-4"/>
          <w:lang w:eastAsia="en-US"/>
        </w:rPr>
        <w:t>вважається  дата передачі  Постачальником Товару Замовнику згідно</w:t>
      </w:r>
      <w:r w:rsidRPr="000C1110">
        <w:rPr>
          <w:rFonts w:ascii="Times New Roman" w:hAnsi="Times New Roman" w:cs="Times New Roman"/>
          <w:spacing w:val="-1"/>
          <w:lang w:eastAsia="en-US"/>
        </w:rPr>
        <w:t xml:space="preserve"> з видатковою накладною. </w:t>
      </w:r>
      <w:r w:rsidRPr="000C1110">
        <w:rPr>
          <w:rFonts w:ascii="Times New Roman" w:hAnsi="Times New Roman" w:cs="Times New Roman"/>
          <w:spacing w:val="-5"/>
          <w:lang w:eastAsia="en-US"/>
        </w:rPr>
        <w:t xml:space="preserve">Право власності на Товар переходить від Постачальника до Замовника у момент </w:t>
      </w:r>
      <w:r w:rsidRPr="000C1110">
        <w:rPr>
          <w:rFonts w:ascii="Times New Roman" w:hAnsi="Times New Roman" w:cs="Times New Roman"/>
          <w:spacing w:val="-8"/>
          <w:lang w:eastAsia="en-US"/>
        </w:rPr>
        <w:t>підписання видаткової накладної.</w:t>
      </w:r>
    </w:p>
    <w:p w:rsidR="00831984" w:rsidRPr="000C1110" w:rsidRDefault="000C1110">
      <w:pPr>
        <w:spacing w:after="0" w:line="240" w:lineRule="auto"/>
        <w:ind w:firstLine="708"/>
        <w:jc w:val="both"/>
        <w:rPr>
          <w:rFonts w:ascii="Times New Roman" w:hAnsi="Times New Roman" w:cs="Times New Roman"/>
          <w:lang w:eastAsia="en-US"/>
        </w:rPr>
      </w:pPr>
      <w:r w:rsidRPr="000C1110">
        <w:rPr>
          <w:rFonts w:ascii="Times New Roman" w:hAnsi="Times New Roman" w:cs="Times New Roman"/>
          <w:spacing w:val="-2"/>
          <w:lang w:eastAsia="en-US"/>
        </w:rPr>
        <w:t>3.11. При  виявлені  недоліків  у  Товарі  Замовник не  підписує  видаткову накладну</w:t>
      </w:r>
      <w:r w:rsidRPr="000C1110">
        <w:rPr>
          <w:rFonts w:ascii="Times New Roman" w:hAnsi="Times New Roman" w:cs="Times New Roman"/>
          <w:spacing w:val="-4"/>
          <w:lang w:eastAsia="en-US"/>
        </w:rPr>
        <w:t>, з наданням письмової мотивованої відмови від її підписання протягом 3</w:t>
      </w:r>
      <w:r w:rsidRPr="000C1110">
        <w:rPr>
          <w:rFonts w:ascii="Times New Roman" w:hAnsi="Times New Roman" w:cs="Times New Roman"/>
          <w:spacing w:val="-9"/>
          <w:lang w:eastAsia="en-US"/>
        </w:rPr>
        <w:t xml:space="preserve"> (трьох) робочих днів з дня передачі Товару.</w:t>
      </w:r>
      <w:r w:rsidRPr="000C1110">
        <w:rPr>
          <w:rFonts w:ascii="Times New Roman" w:hAnsi="Times New Roman" w:cs="Times New Roman"/>
          <w:lang w:eastAsia="en-US"/>
        </w:rPr>
        <w:t xml:space="preserve"> </w:t>
      </w:r>
      <w:r w:rsidRPr="000C1110">
        <w:rPr>
          <w:rFonts w:ascii="Times New Roman" w:hAnsi="Times New Roman" w:cs="Times New Roman"/>
          <w:spacing w:val="-3"/>
          <w:lang w:eastAsia="en-US"/>
        </w:rPr>
        <w:t xml:space="preserve">Протягом 3 (трьох) робочих днів з дня отримання письмової відмови Замовника від </w:t>
      </w:r>
      <w:r w:rsidRPr="000C1110">
        <w:rPr>
          <w:rFonts w:ascii="Times New Roman" w:hAnsi="Times New Roman" w:cs="Times New Roman"/>
          <w:spacing w:val="-6"/>
          <w:lang w:eastAsia="en-US"/>
        </w:rPr>
        <w:t xml:space="preserve">підписання видаткової накладної Постачальник зобов'язаний замінити Товар, в якому </w:t>
      </w:r>
      <w:r w:rsidRPr="000C1110">
        <w:rPr>
          <w:rFonts w:ascii="Times New Roman" w:hAnsi="Times New Roman" w:cs="Times New Roman"/>
          <w:spacing w:val="-2"/>
          <w:lang w:eastAsia="en-US"/>
        </w:rPr>
        <w:t xml:space="preserve">виявлено недоліки, за власний рахунок. Після заміни неякісного Товару на Товар, що відповідає </w:t>
      </w:r>
      <w:r w:rsidRPr="000C1110">
        <w:rPr>
          <w:rFonts w:ascii="Times New Roman" w:hAnsi="Times New Roman" w:cs="Times New Roman"/>
          <w:spacing w:val="-8"/>
          <w:lang w:eastAsia="en-US"/>
        </w:rPr>
        <w:t>умовам цього Договору, Замовник зобов'язаний підписати видаткову накладну.</w:t>
      </w:r>
      <w:r w:rsidRPr="000C1110">
        <w:rPr>
          <w:rFonts w:ascii="Times New Roman" w:hAnsi="Times New Roman" w:cs="Times New Roman"/>
          <w:lang w:eastAsia="en-US"/>
        </w:rPr>
        <w:t xml:space="preserve"> </w:t>
      </w:r>
    </w:p>
    <w:p w:rsidR="00831984" w:rsidRPr="000C1110" w:rsidRDefault="00831984">
      <w:pPr>
        <w:spacing w:after="0" w:line="240" w:lineRule="auto"/>
        <w:ind w:firstLine="708"/>
        <w:jc w:val="both"/>
        <w:rPr>
          <w:rFonts w:ascii="Times New Roman" w:hAnsi="Times New Roman" w:cs="Times New Roman"/>
          <w:spacing w:val="-8"/>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rPr>
        <w:t>IV. ГАРАНТІЇ ТА ПРЕТЕНЗІЇ</w:t>
      </w:r>
    </w:p>
    <w:p w:rsidR="00831984" w:rsidRPr="000C1110" w:rsidRDefault="000C1110">
      <w:pPr>
        <w:spacing w:after="0" w:line="240" w:lineRule="auto"/>
        <w:ind w:firstLine="708"/>
        <w:jc w:val="both"/>
        <w:rPr>
          <w:rFonts w:ascii="Times New Roman" w:hAnsi="Times New Roman" w:cs="Times New Roman"/>
        </w:rPr>
      </w:pPr>
      <w:r w:rsidRPr="000C1110">
        <w:rPr>
          <w:rFonts w:ascii="Times New Roman" w:hAnsi="Times New Roman" w:cs="Times New Roman"/>
        </w:rPr>
        <w:t xml:space="preserve">4.1.Постачальник гарантує, що Товар не є проданим, заставленим або переданим іншим особам. </w:t>
      </w:r>
    </w:p>
    <w:p w:rsidR="00831984" w:rsidRPr="000C1110" w:rsidRDefault="000C1110">
      <w:pPr>
        <w:spacing w:after="0" w:line="240" w:lineRule="auto"/>
        <w:ind w:firstLine="708"/>
        <w:jc w:val="both"/>
        <w:rPr>
          <w:rFonts w:ascii="Times New Roman" w:hAnsi="Times New Roman" w:cs="Times New Roman"/>
        </w:rPr>
      </w:pPr>
      <w:r w:rsidRPr="000C1110">
        <w:rPr>
          <w:rFonts w:ascii="Times New Roman" w:hAnsi="Times New Roman" w:cs="Times New Roman"/>
        </w:rPr>
        <w:t>4.2. Товар повинен відповідати технічним умовам заводу-виробника, зазначеним у паспорті.</w:t>
      </w:r>
    </w:p>
    <w:p w:rsidR="00831984" w:rsidRPr="000C1110" w:rsidRDefault="000C1110">
      <w:pPr>
        <w:spacing w:after="0" w:line="240" w:lineRule="auto"/>
        <w:ind w:firstLine="708"/>
        <w:jc w:val="both"/>
        <w:rPr>
          <w:rFonts w:ascii="Times New Roman" w:hAnsi="Times New Roman" w:cs="Times New Roman"/>
        </w:rPr>
      </w:pPr>
      <w:r w:rsidRPr="000C1110">
        <w:rPr>
          <w:rFonts w:ascii="Times New Roman" w:hAnsi="Times New Roman" w:cs="Times New Roman"/>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831984" w:rsidRPr="000C1110" w:rsidRDefault="000C1110">
      <w:pPr>
        <w:spacing w:after="0" w:line="240" w:lineRule="auto"/>
        <w:ind w:firstLine="708"/>
        <w:jc w:val="both"/>
        <w:rPr>
          <w:rFonts w:ascii="Times New Roman" w:hAnsi="Times New Roman" w:cs="Times New Roman"/>
        </w:rPr>
      </w:pPr>
      <w:r w:rsidRPr="000C1110">
        <w:rPr>
          <w:rFonts w:ascii="Times New Roman" w:hAnsi="Times New Roman" w:cs="Times New Roman"/>
        </w:rPr>
        <w:t>4.4. Товар повинен відповідати вимогам охорони праці, екології та пожежної безпеки.</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V</w:t>
      </w:r>
      <w:r w:rsidRPr="000C1110">
        <w:rPr>
          <w:rFonts w:ascii="Times New Roman" w:hAnsi="Times New Roman" w:cs="Times New Roman"/>
          <w:b/>
          <w:bCs/>
        </w:rPr>
        <w:t>. ВІДПОВІДАЛЬНІСТЬ СТОРІН І ВИРІШЕННЯ СПОРІВ</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5.2. Підставою для припинення дії цього Договору є невиконання або неналежне виконання Сторонами своїх зобов’язань за цим Договором.</w:t>
      </w:r>
    </w:p>
    <w:p w:rsidR="00831984" w:rsidRPr="000C1110" w:rsidRDefault="000C1110">
      <w:pPr>
        <w:tabs>
          <w:tab w:val="left" w:pos="540"/>
        </w:tabs>
        <w:spacing w:after="0" w:line="240" w:lineRule="auto"/>
        <w:jc w:val="both"/>
        <w:rPr>
          <w:rFonts w:ascii="Times New Roman" w:hAnsi="Times New Roman" w:cs="Times New Roman"/>
        </w:rPr>
      </w:pPr>
      <w:r w:rsidRPr="000C1110">
        <w:rPr>
          <w:rFonts w:ascii="Times New Roman" w:hAnsi="Times New Roman" w:cs="Times New Roman"/>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831984" w:rsidRPr="000C1110" w:rsidRDefault="000C1110">
      <w:pPr>
        <w:tabs>
          <w:tab w:val="left" w:pos="540"/>
        </w:tabs>
        <w:spacing w:after="0" w:line="240" w:lineRule="auto"/>
        <w:jc w:val="both"/>
        <w:rPr>
          <w:rFonts w:ascii="Times New Roman" w:hAnsi="Times New Roman" w:cs="Times New Roman"/>
        </w:rPr>
      </w:pPr>
      <w:r w:rsidRPr="000C1110">
        <w:rPr>
          <w:rFonts w:ascii="Times New Roman" w:hAnsi="Times New Roman" w:cs="Times New Roman"/>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831984" w:rsidRPr="000C1110" w:rsidRDefault="000C1110">
      <w:pPr>
        <w:tabs>
          <w:tab w:val="left" w:pos="540"/>
        </w:tabs>
        <w:spacing w:after="0" w:line="240" w:lineRule="auto"/>
        <w:jc w:val="both"/>
        <w:rPr>
          <w:rFonts w:ascii="Times New Roman" w:hAnsi="Times New Roman" w:cs="Times New Roman"/>
        </w:rPr>
      </w:pPr>
      <w:r w:rsidRPr="000C1110">
        <w:rPr>
          <w:rFonts w:ascii="Times New Roman" w:hAnsi="Times New Roman" w:cs="Times New Roman"/>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VI</w:t>
      </w:r>
      <w:r w:rsidRPr="000C1110">
        <w:rPr>
          <w:rFonts w:ascii="Times New Roman" w:hAnsi="Times New Roman" w:cs="Times New Roman"/>
          <w:b/>
          <w:bCs/>
        </w:rPr>
        <w:t>. СТРОК ДІЇ ДОГОВОРУ</w:t>
      </w:r>
    </w:p>
    <w:p w:rsidR="00831984" w:rsidRPr="000C1110" w:rsidRDefault="000C1110">
      <w:pPr>
        <w:spacing w:after="0" w:line="240" w:lineRule="auto"/>
        <w:ind w:firstLine="540"/>
        <w:jc w:val="both"/>
        <w:rPr>
          <w:rFonts w:ascii="Times New Roman" w:hAnsi="Times New Roman" w:cs="Times New Roman"/>
        </w:rPr>
      </w:pPr>
      <w:r w:rsidRPr="000C1110">
        <w:rPr>
          <w:rFonts w:ascii="Times New Roman" w:hAnsi="Times New Roman" w:cs="Times New Roman"/>
        </w:rPr>
        <w:t xml:space="preserve">6.1. Даний Договір набуває чинності з моменту його підписання і діє до </w:t>
      </w:r>
      <w:r w:rsidRPr="000C1110">
        <w:rPr>
          <w:rFonts w:ascii="Times New Roman" w:hAnsi="Times New Roman" w:cs="Times New Roman"/>
          <w:b/>
          <w:bCs/>
        </w:rPr>
        <w:t>31 грудня 2023 року</w:t>
      </w:r>
      <w:r w:rsidRPr="000C1110">
        <w:rPr>
          <w:rFonts w:ascii="Times New Roman" w:hAnsi="Times New Roman" w:cs="Times New Roman"/>
        </w:rPr>
        <w:t>, але в будь-якому випадку до повного виконання Сторонами своїх зобов’язань по цьому Договору.</w:t>
      </w:r>
    </w:p>
    <w:p w:rsidR="00831984" w:rsidRPr="000C1110" w:rsidRDefault="000C1110">
      <w:pPr>
        <w:spacing w:after="0" w:line="240" w:lineRule="auto"/>
        <w:ind w:firstLine="540"/>
        <w:jc w:val="both"/>
        <w:rPr>
          <w:rFonts w:ascii="Times New Roman" w:hAnsi="Times New Roman" w:cs="Times New Roman"/>
        </w:rPr>
      </w:pPr>
      <w:r w:rsidRPr="000C1110">
        <w:rPr>
          <w:rFonts w:ascii="Times New Roman" w:hAnsi="Times New Roman" w:cs="Times New Roman"/>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VII</w:t>
      </w:r>
      <w:r w:rsidRPr="000C1110">
        <w:rPr>
          <w:rFonts w:ascii="Times New Roman" w:hAnsi="Times New Roman" w:cs="Times New Roman"/>
          <w:b/>
          <w:bCs/>
        </w:rPr>
        <w:t>. ФОРС-МАЖОРНІ ОБСТАВИНИ</w:t>
      </w:r>
    </w:p>
    <w:p w:rsidR="00831984" w:rsidRPr="000C1110" w:rsidRDefault="000C1110">
      <w:pPr>
        <w:spacing w:after="0" w:line="240" w:lineRule="auto"/>
        <w:ind w:right="-12" w:firstLineChars="200" w:firstLine="440"/>
        <w:jc w:val="both"/>
        <w:rPr>
          <w:rFonts w:ascii="Times New Roman" w:hAnsi="Times New Roman" w:cs="Times New Roman"/>
          <w:lang w:eastAsia="en-US"/>
        </w:rPr>
      </w:pPr>
      <w:r w:rsidRPr="000C1110">
        <w:rPr>
          <w:rFonts w:ascii="Times New Roman" w:hAnsi="Times New Roman" w:cs="Times New Roman"/>
        </w:rPr>
        <w:lastRenderedPageBreak/>
        <w:t>7.1. </w:t>
      </w:r>
      <w:r w:rsidRPr="000C1110">
        <w:rPr>
          <w:rFonts w:ascii="Times New Roman" w:hAnsi="Times New Roman" w:cs="Times New Roman"/>
          <w:spacing w:val="30"/>
          <w:lang w:eastAsia="en-US"/>
        </w:rPr>
        <w:t xml:space="preserve"> </w:t>
      </w:r>
      <w:r w:rsidRPr="000C1110">
        <w:rPr>
          <w:rFonts w:ascii="Times New Roman" w:hAnsi="Times New Roman" w:cs="Times New Roman"/>
          <w:spacing w:val="1"/>
          <w:lang w:eastAsia="en-US"/>
        </w:rPr>
        <w:t>С</w:t>
      </w:r>
      <w:r w:rsidRPr="000C1110">
        <w:rPr>
          <w:rFonts w:ascii="Times New Roman" w:hAnsi="Times New Roman" w:cs="Times New Roman"/>
          <w:lang w:eastAsia="en-US"/>
        </w:rPr>
        <w:t>торони</w:t>
      </w:r>
      <w:r w:rsidRPr="000C1110">
        <w:rPr>
          <w:rFonts w:ascii="Times New Roman" w:hAnsi="Times New Roman" w:cs="Times New Roman"/>
          <w:spacing w:val="29"/>
          <w:lang w:eastAsia="en-US"/>
        </w:rPr>
        <w:t xml:space="preserve"> </w:t>
      </w:r>
      <w:r w:rsidRPr="000C1110">
        <w:rPr>
          <w:rFonts w:ascii="Times New Roman" w:hAnsi="Times New Roman" w:cs="Times New Roman"/>
          <w:spacing w:val="1"/>
          <w:lang w:eastAsia="en-US"/>
        </w:rPr>
        <w:t>з</w:t>
      </w:r>
      <w:r w:rsidRPr="000C1110">
        <w:rPr>
          <w:rFonts w:ascii="Times New Roman" w:hAnsi="Times New Roman" w:cs="Times New Roman"/>
          <w:lang w:eastAsia="en-US"/>
        </w:rPr>
        <w:t>вільняю</w:t>
      </w:r>
      <w:r w:rsidRPr="000C1110">
        <w:rPr>
          <w:rFonts w:ascii="Times New Roman" w:hAnsi="Times New Roman" w:cs="Times New Roman"/>
          <w:spacing w:val="-1"/>
          <w:lang w:eastAsia="en-US"/>
        </w:rPr>
        <w:t>т</w:t>
      </w:r>
      <w:r w:rsidRPr="000C1110">
        <w:rPr>
          <w:rFonts w:ascii="Times New Roman" w:hAnsi="Times New Roman" w:cs="Times New Roman"/>
          <w:lang w:eastAsia="en-US"/>
        </w:rPr>
        <w:t>ься</w:t>
      </w:r>
      <w:r w:rsidRPr="000C1110">
        <w:rPr>
          <w:rFonts w:ascii="Times New Roman" w:hAnsi="Times New Roman" w:cs="Times New Roman"/>
          <w:spacing w:val="30"/>
          <w:lang w:eastAsia="en-US"/>
        </w:rPr>
        <w:t xml:space="preserve"> </w:t>
      </w:r>
      <w:r w:rsidRPr="000C1110">
        <w:rPr>
          <w:rFonts w:ascii="Times New Roman" w:hAnsi="Times New Roman" w:cs="Times New Roman"/>
          <w:lang w:eastAsia="en-US"/>
        </w:rPr>
        <w:t>від</w:t>
      </w:r>
      <w:r w:rsidRPr="000C1110">
        <w:rPr>
          <w:rFonts w:ascii="Times New Roman" w:hAnsi="Times New Roman" w:cs="Times New Roman"/>
          <w:spacing w:val="31"/>
          <w:lang w:eastAsia="en-US"/>
        </w:rPr>
        <w:t xml:space="preserve"> </w:t>
      </w:r>
      <w:r w:rsidRPr="000C1110">
        <w:rPr>
          <w:rFonts w:ascii="Times New Roman" w:hAnsi="Times New Roman" w:cs="Times New Roman"/>
          <w:lang w:eastAsia="en-US"/>
        </w:rPr>
        <w:t>від</w:t>
      </w:r>
      <w:r w:rsidRPr="000C1110">
        <w:rPr>
          <w:rFonts w:ascii="Times New Roman" w:hAnsi="Times New Roman" w:cs="Times New Roman"/>
          <w:spacing w:val="1"/>
          <w:lang w:eastAsia="en-US"/>
        </w:rPr>
        <w:t>п</w:t>
      </w:r>
      <w:r w:rsidRPr="000C1110">
        <w:rPr>
          <w:rFonts w:ascii="Times New Roman" w:hAnsi="Times New Roman" w:cs="Times New Roman"/>
          <w:lang w:eastAsia="en-US"/>
        </w:rPr>
        <w:t>ов</w:t>
      </w:r>
      <w:r w:rsidRPr="000C1110">
        <w:rPr>
          <w:rFonts w:ascii="Times New Roman" w:hAnsi="Times New Roman" w:cs="Times New Roman"/>
          <w:spacing w:val="-1"/>
          <w:lang w:eastAsia="en-US"/>
        </w:rPr>
        <w:t>і</w:t>
      </w:r>
      <w:r w:rsidRPr="000C1110">
        <w:rPr>
          <w:rFonts w:ascii="Times New Roman" w:hAnsi="Times New Roman" w:cs="Times New Roman"/>
          <w:lang w:eastAsia="en-US"/>
        </w:rPr>
        <w:t>д</w:t>
      </w:r>
      <w:r w:rsidRPr="000C1110">
        <w:rPr>
          <w:rFonts w:ascii="Times New Roman" w:hAnsi="Times New Roman" w:cs="Times New Roman"/>
          <w:spacing w:val="-1"/>
          <w:lang w:eastAsia="en-US"/>
        </w:rPr>
        <w:t>а</w:t>
      </w:r>
      <w:r w:rsidRPr="000C1110">
        <w:rPr>
          <w:rFonts w:ascii="Times New Roman" w:hAnsi="Times New Roman" w:cs="Times New Roman"/>
          <w:lang w:eastAsia="en-US"/>
        </w:rPr>
        <w:t>ль</w:t>
      </w:r>
      <w:r w:rsidRPr="000C1110">
        <w:rPr>
          <w:rFonts w:ascii="Times New Roman" w:hAnsi="Times New Roman" w:cs="Times New Roman"/>
          <w:spacing w:val="1"/>
          <w:lang w:eastAsia="en-US"/>
        </w:rPr>
        <w:t>н</w:t>
      </w:r>
      <w:r w:rsidRPr="000C1110">
        <w:rPr>
          <w:rFonts w:ascii="Times New Roman" w:hAnsi="Times New Roman" w:cs="Times New Roman"/>
          <w:lang w:eastAsia="en-US"/>
        </w:rPr>
        <w:t>о</w:t>
      </w:r>
      <w:r w:rsidRPr="000C1110">
        <w:rPr>
          <w:rFonts w:ascii="Times New Roman" w:hAnsi="Times New Roman" w:cs="Times New Roman"/>
          <w:spacing w:val="-2"/>
          <w:lang w:eastAsia="en-US"/>
        </w:rPr>
        <w:t>с</w:t>
      </w:r>
      <w:r w:rsidRPr="000C1110">
        <w:rPr>
          <w:rFonts w:ascii="Times New Roman" w:hAnsi="Times New Roman" w:cs="Times New Roman"/>
          <w:lang w:eastAsia="en-US"/>
        </w:rPr>
        <w:t>ті</w:t>
      </w:r>
      <w:r w:rsidRPr="000C1110">
        <w:rPr>
          <w:rFonts w:ascii="Times New Roman" w:hAnsi="Times New Roman" w:cs="Times New Roman"/>
          <w:spacing w:val="31"/>
          <w:lang w:eastAsia="en-US"/>
        </w:rPr>
        <w:t xml:space="preserve"> </w:t>
      </w:r>
      <w:r w:rsidRPr="000C1110">
        <w:rPr>
          <w:rFonts w:ascii="Times New Roman" w:hAnsi="Times New Roman" w:cs="Times New Roman"/>
          <w:spacing w:val="1"/>
          <w:lang w:eastAsia="en-US"/>
        </w:rPr>
        <w:t>з</w:t>
      </w:r>
      <w:r w:rsidRPr="000C1110">
        <w:rPr>
          <w:rFonts w:ascii="Times New Roman" w:hAnsi="Times New Roman" w:cs="Times New Roman"/>
          <w:lang w:eastAsia="en-US"/>
        </w:rPr>
        <w:t>а</w:t>
      </w:r>
      <w:r w:rsidRPr="000C1110">
        <w:rPr>
          <w:rFonts w:ascii="Times New Roman" w:hAnsi="Times New Roman" w:cs="Times New Roman"/>
          <w:spacing w:val="27"/>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евик</w:t>
      </w:r>
      <w:r w:rsidRPr="000C1110">
        <w:rPr>
          <w:rFonts w:ascii="Times New Roman" w:hAnsi="Times New Roman" w:cs="Times New Roman"/>
          <w:spacing w:val="-1"/>
          <w:lang w:eastAsia="en-US"/>
        </w:rPr>
        <w:t>о</w:t>
      </w:r>
      <w:r w:rsidRPr="000C1110">
        <w:rPr>
          <w:rFonts w:ascii="Times New Roman" w:hAnsi="Times New Roman" w:cs="Times New Roman"/>
          <w:lang w:eastAsia="en-US"/>
        </w:rPr>
        <w:t>нан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29"/>
          <w:lang w:eastAsia="en-US"/>
        </w:rPr>
        <w:t xml:space="preserve"> </w:t>
      </w:r>
      <w:r w:rsidRPr="000C1110">
        <w:rPr>
          <w:rFonts w:ascii="Times New Roman" w:hAnsi="Times New Roman" w:cs="Times New Roman"/>
          <w:lang w:eastAsia="en-US"/>
        </w:rPr>
        <w:t>або</w:t>
      </w:r>
      <w:r w:rsidRPr="000C1110">
        <w:rPr>
          <w:rFonts w:ascii="Times New Roman" w:hAnsi="Times New Roman" w:cs="Times New Roman"/>
          <w:spacing w:val="27"/>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еналежне</w:t>
      </w:r>
      <w:r w:rsidRPr="000C1110">
        <w:rPr>
          <w:rFonts w:ascii="Times New Roman" w:hAnsi="Times New Roman" w:cs="Times New Roman"/>
          <w:spacing w:val="29"/>
          <w:lang w:eastAsia="en-US"/>
        </w:rPr>
        <w:t xml:space="preserve"> </w:t>
      </w:r>
      <w:r w:rsidRPr="000C1110">
        <w:rPr>
          <w:rFonts w:ascii="Times New Roman" w:hAnsi="Times New Roman" w:cs="Times New Roman"/>
          <w:lang w:eastAsia="en-US"/>
        </w:rPr>
        <w:t>в</w:t>
      </w:r>
      <w:r w:rsidRPr="000C1110">
        <w:rPr>
          <w:rFonts w:ascii="Times New Roman" w:hAnsi="Times New Roman" w:cs="Times New Roman"/>
          <w:spacing w:val="1"/>
          <w:lang w:eastAsia="en-US"/>
        </w:rPr>
        <w:t>ик</w:t>
      </w:r>
      <w:r w:rsidRPr="000C1110">
        <w:rPr>
          <w:rFonts w:ascii="Times New Roman" w:hAnsi="Times New Roman" w:cs="Times New Roman"/>
          <w:lang w:eastAsia="en-US"/>
        </w:rPr>
        <w:t>о</w:t>
      </w:r>
      <w:r w:rsidRPr="000C1110">
        <w:rPr>
          <w:rFonts w:ascii="Times New Roman" w:hAnsi="Times New Roman" w:cs="Times New Roman"/>
          <w:spacing w:val="1"/>
          <w:lang w:eastAsia="en-US"/>
        </w:rPr>
        <w:t>н</w:t>
      </w:r>
      <w:r w:rsidRPr="000C1110">
        <w:rPr>
          <w:rFonts w:ascii="Times New Roman" w:hAnsi="Times New Roman" w:cs="Times New Roman"/>
          <w:lang w:eastAsia="en-US"/>
        </w:rPr>
        <w:t>а</w:t>
      </w:r>
      <w:r w:rsidRPr="000C1110">
        <w:rPr>
          <w:rFonts w:ascii="Times New Roman" w:hAnsi="Times New Roman" w:cs="Times New Roman"/>
          <w:spacing w:val="-2"/>
          <w:lang w:eastAsia="en-US"/>
        </w:rPr>
        <w:t>н</w:t>
      </w:r>
      <w:r w:rsidRPr="000C1110">
        <w:rPr>
          <w:rFonts w:ascii="Times New Roman" w:hAnsi="Times New Roman" w:cs="Times New Roman"/>
          <w:lang w:eastAsia="en-US"/>
        </w:rPr>
        <w:t>ня зобов</w:t>
      </w:r>
      <w:r w:rsidRPr="000C1110">
        <w:rPr>
          <w:rFonts w:ascii="Times New Roman" w:hAnsi="Times New Roman" w:cs="Times New Roman"/>
          <w:spacing w:val="-1"/>
          <w:lang w:eastAsia="en-US"/>
        </w:rPr>
        <w:t>'</w:t>
      </w:r>
      <w:r w:rsidRPr="000C1110">
        <w:rPr>
          <w:rFonts w:ascii="Times New Roman" w:hAnsi="Times New Roman" w:cs="Times New Roman"/>
          <w:lang w:eastAsia="en-US"/>
        </w:rPr>
        <w:t>язань</w:t>
      </w:r>
      <w:r w:rsidRPr="000C1110">
        <w:rPr>
          <w:rFonts w:ascii="Times New Roman" w:hAnsi="Times New Roman" w:cs="Times New Roman"/>
          <w:spacing w:val="27"/>
          <w:lang w:eastAsia="en-US"/>
        </w:rPr>
        <w:t xml:space="preserve"> </w:t>
      </w:r>
      <w:r w:rsidRPr="000C1110">
        <w:rPr>
          <w:rFonts w:ascii="Times New Roman" w:hAnsi="Times New Roman" w:cs="Times New Roman"/>
          <w:spacing w:val="1"/>
          <w:lang w:eastAsia="en-US"/>
        </w:rPr>
        <w:t>з</w:t>
      </w:r>
      <w:r w:rsidRPr="000C1110">
        <w:rPr>
          <w:rFonts w:ascii="Times New Roman" w:hAnsi="Times New Roman" w:cs="Times New Roman"/>
          <w:lang w:eastAsia="en-US"/>
        </w:rPr>
        <w:t>а</w:t>
      </w:r>
      <w:r w:rsidRPr="000C1110">
        <w:rPr>
          <w:rFonts w:ascii="Times New Roman" w:hAnsi="Times New Roman" w:cs="Times New Roman"/>
          <w:spacing w:val="25"/>
          <w:lang w:eastAsia="en-US"/>
        </w:rPr>
        <w:t xml:space="preserve"> </w:t>
      </w:r>
      <w:r w:rsidRPr="000C1110">
        <w:rPr>
          <w:rFonts w:ascii="Times New Roman" w:hAnsi="Times New Roman" w:cs="Times New Roman"/>
          <w:lang w:eastAsia="en-US"/>
        </w:rPr>
        <w:t>цим</w:t>
      </w:r>
      <w:r w:rsidRPr="000C1110">
        <w:rPr>
          <w:rFonts w:ascii="Times New Roman" w:hAnsi="Times New Roman" w:cs="Times New Roman"/>
          <w:spacing w:val="25"/>
          <w:lang w:eastAsia="en-US"/>
        </w:rPr>
        <w:t xml:space="preserve"> </w:t>
      </w:r>
      <w:r w:rsidRPr="000C1110">
        <w:rPr>
          <w:rFonts w:ascii="Times New Roman" w:hAnsi="Times New Roman" w:cs="Times New Roman"/>
          <w:lang w:eastAsia="en-US"/>
        </w:rPr>
        <w:t>До</w:t>
      </w:r>
      <w:r w:rsidRPr="000C1110">
        <w:rPr>
          <w:rFonts w:ascii="Times New Roman" w:hAnsi="Times New Roman" w:cs="Times New Roman"/>
          <w:spacing w:val="-2"/>
          <w:lang w:eastAsia="en-US"/>
        </w:rPr>
        <w:t>г</w:t>
      </w:r>
      <w:r w:rsidRPr="000C1110">
        <w:rPr>
          <w:rFonts w:ascii="Times New Roman" w:hAnsi="Times New Roman" w:cs="Times New Roman"/>
          <w:lang w:eastAsia="en-US"/>
        </w:rPr>
        <w:t>овором</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у</w:t>
      </w:r>
      <w:r w:rsidRPr="000C1110">
        <w:rPr>
          <w:rFonts w:ascii="Times New Roman" w:hAnsi="Times New Roman" w:cs="Times New Roman"/>
          <w:spacing w:val="22"/>
          <w:lang w:eastAsia="en-US"/>
        </w:rPr>
        <w:t xml:space="preserve"> </w:t>
      </w:r>
      <w:r w:rsidRPr="000C1110">
        <w:rPr>
          <w:rFonts w:ascii="Times New Roman" w:hAnsi="Times New Roman" w:cs="Times New Roman"/>
          <w:lang w:eastAsia="en-US"/>
        </w:rPr>
        <w:t>разі</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в</w:t>
      </w:r>
      <w:r w:rsidRPr="000C1110">
        <w:rPr>
          <w:rFonts w:ascii="Times New Roman" w:hAnsi="Times New Roman" w:cs="Times New Roman"/>
          <w:spacing w:val="1"/>
          <w:lang w:eastAsia="en-US"/>
        </w:rPr>
        <w:t>ини</w:t>
      </w:r>
      <w:r w:rsidRPr="000C1110">
        <w:rPr>
          <w:rFonts w:ascii="Times New Roman" w:hAnsi="Times New Roman" w:cs="Times New Roman"/>
          <w:spacing w:val="-1"/>
          <w:lang w:eastAsia="en-US"/>
        </w:rPr>
        <w:t>к</w:t>
      </w:r>
      <w:r w:rsidRPr="000C1110">
        <w:rPr>
          <w:rFonts w:ascii="Times New Roman" w:hAnsi="Times New Roman" w:cs="Times New Roman"/>
          <w:lang w:eastAsia="en-US"/>
        </w:rPr>
        <w:t>нен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27"/>
          <w:lang w:eastAsia="en-US"/>
        </w:rPr>
        <w:t xml:space="preserve"> </w:t>
      </w:r>
      <w:r w:rsidRPr="000C1110">
        <w:rPr>
          <w:rFonts w:ascii="Times New Roman" w:hAnsi="Times New Roman" w:cs="Times New Roman"/>
          <w:spacing w:val="6"/>
          <w:lang w:eastAsia="en-US"/>
        </w:rPr>
        <w:t>о</w:t>
      </w:r>
      <w:r w:rsidRPr="000C1110">
        <w:rPr>
          <w:rFonts w:ascii="Times New Roman" w:hAnsi="Times New Roman" w:cs="Times New Roman"/>
          <w:lang w:eastAsia="en-US"/>
        </w:rPr>
        <w:t>бстав</w:t>
      </w:r>
      <w:r w:rsidRPr="000C1110">
        <w:rPr>
          <w:rFonts w:ascii="Times New Roman" w:hAnsi="Times New Roman" w:cs="Times New Roman"/>
          <w:spacing w:val="-2"/>
          <w:lang w:eastAsia="en-US"/>
        </w:rPr>
        <w:t>и</w:t>
      </w:r>
      <w:r w:rsidRPr="000C1110">
        <w:rPr>
          <w:rFonts w:ascii="Times New Roman" w:hAnsi="Times New Roman" w:cs="Times New Roman"/>
          <w:lang w:eastAsia="en-US"/>
        </w:rPr>
        <w:t>н</w:t>
      </w:r>
      <w:r w:rsidRPr="000C1110">
        <w:rPr>
          <w:rFonts w:ascii="Times New Roman" w:hAnsi="Times New Roman" w:cs="Times New Roman"/>
          <w:spacing w:val="26"/>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епер</w:t>
      </w:r>
      <w:r w:rsidRPr="000C1110">
        <w:rPr>
          <w:rFonts w:ascii="Times New Roman" w:hAnsi="Times New Roman" w:cs="Times New Roman"/>
          <w:spacing w:val="-1"/>
          <w:lang w:eastAsia="en-US"/>
        </w:rPr>
        <w:t>е</w:t>
      </w:r>
      <w:r w:rsidRPr="000C1110">
        <w:rPr>
          <w:rFonts w:ascii="Times New Roman" w:hAnsi="Times New Roman" w:cs="Times New Roman"/>
          <w:lang w:eastAsia="en-US"/>
        </w:rPr>
        <w:t>б</w:t>
      </w:r>
      <w:r w:rsidRPr="000C1110">
        <w:rPr>
          <w:rFonts w:ascii="Times New Roman" w:hAnsi="Times New Roman" w:cs="Times New Roman"/>
          <w:spacing w:val="-2"/>
          <w:lang w:eastAsia="en-US"/>
        </w:rPr>
        <w:t>о</w:t>
      </w:r>
      <w:r w:rsidRPr="000C1110">
        <w:rPr>
          <w:rFonts w:ascii="Times New Roman" w:hAnsi="Times New Roman" w:cs="Times New Roman"/>
          <w:lang w:eastAsia="en-US"/>
        </w:rPr>
        <w:t>рної</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си</w:t>
      </w:r>
      <w:r w:rsidRPr="000C1110">
        <w:rPr>
          <w:rFonts w:ascii="Times New Roman" w:hAnsi="Times New Roman" w:cs="Times New Roman"/>
          <w:spacing w:val="-1"/>
          <w:lang w:eastAsia="en-US"/>
        </w:rPr>
        <w:t>л</w:t>
      </w:r>
      <w:r w:rsidRPr="000C1110">
        <w:rPr>
          <w:rFonts w:ascii="Times New Roman" w:hAnsi="Times New Roman" w:cs="Times New Roman"/>
          <w:lang w:eastAsia="en-US"/>
        </w:rPr>
        <w:t>и,</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я</w:t>
      </w:r>
      <w:r w:rsidRPr="000C1110">
        <w:rPr>
          <w:rFonts w:ascii="Times New Roman" w:hAnsi="Times New Roman" w:cs="Times New Roman"/>
          <w:spacing w:val="1"/>
          <w:lang w:eastAsia="en-US"/>
        </w:rPr>
        <w:t>к</w:t>
      </w:r>
      <w:r w:rsidRPr="000C1110">
        <w:rPr>
          <w:rFonts w:ascii="Times New Roman" w:hAnsi="Times New Roman" w:cs="Times New Roman"/>
          <w:lang w:eastAsia="en-US"/>
        </w:rPr>
        <w:t>і</w:t>
      </w:r>
      <w:r w:rsidRPr="000C1110">
        <w:rPr>
          <w:rFonts w:ascii="Times New Roman" w:hAnsi="Times New Roman" w:cs="Times New Roman"/>
          <w:spacing w:val="24"/>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іс</w:t>
      </w:r>
      <w:r w:rsidRPr="000C1110">
        <w:rPr>
          <w:rFonts w:ascii="Times New Roman" w:hAnsi="Times New Roman" w:cs="Times New Roman"/>
          <w:spacing w:val="2"/>
          <w:lang w:eastAsia="en-US"/>
        </w:rPr>
        <w:t>н</w:t>
      </w:r>
      <w:r w:rsidRPr="000C1110">
        <w:rPr>
          <w:rFonts w:ascii="Times New Roman" w:hAnsi="Times New Roman" w:cs="Times New Roman"/>
          <w:spacing w:val="-6"/>
          <w:lang w:eastAsia="en-US"/>
        </w:rPr>
        <w:t>у</w:t>
      </w:r>
      <w:r w:rsidRPr="000C1110">
        <w:rPr>
          <w:rFonts w:ascii="Times New Roman" w:hAnsi="Times New Roman" w:cs="Times New Roman"/>
          <w:spacing w:val="1"/>
          <w:lang w:eastAsia="en-US"/>
        </w:rPr>
        <w:t>в</w:t>
      </w:r>
      <w:r w:rsidRPr="000C1110">
        <w:rPr>
          <w:rFonts w:ascii="Times New Roman" w:hAnsi="Times New Roman" w:cs="Times New Roman"/>
          <w:lang w:eastAsia="en-US"/>
        </w:rPr>
        <w:t>али під</w:t>
      </w:r>
      <w:r w:rsidRPr="000C1110">
        <w:rPr>
          <w:rFonts w:ascii="Times New Roman" w:hAnsi="Times New Roman" w:cs="Times New Roman"/>
          <w:spacing w:val="20"/>
          <w:lang w:eastAsia="en-US"/>
        </w:rPr>
        <w:t xml:space="preserve"> </w:t>
      </w:r>
      <w:r w:rsidRPr="000C1110">
        <w:rPr>
          <w:rFonts w:ascii="Times New Roman" w:hAnsi="Times New Roman" w:cs="Times New Roman"/>
          <w:lang w:eastAsia="en-US"/>
        </w:rPr>
        <w:t>ч</w:t>
      </w:r>
      <w:r w:rsidRPr="000C1110">
        <w:rPr>
          <w:rFonts w:ascii="Times New Roman" w:hAnsi="Times New Roman" w:cs="Times New Roman"/>
          <w:spacing w:val="-1"/>
          <w:lang w:eastAsia="en-US"/>
        </w:rPr>
        <w:t>а</w:t>
      </w:r>
      <w:r w:rsidRPr="000C1110">
        <w:rPr>
          <w:rFonts w:ascii="Times New Roman" w:hAnsi="Times New Roman" w:cs="Times New Roman"/>
          <w:lang w:eastAsia="en-US"/>
        </w:rPr>
        <w:t>с</w:t>
      </w:r>
      <w:r w:rsidRPr="000C1110">
        <w:rPr>
          <w:rFonts w:ascii="Times New Roman" w:hAnsi="Times New Roman" w:cs="Times New Roman"/>
          <w:spacing w:val="22"/>
          <w:lang w:eastAsia="en-US"/>
        </w:rPr>
        <w:t xml:space="preserve"> </w:t>
      </w:r>
      <w:r w:rsidRPr="000C1110">
        <w:rPr>
          <w:rFonts w:ascii="Times New Roman" w:hAnsi="Times New Roman" w:cs="Times New Roman"/>
          <w:spacing w:val="-4"/>
          <w:lang w:eastAsia="en-US"/>
        </w:rPr>
        <w:t>у</w:t>
      </w:r>
      <w:r w:rsidRPr="000C1110">
        <w:rPr>
          <w:rFonts w:ascii="Times New Roman" w:hAnsi="Times New Roman" w:cs="Times New Roman"/>
          <w:lang w:eastAsia="en-US"/>
        </w:rPr>
        <w:t>кладан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19"/>
          <w:lang w:eastAsia="en-US"/>
        </w:rPr>
        <w:t xml:space="preserve"> даного </w:t>
      </w:r>
      <w:r w:rsidRPr="000C1110">
        <w:rPr>
          <w:rFonts w:ascii="Times New Roman" w:hAnsi="Times New Roman" w:cs="Times New Roman"/>
          <w:lang w:eastAsia="en-US"/>
        </w:rPr>
        <w:t>Дог</w:t>
      </w:r>
      <w:r w:rsidRPr="000C1110">
        <w:rPr>
          <w:rFonts w:ascii="Times New Roman" w:hAnsi="Times New Roman" w:cs="Times New Roman"/>
          <w:spacing w:val="1"/>
          <w:lang w:eastAsia="en-US"/>
        </w:rPr>
        <w:t>о</w:t>
      </w:r>
      <w:r w:rsidRPr="000C1110">
        <w:rPr>
          <w:rFonts w:ascii="Times New Roman" w:hAnsi="Times New Roman" w:cs="Times New Roman"/>
          <w:lang w:eastAsia="en-US"/>
        </w:rPr>
        <w:t>во</w:t>
      </w:r>
      <w:r w:rsidRPr="000C1110">
        <w:rPr>
          <w:rFonts w:ascii="Times New Roman" w:hAnsi="Times New Roman" w:cs="Times New Roman"/>
          <w:spacing w:val="2"/>
          <w:lang w:eastAsia="en-US"/>
        </w:rPr>
        <w:t>р</w:t>
      </w:r>
      <w:r w:rsidRPr="000C1110">
        <w:rPr>
          <w:rFonts w:ascii="Times New Roman" w:hAnsi="Times New Roman" w:cs="Times New Roman"/>
          <w:lang w:eastAsia="en-US"/>
        </w:rPr>
        <w:t>у</w:t>
      </w:r>
      <w:r w:rsidRPr="000C1110">
        <w:rPr>
          <w:rFonts w:ascii="Times New Roman" w:hAnsi="Times New Roman" w:cs="Times New Roman"/>
          <w:spacing w:val="14"/>
          <w:lang w:eastAsia="en-US"/>
        </w:rPr>
        <w:t xml:space="preserve"> </w:t>
      </w:r>
      <w:r w:rsidRPr="000C1110">
        <w:rPr>
          <w:rFonts w:ascii="Times New Roman" w:hAnsi="Times New Roman" w:cs="Times New Roman"/>
          <w:spacing w:val="3"/>
          <w:lang w:eastAsia="en-US"/>
        </w:rPr>
        <w:t>т</w:t>
      </w:r>
      <w:r w:rsidRPr="000C1110">
        <w:rPr>
          <w:rFonts w:ascii="Times New Roman" w:hAnsi="Times New Roman" w:cs="Times New Roman"/>
          <w:lang w:eastAsia="en-US"/>
        </w:rPr>
        <w:t>а</w:t>
      </w:r>
      <w:r w:rsidRPr="000C1110">
        <w:rPr>
          <w:rFonts w:ascii="Times New Roman" w:hAnsi="Times New Roman" w:cs="Times New Roman"/>
          <w:spacing w:val="18"/>
          <w:lang w:eastAsia="en-US"/>
        </w:rPr>
        <w:t xml:space="preserve"> </w:t>
      </w:r>
      <w:r w:rsidRPr="000C1110">
        <w:rPr>
          <w:rFonts w:ascii="Times New Roman" w:hAnsi="Times New Roman" w:cs="Times New Roman"/>
          <w:lang w:eastAsia="en-US"/>
        </w:rPr>
        <w:t>в</w:t>
      </w:r>
      <w:r w:rsidRPr="000C1110">
        <w:rPr>
          <w:rFonts w:ascii="Times New Roman" w:hAnsi="Times New Roman" w:cs="Times New Roman"/>
          <w:spacing w:val="1"/>
          <w:lang w:eastAsia="en-US"/>
        </w:rPr>
        <w:t>и</w:t>
      </w:r>
      <w:r w:rsidRPr="000C1110">
        <w:rPr>
          <w:rFonts w:ascii="Times New Roman" w:hAnsi="Times New Roman" w:cs="Times New Roman"/>
          <w:lang w:eastAsia="en-US"/>
        </w:rPr>
        <w:t>н</w:t>
      </w:r>
      <w:r w:rsidRPr="000C1110">
        <w:rPr>
          <w:rFonts w:ascii="Times New Roman" w:hAnsi="Times New Roman" w:cs="Times New Roman"/>
          <w:spacing w:val="1"/>
          <w:lang w:eastAsia="en-US"/>
        </w:rPr>
        <w:t>ик</w:t>
      </w:r>
      <w:r w:rsidRPr="000C1110">
        <w:rPr>
          <w:rFonts w:ascii="Times New Roman" w:hAnsi="Times New Roman" w:cs="Times New Roman"/>
          <w:lang w:eastAsia="en-US"/>
        </w:rPr>
        <w:t>ли</w:t>
      </w:r>
      <w:r w:rsidRPr="000C1110">
        <w:rPr>
          <w:rFonts w:ascii="Times New Roman" w:hAnsi="Times New Roman" w:cs="Times New Roman"/>
          <w:spacing w:val="20"/>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о</w:t>
      </w:r>
      <w:r w:rsidRPr="000C1110">
        <w:rPr>
          <w:rFonts w:ascii="Times New Roman" w:hAnsi="Times New Roman" w:cs="Times New Roman"/>
          <w:spacing w:val="1"/>
          <w:lang w:eastAsia="en-US"/>
        </w:rPr>
        <w:t>з</w:t>
      </w:r>
      <w:r w:rsidRPr="000C1110">
        <w:rPr>
          <w:rFonts w:ascii="Times New Roman" w:hAnsi="Times New Roman" w:cs="Times New Roman"/>
          <w:lang w:eastAsia="en-US"/>
        </w:rPr>
        <w:t>а</w:t>
      </w:r>
      <w:r w:rsidRPr="000C1110">
        <w:rPr>
          <w:rFonts w:ascii="Times New Roman" w:hAnsi="Times New Roman" w:cs="Times New Roman"/>
          <w:spacing w:val="18"/>
          <w:lang w:eastAsia="en-US"/>
        </w:rPr>
        <w:t xml:space="preserve"> </w:t>
      </w:r>
      <w:r w:rsidRPr="000C1110">
        <w:rPr>
          <w:rFonts w:ascii="Times New Roman" w:hAnsi="Times New Roman" w:cs="Times New Roman"/>
          <w:lang w:eastAsia="en-US"/>
        </w:rPr>
        <w:t>волею</w:t>
      </w:r>
      <w:r w:rsidRPr="000C1110">
        <w:rPr>
          <w:rFonts w:ascii="Times New Roman" w:hAnsi="Times New Roman" w:cs="Times New Roman"/>
          <w:spacing w:val="18"/>
          <w:lang w:eastAsia="en-US"/>
        </w:rPr>
        <w:t xml:space="preserve"> </w:t>
      </w:r>
      <w:r w:rsidRPr="000C1110">
        <w:rPr>
          <w:rFonts w:ascii="Times New Roman" w:hAnsi="Times New Roman" w:cs="Times New Roman"/>
          <w:spacing w:val="1"/>
          <w:lang w:eastAsia="en-US"/>
        </w:rPr>
        <w:t>С</w:t>
      </w:r>
      <w:r w:rsidRPr="000C1110">
        <w:rPr>
          <w:rFonts w:ascii="Times New Roman" w:hAnsi="Times New Roman" w:cs="Times New Roman"/>
          <w:lang w:eastAsia="en-US"/>
        </w:rPr>
        <w:t>торін</w:t>
      </w:r>
      <w:r w:rsidRPr="000C1110">
        <w:rPr>
          <w:rFonts w:ascii="Times New Roman" w:hAnsi="Times New Roman" w:cs="Times New Roman"/>
          <w:spacing w:val="21"/>
          <w:lang w:eastAsia="en-US"/>
        </w:rPr>
        <w:t xml:space="preserve"> </w:t>
      </w:r>
      <w:r w:rsidRPr="000C1110">
        <w:rPr>
          <w:rFonts w:ascii="Times New Roman" w:hAnsi="Times New Roman" w:cs="Times New Roman"/>
          <w:lang w:eastAsia="en-US"/>
        </w:rPr>
        <w:t>(</w:t>
      </w:r>
      <w:r w:rsidRPr="000C1110">
        <w:rPr>
          <w:rFonts w:ascii="Times New Roman" w:hAnsi="Times New Roman" w:cs="Times New Roman"/>
          <w:spacing w:val="-1"/>
          <w:lang w:eastAsia="en-US"/>
        </w:rPr>
        <w:t>а</w:t>
      </w:r>
      <w:r w:rsidRPr="000C1110">
        <w:rPr>
          <w:rFonts w:ascii="Times New Roman" w:hAnsi="Times New Roman" w:cs="Times New Roman"/>
          <w:lang w:eastAsia="en-US"/>
        </w:rPr>
        <w:t>в</w:t>
      </w:r>
      <w:r w:rsidRPr="000C1110">
        <w:rPr>
          <w:rFonts w:ascii="Times New Roman" w:hAnsi="Times New Roman" w:cs="Times New Roman"/>
          <w:spacing w:val="-1"/>
          <w:lang w:eastAsia="en-US"/>
        </w:rPr>
        <w:t>а</w:t>
      </w:r>
      <w:r w:rsidRPr="000C1110">
        <w:rPr>
          <w:rFonts w:ascii="Times New Roman" w:hAnsi="Times New Roman" w:cs="Times New Roman"/>
          <w:lang w:eastAsia="en-US"/>
        </w:rPr>
        <w:t>рія,</w:t>
      </w:r>
      <w:r w:rsidRPr="000C1110">
        <w:rPr>
          <w:rFonts w:ascii="Times New Roman" w:hAnsi="Times New Roman" w:cs="Times New Roman"/>
          <w:spacing w:val="18"/>
          <w:lang w:eastAsia="en-US"/>
        </w:rPr>
        <w:t xml:space="preserve"> </w:t>
      </w:r>
      <w:r w:rsidRPr="000C1110">
        <w:rPr>
          <w:rFonts w:ascii="Times New Roman" w:hAnsi="Times New Roman" w:cs="Times New Roman"/>
          <w:spacing w:val="1"/>
          <w:lang w:eastAsia="en-US"/>
        </w:rPr>
        <w:t>кат</w:t>
      </w:r>
      <w:r w:rsidRPr="000C1110">
        <w:rPr>
          <w:rFonts w:ascii="Times New Roman" w:hAnsi="Times New Roman" w:cs="Times New Roman"/>
          <w:lang w:eastAsia="en-US"/>
        </w:rPr>
        <w:t>а</w:t>
      </w:r>
      <w:r w:rsidRPr="000C1110">
        <w:rPr>
          <w:rFonts w:ascii="Times New Roman" w:hAnsi="Times New Roman" w:cs="Times New Roman"/>
          <w:spacing w:val="-1"/>
          <w:lang w:eastAsia="en-US"/>
        </w:rPr>
        <w:t>с</w:t>
      </w:r>
      <w:r w:rsidRPr="000C1110">
        <w:rPr>
          <w:rFonts w:ascii="Times New Roman" w:hAnsi="Times New Roman" w:cs="Times New Roman"/>
          <w:lang w:eastAsia="en-US"/>
        </w:rPr>
        <w:t>трофа,</w:t>
      </w:r>
      <w:r w:rsidRPr="000C1110">
        <w:rPr>
          <w:rFonts w:ascii="Times New Roman" w:hAnsi="Times New Roman" w:cs="Times New Roman"/>
          <w:spacing w:val="18"/>
          <w:lang w:eastAsia="en-US"/>
        </w:rPr>
        <w:t xml:space="preserve"> </w:t>
      </w:r>
      <w:r w:rsidRPr="000C1110">
        <w:rPr>
          <w:rFonts w:ascii="Times New Roman" w:hAnsi="Times New Roman" w:cs="Times New Roman"/>
          <w:lang w:eastAsia="en-US"/>
        </w:rPr>
        <w:t>сти</w:t>
      </w:r>
      <w:r w:rsidRPr="000C1110">
        <w:rPr>
          <w:rFonts w:ascii="Times New Roman" w:hAnsi="Times New Roman" w:cs="Times New Roman"/>
          <w:spacing w:val="2"/>
          <w:lang w:eastAsia="en-US"/>
        </w:rPr>
        <w:t>х</w:t>
      </w:r>
      <w:r w:rsidRPr="000C1110">
        <w:rPr>
          <w:rFonts w:ascii="Times New Roman" w:hAnsi="Times New Roman" w:cs="Times New Roman"/>
          <w:lang w:eastAsia="en-US"/>
        </w:rPr>
        <w:t>ійне</w:t>
      </w:r>
      <w:r w:rsidRPr="000C1110">
        <w:rPr>
          <w:rFonts w:ascii="Times New Roman" w:hAnsi="Times New Roman" w:cs="Times New Roman"/>
          <w:spacing w:val="18"/>
          <w:lang w:eastAsia="en-US"/>
        </w:rPr>
        <w:t xml:space="preserve"> </w:t>
      </w:r>
      <w:r w:rsidRPr="000C1110">
        <w:rPr>
          <w:rFonts w:ascii="Times New Roman" w:hAnsi="Times New Roman" w:cs="Times New Roman"/>
          <w:lang w:eastAsia="en-US"/>
        </w:rPr>
        <w:t>л</w:t>
      </w:r>
      <w:r w:rsidRPr="000C1110">
        <w:rPr>
          <w:rFonts w:ascii="Times New Roman" w:hAnsi="Times New Roman" w:cs="Times New Roman"/>
          <w:spacing w:val="2"/>
          <w:lang w:eastAsia="en-US"/>
        </w:rPr>
        <w:t>и</w:t>
      </w:r>
      <w:r w:rsidRPr="000C1110">
        <w:rPr>
          <w:rFonts w:ascii="Times New Roman" w:hAnsi="Times New Roman" w:cs="Times New Roman"/>
          <w:lang w:eastAsia="en-US"/>
        </w:rPr>
        <w:t>хо, епідемія, епізоо</w:t>
      </w:r>
      <w:r w:rsidRPr="000C1110">
        <w:rPr>
          <w:rFonts w:ascii="Times New Roman" w:hAnsi="Times New Roman" w:cs="Times New Roman"/>
          <w:spacing w:val="1"/>
          <w:lang w:eastAsia="en-US"/>
        </w:rPr>
        <w:t>т</w:t>
      </w:r>
      <w:r w:rsidRPr="000C1110">
        <w:rPr>
          <w:rFonts w:ascii="Times New Roman" w:hAnsi="Times New Roman" w:cs="Times New Roman"/>
          <w:lang w:eastAsia="en-US"/>
        </w:rPr>
        <w:t>ія, в</w:t>
      </w:r>
      <w:r w:rsidRPr="000C1110">
        <w:rPr>
          <w:rFonts w:ascii="Times New Roman" w:hAnsi="Times New Roman" w:cs="Times New Roman"/>
          <w:spacing w:val="-1"/>
          <w:lang w:eastAsia="en-US"/>
        </w:rPr>
        <w:t>і</w:t>
      </w:r>
      <w:r w:rsidRPr="000C1110">
        <w:rPr>
          <w:rFonts w:ascii="Times New Roman" w:hAnsi="Times New Roman" w:cs="Times New Roman"/>
          <w:lang w:eastAsia="en-US"/>
        </w:rPr>
        <w:t>йна</w:t>
      </w:r>
      <w:r w:rsidRPr="000C1110">
        <w:rPr>
          <w:rFonts w:ascii="Times New Roman" w:hAnsi="Times New Roman" w:cs="Times New Roman"/>
          <w:spacing w:val="-1"/>
          <w:lang w:eastAsia="en-US"/>
        </w:rPr>
        <w:t xml:space="preserve"> </w:t>
      </w:r>
      <w:r w:rsidRPr="000C1110">
        <w:rPr>
          <w:rFonts w:ascii="Times New Roman" w:hAnsi="Times New Roman" w:cs="Times New Roman"/>
          <w:lang w:eastAsia="en-US"/>
        </w:rPr>
        <w:t>тощо).</w:t>
      </w:r>
    </w:p>
    <w:p w:rsidR="00831984" w:rsidRPr="000C1110" w:rsidRDefault="000C1110">
      <w:pPr>
        <w:spacing w:after="0" w:line="240" w:lineRule="auto"/>
        <w:ind w:right="-20" w:firstLineChars="200" w:firstLine="440"/>
        <w:jc w:val="both"/>
        <w:rPr>
          <w:rFonts w:ascii="Times New Roman" w:hAnsi="Times New Roman" w:cs="Times New Roman"/>
          <w:lang w:eastAsia="en-US"/>
        </w:rPr>
      </w:pPr>
      <w:r w:rsidRPr="000C1110">
        <w:rPr>
          <w:rFonts w:ascii="Times New Roman" w:hAnsi="Times New Roman" w:cs="Times New Roman"/>
          <w:lang w:eastAsia="en-US"/>
        </w:rPr>
        <w:t>7.2.</w:t>
      </w:r>
      <w:r w:rsidRPr="000C1110">
        <w:rPr>
          <w:rFonts w:ascii="Times New Roman" w:hAnsi="Times New Roman" w:cs="Times New Roman"/>
          <w:spacing w:val="88"/>
          <w:lang w:eastAsia="en-US"/>
        </w:rPr>
        <w:t xml:space="preserve"> </w:t>
      </w:r>
      <w:r w:rsidRPr="000C1110">
        <w:rPr>
          <w:rFonts w:ascii="Times New Roman" w:hAnsi="Times New Roman" w:cs="Times New Roman"/>
          <w:spacing w:val="1"/>
          <w:lang w:eastAsia="en-US"/>
        </w:rPr>
        <w:t>С</w:t>
      </w:r>
      <w:r w:rsidRPr="000C1110">
        <w:rPr>
          <w:rFonts w:ascii="Times New Roman" w:hAnsi="Times New Roman" w:cs="Times New Roman"/>
          <w:lang w:eastAsia="en-US"/>
        </w:rPr>
        <w:t>торо</w:t>
      </w:r>
      <w:r w:rsidRPr="000C1110">
        <w:rPr>
          <w:rFonts w:ascii="Times New Roman" w:hAnsi="Times New Roman" w:cs="Times New Roman"/>
          <w:spacing w:val="1"/>
          <w:lang w:eastAsia="en-US"/>
        </w:rPr>
        <w:t>н</w:t>
      </w:r>
      <w:r w:rsidRPr="000C1110">
        <w:rPr>
          <w:rFonts w:ascii="Times New Roman" w:hAnsi="Times New Roman" w:cs="Times New Roman"/>
          <w:lang w:eastAsia="en-US"/>
        </w:rPr>
        <w:t>а,</w:t>
      </w:r>
      <w:r w:rsidRPr="000C1110">
        <w:rPr>
          <w:rFonts w:ascii="Times New Roman" w:hAnsi="Times New Roman" w:cs="Times New Roman"/>
          <w:spacing w:val="88"/>
          <w:lang w:eastAsia="en-US"/>
        </w:rPr>
        <w:t xml:space="preserve"> </w:t>
      </w:r>
      <w:r w:rsidRPr="000C1110">
        <w:rPr>
          <w:rFonts w:ascii="Times New Roman" w:hAnsi="Times New Roman" w:cs="Times New Roman"/>
          <w:lang w:eastAsia="en-US"/>
        </w:rPr>
        <w:t>що</w:t>
      </w:r>
      <w:r w:rsidRPr="000C1110">
        <w:rPr>
          <w:rFonts w:ascii="Times New Roman" w:hAnsi="Times New Roman" w:cs="Times New Roman"/>
          <w:spacing w:val="86"/>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w:t>
      </w:r>
      <w:r w:rsidRPr="000C1110">
        <w:rPr>
          <w:rFonts w:ascii="Times New Roman" w:hAnsi="Times New Roman" w:cs="Times New Roman"/>
          <w:spacing w:val="87"/>
          <w:lang w:eastAsia="en-US"/>
        </w:rPr>
        <w:t xml:space="preserve"> </w:t>
      </w:r>
      <w:r w:rsidRPr="000C1110">
        <w:rPr>
          <w:rFonts w:ascii="Times New Roman" w:hAnsi="Times New Roman" w:cs="Times New Roman"/>
          <w:lang w:eastAsia="en-US"/>
        </w:rPr>
        <w:t>може</w:t>
      </w:r>
      <w:r w:rsidRPr="000C1110">
        <w:rPr>
          <w:rFonts w:ascii="Times New Roman" w:hAnsi="Times New Roman" w:cs="Times New Roman"/>
          <w:spacing w:val="87"/>
          <w:lang w:eastAsia="en-US"/>
        </w:rPr>
        <w:t xml:space="preserve"> </w:t>
      </w:r>
      <w:r w:rsidRPr="000C1110">
        <w:rPr>
          <w:rFonts w:ascii="Times New Roman" w:hAnsi="Times New Roman" w:cs="Times New Roman"/>
          <w:lang w:eastAsia="en-US"/>
        </w:rPr>
        <w:t>ви</w:t>
      </w:r>
      <w:r w:rsidRPr="000C1110">
        <w:rPr>
          <w:rFonts w:ascii="Times New Roman" w:hAnsi="Times New Roman" w:cs="Times New Roman"/>
          <w:spacing w:val="1"/>
          <w:lang w:eastAsia="en-US"/>
        </w:rPr>
        <w:t>к</w:t>
      </w:r>
      <w:r w:rsidRPr="000C1110">
        <w:rPr>
          <w:rFonts w:ascii="Times New Roman" w:hAnsi="Times New Roman" w:cs="Times New Roman"/>
          <w:lang w:eastAsia="en-US"/>
        </w:rPr>
        <w:t>о</w:t>
      </w:r>
      <w:r w:rsidRPr="000C1110">
        <w:rPr>
          <w:rFonts w:ascii="Times New Roman" w:hAnsi="Times New Roman" w:cs="Times New Roman"/>
          <w:spacing w:val="3"/>
          <w:lang w:eastAsia="en-US"/>
        </w:rPr>
        <w:t>н</w:t>
      </w:r>
      <w:r w:rsidRPr="000C1110">
        <w:rPr>
          <w:rFonts w:ascii="Times New Roman" w:hAnsi="Times New Roman" w:cs="Times New Roman"/>
          <w:spacing w:val="-3"/>
          <w:lang w:eastAsia="en-US"/>
        </w:rPr>
        <w:t>у</w:t>
      </w:r>
      <w:r w:rsidRPr="000C1110">
        <w:rPr>
          <w:rFonts w:ascii="Times New Roman" w:hAnsi="Times New Roman" w:cs="Times New Roman"/>
          <w:lang w:eastAsia="en-US"/>
        </w:rPr>
        <w:t>в</w:t>
      </w:r>
      <w:r w:rsidRPr="000C1110">
        <w:rPr>
          <w:rFonts w:ascii="Times New Roman" w:hAnsi="Times New Roman" w:cs="Times New Roman"/>
          <w:spacing w:val="-2"/>
          <w:lang w:eastAsia="en-US"/>
        </w:rPr>
        <w:t>а</w:t>
      </w:r>
      <w:r w:rsidRPr="000C1110">
        <w:rPr>
          <w:rFonts w:ascii="Times New Roman" w:hAnsi="Times New Roman" w:cs="Times New Roman"/>
          <w:lang w:eastAsia="en-US"/>
        </w:rPr>
        <w:t>ти</w:t>
      </w:r>
      <w:r w:rsidRPr="000C1110">
        <w:rPr>
          <w:rFonts w:ascii="Times New Roman" w:hAnsi="Times New Roman" w:cs="Times New Roman"/>
          <w:spacing w:val="89"/>
          <w:lang w:eastAsia="en-US"/>
        </w:rPr>
        <w:t xml:space="preserve"> </w:t>
      </w:r>
      <w:r w:rsidRPr="000C1110">
        <w:rPr>
          <w:rFonts w:ascii="Times New Roman" w:hAnsi="Times New Roman" w:cs="Times New Roman"/>
          <w:spacing w:val="1"/>
          <w:lang w:eastAsia="en-US"/>
        </w:rPr>
        <w:t>з</w:t>
      </w:r>
      <w:r w:rsidRPr="000C1110">
        <w:rPr>
          <w:rFonts w:ascii="Times New Roman" w:hAnsi="Times New Roman" w:cs="Times New Roman"/>
          <w:lang w:eastAsia="en-US"/>
        </w:rPr>
        <w:t>обов</w:t>
      </w:r>
      <w:r w:rsidRPr="000C1110">
        <w:rPr>
          <w:rFonts w:ascii="Times New Roman" w:hAnsi="Times New Roman" w:cs="Times New Roman"/>
          <w:spacing w:val="-1"/>
          <w:lang w:eastAsia="en-US"/>
        </w:rPr>
        <w:t>'</w:t>
      </w:r>
      <w:r w:rsidRPr="000C1110">
        <w:rPr>
          <w:rFonts w:ascii="Times New Roman" w:hAnsi="Times New Roman" w:cs="Times New Roman"/>
          <w:lang w:eastAsia="en-US"/>
        </w:rPr>
        <w:t>язан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88"/>
          <w:lang w:eastAsia="en-US"/>
        </w:rPr>
        <w:t xml:space="preserve"> </w:t>
      </w:r>
      <w:r w:rsidRPr="000C1110">
        <w:rPr>
          <w:rFonts w:ascii="Times New Roman" w:hAnsi="Times New Roman" w:cs="Times New Roman"/>
          <w:spacing w:val="1"/>
          <w:lang w:eastAsia="en-US"/>
        </w:rPr>
        <w:t>з</w:t>
      </w:r>
      <w:r w:rsidRPr="000C1110">
        <w:rPr>
          <w:rFonts w:ascii="Times New Roman" w:hAnsi="Times New Roman" w:cs="Times New Roman"/>
          <w:lang w:eastAsia="en-US"/>
        </w:rPr>
        <w:t>а</w:t>
      </w:r>
      <w:r w:rsidRPr="000C1110">
        <w:rPr>
          <w:rFonts w:ascii="Times New Roman" w:hAnsi="Times New Roman" w:cs="Times New Roman"/>
          <w:spacing w:val="88"/>
          <w:lang w:eastAsia="en-US"/>
        </w:rPr>
        <w:t xml:space="preserve"> </w:t>
      </w:r>
      <w:r w:rsidRPr="000C1110">
        <w:rPr>
          <w:rFonts w:ascii="Times New Roman" w:hAnsi="Times New Roman" w:cs="Times New Roman"/>
          <w:spacing w:val="1"/>
          <w:lang w:eastAsia="en-US"/>
        </w:rPr>
        <w:t>ци</w:t>
      </w:r>
      <w:r w:rsidRPr="000C1110">
        <w:rPr>
          <w:rFonts w:ascii="Times New Roman" w:hAnsi="Times New Roman" w:cs="Times New Roman"/>
          <w:lang w:eastAsia="en-US"/>
        </w:rPr>
        <w:t>м</w:t>
      </w:r>
      <w:r w:rsidRPr="000C1110">
        <w:rPr>
          <w:rFonts w:ascii="Times New Roman" w:hAnsi="Times New Roman" w:cs="Times New Roman"/>
          <w:spacing w:val="87"/>
          <w:lang w:eastAsia="en-US"/>
        </w:rPr>
        <w:t xml:space="preserve"> </w:t>
      </w:r>
      <w:r w:rsidRPr="000C1110">
        <w:rPr>
          <w:rFonts w:ascii="Times New Roman" w:hAnsi="Times New Roman" w:cs="Times New Roman"/>
          <w:lang w:eastAsia="en-US"/>
        </w:rPr>
        <w:t>До</w:t>
      </w:r>
      <w:r w:rsidRPr="000C1110">
        <w:rPr>
          <w:rFonts w:ascii="Times New Roman" w:hAnsi="Times New Roman" w:cs="Times New Roman"/>
          <w:spacing w:val="-1"/>
          <w:lang w:eastAsia="en-US"/>
        </w:rPr>
        <w:t>г</w:t>
      </w:r>
      <w:r w:rsidRPr="000C1110">
        <w:rPr>
          <w:rFonts w:ascii="Times New Roman" w:hAnsi="Times New Roman" w:cs="Times New Roman"/>
          <w:lang w:eastAsia="en-US"/>
        </w:rPr>
        <w:t>овором</w:t>
      </w:r>
      <w:r w:rsidRPr="000C1110">
        <w:rPr>
          <w:rFonts w:ascii="Times New Roman" w:hAnsi="Times New Roman" w:cs="Times New Roman"/>
          <w:spacing w:val="88"/>
          <w:lang w:eastAsia="en-US"/>
        </w:rPr>
        <w:t xml:space="preserve"> </w:t>
      </w:r>
      <w:r w:rsidRPr="000C1110">
        <w:rPr>
          <w:rFonts w:ascii="Times New Roman" w:hAnsi="Times New Roman" w:cs="Times New Roman"/>
          <w:spacing w:val="-4"/>
          <w:lang w:eastAsia="en-US"/>
        </w:rPr>
        <w:t>у</w:t>
      </w:r>
      <w:r w:rsidRPr="000C1110">
        <w:rPr>
          <w:rFonts w:ascii="Times New Roman" w:hAnsi="Times New Roman" w:cs="Times New Roman"/>
          <w:lang w:eastAsia="en-US"/>
        </w:rPr>
        <w:t>н</w:t>
      </w:r>
      <w:r w:rsidRPr="000C1110">
        <w:rPr>
          <w:rFonts w:ascii="Times New Roman" w:hAnsi="Times New Roman" w:cs="Times New Roman"/>
          <w:spacing w:val="2"/>
          <w:lang w:eastAsia="en-US"/>
        </w:rPr>
        <w:t>а</w:t>
      </w:r>
      <w:r w:rsidRPr="000C1110">
        <w:rPr>
          <w:rFonts w:ascii="Times New Roman" w:hAnsi="Times New Roman" w:cs="Times New Roman"/>
          <w:lang w:eastAsia="en-US"/>
        </w:rPr>
        <w:t>слідок</w:t>
      </w:r>
      <w:r w:rsidRPr="000C1110">
        <w:rPr>
          <w:rFonts w:ascii="Times New Roman" w:hAnsi="Times New Roman" w:cs="Times New Roman"/>
          <w:spacing w:val="89"/>
          <w:lang w:eastAsia="en-US"/>
        </w:rPr>
        <w:t xml:space="preserve"> </w:t>
      </w:r>
      <w:r w:rsidRPr="000C1110">
        <w:rPr>
          <w:rFonts w:ascii="Times New Roman" w:hAnsi="Times New Roman" w:cs="Times New Roman"/>
          <w:lang w:eastAsia="en-US"/>
        </w:rPr>
        <w:t>д</w:t>
      </w:r>
      <w:r w:rsidRPr="000C1110">
        <w:rPr>
          <w:rFonts w:ascii="Times New Roman" w:hAnsi="Times New Roman" w:cs="Times New Roman"/>
          <w:spacing w:val="-1"/>
          <w:lang w:eastAsia="en-US"/>
        </w:rPr>
        <w:t>і</w:t>
      </w:r>
      <w:r w:rsidRPr="000C1110">
        <w:rPr>
          <w:rFonts w:ascii="Times New Roman" w:hAnsi="Times New Roman" w:cs="Times New Roman"/>
          <w:lang w:eastAsia="en-US"/>
        </w:rPr>
        <w:t>ї обст</w:t>
      </w:r>
      <w:r w:rsidRPr="000C1110">
        <w:rPr>
          <w:rFonts w:ascii="Times New Roman" w:hAnsi="Times New Roman" w:cs="Times New Roman"/>
          <w:spacing w:val="-1"/>
          <w:lang w:eastAsia="en-US"/>
        </w:rPr>
        <w:t>а</w:t>
      </w:r>
      <w:r w:rsidRPr="000C1110">
        <w:rPr>
          <w:rFonts w:ascii="Times New Roman" w:hAnsi="Times New Roman" w:cs="Times New Roman"/>
          <w:lang w:eastAsia="en-US"/>
        </w:rPr>
        <w:t>вин</w:t>
      </w:r>
      <w:r w:rsidRPr="000C1110">
        <w:rPr>
          <w:rFonts w:ascii="Times New Roman" w:hAnsi="Times New Roman" w:cs="Times New Roman"/>
          <w:spacing w:val="88"/>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епер</w:t>
      </w:r>
      <w:r w:rsidRPr="000C1110">
        <w:rPr>
          <w:rFonts w:ascii="Times New Roman" w:hAnsi="Times New Roman" w:cs="Times New Roman"/>
          <w:spacing w:val="-1"/>
          <w:lang w:eastAsia="en-US"/>
        </w:rPr>
        <w:t>е</w:t>
      </w:r>
      <w:r w:rsidRPr="000C1110">
        <w:rPr>
          <w:rFonts w:ascii="Times New Roman" w:hAnsi="Times New Roman" w:cs="Times New Roman"/>
          <w:lang w:eastAsia="en-US"/>
        </w:rPr>
        <w:t>борної</w:t>
      </w:r>
      <w:r w:rsidRPr="000C1110">
        <w:rPr>
          <w:rFonts w:ascii="Times New Roman" w:hAnsi="Times New Roman" w:cs="Times New Roman"/>
          <w:spacing w:val="84"/>
          <w:lang w:eastAsia="en-US"/>
        </w:rPr>
        <w:t xml:space="preserve"> </w:t>
      </w:r>
      <w:r w:rsidRPr="000C1110">
        <w:rPr>
          <w:rFonts w:ascii="Times New Roman" w:hAnsi="Times New Roman" w:cs="Times New Roman"/>
          <w:lang w:eastAsia="en-US"/>
        </w:rPr>
        <w:t>сил</w:t>
      </w:r>
      <w:r w:rsidRPr="000C1110">
        <w:rPr>
          <w:rFonts w:ascii="Times New Roman" w:hAnsi="Times New Roman" w:cs="Times New Roman"/>
          <w:spacing w:val="1"/>
          <w:lang w:eastAsia="en-US"/>
        </w:rPr>
        <w:t>и</w:t>
      </w:r>
      <w:r w:rsidRPr="000C1110">
        <w:rPr>
          <w:rFonts w:ascii="Times New Roman" w:hAnsi="Times New Roman" w:cs="Times New Roman"/>
          <w:lang w:eastAsia="en-US"/>
        </w:rPr>
        <w:t>,</w:t>
      </w:r>
      <w:r w:rsidRPr="000C1110">
        <w:rPr>
          <w:rFonts w:ascii="Times New Roman" w:hAnsi="Times New Roman" w:cs="Times New Roman"/>
          <w:spacing w:val="84"/>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ов</w:t>
      </w:r>
      <w:r w:rsidRPr="000C1110">
        <w:rPr>
          <w:rFonts w:ascii="Times New Roman" w:hAnsi="Times New Roman" w:cs="Times New Roman"/>
          <w:spacing w:val="-1"/>
          <w:lang w:eastAsia="en-US"/>
        </w:rPr>
        <w:t>и</w:t>
      </w:r>
      <w:r w:rsidRPr="000C1110">
        <w:rPr>
          <w:rFonts w:ascii="Times New Roman" w:hAnsi="Times New Roman" w:cs="Times New Roman"/>
          <w:lang w:eastAsia="en-US"/>
        </w:rPr>
        <w:t>н</w:t>
      </w:r>
      <w:r w:rsidRPr="000C1110">
        <w:rPr>
          <w:rFonts w:ascii="Times New Roman" w:hAnsi="Times New Roman" w:cs="Times New Roman"/>
          <w:spacing w:val="1"/>
          <w:lang w:eastAsia="en-US"/>
        </w:rPr>
        <w:t>н</w:t>
      </w:r>
      <w:r w:rsidRPr="000C1110">
        <w:rPr>
          <w:rFonts w:ascii="Times New Roman" w:hAnsi="Times New Roman" w:cs="Times New Roman"/>
          <w:lang w:eastAsia="en-US"/>
        </w:rPr>
        <w:t>а</w:t>
      </w:r>
      <w:r w:rsidRPr="000C1110">
        <w:rPr>
          <w:rFonts w:ascii="Times New Roman" w:hAnsi="Times New Roman" w:cs="Times New Roman"/>
          <w:spacing w:val="85"/>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w:t>
      </w:r>
      <w:r w:rsidRPr="000C1110">
        <w:rPr>
          <w:rFonts w:ascii="Times New Roman" w:hAnsi="Times New Roman" w:cs="Times New Roman"/>
          <w:spacing w:val="83"/>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spacing w:val="-1"/>
          <w:lang w:eastAsia="en-US"/>
        </w:rPr>
        <w:t>і</w:t>
      </w:r>
      <w:r w:rsidRPr="000C1110">
        <w:rPr>
          <w:rFonts w:ascii="Times New Roman" w:hAnsi="Times New Roman" w:cs="Times New Roman"/>
          <w:lang w:eastAsia="en-US"/>
        </w:rPr>
        <w:t>з</w:t>
      </w:r>
      <w:r w:rsidRPr="000C1110">
        <w:rPr>
          <w:rFonts w:ascii="Times New Roman" w:hAnsi="Times New Roman" w:cs="Times New Roman"/>
          <w:spacing w:val="1"/>
          <w:lang w:eastAsia="en-US"/>
        </w:rPr>
        <w:t>н</w:t>
      </w:r>
      <w:r w:rsidRPr="000C1110">
        <w:rPr>
          <w:rFonts w:ascii="Times New Roman" w:hAnsi="Times New Roman" w:cs="Times New Roman"/>
          <w:lang w:eastAsia="en-US"/>
        </w:rPr>
        <w:t>іше</w:t>
      </w:r>
      <w:r w:rsidRPr="000C1110">
        <w:rPr>
          <w:rFonts w:ascii="Times New Roman" w:hAnsi="Times New Roman" w:cs="Times New Roman"/>
          <w:spacing w:val="83"/>
          <w:lang w:eastAsia="en-US"/>
        </w:rPr>
        <w:t xml:space="preserve"> </w:t>
      </w:r>
      <w:r w:rsidRPr="000C1110">
        <w:rPr>
          <w:rFonts w:ascii="Times New Roman" w:hAnsi="Times New Roman" w:cs="Times New Roman"/>
          <w:spacing w:val="1"/>
          <w:lang w:eastAsia="en-US"/>
        </w:rPr>
        <w:t>5</w:t>
      </w:r>
      <w:r w:rsidRPr="000C1110">
        <w:rPr>
          <w:rFonts w:ascii="Times New Roman" w:hAnsi="Times New Roman" w:cs="Times New Roman"/>
          <w:spacing w:val="83"/>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’яти)</w:t>
      </w:r>
      <w:r w:rsidRPr="000C1110">
        <w:rPr>
          <w:rFonts w:ascii="Times New Roman" w:hAnsi="Times New Roman" w:cs="Times New Roman"/>
          <w:spacing w:val="87"/>
          <w:lang w:eastAsia="en-US"/>
        </w:rPr>
        <w:t xml:space="preserve"> </w:t>
      </w:r>
      <w:r w:rsidRPr="000C1110">
        <w:rPr>
          <w:rFonts w:ascii="Times New Roman" w:hAnsi="Times New Roman" w:cs="Times New Roman"/>
          <w:spacing w:val="-1"/>
          <w:lang w:eastAsia="en-US"/>
        </w:rPr>
        <w:t>д</w:t>
      </w:r>
      <w:r w:rsidRPr="000C1110">
        <w:rPr>
          <w:rFonts w:ascii="Times New Roman" w:hAnsi="Times New Roman" w:cs="Times New Roman"/>
          <w:lang w:eastAsia="en-US"/>
        </w:rPr>
        <w:t>нів</w:t>
      </w:r>
      <w:r w:rsidRPr="000C1110">
        <w:rPr>
          <w:rFonts w:ascii="Times New Roman" w:hAnsi="Times New Roman" w:cs="Times New Roman"/>
          <w:spacing w:val="84"/>
          <w:lang w:eastAsia="en-US"/>
        </w:rPr>
        <w:t xml:space="preserve"> </w:t>
      </w:r>
      <w:r w:rsidRPr="000C1110">
        <w:rPr>
          <w:rFonts w:ascii="Times New Roman" w:hAnsi="Times New Roman" w:cs="Times New Roman"/>
          <w:lang w:eastAsia="en-US"/>
        </w:rPr>
        <w:t>з</w:t>
      </w:r>
      <w:r w:rsidRPr="000C1110">
        <w:rPr>
          <w:rFonts w:ascii="Times New Roman" w:hAnsi="Times New Roman" w:cs="Times New Roman"/>
          <w:spacing w:val="87"/>
          <w:lang w:eastAsia="en-US"/>
        </w:rPr>
        <w:t xml:space="preserve"> </w:t>
      </w:r>
      <w:r w:rsidRPr="000C1110">
        <w:rPr>
          <w:rFonts w:ascii="Times New Roman" w:hAnsi="Times New Roman" w:cs="Times New Roman"/>
          <w:lang w:eastAsia="en-US"/>
        </w:rPr>
        <w:t>мо</w:t>
      </w:r>
      <w:r w:rsidRPr="000C1110">
        <w:rPr>
          <w:rFonts w:ascii="Times New Roman" w:hAnsi="Times New Roman" w:cs="Times New Roman"/>
          <w:spacing w:val="-1"/>
          <w:lang w:eastAsia="en-US"/>
        </w:rPr>
        <w:t>ме</w:t>
      </w:r>
      <w:r w:rsidRPr="000C1110">
        <w:rPr>
          <w:rFonts w:ascii="Times New Roman" w:hAnsi="Times New Roman" w:cs="Times New Roman"/>
          <w:lang w:eastAsia="en-US"/>
        </w:rPr>
        <w:t>н</w:t>
      </w:r>
      <w:r w:rsidRPr="000C1110">
        <w:rPr>
          <w:rFonts w:ascii="Times New Roman" w:hAnsi="Times New Roman" w:cs="Times New Roman"/>
          <w:spacing w:val="3"/>
          <w:lang w:eastAsia="en-US"/>
        </w:rPr>
        <w:t>т</w:t>
      </w:r>
      <w:r w:rsidRPr="000C1110">
        <w:rPr>
          <w:rFonts w:ascii="Times New Roman" w:hAnsi="Times New Roman" w:cs="Times New Roman"/>
          <w:lang w:eastAsia="en-US"/>
        </w:rPr>
        <w:t>у</w:t>
      </w:r>
      <w:r w:rsidRPr="000C1110">
        <w:rPr>
          <w:rFonts w:ascii="Times New Roman" w:hAnsi="Times New Roman" w:cs="Times New Roman"/>
          <w:spacing w:val="81"/>
          <w:lang w:eastAsia="en-US"/>
        </w:rPr>
        <w:t xml:space="preserve"> </w:t>
      </w:r>
      <w:r w:rsidRPr="000C1110">
        <w:rPr>
          <w:rFonts w:ascii="Times New Roman" w:hAnsi="Times New Roman" w:cs="Times New Roman"/>
          <w:lang w:eastAsia="en-US"/>
        </w:rPr>
        <w:t>їх ви</w:t>
      </w:r>
      <w:r w:rsidRPr="000C1110">
        <w:rPr>
          <w:rFonts w:ascii="Times New Roman" w:hAnsi="Times New Roman" w:cs="Times New Roman"/>
          <w:spacing w:val="1"/>
          <w:lang w:eastAsia="en-US"/>
        </w:rPr>
        <w:t>н</w:t>
      </w:r>
      <w:r w:rsidRPr="000C1110">
        <w:rPr>
          <w:rFonts w:ascii="Times New Roman" w:hAnsi="Times New Roman" w:cs="Times New Roman"/>
          <w:lang w:eastAsia="en-US"/>
        </w:rPr>
        <w:t>икне</w:t>
      </w:r>
      <w:r w:rsidRPr="000C1110">
        <w:rPr>
          <w:rFonts w:ascii="Times New Roman" w:hAnsi="Times New Roman" w:cs="Times New Roman"/>
          <w:spacing w:val="-1"/>
          <w:lang w:eastAsia="en-US"/>
        </w:rPr>
        <w:t>н</w:t>
      </w:r>
      <w:r w:rsidRPr="000C1110">
        <w:rPr>
          <w:rFonts w:ascii="Times New Roman" w:hAnsi="Times New Roman" w:cs="Times New Roman"/>
          <w:lang w:eastAsia="en-US"/>
        </w:rPr>
        <w:t xml:space="preserve">ня </w:t>
      </w:r>
      <w:r w:rsidRPr="000C1110">
        <w:rPr>
          <w:rFonts w:ascii="Times New Roman" w:hAnsi="Times New Roman" w:cs="Times New Roman"/>
          <w:spacing w:val="1"/>
          <w:lang w:eastAsia="en-US"/>
        </w:rPr>
        <w:t>п</w:t>
      </w:r>
      <w:r w:rsidRPr="000C1110">
        <w:rPr>
          <w:rFonts w:ascii="Times New Roman" w:hAnsi="Times New Roman" w:cs="Times New Roman"/>
          <w:lang w:eastAsia="en-US"/>
        </w:rPr>
        <w:t>овідом</w:t>
      </w:r>
      <w:r w:rsidRPr="000C1110">
        <w:rPr>
          <w:rFonts w:ascii="Times New Roman" w:hAnsi="Times New Roman" w:cs="Times New Roman"/>
          <w:spacing w:val="-1"/>
          <w:lang w:eastAsia="en-US"/>
        </w:rPr>
        <w:t>ит</w:t>
      </w:r>
      <w:r w:rsidRPr="000C1110">
        <w:rPr>
          <w:rFonts w:ascii="Times New Roman" w:hAnsi="Times New Roman" w:cs="Times New Roman"/>
          <w:lang w:eastAsia="en-US"/>
        </w:rPr>
        <w:t xml:space="preserve">и </w:t>
      </w:r>
      <w:r w:rsidRPr="000C1110">
        <w:rPr>
          <w:rFonts w:ascii="Times New Roman" w:hAnsi="Times New Roman" w:cs="Times New Roman"/>
          <w:spacing w:val="1"/>
          <w:lang w:eastAsia="en-US"/>
        </w:rPr>
        <w:t>п</w:t>
      </w:r>
      <w:r w:rsidRPr="000C1110">
        <w:rPr>
          <w:rFonts w:ascii="Times New Roman" w:hAnsi="Times New Roman" w:cs="Times New Roman"/>
          <w:lang w:eastAsia="en-US"/>
        </w:rPr>
        <w:t xml:space="preserve">ро </w:t>
      </w:r>
      <w:r w:rsidRPr="000C1110">
        <w:rPr>
          <w:rFonts w:ascii="Times New Roman" w:hAnsi="Times New Roman" w:cs="Times New Roman"/>
          <w:spacing w:val="1"/>
          <w:lang w:eastAsia="en-US"/>
        </w:rPr>
        <w:t>ц</w:t>
      </w:r>
      <w:r w:rsidRPr="000C1110">
        <w:rPr>
          <w:rFonts w:ascii="Times New Roman" w:hAnsi="Times New Roman" w:cs="Times New Roman"/>
          <w:lang w:eastAsia="en-US"/>
        </w:rPr>
        <w:t xml:space="preserve">е </w:t>
      </w:r>
      <w:r w:rsidRPr="000C1110">
        <w:rPr>
          <w:rFonts w:ascii="Times New Roman" w:hAnsi="Times New Roman" w:cs="Times New Roman"/>
          <w:spacing w:val="-2"/>
          <w:lang w:eastAsia="en-US"/>
        </w:rPr>
        <w:t>і</w:t>
      </w:r>
      <w:r w:rsidRPr="000C1110">
        <w:rPr>
          <w:rFonts w:ascii="Times New Roman" w:hAnsi="Times New Roman" w:cs="Times New Roman"/>
          <w:lang w:eastAsia="en-US"/>
        </w:rPr>
        <w:t>н</w:t>
      </w:r>
      <w:r w:rsidRPr="000C1110">
        <w:rPr>
          <w:rFonts w:ascii="Times New Roman" w:hAnsi="Times New Roman" w:cs="Times New Roman"/>
          <w:spacing w:val="2"/>
          <w:lang w:eastAsia="en-US"/>
        </w:rPr>
        <w:t>ш</w:t>
      </w:r>
      <w:r w:rsidRPr="000C1110">
        <w:rPr>
          <w:rFonts w:ascii="Times New Roman" w:hAnsi="Times New Roman" w:cs="Times New Roman"/>
          <w:lang w:eastAsia="en-US"/>
        </w:rPr>
        <w:t>у</w:t>
      </w:r>
      <w:r w:rsidRPr="000C1110">
        <w:rPr>
          <w:rFonts w:ascii="Times New Roman" w:hAnsi="Times New Roman" w:cs="Times New Roman"/>
          <w:spacing w:val="-6"/>
          <w:lang w:eastAsia="en-US"/>
        </w:rPr>
        <w:t xml:space="preserve"> </w:t>
      </w:r>
      <w:r w:rsidRPr="000C1110">
        <w:rPr>
          <w:rFonts w:ascii="Times New Roman" w:hAnsi="Times New Roman" w:cs="Times New Roman"/>
          <w:lang w:eastAsia="en-US"/>
        </w:rPr>
        <w:t>Сторо</w:t>
      </w:r>
      <w:r w:rsidRPr="000C1110">
        <w:rPr>
          <w:rFonts w:ascii="Times New Roman" w:hAnsi="Times New Roman" w:cs="Times New Roman"/>
          <w:spacing w:val="3"/>
          <w:lang w:eastAsia="en-US"/>
        </w:rPr>
        <w:t>н</w:t>
      </w:r>
      <w:r w:rsidRPr="000C1110">
        <w:rPr>
          <w:rFonts w:ascii="Times New Roman" w:hAnsi="Times New Roman" w:cs="Times New Roman"/>
          <w:lang w:eastAsia="en-US"/>
        </w:rPr>
        <w:t>у</w:t>
      </w:r>
      <w:r w:rsidRPr="000C1110">
        <w:rPr>
          <w:rFonts w:ascii="Times New Roman" w:hAnsi="Times New Roman" w:cs="Times New Roman"/>
          <w:spacing w:val="-2"/>
          <w:lang w:eastAsia="en-US"/>
        </w:rPr>
        <w:t xml:space="preserve"> </w:t>
      </w:r>
      <w:r w:rsidRPr="000C1110">
        <w:rPr>
          <w:rFonts w:ascii="Times New Roman" w:hAnsi="Times New Roman" w:cs="Times New Roman"/>
          <w:lang w:eastAsia="en-US"/>
        </w:rPr>
        <w:t>у</w:t>
      </w:r>
      <w:r w:rsidRPr="000C1110">
        <w:rPr>
          <w:rFonts w:ascii="Times New Roman" w:hAnsi="Times New Roman" w:cs="Times New Roman"/>
          <w:spacing w:val="-2"/>
          <w:lang w:eastAsia="en-US"/>
        </w:rPr>
        <w:t xml:space="preserve"> </w:t>
      </w:r>
      <w:r w:rsidRPr="000C1110">
        <w:rPr>
          <w:rFonts w:ascii="Times New Roman" w:hAnsi="Times New Roman" w:cs="Times New Roman"/>
          <w:lang w:eastAsia="en-US"/>
        </w:rPr>
        <w:t>п</w:t>
      </w:r>
      <w:r w:rsidRPr="000C1110">
        <w:rPr>
          <w:rFonts w:ascii="Times New Roman" w:hAnsi="Times New Roman" w:cs="Times New Roman"/>
          <w:spacing w:val="1"/>
          <w:lang w:eastAsia="en-US"/>
        </w:rPr>
        <w:t>и</w:t>
      </w:r>
      <w:r w:rsidRPr="000C1110">
        <w:rPr>
          <w:rFonts w:ascii="Times New Roman" w:hAnsi="Times New Roman" w:cs="Times New Roman"/>
          <w:lang w:eastAsia="en-US"/>
        </w:rPr>
        <w:t>сьмовій формі.</w:t>
      </w:r>
    </w:p>
    <w:p w:rsidR="00831984" w:rsidRPr="000C1110" w:rsidRDefault="000C1110">
      <w:pPr>
        <w:spacing w:after="0" w:line="240" w:lineRule="auto"/>
        <w:ind w:right="-20" w:firstLineChars="200" w:firstLine="440"/>
        <w:jc w:val="both"/>
        <w:rPr>
          <w:rFonts w:ascii="Times New Roman" w:hAnsi="Times New Roman" w:cs="Times New Roman"/>
          <w:lang w:eastAsia="en-US"/>
        </w:rPr>
      </w:pPr>
      <w:r w:rsidRPr="000C1110">
        <w:rPr>
          <w:rFonts w:ascii="Times New Roman" w:hAnsi="Times New Roman" w:cs="Times New Roman"/>
          <w:lang w:eastAsia="en-US"/>
        </w:rPr>
        <w:t>7.3.</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Доказом</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вини</w:t>
      </w:r>
      <w:r w:rsidRPr="000C1110">
        <w:rPr>
          <w:rFonts w:ascii="Times New Roman" w:hAnsi="Times New Roman" w:cs="Times New Roman"/>
          <w:spacing w:val="1"/>
          <w:lang w:eastAsia="en-US"/>
        </w:rPr>
        <w:t>кн</w:t>
      </w:r>
      <w:r w:rsidRPr="000C1110">
        <w:rPr>
          <w:rFonts w:ascii="Times New Roman" w:hAnsi="Times New Roman" w:cs="Times New Roman"/>
          <w:spacing w:val="-3"/>
          <w:lang w:eastAsia="en-US"/>
        </w:rPr>
        <w:t>е</w:t>
      </w:r>
      <w:r w:rsidRPr="000C1110">
        <w:rPr>
          <w:rFonts w:ascii="Times New Roman" w:hAnsi="Times New Roman" w:cs="Times New Roman"/>
          <w:lang w:eastAsia="en-US"/>
        </w:rPr>
        <w:t>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обстав</w:t>
      </w:r>
      <w:r w:rsidRPr="000C1110">
        <w:rPr>
          <w:rFonts w:ascii="Times New Roman" w:hAnsi="Times New Roman" w:cs="Times New Roman"/>
          <w:spacing w:val="-2"/>
          <w:lang w:eastAsia="en-US"/>
        </w:rPr>
        <w:t>и</w:t>
      </w:r>
      <w:r w:rsidRPr="000C1110">
        <w:rPr>
          <w:rFonts w:ascii="Times New Roman" w:hAnsi="Times New Roman" w:cs="Times New Roman"/>
          <w:lang w:eastAsia="en-US"/>
        </w:rPr>
        <w:t>н</w:t>
      </w:r>
      <w:r w:rsidRPr="000C1110">
        <w:rPr>
          <w:rFonts w:ascii="Times New Roman" w:hAnsi="Times New Roman" w:cs="Times New Roman"/>
          <w:spacing w:val="98"/>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епере</w:t>
      </w:r>
      <w:r w:rsidRPr="000C1110">
        <w:rPr>
          <w:rFonts w:ascii="Times New Roman" w:hAnsi="Times New Roman" w:cs="Times New Roman"/>
          <w:spacing w:val="-3"/>
          <w:lang w:eastAsia="en-US"/>
        </w:rPr>
        <w:t>б</w:t>
      </w:r>
      <w:r w:rsidRPr="000C1110">
        <w:rPr>
          <w:rFonts w:ascii="Times New Roman" w:hAnsi="Times New Roman" w:cs="Times New Roman"/>
          <w:lang w:eastAsia="en-US"/>
        </w:rPr>
        <w:t>орної</w:t>
      </w:r>
      <w:r w:rsidRPr="000C1110">
        <w:rPr>
          <w:rFonts w:ascii="Times New Roman" w:hAnsi="Times New Roman" w:cs="Times New Roman"/>
          <w:spacing w:val="99"/>
          <w:lang w:eastAsia="en-US"/>
        </w:rPr>
        <w:t xml:space="preserve"> </w:t>
      </w:r>
      <w:r w:rsidRPr="000C1110">
        <w:rPr>
          <w:rFonts w:ascii="Times New Roman" w:hAnsi="Times New Roman" w:cs="Times New Roman"/>
          <w:lang w:eastAsia="en-US"/>
        </w:rPr>
        <w:t>си</w:t>
      </w:r>
      <w:r w:rsidRPr="000C1110">
        <w:rPr>
          <w:rFonts w:ascii="Times New Roman" w:hAnsi="Times New Roman" w:cs="Times New Roman"/>
          <w:spacing w:val="-1"/>
          <w:lang w:eastAsia="en-US"/>
        </w:rPr>
        <w:t>л</w:t>
      </w:r>
      <w:r w:rsidRPr="000C1110">
        <w:rPr>
          <w:rFonts w:ascii="Times New Roman" w:hAnsi="Times New Roman" w:cs="Times New Roman"/>
          <w:lang w:eastAsia="en-US"/>
        </w:rPr>
        <w:t>и</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та</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стро</w:t>
      </w:r>
      <w:r w:rsidRPr="000C1110">
        <w:rPr>
          <w:rFonts w:ascii="Times New Roman" w:hAnsi="Times New Roman" w:cs="Times New Roman"/>
          <w:spacing w:val="2"/>
          <w:lang w:eastAsia="en-US"/>
        </w:rPr>
        <w:t>к</w:t>
      </w:r>
      <w:r w:rsidRPr="000C1110">
        <w:rPr>
          <w:rFonts w:ascii="Times New Roman" w:hAnsi="Times New Roman" w:cs="Times New Roman"/>
          <w:lang w:eastAsia="en-US"/>
        </w:rPr>
        <w:t>у</w:t>
      </w:r>
      <w:r w:rsidRPr="000C1110">
        <w:rPr>
          <w:rFonts w:ascii="Times New Roman" w:hAnsi="Times New Roman" w:cs="Times New Roman"/>
          <w:spacing w:val="94"/>
          <w:lang w:eastAsia="en-US"/>
        </w:rPr>
        <w:t xml:space="preserve"> </w:t>
      </w:r>
      <w:r w:rsidRPr="000C1110">
        <w:rPr>
          <w:rFonts w:ascii="Times New Roman" w:hAnsi="Times New Roman" w:cs="Times New Roman"/>
          <w:lang w:eastAsia="en-US"/>
        </w:rPr>
        <w:t>їх</w:t>
      </w:r>
      <w:r w:rsidRPr="000C1110">
        <w:rPr>
          <w:rFonts w:ascii="Times New Roman" w:hAnsi="Times New Roman" w:cs="Times New Roman"/>
          <w:spacing w:val="98"/>
          <w:lang w:eastAsia="en-US"/>
        </w:rPr>
        <w:t xml:space="preserve"> </w:t>
      </w:r>
      <w:r w:rsidRPr="000C1110">
        <w:rPr>
          <w:rFonts w:ascii="Times New Roman" w:hAnsi="Times New Roman" w:cs="Times New Roman"/>
          <w:lang w:eastAsia="en-US"/>
        </w:rPr>
        <w:t>дії</w:t>
      </w:r>
      <w:r w:rsidRPr="000C1110">
        <w:rPr>
          <w:rFonts w:ascii="Times New Roman" w:hAnsi="Times New Roman" w:cs="Times New Roman"/>
          <w:spacing w:val="99"/>
          <w:lang w:eastAsia="en-US"/>
        </w:rPr>
        <w:t xml:space="preserve"> </w:t>
      </w:r>
      <w:r w:rsidRPr="000C1110">
        <w:rPr>
          <w:rFonts w:ascii="Times New Roman" w:hAnsi="Times New Roman" w:cs="Times New Roman"/>
          <w:lang w:eastAsia="en-US"/>
        </w:rPr>
        <w:t>є</w:t>
      </w:r>
      <w:r w:rsidRPr="000C1110">
        <w:rPr>
          <w:rFonts w:ascii="Times New Roman" w:hAnsi="Times New Roman" w:cs="Times New Roman"/>
          <w:spacing w:val="96"/>
          <w:lang w:eastAsia="en-US"/>
        </w:rPr>
        <w:t xml:space="preserve"> </w:t>
      </w:r>
      <w:r w:rsidRPr="000C1110">
        <w:rPr>
          <w:rFonts w:ascii="Times New Roman" w:hAnsi="Times New Roman" w:cs="Times New Roman"/>
          <w:lang w:eastAsia="en-US"/>
        </w:rPr>
        <w:t>від</w:t>
      </w:r>
      <w:r w:rsidRPr="000C1110">
        <w:rPr>
          <w:rFonts w:ascii="Times New Roman" w:hAnsi="Times New Roman" w:cs="Times New Roman"/>
          <w:spacing w:val="2"/>
          <w:lang w:eastAsia="en-US"/>
        </w:rPr>
        <w:t>п</w:t>
      </w:r>
      <w:r w:rsidRPr="000C1110">
        <w:rPr>
          <w:rFonts w:ascii="Times New Roman" w:hAnsi="Times New Roman" w:cs="Times New Roman"/>
          <w:lang w:eastAsia="en-US"/>
        </w:rPr>
        <w:t>ові</w:t>
      </w:r>
      <w:r w:rsidRPr="000C1110">
        <w:rPr>
          <w:rFonts w:ascii="Times New Roman" w:hAnsi="Times New Roman" w:cs="Times New Roman"/>
          <w:spacing w:val="-2"/>
          <w:lang w:eastAsia="en-US"/>
        </w:rPr>
        <w:t>д</w:t>
      </w:r>
      <w:r w:rsidRPr="000C1110">
        <w:rPr>
          <w:rFonts w:ascii="Times New Roman" w:hAnsi="Times New Roman" w:cs="Times New Roman"/>
          <w:lang w:eastAsia="en-US"/>
        </w:rPr>
        <w:t>ні до</w:t>
      </w:r>
      <w:r w:rsidRPr="000C1110">
        <w:rPr>
          <w:rFonts w:ascii="Times New Roman" w:hAnsi="Times New Roman" w:cs="Times New Roman"/>
          <w:spacing w:val="3"/>
          <w:lang w:eastAsia="en-US"/>
        </w:rPr>
        <w:t>к</w:t>
      </w:r>
      <w:r w:rsidRPr="000C1110">
        <w:rPr>
          <w:rFonts w:ascii="Times New Roman" w:hAnsi="Times New Roman" w:cs="Times New Roman"/>
          <w:spacing w:val="-4"/>
          <w:lang w:eastAsia="en-US"/>
        </w:rPr>
        <w:t>у</w:t>
      </w:r>
      <w:r w:rsidRPr="000C1110">
        <w:rPr>
          <w:rFonts w:ascii="Times New Roman" w:hAnsi="Times New Roman" w:cs="Times New Roman"/>
          <w:spacing w:val="-1"/>
          <w:lang w:eastAsia="en-US"/>
        </w:rPr>
        <w:t>ме</w:t>
      </w:r>
      <w:r w:rsidRPr="000C1110">
        <w:rPr>
          <w:rFonts w:ascii="Times New Roman" w:hAnsi="Times New Roman" w:cs="Times New Roman"/>
          <w:lang w:eastAsia="en-US"/>
        </w:rPr>
        <w:t>н</w:t>
      </w:r>
      <w:r w:rsidRPr="000C1110">
        <w:rPr>
          <w:rFonts w:ascii="Times New Roman" w:hAnsi="Times New Roman" w:cs="Times New Roman"/>
          <w:spacing w:val="1"/>
          <w:lang w:eastAsia="en-US"/>
        </w:rPr>
        <w:t>ти</w:t>
      </w:r>
      <w:r w:rsidRPr="000C1110">
        <w:rPr>
          <w:rFonts w:ascii="Times New Roman" w:hAnsi="Times New Roman" w:cs="Times New Roman"/>
          <w:lang w:eastAsia="en-US"/>
        </w:rPr>
        <w:t>, які в</w:t>
      </w:r>
      <w:r w:rsidRPr="000C1110">
        <w:rPr>
          <w:rFonts w:ascii="Times New Roman" w:hAnsi="Times New Roman" w:cs="Times New Roman"/>
          <w:spacing w:val="1"/>
          <w:lang w:eastAsia="en-US"/>
        </w:rPr>
        <w:t>и</w:t>
      </w:r>
      <w:r w:rsidRPr="000C1110">
        <w:rPr>
          <w:rFonts w:ascii="Times New Roman" w:hAnsi="Times New Roman" w:cs="Times New Roman"/>
          <w:lang w:eastAsia="en-US"/>
        </w:rPr>
        <w:t>дают</w:t>
      </w:r>
      <w:r w:rsidRPr="000C1110">
        <w:rPr>
          <w:rFonts w:ascii="Times New Roman" w:hAnsi="Times New Roman" w:cs="Times New Roman"/>
          <w:spacing w:val="-2"/>
          <w:lang w:eastAsia="en-US"/>
        </w:rPr>
        <w:t>ь</w:t>
      </w:r>
      <w:r w:rsidRPr="000C1110">
        <w:rPr>
          <w:rFonts w:ascii="Times New Roman" w:hAnsi="Times New Roman" w:cs="Times New Roman"/>
          <w:spacing w:val="-1"/>
          <w:lang w:eastAsia="en-US"/>
        </w:rPr>
        <w:t>с</w:t>
      </w:r>
      <w:r w:rsidRPr="000C1110">
        <w:rPr>
          <w:rFonts w:ascii="Times New Roman" w:hAnsi="Times New Roman" w:cs="Times New Roman"/>
          <w:lang w:eastAsia="en-US"/>
        </w:rPr>
        <w:t>я Торгово-промисловою палатою України або іншим</w:t>
      </w:r>
      <w:r w:rsidRPr="000C1110">
        <w:rPr>
          <w:rFonts w:ascii="Times New Roman" w:hAnsi="Times New Roman" w:cs="Times New Roman"/>
          <w:spacing w:val="4"/>
          <w:lang w:eastAsia="en-US"/>
        </w:rPr>
        <w:t xml:space="preserve"> </w:t>
      </w:r>
      <w:r w:rsidRPr="000C1110">
        <w:rPr>
          <w:rFonts w:ascii="Times New Roman" w:hAnsi="Times New Roman" w:cs="Times New Roman"/>
          <w:spacing w:val="-3"/>
          <w:lang w:eastAsia="en-US"/>
        </w:rPr>
        <w:t>у</w:t>
      </w:r>
      <w:r w:rsidRPr="000C1110">
        <w:rPr>
          <w:rFonts w:ascii="Times New Roman" w:hAnsi="Times New Roman" w:cs="Times New Roman"/>
          <w:lang w:eastAsia="en-US"/>
        </w:rPr>
        <w:t>повнов</w:t>
      </w:r>
      <w:r w:rsidRPr="000C1110">
        <w:rPr>
          <w:rFonts w:ascii="Times New Roman" w:hAnsi="Times New Roman" w:cs="Times New Roman"/>
          <w:spacing w:val="1"/>
          <w:lang w:eastAsia="en-US"/>
        </w:rPr>
        <w:t>а</w:t>
      </w:r>
      <w:r w:rsidRPr="000C1110">
        <w:rPr>
          <w:rFonts w:ascii="Times New Roman" w:hAnsi="Times New Roman" w:cs="Times New Roman"/>
          <w:spacing w:val="2"/>
          <w:lang w:eastAsia="en-US"/>
        </w:rPr>
        <w:t>ж</w:t>
      </w:r>
      <w:r w:rsidRPr="000C1110">
        <w:rPr>
          <w:rFonts w:ascii="Times New Roman" w:hAnsi="Times New Roman" w:cs="Times New Roman"/>
          <w:lang w:eastAsia="en-US"/>
        </w:rPr>
        <w:t>ен</w:t>
      </w:r>
      <w:r w:rsidRPr="000C1110">
        <w:rPr>
          <w:rFonts w:ascii="Times New Roman" w:hAnsi="Times New Roman" w:cs="Times New Roman"/>
          <w:spacing w:val="1"/>
          <w:lang w:eastAsia="en-US"/>
        </w:rPr>
        <w:t>и</w:t>
      </w:r>
      <w:r w:rsidRPr="000C1110">
        <w:rPr>
          <w:rFonts w:ascii="Times New Roman" w:hAnsi="Times New Roman" w:cs="Times New Roman"/>
          <w:lang w:eastAsia="en-US"/>
        </w:rPr>
        <w:t xml:space="preserve">м органом. </w:t>
      </w:r>
    </w:p>
    <w:p w:rsidR="00831984" w:rsidRPr="000C1110" w:rsidRDefault="000C1110">
      <w:pPr>
        <w:spacing w:after="0" w:line="240" w:lineRule="auto"/>
        <w:ind w:right="-14" w:firstLineChars="200" w:firstLine="440"/>
        <w:jc w:val="both"/>
        <w:rPr>
          <w:rFonts w:ascii="Times New Roman" w:hAnsi="Times New Roman" w:cs="Times New Roman"/>
          <w:lang w:eastAsia="en-US"/>
        </w:rPr>
      </w:pPr>
      <w:r w:rsidRPr="000C1110">
        <w:rPr>
          <w:rFonts w:ascii="Times New Roman" w:hAnsi="Times New Roman" w:cs="Times New Roman"/>
          <w:lang w:eastAsia="en-US"/>
        </w:rPr>
        <w:t>7.4.</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У</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разі</w:t>
      </w:r>
      <w:r w:rsidRPr="000C1110">
        <w:rPr>
          <w:rFonts w:ascii="Times New Roman" w:hAnsi="Times New Roman" w:cs="Times New Roman"/>
          <w:spacing w:val="25"/>
          <w:lang w:eastAsia="en-US"/>
        </w:rPr>
        <w:t xml:space="preserve"> </w:t>
      </w:r>
      <w:r w:rsidRPr="000C1110">
        <w:rPr>
          <w:rFonts w:ascii="Times New Roman" w:hAnsi="Times New Roman" w:cs="Times New Roman"/>
          <w:lang w:eastAsia="en-US"/>
        </w:rPr>
        <w:t>ко</w:t>
      </w:r>
      <w:r w:rsidRPr="000C1110">
        <w:rPr>
          <w:rFonts w:ascii="Times New Roman" w:hAnsi="Times New Roman" w:cs="Times New Roman"/>
          <w:spacing w:val="-1"/>
          <w:lang w:eastAsia="en-US"/>
        </w:rPr>
        <w:t>л</w:t>
      </w:r>
      <w:r w:rsidRPr="000C1110">
        <w:rPr>
          <w:rFonts w:ascii="Times New Roman" w:hAnsi="Times New Roman" w:cs="Times New Roman"/>
          <w:lang w:eastAsia="en-US"/>
        </w:rPr>
        <w:t>и</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строк</w:t>
      </w:r>
      <w:r w:rsidRPr="000C1110">
        <w:rPr>
          <w:rFonts w:ascii="Times New Roman" w:hAnsi="Times New Roman" w:cs="Times New Roman"/>
          <w:spacing w:val="22"/>
          <w:lang w:eastAsia="en-US"/>
        </w:rPr>
        <w:t xml:space="preserve"> </w:t>
      </w:r>
      <w:r w:rsidRPr="000C1110">
        <w:rPr>
          <w:rFonts w:ascii="Times New Roman" w:hAnsi="Times New Roman" w:cs="Times New Roman"/>
          <w:lang w:eastAsia="en-US"/>
        </w:rPr>
        <w:t>дії</w:t>
      </w:r>
      <w:r w:rsidRPr="000C1110">
        <w:rPr>
          <w:rFonts w:ascii="Times New Roman" w:hAnsi="Times New Roman" w:cs="Times New Roman"/>
          <w:spacing w:val="27"/>
          <w:lang w:eastAsia="en-US"/>
        </w:rPr>
        <w:t xml:space="preserve"> </w:t>
      </w:r>
      <w:r w:rsidRPr="000C1110">
        <w:rPr>
          <w:rFonts w:ascii="Times New Roman" w:hAnsi="Times New Roman" w:cs="Times New Roman"/>
          <w:lang w:eastAsia="en-US"/>
        </w:rPr>
        <w:t>обставин</w:t>
      </w:r>
      <w:r w:rsidRPr="000C1110">
        <w:rPr>
          <w:rFonts w:ascii="Times New Roman" w:hAnsi="Times New Roman" w:cs="Times New Roman"/>
          <w:spacing w:val="24"/>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епер</w:t>
      </w:r>
      <w:r w:rsidRPr="000C1110">
        <w:rPr>
          <w:rFonts w:ascii="Times New Roman" w:hAnsi="Times New Roman" w:cs="Times New Roman"/>
          <w:spacing w:val="-1"/>
          <w:lang w:eastAsia="en-US"/>
        </w:rPr>
        <w:t>е</w:t>
      </w:r>
      <w:r w:rsidRPr="000C1110">
        <w:rPr>
          <w:rFonts w:ascii="Times New Roman" w:hAnsi="Times New Roman" w:cs="Times New Roman"/>
          <w:lang w:eastAsia="en-US"/>
        </w:rPr>
        <w:t>бо</w:t>
      </w:r>
      <w:r w:rsidRPr="000C1110">
        <w:rPr>
          <w:rFonts w:ascii="Times New Roman" w:hAnsi="Times New Roman" w:cs="Times New Roman"/>
          <w:spacing w:val="-2"/>
          <w:lang w:eastAsia="en-US"/>
        </w:rPr>
        <w:t>р</w:t>
      </w:r>
      <w:r w:rsidRPr="000C1110">
        <w:rPr>
          <w:rFonts w:ascii="Times New Roman" w:hAnsi="Times New Roman" w:cs="Times New Roman"/>
          <w:lang w:eastAsia="en-US"/>
        </w:rPr>
        <w:t>ної</w:t>
      </w:r>
      <w:r w:rsidRPr="000C1110">
        <w:rPr>
          <w:rFonts w:ascii="Times New Roman" w:hAnsi="Times New Roman" w:cs="Times New Roman"/>
          <w:spacing w:val="27"/>
          <w:lang w:eastAsia="en-US"/>
        </w:rPr>
        <w:t xml:space="preserve"> </w:t>
      </w:r>
      <w:r w:rsidRPr="000C1110">
        <w:rPr>
          <w:rFonts w:ascii="Times New Roman" w:hAnsi="Times New Roman" w:cs="Times New Roman"/>
          <w:lang w:eastAsia="en-US"/>
        </w:rPr>
        <w:t>си</w:t>
      </w:r>
      <w:r w:rsidRPr="000C1110">
        <w:rPr>
          <w:rFonts w:ascii="Times New Roman" w:hAnsi="Times New Roman" w:cs="Times New Roman"/>
          <w:spacing w:val="-1"/>
          <w:lang w:eastAsia="en-US"/>
        </w:rPr>
        <w:t>л</w:t>
      </w:r>
      <w:r w:rsidRPr="000C1110">
        <w:rPr>
          <w:rFonts w:ascii="Times New Roman" w:hAnsi="Times New Roman" w:cs="Times New Roman"/>
          <w:lang w:eastAsia="en-US"/>
        </w:rPr>
        <w:t>и</w:t>
      </w:r>
      <w:r w:rsidRPr="000C1110">
        <w:rPr>
          <w:rFonts w:ascii="Times New Roman" w:hAnsi="Times New Roman" w:cs="Times New Roman"/>
          <w:spacing w:val="23"/>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родов</w:t>
      </w:r>
      <w:r w:rsidRPr="000C1110">
        <w:rPr>
          <w:rFonts w:ascii="Times New Roman" w:hAnsi="Times New Roman" w:cs="Times New Roman"/>
          <w:spacing w:val="2"/>
          <w:lang w:eastAsia="en-US"/>
        </w:rPr>
        <w:t>ж</w:t>
      </w:r>
      <w:r w:rsidRPr="000C1110">
        <w:rPr>
          <w:rFonts w:ascii="Times New Roman" w:hAnsi="Times New Roman" w:cs="Times New Roman"/>
          <w:spacing w:val="-6"/>
          <w:lang w:eastAsia="en-US"/>
        </w:rPr>
        <w:t>у</w:t>
      </w:r>
      <w:r w:rsidRPr="000C1110">
        <w:rPr>
          <w:rFonts w:ascii="Times New Roman" w:hAnsi="Times New Roman" w:cs="Times New Roman"/>
          <w:lang w:eastAsia="en-US"/>
        </w:rPr>
        <w:t>єть</w:t>
      </w:r>
      <w:r w:rsidRPr="000C1110">
        <w:rPr>
          <w:rFonts w:ascii="Times New Roman" w:hAnsi="Times New Roman" w:cs="Times New Roman"/>
          <w:spacing w:val="2"/>
          <w:lang w:eastAsia="en-US"/>
        </w:rPr>
        <w:t>с</w:t>
      </w:r>
      <w:r w:rsidRPr="000C1110">
        <w:rPr>
          <w:rFonts w:ascii="Times New Roman" w:hAnsi="Times New Roman" w:cs="Times New Roman"/>
          <w:lang w:eastAsia="en-US"/>
        </w:rPr>
        <w:t>я</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біл</w:t>
      </w:r>
      <w:r w:rsidRPr="000C1110">
        <w:rPr>
          <w:rFonts w:ascii="Times New Roman" w:hAnsi="Times New Roman" w:cs="Times New Roman"/>
          <w:spacing w:val="1"/>
          <w:lang w:eastAsia="en-US"/>
        </w:rPr>
        <w:t>ь</w:t>
      </w:r>
      <w:r w:rsidRPr="000C1110">
        <w:rPr>
          <w:rFonts w:ascii="Times New Roman" w:hAnsi="Times New Roman" w:cs="Times New Roman"/>
          <w:lang w:eastAsia="en-US"/>
        </w:rPr>
        <w:t>ше</w:t>
      </w:r>
      <w:r w:rsidRPr="000C1110">
        <w:rPr>
          <w:rFonts w:ascii="Times New Roman" w:hAnsi="Times New Roman" w:cs="Times New Roman"/>
          <w:spacing w:val="23"/>
          <w:lang w:eastAsia="en-US"/>
        </w:rPr>
        <w:t xml:space="preserve"> </w:t>
      </w:r>
      <w:r w:rsidRPr="000C1110">
        <w:rPr>
          <w:rFonts w:ascii="Times New Roman" w:hAnsi="Times New Roman" w:cs="Times New Roman"/>
          <w:spacing w:val="1"/>
          <w:lang w:eastAsia="en-US"/>
        </w:rPr>
        <w:t>н</w:t>
      </w:r>
      <w:r w:rsidRPr="000C1110">
        <w:rPr>
          <w:rFonts w:ascii="Times New Roman" w:hAnsi="Times New Roman" w:cs="Times New Roman"/>
          <w:lang w:eastAsia="en-US"/>
        </w:rPr>
        <w:t>іж</w:t>
      </w:r>
      <w:r w:rsidRPr="000C1110">
        <w:rPr>
          <w:rFonts w:ascii="Times New Roman" w:hAnsi="Times New Roman" w:cs="Times New Roman"/>
          <w:spacing w:val="26"/>
          <w:lang w:eastAsia="en-US"/>
        </w:rPr>
        <w:t xml:space="preserve"> </w:t>
      </w:r>
      <w:r w:rsidRPr="000C1110">
        <w:rPr>
          <w:rFonts w:ascii="Times New Roman" w:hAnsi="Times New Roman" w:cs="Times New Roman"/>
          <w:lang w:eastAsia="en-US"/>
        </w:rPr>
        <w:t>30</w:t>
      </w:r>
      <w:r w:rsidRPr="000C1110">
        <w:rPr>
          <w:rFonts w:ascii="Times New Roman" w:hAnsi="Times New Roman" w:cs="Times New Roman"/>
          <w:spacing w:val="24"/>
          <w:lang w:eastAsia="en-US"/>
        </w:rPr>
        <w:t xml:space="preserve"> (тридцять) </w:t>
      </w:r>
      <w:r w:rsidRPr="000C1110">
        <w:rPr>
          <w:rFonts w:ascii="Times New Roman" w:hAnsi="Times New Roman" w:cs="Times New Roman"/>
          <w:lang w:eastAsia="en-US"/>
        </w:rPr>
        <w:t>днів, кож</w:t>
      </w:r>
      <w:r w:rsidRPr="000C1110">
        <w:rPr>
          <w:rFonts w:ascii="Times New Roman" w:hAnsi="Times New Roman" w:cs="Times New Roman"/>
          <w:spacing w:val="1"/>
          <w:lang w:eastAsia="en-US"/>
        </w:rPr>
        <w:t>н</w:t>
      </w:r>
      <w:r w:rsidRPr="000C1110">
        <w:rPr>
          <w:rFonts w:ascii="Times New Roman" w:hAnsi="Times New Roman" w:cs="Times New Roman"/>
          <w:lang w:eastAsia="en-US"/>
        </w:rPr>
        <w:t>а</w:t>
      </w:r>
      <w:r w:rsidRPr="000C1110">
        <w:rPr>
          <w:rFonts w:ascii="Times New Roman" w:hAnsi="Times New Roman" w:cs="Times New Roman"/>
          <w:spacing w:val="13"/>
          <w:lang w:eastAsia="en-US"/>
        </w:rPr>
        <w:t xml:space="preserve"> </w:t>
      </w:r>
      <w:r w:rsidRPr="000C1110">
        <w:rPr>
          <w:rFonts w:ascii="Times New Roman" w:hAnsi="Times New Roman" w:cs="Times New Roman"/>
          <w:lang w:eastAsia="en-US"/>
        </w:rPr>
        <w:t>із</w:t>
      </w:r>
      <w:r w:rsidRPr="000C1110">
        <w:rPr>
          <w:rFonts w:ascii="Times New Roman" w:hAnsi="Times New Roman" w:cs="Times New Roman"/>
          <w:spacing w:val="13"/>
          <w:lang w:eastAsia="en-US"/>
        </w:rPr>
        <w:t xml:space="preserve"> </w:t>
      </w:r>
      <w:r w:rsidRPr="000C1110">
        <w:rPr>
          <w:rFonts w:ascii="Times New Roman" w:hAnsi="Times New Roman" w:cs="Times New Roman"/>
          <w:spacing w:val="1"/>
          <w:lang w:eastAsia="en-US"/>
        </w:rPr>
        <w:t>С</w:t>
      </w:r>
      <w:r w:rsidRPr="000C1110">
        <w:rPr>
          <w:rFonts w:ascii="Times New Roman" w:hAnsi="Times New Roman" w:cs="Times New Roman"/>
          <w:lang w:eastAsia="en-US"/>
        </w:rPr>
        <w:t>тор</w:t>
      </w:r>
      <w:r w:rsidRPr="000C1110">
        <w:rPr>
          <w:rFonts w:ascii="Times New Roman" w:hAnsi="Times New Roman" w:cs="Times New Roman"/>
          <w:spacing w:val="-1"/>
          <w:lang w:eastAsia="en-US"/>
        </w:rPr>
        <w:t>і</w:t>
      </w:r>
      <w:r w:rsidRPr="000C1110">
        <w:rPr>
          <w:rFonts w:ascii="Times New Roman" w:hAnsi="Times New Roman" w:cs="Times New Roman"/>
          <w:lang w:eastAsia="en-US"/>
        </w:rPr>
        <w:t>н</w:t>
      </w:r>
      <w:r w:rsidRPr="000C1110">
        <w:rPr>
          <w:rFonts w:ascii="Times New Roman" w:hAnsi="Times New Roman" w:cs="Times New Roman"/>
          <w:spacing w:val="15"/>
          <w:lang w:eastAsia="en-US"/>
        </w:rPr>
        <w:t xml:space="preserve"> </w:t>
      </w:r>
      <w:r w:rsidRPr="000C1110">
        <w:rPr>
          <w:rFonts w:ascii="Times New Roman" w:hAnsi="Times New Roman" w:cs="Times New Roman"/>
          <w:lang w:eastAsia="en-US"/>
        </w:rPr>
        <w:t>в</w:t>
      </w:r>
      <w:r w:rsidRPr="000C1110">
        <w:rPr>
          <w:rFonts w:ascii="Times New Roman" w:hAnsi="Times New Roman" w:cs="Times New Roman"/>
          <w:spacing w:val="16"/>
          <w:lang w:eastAsia="en-US"/>
        </w:rPr>
        <w:t xml:space="preserve"> </w:t>
      </w:r>
      <w:r w:rsidRPr="000C1110">
        <w:rPr>
          <w:rFonts w:ascii="Times New Roman" w:hAnsi="Times New Roman" w:cs="Times New Roman"/>
          <w:spacing w:val="-4"/>
          <w:lang w:eastAsia="en-US"/>
        </w:rPr>
        <w:t>у</w:t>
      </w:r>
      <w:r w:rsidRPr="000C1110">
        <w:rPr>
          <w:rFonts w:ascii="Times New Roman" w:hAnsi="Times New Roman" w:cs="Times New Roman"/>
          <w:spacing w:val="-1"/>
          <w:lang w:eastAsia="en-US"/>
        </w:rPr>
        <w:t>с</w:t>
      </w:r>
      <w:r w:rsidRPr="000C1110">
        <w:rPr>
          <w:rFonts w:ascii="Times New Roman" w:hAnsi="Times New Roman" w:cs="Times New Roman"/>
          <w:lang w:eastAsia="en-US"/>
        </w:rPr>
        <w:t>т</w:t>
      </w:r>
      <w:r w:rsidRPr="000C1110">
        <w:rPr>
          <w:rFonts w:ascii="Times New Roman" w:hAnsi="Times New Roman" w:cs="Times New Roman"/>
          <w:spacing w:val="1"/>
          <w:lang w:eastAsia="en-US"/>
        </w:rPr>
        <w:t>а</w:t>
      </w:r>
      <w:r w:rsidRPr="000C1110">
        <w:rPr>
          <w:rFonts w:ascii="Times New Roman" w:hAnsi="Times New Roman" w:cs="Times New Roman"/>
          <w:lang w:eastAsia="en-US"/>
        </w:rPr>
        <w:t>новлено</w:t>
      </w:r>
      <w:r w:rsidRPr="000C1110">
        <w:rPr>
          <w:rFonts w:ascii="Times New Roman" w:hAnsi="Times New Roman" w:cs="Times New Roman"/>
          <w:spacing w:val="2"/>
          <w:lang w:eastAsia="en-US"/>
        </w:rPr>
        <w:t>м</w:t>
      </w:r>
      <w:r w:rsidRPr="000C1110">
        <w:rPr>
          <w:rFonts w:ascii="Times New Roman" w:hAnsi="Times New Roman" w:cs="Times New Roman"/>
          <w:lang w:eastAsia="en-US"/>
        </w:rPr>
        <w:t>у</w:t>
      </w:r>
      <w:r w:rsidRPr="000C1110">
        <w:rPr>
          <w:rFonts w:ascii="Times New Roman" w:hAnsi="Times New Roman" w:cs="Times New Roman"/>
          <w:spacing w:val="9"/>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оряд</w:t>
      </w:r>
      <w:r w:rsidRPr="000C1110">
        <w:rPr>
          <w:rFonts w:ascii="Times New Roman" w:hAnsi="Times New Roman" w:cs="Times New Roman"/>
          <w:spacing w:val="3"/>
          <w:lang w:eastAsia="en-US"/>
        </w:rPr>
        <w:t>к</w:t>
      </w:r>
      <w:r w:rsidRPr="000C1110">
        <w:rPr>
          <w:rFonts w:ascii="Times New Roman" w:hAnsi="Times New Roman" w:cs="Times New Roman"/>
          <w:lang w:eastAsia="en-US"/>
        </w:rPr>
        <w:t>у</w:t>
      </w:r>
      <w:r w:rsidRPr="000C1110">
        <w:rPr>
          <w:rFonts w:ascii="Times New Roman" w:hAnsi="Times New Roman" w:cs="Times New Roman"/>
          <w:spacing w:val="10"/>
          <w:lang w:eastAsia="en-US"/>
        </w:rPr>
        <w:t xml:space="preserve"> </w:t>
      </w:r>
      <w:r w:rsidRPr="000C1110">
        <w:rPr>
          <w:rFonts w:ascii="Times New Roman" w:hAnsi="Times New Roman" w:cs="Times New Roman"/>
          <w:lang w:eastAsia="en-US"/>
        </w:rPr>
        <w:t>м</w:t>
      </w:r>
      <w:r w:rsidRPr="000C1110">
        <w:rPr>
          <w:rFonts w:ascii="Times New Roman" w:hAnsi="Times New Roman" w:cs="Times New Roman"/>
          <w:spacing w:val="-1"/>
          <w:lang w:eastAsia="en-US"/>
        </w:rPr>
        <w:t>а</w:t>
      </w:r>
      <w:r w:rsidRPr="000C1110">
        <w:rPr>
          <w:rFonts w:ascii="Times New Roman" w:hAnsi="Times New Roman" w:cs="Times New Roman"/>
          <w:lang w:eastAsia="en-US"/>
        </w:rPr>
        <w:t>є</w:t>
      </w:r>
      <w:r w:rsidRPr="000C1110">
        <w:rPr>
          <w:rFonts w:ascii="Times New Roman" w:hAnsi="Times New Roman" w:cs="Times New Roman"/>
          <w:spacing w:val="16"/>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раво</w:t>
      </w:r>
      <w:r w:rsidRPr="000C1110">
        <w:rPr>
          <w:rFonts w:ascii="Times New Roman" w:hAnsi="Times New Roman" w:cs="Times New Roman"/>
          <w:spacing w:val="12"/>
          <w:lang w:eastAsia="en-US"/>
        </w:rPr>
        <w:t xml:space="preserve"> </w:t>
      </w:r>
      <w:r w:rsidRPr="000C1110">
        <w:rPr>
          <w:rFonts w:ascii="Times New Roman" w:hAnsi="Times New Roman" w:cs="Times New Roman"/>
          <w:lang w:eastAsia="en-US"/>
        </w:rPr>
        <w:t>ро</w:t>
      </w:r>
      <w:r w:rsidRPr="000C1110">
        <w:rPr>
          <w:rFonts w:ascii="Times New Roman" w:hAnsi="Times New Roman" w:cs="Times New Roman"/>
          <w:spacing w:val="1"/>
          <w:lang w:eastAsia="en-US"/>
        </w:rPr>
        <w:t>з</w:t>
      </w:r>
      <w:r w:rsidRPr="000C1110">
        <w:rPr>
          <w:rFonts w:ascii="Times New Roman" w:hAnsi="Times New Roman" w:cs="Times New Roman"/>
          <w:lang w:eastAsia="en-US"/>
        </w:rPr>
        <w:t>ірвати</w:t>
      </w:r>
      <w:r w:rsidRPr="000C1110">
        <w:rPr>
          <w:rFonts w:ascii="Times New Roman" w:hAnsi="Times New Roman" w:cs="Times New Roman"/>
          <w:spacing w:val="12"/>
          <w:lang w:eastAsia="en-US"/>
        </w:rPr>
        <w:t xml:space="preserve"> </w:t>
      </w:r>
      <w:r w:rsidRPr="000C1110">
        <w:rPr>
          <w:rFonts w:ascii="Times New Roman" w:hAnsi="Times New Roman" w:cs="Times New Roman"/>
          <w:spacing w:val="1"/>
          <w:lang w:eastAsia="en-US"/>
        </w:rPr>
        <w:t>ц</w:t>
      </w:r>
      <w:r w:rsidRPr="000C1110">
        <w:rPr>
          <w:rFonts w:ascii="Times New Roman" w:hAnsi="Times New Roman" w:cs="Times New Roman"/>
          <w:lang w:eastAsia="en-US"/>
        </w:rPr>
        <w:t>ей</w:t>
      </w:r>
      <w:r w:rsidRPr="000C1110">
        <w:rPr>
          <w:rFonts w:ascii="Times New Roman" w:hAnsi="Times New Roman" w:cs="Times New Roman"/>
          <w:spacing w:val="15"/>
          <w:lang w:eastAsia="en-US"/>
        </w:rPr>
        <w:t xml:space="preserve"> </w:t>
      </w:r>
      <w:r w:rsidRPr="000C1110">
        <w:rPr>
          <w:rFonts w:ascii="Times New Roman" w:hAnsi="Times New Roman" w:cs="Times New Roman"/>
          <w:spacing w:val="-2"/>
          <w:lang w:eastAsia="en-US"/>
        </w:rPr>
        <w:t>Д</w:t>
      </w:r>
      <w:r w:rsidRPr="000C1110">
        <w:rPr>
          <w:rFonts w:ascii="Times New Roman" w:hAnsi="Times New Roman" w:cs="Times New Roman"/>
          <w:lang w:eastAsia="en-US"/>
        </w:rPr>
        <w:t>оговір.</w:t>
      </w:r>
      <w:r w:rsidRPr="000C1110">
        <w:rPr>
          <w:rFonts w:ascii="Times New Roman" w:hAnsi="Times New Roman" w:cs="Times New Roman"/>
          <w:spacing w:val="13"/>
          <w:lang w:eastAsia="en-US"/>
        </w:rPr>
        <w:t xml:space="preserve"> </w:t>
      </w:r>
      <w:r w:rsidRPr="000C1110">
        <w:rPr>
          <w:rFonts w:ascii="Times New Roman" w:hAnsi="Times New Roman" w:cs="Times New Roman"/>
          <w:lang w:eastAsia="en-US"/>
        </w:rPr>
        <w:t>У</w:t>
      </w:r>
      <w:r w:rsidRPr="000C1110">
        <w:rPr>
          <w:rFonts w:ascii="Times New Roman" w:hAnsi="Times New Roman" w:cs="Times New Roman"/>
          <w:spacing w:val="15"/>
          <w:lang w:eastAsia="en-US"/>
        </w:rPr>
        <w:t xml:space="preserve"> </w:t>
      </w:r>
      <w:r w:rsidRPr="000C1110">
        <w:rPr>
          <w:rFonts w:ascii="Times New Roman" w:hAnsi="Times New Roman" w:cs="Times New Roman"/>
          <w:lang w:eastAsia="en-US"/>
        </w:rPr>
        <w:t>разі</w:t>
      </w:r>
      <w:r w:rsidRPr="000C1110">
        <w:rPr>
          <w:rFonts w:ascii="Times New Roman" w:hAnsi="Times New Roman" w:cs="Times New Roman"/>
          <w:spacing w:val="14"/>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spacing w:val="-1"/>
          <w:lang w:eastAsia="en-US"/>
        </w:rPr>
        <w:t>о</w:t>
      </w:r>
      <w:r w:rsidRPr="000C1110">
        <w:rPr>
          <w:rFonts w:ascii="Times New Roman" w:hAnsi="Times New Roman" w:cs="Times New Roman"/>
          <w:lang w:eastAsia="en-US"/>
        </w:rPr>
        <w:t>пер</w:t>
      </w:r>
      <w:r w:rsidRPr="000C1110">
        <w:rPr>
          <w:rFonts w:ascii="Times New Roman" w:hAnsi="Times New Roman" w:cs="Times New Roman"/>
          <w:spacing w:val="-1"/>
          <w:lang w:eastAsia="en-US"/>
        </w:rPr>
        <w:t>е</w:t>
      </w:r>
      <w:r w:rsidRPr="000C1110">
        <w:rPr>
          <w:rFonts w:ascii="Times New Roman" w:hAnsi="Times New Roman" w:cs="Times New Roman"/>
          <w:lang w:eastAsia="en-US"/>
        </w:rPr>
        <w:t>д</w:t>
      </w:r>
      <w:r w:rsidRPr="000C1110">
        <w:rPr>
          <w:rFonts w:ascii="Times New Roman" w:hAnsi="Times New Roman" w:cs="Times New Roman"/>
          <w:spacing w:val="-1"/>
          <w:lang w:eastAsia="en-US"/>
        </w:rPr>
        <w:t>н</w:t>
      </w:r>
      <w:r w:rsidRPr="000C1110">
        <w:rPr>
          <w:rFonts w:ascii="Times New Roman" w:hAnsi="Times New Roman" w:cs="Times New Roman"/>
          <w:lang w:eastAsia="en-US"/>
        </w:rPr>
        <w:t>ьої оплати</w:t>
      </w:r>
      <w:r w:rsidRPr="000C1110">
        <w:rPr>
          <w:rFonts w:ascii="Times New Roman" w:hAnsi="Times New Roman" w:cs="Times New Roman"/>
          <w:spacing w:val="83"/>
          <w:lang w:eastAsia="en-US"/>
        </w:rPr>
        <w:t xml:space="preserve"> </w:t>
      </w:r>
      <w:r w:rsidRPr="000C1110">
        <w:rPr>
          <w:rFonts w:ascii="Times New Roman" w:hAnsi="Times New Roman" w:cs="Times New Roman"/>
        </w:rPr>
        <w:t>Постачальник</w:t>
      </w:r>
      <w:r w:rsidRPr="000C1110">
        <w:rPr>
          <w:rFonts w:ascii="Times New Roman" w:hAnsi="Times New Roman" w:cs="Times New Roman"/>
          <w:spacing w:val="82"/>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овертає</w:t>
      </w:r>
      <w:r w:rsidRPr="000C1110">
        <w:rPr>
          <w:rFonts w:ascii="Times New Roman" w:hAnsi="Times New Roman" w:cs="Times New Roman"/>
          <w:spacing w:val="83"/>
          <w:lang w:eastAsia="en-US"/>
        </w:rPr>
        <w:t xml:space="preserve"> </w:t>
      </w:r>
      <w:r w:rsidRPr="000C1110">
        <w:rPr>
          <w:rFonts w:ascii="Times New Roman" w:hAnsi="Times New Roman" w:cs="Times New Roman"/>
          <w:lang w:eastAsia="en-US"/>
        </w:rPr>
        <w:t>З</w:t>
      </w:r>
      <w:r w:rsidRPr="000C1110">
        <w:rPr>
          <w:rFonts w:ascii="Times New Roman" w:hAnsi="Times New Roman" w:cs="Times New Roman"/>
          <w:spacing w:val="-1"/>
          <w:lang w:eastAsia="en-US"/>
        </w:rPr>
        <w:t>а</w:t>
      </w:r>
      <w:r w:rsidRPr="000C1110">
        <w:rPr>
          <w:rFonts w:ascii="Times New Roman" w:hAnsi="Times New Roman" w:cs="Times New Roman"/>
          <w:lang w:eastAsia="en-US"/>
        </w:rPr>
        <w:t>мовни</w:t>
      </w:r>
      <w:r w:rsidRPr="000C1110">
        <w:rPr>
          <w:rFonts w:ascii="Times New Roman" w:hAnsi="Times New Roman" w:cs="Times New Roman"/>
          <w:spacing w:val="3"/>
          <w:lang w:eastAsia="en-US"/>
        </w:rPr>
        <w:t>к</w:t>
      </w:r>
      <w:r w:rsidRPr="000C1110">
        <w:rPr>
          <w:rFonts w:ascii="Times New Roman" w:hAnsi="Times New Roman" w:cs="Times New Roman"/>
          <w:lang w:eastAsia="en-US"/>
        </w:rPr>
        <w:t>у</w:t>
      </w:r>
      <w:r w:rsidRPr="000C1110">
        <w:rPr>
          <w:rFonts w:ascii="Times New Roman" w:hAnsi="Times New Roman" w:cs="Times New Roman"/>
          <w:spacing w:val="77"/>
          <w:lang w:eastAsia="en-US"/>
        </w:rPr>
        <w:t xml:space="preserve"> </w:t>
      </w:r>
      <w:r w:rsidRPr="000C1110">
        <w:rPr>
          <w:rFonts w:ascii="Times New Roman" w:hAnsi="Times New Roman" w:cs="Times New Roman"/>
          <w:spacing w:val="1"/>
          <w:lang w:eastAsia="en-US"/>
        </w:rPr>
        <w:t>к</w:t>
      </w:r>
      <w:r w:rsidRPr="000C1110">
        <w:rPr>
          <w:rFonts w:ascii="Times New Roman" w:hAnsi="Times New Roman" w:cs="Times New Roman"/>
          <w:lang w:eastAsia="en-US"/>
        </w:rPr>
        <w:t>ош</w:t>
      </w:r>
      <w:r w:rsidRPr="000C1110">
        <w:rPr>
          <w:rFonts w:ascii="Times New Roman" w:hAnsi="Times New Roman" w:cs="Times New Roman"/>
          <w:spacing w:val="5"/>
          <w:lang w:eastAsia="en-US"/>
        </w:rPr>
        <w:t>т</w:t>
      </w:r>
      <w:r w:rsidRPr="000C1110">
        <w:rPr>
          <w:rFonts w:ascii="Times New Roman" w:hAnsi="Times New Roman" w:cs="Times New Roman"/>
          <w:lang w:eastAsia="en-US"/>
        </w:rPr>
        <w:t>и</w:t>
      </w:r>
      <w:r w:rsidRPr="000C1110">
        <w:rPr>
          <w:rFonts w:ascii="Times New Roman" w:hAnsi="Times New Roman" w:cs="Times New Roman"/>
          <w:spacing w:val="85"/>
          <w:lang w:eastAsia="en-US"/>
        </w:rPr>
        <w:t xml:space="preserve"> </w:t>
      </w:r>
      <w:r w:rsidRPr="000C1110">
        <w:rPr>
          <w:rFonts w:ascii="Times New Roman" w:hAnsi="Times New Roman" w:cs="Times New Roman"/>
          <w:spacing w:val="1"/>
          <w:lang w:eastAsia="en-US"/>
        </w:rPr>
        <w:t>п</w:t>
      </w:r>
      <w:r w:rsidRPr="000C1110">
        <w:rPr>
          <w:rFonts w:ascii="Times New Roman" w:hAnsi="Times New Roman" w:cs="Times New Roman"/>
          <w:lang w:eastAsia="en-US"/>
        </w:rPr>
        <w:t>р</w:t>
      </w:r>
      <w:r w:rsidRPr="000C1110">
        <w:rPr>
          <w:rFonts w:ascii="Times New Roman" w:hAnsi="Times New Roman" w:cs="Times New Roman"/>
          <w:spacing w:val="-2"/>
          <w:lang w:eastAsia="en-US"/>
        </w:rPr>
        <w:t>о</w:t>
      </w:r>
      <w:r w:rsidRPr="000C1110">
        <w:rPr>
          <w:rFonts w:ascii="Times New Roman" w:hAnsi="Times New Roman" w:cs="Times New Roman"/>
          <w:lang w:eastAsia="en-US"/>
        </w:rPr>
        <w:t>тягом</w:t>
      </w:r>
      <w:r w:rsidRPr="000C1110">
        <w:rPr>
          <w:rFonts w:ascii="Times New Roman" w:hAnsi="Times New Roman" w:cs="Times New Roman"/>
          <w:spacing w:val="83"/>
          <w:lang w:eastAsia="en-US"/>
        </w:rPr>
        <w:t xml:space="preserve"> 3 (</w:t>
      </w:r>
      <w:r w:rsidRPr="000C1110">
        <w:rPr>
          <w:rFonts w:ascii="Times New Roman" w:hAnsi="Times New Roman" w:cs="Times New Roman"/>
          <w:lang w:eastAsia="en-US"/>
        </w:rPr>
        <w:t>тр</w:t>
      </w:r>
      <w:r w:rsidRPr="000C1110">
        <w:rPr>
          <w:rFonts w:ascii="Times New Roman" w:hAnsi="Times New Roman" w:cs="Times New Roman"/>
          <w:spacing w:val="1"/>
          <w:lang w:eastAsia="en-US"/>
        </w:rPr>
        <w:t>ь</w:t>
      </w:r>
      <w:r w:rsidRPr="000C1110">
        <w:rPr>
          <w:rFonts w:ascii="Times New Roman" w:hAnsi="Times New Roman" w:cs="Times New Roman"/>
          <w:spacing w:val="-2"/>
          <w:lang w:eastAsia="en-US"/>
        </w:rPr>
        <w:t>о</w:t>
      </w:r>
      <w:r w:rsidRPr="000C1110">
        <w:rPr>
          <w:rFonts w:ascii="Times New Roman" w:hAnsi="Times New Roman" w:cs="Times New Roman"/>
          <w:lang w:eastAsia="en-US"/>
        </w:rPr>
        <w:t>х)</w:t>
      </w:r>
      <w:r w:rsidRPr="000C1110">
        <w:rPr>
          <w:rFonts w:ascii="Times New Roman" w:hAnsi="Times New Roman" w:cs="Times New Roman"/>
          <w:spacing w:val="83"/>
          <w:lang w:eastAsia="en-US"/>
        </w:rPr>
        <w:t xml:space="preserve"> </w:t>
      </w:r>
      <w:r w:rsidRPr="000C1110">
        <w:rPr>
          <w:rFonts w:ascii="Times New Roman" w:hAnsi="Times New Roman" w:cs="Times New Roman"/>
          <w:lang w:eastAsia="en-US"/>
        </w:rPr>
        <w:t>дн</w:t>
      </w:r>
      <w:r w:rsidRPr="000C1110">
        <w:rPr>
          <w:rFonts w:ascii="Times New Roman" w:hAnsi="Times New Roman" w:cs="Times New Roman"/>
          <w:spacing w:val="-2"/>
          <w:lang w:eastAsia="en-US"/>
        </w:rPr>
        <w:t>і</w:t>
      </w:r>
      <w:r w:rsidRPr="000C1110">
        <w:rPr>
          <w:rFonts w:ascii="Times New Roman" w:hAnsi="Times New Roman" w:cs="Times New Roman"/>
          <w:lang w:eastAsia="en-US"/>
        </w:rPr>
        <w:t>в</w:t>
      </w:r>
      <w:r w:rsidRPr="000C1110">
        <w:rPr>
          <w:rFonts w:ascii="Times New Roman" w:hAnsi="Times New Roman" w:cs="Times New Roman"/>
          <w:spacing w:val="83"/>
          <w:lang w:eastAsia="en-US"/>
        </w:rPr>
        <w:t xml:space="preserve"> </w:t>
      </w:r>
      <w:r w:rsidRPr="000C1110">
        <w:rPr>
          <w:rFonts w:ascii="Times New Roman" w:hAnsi="Times New Roman" w:cs="Times New Roman"/>
          <w:lang w:eastAsia="en-US"/>
        </w:rPr>
        <w:t>з</w:t>
      </w:r>
      <w:r w:rsidRPr="000C1110">
        <w:rPr>
          <w:rFonts w:ascii="Times New Roman" w:hAnsi="Times New Roman" w:cs="Times New Roman"/>
          <w:spacing w:val="84"/>
          <w:lang w:eastAsia="en-US"/>
        </w:rPr>
        <w:t xml:space="preserve"> </w:t>
      </w:r>
      <w:r w:rsidRPr="000C1110">
        <w:rPr>
          <w:rFonts w:ascii="Times New Roman" w:hAnsi="Times New Roman" w:cs="Times New Roman"/>
          <w:spacing w:val="-1"/>
          <w:lang w:eastAsia="en-US"/>
        </w:rPr>
        <w:t>д</w:t>
      </w:r>
      <w:r w:rsidRPr="000C1110">
        <w:rPr>
          <w:rFonts w:ascii="Times New Roman" w:hAnsi="Times New Roman" w:cs="Times New Roman"/>
          <w:lang w:eastAsia="en-US"/>
        </w:rPr>
        <w:t>ня</w:t>
      </w:r>
      <w:r w:rsidRPr="000C1110">
        <w:rPr>
          <w:rFonts w:ascii="Times New Roman" w:hAnsi="Times New Roman" w:cs="Times New Roman"/>
          <w:spacing w:val="84"/>
          <w:lang w:eastAsia="en-US"/>
        </w:rPr>
        <w:t xml:space="preserve"> </w:t>
      </w:r>
      <w:r w:rsidRPr="000C1110">
        <w:rPr>
          <w:rFonts w:ascii="Times New Roman" w:hAnsi="Times New Roman" w:cs="Times New Roman"/>
          <w:lang w:eastAsia="en-US"/>
        </w:rPr>
        <w:t>розірв</w:t>
      </w:r>
      <w:r w:rsidRPr="000C1110">
        <w:rPr>
          <w:rFonts w:ascii="Times New Roman" w:hAnsi="Times New Roman" w:cs="Times New Roman"/>
          <w:spacing w:val="-1"/>
          <w:lang w:eastAsia="en-US"/>
        </w:rPr>
        <w:t>а</w:t>
      </w:r>
      <w:r w:rsidRPr="000C1110">
        <w:rPr>
          <w:rFonts w:ascii="Times New Roman" w:hAnsi="Times New Roman" w:cs="Times New Roman"/>
          <w:lang w:eastAsia="en-US"/>
        </w:rPr>
        <w:t>н</w:t>
      </w:r>
      <w:r w:rsidRPr="000C1110">
        <w:rPr>
          <w:rFonts w:ascii="Times New Roman" w:hAnsi="Times New Roman" w:cs="Times New Roman"/>
          <w:spacing w:val="1"/>
          <w:lang w:eastAsia="en-US"/>
        </w:rPr>
        <w:t>н</w:t>
      </w:r>
      <w:r w:rsidRPr="000C1110">
        <w:rPr>
          <w:rFonts w:ascii="Times New Roman" w:hAnsi="Times New Roman" w:cs="Times New Roman"/>
          <w:lang w:eastAsia="en-US"/>
        </w:rPr>
        <w:t>я</w:t>
      </w:r>
      <w:r w:rsidRPr="000C1110">
        <w:rPr>
          <w:rFonts w:ascii="Times New Roman" w:hAnsi="Times New Roman" w:cs="Times New Roman"/>
          <w:spacing w:val="81"/>
          <w:lang w:eastAsia="en-US"/>
        </w:rPr>
        <w:t xml:space="preserve"> </w:t>
      </w:r>
      <w:r w:rsidRPr="000C1110">
        <w:rPr>
          <w:rFonts w:ascii="Times New Roman" w:hAnsi="Times New Roman" w:cs="Times New Roman"/>
          <w:lang w:eastAsia="en-US"/>
        </w:rPr>
        <w:t>цього Догово</w:t>
      </w:r>
      <w:r w:rsidRPr="000C1110">
        <w:rPr>
          <w:rFonts w:ascii="Times New Roman" w:hAnsi="Times New Roman" w:cs="Times New Roman"/>
          <w:spacing w:val="1"/>
          <w:lang w:eastAsia="en-US"/>
        </w:rPr>
        <w:t>р</w:t>
      </w:r>
      <w:r w:rsidRPr="000C1110">
        <w:rPr>
          <w:rFonts w:ascii="Times New Roman" w:hAnsi="Times New Roman" w:cs="Times New Roman"/>
          <w:spacing w:val="-4"/>
          <w:lang w:eastAsia="en-US"/>
        </w:rPr>
        <w:t>у</w:t>
      </w:r>
      <w:r w:rsidRPr="000C1110">
        <w:rPr>
          <w:rFonts w:ascii="Times New Roman" w:hAnsi="Times New Roman" w:cs="Times New Roman"/>
          <w:lang w:eastAsia="en-US"/>
        </w:rPr>
        <w:t>.</w:t>
      </w:r>
    </w:p>
    <w:p w:rsidR="00831984" w:rsidRPr="000C1110" w:rsidRDefault="00831984">
      <w:pPr>
        <w:spacing w:after="0" w:line="240" w:lineRule="auto"/>
        <w:ind w:right="-14"/>
        <w:jc w:val="both"/>
        <w:rPr>
          <w:rFonts w:ascii="Times New Roman" w:hAnsi="Times New Roman" w:cs="Times New Roman"/>
          <w:lang w:eastAsia="en-US"/>
        </w:rPr>
      </w:pPr>
    </w:p>
    <w:p w:rsidR="00831984" w:rsidRPr="000C1110" w:rsidRDefault="000C1110">
      <w:pPr>
        <w:adjustRightInd w:val="0"/>
        <w:spacing w:after="0" w:line="240" w:lineRule="auto"/>
        <w:ind w:firstLine="567"/>
        <w:contextualSpacing/>
        <w:jc w:val="center"/>
        <w:rPr>
          <w:rFonts w:ascii="Times New Roman" w:hAnsi="Times New Roman"/>
          <w:b/>
          <w:bCs/>
          <w:color w:val="000000"/>
        </w:rPr>
      </w:pPr>
      <w:r w:rsidRPr="000C1110">
        <w:rPr>
          <w:rFonts w:ascii="Times New Roman" w:hAnsi="Times New Roman" w:cs="Times New Roman"/>
          <w:b/>
          <w:bCs/>
          <w:lang w:eastAsia="en-US"/>
        </w:rPr>
        <w:t>VIII</w:t>
      </w:r>
      <w:r w:rsidRPr="000C1110">
        <w:rPr>
          <w:rFonts w:ascii="Times New Roman" w:hAnsi="Times New Roman" w:cs="Times New Roman"/>
          <w:b/>
          <w:bCs/>
        </w:rPr>
        <w:t xml:space="preserve">. </w:t>
      </w:r>
      <w:r w:rsidRPr="000C1110">
        <w:rPr>
          <w:rFonts w:ascii="Times New Roman" w:hAnsi="Times New Roman"/>
          <w:b/>
          <w:bCs/>
          <w:color w:val="000000"/>
        </w:rPr>
        <w:t>ЗАБЕЗПЕЧЕННЯ ВИКОНАННЯ ДОГОВОРУ</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8.1. Постачальник до підписання Договору зобов’язаний надати забезпечення виконання цього Договору у вигляді банківської гарантії, у розмірі 5% (п’ять відсотків), що становить ________грн (</w:t>
      </w:r>
      <w:proofErr w:type="spellStart"/>
      <w:r w:rsidRPr="000C1110">
        <w:rPr>
          <w:rFonts w:ascii="Times New Roman" w:hAnsi="Times New Roman"/>
          <w:color w:val="000000"/>
        </w:rPr>
        <w:t>____________грив</w:t>
      </w:r>
      <w:proofErr w:type="spellEnd"/>
      <w:r w:rsidRPr="000C1110">
        <w:rPr>
          <w:rFonts w:ascii="Times New Roman" w:hAnsi="Times New Roman"/>
          <w:color w:val="000000"/>
        </w:rPr>
        <w:t>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831984" w:rsidRPr="000C1110" w:rsidRDefault="000C1110">
      <w:pPr>
        <w:pStyle w:val="1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lang w:val="uk-UA"/>
        </w:rPr>
      </w:pPr>
      <w:r w:rsidRPr="000C1110">
        <w:rPr>
          <w:rFonts w:ascii="Times New Roman" w:hAnsi="Times New Roman" w:cs="Times New Roman"/>
          <w:lang w:val="uk-UA"/>
        </w:rP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або надати забезпечення виконання Договору у вигляді іншої банківської гарантії, що відповідає вимогам тендерної документації, строк дії якого має перевищувати строк дії Договору не менше, ніж на 1 (один) календарний місяць, до дати укладання відповідної додаткової угоди до цього Договору.</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sidRPr="000C1110">
        <w:rPr>
          <w:rFonts w:ascii="Times New Roman" w:hAnsi="Times New Roman"/>
          <w:color w:val="000000"/>
        </w:rPr>
        <w:t>Бенефіціара</w:t>
      </w:r>
      <w:proofErr w:type="spellEnd"/>
      <w:r w:rsidRPr="000C1110">
        <w:rPr>
          <w:rFonts w:ascii="Times New Roman" w:hAnsi="Times New Roman"/>
          <w:color w:val="000000"/>
        </w:rPr>
        <w:t>) повинен становити не більше 5 (п’яти) банківських днів з дати отримання такої вимоги.</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8.4. Банківська гарантія має бути видана фінансовою установою (банком) як</w:t>
      </w:r>
      <w:r w:rsidR="00D078D9">
        <w:rPr>
          <w:rFonts w:ascii="Times New Roman" w:hAnsi="Times New Roman"/>
          <w:color w:val="000000"/>
        </w:rPr>
        <w:t>у</w:t>
      </w:r>
      <w:r w:rsidRPr="000C1110">
        <w:rPr>
          <w:rFonts w:ascii="Times New Roman" w:hAnsi="Times New Roman"/>
          <w:color w:val="000000"/>
        </w:rPr>
        <w:t xml:space="preserve">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Замовника штраф у розмірі 5 (п’яти) % від ціни цього Договору, а Замовник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 xml:space="preserve">8.6. Разом з банківською гарантією обов’язково надаються </w:t>
      </w:r>
      <w:r w:rsidRPr="000C1110">
        <w:rPr>
          <w:rFonts w:ascii="Times New Roman" w:hAnsi="Times New Roman"/>
        </w:rPr>
        <w:t xml:space="preserve">належним чином завірена копія ліцензії банку-гаранта, виданої НБУ або витягу з Державного реєстру банків, та </w:t>
      </w:r>
      <w:r w:rsidRPr="000C1110">
        <w:rPr>
          <w:rFonts w:ascii="Times New Roman" w:hAnsi="Times New Roman"/>
          <w:color w:val="000000"/>
        </w:rPr>
        <w:t xml:space="preserve">документи на підтвердження повноваження особи, яка підписує банківську гарантію.  </w:t>
      </w:r>
    </w:p>
    <w:p w:rsidR="00831984" w:rsidRPr="000C1110" w:rsidRDefault="000C1110">
      <w:pPr>
        <w:adjustRightInd w:val="0"/>
        <w:spacing w:after="0" w:line="240" w:lineRule="auto"/>
        <w:ind w:firstLine="567"/>
        <w:contextualSpacing/>
        <w:jc w:val="both"/>
        <w:rPr>
          <w:rFonts w:ascii="Times New Roman" w:hAnsi="Times New Roman"/>
          <w:color w:val="000000"/>
        </w:rPr>
      </w:pPr>
      <w:r w:rsidRPr="000C1110">
        <w:rPr>
          <w:rFonts w:ascii="Times New Roman" w:hAnsi="Times New Roman"/>
          <w:color w:val="000000"/>
        </w:rPr>
        <w:t>8.7.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31984" w:rsidRPr="000C1110" w:rsidRDefault="000C1110">
      <w:pPr>
        <w:spacing w:after="0" w:line="240" w:lineRule="auto"/>
        <w:ind w:firstLineChars="275" w:firstLine="605"/>
        <w:jc w:val="both"/>
        <w:rPr>
          <w:rFonts w:ascii="Times New Roman" w:hAnsi="Times New Roman" w:cs="Times New Roman"/>
          <w:b/>
          <w:bCs/>
          <w:lang w:eastAsia="en-US"/>
        </w:rPr>
      </w:pPr>
      <w:r w:rsidRPr="000C1110">
        <w:rPr>
          <w:rFonts w:ascii="Times New Roman" w:hAnsi="Times New Roman"/>
          <w:color w:val="000000"/>
        </w:rPr>
        <w:lastRenderedPageBreak/>
        <w:t xml:space="preserve">8.8.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0C1110">
        <w:rPr>
          <w:rFonts w:ascii="Times New Roman" w:hAnsi="Times New Roman"/>
          <w:color w:val="000000"/>
        </w:rPr>
        <w:t>непоставки</w:t>
      </w:r>
      <w:proofErr w:type="spellEnd"/>
      <w:r w:rsidRPr="000C1110">
        <w:rPr>
          <w:rFonts w:ascii="Times New Roman" w:hAnsi="Times New Roman"/>
          <w:color w:val="000000"/>
        </w:rPr>
        <w:t xml:space="preserve"> Товару у термін, встановлений п. 3.7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IX</w:t>
      </w:r>
      <w:r w:rsidRPr="000C1110">
        <w:rPr>
          <w:rFonts w:ascii="Times New Roman" w:hAnsi="Times New Roman" w:cs="Times New Roman"/>
          <w:b/>
          <w:bCs/>
        </w:rPr>
        <w:t>. ІНШІ УМОВИ</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9.1.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9.2. Постачальник не має права передати свої повноваження згідно цього Договору третім особам без письмової згоди на це іншої Сторони.</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9.3. Взаємовідносини Сторін, що не обумовлені цим Договором, регулюються чинним законодавством України.</w:t>
      </w:r>
    </w:p>
    <w:p w:rsidR="00831984" w:rsidRPr="000C1110" w:rsidRDefault="000C1110">
      <w:pPr>
        <w:spacing w:after="0" w:line="240" w:lineRule="auto"/>
        <w:ind w:firstLine="567"/>
        <w:jc w:val="both"/>
        <w:rPr>
          <w:rFonts w:ascii="Times New Roman" w:hAnsi="Times New Roman" w:cs="Times New Roman"/>
        </w:rPr>
      </w:pPr>
      <w:r w:rsidRPr="000C1110">
        <w:rPr>
          <w:rFonts w:ascii="Times New Roman" w:hAnsi="Times New Roman" w:cs="Times New Roma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lang w:eastAsia="en-US"/>
        </w:rPr>
      </w:pPr>
      <w:r w:rsidRPr="000C1110">
        <w:rPr>
          <w:rFonts w:ascii="Times New Roman" w:hAnsi="Times New Roman" w:cs="Times New Roman"/>
          <w:b/>
          <w:bCs/>
          <w:lang w:eastAsia="en-US"/>
        </w:rPr>
        <w:t>X. ДОДАТКИ ДО ДОГОВОРУ</w:t>
      </w:r>
    </w:p>
    <w:p w:rsidR="00831984" w:rsidRPr="000C1110" w:rsidRDefault="000C1110">
      <w:pPr>
        <w:spacing w:after="0" w:line="240" w:lineRule="auto"/>
        <w:ind w:firstLine="567"/>
        <w:rPr>
          <w:rFonts w:ascii="Times New Roman" w:hAnsi="Times New Roman" w:cs="Times New Roman"/>
          <w:lang w:eastAsia="en-US"/>
        </w:rPr>
      </w:pPr>
      <w:r w:rsidRPr="000C1110">
        <w:rPr>
          <w:rFonts w:ascii="Times New Roman" w:hAnsi="Times New Roman" w:cs="Times New Roman"/>
          <w:lang w:eastAsia="en-US"/>
        </w:rPr>
        <w:t xml:space="preserve">10.1. Невід'ємною частиною цього Договору є: </w:t>
      </w:r>
    </w:p>
    <w:p w:rsidR="00831984" w:rsidRPr="000C1110" w:rsidRDefault="000C1110">
      <w:pPr>
        <w:spacing w:after="0" w:line="240" w:lineRule="auto"/>
        <w:ind w:firstLine="567"/>
        <w:rPr>
          <w:rFonts w:ascii="Times New Roman" w:hAnsi="Times New Roman" w:cs="Times New Roman"/>
          <w:lang w:eastAsia="en-US"/>
        </w:rPr>
      </w:pPr>
      <w:r w:rsidRPr="000C1110">
        <w:rPr>
          <w:rFonts w:ascii="Times New Roman" w:hAnsi="Times New Roman" w:cs="Times New Roman"/>
          <w:lang w:eastAsia="en-US"/>
        </w:rPr>
        <w:t>- Додаток №1 - Специфікація.</w:t>
      </w:r>
    </w:p>
    <w:p w:rsidR="00831984" w:rsidRPr="000C1110" w:rsidRDefault="00831984">
      <w:pPr>
        <w:spacing w:after="0" w:line="240" w:lineRule="auto"/>
        <w:jc w:val="center"/>
        <w:rPr>
          <w:rFonts w:ascii="Times New Roman" w:hAnsi="Times New Roman" w:cs="Times New Roman"/>
          <w:b/>
          <w:bCs/>
          <w:lang w:eastAsia="en-US"/>
        </w:rPr>
      </w:pPr>
    </w:p>
    <w:p w:rsidR="00831984" w:rsidRPr="000C1110" w:rsidRDefault="000C1110">
      <w:pPr>
        <w:spacing w:after="0" w:line="240" w:lineRule="auto"/>
        <w:jc w:val="center"/>
        <w:rPr>
          <w:rFonts w:ascii="Times New Roman" w:hAnsi="Times New Roman" w:cs="Times New Roman"/>
          <w:b/>
          <w:bCs/>
        </w:rPr>
      </w:pPr>
      <w:r w:rsidRPr="000C1110">
        <w:rPr>
          <w:rFonts w:ascii="Times New Roman" w:hAnsi="Times New Roman" w:cs="Times New Roman"/>
          <w:b/>
          <w:bCs/>
          <w:lang w:eastAsia="en-US"/>
        </w:rPr>
        <w:t>XІ</w:t>
      </w:r>
      <w:r w:rsidRPr="000C1110">
        <w:rPr>
          <w:rFonts w:ascii="Times New Roman" w:hAnsi="Times New Roman" w:cs="Times New Roman"/>
          <w:b/>
          <w:bCs/>
        </w:rPr>
        <w:t>. ЮРИДИЧНІ АДРЕСИ, БАНКІВСЬКІ РЕКВІЗИТИ ТА ПІДПИСИ СТОРІН</w:t>
      </w:r>
    </w:p>
    <w:tbl>
      <w:tblPr>
        <w:tblW w:w="9889" w:type="dxa"/>
        <w:tblInd w:w="-106" w:type="dxa"/>
        <w:tblLook w:val="04A0" w:firstRow="1" w:lastRow="0" w:firstColumn="1" w:lastColumn="0" w:noHBand="0" w:noVBand="1"/>
      </w:tblPr>
      <w:tblGrid>
        <w:gridCol w:w="4928"/>
        <w:gridCol w:w="4961"/>
      </w:tblGrid>
      <w:tr w:rsidR="00831984" w:rsidRPr="000C1110">
        <w:trPr>
          <w:trHeight w:val="305"/>
        </w:trPr>
        <w:tc>
          <w:tcPr>
            <w:tcW w:w="4928" w:type="dxa"/>
          </w:tcPr>
          <w:p w:rsidR="00831984" w:rsidRPr="000C1110" w:rsidRDefault="000C1110">
            <w:pPr>
              <w:spacing w:after="200" w:line="276" w:lineRule="auto"/>
              <w:jc w:val="center"/>
              <w:rPr>
                <w:rFonts w:ascii="Times New Roman" w:hAnsi="Times New Roman" w:cs="Times New Roman"/>
                <w:b/>
                <w:bCs/>
                <w:spacing w:val="-4"/>
                <w:lang w:eastAsia="en-US"/>
              </w:rPr>
            </w:pPr>
            <w:r w:rsidRPr="000C1110">
              <w:rPr>
                <w:rFonts w:ascii="Times New Roman" w:hAnsi="Times New Roman" w:cs="Times New Roman"/>
                <w:b/>
                <w:bCs/>
                <w:spacing w:val="-4"/>
                <w:lang w:eastAsia="en-US"/>
              </w:rPr>
              <w:t>Замовник</w:t>
            </w:r>
          </w:p>
        </w:tc>
        <w:tc>
          <w:tcPr>
            <w:tcW w:w="4961" w:type="dxa"/>
          </w:tcPr>
          <w:p w:rsidR="00831984" w:rsidRPr="000C1110" w:rsidRDefault="000C1110">
            <w:pPr>
              <w:spacing w:after="200" w:line="276" w:lineRule="auto"/>
              <w:jc w:val="center"/>
              <w:rPr>
                <w:rFonts w:ascii="Times New Roman" w:hAnsi="Times New Roman" w:cs="Times New Roman"/>
                <w:b/>
                <w:bCs/>
                <w:lang w:eastAsia="en-US"/>
              </w:rPr>
            </w:pPr>
            <w:r w:rsidRPr="000C1110">
              <w:rPr>
                <w:rFonts w:ascii="Times New Roman" w:hAnsi="Times New Roman" w:cs="Times New Roman"/>
                <w:b/>
                <w:bCs/>
                <w:lang w:eastAsia="en-US"/>
              </w:rPr>
              <w:t>Постачальник</w:t>
            </w:r>
          </w:p>
        </w:tc>
      </w:tr>
      <w:tr w:rsidR="00831984" w:rsidRPr="000C1110">
        <w:tc>
          <w:tcPr>
            <w:tcW w:w="4928" w:type="dxa"/>
          </w:tcPr>
          <w:p w:rsidR="00831984" w:rsidRPr="000C1110" w:rsidRDefault="000C1110">
            <w:pPr>
              <w:spacing w:after="20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Управління освіти  Ніжинської міської ради Чернігівської області</w:t>
            </w:r>
          </w:p>
          <w:p w:rsidR="00831984" w:rsidRPr="000C1110" w:rsidRDefault="000C1110">
            <w:pPr>
              <w:spacing w:after="0" w:line="276" w:lineRule="auto"/>
              <w:rPr>
                <w:rFonts w:ascii="Times New Roman" w:hAnsi="Times New Roman" w:cs="Times New Roman"/>
                <w:lang w:eastAsia="en-US"/>
              </w:rPr>
            </w:pPr>
            <w:r w:rsidRPr="000C1110">
              <w:rPr>
                <w:rFonts w:ascii="Times New Roman" w:hAnsi="Times New Roman" w:cs="Times New Roman"/>
                <w:lang w:eastAsia="en-US"/>
              </w:rPr>
              <w:t>Код ЄДРПОУ 02147606</w:t>
            </w:r>
          </w:p>
          <w:p w:rsidR="00831984" w:rsidRPr="000C1110" w:rsidRDefault="000C1110">
            <w:pPr>
              <w:spacing w:after="0" w:line="276" w:lineRule="auto"/>
              <w:rPr>
                <w:rFonts w:ascii="Times New Roman" w:hAnsi="Times New Roman" w:cs="Times New Roman"/>
                <w:lang w:eastAsia="en-US"/>
              </w:rPr>
            </w:pPr>
            <w:r w:rsidRPr="000C1110">
              <w:rPr>
                <w:rFonts w:ascii="Times New Roman" w:hAnsi="Times New Roman" w:cs="Times New Roman"/>
                <w:lang w:eastAsia="en-US"/>
              </w:rPr>
              <w:t>16600, м. Ніжин, вул. Купецька, 13, тел. (04631) 7-15-24,7-34-83.</w:t>
            </w:r>
          </w:p>
          <w:p w:rsidR="00831984" w:rsidRPr="000C1110" w:rsidRDefault="000C1110">
            <w:pPr>
              <w:spacing w:after="0" w:line="276" w:lineRule="auto"/>
              <w:rPr>
                <w:rFonts w:ascii="Times New Roman" w:hAnsi="Times New Roman" w:cs="Times New Roman"/>
                <w:lang w:eastAsia="en-US"/>
              </w:rPr>
            </w:pPr>
            <w:r w:rsidRPr="000C1110">
              <w:rPr>
                <w:rFonts w:ascii="Times New Roman" w:hAnsi="Times New Roman" w:cs="Times New Roman"/>
                <w:lang w:eastAsia="en-US"/>
              </w:rPr>
              <w:t>р/</w:t>
            </w:r>
            <w:proofErr w:type="spellStart"/>
            <w:r w:rsidRPr="000C1110">
              <w:rPr>
                <w:rFonts w:ascii="Times New Roman" w:hAnsi="Times New Roman" w:cs="Times New Roman"/>
                <w:lang w:eastAsia="en-US"/>
              </w:rPr>
              <w:t>р</w:t>
            </w:r>
            <w:proofErr w:type="spellEnd"/>
            <w:r w:rsidRPr="000C1110">
              <w:rPr>
                <w:rFonts w:ascii="Times New Roman" w:hAnsi="Times New Roman" w:cs="Times New Roman"/>
                <w:lang w:eastAsia="en-US"/>
              </w:rPr>
              <w:t xml:space="preserve"> 428201720344230001000031209</w:t>
            </w:r>
          </w:p>
          <w:p w:rsidR="00831984" w:rsidRPr="000C1110" w:rsidRDefault="000C1110">
            <w:pPr>
              <w:spacing w:after="0" w:line="276" w:lineRule="auto"/>
              <w:rPr>
                <w:rFonts w:ascii="Times New Roman" w:hAnsi="Times New Roman" w:cs="Times New Roman"/>
                <w:lang w:eastAsia="en-US"/>
              </w:rPr>
            </w:pPr>
            <w:r w:rsidRPr="000C1110">
              <w:rPr>
                <w:rFonts w:ascii="Times New Roman" w:hAnsi="Times New Roman" w:cs="Times New Roman"/>
                <w:lang w:eastAsia="en-US"/>
              </w:rPr>
              <w:t>в ДКСУ м. Київ, МФО 820172</w:t>
            </w:r>
          </w:p>
          <w:p w:rsidR="00831984" w:rsidRPr="000C1110" w:rsidRDefault="00831984">
            <w:pPr>
              <w:spacing w:after="0" w:line="276" w:lineRule="auto"/>
              <w:rPr>
                <w:rFonts w:ascii="Times New Roman" w:hAnsi="Times New Roman" w:cs="Times New Roman"/>
                <w:lang w:eastAsia="en-US"/>
              </w:rPr>
            </w:pPr>
          </w:p>
          <w:p w:rsidR="00831984" w:rsidRPr="000C1110" w:rsidRDefault="000C1110">
            <w:pPr>
              <w:spacing w:after="200" w:line="240" w:lineRule="auto"/>
              <w:rPr>
                <w:rFonts w:ascii="Times New Roman" w:hAnsi="Times New Roman" w:cs="Times New Roman"/>
                <w:lang w:eastAsia="en-US"/>
              </w:rPr>
            </w:pPr>
            <w:r w:rsidRPr="000C1110">
              <w:rPr>
                <w:rFonts w:ascii="Times New Roman" w:hAnsi="Times New Roman" w:cs="Times New Roman"/>
                <w:lang w:eastAsia="en-US"/>
              </w:rPr>
              <w:t>Начальник Управління освіти</w:t>
            </w:r>
          </w:p>
          <w:p w:rsidR="00831984" w:rsidRPr="000C1110" w:rsidRDefault="000C1110">
            <w:pPr>
              <w:spacing w:after="200" w:line="240" w:lineRule="auto"/>
              <w:jc w:val="center"/>
              <w:rPr>
                <w:rFonts w:ascii="Times New Roman" w:hAnsi="Times New Roman" w:cs="Times New Roman"/>
                <w:lang w:eastAsia="en-US"/>
              </w:rPr>
            </w:pPr>
            <w:r w:rsidRPr="000C1110">
              <w:rPr>
                <w:rFonts w:ascii="Times New Roman" w:hAnsi="Times New Roman" w:cs="Times New Roman"/>
                <w:lang w:eastAsia="en-US"/>
              </w:rPr>
              <w:t xml:space="preserve">____________________В.В. </w:t>
            </w:r>
            <w:proofErr w:type="spellStart"/>
            <w:r w:rsidRPr="000C1110">
              <w:rPr>
                <w:rFonts w:ascii="Times New Roman" w:hAnsi="Times New Roman" w:cs="Times New Roman"/>
                <w:lang w:eastAsia="en-US"/>
              </w:rPr>
              <w:t>Градобик</w:t>
            </w:r>
            <w:proofErr w:type="spellEnd"/>
          </w:p>
          <w:p w:rsidR="00831984" w:rsidRPr="000C1110" w:rsidRDefault="000C1110">
            <w:pPr>
              <w:spacing w:after="200" w:line="240" w:lineRule="auto"/>
              <w:rPr>
                <w:rFonts w:ascii="Times New Roman" w:hAnsi="Times New Roman" w:cs="Times New Roman"/>
                <w:b/>
                <w:bCs/>
              </w:rPr>
            </w:pPr>
            <w:r w:rsidRPr="000C1110">
              <w:rPr>
                <w:rFonts w:ascii="Times New Roman" w:hAnsi="Times New Roman" w:cs="Times New Roman"/>
                <w:lang w:eastAsia="en-US"/>
              </w:rPr>
              <w:t>М.П.</w:t>
            </w:r>
          </w:p>
        </w:tc>
        <w:tc>
          <w:tcPr>
            <w:tcW w:w="4961" w:type="dxa"/>
          </w:tcPr>
          <w:p w:rsidR="00831984" w:rsidRPr="000C1110" w:rsidRDefault="00831984">
            <w:pPr>
              <w:tabs>
                <w:tab w:val="left" w:pos="-284"/>
              </w:tabs>
              <w:spacing w:after="0" w:line="240" w:lineRule="auto"/>
              <w:ind w:left="-142" w:firstLine="283"/>
              <w:rPr>
                <w:rFonts w:ascii="Times New Roman" w:hAnsi="Times New Roman" w:cs="Times New Roman"/>
                <w:b/>
                <w:bCs/>
              </w:rPr>
            </w:pPr>
          </w:p>
        </w:tc>
      </w:tr>
    </w:tbl>
    <w:p w:rsidR="00831984" w:rsidRPr="000C1110" w:rsidRDefault="00831984">
      <w:pPr>
        <w:spacing w:after="200" w:line="240" w:lineRule="auto"/>
        <w:jc w:val="right"/>
        <w:outlineLvl w:val="6"/>
        <w:rPr>
          <w:rFonts w:ascii="Times New Roman" w:hAnsi="Times New Roman" w:cs="Times New Roman"/>
          <w:sz w:val="24"/>
          <w:szCs w:val="24"/>
        </w:rPr>
      </w:pPr>
    </w:p>
    <w:p w:rsidR="00831984" w:rsidRPr="000C1110" w:rsidRDefault="000C1110">
      <w:pPr>
        <w:rPr>
          <w:rFonts w:ascii="Times New Roman" w:hAnsi="Times New Roman" w:cs="Times New Roman"/>
          <w:sz w:val="24"/>
          <w:szCs w:val="24"/>
        </w:rPr>
      </w:pPr>
      <w:r w:rsidRPr="000C1110">
        <w:rPr>
          <w:rFonts w:ascii="Times New Roman" w:hAnsi="Times New Roman" w:cs="Times New Roman"/>
          <w:sz w:val="24"/>
          <w:szCs w:val="24"/>
        </w:rPr>
        <w:br w:type="page"/>
      </w:r>
    </w:p>
    <w:p w:rsidR="00831984" w:rsidRPr="000C1110" w:rsidRDefault="000C1110">
      <w:pPr>
        <w:spacing w:after="0" w:line="240" w:lineRule="auto"/>
        <w:jc w:val="right"/>
        <w:outlineLvl w:val="6"/>
        <w:rPr>
          <w:rFonts w:ascii="Times New Roman" w:hAnsi="Times New Roman" w:cs="Times New Roman"/>
          <w:sz w:val="24"/>
          <w:szCs w:val="24"/>
        </w:rPr>
      </w:pPr>
      <w:r w:rsidRPr="000C1110">
        <w:rPr>
          <w:rFonts w:ascii="Times New Roman" w:hAnsi="Times New Roman" w:cs="Times New Roman"/>
          <w:sz w:val="24"/>
          <w:szCs w:val="24"/>
        </w:rPr>
        <w:lastRenderedPageBreak/>
        <w:t xml:space="preserve"> Додаток №1 </w:t>
      </w:r>
    </w:p>
    <w:p w:rsidR="00831984" w:rsidRPr="000C1110" w:rsidRDefault="000C1110">
      <w:pPr>
        <w:spacing w:after="0" w:line="240" w:lineRule="auto"/>
        <w:jc w:val="right"/>
        <w:rPr>
          <w:rFonts w:ascii="Times New Roman" w:hAnsi="Times New Roman" w:cs="Times New Roman"/>
          <w:sz w:val="24"/>
          <w:szCs w:val="24"/>
        </w:rPr>
      </w:pPr>
      <w:r w:rsidRPr="000C1110">
        <w:rPr>
          <w:rFonts w:ascii="Times New Roman" w:hAnsi="Times New Roman" w:cs="Times New Roman"/>
          <w:sz w:val="24"/>
          <w:szCs w:val="24"/>
        </w:rPr>
        <w:t>до Договору №____</w:t>
      </w:r>
    </w:p>
    <w:p w:rsidR="00831984" w:rsidRPr="000C1110" w:rsidRDefault="000C1110">
      <w:pPr>
        <w:spacing w:after="0" w:line="240" w:lineRule="auto"/>
        <w:jc w:val="right"/>
        <w:rPr>
          <w:rFonts w:ascii="Times New Roman" w:hAnsi="Times New Roman" w:cs="Times New Roman"/>
          <w:sz w:val="24"/>
          <w:szCs w:val="24"/>
        </w:rPr>
      </w:pPr>
      <w:r w:rsidRPr="000C1110">
        <w:rPr>
          <w:rFonts w:ascii="Times New Roman" w:hAnsi="Times New Roman" w:cs="Times New Roman"/>
          <w:sz w:val="24"/>
          <w:szCs w:val="24"/>
        </w:rPr>
        <w:t>від «____» ________2023 р.</w:t>
      </w:r>
    </w:p>
    <w:p w:rsidR="00831984" w:rsidRPr="000C1110" w:rsidRDefault="00831984">
      <w:pPr>
        <w:spacing w:after="200" w:line="240" w:lineRule="auto"/>
        <w:jc w:val="right"/>
        <w:outlineLvl w:val="6"/>
        <w:rPr>
          <w:rFonts w:ascii="Times New Roman" w:hAnsi="Times New Roman" w:cs="Times New Roman"/>
          <w:sz w:val="24"/>
          <w:szCs w:val="24"/>
        </w:rPr>
      </w:pPr>
    </w:p>
    <w:p w:rsidR="00831984" w:rsidRPr="000C1110" w:rsidRDefault="000C1110">
      <w:pPr>
        <w:spacing w:after="200" w:line="240" w:lineRule="auto"/>
        <w:jc w:val="center"/>
        <w:outlineLvl w:val="6"/>
        <w:rPr>
          <w:rFonts w:ascii="Times New Roman" w:hAnsi="Times New Roman" w:cs="Times New Roman"/>
          <w:b/>
          <w:bCs/>
          <w:sz w:val="24"/>
          <w:szCs w:val="24"/>
        </w:rPr>
      </w:pPr>
      <w:r w:rsidRPr="000C1110">
        <w:rPr>
          <w:rFonts w:ascii="Times New Roman" w:hAnsi="Times New Roman" w:cs="Times New Roman"/>
          <w:b/>
          <w:bCs/>
          <w:sz w:val="24"/>
          <w:szCs w:val="24"/>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1276"/>
        <w:gridCol w:w="1063"/>
        <w:gridCol w:w="1275"/>
        <w:gridCol w:w="756"/>
        <w:gridCol w:w="1260"/>
        <w:gridCol w:w="961"/>
      </w:tblGrid>
      <w:tr w:rsidR="00831984" w:rsidRPr="000C1110">
        <w:trPr>
          <w:trHeight w:val="585"/>
        </w:trPr>
        <w:tc>
          <w:tcPr>
            <w:tcW w:w="845" w:type="dxa"/>
          </w:tcPr>
          <w:p w:rsidR="00831984" w:rsidRPr="000C1110" w:rsidRDefault="000C1110">
            <w:pPr>
              <w:widowControl w:val="0"/>
              <w:autoSpaceDE w:val="0"/>
              <w:autoSpaceDN w:val="0"/>
              <w:adjustRightInd w:val="0"/>
              <w:spacing w:after="0" w:line="240" w:lineRule="auto"/>
              <w:ind w:left="-206"/>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w:t>
            </w:r>
          </w:p>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з/п</w:t>
            </w:r>
          </w:p>
        </w:tc>
        <w:tc>
          <w:tcPr>
            <w:tcW w:w="2771"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 xml:space="preserve">Найменування </w:t>
            </w:r>
          </w:p>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товару</w:t>
            </w:r>
          </w:p>
          <w:p w:rsidR="00831984" w:rsidRPr="000C1110" w:rsidRDefault="00831984">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276"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Од. виміру</w:t>
            </w:r>
          </w:p>
        </w:tc>
        <w:tc>
          <w:tcPr>
            <w:tcW w:w="1063"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roofErr w:type="spellStart"/>
            <w:r w:rsidRPr="000C1110">
              <w:rPr>
                <w:rFonts w:ascii="Times New Roman" w:hAnsi="Times New Roman" w:cs="Times New Roman"/>
                <w:b/>
                <w:bCs/>
                <w:sz w:val="24"/>
                <w:szCs w:val="24"/>
                <w:lang w:eastAsia="en-US"/>
              </w:rPr>
              <w:t>Кіль-кість</w:t>
            </w:r>
            <w:proofErr w:type="spellEnd"/>
          </w:p>
        </w:tc>
        <w:tc>
          <w:tcPr>
            <w:tcW w:w="1275"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Ціна за одиницю грн. без ПДВ</w:t>
            </w:r>
          </w:p>
        </w:tc>
        <w:tc>
          <w:tcPr>
            <w:tcW w:w="756"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Ціна за одиницю грн. з ПДВ</w:t>
            </w:r>
          </w:p>
        </w:tc>
        <w:tc>
          <w:tcPr>
            <w:tcW w:w="1260"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Загальна вартість грн. без ПДВ</w:t>
            </w:r>
          </w:p>
        </w:tc>
        <w:tc>
          <w:tcPr>
            <w:tcW w:w="961"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Загальна вартість грн. з ПДВ</w:t>
            </w: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831984" w:rsidRPr="000C1110" w:rsidRDefault="00831984">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831984" w:rsidRPr="000C1110" w:rsidRDefault="00831984">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831984" w:rsidRPr="000C1110" w:rsidRDefault="00831984">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831984" w:rsidRPr="000C1110" w:rsidRDefault="00831984">
            <w:pPr>
              <w:spacing w:after="0" w:line="240" w:lineRule="auto"/>
              <w:jc w:val="center"/>
              <w:rPr>
                <w:rFonts w:ascii="Times New Roman" w:hAnsi="Times New Roman" w:cs="Times New Roman"/>
                <w:sz w:val="24"/>
                <w:szCs w:val="24"/>
                <w:highlight w:val="yellow"/>
                <w:lang w:eastAsia="en-US"/>
              </w:rPr>
            </w:pPr>
          </w:p>
        </w:tc>
      </w:tr>
      <w:tr w:rsidR="00831984" w:rsidRPr="000C1110">
        <w:trPr>
          <w:trHeight w:val="288"/>
        </w:trPr>
        <w:tc>
          <w:tcPr>
            <w:tcW w:w="4892" w:type="dxa"/>
            <w:gridSpan w:val="3"/>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c>
          <w:tcPr>
            <w:tcW w:w="1063" w:type="dxa"/>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c>
          <w:tcPr>
            <w:tcW w:w="1275" w:type="dxa"/>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c>
          <w:tcPr>
            <w:tcW w:w="756" w:type="dxa"/>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c>
          <w:tcPr>
            <w:tcW w:w="1260" w:type="dxa"/>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c>
          <w:tcPr>
            <w:tcW w:w="961" w:type="dxa"/>
          </w:tcPr>
          <w:p w:rsidR="00831984" w:rsidRPr="000C1110" w:rsidRDefault="00831984">
            <w:pPr>
              <w:spacing w:after="0" w:line="240" w:lineRule="auto"/>
              <w:jc w:val="center"/>
              <w:rPr>
                <w:rFonts w:ascii="Times New Roman" w:hAnsi="Times New Roman" w:cs="Times New Roman"/>
                <w:b/>
                <w:bCs/>
                <w:sz w:val="24"/>
                <w:szCs w:val="24"/>
                <w:highlight w:val="yellow"/>
                <w:lang w:eastAsia="en-US"/>
              </w:rPr>
            </w:pPr>
          </w:p>
        </w:tc>
      </w:tr>
    </w:tbl>
    <w:p w:rsidR="00831984" w:rsidRPr="000C1110" w:rsidRDefault="00831984">
      <w:pPr>
        <w:rPr>
          <w:rFonts w:ascii="Times New Roman" w:eastAsia="Times New Roman" w:hAnsi="Times New Roman" w:cs="Times New Roman"/>
          <w:sz w:val="24"/>
          <w:szCs w:val="24"/>
        </w:rPr>
      </w:pPr>
    </w:p>
    <w:p w:rsidR="00831984" w:rsidRPr="000C1110" w:rsidRDefault="00831984">
      <w:pPr>
        <w:rPr>
          <w:rFonts w:ascii="Times New Roman" w:eastAsia="Times New Roman" w:hAnsi="Times New Roman" w:cs="Times New Roman"/>
          <w:sz w:val="24"/>
          <w:szCs w:val="24"/>
        </w:rPr>
      </w:pPr>
    </w:p>
    <w:tbl>
      <w:tblPr>
        <w:tblW w:w="9889" w:type="dxa"/>
        <w:tblInd w:w="-106" w:type="dxa"/>
        <w:tblLook w:val="04A0" w:firstRow="1" w:lastRow="0" w:firstColumn="1" w:lastColumn="0" w:noHBand="0" w:noVBand="1"/>
      </w:tblPr>
      <w:tblGrid>
        <w:gridCol w:w="4928"/>
        <w:gridCol w:w="4961"/>
      </w:tblGrid>
      <w:tr w:rsidR="00831984" w:rsidRPr="000C1110">
        <w:trPr>
          <w:trHeight w:val="252"/>
        </w:trPr>
        <w:tc>
          <w:tcPr>
            <w:tcW w:w="4928" w:type="dxa"/>
          </w:tcPr>
          <w:p w:rsidR="00831984" w:rsidRPr="000C1110" w:rsidRDefault="000C1110">
            <w:pPr>
              <w:spacing w:after="200" w:line="276" w:lineRule="auto"/>
              <w:jc w:val="center"/>
              <w:rPr>
                <w:rFonts w:ascii="Times New Roman" w:hAnsi="Times New Roman" w:cs="Times New Roman"/>
                <w:b/>
                <w:bCs/>
                <w:spacing w:val="-4"/>
                <w:sz w:val="24"/>
                <w:szCs w:val="24"/>
                <w:lang w:eastAsia="en-US"/>
              </w:rPr>
            </w:pPr>
            <w:r w:rsidRPr="000C1110">
              <w:rPr>
                <w:rFonts w:ascii="Times New Roman" w:hAnsi="Times New Roman" w:cs="Times New Roman"/>
                <w:b/>
                <w:bCs/>
                <w:spacing w:val="-4"/>
                <w:sz w:val="24"/>
                <w:szCs w:val="24"/>
                <w:lang w:eastAsia="en-US"/>
              </w:rPr>
              <w:t>Замовник</w:t>
            </w:r>
          </w:p>
        </w:tc>
        <w:tc>
          <w:tcPr>
            <w:tcW w:w="4961" w:type="dxa"/>
          </w:tcPr>
          <w:p w:rsidR="00831984" w:rsidRPr="000C1110" w:rsidRDefault="000C1110">
            <w:pPr>
              <w:spacing w:after="200" w:line="276"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Постачальник</w:t>
            </w:r>
          </w:p>
        </w:tc>
      </w:tr>
      <w:tr w:rsidR="00831984" w:rsidRPr="000C1110">
        <w:tc>
          <w:tcPr>
            <w:tcW w:w="4928" w:type="dxa"/>
          </w:tcPr>
          <w:p w:rsidR="00831984" w:rsidRPr="000C1110" w:rsidRDefault="000C1110">
            <w:pPr>
              <w:spacing w:after="200" w:line="240" w:lineRule="auto"/>
              <w:jc w:val="center"/>
              <w:rPr>
                <w:rFonts w:ascii="Times New Roman" w:hAnsi="Times New Roman" w:cs="Times New Roman"/>
                <w:b/>
                <w:bCs/>
                <w:sz w:val="24"/>
                <w:szCs w:val="24"/>
                <w:lang w:eastAsia="en-US"/>
              </w:rPr>
            </w:pPr>
            <w:r w:rsidRPr="000C1110">
              <w:rPr>
                <w:rFonts w:ascii="Times New Roman" w:hAnsi="Times New Roman" w:cs="Times New Roman"/>
                <w:b/>
                <w:bCs/>
                <w:sz w:val="24"/>
                <w:szCs w:val="24"/>
                <w:lang w:eastAsia="en-US"/>
              </w:rPr>
              <w:t>Управління освіти  Ніжинської міської ради Чернігівської області</w:t>
            </w:r>
          </w:p>
          <w:p w:rsidR="00831984" w:rsidRPr="000C1110" w:rsidRDefault="000C1110">
            <w:pPr>
              <w:spacing w:after="0" w:line="276"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Код ЄДРПОУ 02147606</w:t>
            </w:r>
          </w:p>
          <w:p w:rsidR="00831984" w:rsidRPr="000C1110" w:rsidRDefault="000C1110">
            <w:pPr>
              <w:spacing w:after="0" w:line="276"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 xml:space="preserve">16600, м. Ніжин, вул. Купецька, 13, </w:t>
            </w:r>
          </w:p>
          <w:p w:rsidR="00831984" w:rsidRPr="000C1110" w:rsidRDefault="000C1110">
            <w:pPr>
              <w:spacing w:after="0" w:line="276"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тел. (04631) 7-15-24,7-34-83.</w:t>
            </w:r>
          </w:p>
          <w:p w:rsidR="00831984" w:rsidRPr="000C1110" w:rsidRDefault="000C1110">
            <w:pPr>
              <w:spacing w:after="0" w:line="276"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р/</w:t>
            </w:r>
            <w:proofErr w:type="spellStart"/>
            <w:r w:rsidRPr="000C1110">
              <w:rPr>
                <w:rFonts w:ascii="Times New Roman" w:hAnsi="Times New Roman" w:cs="Times New Roman"/>
                <w:sz w:val="24"/>
                <w:szCs w:val="24"/>
                <w:lang w:eastAsia="en-US"/>
              </w:rPr>
              <w:t>р</w:t>
            </w:r>
            <w:proofErr w:type="spellEnd"/>
            <w:r w:rsidRPr="000C1110">
              <w:rPr>
                <w:rFonts w:ascii="Times New Roman" w:hAnsi="Times New Roman" w:cs="Times New Roman"/>
                <w:sz w:val="24"/>
                <w:szCs w:val="24"/>
                <w:lang w:eastAsia="en-US"/>
              </w:rPr>
              <w:t xml:space="preserve"> 428201720344230001000031209</w:t>
            </w:r>
          </w:p>
          <w:p w:rsidR="00831984" w:rsidRPr="000C1110" w:rsidRDefault="000C1110">
            <w:pPr>
              <w:spacing w:after="0" w:line="276"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в ДКСУ м. Київ,  МФО 820172</w:t>
            </w:r>
          </w:p>
          <w:p w:rsidR="00831984" w:rsidRPr="000C1110" w:rsidRDefault="00831984">
            <w:pPr>
              <w:spacing w:after="0" w:line="276" w:lineRule="auto"/>
              <w:rPr>
                <w:rFonts w:ascii="Times New Roman" w:hAnsi="Times New Roman" w:cs="Times New Roman"/>
                <w:sz w:val="24"/>
                <w:szCs w:val="24"/>
                <w:lang w:eastAsia="en-US"/>
              </w:rPr>
            </w:pPr>
          </w:p>
          <w:p w:rsidR="00831984" w:rsidRPr="000C1110" w:rsidRDefault="000C1110">
            <w:pPr>
              <w:spacing w:after="200" w:line="240" w:lineRule="auto"/>
              <w:rPr>
                <w:rFonts w:ascii="Times New Roman" w:hAnsi="Times New Roman" w:cs="Times New Roman"/>
                <w:sz w:val="24"/>
                <w:szCs w:val="24"/>
                <w:lang w:eastAsia="en-US"/>
              </w:rPr>
            </w:pPr>
            <w:r w:rsidRPr="000C1110">
              <w:rPr>
                <w:rFonts w:ascii="Times New Roman" w:hAnsi="Times New Roman" w:cs="Times New Roman"/>
                <w:sz w:val="24"/>
                <w:szCs w:val="24"/>
                <w:lang w:eastAsia="en-US"/>
              </w:rPr>
              <w:t>Начальник Управління освіти</w:t>
            </w:r>
          </w:p>
          <w:p w:rsidR="00831984" w:rsidRPr="000C1110" w:rsidRDefault="000C1110">
            <w:pPr>
              <w:spacing w:after="200" w:line="240" w:lineRule="auto"/>
              <w:jc w:val="center"/>
              <w:rPr>
                <w:rFonts w:ascii="Times New Roman" w:hAnsi="Times New Roman" w:cs="Times New Roman"/>
                <w:sz w:val="24"/>
                <w:szCs w:val="24"/>
                <w:lang w:eastAsia="en-US"/>
              </w:rPr>
            </w:pPr>
            <w:r w:rsidRPr="000C1110">
              <w:rPr>
                <w:rFonts w:ascii="Times New Roman" w:hAnsi="Times New Roman" w:cs="Times New Roman"/>
                <w:sz w:val="24"/>
                <w:szCs w:val="24"/>
                <w:lang w:eastAsia="en-US"/>
              </w:rPr>
              <w:t xml:space="preserve">____________________В.В. </w:t>
            </w:r>
            <w:proofErr w:type="spellStart"/>
            <w:r w:rsidRPr="000C1110">
              <w:rPr>
                <w:rFonts w:ascii="Times New Roman" w:hAnsi="Times New Roman" w:cs="Times New Roman"/>
                <w:sz w:val="24"/>
                <w:szCs w:val="24"/>
                <w:lang w:eastAsia="en-US"/>
              </w:rPr>
              <w:t>Градобик</w:t>
            </w:r>
            <w:proofErr w:type="spellEnd"/>
          </w:p>
          <w:p w:rsidR="00831984" w:rsidRPr="000C1110" w:rsidRDefault="000C1110">
            <w:pPr>
              <w:spacing w:after="200" w:line="240" w:lineRule="auto"/>
              <w:rPr>
                <w:rFonts w:ascii="Times New Roman" w:hAnsi="Times New Roman" w:cs="Times New Roman"/>
                <w:b/>
                <w:bCs/>
                <w:sz w:val="24"/>
                <w:szCs w:val="24"/>
              </w:rPr>
            </w:pPr>
            <w:r w:rsidRPr="000C1110">
              <w:rPr>
                <w:rFonts w:ascii="Times New Roman" w:hAnsi="Times New Roman" w:cs="Times New Roman"/>
                <w:sz w:val="24"/>
                <w:szCs w:val="24"/>
                <w:lang w:eastAsia="en-US"/>
              </w:rPr>
              <w:t>М.П.</w:t>
            </w:r>
          </w:p>
        </w:tc>
        <w:tc>
          <w:tcPr>
            <w:tcW w:w="4961" w:type="dxa"/>
          </w:tcPr>
          <w:p w:rsidR="00831984" w:rsidRPr="000C1110" w:rsidRDefault="00831984">
            <w:pPr>
              <w:tabs>
                <w:tab w:val="left" w:pos="-284"/>
              </w:tabs>
              <w:spacing w:after="0" w:line="240" w:lineRule="auto"/>
              <w:ind w:left="-142" w:firstLine="283"/>
              <w:rPr>
                <w:rFonts w:ascii="Times New Roman" w:hAnsi="Times New Roman" w:cs="Times New Roman"/>
                <w:b/>
                <w:bCs/>
                <w:sz w:val="24"/>
                <w:szCs w:val="24"/>
              </w:rPr>
            </w:pPr>
          </w:p>
        </w:tc>
      </w:tr>
    </w:tbl>
    <w:p w:rsidR="00831984" w:rsidRPr="000C1110" w:rsidRDefault="00831984">
      <w:pPr>
        <w:rPr>
          <w:rFonts w:ascii="Times New Roman" w:eastAsia="Times New Roman" w:hAnsi="Times New Roman" w:cs="Times New Roman"/>
          <w:sz w:val="24"/>
          <w:szCs w:val="24"/>
        </w:rPr>
      </w:pPr>
    </w:p>
    <w:p w:rsidR="00831984" w:rsidRPr="000C1110" w:rsidRDefault="000C1110">
      <w:pP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br w:type="page"/>
      </w:r>
    </w:p>
    <w:p w:rsidR="00831984" w:rsidRPr="000C1110" w:rsidRDefault="000C1110">
      <w:pPr>
        <w:spacing w:after="0" w:line="240" w:lineRule="auto"/>
        <w:contextualSpacing/>
        <w:jc w:val="right"/>
        <w:rPr>
          <w:rFonts w:ascii="Times New Roman" w:hAnsi="Times New Roman"/>
          <w:b/>
          <w:sz w:val="24"/>
          <w:szCs w:val="24"/>
        </w:rPr>
      </w:pPr>
      <w:r w:rsidRPr="000C1110">
        <w:rPr>
          <w:rFonts w:ascii="Times New Roman" w:eastAsia="Times New Roman" w:hAnsi="Times New Roman" w:cs="Times New Roman"/>
          <w:b/>
          <w:color w:val="000000"/>
          <w:sz w:val="24"/>
          <w:szCs w:val="24"/>
        </w:rPr>
        <w:lastRenderedPageBreak/>
        <w:t xml:space="preserve">Додаток № 4  до  </w:t>
      </w:r>
      <w:r w:rsidRPr="000C1110">
        <w:rPr>
          <w:rFonts w:ascii="Times New Roman" w:eastAsia="Times New Roman" w:hAnsi="Times New Roman" w:cs="Times New Roman"/>
          <w:b/>
          <w:color w:val="000000"/>
          <w:sz w:val="24"/>
          <w:szCs w:val="24"/>
        </w:rPr>
        <w:br/>
        <w:t>тендерної документації</w:t>
      </w:r>
    </w:p>
    <w:p w:rsidR="00831984" w:rsidRPr="000C1110" w:rsidRDefault="000C1110">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0C1110">
        <w:rPr>
          <w:rFonts w:ascii="Times New Roman" w:hAnsi="Times New Roman"/>
          <w:b/>
          <w:sz w:val="24"/>
          <w:szCs w:val="24"/>
        </w:rPr>
        <w:t>ФОРМА «ТЕНДЕРНА ПРОПОЗИЦІЯ»</w:t>
      </w:r>
    </w:p>
    <w:p w:rsidR="00831984" w:rsidRPr="000C1110" w:rsidRDefault="000C1110">
      <w:pPr>
        <w:widowControl w:val="0"/>
        <w:autoSpaceDE w:val="0"/>
        <w:autoSpaceDN w:val="0"/>
        <w:adjustRightInd w:val="0"/>
        <w:spacing w:after="0" w:line="240" w:lineRule="auto"/>
        <w:contextualSpacing/>
        <w:jc w:val="center"/>
        <w:rPr>
          <w:rFonts w:ascii="Times New Roman" w:hAnsi="Times New Roman"/>
          <w:sz w:val="24"/>
          <w:szCs w:val="24"/>
        </w:rPr>
      </w:pPr>
      <w:r w:rsidRPr="000C1110">
        <w:rPr>
          <w:rFonts w:ascii="Times New Roman" w:hAnsi="Times New Roman"/>
          <w:i/>
          <w:sz w:val="24"/>
          <w:szCs w:val="24"/>
        </w:rPr>
        <w:t xml:space="preserve">(форма, яка подається учасником на фірмовому бланку (для юридичних осіб) </w:t>
      </w:r>
    </w:p>
    <w:p w:rsidR="00831984" w:rsidRPr="000C1110" w:rsidRDefault="00831984">
      <w:pPr>
        <w:spacing w:after="0" w:line="240" w:lineRule="auto"/>
        <w:contextualSpacing/>
        <w:jc w:val="both"/>
        <w:rPr>
          <w:rFonts w:ascii="Times New Roman" w:hAnsi="Times New Roman"/>
          <w:sz w:val="24"/>
          <w:szCs w:val="24"/>
        </w:rPr>
      </w:pPr>
    </w:p>
    <w:p w:rsidR="00831984" w:rsidRPr="000C1110" w:rsidRDefault="000C1110">
      <w:pPr>
        <w:spacing w:after="0" w:line="240" w:lineRule="auto"/>
        <w:contextualSpacing/>
        <w:jc w:val="both"/>
        <w:rPr>
          <w:rFonts w:ascii="Times New Roman" w:hAnsi="Times New Roman"/>
          <w:sz w:val="24"/>
          <w:szCs w:val="24"/>
        </w:rPr>
      </w:pPr>
      <w:r w:rsidRPr="000C1110">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831984" w:rsidRPr="000C1110" w:rsidRDefault="000C1110">
      <w:pPr>
        <w:pBdr>
          <w:bottom w:val="single" w:sz="12" w:space="1" w:color="auto"/>
        </w:pBdr>
        <w:spacing w:after="0" w:line="240" w:lineRule="auto"/>
        <w:contextualSpacing/>
        <w:jc w:val="center"/>
        <w:rPr>
          <w:rFonts w:ascii="Times New Roman" w:hAnsi="Times New Roman"/>
          <w:i/>
          <w:sz w:val="24"/>
          <w:szCs w:val="24"/>
        </w:rPr>
      </w:pPr>
      <w:r w:rsidRPr="000C1110">
        <w:rPr>
          <w:rFonts w:ascii="Times New Roman" w:hAnsi="Times New Roman"/>
          <w:i/>
          <w:sz w:val="24"/>
          <w:szCs w:val="24"/>
        </w:rPr>
        <w:t>(назва предмета закупівлі)</w:t>
      </w:r>
    </w:p>
    <w:p w:rsidR="00831984" w:rsidRPr="000C1110" w:rsidRDefault="00831984">
      <w:pPr>
        <w:pBdr>
          <w:bottom w:val="single" w:sz="12" w:space="1" w:color="auto"/>
        </w:pBdr>
        <w:spacing w:after="0" w:line="240" w:lineRule="auto"/>
        <w:contextualSpacing/>
        <w:jc w:val="center"/>
        <w:rPr>
          <w:rFonts w:ascii="Times New Roman" w:hAnsi="Times New Roman"/>
          <w:sz w:val="24"/>
          <w:szCs w:val="24"/>
        </w:rPr>
      </w:pPr>
    </w:p>
    <w:p w:rsidR="00831984" w:rsidRPr="000C1110" w:rsidRDefault="000C1110">
      <w:pPr>
        <w:spacing w:after="0" w:line="240" w:lineRule="auto"/>
        <w:contextualSpacing/>
        <w:jc w:val="center"/>
        <w:rPr>
          <w:rFonts w:ascii="Times New Roman" w:hAnsi="Times New Roman"/>
          <w:i/>
          <w:sz w:val="24"/>
          <w:szCs w:val="24"/>
        </w:rPr>
      </w:pPr>
      <w:r w:rsidRPr="000C1110">
        <w:rPr>
          <w:rFonts w:ascii="Times New Roman" w:hAnsi="Times New Roman"/>
          <w:i/>
          <w:sz w:val="24"/>
          <w:szCs w:val="24"/>
        </w:rPr>
        <w:t>(назва замовника)</w:t>
      </w:r>
    </w:p>
    <w:p w:rsidR="00831984" w:rsidRPr="000C1110" w:rsidRDefault="000C1110">
      <w:pPr>
        <w:spacing w:after="0" w:line="240" w:lineRule="auto"/>
        <w:contextualSpacing/>
        <w:jc w:val="both"/>
        <w:rPr>
          <w:rFonts w:ascii="Times New Roman" w:hAnsi="Times New Roman"/>
          <w:sz w:val="24"/>
          <w:szCs w:val="24"/>
        </w:rPr>
      </w:pPr>
      <w:r w:rsidRPr="000C1110">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831984" w:rsidRPr="000C1110" w:rsidRDefault="000C1110">
      <w:pPr>
        <w:spacing w:after="0" w:line="240" w:lineRule="auto"/>
        <w:contextualSpacing/>
        <w:rPr>
          <w:rFonts w:ascii="Times New Roman" w:hAnsi="Times New Roman"/>
          <w:sz w:val="24"/>
          <w:szCs w:val="24"/>
        </w:rPr>
      </w:pPr>
      <w:r w:rsidRPr="000C1110">
        <w:rPr>
          <w:rFonts w:ascii="Times New Roman" w:hAnsi="Times New Roman"/>
          <w:sz w:val="24"/>
          <w:szCs w:val="24"/>
        </w:rPr>
        <w:t xml:space="preserve">Повне найменування учасника__________________________ </w:t>
      </w:r>
    </w:p>
    <w:p w:rsidR="00831984" w:rsidRPr="000C1110" w:rsidRDefault="000C1110">
      <w:pPr>
        <w:spacing w:after="0" w:line="240" w:lineRule="auto"/>
        <w:contextualSpacing/>
        <w:rPr>
          <w:rFonts w:ascii="Times New Roman" w:hAnsi="Times New Roman"/>
          <w:sz w:val="24"/>
          <w:szCs w:val="24"/>
          <w:u w:val="single"/>
        </w:rPr>
      </w:pPr>
      <w:r w:rsidRPr="000C1110">
        <w:rPr>
          <w:rFonts w:ascii="Times New Roman" w:hAnsi="Times New Roman"/>
          <w:sz w:val="24"/>
          <w:szCs w:val="24"/>
        </w:rPr>
        <w:t>______________________________________________________</w:t>
      </w:r>
    </w:p>
    <w:p w:rsidR="00831984" w:rsidRPr="000C1110" w:rsidRDefault="000C1110">
      <w:pPr>
        <w:spacing w:after="0" w:line="240" w:lineRule="auto"/>
        <w:contextualSpacing/>
        <w:rPr>
          <w:rFonts w:ascii="Times New Roman" w:hAnsi="Times New Roman"/>
          <w:sz w:val="24"/>
          <w:szCs w:val="24"/>
          <w:u w:val="single"/>
        </w:rPr>
      </w:pPr>
      <w:r w:rsidRPr="000C1110">
        <w:rPr>
          <w:rFonts w:ascii="Times New Roman" w:hAnsi="Times New Roman"/>
          <w:sz w:val="24"/>
          <w:szCs w:val="24"/>
        </w:rPr>
        <w:t>Адреса (юридична і фактична) _________________________</w:t>
      </w:r>
    </w:p>
    <w:p w:rsidR="00831984" w:rsidRPr="000C1110" w:rsidRDefault="000C1110">
      <w:pPr>
        <w:spacing w:after="0" w:line="240" w:lineRule="auto"/>
        <w:contextualSpacing/>
        <w:rPr>
          <w:rFonts w:ascii="Times New Roman" w:hAnsi="Times New Roman"/>
          <w:sz w:val="24"/>
          <w:szCs w:val="24"/>
          <w:u w:val="single"/>
        </w:rPr>
      </w:pPr>
      <w:r w:rsidRPr="000C1110">
        <w:rPr>
          <w:rFonts w:ascii="Times New Roman" w:hAnsi="Times New Roman"/>
          <w:sz w:val="24"/>
          <w:szCs w:val="24"/>
        </w:rPr>
        <w:t>Телефон (факс) ______________________________________</w:t>
      </w:r>
    </w:p>
    <w:p w:rsidR="00831984" w:rsidRPr="000C1110" w:rsidRDefault="000C1110">
      <w:pPr>
        <w:spacing w:after="0" w:line="240" w:lineRule="auto"/>
        <w:contextualSpacing/>
        <w:jc w:val="both"/>
        <w:rPr>
          <w:rFonts w:ascii="Times New Roman" w:hAnsi="Times New Roman"/>
          <w:sz w:val="24"/>
          <w:szCs w:val="24"/>
        </w:rPr>
      </w:pPr>
      <w:r w:rsidRPr="000C1110">
        <w:rPr>
          <w:rFonts w:ascii="Times New Roman" w:hAnsi="Times New Roman"/>
          <w:sz w:val="24"/>
          <w:szCs w:val="24"/>
        </w:rPr>
        <w:t>Е-mail ______________________________________________</w:t>
      </w:r>
    </w:p>
    <w:p w:rsidR="00831984" w:rsidRPr="000C1110" w:rsidRDefault="000C1110">
      <w:pPr>
        <w:spacing w:after="0" w:line="240" w:lineRule="auto"/>
        <w:contextualSpacing/>
        <w:rPr>
          <w:rFonts w:ascii="Times New Roman" w:hAnsi="Times New Roman"/>
          <w:sz w:val="24"/>
          <w:szCs w:val="24"/>
        </w:rPr>
      </w:pPr>
      <w:r w:rsidRPr="000C1110">
        <w:rPr>
          <w:rFonts w:ascii="Times New Roman" w:hAnsi="Times New Roman"/>
          <w:sz w:val="24"/>
          <w:szCs w:val="24"/>
        </w:rPr>
        <w:t>Вартість нашої пропозиції складає:</w:t>
      </w:r>
    </w:p>
    <w:p w:rsidR="00831984" w:rsidRPr="000C1110" w:rsidRDefault="000C1110">
      <w:pPr>
        <w:spacing w:after="0" w:line="240" w:lineRule="auto"/>
        <w:contextualSpacing/>
        <w:rPr>
          <w:rFonts w:ascii="Times New Roman" w:hAnsi="Times New Roman"/>
          <w:sz w:val="24"/>
          <w:szCs w:val="24"/>
        </w:rPr>
      </w:pPr>
      <w:r w:rsidRPr="000C1110">
        <w:rPr>
          <w:rFonts w:ascii="Times New Roman" w:hAnsi="Times New Roman"/>
          <w:sz w:val="24"/>
          <w:szCs w:val="24"/>
        </w:rPr>
        <w:t>___________________________________ грн. (вказати суму цифрами та прописом) (з ПДВ*),</w:t>
      </w:r>
    </w:p>
    <w:p w:rsidR="00831984" w:rsidRPr="000C1110" w:rsidRDefault="000C1110">
      <w:pPr>
        <w:spacing w:after="0" w:line="240" w:lineRule="auto"/>
        <w:contextualSpacing/>
        <w:rPr>
          <w:rFonts w:ascii="Times New Roman" w:hAnsi="Times New Roman"/>
          <w:sz w:val="24"/>
          <w:szCs w:val="24"/>
        </w:rPr>
      </w:pPr>
      <w:r w:rsidRPr="000C1110">
        <w:rPr>
          <w:rFonts w:ascii="Times New Roman" w:hAnsi="Times New Roman"/>
          <w:sz w:val="24"/>
          <w:szCs w:val="24"/>
        </w:rPr>
        <w:t>ПДВ* ___% _________________ грн. (вказати суму цифрами та прописом).</w:t>
      </w:r>
    </w:p>
    <w:p w:rsidR="00831984" w:rsidRPr="000C1110" w:rsidRDefault="00831984">
      <w:pPr>
        <w:spacing w:after="0" w:line="240" w:lineRule="auto"/>
        <w:contextualSpacing/>
        <w:rPr>
          <w:rFonts w:ascii="Times New Roman" w:hAnsi="Times New Roman"/>
          <w:sz w:val="24"/>
          <w:szCs w:val="24"/>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951"/>
        <w:gridCol w:w="765"/>
        <w:gridCol w:w="1185"/>
        <w:gridCol w:w="1125"/>
        <w:gridCol w:w="1275"/>
        <w:gridCol w:w="1290"/>
      </w:tblGrid>
      <w:tr w:rsidR="00831984" w:rsidRPr="000C1110">
        <w:trPr>
          <w:trHeight w:val="585"/>
        </w:trPr>
        <w:tc>
          <w:tcPr>
            <w:tcW w:w="845" w:type="dxa"/>
          </w:tcPr>
          <w:p w:rsidR="00831984" w:rsidRPr="000C1110" w:rsidRDefault="000C1110">
            <w:pPr>
              <w:widowControl w:val="0"/>
              <w:autoSpaceDE w:val="0"/>
              <w:autoSpaceDN w:val="0"/>
              <w:adjustRightInd w:val="0"/>
              <w:spacing w:after="0" w:line="240" w:lineRule="auto"/>
              <w:ind w:left="-206"/>
              <w:jc w:val="center"/>
              <w:rPr>
                <w:rFonts w:ascii="Times New Roman" w:hAnsi="Times New Roman" w:cs="Times New Roman"/>
                <w:b/>
                <w:bCs/>
                <w:lang w:eastAsia="en-US"/>
              </w:rPr>
            </w:pPr>
            <w:r w:rsidRPr="000C1110">
              <w:rPr>
                <w:rFonts w:ascii="Times New Roman" w:hAnsi="Times New Roman" w:cs="Times New Roman"/>
                <w:b/>
                <w:bCs/>
                <w:lang w:eastAsia="en-US"/>
              </w:rPr>
              <w:t>№</w:t>
            </w:r>
          </w:p>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з/п</w:t>
            </w:r>
          </w:p>
        </w:tc>
        <w:tc>
          <w:tcPr>
            <w:tcW w:w="2771"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 xml:space="preserve">Найменування </w:t>
            </w:r>
          </w:p>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товару</w:t>
            </w:r>
          </w:p>
        </w:tc>
        <w:tc>
          <w:tcPr>
            <w:tcW w:w="951"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Од. виміру</w:t>
            </w:r>
          </w:p>
        </w:tc>
        <w:tc>
          <w:tcPr>
            <w:tcW w:w="765"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Кількість</w:t>
            </w:r>
          </w:p>
        </w:tc>
        <w:tc>
          <w:tcPr>
            <w:tcW w:w="1185"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Ціна за од. грн. без ПДВ</w:t>
            </w:r>
          </w:p>
        </w:tc>
        <w:tc>
          <w:tcPr>
            <w:tcW w:w="1125"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Ціна за од. грн. з ПДВ</w:t>
            </w:r>
          </w:p>
        </w:tc>
        <w:tc>
          <w:tcPr>
            <w:tcW w:w="1275"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Загальна вартість грн. без ПДВ</w:t>
            </w:r>
          </w:p>
        </w:tc>
        <w:tc>
          <w:tcPr>
            <w:tcW w:w="1290" w:type="dxa"/>
          </w:tcPr>
          <w:p w:rsidR="00831984" w:rsidRPr="000C1110" w:rsidRDefault="000C1110">
            <w:pPr>
              <w:widowControl w:val="0"/>
              <w:autoSpaceDE w:val="0"/>
              <w:autoSpaceDN w:val="0"/>
              <w:adjustRightInd w:val="0"/>
              <w:spacing w:after="0" w:line="240" w:lineRule="auto"/>
              <w:jc w:val="center"/>
              <w:rPr>
                <w:rFonts w:ascii="Times New Roman" w:hAnsi="Times New Roman" w:cs="Times New Roman"/>
                <w:b/>
                <w:bCs/>
                <w:lang w:eastAsia="en-US"/>
              </w:rPr>
            </w:pPr>
            <w:r w:rsidRPr="000C1110">
              <w:rPr>
                <w:rFonts w:ascii="Times New Roman" w:hAnsi="Times New Roman" w:cs="Times New Roman"/>
                <w:b/>
                <w:bCs/>
                <w:lang w:eastAsia="en-US"/>
              </w:rPr>
              <w:t>Загальна вартість грн. з ПДВ</w:t>
            </w: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76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8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2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90"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76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8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2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90"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r>
      <w:tr w:rsidR="00831984" w:rsidRPr="000C1110">
        <w:trPr>
          <w:trHeight w:val="459"/>
        </w:trPr>
        <w:tc>
          <w:tcPr>
            <w:tcW w:w="845" w:type="dxa"/>
            <w:vAlign w:val="center"/>
          </w:tcPr>
          <w:p w:rsidR="00831984" w:rsidRPr="000C1110" w:rsidRDefault="00831984">
            <w:pPr>
              <w:spacing w:after="0" w:line="240" w:lineRule="auto"/>
              <w:jc w:val="both"/>
              <w:rPr>
                <w:rFonts w:ascii="Times New Roman" w:hAnsi="Times New Roman" w:cs="Times New Roman"/>
                <w:highlight w:val="yellow"/>
                <w:lang w:eastAsia="en-US"/>
              </w:rPr>
            </w:pPr>
          </w:p>
        </w:tc>
        <w:tc>
          <w:tcPr>
            <w:tcW w:w="2771" w:type="dxa"/>
            <w:vAlign w:val="center"/>
          </w:tcPr>
          <w:p w:rsidR="00831984" w:rsidRPr="000C1110" w:rsidRDefault="00831984">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76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8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12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75"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c>
          <w:tcPr>
            <w:tcW w:w="1290" w:type="dxa"/>
            <w:vAlign w:val="center"/>
          </w:tcPr>
          <w:p w:rsidR="00831984" w:rsidRPr="000C1110" w:rsidRDefault="00831984">
            <w:pPr>
              <w:spacing w:after="0" w:line="240" w:lineRule="auto"/>
              <w:jc w:val="center"/>
              <w:rPr>
                <w:rFonts w:ascii="Times New Roman" w:hAnsi="Times New Roman" w:cs="Times New Roman"/>
                <w:highlight w:val="yellow"/>
                <w:lang w:eastAsia="en-US"/>
              </w:rPr>
            </w:pPr>
          </w:p>
        </w:tc>
      </w:tr>
      <w:tr w:rsidR="00831984" w:rsidRPr="000C1110">
        <w:trPr>
          <w:trHeight w:val="288"/>
        </w:trPr>
        <w:tc>
          <w:tcPr>
            <w:tcW w:w="8917" w:type="dxa"/>
            <w:gridSpan w:val="7"/>
          </w:tcPr>
          <w:p w:rsidR="00831984" w:rsidRPr="000C1110" w:rsidRDefault="000C1110">
            <w:pPr>
              <w:spacing w:after="0" w:line="240" w:lineRule="auto"/>
              <w:jc w:val="right"/>
              <w:rPr>
                <w:rFonts w:ascii="Times New Roman" w:hAnsi="Times New Roman" w:cs="Times New Roman"/>
                <w:b/>
                <w:bCs/>
                <w:highlight w:val="yellow"/>
                <w:lang w:eastAsia="en-US"/>
              </w:rPr>
            </w:pPr>
            <w:r w:rsidRPr="000C1110">
              <w:rPr>
                <w:rFonts w:ascii="Times New Roman" w:hAnsi="Times New Roman" w:cs="Times New Roman"/>
                <w:b/>
                <w:bCs/>
                <w:lang w:eastAsia="en-US"/>
              </w:rPr>
              <w:t>Всього</w:t>
            </w:r>
          </w:p>
        </w:tc>
        <w:tc>
          <w:tcPr>
            <w:tcW w:w="1290" w:type="dxa"/>
          </w:tcPr>
          <w:p w:rsidR="00831984" w:rsidRPr="000C1110" w:rsidRDefault="00831984">
            <w:pPr>
              <w:spacing w:after="0" w:line="240" w:lineRule="auto"/>
              <w:jc w:val="center"/>
              <w:rPr>
                <w:rFonts w:ascii="Times New Roman" w:hAnsi="Times New Roman" w:cs="Times New Roman"/>
                <w:b/>
                <w:bCs/>
                <w:highlight w:val="yellow"/>
                <w:lang w:eastAsia="en-US"/>
              </w:rPr>
            </w:pPr>
          </w:p>
        </w:tc>
      </w:tr>
      <w:tr w:rsidR="00831984" w:rsidRPr="000C1110">
        <w:trPr>
          <w:trHeight w:val="288"/>
        </w:trPr>
        <w:tc>
          <w:tcPr>
            <w:tcW w:w="8917" w:type="dxa"/>
            <w:gridSpan w:val="7"/>
          </w:tcPr>
          <w:p w:rsidR="00831984" w:rsidRPr="000C1110" w:rsidRDefault="000C1110">
            <w:pPr>
              <w:spacing w:after="0" w:line="240" w:lineRule="auto"/>
              <w:jc w:val="right"/>
              <w:rPr>
                <w:rFonts w:ascii="Times New Roman" w:hAnsi="Times New Roman" w:cs="Times New Roman"/>
                <w:b/>
                <w:bCs/>
                <w:highlight w:val="yellow"/>
                <w:lang w:eastAsia="en-US"/>
              </w:rPr>
            </w:pPr>
            <w:r w:rsidRPr="000C1110">
              <w:rPr>
                <w:rFonts w:ascii="Times New Roman" w:hAnsi="Times New Roman" w:cs="Times New Roman"/>
                <w:b/>
                <w:bCs/>
                <w:lang w:eastAsia="en-US"/>
              </w:rPr>
              <w:t>ПДВ</w:t>
            </w:r>
          </w:p>
        </w:tc>
        <w:tc>
          <w:tcPr>
            <w:tcW w:w="1290" w:type="dxa"/>
          </w:tcPr>
          <w:p w:rsidR="00831984" w:rsidRPr="000C1110" w:rsidRDefault="00831984">
            <w:pPr>
              <w:spacing w:after="0" w:line="240" w:lineRule="auto"/>
              <w:jc w:val="center"/>
              <w:rPr>
                <w:rFonts w:ascii="Times New Roman" w:hAnsi="Times New Roman" w:cs="Times New Roman"/>
                <w:b/>
                <w:bCs/>
                <w:highlight w:val="yellow"/>
                <w:lang w:eastAsia="en-US"/>
              </w:rPr>
            </w:pPr>
          </w:p>
        </w:tc>
      </w:tr>
      <w:tr w:rsidR="00831984" w:rsidRPr="000C1110">
        <w:trPr>
          <w:trHeight w:val="288"/>
        </w:trPr>
        <w:tc>
          <w:tcPr>
            <w:tcW w:w="8917" w:type="dxa"/>
            <w:gridSpan w:val="7"/>
          </w:tcPr>
          <w:p w:rsidR="00831984" w:rsidRPr="000C1110" w:rsidRDefault="000C1110">
            <w:pPr>
              <w:spacing w:after="0" w:line="240" w:lineRule="auto"/>
              <w:jc w:val="right"/>
              <w:rPr>
                <w:rFonts w:ascii="Times New Roman" w:hAnsi="Times New Roman" w:cs="Times New Roman"/>
                <w:b/>
                <w:bCs/>
                <w:highlight w:val="yellow"/>
                <w:lang w:eastAsia="en-US"/>
              </w:rPr>
            </w:pPr>
            <w:r w:rsidRPr="000C1110">
              <w:rPr>
                <w:rFonts w:ascii="Times New Roman" w:hAnsi="Times New Roman" w:cs="Times New Roman"/>
                <w:b/>
                <w:bCs/>
                <w:lang w:eastAsia="en-US"/>
              </w:rPr>
              <w:t>Разом</w:t>
            </w:r>
          </w:p>
        </w:tc>
        <w:tc>
          <w:tcPr>
            <w:tcW w:w="1290" w:type="dxa"/>
          </w:tcPr>
          <w:p w:rsidR="00831984" w:rsidRPr="000C1110" w:rsidRDefault="00831984">
            <w:pPr>
              <w:spacing w:after="0" w:line="240" w:lineRule="auto"/>
              <w:jc w:val="center"/>
              <w:rPr>
                <w:rFonts w:ascii="Times New Roman" w:hAnsi="Times New Roman" w:cs="Times New Roman"/>
                <w:b/>
                <w:bCs/>
                <w:highlight w:val="yellow"/>
                <w:lang w:eastAsia="en-US"/>
              </w:rPr>
            </w:pPr>
          </w:p>
        </w:tc>
      </w:tr>
    </w:tbl>
    <w:p w:rsidR="00831984" w:rsidRPr="000C1110" w:rsidRDefault="000C1110">
      <w:pPr>
        <w:spacing w:after="0" w:line="240" w:lineRule="auto"/>
        <w:contextualSpacing/>
        <w:rPr>
          <w:rFonts w:ascii="Times New Roman" w:hAnsi="Times New Roman"/>
          <w:sz w:val="18"/>
          <w:szCs w:val="18"/>
        </w:rPr>
      </w:pPr>
      <w:r w:rsidRPr="000C1110">
        <w:rPr>
          <w:rFonts w:ascii="Times New Roman" w:hAnsi="Times New Roman"/>
          <w:sz w:val="18"/>
          <w:szCs w:val="18"/>
          <w:lang w:eastAsia="uk-UA"/>
        </w:rPr>
        <w:t xml:space="preserve">* </w:t>
      </w:r>
      <w:r w:rsidRPr="000C1110">
        <w:rPr>
          <w:rFonts w:ascii="Times New Roman" w:hAnsi="Times New Roman"/>
          <w:sz w:val="18"/>
          <w:szCs w:val="18"/>
        </w:rPr>
        <w:t>У разі надання пропозицій Учасником - не платником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831984" w:rsidRPr="000C1110" w:rsidRDefault="00831984">
      <w:pPr>
        <w:spacing w:after="0" w:line="240" w:lineRule="auto"/>
        <w:contextualSpacing/>
        <w:jc w:val="both"/>
        <w:rPr>
          <w:rFonts w:ascii="Times New Roman" w:hAnsi="Times New Roman"/>
          <w:bCs/>
          <w:sz w:val="24"/>
          <w:szCs w:val="24"/>
        </w:rPr>
      </w:pP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 xml:space="preserve">2. Ми погоджуємося дотримуватися умов цієї тендерної пропозиції протягом 120 днів із дати кінцевого строку подання тендерних пропозиції. </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hAnsi="Times New Roman" w:cs="Times New Roman"/>
        </w:rPr>
        <w:t xml:space="preserve">5. </w:t>
      </w:r>
      <w:r w:rsidRPr="000C1110">
        <w:rPr>
          <w:rFonts w:ascii="Times New Roman" w:eastAsia="Times New Roman" w:hAnsi="Times New Roman" w:cs="Times New Roman"/>
        </w:rPr>
        <w:t xml:space="preserve">Ми погоджуємося з основними умовами Договору, які викладені у Додатку № 3 до тендерної документації </w:t>
      </w:r>
      <w:proofErr w:type="spellStart"/>
      <w:r w:rsidRPr="000C1110">
        <w:rPr>
          <w:rFonts w:ascii="Times New Roman" w:eastAsia="Times New Roman" w:hAnsi="Times New Roman" w:cs="Times New Roman"/>
        </w:rPr>
        <w:t>Проєкт</w:t>
      </w:r>
      <w:proofErr w:type="spellEnd"/>
      <w:r w:rsidRPr="000C1110">
        <w:rPr>
          <w:rFonts w:ascii="Times New Roman" w:eastAsia="Times New Roman" w:hAnsi="Times New Roman" w:cs="Times New Roman"/>
        </w:rPr>
        <w:t xml:space="preserve">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 xml:space="preserve">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sidRPr="000C1110">
        <w:rPr>
          <w:rFonts w:ascii="Times New Roman" w:eastAsia="Times New Roman" w:hAnsi="Times New Roman" w:cs="Times New Roman"/>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31984" w:rsidRPr="000C1110" w:rsidRDefault="000C1110">
      <w:pPr>
        <w:spacing w:after="0" w:line="240" w:lineRule="auto"/>
        <w:contextualSpacing/>
        <w:jc w:val="both"/>
        <w:rPr>
          <w:rFonts w:ascii="Times New Roman" w:eastAsia="Times New Roman" w:hAnsi="Times New Roman" w:cs="Times New Roman"/>
        </w:rPr>
      </w:pPr>
      <w:r w:rsidRPr="000C1110">
        <w:rPr>
          <w:rFonts w:ascii="Times New Roman" w:eastAsia="Times New Roman" w:hAnsi="Times New Roman" w:cs="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31984" w:rsidRPr="000C1110" w:rsidRDefault="00831984">
      <w:pPr>
        <w:spacing w:after="0" w:line="240" w:lineRule="auto"/>
        <w:contextualSpacing/>
        <w:rPr>
          <w:rFonts w:ascii="Times New Roman" w:hAnsi="Times New Roman" w:cs="Times New Roman"/>
          <w:i/>
        </w:rPr>
      </w:pPr>
    </w:p>
    <w:p w:rsidR="00831984" w:rsidRPr="000C1110" w:rsidRDefault="00831984">
      <w:pPr>
        <w:spacing w:after="0" w:line="240" w:lineRule="auto"/>
        <w:contextualSpacing/>
        <w:rPr>
          <w:rFonts w:ascii="Times New Roman" w:hAnsi="Times New Roman"/>
          <w:i/>
          <w:sz w:val="24"/>
          <w:szCs w:val="24"/>
        </w:rPr>
      </w:pPr>
    </w:p>
    <w:p w:rsidR="00831984" w:rsidRPr="000C1110" w:rsidRDefault="000C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rPr>
      </w:pPr>
      <w:r w:rsidRPr="000C1110">
        <w:rPr>
          <w:rFonts w:ascii="Times New Roman" w:hAnsi="Times New Roman"/>
          <w:i/>
          <w:sz w:val="24"/>
          <w:szCs w:val="24"/>
        </w:rPr>
        <w:t>Посада, ім’я ПРІЗВИЩЕ, підпис уповноваженої особи учасника</w:t>
      </w:r>
    </w:p>
    <w:p w:rsidR="00831984" w:rsidRPr="000C1110" w:rsidRDefault="000C1110">
      <w:pPr>
        <w:rPr>
          <w:rFonts w:ascii="Times New Roman" w:eastAsia="Times New Roman" w:hAnsi="Times New Roman" w:cs="Times New Roman"/>
          <w:sz w:val="24"/>
          <w:szCs w:val="24"/>
        </w:rPr>
      </w:pPr>
      <w:r w:rsidRPr="000C1110">
        <w:rPr>
          <w:rFonts w:ascii="Times New Roman" w:eastAsia="Times New Roman" w:hAnsi="Times New Roman" w:cs="Times New Roman"/>
          <w:sz w:val="24"/>
          <w:szCs w:val="24"/>
        </w:rPr>
        <w:br w:type="page"/>
      </w:r>
    </w:p>
    <w:p w:rsidR="00831984" w:rsidRPr="000C1110" w:rsidRDefault="000C1110">
      <w:pPr>
        <w:spacing w:after="200" w:line="276" w:lineRule="auto"/>
        <w:jc w:val="right"/>
        <w:rPr>
          <w:rFonts w:ascii="Times New Roman" w:eastAsia="Times New Roman" w:hAnsi="Times New Roman" w:cs="Times New Roman"/>
          <w:b/>
          <w:color w:val="000000"/>
          <w:sz w:val="24"/>
          <w:szCs w:val="24"/>
        </w:rPr>
      </w:pPr>
      <w:r w:rsidRPr="000C1110">
        <w:rPr>
          <w:rFonts w:ascii="Times New Roman" w:eastAsia="Times New Roman" w:hAnsi="Times New Roman" w:cs="Times New Roman"/>
          <w:b/>
          <w:color w:val="000000"/>
          <w:sz w:val="24"/>
          <w:szCs w:val="24"/>
        </w:rPr>
        <w:lastRenderedPageBreak/>
        <w:t>Додаток № 5 до</w:t>
      </w:r>
      <w:r w:rsidRPr="000C1110">
        <w:rPr>
          <w:rFonts w:ascii="Times New Roman" w:eastAsia="Times New Roman" w:hAnsi="Times New Roman" w:cs="Times New Roman"/>
          <w:b/>
          <w:color w:val="000000"/>
          <w:sz w:val="24"/>
          <w:szCs w:val="24"/>
        </w:rPr>
        <w:br/>
        <w:t>тендерної документації</w:t>
      </w:r>
    </w:p>
    <w:p w:rsidR="00831984" w:rsidRPr="000C1110" w:rsidRDefault="000C1110">
      <w:pPr>
        <w:widowControl w:val="0"/>
        <w:spacing w:after="0" w:line="240" w:lineRule="auto"/>
        <w:jc w:val="center"/>
        <w:rPr>
          <w:rFonts w:ascii="Times New Roman" w:hAnsi="Times New Roman" w:cs="Times New Roman"/>
          <w:b/>
          <w:sz w:val="24"/>
          <w:szCs w:val="24"/>
        </w:rPr>
      </w:pPr>
      <w:r w:rsidRPr="000C1110">
        <w:rPr>
          <w:rFonts w:ascii="Times New Roman" w:hAnsi="Times New Roman" w:cs="Times New Roman"/>
          <w:b/>
          <w:sz w:val="24"/>
          <w:szCs w:val="24"/>
        </w:rPr>
        <w:t>Вимоги до гарантії виконання зобов’язань Учасника по наданню забезпечення виконання договору про закупівлю (у разі якщо вимагається)</w:t>
      </w:r>
    </w:p>
    <w:p w:rsidR="00831984" w:rsidRPr="000C1110" w:rsidRDefault="00831984">
      <w:pPr>
        <w:widowControl w:val="0"/>
        <w:spacing w:after="0" w:line="240" w:lineRule="auto"/>
        <w:jc w:val="center"/>
        <w:rPr>
          <w:rFonts w:ascii="Times New Roman" w:hAnsi="Times New Roman" w:cs="Times New Roman"/>
          <w:bCs/>
          <w:sz w:val="24"/>
          <w:szCs w:val="24"/>
        </w:rPr>
      </w:pPr>
    </w:p>
    <w:p w:rsidR="00831984" w:rsidRPr="000C1110" w:rsidRDefault="000C1110">
      <w:pPr>
        <w:widowControl w:val="0"/>
        <w:spacing w:after="0" w:line="240" w:lineRule="auto"/>
        <w:ind w:firstLine="709"/>
        <w:jc w:val="both"/>
        <w:rPr>
          <w:rFonts w:ascii="Times New Roman" w:hAnsi="Times New Roman" w:cs="Times New Roman"/>
          <w:b/>
          <w:sz w:val="24"/>
          <w:szCs w:val="24"/>
        </w:rPr>
      </w:pPr>
      <w:r w:rsidRPr="000C1110">
        <w:rPr>
          <w:rFonts w:ascii="Times New Roman" w:hAnsi="Times New Roman" w:cs="Times New Roman"/>
          <w:b/>
          <w:sz w:val="24"/>
          <w:szCs w:val="24"/>
        </w:rPr>
        <w:t>І.</w:t>
      </w:r>
      <w:r w:rsidRPr="000C1110">
        <w:rPr>
          <w:rFonts w:ascii="Times New Roman" w:hAnsi="Times New Roman" w:cs="Times New Roman"/>
          <w:sz w:val="24"/>
          <w:szCs w:val="24"/>
        </w:rPr>
        <w:t xml:space="preserve"> </w:t>
      </w:r>
      <w:r w:rsidRPr="000C1110">
        <w:rPr>
          <w:rFonts w:ascii="Times New Roman" w:hAnsi="Times New Roman" w:cs="Times New Roman"/>
          <w:b/>
          <w:sz w:val="24"/>
          <w:szCs w:val="24"/>
        </w:rPr>
        <w:t xml:space="preserve">Вимоги до гарантії виконання зобов’язань Учасника по сплаті </w:t>
      </w:r>
      <w:r w:rsidRPr="000C1110">
        <w:rPr>
          <w:rFonts w:ascii="Times New Roman" w:hAnsi="Times New Roman" w:cs="Times New Roman"/>
          <w:b/>
          <w:sz w:val="24"/>
          <w:szCs w:val="24"/>
          <w:u w:val="single"/>
        </w:rPr>
        <w:t>договірного забезпечення</w:t>
      </w:r>
      <w:r w:rsidRPr="000C1110">
        <w:rPr>
          <w:rFonts w:ascii="Times New Roman" w:hAnsi="Times New Roman" w:cs="Times New Roman"/>
          <w:b/>
          <w:sz w:val="24"/>
          <w:szCs w:val="24"/>
        </w:rPr>
        <w:t>, гарантом за якою виступає Банківська установа:</w:t>
      </w:r>
    </w:p>
    <w:p w:rsidR="00831984" w:rsidRPr="000C1110" w:rsidRDefault="00831984">
      <w:pPr>
        <w:widowControl w:val="0"/>
        <w:spacing w:after="0" w:line="240" w:lineRule="auto"/>
        <w:ind w:firstLine="709"/>
        <w:jc w:val="both"/>
        <w:rPr>
          <w:rFonts w:ascii="Times New Roman" w:hAnsi="Times New Roman" w:cs="Times New Roman"/>
          <w:b/>
          <w:sz w:val="24"/>
          <w:szCs w:val="24"/>
        </w:rPr>
      </w:pPr>
    </w:p>
    <w:p w:rsidR="00831984" w:rsidRPr="000C1110" w:rsidRDefault="000C1110">
      <w:pPr>
        <w:widowControl w:val="0"/>
        <w:spacing w:after="0" w:line="240" w:lineRule="auto"/>
        <w:ind w:firstLine="204"/>
        <w:jc w:val="both"/>
        <w:rPr>
          <w:rFonts w:ascii="Times New Roman" w:hAnsi="Times New Roman" w:cs="Times New Roman"/>
          <w:bCs/>
          <w:sz w:val="24"/>
          <w:szCs w:val="24"/>
        </w:rPr>
      </w:pPr>
      <w:r w:rsidRPr="000C1110">
        <w:rPr>
          <w:rFonts w:ascii="Times New Roman" w:hAnsi="Times New Roman" w:cs="Times New Roman"/>
          <w:spacing w:val="-2"/>
          <w:sz w:val="24"/>
          <w:szCs w:val="24"/>
        </w:rPr>
        <w:tab/>
      </w:r>
      <w:r w:rsidRPr="000C1110">
        <w:rPr>
          <w:rFonts w:ascii="Times New Roman" w:hAnsi="Times New Roman" w:cs="Times New Roman"/>
          <w:sz w:val="24"/>
          <w:szCs w:val="24"/>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831984" w:rsidRPr="000C1110" w:rsidRDefault="000C1110">
      <w:pPr>
        <w:widowControl w:val="0"/>
        <w:spacing w:after="0" w:line="240" w:lineRule="auto"/>
        <w:jc w:val="both"/>
        <w:rPr>
          <w:rFonts w:ascii="Times New Roman" w:hAnsi="Times New Roman" w:cs="Times New Roman"/>
          <w:sz w:val="24"/>
          <w:szCs w:val="24"/>
        </w:rPr>
      </w:pPr>
      <w:r w:rsidRPr="000C1110">
        <w:rPr>
          <w:rFonts w:ascii="Times New Roman" w:hAnsi="Times New Roman" w:cs="Times New Roman"/>
          <w:sz w:val="24"/>
          <w:szCs w:val="24"/>
        </w:rPr>
        <w:tab/>
        <w:t xml:space="preserve">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 </w:t>
      </w:r>
    </w:p>
    <w:p w:rsidR="00831984" w:rsidRPr="000C1110" w:rsidRDefault="000C1110">
      <w:pPr>
        <w:widowControl w:val="0"/>
        <w:spacing w:after="0" w:line="240" w:lineRule="auto"/>
        <w:jc w:val="both"/>
        <w:rPr>
          <w:rFonts w:ascii="Times New Roman" w:hAnsi="Times New Roman" w:cs="Times New Roman"/>
          <w:b/>
          <w:sz w:val="24"/>
          <w:szCs w:val="24"/>
          <w:lang w:eastAsia="en-US"/>
        </w:rPr>
      </w:pPr>
      <w:r w:rsidRPr="000C1110">
        <w:rPr>
          <w:rFonts w:ascii="Times New Roman" w:hAnsi="Times New Roman" w:cs="Times New Roman"/>
          <w:sz w:val="24"/>
          <w:szCs w:val="24"/>
        </w:rPr>
        <w:tab/>
        <w:t>3. Забезпечення виконання договору про закупівлю повинно містити такі суттєві умови:</w:t>
      </w:r>
    </w:p>
    <w:p w:rsidR="00831984" w:rsidRPr="000C1110" w:rsidRDefault="000C1110">
      <w:pPr>
        <w:widowControl w:val="0"/>
        <w:numPr>
          <w:ilvl w:val="1"/>
          <w:numId w:val="11"/>
        </w:numPr>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Назву документа – «Гарантія»;</w:t>
      </w:r>
    </w:p>
    <w:p w:rsidR="00831984" w:rsidRPr="000C1110" w:rsidRDefault="000C1110">
      <w:pPr>
        <w:widowControl w:val="0"/>
        <w:numPr>
          <w:ilvl w:val="1"/>
          <w:numId w:val="11"/>
        </w:numPr>
        <w:tabs>
          <w:tab w:val="left" w:pos="-10328"/>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Номер, дату та місце складання;</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sidRPr="000C1110">
        <w:rPr>
          <w:rFonts w:ascii="Times New Roman" w:hAnsi="Times New Roman" w:cs="Times New Roman"/>
          <w:b/>
          <w:sz w:val="24"/>
          <w:szCs w:val="24"/>
          <w:u w:val="single"/>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Повну або скорочену назву Банка-Гаранта;</w:t>
      </w:r>
    </w:p>
    <w:p w:rsidR="00831984" w:rsidRPr="000C1110" w:rsidRDefault="000C1110">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sidRPr="000C1110">
        <w:rPr>
          <w:rFonts w:ascii="Times New Roman" w:hAnsi="Times New Roman" w:cs="Times New Roman"/>
          <w:sz w:val="24"/>
          <w:szCs w:val="24"/>
        </w:rPr>
        <w:t>Повну або скорочену назву Учасника (Принципала), що збігається з назвою, яка зазначена ним в тендерній пропозиції;</w:t>
      </w:r>
    </w:p>
    <w:p w:rsidR="00831984" w:rsidRPr="000C1110" w:rsidRDefault="000C1110">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sidRPr="000C1110">
        <w:rPr>
          <w:rFonts w:ascii="Times New Roman" w:hAnsi="Times New Roman" w:cs="Times New Roman"/>
          <w:sz w:val="24"/>
          <w:szCs w:val="24"/>
        </w:rPr>
        <w:t xml:space="preserve">Повну або скорочену назву </w:t>
      </w:r>
      <w:proofErr w:type="spellStart"/>
      <w:r w:rsidRPr="000C1110">
        <w:rPr>
          <w:rFonts w:ascii="Times New Roman" w:hAnsi="Times New Roman" w:cs="Times New Roman"/>
          <w:sz w:val="24"/>
          <w:szCs w:val="24"/>
        </w:rPr>
        <w:t>Бенефіціара</w:t>
      </w:r>
      <w:proofErr w:type="spellEnd"/>
      <w:r w:rsidRPr="000C1110">
        <w:rPr>
          <w:rFonts w:ascii="Times New Roman" w:hAnsi="Times New Roman" w:cs="Times New Roman"/>
          <w:sz w:val="24"/>
          <w:szCs w:val="24"/>
        </w:rPr>
        <w:t xml:space="preserve">; </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rPr>
      </w:pPr>
      <w:r w:rsidRPr="000C1110">
        <w:rPr>
          <w:rFonts w:ascii="Times New Roman" w:hAnsi="Times New Roman" w:cs="Times New Roman"/>
          <w:sz w:val="24"/>
          <w:szCs w:val="24"/>
        </w:rPr>
        <w:t xml:space="preserve">Платіжні реквізити </w:t>
      </w:r>
      <w:proofErr w:type="spellStart"/>
      <w:r w:rsidRPr="000C1110">
        <w:rPr>
          <w:rFonts w:ascii="Times New Roman" w:hAnsi="Times New Roman" w:cs="Times New Roman"/>
          <w:sz w:val="24"/>
          <w:szCs w:val="24"/>
        </w:rPr>
        <w:t>Бенефіціара</w:t>
      </w:r>
      <w:proofErr w:type="spellEnd"/>
      <w:r w:rsidRPr="000C1110">
        <w:rPr>
          <w:rFonts w:ascii="Times New Roman" w:hAnsi="Times New Roman" w:cs="Times New Roman"/>
          <w:sz w:val="24"/>
          <w:szCs w:val="24"/>
        </w:rPr>
        <w:t xml:space="preserve">: </w:t>
      </w:r>
      <w:r w:rsidRPr="000C1110">
        <w:rPr>
          <w:rFonts w:ascii="Times New Roman" w:hAnsi="Times New Roman" w:cs="Times New Roman"/>
          <w:sz w:val="24"/>
          <w:szCs w:val="24"/>
          <w:lang w:eastAsia="en-US"/>
        </w:rPr>
        <w:t>16600, м. Ніжин, вул. Купецька, 13</w:t>
      </w:r>
      <w:r w:rsidRPr="000C1110">
        <w:rPr>
          <w:rFonts w:ascii="Times New Roman" w:hAnsi="Times New Roman" w:cs="Times New Roman"/>
          <w:b/>
          <w:sz w:val="24"/>
          <w:szCs w:val="24"/>
        </w:rPr>
        <w:t xml:space="preserve">, МФО 820172, IBAN: UA 458201720344200015000031209 в ДКСУ м. Київ, код ЄДРПОУ </w:t>
      </w:r>
      <w:r w:rsidRPr="000C1110">
        <w:rPr>
          <w:rFonts w:ascii="Times New Roman" w:hAnsi="Times New Roman" w:cs="Times New Roman"/>
          <w:sz w:val="24"/>
          <w:szCs w:val="24"/>
          <w:lang w:eastAsia="en-US"/>
        </w:rPr>
        <w:t>02147606</w:t>
      </w:r>
      <w:r w:rsidRPr="000C1110">
        <w:rPr>
          <w:rFonts w:ascii="Times New Roman" w:hAnsi="Times New Roman" w:cs="Times New Roman"/>
          <w:b/>
          <w:sz w:val="24"/>
          <w:szCs w:val="24"/>
        </w:rPr>
        <w:t xml:space="preserve">, </w:t>
      </w:r>
      <w:r w:rsidRPr="000C1110">
        <w:rPr>
          <w:rFonts w:ascii="Times New Roman" w:hAnsi="Times New Roman" w:cs="Times New Roman"/>
          <w:b/>
          <w:bCs/>
          <w:sz w:val="24"/>
          <w:szCs w:val="24"/>
          <w:lang w:eastAsia="en-US"/>
        </w:rPr>
        <w:t xml:space="preserve">Управління освіти  Ніжинської міської ради Чернігівської області </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Посилання на номер оголошення про проведення процедури закупівлі;</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Суму гарантії цифрами та словами і валюту платежу ;</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 xml:space="preserve">Умови, за яких можна вносити зміни до тексту гарантії принципалом, </w:t>
      </w:r>
      <w:proofErr w:type="spellStart"/>
      <w:r w:rsidRPr="000C1110">
        <w:rPr>
          <w:rFonts w:ascii="Times New Roman" w:hAnsi="Times New Roman" w:cs="Times New Roman"/>
          <w:sz w:val="24"/>
          <w:szCs w:val="24"/>
        </w:rPr>
        <w:t>Бенефіціаром</w:t>
      </w:r>
      <w:proofErr w:type="spellEnd"/>
      <w:r w:rsidRPr="000C1110">
        <w:rPr>
          <w:rFonts w:ascii="Times New Roman" w:hAnsi="Times New Roman" w:cs="Times New Roman"/>
          <w:sz w:val="24"/>
          <w:szCs w:val="24"/>
        </w:rPr>
        <w:t xml:space="preserve">, Банком-Гарантом: за письмовою згодою із </w:t>
      </w:r>
      <w:proofErr w:type="spellStart"/>
      <w:r w:rsidRPr="000C1110">
        <w:rPr>
          <w:rFonts w:ascii="Times New Roman" w:hAnsi="Times New Roman" w:cs="Times New Roman"/>
          <w:sz w:val="24"/>
          <w:szCs w:val="24"/>
        </w:rPr>
        <w:t>Бенефіціаром</w:t>
      </w:r>
      <w:proofErr w:type="spellEnd"/>
      <w:r w:rsidRPr="000C1110">
        <w:rPr>
          <w:rFonts w:ascii="Times New Roman" w:hAnsi="Times New Roman" w:cs="Times New Roman"/>
          <w:sz w:val="24"/>
          <w:szCs w:val="24"/>
        </w:rPr>
        <w:t xml:space="preserve">. </w:t>
      </w:r>
    </w:p>
    <w:p w:rsidR="00831984" w:rsidRPr="000C1110" w:rsidRDefault="000C1110">
      <w:pPr>
        <w:widowControl w:val="0"/>
        <w:numPr>
          <w:ilvl w:val="1"/>
          <w:numId w:val="12"/>
        </w:numPr>
        <w:tabs>
          <w:tab w:val="left" w:pos="851"/>
        </w:tabs>
        <w:spacing w:after="0" w:line="240" w:lineRule="auto"/>
        <w:ind w:left="21" w:right="1" w:firstLine="425"/>
        <w:jc w:val="both"/>
        <w:rPr>
          <w:rFonts w:ascii="Times New Roman" w:hAnsi="Times New Roman" w:cs="Times New Roman"/>
          <w:b/>
          <w:i/>
          <w:sz w:val="24"/>
          <w:szCs w:val="24"/>
        </w:rPr>
      </w:pPr>
      <w:r w:rsidRPr="000C1110">
        <w:rPr>
          <w:rFonts w:ascii="Times New Roman" w:hAnsi="Times New Roman" w:cs="Times New Roman"/>
          <w:sz w:val="24"/>
          <w:szCs w:val="24"/>
        </w:rPr>
        <w:t>Обов’язок банка сплатити повну суму договірного забезпечення (гарантована сума) за першою письмовою вимогою Замовника (</w:t>
      </w:r>
      <w:proofErr w:type="spellStart"/>
      <w:r w:rsidRPr="000C1110">
        <w:rPr>
          <w:rFonts w:ascii="Times New Roman" w:hAnsi="Times New Roman" w:cs="Times New Roman"/>
          <w:sz w:val="24"/>
          <w:szCs w:val="24"/>
        </w:rPr>
        <w:t>Бенефіціара</w:t>
      </w:r>
      <w:proofErr w:type="spellEnd"/>
      <w:r w:rsidRPr="000C1110">
        <w:rPr>
          <w:rFonts w:ascii="Times New Roman" w:hAnsi="Times New Roman" w:cs="Times New Roman"/>
          <w:sz w:val="24"/>
          <w:szCs w:val="24"/>
        </w:rPr>
        <w:t>), в якій буде посилання на</w:t>
      </w:r>
      <w:r w:rsidRPr="000C1110">
        <w:rPr>
          <w:rFonts w:ascii="Times New Roman" w:hAnsi="Times New Roman" w:cs="Times New Roman"/>
          <w:b/>
          <w:i/>
          <w:sz w:val="24"/>
          <w:szCs w:val="24"/>
        </w:rPr>
        <w:t xml:space="preserve"> </w:t>
      </w:r>
      <w:r w:rsidRPr="000C1110">
        <w:rPr>
          <w:rFonts w:ascii="Times New Roman" w:hAnsi="Times New Roman" w:cs="Times New Roman"/>
          <w:b/>
          <w:sz w:val="24"/>
          <w:szCs w:val="24"/>
        </w:rPr>
        <w:t>невиконання або неналежне виконання Принципалом взятих на себе зобов’язань за договором закупівлі.</w:t>
      </w:r>
      <w:r w:rsidRPr="000C1110">
        <w:rPr>
          <w:rFonts w:ascii="Times New Roman" w:hAnsi="Times New Roman" w:cs="Times New Roman"/>
          <w:b/>
          <w:i/>
          <w:sz w:val="24"/>
          <w:szCs w:val="24"/>
        </w:rPr>
        <w:t xml:space="preserve"> </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sidRPr="000C1110">
        <w:rPr>
          <w:rFonts w:ascii="Times New Roman" w:hAnsi="Times New Roman" w:cs="Times New Roman"/>
          <w:b/>
          <w:sz w:val="24"/>
          <w:szCs w:val="24"/>
          <w:u w:val="single"/>
        </w:rPr>
        <w:t xml:space="preserve">Термін сплати грошових коштів Банком-Гарантом: протягом 5 робочих/ банківських днів з моменту отримання письмової вимоги від </w:t>
      </w:r>
      <w:proofErr w:type="spellStart"/>
      <w:r w:rsidRPr="000C1110">
        <w:rPr>
          <w:rFonts w:ascii="Times New Roman" w:hAnsi="Times New Roman" w:cs="Times New Roman"/>
          <w:b/>
          <w:sz w:val="24"/>
          <w:szCs w:val="24"/>
          <w:u w:val="single"/>
        </w:rPr>
        <w:t>Бенефіціара</w:t>
      </w:r>
      <w:proofErr w:type="spellEnd"/>
      <w:r w:rsidRPr="000C1110">
        <w:rPr>
          <w:rFonts w:ascii="Times New Roman" w:hAnsi="Times New Roman" w:cs="Times New Roman"/>
          <w:b/>
          <w:sz w:val="24"/>
          <w:szCs w:val="24"/>
          <w:u w:val="single"/>
        </w:rPr>
        <w:t>;</w:t>
      </w:r>
    </w:p>
    <w:p w:rsidR="00831984" w:rsidRPr="000C1110" w:rsidRDefault="000C1110">
      <w:pPr>
        <w:widowControl w:val="0"/>
        <w:tabs>
          <w:tab w:val="left" w:pos="851"/>
          <w:tab w:val="left" w:pos="1440"/>
        </w:tabs>
        <w:spacing w:after="0" w:line="240" w:lineRule="auto"/>
        <w:ind w:firstLine="851"/>
        <w:jc w:val="both"/>
        <w:rPr>
          <w:rFonts w:ascii="Times New Roman" w:hAnsi="Times New Roman" w:cs="Times New Roman"/>
          <w:b/>
          <w:sz w:val="24"/>
          <w:szCs w:val="24"/>
          <w:lang w:eastAsia="uk-UA"/>
        </w:rPr>
      </w:pPr>
      <w:r w:rsidRPr="000C1110">
        <w:rPr>
          <w:rFonts w:ascii="Times New Roman" w:hAnsi="Times New Roman" w:cs="Times New Roman"/>
          <w:b/>
          <w:sz w:val="24"/>
          <w:szCs w:val="24"/>
          <w:lang w:eastAsia="uk-UA"/>
        </w:rPr>
        <w:t xml:space="preserve">За цією гарантією гарант безумовно та безвідклично зобов’язаний сплатити </w:t>
      </w:r>
      <w:proofErr w:type="spellStart"/>
      <w:r w:rsidRPr="000C1110">
        <w:rPr>
          <w:rFonts w:ascii="Times New Roman" w:hAnsi="Times New Roman" w:cs="Times New Roman"/>
          <w:b/>
          <w:sz w:val="24"/>
          <w:szCs w:val="24"/>
          <w:lang w:eastAsia="uk-UA"/>
        </w:rPr>
        <w:t>бенефіціару</w:t>
      </w:r>
      <w:proofErr w:type="spellEnd"/>
      <w:r w:rsidRPr="000C1110">
        <w:rPr>
          <w:rFonts w:ascii="Times New Roman" w:hAnsi="Times New Roman" w:cs="Times New Roman"/>
          <w:b/>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sidRPr="000C1110">
        <w:rPr>
          <w:rFonts w:ascii="Times New Roman" w:hAnsi="Times New Roman" w:cs="Times New Roman"/>
          <w:b/>
          <w:sz w:val="24"/>
          <w:szCs w:val="24"/>
          <w:lang w:eastAsia="uk-UA"/>
        </w:rPr>
        <w:t>бенефіціара</w:t>
      </w:r>
      <w:proofErr w:type="spellEnd"/>
      <w:r w:rsidRPr="000C1110">
        <w:rPr>
          <w:rFonts w:ascii="Times New Roman" w:hAnsi="Times New Roman" w:cs="Times New Roman"/>
          <w:b/>
          <w:sz w:val="24"/>
          <w:szCs w:val="24"/>
          <w:lang w:eastAsia="uk-UA"/>
        </w:rPr>
        <w:t xml:space="preserve"> про сплату суми гарантії.</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Інші умови.</w:t>
      </w:r>
    </w:p>
    <w:p w:rsidR="00831984" w:rsidRPr="000C1110" w:rsidRDefault="000C1110">
      <w:pPr>
        <w:widowControl w:val="0"/>
        <w:tabs>
          <w:tab w:val="left" w:pos="851"/>
        </w:tabs>
        <w:spacing w:after="0" w:line="240" w:lineRule="auto"/>
        <w:ind w:firstLine="567"/>
        <w:jc w:val="both"/>
        <w:rPr>
          <w:rFonts w:ascii="Times New Roman" w:hAnsi="Times New Roman" w:cs="Times New Roman"/>
          <w:sz w:val="24"/>
          <w:szCs w:val="24"/>
        </w:rPr>
      </w:pPr>
      <w:r w:rsidRPr="000C1110">
        <w:rPr>
          <w:rFonts w:ascii="Times New Roman" w:hAnsi="Times New Roman" w:cs="Times New Roman"/>
          <w:b/>
          <w:sz w:val="24"/>
          <w:szCs w:val="24"/>
        </w:rPr>
        <w:t>Примітка (до відома):</w:t>
      </w:r>
      <w:r w:rsidRPr="000C1110">
        <w:rPr>
          <w:rFonts w:ascii="Times New Roman" w:hAnsi="Times New Roman" w:cs="Times New Roman"/>
          <w:sz w:val="24"/>
          <w:szCs w:val="24"/>
        </w:rPr>
        <w:t xml:space="preserve"> без згоди </w:t>
      </w:r>
      <w:proofErr w:type="spellStart"/>
      <w:r w:rsidRPr="000C1110">
        <w:rPr>
          <w:rFonts w:ascii="Times New Roman" w:hAnsi="Times New Roman" w:cs="Times New Roman"/>
          <w:sz w:val="24"/>
          <w:szCs w:val="24"/>
        </w:rPr>
        <w:t>Бенефіціара</w:t>
      </w:r>
      <w:proofErr w:type="spellEnd"/>
      <w:r w:rsidRPr="000C1110">
        <w:rPr>
          <w:rFonts w:ascii="Times New Roman" w:hAnsi="Times New Roman" w:cs="Times New Roman"/>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p w:rsidR="00831984" w:rsidRPr="000C1110" w:rsidRDefault="000C1110">
      <w:pPr>
        <w:widowControl w:val="0"/>
        <w:spacing w:after="0" w:line="240" w:lineRule="auto"/>
        <w:ind w:left="21" w:firstLine="688"/>
        <w:jc w:val="both"/>
        <w:rPr>
          <w:rFonts w:ascii="Times New Roman" w:hAnsi="Times New Roman" w:cs="Times New Roman"/>
          <w:sz w:val="24"/>
          <w:szCs w:val="24"/>
        </w:rPr>
      </w:pPr>
      <w:r w:rsidRPr="000C1110">
        <w:rPr>
          <w:rFonts w:ascii="Times New Roman" w:hAnsi="Times New Roman" w:cs="Times New Roman"/>
          <w:sz w:val="24"/>
          <w:szCs w:val="24"/>
        </w:rPr>
        <w:t xml:space="preserve">4. </w:t>
      </w:r>
      <w:r w:rsidRPr="000C1110">
        <w:rPr>
          <w:rFonts w:ascii="Times New Roman" w:hAnsi="Times New Roman" w:cs="Times New Roman"/>
          <w:b/>
          <w:sz w:val="24"/>
          <w:szCs w:val="24"/>
        </w:rPr>
        <w:t xml:space="preserve">Текст банківської гарантії </w:t>
      </w:r>
      <w:r w:rsidRPr="000C1110">
        <w:rPr>
          <w:rFonts w:ascii="Times New Roman" w:hAnsi="Times New Roman" w:cs="Times New Roman"/>
          <w:b/>
          <w:sz w:val="24"/>
          <w:szCs w:val="24"/>
          <w:u w:val="single"/>
        </w:rPr>
        <w:t>не може містити:</w:t>
      </w:r>
    </w:p>
    <w:p w:rsidR="00831984" w:rsidRPr="000C1110" w:rsidRDefault="000C1110">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sidRPr="000C1110">
        <w:rPr>
          <w:rFonts w:ascii="Times New Roman" w:hAnsi="Times New Roman" w:cs="Times New Roman"/>
          <w:sz w:val="24"/>
          <w:szCs w:val="24"/>
        </w:rPr>
        <w:t>умов про зменшення відповідальності Гаранта в будь якому випадку (окрім випадку прострочення подання вимоги);</w:t>
      </w:r>
    </w:p>
    <w:p w:rsidR="00831984" w:rsidRPr="000C1110" w:rsidRDefault="000C1110">
      <w:pPr>
        <w:widowControl w:val="0"/>
        <w:numPr>
          <w:ilvl w:val="1"/>
          <w:numId w:val="11"/>
        </w:numPr>
        <w:tabs>
          <w:tab w:val="clear" w:pos="1440"/>
          <w:tab w:val="left" w:pos="880"/>
        </w:tabs>
        <w:spacing w:after="0" w:line="240" w:lineRule="auto"/>
        <w:ind w:left="0" w:right="1" w:firstLine="426"/>
        <w:jc w:val="both"/>
        <w:rPr>
          <w:rFonts w:ascii="Times New Roman" w:hAnsi="Times New Roman" w:cs="Times New Roman"/>
          <w:bCs/>
          <w:color w:val="7030A0"/>
          <w:sz w:val="24"/>
          <w:szCs w:val="24"/>
        </w:rPr>
      </w:pPr>
      <w:r w:rsidRPr="000C1110">
        <w:rPr>
          <w:rFonts w:ascii="Times New Roman" w:hAnsi="Times New Roman" w:cs="Times New Roman"/>
          <w:sz w:val="24"/>
          <w:szCs w:val="24"/>
        </w:rPr>
        <w:t xml:space="preserve">умов про обов’язкове надання Принципалом письмового підтвердження про </w:t>
      </w:r>
      <w:r w:rsidRPr="000C1110">
        <w:rPr>
          <w:rFonts w:ascii="Times New Roman" w:hAnsi="Times New Roman" w:cs="Times New Roman"/>
          <w:sz w:val="24"/>
          <w:szCs w:val="24"/>
        </w:rPr>
        <w:lastRenderedPageBreak/>
        <w:t>настання гарантійного випадку і причин його настання.</w:t>
      </w:r>
    </w:p>
    <w:p w:rsidR="00831984" w:rsidRPr="000C1110" w:rsidRDefault="000C11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after="0" w:line="240" w:lineRule="auto"/>
        <w:ind w:firstLine="567"/>
        <w:jc w:val="both"/>
        <w:rPr>
          <w:rFonts w:ascii="Times New Roman" w:hAnsi="Times New Roman" w:cs="Times New Roman"/>
          <w:sz w:val="24"/>
          <w:szCs w:val="24"/>
        </w:rPr>
      </w:pPr>
      <w:r w:rsidRPr="000C1110">
        <w:rPr>
          <w:rFonts w:ascii="Times New Roman" w:hAnsi="Times New Roman" w:cs="Times New Roman"/>
          <w:sz w:val="24"/>
          <w:szCs w:val="24"/>
          <w:lang w:eastAsia="zh-CN"/>
        </w:rPr>
        <w:t xml:space="preserve">5. </w:t>
      </w:r>
      <w:r w:rsidRPr="000C1110">
        <w:rPr>
          <w:rFonts w:ascii="Times New Roman" w:hAnsi="Times New Roman" w:cs="Times New Roman"/>
          <w:sz w:val="24"/>
          <w:szCs w:val="24"/>
        </w:rPr>
        <w:t>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31984" w:rsidRPr="000C1110" w:rsidRDefault="00831984">
      <w:pPr>
        <w:spacing w:after="200" w:line="276" w:lineRule="auto"/>
        <w:jc w:val="center"/>
        <w:rPr>
          <w:rFonts w:ascii="Times New Roman" w:eastAsia="Times New Roman" w:hAnsi="Times New Roman" w:cs="Times New Roman"/>
          <w:b/>
          <w:color w:val="000000"/>
          <w:sz w:val="24"/>
          <w:szCs w:val="24"/>
        </w:rPr>
      </w:pPr>
    </w:p>
    <w:sectPr w:rsidR="00831984" w:rsidRPr="000C1110">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52" w:rsidRDefault="001E4D52">
      <w:pPr>
        <w:spacing w:line="240" w:lineRule="auto"/>
      </w:pPr>
      <w:r>
        <w:separator/>
      </w:r>
    </w:p>
  </w:endnote>
  <w:endnote w:type="continuationSeparator" w:id="0">
    <w:p w:rsidR="001E4D52" w:rsidRDefault="001E4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E00002FF" w:usb1="4000001F" w:usb2="08000029" w:usb3="001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default"/>
    <w:sig w:usb0="E0000AFF" w:usb1="500078FF" w:usb2="00000021" w:usb3="00000000" w:csb0="600001BF" w:csb1="DFF7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sans-serif">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10" w:rsidRDefault="000C11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7D0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10" w:rsidRDefault="000C1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52" w:rsidRDefault="001E4D52">
      <w:pPr>
        <w:spacing w:after="0"/>
      </w:pPr>
      <w:r>
        <w:separator/>
      </w:r>
    </w:p>
  </w:footnote>
  <w:footnote w:type="continuationSeparator" w:id="0">
    <w:p w:rsidR="001E4D52" w:rsidRDefault="001E4D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10" w:rsidRDefault="000C111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00211"/>
    <w:multiLevelType w:val="singleLevel"/>
    <w:tmpl w:val="85600211"/>
    <w:lvl w:ilvl="0">
      <w:start w:val="13"/>
      <w:numFmt w:val="decimal"/>
      <w:suff w:val="space"/>
      <w:lvlText w:val="%1."/>
      <w:lvlJc w:val="left"/>
    </w:lvl>
  </w:abstractNum>
  <w:abstractNum w:abstractNumId="1">
    <w:nsid w:val="07BC7AFF"/>
    <w:multiLevelType w:val="multilevel"/>
    <w:tmpl w:val="07BC7A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C96CD4"/>
    <w:multiLevelType w:val="multilevel"/>
    <w:tmpl w:val="11C96CD4"/>
    <w:lvl w:ilvl="0">
      <w:start w:val="1"/>
      <w:numFmt w:val="decimal"/>
      <w:lvlText w:val="%1."/>
      <w:lvlJc w:val="left"/>
      <w:pPr>
        <w:ind w:left="720" w:hanging="36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3204F4"/>
    <w:multiLevelType w:val="multilevel"/>
    <w:tmpl w:val="1732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24136C"/>
    <w:multiLevelType w:val="multilevel"/>
    <w:tmpl w:val="2524136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28557616"/>
    <w:multiLevelType w:val="multilevel"/>
    <w:tmpl w:val="28557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712703E"/>
    <w:multiLevelType w:val="multilevel"/>
    <w:tmpl w:val="3712703E"/>
    <w:lvl w:ilvl="0">
      <w:start w:val="1"/>
      <w:numFmt w:val="decimal"/>
      <w:lvlText w:val="%1."/>
      <w:lvlJc w:val="left"/>
      <w:pPr>
        <w:tabs>
          <w:tab w:val="left" w:pos="720"/>
        </w:tabs>
        <w:ind w:left="720" w:hanging="360"/>
      </w:pPr>
      <w:rPr>
        <w:rFonts w:cs="Times New Roman"/>
      </w:rPr>
    </w:lvl>
    <w:lvl w:ilvl="1">
      <w:numFmt w:val="decimal"/>
      <w:lvlText w:val=""/>
      <w:lvlJc w:val="left"/>
      <w:pPr>
        <w:tabs>
          <w:tab w:val="left" w:pos="1440"/>
        </w:tabs>
        <w:ind w:left="1440" w:hanging="360"/>
      </w:pPr>
      <w:rPr>
        <w:rFonts w:ascii="Symbol" w:hAnsi="Symbol" w:hint="default"/>
      </w:rPr>
    </w:lvl>
    <w:lvl w:ilvl="2">
      <w:numFmt w:val="decimal"/>
      <w:lvlText w:val="-"/>
      <w:lvlJc w:val="left"/>
      <w:pPr>
        <w:tabs>
          <w:tab w:val="left" w:pos="2340"/>
        </w:tabs>
        <w:ind w:left="2340" w:hanging="360"/>
      </w:p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4B4D0222"/>
    <w:multiLevelType w:val="multilevel"/>
    <w:tmpl w:val="4B4D02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EF20855"/>
    <w:multiLevelType w:val="multilevel"/>
    <w:tmpl w:val="6EF208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E11FAF"/>
    <w:multiLevelType w:val="multilevel"/>
    <w:tmpl w:val="74E11FA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7772DB"/>
    <w:multiLevelType w:val="multilevel"/>
    <w:tmpl w:val="777772DB"/>
    <w:lvl w:ilvl="0">
      <w:start w:val="1"/>
      <w:numFmt w:val="bullet"/>
      <w:lvlText w:val=""/>
      <w:lvlJc w:val="left"/>
      <w:pPr>
        <w:tabs>
          <w:tab w:val="left" w:pos="2629"/>
        </w:tabs>
        <w:ind w:left="2629" w:hanging="360"/>
      </w:pPr>
      <w:rPr>
        <w:rFonts w:ascii="Symbol" w:hAnsi="Symbol" w:hint="default"/>
      </w:rPr>
    </w:lvl>
    <w:lvl w:ilvl="1">
      <w:start w:val="4"/>
      <w:numFmt w:val="bullet"/>
      <w:lvlText w:val="-"/>
      <w:lvlJc w:val="left"/>
      <w:pPr>
        <w:tabs>
          <w:tab w:val="left" w:pos="1440"/>
        </w:tabs>
        <w:ind w:left="1440" w:hanging="36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CDD7C98"/>
    <w:multiLevelType w:val="multilevel"/>
    <w:tmpl w:val="7CDD7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1"/>
  </w:num>
  <w:num w:numId="5">
    <w:abstractNumId w:val="9"/>
  </w:num>
  <w:num w:numId="6">
    <w:abstractNumId w:val="8"/>
  </w:num>
  <w:num w:numId="7">
    <w:abstractNumId w:val="11"/>
  </w:num>
  <w:num w:numId="8">
    <w:abstractNumId w:val="3"/>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5"/>
    <w:rsid w:val="000612D4"/>
    <w:rsid w:val="00084739"/>
    <w:rsid w:val="000B5412"/>
    <w:rsid w:val="000C1110"/>
    <w:rsid w:val="00143CAB"/>
    <w:rsid w:val="001D0368"/>
    <w:rsid w:val="001E4D52"/>
    <w:rsid w:val="002A5E68"/>
    <w:rsid w:val="002C0DC3"/>
    <w:rsid w:val="00300B16"/>
    <w:rsid w:val="00343FC5"/>
    <w:rsid w:val="003A6185"/>
    <w:rsid w:val="00405A70"/>
    <w:rsid w:val="00422731"/>
    <w:rsid w:val="004B4FD0"/>
    <w:rsid w:val="004F52A8"/>
    <w:rsid w:val="00520A4D"/>
    <w:rsid w:val="00594AA6"/>
    <w:rsid w:val="005C4947"/>
    <w:rsid w:val="005C5044"/>
    <w:rsid w:val="00605542"/>
    <w:rsid w:val="00606007"/>
    <w:rsid w:val="006830A4"/>
    <w:rsid w:val="006C5D88"/>
    <w:rsid w:val="00751390"/>
    <w:rsid w:val="007740A3"/>
    <w:rsid w:val="007851BF"/>
    <w:rsid w:val="007F01EF"/>
    <w:rsid w:val="00824528"/>
    <w:rsid w:val="00831984"/>
    <w:rsid w:val="00897D05"/>
    <w:rsid w:val="008A19F5"/>
    <w:rsid w:val="008B2CFC"/>
    <w:rsid w:val="008B5AE9"/>
    <w:rsid w:val="008E56F8"/>
    <w:rsid w:val="009563D8"/>
    <w:rsid w:val="00985AAC"/>
    <w:rsid w:val="00986EBE"/>
    <w:rsid w:val="00A85BB0"/>
    <w:rsid w:val="00AE3F37"/>
    <w:rsid w:val="00B02D96"/>
    <w:rsid w:val="00B50A07"/>
    <w:rsid w:val="00B710EB"/>
    <w:rsid w:val="00B92DD9"/>
    <w:rsid w:val="00BA367B"/>
    <w:rsid w:val="00BB672F"/>
    <w:rsid w:val="00BC4643"/>
    <w:rsid w:val="00BF1E72"/>
    <w:rsid w:val="00C06372"/>
    <w:rsid w:val="00C52929"/>
    <w:rsid w:val="00C56114"/>
    <w:rsid w:val="00CE1B74"/>
    <w:rsid w:val="00D078D9"/>
    <w:rsid w:val="00D109E4"/>
    <w:rsid w:val="00D24410"/>
    <w:rsid w:val="00E51BB8"/>
    <w:rsid w:val="00EA3780"/>
    <w:rsid w:val="00EB13B4"/>
    <w:rsid w:val="00ED270E"/>
    <w:rsid w:val="00F82665"/>
    <w:rsid w:val="3025762B"/>
    <w:rsid w:val="453D7C57"/>
    <w:rsid w:val="584A6935"/>
    <w:rsid w:val="6CB16FA4"/>
    <w:rsid w:val="7EF413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lizlabs.ua/index.php?route=product/product&amp;product_id=5536"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B824AA-56ED-40C6-9E6E-B9AABA7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20171</Words>
  <Characters>114978</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2023-10-04T05:46:00Z</dcterms:created>
  <dcterms:modified xsi:type="dcterms:W3CDTF">2023-10-04T05:55:00Z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DA853E666E0F44D4988F13A16C80BB3A_13</vt:lpwstr>
  </property>
</Properties>
</file>