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B06" w:rsidRDefault="00183B06" w:rsidP="003F7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ТЕХНІЧНІ ВИМОГИ ДО ПРЕДМЕТА ЗАКУПІВЛІ </w:t>
      </w:r>
    </w:p>
    <w:p w:rsidR="003F7172" w:rsidRDefault="00556A27" w:rsidP="00183B0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ДК 021:2015-15510000-6</w:t>
      </w:r>
      <w:r w:rsidR="00183B06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183B06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Молоко та вершки (15511100-4 Пастеризоване молоко</w:t>
      </w:r>
      <w:r w:rsidR="00FA0C7A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556A27" w:rsidRDefault="00556A27" w:rsidP="003F7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1"/>
        <w:gridCol w:w="2575"/>
        <w:gridCol w:w="1275"/>
        <w:gridCol w:w="1276"/>
        <w:gridCol w:w="3822"/>
      </w:tblGrid>
      <w:tr w:rsidR="00556A27" w:rsidTr="00FA0C7A">
        <w:tc>
          <w:tcPr>
            <w:tcW w:w="681" w:type="dxa"/>
          </w:tcPr>
          <w:p w:rsidR="00556A27" w:rsidRPr="00556A27" w:rsidRDefault="00556A27" w:rsidP="003F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A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556A27" w:rsidRPr="00556A27" w:rsidRDefault="00556A27" w:rsidP="003F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A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575" w:type="dxa"/>
          </w:tcPr>
          <w:p w:rsidR="00556A27" w:rsidRPr="00556A27" w:rsidRDefault="00556A27" w:rsidP="003F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A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275" w:type="dxa"/>
          </w:tcPr>
          <w:p w:rsidR="00556A27" w:rsidRPr="00556A27" w:rsidRDefault="00556A27" w:rsidP="003F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A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6" w:type="dxa"/>
          </w:tcPr>
          <w:p w:rsidR="00556A27" w:rsidRPr="00556A27" w:rsidRDefault="00556A27" w:rsidP="003F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A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товару</w:t>
            </w:r>
          </w:p>
        </w:tc>
        <w:tc>
          <w:tcPr>
            <w:tcW w:w="3822" w:type="dxa"/>
          </w:tcPr>
          <w:p w:rsidR="00556A27" w:rsidRPr="00556A27" w:rsidRDefault="00556A27" w:rsidP="003F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A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Харчова характеристика товару та маркування</w:t>
            </w:r>
          </w:p>
        </w:tc>
      </w:tr>
      <w:tr w:rsidR="00556A27" w:rsidTr="00FA0C7A">
        <w:tc>
          <w:tcPr>
            <w:tcW w:w="681" w:type="dxa"/>
          </w:tcPr>
          <w:p w:rsidR="00FA0C7A" w:rsidRDefault="00FA0C7A" w:rsidP="003F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56A27" w:rsidRPr="00556A27" w:rsidRDefault="00556A27" w:rsidP="003F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A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575" w:type="dxa"/>
          </w:tcPr>
          <w:p w:rsidR="00FA0C7A" w:rsidRPr="00A4695A" w:rsidRDefault="00FA0C7A" w:rsidP="003F7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56A27" w:rsidRPr="00A4695A" w:rsidRDefault="00556A27" w:rsidP="003F7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69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Молоко </w:t>
            </w:r>
            <w:r w:rsidR="00183B06" w:rsidRPr="00A469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коров’яче </w:t>
            </w:r>
            <w:r w:rsidRPr="00A469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пастеризоване 2,5%</w:t>
            </w:r>
          </w:p>
        </w:tc>
        <w:tc>
          <w:tcPr>
            <w:tcW w:w="1275" w:type="dxa"/>
          </w:tcPr>
          <w:p w:rsidR="00FA0C7A" w:rsidRPr="00A4695A" w:rsidRDefault="00FA0C7A" w:rsidP="003F7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56A27" w:rsidRPr="00A4695A" w:rsidRDefault="00FA0C7A" w:rsidP="003F7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69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</w:t>
            </w:r>
            <w:r w:rsidR="00556A27" w:rsidRPr="00A469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т.</w:t>
            </w:r>
          </w:p>
        </w:tc>
        <w:tc>
          <w:tcPr>
            <w:tcW w:w="1276" w:type="dxa"/>
          </w:tcPr>
          <w:p w:rsidR="00FA0C7A" w:rsidRPr="00A4695A" w:rsidRDefault="00FA0C7A" w:rsidP="003F7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56A27" w:rsidRPr="00A4695A" w:rsidRDefault="00A4695A" w:rsidP="003F7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6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4 206</w:t>
            </w:r>
          </w:p>
        </w:tc>
        <w:tc>
          <w:tcPr>
            <w:tcW w:w="3822" w:type="dxa"/>
          </w:tcPr>
          <w:p w:rsidR="00146CB2" w:rsidRPr="0039218F" w:rsidRDefault="00146CB2" w:rsidP="00FA0C7A">
            <w:pPr>
              <w:tabs>
                <w:tab w:val="left" w:pos="174"/>
              </w:tabs>
              <w:ind w:left="32" w:firstLine="32"/>
              <w:rPr>
                <w:rStyle w:val="xfm85617939"/>
                <w:rFonts w:ascii="Times New Roman" w:hAnsi="Times New Roman"/>
                <w:color w:val="000000"/>
                <w:sz w:val="28"/>
                <w:szCs w:val="28"/>
                <w:shd w:val="clear" w:color="auto" w:fill="FDFEFD"/>
                <w:lang w:val="uk-UA"/>
              </w:rPr>
            </w:pPr>
            <w:r w:rsidRPr="0039218F">
              <w:rPr>
                <w:rStyle w:val="xfm85617939"/>
                <w:rFonts w:ascii="Times New Roman" w:hAnsi="Times New Roman"/>
                <w:color w:val="000000"/>
                <w:sz w:val="28"/>
                <w:szCs w:val="28"/>
                <w:shd w:val="clear" w:color="auto" w:fill="FDFEFD"/>
                <w:lang w:val="uk-UA"/>
              </w:rPr>
              <w:t xml:space="preserve">Молоко коров’яче питне: - пастеризоване; </w:t>
            </w:r>
          </w:p>
          <w:p w:rsidR="00146CB2" w:rsidRPr="0039218F" w:rsidRDefault="00146CB2" w:rsidP="00146CB2">
            <w:pPr>
              <w:tabs>
                <w:tab w:val="left" w:pos="174"/>
              </w:tabs>
              <w:ind w:left="32" w:firstLine="32"/>
              <w:jc w:val="both"/>
              <w:rPr>
                <w:rStyle w:val="xfm85617939"/>
                <w:rFonts w:ascii="Times New Roman" w:hAnsi="Times New Roman"/>
                <w:color w:val="000000"/>
                <w:sz w:val="28"/>
                <w:szCs w:val="28"/>
                <w:shd w:val="clear" w:color="auto" w:fill="FDFEFD"/>
                <w:lang w:val="uk-UA"/>
              </w:rPr>
            </w:pPr>
            <w:r w:rsidRPr="0039218F">
              <w:rPr>
                <w:rStyle w:val="xfm85617939"/>
                <w:rFonts w:ascii="Times New Roman" w:hAnsi="Times New Roman"/>
                <w:color w:val="000000"/>
                <w:sz w:val="28"/>
                <w:szCs w:val="28"/>
                <w:shd w:val="clear" w:color="auto" w:fill="FDFEFD"/>
                <w:lang w:val="uk-UA"/>
              </w:rPr>
              <w:t>- фасоване у поліетиленову плівку по 1000 грам;</w:t>
            </w:r>
          </w:p>
          <w:p w:rsidR="00146CB2" w:rsidRPr="0039218F" w:rsidRDefault="009F38A1" w:rsidP="00FA0C7A">
            <w:pPr>
              <w:tabs>
                <w:tab w:val="left" w:pos="174"/>
              </w:tabs>
              <w:ind w:left="32" w:firstLine="3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218F">
              <w:rPr>
                <w:rStyle w:val="xfm85617939"/>
                <w:rFonts w:ascii="Times New Roman" w:hAnsi="Times New Roman"/>
                <w:color w:val="000000"/>
                <w:sz w:val="28"/>
                <w:szCs w:val="28"/>
                <w:shd w:val="clear" w:color="auto" w:fill="FDFEFD"/>
                <w:lang w:val="uk-UA"/>
              </w:rPr>
              <w:t>- </w:t>
            </w:r>
            <w:r w:rsidR="0039218F" w:rsidRPr="0039218F">
              <w:rPr>
                <w:rStyle w:val="xfm85617939"/>
                <w:rFonts w:ascii="Times New Roman" w:hAnsi="Times New Roman"/>
                <w:color w:val="000000"/>
                <w:sz w:val="28"/>
                <w:szCs w:val="28"/>
                <w:shd w:val="clear" w:color="auto" w:fill="FDFEFD"/>
                <w:lang w:val="uk-UA"/>
              </w:rPr>
              <w:t>жирності</w:t>
            </w:r>
            <w:r w:rsidRPr="0039218F">
              <w:rPr>
                <w:rStyle w:val="xfm85617939"/>
                <w:rFonts w:ascii="Times New Roman" w:hAnsi="Times New Roman"/>
                <w:color w:val="000000"/>
                <w:sz w:val="28"/>
                <w:szCs w:val="28"/>
                <w:shd w:val="clear" w:color="auto" w:fill="FDFEFD"/>
                <w:lang w:val="uk-UA"/>
              </w:rPr>
              <w:t xml:space="preserve"> не менше 2,5%;</w:t>
            </w:r>
          </w:p>
          <w:p w:rsidR="00556A27" w:rsidRPr="009F38A1" w:rsidRDefault="009F38A1" w:rsidP="009F38A1">
            <w:pPr>
              <w:tabs>
                <w:tab w:val="left" w:pos="174"/>
              </w:tabs>
              <w:ind w:left="32" w:firstLine="3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21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 </w:t>
            </w:r>
            <w:r w:rsidRPr="0039218F">
              <w:rPr>
                <w:rStyle w:val="xfm8561793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EFD"/>
                <w:lang w:val="uk-UA"/>
              </w:rPr>
              <w:t>термін зберігання не менше        5 (п’яти) діб</w:t>
            </w:r>
          </w:p>
        </w:tc>
      </w:tr>
    </w:tbl>
    <w:p w:rsidR="003F7172" w:rsidRDefault="004D74EE" w:rsidP="003F717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  <w:r w:rsidRPr="004D74EE">
        <w:rPr>
          <w:rFonts w:ascii="Times New Roman" w:hAnsi="Times New Roman" w:cs="Times New Roman"/>
          <w:sz w:val="28"/>
          <w:szCs w:val="28"/>
          <w:lang w:val="uk-UA"/>
        </w:rPr>
        <w:t>Постачання здійснюється окремими партіями, відповідно до наданого Замовником замовлення на поставку Продукції</w:t>
      </w:r>
      <w:r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D86A1B" w:rsidRPr="00183B06" w:rsidRDefault="004D74EE" w:rsidP="004D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292">
        <w:rPr>
          <w:rFonts w:ascii="Times New Roman" w:hAnsi="Times New Roman" w:cs="Times New Roman"/>
          <w:sz w:val="28"/>
          <w:szCs w:val="28"/>
          <w:lang w:val="uk-UA"/>
        </w:rPr>
        <w:t>Ціни на товар не повинні перевищувати середньо ринкові ціни, підтверджені довідками (ксерокопії яких повинні додаватись до поставки) Управління цінової політики КМДА Торгово-промислової палати м. Києва та Державним Комітетом статистики України.</w:t>
      </w:r>
      <w:bookmarkStart w:id="0" w:name="_GoBack"/>
      <w:bookmarkEnd w:id="0"/>
    </w:p>
    <w:p w:rsidR="004D74EE" w:rsidRPr="00183B06" w:rsidRDefault="004D74EE" w:rsidP="004D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B06">
        <w:rPr>
          <w:rFonts w:ascii="Times New Roman" w:hAnsi="Times New Roman" w:cs="Times New Roman"/>
          <w:sz w:val="28"/>
          <w:szCs w:val="28"/>
          <w:lang w:val="uk-UA"/>
        </w:rPr>
        <w:t>Якість відповідно</w:t>
      </w:r>
      <w:r w:rsidR="003E14E8" w:rsidRPr="00183B06">
        <w:rPr>
          <w:rFonts w:ascii="Times New Roman" w:hAnsi="Times New Roman" w:cs="Times New Roman"/>
          <w:sz w:val="28"/>
          <w:szCs w:val="28"/>
          <w:lang w:val="uk-UA"/>
        </w:rPr>
        <w:t xml:space="preserve"> до ДСТУ 266</w:t>
      </w:r>
      <w:r w:rsidR="0001037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E14E8" w:rsidRPr="00183B06">
        <w:rPr>
          <w:rFonts w:ascii="Times New Roman" w:hAnsi="Times New Roman" w:cs="Times New Roman"/>
          <w:sz w:val="28"/>
          <w:szCs w:val="28"/>
          <w:lang w:val="uk-UA"/>
        </w:rPr>
        <w:t>:2010, ТУ, Закону України «Про безпечніс</w:t>
      </w:r>
      <w:r w:rsidR="004F4C5F" w:rsidRPr="00183B06">
        <w:rPr>
          <w:rFonts w:ascii="Times New Roman" w:hAnsi="Times New Roman" w:cs="Times New Roman"/>
          <w:sz w:val="28"/>
          <w:szCs w:val="28"/>
          <w:lang w:val="uk-UA"/>
        </w:rPr>
        <w:t>ть та якість харчових продуктів</w:t>
      </w:r>
      <w:r w:rsidR="003E14E8" w:rsidRPr="00183B06">
        <w:rPr>
          <w:rFonts w:ascii="Times New Roman" w:hAnsi="Times New Roman" w:cs="Times New Roman"/>
          <w:sz w:val="28"/>
          <w:szCs w:val="28"/>
          <w:lang w:val="uk-UA"/>
        </w:rPr>
        <w:t>, актам санітарного законодавства України та іншим нормативно-правовим документам, що діють на території України.</w:t>
      </w:r>
    </w:p>
    <w:p w:rsidR="003E14E8" w:rsidRPr="00183B06" w:rsidRDefault="003E14E8" w:rsidP="004D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B06">
        <w:rPr>
          <w:rFonts w:ascii="Times New Roman" w:hAnsi="Times New Roman" w:cs="Times New Roman"/>
          <w:sz w:val="28"/>
          <w:szCs w:val="28"/>
          <w:lang w:val="uk-UA"/>
        </w:rPr>
        <w:t xml:space="preserve">Якісні вимоги до предмету закупівлі: товари, що постачаються повинні мати необхідні копії сертифікатів якості виробника, реєстраційне посвідчення та висновок державної санітарно-епідеміологічної експертизи або інший подібний документ, що підтверджує відповідність товару вимогам встановленими до нього </w:t>
      </w:r>
      <w:r w:rsidR="00E65C21" w:rsidRPr="00183B06">
        <w:rPr>
          <w:rFonts w:ascii="Times New Roman" w:hAnsi="Times New Roman" w:cs="Times New Roman"/>
          <w:sz w:val="28"/>
          <w:szCs w:val="28"/>
          <w:lang w:val="uk-UA"/>
        </w:rPr>
        <w:t>загальнообов’язковими на території України нормами і правилами повинен бути оформлений відповідно до вимог законодавства України.</w:t>
      </w:r>
    </w:p>
    <w:p w:rsidR="00FE27B3" w:rsidRPr="00183B06" w:rsidRDefault="00FE27B3" w:rsidP="004D7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183B06">
        <w:rPr>
          <w:rFonts w:ascii="Times New Roman" w:hAnsi="Times New Roman" w:cs="Times New Roman"/>
          <w:sz w:val="28"/>
          <w:szCs w:val="28"/>
          <w:lang w:val="uk-UA"/>
        </w:rPr>
        <w:t xml:space="preserve">На кожній одиниці фасування повинна бути нанесено </w:t>
      </w:r>
      <w:r w:rsidRPr="00183B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водостійкою фарбою </w:t>
      </w:r>
      <w:r w:rsidRPr="00183B06">
        <w:rPr>
          <w:rFonts w:ascii="Times New Roman" w:hAnsi="Times New Roman" w:cs="Times New Roman"/>
          <w:sz w:val="28"/>
          <w:szCs w:val="28"/>
          <w:lang w:val="uk-UA"/>
        </w:rPr>
        <w:t xml:space="preserve">наступна інформація: назва харчового продукту, назва та адреса підприємства - виробника, вага, </w:t>
      </w:r>
      <w:proofErr w:type="spellStart"/>
      <w:r w:rsidRPr="00183B06">
        <w:rPr>
          <w:rFonts w:ascii="Times New Roman" w:hAnsi="Times New Roman" w:cs="Times New Roman"/>
          <w:sz w:val="28"/>
          <w:szCs w:val="28"/>
          <w:lang w:val="uk-UA"/>
        </w:rPr>
        <w:t>нетто</w:t>
      </w:r>
      <w:proofErr w:type="spellEnd"/>
      <w:r w:rsidRPr="00183B06">
        <w:rPr>
          <w:rFonts w:ascii="Times New Roman" w:hAnsi="Times New Roman" w:cs="Times New Roman"/>
          <w:sz w:val="28"/>
          <w:szCs w:val="28"/>
          <w:lang w:val="uk-UA"/>
        </w:rPr>
        <w:t>, склад, дата виготовлення, термін придатності та умови зберігання, дані про енергетичну цінність.</w:t>
      </w:r>
      <w:r w:rsidR="00183B06" w:rsidRPr="00183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3B06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Без ГМО, що має бути зазначено на упаковці. </w:t>
      </w:r>
    </w:p>
    <w:p w:rsidR="00FE27B3" w:rsidRPr="00183B06" w:rsidRDefault="00FE27B3" w:rsidP="004D7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183B06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Кожна партія товару має супроводжуватися документами, що підтверджують їх відповідність якісним та санітарно-гігієнічним вимогам, мати достатній термін придатності. Сертифікати якості товару.</w:t>
      </w:r>
    </w:p>
    <w:p w:rsidR="00872F33" w:rsidRPr="00183B06" w:rsidRDefault="00872F33" w:rsidP="00872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B06">
        <w:rPr>
          <w:rFonts w:ascii="Times New Roman" w:hAnsi="Times New Roman" w:cs="Times New Roman"/>
          <w:sz w:val="28"/>
          <w:szCs w:val="28"/>
          <w:lang w:val="uk-UA"/>
        </w:rPr>
        <w:t xml:space="preserve">Товар має бути в упаковці підприємства-виробника, яка не повинна бути деформованою або пошкодженою. </w:t>
      </w:r>
      <w:r w:rsidR="00FE27B3" w:rsidRPr="00183B06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При </w:t>
      </w:r>
      <w:proofErr w:type="spellStart"/>
      <w:r w:rsidR="00FE27B3" w:rsidRPr="00183B06">
        <w:rPr>
          <w:rFonts w:ascii="Times New Roman" w:eastAsia="Times New Roman" w:hAnsi="Times New Roman" w:cs="Times New Roman"/>
          <w:sz w:val="28"/>
          <w:szCs w:val="24"/>
          <w:lang w:eastAsia="uk-UA"/>
        </w:rPr>
        <w:t>виявленні</w:t>
      </w:r>
      <w:proofErr w:type="spellEnd"/>
      <w:r w:rsidR="00FE27B3" w:rsidRPr="00183B06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proofErr w:type="spellStart"/>
      <w:r w:rsidR="00FE27B3" w:rsidRPr="00183B06">
        <w:rPr>
          <w:rFonts w:ascii="Times New Roman" w:eastAsia="Times New Roman" w:hAnsi="Times New Roman" w:cs="Times New Roman"/>
          <w:sz w:val="28"/>
          <w:szCs w:val="24"/>
          <w:lang w:eastAsia="uk-UA"/>
        </w:rPr>
        <w:t>Замовником</w:t>
      </w:r>
      <w:proofErr w:type="spellEnd"/>
      <w:r w:rsidR="00FE27B3" w:rsidRPr="00183B06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proofErr w:type="spellStart"/>
      <w:r w:rsidR="00FE27B3" w:rsidRPr="00183B06">
        <w:rPr>
          <w:rFonts w:ascii="Times New Roman" w:eastAsia="Times New Roman" w:hAnsi="Times New Roman" w:cs="Times New Roman"/>
          <w:sz w:val="28"/>
          <w:szCs w:val="24"/>
          <w:lang w:eastAsia="uk-UA"/>
        </w:rPr>
        <w:t>дефектів</w:t>
      </w:r>
      <w:proofErr w:type="spellEnd"/>
      <w:r w:rsidR="00FE27B3" w:rsidRPr="00183B06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упаковки товару, </w:t>
      </w:r>
      <w:proofErr w:type="spellStart"/>
      <w:r w:rsidR="00FE27B3" w:rsidRPr="00183B06">
        <w:rPr>
          <w:rFonts w:ascii="Times New Roman" w:eastAsia="Times New Roman" w:hAnsi="Times New Roman" w:cs="Times New Roman"/>
          <w:sz w:val="28"/>
          <w:szCs w:val="24"/>
          <w:lang w:eastAsia="uk-UA"/>
        </w:rPr>
        <w:t>простроченого</w:t>
      </w:r>
      <w:proofErr w:type="spellEnd"/>
      <w:r w:rsidR="00FE27B3" w:rsidRPr="00183B06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proofErr w:type="spellStart"/>
      <w:r w:rsidR="00FE27B3" w:rsidRPr="00183B06">
        <w:rPr>
          <w:rFonts w:ascii="Times New Roman" w:eastAsia="Times New Roman" w:hAnsi="Times New Roman" w:cs="Times New Roman"/>
          <w:sz w:val="28"/>
          <w:szCs w:val="24"/>
          <w:lang w:eastAsia="uk-UA"/>
        </w:rPr>
        <w:t>терміну</w:t>
      </w:r>
      <w:proofErr w:type="spellEnd"/>
      <w:r w:rsidR="00FE27B3" w:rsidRPr="00183B06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proofErr w:type="spellStart"/>
      <w:r w:rsidR="00FE27B3" w:rsidRPr="00183B06">
        <w:rPr>
          <w:rFonts w:ascii="Times New Roman" w:eastAsia="Times New Roman" w:hAnsi="Times New Roman" w:cs="Times New Roman"/>
          <w:sz w:val="28"/>
          <w:szCs w:val="24"/>
          <w:lang w:eastAsia="uk-UA"/>
        </w:rPr>
        <w:t>придатності</w:t>
      </w:r>
      <w:proofErr w:type="spellEnd"/>
      <w:r w:rsidR="00FE27B3" w:rsidRPr="00183B06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товару, будь-</w:t>
      </w:r>
      <w:proofErr w:type="spellStart"/>
      <w:r w:rsidR="00FE27B3" w:rsidRPr="00183B06">
        <w:rPr>
          <w:rFonts w:ascii="Times New Roman" w:eastAsia="Times New Roman" w:hAnsi="Times New Roman" w:cs="Times New Roman"/>
          <w:sz w:val="28"/>
          <w:szCs w:val="24"/>
          <w:lang w:eastAsia="uk-UA"/>
        </w:rPr>
        <w:t>чого</w:t>
      </w:r>
      <w:proofErr w:type="spellEnd"/>
      <w:r w:rsidR="00FE27B3" w:rsidRPr="00183B06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proofErr w:type="spellStart"/>
      <w:r w:rsidR="00FE27B3" w:rsidRPr="00183B06">
        <w:rPr>
          <w:rFonts w:ascii="Times New Roman" w:eastAsia="Times New Roman" w:hAnsi="Times New Roman" w:cs="Times New Roman"/>
          <w:sz w:val="28"/>
          <w:szCs w:val="24"/>
          <w:lang w:eastAsia="uk-UA"/>
        </w:rPr>
        <w:t>іншого</w:t>
      </w:r>
      <w:proofErr w:type="spellEnd"/>
      <w:r w:rsidR="00FE27B3" w:rsidRPr="00183B06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</w:t>
      </w:r>
      <w:proofErr w:type="spellStart"/>
      <w:r w:rsidR="00FE27B3" w:rsidRPr="00183B06">
        <w:rPr>
          <w:rFonts w:ascii="Times New Roman" w:eastAsia="Times New Roman" w:hAnsi="Times New Roman" w:cs="Times New Roman"/>
          <w:sz w:val="28"/>
          <w:szCs w:val="24"/>
          <w:lang w:eastAsia="uk-UA"/>
        </w:rPr>
        <w:t>що</w:t>
      </w:r>
      <w:proofErr w:type="spellEnd"/>
      <w:r w:rsidR="00FE27B3" w:rsidRPr="00183B06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proofErr w:type="spellStart"/>
      <w:r w:rsidR="00FE27B3" w:rsidRPr="00183B06">
        <w:rPr>
          <w:rFonts w:ascii="Times New Roman" w:eastAsia="Times New Roman" w:hAnsi="Times New Roman" w:cs="Times New Roman"/>
          <w:sz w:val="28"/>
          <w:szCs w:val="24"/>
          <w:lang w:eastAsia="uk-UA"/>
        </w:rPr>
        <w:t>може</w:t>
      </w:r>
      <w:proofErr w:type="spellEnd"/>
      <w:r w:rsidR="00FE27B3" w:rsidRPr="00183B06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proofErr w:type="spellStart"/>
      <w:r w:rsidR="00FE27B3" w:rsidRPr="00183B06">
        <w:rPr>
          <w:rFonts w:ascii="Times New Roman" w:eastAsia="Times New Roman" w:hAnsi="Times New Roman" w:cs="Times New Roman"/>
          <w:sz w:val="28"/>
          <w:szCs w:val="24"/>
          <w:lang w:eastAsia="uk-UA"/>
        </w:rPr>
        <w:t>якимось</w:t>
      </w:r>
      <w:proofErr w:type="spellEnd"/>
      <w:r w:rsidR="00FE27B3" w:rsidRPr="00183B06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чином </w:t>
      </w:r>
      <w:proofErr w:type="spellStart"/>
      <w:r w:rsidR="00FE27B3" w:rsidRPr="00183B06">
        <w:rPr>
          <w:rFonts w:ascii="Times New Roman" w:eastAsia="Times New Roman" w:hAnsi="Times New Roman" w:cs="Times New Roman"/>
          <w:sz w:val="28"/>
          <w:szCs w:val="24"/>
          <w:lang w:eastAsia="uk-UA"/>
        </w:rPr>
        <w:t>вплинути</w:t>
      </w:r>
      <w:proofErr w:type="spellEnd"/>
      <w:r w:rsidR="00FE27B3" w:rsidRPr="00183B06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на </w:t>
      </w:r>
      <w:proofErr w:type="spellStart"/>
      <w:r w:rsidR="00FE27B3" w:rsidRPr="00183B06">
        <w:rPr>
          <w:rFonts w:ascii="Times New Roman" w:eastAsia="Times New Roman" w:hAnsi="Times New Roman" w:cs="Times New Roman"/>
          <w:sz w:val="28"/>
          <w:szCs w:val="24"/>
          <w:lang w:eastAsia="uk-UA"/>
        </w:rPr>
        <w:t>якісні</w:t>
      </w:r>
      <w:proofErr w:type="spellEnd"/>
      <w:r w:rsidR="00FE27B3" w:rsidRPr="00183B06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характеристики товару – </w:t>
      </w:r>
      <w:proofErr w:type="spellStart"/>
      <w:r w:rsidR="00FE27B3" w:rsidRPr="00183B06">
        <w:rPr>
          <w:rFonts w:ascii="Times New Roman" w:eastAsia="Times New Roman" w:hAnsi="Times New Roman" w:cs="Times New Roman"/>
          <w:sz w:val="28"/>
          <w:szCs w:val="24"/>
          <w:lang w:eastAsia="uk-UA"/>
        </w:rPr>
        <w:t>Постачальник</w:t>
      </w:r>
      <w:proofErr w:type="spellEnd"/>
      <w:r w:rsidR="00FE27B3" w:rsidRPr="00183B06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повинен </w:t>
      </w:r>
      <w:proofErr w:type="spellStart"/>
      <w:r w:rsidR="00FE27B3" w:rsidRPr="00183B06">
        <w:rPr>
          <w:rFonts w:ascii="Times New Roman" w:eastAsia="Times New Roman" w:hAnsi="Times New Roman" w:cs="Times New Roman"/>
          <w:sz w:val="28"/>
          <w:szCs w:val="24"/>
          <w:lang w:eastAsia="uk-UA"/>
        </w:rPr>
        <w:t>замінити</w:t>
      </w:r>
      <w:proofErr w:type="spellEnd"/>
      <w:r w:rsidR="00FE27B3" w:rsidRPr="00183B06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товар в </w:t>
      </w:r>
      <w:proofErr w:type="spellStart"/>
      <w:r w:rsidR="00FE27B3" w:rsidRPr="00183B06">
        <w:rPr>
          <w:rFonts w:ascii="Times New Roman" w:eastAsia="Times New Roman" w:hAnsi="Times New Roman" w:cs="Times New Roman"/>
          <w:sz w:val="28"/>
          <w:szCs w:val="24"/>
          <w:lang w:eastAsia="uk-UA"/>
        </w:rPr>
        <w:t>асортименті</w:t>
      </w:r>
      <w:proofErr w:type="spellEnd"/>
      <w:r w:rsidR="00FE27B3" w:rsidRPr="00183B06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та </w:t>
      </w:r>
      <w:proofErr w:type="spellStart"/>
      <w:r w:rsidR="00FE27B3" w:rsidRPr="00183B06">
        <w:rPr>
          <w:rFonts w:ascii="Times New Roman" w:eastAsia="Times New Roman" w:hAnsi="Times New Roman" w:cs="Times New Roman"/>
          <w:sz w:val="28"/>
          <w:szCs w:val="24"/>
          <w:lang w:eastAsia="uk-UA"/>
        </w:rPr>
        <w:t>кількості</w:t>
      </w:r>
      <w:proofErr w:type="spellEnd"/>
      <w:r w:rsidR="00FE27B3" w:rsidRPr="00183B06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proofErr w:type="spellStart"/>
      <w:r w:rsidR="00FE27B3" w:rsidRPr="00183B06">
        <w:rPr>
          <w:rFonts w:ascii="Times New Roman" w:eastAsia="Times New Roman" w:hAnsi="Times New Roman" w:cs="Times New Roman"/>
          <w:sz w:val="28"/>
          <w:szCs w:val="24"/>
          <w:lang w:eastAsia="uk-UA"/>
        </w:rPr>
        <w:t>вказан</w:t>
      </w:r>
      <w:r w:rsidRPr="00183B06">
        <w:rPr>
          <w:rFonts w:ascii="Times New Roman" w:eastAsia="Times New Roman" w:hAnsi="Times New Roman" w:cs="Times New Roman"/>
          <w:sz w:val="28"/>
          <w:szCs w:val="24"/>
          <w:lang w:eastAsia="uk-UA"/>
        </w:rPr>
        <w:t>ій</w:t>
      </w:r>
      <w:proofErr w:type="spellEnd"/>
      <w:r w:rsidRPr="00183B06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в </w:t>
      </w:r>
      <w:proofErr w:type="spellStart"/>
      <w:r w:rsidRPr="00183B06">
        <w:rPr>
          <w:rFonts w:ascii="Times New Roman" w:eastAsia="Times New Roman" w:hAnsi="Times New Roman" w:cs="Times New Roman"/>
          <w:sz w:val="28"/>
          <w:szCs w:val="24"/>
          <w:lang w:eastAsia="uk-UA"/>
        </w:rPr>
        <w:t>письмовій</w:t>
      </w:r>
      <w:proofErr w:type="spellEnd"/>
      <w:r w:rsidRPr="00183B06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proofErr w:type="spellStart"/>
      <w:r w:rsidRPr="00183B06">
        <w:rPr>
          <w:rFonts w:ascii="Times New Roman" w:eastAsia="Times New Roman" w:hAnsi="Times New Roman" w:cs="Times New Roman"/>
          <w:sz w:val="28"/>
          <w:szCs w:val="24"/>
          <w:lang w:eastAsia="uk-UA"/>
        </w:rPr>
        <w:t>заявці</w:t>
      </w:r>
      <w:proofErr w:type="spellEnd"/>
      <w:r w:rsidRPr="00183B06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proofErr w:type="spellStart"/>
      <w:r w:rsidRPr="00183B06">
        <w:rPr>
          <w:rFonts w:ascii="Times New Roman" w:eastAsia="Times New Roman" w:hAnsi="Times New Roman" w:cs="Times New Roman"/>
          <w:sz w:val="28"/>
          <w:szCs w:val="24"/>
          <w:lang w:eastAsia="uk-UA"/>
        </w:rPr>
        <w:t>Замовника</w:t>
      </w:r>
      <w:proofErr w:type="spellEnd"/>
      <w:r w:rsidRPr="00183B06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, </w:t>
      </w:r>
      <w:r w:rsidRPr="00183B06">
        <w:rPr>
          <w:rFonts w:ascii="Times New Roman" w:hAnsi="Times New Roman" w:cs="Times New Roman"/>
          <w:sz w:val="28"/>
          <w:szCs w:val="28"/>
          <w:lang w:val="uk-UA"/>
        </w:rPr>
        <w:t>всі витрати пов’язані з заміною товару несе Постачальник.</w:t>
      </w:r>
    </w:p>
    <w:p w:rsidR="00FE27B3" w:rsidRPr="00183B06" w:rsidRDefault="00872F33" w:rsidP="004D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B06">
        <w:rPr>
          <w:rFonts w:ascii="Times New Roman" w:hAnsi="Times New Roman" w:cs="Times New Roman"/>
          <w:sz w:val="28"/>
          <w:szCs w:val="28"/>
          <w:lang w:val="uk-UA"/>
        </w:rPr>
        <w:t>На момент поставки термін придатності до споживання товару повинен складати не менше ніж 85% до загального терміну придатності до споживання.</w:t>
      </w:r>
    </w:p>
    <w:p w:rsidR="00E65C21" w:rsidRDefault="00E65C21" w:rsidP="00107B8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65C21" w:rsidSect="00067A9E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F2432"/>
    <w:multiLevelType w:val="hybridMultilevel"/>
    <w:tmpl w:val="7946D0BA"/>
    <w:lvl w:ilvl="0" w:tplc="D1765A8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9745C91"/>
    <w:multiLevelType w:val="hybridMultilevel"/>
    <w:tmpl w:val="0D12B0CC"/>
    <w:lvl w:ilvl="0" w:tplc="C4C89E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97E34"/>
    <w:multiLevelType w:val="hybridMultilevel"/>
    <w:tmpl w:val="F6FE05CC"/>
    <w:lvl w:ilvl="0" w:tplc="EAA430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72"/>
    <w:rsid w:val="0000618E"/>
    <w:rsid w:val="00010370"/>
    <w:rsid w:val="000358F8"/>
    <w:rsid w:val="00067A9E"/>
    <w:rsid w:val="000923C5"/>
    <w:rsid w:val="000B1825"/>
    <w:rsid w:val="000D753F"/>
    <w:rsid w:val="000E2C28"/>
    <w:rsid w:val="000E46F3"/>
    <w:rsid w:val="0010629F"/>
    <w:rsid w:val="00107B8D"/>
    <w:rsid w:val="00115CC5"/>
    <w:rsid w:val="00122C61"/>
    <w:rsid w:val="001271E6"/>
    <w:rsid w:val="00146CB2"/>
    <w:rsid w:val="00150929"/>
    <w:rsid w:val="00183B06"/>
    <w:rsid w:val="001B2292"/>
    <w:rsid w:val="001E2207"/>
    <w:rsid w:val="001E296F"/>
    <w:rsid w:val="001F3FF7"/>
    <w:rsid w:val="001F5598"/>
    <w:rsid w:val="00216272"/>
    <w:rsid w:val="00232131"/>
    <w:rsid w:val="002763DE"/>
    <w:rsid w:val="002B47BE"/>
    <w:rsid w:val="002D2AA5"/>
    <w:rsid w:val="002E560C"/>
    <w:rsid w:val="002F1732"/>
    <w:rsid w:val="00305179"/>
    <w:rsid w:val="003126DA"/>
    <w:rsid w:val="0031544A"/>
    <w:rsid w:val="003224B5"/>
    <w:rsid w:val="00335284"/>
    <w:rsid w:val="00382F52"/>
    <w:rsid w:val="0039218F"/>
    <w:rsid w:val="003A20F4"/>
    <w:rsid w:val="003B0699"/>
    <w:rsid w:val="003D7699"/>
    <w:rsid w:val="003E0D85"/>
    <w:rsid w:val="003E14E8"/>
    <w:rsid w:val="003E2B7B"/>
    <w:rsid w:val="003E2FC2"/>
    <w:rsid w:val="003E5351"/>
    <w:rsid w:val="003F7172"/>
    <w:rsid w:val="0041089C"/>
    <w:rsid w:val="00423090"/>
    <w:rsid w:val="004343B6"/>
    <w:rsid w:val="00437ED3"/>
    <w:rsid w:val="00445BEF"/>
    <w:rsid w:val="0044648F"/>
    <w:rsid w:val="00467263"/>
    <w:rsid w:val="00482904"/>
    <w:rsid w:val="004847AA"/>
    <w:rsid w:val="004B1529"/>
    <w:rsid w:val="004B31E1"/>
    <w:rsid w:val="004D4B8C"/>
    <w:rsid w:val="004D74EE"/>
    <w:rsid w:val="004E1CBA"/>
    <w:rsid w:val="004F4C5F"/>
    <w:rsid w:val="005274E7"/>
    <w:rsid w:val="00537D65"/>
    <w:rsid w:val="005441D1"/>
    <w:rsid w:val="005473D9"/>
    <w:rsid w:val="005552DF"/>
    <w:rsid w:val="00556A27"/>
    <w:rsid w:val="00560667"/>
    <w:rsid w:val="005674BF"/>
    <w:rsid w:val="005D44CC"/>
    <w:rsid w:val="005F6CAE"/>
    <w:rsid w:val="0060580C"/>
    <w:rsid w:val="00611C14"/>
    <w:rsid w:val="0061433D"/>
    <w:rsid w:val="00650A16"/>
    <w:rsid w:val="006520C8"/>
    <w:rsid w:val="006939B2"/>
    <w:rsid w:val="006C21EF"/>
    <w:rsid w:val="006C3604"/>
    <w:rsid w:val="006F394B"/>
    <w:rsid w:val="00730676"/>
    <w:rsid w:val="00782EC5"/>
    <w:rsid w:val="007B53BC"/>
    <w:rsid w:val="007C1B2B"/>
    <w:rsid w:val="007D4E64"/>
    <w:rsid w:val="007D7981"/>
    <w:rsid w:val="007E6FA8"/>
    <w:rsid w:val="007F5935"/>
    <w:rsid w:val="008138E3"/>
    <w:rsid w:val="008219EE"/>
    <w:rsid w:val="008352C9"/>
    <w:rsid w:val="00845F30"/>
    <w:rsid w:val="008629B6"/>
    <w:rsid w:val="00872F33"/>
    <w:rsid w:val="008832C4"/>
    <w:rsid w:val="0088517C"/>
    <w:rsid w:val="008914B3"/>
    <w:rsid w:val="00893926"/>
    <w:rsid w:val="008A149C"/>
    <w:rsid w:val="008B0948"/>
    <w:rsid w:val="00942919"/>
    <w:rsid w:val="00947375"/>
    <w:rsid w:val="00956656"/>
    <w:rsid w:val="009A573B"/>
    <w:rsid w:val="009B6DFB"/>
    <w:rsid w:val="009D3512"/>
    <w:rsid w:val="009F38A1"/>
    <w:rsid w:val="00A10EA8"/>
    <w:rsid w:val="00A16B33"/>
    <w:rsid w:val="00A4328B"/>
    <w:rsid w:val="00A4695A"/>
    <w:rsid w:val="00A62535"/>
    <w:rsid w:val="00A638A4"/>
    <w:rsid w:val="00A66273"/>
    <w:rsid w:val="00A718B8"/>
    <w:rsid w:val="00A73B0C"/>
    <w:rsid w:val="00A77AAD"/>
    <w:rsid w:val="00A93488"/>
    <w:rsid w:val="00AB77CB"/>
    <w:rsid w:val="00B40E97"/>
    <w:rsid w:val="00B51C96"/>
    <w:rsid w:val="00B63D2D"/>
    <w:rsid w:val="00B65250"/>
    <w:rsid w:val="00B75E68"/>
    <w:rsid w:val="00B94E90"/>
    <w:rsid w:val="00B95630"/>
    <w:rsid w:val="00BB0943"/>
    <w:rsid w:val="00BC4A74"/>
    <w:rsid w:val="00BE6344"/>
    <w:rsid w:val="00BF36C1"/>
    <w:rsid w:val="00C3385C"/>
    <w:rsid w:val="00C33F35"/>
    <w:rsid w:val="00C47355"/>
    <w:rsid w:val="00C6463A"/>
    <w:rsid w:val="00C7226E"/>
    <w:rsid w:val="00CA449B"/>
    <w:rsid w:val="00CC1702"/>
    <w:rsid w:val="00D66A2B"/>
    <w:rsid w:val="00D86A1B"/>
    <w:rsid w:val="00D87DB1"/>
    <w:rsid w:val="00DA2786"/>
    <w:rsid w:val="00DE78BB"/>
    <w:rsid w:val="00E12A3B"/>
    <w:rsid w:val="00E32D08"/>
    <w:rsid w:val="00E42CAF"/>
    <w:rsid w:val="00E4526D"/>
    <w:rsid w:val="00E45A1D"/>
    <w:rsid w:val="00E65C21"/>
    <w:rsid w:val="00E67641"/>
    <w:rsid w:val="00E70DEA"/>
    <w:rsid w:val="00E8280A"/>
    <w:rsid w:val="00E84294"/>
    <w:rsid w:val="00E9035F"/>
    <w:rsid w:val="00E95DC0"/>
    <w:rsid w:val="00EA5A2B"/>
    <w:rsid w:val="00EB62E2"/>
    <w:rsid w:val="00F005C8"/>
    <w:rsid w:val="00F00BDC"/>
    <w:rsid w:val="00F02B46"/>
    <w:rsid w:val="00F072FD"/>
    <w:rsid w:val="00F32315"/>
    <w:rsid w:val="00F328AD"/>
    <w:rsid w:val="00F34358"/>
    <w:rsid w:val="00F6457F"/>
    <w:rsid w:val="00F7246F"/>
    <w:rsid w:val="00FA0C7A"/>
    <w:rsid w:val="00FB4677"/>
    <w:rsid w:val="00FC2858"/>
    <w:rsid w:val="00FE016D"/>
    <w:rsid w:val="00FE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6010F-64B7-417F-8A51-A6DF76FB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1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3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B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85617939">
    <w:name w:val="xfm_85617939"/>
    <w:basedOn w:val="a0"/>
    <w:rsid w:val="00146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URIY</cp:lastModifiedBy>
  <cp:revision>10</cp:revision>
  <cp:lastPrinted>2024-01-30T07:50:00Z</cp:lastPrinted>
  <dcterms:created xsi:type="dcterms:W3CDTF">2024-01-26T10:19:00Z</dcterms:created>
  <dcterms:modified xsi:type="dcterms:W3CDTF">2024-01-30T13:30:00Z</dcterms:modified>
</cp:coreProperties>
</file>