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3" w:type="dxa"/>
        <w:tblInd w:w="5912" w:type="dxa"/>
        <w:tblLayout w:type="fixed"/>
        <w:tblLook w:val="0400" w:firstRow="0" w:lastRow="0" w:firstColumn="0" w:lastColumn="0" w:noHBand="0" w:noVBand="1"/>
      </w:tblPr>
      <w:tblGrid>
        <w:gridCol w:w="4253"/>
      </w:tblGrid>
      <w:tr w:rsidR="00447B30" w:rsidRPr="00EB60CC" w:rsidTr="002E1FBE">
        <w:trPr>
          <w:trHeight w:val="1733"/>
        </w:trPr>
        <w:tc>
          <w:tcPr>
            <w:tcW w:w="4253" w:type="dxa"/>
            <w:tcMar>
              <w:top w:w="100" w:type="dxa"/>
              <w:left w:w="100" w:type="dxa"/>
              <w:bottom w:w="100" w:type="dxa"/>
              <w:right w:w="100" w:type="dxa"/>
            </w:tcMar>
          </w:tcPr>
          <w:p w:rsidR="00447B30" w:rsidRPr="00EB60CC" w:rsidRDefault="00447B30" w:rsidP="0030246B">
            <w:pPr>
              <w:spacing w:after="0" w:line="240" w:lineRule="auto"/>
              <w:rPr>
                <w:rFonts w:ascii="Times New Roman" w:eastAsia="Times New Roman" w:hAnsi="Times New Roman" w:cs="Times New Roman"/>
                <w:sz w:val="24"/>
                <w:szCs w:val="24"/>
                <w:lang w:val="uk-UA"/>
              </w:rPr>
            </w:pPr>
          </w:p>
          <w:p w:rsidR="00447B30" w:rsidRPr="00EB60CC" w:rsidRDefault="00447B30" w:rsidP="0030246B">
            <w:pPr>
              <w:spacing w:after="0" w:line="240" w:lineRule="auto"/>
              <w:ind w:left="-1420"/>
              <w:jc w:val="right"/>
              <w:rPr>
                <w:rFonts w:ascii="Times New Roman" w:eastAsia="Times New Roman" w:hAnsi="Times New Roman" w:cs="Times New Roman"/>
                <w:sz w:val="24"/>
                <w:szCs w:val="24"/>
                <w:lang w:val="uk-UA"/>
              </w:rPr>
            </w:pPr>
            <w:r w:rsidRPr="00EB60CC">
              <w:rPr>
                <w:rFonts w:ascii="Times New Roman" w:eastAsia="Times New Roman" w:hAnsi="Times New Roman" w:cs="Times New Roman"/>
                <w:b/>
                <w:sz w:val="24"/>
                <w:szCs w:val="24"/>
                <w:lang w:val="uk-UA"/>
              </w:rPr>
              <w:t>«ЗАТВЕРДЖЕНО»</w:t>
            </w:r>
          </w:p>
          <w:p w:rsidR="00447B30" w:rsidRPr="00EB60CC" w:rsidRDefault="002E1FBE" w:rsidP="00C81FFB">
            <w:pPr>
              <w:spacing w:after="0" w:line="240" w:lineRule="auto"/>
              <w:ind w:left="-1420"/>
              <w:jc w:val="right"/>
              <w:rPr>
                <w:rFonts w:ascii="Times New Roman" w:eastAsia="Times New Roman" w:hAnsi="Times New Roman" w:cs="Times New Roman"/>
                <w:sz w:val="24"/>
                <w:szCs w:val="24"/>
                <w:lang w:val="uk-UA"/>
              </w:rPr>
            </w:pPr>
            <w:r w:rsidRPr="00EB60CC">
              <w:rPr>
                <w:rFonts w:ascii="Times New Roman" w:eastAsia="Times New Roman" w:hAnsi="Times New Roman" w:cs="Times New Roman"/>
                <w:sz w:val="24"/>
                <w:szCs w:val="24"/>
                <w:lang w:val="uk-UA"/>
              </w:rPr>
              <w:t>Протоколом в</w:t>
            </w:r>
            <w:r w:rsidR="002D7F7E" w:rsidRPr="00EB60CC">
              <w:rPr>
                <w:rFonts w:ascii="Times New Roman" w:eastAsia="Times New Roman" w:hAnsi="Times New Roman" w:cs="Times New Roman"/>
                <w:sz w:val="24"/>
                <w:szCs w:val="24"/>
                <w:lang w:val="uk-UA"/>
              </w:rPr>
              <w:t>ід «</w:t>
            </w:r>
            <w:r w:rsidR="00AE0623" w:rsidRPr="00EB60CC">
              <w:rPr>
                <w:rFonts w:ascii="Times New Roman" w:eastAsia="Times New Roman" w:hAnsi="Times New Roman" w:cs="Times New Roman"/>
                <w:sz w:val="24"/>
                <w:szCs w:val="24"/>
                <w:lang w:val="uk-UA"/>
              </w:rPr>
              <w:t>1</w:t>
            </w:r>
            <w:r w:rsidR="006139EC" w:rsidRPr="00EB60CC">
              <w:rPr>
                <w:rFonts w:ascii="Times New Roman" w:eastAsia="Times New Roman" w:hAnsi="Times New Roman" w:cs="Times New Roman"/>
                <w:sz w:val="24"/>
                <w:szCs w:val="24"/>
                <w:lang w:val="uk-UA"/>
              </w:rPr>
              <w:t>6</w:t>
            </w:r>
            <w:r w:rsidR="00447B30" w:rsidRPr="00EB60CC">
              <w:rPr>
                <w:rFonts w:ascii="Times New Roman" w:eastAsia="Times New Roman" w:hAnsi="Times New Roman" w:cs="Times New Roman"/>
                <w:sz w:val="24"/>
                <w:szCs w:val="24"/>
                <w:lang w:val="uk-UA"/>
              </w:rPr>
              <w:t xml:space="preserve">» </w:t>
            </w:r>
            <w:r w:rsidR="00DF42C0" w:rsidRPr="00EB60CC">
              <w:rPr>
                <w:rFonts w:ascii="Times New Roman" w:eastAsia="Times New Roman" w:hAnsi="Times New Roman" w:cs="Times New Roman"/>
                <w:sz w:val="24"/>
                <w:szCs w:val="24"/>
                <w:lang w:val="uk-UA"/>
              </w:rPr>
              <w:t>сер</w:t>
            </w:r>
            <w:r w:rsidR="00A43151" w:rsidRPr="00EB60CC">
              <w:rPr>
                <w:rFonts w:ascii="Times New Roman" w:eastAsia="Times New Roman" w:hAnsi="Times New Roman" w:cs="Times New Roman"/>
                <w:sz w:val="24"/>
                <w:szCs w:val="24"/>
                <w:lang w:val="uk-UA"/>
              </w:rPr>
              <w:t xml:space="preserve">пня </w:t>
            </w:r>
            <w:r w:rsidR="00447B30" w:rsidRPr="00EB60CC">
              <w:rPr>
                <w:rFonts w:ascii="Times New Roman" w:eastAsia="Times New Roman" w:hAnsi="Times New Roman" w:cs="Times New Roman"/>
                <w:sz w:val="24"/>
                <w:szCs w:val="24"/>
                <w:lang w:val="uk-UA"/>
              </w:rPr>
              <w:t>20</w:t>
            </w:r>
            <w:r w:rsidR="00E36592" w:rsidRPr="00EB60CC">
              <w:rPr>
                <w:rFonts w:ascii="Times New Roman" w:eastAsia="Times New Roman" w:hAnsi="Times New Roman" w:cs="Times New Roman"/>
                <w:sz w:val="24"/>
                <w:szCs w:val="24"/>
                <w:lang w:val="uk-UA"/>
              </w:rPr>
              <w:t>2</w:t>
            </w:r>
            <w:r w:rsidR="00787050" w:rsidRPr="00EB60CC">
              <w:rPr>
                <w:rFonts w:ascii="Times New Roman" w:eastAsia="Times New Roman" w:hAnsi="Times New Roman" w:cs="Times New Roman"/>
                <w:sz w:val="24"/>
                <w:szCs w:val="24"/>
                <w:lang w:val="uk-UA"/>
              </w:rPr>
              <w:t>2</w:t>
            </w:r>
            <w:r w:rsidR="00447B30" w:rsidRPr="00EB60CC">
              <w:rPr>
                <w:rFonts w:ascii="Times New Roman" w:eastAsia="Times New Roman" w:hAnsi="Times New Roman" w:cs="Times New Roman"/>
                <w:sz w:val="24"/>
                <w:szCs w:val="24"/>
                <w:lang w:val="uk-UA"/>
              </w:rPr>
              <w:t xml:space="preserve"> р</w:t>
            </w:r>
            <w:r w:rsidR="00E36592" w:rsidRPr="00EB60CC">
              <w:rPr>
                <w:rFonts w:ascii="Times New Roman" w:eastAsia="Times New Roman" w:hAnsi="Times New Roman" w:cs="Times New Roman"/>
                <w:sz w:val="24"/>
                <w:szCs w:val="24"/>
                <w:lang w:val="uk-UA"/>
              </w:rPr>
              <w:t>.</w:t>
            </w:r>
          </w:p>
          <w:p w:rsidR="00C81FFB" w:rsidRPr="00EB60CC" w:rsidRDefault="00C81FFB" w:rsidP="00C81FFB">
            <w:pPr>
              <w:spacing w:after="0" w:line="240" w:lineRule="auto"/>
              <w:ind w:left="-1420"/>
              <w:jc w:val="right"/>
              <w:rPr>
                <w:rFonts w:ascii="Times New Roman" w:eastAsia="Times New Roman" w:hAnsi="Times New Roman" w:cs="Times New Roman"/>
                <w:sz w:val="24"/>
                <w:szCs w:val="24"/>
                <w:lang w:val="uk-UA"/>
              </w:rPr>
            </w:pPr>
            <w:r w:rsidRPr="00EB60CC">
              <w:rPr>
                <w:rFonts w:ascii="Times New Roman" w:eastAsia="Times New Roman" w:hAnsi="Times New Roman" w:cs="Times New Roman"/>
                <w:sz w:val="24"/>
                <w:szCs w:val="24"/>
                <w:lang w:val="uk-UA"/>
              </w:rPr>
              <w:t>Уповноважена особа</w:t>
            </w:r>
          </w:p>
          <w:p w:rsidR="00447B30" w:rsidRPr="00EB60CC" w:rsidRDefault="00447B30" w:rsidP="00447B30">
            <w:pPr>
              <w:spacing w:after="0" w:line="240" w:lineRule="auto"/>
              <w:ind w:left="-1420"/>
              <w:jc w:val="right"/>
              <w:rPr>
                <w:rFonts w:ascii="Times New Roman" w:eastAsia="Times New Roman" w:hAnsi="Times New Roman" w:cs="Times New Roman"/>
                <w:b/>
                <w:sz w:val="24"/>
                <w:szCs w:val="24"/>
                <w:lang w:val="uk-UA"/>
              </w:rPr>
            </w:pPr>
            <w:r w:rsidRPr="00EB60CC">
              <w:rPr>
                <w:rFonts w:ascii="Times New Roman" w:eastAsia="Times New Roman" w:hAnsi="Times New Roman" w:cs="Times New Roman"/>
                <w:b/>
                <w:sz w:val="24"/>
                <w:szCs w:val="24"/>
                <w:lang w:val="uk-UA"/>
              </w:rPr>
              <w:t>________________/</w:t>
            </w:r>
            <w:r w:rsidR="00A66775" w:rsidRPr="00EB60CC">
              <w:rPr>
                <w:rFonts w:ascii="Times New Roman" w:eastAsia="Times New Roman" w:hAnsi="Times New Roman" w:cs="Times New Roman"/>
                <w:sz w:val="24"/>
                <w:szCs w:val="24"/>
                <w:lang w:val="uk-UA"/>
              </w:rPr>
              <w:t>Г</w:t>
            </w:r>
            <w:r w:rsidR="00FB106B" w:rsidRPr="00EB60CC">
              <w:rPr>
                <w:rFonts w:ascii="Times New Roman" w:eastAsia="Times New Roman" w:hAnsi="Times New Roman" w:cs="Times New Roman"/>
                <w:sz w:val="24"/>
                <w:szCs w:val="24"/>
                <w:lang w:val="uk-UA"/>
              </w:rPr>
              <w:t>еннадій ДЕМЕНІН</w:t>
            </w:r>
            <w:r w:rsidRPr="00EB60CC">
              <w:rPr>
                <w:rFonts w:ascii="Times New Roman" w:eastAsia="Times New Roman" w:hAnsi="Times New Roman" w:cs="Times New Roman"/>
                <w:b/>
                <w:sz w:val="24"/>
                <w:szCs w:val="24"/>
                <w:lang w:val="uk-UA"/>
              </w:rPr>
              <w:t>/</w:t>
            </w:r>
          </w:p>
          <w:p w:rsidR="00447B30" w:rsidRPr="00EB60CC" w:rsidRDefault="00447B30" w:rsidP="00447B30">
            <w:pPr>
              <w:spacing w:after="0" w:line="240" w:lineRule="auto"/>
              <w:ind w:left="-1420"/>
              <w:jc w:val="center"/>
              <w:rPr>
                <w:rFonts w:ascii="Times New Roman" w:eastAsia="Times New Roman" w:hAnsi="Times New Roman" w:cs="Times New Roman"/>
                <w:sz w:val="24"/>
                <w:szCs w:val="24"/>
                <w:vertAlign w:val="superscript"/>
                <w:lang w:val="uk-UA"/>
              </w:rPr>
            </w:pPr>
          </w:p>
          <w:p w:rsidR="004E2A7A" w:rsidRPr="00EB60CC" w:rsidRDefault="004E2A7A" w:rsidP="00447B30">
            <w:pPr>
              <w:spacing w:after="0" w:line="240" w:lineRule="auto"/>
              <w:ind w:left="-1420"/>
              <w:jc w:val="center"/>
              <w:rPr>
                <w:rFonts w:ascii="Times New Roman" w:eastAsia="Times New Roman" w:hAnsi="Times New Roman" w:cs="Times New Roman"/>
                <w:sz w:val="24"/>
                <w:szCs w:val="24"/>
                <w:vertAlign w:val="superscript"/>
                <w:lang w:val="uk-UA"/>
              </w:rPr>
            </w:pPr>
          </w:p>
        </w:tc>
      </w:tr>
    </w:tbl>
    <w:p w:rsidR="00397D23" w:rsidRPr="00EB60CC" w:rsidRDefault="00397D23" w:rsidP="00397D23">
      <w:pPr>
        <w:spacing w:after="120" w:line="240" w:lineRule="auto"/>
        <w:jc w:val="center"/>
        <w:rPr>
          <w:rFonts w:ascii="Times New Roman" w:hAnsi="Times New Roman" w:cs="Times New Roman"/>
          <w:b/>
          <w:color w:val="000000"/>
          <w:sz w:val="28"/>
          <w:shd w:val="clear" w:color="auto" w:fill="FFFFFF"/>
          <w:lang w:val="uk-UA"/>
        </w:rPr>
      </w:pPr>
      <w:r w:rsidRPr="00EB60CC">
        <w:rPr>
          <w:rFonts w:ascii="Times New Roman" w:hAnsi="Times New Roman" w:cs="Times New Roman"/>
          <w:b/>
          <w:color w:val="000000"/>
          <w:sz w:val="28"/>
          <w:shd w:val="clear" w:color="auto" w:fill="FFFFFF"/>
          <w:lang w:val="uk-UA"/>
        </w:rPr>
        <w:t xml:space="preserve">ОГОЛОШЕННЯ </w:t>
      </w:r>
    </w:p>
    <w:p w:rsidR="00F92BF7" w:rsidRPr="00EB60CC" w:rsidRDefault="00397D23" w:rsidP="00397D23">
      <w:pPr>
        <w:spacing w:after="120" w:line="240" w:lineRule="auto"/>
        <w:jc w:val="center"/>
        <w:rPr>
          <w:rFonts w:ascii="Times New Roman" w:hAnsi="Times New Roman" w:cs="Times New Roman"/>
          <w:b/>
          <w:color w:val="000000"/>
          <w:sz w:val="28"/>
          <w:shd w:val="clear" w:color="auto" w:fill="FFFFFF"/>
          <w:lang w:val="uk-UA"/>
        </w:rPr>
      </w:pPr>
      <w:r w:rsidRPr="00EB60CC">
        <w:rPr>
          <w:rFonts w:ascii="Times New Roman" w:hAnsi="Times New Roman" w:cs="Times New Roman"/>
          <w:b/>
          <w:color w:val="000000"/>
          <w:sz w:val="28"/>
          <w:shd w:val="clear" w:color="auto" w:fill="FFFFFF"/>
          <w:lang w:val="uk-UA"/>
        </w:rPr>
        <w:t>про проведення спрощеної закупівлі</w:t>
      </w:r>
    </w:p>
    <w:p w:rsidR="00D259AF" w:rsidRPr="00EB60CC" w:rsidRDefault="00D259AF" w:rsidP="00D259AF">
      <w:pPr>
        <w:spacing w:after="120" w:line="240" w:lineRule="auto"/>
        <w:ind w:firstLine="708"/>
        <w:jc w:val="both"/>
        <w:rPr>
          <w:rFonts w:ascii="Times New Roman" w:hAnsi="Times New Roman" w:cs="Times New Roman"/>
          <w:color w:val="000000"/>
          <w:sz w:val="24"/>
          <w:shd w:val="clear" w:color="auto" w:fill="FFFFFF"/>
          <w:lang w:val="uk-UA"/>
        </w:rPr>
      </w:pPr>
      <w:r w:rsidRPr="00EB60CC">
        <w:rPr>
          <w:rFonts w:ascii="Times New Roman" w:hAnsi="Times New Roman" w:cs="Times New Roman"/>
          <w:color w:val="000000"/>
          <w:sz w:val="24"/>
          <w:shd w:val="clear" w:color="auto" w:fill="FFFFFF"/>
          <w:lang w:val="uk-UA"/>
        </w:rPr>
        <w:t>Дана спрощена закупівля проводиться у відповідності до вимог Закону України «Про публічні закупівлі» від 25.12.2015 №922-VIII та інших нормативно-правових актів України, які мають до неї відношення.</w:t>
      </w:r>
    </w:p>
    <w:tbl>
      <w:tblPr>
        <w:tblStyle w:val="a3"/>
        <w:tblW w:w="10173" w:type="dxa"/>
        <w:tblLook w:val="04A0" w:firstRow="1" w:lastRow="0" w:firstColumn="1" w:lastColumn="0" w:noHBand="0" w:noVBand="1"/>
      </w:tblPr>
      <w:tblGrid>
        <w:gridCol w:w="636"/>
        <w:gridCol w:w="3108"/>
        <w:gridCol w:w="6429"/>
      </w:tblGrid>
      <w:tr w:rsidR="006473D7" w:rsidRPr="00EB60CC" w:rsidTr="008A62DF">
        <w:tc>
          <w:tcPr>
            <w:tcW w:w="636" w:type="dxa"/>
            <w:vAlign w:val="center"/>
          </w:tcPr>
          <w:p w:rsidR="006473D7" w:rsidRPr="00EB60CC" w:rsidRDefault="00130DB2" w:rsidP="00130DB2">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 з/п</w:t>
            </w:r>
          </w:p>
        </w:tc>
        <w:tc>
          <w:tcPr>
            <w:tcW w:w="3108" w:type="dxa"/>
            <w:vAlign w:val="center"/>
          </w:tcPr>
          <w:p w:rsidR="006473D7" w:rsidRPr="00EB60CC" w:rsidRDefault="00130DB2" w:rsidP="00B659CB">
            <w:pPr>
              <w:jc w:val="center"/>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 xml:space="preserve">Найменування </w:t>
            </w:r>
          </w:p>
        </w:tc>
        <w:tc>
          <w:tcPr>
            <w:tcW w:w="6429" w:type="dxa"/>
            <w:vAlign w:val="center"/>
          </w:tcPr>
          <w:p w:rsidR="006473D7" w:rsidRPr="00EB60CC" w:rsidRDefault="00A00A4F" w:rsidP="00A00A4F">
            <w:pPr>
              <w:spacing w:after="120"/>
              <w:jc w:val="center"/>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Інформація</w:t>
            </w:r>
          </w:p>
        </w:tc>
      </w:tr>
      <w:tr w:rsidR="006473D7" w:rsidRPr="00EB60CC" w:rsidTr="008A62DF">
        <w:tc>
          <w:tcPr>
            <w:tcW w:w="636" w:type="dxa"/>
            <w:vAlign w:val="center"/>
          </w:tcPr>
          <w:p w:rsidR="006473D7" w:rsidRPr="00EB60CC" w:rsidRDefault="006473D7" w:rsidP="00D41504">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1.</w:t>
            </w:r>
          </w:p>
        </w:tc>
        <w:tc>
          <w:tcPr>
            <w:tcW w:w="3108" w:type="dxa"/>
            <w:vAlign w:val="center"/>
          </w:tcPr>
          <w:p w:rsidR="006473D7" w:rsidRPr="00EB60CC" w:rsidRDefault="006473D7" w:rsidP="00D41504">
            <w:pPr>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sidR="00C34647" w:rsidRPr="00EB60CC">
              <w:rPr>
                <w:rFonts w:ascii="Times New Roman" w:hAnsi="Times New Roman" w:cs="Times New Roman"/>
                <w:color w:val="000000"/>
                <w:sz w:val="24"/>
                <w:szCs w:val="24"/>
                <w:lang w:val="uk-UA"/>
              </w:rPr>
              <w:t>–</w:t>
            </w:r>
            <w:r w:rsidRPr="00EB60CC">
              <w:rPr>
                <w:rFonts w:ascii="Times New Roman" w:hAnsi="Times New Roman" w:cs="Times New Roman"/>
                <w:color w:val="000000"/>
                <w:sz w:val="24"/>
                <w:szCs w:val="24"/>
                <w:lang w:val="uk-UA"/>
              </w:rPr>
              <w:t xml:space="preserve"> підприємців та громадських формувань, </w:t>
            </w:r>
            <w:r w:rsidRPr="00EB60CC">
              <w:rPr>
                <w:rFonts w:ascii="Times New Roman" w:hAnsi="Times New Roman" w:cs="Times New Roman"/>
                <w:color w:val="000000"/>
                <w:sz w:val="24"/>
                <w:szCs w:val="24"/>
                <w:lang w:val="uk-UA"/>
              </w:rPr>
              <w:br/>
              <w:t>його категорія</w:t>
            </w:r>
          </w:p>
        </w:tc>
        <w:tc>
          <w:tcPr>
            <w:tcW w:w="6429" w:type="dxa"/>
            <w:vAlign w:val="center"/>
          </w:tcPr>
          <w:p w:rsidR="000778F7" w:rsidRPr="00EB60CC" w:rsidRDefault="000778F7" w:rsidP="00AB0DBF">
            <w:pPr>
              <w:spacing w:after="120"/>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Повн</w:t>
            </w:r>
            <w:r w:rsidR="00E7697A" w:rsidRPr="00EB60CC">
              <w:rPr>
                <w:rFonts w:ascii="Times New Roman" w:hAnsi="Times New Roman" w:cs="Times New Roman"/>
                <w:sz w:val="24"/>
                <w:szCs w:val="24"/>
                <w:shd w:val="clear" w:color="auto" w:fill="FFFFFF"/>
                <w:lang w:val="uk-UA"/>
              </w:rPr>
              <w:t>е</w:t>
            </w:r>
            <w:r w:rsidRPr="00EB60CC">
              <w:rPr>
                <w:rFonts w:ascii="Times New Roman" w:hAnsi="Times New Roman" w:cs="Times New Roman"/>
                <w:sz w:val="24"/>
                <w:szCs w:val="24"/>
                <w:shd w:val="clear" w:color="auto" w:fill="FFFFFF"/>
                <w:lang w:val="uk-UA"/>
              </w:rPr>
              <w:t xml:space="preserve"> на</w:t>
            </w:r>
            <w:r w:rsidR="00E7697A" w:rsidRPr="00EB60CC">
              <w:rPr>
                <w:rFonts w:ascii="Times New Roman" w:hAnsi="Times New Roman" w:cs="Times New Roman"/>
                <w:sz w:val="24"/>
                <w:szCs w:val="24"/>
                <w:shd w:val="clear" w:color="auto" w:fill="FFFFFF"/>
                <w:lang w:val="uk-UA"/>
              </w:rPr>
              <w:t>йменування</w:t>
            </w:r>
            <w:r w:rsidRPr="00EB60CC">
              <w:rPr>
                <w:rFonts w:ascii="Times New Roman" w:hAnsi="Times New Roman" w:cs="Times New Roman"/>
                <w:sz w:val="24"/>
                <w:szCs w:val="24"/>
                <w:shd w:val="clear" w:color="auto" w:fill="FFFFFF"/>
                <w:lang w:val="uk-UA"/>
              </w:rPr>
              <w:t xml:space="preserve"> </w:t>
            </w:r>
            <w:r w:rsidR="00C34647" w:rsidRPr="00EB60CC">
              <w:rPr>
                <w:rFonts w:ascii="Times New Roman" w:hAnsi="Times New Roman" w:cs="Times New Roman"/>
                <w:sz w:val="24"/>
                <w:szCs w:val="24"/>
                <w:shd w:val="clear" w:color="auto" w:fill="FFFFFF"/>
                <w:lang w:val="uk-UA"/>
              </w:rPr>
              <w:t>–</w:t>
            </w:r>
            <w:r w:rsidRPr="00EB60CC">
              <w:rPr>
                <w:rFonts w:ascii="Times New Roman" w:hAnsi="Times New Roman" w:cs="Times New Roman"/>
                <w:sz w:val="24"/>
                <w:szCs w:val="24"/>
                <w:shd w:val="clear" w:color="auto" w:fill="FFFFFF"/>
                <w:lang w:val="uk-UA"/>
              </w:rPr>
              <w:t xml:space="preserve"> </w:t>
            </w:r>
            <w:r w:rsidR="00973811" w:rsidRPr="00EB60CC">
              <w:rPr>
                <w:rFonts w:ascii="Times New Roman" w:hAnsi="Times New Roman" w:cs="Times New Roman"/>
                <w:sz w:val="24"/>
                <w:szCs w:val="24"/>
                <w:shd w:val="clear" w:color="auto" w:fill="FFFFFF"/>
                <w:lang w:val="uk-UA"/>
              </w:rPr>
              <w:t xml:space="preserve">КОМУНАЛЬНЕ ПІДПРИЄМСТВО </w:t>
            </w:r>
            <w:r w:rsidR="002A60AD" w:rsidRPr="00EB60CC">
              <w:rPr>
                <w:rFonts w:ascii="Times New Roman" w:hAnsi="Times New Roman" w:cs="Times New Roman"/>
                <w:sz w:val="24"/>
                <w:szCs w:val="24"/>
                <w:shd w:val="clear" w:color="auto" w:fill="FFFFFF"/>
                <w:lang w:val="uk-UA"/>
              </w:rPr>
              <w:t>«ДНІПРОВОДОКАНАЛ»</w:t>
            </w:r>
            <w:r w:rsidR="00973811" w:rsidRPr="00EB60CC">
              <w:rPr>
                <w:rFonts w:ascii="Times New Roman" w:hAnsi="Times New Roman" w:cs="Times New Roman"/>
                <w:sz w:val="24"/>
                <w:szCs w:val="24"/>
                <w:shd w:val="clear" w:color="auto" w:fill="FFFFFF"/>
                <w:lang w:val="uk-UA"/>
              </w:rPr>
              <w:t xml:space="preserve"> ДНІПРОВСЬКОЇ МІСЬКОЇ РАДИ </w:t>
            </w:r>
          </w:p>
          <w:p w:rsidR="00376928" w:rsidRPr="00EB60CC" w:rsidRDefault="00E7697A" w:rsidP="00AB0DBF">
            <w:pPr>
              <w:spacing w:after="120"/>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Скорочене</w:t>
            </w:r>
            <w:r w:rsidR="000778F7" w:rsidRPr="00EB60CC">
              <w:rPr>
                <w:rFonts w:ascii="Times New Roman" w:hAnsi="Times New Roman" w:cs="Times New Roman"/>
                <w:sz w:val="24"/>
                <w:szCs w:val="24"/>
                <w:shd w:val="clear" w:color="auto" w:fill="FFFFFF"/>
                <w:lang w:val="uk-UA"/>
              </w:rPr>
              <w:t xml:space="preserve"> на</w:t>
            </w:r>
            <w:r w:rsidRPr="00EB60CC">
              <w:rPr>
                <w:rFonts w:ascii="Times New Roman" w:hAnsi="Times New Roman" w:cs="Times New Roman"/>
                <w:sz w:val="24"/>
                <w:szCs w:val="24"/>
                <w:shd w:val="clear" w:color="auto" w:fill="FFFFFF"/>
                <w:lang w:val="uk-UA"/>
              </w:rPr>
              <w:t>йменування</w:t>
            </w:r>
            <w:r w:rsidR="000778F7" w:rsidRPr="00EB60CC">
              <w:rPr>
                <w:rFonts w:ascii="Times New Roman" w:hAnsi="Times New Roman" w:cs="Times New Roman"/>
                <w:sz w:val="24"/>
                <w:szCs w:val="24"/>
                <w:shd w:val="clear" w:color="auto" w:fill="FFFFFF"/>
                <w:lang w:val="uk-UA"/>
              </w:rPr>
              <w:t xml:space="preserve"> </w:t>
            </w:r>
            <w:r w:rsidR="00C34647" w:rsidRPr="00EB60CC">
              <w:rPr>
                <w:rFonts w:ascii="Times New Roman" w:hAnsi="Times New Roman" w:cs="Times New Roman"/>
                <w:sz w:val="24"/>
                <w:szCs w:val="24"/>
                <w:shd w:val="clear" w:color="auto" w:fill="FFFFFF"/>
                <w:lang w:val="uk-UA"/>
              </w:rPr>
              <w:t>–</w:t>
            </w:r>
            <w:r w:rsidR="000778F7" w:rsidRPr="00EB60CC">
              <w:rPr>
                <w:rFonts w:ascii="Times New Roman" w:hAnsi="Times New Roman" w:cs="Times New Roman"/>
                <w:sz w:val="24"/>
                <w:szCs w:val="24"/>
                <w:shd w:val="clear" w:color="auto" w:fill="FFFFFF"/>
                <w:lang w:val="uk-UA"/>
              </w:rPr>
              <w:t xml:space="preserve"> </w:t>
            </w:r>
            <w:r w:rsidR="002A60AD" w:rsidRPr="00EB60CC">
              <w:rPr>
                <w:rFonts w:ascii="Times New Roman" w:hAnsi="Times New Roman" w:cs="Times New Roman"/>
                <w:sz w:val="24"/>
                <w:szCs w:val="24"/>
                <w:shd w:val="clear" w:color="auto" w:fill="FFFFFF"/>
                <w:lang w:val="uk-UA"/>
              </w:rPr>
              <w:t>КП «</w:t>
            </w:r>
            <w:r w:rsidR="00376928" w:rsidRPr="00EB60CC">
              <w:rPr>
                <w:rFonts w:ascii="Times New Roman" w:hAnsi="Times New Roman" w:cs="Times New Roman"/>
                <w:sz w:val="24"/>
                <w:szCs w:val="24"/>
                <w:shd w:val="clear" w:color="auto" w:fill="FFFFFF"/>
                <w:lang w:val="uk-UA"/>
              </w:rPr>
              <w:t>ДН</w:t>
            </w:r>
            <w:r w:rsidR="002A60AD" w:rsidRPr="00EB60CC">
              <w:rPr>
                <w:rFonts w:ascii="Times New Roman" w:hAnsi="Times New Roman" w:cs="Times New Roman"/>
                <w:sz w:val="24"/>
                <w:szCs w:val="24"/>
                <w:shd w:val="clear" w:color="auto" w:fill="FFFFFF"/>
                <w:lang w:val="uk-UA"/>
              </w:rPr>
              <w:t>ІПРОВОДОКАНАЛ»</w:t>
            </w:r>
          </w:p>
          <w:p w:rsidR="00376928" w:rsidRPr="00EB60CC" w:rsidRDefault="00376928" w:rsidP="00AB0DBF">
            <w:pPr>
              <w:spacing w:after="120"/>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49</w:t>
            </w:r>
            <w:r w:rsidR="00474BB9" w:rsidRPr="00EB60CC">
              <w:rPr>
                <w:rFonts w:ascii="Times New Roman" w:hAnsi="Times New Roman" w:cs="Times New Roman"/>
                <w:sz w:val="24"/>
                <w:szCs w:val="24"/>
                <w:shd w:val="clear" w:color="auto" w:fill="FFFFFF"/>
                <w:lang w:val="uk-UA"/>
              </w:rPr>
              <w:t>0</w:t>
            </w:r>
            <w:r w:rsidRPr="00EB60CC">
              <w:rPr>
                <w:rFonts w:ascii="Times New Roman" w:hAnsi="Times New Roman" w:cs="Times New Roman"/>
                <w:sz w:val="24"/>
                <w:szCs w:val="24"/>
                <w:shd w:val="clear" w:color="auto" w:fill="FFFFFF"/>
                <w:lang w:val="uk-UA"/>
              </w:rPr>
              <w:t xml:space="preserve">01, Дніпропетровська </w:t>
            </w:r>
            <w:r w:rsidR="00356185" w:rsidRPr="00EB60CC">
              <w:rPr>
                <w:rFonts w:ascii="Times New Roman" w:hAnsi="Times New Roman" w:cs="Times New Roman"/>
                <w:sz w:val="24"/>
                <w:szCs w:val="24"/>
                <w:shd w:val="clear" w:color="auto" w:fill="FFFFFF"/>
                <w:lang w:val="uk-UA"/>
              </w:rPr>
              <w:t>обл</w:t>
            </w:r>
            <w:r w:rsidRPr="00EB60CC">
              <w:rPr>
                <w:rFonts w:ascii="Times New Roman" w:hAnsi="Times New Roman" w:cs="Times New Roman"/>
                <w:sz w:val="24"/>
                <w:szCs w:val="24"/>
                <w:shd w:val="clear" w:color="auto" w:fill="FFFFFF"/>
                <w:lang w:val="uk-UA"/>
              </w:rPr>
              <w:t>., м</w:t>
            </w:r>
            <w:r w:rsidR="00447E20" w:rsidRPr="00EB60CC">
              <w:rPr>
                <w:rFonts w:ascii="Times New Roman" w:hAnsi="Times New Roman" w:cs="Times New Roman"/>
                <w:sz w:val="24"/>
                <w:szCs w:val="24"/>
                <w:shd w:val="clear" w:color="auto" w:fill="FFFFFF"/>
                <w:lang w:val="uk-UA"/>
              </w:rPr>
              <w:t>.</w:t>
            </w:r>
            <w:r w:rsidRPr="00EB60CC">
              <w:rPr>
                <w:rFonts w:ascii="Times New Roman" w:hAnsi="Times New Roman" w:cs="Times New Roman"/>
                <w:sz w:val="24"/>
                <w:szCs w:val="24"/>
                <w:shd w:val="clear" w:color="auto" w:fill="FFFFFF"/>
                <w:lang w:val="uk-UA"/>
              </w:rPr>
              <w:t xml:space="preserve"> Дніпро, </w:t>
            </w:r>
            <w:r w:rsidR="00356185" w:rsidRPr="00EB60CC">
              <w:rPr>
                <w:rFonts w:ascii="Times New Roman" w:hAnsi="Times New Roman" w:cs="Times New Roman"/>
                <w:sz w:val="24"/>
                <w:szCs w:val="24"/>
                <w:shd w:val="clear" w:color="auto" w:fill="FFFFFF"/>
                <w:lang w:val="uk-UA"/>
              </w:rPr>
              <w:t xml:space="preserve">вул. </w:t>
            </w:r>
            <w:r w:rsidRPr="00EB60CC">
              <w:rPr>
                <w:rFonts w:ascii="Times New Roman" w:hAnsi="Times New Roman" w:cs="Times New Roman"/>
                <w:sz w:val="24"/>
                <w:szCs w:val="24"/>
                <w:shd w:val="clear" w:color="auto" w:fill="FFFFFF"/>
                <w:lang w:val="uk-UA"/>
              </w:rPr>
              <w:t>Т</w:t>
            </w:r>
            <w:r w:rsidR="00447E20" w:rsidRPr="00EB60CC">
              <w:rPr>
                <w:rFonts w:ascii="Times New Roman" w:hAnsi="Times New Roman" w:cs="Times New Roman"/>
                <w:sz w:val="24"/>
                <w:szCs w:val="24"/>
                <w:shd w:val="clear" w:color="auto" w:fill="FFFFFF"/>
                <w:lang w:val="uk-UA"/>
              </w:rPr>
              <w:t>роїцька</w:t>
            </w:r>
            <w:r w:rsidRPr="00EB60CC">
              <w:rPr>
                <w:rFonts w:ascii="Times New Roman" w:hAnsi="Times New Roman" w:cs="Times New Roman"/>
                <w:sz w:val="24"/>
                <w:szCs w:val="24"/>
                <w:shd w:val="clear" w:color="auto" w:fill="FFFFFF"/>
                <w:lang w:val="uk-UA"/>
              </w:rPr>
              <w:t>,</w:t>
            </w:r>
            <w:r w:rsidR="00356185" w:rsidRPr="00EB60CC">
              <w:rPr>
                <w:rFonts w:ascii="Times New Roman" w:hAnsi="Times New Roman" w:cs="Times New Roman"/>
                <w:sz w:val="24"/>
                <w:szCs w:val="24"/>
                <w:shd w:val="clear" w:color="auto" w:fill="FFFFFF"/>
                <w:lang w:val="uk-UA"/>
              </w:rPr>
              <w:t xml:space="preserve"> </w:t>
            </w:r>
            <w:r w:rsidR="00356185" w:rsidRPr="00EB60CC">
              <w:rPr>
                <w:rFonts w:ascii="Times New Roman" w:hAnsi="Times New Roman" w:cs="Times New Roman"/>
                <w:sz w:val="24"/>
                <w:szCs w:val="24"/>
                <w:shd w:val="clear" w:color="auto" w:fill="FFFFFF"/>
                <w:lang w:val="uk-UA"/>
              </w:rPr>
              <w:br/>
            </w:r>
            <w:r w:rsidRPr="00EB60CC">
              <w:rPr>
                <w:rFonts w:ascii="Times New Roman" w:hAnsi="Times New Roman" w:cs="Times New Roman"/>
                <w:sz w:val="24"/>
                <w:szCs w:val="24"/>
                <w:shd w:val="clear" w:color="auto" w:fill="FFFFFF"/>
                <w:lang w:val="uk-UA"/>
              </w:rPr>
              <w:t>б</w:t>
            </w:r>
            <w:r w:rsidR="00447E20" w:rsidRPr="00EB60CC">
              <w:rPr>
                <w:rFonts w:ascii="Times New Roman" w:hAnsi="Times New Roman" w:cs="Times New Roman"/>
                <w:sz w:val="24"/>
                <w:szCs w:val="24"/>
                <w:shd w:val="clear" w:color="auto" w:fill="FFFFFF"/>
                <w:lang w:val="uk-UA"/>
              </w:rPr>
              <w:t>.</w:t>
            </w:r>
            <w:r w:rsidRPr="00EB60CC">
              <w:rPr>
                <w:rFonts w:ascii="Times New Roman" w:hAnsi="Times New Roman" w:cs="Times New Roman"/>
                <w:sz w:val="24"/>
                <w:szCs w:val="24"/>
                <w:shd w:val="clear" w:color="auto" w:fill="FFFFFF"/>
                <w:lang w:val="uk-UA"/>
              </w:rPr>
              <w:t xml:space="preserve"> 21-А</w:t>
            </w:r>
          </w:p>
          <w:p w:rsidR="00376928" w:rsidRPr="00EB60CC" w:rsidRDefault="00376928" w:rsidP="00AB0DBF">
            <w:pPr>
              <w:spacing w:after="120"/>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03341305</w:t>
            </w:r>
          </w:p>
          <w:p w:rsidR="006473D7" w:rsidRPr="00EB60CC" w:rsidRDefault="00F844B2" w:rsidP="008600D1">
            <w:pPr>
              <w:spacing w:after="120"/>
              <w:rPr>
                <w:rFonts w:ascii="Times New Roman" w:hAnsi="Times New Roman" w:cs="Times New Roman"/>
                <w:sz w:val="24"/>
                <w:szCs w:val="24"/>
                <w:shd w:val="clear" w:color="auto" w:fill="FFFFFF"/>
                <w:lang w:val="uk-UA"/>
              </w:rPr>
            </w:pPr>
            <w:r w:rsidRPr="00EB60CC">
              <w:rPr>
                <w:rFonts w:ascii="Times New Roman" w:hAnsi="Times New Roman" w:cs="Times New Roman"/>
                <w:bCs/>
                <w:sz w:val="24"/>
                <w:szCs w:val="24"/>
                <w:shd w:val="clear" w:color="auto" w:fill="FFFFFF"/>
                <w:lang w:val="uk-UA"/>
              </w:rPr>
              <w:t xml:space="preserve">Категорія замовника: юридичні особи та/або суб’єкти господарювання, які здійснюють діяльність в окремих сферах господарювання, згідно з п.4 частини 1 статті 2 Закону України </w:t>
            </w:r>
            <w:r w:rsidR="00C34647" w:rsidRPr="00EB60CC">
              <w:rPr>
                <w:rFonts w:ascii="Times New Roman" w:hAnsi="Times New Roman" w:cs="Times New Roman"/>
                <w:bCs/>
                <w:sz w:val="24"/>
                <w:szCs w:val="24"/>
                <w:shd w:val="clear" w:color="auto" w:fill="FFFFFF"/>
                <w:lang w:val="uk-UA"/>
              </w:rPr>
              <w:t>«</w:t>
            </w:r>
            <w:r w:rsidRPr="00EB60CC">
              <w:rPr>
                <w:rFonts w:ascii="Times New Roman" w:hAnsi="Times New Roman" w:cs="Times New Roman"/>
                <w:bCs/>
                <w:sz w:val="24"/>
                <w:szCs w:val="24"/>
                <w:shd w:val="clear" w:color="auto" w:fill="FFFFFF"/>
                <w:lang w:val="uk-UA"/>
              </w:rPr>
              <w:t>Про публічні закупівлі</w:t>
            </w:r>
            <w:r w:rsidR="00C34647" w:rsidRPr="00EB60CC">
              <w:rPr>
                <w:rFonts w:ascii="Times New Roman" w:hAnsi="Times New Roman" w:cs="Times New Roman"/>
                <w:bCs/>
                <w:sz w:val="24"/>
                <w:szCs w:val="24"/>
                <w:shd w:val="clear" w:color="auto" w:fill="FFFFFF"/>
                <w:lang w:val="uk-UA"/>
              </w:rPr>
              <w:t>»</w:t>
            </w:r>
          </w:p>
        </w:tc>
      </w:tr>
      <w:tr w:rsidR="006473D7" w:rsidRPr="00EB60CC" w:rsidTr="008A62DF">
        <w:tc>
          <w:tcPr>
            <w:tcW w:w="636" w:type="dxa"/>
            <w:vAlign w:val="center"/>
          </w:tcPr>
          <w:p w:rsidR="006473D7" w:rsidRPr="00EB60CC" w:rsidRDefault="00D2334B" w:rsidP="00D41504">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2.</w:t>
            </w:r>
          </w:p>
        </w:tc>
        <w:tc>
          <w:tcPr>
            <w:tcW w:w="3108" w:type="dxa"/>
            <w:vAlign w:val="center"/>
          </w:tcPr>
          <w:p w:rsidR="006473D7" w:rsidRPr="00EB60CC" w:rsidRDefault="00D2334B" w:rsidP="00D41504">
            <w:pPr>
              <w:jc w:val="center"/>
              <w:rPr>
                <w:rFonts w:ascii="Times New Roman" w:hAnsi="Times New Roman" w:cs="Times New Roman"/>
                <w:color w:val="000000"/>
                <w:sz w:val="24"/>
                <w:szCs w:val="24"/>
                <w:lang w:val="uk-UA"/>
              </w:rPr>
            </w:pPr>
            <w:r w:rsidRPr="00EB60CC">
              <w:rPr>
                <w:rFonts w:ascii="Times New Roman" w:hAnsi="Times New Roman" w:cs="Times New Roman"/>
                <w:color w:val="000000"/>
                <w:sz w:val="24"/>
                <w:szCs w:val="24"/>
                <w:lang w:val="uk-UA"/>
              </w:rPr>
              <w:t>Назва предмета закупівлі із зазначенням коду за Єдиним закупівельним словником та назви відповідних класифікаторів предмета закупівлі</w:t>
            </w:r>
          </w:p>
        </w:tc>
        <w:tc>
          <w:tcPr>
            <w:tcW w:w="6429" w:type="dxa"/>
            <w:vAlign w:val="center"/>
          </w:tcPr>
          <w:p w:rsidR="006473D7" w:rsidRPr="00EB60CC" w:rsidRDefault="00DF42C0" w:rsidP="00A007AD">
            <w:pPr>
              <w:pStyle w:val="1"/>
              <w:shd w:val="clear" w:color="auto" w:fill="FFFFFF"/>
              <w:spacing w:before="0"/>
              <w:textAlignment w:val="baseline"/>
              <w:outlineLvl w:val="0"/>
              <w:rPr>
                <w:rFonts w:ascii="Times New Roman" w:hAnsi="Times New Roman" w:cs="Times New Roman"/>
                <w:color w:val="auto"/>
                <w:sz w:val="24"/>
                <w:szCs w:val="24"/>
                <w:lang w:val="uk-UA"/>
              </w:rPr>
            </w:pPr>
            <w:r w:rsidRPr="00EB60CC">
              <w:rPr>
                <w:rFonts w:ascii="Times New Roman" w:hAnsi="Times New Roman" w:cs="Times New Roman"/>
                <w:color w:val="auto"/>
                <w:sz w:val="24"/>
                <w:szCs w:val="24"/>
                <w:lang w:val="uk-UA"/>
              </w:rPr>
              <w:t xml:space="preserve">Код ДК 021:2015 </w:t>
            </w:r>
            <w:r w:rsidR="00880324" w:rsidRPr="00EB60CC">
              <w:rPr>
                <w:rFonts w:ascii="Times New Roman" w:hAnsi="Times New Roman" w:cs="Times New Roman"/>
                <w:color w:val="auto"/>
                <w:sz w:val="24"/>
                <w:szCs w:val="24"/>
                <w:lang w:val="uk-UA"/>
              </w:rPr>
              <w:t>71900000-7 - Лабораторні послуги</w:t>
            </w:r>
            <w:r w:rsidR="00A007AD" w:rsidRPr="00EB60CC">
              <w:rPr>
                <w:rFonts w:ascii="Times New Roman" w:hAnsi="Times New Roman" w:cs="Times New Roman"/>
                <w:color w:val="auto"/>
                <w:sz w:val="24"/>
                <w:szCs w:val="24"/>
                <w:lang w:val="uk-UA"/>
              </w:rPr>
              <w:t xml:space="preserve"> </w:t>
            </w:r>
            <w:r w:rsidRPr="00EB60CC">
              <w:rPr>
                <w:rFonts w:ascii="Times New Roman" w:hAnsi="Times New Roman" w:cs="Times New Roman"/>
                <w:color w:val="auto"/>
                <w:sz w:val="24"/>
                <w:szCs w:val="24"/>
                <w:lang w:val="uk-UA"/>
              </w:rPr>
              <w:t>(</w:t>
            </w:r>
            <w:r w:rsidR="006139EC" w:rsidRPr="00EB60CC">
              <w:rPr>
                <w:rFonts w:ascii="Times New Roman" w:hAnsi="Times New Roman" w:cs="Times New Roman"/>
                <w:color w:val="auto"/>
                <w:sz w:val="24"/>
                <w:szCs w:val="24"/>
                <w:lang w:val="uk-UA"/>
              </w:rPr>
              <w:t xml:space="preserve">Лабораторні дослідження  якості питної води та води </w:t>
            </w:r>
            <w:proofErr w:type="spellStart"/>
            <w:r w:rsidR="006139EC" w:rsidRPr="00EB60CC">
              <w:rPr>
                <w:rFonts w:ascii="Times New Roman" w:hAnsi="Times New Roman" w:cs="Times New Roman"/>
                <w:color w:val="auto"/>
                <w:sz w:val="24"/>
                <w:szCs w:val="24"/>
                <w:lang w:val="uk-UA"/>
              </w:rPr>
              <w:t>р.Дніпро</w:t>
            </w:r>
            <w:proofErr w:type="spellEnd"/>
            <w:r w:rsidR="006139EC" w:rsidRPr="00EB60CC">
              <w:rPr>
                <w:rFonts w:ascii="Times New Roman" w:hAnsi="Times New Roman" w:cs="Times New Roman"/>
                <w:color w:val="auto"/>
                <w:sz w:val="24"/>
                <w:szCs w:val="24"/>
                <w:lang w:val="uk-UA"/>
              </w:rPr>
              <w:t xml:space="preserve"> на вміст мікроелементів</w:t>
            </w:r>
            <w:r w:rsidRPr="00EB60CC">
              <w:rPr>
                <w:rFonts w:ascii="Times New Roman" w:hAnsi="Times New Roman" w:cs="Times New Roman"/>
                <w:color w:val="auto"/>
                <w:sz w:val="24"/>
                <w:szCs w:val="24"/>
                <w:lang w:val="uk-UA"/>
              </w:rPr>
              <w:t>)</w:t>
            </w:r>
          </w:p>
        </w:tc>
      </w:tr>
      <w:tr w:rsidR="006473D7" w:rsidRPr="00EB60CC" w:rsidTr="008A62DF">
        <w:tc>
          <w:tcPr>
            <w:tcW w:w="636" w:type="dxa"/>
            <w:vAlign w:val="center"/>
          </w:tcPr>
          <w:p w:rsidR="006473D7" w:rsidRPr="00EB60CC" w:rsidRDefault="008140AE" w:rsidP="00D41504">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3.</w:t>
            </w:r>
          </w:p>
        </w:tc>
        <w:tc>
          <w:tcPr>
            <w:tcW w:w="3108" w:type="dxa"/>
            <w:vAlign w:val="center"/>
          </w:tcPr>
          <w:p w:rsidR="006473D7" w:rsidRPr="00EB60CC" w:rsidRDefault="008140AE" w:rsidP="00D41504">
            <w:pPr>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lang w:val="uk-UA"/>
              </w:rPr>
              <w:t>Інформація про технічні, якісні та інші характеристики предмета закупівлі</w:t>
            </w:r>
          </w:p>
        </w:tc>
        <w:tc>
          <w:tcPr>
            <w:tcW w:w="6429" w:type="dxa"/>
            <w:vAlign w:val="center"/>
          </w:tcPr>
          <w:p w:rsidR="00CF1BC2" w:rsidRPr="00EB60CC" w:rsidRDefault="00CF1BC2" w:rsidP="00EE04E6">
            <w:pPr>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lang w:val="uk-UA"/>
              </w:rPr>
              <w:t>Зазначено в Додатку</w:t>
            </w:r>
            <w:r w:rsidR="003D3733" w:rsidRPr="00EB60CC">
              <w:rPr>
                <w:rFonts w:ascii="Times New Roman" w:hAnsi="Times New Roman" w:cs="Times New Roman"/>
                <w:sz w:val="24"/>
                <w:szCs w:val="24"/>
                <w:lang w:val="uk-UA"/>
              </w:rPr>
              <w:t xml:space="preserve"> №</w:t>
            </w:r>
            <w:r w:rsidRPr="00EB60CC">
              <w:rPr>
                <w:rFonts w:ascii="Times New Roman" w:hAnsi="Times New Roman" w:cs="Times New Roman"/>
                <w:sz w:val="24"/>
                <w:szCs w:val="24"/>
                <w:lang w:val="uk-UA"/>
              </w:rPr>
              <w:t xml:space="preserve">2 до </w:t>
            </w:r>
            <w:r w:rsidR="004218F7" w:rsidRPr="00EB60CC">
              <w:rPr>
                <w:rFonts w:ascii="Times New Roman" w:hAnsi="Times New Roman" w:cs="Times New Roman"/>
                <w:sz w:val="24"/>
                <w:szCs w:val="24"/>
                <w:lang w:val="uk-UA"/>
              </w:rPr>
              <w:t>даного оголошення про проведення спрощеної закупівлі (</w:t>
            </w:r>
            <w:r w:rsidR="00EE04E6" w:rsidRPr="00EB60CC">
              <w:rPr>
                <w:rFonts w:ascii="Times New Roman" w:hAnsi="Times New Roman" w:cs="Times New Roman"/>
                <w:sz w:val="24"/>
                <w:szCs w:val="24"/>
                <w:lang w:val="uk-UA"/>
              </w:rPr>
              <w:t>д</w:t>
            </w:r>
            <w:r w:rsidR="004218F7" w:rsidRPr="00EB60CC">
              <w:rPr>
                <w:rFonts w:ascii="Times New Roman" w:hAnsi="Times New Roman" w:cs="Times New Roman"/>
                <w:sz w:val="24"/>
                <w:szCs w:val="24"/>
                <w:lang w:val="uk-UA"/>
              </w:rPr>
              <w:t xml:space="preserve">алі </w:t>
            </w:r>
            <w:r w:rsidR="00C34647" w:rsidRPr="00EB60CC">
              <w:rPr>
                <w:rFonts w:ascii="Times New Roman" w:hAnsi="Times New Roman" w:cs="Times New Roman"/>
                <w:sz w:val="24"/>
                <w:szCs w:val="24"/>
                <w:lang w:val="uk-UA"/>
              </w:rPr>
              <w:t>–</w:t>
            </w:r>
            <w:r w:rsidR="004218F7" w:rsidRPr="00EB60CC">
              <w:rPr>
                <w:rFonts w:ascii="Times New Roman" w:hAnsi="Times New Roman" w:cs="Times New Roman"/>
                <w:sz w:val="24"/>
                <w:szCs w:val="24"/>
                <w:lang w:val="uk-UA"/>
              </w:rPr>
              <w:t xml:space="preserve"> </w:t>
            </w:r>
            <w:r w:rsidRPr="00EB60CC">
              <w:rPr>
                <w:rFonts w:ascii="Times New Roman" w:hAnsi="Times New Roman" w:cs="Times New Roman"/>
                <w:sz w:val="24"/>
                <w:szCs w:val="24"/>
                <w:lang w:val="uk-UA"/>
              </w:rPr>
              <w:t>Оголошення про проведення спрощеної закупівлі</w:t>
            </w:r>
            <w:r w:rsidR="004218F7" w:rsidRPr="00EB60CC">
              <w:rPr>
                <w:rFonts w:ascii="Times New Roman" w:hAnsi="Times New Roman" w:cs="Times New Roman"/>
                <w:sz w:val="24"/>
                <w:szCs w:val="24"/>
                <w:lang w:val="uk-UA"/>
              </w:rPr>
              <w:t>)</w:t>
            </w:r>
            <w:r w:rsidR="008942D2" w:rsidRPr="00EB60CC">
              <w:rPr>
                <w:rFonts w:ascii="Times New Roman" w:hAnsi="Times New Roman" w:cs="Times New Roman"/>
                <w:sz w:val="24"/>
                <w:szCs w:val="24"/>
                <w:lang w:val="uk-UA"/>
              </w:rPr>
              <w:t>.</w:t>
            </w:r>
          </w:p>
        </w:tc>
      </w:tr>
      <w:tr w:rsidR="006473D7" w:rsidRPr="00EB60CC" w:rsidTr="00EA6BC7">
        <w:trPr>
          <w:trHeight w:val="1360"/>
        </w:trPr>
        <w:tc>
          <w:tcPr>
            <w:tcW w:w="636" w:type="dxa"/>
            <w:vAlign w:val="center"/>
          </w:tcPr>
          <w:p w:rsidR="006473D7" w:rsidRPr="00EB60CC" w:rsidRDefault="008140AE" w:rsidP="00D41504">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4.</w:t>
            </w:r>
          </w:p>
        </w:tc>
        <w:tc>
          <w:tcPr>
            <w:tcW w:w="3108" w:type="dxa"/>
            <w:vAlign w:val="center"/>
          </w:tcPr>
          <w:p w:rsidR="006473D7" w:rsidRPr="00EB60CC" w:rsidRDefault="00447B30" w:rsidP="00D41504">
            <w:pPr>
              <w:jc w:val="center"/>
              <w:rPr>
                <w:rFonts w:ascii="Times New Roman" w:hAnsi="Times New Roman" w:cs="Times New Roman"/>
                <w:color w:val="000000"/>
                <w:sz w:val="24"/>
                <w:szCs w:val="24"/>
                <w:lang w:val="uk-UA"/>
              </w:rPr>
            </w:pPr>
            <w:r w:rsidRPr="00EB60CC">
              <w:rPr>
                <w:rFonts w:ascii="Times New Roman" w:hAnsi="Times New Roman" w:cs="Times New Roman"/>
                <w:color w:val="000000"/>
                <w:sz w:val="24"/>
                <w:szCs w:val="24"/>
                <w:lang w:val="uk-UA"/>
              </w:rPr>
              <w:t>Кількість та місце поставки товарів або обсяг і місце виконання робіт чи надання послуг</w:t>
            </w:r>
          </w:p>
        </w:tc>
        <w:tc>
          <w:tcPr>
            <w:tcW w:w="6429" w:type="dxa"/>
            <w:vAlign w:val="center"/>
          </w:tcPr>
          <w:p w:rsidR="00231DAD" w:rsidRPr="00EB60CC" w:rsidRDefault="00231DAD" w:rsidP="00F0354E">
            <w:pPr>
              <w:rPr>
                <w:rFonts w:ascii="Times New Roman" w:hAnsi="Times New Roman" w:cs="Times New Roman"/>
                <w:sz w:val="24"/>
                <w:szCs w:val="24"/>
                <w:lang w:val="uk-UA"/>
              </w:rPr>
            </w:pPr>
            <w:r w:rsidRPr="00EB60CC">
              <w:rPr>
                <w:rFonts w:ascii="Times New Roman" w:hAnsi="Times New Roman" w:cs="Times New Roman"/>
                <w:color w:val="000000"/>
                <w:sz w:val="24"/>
                <w:szCs w:val="24"/>
                <w:lang w:val="uk-UA"/>
              </w:rPr>
              <w:t>Обсяг</w:t>
            </w:r>
            <w:r w:rsidR="00B64797" w:rsidRPr="00EB60CC">
              <w:rPr>
                <w:rFonts w:ascii="Times New Roman" w:hAnsi="Times New Roman" w:cs="Times New Roman"/>
                <w:color w:val="000000"/>
                <w:sz w:val="24"/>
                <w:szCs w:val="24"/>
                <w:lang w:val="uk-UA"/>
              </w:rPr>
              <w:t xml:space="preserve"> надання </w:t>
            </w:r>
            <w:r w:rsidR="00B64797" w:rsidRPr="00EB60CC">
              <w:rPr>
                <w:rFonts w:ascii="Times New Roman" w:hAnsi="Times New Roman" w:cs="Times New Roman"/>
                <w:sz w:val="24"/>
                <w:szCs w:val="24"/>
                <w:lang w:val="uk-UA"/>
              </w:rPr>
              <w:t>послуг</w:t>
            </w:r>
            <w:r w:rsidRPr="00EB60CC">
              <w:rPr>
                <w:rFonts w:ascii="Times New Roman" w:hAnsi="Times New Roman" w:cs="Times New Roman"/>
                <w:sz w:val="24"/>
                <w:szCs w:val="24"/>
                <w:lang w:val="uk-UA"/>
              </w:rPr>
              <w:t>:</w:t>
            </w:r>
            <w:r w:rsidR="004D3324" w:rsidRPr="00EB60CC">
              <w:rPr>
                <w:rFonts w:ascii="Times New Roman" w:hAnsi="Times New Roman"/>
                <w:sz w:val="24"/>
                <w:szCs w:val="24"/>
                <w:lang w:val="uk-UA"/>
              </w:rPr>
              <w:t xml:space="preserve"> </w:t>
            </w:r>
            <w:r w:rsidR="006139EC" w:rsidRPr="00EB60CC">
              <w:rPr>
                <w:rFonts w:ascii="Times New Roman" w:hAnsi="Times New Roman"/>
                <w:sz w:val="24"/>
                <w:szCs w:val="24"/>
                <w:lang w:val="uk-UA"/>
              </w:rPr>
              <w:t>138</w:t>
            </w:r>
            <w:r w:rsidR="004D3324" w:rsidRPr="00EB60CC">
              <w:rPr>
                <w:rFonts w:ascii="Times New Roman" w:hAnsi="Times New Roman"/>
                <w:sz w:val="24"/>
                <w:szCs w:val="24"/>
                <w:lang w:val="uk-UA"/>
              </w:rPr>
              <w:t xml:space="preserve"> послуг</w:t>
            </w:r>
            <w:r w:rsidRPr="00EB60CC">
              <w:rPr>
                <w:rFonts w:ascii="Times New Roman" w:hAnsi="Times New Roman" w:cs="Times New Roman"/>
                <w:sz w:val="24"/>
                <w:szCs w:val="24"/>
                <w:lang w:val="uk-UA"/>
              </w:rPr>
              <w:t xml:space="preserve"> </w:t>
            </w:r>
            <w:r w:rsidR="004D3324" w:rsidRPr="00EB60CC">
              <w:rPr>
                <w:rFonts w:ascii="Times New Roman" w:hAnsi="Times New Roman" w:cs="Times New Roman"/>
                <w:sz w:val="24"/>
                <w:szCs w:val="24"/>
                <w:lang w:val="uk-UA"/>
              </w:rPr>
              <w:t>(</w:t>
            </w:r>
            <w:r w:rsidR="00B96069" w:rsidRPr="00EB60CC">
              <w:rPr>
                <w:rFonts w:ascii="Times New Roman" w:hAnsi="Times New Roman" w:cs="Times New Roman"/>
                <w:sz w:val="24"/>
                <w:szCs w:val="24"/>
                <w:lang w:val="uk-UA"/>
              </w:rPr>
              <w:t>згідно з</w:t>
            </w:r>
            <w:r w:rsidR="00673030" w:rsidRPr="00EB60CC">
              <w:rPr>
                <w:rFonts w:ascii="Times New Roman" w:hAnsi="Times New Roman" w:cs="Times New Roman"/>
                <w:sz w:val="24"/>
                <w:szCs w:val="24"/>
                <w:lang w:val="uk-UA"/>
              </w:rPr>
              <w:t xml:space="preserve"> Додат</w:t>
            </w:r>
            <w:r w:rsidR="00B96069" w:rsidRPr="00EB60CC">
              <w:rPr>
                <w:rFonts w:ascii="Times New Roman" w:hAnsi="Times New Roman" w:cs="Times New Roman"/>
                <w:sz w:val="24"/>
                <w:szCs w:val="24"/>
                <w:lang w:val="uk-UA"/>
              </w:rPr>
              <w:t>ком</w:t>
            </w:r>
            <w:r w:rsidR="00673030" w:rsidRPr="00EB60CC">
              <w:rPr>
                <w:rFonts w:ascii="Times New Roman" w:hAnsi="Times New Roman" w:cs="Times New Roman"/>
                <w:sz w:val="24"/>
                <w:szCs w:val="24"/>
                <w:lang w:val="uk-UA"/>
              </w:rPr>
              <w:t xml:space="preserve"> </w:t>
            </w:r>
            <w:r w:rsidR="003D3733" w:rsidRPr="00EB60CC">
              <w:rPr>
                <w:rFonts w:ascii="Times New Roman" w:hAnsi="Times New Roman" w:cs="Times New Roman"/>
                <w:sz w:val="24"/>
                <w:szCs w:val="24"/>
                <w:lang w:val="uk-UA"/>
              </w:rPr>
              <w:t>№</w:t>
            </w:r>
            <w:r w:rsidR="00673030" w:rsidRPr="00EB60CC">
              <w:rPr>
                <w:rFonts w:ascii="Times New Roman" w:hAnsi="Times New Roman" w:cs="Times New Roman"/>
                <w:sz w:val="24"/>
                <w:szCs w:val="24"/>
                <w:lang w:val="uk-UA"/>
              </w:rPr>
              <w:t>2 до Оголошення про проведення спрощеної закупівлі.</w:t>
            </w:r>
            <w:r w:rsidR="004D3324" w:rsidRPr="00EB60CC">
              <w:rPr>
                <w:rFonts w:ascii="Times New Roman" w:hAnsi="Times New Roman" w:cs="Times New Roman"/>
                <w:sz w:val="24"/>
                <w:szCs w:val="24"/>
                <w:lang w:val="uk-UA"/>
              </w:rPr>
              <w:t>)</w:t>
            </w:r>
          </w:p>
          <w:p w:rsidR="006473D7" w:rsidRPr="00EB60CC" w:rsidRDefault="00231DAD" w:rsidP="00862295">
            <w:pPr>
              <w:rPr>
                <w:rFonts w:ascii="Times New Roman" w:hAnsi="Times New Roman" w:cs="Times New Roman"/>
                <w:color w:val="000000"/>
                <w:sz w:val="24"/>
                <w:szCs w:val="24"/>
                <w:lang w:val="uk-UA"/>
              </w:rPr>
            </w:pPr>
            <w:r w:rsidRPr="00EB60CC">
              <w:rPr>
                <w:rFonts w:ascii="Times New Roman" w:hAnsi="Times New Roman" w:cs="Times New Roman"/>
                <w:sz w:val="24"/>
                <w:szCs w:val="24"/>
                <w:lang w:val="uk-UA"/>
              </w:rPr>
              <w:t>Місце надання послуг:</w:t>
            </w:r>
            <w:r w:rsidR="00AA5B94" w:rsidRPr="00EB60CC">
              <w:rPr>
                <w:rFonts w:ascii="Times New Roman" w:hAnsi="Times New Roman" w:cs="Times New Roman"/>
                <w:sz w:val="24"/>
                <w:szCs w:val="24"/>
                <w:lang w:val="uk-UA"/>
              </w:rPr>
              <w:t xml:space="preserve"> </w:t>
            </w:r>
            <w:r w:rsidR="006E4B35" w:rsidRPr="00EB60CC">
              <w:rPr>
                <w:rFonts w:ascii="Times New Roman" w:hAnsi="Times New Roman" w:cs="Times New Roman"/>
                <w:sz w:val="24"/>
                <w:szCs w:val="24"/>
                <w:lang w:val="uk-UA"/>
              </w:rPr>
              <w:t>за місцем знаходження лабораторії  Виконавця (</w:t>
            </w:r>
            <w:r w:rsidR="00880324" w:rsidRPr="00EB60CC">
              <w:rPr>
                <w:rFonts w:ascii="Times New Roman" w:hAnsi="Times New Roman" w:cs="Times New Roman"/>
                <w:sz w:val="24"/>
                <w:szCs w:val="24"/>
                <w:lang w:val="uk-UA"/>
              </w:rPr>
              <w:t>зазначено в Додатку №2 до Оголошення про проведення спрощеної закупівлі</w:t>
            </w:r>
            <w:r w:rsidR="006E4B35" w:rsidRPr="00EB60CC">
              <w:rPr>
                <w:rFonts w:ascii="Times New Roman" w:hAnsi="Times New Roman" w:cs="Times New Roman"/>
                <w:color w:val="000000"/>
                <w:sz w:val="24"/>
                <w:szCs w:val="24"/>
                <w:lang w:val="uk-UA"/>
              </w:rPr>
              <w:t>)</w:t>
            </w:r>
          </w:p>
        </w:tc>
      </w:tr>
      <w:tr w:rsidR="006473D7" w:rsidRPr="00EB60CC" w:rsidTr="00D95CE8">
        <w:trPr>
          <w:trHeight w:val="1718"/>
        </w:trPr>
        <w:tc>
          <w:tcPr>
            <w:tcW w:w="636" w:type="dxa"/>
            <w:vAlign w:val="center"/>
          </w:tcPr>
          <w:p w:rsidR="006473D7" w:rsidRPr="00EB60CC" w:rsidRDefault="008140AE" w:rsidP="00D41504">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5</w:t>
            </w:r>
            <w:r w:rsidR="00331438" w:rsidRPr="00EB60CC">
              <w:rPr>
                <w:rFonts w:ascii="Times New Roman" w:hAnsi="Times New Roman" w:cs="Times New Roman"/>
                <w:color w:val="000000"/>
                <w:sz w:val="24"/>
                <w:szCs w:val="24"/>
                <w:shd w:val="clear" w:color="auto" w:fill="FFFFFF"/>
                <w:lang w:val="uk-UA"/>
              </w:rPr>
              <w:t>.</w:t>
            </w:r>
          </w:p>
        </w:tc>
        <w:tc>
          <w:tcPr>
            <w:tcW w:w="3108" w:type="dxa"/>
            <w:vAlign w:val="center"/>
          </w:tcPr>
          <w:p w:rsidR="006473D7" w:rsidRPr="00EB60CC" w:rsidRDefault="00660CD8" w:rsidP="00D41504">
            <w:pPr>
              <w:jc w:val="center"/>
              <w:rPr>
                <w:rFonts w:ascii="Times New Roman" w:hAnsi="Times New Roman" w:cs="Times New Roman"/>
                <w:color w:val="000000"/>
                <w:sz w:val="24"/>
                <w:szCs w:val="24"/>
                <w:lang w:val="uk-UA"/>
              </w:rPr>
            </w:pPr>
            <w:r w:rsidRPr="00EB60CC">
              <w:rPr>
                <w:rFonts w:ascii="Times New Roman" w:hAnsi="Times New Roman" w:cs="Times New Roman"/>
                <w:color w:val="000000"/>
                <w:sz w:val="24"/>
                <w:szCs w:val="24"/>
                <w:lang w:val="uk-UA"/>
              </w:rPr>
              <w:t>Строк поставки товарів, виконання робіт, надання послуг</w:t>
            </w:r>
          </w:p>
        </w:tc>
        <w:tc>
          <w:tcPr>
            <w:tcW w:w="6429" w:type="dxa"/>
            <w:vAlign w:val="center"/>
          </w:tcPr>
          <w:p w:rsidR="006473D7" w:rsidRPr="00EB60CC" w:rsidRDefault="003B24F9" w:rsidP="006139EC">
            <w:pPr>
              <w:pStyle w:val="LO-normal"/>
              <w:widowControl w:val="0"/>
              <w:ind w:right="16"/>
              <w:jc w:val="both"/>
              <w:rPr>
                <w:rFonts w:ascii="Times New Roman" w:hAnsi="Times New Roman" w:cs="Times New Roman"/>
                <w:sz w:val="24"/>
                <w:szCs w:val="24"/>
                <w:lang w:val="uk-UA"/>
              </w:rPr>
            </w:pPr>
            <w:r w:rsidRPr="00EB60CC">
              <w:rPr>
                <w:rFonts w:ascii="Times New Roman" w:hAnsi="Times New Roman" w:cs="Times New Roman"/>
                <w:sz w:val="24"/>
                <w:szCs w:val="24"/>
                <w:lang w:val="uk-UA"/>
              </w:rPr>
              <w:t xml:space="preserve">Строк надання послуг: </w:t>
            </w:r>
            <w:r w:rsidR="006139EC" w:rsidRPr="00EB60CC">
              <w:rPr>
                <w:rFonts w:ascii="Times New Roman" w:hAnsi="Times New Roman"/>
                <w:color w:val="auto"/>
                <w:sz w:val="24"/>
                <w:szCs w:val="24"/>
                <w:lang w:val="uk-UA"/>
              </w:rPr>
              <w:t xml:space="preserve">послуги надаються протягом 30 (тридцяти) календарних днів з моменту відбору зразків проб питної води та води </w:t>
            </w:r>
            <w:proofErr w:type="spellStart"/>
            <w:r w:rsidR="006139EC" w:rsidRPr="00EB60CC">
              <w:rPr>
                <w:rFonts w:ascii="Times New Roman" w:hAnsi="Times New Roman"/>
                <w:color w:val="auto"/>
                <w:sz w:val="24"/>
                <w:szCs w:val="24"/>
                <w:lang w:val="uk-UA"/>
              </w:rPr>
              <w:t>р.Дніпро</w:t>
            </w:r>
            <w:proofErr w:type="spellEnd"/>
            <w:r w:rsidR="00880324" w:rsidRPr="00EB60CC">
              <w:rPr>
                <w:rFonts w:ascii="Times New Roman" w:hAnsi="Times New Roman"/>
                <w:color w:val="auto"/>
                <w:sz w:val="24"/>
                <w:szCs w:val="24"/>
                <w:lang w:val="uk-UA"/>
              </w:rPr>
              <w:t>. Послуги надаються не пізніше 31.12.2022 р. (згідно з Додатком №2 до Оголошення про проведення спрощеної закупівлі).</w:t>
            </w:r>
          </w:p>
        </w:tc>
      </w:tr>
      <w:tr w:rsidR="00A007AD" w:rsidRPr="00EB60CC" w:rsidTr="006139EC">
        <w:trPr>
          <w:trHeight w:val="1975"/>
        </w:trPr>
        <w:tc>
          <w:tcPr>
            <w:tcW w:w="636" w:type="dxa"/>
            <w:vAlign w:val="center"/>
          </w:tcPr>
          <w:p w:rsidR="00A007AD" w:rsidRPr="00EB60CC" w:rsidRDefault="00A007AD" w:rsidP="00DB04C6">
            <w:pPr>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lastRenderedPageBreak/>
              <w:t>6.</w:t>
            </w:r>
          </w:p>
        </w:tc>
        <w:tc>
          <w:tcPr>
            <w:tcW w:w="3108" w:type="dxa"/>
            <w:vAlign w:val="center"/>
          </w:tcPr>
          <w:p w:rsidR="00A007AD" w:rsidRPr="00EB60CC" w:rsidRDefault="00A007AD" w:rsidP="00DB04C6">
            <w:pPr>
              <w:jc w:val="center"/>
              <w:rPr>
                <w:rFonts w:ascii="Times New Roman" w:hAnsi="Times New Roman" w:cs="Times New Roman"/>
                <w:color w:val="000000"/>
                <w:sz w:val="24"/>
                <w:szCs w:val="24"/>
                <w:lang w:val="uk-UA"/>
              </w:rPr>
            </w:pPr>
            <w:r w:rsidRPr="00EB60CC">
              <w:rPr>
                <w:rFonts w:ascii="Times New Roman" w:hAnsi="Times New Roman" w:cs="Times New Roman"/>
                <w:color w:val="000000"/>
                <w:sz w:val="24"/>
                <w:szCs w:val="24"/>
                <w:lang w:val="uk-UA"/>
              </w:rPr>
              <w:t>Умови оплати</w:t>
            </w:r>
          </w:p>
        </w:tc>
        <w:tc>
          <w:tcPr>
            <w:tcW w:w="6429" w:type="dxa"/>
          </w:tcPr>
          <w:p w:rsidR="006139EC" w:rsidRPr="00EB60CC" w:rsidRDefault="006139EC" w:rsidP="00AE0623">
            <w:pPr>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Оплата після події: надання послуг</w:t>
            </w:r>
          </w:p>
          <w:p w:rsidR="006139EC" w:rsidRPr="00EB60CC" w:rsidRDefault="006139EC" w:rsidP="00AE0623">
            <w:pPr>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 xml:space="preserve">Тип оплати: </w:t>
            </w:r>
            <w:proofErr w:type="spellStart"/>
            <w:r w:rsidRPr="00EB60CC">
              <w:rPr>
                <w:rFonts w:ascii="Times New Roman" w:hAnsi="Times New Roman" w:cs="Times New Roman"/>
                <w:sz w:val="24"/>
                <w:szCs w:val="24"/>
                <w:shd w:val="clear" w:color="auto" w:fill="FFFFFF"/>
                <w:lang w:val="uk-UA"/>
              </w:rPr>
              <w:t>післяоплата</w:t>
            </w:r>
            <w:proofErr w:type="spellEnd"/>
            <w:r w:rsidRPr="00EB60CC">
              <w:rPr>
                <w:rFonts w:ascii="Times New Roman" w:hAnsi="Times New Roman" w:cs="Times New Roman"/>
                <w:sz w:val="24"/>
                <w:szCs w:val="24"/>
                <w:shd w:val="clear" w:color="auto" w:fill="FFFFFF"/>
                <w:lang w:val="uk-UA"/>
              </w:rPr>
              <w:t xml:space="preserve"> </w:t>
            </w:r>
          </w:p>
          <w:p w:rsidR="006139EC" w:rsidRPr="00EB60CC" w:rsidRDefault="006139EC" w:rsidP="00AE0623">
            <w:pPr>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 xml:space="preserve">Період (днів): 10 </w:t>
            </w:r>
          </w:p>
          <w:p w:rsidR="006139EC" w:rsidRPr="00EB60CC" w:rsidRDefault="006139EC" w:rsidP="00AE0623">
            <w:pPr>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 xml:space="preserve">Тип днів: банківські </w:t>
            </w:r>
          </w:p>
          <w:p w:rsidR="006139EC" w:rsidRPr="00EB60CC" w:rsidRDefault="006139EC" w:rsidP="00AE0623">
            <w:pPr>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 xml:space="preserve">Розмір оплати, %: 100 </w:t>
            </w:r>
          </w:p>
          <w:p w:rsidR="00A007AD" w:rsidRPr="00EB60CC" w:rsidRDefault="006139EC" w:rsidP="00AE0623">
            <w:pPr>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Опис: оплата протягом 10 (десяти) банківських днів після підписання Актів приймання-передачі наданих Послуг.</w:t>
            </w:r>
          </w:p>
        </w:tc>
      </w:tr>
      <w:tr w:rsidR="006473D7" w:rsidRPr="00EB60CC" w:rsidTr="008A62DF">
        <w:tc>
          <w:tcPr>
            <w:tcW w:w="636" w:type="dxa"/>
            <w:vAlign w:val="center"/>
          </w:tcPr>
          <w:p w:rsidR="006473D7" w:rsidRPr="00EB60CC" w:rsidRDefault="008140AE" w:rsidP="00D41504">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7</w:t>
            </w:r>
            <w:r w:rsidR="00331438" w:rsidRPr="00EB60CC">
              <w:rPr>
                <w:rFonts w:ascii="Times New Roman" w:hAnsi="Times New Roman" w:cs="Times New Roman"/>
                <w:color w:val="000000"/>
                <w:sz w:val="24"/>
                <w:szCs w:val="24"/>
                <w:shd w:val="clear" w:color="auto" w:fill="FFFFFF"/>
                <w:lang w:val="uk-UA"/>
              </w:rPr>
              <w:t>.</w:t>
            </w:r>
          </w:p>
        </w:tc>
        <w:tc>
          <w:tcPr>
            <w:tcW w:w="3108" w:type="dxa"/>
            <w:vAlign w:val="center"/>
          </w:tcPr>
          <w:p w:rsidR="006473D7" w:rsidRPr="00EB60CC" w:rsidRDefault="00414E50" w:rsidP="00D41504">
            <w:pPr>
              <w:jc w:val="center"/>
              <w:rPr>
                <w:rFonts w:ascii="Times New Roman" w:hAnsi="Times New Roman" w:cs="Times New Roman"/>
                <w:color w:val="000000"/>
                <w:sz w:val="24"/>
                <w:szCs w:val="24"/>
                <w:lang w:val="uk-UA"/>
              </w:rPr>
            </w:pPr>
            <w:r w:rsidRPr="00EB60CC">
              <w:rPr>
                <w:rFonts w:ascii="Times New Roman" w:hAnsi="Times New Roman" w:cs="Times New Roman"/>
                <w:color w:val="000000"/>
                <w:sz w:val="24"/>
                <w:szCs w:val="24"/>
                <w:lang w:val="uk-UA"/>
              </w:rPr>
              <w:t>О</w:t>
            </w:r>
            <w:r w:rsidR="00F07F24" w:rsidRPr="00EB60CC">
              <w:rPr>
                <w:rFonts w:ascii="Times New Roman" w:hAnsi="Times New Roman" w:cs="Times New Roman"/>
                <w:color w:val="000000"/>
                <w:sz w:val="24"/>
                <w:szCs w:val="24"/>
                <w:lang w:val="uk-UA"/>
              </w:rPr>
              <w:t>чікувана вартість предмета закупівлі</w:t>
            </w:r>
          </w:p>
        </w:tc>
        <w:tc>
          <w:tcPr>
            <w:tcW w:w="6429" w:type="dxa"/>
            <w:vAlign w:val="center"/>
          </w:tcPr>
          <w:p w:rsidR="006473D7" w:rsidRPr="00EB60CC" w:rsidRDefault="006139EC" w:rsidP="006139EC">
            <w:pPr>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65 000</w:t>
            </w:r>
            <w:r w:rsidR="003B0186" w:rsidRPr="00EB60CC">
              <w:rPr>
                <w:rFonts w:ascii="Times New Roman" w:hAnsi="Times New Roman" w:cs="Times New Roman"/>
                <w:sz w:val="24"/>
                <w:szCs w:val="24"/>
                <w:shd w:val="clear" w:color="auto" w:fill="FFFFFF"/>
                <w:lang w:val="uk-UA"/>
              </w:rPr>
              <w:t>,</w:t>
            </w:r>
            <w:r w:rsidR="00B43B42" w:rsidRPr="00EB60CC">
              <w:rPr>
                <w:rFonts w:ascii="Times New Roman" w:hAnsi="Times New Roman" w:cs="Times New Roman"/>
                <w:sz w:val="24"/>
                <w:szCs w:val="24"/>
                <w:shd w:val="clear" w:color="auto" w:fill="FFFFFF"/>
                <w:lang w:val="uk-UA"/>
              </w:rPr>
              <w:t>0</w:t>
            </w:r>
            <w:r w:rsidR="00282557" w:rsidRPr="00EB60CC">
              <w:rPr>
                <w:rFonts w:ascii="Times New Roman" w:hAnsi="Times New Roman" w:cs="Times New Roman"/>
                <w:sz w:val="24"/>
                <w:szCs w:val="24"/>
                <w:shd w:val="clear" w:color="auto" w:fill="FFFFFF"/>
                <w:lang w:val="uk-UA"/>
              </w:rPr>
              <w:t>0</w:t>
            </w:r>
            <w:r w:rsidR="0057207D" w:rsidRPr="00EB60CC">
              <w:rPr>
                <w:rFonts w:ascii="Times New Roman" w:hAnsi="Times New Roman" w:cs="Times New Roman"/>
                <w:sz w:val="24"/>
                <w:szCs w:val="24"/>
                <w:shd w:val="clear" w:color="auto" w:fill="FFFFFF"/>
                <w:lang w:val="uk-UA"/>
              </w:rPr>
              <w:t xml:space="preserve"> грн. </w:t>
            </w:r>
            <w:r w:rsidR="00660CD8" w:rsidRPr="00EB60CC">
              <w:rPr>
                <w:rFonts w:ascii="Times New Roman" w:hAnsi="Times New Roman" w:cs="Times New Roman"/>
                <w:sz w:val="24"/>
                <w:szCs w:val="24"/>
                <w:shd w:val="clear" w:color="auto" w:fill="FFFFFF"/>
                <w:lang w:val="uk-UA"/>
              </w:rPr>
              <w:t>(</w:t>
            </w:r>
            <w:r w:rsidRPr="00EB60CC">
              <w:rPr>
                <w:rFonts w:ascii="Times New Roman" w:hAnsi="Times New Roman" w:cs="Times New Roman"/>
                <w:sz w:val="24"/>
                <w:szCs w:val="24"/>
                <w:shd w:val="clear" w:color="auto" w:fill="FFFFFF"/>
                <w:lang w:val="uk-UA"/>
              </w:rPr>
              <w:t xml:space="preserve">Шістдесят п’ять тисяч </w:t>
            </w:r>
            <w:r w:rsidR="00356185" w:rsidRPr="00EB60CC">
              <w:rPr>
                <w:rFonts w:ascii="Times New Roman" w:hAnsi="Times New Roman" w:cs="Times New Roman"/>
                <w:sz w:val="24"/>
                <w:szCs w:val="24"/>
                <w:shd w:val="clear" w:color="auto" w:fill="FFFFFF"/>
                <w:lang w:val="uk-UA"/>
              </w:rPr>
              <w:t>грн</w:t>
            </w:r>
            <w:r w:rsidR="00660CD8" w:rsidRPr="00EB60CC">
              <w:rPr>
                <w:rFonts w:ascii="Times New Roman" w:hAnsi="Times New Roman" w:cs="Times New Roman"/>
                <w:sz w:val="24"/>
                <w:szCs w:val="24"/>
                <w:shd w:val="clear" w:color="auto" w:fill="FFFFFF"/>
                <w:lang w:val="uk-UA"/>
              </w:rPr>
              <w:t xml:space="preserve">. </w:t>
            </w:r>
            <w:r w:rsidR="00B43B42" w:rsidRPr="00EB60CC">
              <w:rPr>
                <w:rFonts w:ascii="Times New Roman" w:hAnsi="Times New Roman" w:cs="Times New Roman"/>
                <w:sz w:val="24"/>
                <w:szCs w:val="24"/>
                <w:shd w:val="clear" w:color="auto" w:fill="FFFFFF"/>
                <w:lang w:val="uk-UA"/>
              </w:rPr>
              <w:t>0</w:t>
            </w:r>
            <w:r w:rsidR="00B038E7" w:rsidRPr="00EB60CC">
              <w:rPr>
                <w:rFonts w:ascii="Times New Roman" w:hAnsi="Times New Roman" w:cs="Times New Roman"/>
                <w:sz w:val="24"/>
                <w:szCs w:val="24"/>
                <w:shd w:val="clear" w:color="auto" w:fill="FFFFFF"/>
                <w:lang w:val="uk-UA"/>
              </w:rPr>
              <w:t>0</w:t>
            </w:r>
            <w:r w:rsidR="00660CD8" w:rsidRPr="00EB60CC">
              <w:rPr>
                <w:rFonts w:ascii="Times New Roman" w:hAnsi="Times New Roman" w:cs="Times New Roman"/>
                <w:sz w:val="24"/>
                <w:szCs w:val="24"/>
                <w:shd w:val="clear" w:color="auto" w:fill="FFFFFF"/>
                <w:lang w:val="uk-UA"/>
              </w:rPr>
              <w:t xml:space="preserve"> коп.) з ПДВ</w:t>
            </w:r>
          </w:p>
        </w:tc>
      </w:tr>
      <w:tr w:rsidR="006473D7" w:rsidRPr="00EB60CC" w:rsidTr="008A62DF">
        <w:tc>
          <w:tcPr>
            <w:tcW w:w="636" w:type="dxa"/>
            <w:vAlign w:val="center"/>
          </w:tcPr>
          <w:p w:rsidR="006473D7" w:rsidRPr="00EB60CC" w:rsidRDefault="008140AE" w:rsidP="00D41504">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8</w:t>
            </w:r>
            <w:r w:rsidR="00331438" w:rsidRPr="00EB60CC">
              <w:rPr>
                <w:rFonts w:ascii="Times New Roman" w:hAnsi="Times New Roman" w:cs="Times New Roman"/>
                <w:color w:val="000000"/>
                <w:sz w:val="24"/>
                <w:szCs w:val="24"/>
                <w:shd w:val="clear" w:color="auto" w:fill="FFFFFF"/>
                <w:lang w:val="uk-UA"/>
              </w:rPr>
              <w:t>.</w:t>
            </w:r>
          </w:p>
        </w:tc>
        <w:tc>
          <w:tcPr>
            <w:tcW w:w="3108" w:type="dxa"/>
            <w:vAlign w:val="center"/>
          </w:tcPr>
          <w:p w:rsidR="006473D7" w:rsidRPr="00EB60CC" w:rsidRDefault="0090621C" w:rsidP="00D41504">
            <w:pPr>
              <w:jc w:val="center"/>
              <w:rPr>
                <w:rFonts w:ascii="Times New Roman" w:hAnsi="Times New Roman" w:cs="Times New Roman"/>
                <w:color w:val="000000"/>
                <w:sz w:val="24"/>
                <w:szCs w:val="24"/>
                <w:lang w:val="uk-UA"/>
              </w:rPr>
            </w:pPr>
            <w:r w:rsidRPr="00EB60CC">
              <w:rPr>
                <w:rFonts w:ascii="Times New Roman" w:hAnsi="Times New Roman" w:cs="Times New Roman"/>
                <w:color w:val="000000"/>
                <w:sz w:val="24"/>
                <w:szCs w:val="24"/>
                <w:lang w:val="uk-UA"/>
              </w:rPr>
              <w:t xml:space="preserve">Період уточнення інформації про закупівлю </w:t>
            </w:r>
            <w:r w:rsidRPr="00EB60CC">
              <w:rPr>
                <w:rFonts w:ascii="Times New Roman" w:hAnsi="Times New Roman" w:cs="Times New Roman"/>
                <w:i/>
                <w:color w:val="000000"/>
                <w:sz w:val="24"/>
                <w:szCs w:val="24"/>
                <w:lang w:val="uk-UA"/>
              </w:rPr>
              <w:t>(не менше трьох робочих днів з дня оприлюднення оголошення про проведення спрощеної закупівлі в електронній системі закупівель)</w:t>
            </w:r>
          </w:p>
        </w:tc>
        <w:tc>
          <w:tcPr>
            <w:tcW w:w="6429" w:type="dxa"/>
            <w:vAlign w:val="center"/>
          </w:tcPr>
          <w:p w:rsidR="006473D7" w:rsidRPr="00EB60CC" w:rsidRDefault="004F6BAD" w:rsidP="00E36AA5">
            <w:pPr>
              <w:spacing w:after="120"/>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З</w:t>
            </w:r>
            <w:r w:rsidR="00095646" w:rsidRPr="00EB60CC">
              <w:rPr>
                <w:rFonts w:ascii="Times New Roman" w:hAnsi="Times New Roman" w:cs="Times New Roman"/>
                <w:sz w:val="24"/>
                <w:szCs w:val="24"/>
                <w:shd w:val="clear" w:color="auto" w:fill="FFFFFF"/>
                <w:lang w:val="uk-UA"/>
              </w:rPr>
              <w:t xml:space="preserve"> </w:t>
            </w:r>
            <w:r w:rsidR="00AE0623" w:rsidRPr="00EB60CC">
              <w:rPr>
                <w:rFonts w:ascii="Times New Roman" w:hAnsi="Times New Roman" w:cs="Times New Roman"/>
                <w:sz w:val="24"/>
                <w:szCs w:val="24"/>
                <w:shd w:val="clear" w:color="auto" w:fill="FFFFFF"/>
                <w:lang w:val="uk-UA"/>
              </w:rPr>
              <w:t>1</w:t>
            </w:r>
            <w:r w:rsidR="006139EC" w:rsidRPr="00EB60CC">
              <w:rPr>
                <w:rFonts w:ascii="Times New Roman" w:hAnsi="Times New Roman" w:cs="Times New Roman"/>
                <w:sz w:val="24"/>
                <w:szCs w:val="24"/>
                <w:shd w:val="clear" w:color="auto" w:fill="FFFFFF"/>
                <w:lang w:val="uk-UA"/>
              </w:rPr>
              <w:t>6</w:t>
            </w:r>
            <w:r w:rsidRPr="00EB60CC">
              <w:rPr>
                <w:rFonts w:ascii="Times New Roman" w:hAnsi="Times New Roman" w:cs="Times New Roman"/>
                <w:sz w:val="24"/>
                <w:szCs w:val="24"/>
                <w:shd w:val="clear" w:color="auto" w:fill="FFFFFF"/>
                <w:lang w:val="uk-UA"/>
              </w:rPr>
              <w:t>.</w:t>
            </w:r>
            <w:r w:rsidR="00544A18" w:rsidRPr="00EB60CC">
              <w:rPr>
                <w:rFonts w:ascii="Times New Roman" w:hAnsi="Times New Roman" w:cs="Times New Roman"/>
                <w:sz w:val="24"/>
                <w:szCs w:val="24"/>
                <w:shd w:val="clear" w:color="auto" w:fill="FFFFFF"/>
                <w:lang w:val="uk-UA"/>
              </w:rPr>
              <w:t>0</w:t>
            </w:r>
            <w:r w:rsidR="00A007AD" w:rsidRPr="00EB60CC">
              <w:rPr>
                <w:rFonts w:ascii="Times New Roman" w:hAnsi="Times New Roman" w:cs="Times New Roman"/>
                <w:sz w:val="24"/>
                <w:szCs w:val="24"/>
                <w:shd w:val="clear" w:color="auto" w:fill="FFFFFF"/>
                <w:lang w:val="uk-UA"/>
              </w:rPr>
              <w:t>8</w:t>
            </w:r>
            <w:r w:rsidR="006E6B85" w:rsidRPr="00EB60CC">
              <w:rPr>
                <w:rFonts w:ascii="Times New Roman" w:hAnsi="Times New Roman" w:cs="Times New Roman"/>
                <w:sz w:val="24"/>
                <w:szCs w:val="24"/>
                <w:shd w:val="clear" w:color="auto" w:fill="FFFFFF"/>
                <w:lang w:val="uk-UA"/>
              </w:rPr>
              <w:t>.202</w:t>
            </w:r>
            <w:r w:rsidR="00544A18" w:rsidRPr="00EB60CC">
              <w:rPr>
                <w:rFonts w:ascii="Times New Roman" w:hAnsi="Times New Roman" w:cs="Times New Roman"/>
                <w:sz w:val="24"/>
                <w:szCs w:val="24"/>
                <w:shd w:val="clear" w:color="auto" w:fill="FFFFFF"/>
                <w:lang w:val="uk-UA"/>
              </w:rPr>
              <w:t>2</w:t>
            </w:r>
            <w:r w:rsidR="006B0C8B" w:rsidRPr="00EB60CC">
              <w:rPr>
                <w:rFonts w:ascii="Times New Roman" w:hAnsi="Times New Roman" w:cs="Times New Roman"/>
                <w:sz w:val="24"/>
                <w:szCs w:val="24"/>
                <w:shd w:val="clear" w:color="auto" w:fill="FFFFFF"/>
                <w:lang w:val="uk-UA"/>
              </w:rPr>
              <w:t xml:space="preserve"> до </w:t>
            </w:r>
            <w:r w:rsidR="006139EC" w:rsidRPr="00EB60CC">
              <w:rPr>
                <w:rFonts w:ascii="Times New Roman" w:hAnsi="Times New Roman" w:cs="Times New Roman"/>
                <w:sz w:val="24"/>
                <w:szCs w:val="24"/>
                <w:shd w:val="clear" w:color="auto" w:fill="FFFFFF"/>
                <w:lang w:val="uk-UA"/>
              </w:rPr>
              <w:t>22</w:t>
            </w:r>
            <w:r w:rsidRPr="00EB60CC">
              <w:rPr>
                <w:rFonts w:ascii="Times New Roman" w:hAnsi="Times New Roman" w:cs="Times New Roman"/>
                <w:sz w:val="24"/>
                <w:szCs w:val="24"/>
                <w:shd w:val="clear" w:color="auto" w:fill="FFFFFF"/>
                <w:lang w:val="uk-UA"/>
              </w:rPr>
              <w:t>.</w:t>
            </w:r>
            <w:r w:rsidR="00544A18" w:rsidRPr="00EB60CC">
              <w:rPr>
                <w:rFonts w:ascii="Times New Roman" w:hAnsi="Times New Roman" w:cs="Times New Roman"/>
                <w:sz w:val="24"/>
                <w:szCs w:val="24"/>
                <w:shd w:val="clear" w:color="auto" w:fill="FFFFFF"/>
                <w:lang w:val="uk-UA"/>
              </w:rPr>
              <w:t>0</w:t>
            </w:r>
            <w:r w:rsidR="00A43151" w:rsidRPr="00EB60CC">
              <w:rPr>
                <w:rFonts w:ascii="Times New Roman" w:hAnsi="Times New Roman" w:cs="Times New Roman"/>
                <w:sz w:val="24"/>
                <w:szCs w:val="24"/>
                <w:shd w:val="clear" w:color="auto" w:fill="FFFFFF"/>
                <w:lang w:val="uk-UA"/>
              </w:rPr>
              <w:t>8</w:t>
            </w:r>
            <w:r w:rsidR="006E6B85" w:rsidRPr="00EB60CC">
              <w:rPr>
                <w:rFonts w:ascii="Times New Roman" w:hAnsi="Times New Roman" w:cs="Times New Roman"/>
                <w:sz w:val="24"/>
                <w:szCs w:val="24"/>
                <w:shd w:val="clear" w:color="auto" w:fill="FFFFFF"/>
                <w:lang w:val="uk-UA"/>
              </w:rPr>
              <w:t>.202</w:t>
            </w:r>
            <w:r w:rsidR="00544A18" w:rsidRPr="00EB60CC">
              <w:rPr>
                <w:rFonts w:ascii="Times New Roman" w:hAnsi="Times New Roman" w:cs="Times New Roman"/>
                <w:sz w:val="24"/>
                <w:szCs w:val="24"/>
                <w:shd w:val="clear" w:color="auto" w:fill="FFFFFF"/>
                <w:lang w:val="uk-UA"/>
              </w:rPr>
              <w:t>2</w:t>
            </w:r>
            <w:r w:rsidR="00B6768E" w:rsidRPr="00EB60CC">
              <w:rPr>
                <w:rFonts w:ascii="Times New Roman" w:hAnsi="Times New Roman" w:cs="Times New Roman"/>
                <w:sz w:val="24"/>
                <w:szCs w:val="24"/>
                <w:shd w:val="clear" w:color="auto" w:fill="FFFFFF"/>
                <w:lang w:val="uk-UA"/>
              </w:rPr>
              <w:t xml:space="preserve"> 1</w:t>
            </w:r>
            <w:r w:rsidR="000D6D79" w:rsidRPr="00EB60CC">
              <w:rPr>
                <w:rFonts w:ascii="Times New Roman" w:hAnsi="Times New Roman" w:cs="Times New Roman"/>
                <w:sz w:val="24"/>
                <w:szCs w:val="24"/>
                <w:shd w:val="clear" w:color="auto" w:fill="FFFFFF"/>
                <w:lang w:val="uk-UA"/>
              </w:rPr>
              <w:t>0</w:t>
            </w:r>
            <w:r w:rsidR="00B6768E" w:rsidRPr="00EB60CC">
              <w:rPr>
                <w:rFonts w:ascii="Times New Roman" w:hAnsi="Times New Roman" w:cs="Times New Roman"/>
                <w:sz w:val="24"/>
                <w:szCs w:val="24"/>
                <w:shd w:val="clear" w:color="auto" w:fill="FFFFFF"/>
                <w:lang w:val="uk-UA"/>
              </w:rPr>
              <w:t>:00</w:t>
            </w:r>
            <w:r w:rsidRPr="00EB60CC">
              <w:rPr>
                <w:rFonts w:ascii="Times New Roman" w:hAnsi="Times New Roman" w:cs="Times New Roman"/>
                <w:sz w:val="24"/>
                <w:szCs w:val="24"/>
                <w:shd w:val="clear" w:color="auto" w:fill="FFFFFF"/>
                <w:lang w:val="uk-UA"/>
              </w:rPr>
              <w:t xml:space="preserve"> </w:t>
            </w:r>
            <w:r w:rsidR="00B6768E" w:rsidRPr="00EB60CC">
              <w:rPr>
                <w:rFonts w:ascii="Times New Roman" w:hAnsi="Times New Roman" w:cs="Times New Roman"/>
                <w:sz w:val="24"/>
                <w:szCs w:val="24"/>
                <w:shd w:val="clear" w:color="auto" w:fill="FFFFFF"/>
                <w:lang w:val="uk-UA"/>
              </w:rPr>
              <w:t>(</w:t>
            </w:r>
            <w:r w:rsidR="00660CD8" w:rsidRPr="00EB60CC">
              <w:rPr>
                <w:rFonts w:ascii="Times New Roman" w:hAnsi="Times New Roman" w:cs="Times New Roman"/>
                <w:sz w:val="24"/>
                <w:szCs w:val="24"/>
                <w:shd w:val="clear" w:color="auto" w:fill="FFFFFF"/>
                <w:lang w:val="uk-UA"/>
              </w:rPr>
              <w:t>згідно з інформацією</w:t>
            </w:r>
            <w:r w:rsidR="00F32D02" w:rsidRPr="00EB60CC">
              <w:rPr>
                <w:rFonts w:ascii="Times New Roman" w:hAnsi="Times New Roman" w:cs="Times New Roman"/>
                <w:sz w:val="24"/>
                <w:szCs w:val="24"/>
                <w:shd w:val="clear" w:color="auto" w:fill="FFFFFF"/>
                <w:lang w:val="uk-UA"/>
              </w:rPr>
              <w:t xml:space="preserve"> стосовно даної спрощеної закупівлі</w:t>
            </w:r>
            <w:r w:rsidR="00660CD8" w:rsidRPr="00EB60CC">
              <w:rPr>
                <w:rFonts w:ascii="Times New Roman" w:hAnsi="Times New Roman" w:cs="Times New Roman"/>
                <w:sz w:val="24"/>
                <w:szCs w:val="24"/>
                <w:shd w:val="clear" w:color="auto" w:fill="FFFFFF"/>
                <w:lang w:val="uk-UA"/>
              </w:rPr>
              <w:t xml:space="preserve">, </w:t>
            </w:r>
            <w:r w:rsidR="00B6768E" w:rsidRPr="00EB60CC">
              <w:rPr>
                <w:rFonts w:ascii="Times New Roman" w:hAnsi="Times New Roman" w:cs="Times New Roman"/>
                <w:sz w:val="24"/>
                <w:szCs w:val="24"/>
                <w:shd w:val="clear" w:color="auto" w:fill="FFFFFF"/>
                <w:lang w:val="uk-UA"/>
              </w:rPr>
              <w:t xml:space="preserve">зазначеною </w:t>
            </w:r>
            <w:r w:rsidR="000E1AA4" w:rsidRPr="00EB60CC">
              <w:rPr>
                <w:rFonts w:ascii="Times New Roman" w:hAnsi="Times New Roman" w:cs="Times New Roman"/>
                <w:sz w:val="24"/>
                <w:szCs w:val="24"/>
                <w:shd w:val="clear" w:color="auto" w:fill="FFFFFF"/>
                <w:lang w:val="uk-UA"/>
              </w:rPr>
              <w:t>в електронній системі закупівель</w:t>
            </w:r>
            <w:r w:rsidR="00F32D02" w:rsidRPr="00EB60CC">
              <w:rPr>
                <w:rFonts w:ascii="Times New Roman" w:hAnsi="Times New Roman" w:cs="Times New Roman"/>
                <w:sz w:val="24"/>
                <w:szCs w:val="24"/>
                <w:shd w:val="clear" w:color="auto" w:fill="FFFFFF"/>
                <w:lang w:val="uk-UA"/>
              </w:rPr>
              <w:t>, що створена у відповідності до З</w:t>
            </w:r>
            <w:r w:rsidR="002E24E0" w:rsidRPr="00EB60CC">
              <w:rPr>
                <w:rFonts w:ascii="Times New Roman" w:hAnsi="Times New Roman" w:cs="Times New Roman"/>
                <w:sz w:val="24"/>
                <w:szCs w:val="24"/>
                <w:shd w:val="clear" w:color="auto" w:fill="FFFFFF"/>
                <w:lang w:val="uk-UA"/>
              </w:rPr>
              <w:t xml:space="preserve">акону </w:t>
            </w:r>
            <w:r w:rsidR="00F32D02" w:rsidRPr="00EB60CC">
              <w:rPr>
                <w:rFonts w:ascii="Times New Roman" w:hAnsi="Times New Roman" w:cs="Times New Roman"/>
                <w:sz w:val="24"/>
                <w:szCs w:val="24"/>
                <w:shd w:val="clear" w:color="auto" w:fill="FFFFFF"/>
                <w:lang w:val="uk-UA"/>
              </w:rPr>
              <w:t>У</w:t>
            </w:r>
            <w:r w:rsidR="002E24E0" w:rsidRPr="00EB60CC">
              <w:rPr>
                <w:rFonts w:ascii="Times New Roman" w:hAnsi="Times New Roman" w:cs="Times New Roman"/>
                <w:sz w:val="24"/>
                <w:szCs w:val="24"/>
                <w:shd w:val="clear" w:color="auto" w:fill="FFFFFF"/>
                <w:lang w:val="uk-UA"/>
              </w:rPr>
              <w:t>країни</w:t>
            </w:r>
            <w:r w:rsidR="00F32D02" w:rsidRPr="00EB60CC">
              <w:rPr>
                <w:rFonts w:ascii="Times New Roman" w:hAnsi="Times New Roman" w:cs="Times New Roman"/>
                <w:sz w:val="24"/>
                <w:szCs w:val="24"/>
                <w:shd w:val="clear" w:color="auto" w:fill="FFFFFF"/>
                <w:lang w:val="uk-UA"/>
              </w:rPr>
              <w:t xml:space="preserve"> «Про публічні закупівлі»</w:t>
            </w:r>
            <w:r w:rsidR="00B6768E" w:rsidRPr="00EB60CC">
              <w:rPr>
                <w:rFonts w:ascii="Times New Roman" w:hAnsi="Times New Roman" w:cs="Times New Roman"/>
                <w:sz w:val="24"/>
                <w:szCs w:val="24"/>
                <w:shd w:val="clear" w:color="auto" w:fill="FFFFFF"/>
                <w:lang w:val="uk-UA"/>
              </w:rPr>
              <w:t>)</w:t>
            </w:r>
            <w:r w:rsidR="00F32D02" w:rsidRPr="00EB60CC">
              <w:rPr>
                <w:rFonts w:ascii="Times New Roman" w:hAnsi="Times New Roman" w:cs="Times New Roman"/>
                <w:sz w:val="24"/>
                <w:szCs w:val="24"/>
                <w:shd w:val="clear" w:color="auto" w:fill="FFFFFF"/>
                <w:lang w:val="uk-UA"/>
              </w:rPr>
              <w:t>.</w:t>
            </w:r>
          </w:p>
        </w:tc>
      </w:tr>
      <w:tr w:rsidR="006473D7" w:rsidRPr="00EB60CC" w:rsidTr="008A62DF">
        <w:tc>
          <w:tcPr>
            <w:tcW w:w="636" w:type="dxa"/>
            <w:vAlign w:val="center"/>
          </w:tcPr>
          <w:p w:rsidR="006473D7" w:rsidRPr="00EB60CC" w:rsidRDefault="008140AE" w:rsidP="00D41504">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9</w:t>
            </w:r>
          </w:p>
        </w:tc>
        <w:tc>
          <w:tcPr>
            <w:tcW w:w="3108" w:type="dxa"/>
            <w:vAlign w:val="center"/>
          </w:tcPr>
          <w:p w:rsidR="006473D7" w:rsidRPr="00EB60CC" w:rsidRDefault="0090621C" w:rsidP="0006153F">
            <w:pPr>
              <w:jc w:val="center"/>
              <w:rPr>
                <w:rFonts w:ascii="Times New Roman" w:hAnsi="Times New Roman" w:cs="Times New Roman"/>
                <w:color w:val="000000"/>
                <w:sz w:val="24"/>
                <w:szCs w:val="24"/>
                <w:lang w:val="uk-UA"/>
              </w:rPr>
            </w:pPr>
            <w:r w:rsidRPr="00EB60CC">
              <w:rPr>
                <w:rFonts w:ascii="Times New Roman" w:hAnsi="Times New Roman" w:cs="Times New Roman"/>
                <w:color w:val="000000"/>
                <w:sz w:val="24"/>
                <w:szCs w:val="24"/>
                <w:lang w:val="uk-UA"/>
              </w:rPr>
              <w:t xml:space="preserve">Кінцевий строк подання пропозицій </w:t>
            </w:r>
            <w:r w:rsidRPr="00EB60CC">
              <w:rPr>
                <w:rFonts w:ascii="Times New Roman" w:hAnsi="Times New Roman" w:cs="Times New Roman"/>
                <w:i/>
                <w:color w:val="000000"/>
                <w:sz w:val="24"/>
                <w:szCs w:val="24"/>
                <w:lang w:val="uk-UA"/>
              </w:rPr>
              <w:t>(строк для подання пропозицій не може бути менше ніж два робочі дні з дня закінчення періоду уточнення інформації про закупівлю)</w:t>
            </w:r>
          </w:p>
        </w:tc>
        <w:tc>
          <w:tcPr>
            <w:tcW w:w="6429" w:type="dxa"/>
            <w:vAlign w:val="center"/>
          </w:tcPr>
          <w:p w:rsidR="006473D7" w:rsidRPr="00EB60CC" w:rsidRDefault="006139EC" w:rsidP="00AE0623">
            <w:pPr>
              <w:spacing w:after="120"/>
              <w:rPr>
                <w:rFonts w:ascii="Times New Roman" w:hAnsi="Times New Roman" w:cs="Times New Roman"/>
                <w:sz w:val="24"/>
                <w:szCs w:val="24"/>
                <w:shd w:val="clear" w:color="auto" w:fill="FFFFFF"/>
                <w:lang w:val="uk-UA"/>
              </w:rPr>
            </w:pPr>
            <w:r w:rsidRPr="00EB60CC">
              <w:rPr>
                <w:rFonts w:ascii="Times New Roman" w:hAnsi="Times New Roman" w:cs="Times New Roman"/>
                <w:sz w:val="24"/>
                <w:szCs w:val="24"/>
                <w:shd w:val="clear" w:color="auto" w:fill="FFFFFF"/>
                <w:lang w:val="uk-UA"/>
              </w:rPr>
              <w:t>25</w:t>
            </w:r>
            <w:r w:rsidR="00AE0623" w:rsidRPr="00EB60CC">
              <w:rPr>
                <w:rFonts w:ascii="Times New Roman" w:hAnsi="Times New Roman" w:cs="Times New Roman"/>
                <w:sz w:val="24"/>
                <w:szCs w:val="24"/>
                <w:shd w:val="clear" w:color="auto" w:fill="FFFFFF"/>
                <w:lang w:val="uk-UA"/>
              </w:rPr>
              <w:t>.</w:t>
            </w:r>
            <w:r w:rsidR="00544A18" w:rsidRPr="00EB60CC">
              <w:rPr>
                <w:rFonts w:ascii="Times New Roman" w:hAnsi="Times New Roman" w:cs="Times New Roman"/>
                <w:sz w:val="24"/>
                <w:szCs w:val="24"/>
                <w:shd w:val="clear" w:color="auto" w:fill="FFFFFF"/>
                <w:lang w:val="uk-UA"/>
              </w:rPr>
              <w:t>0</w:t>
            </w:r>
            <w:r w:rsidR="00A43151" w:rsidRPr="00EB60CC">
              <w:rPr>
                <w:rFonts w:ascii="Times New Roman" w:hAnsi="Times New Roman" w:cs="Times New Roman"/>
                <w:sz w:val="24"/>
                <w:szCs w:val="24"/>
                <w:shd w:val="clear" w:color="auto" w:fill="FFFFFF"/>
                <w:lang w:val="uk-UA"/>
              </w:rPr>
              <w:t>8</w:t>
            </w:r>
            <w:r w:rsidR="00DC7DA9" w:rsidRPr="00EB60CC">
              <w:rPr>
                <w:rFonts w:ascii="Times New Roman" w:hAnsi="Times New Roman" w:cs="Times New Roman"/>
                <w:sz w:val="24"/>
                <w:szCs w:val="24"/>
                <w:shd w:val="clear" w:color="auto" w:fill="FFFFFF"/>
                <w:lang w:val="uk-UA"/>
              </w:rPr>
              <w:t>.202</w:t>
            </w:r>
            <w:r w:rsidR="00544A18" w:rsidRPr="00EB60CC">
              <w:rPr>
                <w:rFonts w:ascii="Times New Roman" w:hAnsi="Times New Roman" w:cs="Times New Roman"/>
                <w:sz w:val="24"/>
                <w:szCs w:val="24"/>
                <w:shd w:val="clear" w:color="auto" w:fill="FFFFFF"/>
                <w:lang w:val="uk-UA"/>
              </w:rPr>
              <w:t>2</w:t>
            </w:r>
            <w:r w:rsidR="00DC7DA9" w:rsidRPr="00EB60CC">
              <w:rPr>
                <w:rFonts w:ascii="Times New Roman" w:hAnsi="Times New Roman" w:cs="Times New Roman"/>
                <w:sz w:val="24"/>
                <w:szCs w:val="24"/>
                <w:shd w:val="clear" w:color="auto" w:fill="FFFFFF"/>
                <w:lang w:val="uk-UA"/>
              </w:rPr>
              <w:t xml:space="preserve"> 1</w:t>
            </w:r>
            <w:r w:rsidR="00661E71" w:rsidRPr="00EB60CC">
              <w:rPr>
                <w:rFonts w:ascii="Times New Roman" w:hAnsi="Times New Roman" w:cs="Times New Roman"/>
                <w:sz w:val="24"/>
                <w:szCs w:val="24"/>
                <w:shd w:val="clear" w:color="auto" w:fill="FFFFFF"/>
                <w:lang w:val="uk-UA"/>
              </w:rPr>
              <w:t>4</w:t>
            </w:r>
            <w:r w:rsidR="00DC7DA9" w:rsidRPr="00EB60CC">
              <w:rPr>
                <w:rFonts w:ascii="Times New Roman" w:hAnsi="Times New Roman" w:cs="Times New Roman"/>
                <w:sz w:val="24"/>
                <w:szCs w:val="24"/>
                <w:shd w:val="clear" w:color="auto" w:fill="FFFFFF"/>
                <w:lang w:val="uk-UA"/>
              </w:rPr>
              <w:t>:00</w:t>
            </w:r>
          </w:p>
        </w:tc>
      </w:tr>
      <w:tr w:rsidR="006473D7" w:rsidRPr="00EB60CC" w:rsidTr="00E21B32">
        <w:trPr>
          <w:trHeight w:val="1477"/>
        </w:trPr>
        <w:tc>
          <w:tcPr>
            <w:tcW w:w="636" w:type="dxa"/>
            <w:vAlign w:val="center"/>
          </w:tcPr>
          <w:p w:rsidR="006473D7" w:rsidRPr="00EB60CC" w:rsidRDefault="008140AE" w:rsidP="00D41504">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10</w:t>
            </w:r>
          </w:p>
        </w:tc>
        <w:tc>
          <w:tcPr>
            <w:tcW w:w="3108" w:type="dxa"/>
            <w:vAlign w:val="center"/>
          </w:tcPr>
          <w:p w:rsidR="006473D7" w:rsidRPr="00EB60CC" w:rsidRDefault="00931895" w:rsidP="00F0354E">
            <w:pPr>
              <w:pStyle w:val="rvps2"/>
              <w:shd w:val="clear" w:color="auto" w:fill="FFFFFF"/>
              <w:spacing w:before="0" w:beforeAutospacing="0" w:after="0" w:afterAutospacing="0"/>
              <w:jc w:val="center"/>
              <w:rPr>
                <w:color w:val="000000"/>
                <w:lang w:val="uk-UA"/>
              </w:rPr>
            </w:pPr>
            <w:r w:rsidRPr="00EB60CC">
              <w:rPr>
                <w:color w:val="000000"/>
                <w:lang w:val="uk-UA"/>
              </w:rPr>
              <w:t>Перелік критеріїв та методика оцінки пропозицій із зазначенням питомої ваги критеріїв</w:t>
            </w:r>
          </w:p>
        </w:tc>
        <w:tc>
          <w:tcPr>
            <w:tcW w:w="6429" w:type="dxa"/>
            <w:vAlign w:val="center"/>
          </w:tcPr>
          <w:p w:rsidR="006A6483" w:rsidRPr="00EB60CC" w:rsidRDefault="00F0354E" w:rsidP="00F35D0C">
            <w:pPr>
              <w:spacing w:after="120"/>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К</w:t>
            </w:r>
            <w:r w:rsidR="00D031E7" w:rsidRPr="00EB60CC">
              <w:rPr>
                <w:rFonts w:ascii="Times New Roman" w:hAnsi="Times New Roman" w:cs="Times New Roman"/>
                <w:color w:val="000000"/>
                <w:sz w:val="24"/>
                <w:szCs w:val="24"/>
                <w:shd w:val="clear" w:color="auto" w:fill="FFFFFF"/>
                <w:lang w:val="uk-UA"/>
              </w:rPr>
              <w:t>ритері</w:t>
            </w:r>
            <w:r w:rsidR="00F35D0C" w:rsidRPr="00EB60CC">
              <w:rPr>
                <w:rFonts w:ascii="Times New Roman" w:hAnsi="Times New Roman" w:cs="Times New Roman"/>
                <w:color w:val="000000"/>
                <w:sz w:val="24"/>
                <w:szCs w:val="24"/>
                <w:shd w:val="clear" w:color="auto" w:fill="FFFFFF"/>
                <w:lang w:val="uk-UA"/>
              </w:rPr>
              <w:t xml:space="preserve">й оцінки пропозицій </w:t>
            </w:r>
            <w:r w:rsidR="00147E51" w:rsidRPr="00EB60CC">
              <w:rPr>
                <w:rFonts w:ascii="Times New Roman" w:hAnsi="Times New Roman" w:cs="Times New Roman"/>
                <w:color w:val="000000"/>
                <w:sz w:val="24"/>
                <w:szCs w:val="24"/>
                <w:shd w:val="clear" w:color="auto" w:fill="FFFFFF"/>
                <w:lang w:val="uk-UA"/>
              </w:rPr>
              <w:t>–</w:t>
            </w:r>
            <w:r w:rsidR="00F35D0C" w:rsidRPr="00EB60CC">
              <w:rPr>
                <w:rFonts w:ascii="Times New Roman" w:hAnsi="Times New Roman" w:cs="Times New Roman"/>
                <w:color w:val="000000"/>
                <w:sz w:val="24"/>
                <w:szCs w:val="24"/>
                <w:shd w:val="clear" w:color="auto" w:fill="FFFFFF"/>
                <w:lang w:val="uk-UA"/>
              </w:rPr>
              <w:t xml:space="preserve"> </w:t>
            </w:r>
            <w:r w:rsidR="00147E51" w:rsidRPr="00EB60CC">
              <w:rPr>
                <w:rFonts w:ascii="Times New Roman" w:hAnsi="Times New Roman" w:cs="Times New Roman"/>
                <w:color w:val="000000"/>
                <w:sz w:val="24"/>
                <w:szCs w:val="24"/>
                <w:shd w:val="clear" w:color="auto" w:fill="FFFFFF"/>
                <w:lang w:val="uk-UA"/>
              </w:rPr>
              <w:t>«</w:t>
            </w:r>
            <w:r w:rsidR="00D031E7" w:rsidRPr="00EB60CC">
              <w:rPr>
                <w:rFonts w:ascii="Times New Roman" w:hAnsi="Times New Roman" w:cs="Times New Roman"/>
                <w:color w:val="000000"/>
                <w:sz w:val="24"/>
                <w:szCs w:val="24"/>
                <w:shd w:val="clear" w:color="auto" w:fill="FFFFFF"/>
                <w:lang w:val="uk-UA"/>
              </w:rPr>
              <w:t>ціна</w:t>
            </w:r>
            <w:r w:rsidR="00147E51" w:rsidRPr="00EB60CC">
              <w:rPr>
                <w:rFonts w:ascii="Times New Roman" w:hAnsi="Times New Roman" w:cs="Times New Roman"/>
                <w:color w:val="000000"/>
                <w:sz w:val="24"/>
                <w:szCs w:val="24"/>
                <w:shd w:val="clear" w:color="auto" w:fill="FFFFFF"/>
                <w:lang w:val="uk-UA"/>
              </w:rPr>
              <w:t>»</w:t>
            </w:r>
            <w:r w:rsidR="00F35D0C" w:rsidRPr="00EB60CC">
              <w:rPr>
                <w:rFonts w:ascii="Times New Roman" w:hAnsi="Times New Roman" w:cs="Times New Roman"/>
                <w:color w:val="000000"/>
                <w:sz w:val="24"/>
                <w:szCs w:val="24"/>
                <w:shd w:val="clear" w:color="auto" w:fill="FFFFFF"/>
                <w:lang w:val="uk-UA"/>
              </w:rPr>
              <w:t>.</w:t>
            </w:r>
          </w:p>
          <w:p w:rsidR="0054470D" w:rsidRPr="00EB60CC" w:rsidRDefault="0054470D" w:rsidP="00BC086B">
            <w:pP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 xml:space="preserve">Методика оцінки пропозиції </w:t>
            </w:r>
            <w:r w:rsidR="00B90D36" w:rsidRPr="00EB60CC">
              <w:rPr>
                <w:rFonts w:ascii="Times New Roman" w:hAnsi="Times New Roman" w:cs="Times New Roman"/>
                <w:color w:val="000000"/>
                <w:sz w:val="24"/>
                <w:szCs w:val="24"/>
                <w:shd w:val="clear" w:color="auto" w:fill="FFFFFF"/>
                <w:lang w:val="uk-UA"/>
              </w:rPr>
              <w:t>–</w:t>
            </w:r>
            <w:r w:rsidRPr="00EB60CC">
              <w:rPr>
                <w:rFonts w:ascii="Times New Roman" w:hAnsi="Times New Roman" w:cs="Times New Roman"/>
                <w:color w:val="000000"/>
                <w:sz w:val="24"/>
                <w:szCs w:val="24"/>
                <w:shd w:val="clear" w:color="auto" w:fill="FFFFFF"/>
                <w:lang w:val="uk-UA"/>
              </w:rPr>
              <w:t xml:space="preserve"> </w:t>
            </w:r>
            <w:r w:rsidR="00274557" w:rsidRPr="00EB60CC">
              <w:rPr>
                <w:rFonts w:ascii="Times New Roman" w:hAnsi="Times New Roman" w:cs="Times New Roman"/>
                <w:color w:val="000000"/>
                <w:sz w:val="24"/>
                <w:szCs w:val="24"/>
                <w:shd w:val="clear" w:color="auto" w:fill="FFFFFF"/>
                <w:lang w:val="uk-UA"/>
              </w:rPr>
              <w:t>визначення</w:t>
            </w:r>
            <w:r w:rsidR="003325C1" w:rsidRPr="00EB60CC">
              <w:rPr>
                <w:rFonts w:ascii="Times New Roman" w:hAnsi="Times New Roman" w:cs="Times New Roman"/>
                <w:color w:val="000000"/>
                <w:sz w:val="24"/>
                <w:szCs w:val="24"/>
                <w:shd w:val="clear" w:color="auto" w:fill="FFFFFF"/>
                <w:lang w:val="uk-UA"/>
              </w:rPr>
              <w:t xml:space="preserve"> найбільш економічно вигідної пропозиції </w:t>
            </w:r>
            <w:r w:rsidR="00F739AD" w:rsidRPr="00EB60CC">
              <w:rPr>
                <w:rFonts w:ascii="Times New Roman" w:eastAsia="Times New Roman" w:hAnsi="Times New Roman" w:cs="Times New Roman"/>
                <w:color w:val="000000"/>
                <w:sz w:val="24"/>
                <w:szCs w:val="24"/>
                <w:lang w:val="uk-UA"/>
              </w:rPr>
              <w:t>учасника</w:t>
            </w:r>
            <w:r w:rsidR="00890714" w:rsidRPr="00EB60CC">
              <w:rPr>
                <w:rFonts w:ascii="Times New Roman" w:eastAsia="Times New Roman" w:hAnsi="Times New Roman" w:cs="Times New Roman"/>
                <w:color w:val="000000"/>
                <w:sz w:val="24"/>
                <w:szCs w:val="24"/>
                <w:lang w:val="uk-UA"/>
              </w:rPr>
              <w:t xml:space="preserve"> </w:t>
            </w:r>
            <w:r w:rsidR="00274557" w:rsidRPr="00EB60CC">
              <w:rPr>
                <w:rFonts w:ascii="Times New Roman" w:hAnsi="Times New Roman" w:cs="Times New Roman"/>
                <w:color w:val="000000"/>
                <w:sz w:val="24"/>
                <w:szCs w:val="24"/>
                <w:shd w:val="clear" w:color="auto" w:fill="FFFFFF"/>
                <w:lang w:val="uk-UA"/>
              </w:rPr>
              <w:t>за критерієм «ціна»</w:t>
            </w:r>
            <w:r w:rsidR="003325C1" w:rsidRPr="00EB60CC">
              <w:rPr>
                <w:rFonts w:ascii="Times New Roman" w:hAnsi="Times New Roman" w:cs="Times New Roman"/>
                <w:color w:val="000000"/>
                <w:sz w:val="24"/>
                <w:szCs w:val="24"/>
                <w:shd w:val="clear" w:color="auto" w:fill="FFFFFF"/>
                <w:lang w:val="uk-UA"/>
              </w:rPr>
              <w:t>.</w:t>
            </w:r>
          </w:p>
          <w:p w:rsidR="006473D7" w:rsidRPr="00EB60CC" w:rsidRDefault="00F35D0C" w:rsidP="00BC086B">
            <w:pP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Питома вага</w:t>
            </w:r>
            <w:r w:rsidR="006A6483" w:rsidRPr="00EB60CC">
              <w:rPr>
                <w:rFonts w:ascii="Times New Roman" w:hAnsi="Times New Roman" w:cs="Times New Roman"/>
                <w:color w:val="000000"/>
                <w:sz w:val="24"/>
                <w:szCs w:val="24"/>
                <w:shd w:val="clear" w:color="auto" w:fill="FFFFFF"/>
                <w:lang w:val="uk-UA"/>
              </w:rPr>
              <w:t xml:space="preserve"> </w:t>
            </w:r>
            <w:r w:rsidR="003905D7" w:rsidRPr="00EB60CC">
              <w:rPr>
                <w:rFonts w:ascii="Times New Roman" w:hAnsi="Times New Roman" w:cs="Times New Roman"/>
                <w:color w:val="000000"/>
                <w:sz w:val="24"/>
                <w:szCs w:val="24"/>
                <w:shd w:val="clear" w:color="auto" w:fill="FFFFFF"/>
                <w:lang w:val="uk-UA"/>
              </w:rPr>
              <w:t>критерію</w:t>
            </w:r>
            <w:r w:rsidR="006A6483" w:rsidRPr="00EB60CC">
              <w:rPr>
                <w:rFonts w:ascii="Times New Roman" w:hAnsi="Times New Roman" w:cs="Times New Roman"/>
                <w:color w:val="000000"/>
                <w:sz w:val="24"/>
                <w:szCs w:val="24"/>
                <w:shd w:val="clear" w:color="auto" w:fill="FFFFFF"/>
                <w:lang w:val="uk-UA"/>
              </w:rPr>
              <w:t xml:space="preserve"> </w:t>
            </w:r>
            <w:r w:rsidR="0053721F" w:rsidRPr="00EB60CC">
              <w:rPr>
                <w:rFonts w:ascii="Times New Roman" w:hAnsi="Times New Roman" w:cs="Times New Roman"/>
                <w:color w:val="000000"/>
                <w:sz w:val="24"/>
                <w:szCs w:val="24"/>
                <w:shd w:val="clear" w:color="auto" w:fill="FFFFFF"/>
                <w:lang w:val="uk-UA"/>
              </w:rPr>
              <w:t xml:space="preserve">оцінки пропозицій </w:t>
            </w:r>
            <w:r w:rsidR="006A6483" w:rsidRPr="00EB60CC">
              <w:rPr>
                <w:rFonts w:ascii="Times New Roman" w:hAnsi="Times New Roman" w:cs="Times New Roman"/>
                <w:color w:val="000000"/>
                <w:sz w:val="24"/>
                <w:szCs w:val="24"/>
                <w:shd w:val="clear" w:color="auto" w:fill="FFFFFF"/>
                <w:lang w:val="uk-UA"/>
              </w:rPr>
              <w:t>«ціна»</w:t>
            </w:r>
            <w:r w:rsidRPr="00EB60CC">
              <w:rPr>
                <w:rFonts w:ascii="Times New Roman" w:hAnsi="Times New Roman" w:cs="Times New Roman"/>
                <w:color w:val="000000"/>
                <w:sz w:val="24"/>
                <w:szCs w:val="24"/>
                <w:shd w:val="clear" w:color="auto" w:fill="FFFFFF"/>
                <w:lang w:val="uk-UA"/>
              </w:rPr>
              <w:t xml:space="preserve"> -</w:t>
            </w:r>
            <w:r w:rsidR="0030246B" w:rsidRPr="00EB60CC">
              <w:rPr>
                <w:rFonts w:ascii="Times New Roman" w:hAnsi="Times New Roman" w:cs="Times New Roman"/>
                <w:color w:val="000000"/>
                <w:sz w:val="24"/>
                <w:szCs w:val="24"/>
                <w:shd w:val="clear" w:color="auto" w:fill="FFFFFF"/>
                <w:lang w:val="uk-UA"/>
              </w:rPr>
              <w:t xml:space="preserve"> 100%</w:t>
            </w:r>
            <w:r w:rsidR="00B616F0" w:rsidRPr="00EB60CC">
              <w:rPr>
                <w:rFonts w:ascii="Times New Roman" w:hAnsi="Times New Roman" w:cs="Times New Roman"/>
                <w:color w:val="000000"/>
                <w:sz w:val="24"/>
                <w:szCs w:val="24"/>
                <w:shd w:val="clear" w:color="auto" w:fill="FFFFFF"/>
                <w:lang w:val="uk-UA"/>
              </w:rPr>
              <w:t>.</w:t>
            </w:r>
          </w:p>
        </w:tc>
      </w:tr>
      <w:tr w:rsidR="006473D7" w:rsidRPr="00EB60CC" w:rsidTr="008A62DF">
        <w:tc>
          <w:tcPr>
            <w:tcW w:w="636" w:type="dxa"/>
            <w:vAlign w:val="center"/>
          </w:tcPr>
          <w:p w:rsidR="006473D7" w:rsidRPr="00EB60CC" w:rsidRDefault="008140AE" w:rsidP="00D41504">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11</w:t>
            </w:r>
          </w:p>
        </w:tc>
        <w:tc>
          <w:tcPr>
            <w:tcW w:w="3108" w:type="dxa"/>
            <w:vAlign w:val="center"/>
          </w:tcPr>
          <w:p w:rsidR="006473D7" w:rsidRPr="00EB60CC" w:rsidRDefault="000E388B" w:rsidP="00D41504">
            <w:pPr>
              <w:pStyle w:val="rvps2"/>
              <w:shd w:val="clear" w:color="auto" w:fill="FFFFFF"/>
              <w:spacing w:before="0" w:beforeAutospacing="0" w:after="0" w:afterAutospacing="0"/>
              <w:jc w:val="center"/>
              <w:rPr>
                <w:color w:val="000000"/>
                <w:lang w:val="uk-UA"/>
              </w:rPr>
            </w:pPr>
            <w:r w:rsidRPr="00EB60CC">
              <w:rPr>
                <w:color w:val="000000"/>
                <w:lang w:val="uk-UA"/>
              </w:rPr>
              <w:t>Розмір та умови надання забезпечення пропозицій учасників</w:t>
            </w:r>
          </w:p>
        </w:tc>
        <w:tc>
          <w:tcPr>
            <w:tcW w:w="6429" w:type="dxa"/>
            <w:vAlign w:val="center"/>
          </w:tcPr>
          <w:p w:rsidR="006473D7" w:rsidRPr="00EB60CC" w:rsidRDefault="00780FD2" w:rsidP="00D41504">
            <w:pPr>
              <w:spacing w:after="120"/>
              <w:rPr>
                <w:rFonts w:ascii="Times New Roman" w:hAnsi="Times New Roman" w:cs="Times New Roman"/>
                <w:color w:val="000000"/>
                <w:sz w:val="24"/>
                <w:szCs w:val="24"/>
                <w:lang w:val="uk-UA"/>
              </w:rPr>
            </w:pPr>
            <w:r w:rsidRPr="00EB60CC">
              <w:rPr>
                <w:rFonts w:ascii="Times New Roman" w:hAnsi="Times New Roman" w:cs="Times New Roman"/>
                <w:color w:val="000000"/>
                <w:sz w:val="24"/>
                <w:szCs w:val="24"/>
                <w:lang w:val="uk-UA"/>
              </w:rPr>
              <w:t>Надання з</w:t>
            </w:r>
            <w:r w:rsidR="000E388B" w:rsidRPr="00EB60CC">
              <w:rPr>
                <w:rFonts w:ascii="Times New Roman" w:hAnsi="Times New Roman" w:cs="Times New Roman"/>
                <w:color w:val="000000"/>
                <w:sz w:val="24"/>
                <w:szCs w:val="24"/>
                <w:lang w:val="uk-UA"/>
              </w:rPr>
              <w:t>абезпечення пропозицій не вимагається</w:t>
            </w:r>
            <w:r w:rsidR="00F80B42" w:rsidRPr="00EB60CC">
              <w:rPr>
                <w:rFonts w:ascii="Times New Roman" w:hAnsi="Times New Roman" w:cs="Times New Roman"/>
                <w:color w:val="000000"/>
                <w:sz w:val="24"/>
                <w:szCs w:val="24"/>
                <w:lang w:val="uk-UA"/>
              </w:rPr>
              <w:t>.</w:t>
            </w:r>
          </w:p>
        </w:tc>
      </w:tr>
      <w:tr w:rsidR="006473D7" w:rsidRPr="00EB60CC" w:rsidTr="008A62DF">
        <w:tc>
          <w:tcPr>
            <w:tcW w:w="636" w:type="dxa"/>
            <w:vAlign w:val="center"/>
          </w:tcPr>
          <w:p w:rsidR="006473D7" w:rsidRPr="00EB60CC" w:rsidRDefault="008140AE" w:rsidP="00D41504">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12</w:t>
            </w:r>
          </w:p>
        </w:tc>
        <w:tc>
          <w:tcPr>
            <w:tcW w:w="3108" w:type="dxa"/>
            <w:vAlign w:val="center"/>
          </w:tcPr>
          <w:p w:rsidR="006473D7" w:rsidRPr="00EB60CC" w:rsidRDefault="000E388B" w:rsidP="00D41504">
            <w:pPr>
              <w:pStyle w:val="rvps2"/>
              <w:shd w:val="clear" w:color="auto" w:fill="FFFFFF"/>
              <w:spacing w:before="0" w:beforeAutospacing="0" w:after="0" w:afterAutospacing="0"/>
              <w:jc w:val="center"/>
              <w:rPr>
                <w:color w:val="000000"/>
                <w:lang w:val="uk-UA"/>
              </w:rPr>
            </w:pPr>
            <w:r w:rsidRPr="00EB60CC">
              <w:rPr>
                <w:color w:val="000000"/>
                <w:lang w:val="uk-UA"/>
              </w:rPr>
              <w:t>Розмір та умови надання забезпечення виконання договору про закупівлю</w:t>
            </w:r>
          </w:p>
        </w:tc>
        <w:tc>
          <w:tcPr>
            <w:tcW w:w="6429" w:type="dxa"/>
            <w:vAlign w:val="center"/>
          </w:tcPr>
          <w:p w:rsidR="006473D7" w:rsidRPr="00EB60CC" w:rsidRDefault="00780FD2" w:rsidP="00D41504">
            <w:pPr>
              <w:spacing w:after="120"/>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lang w:val="uk-UA"/>
              </w:rPr>
              <w:t>Надання забезпечення виконання договору про закупівлю не вимагається</w:t>
            </w:r>
            <w:r w:rsidR="00F80B42" w:rsidRPr="00EB60CC">
              <w:rPr>
                <w:rFonts w:ascii="Times New Roman" w:hAnsi="Times New Roman" w:cs="Times New Roman"/>
                <w:color w:val="000000"/>
                <w:sz w:val="24"/>
                <w:szCs w:val="24"/>
                <w:lang w:val="uk-UA"/>
              </w:rPr>
              <w:t>.</w:t>
            </w:r>
          </w:p>
        </w:tc>
      </w:tr>
      <w:tr w:rsidR="006473D7" w:rsidRPr="00EB60CC" w:rsidTr="008A62DF">
        <w:tc>
          <w:tcPr>
            <w:tcW w:w="636" w:type="dxa"/>
            <w:vAlign w:val="center"/>
          </w:tcPr>
          <w:p w:rsidR="006473D7" w:rsidRPr="00EB60CC" w:rsidRDefault="008140AE" w:rsidP="00D41504">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13</w:t>
            </w:r>
          </w:p>
        </w:tc>
        <w:tc>
          <w:tcPr>
            <w:tcW w:w="3108" w:type="dxa"/>
            <w:vAlign w:val="center"/>
          </w:tcPr>
          <w:p w:rsidR="006473D7" w:rsidRPr="00EB60CC" w:rsidRDefault="00780FD2" w:rsidP="00D41504">
            <w:pPr>
              <w:pStyle w:val="rvps2"/>
              <w:shd w:val="clear" w:color="auto" w:fill="FFFFFF"/>
              <w:spacing w:before="0" w:beforeAutospacing="0" w:after="0" w:afterAutospacing="0"/>
              <w:jc w:val="center"/>
              <w:rPr>
                <w:color w:val="000000"/>
                <w:lang w:val="uk-UA"/>
              </w:rPr>
            </w:pPr>
            <w:r w:rsidRPr="00EB60CC">
              <w:rPr>
                <w:color w:val="000000"/>
                <w:lang w:val="uk-UA"/>
              </w:rPr>
              <w:t>Розмір мінімального кроку пониження цін</w:t>
            </w:r>
            <w:r w:rsidR="000731C3" w:rsidRPr="00EB60CC">
              <w:rPr>
                <w:color w:val="000000"/>
                <w:lang w:val="uk-UA"/>
              </w:rPr>
              <w:t xml:space="preserve">и під час електронного аукціону </w:t>
            </w:r>
            <w:r w:rsidR="000731C3" w:rsidRPr="00EB60CC">
              <w:rPr>
                <w:i/>
                <w:color w:val="000000"/>
                <w:lang w:val="uk-UA"/>
              </w:rPr>
              <w:t>(</w:t>
            </w:r>
            <w:r w:rsidRPr="00EB60CC">
              <w:rPr>
                <w:i/>
                <w:color w:val="000000"/>
                <w:lang w:val="uk-UA"/>
              </w:rPr>
              <w:t>в межах від 0,5 відсотка до 3 відсотків або в грошових одиницях очікуваної вартості закупівлі</w:t>
            </w:r>
            <w:r w:rsidR="000731C3" w:rsidRPr="00EB60CC">
              <w:rPr>
                <w:i/>
                <w:color w:val="000000"/>
                <w:lang w:val="uk-UA"/>
              </w:rPr>
              <w:t>)</w:t>
            </w:r>
          </w:p>
        </w:tc>
        <w:tc>
          <w:tcPr>
            <w:tcW w:w="6429" w:type="dxa"/>
            <w:vAlign w:val="center"/>
          </w:tcPr>
          <w:p w:rsidR="006473D7" w:rsidRPr="00EB60CC" w:rsidRDefault="007C5256" w:rsidP="007C5256">
            <w:pPr>
              <w:spacing w:after="120"/>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lang w:val="uk-UA"/>
              </w:rPr>
              <w:t>0,5 відсотка</w:t>
            </w:r>
            <w:r w:rsidR="00F80B42" w:rsidRPr="00EB60CC">
              <w:rPr>
                <w:rFonts w:ascii="Times New Roman" w:hAnsi="Times New Roman" w:cs="Times New Roman"/>
                <w:color w:val="000000"/>
                <w:sz w:val="24"/>
                <w:szCs w:val="24"/>
                <w:lang w:val="uk-UA"/>
              </w:rPr>
              <w:t>.</w:t>
            </w:r>
          </w:p>
        </w:tc>
      </w:tr>
      <w:tr w:rsidR="00331438" w:rsidRPr="00EB60CC" w:rsidTr="008A62DF">
        <w:tc>
          <w:tcPr>
            <w:tcW w:w="636" w:type="dxa"/>
            <w:vAlign w:val="center"/>
          </w:tcPr>
          <w:p w:rsidR="00331438" w:rsidRPr="00EB60CC" w:rsidRDefault="00592806" w:rsidP="00D41504">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14</w:t>
            </w:r>
          </w:p>
        </w:tc>
        <w:tc>
          <w:tcPr>
            <w:tcW w:w="3108" w:type="dxa"/>
            <w:vAlign w:val="center"/>
          </w:tcPr>
          <w:p w:rsidR="00331438" w:rsidRPr="00EB60CC" w:rsidRDefault="00F32CA2" w:rsidP="00F32CA2">
            <w:pPr>
              <w:pStyle w:val="rvps2"/>
              <w:shd w:val="clear" w:color="auto" w:fill="FFFFFF"/>
              <w:spacing w:before="0" w:beforeAutospacing="0" w:after="0" w:afterAutospacing="0"/>
              <w:jc w:val="center"/>
              <w:rPr>
                <w:color w:val="000000"/>
                <w:lang w:val="uk-UA"/>
              </w:rPr>
            </w:pPr>
            <w:r w:rsidRPr="00EB60CC">
              <w:rPr>
                <w:lang w:val="uk-UA"/>
              </w:rPr>
              <w:t xml:space="preserve">Терміни, які вживаються в </w:t>
            </w:r>
            <w:r w:rsidRPr="00EB60CC">
              <w:rPr>
                <w:color w:val="000000"/>
                <w:lang w:val="uk-UA"/>
              </w:rPr>
              <w:t>Оголошенні про проведення спрощеної закупівлі</w:t>
            </w:r>
          </w:p>
        </w:tc>
        <w:tc>
          <w:tcPr>
            <w:tcW w:w="6429" w:type="dxa"/>
            <w:vAlign w:val="center"/>
          </w:tcPr>
          <w:p w:rsidR="00331438" w:rsidRPr="00EB60CC" w:rsidRDefault="007C5256" w:rsidP="00BC086B">
            <w:pPr>
              <w:rPr>
                <w:rFonts w:ascii="Times New Roman" w:hAnsi="Times New Roman" w:cs="Times New Roman"/>
                <w:color w:val="000000"/>
                <w:sz w:val="24"/>
                <w:szCs w:val="24"/>
                <w:lang w:val="uk-UA"/>
              </w:rPr>
            </w:pPr>
            <w:r w:rsidRPr="00EB60CC">
              <w:rPr>
                <w:rFonts w:ascii="Times New Roman" w:hAnsi="Times New Roman" w:cs="Times New Roman"/>
                <w:sz w:val="24"/>
                <w:szCs w:val="24"/>
                <w:lang w:val="uk-UA"/>
              </w:rPr>
              <w:t>Оголошення про проведення с</w:t>
            </w:r>
            <w:r w:rsidR="00EE5D13" w:rsidRPr="00EB60CC">
              <w:rPr>
                <w:rFonts w:ascii="Times New Roman" w:hAnsi="Times New Roman" w:cs="Times New Roman"/>
                <w:sz w:val="24"/>
                <w:szCs w:val="24"/>
                <w:lang w:val="uk-UA"/>
              </w:rPr>
              <w:t>прощен</w:t>
            </w:r>
            <w:r w:rsidRPr="00EB60CC">
              <w:rPr>
                <w:rFonts w:ascii="Times New Roman" w:hAnsi="Times New Roman" w:cs="Times New Roman"/>
                <w:sz w:val="24"/>
                <w:szCs w:val="24"/>
                <w:lang w:val="uk-UA"/>
              </w:rPr>
              <w:t>ої</w:t>
            </w:r>
            <w:r w:rsidR="00EE5D13" w:rsidRPr="00EB60CC">
              <w:rPr>
                <w:rFonts w:ascii="Times New Roman" w:hAnsi="Times New Roman" w:cs="Times New Roman"/>
                <w:color w:val="000000"/>
                <w:sz w:val="24"/>
                <w:szCs w:val="24"/>
                <w:lang w:val="uk-UA"/>
              </w:rPr>
              <w:t xml:space="preserve"> закупівл</w:t>
            </w:r>
            <w:r w:rsidRPr="00EB60CC">
              <w:rPr>
                <w:rFonts w:ascii="Times New Roman" w:hAnsi="Times New Roman" w:cs="Times New Roman"/>
                <w:color w:val="000000"/>
                <w:sz w:val="24"/>
                <w:szCs w:val="24"/>
                <w:lang w:val="uk-UA"/>
              </w:rPr>
              <w:t>і</w:t>
            </w:r>
            <w:r w:rsidR="00EE5D13" w:rsidRPr="00EB60CC">
              <w:rPr>
                <w:rFonts w:ascii="Times New Roman" w:hAnsi="Times New Roman" w:cs="Times New Roman"/>
                <w:color w:val="000000"/>
                <w:sz w:val="24"/>
                <w:szCs w:val="24"/>
                <w:lang w:val="uk-UA"/>
              </w:rPr>
              <w:t xml:space="preserve"> </w:t>
            </w:r>
            <w:r w:rsidRPr="00EB60CC">
              <w:rPr>
                <w:rFonts w:ascii="Times New Roman" w:hAnsi="Times New Roman" w:cs="Times New Roman"/>
                <w:color w:val="000000"/>
                <w:sz w:val="24"/>
                <w:szCs w:val="24"/>
                <w:lang w:val="uk-UA"/>
              </w:rPr>
              <w:t xml:space="preserve">розроблено відповідно до </w:t>
            </w:r>
            <w:r w:rsidR="00EE5D13" w:rsidRPr="00EB60CC">
              <w:rPr>
                <w:rFonts w:ascii="Times New Roman" w:hAnsi="Times New Roman" w:cs="Times New Roman"/>
                <w:sz w:val="24"/>
                <w:szCs w:val="24"/>
                <w:lang w:val="uk-UA"/>
              </w:rPr>
              <w:t>вимог Закону України «Про публічні закупівлі» (далі – Закон). Терміни вживаються у значенні, наведеному в Законі.</w:t>
            </w:r>
          </w:p>
        </w:tc>
      </w:tr>
      <w:tr w:rsidR="00902E26" w:rsidRPr="00EB60CC" w:rsidTr="008A62DF">
        <w:tc>
          <w:tcPr>
            <w:tcW w:w="636" w:type="dxa"/>
            <w:vAlign w:val="center"/>
          </w:tcPr>
          <w:p w:rsidR="00902E26" w:rsidRPr="00EB60CC" w:rsidRDefault="00592806" w:rsidP="00592806">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15</w:t>
            </w:r>
          </w:p>
        </w:tc>
        <w:tc>
          <w:tcPr>
            <w:tcW w:w="3108" w:type="dxa"/>
            <w:vAlign w:val="center"/>
          </w:tcPr>
          <w:p w:rsidR="00902E26" w:rsidRPr="00EB60CC" w:rsidRDefault="008D2A9C" w:rsidP="00C37F5F">
            <w:pPr>
              <w:pStyle w:val="LO-normal"/>
              <w:widowControl w:val="0"/>
              <w:jc w:val="center"/>
              <w:rPr>
                <w:rFonts w:ascii="Times New Roman" w:hAnsi="Times New Roman" w:cs="Times New Roman"/>
                <w:color w:val="auto"/>
                <w:sz w:val="24"/>
                <w:szCs w:val="24"/>
                <w:lang w:val="uk-UA"/>
              </w:rPr>
            </w:pPr>
            <w:r w:rsidRPr="00EB60CC">
              <w:rPr>
                <w:rFonts w:ascii="Times New Roman" w:hAnsi="Times New Roman" w:cs="Times New Roman"/>
                <w:color w:val="auto"/>
                <w:sz w:val="24"/>
                <w:szCs w:val="24"/>
                <w:lang w:val="uk-UA"/>
              </w:rPr>
              <w:t>Джерело фінансування спрощеної закупівлі</w:t>
            </w:r>
          </w:p>
        </w:tc>
        <w:tc>
          <w:tcPr>
            <w:tcW w:w="6429" w:type="dxa"/>
            <w:vAlign w:val="center"/>
          </w:tcPr>
          <w:p w:rsidR="00902E26" w:rsidRPr="00EB60CC" w:rsidRDefault="008D2A9C" w:rsidP="00D41504">
            <w:pPr>
              <w:spacing w:after="120"/>
              <w:rPr>
                <w:rFonts w:ascii="Times New Roman" w:hAnsi="Times New Roman" w:cs="Times New Roman"/>
                <w:color w:val="000000"/>
                <w:sz w:val="24"/>
                <w:szCs w:val="24"/>
                <w:lang w:val="uk-UA"/>
              </w:rPr>
            </w:pPr>
            <w:r w:rsidRPr="00EB60CC">
              <w:rPr>
                <w:rFonts w:ascii="Times New Roman" w:hAnsi="Times New Roman" w:cs="Times New Roman"/>
                <w:color w:val="000000"/>
                <w:sz w:val="24"/>
                <w:szCs w:val="24"/>
                <w:lang w:val="uk-UA"/>
              </w:rPr>
              <w:t>Власні кошти замовника</w:t>
            </w:r>
            <w:r w:rsidR="00DC3AD4" w:rsidRPr="00EB60CC">
              <w:rPr>
                <w:rFonts w:ascii="Times New Roman" w:hAnsi="Times New Roman" w:cs="Times New Roman"/>
                <w:color w:val="000000"/>
                <w:sz w:val="24"/>
                <w:szCs w:val="24"/>
                <w:lang w:val="uk-UA"/>
              </w:rPr>
              <w:t>.</w:t>
            </w:r>
          </w:p>
        </w:tc>
      </w:tr>
      <w:tr w:rsidR="004E4649" w:rsidRPr="00EB60CC" w:rsidTr="008A62DF">
        <w:tc>
          <w:tcPr>
            <w:tcW w:w="636" w:type="dxa"/>
            <w:vAlign w:val="center"/>
          </w:tcPr>
          <w:p w:rsidR="004E4649" w:rsidRPr="00EB60CC" w:rsidRDefault="00365EB6" w:rsidP="00592806">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16</w:t>
            </w:r>
          </w:p>
        </w:tc>
        <w:tc>
          <w:tcPr>
            <w:tcW w:w="3108" w:type="dxa"/>
            <w:vAlign w:val="center"/>
          </w:tcPr>
          <w:p w:rsidR="004E4649" w:rsidRPr="00EB60CC" w:rsidRDefault="004E4649" w:rsidP="0013687F">
            <w:pPr>
              <w:pStyle w:val="LO-normal"/>
              <w:widowControl w:val="0"/>
              <w:jc w:val="center"/>
              <w:rPr>
                <w:rFonts w:ascii="Times New Roman" w:hAnsi="Times New Roman" w:cs="Times New Roman"/>
                <w:color w:val="auto"/>
                <w:sz w:val="24"/>
                <w:szCs w:val="24"/>
                <w:lang w:val="uk-UA"/>
              </w:rPr>
            </w:pPr>
            <w:r w:rsidRPr="00EB60CC">
              <w:rPr>
                <w:rFonts w:ascii="Times New Roman" w:hAnsi="Times New Roman" w:cs="Times New Roman"/>
                <w:color w:val="auto"/>
                <w:sz w:val="24"/>
                <w:szCs w:val="24"/>
                <w:lang w:val="uk-UA"/>
              </w:rPr>
              <w:t xml:space="preserve">Додатки до </w:t>
            </w:r>
            <w:r w:rsidRPr="00EB60CC">
              <w:rPr>
                <w:rFonts w:ascii="Times New Roman" w:eastAsia="Times New Roman" w:hAnsi="Times New Roman" w:cs="Times New Roman"/>
                <w:color w:val="auto"/>
                <w:sz w:val="24"/>
                <w:szCs w:val="24"/>
                <w:lang w:val="uk-UA" w:eastAsia="ru-RU"/>
              </w:rPr>
              <w:t>Оголошення про проведення спрощеної закупівлі</w:t>
            </w:r>
          </w:p>
        </w:tc>
        <w:tc>
          <w:tcPr>
            <w:tcW w:w="6429" w:type="dxa"/>
            <w:vAlign w:val="center"/>
          </w:tcPr>
          <w:p w:rsidR="004E4649" w:rsidRPr="00EB60CC" w:rsidRDefault="00BA0317" w:rsidP="00BA0317">
            <w:pPr>
              <w:pStyle w:val="LO-normal"/>
              <w:widowControl w:val="0"/>
              <w:rPr>
                <w:rFonts w:ascii="Times New Roman" w:hAnsi="Times New Roman" w:cs="Times New Roman"/>
                <w:color w:val="auto"/>
                <w:sz w:val="24"/>
                <w:szCs w:val="24"/>
                <w:lang w:val="uk-UA"/>
              </w:rPr>
            </w:pPr>
            <w:r w:rsidRPr="00EB60CC">
              <w:rPr>
                <w:rFonts w:ascii="Times New Roman" w:hAnsi="Times New Roman" w:cs="Times New Roman"/>
                <w:color w:val="auto"/>
                <w:sz w:val="24"/>
                <w:szCs w:val="24"/>
                <w:lang w:val="uk-UA"/>
              </w:rPr>
              <w:t xml:space="preserve">Додаток </w:t>
            </w:r>
            <w:r w:rsidR="003D3733" w:rsidRPr="00EB60CC">
              <w:rPr>
                <w:rFonts w:ascii="Times New Roman" w:hAnsi="Times New Roman" w:cs="Times New Roman"/>
                <w:color w:val="auto"/>
                <w:sz w:val="24"/>
                <w:szCs w:val="24"/>
                <w:lang w:val="uk-UA"/>
              </w:rPr>
              <w:t>№</w:t>
            </w:r>
            <w:r w:rsidRPr="00EB60CC">
              <w:rPr>
                <w:rFonts w:ascii="Times New Roman" w:hAnsi="Times New Roman" w:cs="Times New Roman"/>
                <w:color w:val="auto"/>
                <w:sz w:val="24"/>
                <w:szCs w:val="24"/>
                <w:lang w:val="uk-UA"/>
              </w:rPr>
              <w:t xml:space="preserve">1 </w:t>
            </w:r>
            <w:r w:rsidRPr="00EB60CC">
              <w:rPr>
                <w:rFonts w:ascii="Times New Roman" w:hAnsi="Times New Roman" w:cs="Times New Roman"/>
                <w:sz w:val="24"/>
                <w:lang w:val="uk-UA"/>
              </w:rPr>
              <w:t>–</w:t>
            </w:r>
            <w:r w:rsidRPr="00EB60CC">
              <w:rPr>
                <w:rFonts w:ascii="Times New Roman" w:hAnsi="Times New Roman" w:cs="Times New Roman"/>
                <w:color w:val="auto"/>
                <w:sz w:val="24"/>
                <w:szCs w:val="24"/>
                <w:lang w:val="uk-UA"/>
              </w:rPr>
              <w:t xml:space="preserve"> Форма «</w:t>
            </w:r>
            <w:r w:rsidR="006E6B85" w:rsidRPr="00EB60CC">
              <w:rPr>
                <w:rFonts w:ascii="Times New Roman" w:hAnsi="Times New Roman" w:cs="Times New Roman"/>
                <w:color w:val="auto"/>
                <w:sz w:val="24"/>
                <w:szCs w:val="24"/>
                <w:lang w:val="uk-UA"/>
              </w:rPr>
              <w:t>Цінова п</w:t>
            </w:r>
            <w:r w:rsidRPr="00EB60CC">
              <w:rPr>
                <w:rFonts w:ascii="Times New Roman" w:hAnsi="Times New Roman" w:cs="Times New Roman"/>
                <w:color w:val="auto"/>
                <w:sz w:val="24"/>
                <w:szCs w:val="24"/>
                <w:lang w:val="uk-UA"/>
              </w:rPr>
              <w:t>ропозиція»;</w:t>
            </w:r>
          </w:p>
          <w:p w:rsidR="00BA0317" w:rsidRPr="00EB60CC" w:rsidRDefault="00BA0317" w:rsidP="00BA0317">
            <w:pPr>
              <w:pStyle w:val="LO-normal"/>
              <w:widowControl w:val="0"/>
              <w:rPr>
                <w:rFonts w:ascii="Times New Roman" w:hAnsi="Times New Roman" w:cs="Times New Roman"/>
                <w:sz w:val="24"/>
                <w:lang w:val="uk-UA"/>
              </w:rPr>
            </w:pPr>
            <w:r w:rsidRPr="00EB60CC">
              <w:rPr>
                <w:rFonts w:ascii="Times New Roman" w:hAnsi="Times New Roman" w:cs="Times New Roman"/>
                <w:color w:val="auto"/>
                <w:sz w:val="24"/>
                <w:szCs w:val="24"/>
                <w:lang w:val="uk-UA"/>
              </w:rPr>
              <w:t xml:space="preserve">Додаток </w:t>
            </w:r>
            <w:r w:rsidR="003D3733" w:rsidRPr="00EB60CC">
              <w:rPr>
                <w:rFonts w:ascii="Times New Roman" w:hAnsi="Times New Roman" w:cs="Times New Roman"/>
                <w:color w:val="auto"/>
                <w:sz w:val="24"/>
                <w:szCs w:val="24"/>
                <w:lang w:val="uk-UA"/>
              </w:rPr>
              <w:t>№</w:t>
            </w:r>
            <w:r w:rsidRPr="00EB60CC">
              <w:rPr>
                <w:rFonts w:ascii="Times New Roman" w:hAnsi="Times New Roman" w:cs="Times New Roman"/>
                <w:color w:val="auto"/>
                <w:sz w:val="24"/>
                <w:szCs w:val="24"/>
                <w:lang w:val="uk-UA"/>
              </w:rPr>
              <w:t xml:space="preserve">2 </w:t>
            </w:r>
            <w:r w:rsidRPr="00EB60CC">
              <w:rPr>
                <w:rFonts w:ascii="Times New Roman" w:hAnsi="Times New Roman" w:cs="Times New Roman"/>
                <w:sz w:val="24"/>
                <w:lang w:val="uk-UA"/>
              </w:rPr>
              <w:t>–</w:t>
            </w:r>
            <w:r w:rsidRPr="00EB60CC">
              <w:rPr>
                <w:rFonts w:ascii="Times New Roman" w:hAnsi="Times New Roman" w:cs="Times New Roman"/>
                <w:color w:val="auto"/>
                <w:sz w:val="24"/>
                <w:szCs w:val="24"/>
                <w:lang w:val="uk-UA"/>
              </w:rPr>
              <w:t xml:space="preserve"> </w:t>
            </w:r>
            <w:r w:rsidRPr="00EB60CC">
              <w:rPr>
                <w:rFonts w:ascii="Times New Roman" w:hAnsi="Times New Roman" w:cs="Times New Roman"/>
                <w:sz w:val="24"/>
                <w:lang w:val="uk-UA"/>
              </w:rPr>
              <w:t>Інформація про технічні, якісні та інші характеристики предмета закупівлі;</w:t>
            </w:r>
          </w:p>
          <w:p w:rsidR="00295180" w:rsidRPr="00EB60CC" w:rsidRDefault="00295180" w:rsidP="00BA0317">
            <w:pPr>
              <w:pStyle w:val="LO-normal"/>
              <w:widowControl w:val="0"/>
              <w:rPr>
                <w:rFonts w:ascii="Times New Roman" w:hAnsi="Times New Roman" w:cs="Times New Roman"/>
                <w:sz w:val="24"/>
                <w:lang w:val="uk-UA"/>
              </w:rPr>
            </w:pPr>
            <w:r w:rsidRPr="00EB60CC">
              <w:rPr>
                <w:rFonts w:ascii="Times New Roman" w:hAnsi="Times New Roman" w:cs="Times New Roman"/>
                <w:sz w:val="24"/>
                <w:lang w:val="uk-UA"/>
              </w:rPr>
              <w:t xml:space="preserve">Додаток </w:t>
            </w:r>
            <w:r w:rsidR="003D3733" w:rsidRPr="00EB60CC">
              <w:rPr>
                <w:rFonts w:ascii="Times New Roman" w:hAnsi="Times New Roman" w:cs="Times New Roman"/>
                <w:sz w:val="24"/>
                <w:lang w:val="uk-UA"/>
              </w:rPr>
              <w:t>№</w:t>
            </w:r>
            <w:r w:rsidRPr="00EB60CC">
              <w:rPr>
                <w:rFonts w:ascii="Times New Roman" w:hAnsi="Times New Roman" w:cs="Times New Roman"/>
                <w:sz w:val="24"/>
                <w:lang w:val="uk-UA"/>
              </w:rPr>
              <w:t xml:space="preserve">3 – </w:t>
            </w:r>
            <w:r w:rsidR="00583FD0" w:rsidRPr="00EB60CC">
              <w:rPr>
                <w:rFonts w:ascii="Times New Roman" w:hAnsi="Times New Roman" w:cs="Times New Roman"/>
                <w:sz w:val="24"/>
                <w:lang w:val="uk-UA"/>
              </w:rPr>
              <w:t>Додаткова</w:t>
            </w:r>
            <w:r w:rsidR="00365EB6" w:rsidRPr="00EB60CC">
              <w:rPr>
                <w:rFonts w:ascii="Times New Roman" w:hAnsi="Times New Roman" w:cs="Times New Roman"/>
                <w:sz w:val="24"/>
                <w:lang w:val="uk-UA"/>
              </w:rPr>
              <w:t xml:space="preserve"> інформація;</w:t>
            </w:r>
          </w:p>
          <w:p w:rsidR="00BA0317" w:rsidRPr="00EB60CC" w:rsidRDefault="00295180" w:rsidP="001E5B37">
            <w:pPr>
              <w:pStyle w:val="LO-normal"/>
              <w:widowControl w:val="0"/>
              <w:rPr>
                <w:rFonts w:ascii="Times New Roman" w:hAnsi="Times New Roman" w:cs="Times New Roman"/>
                <w:color w:val="auto"/>
                <w:sz w:val="24"/>
                <w:szCs w:val="24"/>
                <w:lang w:val="uk-UA"/>
              </w:rPr>
            </w:pPr>
            <w:r w:rsidRPr="00EB60CC">
              <w:rPr>
                <w:rFonts w:ascii="Times New Roman" w:hAnsi="Times New Roman" w:cs="Times New Roman"/>
                <w:sz w:val="24"/>
                <w:lang w:val="uk-UA"/>
              </w:rPr>
              <w:t xml:space="preserve">Додаток </w:t>
            </w:r>
            <w:r w:rsidR="003D3733" w:rsidRPr="00EB60CC">
              <w:rPr>
                <w:rFonts w:ascii="Times New Roman" w:hAnsi="Times New Roman" w:cs="Times New Roman"/>
                <w:sz w:val="24"/>
                <w:lang w:val="uk-UA"/>
              </w:rPr>
              <w:t>№</w:t>
            </w:r>
            <w:r w:rsidR="001E5B37" w:rsidRPr="00EB60CC">
              <w:rPr>
                <w:rFonts w:ascii="Times New Roman" w:hAnsi="Times New Roman" w:cs="Times New Roman"/>
                <w:sz w:val="24"/>
                <w:lang w:val="uk-UA"/>
              </w:rPr>
              <w:t>4</w:t>
            </w:r>
            <w:r w:rsidR="00BA0317" w:rsidRPr="00EB60CC">
              <w:rPr>
                <w:rFonts w:ascii="Times New Roman" w:hAnsi="Times New Roman" w:cs="Times New Roman"/>
                <w:sz w:val="24"/>
                <w:lang w:val="uk-UA"/>
              </w:rPr>
              <w:t xml:space="preserve"> – Проект договору.</w:t>
            </w:r>
          </w:p>
        </w:tc>
      </w:tr>
      <w:tr w:rsidR="003E4CC6" w:rsidRPr="00EB60CC" w:rsidTr="008A62DF">
        <w:tc>
          <w:tcPr>
            <w:tcW w:w="636" w:type="dxa"/>
            <w:vAlign w:val="center"/>
          </w:tcPr>
          <w:p w:rsidR="003E4CC6" w:rsidRPr="00EB60CC" w:rsidRDefault="00365EB6" w:rsidP="00592806">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lastRenderedPageBreak/>
              <w:t>17</w:t>
            </w:r>
          </w:p>
        </w:tc>
        <w:tc>
          <w:tcPr>
            <w:tcW w:w="3108" w:type="dxa"/>
            <w:vAlign w:val="center"/>
          </w:tcPr>
          <w:p w:rsidR="003E4CC6" w:rsidRPr="00EB60CC" w:rsidRDefault="005E0376" w:rsidP="0013687F">
            <w:pPr>
              <w:pStyle w:val="LO-normal"/>
              <w:widowControl w:val="0"/>
              <w:jc w:val="center"/>
              <w:rPr>
                <w:rFonts w:ascii="Times New Roman" w:hAnsi="Times New Roman" w:cs="Times New Roman"/>
                <w:color w:val="auto"/>
                <w:sz w:val="24"/>
                <w:szCs w:val="24"/>
                <w:lang w:val="uk-UA"/>
              </w:rPr>
            </w:pPr>
            <w:r w:rsidRPr="00EB60CC">
              <w:rPr>
                <w:rFonts w:ascii="Times New Roman" w:hAnsi="Times New Roman" w:cs="Times New Roman"/>
                <w:color w:val="auto"/>
                <w:sz w:val="24"/>
                <w:szCs w:val="24"/>
                <w:lang w:val="uk-UA"/>
              </w:rPr>
              <w:t>Відхилення пропозиції учасника</w:t>
            </w:r>
          </w:p>
        </w:tc>
        <w:tc>
          <w:tcPr>
            <w:tcW w:w="6429" w:type="dxa"/>
            <w:vAlign w:val="center"/>
          </w:tcPr>
          <w:p w:rsidR="005E0376" w:rsidRPr="00EB60CC" w:rsidRDefault="005E0376" w:rsidP="005E0376">
            <w:pPr>
              <w:shd w:val="clear" w:color="auto" w:fill="FFFFFF"/>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Замовник відхиляє пропозицію в разі, якщо:</w:t>
            </w:r>
          </w:p>
          <w:p w:rsidR="00291BC1" w:rsidRPr="00EB60CC" w:rsidRDefault="00291BC1" w:rsidP="00291BC1">
            <w:pPr>
              <w:shd w:val="clear" w:color="auto" w:fill="FFFFFF"/>
              <w:ind w:firstLine="450"/>
              <w:jc w:val="both"/>
              <w:rPr>
                <w:rFonts w:ascii="Times New Roman" w:eastAsia="Times New Roman" w:hAnsi="Times New Roman" w:cs="Times New Roman"/>
                <w:color w:val="000000"/>
                <w:sz w:val="24"/>
                <w:szCs w:val="24"/>
                <w:lang w:val="uk-UA"/>
              </w:rPr>
            </w:pPr>
            <w:bookmarkStart w:id="0" w:name="n1182"/>
            <w:bookmarkEnd w:id="0"/>
            <w:r w:rsidRPr="00EB60CC">
              <w:rPr>
                <w:rFonts w:ascii="Times New Roman" w:eastAsia="Times New Roman" w:hAnsi="Times New Roman" w:cs="Times New Roman"/>
                <w:color w:val="000000"/>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91BC1" w:rsidRPr="00EB60CC" w:rsidRDefault="00291BC1" w:rsidP="00291BC1">
            <w:pPr>
              <w:shd w:val="clear" w:color="auto" w:fill="FFFFFF"/>
              <w:ind w:firstLine="450"/>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rsidR="00291BC1" w:rsidRPr="00EB60CC" w:rsidRDefault="00291BC1" w:rsidP="00291BC1">
            <w:pPr>
              <w:shd w:val="clear" w:color="auto" w:fill="FFFFFF"/>
              <w:ind w:firstLine="450"/>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rsidR="003E4CC6" w:rsidRPr="00EB60CC" w:rsidRDefault="00291BC1" w:rsidP="00291BC1">
            <w:pPr>
              <w:shd w:val="clear" w:color="auto" w:fill="FFFFFF"/>
              <w:ind w:firstLine="450"/>
              <w:jc w:val="both"/>
              <w:rPr>
                <w:rFonts w:ascii="Times New Roman" w:hAnsi="Times New Roman" w:cs="Times New Roman"/>
                <w:sz w:val="24"/>
                <w:szCs w:val="24"/>
                <w:lang w:val="uk-UA"/>
              </w:rPr>
            </w:pPr>
            <w:r w:rsidRPr="00EB60CC">
              <w:rPr>
                <w:rFonts w:ascii="Times New Roman" w:eastAsia="Times New Roman" w:hAnsi="Times New Roman" w:cs="Times New Roman"/>
                <w:color w:val="000000"/>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tc>
      </w:tr>
      <w:tr w:rsidR="003E4CC6" w:rsidRPr="00EB60CC" w:rsidTr="008A62DF">
        <w:tc>
          <w:tcPr>
            <w:tcW w:w="636" w:type="dxa"/>
            <w:vAlign w:val="center"/>
          </w:tcPr>
          <w:p w:rsidR="003E4CC6" w:rsidRPr="00EB60CC" w:rsidRDefault="00365EB6" w:rsidP="00592806">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18</w:t>
            </w:r>
          </w:p>
        </w:tc>
        <w:tc>
          <w:tcPr>
            <w:tcW w:w="3108" w:type="dxa"/>
            <w:vAlign w:val="center"/>
          </w:tcPr>
          <w:p w:rsidR="003E4CC6" w:rsidRPr="00EB60CC" w:rsidRDefault="005E0376" w:rsidP="005E0376">
            <w:pPr>
              <w:pStyle w:val="LO-normal"/>
              <w:widowControl w:val="0"/>
              <w:jc w:val="center"/>
              <w:rPr>
                <w:rFonts w:ascii="Times New Roman" w:hAnsi="Times New Roman" w:cs="Times New Roman"/>
                <w:color w:val="auto"/>
                <w:sz w:val="24"/>
                <w:szCs w:val="24"/>
                <w:lang w:val="uk-UA"/>
              </w:rPr>
            </w:pPr>
            <w:r w:rsidRPr="00EB60CC">
              <w:rPr>
                <w:rFonts w:ascii="Times New Roman" w:eastAsia="Times New Roman" w:hAnsi="Times New Roman" w:cs="Times New Roman"/>
                <w:sz w:val="24"/>
                <w:szCs w:val="24"/>
                <w:lang w:val="uk-UA"/>
              </w:rPr>
              <w:t xml:space="preserve">Відміна спрощеної закупівлі </w:t>
            </w:r>
          </w:p>
        </w:tc>
        <w:tc>
          <w:tcPr>
            <w:tcW w:w="6429" w:type="dxa"/>
            <w:vAlign w:val="center"/>
          </w:tcPr>
          <w:p w:rsidR="005E0376" w:rsidRPr="00EB60CC" w:rsidRDefault="00017D52" w:rsidP="005E0376">
            <w:pPr>
              <w:pStyle w:val="rvps2"/>
              <w:shd w:val="clear" w:color="auto" w:fill="FFFFFF"/>
              <w:spacing w:before="0" w:beforeAutospacing="0" w:after="0" w:afterAutospacing="0"/>
              <w:ind w:firstLine="448"/>
              <w:jc w:val="both"/>
              <w:rPr>
                <w:color w:val="000000"/>
                <w:lang w:val="uk-UA"/>
              </w:rPr>
            </w:pPr>
            <w:r w:rsidRPr="00EB60CC">
              <w:rPr>
                <w:color w:val="000000"/>
                <w:lang w:val="uk-UA"/>
              </w:rPr>
              <w:t xml:space="preserve">1. </w:t>
            </w:r>
            <w:r w:rsidR="005E0376" w:rsidRPr="00EB60CC">
              <w:rPr>
                <w:color w:val="000000"/>
                <w:lang w:val="uk-UA"/>
              </w:rPr>
              <w:t>Замовник відміняє спрощену закупівлю в разі:</w:t>
            </w:r>
          </w:p>
          <w:p w:rsidR="005E0376" w:rsidRPr="00EB60CC" w:rsidRDefault="005E0376" w:rsidP="005E0376">
            <w:pPr>
              <w:pStyle w:val="rvps2"/>
              <w:shd w:val="clear" w:color="auto" w:fill="FFFFFF"/>
              <w:spacing w:before="0" w:beforeAutospacing="0" w:after="0" w:afterAutospacing="0"/>
              <w:ind w:firstLine="448"/>
              <w:jc w:val="both"/>
              <w:rPr>
                <w:color w:val="000000"/>
                <w:lang w:val="uk-UA"/>
              </w:rPr>
            </w:pPr>
            <w:bookmarkStart w:id="1" w:name="n1192"/>
            <w:bookmarkEnd w:id="1"/>
            <w:r w:rsidRPr="00EB60CC">
              <w:rPr>
                <w:color w:val="000000"/>
                <w:lang w:val="uk-UA"/>
              </w:rPr>
              <w:t>1) відсутності подальшої потр</w:t>
            </w:r>
            <w:r w:rsidR="00A75330" w:rsidRPr="00EB60CC">
              <w:rPr>
                <w:color w:val="000000"/>
                <w:lang w:val="uk-UA"/>
              </w:rPr>
              <w:t>еби в закупівлі товарів, робіт</w:t>
            </w:r>
            <w:r w:rsidR="00FA11F4" w:rsidRPr="00EB60CC">
              <w:rPr>
                <w:color w:val="000000"/>
                <w:lang w:val="uk-UA"/>
              </w:rPr>
              <w:t xml:space="preserve"> і </w:t>
            </w:r>
            <w:r w:rsidRPr="00EB60CC">
              <w:rPr>
                <w:color w:val="000000"/>
                <w:lang w:val="uk-UA"/>
              </w:rPr>
              <w:t>послуг;</w:t>
            </w:r>
          </w:p>
          <w:p w:rsidR="005E0376" w:rsidRPr="00EB60CC" w:rsidRDefault="005E0376" w:rsidP="005E0376">
            <w:pPr>
              <w:pStyle w:val="rvps2"/>
              <w:shd w:val="clear" w:color="auto" w:fill="FFFFFF"/>
              <w:spacing w:before="0" w:beforeAutospacing="0" w:after="0" w:afterAutospacing="0"/>
              <w:ind w:firstLine="448"/>
              <w:jc w:val="both"/>
              <w:rPr>
                <w:color w:val="000000"/>
                <w:lang w:val="uk-UA"/>
              </w:rPr>
            </w:pPr>
            <w:bookmarkStart w:id="2" w:name="n1193"/>
            <w:bookmarkEnd w:id="2"/>
            <w:r w:rsidRPr="00EB60CC">
              <w:rPr>
                <w:color w:val="000000"/>
                <w:lang w:val="uk-UA"/>
              </w:rPr>
              <w:t>2) неможливості усунення порушень, що виникли через виявлені порушення законодавства з питань публічних закупівель;</w:t>
            </w:r>
          </w:p>
          <w:p w:rsidR="005E0376" w:rsidRPr="00EB60CC" w:rsidRDefault="005E0376" w:rsidP="005E0376">
            <w:pPr>
              <w:pStyle w:val="rvps2"/>
              <w:shd w:val="clear" w:color="auto" w:fill="FFFFFF"/>
              <w:spacing w:before="0" w:beforeAutospacing="0" w:after="0" w:afterAutospacing="0"/>
              <w:ind w:firstLine="448"/>
              <w:jc w:val="both"/>
              <w:rPr>
                <w:color w:val="000000"/>
                <w:lang w:val="uk-UA"/>
              </w:rPr>
            </w:pPr>
            <w:bookmarkStart w:id="3" w:name="n1194"/>
            <w:bookmarkEnd w:id="3"/>
            <w:r w:rsidRPr="00EB60CC">
              <w:rPr>
                <w:color w:val="000000"/>
                <w:lang w:val="uk-UA"/>
              </w:rPr>
              <w:t>3) скорочення видатків на здійс</w:t>
            </w:r>
            <w:r w:rsidR="00337E19" w:rsidRPr="00EB60CC">
              <w:rPr>
                <w:color w:val="000000"/>
                <w:lang w:val="uk-UA"/>
              </w:rPr>
              <w:t>нення закупівлі товарів, робіт</w:t>
            </w:r>
            <w:r w:rsidR="00FA11F4" w:rsidRPr="00EB60CC">
              <w:rPr>
                <w:color w:val="000000"/>
                <w:lang w:val="uk-UA"/>
              </w:rPr>
              <w:t xml:space="preserve"> і</w:t>
            </w:r>
            <w:r w:rsidR="00337E19" w:rsidRPr="00EB60CC">
              <w:rPr>
                <w:color w:val="000000"/>
                <w:lang w:val="uk-UA"/>
              </w:rPr>
              <w:t xml:space="preserve"> </w:t>
            </w:r>
            <w:r w:rsidRPr="00EB60CC">
              <w:rPr>
                <w:color w:val="000000"/>
                <w:lang w:val="uk-UA"/>
              </w:rPr>
              <w:t>послуг.</w:t>
            </w:r>
          </w:p>
          <w:p w:rsidR="005E0376" w:rsidRPr="00EB60CC" w:rsidRDefault="00017D52" w:rsidP="005E0376">
            <w:pPr>
              <w:pStyle w:val="rvps2"/>
              <w:shd w:val="clear" w:color="auto" w:fill="FFFFFF"/>
              <w:spacing w:before="0" w:beforeAutospacing="0" w:after="0" w:afterAutospacing="0"/>
              <w:ind w:firstLine="448"/>
              <w:jc w:val="both"/>
              <w:rPr>
                <w:color w:val="000000"/>
                <w:lang w:val="uk-UA"/>
              </w:rPr>
            </w:pPr>
            <w:bookmarkStart w:id="4" w:name="n1195"/>
            <w:bookmarkEnd w:id="4"/>
            <w:r w:rsidRPr="00EB60CC">
              <w:rPr>
                <w:color w:val="000000"/>
                <w:lang w:val="uk-UA"/>
              </w:rPr>
              <w:t>2</w:t>
            </w:r>
            <w:r w:rsidR="005E0376" w:rsidRPr="00EB60CC">
              <w:rPr>
                <w:color w:val="000000"/>
                <w:lang w:val="uk-UA"/>
              </w:rPr>
              <w:t>. Спрощена закупівля автоматично відміняється електронною системою закупівель у разі:</w:t>
            </w:r>
          </w:p>
          <w:p w:rsidR="005E0376" w:rsidRPr="00EB60CC" w:rsidRDefault="005E0376" w:rsidP="005E0376">
            <w:pPr>
              <w:pStyle w:val="rvps2"/>
              <w:shd w:val="clear" w:color="auto" w:fill="FFFFFF"/>
              <w:spacing w:before="0" w:beforeAutospacing="0" w:after="0" w:afterAutospacing="0"/>
              <w:ind w:firstLine="448"/>
              <w:jc w:val="both"/>
              <w:rPr>
                <w:color w:val="000000"/>
                <w:lang w:val="uk-UA"/>
              </w:rPr>
            </w:pPr>
            <w:bookmarkStart w:id="5" w:name="n1196"/>
            <w:bookmarkEnd w:id="5"/>
            <w:r w:rsidRPr="00EB60CC">
              <w:rPr>
                <w:color w:val="000000"/>
                <w:lang w:val="uk-UA"/>
              </w:rPr>
              <w:t>1) відхилення всіх пропозицій згідно з частиною 13 статті 14 Закону;</w:t>
            </w:r>
          </w:p>
          <w:p w:rsidR="005E0376" w:rsidRPr="00EB60CC" w:rsidRDefault="005E0376" w:rsidP="005E0376">
            <w:pPr>
              <w:pStyle w:val="rvps2"/>
              <w:shd w:val="clear" w:color="auto" w:fill="FFFFFF"/>
              <w:spacing w:before="0" w:beforeAutospacing="0" w:after="0" w:afterAutospacing="0"/>
              <w:ind w:firstLine="448"/>
              <w:jc w:val="both"/>
              <w:rPr>
                <w:color w:val="000000"/>
                <w:lang w:val="uk-UA"/>
              </w:rPr>
            </w:pPr>
            <w:bookmarkStart w:id="6" w:name="n1197"/>
            <w:bookmarkEnd w:id="6"/>
            <w:r w:rsidRPr="00EB60CC">
              <w:rPr>
                <w:color w:val="000000"/>
                <w:lang w:val="uk-UA"/>
              </w:rPr>
              <w:t>2) відсутності пропозицій учасників для участі в ній.</w:t>
            </w:r>
          </w:p>
          <w:p w:rsidR="003E4CC6" w:rsidRPr="00EB60CC" w:rsidRDefault="005E0376" w:rsidP="005E0376">
            <w:pPr>
              <w:pStyle w:val="rvps2"/>
              <w:shd w:val="clear" w:color="auto" w:fill="FFFFFF"/>
              <w:spacing w:before="0" w:beforeAutospacing="0" w:after="0" w:afterAutospacing="0"/>
              <w:ind w:firstLine="448"/>
              <w:jc w:val="both"/>
              <w:rPr>
                <w:lang w:val="uk-UA"/>
              </w:rPr>
            </w:pPr>
            <w:bookmarkStart w:id="7" w:name="n1198"/>
            <w:bookmarkEnd w:id="7"/>
            <w:r w:rsidRPr="00EB60CC">
              <w:rPr>
                <w:color w:val="000000"/>
                <w:lang w:val="uk-UA"/>
              </w:rPr>
              <w:t>Спрощена закупівля може бути відмінена частково (за лотом).</w:t>
            </w:r>
            <w:r w:rsidRPr="00EB60CC">
              <w:rPr>
                <w:lang w:val="uk-UA"/>
              </w:rPr>
              <w:t xml:space="preserve"> </w:t>
            </w:r>
          </w:p>
        </w:tc>
      </w:tr>
      <w:tr w:rsidR="005E0376" w:rsidRPr="00EB60CC" w:rsidTr="008A62DF">
        <w:tc>
          <w:tcPr>
            <w:tcW w:w="636" w:type="dxa"/>
            <w:vAlign w:val="center"/>
          </w:tcPr>
          <w:p w:rsidR="005E0376" w:rsidRPr="00EB60CC" w:rsidRDefault="00365EB6" w:rsidP="00592806">
            <w:pPr>
              <w:spacing w:after="120"/>
              <w:jc w:val="center"/>
              <w:rPr>
                <w:rFonts w:ascii="Times New Roman" w:hAnsi="Times New Roman" w:cs="Times New Roman"/>
                <w:color w:val="000000"/>
                <w:sz w:val="24"/>
                <w:szCs w:val="24"/>
                <w:shd w:val="clear" w:color="auto" w:fill="FFFFFF"/>
                <w:lang w:val="uk-UA"/>
              </w:rPr>
            </w:pPr>
            <w:r w:rsidRPr="00EB60CC">
              <w:rPr>
                <w:rFonts w:ascii="Times New Roman" w:hAnsi="Times New Roman" w:cs="Times New Roman"/>
                <w:color w:val="000000"/>
                <w:sz w:val="24"/>
                <w:szCs w:val="24"/>
                <w:shd w:val="clear" w:color="auto" w:fill="FFFFFF"/>
                <w:lang w:val="uk-UA"/>
              </w:rPr>
              <w:t>19</w:t>
            </w:r>
          </w:p>
        </w:tc>
        <w:tc>
          <w:tcPr>
            <w:tcW w:w="3108" w:type="dxa"/>
            <w:vAlign w:val="center"/>
          </w:tcPr>
          <w:p w:rsidR="005E0376" w:rsidRPr="00EB60CC" w:rsidRDefault="005E0376" w:rsidP="0013687F">
            <w:pPr>
              <w:pStyle w:val="LO-normal"/>
              <w:widowControl w:val="0"/>
              <w:jc w:val="center"/>
              <w:rPr>
                <w:rFonts w:ascii="Times New Roman" w:eastAsia="Times New Roman" w:hAnsi="Times New Roman" w:cs="Times New Roman"/>
                <w:sz w:val="24"/>
                <w:szCs w:val="24"/>
                <w:lang w:val="uk-UA"/>
              </w:rPr>
            </w:pPr>
            <w:r w:rsidRPr="00EB60CC">
              <w:rPr>
                <w:rFonts w:ascii="Times New Roman" w:eastAsia="Times New Roman" w:hAnsi="Times New Roman" w:cs="Times New Roman"/>
                <w:sz w:val="24"/>
                <w:szCs w:val="24"/>
                <w:lang w:val="uk-UA"/>
              </w:rPr>
              <w:t>Строк укладання договору</w:t>
            </w:r>
          </w:p>
        </w:tc>
        <w:tc>
          <w:tcPr>
            <w:tcW w:w="6429" w:type="dxa"/>
            <w:vAlign w:val="center"/>
          </w:tcPr>
          <w:p w:rsidR="005E0376" w:rsidRPr="00EB60CC" w:rsidRDefault="00911023" w:rsidP="005E0376">
            <w:pPr>
              <w:shd w:val="clear" w:color="auto" w:fill="FFFFFF"/>
              <w:ind w:firstLine="509"/>
              <w:jc w:val="both"/>
              <w:rPr>
                <w:rFonts w:ascii="Times New Roman" w:eastAsia="Times New Roman" w:hAnsi="Times New Roman" w:cs="Times New Roman"/>
                <w:sz w:val="24"/>
                <w:szCs w:val="24"/>
                <w:lang w:val="uk-UA"/>
              </w:rPr>
            </w:pPr>
            <w:r w:rsidRPr="00EB60CC">
              <w:rPr>
                <w:rFonts w:ascii="Times New Roman" w:eastAsia="Times New Roman" w:hAnsi="Times New Roman" w:cs="Times New Roman"/>
                <w:color w:val="000000"/>
                <w:sz w:val="24"/>
                <w:szCs w:val="24"/>
                <w:lang w:val="uk-UA"/>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EB60CC">
              <w:rPr>
                <w:rFonts w:ascii="Times New Roman" w:eastAsia="Times New Roman" w:hAnsi="Times New Roman" w:cs="Times New Roman"/>
                <w:b/>
                <w:color w:val="000000"/>
                <w:sz w:val="24"/>
                <w:szCs w:val="24"/>
                <w:lang w:val="uk-UA"/>
              </w:rPr>
              <w:t>не пізніше ніж через 20 днів</w:t>
            </w:r>
            <w:r w:rsidR="005E0376" w:rsidRPr="00EB60CC">
              <w:rPr>
                <w:rFonts w:ascii="Times New Roman" w:eastAsia="Times New Roman" w:hAnsi="Times New Roman" w:cs="Times New Roman"/>
                <w:color w:val="000000"/>
                <w:sz w:val="24"/>
                <w:szCs w:val="24"/>
                <w:lang w:val="uk-UA"/>
              </w:rPr>
              <w:t>. </w:t>
            </w:r>
          </w:p>
          <w:p w:rsidR="005E0376" w:rsidRPr="00EB60CC" w:rsidRDefault="005E0376" w:rsidP="005E0376">
            <w:pPr>
              <w:shd w:val="clear" w:color="auto" w:fill="FFFFFF"/>
              <w:ind w:firstLine="509"/>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 xml:space="preserve">Договір про закупівлю укладається згідно з вимогами статті 41 Закону. </w:t>
            </w:r>
          </w:p>
          <w:p w:rsidR="005E0376" w:rsidRPr="00EB60CC" w:rsidRDefault="005E0376" w:rsidP="005E0376">
            <w:pPr>
              <w:shd w:val="clear" w:color="auto" w:fill="FFFFFF"/>
              <w:ind w:firstLine="509"/>
              <w:jc w:val="both"/>
              <w:rPr>
                <w:rFonts w:ascii="Times New Roman" w:hAnsi="Times New Roman" w:cs="Times New Roman"/>
                <w:sz w:val="24"/>
                <w:szCs w:val="24"/>
                <w:lang w:val="uk-UA"/>
              </w:rPr>
            </w:pPr>
            <w:r w:rsidRPr="00EB60CC">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864709" w:rsidRPr="00EB60CC" w:rsidTr="008A62DF">
        <w:tc>
          <w:tcPr>
            <w:tcW w:w="636" w:type="dxa"/>
            <w:vAlign w:val="center"/>
          </w:tcPr>
          <w:p w:rsidR="00864709" w:rsidRPr="00EB60CC" w:rsidRDefault="00365EB6" w:rsidP="00592806">
            <w:pPr>
              <w:spacing w:after="120"/>
              <w:jc w:val="center"/>
              <w:rPr>
                <w:rFonts w:ascii="Times New Roman" w:hAnsi="Times New Roman" w:cs="Times New Roman"/>
                <w:color w:val="000000"/>
                <w:sz w:val="24"/>
                <w:szCs w:val="24"/>
                <w:shd w:val="clear" w:color="auto" w:fill="FFFFFF"/>
                <w:lang w:val="uk-UA"/>
              </w:rPr>
            </w:pPr>
            <w:bookmarkStart w:id="8" w:name="_GoBack"/>
            <w:r w:rsidRPr="00EB60CC">
              <w:rPr>
                <w:rFonts w:ascii="Times New Roman" w:hAnsi="Times New Roman" w:cs="Times New Roman"/>
                <w:color w:val="000000"/>
                <w:sz w:val="24"/>
                <w:szCs w:val="24"/>
                <w:shd w:val="clear" w:color="auto" w:fill="FFFFFF"/>
                <w:lang w:val="uk-UA"/>
              </w:rPr>
              <w:t>20</w:t>
            </w:r>
          </w:p>
        </w:tc>
        <w:tc>
          <w:tcPr>
            <w:tcW w:w="3108" w:type="dxa"/>
            <w:vAlign w:val="center"/>
          </w:tcPr>
          <w:p w:rsidR="00864709" w:rsidRPr="00EB60CC" w:rsidRDefault="002E1FBE" w:rsidP="0013687F">
            <w:pPr>
              <w:pStyle w:val="LO-normal"/>
              <w:widowControl w:val="0"/>
              <w:jc w:val="center"/>
              <w:rPr>
                <w:rFonts w:ascii="Times New Roman" w:eastAsia="Times New Roman" w:hAnsi="Times New Roman" w:cs="Times New Roman"/>
                <w:sz w:val="24"/>
                <w:szCs w:val="24"/>
                <w:lang w:val="uk-UA"/>
              </w:rPr>
            </w:pPr>
            <w:r w:rsidRPr="00EB60CC">
              <w:rPr>
                <w:rFonts w:ascii="Times New Roman" w:eastAsia="Times New Roman" w:hAnsi="Times New Roman" w:cs="Times New Roman"/>
                <w:sz w:val="24"/>
                <w:szCs w:val="24"/>
                <w:lang w:val="uk-UA"/>
              </w:rPr>
              <w:t>Істотні умови договору про закупівлю</w:t>
            </w:r>
          </w:p>
        </w:tc>
        <w:tc>
          <w:tcPr>
            <w:tcW w:w="6429" w:type="dxa"/>
            <w:vAlign w:val="center"/>
          </w:tcPr>
          <w:p w:rsidR="00864709" w:rsidRPr="00EB60CC" w:rsidRDefault="00D66C24" w:rsidP="00B35828">
            <w:pPr>
              <w:pStyle w:val="rvps2"/>
              <w:shd w:val="clear" w:color="auto" w:fill="FFFFFF"/>
              <w:spacing w:before="0" w:beforeAutospacing="0" w:after="0" w:afterAutospacing="0"/>
              <w:ind w:firstLine="450"/>
              <w:jc w:val="both"/>
              <w:rPr>
                <w:color w:val="000000"/>
                <w:lang w:val="uk-UA"/>
              </w:rPr>
            </w:pPr>
            <w:r w:rsidRPr="00EB60CC">
              <w:rPr>
                <w:color w:val="000000"/>
                <w:lang w:val="uk-UA"/>
              </w:rPr>
              <w:t xml:space="preserve">Договір про закупівлю укладається відповідно до </w:t>
            </w:r>
            <w:r w:rsidR="0006641B" w:rsidRPr="00EB60CC">
              <w:rPr>
                <w:color w:val="000000"/>
                <w:lang w:val="uk-UA"/>
              </w:rPr>
              <w:t xml:space="preserve">норм Цивільного та Господарського кодексів України </w:t>
            </w:r>
            <w:r w:rsidRPr="00EB60CC">
              <w:rPr>
                <w:color w:val="000000"/>
                <w:lang w:val="uk-UA"/>
              </w:rPr>
              <w:t>з урахуванням особливостей, визначених Законом.</w:t>
            </w:r>
          </w:p>
          <w:p w:rsidR="00D66C24" w:rsidRPr="00EB60CC" w:rsidRDefault="003E2D94" w:rsidP="005D7872">
            <w:pPr>
              <w:pStyle w:val="rvps2"/>
              <w:shd w:val="clear" w:color="auto" w:fill="FFFFFF"/>
              <w:spacing w:before="0" w:beforeAutospacing="0" w:after="0" w:afterAutospacing="0"/>
              <w:ind w:firstLine="448"/>
              <w:jc w:val="both"/>
              <w:rPr>
                <w:color w:val="000000"/>
                <w:lang w:val="uk-UA"/>
              </w:rPr>
            </w:pPr>
            <w:r w:rsidRPr="00EB60CC">
              <w:rPr>
                <w:color w:val="000000"/>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527F2" w:rsidRPr="00EB60CC">
              <w:rPr>
                <w:color w:val="000000"/>
                <w:lang w:val="uk-UA"/>
              </w:rPr>
              <w:t>,</w:t>
            </w:r>
            <w:r w:rsidRPr="00EB60CC">
              <w:rPr>
                <w:color w:val="000000"/>
                <w:lang w:val="uk-UA"/>
              </w:rPr>
              <w:t xml:space="preserve"> крім випадків </w:t>
            </w:r>
            <w:r w:rsidR="00CE416E" w:rsidRPr="00EB60CC">
              <w:rPr>
                <w:rStyle w:val="rvts0"/>
                <w:lang w:val="uk-UA"/>
              </w:rPr>
              <w:t>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sidRPr="00EB60CC">
              <w:rPr>
                <w:color w:val="000000"/>
                <w:lang w:val="uk-UA"/>
              </w:rPr>
              <w:t>.</w:t>
            </w:r>
          </w:p>
          <w:p w:rsidR="003E2D94" w:rsidRPr="00EB60CC" w:rsidRDefault="003E2D94" w:rsidP="005D7872">
            <w:pPr>
              <w:pStyle w:val="rvps2"/>
              <w:shd w:val="clear" w:color="auto" w:fill="FFFFFF"/>
              <w:spacing w:before="0" w:beforeAutospacing="0" w:after="0" w:afterAutospacing="0"/>
              <w:ind w:firstLine="448"/>
              <w:jc w:val="both"/>
              <w:rPr>
                <w:color w:val="000000"/>
                <w:lang w:val="uk-UA"/>
              </w:rPr>
            </w:pPr>
            <w:r w:rsidRPr="00EB60CC">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7872" w:rsidRPr="00EB60CC" w:rsidRDefault="005D7872" w:rsidP="005D7872">
            <w:pPr>
              <w:pStyle w:val="rvps2"/>
              <w:shd w:val="clear" w:color="auto" w:fill="FFFFFF"/>
              <w:spacing w:before="0" w:beforeAutospacing="0" w:after="0" w:afterAutospacing="0"/>
              <w:ind w:firstLine="448"/>
              <w:jc w:val="both"/>
              <w:rPr>
                <w:color w:val="000000"/>
                <w:lang w:val="uk-UA"/>
              </w:rPr>
            </w:pPr>
            <w:bookmarkStart w:id="9" w:name="n1769"/>
            <w:bookmarkEnd w:id="9"/>
            <w:r w:rsidRPr="00EB60CC">
              <w:rPr>
                <w:color w:val="000000"/>
                <w:lang w:val="uk-UA"/>
              </w:rPr>
              <w:t>1) зменшення обсягів закупівлі, зокрема з урахуванням фактичного обсягу видатків замовника;</w:t>
            </w:r>
          </w:p>
          <w:p w:rsidR="005D7872" w:rsidRPr="00EB60CC" w:rsidRDefault="005D7872" w:rsidP="005D7872">
            <w:pPr>
              <w:pStyle w:val="rvps2"/>
              <w:shd w:val="clear" w:color="auto" w:fill="FFFFFF"/>
              <w:spacing w:before="0" w:beforeAutospacing="0" w:after="0" w:afterAutospacing="0"/>
              <w:ind w:firstLine="448"/>
              <w:jc w:val="both"/>
              <w:rPr>
                <w:color w:val="000000"/>
                <w:lang w:val="uk-UA"/>
              </w:rPr>
            </w:pPr>
            <w:r w:rsidRPr="00EB60CC">
              <w:rPr>
                <w:color w:val="000000"/>
                <w:lang w:val="uk-UA"/>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5D7872" w:rsidRPr="00EB60CC" w:rsidRDefault="005D7872" w:rsidP="005D7872">
            <w:pPr>
              <w:pStyle w:val="rvps2"/>
              <w:shd w:val="clear" w:color="auto" w:fill="FFFFFF"/>
              <w:spacing w:before="0" w:beforeAutospacing="0" w:after="0" w:afterAutospacing="0"/>
              <w:ind w:firstLine="448"/>
              <w:jc w:val="both"/>
              <w:rPr>
                <w:color w:val="000000"/>
                <w:lang w:val="uk-UA"/>
              </w:rPr>
            </w:pPr>
            <w:r w:rsidRPr="00EB60CC">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D7872" w:rsidRPr="00EB60CC" w:rsidRDefault="005D7872" w:rsidP="005D7872">
            <w:pPr>
              <w:pStyle w:val="rvps2"/>
              <w:shd w:val="clear" w:color="auto" w:fill="FFFFFF"/>
              <w:spacing w:before="0" w:beforeAutospacing="0" w:after="0" w:afterAutospacing="0"/>
              <w:ind w:firstLine="448"/>
              <w:jc w:val="both"/>
              <w:rPr>
                <w:color w:val="000000"/>
                <w:lang w:val="uk-UA"/>
              </w:rPr>
            </w:pPr>
            <w:r w:rsidRPr="00EB60CC">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7872" w:rsidRPr="00EB60CC" w:rsidRDefault="005D7872" w:rsidP="005D7872">
            <w:pPr>
              <w:pStyle w:val="rvps2"/>
              <w:shd w:val="clear" w:color="auto" w:fill="FFFFFF"/>
              <w:spacing w:before="0" w:beforeAutospacing="0" w:after="0" w:afterAutospacing="0"/>
              <w:ind w:firstLine="448"/>
              <w:jc w:val="both"/>
              <w:rPr>
                <w:color w:val="000000"/>
                <w:lang w:val="uk-UA"/>
              </w:rPr>
            </w:pPr>
            <w:r w:rsidRPr="00EB60CC">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D7872" w:rsidRPr="00EB60CC" w:rsidRDefault="005D7872" w:rsidP="005D7872">
            <w:pPr>
              <w:pStyle w:val="rvps2"/>
              <w:shd w:val="clear" w:color="auto" w:fill="FFFFFF"/>
              <w:spacing w:before="0" w:beforeAutospacing="0" w:after="0" w:afterAutospacing="0"/>
              <w:ind w:firstLine="448"/>
              <w:jc w:val="both"/>
              <w:rPr>
                <w:color w:val="000000"/>
                <w:lang w:val="uk-UA"/>
              </w:rPr>
            </w:pPr>
            <w:r w:rsidRPr="00EB60CC">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D7872" w:rsidRPr="00EB60CC" w:rsidRDefault="005D7872" w:rsidP="005D7872">
            <w:pPr>
              <w:pStyle w:val="rvps2"/>
              <w:shd w:val="clear" w:color="auto" w:fill="FFFFFF"/>
              <w:spacing w:before="0" w:beforeAutospacing="0" w:after="0" w:afterAutospacing="0"/>
              <w:ind w:firstLine="448"/>
              <w:jc w:val="both"/>
              <w:rPr>
                <w:color w:val="000000"/>
                <w:lang w:val="uk-UA"/>
              </w:rPr>
            </w:pPr>
            <w:r w:rsidRPr="00EB60CC">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60CC">
              <w:rPr>
                <w:color w:val="000000"/>
                <w:lang w:val="uk-UA"/>
              </w:rPr>
              <w:t>Platts</w:t>
            </w:r>
            <w:proofErr w:type="spellEnd"/>
            <w:r w:rsidRPr="00EB60CC">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D7872" w:rsidRPr="00EB60CC" w:rsidRDefault="005D7872" w:rsidP="005D7872">
            <w:pPr>
              <w:pStyle w:val="rvps2"/>
              <w:shd w:val="clear" w:color="auto" w:fill="FFFFFF"/>
              <w:spacing w:before="0" w:beforeAutospacing="0" w:after="0" w:afterAutospacing="0"/>
              <w:ind w:firstLine="448"/>
              <w:jc w:val="both"/>
              <w:rPr>
                <w:color w:val="000000"/>
                <w:lang w:val="uk-UA"/>
              </w:rPr>
            </w:pPr>
            <w:r w:rsidRPr="00EB60CC">
              <w:rPr>
                <w:color w:val="000000"/>
                <w:lang w:val="uk-UA"/>
              </w:rPr>
              <w:t>8) зміни умов у зв’язку із застосуванням положень частини шостої статті 41 Закону.</w:t>
            </w:r>
            <w:bookmarkStart w:id="10" w:name="n1777"/>
            <w:bookmarkStart w:id="11" w:name="n1778"/>
            <w:bookmarkEnd w:id="10"/>
            <w:bookmarkEnd w:id="11"/>
          </w:p>
          <w:p w:rsidR="003E2D94" w:rsidRPr="00EB60CC" w:rsidRDefault="00027984" w:rsidP="00027984">
            <w:pPr>
              <w:pStyle w:val="rvps2"/>
              <w:shd w:val="clear" w:color="auto" w:fill="FFFFFF"/>
              <w:spacing w:before="0" w:beforeAutospacing="0" w:after="0" w:afterAutospacing="0"/>
              <w:ind w:firstLine="450"/>
              <w:jc w:val="both"/>
              <w:rPr>
                <w:color w:val="000000"/>
                <w:lang w:val="uk-UA"/>
              </w:rPr>
            </w:pPr>
            <w:r w:rsidRPr="00EB60CC">
              <w:rPr>
                <w:color w:val="000000"/>
                <w:lang w:val="uk-UA"/>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3E2D94" w:rsidRPr="00EB60CC">
              <w:rPr>
                <w:color w:val="000000"/>
                <w:lang w:val="uk-UA"/>
              </w:rPr>
              <w:t>.</w:t>
            </w:r>
          </w:p>
        </w:tc>
      </w:tr>
      <w:bookmarkEnd w:id="8"/>
    </w:tbl>
    <w:p w:rsidR="00A37A2C" w:rsidRPr="00EB60CC" w:rsidRDefault="00A37A2C">
      <w:pPr>
        <w:rPr>
          <w:rFonts w:ascii="Times New Roman" w:hAnsi="Times New Roman" w:cs="Times New Roman"/>
          <w:b/>
          <w:lang w:val="uk-UA"/>
        </w:rPr>
      </w:pPr>
    </w:p>
    <w:p w:rsidR="00A007AD" w:rsidRPr="00EB60CC" w:rsidRDefault="00A007AD" w:rsidP="005B284E">
      <w:pPr>
        <w:spacing w:after="0" w:line="240" w:lineRule="auto"/>
        <w:jc w:val="right"/>
        <w:rPr>
          <w:rFonts w:ascii="Times New Roman" w:hAnsi="Times New Roman" w:cs="Times New Roman"/>
          <w:b/>
          <w:lang w:val="uk-UA"/>
        </w:rPr>
      </w:pPr>
    </w:p>
    <w:p w:rsidR="00A007AD" w:rsidRPr="00EB60CC" w:rsidRDefault="00A007AD" w:rsidP="005B284E">
      <w:pPr>
        <w:spacing w:after="0" w:line="240" w:lineRule="auto"/>
        <w:jc w:val="right"/>
        <w:rPr>
          <w:rFonts w:ascii="Times New Roman" w:hAnsi="Times New Roman" w:cs="Times New Roman"/>
          <w:b/>
          <w:lang w:val="uk-UA"/>
        </w:rPr>
      </w:pPr>
    </w:p>
    <w:p w:rsidR="00A007AD" w:rsidRPr="00EB60CC" w:rsidRDefault="00A007AD" w:rsidP="005B284E">
      <w:pPr>
        <w:spacing w:after="0" w:line="240" w:lineRule="auto"/>
        <w:jc w:val="right"/>
        <w:rPr>
          <w:rFonts w:ascii="Times New Roman" w:hAnsi="Times New Roman" w:cs="Times New Roman"/>
          <w:b/>
          <w:lang w:val="uk-UA"/>
        </w:rPr>
      </w:pPr>
    </w:p>
    <w:p w:rsidR="00A007AD" w:rsidRPr="00EB60CC" w:rsidRDefault="00A007AD" w:rsidP="005B284E">
      <w:pPr>
        <w:spacing w:after="0" w:line="240" w:lineRule="auto"/>
        <w:jc w:val="right"/>
        <w:rPr>
          <w:rFonts w:ascii="Times New Roman" w:hAnsi="Times New Roman" w:cs="Times New Roman"/>
          <w:b/>
          <w:lang w:val="uk-UA"/>
        </w:rPr>
      </w:pPr>
    </w:p>
    <w:p w:rsidR="00A007AD" w:rsidRPr="00EB60CC" w:rsidRDefault="00A007AD" w:rsidP="005B284E">
      <w:pPr>
        <w:spacing w:after="0" w:line="240" w:lineRule="auto"/>
        <w:jc w:val="right"/>
        <w:rPr>
          <w:rFonts w:ascii="Times New Roman" w:hAnsi="Times New Roman" w:cs="Times New Roman"/>
          <w:b/>
          <w:lang w:val="uk-UA"/>
        </w:rPr>
      </w:pPr>
    </w:p>
    <w:p w:rsidR="00A007AD" w:rsidRPr="00EB60CC" w:rsidRDefault="00A007AD" w:rsidP="005B284E">
      <w:pPr>
        <w:spacing w:after="0" w:line="240" w:lineRule="auto"/>
        <w:jc w:val="right"/>
        <w:rPr>
          <w:rFonts w:ascii="Times New Roman" w:hAnsi="Times New Roman" w:cs="Times New Roman"/>
          <w:b/>
          <w:lang w:val="uk-UA"/>
        </w:rPr>
      </w:pPr>
    </w:p>
    <w:p w:rsidR="00A007AD" w:rsidRPr="00EB60CC" w:rsidRDefault="00A007AD" w:rsidP="005B284E">
      <w:pPr>
        <w:spacing w:after="0" w:line="240" w:lineRule="auto"/>
        <w:jc w:val="right"/>
        <w:rPr>
          <w:rFonts w:ascii="Times New Roman" w:hAnsi="Times New Roman" w:cs="Times New Roman"/>
          <w:b/>
          <w:lang w:val="uk-UA"/>
        </w:rPr>
      </w:pPr>
    </w:p>
    <w:p w:rsidR="00A007AD" w:rsidRPr="00EB60CC" w:rsidRDefault="00A007AD" w:rsidP="005B284E">
      <w:pPr>
        <w:spacing w:after="0" w:line="240" w:lineRule="auto"/>
        <w:jc w:val="right"/>
        <w:rPr>
          <w:rFonts w:ascii="Times New Roman" w:hAnsi="Times New Roman" w:cs="Times New Roman"/>
          <w:b/>
          <w:lang w:val="uk-UA"/>
        </w:rPr>
      </w:pPr>
    </w:p>
    <w:p w:rsidR="008D2A9C" w:rsidRPr="00EB60CC" w:rsidRDefault="008A62DF" w:rsidP="005B284E">
      <w:pPr>
        <w:spacing w:after="0" w:line="240" w:lineRule="auto"/>
        <w:jc w:val="right"/>
        <w:rPr>
          <w:rFonts w:ascii="Times New Roman" w:hAnsi="Times New Roman" w:cs="Times New Roman"/>
          <w:b/>
          <w:lang w:val="uk-UA"/>
        </w:rPr>
      </w:pPr>
      <w:r w:rsidRPr="00EB60CC">
        <w:rPr>
          <w:rFonts w:ascii="Times New Roman" w:hAnsi="Times New Roman" w:cs="Times New Roman"/>
          <w:b/>
          <w:lang w:val="uk-UA"/>
        </w:rPr>
        <w:lastRenderedPageBreak/>
        <w:t>Додаток</w:t>
      </w:r>
      <w:r w:rsidR="003D3733" w:rsidRPr="00EB60CC">
        <w:rPr>
          <w:rFonts w:ascii="Times New Roman" w:hAnsi="Times New Roman" w:cs="Times New Roman"/>
          <w:b/>
          <w:lang w:val="uk-UA"/>
        </w:rPr>
        <w:t xml:space="preserve"> №</w:t>
      </w:r>
      <w:r w:rsidRPr="00EB60CC">
        <w:rPr>
          <w:rFonts w:ascii="Times New Roman" w:hAnsi="Times New Roman" w:cs="Times New Roman"/>
          <w:b/>
          <w:lang w:val="uk-UA"/>
        </w:rPr>
        <w:t xml:space="preserve"> 1</w:t>
      </w:r>
    </w:p>
    <w:p w:rsidR="008D2A9C" w:rsidRPr="00EB60CC" w:rsidRDefault="008A62DF" w:rsidP="005B284E">
      <w:pPr>
        <w:tabs>
          <w:tab w:val="left" w:pos="540"/>
        </w:tabs>
        <w:suppressAutoHyphens/>
        <w:spacing w:after="0" w:line="240" w:lineRule="auto"/>
        <w:ind w:firstLine="709"/>
        <w:jc w:val="right"/>
        <w:rPr>
          <w:rFonts w:ascii="Times New Roman" w:hAnsi="Times New Roman" w:cs="Times New Roman"/>
          <w:b/>
          <w:lang w:val="uk-UA"/>
        </w:rPr>
      </w:pPr>
      <w:r w:rsidRPr="00EB60CC">
        <w:rPr>
          <w:rFonts w:ascii="Times New Roman" w:hAnsi="Times New Roman" w:cs="Times New Roman"/>
          <w:b/>
          <w:lang w:val="uk-UA"/>
        </w:rPr>
        <w:t xml:space="preserve"> до </w:t>
      </w:r>
      <w:r w:rsidR="00A45AE6" w:rsidRPr="00EB60CC">
        <w:rPr>
          <w:rFonts w:ascii="Times New Roman" w:hAnsi="Times New Roman" w:cs="Times New Roman"/>
          <w:b/>
          <w:lang w:val="uk-UA"/>
        </w:rPr>
        <w:t xml:space="preserve">Оголошення про проведення </w:t>
      </w:r>
    </w:p>
    <w:p w:rsidR="008A62DF" w:rsidRPr="00EB60CC" w:rsidRDefault="00A45AE6" w:rsidP="005F6DB6">
      <w:pPr>
        <w:tabs>
          <w:tab w:val="left" w:pos="540"/>
        </w:tabs>
        <w:suppressAutoHyphens/>
        <w:spacing w:after="120" w:line="240" w:lineRule="auto"/>
        <w:ind w:firstLine="709"/>
        <w:jc w:val="right"/>
        <w:rPr>
          <w:rFonts w:ascii="Times New Roman" w:hAnsi="Times New Roman" w:cs="Times New Roman"/>
          <w:b/>
          <w:lang w:val="uk-UA"/>
        </w:rPr>
      </w:pPr>
      <w:r w:rsidRPr="00EB60CC">
        <w:rPr>
          <w:rFonts w:ascii="Times New Roman" w:hAnsi="Times New Roman" w:cs="Times New Roman"/>
          <w:b/>
          <w:lang w:val="uk-UA"/>
        </w:rPr>
        <w:t>спрощеної закупівлі</w:t>
      </w:r>
    </w:p>
    <w:p w:rsidR="008A62DF" w:rsidRPr="00EB60CC" w:rsidRDefault="008A62DF" w:rsidP="00997634">
      <w:pPr>
        <w:spacing w:after="0"/>
        <w:ind w:firstLine="540"/>
        <w:jc w:val="both"/>
        <w:rPr>
          <w:rFonts w:ascii="Times New Roman" w:hAnsi="Times New Roman" w:cs="Times New Roman"/>
          <w:i/>
          <w:lang w:val="uk-UA"/>
        </w:rPr>
      </w:pPr>
      <w:r w:rsidRPr="00EB60CC">
        <w:rPr>
          <w:rFonts w:ascii="Times New Roman" w:hAnsi="Times New Roman" w:cs="Times New Roman"/>
          <w:i/>
          <w:lang w:val="uk-UA"/>
        </w:rPr>
        <w:t>Форма «</w:t>
      </w:r>
      <w:r w:rsidR="006E6B85" w:rsidRPr="00EB60CC">
        <w:rPr>
          <w:rFonts w:ascii="Times New Roman" w:hAnsi="Times New Roman" w:cs="Times New Roman"/>
          <w:i/>
          <w:lang w:val="uk-UA"/>
        </w:rPr>
        <w:t xml:space="preserve"> Цінова </w:t>
      </w:r>
      <w:r w:rsidR="004436A9" w:rsidRPr="00EB60CC">
        <w:rPr>
          <w:rFonts w:ascii="Times New Roman" w:hAnsi="Times New Roman" w:cs="Times New Roman"/>
          <w:i/>
          <w:lang w:val="uk-UA"/>
        </w:rPr>
        <w:t>п</w:t>
      </w:r>
      <w:r w:rsidRPr="00EB60CC">
        <w:rPr>
          <w:rFonts w:ascii="Times New Roman" w:hAnsi="Times New Roman" w:cs="Times New Roman"/>
          <w:i/>
          <w:lang w:val="uk-UA"/>
        </w:rPr>
        <w:t xml:space="preserve">ропозиція» заповнюється </w:t>
      </w:r>
      <w:r w:rsidR="00DF0336" w:rsidRPr="00EB60CC">
        <w:rPr>
          <w:rFonts w:ascii="Times New Roman" w:hAnsi="Times New Roman" w:cs="Times New Roman"/>
          <w:i/>
          <w:lang w:val="uk-UA"/>
        </w:rPr>
        <w:t>у</w:t>
      </w:r>
      <w:r w:rsidRPr="00EB60CC">
        <w:rPr>
          <w:rFonts w:ascii="Times New Roman" w:hAnsi="Times New Roman" w:cs="Times New Roman"/>
          <w:i/>
          <w:lang w:val="uk-UA"/>
        </w:rPr>
        <w:t>часником та надається у складі пропозиції. Учасник не повинен відступати від даної форми.</w:t>
      </w:r>
    </w:p>
    <w:p w:rsidR="00997634" w:rsidRPr="00EB60CC" w:rsidRDefault="00997634" w:rsidP="00997634">
      <w:pPr>
        <w:widowControl w:val="0"/>
        <w:suppressAutoHyphens/>
        <w:spacing w:after="0"/>
        <w:ind w:hanging="720"/>
        <w:jc w:val="center"/>
        <w:rPr>
          <w:rFonts w:ascii="Times New Roman" w:hAnsi="Times New Roman" w:cs="Times New Roman"/>
          <w:b/>
          <w:caps/>
          <w:lang w:val="uk-UA"/>
        </w:rPr>
      </w:pPr>
    </w:p>
    <w:p w:rsidR="00792DEF" w:rsidRPr="00EB60CC" w:rsidRDefault="00792DEF" w:rsidP="00997634">
      <w:pPr>
        <w:widowControl w:val="0"/>
        <w:suppressAutoHyphens/>
        <w:spacing w:after="0"/>
        <w:ind w:hanging="720"/>
        <w:jc w:val="center"/>
        <w:rPr>
          <w:rFonts w:ascii="Times New Roman" w:hAnsi="Times New Roman" w:cs="Times New Roman"/>
          <w:b/>
          <w:caps/>
          <w:lang w:val="uk-UA"/>
        </w:rPr>
      </w:pPr>
    </w:p>
    <w:p w:rsidR="008A62DF" w:rsidRPr="00EB60CC" w:rsidRDefault="008A62DF" w:rsidP="00997634">
      <w:pPr>
        <w:widowControl w:val="0"/>
        <w:suppressAutoHyphens/>
        <w:spacing w:after="0"/>
        <w:ind w:hanging="720"/>
        <w:jc w:val="center"/>
        <w:rPr>
          <w:rFonts w:ascii="Times New Roman" w:hAnsi="Times New Roman" w:cs="Times New Roman"/>
          <w:lang w:val="uk-UA"/>
        </w:rPr>
      </w:pPr>
      <w:r w:rsidRPr="00EB60CC">
        <w:rPr>
          <w:rFonts w:ascii="Times New Roman" w:hAnsi="Times New Roman" w:cs="Times New Roman"/>
          <w:caps/>
          <w:lang w:val="uk-UA"/>
        </w:rPr>
        <w:t>Ф</w:t>
      </w:r>
      <w:r w:rsidR="00764A55" w:rsidRPr="00EB60CC">
        <w:rPr>
          <w:rFonts w:ascii="Times New Roman" w:hAnsi="Times New Roman" w:cs="Times New Roman"/>
          <w:lang w:val="uk-UA"/>
        </w:rPr>
        <w:t>орма</w:t>
      </w:r>
      <w:r w:rsidRPr="00EB60CC">
        <w:rPr>
          <w:rFonts w:ascii="Times New Roman" w:hAnsi="Times New Roman" w:cs="Times New Roman"/>
          <w:b/>
          <w:caps/>
          <w:lang w:val="uk-UA"/>
        </w:rPr>
        <w:t xml:space="preserve"> «</w:t>
      </w:r>
      <w:r w:rsidR="006E6B85" w:rsidRPr="00EB60CC">
        <w:rPr>
          <w:rFonts w:ascii="Times New Roman" w:hAnsi="Times New Roman" w:cs="Times New Roman"/>
          <w:b/>
          <w:caps/>
          <w:lang w:val="uk-UA"/>
        </w:rPr>
        <w:t xml:space="preserve">ЦіНОВА </w:t>
      </w:r>
      <w:r w:rsidRPr="00EB60CC">
        <w:rPr>
          <w:rFonts w:ascii="Times New Roman" w:hAnsi="Times New Roman" w:cs="Times New Roman"/>
          <w:b/>
          <w:caps/>
          <w:lang w:val="uk-UA"/>
        </w:rPr>
        <w:t>ПРОПОЗИЦІя»</w:t>
      </w:r>
    </w:p>
    <w:p w:rsidR="008A62DF" w:rsidRPr="00EB60CC" w:rsidRDefault="008A62DF" w:rsidP="00997634">
      <w:pPr>
        <w:widowControl w:val="0"/>
        <w:suppressAutoHyphens/>
        <w:spacing w:after="0"/>
        <w:ind w:hanging="720"/>
        <w:jc w:val="center"/>
        <w:rPr>
          <w:rFonts w:ascii="Times New Roman" w:hAnsi="Times New Roman" w:cs="Times New Roman"/>
          <w:lang w:val="uk-UA"/>
        </w:rPr>
      </w:pPr>
    </w:p>
    <w:p w:rsidR="008A62DF" w:rsidRPr="00EB60CC" w:rsidRDefault="006E6B85" w:rsidP="00997634">
      <w:pPr>
        <w:widowControl w:val="0"/>
        <w:spacing w:after="0"/>
        <w:jc w:val="center"/>
        <w:rPr>
          <w:rFonts w:ascii="Times New Roman" w:hAnsi="Times New Roman" w:cs="Times New Roman"/>
          <w:b/>
          <w:bCs/>
          <w:u w:val="single"/>
          <w:lang w:val="uk-UA"/>
        </w:rPr>
      </w:pPr>
      <w:r w:rsidRPr="00EB60CC">
        <w:rPr>
          <w:rFonts w:ascii="Times New Roman" w:hAnsi="Times New Roman" w:cs="Times New Roman"/>
          <w:b/>
          <w:bCs/>
          <w:u w:val="single"/>
          <w:lang w:val="uk-UA"/>
        </w:rPr>
        <w:t>___________________  202</w:t>
      </w:r>
      <w:r w:rsidR="00E33425" w:rsidRPr="00EB60CC">
        <w:rPr>
          <w:rFonts w:ascii="Times New Roman" w:hAnsi="Times New Roman" w:cs="Times New Roman"/>
          <w:b/>
          <w:bCs/>
          <w:u w:val="single"/>
          <w:lang w:val="uk-UA"/>
        </w:rPr>
        <w:t>2</w:t>
      </w:r>
      <w:r w:rsidR="00DF0336" w:rsidRPr="00EB60CC">
        <w:rPr>
          <w:rFonts w:ascii="Times New Roman" w:hAnsi="Times New Roman" w:cs="Times New Roman"/>
          <w:b/>
          <w:bCs/>
          <w:u w:val="single"/>
          <w:lang w:val="uk-UA"/>
        </w:rPr>
        <w:t xml:space="preserve"> </w:t>
      </w:r>
      <w:r w:rsidR="008A62DF" w:rsidRPr="00EB60CC">
        <w:rPr>
          <w:rFonts w:ascii="Times New Roman" w:hAnsi="Times New Roman" w:cs="Times New Roman"/>
          <w:b/>
          <w:bCs/>
          <w:u w:val="single"/>
          <w:lang w:val="uk-UA"/>
        </w:rPr>
        <w:t xml:space="preserve"> р. </w:t>
      </w:r>
    </w:p>
    <w:p w:rsidR="008A62DF" w:rsidRPr="00EB60CC" w:rsidRDefault="008A62DF" w:rsidP="00997634">
      <w:pPr>
        <w:widowControl w:val="0"/>
        <w:spacing w:after="0"/>
        <w:jc w:val="center"/>
        <w:rPr>
          <w:rFonts w:ascii="Times New Roman" w:hAnsi="Times New Roman" w:cs="Times New Roman"/>
          <w:b/>
          <w:bCs/>
          <w:lang w:val="uk-UA"/>
        </w:rPr>
      </w:pPr>
    </w:p>
    <w:p w:rsidR="008A62DF" w:rsidRPr="00EB60CC" w:rsidRDefault="008A62DF" w:rsidP="008728B1">
      <w:pPr>
        <w:widowControl w:val="0"/>
        <w:spacing w:after="0"/>
        <w:jc w:val="both"/>
        <w:rPr>
          <w:rFonts w:ascii="Times New Roman" w:hAnsi="Times New Roman" w:cs="Times New Roman"/>
          <w:lang w:val="uk-UA"/>
        </w:rPr>
      </w:pPr>
      <w:r w:rsidRPr="00EB60CC">
        <w:rPr>
          <w:rFonts w:ascii="Times New Roman" w:hAnsi="Times New Roman" w:cs="Times New Roman"/>
          <w:lang w:val="uk-UA"/>
        </w:rPr>
        <w:t xml:space="preserve">Кому: </w:t>
      </w:r>
      <w:r w:rsidR="008728B1" w:rsidRPr="00EB60CC">
        <w:rPr>
          <w:rFonts w:ascii="Times New Roman" w:hAnsi="Times New Roman" w:cs="Times New Roman"/>
          <w:lang w:val="uk-UA"/>
        </w:rPr>
        <w:t>Комунальному підприємству «</w:t>
      </w:r>
      <w:proofErr w:type="spellStart"/>
      <w:r w:rsidR="008728B1" w:rsidRPr="00EB60CC">
        <w:rPr>
          <w:rFonts w:ascii="Times New Roman" w:hAnsi="Times New Roman" w:cs="Times New Roman"/>
          <w:lang w:val="uk-UA"/>
        </w:rPr>
        <w:t>Дніпроводоканал</w:t>
      </w:r>
      <w:proofErr w:type="spellEnd"/>
      <w:r w:rsidR="008728B1" w:rsidRPr="00EB60CC">
        <w:rPr>
          <w:rFonts w:ascii="Times New Roman" w:hAnsi="Times New Roman" w:cs="Times New Roman"/>
          <w:lang w:val="uk-UA"/>
        </w:rPr>
        <w:t xml:space="preserve">» Дніпровської міської ради. </w:t>
      </w:r>
    </w:p>
    <w:p w:rsidR="008A62DF" w:rsidRPr="00EB60CC" w:rsidRDefault="008A62DF" w:rsidP="00997634">
      <w:pPr>
        <w:widowControl w:val="0"/>
        <w:spacing w:after="0"/>
        <w:jc w:val="both"/>
        <w:rPr>
          <w:rFonts w:ascii="Times New Roman" w:hAnsi="Times New Roman" w:cs="Times New Roman"/>
          <w:b/>
          <w:bCs/>
          <w:lang w:val="uk-UA"/>
        </w:rPr>
      </w:pPr>
      <w:r w:rsidRPr="00EB60CC">
        <w:rPr>
          <w:rFonts w:ascii="Times New Roman" w:hAnsi="Times New Roman" w:cs="Times New Roman"/>
          <w:lang w:val="uk-UA"/>
        </w:rPr>
        <w:t>На</w:t>
      </w:r>
      <w:r w:rsidR="00B73236" w:rsidRPr="00EB60CC">
        <w:rPr>
          <w:rFonts w:ascii="Times New Roman" w:hAnsi="Times New Roman" w:cs="Times New Roman"/>
          <w:lang w:val="uk-UA"/>
        </w:rPr>
        <w:t>зва</w:t>
      </w:r>
      <w:r w:rsidRPr="00EB60CC">
        <w:rPr>
          <w:rFonts w:ascii="Times New Roman" w:hAnsi="Times New Roman" w:cs="Times New Roman"/>
          <w:lang w:val="uk-UA"/>
        </w:rPr>
        <w:t xml:space="preserve"> предмета </w:t>
      </w:r>
      <w:r w:rsidRPr="00EB60CC">
        <w:rPr>
          <w:rFonts w:ascii="Times New Roman" w:hAnsi="Times New Roman" w:cs="Times New Roman"/>
          <w:color w:val="000000" w:themeColor="text1"/>
          <w:lang w:val="uk-UA"/>
        </w:rPr>
        <w:t xml:space="preserve">закупівлі </w:t>
      </w:r>
      <w:r w:rsidR="00B73236" w:rsidRPr="00EB60CC">
        <w:rPr>
          <w:rFonts w:ascii="Times New Roman" w:hAnsi="Times New Roman" w:cs="Times New Roman"/>
          <w:color w:val="000000" w:themeColor="text1"/>
          <w:lang w:val="uk-UA"/>
        </w:rPr>
        <w:t>(із зазначенням коду за Єдиним закупівельним словником та назви відповідних класифікаторів предмета закупівлі)</w:t>
      </w:r>
      <w:r w:rsidR="006C3A85" w:rsidRPr="00EB60CC">
        <w:rPr>
          <w:rFonts w:ascii="Times New Roman" w:hAnsi="Times New Roman" w:cs="Times New Roman"/>
          <w:color w:val="000000" w:themeColor="text1"/>
          <w:lang w:val="uk-UA"/>
        </w:rPr>
        <w:t>:</w:t>
      </w:r>
      <w:r w:rsidR="006C3A85" w:rsidRPr="00EB60CC">
        <w:rPr>
          <w:lang w:val="uk-UA"/>
        </w:rPr>
        <w:t xml:space="preserve"> </w:t>
      </w:r>
      <w:r w:rsidR="006139EC" w:rsidRPr="00EB60CC">
        <w:rPr>
          <w:rFonts w:ascii="Times New Roman" w:hAnsi="Times New Roman" w:cs="Times New Roman"/>
          <w:b/>
          <w:sz w:val="24"/>
          <w:szCs w:val="24"/>
          <w:lang w:val="uk-UA"/>
        </w:rPr>
        <w:t xml:space="preserve">Код ДК 021:2015 71900000-7 - Лабораторні послуги (Лабораторні дослідження  якості питної води та води </w:t>
      </w:r>
      <w:proofErr w:type="spellStart"/>
      <w:r w:rsidR="006139EC" w:rsidRPr="00EB60CC">
        <w:rPr>
          <w:rFonts w:ascii="Times New Roman" w:hAnsi="Times New Roman" w:cs="Times New Roman"/>
          <w:b/>
          <w:sz w:val="24"/>
          <w:szCs w:val="24"/>
          <w:lang w:val="uk-UA"/>
        </w:rPr>
        <w:t>р.Дніпро</w:t>
      </w:r>
      <w:proofErr w:type="spellEnd"/>
      <w:r w:rsidR="006139EC" w:rsidRPr="00EB60CC">
        <w:rPr>
          <w:rFonts w:ascii="Times New Roman" w:hAnsi="Times New Roman" w:cs="Times New Roman"/>
          <w:b/>
          <w:sz w:val="24"/>
          <w:szCs w:val="24"/>
          <w:lang w:val="uk-UA"/>
        </w:rPr>
        <w:t xml:space="preserve"> на вміст мікроелементів)</w:t>
      </w:r>
    </w:p>
    <w:p w:rsidR="008A62DF" w:rsidRPr="00EB60CC" w:rsidRDefault="008A62DF" w:rsidP="00997634">
      <w:pPr>
        <w:widowControl w:val="0"/>
        <w:spacing w:after="0"/>
        <w:rPr>
          <w:rFonts w:ascii="Times New Roman" w:hAnsi="Times New Roman" w:cs="Times New Roman"/>
          <w:lang w:val="uk-UA"/>
        </w:rPr>
      </w:pPr>
    </w:p>
    <w:p w:rsidR="008A62DF" w:rsidRPr="00EB60CC" w:rsidRDefault="008A62DF" w:rsidP="00997634">
      <w:pPr>
        <w:widowControl w:val="0"/>
        <w:spacing w:after="0"/>
        <w:rPr>
          <w:rFonts w:ascii="Times New Roman" w:hAnsi="Times New Roman" w:cs="Times New Roman"/>
          <w:lang w:val="uk-UA"/>
        </w:rPr>
      </w:pPr>
      <w:r w:rsidRPr="00EB60CC">
        <w:rPr>
          <w:rFonts w:ascii="Times New Roman" w:hAnsi="Times New Roman" w:cs="Times New Roman"/>
          <w:lang w:val="uk-UA"/>
        </w:rPr>
        <w:t>Найменування учасника: __</w:t>
      </w:r>
      <w:r w:rsidR="009D4288" w:rsidRPr="00EB60CC">
        <w:rPr>
          <w:rFonts w:ascii="Times New Roman" w:hAnsi="Times New Roman" w:cs="Times New Roman"/>
          <w:lang w:val="uk-UA"/>
        </w:rPr>
        <w:t>_</w:t>
      </w:r>
      <w:r w:rsidR="003E60E9" w:rsidRPr="00EB60CC">
        <w:rPr>
          <w:rFonts w:ascii="Times New Roman" w:hAnsi="Times New Roman" w:cs="Times New Roman"/>
          <w:lang w:val="uk-UA"/>
        </w:rPr>
        <w:t>__________</w:t>
      </w:r>
      <w:r w:rsidRPr="00EB60CC">
        <w:rPr>
          <w:rFonts w:ascii="Times New Roman" w:hAnsi="Times New Roman" w:cs="Times New Roman"/>
          <w:lang w:val="uk-UA"/>
        </w:rPr>
        <w:t>_________________</w:t>
      </w:r>
      <w:r w:rsidR="00930E4E" w:rsidRPr="00EB60CC">
        <w:rPr>
          <w:rFonts w:ascii="Times New Roman" w:hAnsi="Times New Roman" w:cs="Times New Roman"/>
          <w:lang w:val="uk-UA"/>
        </w:rPr>
        <w:t>______________________________________</w:t>
      </w:r>
      <w:r w:rsidR="009465B5" w:rsidRPr="00EB60CC">
        <w:rPr>
          <w:rFonts w:ascii="Times New Roman" w:hAnsi="Times New Roman" w:cs="Times New Roman"/>
          <w:lang w:val="uk-UA"/>
        </w:rPr>
        <w:t xml:space="preserve"> </w:t>
      </w:r>
    </w:p>
    <w:p w:rsidR="008A62DF" w:rsidRPr="00EB60CC" w:rsidRDefault="008A62DF" w:rsidP="00997634">
      <w:pPr>
        <w:widowControl w:val="0"/>
        <w:spacing w:after="0"/>
        <w:jc w:val="center"/>
        <w:rPr>
          <w:rFonts w:ascii="Times New Roman" w:hAnsi="Times New Roman" w:cs="Times New Roman"/>
          <w:i/>
          <w:iCs/>
          <w:lang w:val="uk-UA"/>
        </w:rPr>
      </w:pPr>
      <w:r w:rsidRPr="00EB60CC">
        <w:rPr>
          <w:rFonts w:ascii="Times New Roman" w:hAnsi="Times New Roman" w:cs="Times New Roman"/>
          <w:i/>
          <w:iCs/>
          <w:lang w:val="uk-UA"/>
        </w:rPr>
        <w:t>(повна</w:t>
      </w:r>
      <w:r w:rsidR="00E1301E" w:rsidRPr="00EB60CC">
        <w:rPr>
          <w:rFonts w:ascii="Times New Roman" w:hAnsi="Times New Roman" w:cs="Times New Roman"/>
          <w:i/>
          <w:iCs/>
          <w:lang w:val="uk-UA"/>
        </w:rPr>
        <w:t>/скорочена</w:t>
      </w:r>
      <w:r w:rsidRPr="00EB60CC">
        <w:rPr>
          <w:rFonts w:ascii="Times New Roman" w:hAnsi="Times New Roman" w:cs="Times New Roman"/>
          <w:i/>
          <w:iCs/>
          <w:lang w:val="uk-UA"/>
        </w:rPr>
        <w:t xml:space="preserve"> назва</w:t>
      </w:r>
      <w:r w:rsidR="00987D82" w:rsidRPr="00EB60CC">
        <w:rPr>
          <w:rFonts w:ascii="Times New Roman" w:hAnsi="Times New Roman" w:cs="Times New Roman"/>
          <w:i/>
          <w:iCs/>
          <w:lang w:val="uk-UA"/>
        </w:rPr>
        <w:t xml:space="preserve"> учасника</w:t>
      </w:r>
      <w:r w:rsidR="00E77537" w:rsidRPr="00EB60CC">
        <w:rPr>
          <w:rFonts w:ascii="Times New Roman" w:hAnsi="Times New Roman" w:cs="Times New Roman"/>
          <w:i/>
          <w:iCs/>
          <w:lang w:val="uk-UA"/>
        </w:rPr>
        <w:t>:</w:t>
      </w:r>
      <w:r w:rsidR="00987D82" w:rsidRPr="00EB60CC">
        <w:rPr>
          <w:rFonts w:ascii="Times New Roman" w:hAnsi="Times New Roman" w:cs="Times New Roman"/>
          <w:i/>
          <w:iCs/>
          <w:lang w:val="uk-UA"/>
        </w:rPr>
        <w:t xml:space="preserve"> юридичної особи </w:t>
      </w:r>
      <w:r w:rsidR="00B90D36" w:rsidRPr="00EB60CC">
        <w:rPr>
          <w:rFonts w:ascii="Times New Roman" w:hAnsi="Times New Roman" w:cs="Times New Roman"/>
          <w:i/>
          <w:iCs/>
          <w:lang w:val="uk-UA"/>
        </w:rPr>
        <w:t>–</w:t>
      </w:r>
      <w:r w:rsidR="00987D82" w:rsidRPr="00EB60CC">
        <w:rPr>
          <w:rFonts w:ascii="Times New Roman" w:hAnsi="Times New Roman" w:cs="Times New Roman"/>
          <w:i/>
          <w:iCs/>
          <w:lang w:val="uk-UA"/>
        </w:rPr>
        <w:t xml:space="preserve"> резидента або нерезидента, у тому числі об’єднання учасників</w:t>
      </w:r>
      <w:r w:rsidR="00E77537" w:rsidRPr="00EB60CC">
        <w:rPr>
          <w:rFonts w:ascii="Times New Roman" w:hAnsi="Times New Roman" w:cs="Times New Roman"/>
          <w:i/>
          <w:iCs/>
          <w:lang w:val="uk-UA"/>
        </w:rPr>
        <w:t>;</w:t>
      </w:r>
      <w:r w:rsidR="00987D82" w:rsidRPr="00EB60CC">
        <w:rPr>
          <w:rFonts w:ascii="Times New Roman" w:hAnsi="Times New Roman" w:cs="Times New Roman"/>
          <w:i/>
          <w:iCs/>
          <w:lang w:val="uk-UA"/>
        </w:rPr>
        <w:t xml:space="preserve"> фізичної особи – підприєм</w:t>
      </w:r>
      <w:r w:rsidR="00E77537" w:rsidRPr="00EB60CC">
        <w:rPr>
          <w:rFonts w:ascii="Times New Roman" w:hAnsi="Times New Roman" w:cs="Times New Roman"/>
          <w:i/>
          <w:iCs/>
          <w:lang w:val="uk-UA"/>
        </w:rPr>
        <w:t>ця;</w:t>
      </w:r>
      <w:r w:rsidR="00987D82" w:rsidRPr="00EB60CC">
        <w:rPr>
          <w:rFonts w:ascii="Times New Roman" w:hAnsi="Times New Roman" w:cs="Times New Roman"/>
          <w:i/>
          <w:iCs/>
          <w:lang w:val="uk-UA"/>
        </w:rPr>
        <w:t xml:space="preserve"> фізичної особи</w:t>
      </w:r>
      <w:r w:rsidRPr="00EB60CC">
        <w:rPr>
          <w:rFonts w:ascii="Times New Roman" w:hAnsi="Times New Roman" w:cs="Times New Roman"/>
          <w:i/>
          <w:iCs/>
          <w:lang w:val="uk-UA"/>
        </w:rPr>
        <w:t>)</w:t>
      </w:r>
    </w:p>
    <w:p w:rsidR="008A62DF" w:rsidRPr="00EB60CC" w:rsidRDefault="008A62DF" w:rsidP="00997634">
      <w:pPr>
        <w:widowControl w:val="0"/>
        <w:spacing w:after="0"/>
        <w:rPr>
          <w:rFonts w:ascii="Times New Roman" w:hAnsi="Times New Roman" w:cs="Times New Roman"/>
          <w:lang w:val="uk-UA"/>
        </w:rPr>
      </w:pPr>
      <w:r w:rsidRPr="00EB60CC">
        <w:rPr>
          <w:rFonts w:ascii="Times New Roman" w:hAnsi="Times New Roman" w:cs="Times New Roman"/>
          <w:lang w:val="uk-UA"/>
        </w:rPr>
        <w:t>в особі</w:t>
      </w:r>
      <w:r w:rsidR="003E60E9" w:rsidRPr="00EB60CC">
        <w:rPr>
          <w:rFonts w:ascii="Times New Roman" w:hAnsi="Times New Roman" w:cs="Times New Roman"/>
          <w:lang w:val="uk-UA"/>
        </w:rPr>
        <w:t>:</w:t>
      </w:r>
      <w:r w:rsidRPr="00EB60CC">
        <w:rPr>
          <w:rFonts w:ascii="Times New Roman" w:hAnsi="Times New Roman" w:cs="Times New Roman"/>
          <w:lang w:val="uk-UA"/>
        </w:rPr>
        <w:t xml:space="preserve"> _________________________________</w:t>
      </w:r>
      <w:r w:rsidR="003E60E9" w:rsidRPr="00EB60CC">
        <w:rPr>
          <w:rFonts w:ascii="Times New Roman" w:hAnsi="Times New Roman" w:cs="Times New Roman"/>
          <w:lang w:val="uk-UA"/>
        </w:rPr>
        <w:t>_________</w:t>
      </w:r>
      <w:r w:rsidRPr="00EB60CC">
        <w:rPr>
          <w:rFonts w:ascii="Times New Roman" w:hAnsi="Times New Roman" w:cs="Times New Roman"/>
          <w:lang w:val="uk-UA"/>
        </w:rPr>
        <w:t>_________________________________________</w:t>
      </w:r>
    </w:p>
    <w:p w:rsidR="008A62DF" w:rsidRPr="00EB60CC" w:rsidRDefault="008A62DF" w:rsidP="00997634">
      <w:pPr>
        <w:widowControl w:val="0"/>
        <w:spacing w:after="0"/>
        <w:jc w:val="center"/>
        <w:rPr>
          <w:rFonts w:ascii="Times New Roman" w:hAnsi="Times New Roman" w:cs="Times New Roman"/>
          <w:i/>
          <w:iCs/>
          <w:lang w:val="uk-UA"/>
        </w:rPr>
      </w:pPr>
      <w:r w:rsidRPr="00EB60CC">
        <w:rPr>
          <w:rFonts w:ascii="Times New Roman" w:hAnsi="Times New Roman" w:cs="Times New Roman"/>
          <w:i/>
          <w:iCs/>
          <w:lang w:val="uk-UA"/>
        </w:rPr>
        <w:t xml:space="preserve">(прізвище, </w:t>
      </w:r>
      <w:r w:rsidR="008C1B8E" w:rsidRPr="00EB60CC">
        <w:rPr>
          <w:rFonts w:ascii="Times New Roman" w:hAnsi="Times New Roman" w:cs="Times New Roman"/>
          <w:i/>
          <w:iCs/>
          <w:lang w:val="uk-UA"/>
        </w:rPr>
        <w:t>ім</w:t>
      </w:r>
      <w:r w:rsidR="00B90D36" w:rsidRPr="00EB60CC">
        <w:rPr>
          <w:rFonts w:ascii="Times New Roman" w:hAnsi="Times New Roman" w:cs="Times New Roman"/>
          <w:i/>
          <w:iCs/>
          <w:lang w:val="uk-UA"/>
        </w:rPr>
        <w:t>’</w:t>
      </w:r>
      <w:r w:rsidRPr="00EB60CC">
        <w:rPr>
          <w:rFonts w:ascii="Times New Roman" w:hAnsi="Times New Roman" w:cs="Times New Roman"/>
          <w:i/>
          <w:iCs/>
          <w:lang w:val="uk-UA"/>
        </w:rPr>
        <w:t>я, по батькові</w:t>
      </w:r>
      <w:r w:rsidR="00DD2850" w:rsidRPr="00EB60CC">
        <w:rPr>
          <w:rFonts w:ascii="Times New Roman" w:hAnsi="Times New Roman" w:cs="Times New Roman"/>
          <w:i/>
          <w:iCs/>
          <w:lang w:val="uk-UA"/>
        </w:rPr>
        <w:t xml:space="preserve"> (за наявності)</w:t>
      </w:r>
      <w:r w:rsidRPr="00EB60CC">
        <w:rPr>
          <w:rFonts w:ascii="Times New Roman" w:hAnsi="Times New Roman" w:cs="Times New Roman"/>
          <w:i/>
          <w:iCs/>
          <w:lang w:val="uk-UA"/>
        </w:rPr>
        <w:t>, посада</w:t>
      </w:r>
      <w:r w:rsidR="009465B5" w:rsidRPr="00EB60CC">
        <w:rPr>
          <w:rFonts w:ascii="Times New Roman" w:hAnsi="Times New Roman" w:cs="Times New Roman"/>
          <w:i/>
          <w:iCs/>
          <w:lang w:val="uk-UA"/>
        </w:rPr>
        <w:t xml:space="preserve"> (за наявності)</w:t>
      </w:r>
      <w:r w:rsidRPr="00EB60CC">
        <w:rPr>
          <w:rFonts w:ascii="Times New Roman" w:hAnsi="Times New Roman" w:cs="Times New Roman"/>
          <w:i/>
          <w:iCs/>
          <w:lang w:val="uk-UA"/>
        </w:rPr>
        <w:t xml:space="preserve"> особи</w:t>
      </w:r>
      <w:r w:rsidR="006F639B" w:rsidRPr="00EB60CC">
        <w:rPr>
          <w:rFonts w:ascii="Times New Roman" w:hAnsi="Times New Roman" w:cs="Times New Roman"/>
          <w:i/>
          <w:iCs/>
          <w:lang w:val="uk-UA"/>
        </w:rPr>
        <w:t>, уповноваженої</w:t>
      </w:r>
      <w:r w:rsidR="00902F3F" w:rsidRPr="00EB60CC">
        <w:rPr>
          <w:rFonts w:ascii="Times New Roman" w:hAnsi="Times New Roman" w:cs="Times New Roman"/>
          <w:i/>
          <w:iCs/>
          <w:lang w:val="uk-UA"/>
        </w:rPr>
        <w:t xml:space="preserve"> </w:t>
      </w:r>
      <w:r w:rsidR="00D95821" w:rsidRPr="00EB60CC">
        <w:rPr>
          <w:rFonts w:ascii="Times New Roman" w:hAnsi="Times New Roman" w:cs="Times New Roman"/>
          <w:i/>
          <w:iCs/>
          <w:lang w:val="uk-UA"/>
        </w:rPr>
        <w:t>на підписання пропозиції</w:t>
      </w:r>
      <w:r w:rsidRPr="00EB60CC">
        <w:rPr>
          <w:rFonts w:ascii="Times New Roman" w:hAnsi="Times New Roman" w:cs="Times New Roman"/>
          <w:i/>
          <w:iCs/>
          <w:lang w:val="uk-UA"/>
        </w:rPr>
        <w:t>)</w:t>
      </w:r>
    </w:p>
    <w:p w:rsidR="008A62DF" w:rsidRPr="00EB60CC" w:rsidRDefault="000C6C7D" w:rsidP="00997634">
      <w:pPr>
        <w:widowControl w:val="0"/>
        <w:spacing w:after="0"/>
        <w:rPr>
          <w:rFonts w:ascii="Times New Roman" w:hAnsi="Times New Roman" w:cs="Times New Roman"/>
          <w:lang w:val="uk-UA"/>
        </w:rPr>
      </w:pPr>
      <w:r w:rsidRPr="00EB60CC">
        <w:rPr>
          <w:rFonts w:ascii="Times New Roman" w:hAnsi="Times New Roman" w:cs="Times New Roman"/>
          <w:lang w:val="uk-UA"/>
        </w:rPr>
        <w:t>повідомляє</w:t>
      </w:r>
      <w:r w:rsidR="008A62DF" w:rsidRPr="00EB60CC">
        <w:rPr>
          <w:rFonts w:ascii="Times New Roman" w:hAnsi="Times New Roman" w:cs="Times New Roman"/>
          <w:lang w:val="uk-UA"/>
        </w:rPr>
        <w:t xml:space="preserve"> наступне: </w:t>
      </w:r>
    </w:p>
    <w:p w:rsidR="008A62DF" w:rsidRPr="00EB60CC" w:rsidRDefault="00984F7F" w:rsidP="001568B4">
      <w:pPr>
        <w:pStyle w:val="af0"/>
        <w:widowControl w:val="0"/>
        <w:numPr>
          <w:ilvl w:val="0"/>
          <w:numId w:val="1"/>
        </w:numPr>
        <w:tabs>
          <w:tab w:val="left" w:pos="561"/>
        </w:tabs>
        <w:spacing w:after="0"/>
        <w:ind w:left="0" w:right="-96" w:firstLine="360"/>
        <w:jc w:val="both"/>
        <w:rPr>
          <w:rFonts w:ascii="Times New Roman" w:hAnsi="Times New Roman" w:cs="Times New Roman"/>
          <w:lang w:val="uk-UA"/>
        </w:rPr>
      </w:pPr>
      <w:r w:rsidRPr="00EB60CC">
        <w:rPr>
          <w:rFonts w:ascii="Times New Roman" w:hAnsi="Times New Roman" w:cs="Times New Roman"/>
          <w:color w:val="000000" w:themeColor="text1"/>
          <w:lang w:val="uk-UA"/>
        </w:rPr>
        <w:t xml:space="preserve"> </w:t>
      </w:r>
      <w:r w:rsidR="008A62DF" w:rsidRPr="00EB60CC">
        <w:rPr>
          <w:rFonts w:ascii="Times New Roman" w:hAnsi="Times New Roman" w:cs="Times New Roman"/>
          <w:color w:val="000000" w:themeColor="text1"/>
          <w:lang w:val="uk-UA"/>
        </w:rPr>
        <w:t xml:space="preserve">Вивчивши </w:t>
      </w:r>
      <w:r w:rsidR="00DF0336" w:rsidRPr="00EB60CC">
        <w:rPr>
          <w:rFonts w:ascii="Times New Roman" w:hAnsi="Times New Roman" w:cs="Times New Roman"/>
          <w:color w:val="000000" w:themeColor="text1"/>
          <w:lang w:val="uk-UA"/>
        </w:rPr>
        <w:t>Оголошення про проведення спрощеної закупівлі</w:t>
      </w:r>
      <w:r w:rsidRPr="00EB60CC">
        <w:rPr>
          <w:rFonts w:ascii="Times New Roman" w:hAnsi="Times New Roman" w:cs="Times New Roman"/>
          <w:color w:val="000000" w:themeColor="text1"/>
          <w:lang w:val="uk-UA"/>
        </w:rPr>
        <w:t xml:space="preserve"> з додатками №№1-4, які є його невід’ємною частиною</w:t>
      </w:r>
      <w:r w:rsidR="008A62DF" w:rsidRPr="00EB60CC">
        <w:rPr>
          <w:rFonts w:ascii="Times New Roman" w:hAnsi="Times New Roman" w:cs="Times New Roman"/>
          <w:color w:val="000000" w:themeColor="text1"/>
          <w:lang w:val="uk-UA"/>
        </w:rPr>
        <w:t xml:space="preserve">, </w:t>
      </w:r>
      <w:r w:rsidR="00930E4E" w:rsidRPr="00EB60CC">
        <w:rPr>
          <w:rFonts w:ascii="Times New Roman" w:hAnsi="Times New Roman" w:cs="Times New Roman"/>
          <w:color w:val="000000" w:themeColor="text1"/>
          <w:lang w:val="uk-UA"/>
        </w:rPr>
        <w:t>у</w:t>
      </w:r>
      <w:r w:rsidR="000C6C7D" w:rsidRPr="00EB60CC">
        <w:rPr>
          <w:rFonts w:ascii="Times New Roman" w:hAnsi="Times New Roman" w:cs="Times New Roman"/>
          <w:color w:val="000000" w:themeColor="text1"/>
          <w:lang w:val="uk-UA"/>
        </w:rPr>
        <w:t>часник</w:t>
      </w:r>
      <w:r w:rsidR="001778BF" w:rsidRPr="00EB60CC">
        <w:rPr>
          <w:rFonts w:ascii="Times New Roman" w:hAnsi="Times New Roman" w:cs="Times New Roman"/>
          <w:color w:val="000000" w:themeColor="text1"/>
          <w:lang w:val="uk-UA"/>
        </w:rPr>
        <w:t xml:space="preserve"> підтверджує, що він</w:t>
      </w:r>
      <w:r w:rsidR="000C6C7D" w:rsidRPr="00EB60CC">
        <w:rPr>
          <w:rFonts w:ascii="Times New Roman" w:hAnsi="Times New Roman" w:cs="Times New Roman"/>
          <w:color w:val="000000" w:themeColor="text1"/>
          <w:lang w:val="uk-UA"/>
        </w:rPr>
        <w:t xml:space="preserve"> </w:t>
      </w:r>
      <w:r w:rsidR="008A62DF" w:rsidRPr="00EB60CC">
        <w:rPr>
          <w:rFonts w:ascii="Times New Roman" w:hAnsi="Times New Roman" w:cs="Times New Roman"/>
          <w:color w:val="000000" w:themeColor="text1"/>
          <w:lang w:val="uk-UA"/>
        </w:rPr>
        <w:t xml:space="preserve">має можливість </w:t>
      </w:r>
      <w:r w:rsidR="00DC1A95" w:rsidRPr="00EB60CC">
        <w:rPr>
          <w:rFonts w:ascii="Times New Roman" w:hAnsi="Times New Roman" w:cs="Times New Roman"/>
          <w:color w:val="000000" w:themeColor="text1"/>
          <w:lang w:val="uk-UA"/>
        </w:rPr>
        <w:t xml:space="preserve">та </w:t>
      </w:r>
      <w:r w:rsidR="009C086D" w:rsidRPr="00EB60CC">
        <w:rPr>
          <w:rFonts w:ascii="Times New Roman" w:hAnsi="Times New Roman" w:cs="Times New Roman"/>
          <w:color w:val="000000" w:themeColor="text1"/>
          <w:lang w:val="uk-UA"/>
        </w:rPr>
        <w:t xml:space="preserve">згоден </w:t>
      </w:r>
      <w:r w:rsidR="003375A4" w:rsidRPr="00EB60CC">
        <w:rPr>
          <w:rFonts w:ascii="Times New Roman" w:hAnsi="Times New Roman" w:cs="Times New Roman"/>
          <w:color w:val="000000" w:themeColor="text1"/>
          <w:lang w:val="uk-UA"/>
        </w:rPr>
        <w:t xml:space="preserve">виконати </w:t>
      </w:r>
      <w:r w:rsidR="003E60E9" w:rsidRPr="00EB60CC">
        <w:rPr>
          <w:rFonts w:ascii="Times New Roman" w:hAnsi="Times New Roman" w:cs="Times New Roman"/>
          <w:color w:val="000000" w:themeColor="text1"/>
          <w:lang w:val="uk-UA"/>
        </w:rPr>
        <w:t>умов</w:t>
      </w:r>
      <w:r w:rsidR="003375A4" w:rsidRPr="00EB60CC">
        <w:rPr>
          <w:rFonts w:ascii="Times New Roman" w:hAnsi="Times New Roman" w:cs="Times New Roman"/>
          <w:color w:val="000000" w:themeColor="text1"/>
          <w:lang w:val="uk-UA"/>
        </w:rPr>
        <w:t>и</w:t>
      </w:r>
      <w:r w:rsidR="003E60E9" w:rsidRPr="00EB60CC">
        <w:rPr>
          <w:rFonts w:ascii="Times New Roman" w:hAnsi="Times New Roman" w:cs="Times New Roman"/>
          <w:color w:val="000000" w:themeColor="text1"/>
          <w:lang w:val="uk-UA"/>
        </w:rPr>
        <w:t>, визначен</w:t>
      </w:r>
      <w:r w:rsidR="003375A4" w:rsidRPr="00EB60CC">
        <w:rPr>
          <w:rFonts w:ascii="Times New Roman" w:hAnsi="Times New Roman" w:cs="Times New Roman"/>
          <w:color w:val="000000" w:themeColor="text1"/>
          <w:lang w:val="uk-UA"/>
        </w:rPr>
        <w:t>і</w:t>
      </w:r>
      <w:r w:rsidR="003E60E9" w:rsidRPr="00EB60CC">
        <w:rPr>
          <w:rFonts w:ascii="Times New Roman" w:hAnsi="Times New Roman" w:cs="Times New Roman"/>
          <w:color w:val="000000" w:themeColor="text1"/>
          <w:lang w:val="uk-UA"/>
        </w:rPr>
        <w:t xml:space="preserve"> в Оголошенні про проведення спрощеної закупівлі, та вимог</w:t>
      </w:r>
      <w:r w:rsidR="003375A4" w:rsidRPr="00EB60CC">
        <w:rPr>
          <w:rFonts w:ascii="Times New Roman" w:hAnsi="Times New Roman" w:cs="Times New Roman"/>
          <w:color w:val="000000" w:themeColor="text1"/>
          <w:lang w:val="uk-UA"/>
        </w:rPr>
        <w:t>и</w:t>
      </w:r>
      <w:r w:rsidR="003E60E9" w:rsidRPr="00EB60CC">
        <w:rPr>
          <w:rFonts w:ascii="Times New Roman" w:hAnsi="Times New Roman" w:cs="Times New Roman"/>
          <w:color w:val="000000" w:themeColor="text1"/>
          <w:lang w:val="uk-UA"/>
        </w:rPr>
        <w:t xml:space="preserve"> до предмета закупівлі</w:t>
      </w:r>
      <w:r w:rsidR="003375A4" w:rsidRPr="00EB60CC">
        <w:rPr>
          <w:rFonts w:ascii="Times New Roman" w:hAnsi="Times New Roman" w:cs="Times New Roman"/>
          <w:color w:val="000000" w:themeColor="text1"/>
          <w:lang w:val="uk-UA"/>
        </w:rPr>
        <w:t>.</w:t>
      </w:r>
    </w:p>
    <w:p w:rsidR="008A62DF" w:rsidRPr="00EB60CC" w:rsidRDefault="008A62DF" w:rsidP="001568B4">
      <w:pPr>
        <w:pStyle w:val="af0"/>
        <w:widowControl w:val="0"/>
        <w:numPr>
          <w:ilvl w:val="0"/>
          <w:numId w:val="1"/>
        </w:numPr>
        <w:tabs>
          <w:tab w:val="left" w:pos="561"/>
        </w:tabs>
        <w:spacing w:after="0"/>
        <w:ind w:left="0" w:right="-96" w:firstLine="360"/>
        <w:jc w:val="both"/>
        <w:rPr>
          <w:rFonts w:ascii="Times New Roman" w:hAnsi="Times New Roman" w:cs="Times New Roman"/>
          <w:lang w:val="uk-UA"/>
        </w:rPr>
      </w:pPr>
      <w:r w:rsidRPr="00EB60CC">
        <w:rPr>
          <w:rFonts w:ascii="Times New Roman" w:hAnsi="Times New Roman" w:cs="Times New Roman"/>
          <w:lang w:val="uk-UA"/>
        </w:rPr>
        <w:t xml:space="preserve"> </w:t>
      </w:r>
      <w:r w:rsidR="00B64556" w:rsidRPr="00EB60CC">
        <w:rPr>
          <w:rFonts w:ascii="Times New Roman" w:hAnsi="Times New Roman" w:cs="Times New Roman"/>
          <w:lang w:val="uk-UA"/>
        </w:rPr>
        <w:t xml:space="preserve">Місцезнаходження (для юридичних осіб), або адреса місця проживання, за якою здійснюється зв’язок </w:t>
      </w:r>
      <w:r w:rsidR="00B64556" w:rsidRPr="00EB60CC">
        <w:rPr>
          <w:rFonts w:ascii="Times New Roman" w:hAnsi="Times New Roman" w:cs="Times New Roman"/>
          <w:lang w:val="uk-UA" w:eastAsia="he-IL" w:bidi="he-IL"/>
        </w:rPr>
        <w:t>(для фізичних осіб-підприємців та фізичних осіб)</w:t>
      </w:r>
      <w:r w:rsidR="003E60E9" w:rsidRPr="00EB60CC">
        <w:rPr>
          <w:rFonts w:ascii="Times New Roman" w:hAnsi="Times New Roman" w:cs="Times New Roman"/>
          <w:lang w:val="uk-UA"/>
        </w:rPr>
        <w:t>:</w:t>
      </w:r>
      <w:r w:rsidR="00A00A4F" w:rsidRPr="00EB60CC">
        <w:rPr>
          <w:rFonts w:ascii="Times New Roman" w:hAnsi="Times New Roman" w:cs="Times New Roman"/>
          <w:lang w:val="uk-UA"/>
        </w:rPr>
        <w:t>________</w:t>
      </w:r>
      <w:r w:rsidRPr="00EB60CC">
        <w:rPr>
          <w:rFonts w:ascii="Times New Roman" w:hAnsi="Times New Roman" w:cs="Times New Roman"/>
          <w:lang w:val="uk-UA"/>
        </w:rPr>
        <w:t>________________________________</w:t>
      </w:r>
    </w:p>
    <w:p w:rsidR="008A62DF" w:rsidRPr="00EB60CC" w:rsidRDefault="008A62DF" w:rsidP="001568B4">
      <w:pPr>
        <w:pStyle w:val="af0"/>
        <w:widowControl w:val="0"/>
        <w:numPr>
          <w:ilvl w:val="0"/>
          <w:numId w:val="1"/>
        </w:numPr>
        <w:tabs>
          <w:tab w:val="left" w:pos="561"/>
        </w:tabs>
        <w:spacing w:after="0"/>
        <w:ind w:left="0" w:right="-96" w:firstLine="360"/>
        <w:jc w:val="both"/>
        <w:rPr>
          <w:rFonts w:ascii="Times New Roman" w:hAnsi="Times New Roman" w:cs="Times New Roman"/>
          <w:lang w:val="uk-UA"/>
        </w:rPr>
      </w:pPr>
      <w:r w:rsidRPr="00EB60CC">
        <w:rPr>
          <w:rFonts w:ascii="Times New Roman" w:hAnsi="Times New Roman" w:cs="Times New Roman"/>
          <w:lang w:val="uk-UA"/>
        </w:rPr>
        <w:t xml:space="preserve"> Телефон</w:t>
      </w:r>
      <w:r w:rsidR="007B5827" w:rsidRPr="00EB60CC">
        <w:rPr>
          <w:rFonts w:ascii="Times New Roman" w:hAnsi="Times New Roman" w:cs="Times New Roman"/>
          <w:lang w:val="uk-UA"/>
        </w:rPr>
        <w:t xml:space="preserve"> </w:t>
      </w:r>
      <w:r w:rsidR="00930E4E" w:rsidRPr="00EB60CC">
        <w:rPr>
          <w:rFonts w:ascii="Times New Roman" w:hAnsi="Times New Roman" w:cs="Times New Roman"/>
          <w:lang w:val="uk-UA"/>
        </w:rPr>
        <w:t>у</w:t>
      </w:r>
      <w:r w:rsidR="009F1789" w:rsidRPr="00EB60CC">
        <w:rPr>
          <w:rFonts w:ascii="Times New Roman" w:hAnsi="Times New Roman" w:cs="Times New Roman"/>
          <w:lang w:val="uk-UA"/>
        </w:rPr>
        <w:t>часника</w:t>
      </w:r>
      <w:r w:rsidR="003E60E9" w:rsidRPr="00EB60CC">
        <w:rPr>
          <w:rFonts w:ascii="Times New Roman" w:hAnsi="Times New Roman" w:cs="Times New Roman"/>
          <w:lang w:val="uk-UA"/>
        </w:rPr>
        <w:t>:</w:t>
      </w:r>
      <w:r w:rsidR="00EB0F3E" w:rsidRPr="00EB60CC">
        <w:rPr>
          <w:rFonts w:ascii="Times New Roman" w:hAnsi="Times New Roman" w:cs="Times New Roman"/>
          <w:lang w:val="uk-UA"/>
        </w:rPr>
        <w:t xml:space="preserve"> _______________________________</w:t>
      </w:r>
      <w:r w:rsidR="009F1789" w:rsidRPr="00EB60CC">
        <w:rPr>
          <w:rFonts w:ascii="Times New Roman" w:hAnsi="Times New Roman" w:cs="Times New Roman"/>
          <w:lang w:val="uk-UA"/>
        </w:rPr>
        <w:t>__</w:t>
      </w:r>
    </w:p>
    <w:p w:rsidR="008A62DF" w:rsidRPr="00EB60CC" w:rsidRDefault="005638E7" w:rsidP="001568B4">
      <w:pPr>
        <w:pStyle w:val="af0"/>
        <w:widowControl w:val="0"/>
        <w:numPr>
          <w:ilvl w:val="0"/>
          <w:numId w:val="1"/>
        </w:numPr>
        <w:tabs>
          <w:tab w:val="left" w:pos="561"/>
        </w:tabs>
        <w:spacing w:after="0"/>
        <w:ind w:left="0" w:right="-96" w:firstLine="360"/>
        <w:jc w:val="both"/>
        <w:rPr>
          <w:rFonts w:ascii="Times New Roman" w:hAnsi="Times New Roman" w:cs="Times New Roman"/>
          <w:lang w:val="uk-UA"/>
        </w:rPr>
      </w:pPr>
      <w:r w:rsidRPr="00EB60CC">
        <w:rPr>
          <w:rFonts w:ascii="Times New Roman" w:hAnsi="Times New Roman" w:cs="Times New Roman"/>
          <w:lang w:val="uk-UA" w:eastAsia="he-IL" w:bidi="he-IL"/>
        </w:rPr>
        <w:t xml:space="preserve"> </w:t>
      </w:r>
      <w:r w:rsidR="008A62DF" w:rsidRPr="00EB60CC">
        <w:rPr>
          <w:rFonts w:ascii="Times New Roman" w:hAnsi="Times New Roman" w:cs="Times New Roman"/>
          <w:lang w:val="uk-UA" w:eastAsia="he-IL" w:bidi="he-IL"/>
        </w:rPr>
        <w:t>Відомості про</w:t>
      </w:r>
      <w:r w:rsidR="009F1789" w:rsidRPr="00EB60CC">
        <w:rPr>
          <w:rFonts w:ascii="Times New Roman" w:hAnsi="Times New Roman" w:cs="Times New Roman"/>
          <w:lang w:val="uk-UA" w:eastAsia="he-IL" w:bidi="he-IL"/>
        </w:rPr>
        <w:t xml:space="preserve"> керівника </w:t>
      </w:r>
      <w:r w:rsidR="00930E4E" w:rsidRPr="00EB60CC">
        <w:rPr>
          <w:rFonts w:ascii="Times New Roman" w:hAnsi="Times New Roman" w:cs="Times New Roman"/>
          <w:lang w:val="uk-UA" w:eastAsia="he-IL" w:bidi="he-IL"/>
        </w:rPr>
        <w:t>у</w:t>
      </w:r>
      <w:r w:rsidR="009F1789" w:rsidRPr="00EB60CC">
        <w:rPr>
          <w:rFonts w:ascii="Times New Roman" w:hAnsi="Times New Roman" w:cs="Times New Roman"/>
          <w:lang w:val="uk-UA" w:eastAsia="he-IL" w:bidi="he-IL"/>
        </w:rPr>
        <w:t>часника</w:t>
      </w:r>
      <w:r w:rsidR="008A62DF" w:rsidRPr="00EB60CC">
        <w:rPr>
          <w:rFonts w:ascii="Times New Roman" w:hAnsi="Times New Roman" w:cs="Times New Roman"/>
          <w:lang w:val="uk-UA" w:eastAsia="he-IL" w:bidi="he-IL"/>
        </w:rPr>
        <w:t xml:space="preserve"> (</w:t>
      </w:r>
      <w:r w:rsidR="009F1789" w:rsidRPr="00EB60CC">
        <w:rPr>
          <w:rFonts w:ascii="Times New Roman" w:hAnsi="Times New Roman" w:cs="Times New Roman"/>
          <w:iCs/>
          <w:lang w:val="uk-UA" w:eastAsia="he-IL" w:bidi="he-IL"/>
        </w:rPr>
        <w:t>прізвище,</w:t>
      </w:r>
      <w:r w:rsidR="008C1B8E" w:rsidRPr="00EB60CC">
        <w:rPr>
          <w:rFonts w:ascii="Times New Roman" w:hAnsi="Times New Roman" w:cs="Times New Roman"/>
          <w:iCs/>
          <w:lang w:val="uk-UA" w:eastAsia="he-IL" w:bidi="he-IL"/>
        </w:rPr>
        <w:t xml:space="preserve"> ім</w:t>
      </w:r>
      <w:r w:rsidR="00B90D36" w:rsidRPr="00EB60CC">
        <w:rPr>
          <w:rFonts w:ascii="Times New Roman" w:hAnsi="Times New Roman" w:cs="Times New Roman"/>
          <w:iCs/>
          <w:lang w:val="uk-UA" w:eastAsia="he-IL" w:bidi="he-IL"/>
        </w:rPr>
        <w:t>’</w:t>
      </w:r>
      <w:r w:rsidR="009F1789" w:rsidRPr="00EB60CC">
        <w:rPr>
          <w:rFonts w:ascii="Times New Roman" w:hAnsi="Times New Roman" w:cs="Times New Roman"/>
          <w:iCs/>
          <w:lang w:val="uk-UA" w:eastAsia="he-IL" w:bidi="he-IL"/>
        </w:rPr>
        <w:t>я, по батькові (за наявності), посада</w:t>
      </w:r>
      <w:r w:rsidR="008A62DF" w:rsidRPr="00EB60CC">
        <w:rPr>
          <w:rFonts w:ascii="Times New Roman" w:hAnsi="Times New Roman" w:cs="Times New Roman"/>
          <w:lang w:val="uk-UA" w:eastAsia="he-IL" w:bidi="he-IL"/>
        </w:rPr>
        <w:t>) – для юридичних осіб</w:t>
      </w:r>
      <w:r w:rsidR="003E60E9" w:rsidRPr="00EB60CC">
        <w:rPr>
          <w:rFonts w:ascii="Times New Roman" w:hAnsi="Times New Roman" w:cs="Times New Roman"/>
          <w:lang w:val="uk-UA" w:eastAsia="he-IL" w:bidi="he-IL"/>
        </w:rPr>
        <w:t>:</w:t>
      </w:r>
      <w:r w:rsidR="008A62DF" w:rsidRPr="00EB60CC">
        <w:rPr>
          <w:rFonts w:ascii="Times New Roman" w:hAnsi="Times New Roman" w:cs="Times New Roman"/>
          <w:lang w:val="uk-UA"/>
        </w:rPr>
        <w:t xml:space="preserve"> </w:t>
      </w:r>
      <w:r w:rsidR="00A00A4F" w:rsidRPr="00EB60CC">
        <w:rPr>
          <w:rFonts w:ascii="Times New Roman" w:hAnsi="Times New Roman" w:cs="Times New Roman"/>
          <w:lang w:val="uk-UA"/>
        </w:rPr>
        <w:t>____________________</w:t>
      </w:r>
      <w:r w:rsidR="008A62DF" w:rsidRPr="00EB60CC">
        <w:rPr>
          <w:rFonts w:ascii="Times New Roman" w:hAnsi="Times New Roman" w:cs="Times New Roman"/>
          <w:lang w:val="uk-UA"/>
        </w:rPr>
        <w:t>________________________</w:t>
      </w:r>
    </w:p>
    <w:p w:rsidR="008A62DF" w:rsidRPr="00EB60CC" w:rsidRDefault="005638E7" w:rsidP="001568B4">
      <w:pPr>
        <w:pStyle w:val="af0"/>
        <w:widowControl w:val="0"/>
        <w:numPr>
          <w:ilvl w:val="0"/>
          <w:numId w:val="1"/>
        </w:numPr>
        <w:tabs>
          <w:tab w:val="left" w:pos="561"/>
        </w:tabs>
        <w:spacing w:after="0"/>
        <w:ind w:left="0" w:right="-96" w:firstLine="360"/>
        <w:jc w:val="both"/>
        <w:rPr>
          <w:rFonts w:ascii="Times New Roman" w:hAnsi="Times New Roman" w:cs="Times New Roman"/>
          <w:lang w:val="uk-UA" w:eastAsia="he-IL" w:bidi="he-IL"/>
        </w:rPr>
      </w:pPr>
      <w:r w:rsidRPr="00EB60CC">
        <w:rPr>
          <w:rFonts w:ascii="Times New Roman" w:hAnsi="Times New Roman" w:cs="Times New Roman"/>
          <w:lang w:val="uk-UA" w:eastAsia="he-IL" w:bidi="he-IL"/>
        </w:rPr>
        <w:t xml:space="preserve"> </w:t>
      </w:r>
      <w:r w:rsidR="008D09D0" w:rsidRPr="00EB60CC">
        <w:rPr>
          <w:rFonts w:ascii="Times New Roman" w:hAnsi="Times New Roman" w:cs="Times New Roman"/>
          <w:lang w:val="uk-UA" w:eastAsia="he-IL" w:bidi="he-IL"/>
        </w:rPr>
        <w:t>Відомості про учасника: ідентифікаційний код юридичної особи в Єдиному державному реєстрі підприємств і організацій України (код ЄДРПОУ) (</w:t>
      </w:r>
      <w:r w:rsidR="008D09D0" w:rsidRPr="00EB60CC">
        <w:rPr>
          <w:rFonts w:ascii="Times New Roman" w:hAnsi="Times New Roman" w:cs="Times New Roman"/>
          <w:i/>
          <w:lang w:val="uk-UA" w:eastAsia="he-IL" w:bidi="he-IL"/>
        </w:rPr>
        <w:t>для юридичної особи – резидента</w:t>
      </w:r>
      <w:r w:rsidR="008D09D0" w:rsidRPr="00EB60CC">
        <w:rPr>
          <w:rFonts w:ascii="Times New Roman" w:hAnsi="Times New Roman" w:cs="Times New Roman"/>
          <w:lang w:val="uk-UA" w:eastAsia="he-IL" w:bidi="he-IL"/>
        </w:rPr>
        <w:t>);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w:t>
      </w:r>
      <w:r w:rsidR="008D09D0" w:rsidRPr="00EB60CC">
        <w:rPr>
          <w:rFonts w:ascii="Times New Roman" w:hAnsi="Times New Roman" w:cs="Times New Roman"/>
          <w:i/>
          <w:lang w:val="uk-UA" w:eastAsia="he-IL" w:bidi="he-IL"/>
        </w:rPr>
        <w:t>для юридичної особи – нерезидента</w:t>
      </w:r>
      <w:r w:rsidR="008D09D0" w:rsidRPr="00EB60CC">
        <w:rPr>
          <w:rFonts w:ascii="Times New Roman" w:hAnsi="Times New Roman" w:cs="Times New Roman"/>
          <w:lang w:val="uk-UA" w:eastAsia="he-IL" w:bidi="he-IL"/>
        </w:rPr>
        <w:t>); реєстраційний номер облікової картки платника податків (ідентифікаційний номер) або серія та/або номер паспорта (для фізичних осіб, які мають відмітку в паспорті про право здійснювати платежі за серією та/або номером паспорта) (</w:t>
      </w:r>
      <w:r w:rsidR="008D09D0" w:rsidRPr="00EB60CC">
        <w:rPr>
          <w:rFonts w:ascii="Times New Roman" w:hAnsi="Times New Roman" w:cs="Times New Roman"/>
          <w:i/>
          <w:lang w:val="uk-UA" w:eastAsia="he-IL" w:bidi="he-IL"/>
        </w:rPr>
        <w:t>для фізичних осіб-підприємців та фізичних осіб</w:t>
      </w:r>
      <w:r w:rsidR="008D09D0" w:rsidRPr="00EB60CC">
        <w:rPr>
          <w:rFonts w:ascii="Times New Roman" w:hAnsi="Times New Roman" w:cs="Times New Roman"/>
          <w:lang w:val="uk-UA" w:eastAsia="he-IL" w:bidi="he-IL"/>
        </w:rPr>
        <w:t>):</w:t>
      </w:r>
      <w:r w:rsidR="00281D1E" w:rsidRPr="00EB60CC">
        <w:rPr>
          <w:rFonts w:ascii="Times New Roman" w:hAnsi="Times New Roman" w:cs="Times New Roman"/>
          <w:lang w:val="uk-UA" w:eastAsia="he-IL" w:bidi="he-IL"/>
        </w:rPr>
        <w:t>______</w:t>
      </w:r>
      <w:r w:rsidR="00A00A4F" w:rsidRPr="00EB60CC">
        <w:rPr>
          <w:rFonts w:ascii="Times New Roman" w:hAnsi="Times New Roman" w:cs="Times New Roman"/>
          <w:lang w:val="uk-UA" w:eastAsia="he-IL" w:bidi="he-IL"/>
        </w:rPr>
        <w:t>____________________</w:t>
      </w:r>
      <w:r w:rsidR="008D09D0" w:rsidRPr="00EB60CC">
        <w:rPr>
          <w:rFonts w:ascii="Times New Roman" w:hAnsi="Times New Roman" w:cs="Times New Roman"/>
          <w:lang w:val="uk-UA" w:eastAsia="he-IL" w:bidi="he-IL"/>
        </w:rPr>
        <w:t>___________</w:t>
      </w:r>
    </w:p>
    <w:p w:rsidR="008A62DF" w:rsidRPr="00EB60CC" w:rsidRDefault="007A0199" w:rsidP="001568B4">
      <w:pPr>
        <w:pStyle w:val="af0"/>
        <w:widowControl w:val="0"/>
        <w:numPr>
          <w:ilvl w:val="0"/>
          <w:numId w:val="1"/>
        </w:numPr>
        <w:tabs>
          <w:tab w:val="left" w:pos="561"/>
        </w:tabs>
        <w:spacing w:after="0"/>
        <w:ind w:left="0" w:right="-96" w:firstLine="360"/>
        <w:jc w:val="both"/>
        <w:rPr>
          <w:rFonts w:ascii="Times New Roman" w:hAnsi="Times New Roman" w:cs="Times New Roman"/>
          <w:lang w:val="uk-UA" w:eastAsia="he-IL" w:bidi="he-IL"/>
        </w:rPr>
      </w:pPr>
      <w:r w:rsidRPr="00EB60CC">
        <w:rPr>
          <w:rFonts w:ascii="Times New Roman" w:hAnsi="Times New Roman" w:cs="Times New Roman"/>
          <w:lang w:val="uk-UA" w:eastAsia="he-IL" w:bidi="he-IL"/>
        </w:rPr>
        <w:t xml:space="preserve"> Банківські р</w:t>
      </w:r>
      <w:r w:rsidR="008A62DF" w:rsidRPr="00EB60CC">
        <w:rPr>
          <w:rFonts w:ascii="Times New Roman" w:hAnsi="Times New Roman" w:cs="Times New Roman"/>
          <w:lang w:val="uk-UA" w:eastAsia="he-IL" w:bidi="he-IL"/>
        </w:rPr>
        <w:t>еквізити</w:t>
      </w:r>
      <w:r w:rsidR="000A0C65" w:rsidRPr="00EB60CC">
        <w:rPr>
          <w:rFonts w:ascii="Times New Roman" w:hAnsi="Times New Roman" w:cs="Times New Roman"/>
          <w:lang w:val="uk-UA" w:eastAsia="he-IL" w:bidi="he-IL"/>
        </w:rPr>
        <w:t xml:space="preserve"> </w:t>
      </w:r>
      <w:r w:rsidR="00930E4E" w:rsidRPr="00EB60CC">
        <w:rPr>
          <w:rFonts w:ascii="Times New Roman" w:hAnsi="Times New Roman" w:cs="Times New Roman"/>
          <w:lang w:val="uk-UA" w:eastAsia="he-IL" w:bidi="he-IL"/>
        </w:rPr>
        <w:t>у</w:t>
      </w:r>
      <w:r w:rsidR="000A0C65" w:rsidRPr="00EB60CC">
        <w:rPr>
          <w:rFonts w:ascii="Times New Roman" w:hAnsi="Times New Roman" w:cs="Times New Roman"/>
          <w:lang w:val="uk-UA" w:eastAsia="he-IL" w:bidi="he-IL"/>
        </w:rPr>
        <w:t>часника</w:t>
      </w:r>
      <w:r w:rsidR="000E5390" w:rsidRPr="00EB60CC">
        <w:rPr>
          <w:rFonts w:ascii="Times New Roman" w:hAnsi="Times New Roman" w:cs="Times New Roman"/>
          <w:lang w:val="uk-UA" w:eastAsia="he-IL" w:bidi="he-IL"/>
        </w:rPr>
        <w:t xml:space="preserve"> (IBAN та назва банку)</w:t>
      </w:r>
      <w:r w:rsidR="003E60E9" w:rsidRPr="00EB60CC">
        <w:rPr>
          <w:rFonts w:ascii="Times New Roman" w:hAnsi="Times New Roman" w:cs="Times New Roman"/>
          <w:lang w:val="uk-UA" w:eastAsia="he-IL" w:bidi="he-IL"/>
        </w:rPr>
        <w:t>:</w:t>
      </w:r>
      <w:r w:rsidR="008A62DF" w:rsidRPr="00EB60CC">
        <w:rPr>
          <w:rFonts w:ascii="Times New Roman" w:hAnsi="Times New Roman" w:cs="Times New Roman"/>
          <w:lang w:val="uk-UA" w:eastAsia="he-IL" w:bidi="he-IL"/>
        </w:rPr>
        <w:t>_</w:t>
      </w:r>
      <w:r w:rsidR="00A00A4F" w:rsidRPr="00EB60CC">
        <w:rPr>
          <w:rFonts w:ascii="Times New Roman" w:hAnsi="Times New Roman" w:cs="Times New Roman"/>
          <w:lang w:val="uk-UA" w:eastAsia="he-IL" w:bidi="he-IL"/>
        </w:rPr>
        <w:t>__________</w:t>
      </w:r>
      <w:r w:rsidR="008A62DF" w:rsidRPr="00EB60CC">
        <w:rPr>
          <w:rFonts w:ascii="Times New Roman" w:hAnsi="Times New Roman" w:cs="Times New Roman"/>
          <w:lang w:val="uk-UA" w:eastAsia="he-IL" w:bidi="he-IL"/>
        </w:rPr>
        <w:t>___________________________</w:t>
      </w:r>
    </w:p>
    <w:p w:rsidR="008A62DF" w:rsidRPr="00EB60CC" w:rsidRDefault="00337F89" w:rsidP="001568B4">
      <w:pPr>
        <w:pStyle w:val="af0"/>
        <w:widowControl w:val="0"/>
        <w:numPr>
          <w:ilvl w:val="0"/>
          <w:numId w:val="1"/>
        </w:numPr>
        <w:tabs>
          <w:tab w:val="left" w:pos="561"/>
        </w:tabs>
        <w:spacing w:after="0"/>
        <w:ind w:left="0" w:right="-96" w:firstLine="360"/>
        <w:jc w:val="both"/>
        <w:rPr>
          <w:rFonts w:ascii="Times New Roman" w:hAnsi="Times New Roman" w:cs="Times New Roman"/>
          <w:lang w:val="uk-UA"/>
        </w:rPr>
      </w:pPr>
      <w:r w:rsidRPr="00EB60CC">
        <w:rPr>
          <w:rFonts w:ascii="Times New Roman" w:hAnsi="Times New Roman" w:cs="Times New Roman"/>
          <w:lang w:val="uk-UA"/>
        </w:rPr>
        <w:t xml:space="preserve"> </w:t>
      </w:r>
      <w:r w:rsidR="008A62DF" w:rsidRPr="00EB60CC">
        <w:rPr>
          <w:rFonts w:ascii="Times New Roman" w:hAnsi="Times New Roman" w:cs="Times New Roman"/>
          <w:lang w:val="uk-UA"/>
        </w:rPr>
        <w:t>Цін</w:t>
      </w:r>
      <w:r w:rsidR="008B6339" w:rsidRPr="00EB60CC">
        <w:rPr>
          <w:rFonts w:ascii="Times New Roman" w:hAnsi="Times New Roman" w:cs="Times New Roman"/>
          <w:lang w:val="uk-UA"/>
        </w:rPr>
        <w:t>а пропозиції</w:t>
      </w:r>
      <w:r w:rsidR="000A0C65" w:rsidRPr="00EB60CC">
        <w:rPr>
          <w:rFonts w:ascii="Times New Roman" w:hAnsi="Times New Roman" w:cs="Times New Roman"/>
          <w:lang w:val="uk-UA"/>
        </w:rPr>
        <w:t xml:space="preserve"> </w:t>
      </w:r>
      <w:r w:rsidR="00930E4E" w:rsidRPr="00EB60CC">
        <w:rPr>
          <w:rFonts w:ascii="Times New Roman" w:hAnsi="Times New Roman" w:cs="Times New Roman"/>
          <w:lang w:val="uk-UA"/>
        </w:rPr>
        <w:t>у</w:t>
      </w:r>
      <w:r w:rsidR="000A0C65" w:rsidRPr="00EB60CC">
        <w:rPr>
          <w:rFonts w:ascii="Times New Roman" w:hAnsi="Times New Roman" w:cs="Times New Roman"/>
          <w:lang w:val="uk-UA"/>
        </w:rPr>
        <w:t>часника</w:t>
      </w:r>
      <w:r w:rsidR="008A62DF" w:rsidRPr="00EB60CC">
        <w:rPr>
          <w:rFonts w:ascii="Times New Roman" w:hAnsi="Times New Roman" w:cs="Times New Roman"/>
          <w:lang w:val="uk-UA"/>
        </w:rPr>
        <w:t>:</w:t>
      </w:r>
    </w:p>
    <w:tbl>
      <w:tblPr>
        <w:tblW w:w="5056" w:type="pct"/>
        <w:jc w:val="center"/>
        <w:tblInd w:w="-5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426"/>
        <w:gridCol w:w="4252"/>
        <w:gridCol w:w="1418"/>
        <w:gridCol w:w="1134"/>
        <w:gridCol w:w="1559"/>
        <w:gridCol w:w="1417"/>
      </w:tblGrid>
      <w:tr w:rsidR="008829F7" w:rsidRPr="00EB60CC" w:rsidTr="00BA422F">
        <w:trPr>
          <w:trHeight w:hRule="exact" w:val="1899"/>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29F7" w:rsidRPr="00EB60CC" w:rsidRDefault="008829F7" w:rsidP="00DE67D6">
            <w:pPr>
              <w:spacing w:after="0" w:line="240" w:lineRule="auto"/>
              <w:ind w:left="-63" w:right="-108"/>
              <w:jc w:val="center"/>
              <w:rPr>
                <w:rFonts w:ascii="Times New Roman" w:hAnsi="Times New Roman" w:cs="Times New Roman"/>
                <w:b/>
                <w:sz w:val="20"/>
                <w:lang w:val="uk-UA"/>
              </w:rPr>
            </w:pPr>
            <w:r w:rsidRPr="00EB60CC">
              <w:rPr>
                <w:rFonts w:ascii="Times New Roman" w:hAnsi="Times New Roman" w:cs="Times New Roman"/>
                <w:b/>
                <w:sz w:val="20"/>
                <w:lang w:val="uk-UA"/>
              </w:rPr>
              <w:t>№</w:t>
            </w:r>
          </w:p>
          <w:p w:rsidR="008829F7" w:rsidRPr="00EB60CC" w:rsidRDefault="008829F7" w:rsidP="00DE67D6">
            <w:pPr>
              <w:spacing w:after="0" w:line="240" w:lineRule="auto"/>
              <w:ind w:left="-63" w:right="-108"/>
              <w:jc w:val="center"/>
              <w:rPr>
                <w:rFonts w:ascii="Times New Roman" w:hAnsi="Times New Roman" w:cs="Times New Roman"/>
                <w:b/>
                <w:sz w:val="20"/>
                <w:lang w:val="uk-UA"/>
              </w:rPr>
            </w:pPr>
            <w:r w:rsidRPr="00EB60CC">
              <w:rPr>
                <w:rFonts w:ascii="Times New Roman" w:hAnsi="Times New Roman" w:cs="Times New Roman"/>
                <w:b/>
                <w:sz w:val="20"/>
                <w:lang w:val="uk-UA"/>
              </w:rPr>
              <w:t>з/п</w:t>
            </w:r>
          </w:p>
        </w:tc>
        <w:tc>
          <w:tcPr>
            <w:tcW w:w="425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29F7" w:rsidRPr="00EB60CC" w:rsidRDefault="008829F7" w:rsidP="008829F7">
            <w:pPr>
              <w:spacing w:after="0" w:line="240" w:lineRule="auto"/>
              <w:jc w:val="center"/>
              <w:rPr>
                <w:rFonts w:ascii="Times New Roman" w:hAnsi="Times New Roman" w:cs="Times New Roman"/>
                <w:b/>
                <w:sz w:val="20"/>
                <w:lang w:val="uk-UA"/>
              </w:rPr>
            </w:pPr>
            <w:r w:rsidRPr="00EB60CC">
              <w:rPr>
                <w:rFonts w:ascii="Times New Roman" w:hAnsi="Times New Roman" w:cs="Times New Roman"/>
                <w:b/>
                <w:sz w:val="20"/>
                <w:lang w:val="uk-UA"/>
              </w:rPr>
              <w:t>Найменування послуг</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29F7" w:rsidRPr="00EB60CC" w:rsidRDefault="008829F7" w:rsidP="008829F7">
            <w:pPr>
              <w:spacing w:after="0" w:line="240" w:lineRule="auto"/>
              <w:jc w:val="center"/>
              <w:rPr>
                <w:rFonts w:ascii="Times New Roman" w:hAnsi="Times New Roman" w:cs="Times New Roman"/>
                <w:b/>
                <w:sz w:val="20"/>
                <w:lang w:val="uk-UA"/>
              </w:rPr>
            </w:pPr>
            <w:r w:rsidRPr="00EB60CC">
              <w:rPr>
                <w:rFonts w:ascii="Times New Roman" w:hAnsi="Times New Roman" w:cs="Times New Roman"/>
                <w:b/>
                <w:sz w:val="20"/>
                <w:lang w:val="uk-UA"/>
              </w:rPr>
              <w:t>Одиниця виміру</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29F7" w:rsidRPr="00EB60CC" w:rsidRDefault="008829F7" w:rsidP="008829F7">
            <w:pPr>
              <w:spacing w:after="0" w:line="240" w:lineRule="auto"/>
              <w:ind w:left="-14"/>
              <w:jc w:val="center"/>
              <w:rPr>
                <w:rFonts w:ascii="Times New Roman" w:hAnsi="Times New Roman" w:cs="Times New Roman"/>
                <w:b/>
                <w:sz w:val="20"/>
                <w:lang w:val="uk-UA"/>
              </w:rPr>
            </w:pPr>
            <w:r w:rsidRPr="00EB60CC">
              <w:rPr>
                <w:rFonts w:ascii="Times New Roman" w:hAnsi="Times New Roman" w:cs="Times New Roman"/>
                <w:b/>
                <w:sz w:val="20"/>
                <w:lang w:val="uk-UA"/>
              </w:rPr>
              <w:t>Кількість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29F7" w:rsidRPr="00EB60CC" w:rsidRDefault="008829F7" w:rsidP="008C1B8E">
            <w:pPr>
              <w:spacing w:after="0" w:line="240" w:lineRule="auto"/>
              <w:jc w:val="center"/>
              <w:rPr>
                <w:rFonts w:ascii="Times New Roman" w:hAnsi="Times New Roman" w:cs="Times New Roman"/>
                <w:b/>
                <w:sz w:val="20"/>
                <w:szCs w:val="20"/>
                <w:lang w:val="uk-UA"/>
              </w:rPr>
            </w:pPr>
            <w:r w:rsidRPr="00EB60CC">
              <w:rPr>
                <w:rFonts w:ascii="Times New Roman" w:hAnsi="Times New Roman" w:cs="Times New Roman"/>
                <w:b/>
                <w:sz w:val="20"/>
                <w:szCs w:val="20"/>
                <w:lang w:val="uk-UA"/>
              </w:rPr>
              <w:t>Ціна за одиницю,</w:t>
            </w:r>
            <w:r w:rsidR="008C1B8E" w:rsidRPr="00EB60CC">
              <w:rPr>
                <w:rFonts w:ascii="Times New Roman" w:hAnsi="Times New Roman" w:cs="Times New Roman"/>
                <w:b/>
                <w:sz w:val="20"/>
                <w:szCs w:val="20"/>
                <w:lang w:val="uk-UA"/>
              </w:rPr>
              <w:t xml:space="preserve"> грн</w:t>
            </w:r>
            <w:r w:rsidRPr="00EB60CC">
              <w:rPr>
                <w:rFonts w:ascii="Times New Roman" w:hAnsi="Times New Roman" w:cs="Times New Roman"/>
                <w:b/>
                <w:sz w:val="20"/>
                <w:szCs w:val="20"/>
                <w:lang w:val="uk-UA"/>
              </w:rPr>
              <w:t>. (без ПДВ</w:t>
            </w:r>
            <w:r w:rsidRPr="00EB60CC">
              <w:rPr>
                <w:rFonts w:ascii="Times New Roman" w:hAnsi="Times New Roman" w:cs="Times New Roman"/>
                <w:b/>
                <w:sz w:val="20"/>
                <w:szCs w:val="20"/>
                <w:vertAlign w:val="superscript"/>
                <w:lang w:val="uk-UA"/>
              </w:rPr>
              <w:t>1</w:t>
            </w:r>
            <w:r w:rsidRPr="00EB60CC">
              <w:rPr>
                <w:rFonts w:ascii="Times New Roman" w:hAnsi="Times New Roman" w:cs="Times New Roman"/>
                <w:b/>
                <w:sz w:val="20"/>
                <w:szCs w:val="20"/>
                <w:lang w:val="uk-UA"/>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29F7" w:rsidRPr="00EB60CC" w:rsidRDefault="008829F7" w:rsidP="008C1B8E">
            <w:pPr>
              <w:spacing w:after="0" w:line="240" w:lineRule="auto"/>
              <w:jc w:val="center"/>
              <w:rPr>
                <w:rFonts w:ascii="Times New Roman" w:hAnsi="Times New Roman" w:cs="Times New Roman"/>
                <w:b/>
                <w:sz w:val="20"/>
                <w:szCs w:val="20"/>
                <w:lang w:val="uk-UA"/>
              </w:rPr>
            </w:pPr>
            <w:r w:rsidRPr="00EB60CC">
              <w:rPr>
                <w:rFonts w:ascii="Times New Roman" w:hAnsi="Times New Roman" w:cs="Times New Roman"/>
                <w:b/>
                <w:sz w:val="20"/>
                <w:szCs w:val="20"/>
                <w:lang w:val="uk-UA"/>
              </w:rPr>
              <w:t xml:space="preserve">Сума, </w:t>
            </w:r>
            <w:r w:rsidR="008C1B8E" w:rsidRPr="00EB60CC">
              <w:rPr>
                <w:rFonts w:ascii="Times New Roman" w:hAnsi="Times New Roman" w:cs="Times New Roman"/>
                <w:b/>
                <w:sz w:val="20"/>
                <w:szCs w:val="20"/>
                <w:lang w:val="uk-UA"/>
              </w:rPr>
              <w:t>грн</w:t>
            </w:r>
            <w:r w:rsidRPr="00EB60CC">
              <w:rPr>
                <w:rFonts w:ascii="Times New Roman" w:hAnsi="Times New Roman" w:cs="Times New Roman"/>
                <w:b/>
                <w:sz w:val="20"/>
                <w:szCs w:val="20"/>
                <w:lang w:val="uk-UA"/>
              </w:rPr>
              <w:t>. (без ПДВ</w:t>
            </w:r>
            <w:r w:rsidRPr="00EB60CC">
              <w:rPr>
                <w:rFonts w:ascii="Times New Roman" w:hAnsi="Times New Roman" w:cs="Times New Roman"/>
                <w:b/>
                <w:sz w:val="20"/>
                <w:szCs w:val="20"/>
                <w:vertAlign w:val="superscript"/>
                <w:lang w:val="uk-UA"/>
              </w:rPr>
              <w:t>1</w:t>
            </w:r>
            <w:r w:rsidRPr="00EB60CC">
              <w:rPr>
                <w:rFonts w:ascii="Times New Roman" w:hAnsi="Times New Roman" w:cs="Times New Roman"/>
                <w:b/>
                <w:sz w:val="20"/>
                <w:szCs w:val="20"/>
                <w:lang w:val="uk-UA"/>
              </w:rPr>
              <w:t xml:space="preserve"> )</w:t>
            </w:r>
          </w:p>
        </w:tc>
      </w:tr>
      <w:tr w:rsidR="008829F7" w:rsidRPr="00EB60CC" w:rsidTr="00BA422F">
        <w:trPr>
          <w:trHeight w:val="255"/>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29F7" w:rsidRPr="00EB60CC" w:rsidRDefault="008829F7" w:rsidP="00C36485">
            <w:pPr>
              <w:spacing w:after="0" w:line="240" w:lineRule="auto"/>
              <w:ind w:left="-63"/>
              <w:jc w:val="center"/>
              <w:rPr>
                <w:rFonts w:ascii="Times New Roman" w:hAnsi="Times New Roman" w:cs="Times New Roman"/>
                <w:sz w:val="18"/>
                <w:lang w:val="uk-UA"/>
              </w:rPr>
            </w:pPr>
            <w:r w:rsidRPr="00EB60CC">
              <w:rPr>
                <w:rFonts w:ascii="Times New Roman" w:hAnsi="Times New Roman" w:cs="Times New Roman"/>
                <w:sz w:val="18"/>
                <w:lang w:val="uk-UA"/>
              </w:rPr>
              <w:t>1</w:t>
            </w:r>
          </w:p>
        </w:tc>
        <w:tc>
          <w:tcPr>
            <w:tcW w:w="425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29F7" w:rsidRPr="00EB60CC" w:rsidRDefault="008829F7" w:rsidP="00DE096A">
            <w:pPr>
              <w:spacing w:after="0" w:line="240" w:lineRule="auto"/>
              <w:jc w:val="center"/>
              <w:rPr>
                <w:rFonts w:ascii="Times New Roman" w:hAnsi="Times New Roman" w:cs="Times New Roman"/>
                <w:sz w:val="18"/>
                <w:lang w:val="uk-UA"/>
              </w:rPr>
            </w:pPr>
            <w:r w:rsidRPr="00EB60CC">
              <w:rPr>
                <w:rFonts w:ascii="Times New Roman" w:hAnsi="Times New Roman" w:cs="Times New Roman"/>
                <w:sz w:val="18"/>
                <w:lang w:val="uk-UA"/>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29F7" w:rsidRPr="00EB60CC" w:rsidRDefault="008829F7" w:rsidP="00DE096A">
            <w:pPr>
              <w:spacing w:after="0" w:line="240" w:lineRule="auto"/>
              <w:jc w:val="center"/>
              <w:rPr>
                <w:rFonts w:ascii="Times New Roman" w:hAnsi="Times New Roman" w:cs="Times New Roman"/>
                <w:sz w:val="18"/>
                <w:lang w:val="uk-UA"/>
              </w:rPr>
            </w:pPr>
            <w:r w:rsidRPr="00EB60CC">
              <w:rPr>
                <w:rFonts w:ascii="Times New Roman" w:hAnsi="Times New Roman" w:cs="Times New Roman"/>
                <w:sz w:val="18"/>
                <w:lang w:val="uk-UA"/>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29F7" w:rsidRPr="00EB60CC" w:rsidRDefault="008829F7" w:rsidP="00DE096A">
            <w:pPr>
              <w:spacing w:after="0" w:line="240" w:lineRule="auto"/>
              <w:jc w:val="center"/>
              <w:rPr>
                <w:rFonts w:ascii="Times New Roman" w:hAnsi="Times New Roman" w:cs="Times New Roman"/>
                <w:sz w:val="18"/>
                <w:lang w:val="uk-UA"/>
              </w:rPr>
            </w:pPr>
            <w:r w:rsidRPr="00EB60CC">
              <w:rPr>
                <w:rFonts w:ascii="Times New Roman" w:hAnsi="Times New Roman" w:cs="Times New Roman"/>
                <w:sz w:val="18"/>
                <w:lang w:val="uk-UA"/>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29F7" w:rsidRPr="00EB60CC" w:rsidRDefault="008829F7" w:rsidP="00DE096A">
            <w:pPr>
              <w:spacing w:after="0" w:line="240" w:lineRule="auto"/>
              <w:jc w:val="center"/>
              <w:rPr>
                <w:rFonts w:ascii="Times New Roman" w:hAnsi="Times New Roman" w:cs="Times New Roman"/>
                <w:sz w:val="18"/>
                <w:lang w:val="uk-UA"/>
              </w:rPr>
            </w:pPr>
            <w:r w:rsidRPr="00EB60CC">
              <w:rPr>
                <w:rFonts w:ascii="Times New Roman" w:hAnsi="Times New Roman" w:cs="Times New Roman"/>
                <w:sz w:val="18"/>
                <w:lang w:val="uk-UA"/>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29F7" w:rsidRPr="00EB60CC" w:rsidRDefault="008829F7" w:rsidP="00DE096A">
            <w:pPr>
              <w:spacing w:after="0" w:line="240" w:lineRule="auto"/>
              <w:jc w:val="center"/>
              <w:rPr>
                <w:rFonts w:ascii="Times New Roman" w:hAnsi="Times New Roman" w:cs="Times New Roman"/>
                <w:sz w:val="18"/>
                <w:lang w:val="uk-UA"/>
              </w:rPr>
            </w:pPr>
            <w:r w:rsidRPr="00EB60CC">
              <w:rPr>
                <w:rFonts w:ascii="Times New Roman" w:hAnsi="Times New Roman" w:cs="Times New Roman"/>
                <w:sz w:val="18"/>
                <w:lang w:val="uk-UA"/>
              </w:rPr>
              <w:t>6</w:t>
            </w:r>
          </w:p>
        </w:tc>
      </w:tr>
      <w:tr w:rsidR="009F7C9C" w:rsidRPr="00EB60CC" w:rsidTr="00C56EA7">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1</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b/>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Ванадію</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597851">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597851">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C56EA7">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2</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Бенз</w:t>
            </w:r>
            <w:proofErr w:type="spellEnd"/>
            <w:r w:rsidRPr="00EB60CC">
              <w:rPr>
                <w:rFonts w:ascii="Times New Roman" w:hAnsi="Times New Roman" w:cs="Times New Roman"/>
                <w:b/>
                <w:sz w:val="24"/>
                <w:szCs w:val="24"/>
              </w:rPr>
              <w:t>(а)</w:t>
            </w:r>
            <w:proofErr w:type="spellStart"/>
            <w:r w:rsidRPr="00EB60CC">
              <w:rPr>
                <w:rFonts w:ascii="Times New Roman" w:hAnsi="Times New Roman" w:cs="Times New Roman"/>
                <w:b/>
                <w:sz w:val="24"/>
                <w:szCs w:val="24"/>
              </w:rPr>
              <w:t>пірену</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C56EA7">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lastRenderedPageBreak/>
              <w:t>3</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b/>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Берилію</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7D7884">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4</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Літію</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7D7884">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5</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Барію</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7D7884">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6</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Бромідів</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7D7884">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7</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r w:rsidRPr="00EB60CC">
              <w:rPr>
                <w:rFonts w:ascii="Times New Roman" w:hAnsi="Times New Roman" w:cs="Times New Roman"/>
                <w:b/>
                <w:sz w:val="24"/>
                <w:szCs w:val="24"/>
              </w:rPr>
              <w:t>Селену</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7D7884">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8</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Ртуті</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7D7884">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9</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b/>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r w:rsidRPr="00EB60CC">
              <w:rPr>
                <w:rFonts w:ascii="Times New Roman" w:hAnsi="Times New Roman" w:cs="Times New Roman"/>
                <w:b/>
                <w:sz w:val="24"/>
                <w:szCs w:val="24"/>
              </w:rPr>
              <w:t>Сурьми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59227F">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10</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Талію</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59227F">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11</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Тетрахлорбензолу</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59227F">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12</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proofErr w:type="gramStart"/>
            <w:r w:rsidRPr="00EB60CC">
              <w:rPr>
                <w:rFonts w:ascii="Times New Roman" w:hAnsi="Times New Roman" w:cs="Times New Roman"/>
                <w:sz w:val="24"/>
                <w:szCs w:val="24"/>
              </w:rPr>
              <w:t>досл</w:t>
            </w:r>
            <w:proofErr w:type="gramEnd"/>
            <w:r w:rsidRPr="00EB60CC">
              <w:rPr>
                <w:rFonts w:ascii="Times New Roman" w:hAnsi="Times New Roman" w:cs="Times New Roman"/>
                <w:sz w:val="24"/>
                <w:szCs w:val="24"/>
              </w:rPr>
              <w:t>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питної</w:t>
            </w:r>
            <w:proofErr w:type="spellEnd"/>
            <w:r w:rsidRPr="00EB60CC">
              <w:rPr>
                <w:rFonts w:ascii="Times New Roman" w:hAnsi="Times New Roman" w:cs="Times New Roman"/>
                <w:sz w:val="24"/>
                <w:szCs w:val="24"/>
              </w:rPr>
              <w:t xml:space="preserve"> води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Натрію</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59227F">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13</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proofErr w:type="gramStart"/>
            <w:r w:rsidRPr="00EB60CC">
              <w:rPr>
                <w:rFonts w:ascii="Times New Roman" w:hAnsi="Times New Roman" w:cs="Times New Roman"/>
                <w:sz w:val="24"/>
                <w:szCs w:val="24"/>
              </w:rPr>
              <w:t>досл</w:t>
            </w:r>
            <w:proofErr w:type="gramEnd"/>
            <w:r w:rsidRPr="00EB60CC">
              <w:rPr>
                <w:rFonts w:ascii="Times New Roman" w:hAnsi="Times New Roman" w:cs="Times New Roman"/>
                <w:sz w:val="24"/>
                <w:szCs w:val="24"/>
              </w:rPr>
              <w:t>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питної</w:t>
            </w:r>
            <w:proofErr w:type="spellEnd"/>
            <w:r w:rsidRPr="00EB60CC">
              <w:rPr>
                <w:rFonts w:ascii="Times New Roman" w:hAnsi="Times New Roman" w:cs="Times New Roman"/>
                <w:sz w:val="24"/>
                <w:szCs w:val="24"/>
              </w:rPr>
              <w:t xml:space="preserve"> води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Ртуті</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59227F">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14</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proofErr w:type="gramStart"/>
            <w:r w:rsidRPr="00EB60CC">
              <w:rPr>
                <w:rFonts w:ascii="Times New Roman" w:hAnsi="Times New Roman" w:cs="Times New Roman"/>
                <w:sz w:val="24"/>
                <w:szCs w:val="24"/>
              </w:rPr>
              <w:t>досл</w:t>
            </w:r>
            <w:proofErr w:type="gramEnd"/>
            <w:r w:rsidRPr="00EB60CC">
              <w:rPr>
                <w:rFonts w:ascii="Times New Roman" w:hAnsi="Times New Roman" w:cs="Times New Roman"/>
                <w:sz w:val="24"/>
                <w:szCs w:val="24"/>
              </w:rPr>
              <w:t>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питної</w:t>
            </w:r>
            <w:proofErr w:type="spellEnd"/>
            <w:r w:rsidRPr="00EB60CC">
              <w:rPr>
                <w:rFonts w:ascii="Times New Roman" w:hAnsi="Times New Roman" w:cs="Times New Roman"/>
                <w:sz w:val="24"/>
                <w:szCs w:val="24"/>
              </w:rPr>
              <w:t xml:space="preserve"> води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r w:rsidRPr="00EB60CC">
              <w:rPr>
                <w:rFonts w:ascii="Times New Roman" w:hAnsi="Times New Roman" w:cs="Times New Roman"/>
                <w:b/>
                <w:sz w:val="24"/>
                <w:szCs w:val="24"/>
              </w:rPr>
              <w:t>Селену</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59227F">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15</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proofErr w:type="gramStart"/>
            <w:r w:rsidRPr="00EB60CC">
              <w:rPr>
                <w:rFonts w:ascii="Times New Roman" w:hAnsi="Times New Roman" w:cs="Times New Roman"/>
                <w:sz w:val="24"/>
                <w:szCs w:val="24"/>
              </w:rPr>
              <w:t>досл</w:t>
            </w:r>
            <w:proofErr w:type="gramEnd"/>
            <w:r w:rsidRPr="00EB60CC">
              <w:rPr>
                <w:rFonts w:ascii="Times New Roman" w:hAnsi="Times New Roman" w:cs="Times New Roman"/>
                <w:sz w:val="24"/>
                <w:szCs w:val="24"/>
              </w:rPr>
              <w:t>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питної</w:t>
            </w:r>
            <w:proofErr w:type="spellEnd"/>
            <w:r w:rsidRPr="00EB60CC">
              <w:rPr>
                <w:rFonts w:ascii="Times New Roman" w:hAnsi="Times New Roman" w:cs="Times New Roman"/>
                <w:sz w:val="24"/>
                <w:szCs w:val="24"/>
              </w:rPr>
              <w:t xml:space="preserve"> води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Стронцію</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59227F">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16</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b/>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питної</w:t>
            </w:r>
            <w:proofErr w:type="spellEnd"/>
            <w:r w:rsidRPr="00EB60CC">
              <w:rPr>
                <w:rFonts w:ascii="Times New Roman" w:hAnsi="Times New Roman" w:cs="Times New Roman"/>
                <w:sz w:val="24"/>
                <w:szCs w:val="24"/>
              </w:rPr>
              <w:t xml:space="preserve"> води на </w:t>
            </w:r>
            <w:proofErr w:type="spellStart"/>
            <w:r w:rsidRPr="00EB60CC">
              <w:rPr>
                <w:rFonts w:ascii="Times New Roman" w:hAnsi="Times New Roman" w:cs="Times New Roman"/>
                <w:sz w:val="24"/>
                <w:szCs w:val="24"/>
              </w:rPr>
              <w:t>вміст</w:t>
            </w:r>
            <w:proofErr w:type="spellEnd"/>
            <w:proofErr w:type="gramStart"/>
            <w:r w:rsidRPr="00EB60CC">
              <w:rPr>
                <w:rFonts w:ascii="Times New Roman" w:hAnsi="Times New Roman" w:cs="Times New Roman"/>
                <w:sz w:val="24"/>
                <w:szCs w:val="24"/>
              </w:rPr>
              <w:t xml:space="preserve"> </w:t>
            </w:r>
            <w:r w:rsidRPr="00EB60CC">
              <w:rPr>
                <w:rFonts w:ascii="Times New Roman" w:hAnsi="Times New Roman" w:cs="Times New Roman"/>
                <w:b/>
                <w:sz w:val="24"/>
                <w:szCs w:val="24"/>
              </w:rPr>
              <w:t>С</w:t>
            </w:r>
            <w:proofErr w:type="gramEnd"/>
            <w:r w:rsidRPr="00EB60CC">
              <w:rPr>
                <w:rFonts w:ascii="Times New Roman" w:hAnsi="Times New Roman" w:cs="Times New Roman"/>
                <w:b/>
                <w:sz w:val="24"/>
                <w:szCs w:val="24"/>
              </w:rPr>
              <w:t>урьми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59227F">
        <w:trPr>
          <w:trHeight w:val="274"/>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17</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proofErr w:type="gramStart"/>
            <w:r w:rsidRPr="00EB60CC">
              <w:rPr>
                <w:rFonts w:ascii="Times New Roman" w:hAnsi="Times New Roman" w:cs="Times New Roman"/>
                <w:sz w:val="24"/>
                <w:szCs w:val="24"/>
              </w:rPr>
              <w:t>досл</w:t>
            </w:r>
            <w:proofErr w:type="gramEnd"/>
            <w:r w:rsidRPr="00EB60CC">
              <w:rPr>
                <w:rFonts w:ascii="Times New Roman" w:hAnsi="Times New Roman" w:cs="Times New Roman"/>
                <w:sz w:val="24"/>
                <w:szCs w:val="24"/>
              </w:rPr>
              <w:t>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питної</w:t>
            </w:r>
            <w:proofErr w:type="spellEnd"/>
            <w:r w:rsidRPr="00EB60CC">
              <w:rPr>
                <w:rFonts w:ascii="Times New Roman" w:hAnsi="Times New Roman" w:cs="Times New Roman"/>
                <w:sz w:val="24"/>
                <w:szCs w:val="24"/>
              </w:rPr>
              <w:t xml:space="preserve"> води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Берилію</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9F7C9C" w:rsidRPr="00EB60CC" w:rsidTr="000804B6">
        <w:trPr>
          <w:trHeight w:val="485"/>
          <w:jc w:val="center"/>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pStyle w:val="a7"/>
              <w:jc w:val="center"/>
              <w:rPr>
                <w:rFonts w:ascii="Times New Roman" w:hAnsi="Times New Roman"/>
                <w:sz w:val="24"/>
                <w:szCs w:val="24"/>
              </w:rPr>
            </w:pPr>
            <w:r w:rsidRPr="00EB60CC">
              <w:rPr>
                <w:rFonts w:ascii="Times New Roman" w:hAnsi="Times New Roman"/>
                <w:sz w:val="24"/>
                <w:szCs w:val="24"/>
              </w:rPr>
              <w:t>18</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9F7C9C" w:rsidRPr="00EB60CC" w:rsidRDefault="009F7C9C" w:rsidP="00E1028F">
            <w:pPr>
              <w:spacing w:after="0" w:line="240" w:lineRule="auto"/>
              <w:rPr>
                <w:rFonts w:ascii="Times New Roman" w:hAnsi="Times New Roman" w:cs="Times New Roman"/>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proofErr w:type="gramStart"/>
            <w:r w:rsidRPr="00EB60CC">
              <w:rPr>
                <w:rFonts w:ascii="Times New Roman" w:hAnsi="Times New Roman" w:cs="Times New Roman"/>
                <w:sz w:val="24"/>
                <w:szCs w:val="24"/>
              </w:rPr>
              <w:t>досл</w:t>
            </w:r>
            <w:proofErr w:type="gramEnd"/>
            <w:r w:rsidRPr="00EB60CC">
              <w:rPr>
                <w:rFonts w:ascii="Times New Roman" w:hAnsi="Times New Roman" w:cs="Times New Roman"/>
                <w:sz w:val="24"/>
                <w:szCs w:val="24"/>
              </w:rPr>
              <w:t>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питної</w:t>
            </w:r>
            <w:proofErr w:type="spellEnd"/>
            <w:r w:rsidRPr="00EB60CC">
              <w:rPr>
                <w:rFonts w:ascii="Times New Roman" w:hAnsi="Times New Roman" w:cs="Times New Roman"/>
                <w:sz w:val="24"/>
                <w:szCs w:val="24"/>
              </w:rPr>
              <w:t xml:space="preserve"> води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Бенз</w:t>
            </w:r>
            <w:proofErr w:type="spellEnd"/>
            <w:r w:rsidRPr="00EB60CC">
              <w:rPr>
                <w:rFonts w:ascii="Times New Roman" w:hAnsi="Times New Roman" w:cs="Times New Roman"/>
                <w:b/>
                <w:sz w:val="24"/>
                <w:szCs w:val="24"/>
              </w:rPr>
              <w:t>(а)</w:t>
            </w:r>
            <w:proofErr w:type="spellStart"/>
            <w:r w:rsidRPr="00EB60CC">
              <w:rPr>
                <w:rFonts w:ascii="Times New Roman" w:hAnsi="Times New Roman" w:cs="Times New Roman"/>
                <w:b/>
                <w:sz w:val="24"/>
                <w:szCs w:val="24"/>
              </w:rPr>
              <w:t>пірену</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257B8E" w:rsidP="00A007AD">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7C9C" w:rsidRPr="00EB60CC" w:rsidRDefault="009F7C9C" w:rsidP="00D13CBE">
            <w:pPr>
              <w:spacing w:after="0" w:line="240" w:lineRule="auto"/>
              <w:jc w:val="center"/>
              <w:rPr>
                <w:rFonts w:ascii="Times New Roman" w:hAnsi="Times New Roman" w:cs="Times New Roman"/>
                <w:lang w:val="uk-UA"/>
              </w:rPr>
            </w:pPr>
          </w:p>
        </w:tc>
      </w:tr>
      <w:tr w:rsidR="0050271B" w:rsidRPr="00EB60CC" w:rsidTr="00BA422F">
        <w:trPr>
          <w:trHeight w:val="70"/>
          <w:jc w:val="center"/>
        </w:trPr>
        <w:tc>
          <w:tcPr>
            <w:tcW w:w="8789"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71B" w:rsidRPr="00EB60CC" w:rsidRDefault="0050271B" w:rsidP="00617974">
            <w:pPr>
              <w:spacing w:after="0" w:line="240" w:lineRule="auto"/>
              <w:ind w:left="-63"/>
              <w:jc w:val="right"/>
              <w:rPr>
                <w:rFonts w:ascii="Times New Roman" w:hAnsi="Times New Roman" w:cs="Times New Roman"/>
                <w:szCs w:val="20"/>
                <w:lang w:val="uk-UA"/>
              </w:rPr>
            </w:pPr>
            <w:r w:rsidRPr="00EB60CC">
              <w:rPr>
                <w:rFonts w:ascii="Times New Roman" w:hAnsi="Times New Roman" w:cs="Times New Roman"/>
                <w:szCs w:val="20"/>
                <w:lang w:val="uk-UA"/>
              </w:rPr>
              <w:t>Ціна пропозиції учасника (без урахування ПДВ</w:t>
            </w:r>
            <w:r w:rsidRPr="00EB60CC">
              <w:rPr>
                <w:rFonts w:ascii="Times New Roman" w:hAnsi="Times New Roman" w:cs="Times New Roman"/>
                <w:szCs w:val="20"/>
                <w:vertAlign w:val="superscript"/>
                <w:lang w:val="uk-UA"/>
              </w:rPr>
              <w:t>1</w:t>
            </w:r>
            <w:r w:rsidRPr="00EB60CC">
              <w:rPr>
                <w:rFonts w:ascii="Times New Roman" w:hAnsi="Times New Roman" w:cs="Times New Roman"/>
                <w:szCs w:val="20"/>
                <w:lang w:val="uk-UA"/>
              </w:rPr>
              <w:t xml:space="preserve">), </w:t>
            </w:r>
            <w:r w:rsidR="00A70C29" w:rsidRPr="00EB60CC">
              <w:rPr>
                <w:rFonts w:ascii="Times New Roman" w:hAnsi="Times New Roman" w:cs="Times New Roman"/>
                <w:szCs w:val="20"/>
                <w:lang w:val="uk-UA"/>
              </w:rPr>
              <w:t>г</w:t>
            </w:r>
            <w:r w:rsidR="0045251B" w:rsidRPr="00EB60CC">
              <w:rPr>
                <w:rFonts w:ascii="Times New Roman" w:hAnsi="Times New Roman" w:cs="Times New Roman"/>
                <w:szCs w:val="20"/>
                <w:lang w:val="uk-UA"/>
              </w:rPr>
              <w:t>рн.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0271B" w:rsidRPr="00EB60CC" w:rsidRDefault="0050271B" w:rsidP="0050271B">
            <w:pPr>
              <w:spacing w:after="0" w:line="240" w:lineRule="auto"/>
              <w:jc w:val="center"/>
              <w:rPr>
                <w:rFonts w:ascii="Times New Roman" w:hAnsi="Times New Roman" w:cs="Times New Roman"/>
                <w:lang w:val="uk-UA"/>
              </w:rPr>
            </w:pPr>
          </w:p>
        </w:tc>
      </w:tr>
      <w:tr w:rsidR="0050271B" w:rsidRPr="00EB60CC" w:rsidTr="00BA422F">
        <w:trPr>
          <w:trHeight w:val="70"/>
          <w:jc w:val="center"/>
        </w:trPr>
        <w:tc>
          <w:tcPr>
            <w:tcW w:w="8789"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71B" w:rsidRPr="00EB60CC" w:rsidRDefault="0050271B" w:rsidP="00617974">
            <w:pPr>
              <w:spacing w:after="0" w:line="240" w:lineRule="auto"/>
              <w:ind w:left="-63"/>
              <w:jc w:val="right"/>
              <w:rPr>
                <w:rFonts w:ascii="Times New Roman" w:hAnsi="Times New Roman" w:cs="Times New Roman"/>
                <w:szCs w:val="20"/>
                <w:lang w:val="uk-UA"/>
              </w:rPr>
            </w:pPr>
            <w:r w:rsidRPr="00EB60CC">
              <w:rPr>
                <w:rFonts w:ascii="Times New Roman" w:hAnsi="Times New Roman" w:cs="Times New Roman"/>
                <w:szCs w:val="20"/>
                <w:lang w:val="uk-UA"/>
              </w:rPr>
              <w:t>ПДВ</w:t>
            </w:r>
            <w:r w:rsidRPr="00EB60CC">
              <w:rPr>
                <w:rFonts w:ascii="Times New Roman" w:hAnsi="Times New Roman" w:cs="Times New Roman"/>
                <w:szCs w:val="20"/>
                <w:vertAlign w:val="superscript"/>
                <w:lang w:val="uk-UA"/>
              </w:rPr>
              <w:t>1</w:t>
            </w:r>
            <w:r w:rsidRPr="00EB60CC">
              <w:rPr>
                <w:rFonts w:ascii="Times New Roman" w:hAnsi="Times New Roman" w:cs="Times New Roman"/>
                <w:szCs w:val="20"/>
                <w:lang w:val="uk-UA"/>
              </w:rPr>
              <w:t xml:space="preserve">, </w:t>
            </w:r>
            <w:r w:rsidR="00A70C29" w:rsidRPr="00EB60CC">
              <w:rPr>
                <w:rFonts w:ascii="Times New Roman" w:hAnsi="Times New Roman" w:cs="Times New Roman"/>
                <w:szCs w:val="20"/>
                <w:lang w:val="uk-UA"/>
              </w:rPr>
              <w:t>г</w:t>
            </w:r>
            <w:r w:rsidR="0045251B" w:rsidRPr="00EB60CC">
              <w:rPr>
                <w:rFonts w:ascii="Times New Roman" w:hAnsi="Times New Roman" w:cs="Times New Roman"/>
                <w:szCs w:val="20"/>
                <w:lang w:val="uk-UA"/>
              </w:rPr>
              <w:t>рн.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0271B" w:rsidRPr="00EB60CC" w:rsidRDefault="0050271B" w:rsidP="0050271B">
            <w:pPr>
              <w:spacing w:after="0" w:line="240" w:lineRule="auto"/>
              <w:jc w:val="center"/>
              <w:rPr>
                <w:rFonts w:ascii="Times New Roman" w:hAnsi="Times New Roman" w:cs="Times New Roman"/>
                <w:lang w:val="uk-UA"/>
              </w:rPr>
            </w:pPr>
          </w:p>
        </w:tc>
      </w:tr>
      <w:tr w:rsidR="0050271B" w:rsidRPr="00EB60CC" w:rsidTr="00BA422F">
        <w:trPr>
          <w:trHeight w:val="70"/>
          <w:jc w:val="center"/>
        </w:trPr>
        <w:tc>
          <w:tcPr>
            <w:tcW w:w="8789"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71B" w:rsidRPr="00EB60CC" w:rsidRDefault="0050271B" w:rsidP="00617974">
            <w:pPr>
              <w:spacing w:after="0" w:line="240" w:lineRule="auto"/>
              <w:ind w:left="-63"/>
              <w:jc w:val="right"/>
              <w:rPr>
                <w:rFonts w:ascii="Times New Roman" w:hAnsi="Times New Roman" w:cs="Times New Roman"/>
                <w:szCs w:val="20"/>
                <w:lang w:val="uk-UA"/>
              </w:rPr>
            </w:pPr>
            <w:r w:rsidRPr="00EB60CC">
              <w:rPr>
                <w:rFonts w:ascii="Times New Roman" w:hAnsi="Times New Roman" w:cs="Times New Roman"/>
                <w:szCs w:val="20"/>
                <w:lang w:val="uk-UA"/>
              </w:rPr>
              <w:t>Ціна пропозиції учасника (з урахуванням ПДВ</w:t>
            </w:r>
            <w:r w:rsidRPr="00EB60CC">
              <w:rPr>
                <w:rFonts w:ascii="Times New Roman" w:hAnsi="Times New Roman" w:cs="Times New Roman"/>
                <w:szCs w:val="20"/>
                <w:vertAlign w:val="superscript"/>
                <w:lang w:val="uk-UA"/>
              </w:rPr>
              <w:t>1</w:t>
            </w:r>
            <w:r w:rsidRPr="00EB60CC">
              <w:rPr>
                <w:rFonts w:ascii="Times New Roman" w:hAnsi="Times New Roman" w:cs="Times New Roman"/>
                <w:szCs w:val="20"/>
                <w:lang w:val="uk-UA"/>
              </w:rPr>
              <w:t xml:space="preserve">), </w:t>
            </w:r>
            <w:r w:rsidR="00A70C29" w:rsidRPr="00EB60CC">
              <w:rPr>
                <w:rFonts w:ascii="Times New Roman" w:hAnsi="Times New Roman" w:cs="Times New Roman"/>
                <w:szCs w:val="20"/>
                <w:lang w:val="uk-UA"/>
              </w:rPr>
              <w:t>г</w:t>
            </w:r>
            <w:r w:rsidR="0045251B" w:rsidRPr="00EB60CC">
              <w:rPr>
                <w:rFonts w:ascii="Times New Roman" w:hAnsi="Times New Roman" w:cs="Times New Roman"/>
                <w:szCs w:val="20"/>
                <w:lang w:val="uk-UA"/>
              </w:rPr>
              <w:t>рн.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0271B" w:rsidRPr="00EB60CC" w:rsidRDefault="0050271B" w:rsidP="0050271B">
            <w:pPr>
              <w:spacing w:after="0" w:line="240" w:lineRule="auto"/>
              <w:jc w:val="center"/>
              <w:rPr>
                <w:rFonts w:ascii="Times New Roman" w:hAnsi="Times New Roman" w:cs="Times New Roman"/>
                <w:lang w:val="uk-UA"/>
              </w:rPr>
            </w:pPr>
          </w:p>
        </w:tc>
      </w:tr>
    </w:tbl>
    <w:p w:rsidR="00A45AE6" w:rsidRPr="00EB60CC" w:rsidRDefault="00A45AE6" w:rsidP="00997634">
      <w:pPr>
        <w:spacing w:after="0"/>
        <w:ind w:firstLine="540"/>
        <w:jc w:val="both"/>
        <w:rPr>
          <w:rFonts w:ascii="Times New Roman" w:hAnsi="Times New Roman" w:cs="Times New Roman"/>
          <w:b/>
          <w:sz w:val="20"/>
          <w:lang w:val="uk-UA"/>
        </w:rPr>
      </w:pPr>
      <w:r w:rsidRPr="00EB60CC">
        <w:rPr>
          <w:rStyle w:val="a6"/>
          <w:rFonts w:ascii="Times New Roman" w:hAnsi="Times New Roman"/>
          <w:b/>
          <w:lang w:val="uk-UA"/>
        </w:rPr>
        <w:t>1</w:t>
      </w:r>
      <w:r w:rsidRPr="00EB60CC">
        <w:rPr>
          <w:rFonts w:ascii="Times New Roman" w:hAnsi="Times New Roman" w:cs="Times New Roman"/>
          <w:b/>
          <w:sz w:val="20"/>
          <w:lang w:val="uk-UA"/>
        </w:rPr>
        <w:t>ПДВ нараховується у випадках, передбачених законодавством України.</w:t>
      </w:r>
    </w:p>
    <w:p w:rsidR="00404F42" w:rsidRPr="00EB60CC" w:rsidRDefault="00404F42" w:rsidP="00997634">
      <w:pPr>
        <w:spacing w:after="0"/>
        <w:ind w:firstLine="540"/>
        <w:jc w:val="both"/>
        <w:rPr>
          <w:rFonts w:ascii="Times New Roman" w:hAnsi="Times New Roman" w:cs="Times New Roman"/>
          <w:b/>
          <w:iCs/>
          <w:sz w:val="20"/>
          <w:lang w:val="uk-UA"/>
        </w:rPr>
      </w:pPr>
    </w:p>
    <w:p w:rsidR="008A62DF" w:rsidRPr="00EB60CC" w:rsidRDefault="00404F42" w:rsidP="001568B4">
      <w:pPr>
        <w:pStyle w:val="af0"/>
        <w:widowControl w:val="0"/>
        <w:numPr>
          <w:ilvl w:val="0"/>
          <w:numId w:val="1"/>
        </w:numPr>
        <w:tabs>
          <w:tab w:val="left" w:pos="561"/>
        </w:tabs>
        <w:spacing w:after="0"/>
        <w:ind w:left="0" w:right="-96" w:firstLine="360"/>
        <w:jc w:val="both"/>
        <w:rPr>
          <w:rFonts w:ascii="Times New Roman" w:hAnsi="Times New Roman" w:cs="Times New Roman"/>
          <w:lang w:val="uk-UA"/>
        </w:rPr>
      </w:pPr>
      <w:r w:rsidRPr="00EB60CC">
        <w:rPr>
          <w:rFonts w:ascii="Times New Roman" w:hAnsi="Times New Roman" w:cs="Times New Roman"/>
          <w:lang w:val="uk-UA"/>
        </w:rPr>
        <w:t xml:space="preserve"> </w:t>
      </w:r>
      <w:r w:rsidR="00337F89" w:rsidRPr="00EB60CC">
        <w:rPr>
          <w:rFonts w:ascii="Times New Roman" w:hAnsi="Times New Roman" w:cs="Times New Roman"/>
          <w:lang w:val="uk-UA"/>
        </w:rPr>
        <w:t>Учасник проінформований та погоджується</w:t>
      </w:r>
      <w:r w:rsidRPr="00EB60CC">
        <w:rPr>
          <w:rFonts w:ascii="Times New Roman" w:hAnsi="Times New Roman" w:cs="Times New Roman"/>
          <w:lang w:val="uk-UA"/>
        </w:rPr>
        <w:t xml:space="preserve"> з тим, що </w:t>
      </w:r>
      <w:r w:rsidR="0036134F" w:rsidRPr="00EB60CC">
        <w:rPr>
          <w:rFonts w:ascii="Times New Roman" w:hAnsi="Times New Roman" w:cs="Times New Roman"/>
          <w:lang w:val="uk-UA"/>
        </w:rPr>
        <w:t xml:space="preserve">дана </w:t>
      </w:r>
      <w:r w:rsidRPr="00EB60CC">
        <w:rPr>
          <w:rFonts w:ascii="Times New Roman" w:hAnsi="Times New Roman" w:cs="Times New Roman"/>
          <w:lang w:val="uk-UA"/>
        </w:rPr>
        <w:t>ц</w:t>
      </w:r>
      <w:r w:rsidR="007A0199" w:rsidRPr="00EB60CC">
        <w:rPr>
          <w:rFonts w:ascii="Times New Roman" w:hAnsi="Times New Roman" w:cs="Times New Roman"/>
          <w:lang w:val="uk-UA"/>
        </w:rPr>
        <w:t xml:space="preserve">іна пропозиції </w:t>
      </w:r>
      <w:r w:rsidR="0036134F" w:rsidRPr="00EB60CC">
        <w:rPr>
          <w:rFonts w:ascii="Times New Roman" w:hAnsi="Times New Roman" w:cs="Times New Roman"/>
          <w:lang w:val="uk-UA"/>
        </w:rPr>
        <w:t xml:space="preserve">учасника </w:t>
      </w:r>
      <w:r w:rsidR="007A0199" w:rsidRPr="00EB60CC">
        <w:rPr>
          <w:rFonts w:ascii="Times New Roman" w:hAnsi="Times New Roman" w:cs="Times New Roman"/>
          <w:lang w:val="uk-UA"/>
        </w:rPr>
        <w:t>не може перевищувати очікувану вартість предмета закупівлі, зазначену в Оголошенні про проведення спрощеної закупівлі.</w:t>
      </w:r>
    </w:p>
    <w:p w:rsidR="007A0199" w:rsidRPr="00EB60CC" w:rsidRDefault="00337F89" w:rsidP="001568B4">
      <w:pPr>
        <w:pStyle w:val="af0"/>
        <w:widowControl w:val="0"/>
        <w:numPr>
          <w:ilvl w:val="0"/>
          <w:numId w:val="1"/>
        </w:numPr>
        <w:tabs>
          <w:tab w:val="left" w:pos="561"/>
        </w:tabs>
        <w:spacing w:after="0"/>
        <w:ind w:left="0" w:right="-96" w:firstLine="360"/>
        <w:jc w:val="both"/>
        <w:rPr>
          <w:rFonts w:ascii="Times New Roman" w:hAnsi="Times New Roman" w:cs="Times New Roman"/>
          <w:lang w:val="uk-UA"/>
        </w:rPr>
      </w:pPr>
      <w:r w:rsidRPr="00EB60CC">
        <w:rPr>
          <w:rFonts w:ascii="Times New Roman" w:hAnsi="Times New Roman" w:cs="Times New Roman"/>
          <w:lang w:val="uk-UA"/>
        </w:rPr>
        <w:t xml:space="preserve"> Учасник проінформований</w:t>
      </w:r>
      <w:r w:rsidR="00404F42" w:rsidRPr="00EB60CC">
        <w:rPr>
          <w:rFonts w:ascii="Times New Roman" w:hAnsi="Times New Roman" w:cs="Times New Roman"/>
          <w:lang w:val="uk-UA"/>
        </w:rPr>
        <w:t xml:space="preserve"> про те, що </w:t>
      </w:r>
      <w:r w:rsidR="009464C7" w:rsidRPr="00EB60CC">
        <w:rPr>
          <w:rFonts w:ascii="Times New Roman" w:hAnsi="Times New Roman" w:cs="Times New Roman"/>
          <w:lang w:val="uk-UA"/>
        </w:rPr>
        <w:t xml:space="preserve">дана </w:t>
      </w:r>
      <w:r w:rsidR="00404F42" w:rsidRPr="00EB60CC">
        <w:rPr>
          <w:rFonts w:ascii="Times New Roman" w:hAnsi="Times New Roman" w:cs="Times New Roman"/>
          <w:lang w:val="uk-UA"/>
        </w:rPr>
        <w:t>п</w:t>
      </w:r>
      <w:r w:rsidR="007A0199" w:rsidRPr="00EB60CC">
        <w:rPr>
          <w:rFonts w:ascii="Times New Roman" w:hAnsi="Times New Roman" w:cs="Times New Roman"/>
          <w:lang w:val="uk-UA"/>
        </w:rPr>
        <w:t>ропозиці</w:t>
      </w:r>
      <w:r w:rsidR="00404F42" w:rsidRPr="00EB60CC">
        <w:rPr>
          <w:rFonts w:ascii="Times New Roman" w:hAnsi="Times New Roman" w:cs="Times New Roman"/>
          <w:lang w:val="uk-UA"/>
        </w:rPr>
        <w:t>я</w:t>
      </w:r>
      <w:r w:rsidR="007A0199" w:rsidRPr="00EB60CC">
        <w:rPr>
          <w:rFonts w:ascii="Times New Roman" w:hAnsi="Times New Roman" w:cs="Times New Roman"/>
          <w:lang w:val="uk-UA"/>
        </w:rPr>
        <w:t xml:space="preserve"> після закінчення кінцевого строку ї</w:t>
      </w:r>
      <w:r w:rsidR="00404F42" w:rsidRPr="00EB60CC">
        <w:rPr>
          <w:rFonts w:ascii="Times New Roman" w:hAnsi="Times New Roman" w:cs="Times New Roman"/>
          <w:lang w:val="uk-UA"/>
        </w:rPr>
        <w:t>ї</w:t>
      </w:r>
      <w:r w:rsidR="007A0199" w:rsidRPr="00EB60CC">
        <w:rPr>
          <w:rFonts w:ascii="Times New Roman" w:hAnsi="Times New Roman" w:cs="Times New Roman"/>
          <w:lang w:val="uk-UA"/>
        </w:rPr>
        <w:t xml:space="preserve"> подання або ціна як</w:t>
      </w:r>
      <w:r w:rsidR="00404F42" w:rsidRPr="00EB60CC">
        <w:rPr>
          <w:rFonts w:ascii="Times New Roman" w:hAnsi="Times New Roman" w:cs="Times New Roman"/>
          <w:lang w:val="uk-UA"/>
        </w:rPr>
        <w:t>ої</w:t>
      </w:r>
      <w:r w:rsidR="007A0199" w:rsidRPr="00EB60CC">
        <w:rPr>
          <w:rFonts w:ascii="Times New Roman" w:hAnsi="Times New Roman" w:cs="Times New Roman"/>
          <w:lang w:val="uk-UA"/>
        </w:rPr>
        <w:t xml:space="preserve"> перевищує очікувану вартість предмета закупівлі не прийма</w:t>
      </w:r>
      <w:r w:rsidR="00404F42" w:rsidRPr="00EB60CC">
        <w:rPr>
          <w:rFonts w:ascii="Times New Roman" w:hAnsi="Times New Roman" w:cs="Times New Roman"/>
          <w:lang w:val="uk-UA"/>
        </w:rPr>
        <w:t>є</w:t>
      </w:r>
      <w:r w:rsidR="007A0199" w:rsidRPr="00EB60CC">
        <w:rPr>
          <w:rFonts w:ascii="Times New Roman" w:hAnsi="Times New Roman" w:cs="Times New Roman"/>
          <w:lang w:val="uk-UA"/>
        </w:rPr>
        <w:t>ться електронною системою закупівель.</w:t>
      </w:r>
    </w:p>
    <w:p w:rsidR="00B024DB" w:rsidRPr="00EB60CC" w:rsidRDefault="00B024DB" w:rsidP="001568B4">
      <w:pPr>
        <w:pStyle w:val="af0"/>
        <w:widowControl w:val="0"/>
        <w:numPr>
          <w:ilvl w:val="0"/>
          <w:numId w:val="1"/>
        </w:numPr>
        <w:tabs>
          <w:tab w:val="left" w:pos="561"/>
        </w:tabs>
        <w:spacing w:after="0"/>
        <w:ind w:left="0" w:right="-96" w:firstLine="360"/>
        <w:jc w:val="both"/>
        <w:rPr>
          <w:rFonts w:ascii="Times New Roman" w:hAnsi="Times New Roman" w:cs="Times New Roman"/>
          <w:lang w:val="uk-UA"/>
        </w:rPr>
      </w:pPr>
      <w:r w:rsidRPr="00EB60CC">
        <w:rPr>
          <w:rFonts w:ascii="Times New Roman" w:hAnsi="Times New Roman" w:cs="Times New Roman"/>
          <w:lang w:val="uk-UA"/>
        </w:rPr>
        <w:t xml:space="preserve">Підписання цієї форми </w:t>
      </w:r>
      <w:r w:rsidR="00DB6157" w:rsidRPr="00EB60CC">
        <w:rPr>
          <w:rFonts w:ascii="Times New Roman" w:hAnsi="Times New Roman" w:cs="Times New Roman"/>
          <w:lang w:val="uk-UA"/>
        </w:rPr>
        <w:t>«Цінова пропозиція»</w:t>
      </w:r>
      <w:r w:rsidRPr="00EB60CC">
        <w:rPr>
          <w:rFonts w:ascii="Times New Roman" w:hAnsi="Times New Roman" w:cs="Times New Roman"/>
          <w:lang w:val="uk-UA"/>
        </w:rPr>
        <w:t xml:space="preserve"> є підтвердженням того, що учасник ознайомився з проектом договору (Додаток № 4  до Оголошення про проведення спрощеної закупівлі) та гарантує виконання своїх зобов’язань за ним.</w:t>
      </w:r>
    </w:p>
    <w:p w:rsidR="006B7D5B" w:rsidRPr="00EB60CC" w:rsidRDefault="001778BF" w:rsidP="001568B4">
      <w:pPr>
        <w:pStyle w:val="af0"/>
        <w:widowControl w:val="0"/>
        <w:numPr>
          <w:ilvl w:val="0"/>
          <w:numId w:val="1"/>
        </w:numPr>
        <w:tabs>
          <w:tab w:val="left" w:pos="561"/>
        </w:tabs>
        <w:spacing w:after="0"/>
        <w:ind w:left="0" w:right="-96" w:firstLine="360"/>
        <w:jc w:val="both"/>
        <w:rPr>
          <w:rFonts w:ascii="Times New Roman" w:hAnsi="Times New Roman" w:cs="Times New Roman"/>
          <w:lang w:val="uk-UA"/>
        </w:rPr>
      </w:pPr>
      <w:r w:rsidRPr="00EB60CC">
        <w:rPr>
          <w:rFonts w:ascii="Times New Roman" w:hAnsi="Times New Roman" w:cs="Times New Roman"/>
          <w:lang w:val="uk-UA"/>
        </w:rPr>
        <w:t>Підписання цієї форми «</w:t>
      </w:r>
      <w:r w:rsidR="006E6B85" w:rsidRPr="00EB60CC">
        <w:rPr>
          <w:rFonts w:ascii="Times New Roman" w:hAnsi="Times New Roman" w:cs="Times New Roman"/>
          <w:lang w:val="uk-UA"/>
        </w:rPr>
        <w:t xml:space="preserve">Цінова </w:t>
      </w:r>
      <w:r w:rsidR="004436A9" w:rsidRPr="00EB60CC">
        <w:rPr>
          <w:rFonts w:ascii="Times New Roman" w:hAnsi="Times New Roman" w:cs="Times New Roman"/>
          <w:lang w:val="uk-UA"/>
        </w:rPr>
        <w:t>п</w:t>
      </w:r>
      <w:r w:rsidRPr="00EB60CC">
        <w:rPr>
          <w:rFonts w:ascii="Times New Roman" w:hAnsi="Times New Roman" w:cs="Times New Roman"/>
          <w:lang w:val="uk-UA"/>
        </w:rPr>
        <w:t xml:space="preserve">ропозиція» є підтвердженням того, що обробка всіх персональних даних, які містяться у </w:t>
      </w:r>
      <w:r w:rsidR="007C7C89" w:rsidRPr="00EB60CC">
        <w:rPr>
          <w:rFonts w:ascii="Times New Roman" w:hAnsi="Times New Roman" w:cs="Times New Roman"/>
          <w:lang w:val="uk-UA"/>
        </w:rPr>
        <w:t>пропозиції учасника,</w:t>
      </w:r>
      <w:r w:rsidRPr="00EB60CC">
        <w:rPr>
          <w:rFonts w:ascii="Times New Roman" w:hAnsi="Times New Roman" w:cs="Times New Roman"/>
          <w:lang w:val="uk-UA"/>
        </w:rPr>
        <w:t xml:space="preserve"> здійснена у відповідності до вимог Закону України «Про захист персональних даних» від 01.06.2010 №2297-VI з урахуванням Оголошення про проведення спрощеної закупівлі з додатками №№1-4 та Закону України «Про публічні закупівлі» від 25.12.2015 №922-VIII.</w:t>
      </w:r>
    </w:p>
    <w:p w:rsidR="004A6D27" w:rsidRPr="00EB60CC" w:rsidRDefault="004A6D27" w:rsidP="00404F42">
      <w:pPr>
        <w:pStyle w:val="af0"/>
        <w:widowControl w:val="0"/>
        <w:tabs>
          <w:tab w:val="left" w:pos="561"/>
        </w:tabs>
        <w:spacing w:after="0"/>
        <w:ind w:left="360" w:right="-96"/>
        <w:jc w:val="both"/>
        <w:rPr>
          <w:rFonts w:ascii="Times New Roman" w:hAnsi="Times New Roman" w:cs="Times New Roman"/>
          <w:lang w:val="uk-UA"/>
        </w:rPr>
      </w:pPr>
    </w:p>
    <w:p w:rsidR="00597C1B" w:rsidRPr="00EB60CC" w:rsidRDefault="008A62DF" w:rsidP="00257B8E">
      <w:pPr>
        <w:jc w:val="both"/>
        <w:rPr>
          <w:rFonts w:ascii="Times New Roman" w:hAnsi="Times New Roman" w:cs="Times New Roman"/>
          <w:b/>
          <w:lang w:val="uk-UA"/>
        </w:rPr>
      </w:pPr>
      <w:r w:rsidRPr="00EB60CC">
        <w:rPr>
          <w:rFonts w:ascii="Times New Roman" w:hAnsi="Times New Roman" w:cs="Times New Roman"/>
          <w:i/>
          <w:lang w:val="uk-UA"/>
        </w:rPr>
        <w:t>(Посада</w:t>
      </w:r>
      <w:r w:rsidR="000C2D29" w:rsidRPr="00EB60CC">
        <w:rPr>
          <w:rFonts w:ascii="Times New Roman" w:hAnsi="Times New Roman" w:cs="Times New Roman"/>
          <w:i/>
          <w:lang w:val="uk-UA"/>
        </w:rPr>
        <w:t xml:space="preserve"> (за наявності)</w:t>
      </w:r>
      <w:r w:rsidRPr="00EB60CC">
        <w:rPr>
          <w:rFonts w:ascii="Times New Roman" w:hAnsi="Times New Roman" w:cs="Times New Roman"/>
          <w:i/>
          <w:lang w:val="uk-UA"/>
        </w:rPr>
        <w:t xml:space="preserve">, прізвище, ініціали, підпис </w:t>
      </w:r>
      <w:r w:rsidR="004B752E" w:rsidRPr="00EB60CC">
        <w:rPr>
          <w:rFonts w:ascii="Times New Roman" w:hAnsi="Times New Roman" w:cs="Times New Roman"/>
          <w:i/>
          <w:lang w:val="uk-UA"/>
        </w:rPr>
        <w:t>особи, уповноваженої на підписання пропозиції</w:t>
      </w:r>
      <w:r w:rsidRPr="00EB60CC">
        <w:rPr>
          <w:rFonts w:ascii="Times New Roman" w:hAnsi="Times New Roman" w:cs="Times New Roman"/>
          <w:i/>
          <w:lang w:val="uk-UA"/>
        </w:rPr>
        <w:t>, печатк</w:t>
      </w:r>
      <w:r w:rsidR="008F3F28" w:rsidRPr="00EB60CC">
        <w:rPr>
          <w:rFonts w:ascii="Times New Roman" w:hAnsi="Times New Roman" w:cs="Times New Roman"/>
          <w:i/>
          <w:lang w:val="uk-UA"/>
        </w:rPr>
        <w:t>а</w:t>
      </w:r>
      <w:r w:rsidRPr="00EB60CC">
        <w:rPr>
          <w:rFonts w:ascii="Times New Roman" w:hAnsi="Times New Roman" w:cs="Times New Roman"/>
          <w:i/>
          <w:lang w:val="uk-UA"/>
        </w:rPr>
        <w:t xml:space="preserve"> (</w:t>
      </w:r>
      <w:proofErr w:type="spellStart"/>
      <w:r w:rsidR="00CC4D82" w:rsidRPr="00EB60CC">
        <w:rPr>
          <w:rFonts w:ascii="Times New Roman" w:hAnsi="Times New Roman" w:cs="Times New Roman"/>
          <w:i/>
          <w:lang w:val="uk-UA"/>
        </w:rPr>
        <w:t>печатка</w:t>
      </w:r>
      <w:proofErr w:type="spellEnd"/>
      <w:r w:rsidR="00CC4D82" w:rsidRPr="00EB60CC">
        <w:rPr>
          <w:rFonts w:ascii="Times New Roman" w:hAnsi="Times New Roman" w:cs="Times New Roman"/>
          <w:i/>
          <w:lang w:val="uk-UA"/>
        </w:rPr>
        <w:t xml:space="preserve"> застосовується </w:t>
      </w:r>
      <w:r w:rsidRPr="00EB60CC">
        <w:rPr>
          <w:rFonts w:ascii="Times New Roman" w:hAnsi="Times New Roman" w:cs="Times New Roman"/>
          <w:i/>
          <w:lang w:val="uk-UA"/>
        </w:rPr>
        <w:t>у разі</w:t>
      </w:r>
      <w:r w:rsidR="00CC4D82" w:rsidRPr="00EB60CC">
        <w:rPr>
          <w:rFonts w:ascii="Times New Roman" w:hAnsi="Times New Roman" w:cs="Times New Roman"/>
          <w:i/>
          <w:lang w:val="uk-UA"/>
        </w:rPr>
        <w:t xml:space="preserve"> її</w:t>
      </w:r>
      <w:r w:rsidRPr="00EB60CC">
        <w:rPr>
          <w:rFonts w:ascii="Times New Roman" w:hAnsi="Times New Roman" w:cs="Times New Roman"/>
          <w:i/>
          <w:lang w:val="uk-UA"/>
        </w:rPr>
        <w:t xml:space="preserve"> наявності</w:t>
      </w:r>
      <w:r w:rsidR="008F3F28" w:rsidRPr="00EB60CC">
        <w:rPr>
          <w:rFonts w:ascii="Times New Roman" w:hAnsi="Times New Roman" w:cs="Times New Roman"/>
          <w:i/>
          <w:lang w:val="uk-UA"/>
        </w:rPr>
        <w:t xml:space="preserve"> </w:t>
      </w:r>
      <w:r w:rsidR="001667DD" w:rsidRPr="00EB60CC">
        <w:rPr>
          <w:rFonts w:ascii="Times New Roman" w:hAnsi="Times New Roman" w:cs="Times New Roman"/>
          <w:i/>
          <w:lang w:val="uk-UA"/>
        </w:rPr>
        <w:t>та необхідності її застосув</w:t>
      </w:r>
      <w:r w:rsidR="008F3F28" w:rsidRPr="00EB60CC">
        <w:rPr>
          <w:rFonts w:ascii="Times New Roman" w:hAnsi="Times New Roman" w:cs="Times New Roman"/>
          <w:i/>
          <w:lang w:val="uk-UA"/>
        </w:rPr>
        <w:t xml:space="preserve">ання </w:t>
      </w:r>
      <w:r w:rsidR="00930E4E" w:rsidRPr="00EB60CC">
        <w:rPr>
          <w:rFonts w:ascii="Times New Roman" w:hAnsi="Times New Roman" w:cs="Times New Roman"/>
          <w:i/>
          <w:lang w:val="uk-UA"/>
        </w:rPr>
        <w:t>у</w:t>
      </w:r>
      <w:r w:rsidR="008F3F28" w:rsidRPr="00EB60CC">
        <w:rPr>
          <w:rFonts w:ascii="Times New Roman" w:hAnsi="Times New Roman" w:cs="Times New Roman"/>
          <w:i/>
          <w:lang w:val="uk-UA"/>
        </w:rPr>
        <w:t>часником</w:t>
      </w:r>
      <w:r w:rsidRPr="00EB60CC">
        <w:rPr>
          <w:rFonts w:ascii="Times New Roman" w:hAnsi="Times New Roman" w:cs="Times New Roman"/>
          <w:i/>
          <w:lang w:val="uk-UA"/>
        </w:rPr>
        <w:t xml:space="preserve">)). </w:t>
      </w:r>
      <w:r w:rsidR="00597C1B" w:rsidRPr="00EB60CC">
        <w:rPr>
          <w:rFonts w:ascii="Times New Roman" w:hAnsi="Times New Roman" w:cs="Times New Roman"/>
          <w:b/>
          <w:lang w:val="uk-UA"/>
        </w:rPr>
        <w:br w:type="page"/>
      </w:r>
    </w:p>
    <w:p w:rsidR="006B3C5B" w:rsidRPr="00EB60CC" w:rsidRDefault="006B3C5B" w:rsidP="006B3C5B">
      <w:pPr>
        <w:spacing w:after="0" w:line="240" w:lineRule="auto"/>
        <w:jc w:val="both"/>
        <w:rPr>
          <w:rFonts w:ascii="Times New Roman" w:hAnsi="Times New Roman"/>
          <w:i/>
          <w:szCs w:val="24"/>
          <w:lang w:val="uk-UA"/>
        </w:rPr>
      </w:pPr>
      <w:r w:rsidRPr="00EB60CC">
        <w:rPr>
          <w:rFonts w:ascii="Times New Roman" w:hAnsi="Times New Roman"/>
          <w:i/>
          <w:szCs w:val="24"/>
          <w:lang w:val="uk-UA"/>
        </w:rPr>
        <w:lastRenderedPageBreak/>
        <w:t>У даному Додатку 2 до Оголошення про проведення спрощеної закупівлі під терміном «Виконавець» вважається – «учасник».</w:t>
      </w:r>
    </w:p>
    <w:p w:rsidR="003A50D0" w:rsidRPr="00EB60CC" w:rsidRDefault="003A50D0" w:rsidP="008D2A9C">
      <w:pPr>
        <w:tabs>
          <w:tab w:val="left" w:pos="540"/>
        </w:tabs>
        <w:suppressAutoHyphens/>
        <w:spacing w:after="0" w:line="240" w:lineRule="auto"/>
        <w:ind w:firstLine="709"/>
        <w:jc w:val="right"/>
        <w:rPr>
          <w:rFonts w:ascii="Times New Roman" w:hAnsi="Times New Roman" w:cs="Times New Roman"/>
          <w:b/>
          <w:lang w:val="uk-UA"/>
        </w:rPr>
      </w:pPr>
    </w:p>
    <w:p w:rsidR="008D2A9C" w:rsidRPr="00EB60CC" w:rsidRDefault="008D2A9C" w:rsidP="008D2A9C">
      <w:pPr>
        <w:tabs>
          <w:tab w:val="left" w:pos="540"/>
        </w:tabs>
        <w:suppressAutoHyphens/>
        <w:spacing w:after="0" w:line="240" w:lineRule="auto"/>
        <w:ind w:firstLine="709"/>
        <w:jc w:val="right"/>
        <w:rPr>
          <w:rFonts w:ascii="Times New Roman" w:hAnsi="Times New Roman" w:cs="Times New Roman"/>
          <w:b/>
          <w:lang w:val="uk-UA"/>
        </w:rPr>
      </w:pPr>
      <w:r w:rsidRPr="00EB60CC">
        <w:rPr>
          <w:rFonts w:ascii="Times New Roman" w:hAnsi="Times New Roman" w:cs="Times New Roman"/>
          <w:b/>
          <w:lang w:val="uk-UA"/>
        </w:rPr>
        <w:t xml:space="preserve">Додаток </w:t>
      </w:r>
      <w:r w:rsidR="002E24E0" w:rsidRPr="00EB60CC">
        <w:rPr>
          <w:rFonts w:ascii="Times New Roman" w:hAnsi="Times New Roman" w:cs="Times New Roman"/>
          <w:b/>
          <w:lang w:val="uk-UA"/>
        </w:rPr>
        <w:t>№</w:t>
      </w:r>
      <w:r w:rsidRPr="00EB60CC">
        <w:rPr>
          <w:rFonts w:ascii="Times New Roman" w:hAnsi="Times New Roman" w:cs="Times New Roman"/>
          <w:b/>
          <w:lang w:val="uk-UA"/>
        </w:rPr>
        <w:t>2</w:t>
      </w:r>
    </w:p>
    <w:p w:rsidR="008D2A9C" w:rsidRPr="00EB60CC" w:rsidRDefault="008D2A9C" w:rsidP="008D2A9C">
      <w:pPr>
        <w:tabs>
          <w:tab w:val="left" w:pos="540"/>
        </w:tabs>
        <w:suppressAutoHyphens/>
        <w:spacing w:after="0" w:line="240" w:lineRule="auto"/>
        <w:ind w:firstLine="709"/>
        <w:jc w:val="right"/>
        <w:rPr>
          <w:rFonts w:ascii="Times New Roman" w:hAnsi="Times New Roman" w:cs="Times New Roman"/>
          <w:b/>
          <w:lang w:val="uk-UA"/>
        </w:rPr>
      </w:pPr>
      <w:r w:rsidRPr="00EB60CC">
        <w:rPr>
          <w:rFonts w:ascii="Times New Roman" w:hAnsi="Times New Roman" w:cs="Times New Roman"/>
          <w:b/>
          <w:lang w:val="uk-UA"/>
        </w:rPr>
        <w:t xml:space="preserve"> до Оголошення про проведення </w:t>
      </w:r>
    </w:p>
    <w:p w:rsidR="008D2A9C" w:rsidRPr="00EB60CC" w:rsidRDefault="008D2A9C" w:rsidP="008D2A9C">
      <w:pPr>
        <w:tabs>
          <w:tab w:val="left" w:pos="540"/>
        </w:tabs>
        <w:suppressAutoHyphens/>
        <w:spacing w:after="0" w:line="240" w:lineRule="auto"/>
        <w:ind w:firstLine="709"/>
        <w:jc w:val="right"/>
        <w:rPr>
          <w:rFonts w:ascii="Times New Roman" w:hAnsi="Times New Roman" w:cs="Times New Roman"/>
          <w:b/>
          <w:lang w:val="uk-UA"/>
        </w:rPr>
      </w:pPr>
      <w:r w:rsidRPr="00EB60CC">
        <w:rPr>
          <w:rFonts w:ascii="Times New Roman" w:hAnsi="Times New Roman" w:cs="Times New Roman"/>
          <w:b/>
          <w:lang w:val="uk-UA"/>
        </w:rPr>
        <w:t>спрощеної закупівлі</w:t>
      </w:r>
    </w:p>
    <w:p w:rsidR="008A62DF" w:rsidRPr="00EB60CC" w:rsidRDefault="008A62DF" w:rsidP="008A62DF">
      <w:pPr>
        <w:pStyle w:val="31"/>
        <w:spacing w:after="0"/>
        <w:contextualSpacing/>
        <w:jc w:val="both"/>
        <w:rPr>
          <w:b/>
          <w:bCs/>
          <w:sz w:val="10"/>
          <w:szCs w:val="10"/>
        </w:rPr>
      </w:pPr>
    </w:p>
    <w:p w:rsidR="004A6D27" w:rsidRPr="00EB60CC" w:rsidRDefault="004A6D27" w:rsidP="008A62DF">
      <w:pPr>
        <w:jc w:val="center"/>
        <w:rPr>
          <w:rFonts w:ascii="Times New Roman" w:hAnsi="Times New Roman" w:cs="Times New Roman"/>
          <w:b/>
          <w:sz w:val="24"/>
          <w:lang w:val="uk-UA"/>
        </w:rPr>
      </w:pPr>
    </w:p>
    <w:p w:rsidR="008A62DF" w:rsidRPr="00EB60CC" w:rsidRDefault="00997634" w:rsidP="008A62DF">
      <w:pPr>
        <w:jc w:val="center"/>
        <w:rPr>
          <w:rFonts w:ascii="Times New Roman" w:hAnsi="Times New Roman" w:cs="Times New Roman"/>
          <w:b/>
          <w:sz w:val="24"/>
          <w:lang w:val="uk-UA"/>
        </w:rPr>
      </w:pPr>
      <w:r w:rsidRPr="00EB60CC">
        <w:rPr>
          <w:rFonts w:ascii="Times New Roman" w:hAnsi="Times New Roman" w:cs="Times New Roman"/>
          <w:b/>
          <w:sz w:val="24"/>
          <w:lang w:val="uk-UA"/>
        </w:rPr>
        <w:t xml:space="preserve">ІНФОРМАЦІЯ ПРО ТЕХНІЧНІ, ЯКІСНІ ТА ІНШІ ХАРАКТЕРИСТИКИ ПРЕДМЕТА ЗАКУПІВЛІ </w:t>
      </w:r>
    </w:p>
    <w:p w:rsidR="0017588B" w:rsidRPr="00EB60CC" w:rsidRDefault="00B73236" w:rsidP="00C73B0A">
      <w:pPr>
        <w:spacing w:line="100" w:lineRule="atLeast"/>
        <w:jc w:val="both"/>
        <w:rPr>
          <w:rFonts w:ascii="Times New Roman" w:hAnsi="Times New Roman" w:cs="Times New Roman"/>
          <w:b/>
          <w:sz w:val="24"/>
          <w:szCs w:val="24"/>
          <w:lang w:val="uk-UA"/>
        </w:rPr>
      </w:pPr>
      <w:r w:rsidRPr="00EB60CC">
        <w:rPr>
          <w:rFonts w:ascii="Times New Roman" w:eastAsia="Tahoma" w:hAnsi="Times New Roman" w:cs="Times New Roman"/>
          <w:b/>
          <w:color w:val="00000A"/>
          <w:sz w:val="24"/>
          <w:szCs w:val="24"/>
          <w:lang w:val="uk-UA"/>
        </w:rPr>
        <w:t>Назва предмета закупівлі:</w:t>
      </w:r>
      <w:r w:rsidR="00804316" w:rsidRPr="00EB60CC">
        <w:rPr>
          <w:rFonts w:ascii="Times New Roman" w:eastAsia="Tahoma" w:hAnsi="Times New Roman" w:cs="Times New Roman"/>
          <w:b/>
          <w:color w:val="00000A"/>
          <w:sz w:val="24"/>
          <w:szCs w:val="24"/>
          <w:lang w:val="uk-UA"/>
        </w:rPr>
        <w:t xml:space="preserve"> </w:t>
      </w:r>
      <w:r w:rsidRPr="00EB60CC">
        <w:rPr>
          <w:rFonts w:ascii="Times New Roman" w:hAnsi="Times New Roman" w:cs="Times New Roman"/>
          <w:b/>
          <w:sz w:val="24"/>
          <w:szCs w:val="24"/>
          <w:lang w:val="uk-UA"/>
        </w:rPr>
        <w:t xml:space="preserve"> </w:t>
      </w:r>
      <w:r w:rsidR="006139EC" w:rsidRPr="00EB60CC">
        <w:rPr>
          <w:rFonts w:ascii="Times New Roman" w:hAnsi="Times New Roman" w:cs="Times New Roman"/>
          <w:b/>
          <w:sz w:val="24"/>
          <w:szCs w:val="24"/>
          <w:lang w:val="uk-UA"/>
        </w:rPr>
        <w:t xml:space="preserve">Код ДК 021:2015 71900000-7 - Лабораторні послуги (Лабораторні дослідження  якості питної води та води </w:t>
      </w:r>
      <w:proofErr w:type="spellStart"/>
      <w:r w:rsidR="006139EC" w:rsidRPr="00EB60CC">
        <w:rPr>
          <w:rFonts w:ascii="Times New Roman" w:hAnsi="Times New Roman" w:cs="Times New Roman"/>
          <w:b/>
          <w:sz w:val="24"/>
          <w:szCs w:val="24"/>
          <w:lang w:val="uk-UA"/>
        </w:rPr>
        <w:t>р.Дніпро</w:t>
      </w:r>
      <w:proofErr w:type="spellEnd"/>
      <w:r w:rsidR="006139EC" w:rsidRPr="00EB60CC">
        <w:rPr>
          <w:rFonts w:ascii="Times New Roman" w:hAnsi="Times New Roman" w:cs="Times New Roman"/>
          <w:b/>
          <w:sz w:val="24"/>
          <w:szCs w:val="24"/>
          <w:lang w:val="uk-UA"/>
        </w:rPr>
        <w:t xml:space="preserve"> на вміст мікроелементів)</w:t>
      </w:r>
    </w:p>
    <w:p w:rsidR="008A62DF" w:rsidRPr="00EB60CC" w:rsidRDefault="00804316" w:rsidP="00937A35">
      <w:pPr>
        <w:spacing w:after="0" w:line="240" w:lineRule="auto"/>
        <w:jc w:val="both"/>
        <w:rPr>
          <w:rFonts w:ascii="Times New Roman" w:hAnsi="Times New Roman" w:cs="Times New Roman"/>
          <w:b/>
          <w:sz w:val="24"/>
          <w:lang w:val="uk-UA"/>
        </w:rPr>
      </w:pPr>
      <w:r w:rsidRPr="00EB60CC">
        <w:rPr>
          <w:rFonts w:ascii="Times New Roman" w:eastAsia="Tahoma" w:hAnsi="Times New Roman" w:cs="Times New Roman"/>
          <w:b/>
          <w:color w:val="00000A"/>
          <w:sz w:val="24"/>
          <w:szCs w:val="24"/>
          <w:lang w:val="uk-UA"/>
        </w:rPr>
        <w:t>На</w:t>
      </w:r>
      <w:r w:rsidR="000A4C5F" w:rsidRPr="00EB60CC">
        <w:rPr>
          <w:rFonts w:ascii="Times New Roman" w:eastAsia="Tahoma" w:hAnsi="Times New Roman" w:cs="Times New Roman"/>
          <w:b/>
          <w:color w:val="00000A"/>
          <w:sz w:val="24"/>
          <w:szCs w:val="24"/>
          <w:lang w:val="uk-UA"/>
        </w:rPr>
        <w:t>зва</w:t>
      </w:r>
      <w:r w:rsidRPr="00EB60CC">
        <w:rPr>
          <w:rFonts w:ascii="Times New Roman" w:eastAsia="Tahoma" w:hAnsi="Times New Roman" w:cs="Times New Roman"/>
          <w:b/>
          <w:color w:val="00000A"/>
          <w:sz w:val="24"/>
          <w:szCs w:val="24"/>
          <w:lang w:val="uk-UA"/>
        </w:rPr>
        <w:t xml:space="preserve"> та о</w:t>
      </w:r>
      <w:r w:rsidR="008A62DF" w:rsidRPr="00EB60CC">
        <w:rPr>
          <w:rFonts w:ascii="Times New Roman" w:eastAsia="Tahoma" w:hAnsi="Times New Roman" w:cs="Times New Roman"/>
          <w:b/>
          <w:color w:val="00000A"/>
          <w:sz w:val="24"/>
          <w:szCs w:val="24"/>
          <w:lang w:val="uk-UA"/>
        </w:rPr>
        <w:t xml:space="preserve">бсяг </w:t>
      </w:r>
      <w:r w:rsidRPr="00EB60CC">
        <w:rPr>
          <w:rFonts w:ascii="Times New Roman" w:eastAsia="Tahoma" w:hAnsi="Times New Roman" w:cs="Times New Roman"/>
          <w:b/>
          <w:color w:val="00000A"/>
          <w:sz w:val="24"/>
          <w:szCs w:val="24"/>
          <w:lang w:val="uk-UA"/>
        </w:rPr>
        <w:t>послуг</w:t>
      </w:r>
      <w:r w:rsidR="008A62DF" w:rsidRPr="00EB60CC">
        <w:rPr>
          <w:rFonts w:ascii="Times New Roman" w:eastAsia="Tahoma" w:hAnsi="Times New Roman" w:cs="Times New Roman"/>
          <w:b/>
          <w:color w:val="00000A"/>
          <w:sz w:val="24"/>
          <w:szCs w:val="24"/>
          <w:lang w:val="uk-UA"/>
        </w:rPr>
        <w:t>:</w:t>
      </w:r>
    </w:p>
    <w:tbl>
      <w:tblPr>
        <w:tblpPr w:leftFromText="180" w:rightFromText="180" w:vertAnchor="text" w:horzAnchor="margin" w:tblpXSpec="center" w:tblpY="207"/>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4552"/>
        <w:gridCol w:w="1417"/>
        <w:gridCol w:w="2268"/>
        <w:gridCol w:w="1383"/>
      </w:tblGrid>
      <w:tr w:rsidR="00EA3346" w:rsidRPr="00EB60CC" w:rsidTr="00EA3346">
        <w:trPr>
          <w:trHeight w:val="558"/>
        </w:trPr>
        <w:tc>
          <w:tcPr>
            <w:tcW w:w="0" w:type="auto"/>
            <w:shd w:val="clear" w:color="auto" w:fill="auto"/>
            <w:vAlign w:val="center"/>
          </w:tcPr>
          <w:p w:rsidR="00EA3346" w:rsidRPr="00EB60CC" w:rsidRDefault="00EA3346" w:rsidP="0099705D">
            <w:pPr>
              <w:spacing w:after="0" w:line="240" w:lineRule="auto"/>
              <w:jc w:val="center"/>
              <w:rPr>
                <w:rFonts w:ascii="Times New Roman" w:hAnsi="Times New Roman"/>
                <w:b/>
                <w:sz w:val="24"/>
                <w:szCs w:val="24"/>
                <w:lang w:val="uk-UA"/>
              </w:rPr>
            </w:pPr>
            <w:r w:rsidRPr="00EB60CC">
              <w:rPr>
                <w:rFonts w:ascii="Times New Roman" w:hAnsi="Times New Roman"/>
                <w:b/>
                <w:sz w:val="24"/>
                <w:szCs w:val="24"/>
                <w:lang w:val="uk-UA"/>
              </w:rPr>
              <w:t>№</w:t>
            </w:r>
          </w:p>
          <w:p w:rsidR="00EA3346" w:rsidRPr="00EB60CC" w:rsidRDefault="00EA3346" w:rsidP="0099705D">
            <w:pPr>
              <w:spacing w:after="0" w:line="240" w:lineRule="auto"/>
              <w:jc w:val="center"/>
              <w:rPr>
                <w:rFonts w:ascii="Times New Roman" w:hAnsi="Times New Roman"/>
                <w:b/>
                <w:sz w:val="24"/>
                <w:szCs w:val="24"/>
                <w:lang w:val="uk-UA"/>
              </w:rPr>
            </w:pPr>
            <w:r w:rsidRPr="00EB60CC">
              <w:rPr>
                <w:rFonts w:ascii="Times New Roman" w:hAnsi="Times New Roman"/>
                <w:b/>
                <w:sz w:val="24"/>
                <w:szCs w:val="24"/>
                <w:lang w:val="uk-UA"/>
              </w:rPr>
              <w:t>з/п</w:t>
            </w:r>
          </w:p>
        </w:tc>
        <w:tc>
          <w:tcPr>
            <w:tcW w:w="4552" w:type="dxa"/>
            <w:shd w:val="clear" w:color="auto" w:fill="auto"/>
            <w:vAlign w:val="center"/>
          </w:tcPr>
          <w:p w:rsidR="00EA3346" w:rsidRPr="00EB60CC" w:rsidRDefault="00EA3346" w:rsidP="0099705D">
            <w:pPr>
              <w:spacing w:after="0" w:line="240" w:lineRule="auto"/>
              <w:jc w:val="center"/>
              <w:rPr>
                <w:rFonts w:ascii="Times New Roman" w:hAnsi="Times New Roman"/>
                <w:b/>
                <w:sz w:val="24"/>
                <w:szCs w:val="24"/>
                <w:lang w:val="uk-UA"/>
              </w:rPr>
            </w:pPr>
            <w:r w:rsidRPr="00EB60CC">
              <w:rPr>
                <w:rFonts w:ascii="Times New Roman" w:hAnsi="Times New Roman"/>
                <w:b/>
                <w:sz w:val="24"/>
                <w:szCs w:val="24"/>
                <w:lang w:val="uk-UA"/>
              </w:rPr>
              <w:t>Назва послуг</w:t>
            </w:r>
          </w:p>
        </w:tc>
        <w:tc>
          <w:tcPr>
            <w:tcW w:w="1417" w:type="dxa"/>
            <w:shd w:val="clear" w:color="auto" w:fill="auto"/>
            <w:vAlign w:val="center"/>
          </w:tcPr>
          <w:p w:rsidR="00EA3346" w:rsidRPr="00EB60CC" w:rsidRDefault="00EA3346" w:rsidP="0099705D">
            <w:pPr>
              <w:spacing w:after="0" w:line="240" w:lineRule="auto"/>
              <w:jc w:val="center"/>
              <w:rPr>
                <w:rFonts w:ascii="Times New Roman" w:hAnsi="Times New Roman"/>
                <w:b/>
                <w:sz w:val="24"/>
                <w:szCs w:val="24"/>
                <w:lang w:val="uk-UA"/>
              </w:rPr>
            </w:pPr>
            <w:r w:rsidRPr="00EB60CC">
              <w:rPr>
                <w:rFonts w:ascii="Times New Roman" w:hAnsi="Times New Roman"/>
                <w:b/>
                <w:sz w:val="24"/>
                <w:szCs w:val="24"/>
                <w:lang w:val="uk-UA"/>
              </w:rPr>
              <w:t>Одиниця</w:t>
            </w:r>
          </w:p>
          <w:p w:rsidR="00EA3346" w:rsidRPr="00EB60CC" w:rsidRDefault="00EA3346" w:rsidP="0099705D">
            <w:pPr>
              <w:spacing w:after="0" w:line="240" w:lineRule="auto"/>
              <w:jc w:val="center"/>
              <w:rPr>
                <w:rFonts w:ascii="Times New Roman" w:hAnsi="Times New Roman"/>
                <w:b/>
                <w:sz w:val="24"/>
                <w:szCs w:val="24"/>
                <w:lang w:val="uk-UA"/>
              </w:rPr>
            </w:pPr>
            <w:r w:rsidRPr="00EB60CC">
              <w:rPr>
                <w:rFonts w:ascii="Times New Roman" w:hAnsi="Times New Roman"/>
                <w:b/>
                <w:sz w:val="24"/>
                <w:szCs w:val="24"/>
                <w:lang w:val="uk-UA"/>
              </w:rPr>
              <w:t>виміру</w:t>
            </w:r>
          </w:p>
        </w:tc>
        <w:tc>
          <w:tcPr>
            <w:tcW w:w="2268" w:type="dxa"/>
          </w:tcPr>
          <w:p w:rsidR="00EA3346" w:rsidRPr="00EB60CC" w:rsidRDefault="00EA3346" w:rsidP="0099705D">
            <w:pPr>
              <w:spacing w:after="0" w:line="240" w:lineRule="auto"/>
              <w:jc w:val="center"/>
              <w:rPr>
                <w:rFonts w:ascii="Times New Roman" w:hAnsi="Times New Roman"/>
                <w:b/>
                <w:sz w:val="24"/>
                <w:szCs w:val="24"/>
                <w:lang w:val="uk-UA"/>
              </w:rPr>
            </w:pPr>
            <w:r w:rsidRPr="00EB60CC">
              <w:rPr>
                <w:rFonts w:ascii="Times New Roman" w:hAnsi="Times New Roman"/>
                <w:b/>
                <w:sz w:val="24"/>
                <w:szCs w:val="24"/>
                <w:lang w:val="uk-UA"/>
              </w:rPr>
              <w:t>Кількість проб на місяць/квартал</w:t>
            </w:r>
          </w:p>
        </w:tc>
        <w:tc>
          <w:tcPr>
            <w:tcW w:w="1383" w:type="dxa"/>
          </w:tcPr>
          <w:p w:rsidR="00EA3346" w:rsidRPr="00EB60CC" w:rsidRDefault="00EA3346" w:rsidP="0099705D">
            <w:pPr>
              <w:spacing w:after="0" w:line="240" w:lineRule="auto"/>
              <w:jc w:val="center"/>
              <w:rPr>
                <w:rFonts w:ascii="Times New Roman" w:hAnsi="Times New Roman"/>
                <w:b/>
                <w:sz w:val="24"/>
                <w:szCs w:val="24"/>
                <w:lang w:val="uk-UA"/>
              </w:rPr>
            </w:pPr>
            <w:r w:rsidRPr="00EB60CC">
              <w:rPr>
                <w:rFonts w:ascii="Times New Roman" w:hAnsi="Times New Roman"/>
                <w:b/>
                <w:sz w:val="24"/>
                <w:szCs w:val="24"/>
                <w:lang w:val="uk-UA"/>
              </w:rPr>
              <w:t>Кількість послуг</w:t>
            </w:r>
          </w:p>
        </w:tc>
      </w:tr>
      <w:tr w:rsidR="00EA3346" w:rsidRPr="00EB60CC" w:rsidTr="00EA3346">
        <w:trPr>
          <w:trHeight w:val="434"/>
        </w:trPr>
        <w:tc>
          <w:tcPr>
            <w:tcW w:w="0" w:type="auto"/>
            <w:shd w:val="clear" w:color="auto" w:fill="auto"/>
            <w:vAlign w:val="center"/>
          </w:tcPr>
          <w:p w:rsidR="00EA3346" w:rsidRPr="00EB60CC" w:rsidRDefault="00EA3346" w:rsidP="00233056">
            <w:pPr>
              <w:pStyle w:val="a7"/>
              <w:jc w:val="center"/>
              <w:rPr>
                <w:rFonts w:ascii="Times New Roman" w:hAnsi="Times New Roman"/>
                <w:sz w:val="24"/>
                <w:szCs w:val="24"/>
              </w:rPr>
            </w:pPr>
            <w:r w:rsidRPr="00EB60CC">
              <w:rPr>
                <w:rFonts w:ascii="Times New Roman" w:hAnsi="Times New Roman"/>
                <w:sz w:val="24"/>
                <w:szCs w:val="24"/>
              </w:rPr>
              <w:t>1</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b/>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Ванадію</w:t>
            </w:r>
            <w:proofErr w:type="spellEnd"/>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A007AD">
            <w:pPr>
              <w:pStyle w:val="a7"/>
              <w:jc w:val="center"/>
              <w:rPr>
                <w:rFonts w:ascii="Times New Roman" w:hAnsi="Times New Roman"/>
                <w:sz w:val="24"/>
                <w:szCs w:val="24"/>
              </w:rPr>
            </w:pPr>
            <w:r w:rsidRPr="00EB60CC">
              <w:rPr>
                <w:rFonts w:ascii="Times New Roman" w:hAnsi="Times New Roman"/>
                <w:sz w:val="24"/>
                <w:szCs w:val="24"/>
              </w:rPr>
              <w:t>2</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Бенз</w:t>
            </w:r>
            <w:proofErr w:type="spellEnd"/>
            <w:r w:rsidRPr="00EB60CC">
              <w:rPr>
                <w:rFonts w:ascii="Times New Roman" w:hAnsi="Times New Roman" w:cs="Times New Roman"/>
                <w:b/>
                <w:sz w:val="24"/>
                <w:szCs w:val="24"/>
              </w:rPr>
              <w:t>(а)</w:t>
            </w:r>
            <w:proofErr w:type="spellStart"/>
            <w:r w:rsidRPr="00EB60CC">
              <w:rPr>
                <w:rFonts w:ascii="Times New Roman" w:hAnsi="Times New Roman" w:cs="Times New Roman"/>
                <w:b/>
                <w:sz w:val="24"/>
                <w:szCs w:val="24"/>
              </w:rPr>
              <w:t>пірену</w:t>
            </w:r>
            <w:proofErr w:type="spellEnd"/>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A007AD">
            <w:pPr>
              <w:pStyle w:val="a7"/>
              <w:jc w:val="center"/>
              <w:rPr>
                <w:rFonts w:ascii="Times New Roman" w:hAnsi="Times New Roman"/>
                <w:sz w:val="24"/>
                <w:szCs w:val="24"/>
              </w:rPr>
            </w:pPr>
            <w:r w:rsidRPr="00EB60CC">
              <w:rPr>
                <w:rFonts w:ascii="Times New Roman" w:hAnsi="Times New Roman"/>
                <w:sz w:val="24"/>
                <w:szCs w:val="24"/>
              </w:rPr>
              <w:t>3</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b/>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Берилію</w:t>
            </w:r>
            <w:proofErr w:type="spellEnd"/>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A007AD">
            <w:pPr>
              <w:pStyle w:val="a7"/>
              <w:jc w:val="center"/>
              <w:rPr>
                <w:rFonts w:ascii="Times New Roman" w:hAnsi="Times New Roman"/>
                <w:sz w:val="24"/>
                <w:szCs w:val="24"/>
              </w:rPr>
            </w:pPr>
            <w:r w:rsidRPr="00EB60CC">
              <w:rPr>
                <w:rFonts w:ascii="Times New Roman" w:hAnsi="Times New Roman"/>
                <w:sz w:val="24"/>
                <w:szCs w:val="24"/>
              </w:rPr>
              <w:t>4</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Літію</w:t>
            </w:r>
            <w:proofErr w:type="spellEnd"/>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257B8E">
            <w:pPr>
              <w:pStyle w:val="a7"/>
              <w:jc w:val="center"/>
              <w:rPr>
                <w:rFonts w:ascii="Times New Roman" w:hAnsi="Times New Roman"/>
                <w:sz w:val="24"/>
                <w:szCs w:val="24"/>
              </w:rPr>
            </w:pPr>
            <w:r w:rsidRPr="00EB60CC">
              <w:rPr>
                <w:rFonts w:ascii="Times New Roman" w:hAnsi="Times New Roman"/>
                <w:sz w:val="24"/>
                <w:szCs w:val="24"/>
              </w:rPr>
              <w:t>5</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Барію</w:t>
            </w:r>
            <w:proofErr w:type="spellEnd"/>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257B8E">
            <w:pPr>
              <w:pStyle w:val="a7"/>
              <w:jc w:val="center"/>
              <w:rPr>
                <w:rFonts w:ascii="Times New Roman" w:hAnsi="Times New Roman"/>
                <w:sz w:val="24"/>
                <w:szCs w:val="24"/>
              </w:rPr>
            </w:pPr>
            <w:r w:rsidRPr="00EB60CC">
              <w:rPr>
                <w:rFonts w:ascii="Times New Roman" w:hAnsi="Times New Roman"/>
                <w:sz w:val="24"/>
                <w:szCs w:val="24"/>
              </w:rPr>
              <w:t>6</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Бромідів</w:t>
            </w:r>
            <w:proofErr w:type="spellEnd"/>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257B8E">
            <w:pPr>
              <w:pStyle w:val="a7"/>
              <w:jc w:val="center"/>
              <w:rPr>
                <w:rFonts w:ascii="Times New Roman" w:hAnsi="Times New Roman"/>
                <w:sz w:val="24"/>
                <w:szCs w:val="24"/>
              </w:rPr>
            </w:pPr>
            <w:r w:rsidRPr="00EB60CC">
              <w:rPr>
                <w:rFonts w:ascii="Times New Roman" w:hAnsi="Times New Roman"/>
                <w:sz w:val="24"/>
                <w:szCs w:val="24"/>
              </w:rPr>
              <w:t>7</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r w:rsidRPr="00EB60CC">
              <w:rPr>
                <w:rFonts w:ascii="Times New Roman" w:hAnsi="Times New Roman" w:cs="Times New Roman"/>
                <w:b/>
                <w:sz w:val="24"/>
                <w:szCs w:val="24"/>
              </w:rPr>
              <w:t>Селену</w:t>
            </w:r>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257B8E">
            <w:pPr>
              <w:pStyle w:val="a7"/>
              <w:jc w:val="center"/>
              <w:rPr>
                <w:rFonts w:ascii="Times New Roman" w:hAnsi="Times New Roman"/>
                <w:sz w:val="24"/>
                <w:szCs w:val="24"/>
              </w:rPr>
            </w:pPr>
            <w:r w:rsidRPr="00EB60CC">
              <w:rPr>
                <w:rFonts w:ascii="Times New Roman" w:hAnsi="Times New Roman"/>
                <w:sz w:val="24"/>
                <w:szCs w:val="24"/>
              </w:rPr>
              <w:t>8</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Ртуті</w:t>
            </w:r>
            <w:proofErr w:type="spellEnd"/>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257B8E">
            <w:pPr>
              <w:pStyle w:val="a7"/>
              <w:jc w:val="center"/>
              <w:rPr>
                <w:rFonts w:ascii="Times New Roman" w:hAnsi="Times New Roman"/>
                <w:sz w:val="24"/>
                <w:szCs w:val="24"/>
              </w:rPr>
            </w:pPr>
            <w:r w:rsidRPr="00EB60CC">
              <w:rPr>
                <w:rFonts w:ascii="Times New Roman" w:hAnsi="Times New Roman"/>
                <w:sz w:val="24"/>
                <w:szCs w:val="24"/>
              </w:rPr>
              <w:t>9</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b/>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r w:rsidRPr="00EB60CC">
              <w:rPr>
                <w:rFonts w:ascii="Times New Roman" w:hAnsi="Times New Roman" w:cs="Times New Roman"/>
                <w:b/>
                <w:sz w:val="24"/>
                <w:szCs w:val="24"/>
              </w:rPr>
              <w:t>Сурьми</w:t>
            </w:r>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257B8E">
            <w:pPr>
              <w:pStyle w:val="a7"/>
              <w:jc w:val="center"/>
              <w:rPr>
                <w:rFonts w:ascii="Times New Roman" w:hAnsi="Times New Roman"/>
                <w:sz w:val="24"/>
                <w:szCs w:val="24"/>
              </w:rPr>
            </w:pPr>
            <w:r w:rsidRPr="00EB60CC">
              <w:rPr>
                <w:rFonts w:ascii="Times New Roman" w:hAnsi="Times New Roman"/>
                <w:sz w:val="24"/>
                <w:szCs w:val="24"/>
              </w:rPr>
              <w:t>10</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Талію</w:t>
            </w:r>
            <w:proofErr w:type="spellEnd"/>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257B8E">
            <w:pPr>
              <w:pStyle w:val="a7"/>
              <w:jc w:val="center"/>
              <w:rPr>
                <w:rFonts w:ascii="Times New Roman" w:hAnsi="Times New Roman"/>
                <w:sz w:val="24"/>
                <w:szCs w:val="24"/>
              </w:rPr>
            </w:pPr>
            <w:r w:rsidRPr="00EB60CC">
              <w:rPr>
                <w:rFonts w:ascii="Times New Roman" w:hAnsi="Times New Roman"/>
                <w:sz w:val="24"/>
                <w:szCs w:val="24"/>
              </w:rPr>
              <w:t>11</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води </w:t>
            </w:r>
            <w:proofErr w:type="spellStart"/>
            <w:r w:rsidRPr="00EB60CC">
              <w:rPr>
                <w:rFonts w:ascii="Times New Roman" w:hAnsi="Times New Roman" w:cs="Times New Roman"/>
                <w:sz w:val="24"/>
                <w:szCs w:val="24"/>
              </w:rPr>
              <w:t>р</w:t>
            </w:r>
            <w:proofErr w:type="gramStart"/>
            <w:r w:rsidRPr="00EB60CC">
              <w:rPr>
                <w:rFonts w:ascii="Times New Roman" w:hAnsi="Times New Roman" w:cs="Times New Roman"/>
                <w:sz w:val="24"/>
                <w:szCs w:val="24"/>
              </w:rPr>
              <w:t>.Д</w:t>
            </w:r>
            <w:proofErr w:type="gramEnd"/>
            <w:r w:rsidRPr="00EB60CC">
              <w:rPr>
                <w:rFonts w:ascii="Times New Roman" w:hAnsi="Times New Roman" w:cs="Times New Roman"/>
                <w:sz w:val="24"/>
                <w:szCs w:val="24"/>
              </w:rPr>
              <w:t>ніпро</w:t>
            </w:r>
            <w:proofErr w:type="spellEnd"/>
            <w:r w:rsidRPr="00EB60CC">
              <w:rPr>
                <w:rFonts w:ascii="Times New Roman" w:hAnsi="Times New Roman" w:cs="Times New Roman"/>
                <w:sz w:val="24"/>
                <w:szCs w:val="24"/>
              </w:rPr>
              <w:t xml:space="preserve">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Тетрахлорбензолу</w:t>
            </w:r>
            <w:proofErr w:type="spellEnd"/>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7F54A7" w:rsidRPr="00EB60CC" w:rsidRDefault="007F54A7" w:rsidP="00BB0BF2">
            <w:pPr>
              <w:spacing w:after="0" w:line="240" w:lineRule="auto"/>
              <w:jc w:val="center"/>
              <w:rPr>
                <w:lang w:val="uk-UA"/>
              </w:rPr>
            </w:pPr>
            <w:r w:rsidRPr="00EB60CC">
              <w:rPr>
                <w:rFonts w:ascii="Times New Roman" w:hAnsi="Times New Roman" w:cs="Times New Roman"/>
                <w:sz w:val="24"/>
                <w:szCs w:val="24"/>
                <w:lang w:val="uk-UA"/>
              </w:rPr>
              <w:t xml:space="preserve">2 </w:t>
            </w:r>
            <w:r w:rsidR="00BB0BF2" w:rsidRPr="00EB60CC">
              <w:rPr>
                <w:rFonts w:ascii="Times New Roman" w:hAnsi="Times New Roman" w:cs="Times New Roman"/>
                <w:sz w:val="24"/>
                <w:szCs w:val="24"/>
                <w:lang w:val="uk-UA"/>
              </w:rPr>
              <w:t>в</w:t>
            </w:r>
            <w:r w:rsidRPr="00EB60CC">
              <w:rPr>
                <w:rFonts w:ascii="Times New Roman" w:hAnsi="Times New Roman" w:cs="Times New Roman"/>
                <w:sz w:val="24"/>
                <w:szCs w:val="24"/>
                <w:lang w:val="uk-UA"/>
              </w:rPr>
              <w:t xml:space="preserve"> квартал</w:t>
            </w:r>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2</w:t>
            </w:r>
          </w:p>
        </w:tc>
      </w:tr>
      <w:tr w:rsidR="00EA3346" w:rsidRPr="00EB60CC" w:rsidTr="00EA3346">
        <w:trPr>
          <w:trHeight w:val="434"/>
        </w:trPr>
        <w:tc>
          <w:tcPr>
            <w:tcW w:w="0" w:type="auto"/>
            <w:shd w:val="clear" w:color="auto" w:fill="auto"/>
            <w:vAlign w:val="center"/>
          </w:tcPr>
          <w:p w:rsidR="00EA3346" w:rsidRPr="00EB60CC" w:rsidRDefault="00EA3346" w:rsidP="00257B8E">
            <w:pPr>
              <w:pStyle w:val="a7"/>
              <w:jc w:val="center"/>
              <w:rPr>
                <w:rFonts w:ascii="Times New Roman" w:hAnsi="Times New Roman"/>
                <w:sz w:val="24"/>
                <w:szCs w:val="24"/>
              </w:rPr>
            </w:pPr>
            <w:r w:rsidRPr="00EB60CC">
              <w:rPr>
                <w:rFonts w:ascii="Times New Roman" w:hAnsi="Times New Roman"/>
                <w:sz w:val="24"/>
                <w:szCs w:val="24"/>
              </w:rPr>
              <w:t>12</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proofErr w:type="gramStart"/>
            <w:r w:rsidRPr="00EB60CC">
              <w:rPr>
                <w:rFonts w:ascii="Times New Roman" w:hAnsi="Times New Roman" w:cs="Times New Roman"/>
                <w:sz w:val="24"/>
                <w:szCs w:val="24"/>
              </w:rPr>
              <w:t>досл</w:t>
            </w:r>
            <w:proofErr w:type="gramEnd"/>
            <w:r w:rsidRPr="00EB60CC">
              <w:rPr>
                <w:rFonts w:ascii="Times New Roman" w:hAnsi="Times New Roman" w:cs="Times New Roman"/>
                <w:sz w:val="24"/>
                <w:szCs w:val="24"/>
              </w:rPr>
              <w:t>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питної</w:t>
            </w:r>
            <w:proofErr w:type="spellEnd"/>
            <w:r w:rsidRPr="00EB60CC">
              <w:rPr>
                <w:rFonts w:ascii="Times New Roman" w:hAnsi="Times New Roman" w:cs="Times New Roman"/>
                <w:sz w:val="24"/>
                <w:szCs w:val="24"/>
              </w:rPr>
              <w:t xml:space="preserve"> води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Натрію</w:t>
            </w:r>
            <w:proofErr w:type="spellEnd"/>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257B8E">
            <w:pPr>
              <w:pStyle w:val="a7"/>
              <w:jc w:val="center"/>
              <w:rPr>
                <w:rFonts w:ascii="Times New Roman" w:hAnsi="Times New Roman"/>
                <w:sz w:val="24"/>
                <w:szCs w:val="24"/>
              </w:rPr>
            </w:pPr>
            <w:r w:rsidRPr="00EB60CC">
              <w:rPr>
                <w:rFonts w:ascii="Times New Roman" w:hAnsi="Times New Roman"/>
                <w:sz w:val="24"/>
                <w:szCs w:val="24"/>
              </w:rPr>
              <w:t>13</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proofErr w:type="gramStart"/>
            <w:r w:rsidRPr="00EB60CC">
              <w:rPr>
                <w:rFonts w:ascii="Times New Roman" w:hAnsi="Times New Roman" w:cs="Times New Roman"/>
                <w:sz w:val="24"/>
                <w:szCs w:val="24"/>
              </w:rPr>
              <w:t>досл</w:t>
            </w:r>
            <w:proofErr w:type="gramEnd"/>
            <w:r w:rsidRPr="00EB60CC">
              <w:rPr>
                <w:rFonts w:ascii="Times New Roman" w:hAnsi="Times New Roman" w:cs="Times New Roman"/>
                <w:sz w:val="24"/>
                <w:szCs w:val="24"/>
              </w:rPr>
              <w:t>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питної</w:t>
            </w:r>
            <w:proofErr w:type="spellEnd"/>
            <w:r w:rsidRPr="00EB60CC">
              <w:rPr>
                <w:rFonts w:ascii="Times New Roman" w:hAnsi="Times New Roman" w:cs="Times New Roman"/>
                <w:sz w:val="24"/>
                <w:szCs w:val="24"/>
              </w:rPr>
              <w:t xml:space="preserve"> води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Ртуті</w:t>
            </w:r>
            <w:proofErr w:type="spellEnd"/>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257B8E">
            <w:pPr>
              <w:pStyle w:val="a7"/>
              <w:jc w:val="center"/>
              <w:rPr>
                <w:rFonts w:ascii="Times New Roman" w:hAnsi="Times New Roman"/>
                <w:sz w:val="24"/>
                <w:szCs w:val="24"/>
              </w:rPr>
            </w:pPr>
            <w:r w:rsidRPr="00EB60CC">
              <w:rPr>
                <w:rFonts w:ascii="Times New Roman" w:hAnsi="Times New Roman"/>
                <w:sz w:val="24"/>
                <w:szCs w:val="24"/>
              </w:rPr>
              <w:t>14</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proofErr w:type="gramStart"/>
            <w:r w:rsidRPr="00EB60CC">
              <w:rPr>
                <w:rFonts w:ascii="Times New Roman" w:hAnsi="Times New Roman" w:cs="Times New Roman"/>
                <w:sz w:val="24"/>
                <w:szCs w:val="24"/>
              </w:rPr>
              <w:t>досл</w:t>
            </w:r>
            <w:proofErr w:type="gramEnd"/>
            <w:r w:rsidRPr="00EB60CC">
              <w:rPr>
                <w:rFonts w:ascii="Times New Roman" w:hAnsi="Times New Roman" w:cs="Times New Roman"/>
                <w:sz w:val="24"/>
                <w:szCs w:val="24"/>
              </w:rPr>
              <w:t>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питної</w:t>
            </w:r>
            <w:proofErr w:type="spellEnd"/>
            <w:r w:rsidRPr="00EB60CC">
              <w:rPr>
                <w:rFonts w:ascii="Times New Roman" w:hAnsi="Times New Roman" w:cs="Times New Roman"/>
                <w:sz w:val="24"/>
                <w:szCs w:val="24"/>
              </w:rPr>
              <w:t xml:space="preserve"> води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r w:rsidRPr="00EB60CC">
              <w:rPr>
                <w:rFonts w:ascii="Times New Roman" w:hAnsi="Times New Roman" w:cs="Times New Roman"/>
                <w:b/>
                <w:sz w:val="24"/>
                <w:szCs w:val="24"/>
              </w:rPr>
              <w:t>Селену</w:t>
            </w:r>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257B8E">
            <w:pPr>
              <w:pStyle w:val="a7"/>
              <w:jc w:val="center"/>
              <w:rPr>
                <w:rFonts w:ascii="Times New Roman" w:hAnsi="Times New Roman"/>
                <w:sz w:val="24"/>
                <w:szCs w:val="24"/>
              </w:rPr>
            </w:pPr>
            <w:r w:rsidRPr="00EB60CC">
              <w:rPr>
                <w:rFonts w:ascii="Times New Roman" w:hAnsi="Times New Roman"/>
                <w:sz w:val="24"/>
                <w:szCs w:val="24"/>
              </w:rPr>
              <w:t>15</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proofErr w:type="gramStart"/>
            <w:r w:rsidRPr="00EB60CC">
              <w:rPr>
                <w:rFonts w:ascii="Times New Roman" w:hAnsi="Times New Roman" w:cs="Times New Roman"/>
                <w:sz w:val="24"/>
                <w:szCs w:val="24"/>
              </w:rPr>
              <w:t>досл</w:t>
            </w:r>
            <w:proofErr w:type="gramEnd"/>
            <w:r w:rsidRPr="00EB60CC">
              <w:rPr>
                <w:rFonts w:ascii="Times New Roman" w:hAnsi="Times New Roman" w:cs="Times New Roman"/>
                <w:sz w:val="24"/>
                <w:szCs w:val="24"/>
              </w:rPr>
              <w:t>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питної</w:t>
            </w:r>
            <w:proofErr w:type="spellEnd"/>
            <w:r w:rsidRPr="00EB60CC">
              <w:rPr>
                <w:rFonts w:ascii="Times New Roman" w:hAnsi="Times New Roman" w:cs="Times New Roman"/>
                <w:sz w:val="24"/>
                <w:szCs w:val="24"/>
              </w:rPr>
              <w:t xml:space="preserve"> води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Стронцію</w:t>
            </w:r>
            <w:proofErr w:type="spellEnd"/>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257B8E">
            <w:pPr>
              <w:pStyle w:val="a7"/>
              <w:jc w:val="center"/>
              <w:rPr>
                <w:rFonts w:ascii="Times New Roman" w:hAnsi="Times New Roman"/>
                <w:sz w:val="24"/>
                <w:szCs w:val="24"/>
              </w:rPr>
            </w:pPr>
            <w:r w:rsidRPr="00EB60CC">
              <w:rPr>
                <w:rFonts w:ascii="Times New Roman" w:hAnsi="Times New Roman"/>
                <w:sz w:val="24"/>
                <w:szCs w:val="24"/>
              </w:rPr>
              <w:t>16</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b/>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дослідження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питної</w:t>
            </w:r>
            <w:proofErr w:type="spellEnd"/>
            <w:r w:rsidRPr="00EB60CC">
              <w:rPr>
                <w:rFonts w:ascii="Times New Roman" w:hAnsi="Times New Roman" w:cs="Times New Roman"/>
                <w:sz w:val="24"/>
                <w:szCs w:val="24"/>
              </w:rPr>
              <w:t xml:space="preserve"> води на </w:t>
            </w:r>
            <w:proofErr w:type="spellStart"/>
            <w:r w:rsidRPr="00EB60CC">
              <w:rPr>
                <w:rFonts w:ascii="Times New Roman" w:hAnsi="Times New Roman" w:cs="Times New Roman"/>
                <w:sz w:val="24"/>
                <w:szCs w:val="24"/>
              </w:rPr>
              <w:t>вміст</w:t>
            </w:r>
            <w:proofErr w:type="spellEnd"/>
            <w:proofErr w:type="gramStart"/>
            <w:r w:rsidRPr="00EB60CC">
              <w:rPr>
                <w:rFonts w:ascii="Times New Roman" w:hAnsi="Times New Roman" w:cs="Times New Roman"/>
                <w:sz w:val="24"/>
                <w:szCs w:val="24"/>
              </w:rPr>
              <w:t xml:space="preserve"> </w:t>
            </w:r>
            <w:r w:rsidRPr="00EB60CC">
              <w:rPr>
                <w:rFonts w:ascii="Times New Roman" w:hAnsi="Times New Roman" w:cs="Times New Roman"/>
                <w:b/>
                <w:sz w:val="24"/>
                <w:szCs w:val="24"/>
              </w:rPr>
              <w:t>С</w:t>
            </w:r>
            <w:proofErr w:type="gramEnd"/>
            <w:r w:rsidRPr="00EB60CC">
              <w:rPr>
                <w:rFonts w:ascii="Times New Roman" w:hAnsi="Times New Roman" w:cs="Times New Roman"/>
                <w:b/>
                <w:sz w:val="24"/>
                <w:szCs w:val="24"/>
              </w:rPr>
              <w:t>урьми</w:t>
            </w:r>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257B8E">
            <w:pPr>
              <w:pStyle w:val="a7"/>
              <w:jc w:val="center"/>
              <w:rPr>
                <w:rFonts w:ascii="Times New Roman" w:hAnsi="Times New Roman"/>
                <w:sz w:val="24"/>
                <w:szCs w:val="24"/>
              </w:rPr>
            </w:pPr>
            <w:r w:rsidRPr="00EB60CC">
              <w:rPr>
                <w:rFonts w:ascii="Times New Roman" w:hAnsi="Times New Roman"/>
                <w:sz w:val="24"/>
                <w:szCs w:val="24"/>
              </w:rPr>
              <w:t>17</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b/>
                <w:sz w:val="24"/>
                <w:szCs w:val="24"/>
                <w:lang w:val="uk-UA"/>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proofErr w:type="gramStart"/>
            <w:r w:rsidRPr="00EB60CC">
              <w:rPr>
                <w:rFonts w:ascii="Times New Roman" w:hAnsi="Times New Roman" w:cs="Times New Roman"/>
                <w:sz w:val="24"/>
                <w:szCs w:val="24"/>
              </w:rPr>
              <w:t>досл</w:t>
            </w:r>
            <w:proofErr w:type="gramEnd"/>
            <w:r w:rsidRPr="00EB60CC">
              <w:rPr>
                <w:rFonts w:ascii="Times New Roman" w:hAnsi="Times New Roman" w:cs="Times New Roman"/>
                <w:sz w:val="24"/>
                <w:szCs w:val="24"/>
              </w:rPr>
              <w:t>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питної</w:t>
            </w:r>
            <w:proofErr w:type="spellEnd"/>
            <w:r w:rsidRPr="00EB60CC">
              <w:rPr>
                <w:rFonts w:ascii="Times New Roman" w:hAnsi="Times New Roman" w:cs="Times New Roman"/>
                <w:sz w:val="24"/>
                <w:szCs w:val="24"/>
              </w:rPr>
              <w:t xml:space="preserve"> води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Берилію</w:t>
            </w:r>
            <w:proofErr w:type="spellEnd"/>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r w:rsidR="00EA3346" w:rsidRPr="00EB60CC" w:rsidTr="00EA3346">
        <w:trPr>
          <w:trHeight w:val="434"/>
        </w:trPr>
        <w:tc>
          <w:tcPr>
            <w:tcW w:w="0" w:type="auto"/>
            <w:shd w:val="clear" w:color="auto" w:fill="auto"/>
            <w:vAlign w:val="center"/>
          </w:tcPr>
          <w:p w:rsidR="00EA3346" w:rsidRPr="00EB60CC" w:rsidRDefault="00EA3346" w:rsidP="00257B8E">
            <w:pPr>
              <w:pStyle w:val="a7"/>
              <w:jc w:val="center"/>
              <w:rPr>
                <w:rFonts w:ascii="Times New Roman" w:hAnsi="Times New Roman"/>
                <w:sz w:val="24"/>
                <w:szCs w:val="24"/>
              </w:rPr>
            </w:pPr>
            <w:r w:rsidRPr="00EB60CC">
              <w:rPr>
                <w:rFonts w:ascii="Times New Roman" w:hAnsi="Times New Roman"/>
                <w:sz w:val="24"/>
                <w:szCs w:val="24"/>
              </w:rPr>
              <w:t>18</w:t>
            </w:r>
          </w:p>
        </w:tc>
        <w:tc>
          <w:tcPr>
            <w:tcW w:w="4552" w:type="dxa"/>
            <w:shd w:val="clear" w:color="auto" w:fill="auto"/>
          </w:tcPr>
          <w:p w:rsidR="00EA3346" w:rsidRPr="00EB60CC" w:rsidRDefault="00EA3346" w:rsidP="00E1028F">
            <w:pPr>
              <w:spacing w:after="0" w:line="240" w:lineRule="auto"/>
              <w:rPr>
                <w:rFonts w:ascii="Times New Roman" w:hAnsi="Times New Roman" w:cs="Times New Roman"/>
                <w:sz w:val="24"/>
                <w:szCs w:val="24"/>
              </w:rPr>
            </w:pPr>
            <w:proofErr w:type="spellStart"/>
            <w:r w:rsidRPr="00EB60CC">
              <w:rPr>
                <w:rFonts w:ascii="Times New Roman" w:hAnsi="Times New Roman" w:cs="Times New Roman"/>
                <w:sz w:val="24"/>
                <w:szCs w:val="24"/>
              </w:rPr>
              <w:t>Лабораторні</w:t>
            </w:r>
            <w:proofErr w:type="spellEnd"/>
            <w:r w:rsidRPr="00EB60CC">
              <w:rPr>
                <w:rFonts w:ascii="Times New Roman" w:hAnsi="Times New Roman" w:cs="Times New Roman"/>
                <w:sz w:val="24"/>
                <w:szCs w:val="24"/>
              </w:rPr>
              <w:t xml:space="preserve"> </w:t>
            </w:r>
            <w:proofErr w:type="spellStart"/>
            <w:proofErr w:type="gramStart"/>
            <w:r w:rsidRPr="00EB60CC">
              <w:rPr>
                <w:rFonts w:ascii="Times New Roman" w:hAnsi="Times New Roman" w:cs="Times New Roman"/>
                <w:sz w:val="24"/>
                <w:szCs w:val="24"/>
              </w:rPr>
              <w:t>досл</w:t>
            </w:r>
            <w:proofErr w:type="gramEnd"/>
            <w:r w:rsidRPr="00EB60CC">
              <w:rPr>
                <w:rFonts w:ascii="Times New Roman" w:hAnsi="Times New Roman" w:cs="Times New Roman"/>
                <w:sz w:val="24"/>
                <w:szCs w:val="24"/>
              </w:rPr>
              <w:t>ідження</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якості</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sz w:val="24"/>
                <w:szCs w:val="24"/>
              </w:rPr>
              <w:t>питної</w:t>
            </w:r>
            <w:proofErr w:type="spellEnd"/>
            <w:r w:rsidRPr="00EB60CC">
              <w:rPr>
                <w:rFonts w:ascii="Times New Roman" w:hAnsi="Times New Roman" w:cs="Times New Roman"/>
                <w:sz w:val="24"/>
                <w:szCs w:val="24"/>
              </w:rPr>
              <w:t xml:space="preserve"> води на </w:t>
            </w:r>
            <w:proofErr w:type="spellStart"/>
            <w:r w:rsidRPr="00EB60CC">
              <w:rPr>
                <w:rFonts w:ascii="Times New Roman" w:hAnsi="Times New Roman" w:cs="Times New Roman"/>
                <w:sz w:val="24"/>
                <w:szCs w:val="24"/>
              </w:rPr>
              <w:t>вміст</w:t>
            </w:r>
            <w:proofErr w:type="spellEnd"/>
            <w:r w:rsidRPr="00EB60CC">
              <w:rPr>
                <w:rFonts w:ascii="Times New Roman" w:hAnsi="Times New Roman" w:cs="Times New Roman"/>
                <w:sz w:val="24"/>
                <w:szCs w:val="24"/>
              </w:rPr>
              <w:t xml:space="preserve"> </w:t>
            </w:r>
            <w:proofErr w:type="spellStart"/>
            <w:r w:rsidRPr="00EB60CC">
              <w:rPr>
                <w:rFonts w:ascii="Times New Roman" w:hAnsi="Times New Roman" w:cs="Times New Roman"/>
                <w:b/>
                <w:sz w:val="24"/>
                <w:szCs w:val="24"/>
              </w:rPr>
              <w:t>Бенз</w:t>
            </w:r>
            <w:proofErr w:type="spellEnd"/>
            <w:r w:rsidRPr="00EB60CC">
              <w:rPr>
                <w:rFonts w:ascii="Times New Roman" w:hAnsi="Times New Roman" w:cs="Times New Roman"/>
                <w:b/>
                <w:sz w:val="24"/>
                <w:szCs w:val="24"/>
              </w:rPr>
              <w:t>(а)</w:t>
            </w:r>
            <w:proofErr w:type="spellStart"/>
            <w:r w:rsidRPr="00EB60CC">
              <w:rPr>
                <w:rFonts w:ascii="Times New Roman" w:hAnsi="Times New Roman" w:cs="Times New Roman"/>
                <w:b/>
                <w:sz w:val="24"/>
                <w:szCs w:val="24"/>
              </w:rPr>
              <w:t>пірену</w:t>
            </w:r>
            <w:proofErr w:type="spellEnd"/>
          </w:p>
        </w:tc>
        <w:tc>
          <w:tcPr>
            <w:tcW w:w="1417" w:type="dxa"/>
            <w:shd w:val="clear" w:color="auto" w:fill="auto"/>
            <w:vAlign w:val="center"/>
          </w:tcPr>
          <w:p w:rsidR="00EA3346" w:rsidRPr="00EB60CC" w:rsidRDefault="00EA3346" w:rsidP="00257B8E">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послуга</w:t>
            </w:r>
          </w:p>
        </w:tc>
        <w:tc>
          <w:tcPr>
            <w:tcW w:w="2268" w:type="dxa"/>
            <w:vAlign w:val="center"/>
          </w:tcPr>
          <w:p w:rsidR="00EA3346" w:rsidRPr="00EB60CC" w:rsidRDefault="00EA3346" w:rsidP="00EA3346">
            <w:pPr>
              <w:spacing w:after="0" w:line="240" w:lineRule="auto"/>
              <w:jc w:val="center"/>
            </w:pPr>
            <w:r w:rsidRPr="00EB60CC">
              <w:rPr>
                <w:rFonts w:ascii="Times New Roman" w:hAnsi="Times New Roman" w:cs="Times New Roman"/>
                <w:sz w:val="24"/>
                <w:szCs w:val="24"/>
              </w:rPr>
              <w:t xml:space="preserve">2 на </w:t>
            </w:r>
            <w:proofErr w:type="spellStart"/>
            <w:proofErr w:type="gramStart"/>
            <w:r w:rsidRPr="00EB60CC">
              <w:rPr>
                <w:rFonts w:ascii="Times New Roman" w:hAnsi="Times New Roman" w:cs="Times New Roman"/>
                <w:sz w:val="24"/>
                <w:szCs w:val="24"/>
              </w:rPr>
              <w:t>м</w:t>
            </w:r>
            <w:proofErr w:type="gramEnd"/>
            <w:r w:rsidRPr="00EB60CC">
              <w:rPr>
                <w:rFonts w:ascii="Times New Roman" w:hAnsi="Times New Roman" w:cs="Times New Roman"/>
                <w:sz w:val="24"/>
                <w:szCs w:val="24"/>
              </w:rPr>
              <w:t>ісяць</w:t>
            </w:r>
            <w:proofErr w:type="spellEnd"/>
          </w:p>
        </w:tc>
        <w:tc>
          <w:tcPr>
            <w:tcW w:w="1383" w:type="dxa"/>
            <w:vAlign w:val="center"/>
          </w:tcPr>
          <w:p w:rsidR="00EA3346" w:rsidRPr="00EB60CC" w:rsidRDefault="00EA3346" w:rsidP="00EA3346">
            <w:pPr>
              <w:spacing w:after="0" w:line="240" w:lineRule="auto"/>
              <w:jc w:val="center"/>
              <w:rPr>
                <w:rFonts w:ascii="Times New Roman" w:hAnsi="Times New Roman" w:cs="Times New Roman"/>
                <w:sz w:val="24"/>
                <w:szCs w:val="24"/>
                <w:lang w:val="uk-UA"/>
              </w:rPr>
            </w:pPr>
            <w:r w:rsidRPr="00EB60CC">
              <w:rPr>
                <w:rFonts w:ascii="Times New Roman" w:hAnsi="Times New Roman" w:cs="Times New Roman"/>
                <w:sz w:val="24"/>
                <w:szCs w:val="24"/>
                <w:lang w:val="uk-UA"/>
              </w:rPr>
              <w:t>8</w:t>
            </w:r>
          </w:p>
        </w:tc>
      </w:tr>
    </w:tbl>
    <w:p w:rsidR="00BE498C" w:rsidRPr="00EB60CC" w:rsidRDefault="00BE498C" w:rsidP="00FB4EB2">
      <w:pPr>
        <w:widowControl w:val="0"/>
        <w:tabs>
          <w:tab w:val="left" w:pos="910"/>
        </w:tabs>
        <w:spacing w:after="0" w:line="240" w:lineRule="auto"/>
        <w:jc w:val="both"/>
        <w:rPr>
          <w:rFonts w:ascii="Times New Roman" w:eastAsia="Times New Roman" w:hAnsi="Times New Roman" w:cs="Times New Roman"/>
          <w:sz w:val="24"/>
          <w:szCs w:val="24"/>
          <w:lang w:val="uk-UA"/>
        </w:rPr>
      </w:pPr>
    </w:p>
    <w:p w:rsidR="00E72D0A" w:rsidRPr="00EB60CC" w:rsidRDefault="00E72D0A" w:rsidP="003E284B">
      <w:pPr>
        <w:spacing w:after="0" w:line="240" w:lineRule="auto"/>
        <w:jc w:val="both"/>
        <w:rPr>
          <w:rFonts w:ascii="Times New Roman" w:hAnsi="Times New Roman" w:cs="Times New Roman"/>
          <w:b/>
          <w:sz w:val="24"/>
          <w:szCs w:val="24"/>
          <w:lang w:val="uk-UA" w:eastAsia="en-US"/>
        </w:rPr>
      </w:pPr>
      <w:r w:rsidRPr="00EB60CC">
        <w:rPr>
          <w:rFonts w:ascii="Times New Roman" w:hAnsi="Times New Roman" w:cs="Times New Roman"/>
          <w:b/>
          <w:sz w:val="24"/>
          <w:szCs w:val="24"/>
          <w:lang w:val="uk-UA" w:eastAsia="en-US"/>
        </w:rPr>
        <w:lastRenderedPageBreak/>
        <w:t xml:space="preserve">Джерело фінансування: </w:t>
      </w:r>
      <w:r w:rsidRPr="00EB60CC">
        <w:rPr>
          <w:rFonts w:ascii="Times New Roman" w:hAnsi="Times New Roman" w:cs="Times New Roman"/>
          <w:sz w:val="24"/>
          <w:szCs w:val="24"/>
          <w:lang w:val="uk-UA" w:eastAsia="en-US"/>
        </w:rPr>
        <w:t>Власні кошти Замовника</w:t>
      </w:r>
      <w:r w:rsidRPr="00EB60CC">
        <w:rPr>
          <w:rFonts w:ascii="Times New Roman" w:hAnsi="Times New Roman" w:cs="Times New Roman"/>
          <w:b/>
          <w:sz w:val="24"/>
          <w:szCs w:val="24"/>
          <w:lang w:val="uk-UA" w:eastAsia="en-US"/>
        </w:rPr>
        <w:t>.</w:t>
      </w:r>
    </w:p>
    <w:p w:rsidR="00E72D0A" w:rsidRPr="00EB60CC" w:rsidRDefault="00E72D0A" w:rsidP="003E284B">
      <w:pPr>
        <w:spacing w:after="0" w:line="240" w:lineRule="auto"/>
        <w:jc w:val="both"/>
        <w:rPr>
          <w:rFonts w:ascii="Times New Roman" w:hAnsi="Times New Roman" w:cs="Times New Roman"/>
          <w:b/>
          <w:sz w:val="24"/>
          <w:szCs w:val="24"/>
          <w:lang w:val="uk-UA" w:eastAsia="en-US"/>
        </w:rPr>
      </w:pPr>
    </w:p>
    <w:p w:rsidR="00B869E2" w:rsidRPr="00EB60CC" w:rsidRDefault="00B869E2" w:rsidP="003E284B">
      <w:pPr>
        <w:spacing w:after="0" w:line="240" w:lineRule="auto"/>
        <w:jc w:val="both"/>
        <w:rPr>
          <w:rFonts w:ascii="Times New Roman" w:hAnsi="Times New Roman" w:cs="Times New Roman"/>
          <w:b/>
          <w:sz w:val="24"/>
          <w:szCs w:val="24"/>
          <w:lang w:val="uk-UA" w:eastAsia="en-US"/>
        </w:rPr>
      </w:pPr>
      <w:r w:rsidRPr="00EB60CC">
        <w:rPr>
          <w:rFonts w:ascii="Times New Roman" w:hAnsi="Times New Roman" w:cs="Times New Roman"/>
          <w:b/>
          <w:sz w:val="24"/>
          <w:szCs w:val="24"/>
          <w:lang w:val="uk-UA" w:eastAsia="en-US"/>
        </w:rPr>
        <w:t xml:space="preserve">У вартість  послуг  входить: </w:t>
      </w:r>
    </w:p>
    <w:p w:rsidR="009F7C9C" w:rsidRPr="00EB60CC" w:rsidRDefault="009F7C9C" w:rsidP="009F7C9C">
      <w:pPr>
        <w:pStyle w:val="2"/>
        <w:ind w:right="540"/>
        <w:jc w:val="both"/>
        <w:rPr>
          <w:sz w:val="24"/>
          <w:szCs w:val="24"/>
        </w:rPr>
      </w:pPr>
      <w:r w:rsidRPr="00EB60CC">
        <w:rPr>
          <w:sz w:val="24"/>
          <w:szCs w:val="24"/>
        </w:rPr>
        <w:t>-      проведення лабораторних досліджень з наданням результатів досліджень.</w:t>
      </w:r>
    </w:p>
    <w:p w:rsidR="00FA38FD" w:rsidRPr="00EB60CC" w:rsidRDefault="009F7C9C" w:rsidP="009F7C9C">
      <w:pPr>
        <w:pStyle w:val="2"/>
        <w:ind w:right="540"/>
        <w:jc w:val="both"/>
        <w:rPr>
          <w:sz w:val="24"/>
          <w:szCs w:val="24"/>
        </w:rPr>
      </w:pPr>
      <w:r w:rsidRPr="00EB60CC">
        <w:rPr>
          <w:sz w:val="24"/>
          <w:szCs w:val="24"/>
        </w:rPr>
        <w:t xml:space="preserve">-   доставка проб за рахунок Виконавця у разі знаходження лабораторії Виконавця за межами </w:t>
      </w:r>
      <w:proofErr w:type="spellStart"/>
      <w:r w:rsidRPr="00EB60CC">
        <w:rPr>
          <w:sz w:val="24"/>
          <w:szCs w:val="24"/>
        </w:rPr>
        <w:t>м.Дніпро</w:t>
      </w:r>
      <w:proofErr w:type="spellEnd"/>
      <w:r w:rsidRPr="00EB60CC">
        <w:rPr>
          <w:sz w:val="24"/>
          <w:szCs w:val="24"/>
        </w:rPr>
        <w:t>.</w:t>
      </w:r>
    </w:p>
    <w:p w:rsidR="009F7C9C" w:rsidRPr="00EB60CC" w:rsidRDefault="009F7C9C" w:rsidP="009F7C9C">
      <w:pPr>
        <w:pStyle w:val="2"/>
        <w:ind w:right="540"/>
        <w:jc w:val="both"/>
        <w:rPr>
          <w:sz w:val="24"/>
          <w:szCs w:val="24"/>
        </w:rPr>
      </w:pPr>
    </w:p>
    <w:p w:rsidR="00B869E2" w:rsidRPr="00EB60CC" w:rsidRDefault="00B869E2" w:rsidP="00B869E2">
      <w:pPr>
        <w:pStyle w:val="2"/>
        <w:shd w:val="clear" w:color="auto" w:fill="auto"/>
        <w:ind w:right="540"/>
        <w:jc w:val="both"/>
        <w:rPr>
          <w:b/>
          <w:sz w:val="24"/>
          <w:szCs w:val="24"/>
        </w:rPr>
      </w:pPr>
      <w:r w:rsidRPr="00EB60CC">
        <w:rPr>
          <w:b/>
          <w:sz w:val="24"/>
          <w:szCs w:val="24"/>
        </w:rPr>
        <w:t xml:space="preserve">Умови надання послуг: </w:t>
      </w:r>
    </w:p>
    <w:p w:rsidR="009F7C9C" w:rsidRPr="00EB60CC" w:rsidRDefault="009F7C9C" w:rsidP="009F7C9C">
      <w:pPr>
        <w:spacing w:line="240" w:lineRule="auto"/>
        <w:jc w:val="both"/>
        <w:rPr>
          <w:rFonts w:ascii="Times New Roman" w:eastAsia="Times New Roman" w:hAnsi="Times New Roman" w:cs="Times New Roman"/>
          <w:sz w:val="24"/>
          <w:szCs w:val="24"/>
          <w:lang w:val="uk-UA" w:eastAsia="uk-UA"/>
        </w:rPr>
      </w:pPr>
      <w:r w:rsidRPr="00EB60CC">
        <w:rPr>
          <w:rFonts w:ascii="Times New Roman" w:eastAsia="Times New Roman" w:hAnsi="Times New Roman" w:cs="Times New Roman"/>
          <w:sz w:val="24"/>
          <w:szCs w:val="24"/>
          <w:lang w:val="uk-UA" w:eastAsia="uk-UA"/>
        </w:rPr>
        <w:t xml:space="preserve">-     зразки проб питної води та води </w:t>
      </w:r>
      <w:proofErr w:type="spellStart"/>
      <w:r w:rsidRPr="00EB60CC">
        <w:rPr>
          <w:rFonts w:ascii="Times New Roman" w:eastAsia="Times New Roman" w:hAnsi="Times New Roman" w:cs="Times New Roman"/>
          <w:sz w:val="24"/>
          <w:szCs w:val="24"/>
          <w:lang w:val="uk-UA" w:eastAsia="uk-UA"/>
        </w:rPr>
        <w:t>р.Дніпро</w:t>
      </w:r>
      <w:proofErr w:type="spellEnd"/>
      <w:r w:rsidRPr="00EB60CC">
        <w:rPr>
          <w:rFonts w:ascii="Times New Roman" w:eastAsia="Times New Roman" w:hAnsi="Times New Roman" w:cs="Times New Roman"/>
          <w:sz w:val="24"/>
          <w:szCs w:val="24"/>
          <w:lang w:val="uk-UA" w:eastAsia="uk-UA"/>
        </w:rPr>
        <w:t xml:space="preserve"> відбирає Замовник та доставляє Замовник у межах </w:t>
      </w:r>
      <w:proofErr w:type="spellStart"/>
      <w:r w:rsidRPr="00EB60CC">
        <w:rPr>
          <w:rFonts w:ascii="Times New Roman" w:eastAsia="Times New Roman" w:hAnsi="Times New Roman" w:cs="Times New Roman"/>
          <w:sz w:val="24"/>
          <w:szCs w:val="24"/>
          <w:lang w:val="uk-UA" w:eastAsia="uk-UA"/>
        </w:rPr>
        <w:t>м.Дніпро</w:t>
      </w:r>
      <w:proofErr w:type="spellEnd"/>
      <w:r w:rsidRPr="00EB60CC">
        <w:rPr>
          <w:rFonts w:ascii="Times New Roman" w:eastAsia="Times New Roman" w:hAnsi="Times New Roman" w:cs="Times New Roman"/>
          <w:sz w:val="24"/>
          <w:szCs w:val="24"/>
          <w:lang w:val="uk-UA" w:eastAsia="uk-UA"/>
        </w:rPr>
        <w:t xml:space="preserve"> у робочі дні з 8.00 до 15.00. У разі знаходження лабораторії Виконавця за межами </w:t>
      </w:r>
      <w:proofErr w:type="spellStart"/>
      <w:r w:rsidRPr="00EB60CC">
        <w:rPr>
          <w:rFonts w:ascii="Times New Roman" w:eastAsia="Times New Roman" w:hAnsi="Times New Roman" w:cs="Times New Roman"/>
          <w:sz w:val="24"/>
          <w:szCs w:val="24"/>
          <w:lang w:val="uk-UA" w:eastAsia="uk-UA"/>
        </w:rPr>
        <w:t>м.Дніпро</w:t>
      </w:r>
      <w:proofErr w:type="spellEnd"/>
      <w:r w:rsidRPr="00EB60CC">
        <w:rPr>
          <w:rFonts w:ascii="Times New Roman" w:eastAsia="Times New Roman" w:hAnsi="Times New Roman" w:cs="Times New Roman"/>
          <w:sz w:val="24"/>
          <w:szCs w:val="24"/>
          <w:lang w:val="uk-UA" w:eastAsia="uk-UA"/>
        </w:rPr>
        <w:t>, доставку проб здійснює Виконавець за власний рахунок.</w:t>
      </w:r>
    </w:p>
    <w:p w:rsidR="009F7C9C" w:rsidRPr="00EB60CC" w:rsidRDefault="009F7C9C" w:rsidP="009F7C9C">
      <w:pPr>
        <w:spacing w:line="240" w:lineRule="auto"/>
        <w:jc w:val="both"/>
        <w:rPr>
          <w:rFonts w:ascii="Times New Roman" w:eastAsia="Times New Roman" w:hAnsi="Times New Roman" w:cs="Times New Roman"/>
          <w:sz w:val="24"/>
          <w:szCs w:val="24"/>
          <w:lang w:val="uk-UA" w:eastAsia="uk-UA"/>
        </w:rPr>
      </w:pPr>
      <w:r w:rsidRPr="00EB60CC">
        <w:rPr>
          <w:rFonts w:ascii="Times New Roman" w:eastAsia="Times New Roman" w:hAnsi="Times New Roman" w:cs="Times New Roman"/>
          <w:sz w:val="24"/>
          <w:szCs w:val="24"/>
          <w:lang w:val="uk-UA" w:eastAsia="uk-UA"/>
        </w:rPr>
        <w:t xml:space="preserve">- відбір зразків проб питної води та води </w:t>
      </w:r>
      <w:proofErr w:type="spellStart"/>
      <w:r w:rsidRPr="00EB60CC">
        <w:rPr>
          <w:rFonts w:ascii="Times New Roman" w:eastAsia="Times New Roman" w:hAnsi="Times New Roman" w:cs="Times New Roman"/>
          <w:sz w:val="24"/>
          <w:szCs w:val="24"/>
          <w:lang w:val="uk-UA" w:eastAsia="uk-UA"/>
        </w:rPr>
        <w:t>р.Дніпро</w:t>
      </w:r>
      <w:proofErr w:type="spellEnd"/>
      <w:r w:rsidRPr="00EB60CC">
        <w:rPr>
          <w:rFonts w:ascii="Times New Roman" w:eastAsia="Times New Roman" w:hAnsi="Times New Roman" w:cs="Times New Roman"/>
          <w:sz w:val="24"/>
          <w:szCs w:val="24"/>
          <w:lang w:val="uk-UA" w:eastAsia="uk-UA"/>
        </w:rPr>
        <w:t xml:space="preserve"> здійснюється щомісячно та щоквартально.</w:t>
      </w:r>
    </w:p>
    <w:p w:rsidR="009F7C9C" w:rsidRPr="00EB60CC" w:rsidRDefault="009F7C9C" w:rsidP="009F7C9C">
      <w:pPr>
        <w:spacing w:line="240" w:lineRule="auto"/>
        <w:jc w:val="both"/>
        <w:rPr>
          <w:rFonts w:ascii="Times New Roman" w:eastAsia="Times New Roman" w:hAnsi="Times New Roman" w:cs="Times New Roman"/>
          <w:sz w:val="24"/>
          <w:szCs w:val="24"/>
          <w:lang w:val="uk-UA" w:eastAsia="uk-UA"/>
        </w:rPr>
      </w:pPr>
      <w:r w:rsidRPr="00EB60CC">
        <w:rPr>
          <w:rFonts w:ascii="Times New Roman" w:eastAsia="Times New Roman" w:hAnsi="Times New Roman" w:cs="Times New Roman"/>
          <w:b/>
          <w:sz w:val="24"/>
          <w:szCs w:val="24"/>
          <w:lang w:val="uk-UA" w:eastAsia="uk-UA"/>
        </w:rPr>
        <w:t xml:space="preserve">Місця відбору зразків води </w:t>
      </w:r>
      <w:proofErr w:type="spellStart"/>
      <w:r w:rsidRPr="00EB60CC">
        <w:rPr>
          <w:rFonts w:ascii="Times New Roman" w:eastAsia="Times New Roman" w:hAnsi="Times New Roman" w:cs="Times New Roman"/>
          <w:b/>
          <w:sz w:val="24"/>
          <w:szCs w:val="24"/>
          <w:lang w:val="uk-UA" w:eastAsia="uk-UA"/>
        </w:rPr>
        <w:t>р.Дніпро</w:t>
      </w:r>
      <w:proofErr w:type="spellEnd"/>
      <w:r w:rsidRPr="00EB60CC">
        <w:rPr>
          <w:rFonts w:ascii="Times New Roman" w:eastAsia="Times New Roman" w:hAnsi="Times New Roman" w:cs="Times New Roman"/>
          <w:b/>
          <w:sz w:val="24"/>
          <w:szCs w:val="24"/>
          <w:lang w:val="uk-UA" w:eastAsia="uk-UA"/>
        </w:rPr>
        <w:t>:</w:t>
      </w:r>
    </w:p>
    <w:p w:rsidR="009F7C9C" w:rsidRPr="00EB60CC" w:rsidRDefault="002E6D00" w:rsidP="001568B4">
      <w:pPr>
        <w:pStyle w:val="af0"/>
        <w:numPr>
          <w:ilvl w:val="0"/>
          <w:numId w:val="4"/>
        </w:numPr>
        <w:spacing w:line="240" w:lineRule="auto"/>
        <w:jc w:val="both"/>
        <w:rPr>
          <w:rFonts w:ascii="Times New Roman" w:eastAsia="Times New Roman" w:hAnsi="Times New Roman" w:cs="Times New Roman"/>
          <w:sz w:val="24"/>
          <w:szCs w:val="24"/>
          <w:lang w:val="uk-UA" w:eastAsia="uk-UA"/>
        </w:rPr>
      </w:pPr>
      <w:r w:rsidRPr="00EB60CC">
        <w:rPr>
          <w:rFonts w:ascii="Times New Roman" w:eastAsia="Times New Roman" w:hAnsi="Times New Roman" w:cs="Times New Roman"/>
          <w:sz w:val="24"/>
          <w:szCs w:val="24"/>
          <w:lang w:val="uk-UA" w:eastAsia="uk-UA"/>
        </w:rPr>
        <w:t xml:space="preserve">КНФС м. Дніпро, вул. Набережна </w:t>
      </w:r>
      <w:r w:rsidR="009F7C9C" w:rsidRPr="00EB60CC">
        <w:rPr>
          <w:rFonts w:ascii="Times New Roman" w:eastAsia="Times New Roman" w:hAnsi="Times New Roman" w:cs="Times New Roman"/>
          <w:sz w:val="24"/>
          <w:szCs w:val="24"/>
          <w:lang w:val="uk-UA" w:eastAsia="uk-UA"/>
        </w:rPr>
        <w:t>Заводська, 39</w:t>
      </w:r>
      <w:r w:rsidR="00EB60CC" w:rsidRPr="00EB60CC">
        <w:rPr>
          <w:rFonts w:ascii="Times New Roman" w:eastAsia="Times New Roman" w:hAnsi="Times New Roman" w:cs="Times New Roman"/>
          <w:sz w:val="24"/>
          <w:szCs w:val="24"/>
          <w:lang w:val="uk-UA" w:eastAsia="uk-UA"/>
        </w:rPr>
        <w:t>;</w:t>
      </w:r>
      <w:r w:rsidR="00097500" w:rsidRPr="00EB60CC">
        <w:rPr>
          <w:rFonts w:ascii="Times New Roman" w:eastAsia="Times New Roman" w:hAnsi="Times New Roman" w:cs="Times New Roman"/>
          <w:sz w:val="24"/>
          <w:szCs w:val="24"/>
          <w:lang w:val="uk-UA" w:eastAsia="uk-UA"/>
        </w:rPr>
        <w:t xml:space="preserve">  </w:t>
      </w:r>
    </w:p>
    <w:p w:rsidR="009F7C9C" w:rsidRPr="00EB60CC" w:rsidRDefault="009F7C9C" w:rsidP="001568B4">
      <w:pPr>
        <w:pStyle w:val="af0"/>
        <w:numPr>
          <w:ilvl w:val="0"/>
          <w:numId w:val="4"/>
        </w:numPr>
        <w:spacing w:line="240" w:lineRule="auto"/>
        <w:jc w:val="both"/>
        <w:rPr>
          <w:rFonts w:ascii="Times New Roman" w:eastAsia="Times New Roman" w:hAnsi="Times New Roman" w:cs="Times New Roman"/>
          <w:sz w:val="24"/>
          <w:szCs w:val="24"/>
          <w:lang w:val="uk-UA" w:eastAsia="uk-UA"/>
        </w:rPr>
      </w:pPr>
      <w:r w:rsidRPr="00EB60CC">
        <w:rPr>
          <w:rFonts w:ascii="Times New Roman" w:eastAsia="Times New Roman" w:hAnsi="Times New Roman" w:cs="Times New Roman"/>
          <w:sz w:val="24"/>
          <w:szCs w:val="24"/>
          <w:lang w:val="uk-UA" w:eastAsia="uk-UA"/>
        </w:rPr>
        <w:t>ЛНФС м. Дніпро, вул. Широка, 173</w:t>
      </w:r>
      <w:r w:rsidR="00CF0DAB" w:rsidRPr="00EB60CC">
        <w:rPr>
          <w:rFonts w:ascii="Times New Roman" w:eastAsia="Times New Roman" w:hAnsi="Times New Roman" w:cs="Times New Roman"/>
          <w:sz w:val="24"/>
          <w:szCs w:val="24"/>
          <w:lang w:val="uk-UA" w:eastAsia="uk-UA"/>
        </w:rPr>
        <w:t>В</w:t>
      </w:r>
      <w:r w:rsidRPr="00EB60CC">
        <w:rPr>
          <w:rFonts w:ascii="Times New Roman" w:eastAsia="Times New Roman" w:hAnsi="Times New Roman" w:cs="Times New Roman"/>
          <w:sz w:val="24"/>
          <w:szCs w:val="24"/>
          <w:lang w:val="uk-UA" w:eastAsia="uk-UA"/>
        </w:rPr>
        <w:t>.</w:t>
      </w:r>
    </w:p>
    <w:p w:rsidR="009F7C9C" w:rsidRPr="00EB60CC" w:rsidRDefault="009F7C9C" w:rsidP="009F7C9C">
      <w:pPr>
        <w:spacing w:line="240" w:lineRule="auto"/>
        <w:jc w:val="both"/>
        <w:rPr>
          <w:rFonts w:ascii="Times New Roman" w:eastAsia="Times New Roman" w:hAnsi="Times New Roman" w:cs="Times New Roman"/>
          <w:b/>
          <w:sz w:val="24"/>
          <w:szCs w:val="24"/>
          <w:lang w:val="uk-UA" w:eastAsia="uk-UA"/>
        </w:rPr>
      </w:pPr>
      <w:r w:rsidRPr="00EB60CC">
        <w:rPr>
          <w:rFonts w:ascii="Times New Roman" w:eastAsia="Times New Roman" w:hAnsi="Times New Roman" w:cs="Times New Roman"/>
          <w:b/>
          <w:sz w:val="24"/>
          <w:szCs w:val="24"/>
          <w:lang w:val="uk-UA" w:eastAsia="uk-UA"/>
        </w:rPr>
        <w:t>Місця відбору зразків питної води:</w:t>
      </w:r>
    </w:p>
    <w:p w:rsidR="009F7C9C" w:rsidRPr="00EB60CC" w:rsidRDefault="009F7C9C" w:rsidP="00CF0DAB">
      <w:pPr>
        <w:pStyle w:val="af0"/>
        <w:numPr>
          <w:ilvl w:val="0"/>
          <w:numId w:val="5"/>
        </w:numPr>
        <w:spacing w:line="240" w:lineRule="auto"/>
        <w:jc w:val="both"/>
        <w:rPr>
          <w:rFonts w:ascii="Times New Roman" w:eastAsia="Times New Roman" w:hAnsi="Times New Roman" w:cs="Times New Roman"/>
          <w:sz w:val="24"/>
          <w:szCs w:val="24"/>
          <w:lang w:val="uk-UA" w:eastAsia="uk-UA"/>
        </w:rPr>
      </w:pPr>
      <w:r w:rsidRPr="00EB60CC">
        <w:rPr>
          <w:rFonts w:ascii="Times New Roman" w:eastAsia="Times New Roman" w:hAnsi="Times New Roman" w:cs="Times New Roman"/>
          <w:sz w:val="24"/>
          <w:szCs w:val="24"/>
          <w:lang w:val="uk-UA" w:eastAsia="uk-UA"/>
        </w:rPr>
        <w:t xml:space="preserve">КНФС м. Дніпро, вул. </w:t>
      </w:r>
      <w:r w:rsidR="00CF0DAB" w:rsidRPr="00EB60CC">
        <w:rPr>
          <w:rFonts w:ascii="Times New Roman" w:eastAsia="Times New Roman" w:hAnsi="Times New Roman" w:cs="Times New Roman"/>
          <w:sz w:val="24"/>
          <w:szCs w:val="24"/>
          <w:lang w:val="uk-UA" w:eastAsia="uk-UA"/>
        </w:rPr>
        <w:t xml:space="preserve">Набережна </w:t>
      </w:r>
      <w:r w:rsidRPr="00EB60CC">
        <w:rPr>
          <w:rFonts w:ascii="Times New Roman" w:eastAsia="Times New Roman" w:hAnsi="Times New Roman" w:cs="Times New Roman"/>
          <w:sz w:val="24"/>
          <w:szCs w:val="24"/>
          <w:lang w:val="uk-UA" w:eastAsia="uk-UA"/>
        </w:rPr>
        <w:t>Заводська, 39;</w:t>
      </w:r>
    </w:p>
    <w:p w:rsidR="009F7C9C" w:rsidRPr="00EB60CC" w:rsidRDefault="009F7C9C" w:rsidP="001568B4">
      <w:pPr>
        <w:pStyle w:val="af0"/>
        <w:numPr>
          <w:ilvl w:val="0"/>
          <w:numId w:val="5"/>
        </w:numPr>
        <w:spacing w:line="240" w:lineRule="auto"/>
        <w:jc w:val="both"/>
        <w:rPr>
          <w:rFonts w:ascii="Times New Roman" w:eastAsia="Times New Roman" w:hAnsi="Times New Roman" w:cs="Times New Roman"/>
          <w:sz w:val="24"/>
          <w:szCs w:val="24"/>
          <w:lang w:val="uk-UA" w:eastAsia="uk-UA"/>
        </w:rPr>
      </w:pPr>
      <w:r w:rsidRPr="00EB60CC">
        <w:rPr>
          <w:rFonts w:ascii="Times New Roman" w:eastAsia="Times New Roman" w:hAnsi="Times New Roman" w:cs="Times New Roman"/>
          <w:sz w:val="24"/>
          <w:szCs w:val="24"/>
          <w:lang w:val="uk-UA" w:eastAsia="uk-UA"/>
        </w:rPr>
        <w:t>ЛНФС м. Дніпро, вул. Широка, 173</w:t>
      </w:r>
      <w:r w:rsidR="00CF0DAB" w:rsidRPr="00EB60CC">
        <w:rPr>
          <w:rFonts w:ascii="Times New Roman" w:eastAsia="Times New Roman" w:hAnsi="Times New Roman" w:cs="Times New Roman"/>
          <w:sz w:val="24"/>
          <w:szCs w:val="24"/>
          <w:lang w:val="uk-UA" w:eastAsia="uk-UA"/>
        </w:rPr>
        <w:t>В</w:t>
      </w:r>
      <w:r w:rsidRPr="00EB60CC">
        <w:rPr>
          <w:rFonts w:ascii="Times New Roman" w:eastAsia="Times New Roman" w:hAnsi="Times New Roman" w:cs="Times New Roman"/>
          <w:sz w:val="24"/>
          <w:szCs w:val="24"/>
          <w:lang w:val="uk-UA" w:eastAsia="uk-UA"/>
        </w:rPr>
        <w:t>.</w:t>
      </w:r>
    </w:p>
    <w:p w:rsidR="0002268D" w:rsidRPr="00EB60CC" w:rsidRDefault="0002268D" w:rsidP="009F7C9C">
      <w:pPr>
        <w:spacing w:after="0" w:line="240" w:lineRule="auto"/>
        <w:rPr>
          <w:rFonts w:ascii="Times New Roman" w:hAnsi="Times New Roman" w:cs="Times New Roman"/>
          <w:sz w:val="24"/>
          <w:szCs w:val="24"/>
          <w:lang w:val="uk-UA"/>
        </w:rPr>
      </w:pPr>
    </w:p>
    <w:p w:rsidR="0002268D" w:rsidRPr="00EB60CC" w:rsidRDefault="0002268D" w:rsidP="009F7C9C">
      <w:pPr>
        <w:spacing w:line="240" w:lineRule="auto"/>
        <w:rPr>
          <w:rFonts w:ascii="Times New Roman" w:eastAsia="Calibri" w:hAnsi="Times New Roman"/>
          <w:iCs/>
          <w:kern w:val="1"/>
          <w:lang w:val="uk-UA" w:eastAsia="en-US" w:bidi="hi-IN"/>
        </w:rPr>
      </w:pPr>
      <w:r w:rsidRPr="00EB60CC">
        <w:rPr>
          <w:rFonts w:ascii="Times New Roman" w:eastAsia="Calibri" w:hAnsi="Times New Roman"/>
          <w:b/>
          <w:iCs/>
          <w:kern w:val="1"/>
          <w:lang w:val="uk-UA" w:eastAsia="en-US" w:bidi="hi-IN"/>
        </w:rPr>
        <w:t>Місце надання  Послуг:</w:t>
      </w:r>
      <w:r w:rsidRPr="00EB60CC">
        <w:rPr>
          <w:lang w:val="uk-UA"/>
        </w:rPr>
        <w:t xml:space="preserve"> </w:t>
      </w:r>
      <w:r w:rsidRPr="00EB60CC">
        <w:rPr>
          <w:rFonts w:ascii="Times New Roman" w:eastAsia="Calibri" w:hAnsi="Times New Roman"/>
          <w:iCs/>
          <w:kern w:val="1"/>
          <w:lang w:val="uk-UA" w:eastAsia="en-US" w:bidi="hi-IN"/>
        </w:rPr>
        <w:t>за місцем знаходження лабораторії  Виконавця</w:t>
      </w:r>
      <w:r w:rsidR="007A428B" w:rsidRPr="00EB60CC">
        <w:rPr>
          <w:rFonts w:ascii="Times New Roman" w:eastAsia="Calibri" w:hAnsi="Times New Roman"/>
          <w:iCs/>
          <w:kern w:val="1"/>
          <w:lang w:val="uk-UA" w:eastAsia="en-US" w:bidi="hi-IN"/>
        </w:rPr>
        <w:t xml:space="preserve"> </w:t>
      </w:r>
      <w:r w:rsidRPr="00EB60CC">
        <w:rPr>
          <w:rFonts w:ascii="Times New Roman" w:eastAsia="Calibri" w:hAnsi="Times New Roman"/>
          <w:iCs/>
          <w:kern w:val="1"/>
          <w:lang w:val="uk-UA" w:eastAsia="en-US" w:bidi="hi-IN"/>
        </w:rPr>
        <w:t>:</w:t>
      </w:r>
      <w:r w:rsidR="007A428B" w:rsidRPr="00EB60CC">
        <w:rPr>
          <w:rFonts w:ascii="Times New Roman" w:eastAsia="Calibri" w:hAnsi="Times New Roman"/>
          <w:iCs/>
          <w:kern w:val="1"/>
          <w:lang w:val="uk-UA" w:eastAsia="en-US" w:bidi="hi-IN"/>
        </w:rPr>
        <w:t>_____________</w:t>
      </w:r>
    </w:p>
    <w:p w:rsidR="00880324" w:rsidRPr="00EB60CC" w:rsidRDefault="00880324" w:rsidP="00880324">
      <w:pPr>
        <w:spacing w:line="240" w:lineRule="auto"/>
        <w:jc w:val="both"/>
        <w:rPr>
          <w:rFonts w:ascii="Times New Roman" w:eastAsia="Times New Roman" w:hAnsi="Times New Roman" w:cs="Times New Roman"/>
          <w:b/>
          <w:sz w:val="24"/>
          <w:szCs w:val="24"/>
          <w:lang w:val="uk-UA" w:eastAsia="uk-UA"/>
        </w:rPr>
      </w:pPr>
    </w:p>
    <w:p w:rsidR="00597C1B" w:rsidRPr="00EB60CC" w:rsidRDefault="003B0B2B" w:rsidP="005544AF">
      <w:pPr>
        <w:spacing w:line="240" w:lineRule="auto"/>
        <w:jc w:val="both"/>
        <w:rPr>
          <w:rFonts w:ascii="Times New Roman" w:hAnsi="Times New Roman" w:cs="Times New Roman"/>
          <w:sz w:val="24"/>
          <w:szCs w:val="24"/>
          <w:lang w:val="uk-UA"/>
        </w:rPr>
      </w:pPr>
      <w:r w:rsidRPr="00EB60CC">
        <w:rPr>
          <w:rFonts w:ascii="Times New Roman" w:hAnsi="Times New Roman" w:cs="Times New Roman"/>
          <w:i/>
          <w:lang w:val="uk-UA"/>
        </w:rPr>
        <w:t>(Посада (за наявності), прізвище, ініціали, підпис особи, уповноваженої на підписання пропозиції, печатка (</w:t>
      </w:r>
      <w:proofErr w:type="spellStart"/>
      <w:r w:rsidRPr="00EB60CC">
        <w:rPr>
          <w:rFonts w:ascii="Times New Roman" w:hAnsi="Times New Roman" w:cs="Times New Roman"/>
          <w:i/>
          <w:lang w:val="uk-UA"/>
        </w:rPr>
        <w:t>печатка</w:t>
      </w:r>
      <w:proofErr w:type="spellEnd"/>
      <w:r w:rsidRPr="00EB60CC">
        <w:rPr>
          <w:rFonts w:ascii="Times New Roman" w:hAnsi="Times New Roman" w:cs="Times New Roman"/>
          <w:i/>
          <w:lang w:val="uk-UA"/>
        </w:rPr>
        <w:t xml:space="preserve"> застосовується у разі її наявності та необхідності її застосування учасником)).</w:t>
      </w:r>
      <w:r w:rsidR="00597C1B" w:rsidRPr="00EB60CC">
        <w:rPr>
          <w:rFonts w:ascii="Times New Roman" w:hAnsi="Times New Roman" w:cs="Times New Roman"/>
          <w:b/>
          <w:lang w:val="uk-UA"/>
        </w:rPr>
        <w:br w:type="page"/>
      </w:r>
    </w:p>
    <w:p w:rsidR="00103A09" w:rsidRPr="00EB60CC" w:rsidRDefault="00103A09" w:rsidP="00103A09">
      <w:pPr>
        <w:tabs>
          <w:tab w:val="left" w:pos="540"/>
        </w:tabs>
        <w:suppressAutoHyphens/>
        <w:spacing w:after="0" w:line="240" w:lineRule="auto"/>
        <w:ind w:firstLine="709"/>
        <w:jc w:val="right"/>
        <w:rPr>
          <w:rFonts w:ascii="Times New Roman" w:hAnsi="Times New Roman" w:cs="Times New Roman"/>
          <w:b/>
          <w:lang w:val="uk-UA"/>
        </w:rPr>
      </w:pPr>
      <w:r w:rsidRPr="00EB60CC">
        <w:rPr>
          <w:rFonts w:ascii="Times New Roman" w:hAnsi="Times New Roman" w:cs="Times New Roman"/>
          <w:b/>
          <w:lang w:val="uk-UA"/>
        </w:rPr>
        <w:lastRenderedPageBreak/>
        <w:t>Додаток № 3</w:t>
      </w:r>
    </w:p>
    <w:p w:rsidR="00103A09" w:rsidRPr="00EB60CC" w:rsidRDefault="00103A09" w:rsidP="00103A09">
      <w:pPr>
        <w:tabs>
          <w:tab w:val="left" w:pos="540"/>
        </w:tabs>
        <w:suppressAutoHyphens/>
        <w:spacing w:after="0" w:line="240" w:lineRule="auto"/>
        <w:ind w:firstLine="709"/>
        <w:jc w:val="right"/>
        <w:rPr>
          <w:rFonts w:ascii="Times New Roman" w:hAnsi="Times New Roman" w:cs="Times New Roman"/>
          <w:b/>
          <w:lang w:val="uk-UA"/>
        </w:rPr>
      </w:pPr>
      <w:r w:rsidRPr="00EB60CC">
        <w:rPr>
          <w:rFonts w:ascii="Times New Roman" w:hAnsi="Times New Roman" w:cs="Times New Roman"/>
          <w:b/>
          <w:lang w:val="uk-UA"/>
        </w:rPr>
        <w:t>до Оголошення про проведення</w:t>
      </w:r>
    </w:p>
    <w:p w:rsidR="00103A09" w:rsidRPr="00EB60CC" w:rsidRDefault="00103A09" w:rsidP="00103A09">
      <w:pPr>
        <w:spacing w:after="120" w:line="240" w:lineRule="auto"/>
        <w:jc w:val="right"/>
        <w:rPr>
          <w:rFonts w:ascii="Times New Roman" w:hAnsi="Times New Roman" w:cs="Times New Roman"/>
          <w:b/>
          <w:lang w:val="uk-UA"/>
        </w:rPr>
      </w:pPr>
      <w:r w:rsidRPr="00EB60CC">
        <w:rPr>
          <w:rFonts w:ascii="Times New Roman" w:hAnsi="Times New Roman" w:cs="Times New Roman"/>
          <w:b/>
          <w:lang w:val="uk-UA"/>
        </w:rPr>
        <w:t>спрощеної закупівлі</w:t>
      </w:r>
    </w:p>
    <w:p w:rsidR="00103A09" w:rsidRPr="00EB60CC" w:rsidRDefault="00103A09" w:rsidP="00103A09">
      <w:pPr>
        <w:spacing w:after="120" w:line="240" w:lineRule="auto"/>
        <w:jc w:val="center"/>
        <w:rPr>
          <w:rFonts w:ascii="Times New Roman" w:hAnsi="Times New Roman" w:cs="Times New Roman"/>
          <w:b/>
          <w:sz w:val="24"/>
          <w:szCs w:val="24"/>
          <w:lang w:val="uk-UA"/>
        </w:rPr>
      </w:pPr>
      <w:r w:rsidRPr="00EB60CC">
        <w:rPr>
          <w:rFonts w:ascii="Times New Roman" w:hAnsi="Times New Roman" w:cs="Times New Roman"/>
          <w:b/>
          <w:sz w:val="24"/>
          <w:szCs w:val="24"/>
          <w:lang w:val="uk-UA"/>
        </w:rPr>
        <w:t xml:space="preserve">ДОДАТКОВА ІНФОРМАЦІЯ </w:t>
      </w:r>
    </w:p>
    <w:p w:rsidR="00103A09" w:rsidRPr="00EB60CC" w:rsidRDefault="00103A09" w:rsidP="001568B4">
      <w:pPr>
        <w:pStyle w:val="af0"/>
        <w:numPr>
          <w:ilvl w:val="0"/>
          <w:numId w:val="2"/>
        </w:numPr>
        <w:tabs>
          <w:tab w:val="left" w:pos="851"/>
        </w:tabs>
        <w:spacing w:after="120" w:line="240" w:lineRule="auto"/>
        <w:ind w:left="0" w:firstLine="567"/>
        <w:jc w:val="both"/>
        <w:rPr>
          <w:rFonts w:ascii="Times New Roman" w:eastAsia="Times New Roman" w:hAnsi="Times New Roman" w:cs="Times New Roman"/>
          <w:strike/>
          <w:sz w:val="24"/>
          <w:szCs w:val="24"/>
          <w:lang w:val="uk-UA"/>
        </w:rPr>
      </w:pPr>
      <w:r w:rsidRPr="00EB60CC">
        <w:rPr>
          <w:rFonts w:ascii="Times New Roman" w:eastAsia="Times New Roman" w:hAnsi="Times New Roman" w:cs="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Pr="00EB60CC">
        <w:rPr>
          <w:rFonts w:ascii="Times New Roman" w:eastAsia="Times New Roman" w:hAnsi="Times New Roman" w:cs="Times New Roman"/>
          <w:sz w:val="24"/>
          <w:szCs w:val="24"/>
          <w:lang w:val="uk-UA"/>
        </w:rPr>
        <w:t>«Про електронні документи та електронний документообіг»</w:t>
      </w:r>
      <w:r w:rsidRPr="00EB60CC">
        <w:rPr>
          <w:rFonts w:ascii="Times New Roman" w:eastAsia="Times New Roman" w:hAnsi="Times New Roman" w:cs="Times New Roman"/>
          <w:color w:val="000000"/>
          <w:sz w:val="24"/>
          <w:szCs w:val="24"/>
          <w:lang w:val="uk-UA"/>
        </w:rPr>
        <w:t xml:space="preserve"> від 22.05.2003 №851-IV та </w:t>
      </w:r>
      <w:r w:rsidRPr="00EB60CC">
        <w:rPr>
          <w:rFonts w:ascii="Times New Roman" w:eastAsia="Times New Roman" w:hAnsi="Times New Roman" w:cs="Times New Roman"/>
          <w:sz w:val="24"/>
          <w:szCs w:val="24"/>
          <w:lang w:val="uk-UA"/>
        </w:rPr>
        <w:t>«Про електронні довірчі послуги»</w:t>
      </w:r>
      <w:r w:rsidRPr="00EB60CC">
        <w:rPr>
          <w:rFonts w:ascii="Times New Roman" w:eastAsia="Times New Roman" w:hAnsi="Times New Roman" w:cs="Times New Roman"/>
          <w:color w:val="000000"/>
          <w:sz w:val="24"/>
          <w:szCs w:val="24"/>
          <w:lang w:val="uk-UA"/>
        </w:rPr>
        <w:t xml:space="preserve"> від 05.10.2017  </w:t>
      </w:r>
      <w:r w:rsidRPr="00EB60CC">
        <w:rPr>
          <w:rFonts w:ascii="Times New Roman" w:eastAsia="Times New Roman" w:hAnsi="Times New Roman" w:cs="Times New Roman"/>
          <w:color w:val="000000"/>
          <w:sz w:val="24"/>
          <w:szCs w:val="24"/>
          <w:lang w:val="uk-UA"/>
        </w:rPr>
        <w:br/>
        <w:t xml:space="preserve">№2155-VIII.  </w:t>
      </w:r>
    </w:p>
    <w:p w:rsidR="00103A09" w:rsidRPr="00EB60CC" w:rsidRDefault="00103A09" w:rsidP="001568B4">
      <w:pPr>
        <w:pStyle w:val="af0"/>
        <w:numPr>
          <w:ilvl w:val="0"/>
          <w:numId w:val="2"/>
        </w:numPr>
        <w:tabs>
          <w:tab w:val="left" w:pos="851"/>
        </w:tabs>
        <w:spacing w:after="120" w:line="240" w:lineRule="auto"/>
        <w:ind w:left="0" w:firstLine="567"/>
        <w:jc w:val="both"/>
        <w:rPr>
          <w:rFonts w:ascii="Times New Roman" w:eastAsia="Times New Roman" w:hAnsi="Times New Roman" w:cs="Times New Roman"/>
          <w:sz w:val="24"/>
          <w:szCs w:val="24"/>
          <w:lang w:val="uk-UA"/>
        </w:rPr>
      </w:pPr>
      <w:r w:rsidRPr="00EB60CC">
        <w:rPr>
          <w:rFonts w:ascii="Times New Roman" w:eastAsia="Times New Roman" w:hAnsi="Times New Roman" w:cs="Times New Roman"/>
          <w:sz w:val="24"/>
          <w:szCs w:val="24"/>
          <w:lang w:val="uk-UA"/>
        </w:rPr>
        <w:t xml:space="preserve">Учасник повинен накласти кваліфікований електронний підпис (КЕП) або удосконалений електронний підпис (УЕП) на пропозицію в цілому та/або на кожен документ окремо, що входить до складу пропозиції учасника та підтверджує відповідність вимогам, визначеним Замовником. </w:t>
      </w:r>
      <w:r w:rsidRPr="00EB60CC">
        <w:rPr>
          <w:rFonts w:ascii="Times New Roman" w:eastAsia="Times New Roman" w:hAnsi="Times New Roman" w:cs="Times New Roman"/>
          <w:color w:val="000000"/>
          <w:sz w:val="24"/>
          <w:szCs w:val="24"/>
          <w:lang w:val="uk-UA"/>
        </w:rPr>
        <w:t xml:space="preserve">Замовник перевіряє КЕП/УЕП учасника на сайті центрального </w:t>
      </w:r>
      <w:proofErr w:type="spellStart"/>
      <w:r w:rsidRPr="00EB60CC">
        <w:rPr>
          <w:rFonts w:ascii="Times New Roman" w:eastAsia="Times New Roman" w:hAnsi="Times New Roman" w:cs="Times New Roman"/>
          <w:color w:val="000000"/>
          <w:sz w:val="24"/>
          <w:szCs w:val="24"/>
          <w:lang w:val="uk-UA"/>
        </w:rPr>
        <w:t>засвідчувального</w:t>
      </w:r>
      <w:proofErr w:type="spellEnd"/>
      <w:r w:rsidRPr="00EB60CC">
        <w:rPr>
          <w:rFonts w:ascii="Times New Roman" w:eastAsia="Times New Roman" w:hAnsi="Times New Roman" w:cs="Times New Roman"/>
          <w:color w:val="000000"/>
          <w:sz w:val="24"/>
          <w:szCs w:val="24"/>
          <w:lang w:val="uk-UA"/>
        </w:rPr>
        <w:t xml:space="preserve"> органу за посиланням </w:t>
      </w:r>
      <w:hyperlink r:id="rId9" w:history="1">
        <w:r w:rsidRPr="00EB60CC">
          <w:rPr>
            <w:rStyle w:val="a5"/>
            <w:rFonts w:ascii="Times New Roman" w:eastAsia="Times New Roman" w:hAnsi="Times New Roman" w:cs="Times New Roman"/>
            <w:color w:val="1155CC"/>
            <w:sz w:val="24"/>
            <w:szCs w:val="24"/>
            <w:lang w:val="uk-UA"/>
          </w:rPr>
          <w:t>https://czo.gov.ua/verify</w:t>
        </w:r>
      </w:hyperlink>
      <w:r w:rsidRPr="00EB60CC">
        <w:rPr>
          <w:rFonts w:ascii="Times New Roman" w:eastAsia="Times New Roman" w:hAnsi="Times New Roman" w:cs="Times New Roman"/>
          <w:color w:val="000000"/>
          <w:sz w:val="24"/>
          <w:szCs w:val="24"/>
          <w:lang w:val="uk-UA"/>
        </w:rPr>
        <w:t xml:space="preserve">. Під час перевірки КЕП/УЕП повинні відображатися прізвище (повністю), ім’я (повністю або скорочено) та по батькові (за наявності, повністю або скорочено) особи, уповноваженої на підписання пропозиції та інші відповідні дані (за необхідності), що надають можливість перевірити наявність відповідних повноважень. У випадку відсутності даної інформації, пропозиція учасника вважається </w:t>
      </w:r>
      <w:r w:rsidRPr="00EB60CC">
        <w:rPr>
          <w:rFonts w:ascii="Times New Roman" w:eastAsia="Times New Roman" w:hAnsi="Times New Roman" w:cs="Times New Roman"/>
          <w:sz w:val="24"/>
          <w:szCs w:val="24"/>
          <w:lang w:val="uk-UA"/>
        </w:rPr>
        <w:t>такою, що не відповідає умовам, визначеним в оголошенні про проведення спрощеної закупівлі, та вимогам до предмета закупівлі.</w:t>
      </w:r>
    </w:p>
    <w:p w:rsidR="00103A09" w:rsidRPr="00EB60CC" w:rsidRDefault="00103A09" w:rsidP="001568B4">
      <w:pPr>
        <w:pStyle w:val="af0"/>
        <w:numPr>
          <w:ilvl w:val="0"/>
          <w:numId w:val="2"/>
        </w:numPr>
        <w:tabs>
          <w:tab w:val="left" w:pos="851"/>
        </w:tabs>
        <w:spacing w:after="12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sz w:val="24"/>
          <w:szCs w:val="24"/>
          <w:lang w:val="uk-UA"/>
        </w:rPr>
        <w:t>Пропозиції подаються учасниками після закінчення строку</w:t>
      </w:r>
      <w:r w:rsidRPr="00EB60CC">
        <w:rPr>
          <w:rFonts w:ascii="Times New Roman" w:eastAsia="Times New Roman" w:hAnsi="Times New Roman" w:cs="Times New Roman"/>
          <w:color w:val="000000"/>
          <w:sz w:val="24"/>
          <w:szCs w:val="24"/>
          <w:lang w:val="uk-UA"/>
        </w:rPr>
        <w:t xml:space="preserve">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 </w:t>
      </w:r>
    </w:p>
    <w:p w:rsidR="00103A09" w:rsidRPr="00EB60CC" w:rsidRDefault="00103A09" w:rsidP="001568B4">
      <w:pPr>
        <w:pStyle w:val="af0"/>
        <w:numPr>
          <w:ilvl w:val="1"/>
          <w:numId w:val="2"/>
        </w:numPr>
        <w:tabs>
          <w:tab w:val="left" w:pos="1134"/>
        </w:tabs>
        <w:spacing w:after="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належним чином оформлена та заповнена учасником форма «Цінова пропозиція» згідно з Додатком №1 до Оголошення про проведення спрощеної закупівлі;</w:t>
      </w:r>
    </w:p>
    <w:p w:rsidR="00103A09" w:rsidRPr="00EB60CC" w:rsidRDefault="00103A09" w:rsidP="001568B4">
      <w:pPr>
        <w:pStyle w:val="af0"/>
        <w:numPr>
          <w:ilvl w:val="1"/>
          <w:numId w:val="2"/>
        </w:numPr>
        <w:tabs>
          <w:tab w:val="left" w:pos="1134"/>
        </w:tabs>
        <w:spacing w:after="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інформація про технічні, якісні та інші характеристики предмета закупівлі, підготовлена згідно з Додатком №2 до Оголошення про проведення спрощеної закупівлі;</w:t>
      </w:r>
    </w:p>
    <w:p w:rsidR="00103A09" w:rsidRPr="00EB60CC" w:rsidRDefault="00103A09" w:rsidP="001568B4">
      <w:pPr>
        <w:pStyle w:val="af0"/>
        <w:numPr>
          <w:ilvl w:val="1"/>
          <w:numId w:val="2"/>
        </w:numPr>
        <w:tabs>
          <w:tab w:val="left" w:pos="1134"/>
        </w:tabs>
        <w:spacing w:after="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 xml:space="preserve">копія довіреності або доручення, або іншого документа на особу, що підтверджує наявність достатнього права цієї особи на представництво учасника у закупівлі, яка здійснюється у відповідності до </w:t>
      </w:r>
      <w:r w:rsidRPr="00EB60CC">
        <w:rPr>
          <w:rFonts w:ascii="Times New Roman" w:hAnsi="Times New Roman" w:cs="Times New Roman"/>
          <w:sz w:val="24"/>
          <w:szCs w:val="24"/>
          <w:lang w:val="uk-UA"/>
        </w:rPr>
        <w:t xml:space="preserve">Оголошення про проведення спрощеної закупівлі, </w:t>
      </w:r>
      <w:r w:rsidRPr="00EB60CC">
        <w:rPr>
          <w:rFonts w:ascii="Times New Roman" w:eastAsia="Times New Roman" w:hAnsi="Times New Roman" w:cs="Times New Roman"/>
          <w:color w:val="000000"/>
          <w:sz w:val="24"/>
          <w:szCs w:val="24"/>
          <w:lang w:val="uk-UA"/>
        </w:rPr>
        <w:t>якщо пропозиція учасника підписується КЕП/УЕП</w:t>
      </w:r>
      <w:r w:rsidRPr="00EB60CC">
        <w:rPr>
          <w:rFonts w:ascii="Times New Roman" w:eastAsia="Times New Roman" w:hAnsi="Times New Roman" w:cs="Times New Roman"/>
          <w:sz w:val="24"/>
          <w:szCs w:val="24"/>
          <w:lang w:val="uk-UA"/>
        </w:rPr>
        <w:t xml:space="preserve"> не керівника</w:t>
      </w:r>
      <w:r w:rsidRPr="00EB60CC">
        <w:rPr>
          <w:rFonts w:ascii="Times New Roman" w:eastAsia="Times New Roman" w:hAnsi="Times New Roman" w:cs="Times New Roman"/>
          <w:color w:val="000000"/>
          <w:sz w:val="24"/>
          <w:szCs w:val="24"/>
          <w:lang w:val="uk-UA"/>
        </w:rPr>
        <w:t xml:space="preserve"> учасника, зазначеного у Єдиному державному реєстрі юридичних осіб, фізичних осіб-підприємців та громадських формувань, а КЕП/УЕП зазначеної вище особи;</w:t>
      </w:r>
    </w:p>
    <w:p w:rsidR="00103A09" w:rsidRPr="00EB60CC" w:rsidRDefault="00103A09" w:rsidP="001568B4">
      <w:pPr>
        <w:pStyle w:val="af0"/>
        <w:numPr>
          <w:ilvl w:val="1"/>
          <w:numId w:val="2"/>
        </w:numPr>
        <w:tabs>
          <w:tab w:val="left" w:pos="1134"/>
        </w:tabs>
        <w:spacing w:after="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sz w:val="24"/>
          <w:szCs w:val="24"/>
          <w:lang w:val="uk-UA"/>
        </w:rPr>
        <w:t xml:space="preserve">копія статуту або іншого установчого документа </w:t>
      </w:r>
      <w:r w:rsidRPr="00EB60CC">
        <w:rPr>
          <w:rFonts w:ascii="Times New Roman" w:eastAsia="Times New Roman" w:hAnsi="Times New Roman" w:cs="Times New Roman"/>
          <w:color w:val="000000"/>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r w:rsidRPr="00EB60CC">
        <w:rPr>
          <w:rFonts w:ascii="Times New Roman" w:eastAsia="Times New Roman" w:hAnsi="Times New Roman" w:cs="Times New Roman"/>
          <w:i/>
          <w:color w:val="000000"/>
          <w:sz w:val="24"/>
          <w:szCs w:val="24"/>
          <w:lang w:val="uk-UA"/>
        </w:rPr>
        <w:t>для юридичних осіб</w:t>
      </w:r>
      <w:r w:rsidRPr="00EB60CC">
        <w:rPr>
          <w:rFonts w:ascii="Times New Roman" w:eastAsia="Times New Roman" w:hAnsi="Times New Roman" w:cs="Times New Roman"/>
          <w:color w:val="000000"/>
          <w:sz w:val="24"/>
          <w:szCs w:val="24"/>
          <w:lang w:val="uk-UA"/>
        </w:rPr>
        <w:t>);</w:t>
      </w:r>
    </w:p>
    <w:p w:rsidR="00103A09" w:rsidRPr="00EB60CC" w:rsidRDefault="00103A09" w:rsidP="001568B4">
      <w:pPr>
        <w:pStyle w:val="af0"/>
        <w:numPr>
          <w:ilvl w:val="1"/>
          <w:numId w:val="2"/>
        </w:numPr>
        <w:tabs>
          <w:tab w:val="left" w:pos="1134"/>
        </w:tabs>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копія документа (картки, або відповідної сторінки паспорта, або іншого відповідного документа) про присвоєння реєстраційного номера облікової картки платника податків (ідентифікаційного номера) або копія відповідної сторінки паспорта (для фізичних осіб, які мають відповідну відмітку про право здійснювати платежі за серією та/або номером паспорта) (</w:t>
      </w:r>
      <w:r w:rsidRPr="00EB60CC">
        <w:rPr>
          <w:rFonts w:ascii="Times New Roman" w:eastAsia="Times New Roman" w:hAnsi="Times New Roman" w:cs="Times New Roman"/>
          <w:i/>
          <w:color w:val="000000"/>
          <w:sz w:val="24"/>
          <w:szCs w:val="24"/>
          <w:lang w:val="uk-UA"/>
        </w:rPr>
        <w:t>для фізичних осіб-підприємців та фізичних осіб</w:t>
      </w:r>
      <w:r w:rsidRPr="00EB60CC">
        <w:rPr>
          <w:rFonts w:ascii="Times New Roman" w:eastAsia="Times New Roman" w:hAnsi="Times New Roman" w:cs="Times New Roman"/>
          <w:color w:val="000000"/>
          <w:sz w:val="24"/>
          <w:szCs w:val="24"/>
          <w:lang w:val="uk-UA"/>
        </w:rPr>
        <w:t>);</w:t>
      </w:r>
    </w:p>
    <w:p w:rsidR="00103A09" w:rsidRPr="00EB60CC" w:rsidRDefault="00103A09" w:rsidP="001568B4">
      <w:pPr>
        <w:pStyle w:val="af0"/>
        <w:numPr>
          <w:ilvl w:val="1"/>
          <w:numId w:val="2"/>
        </w:numPr>
        <w:tabs>
          <w:tab w:val="left" w:pos="1134"/>
        </w:tabs>
        <w:ind w:left="0" w:firstLine="567"/>
        <w:jc w:val="both"/>
        <w:rPr>
          <w:rFonts w:ascii="Times New Roman" w:eastAsia="Times New Roman" w:hAnsi="Times New Roman" w:cs="Times New Roman"/>
          <w:i/>
          <w:color w:val="000000"/>
          <w:sz w:val="24"/>
          <w:szCs w:val="24"/>
          <w:lang w:val="uk-UA"/>
        </w:rPr>
      </w:pPr>
      <w:r w:rsidRPr="00EB60CC">
        <w:rPr>
          <w:rFonts w:ascii="Times New Roman" w:eastAsia="Times New Roman" w:hAnsi="Times New Roman" w:cs="Times New Roman"/>
          <w:color w:val="000000"/>
          <w:sz w:val="24"/>
          <w:szCs w:val="24"/>
          <w:lang w:val="uk-UA"/>
        </w:rPr>
        <w:t xml:space="preserve">копії окремих сторінок паспорта (наприклад 1-3 сторінки) у випадку, якщо такий паспорт оформлено у вигляді книжечки,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w:t>
      </w:r>
      <w:r w:rsidRPr="00EB60CC">
        <w:rPr>
          <w:rFonts w:ascii="Times New Roman" w:eastAsia="Times New Roman" w:hAnsi="Times New Roman" w:cs="Times New Roman"/>
          <w:i/>
          <w:sz w:val="24"/>
          <w:szCs w:val="24"/>
          <w:lang w:val="uk-UA"/>
        </w:rPr>
        <w:t>(для фізичних осіб-підприємців, фізичних осіб)</w:t>
      </w:r>
      <w:r w:rsidRPr="00EB60CC">
        <w:rPr>
          <w:rFonts w:ascii="Times New Roman" w:eastAsia="Times New Roman" w:hAnsi="Times New Roman" w:cs="Times New Roman"/>
          <w:i/>
          <w:color w:val="000000"/>
          <w:sz w:val="24"/>
          <w:szCs w:val="24"/>
          <w:lang w:val="uk-UA"/>
        </w:rPr>
        <w:t>;</w:t>
      </w:r>
    </w:p>
    <w:p w:rsidR="00103A09" w:rsidRPr="00EB60CC" w:rsidRDefault="00103A09" w:rsidP="001568B4">
      <w:pPr>
        <w:pStyle w:val="af0"/>
        <w:numPr>
          <w:ilvl w:val="1"/>
          <w:numId w:val="2"/>
        </w:numPr>
        <w:tabs>
          <w:tab w:val="left" w:pos="1134"/>
        </w:tabs>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 xml:space="preserve">довідка в довільній формі з інформацією про повне найменування та місцезнаходження кожного суб’єкта господарювання, якого учасник планує залучати до </w:t>
      </w:r>
      <w:r w:rsidRPr="00EB60CC">
        <w:rPr>
          <w:rFonts w:ascii="Times New Roman" w:eastAsia="Times New Roman" w:hAnsi="Times New Roman" w:cs="Times New Roman"/>
          <w:color w:val="000000"/>
          <w:sz w:val="24"/>
          <w:szCs w:val="24"/>
          <w:lang w:val="uk-UA"/>
        </w:rPr>
        <w:lastRenderedPageBreak/>
        <w:t>надання послуг як субпідрядника/співвиконавця, в обсязі не менше ніж 20 відсотків вартості договору про закупівлю. У випадку, якщо учасник не планує здійснювати зазначене залучення, дана довідка не вимагається;</w:t>
      </w:r>
    </w:p>
    <w:p w:rsidR="00257B8E" w:rsidRPr="00EB60CC" w:rsidRDefault="00103A09" w:rsidP="001568B4">
      <w:pPr>
        <w:pStyle w:val="af0"/>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val="uk-UA"/>
        </w:rPr>
      </w:pPr>
      <w:r w:rsidRPr="00EB60CC">
        <w:rPr>
          <w:rFonts w:ascii="Times New Roman" w:eastAsia="Times New Roman" w:hAnsi="Times New Roman"/>
          <w:sz w:val="24"/>
          <w:szCs w:val="24"/>
          <w:lang w:val="uk-UA"/>
        </w:rPr>
        <w:t xml:space="preserve">проект договору, підготовлений згідно з Додатком №4 до Оголошення про проведення спрощеної </w:t>
      </w:r>
      <w:r w:rsidRPr="00EB60CC">
        <w:rPr>
          <w:rFonts w:ascii="Times New Roman" w:eastAsia="Times New Roman" w:hAnsi="Times New Roman" w:cs="Times New Roman"/>
          <w:sz w:val="24"/>
          <w:szCs w:val="24"/>
          <w:lang w:val="uk-UA"/>
        </w:rPr>
        <w:t>закупівлі (не включаючи додатки до проекту договору), який повинен бути заповнений для сторони учасника (без обов’язкового зазначення цінов</w:t>
      </w:r>
      <w:r w:rsidR="00981FCC" w:rsidRPr="00EB60CC">
        <w:rPr>
          <w:rFonts w:ascii="Times New Roman" w:eastAsia="Times New Roman" w:hAnsi="Times New Roman" w:cs="Times New Roman"/>
          <w:sz w:val="24"/>
          <w:szCs w:val="24"/>
          <w:lang w:val="uk-UA"/>
        </w:rPr>
        <w:t>их показників);</w:t>
      </w:r>
    </w:p>
    <w:p w:rsidR="007C32B6" w:rsidRPr="00EB60CC" w:rsidRDefault="00257B8E" w:rsidP="001568B4">
      <w:pPr>
        <w:pStyle w:val="af0"/>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val="uk-UA"/>
        </w:rPr>
      </w:pPr>
      <w:r w:rsidRPr="00EB60CC">
        <w:rPr>
          <w:rFonts w:ascii="Times New Roman" w:eastAsia="Times New Roman" w:hAnsi="Times New Roman"/>
          <w:sz w:val="24"/>
          <w:szCs w:val="24"/>
          <w:lang w:val="uk-UA"/>
        </w:rPr>
        <w:t>к</w:t>
      </w:r>
      <w:r w:rsidRPr="00EB60CC">
        <w:rPr>
          <w:rFonts w:ascii="Times New Roman" w:eastAsia="Times New Roman" w:hAnsi="Times New Roman" w:cs="Times New Roman"/>
          <w:sz w:val="24"/>
          <w:szCs w:val="24"/>
          <w:lang w:val="uk-UA"/>
        </w:rPr>
        <w:t>опія (</w:t>
      </w:r>
      <w:proofErr w:type="spellStart"/>
      <w:r w:rsidRPr="00EB60CC">
        <w:rPr>
          <w:rFonts w:ascii="Times New Roman" w:eastAsia="Times New Roman" w:hAnsi="Times New Roman" w:cs="Times New Roman"/>
          <w:sz w:val="24"/>
          <w:szCs w:val="24"/>
          <w:lang w:val="uk-UA"/>
        </w:rPr>
        <w:t>-ії</w:t>
      </w:r>
      <w:proofErr w:type="spellEnd"/>
      <w:r w:rsidRPr="00EB60CC">
        <w:rPr>
          <w:rFonts w:ascii="Times New Roman" w:eastAsia="Times New Roman" w:hAnsi="Times New Roman" w:cs="Times New Roman"/>
          <w:sz w:val="24"/>
          <w:szCs w:val="24"/>
          <w:lang w:val="uk-UA"/>
        </w:rPr>
        <w:t>) наступного (</w:t>
      </w:r>
      <w:proofErr w:type="spellStart"/>
      <w:r w:rsidRPr="00EB60CC">
        <w:rPr>
          <w:rFonts w:ascii="Times New Roman" w:eastAsia="Times New Roman" w:hAnsi="Times New Roman" w:cs="Times New Roman"/>
          <w:sz w:val="24"/>
          <w:szCs w:val="24"/>
          <w:lang w:val="uk-UA"/>
        </w:rPr>
        <w:t>-их</w:t>
      </w:r>
      <w:proofErr w:type="spellEnd"/>
      <w:r w:rsidRPr="00EB60CC">
        <w:rPr>
          <w:rFonts w:ascii="Times New Roman" w:eastAsia="Times New Roman" w:hAnsi="Times New Roman" w:cs="Times New Roman"/>
          <w:sz w:val="24"/>
          <w:szCs w:val="24"/>
          <w:lang w:val="uk-UA"/>
        </w:rPr>
        <w:t>) документа (</w:t>
      </w:r>
      <w:proofErr w:type="spellStart"/>
      <w:r w:rsidRPr="00EB60CC">
        <w:rPr>
          <w:rFonts w:ascii="Times New Roman" w:eastAsia="Times New Roman" w:hAnsi="Times New Roman" w:cs="Times New Roman"/>
          <w:sz w:val="24"/>
          <w:szCs w:val="24"/>
          <w:lang w:val="uk-UA"/>
        </w:rPr>
        <w:t>-ів</w:t>
      </w:r>
      <w:proofErr w:type="spellEnd"/>
      <w:r w:rsidRPr="00EB60CC">
        <w:rPr>
          <w:rFonts w:ascii="Times New Roman" w:eastAsia="Times New Roman" w:hAnsi="Times New Roman" w:cs="Times New Roman"/>
          <w:sz w:val="24"/>
          <w:szCs w:val="24"/>
          <w:lang w:val="uk-UA"/>
        </w:rPr>
        <w:t>) з додатком (</w:t>
      </w:r>
      <w:proofErr w:type="spellStart"/>
      <w:r w:rsidRPr="00EB60CC">
        <w:rPr>
          <w:rFonts w:ascii="Times New Roman" w:eastAsia="Times New Roman" w:hAnsi="Times New Roman" w:cs="Times New Roman"/>
          <w:sz w:val="24"/>
          <w:szCs w:val="24"/>
          <w:lang w:val="uk-UA"/>
        </w:rPr>
        <w:t>-ами</w:t>
      </w:r>
      <w:proofErr w:type="spellEnd"/>
      <w:r w:rsidRPr="00EB60CC">
        <w:rPr>
          <w:rFonts w:ascii="Times New Roman" w:eastAsia="Times New Roman" w:hAnsi="Times New Roman" w:cs="Times New Roman"/>
          <w:sz w:val="24"/>
          <w:szCs w:val="24"/>
          <w:lang w:val="uk-UA"/>
        </w:rPr>
        <w:t>) до нього (них) (за наявності): Свідоцтва про атестацію лабораторії, та/або Свідоцтва про технічну компетентність, та/або Атестату про акредитацію.</w:t>
      </w:r>
      <w:r w:rsidR="007C32B6" w:rsidRPr="00EB60CC">
        <w:rPr>
          <w:rFonts w:ascii="Times New Roman" w:eastAsia="Times New Roman" w:hAnsi="Times New Roman" w:cs="Times New Roman"/>
          <w:sz w:val="24"/>
          <w:szCs w:val="24"/>
          <w:lang w:val="uk-UA"/>
        </w:rPr>
        <w:t>.</w:t>
      </w:r>
    </w:p>
    <w:p w:rsidR="00103A09" w:rsidRPr="00EB60CC" w:rsidRDefault="00103A09" w:rsidP="001568B4">
      <w:pPr>
        <w:pStyle w:val="af0"/>
        <w:numPr>
          <w:ilvl w:val="0"/>
          <w:numId w:val="2"/>
        </w:numPr>
        <w:tabs>
          <w:tab w:val="left" w:pos="851"/>
        </w:tabs>
        <w:spacing w:after="12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Пропозиція, що не відповідає технічним, якісним та іншим характеристикам предмета закупівлі, викладеним у Додатку №2 до Оголошення про проведення спрощеної закупівлі, буде відхилена як така, що не відповідає умовам, визначеним в оголошенні про проведення спрощеної закупівлі, та вимогам до предмета закупівлі.</w:t>
      </w:r>
    </w:p>
    <w:p w:rsidR="00103A09" w:rsidRPr="00EB60CC" w:rsidRDefault="00103A09" w:rsidP="001568B4">
      <w:pPr>
        <w:pStyle w:val="af0"/>
        <w:numPr>
          <w:ilvl w:val="0"/>
          <w:numId w:val="2"/>
        </w:numPr>
        <w:tabs>
          <w:tab w:val="left" w:pos="851"/>
        </w:tabs>
        <w:spacing w:after="12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Документи та/або інформація, що мають відношення до пропозиції, повинні бути викладені українською  мовою. У разі, якщо документ та/або інформація, надання яких передбачено цим Оголошенням про проведення спрощеної закупівлі, викладені іншою мовою, ніж українською, у складі пропозиції надається документ та/або інформація мовою оригіналу з обов’язковим перекладом українською мовою. Визначальним є текст, викладений українською мовою.</w:t>
      </w:r>
    </w:p>
    <w:p w:rsidR="00103A09" w:rsidRPr="00EB60CC" w:rsidRDefault="00103A09" w:rsidP="001568B4">
      <w:pPr>
        <w:pStyle w:val="af0"/>
        <w:numPr>
          <w:ilvl w:val="0"/>
          <w:numId w:val="2"/>
        </w:numPr>
        <w:tabs>
          <w:tab w:val="left" w:pos="851"/>
        </w:tabs>
        <w:spacing w:after="12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Документ та/або інформація, які вимагаються замовником відповідно до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або аналог відповідного документа та/або інформації (при наявності) з відповідним поясненням подання аналога документа та/або інформації, або лист-пояснення з обґрунтуванням причини неподання документа та/або інформації, у т.ч. аналога документа та/або інформації, з посиланням на відповідний (-і) нормативно-правовий (-і) акт (-и), або копію(</w:t>
      </w:r>
      <w:proofErr w:type="spellStart"/>
      <w:r w:rsidRPr="00EB60CC">
        <w:rPr>
          <w:rFonts w:ascii="Times New Roman" w:eastAsia="Times New Roman" w:hAnsi="Times New Roman" w:cs="Times New Roman"/>
          <w:color w:val="000000"/>
          <w:sz w:val="24"/>
          <w:szCs w:val="24"/>
          <w:lang w:val="uk-UA"/>
        </w:rPr>
        <w:t>-ії</w:t>
      </w:r>
      <w:proofErr w:type="spellEnd"/>
      <w:r w:rsidRPr="00EB60CC">
        <w:rPr>
          <w:rFonts w:ascii="Times New Roman" w:eastAsia="Times New Roman" w:hAnsi="Times New Roman" w:cs="Times New Roman"/>
          <w:color w:val="000000"/>
          <w:sz w:val="24"/>
          <w:szCs w:val="24"/>
          <w:lang w:val="uk-UA"/>
        </w:rPr>
        <w:t>) роз'яснення(</w:t>
      </w:r>
      <w:proofErr w:type="spellStart"/>
      <w:r w:rsidRPr="00EB60CC">
        <w:rPr>
          <w:rFonts w:ascii="Times New Roman" w:eastAsia="Times New Roman" w:hAnsi="Times New Roman" w:cs="Times New Roman"/>
          <w:color w:val="000000"/>
          <w:sz w:val="24"/>
          <w:szCs w:val="24"/>
          <w:lang w:val="uk-UA"/>
        </w:rPr>
        <w:t>-нь</w:t>
      </w:r>
      <w:proofErr w:type="spellEnd"/>
      <w:r w:rsidRPr="00EB60CC">
        <w:rPr>
          <w:rFonts w:ascii="Times New Roman" w:eastAsia="Times New Roman" w:hAnsi="Times New Roman" w:cs="Times New Roman"/>
          <w:color w:val="000000"/>
          <w:sz w:val="24"/>
          <w:szCs w:val="24"/>
          <w:lang w:val="uk-UA"/>
        </w:rPr>
        <w:t xml:space="preserve">) державних органів. </w:t>
      </w:r>
    </w:p>
    <w:p w:rsidR="00103A09" w:rsidRPr="00EB60CC" w:rsidRDefault="00103A09" w:rsidP="001568B4">
      <w:pPr>
        <w:pStyle w:val="af0"/>
        <w:numPr>
          <w:ilvl w:val="0"/>
          <w:numId w:val="2"/>
        </w:numPr>
        <w:tabs>
          <w:tab w:val="left" w:pos="851"/>
        </w:tabs>
        <w:spacing w:after="12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 xml:space="preserve">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У разі наявності в складі пропозиції інформації, яка визначена учасником конфіденційною, учасник повинен надати довідку в довільній формі з відповідним обґрунтуванням та посиланням на відповідний (-і) нормативно-правовий (-і) акт (-и). Конфіденційною не може бути визначена інформація про запропоновану ціну, інші критерії оцінки, технічні умови, технічні специфікації. </w:t>
      </w:r>
    </w:p>
    <w:p w:rsidR="00103A09" w:rsidRPr="00EB60CC" w:rsidRDefault="00103A09" w:rsidP="001568B4">
      <w:pPr>
        <w:pStyle w:val="af0"/>
        <w:numPr>
          <w:ilvl w:val="0"/>
          <w:numId w:val="2"/>
        </w:numPr>
        <w:tabs>
          <w:tab w:val="left" w:pos="851"/>
        </w:tabs>
        <w:spacing w:after="12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(за наявності).</w:t>
      </w:r>
    </w:p>
    <w:p w:rsidR="00103A09" w:rsidRPr="00EB60CC" w:rsidRDefault="00103A09" w:rsidP="001568B4">
      <w:pPr>
        <w:pStyle w:val="af0"/>
        <w:numPr>
          <w:ilvl w:val="0"/>
          <w:numId w:val="2"/>
        </w:numPr>
        <w:tabs>
          <w:tab w:val="left" w:pos="851"/>
        </w:tabs>
        <w:spacing w:after="12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Документи та/або інформація, подання яких/якої вимагається в Оголошенні про проведення спрощеної закупівлі у складі пропозиції учасника, не повинні(-а) містити обмежень для перегляду шляхом встановлення паролів або у будь-який інший спосіб, нечітке зображення, зміщене зображення тощо, або пошкодження електронного (</w:t>
      </w:r>
      <w:proofErr w:type="spellStart"/>
      <w:r w:rsidRPr="00EB60CC">
        <w:rPr>
          <w:rFonts w:ascii="Times New Roman" w:eastAsia="Times New Roman" w:hAnsi="Times New Roman" w:cs="Times New Roman"/>
          <w:color w:val="000000"/>
          <w:sz w:val="24"/>
          <w:szCs w:val="24"/>
          <w:lang w:val="uk-UA"/>
        </w:rPr>
        <w:t>-их</w:t>
      </w:r>
      <w:proofErr w:type="spellEnd"/>
      <w:r w:rsidRPr="00EB60CC">
        <w:rPr>
          <w:rFonts w:ascii="Times New Roman" w:eastAsia="Times New Roman" w:hAnsi="Times New Roman" w:cs="Times New Roman"/>
          <w:color w:val="000000"/>
          <w:sz w:val="24"/>
          <w:szCs w:val="24"/>
          <w:lang w:val="uk-UA"/>
        </w:rPr>
        <w:t>) файлу (</w:t>
      </w:r>
      <w:proofErr w:type="spellStart"/>
      <w:r w:rsidRPr="00EB60CC">
        <w:rPr>
          <w:rFonts w:ascii="Times New Roman" w:eastAsia="Times New Roman" w:hAnsi="Times New Roman" w:cs="Times New Roman"/>
          <w:color w:val="000000"/>
          <w:sz w:val="24"/>
          <w:szCs w:val="24"/>
          <w:lang w:val="uk-UA"/>
        </w:rPr>
        <w:t>-ів</w:t>
      </w:r>
      <w:proofErr w:type="spellEnd"/>
      <w:r w:rsidRPr="00EB60CC">
        <w:rPr>
          <w:rFonts w:ascii="Times New Roman" w:eastAsia="Times New Roman" w:hAnsi="Times New Roman" w:cs="Times New Roman"/>
          <w:color w:val="000000"/>
          <w:sz w:val="24"/>
          <w:szCs w:val="24"/>
          <w:lang w:val="uk-UA"/>
        </w:rPr>
        <w:t>) (електронний файл не відкривається, невірний комп’ютерний формат електронного файлу тощо), що унеможливлює їх/її розгляд. Такі документи та/або інформація замовником не розглядаються і вважаються неподаними учасником.</w:t>
      </w:r>
    </w:p>
    <w:p w:rsidR="00103A09" w:rsidRPr="00EB60CC" w:rsidRDefault="00103A09" w:rsidP="001568B4">
      <w:pPr>
        <w:pStyle w:val="af0"/>
        <w:numPr>
          <w:ilvl w:val="0"/>
          <w:numId w:val="2"/>
        </w:numPr>
        <w:tabs>
          <w:tab w:val="left" w:pos="851"/>
          <w:tab w:val="left" w:pos="993"/>
        </w:tabs>
        <w:spacing w:after="12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 xml:space="preserve">Документи та/або інформація, подання яких/якої вимагається в Оголошенні про проведення спрощеної закупівлі у складі пропозиції учасника, повинні(-а) бути завантаженими (-а) до кінцевого строку подання пропозицій. У разі подання учасником документів та/або інформації після кінцевого </w:t>
      </w:r>
      <w:r w:rsidRPr="00EB60CC">
        <w:rPr>
          <w:rFonts w:ascii="Times New Roman" w:eastAsia="Calibri" w:hAnsi="Times New Roman" w:cs="Times New Roman"/>
          <w:color w:val="000000"/>
          <w:sz w:val="24"/>
          <w:szCs w:val="24"/>
          <w:lang w:val="uk-UA"/>
        </w:rPr>
        <w:t>строку подання пропозицій</w:t>
      </w:r>
      <w:r w:rsidRPr="00EB60CC">
        <w:rPr>
          <w:rFonts w:ascii="Times New Roman" w:eastAsia="Times New Roman" w:hAnsi="Times New Roman" w:cs="Times New Roman"/>
          <w:color w:val="000000"/>
          <w:sz w:val="24"/>
          <w:szCs w:val="24"/>
          <w:lang w:val="uk-UA"/>
        </w:rPr>
        <w:t>, такі документи та/або інформація замовником не розглядаються і вважаються неподаними учасником.</w:t>
      </w:r>
    </w:p>
    <w:p w:rsidR="00103A09" w:rsidRPr="00EB60CC" w:rsidRDefault="00103A09" w:rsidP="001568B4">
      <w:pPr>
        <w:pStyle w:val="af0"/>
        <w:numPr>
          <w:ilvl w:val="0"/>
          <w:numId w:val="2"/>
        </w:numPr>
        <w:tabs>
          <w:tab w:val="left" w:pos="851"/>
          <w:tab w:val="left" w:pos="993"/>
        </w:tabs>
        <w:spacing w:after="12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У разі, якщо в Оголошенні про проведення спрощеної закупівлі передбачено надання будь-якого документа, це означає, що такий документ повинен бути наданий в повному обсязі, якщо інше не передбачено  Оголошенням про проведення спрощеної закупівлі.</w:t>
      </w:r>
    </w:p>
    <w:p w:rsidR="00103A09" w:rsidRPr="00EB60CC" w:rsidRDefault="00103A09" w:rsidP="001568B4">
      <w:pPr>
        <w:pStyle w:val="af0"/>
        <w:numPr>
          <w:ilvl w:val="0"/>
          <w:numId w:val="2"/>
        </w:numPr>
        <w:tabs>
          <w:tab w:val="left" w:pos="851"/>
          <w:tab w:val="left" w:pos="993"/>
        </w:tabs>
        <w:spacing w:after="12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lastRenderedPageBreak/>
        <w:t>Якщо будь-яка інформація, що стосується Оголошення про проведення спрощеної закупівлі, являється публічною інформацією, що оприлюднена у формі відкритих даних згідно із Законом України «Про доступ до публічної інформації» від 13.01.2011 №2939-VI та/або міститься у відкритих єдиних державних реєстрах, доступ до яких є вільним, або публічною інформацією, що є доступною в електронній системі закупівель, та має безоплатний доступ до неї, учасник може не надавати таку інформацію, замість чого учасник надає замовнику довідку у довільній формі або копію документа з інформацією стосовно відповідної адреси/адрес в мережі Інтернет, за якою/якими можливо безоплатно отримати таку інформацію, та інформацією про відповідні пошукові ключі, коди доступу, паролі, тощо (набори текстових та/або цифрових символів) для забезпечення миттєвого пошуку такої інформації (у разі необхідності).</w:t>
      </w:r>
    </w:p>
    <w:p w:rsidR="00103A09" w:rsidRPr="00EB60CC" w:rsidRDefault="00103A09" w:rsidP="001568B4">
      <w:pPr>
        <w:pStyle w:val="af0"/>
        <w:numPr>
          <w:ilvl w:val="0"/>
          <w:numId w:val="2"/>
        </w:numPr>
        <w:tabs>
          <w:tab w:val="left" w:pos="851"/>
          <w:tab w:val="left" w:pos="993"/>
        </w:tabs>
        <w:spacing w:after="120" w:line="240" w:lineRule="auto"/>
        <w:ind w:left="0" w:firstLine="567"/>
        <w:jc w:val="both"/>
        <w:rPr>
          <w:rFonts w:ascii="Times New Roman" w:hAnsi="Times New Roman" w:cs="Times New Roman"/>
          <w:bCs/>
          <w:sz w:val="24"/>
          <w:szCs w:val="24"/>
          <w:lang w:val="uk-UA"/>
        </w:rPr>
      </w:pPr>
      <w:r w:rsidRPr="00EB60CC">
        <w:rPr>
          <w:rFonts w:ascii="Times New Roman" w:eastAsia="Times New Roman" w:hAnsi="Times New Roman" w:cs="Times New Roman"/>
          <w:color w:val="000000"/>
          <w:sz w:val="24"/>
          <w:szCs w:val="24"/>
          <w:lang w:val="uk-UA"/>
        </w:rPr>
        <w:t>Пропозиція учасника, що не відповідає пунктам 1-12 Додатку №3 до Оголошення</w:t>
      </w:r>
      <w:r w:rsidRPr="00EB60CC">
        <w:rPr>
          <w:rFonts w:ascii="Times New Roman" w:eastAsia="Times New Roman" w:hAnsi="Times New Roman" w:cs="Times New Roman"/>
          <w:sz w:val="24"/>
          <w:szCs w:val="24"/>
          <w:lang w:val="uk-UA"/>
        </w:rPr>
        <w:t xml:space="preserve"> про проведення спрощеної закупівлі</w:t>
      </w:r>
      <w:r w:rsidRPr="00EB60CC">
        <w:rPr>
          <w:rFonts w:ascii="Times New Roman" w:eastAsia="Times New Roman" w:hAnsi="Times New Roman" w:cs="Times New Roman"/>
          <w:color w:val="000000"/>
          <w:sz w:val="24"/>
          <w:szCs w:val="24"/>
          <w:lang w:val="uk-UA"/>
        </w:rPr>
        <w:t>, відхиляється замовником як така, що не відповідає</w:t>
      </w:r>
      <w:r w:rsidRPr="00EB60CC">
        <w:rPr>
          <w:rFonts w:ascii="Times New Roman" w:eastAsia="Times New Roman" w:hAnsi="Times New Roman" w:cs="Times New Roman"/>
          <w:sz w:val="24"/>
          <w:szCs w:val="24"/>
          <w:lang w:val="uk-UA"/>
        </w:rPr>
        <w:t xml:space="preserve"> умовам, визначеним в оголошенні про проведення спрощеної закупівлі, та вимогам до предмета закупівлі.</w:t>
      </w:r>
    </w:p>
    <w:p w:rsidR="00103A09" w:rsidRPr="00EB60CC" w:rsidRDefault="00103A09" w:rsidP="001568B4">
      <w:pPr>
        <w:pStyle w:val="af0"/>
        <w:numPr>
          <w:ilvl w:val="0"/>
          <w:numId w:val="2"/>
        </w:numPr>
        <w:tabs>
          <w:tab w:val="left" w:pos="851"/>
          <w:tab w:val="left" w:pos="993"/>
        </w:tabs>
        <w:spacing w:after="12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 xml:space="preserve">Замовник відхиляє пропозицію в разі, якщо учасник, який визначений переможцем спрощеної закупівлі, відмовився від укладення договору про закупівлю. Поряд з цим, беручи до уваги зміст частини шостої статті 14 Закону, частини сьомої статті 33 Закону та частини другої статті 41 Закону, замовник відхиляє пропозицію такого учасника, у разі якщо договір про закупівлю не укладено з вини учасника, зокрема у випадку, якщо: </w:t>
      </w:r>
    </w:p>
    <w:p w:rsidR="00103A09" w:rsidRPr="00EB60CC" w:rsidRDefault="00103A09" w:rsidP="001568B4">
      <w:pPr>
        <w:pStyle w:val="af0"/>
        <w:numPr>
          <w:ilvl w:val="1"/>
          <w:numId w:val="3"/>
        </w:numPr>
        <w:tabs>
          <w:tab w:val="left" w:pos="1560"/>
        </w:tabs>
        <w:spacing w:after="0" w:line="240" w:lineRule="auto"/>
        <w:ind w:left="0" w:firstLine="851"/>
        <w:jc w:val="both"/>
        <w:rPr>
          <w:rFonts w:ascii="Times New Roman" w:hAnsi="Times New Roman" w:cs="Times New Roman"/>
          <w:bCs/>
          <w:sz w:val="24"/>
          <w:szCs w:val="24"/>
          <w:lang w:val="uk-UA"/>
        </w:rPr>
      </w:pPr>
      <w:r w:rsidRPr="00EB60CC">
        <w:rPr>
          <w:rFonts w:ascii="Times New Roman" w:hAnsi="Times New Roman" w:cs="Times New Roman"/>
          <w:bCs/>
          <w:sz w:val="24"/>
          <w:szCs w:val="24"/>
          <w:lang w:val="uk-UA"/>
        </w:rPr>
        <w:t xml:space="preserve"> учасник</w:t>
      </w:r>
      <w:r w:rsidRPr="00EB60CC">
        <w:rPr>
          <w:rFonts w:ascii="Times New Roman" w:eastAsia="Times New Roman" w:hAnsi="Times New Roman" w:cs="Times New Roman"/>
          <w:color w:val="000000"/>
          <w:sz w:val="24"/>
          <w:szCs w:val="24"/>
          <w:lang w:val="uk-UA"/>
        </w:rPr>
        <w:t>, який визначений переможцем спрощеної закупівлі,</w:t>
      </w:r>
      <w:r w:rsidRPr="00EB60CC">
        <w:rPr>
          <w:rFonts w:ascii="Times New Roman" w:hAnsi="Times New Roman" w:cs="Times New Roman"/>
          <w:bCs/>
          <w:sz w:val="24"/>
          <w:szCs w:val="24"/>
          <w:lang w:val="uk-UA"/>
        </w:rPr>
        <w:t xml:space="preserve"> не надав забезпечення виконання договору, якщо таке забезпечення вимагалось в </w:t>
      </w:r>
      <w:r w:rsidRPr="00EB60CC">
        <w:rPr>
          <w:rFonts w:ascii="Times New Roman" w:eastAsia="Times New Roman" w:hAnsi="Times New Roman" w:cs="Times New Roman"/>
          <w:color w:val="000000"/>
          <w:sz w:val="24"/>
          <w:szCs w:val="24"/>
          <w:lang w:val="uk-UA"/>
        </w:rPr>
        <w:t>Оголошенні</w:t>
      </w:r>
      <w:r w:rsidRPr="00EB60CC">
        <w:rPr>
          <w:rFonts w:ascii="Times New Roman" w:eastAsia="Times New Roman" w:hAnsi="Times New Roman" w:cs="Times New Roman"/>
          <w:sz w:val="24"/>
          <w:szCs w:val="24"/>
          <w:lang w:val="uk-UA"/>
        </w:rPr>
        <w:t xml:space="preserve"> про проведення спрощеної закупівлі</w:t>
      </w:r>
      <w:r w:rsidRPr="00EB60CC">
        <w:rPr>
          <w:rFonts w:ascii="Times New Roman" w:hAnsi="Times New Roman" w:cs="Times New Roman"/>
          <w:bCs/>
          <w:sz w:val="24"/>
          <w:szCs w:val="24"/>
          <w:lang w:val="uk-UA"/>
        </w:rPr>
        <w:t>;</w:t>
      </w:r>
    </w:p>
    <w:p w:rsidR="00103A09" w:rsidRPr="00EB60CC" w:rsidRDefault="00103A09" w:rsidP="001568B4">
      <w:pPr>
        <w:pStyle w:val="af0"/>
        <w:numPr>
          <w:ilvl w:val="1"/>
          <w:numId w:val="3"/>
        </w:numPr>
        <w:tabs>
          <w:tab w:val="left" w:pos="1560"/>
        </w:tabs>
        <w:spacing w:after="0" w:line="240" w:lineRule="auto"/>
        <w:ind w:left="0" w:firstLine="851"/>
        <w:jc w:val="both"/>
        <w:rPr>
          <w:rFonts w:ascii="Times New Roman" w:hAnsi="Times New Roman" w:cs="Times New Roman"/>
          <w:bCs/>
          <w:sz w:val="24"/>
          <w:szCs w:val="24"/>
          <w:lang w:val="uk-UA"/>
        </w:rPr>
      </w:pPr>
      <w:r w:rsidRPr="00EB60CC">
        <w:rPr>
          <w:rFonts w:ascii="Times New Roman" w:hAnsi="Times New Roman" w:cs="Times New Roman"/>
          <w:bCs/>
          <w:sz w:val="24"/>
          <w:szCs w:val="24"/>
          <w:lang w:val="uk-UA"/>
        </w:rPr>
        <w:t>учасник</w:t>
      </w:r>
      <w:r w:rsidRPr="00EB60CC">
        <w:rPr>
          <w:rFonts w:ascii="Times New Roman" w:eastAsia="Times New Roman" w:hAnsi="Times New Roman" w:cs="Times New Roman"/>
          <w:color w:val="000000"/>
          <w:sz w:val="24"/>
          <w:szCs w:val="24"/>
          <w:lang w:val="uk-UA"/>
        </w:rPr>
        <w:t>, який визначений переможцем спрощеної закупівлі,</w:t>
      </w:r>
      <w:r w:rsidRPr="00EB60CC">
        <w:rPr>
          <w:rFonts w:ascii="Times New Roman" w:hAnsi="Times New Roman" w:cs="Times New Roman"/>
          <w:bCs/>
          <w:sz w:val="24"/>
          <w:szCs w:val="24"/>
          <w:lang w:val="uk-UA"/>
        </w:rPr>
        <w:t xml:space="preserve"> не надав замовнику </w:t>
      </w:r>
      <w:r w:rsidRPr="00EB60CC">
        <w:rPr>
          <w:rFonts w:ascii="Times New Roman" w:eastAsia="Times New Roman" w:hAnsi="Times New Roman" w:cs="Times New Roman"/>
          <w:sz w:val="24"/>
          <w:szCs w:val="24"/>
          <w:lang w:val="uk-UA"/>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 та у разі якщо про це було зазначено в </w:t>
      </w:r>
      <w:r w:rsidRPr="00EB60CC">
        <w:rPr>
          <w:rFonts w:ascii="Times New Roman" w:eastAsia="Times New Roman" w:hAnsi="Times New Roman" w:cs="Times New Roman"/>
          <w:color w:val="000000"/>
          <w:sz w:val="24"/>
          <w:szCs w:val="24"/>
          <w:lang w:val="uk-UA"/>
        </w:rPr>
        <w:t>Оголошенні</w:t>
      </w:r>
      <w:r w:rsidRPr="00EB60CC">
        <w:rPr>
          <w:rFonts w:ascii="Times New Roman" w:eastAsia="Times New Roman" w:hAnsi="Times New Roman" w:cs="Times New Roman"/>
          <w:sz w:val="24"/>
          <w:szCs w:val="24"/>
          <w:lang w:val="uk-UA"/>
        </w:rPr>
        <w:t xml:space="preserve"> про проведення спрощеної закупівлі</w:t>
      </w:r>
      <w:r w:rsidRPr="00EB60CC">
        <w:rPr>
          <w:rFonts w:ascii="Times New Roman" w:eastAsia="Times New Roman" w:hAnsi="Times New Roman" w:cs="Times New Roman"/>
          <w:color w:val="000000"/>
          <w:sz w:val="24"/>
          <w:szCs w:val="24"/>
          <w:lang w:val="uk-UA"/>
        </w:rPr>
        <w:t>.</w:t>
      </w:r>
    </w:p>
    <w:p w:rsidR="00103A09" w:rsidRPr="00EB60CC" w:rsidRDefault="00103A09" w:rsidP="001568B4">
      <w:pPr>
        <w:pStyle w:val="af0"/>
        <w:numPr>
          <w:ilvl w:val="1"/>
          <w:numId w:val="3"/>
        </w:numPr>
        <w:tabs>
          <w:tab w:val="left" w:pos="1560"/>
        </w:tabs>
        <w:spacing w:after="0" w:line="240" w:lineRule="auto"/>
        <w:ind w:left="0" w:firstLine="851"/>
        <w:jc w:val="both"/>
        <w:rPr>
          <w:rFonts w:ascii="Times New Roman" w:hAnsi="Times New Roman" w:cs="Times New Roman"/>
          <w:bCs/>
          <w:sz w:val="24"/>
          <w:szCs w:val="24"/>
          <w:lang w:val="uk-UA"/>
        </w:rPr>
      </w:pPr>
      <w:r w:rsidRPr="00EB60CC">
        <w:rPr>
          <w:rFonts w:ascii="Times New Roman" w:eastAsia="Times New Roman" w:hAnsi="Times New Roman" w:cs="Times New Roman"/>
          <w:color w:val="000000"/>
          <w:sz w:val="24"/>
          <w:szCs w:val="24"/>
          <w:lang w:val="uk-UA"/>
        </w:rPr>
        <w:t>учасник, який визначений переможцем спрощеної закупівлі,</w:t>
      </w:r>
      <w:r w:rsidRPr="00EB60CC">
        <w:rPr>
          <w:rFonts w:ascii="Times New Roman" w:hAnsi="Times New Roman" w:cs="Times New Roman"/>
          <w:bCs/>
          <w:sz w:val="24"/>
          <w:szCs w:val="24"/>
          <w:lang w:val="uk-UA"/>
        </w:rPr>
        <w:t xml:space="preserve"> </w:t>
      </w:r>
      <w:r w:rsidRPr="00EB60CC">
        <w:rPr>
          <w:rFonts w:ascii="Times New Roman" w:eastAsia="Times New Roman" w:hAnsi="Times New Roman" w:cs="Times New Roman"/>
          <w:color w:val="000000"/>
          <w:sz w:val="24"/>
          <w:szCs w:val="24"/>
          <w:lang w:val="uk-UA"/>
        </w:rPr>
        <w:t xml:space="preserve"> не надав замовнику </w:t>
      </w:r>
      <w:r w:rsidRPr="00EB60CC">
        <w:rPr>
          <w:rFonts w:ascii="Times New Roman" w:hAnsi="Times New Roman" w:cs="Times New Roman"/>
          <w:bCs/>
          <w:sz w:val="24"/>
          <w:szCs w:val="24"/>
          <w:lang w:val="uk-UA"/>
        </w:rPr>
        <w:t>підписаний договір у строк, визначений Законом.</w:t>
      </w:r>
    </w:p>
    <w:p w:rsidR="00103A09" w:rsidRPr="00EB60CC" w:rsidRDefault="00103A09" w:rsidP="00103A09">
      <w:pPr>
        <w:spacing w:after="0" w:line="240" w:lineRule="auto"/>
        <w:ind w:firstLine="851"/>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Неподання учасником, якого визначено переможцем спрощеної закупівлі, документа (</w:t>
      </w:r>
      <w:proofErr w:type="spellStart"/>
      <w:r w:rsidRPr="00EB60CC">
        <w:rPr>
          <w:rFonts w:ascii="Times New Roman" w:eastAsia="Times New Roman" w:hAnsi="Times New Roman" w:cs="Times New Roman"/>
          <w:color w:val="000000"/>
          <w:sz w:val="24"/>
          <w:szCs w:val="24"/>
          <w:lang w:val="uk-UA"/>
        </w:rPr>
        <w:t>-ів</w:t>
      </w:r>
      <w:proofErr w:type="spellEnd"/>
      <w:r w:rsidRPr="00EB60CC">
        <w:rPr>
          <w:rFonts w:ascii="Times New Roman" w:eastAsia="Times New Roman" w:hAnsi="Times New Roman" w:cs="Times New Roman"/>
          <w:color w:val="000000"/>
          <w:sz w:val="24"/>
          <w:szCs w:val="24"/>
          <w:lang w:val="uk-UA"/>
        </w:rPr>
        <w:t>), зазначеного (</w:t>
      </w:r>
      <w:proofErr w:type="spellStart"/>
      <w:r w:rsidRPr="00EB60CC">
        <w:rPr>
          <w:rFonts w:ascii="Times New Roman" w:eastAsia="Times New Roman" w:hAnsi="Times New Roman" w:cs="Times New Roman"/>
          <w:color w:val="000000"/>
          <w:sz w:val="24"/>
          <w:szCs w:val="24"/>
          <w:lang w:val="uk-UA"/>
        </w:rPr>
        <w:t>-их</w:t>
      </w:r>
      <w:proofErr w:type="spellEnd"/>
      <w:r w:rsidRPr="00EB60CC">
        <w:rPr>
          <w:rFonts w:ascii="Times New Roman" w:eastAsia="Times New Roman" w:hAnsi="Times New Roman" w:cs="Times New Roman"/>
          <w:color w:val="000000"/>
          <w:sz w:val="24"/>
          <w:szCs w:val="24"/>
          <w:lang w:val="uk-UA"/>
        </w:rPr>
        <w:t>) в цьому пункті, вважається відмовою учасника, якого визначено переможцем спрощеної закупівлі, від укладання договору про закупівлю. Пропозиція такого учасника відхиляється Замовником на підставі пункту 3 частини 13 статті 14 Закону.</w:t>
      </w:r>
    </w:p>
    <w:p w:rsidR="00103A09" w:rsidRPr="00EB60CC" w:rsidRDefault="00103A09" w:rsidP="001568B4">
      <w:pPr>
        <w:pStyle w:val="af0"/>
        <w:numPr>
          <w:ilvl w:val="0"/>
          <w:numId w:val="2"/>
        </w:numPr>
        <w:tabs>
          <w:tab w:val="left" w:pos="851"/>
          <w:tab w:val="left" w:pos="993"/>
        </w:tabs>
        <w:spacing w:after="120" w:line="240" w:lineRule="auto"/>
        <w:ind w:left="0" w:firstLine="567"/>
        <w:jc w:val="both"/>
        <w:rPr>
          <w:rFonts w:ascii="Times New Roman" w:eastAsia="Times New Roman" w:hAnsi="Times New Roman" w:cs="Times New Roman"/>
          <w:sz w:val="24"/>
          <w:szCs w:val="24"/>
          <w:lang w:val="uk-UA"/>
        </w:rPr>
      </w:pPr>
      <w:r w:rsidRPr="00EB60CC">
        <w:rPr>
          <w:rFonts w:ascii="Times New Roman" w:eastAsia="Times New Roman" w:hAnsi="Times New Roman" w:cs="Times New Roman"/>
          <w:color w:val="000000"/>
          <w:sz w:val="24"/>
          <w:szCs w:val="24"/>
          <w:lang w:val="uk-UA"/>
        </w:rPr>
        <w:t>Для правильного оформлення пропозиції учасник вивчає всі інструкції, форми, терміни та специфікації, наведені в Оголошення про проведення спрощеної закупівлі.</w:t>
      </w:r>
    </w:p>
    <w:p w:rsidR="00103A09" w:rsidRPr="00EB60CC" w:rsidRDefault="00103A09" w:rsidP="001568B4">
      <w:pPr>
        <w:pStyle w:val="af0"/>
        <w:numPr>
          <w:ilvl w:val="0"/>
          <w:numId w:val="2"/>
        </w:numPr>
        <w:tabs>
          <w:tab w:val="left" w:pos="851"/>
          <w:tab w:val="left" w:pos="993"/>
        </w:tabs>
        <w:spacing w:after="12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 xml:space="preserve">Документи, які оформлюються учасником у довільній формі (довідки, листи тощо) </w:t>
      </w:r>
      <w:r w:rsidRPr="00EB60CC">
        <w:rPr>
          <w:rFonts w:ascii="Times New Roman" w:eastAsia="Times New Roman" w:hAnsi="Times New Roman" w:cs="Times New Roman"/>
          <w:sz w:val="24"/>
          <w:szCs w:val="24"/>
          <w:lang w:val="uk-UA"/>
        </w:rPr>
        <w:t>повинні мати такі реквізити</w:t>
      </w:r>
      <w:r w:rsidRPr="00EB60CC">
        <w:rPr>
          <w:rFonts w:ascii="Times New Roman" w:eastAsia="Times New Roman" w:hAnsi="Times New Roman" w:cs="Times New Roman"/>
          <w:color w:val="000000"/>
          <w:sz w:val="24"/>
          <w:szCs w:val="24"/>
          <w:lang w:val="uk-UA"/>
        </w:rPr>
        <w:t>: назву учасника, назву виду документа, дату складання, текст документа, прізвище, ініціали, підпис особи, уповноваженої на підписання пропозиції, та печатку учасника (печатка застосовується як обов’язковий реквізит документа у разі її наявності та необхідності її застосування учасником).</w:t>
      </w:r>
    </w:p>
    <w:p w:rsidR="00103A09" w:rsidRPr="00EB60CC" w:rsidRDefault="00103A09" w:rsidP="001568B4">
      <w:pPr>
        <w:pStyle w:val="af0"/>
        <w:numPr>
          <w:ilvl w:val="0"/>
          <w:numId w:val="2"/>
        </w:numPr>
        <w:tabs>
          <w:tab w:val="left" w:pos="851"/>
          <w:tab w:val="left" w:pos="993"/>
        </w:tabs>
        <w:spacing w:after="12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Замовник не відхиляє пропозицію через допущення учасниками формальних (несуттєвих) помилок. Відповідно до Оголошення про проведення спрощеної закупівлі формальними (несуттєвими) вважаються помилки, що пов’язані з оформленням пропозиції та не впливають на зміст пропозиції.</w:t>
      </w:r>
    </w:p>
    <w:p w:rsidR="00103A09" w:rsidRPr="00EB60CC" w:rsidRDefault="00103A09" w:rsidP="001568B4">
      <w:pPr>
        <w:pStyle w:val="af0"/>
        <w:numPr>
          <w:ilvl w:val="0"/>
          <w:numId w:val="2"/>
        </w:numPr>
        <w:tabs>
          <w:tab w:val="left" w:pos="851"/>
          <w:tab w:val="left" w:pos="993"/>
        </w:tabs>
        <w:spacing w:after="12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Документ(-и), що подається(</w:t>
      </w:r>
      <w:proofErr w:type="spellStart"/>
      <w:r w:rsidRPr="00EB60CC">
        <w:rPr>
          <w:rFonts w:ascii="Times New Roman" w:eastAsia="Times New Roman" w:hAnsi="Times New Roman" w:cs="Times New Roman"/>
          <w:color w:val="000000"/>
          <w:sz w:val="24"/>
          <w:szCs w:val="24"/>
          <w:lang w:val="uk-UA"/>
        </w:rPr>
        <w:t>-ються</w:t>
      </w:r>
      <w:proofErr w:type="spellEnd"/>
      <w:r w:rsidRPr="00EB60CC">
        <w:rPr>
          <w:rFonts w:ascii="Times New Roman" w:eastAsia="Times New Roman" w:hAnsi="Times New Roman" w:cs="Times New Roman"/>
          <w:color w:val="000000"/>
          <w:sz w:val="24"/>
          <w:szCs w:val="24"/>
          <w:lang w:val="uk-UA"/>
        </w:rPr>
        <w:t>) учасником у відповідності до Оголошення про проведення спрощеної закупівлі повинен(</w:t>
      </w:r>
      <w:proofErr w:type="spellStart"/>
      <w:r w:rsidRPr="00EB60CC">
        <w:rPr>
          <w:rFonts w:ascii="Times New Roman" w:eastAsia="Times New Roman" w:hAnsi="Times New Roman" w:cs="Times New Roman"/>
          <w:color w:val="000000"/>
          <w:sz w:val="24"/>
          <w:szCs w:val="24"/>
          <w:lang w:val="uk-UA"/>
        </w:rPr>
        <w:t>-нні</w:t>
      </w:r>
      <w:proofErr w:type="spellEnd"/>
      <w:r w:rsidRPr="00EB60CC">
        <w:rPr>
          <w:rFonts w:ascii="Times New Roman" w:eastAsia="Times New Roman" w:hAnsi="Times New Roman" w:cs="Times New Roman"/>
          <w:color w:val="000000"/>
          <w:sz w:val="24"/>
          <w:szCs w:val="24"/>
          <w:lang w:val="uk-UA"/>
        </w:rPr>
        <w:t>) бути наданий(</w:t>
      </w:r>
      <w:proofErr w:type="spellStart"/>
      <w:r w:rsidRPr="00EB60CC">
        <w:rPr>
          <w:rFonts w:ascii="Times New Roman" w:eastAsia="Times New Roman" w:hAnsi="Times New Roman" w:cs="Times New Roman"/>
          <w:color w:val="000000"/>
          <w:sz w:val="24"/>
          <w:szCs w:val="24"/>
          <w:lang w:val="uk-UA"/>
        </w:rPr>
        <w:t>-ні</w:t>
      </w:r>
      <w:proofErr w:type="spellEnd"/>
      <w:r w:rsidRPr="00EB60CC">
        <w:rPr>
          <w:rFonts w:ascii="Times New Roman" w:eastAsia="Times New Roman" w:hAnsi="Times New Roman" w:cs="Times New Roman"/>
          <w:color w:val="000000"/>
          <w:sz w:val="24"/>
          <w:szCs w:val="24"/>
          <w:lang w:val="uk-UA"/>
        </w:rPr>
        <w:t>) у вигляді електронного(</w:t>
      </w:r>
      <w:proofErr w:type="spellStart"/>
      <w:r w:rsidRPr="00EB60CC">
        <w:rPr>
          <w:rFonts w:ascii="Times New Roman" w:eastAsia="Times New Roman" w:hAnsi="Times New Roman" w:cs="Times New Roman"/>
          <w:color w:val="000000"/>
          <w:sz w:val="24"/>
          <w:szCs w:val="24"/>
          <w:lang w:val="uk-UA"/>
        </w:rPr>
        <w:t>-их</w:t>
      </w:r>
      <w:proofErr w:type="spellEnd"/>
      <w:r w:rsidRPr="00EB60CC">
        <w:rPr>
          <w:rFonts w:ascii="Times New Roman" w:eastAsia="Times New Roman" w:hAnsi="Times New Roman" w:cs="Times New Roman"/>
          <w:color w:val="000000"/>
          <w:sz w:val="24"/>
          <w:szCs w:val="24"/>
          <w:lang w:val="uk-UA"/>
        </w:rPr>
        <w:t>) файлу(</w:t>
      </w:r>
      <w:proofErr w:type="spellStart"/>
      <w:r w:rsidRPr="00EB60CC">
        <w:rPr>
          <w:rFonts w:ascii="Times New Roman" w:eastAsia="Times New Roman" w:hAnsi="Times New Roman" w:cs="Times New Roman"/>
          <w:color w:val="000000"/>
          <w:sz w:val="24"/>
          <w:szCs w:val="24"/>
          <w:lang w:val="uk-UA"/>
        </w:rPr>
        <w:t>-ів</w:t>
      </w:r>
      <w:proofErr w:type="spellEnd"/>
      <w:r w:rsidRPr="00EB60CC">
        <w:rPr>
          <w:rFonts w:ascii="Times New Roman" w:eastAsia="Times New Roman" w:hAnsi="Times New Roman" w:cs="Times New Roman"/>
          <w:color w:val="000000"/>
          <w:sz w:val="24"/>
          <w:szCs w:val="24"/>
          <w:lang w:val="uk-UA"/>
        </w:rPr>
        <w:t xml:space="preserve">) у будь-якому з наступних комп’ютерних форматів: </w:t>
      </w:r>
      <w:proofErr w:type="spellStart"/>
      <w:r w:rsidRPr="00EB60CC">
        <w:rPr>
          <w:rFonts w:ascii="Times New Roman" w:eastAsia="Times New Roman" w:hAnsi="Times New Roman" w:cs="Times New Roman"/>
          <w:color w:val="000000"/>
          <w:sz w:val="24"/>
          <w:szCs w:val="24"/>
          <w:lang w:val="uk-UA"/>
        </w:rPr>
        <w:t>pdf</w:t>
      </w:r>
      <w:proofErr w:type="spellEnd"/>
      <w:r w:rsidRPr="00EB60CC">
        <w:rPr>
          <w:rFonts w:ascii="Times New Roman" w:eastAsia="Times New Roman" w:hAnsi="Times New Roman" w:cs="Times New Roman"/>
          <w:color w:val="000000"/>
          <w:sz w:val="24"/>
          <w:szCs w:val="24"/>
          <w:lang w:val="uk-UA"/>
        </w:rPr>
        <w:t xml:space="preserve">, </w:t>
      </w:r>
      <w:proofErr w:type="spellStart"/>
      <w:r w:rsidRPr="00EB60CC">
        <w:rPr>
          <w:rFonts w:ascii="Times New Roman" w:eastAsia="Times New Roman" w:hAnsi="Times New Roman" w:cs="Times New Roman"/>
          <w:color w:val="000000"/>
          <w:sz w:val="24"/>
          <w:szCs w:val="24"/>
          <w:lang w:val="uk-UA"/>
        </w:rPr>
        <w:t>jpeg</w:t>
      </w:r>
      <w:proofErr w:type="spellEnd"/>
      <w:r w:rsidRPr="00EB60CC">
        <w:rPr>
          <w:rFonts w:ascii="Times New Roman" w:eastAsia="Times New Roman" w:hAnsi="Times New Roman" w:cs="Times New Roman"/>
          <w:color w:val="000000"/>
          <w:sz w:val="24"/>
          <w:szCs w:val="24"/>
          <w:lang w:val="uk-UA"/>
        </w:rPr>
        <w:t xml:space="preserve">, </w:t>
      </w:r>
      <w:proofErr w:type="spellStart"/>
      <w:r w:rsidRPr="00EB60CC">
        <w:rPr>
          <w:rFonts w:ascii="Times New Roman" w:eastAsia="Times New Roman" w:hAnsi="Times New Roman" w:cs="Times New Roman"/>
          <w:color w:val="000000"/>
          <w:sz w:val="24"/>
          <w:szCs w:val="24"/>
          <w:lang w:val="uk-UA"/>
        </w:rPr>
        <w:t>jpg</w:t>
      </w:r>
      <w:proofErr w:type="spellEnd"/>
      <w:r w:rsidRPr="00EB60CC">
        <w:rPr>
          <w:rFonts w:ascii="Times New Roman" w:eastAsia="Times New Roman" w:hAnsi="Times New Roman" w:cs="Times New Roman"/>
          <w:color w:val="000000"/>
          <w:sz w:val="24"/>
          <w:szCs w:val="24"/>
          <w:lang w:val="uk-UA"/>
        </w:rPr>
        <w:t xml:space="preserve">. </w:t>
      </w:r>
    </w:p>
    <w:p w:rsidR="0099705D" w:rsidRPr="00EB60CC" w:rsidRDefault="00103A09" w:rsidP="001568B4">
      <w:pPr>
        <w:pStyle w:val="af0"/>
        <w:numPr>
          <w:ilvl w:val="0"/>
          <w:numId w:val="2"/>
        </w:numPr>
        <w:tabs>
          <w:tab w:val="left" w:pos="540"/>
          <w:tab w:val="left" w:pos="851"/>
          <w:tab w:val="left" w:pos="993"/>
        </w:tabs>
        <w:suppressAutoHyphens/>
        <w:spacing w:after="0" w:line="240" w:lineRule="auto"/>
        <w:ind w:left="0" w:firstLine="567"/>
        <w:jc w:val="both"/>
        <w:rPr>
          <w:rFonts w:ascii="Times New Roman" w:eastAsia="Times New Roman" w:hAnsi="Times New Roman" w:cs="Times New Roman"/>
          <w:color w:val="000000"/>
          <w:sz w:val="24"/>
          <w:szCs w:val="24"/>
          <w:lang w:val="uk-UA"/>
        </w:rPr>
      </w:pPr>
      <w:r w:rsidRPr="00EB60CC">
        <w:rPr>
          <w:rFonts w:ascii="Times New Roman" w:eastAsia="Times New Roman" w:hAnsi="Times New Roman" w:cs="Times New Roman"/>
          <w:color w:val="000000"/>
          <w:sz w:val="24"/>
          <w:szCs w:val="24"/>
          <w:lang w:val="uk-UA"/>
        </w:rPr>
        <w:t>Замовник не заперечує щодо надання учасником за його бажанням будь-яких додаткових документів про досвід учасника, його технічні можливості тощо. Подання або неподання таких додаткових документів, які не вимагаються в Оголошенні про проведення спрощеної закупівлі, не буде розцінено як невідповідність пропозиції учасника умовам, визначеним в оголошенні про проведення спрощеної закупівлі, та вимогам до предмета закупівлі.</w:t>
      </w:r>
    </w:p>
    <w:sectPr w:rsidR="0099705D" w:rsidRPr="00EB60CC" w:rsidSect="00E629E3">
      <w:headerReference w:type="even" r:id="rId10"/>
      <w:headerReference w:type="default" r:id="rId11"/>
      <w:footerReference w:type="even" r:id="rId12"/>
      <w:footerReference w:type="default" r:id="rId13"/>
      <w:headerReference w:type="first" r:id="rId14"/>
      <w:footerReference w:type="first" r:id="rId15"/>
      <w:pgSz w:w="11906" w:h="16838"/>
      <w:pgMar w:top="567" w:right="850" w:bottom="993"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38" w:rsidRDefault="00644E38" w:rsidP="0074160C">
      <w:pPr>
        <w:spacing w:after="0" w:line="240" w:lineRule="auto"/>
      </w:pPr>
      <w:r>
        <w:separator/>
      </w:r>
    </w:p>
  </w:endnote>
  <w:endnote w:type="continuationSeparator" w:id="0">
    <w:p w:rsidR="00644E38" w:rsidRDefault="00644E38" w:rsidP="0074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AD" w:rsidRDefault="00A007A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AD" w:rsidRDefault="00A007AD">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AD" w:rsidRDefault="00A007A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38" w:rsidRDefault="00644E38" w:rsidP="0074160C">
      <w:pPr>
        <w:spacing w:after="0" w:line="240" w:lineRule="auto"/>
      </w:pPr>
      <w:r>
        <w:separator/>
      </w:r>
    </w:p>
  </w:footnote>
  <w:footnote w:type="continuationSeparator" w:id="0">
    <w:p w:rsidR="00644E38" w:rsidRDefault="00644E38" w:rsidP="00741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AD" w:rsidRDefault="00A007A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AD" w:rsidRDefault="00A007AD">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AD" w:rsidRDefault="00A007A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309EE"/>
    <w:multiLevelType w:val="multilevel"/>
    <w:tmpl w:val="70002FC4"/>
    <w:lvl w:ilvl="0">
      <w:start w:val="1"/>
      <w:numFmt w:val="decimal"/>
      <w:lvlText w:val="%1."/>
      <w:lvlJc w:val="left"/>
      <w:pPr>
        <w:ind w:left="360" w:hanging="360"/>
      </w:pPr>
      <w:rPr>
        <w:strike w:val="0"/>
      </w:rPr>
    </w:lvl>
    <w:lvl w:ilvl="1">
      <w:start w:val="1"/>
      <w:numFmt w:val="decimal"/>
      <w:lvlText w:val="%1.%2."/>
      <w:lvlJc w:val="left"/>
      <w:pPr>
        <w:ind w:left="716" w:hanging="432"/>
      </w:pPr>
      <w:rPr>
        <w:rFonts w:hint="default"/>
        <w:i w:val="0"/>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92119C2"/>
    <w:multiLevelType w:val="hybridMultilevel"/>
    <w:tmpl w:val="B6E87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C45F3E"/>
    <w:multiLevelType w:val="hybridMultilevel"/>
    <w:tmpl w:val="10BA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8146A6"/>
    <w:multiLevelType w:val="multilevel"/>
    <w:tmpl w:val="46D01D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5191DBF"/>
    <w:multiLevelType w:val="hybridMultilevel"/>
    <w:tmpl w:val="AF2C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23"/>
    <w:rsid w:val="00000155"/>
    <w:rsid w:val="000001A9"/>
    <w:rsid w:val="000031FF"/>
    <w:rsid w:val="000033AD"/>
    <w:rsid w:val="00003824"/>
    <w:rsid w:val="0000398B"/>
    <w:rsid w:val="00003CE1"/>
    <w:rsid w:val="00004E94"/>
    <w:rsid w:val="00005796"/>
    <w:rsid w:val="00005F08"/>
    <w:rsid w:val="000060E9"/>
    <w:rsid w:val="00006676"/>
    <w:rsid w:val="00006EF9"/>
    <w:rsid w:val="000104E8"/>
    <w:rsid w:val="00010DD5"/>
    <w:rsid w:val="00010E77"/>
    <w:rsid w:val="00012A82"/>
    <w:rsid w:val="000155DA"/>
    <w:rsid w:val="00016333"/>
    <w:rsid w:val="00016841"/>
    <w:rsid w:val="0001719F"/>
    <w:rsid w:val="00017D52"/>
    <w:rsid w:val="0002268D"/>
    <w:rsid w:val="0002295F"/>
    <w:rsid w:val="00023D21"/>
    <w:rsid w:val="000242D0"/>
    <w:rsid w:val="000263CB"/>
    <w:rsid w:val="000268FE"/>
    <w:rsid w:val="0002763A"/>
    <w:rsid w:val="00027984"/>
    <w:rsid w:val="00030D18"/>
    <w:rsid w:val="0003249C"/>
    <w:rsid w:val="00032842"/>
    <w:rsid w:val="00033591"/>
    <w:rsid w:val="00033C99"/>
    <w:rsid w:val="00034000"/>
    <w:rsid w:val="00037AB9"/>
    <w:rsid w:val="000421EA"/>
    <w:rsid w:val="00043E07"/>
    <w:rsid w:val="00046612"/>
    <w:rsid w:val="000476FB"/>
    <w:rsid w:val="0005065E"/>
    <w:rsid w:val="00051B6F"/>
    <w:rsid w:val="00052F33"/>
    <w:rsid w:val="000532DF"/>
    <w:rsid w:val="00053906"/>
    <w:rsid w:val="00053B40"/>
    <w:rsid w:val="000551AD"/>
    <w:rsid w:val="00055E4A"/>
    <w:rsid w:val="00056E11"/>
    <w:rsid w:val="0006009D"/>
    <w:rsid w:val="00060E16"/>
    <w:rsid w:val="0006153F"/>
    <w:rsid w:val="00061AA6"/>
    <w:rsid w:val="00062CE8"/>
    <w:rsid w:val="000630C0"/>
    <w:rsid w:val="00065134"/>
    <w:rsid w:val="000658EC"/>
    <w:rsid w:val="00066038"/>
    <w:rsid w:val="0006641B"/>
    <w:rsid w:val="00066CA5"/>
    <w:rsid w:val="00067968"/>
    <w:rsid w:val="00067B31"/>
    <w:rsid w:val="00067E94"/>
    <w:rsid w:val="00067F15"/>
    <w:rsid w:val="00067F56"/>
    <w:rsid w:val="00070040"/>
    <w:rsid w:val="00070D2C"/>
    <w:rsid w:val="00071295"/>
    <w:rsid w:val="000731C3"/>
    <w:rsid w:val="000750BD"/>
    <w:rsid w:val="000778F7"/>
    <w:rsid w:val="000804B6"/>
    <w:rsid w:val="00080710"/>
    <w:rsid w:val="00081C72"/>
    <w:rsid w:val="000827D7"/>
    <w:rsid w:val="00083958"/>
    <w:rsid w:val="00083B7A"/>
    <w:rsid w:val="00085BC0"/>
    <w:rsid w:val="00086F0D"/>
    <w:rsid w:val="0008721E"/>
    <w:rsid w:val="00092ACB"/>
    <w:rsid w:val="00093160"/>
    <w:rsid w:val="00093C31"/>
    <w:rsid w:val="000942AE"/>
    <w:rsid w:val="000947F4"/>
    <w:rsid w:val="00095646"/>
    <w:rsid w:val="00095C80"/>
    <w:rsid w:val="00095F49"/>
    <w:rsid w:val="000964CE"/>
    <w:rsid w:val="00096911"/>
    <w:rsid w:val="0009749B"/>
    <w:rsid w:val="00097500"/>
    <w:rsid w:val="000A0C65"/>
    <w:rsid w:val="000A3232"/>
    <w:rsid w:val="000A3465"/>
    <w:rsid w:val="000A4C5F"/>
    <w:rsid w:val="000A5A38"/>
    <w:rsid w:val="000A6758"/>
    <w:rsid w:val="000A6A98"/>
    <w:rsid w:val="000A7F62"/>
    <w:rsid w:val="000B018E"/>
    <w:rsid w:val="000B03B9"/>
    <w:rsid w:val="000B3055"/>
    <w:rsid w:val="000B3C02"/>
    <w:rsid w:val="000B4AA8"/>
    <w:rsid w:val="000C22BB"/>
    <w:rsid w:val="000C240A"/>
    <w:rsid w:val="000C2D29"/>
    <w:rsid w:val="000C354C"/>
    <w:rsid w:val="000C408F"/>
    <w:rsid w:val="000C5344"/>
    <w:rsid w:val="000C5DE8"/>
    <w:rsid w:val="000C65BA"/>
    <w:rsid w:val="000C6A72"/>
    <w:rsid w:val="000C6C7D"/>
    <w:rsid w:val="000D0C9C"/>
    <w:rsid w:val="000D0DC7"/>
    <w:rsid w:val="000D1124"/>
    <w:rsid w:val="000D1E99"/>
    <w:rsid w:val="000D219A"/>
    <w:rsid w:val="000D2DFB"/>
    <w:rsid w:val="000D32ED"/>
    <w:rsid w:val="000D4787"/>
    <w:rsid w:val="000D545F"/>
    <w:rsid w:val="000D5844"/>
    <w:rsid w:val="000D5C73"/>
    <w:rsid w:val="000D6322"/>
    <w:rsid w:val="000D6678"/>
    <w:rsid w:val="000D6D79"/>
    <w:rsid w:val="000D7A12"/>
    <w:rsid w:val="000E148E"/>
    <w:rsid w:val="000E1AA4"/>
    <w:rsid w:val="000E2555"/>
    <w:rsid w:val="000E2637"/>
    <w:rsid w:val="000E3839"/>
    <w:rsid w:val="000E388B"/>
    <w:rsid w:val="000E404C"/>
    <w:rsid w:val="000E4829"/>
    <w:rsid w:val="000E504E"/>
    <w:rsid w:val="000E5390"/>
    <w:rsid w:val="000E5D8F"/>
    <w:rsid w:val="000E60FA"/>
    <w:rsid w:val="000E6485"/>
    <w:rsid w:val="000E6D09"/>
    <w:rsid w:val="000E6FCA"/>
    <w:rsid w:val="000F37FF"/>
    <w:rsid w:val="000F4733"/>
    <w:rsid w:val="000F486D"/>
    <w:rsid w:val="000F4987"/>
    <w:rsid w:val="000F5783"/>
    <w:rsid w:val="000F7283"/>
    <w:rsid w:val="001005D6"/>
    <w:rsid w:val="00101C99"/>
    <w:rsid w:val="00101CF3"/>
    <w:rsid w:val="0010289E"/>
    <w:rsid w:val="00103143"/>
    <w:rsid w:val="00103A09"/>
    <w:rsid w:val="0010461A"/>
    <w:rsid w:val="001062DE"/>
    <w:rsid w:val="00107ACC"/>
    <w:rsid w:val="001108EA"/>
    <w:rsid w:val="00112EF0"/>
    <w:rsid w:val="00114655"/>
    <w:rsid w:val="00115983"/>
    <w:rsid w:val="00116035"/>
    <w:rsid w:val="001169A9"/>
    <w:rsid w:val="00120186"/>
    <w:rsid w:val="001221E3"/>
    <w:rsid w:val="00122F19"/>
    <w:rsid w:val="00123C81"/>
    <w:rsid w:val="00124FE5"/>
    <w:rsid w:val="00125828"/>
    <w:rsid w:val="0012677F"/>
    <w:rsid w:val="00126ED1"/>
    <w:rsid w:val="00127698"/>
    <w:rsid w:val="0013008D"/>
    <w:rsid w:val="0013039B"/>
    <w:rsid w:val="00130DB2"/>
    <w:rsid w:val="001318E1"/>
    <w:rsid w:val="001322E9"/>
    <w:rsid w:val="0013231C"/>
    <w:rsid w:val="00132848"/>
    <w:rsid w:val="00134A39"/>
    <w:rsid w:val="00134BD9"/>
    <w:rsid w:val="001361C5"/>
    <w:rsid w:val="0013634D"/>
    <w:rsid w:val="0013687F"/>
    <w:rsid w:val="00137471"/>
    <w:rsid w:val="0013755F"/>
    <w:rsid w:val="0014020D"/>
    <w:rsid w:val="00141C86"/>
    <w:rsid w:val="001422E5"/>
    <w:rsid w:val="00143B7B"/>
    <w:rsid w:val="00144BD7"/>
    <w:rsid w:val="001450A7"/>
    <w:rsid w:val="00145952"/>
    <w:rsid w:val="00146F34"/>
    <w:rsid w:val="00147214"/>
    <w:rsid w:val="00147E51"/>
    <w:rsid w:val="00150197"/>
    <w:rsid w:val="0015124C"/>
    <w:rsid w:val="001516CD"/>
    <w:rsid w:val="001521D3"/>
    <w:rsid w:val="00152BAB"/>
    <w:rsid w:val="001568B4"/>
    <w:rsid w:val="00156958"/>
    <w:rsid w:val="00156B53"/>
    <w:rsid w:val="001606C9"/>
    <w:rsid w:val="00160A66"/>
    <w:rsid w:val="00160CD4"/>
    <w:rsid w:val="00161180"/>
    <w:rsid w:val="00161547"/>
    <w:rsid w:val="00163BE2"/>
    <w:rsid w:val="00164992"/>
    <w:rsid w:val="001667DD"/>
    <w:rsid w:val="00166BF6"/>
    <w:rsid w:val="00167DE1"/>
    <w:rsid w:val="00167FF4"/>
    <w:rsid w:val="00170006"/>
    <w:rsid w:val="0017325A"/>
    <w:rsid w:val="0017588B"/>
    <w:rsid w:val="00175D5E"/>
    <w:rsid w:val="00176250"/>
    <w:rsid w:val="00176A59"/>
    <w:rsid w:val="001778BF"/>
    <w:rsid w:val="00180484"/>
    <w:rsid w:val="00181C51"/>
    <w:rsid w:val="0018222E"/>
    <w:rsid w:val="00184A6B"/>
    <w:rsid w:val="00184B8E"/>
    <w:rsid w:val="00186319"/>
    <w:rsid w:val="00186501"/>
    <w:rsid w:val="00186BB8"/>
    <w:rsid w:val="00191196"/>
    <w:rsid w:val="00191D86"/>
    <w:rsid w:val="00195882"/>
    <w:rsid w:val="001A0EFF"/>
    <w:rsid w:val="001A2511"/>
    <w:rsid w:val="001A2B3B"/>
    <w:rsid w:val="001A386A"/>
    <w:rsid w:val="001A488E"/>
    <w:rsid w:val="001A58CB"/>
    <w:rsid w:val="001A5CB0"/>
    <w:rsid w:val="001A6128"/>
    <w:rsid w:val="001B011F"/>
    <w:rsid w:val="001B17FF"/>
    <w:rsid w:val="001B2F42"/>
    <w:rsid w:val="001B3171"/>
    <w:rsid w:val="001B383C"/>
    <w:rsid w:val="001B5973"/>
    <w:rsid w:val="001B6288"/>
    <w:rsid w:val="001B6B22"/>
    <w:rsid w:val="001C0B2A"/>
    <w:rsid w:val="001C0D1E"/>
    <w:rsid w:val="001C281F"/>
    <w:rsid w:val="001C3AD9"/>
    <w:rsid w:val="001C438B"/>
    <w:rsid w:val="001C4EA7"/>
    <w:rsid w:val="001C5FD8"/>
    <w:rsid w:val="001D0016"/>
    <w:rsid w:val="001D05BA"/>
    <w:rsid w:val="001D1F2C"/>
    <w:rsid w:val="001D2F0B"/>
    <w:rsid w:val="001D348C"/>
    <w:rsid w:val="001D3BE5"/>
    <w:rsid w:val="001D4204"/>
    <w:rsid w:val="001D5547"/>
    <w:rsid w:val="001D5B4D"/>
    <w:rsid w:val="001D6381"/>
    <w:rsid w:val="001D74F2"/>
    <w:rsid w:val="001E0459"/>
    <w:rsid w:val="001E0F4A"/>
    <w:rsid w:val="001E2A47"/>
    <w:rsid w:val="001E369F"/>
    <w:rsid w:val="001E384B"/>
    <w:rsid w:val="001E38C5"/>
    <w:rsid w:val="001E5B37"/>
    <w:rsid w:val="001F08DA"/>
    <w:rsid w:val="001F0CD1"/>
    <w:rsid w:val="001F20EC"/>
    <w:rsid w:val="001F2D41"/>
    <w:rsid w:val="001F2E8B"/>
    <w:rsid w:val="001F482C"/>
    <w:rsid w:val="001F484B"/>
    <w:rsid w:val="001F67C2"/>
    <w:rsid w:val="001F6B9A"/>
    <w:rsid w:val="001F7798"/>
    <w:rsid w:val="0020025C"/>
    <w:rsid w:val="00200F5E"/>
    <w:rsid w:val="00201C82"/>
    <w:rsid w:val="00202313"/>
    <w:rsid w:val="002025D2"/>
    <w:rsid w:val="00202AB5"/>
    <w:rsid w:val="00203CB1"/>
    <w:rsid w:val="0020419F"/>
    <w:rsid w:val="00204312"/>
    <w:rsid w:val="00205B7F"/>
    <w:rsid w:val="00205DEA"/>
    <w:rsid w:val="00205FCF"/>
    <w:rsid w:val="002061AD"/>
    <w:rsid w:val="00207934"/>
    <w:rsid w:val="0021010F"/>
    <w:rsid w:val="0021095F"/>
    <w:rsid w:val="00210BCC"/>
    <w:rsid w:val="00210D00"/>
    <w:rsid w:val="002117BC"/>
    <w:rsid w:val="00211D45"/>
    <w:rsid w:val="00214703"/>
    <w:rsid w:val="002166A2"/>
    <w:rsid w:val="00220EAE"/>
    <w:rsid w:val="0022334B"/>
    <w:rsid w:val="00224874"/>
    <w:rsid w:val="00224E66"/>
    <w:rsid w:val="002250F9"/>
    <w:rsid w:val="002252F7"/>
    <w:rsid w:val="00225BAA"/>
    <w:rsid w:val="00226273"/>
    <w:rsid w:val="002303CC"/>
    <w:rsid w:val="00231A76"/>
    <w:rsid w:val="00231DAD"/>
    <w:rsid w:val="002320C5"/>
    <w:rsid w:val="00232778"/>
    <w:rsid w:val="00233056"/>
    <w:rsid w:val="002331D5"/>
    <w:rsid w:val="002334F9"/>
    <w:rsid w:val="00234913"/>
    <w:rsid w:val="002368D7"/>
    <w:rsid w:val="002418FA"/>
    <w:rsid w:val="00244EAA"/>
    <w:rsid w:val="00246C9E"/>
    <w:rsid w:val="002475D6"/>
    <w:rsid w:val="0025075B"/>
    <w:rsid w:val="00250830"/>
    <w:rsid w:val="00250F97"/>
    <w:rsid w:val="00250FCA"/>
    <w:rsid w:val="00252E2F"/>
    <w:rsid w:val="002545E1"/>
    <w:rsid w:val="00255234"/>
    <w:rsid w:val="00255AC7"/>
    <w:rsid w:val="002561B1"/>
    <w:rsid w:val="00257B8E"/>
    <w:rsid w:val="00257EB0"/>
    <w:rsid w:val="00260634"/>
    <w:rsid w:val="00260842"/>
    <w:rsid w:val="00262C73"/>
    <w:rsid w:val="00265870"/>
    <w:rsid w:val="002665D3"/>
    <w:rsid w:val="0027045C"/>
    <w:rsid w:val="00272210"/>
    <w:rsid w:val="00274557"/>
    <w:rsid w:val="00280F1E"/>
    <w:rsid w:val="002815DD"/>
    <w:rsid w:val="00281D1E"/>
    <w:rsid w:val="00281D24"/>
    <w:rsid w:val="00282557"/>
    <w:rsid w:val="00285B3B"/>
    <w:rsid w:val="00286D9E"/>
    <w:rsid w:val="00287153"/>
    <w:rsid w:val="0029192D"/>
    <w:rsid w:val="00291BC1"/>
    <w:rsid w:val="002921AA"/>
    <w:rsid w:val="002927E3"/>
    <w:rsid w:val="00292E38"/>
    <w:rsid w:val="00295180"/>
    <w:rsid w:val="00297FD3"/>
    <w:rsid w:val="002A60AD"/>
    <w:rsid w:val="002B08F6"/>
    <w:rsid w:val="002B0B40"/>
    <w:rsid w:val="002B128E"/>
    <w:rsid w:val="002B1395"/>
    <w:rsid w:val="002B1C6B"/>
    <w:rsid w:val="002B26B1"/>
    <w:rsid w:val="002B28DD"/>
    <w:rsid w:val="002B57D8"/>
    <w:rsid w:val="002B5840"/>
    <w:rsid w:val="002B5ADF"/>
    <w:rsid w:val="002B5DE6"/>
    <w:rsid w:val="002B6663"/>
    <w:rsid w:val="002B6789"/>
    <w:rsid w:val="002B695D"/>
    <w:rsid w:val="002C176D"/>
    <w:rsid w:val="002C4A6F"/>
    <w:rsid w:val="002C5901"/>
    <w:rsid w:val="002C59E4"/>
    <w:rsid w:val="002C758E"/>
    <w:rsid w:val="002D1C07"/>
    <w:rsid w:val="002D1FA7"/>
    <w:rsid w:val="002D3BE4"/>
    <w:rsid w:val="002D4801"/>
    <w:rsid w:val="002D6C50"/>
    <w:rsid w:val="002D7CFC"/>
    <w:rsid w:val="002D7F7E"/>
    <w:rsid w:val="002E06B9"/>
    <w:rsid w:val="002E1235"/>
    <w:rsid w:val="002E1FBE"/>
    <w:rsid w:val="002E24E0"/>
    <w:rsid w:val="002E3256"/>
    <w:rsid w:val="002E3EC5"/>
    <w:rsid w:val="002E6D00"/>
    <w:rsid w:val="002E6E9C"/>
    <w:rsid w:val="002F3ECE"/>
    <w:rsid w:val="002F413F"/>
    <w:rsid w:val="002F6345"/>
    <w:rsid w:val="002F64C7"/>
    <w:rsid w:val="002F672D"/>
    <w:rsid w:val="002F6DDB"/>
    <w:rsid w:val="002F6F21"/>
    <w:rsid w:val="002F714B"/>
    <w:rsid w:val="002F7C1A"/>
    <w:rsid w:val="0030146B"/>
    <w:rsid w:val="0030246B"/>
    <w:rsid w:val="00302820"/>
    <w:rsid w:val="00302907"/>
    <w:rsid w:val="00303834"/>
    <w:rsid w:val="003054D4"/>
    <w:rsid w:val="003058E7"/>
    <w:rsid w:val="00306FC4"/>
    <w:rsid w:val="0030720D"/>
    <w:rsid w:val="00307FD4"/>
    <w:rsid w:val="00311E5A"/>
    <w:rsid w:val="00316320"/>
    <w:rsid w:val="00316F61"/>
    <w:rsid w:val="00317BAA"/>
    <w:rsid w:val="00320F45"/>
    <w:rsid w:val="00321207"/>
    <w:rsid w:val="00323AD9"/>
    <w:rsid w:val="00324CED"/>
    <w:rsid w:val="00324EB8"/>
    <w:rsid w:val="00325747"/>
    <w:rsid w:val="00325D4B"/>
    <w:rsid w:val="003260C9"/>
    <w:rsid w:val="0032660F"/>
    <w:rsid w:val="003267AE"/>
    <w:rsid w:val="003267D0"/>
    <w:rsid w:val="0032776B"/>
    <w:rsid w:val="003279D4"/>
    <w:rsid w:val="0033062B"/>
    <w:rsid w:val="00330CA6"/>
    <w:rsid w:val="00331098"/>
    <w:rsid w:val="00331438"/>
    <w:rsid w:val="00331CE8"/>
    <w:rsid w:val="003325C1"/>
    <w:rsid w:val="00333D34"/>
    <w:rsid w:val="003349C7"/>
    <w:rsid w:val="003354BC"/>
    <w:rsid w:val="00336E4E"/>
    <w:rsid w:val="003375A4"/>
    <w:rsid w:val="0033782F"/>
    <w:rsid w:val="00337949"/>
    <w:rsid w:val="00337E19"/>
    <w:rsid w:val="00337F89"/>
    <w:rsid w:val="00340113"/>
    <w:rsid w:val="00340349"/>
    <w:rsid w:val="00342651"/>
    <w:rsid w:val="00342A99"/>
    <w:rsid w:val="00342B2C"/>
    <w:rsid w:val="0034424A"/>
    <w:rsid w:val="00345DAF"/>
    <w:rsid w:val="00345F76"/>
    <w:rsid w:val="00346FCF"/>
    <w:rsid w:val="00350547"/>
    <w:rsid w:val="00353271"/>
    <w:rsid w:val="00353F40"/>
    <w:rsid w:val="00356185"/>
    <w:rsid w:val="0035691F"/>
    <w:rsid w:val="00360926"/>
    <w:rsid w:val="0036134F"/>
    <w:rsid w:val="003619E9"/>
    <w:rsid w:val="00362C70"/>
    <w:rsid w:val="00363C65"/>
    <w:rsid w:val="00363F25"/>
    <w:rsid w:val="003645A3"/>
    <w:rsid w:val="00364B35"/>
    <w:rsid w:val="00365EB6"/>
    <w:rsid w:val="00365ED4"/>
    <w:rsid w:val="003679FA"/>
    <w:rsid w:val="0037082C"/>
    <w:rsid w:val="003710BC"/>
    <w:rsid w:val="003716D9"/>
    <w:rsid w:val="00372DFB"/>
    <w:rsid w:val="00373D11"/>
    <w:rsid w:val="003743C8"/>
    <w:rsid w:val="0037559F"/>
    <w:rsid w:val="003755CD"/>
    <w:rsid w:val="00375DCB"/>
    <w:rsid w:val="00376928"/>
    <w:rsid w:val="00376F3D"/>
    <w:rsid w:val="003838C8"/>
    <w:rsid w:val="00383BD7"/>
    <w:rsid w:val="00385398"/>
    <w:rsid w:val="00386446"/>
    <w:rsid w:val="0038750F"/>
    <w:rsid w:val="003905D7"/>
    <w:rsid w:val="00390991"/>
    <w:rsid w:val="0039161E"/>
    <w:rsid w:val="003922A5"/>
    <w:rsid w:val="00394479"/>
    <w:rsid w:val="00396112"/>
    <w:rsid w:val="003973AF"/>
    <w:rsid w:val="00397D23"/>
    <w:rsid w:val="003A0524"/>
    <w:rsid w:val="003A12C5"/>
    <w:rsid w:val="003A444A"/>
    <w:rsid w:val="003A50D0"/>
    <w:rsid w:val="003A765E"/>
    <w:rsid w:val="003B0186"/>
    <w:rsid w:val="003B0B2B"/>
    <w:rsid w:val="003B18AE"/>
    <w:rsid w:val="003B24F9"/>
    <w:rsid w:val="003B3199"/>
    <w:rsid w:val="003B324D"/>
    <w:rsid w:val="003B4464"/>
    <w:rsid w:val="003B666C"/>
    <w:rsid w:val="003B7071"/>
    <w:rsid w:val="003C0709"/>
    <w:rsid w:val="003D0611"/>
    <w:rsid w:val="003D0F5E"/>
    <w:rsid w:val="003D2448"/>
    <w:rsid w:val="003D3733"/>
    <w:rsid w:val="003D612C"/>
    <w:rsid w:val="003D6B7B"/>
    <w:rsid w:val="003D6F14"/>
    <w:rsid w:val="003D7AA6"/>
    <w:rsid w:val="003E029F"/>
    <w:rsid w:val="003E1877"/>
    <w:rsid w:val="003E1CFA"/>
    <w:rsid w:val="003E1EBF"/>
    <w:rsid w:val="003E2450"/>
    <w:rsid w:val="003E284B"/>
    <w:rsid w:val="003E2D94"/>
    <w:rsid w:val="003E3640"/>
    <w:rsid w:val="003E3D01"/>
    <w:rsid w:val="003E494A"/>
    <w:rsid w:val="003E4CC6"/>
    <w:rsid w:val="003E60E9"/>
    <w:rsid w:val="003E766B"/>
    <w:rsid w:val="003F1200"/>
    <w:rsid w:val="003F1E40"/>
    <w:rsid w:val="003F2531"/>
    <w:rsid w:val="003F59FB"/>
    <w:rsid w:val="003F6446"/>
    <w:rsid w:val="003F6D41"/>
    <w:rsid w:val="0040068F"/>
    <w:rsid w:val="00403612"/>
    <w:rsid w:val="00404F42"/>
    <w:rsid w:val="004054F5"/>
    <w:rsid w:val="00407225"/>
    <w:rsid w:val="004129F1"/>
    <w:rsid w:val="004133DC"/>
    <w:rsid w:val="0041352A"/>
    <w:rsid w:val="00414E50"/>
    <w:rsid w:val="004150F5"/>
    <w:rsid w:val="00416E06"/>
    <w:rsid w:val="004173F8"/>
    <w:rsid w:val="0042064A"/>
    <w:rsid w:val="0042152F"/>
    <w:rsid w:val="004217E5"/>
    <w:rsid w:val="004218F7"/>
    <w:rsid w:val="0042249C"/>
    <w:rsid w:val="0042252F"/>
    <w:rsid w:val="004229B3"/>
    <w:rsid w:val="00424813"/>
    <w:rsid w:val="0042506D"/>
    <w:rsid w:val="0042544E"/>
    <w:rsid w:val="004255DD"/>
    <w:rsid w:val="00426C8C"/>
    <w:rsid w:val="00427343"/>
    <w:rsid w:val="00430941"/>
    <w:rsid w:val="004309F1"/>
    <w:rsid w:val="00430D17"/>
    <w:rsid w:val="00431B49"/>
    <w:rsid w:val="00431DF0"/>
    <w:rsid w:val="004325B2"/>
    <w:rsid w:val="004329DF"/>
    <w:rsid w:val="00433165"/>
    <w:rsid w:val="004358F2"/>
    <w:rsid w:val="00437075"/>
    <w:rsid w:val="00437162"/>
    <w:rsid w:val="00437796"/>
    <w:rsid w:val="004436A9"/>
    <w:rsid w:val="00443AC7"/>
    <w:rsid w:val="0044749E"/>
    <w:rsid w:val="00447B30"/>
    <w:rsid w:val="00447D26"/>
    <w:rsid w:val="00447E20"/>
    <w:rsid w:val="00447F66"/>
    <w:rsid w:val="004517E9"/>
    <w:rsid w:val="00451BFB"/>
    <w:rsid w:val="00452365"/>
    <w:rsid w:val="0045251B"/>
    <w:rsid w:val="0045424B"/>
    <w:rsid w:val="0045502B"/>
    <w:rsid w:val="00455052"/>
    <w:rsid w:val="00456195"/>
    <w:rsid w:val="004563B2"/>
    <w:rsid w:val="004609A3"/>
    <w:rsid w:val="00462A7A"/>
    <w:rsid w:val="00463BCE"/>
    <w:rsid w:val="0046497C"/>
    <w:rsid w:val="00465F11"/>
    <w:rsid w:val="0046619D"/>
    <w:rsid w:val="00466605"/>
    <w:rsid w:val="00466A2D"/>
    <w:rsid w:val="0047084E"/>
    <w:rsid w:val="00471825"/>
    <w:rsid w:val="00474BB9"/>
    <w:rsid w:val="004752B3"/>
    <w:rsid w:val="00475AE1"/>
    <w:rsid w:val="00480BA8"/>
    <w:rsid w:val="00480DCC"/>
    <w:rsid w:val="004836B7"/>
    <w:rsid w:val="004839C1"/>
    <w:rsid w:val="00483D44"/>
    <w:rsid w:val="00483F0D"/>
    <w:rsid w:val="00486DCD"/>
    <w:rsid w:val="00486E7A"/>
    <w:rsid w:val="00486E99"/>
    <w:rsid w:val="00486F75"/>
    <w:rsid w:val="00487A26"/>
    <w:rsid w:val="00487E55"/>
    <w:rsid w:val="004904AC"/>
    <w:rsid w:val="00493C11"/>
    <w:rsid w:val="00493C30"/>
    <w:rsid w:val="004941D6"/>
    <w:rsid w:val="00494F68"/>
    <w:rsid w:val="00497D91"/>
    <w:rsid w:val="004A0053"/>
    <w:rsid w:val="004A077B"/>
    <w:rsid w:val="004A211F"/>
    <w:rsid w:val="004A36F9"/>
    <w:rsid w:val="004A479A"/>
    <w:rsid w:val="004A53A6"/>
    <w:rsid w:val="004A540E"/>
    <w:rsid w:val="004A6C6C"/>
    <w:rsid w:val="004A6D27"/>
    <w:rsid w:val="004B01B0"/>
    <w:rsid w:val="004B0B34"/>
    <w:rsid w:val="004B0F1E"/>
    <w:rsid w:val="004B1574"/>
    <w:rsid w:val="004B1616"/>
    <w:rsid w:val="004B19A7"/>
    <w:rsid w:val="004B329D"/>
    <w:rsid w:val="004B3464"/>
    <w:rsid w:val="004B4494"/>
    <w:rsid w:val="004B4BB7"/>
    <w:rsid w:val="004B578B"/>
    <w:rsid w:val="004B5CC9"/>
    <w:rsid w:val="004B65CC"/>
    <w:rsid w:val="004B752E"/>
    <w:rsid w:val="004C2580"/>
    <w:rsid w:val="004C48C2"/>
    <w:rsid w:val="004C596A"/>
    <w:rsid w:val="004C6750"/>
    <w:rsid w:val="004D0094"/>
    <w:rsid w:val="004D0CD5"/>
    <w:rsid w:val="004D23CC"/>
    <w:rsid w:val="004D3324"/>
    <w:rsid w:val="004D3AD5"/>
    <w:rsid w:val="004D3E28"/>
    <w:rsid w:val="004D3E7B"/>
    <w:rsid w:val="004D59D9"/>
    <w:rsid w:val="004D5F44"/>
    <w:rsid w:val="004D64C0"/>
    <w:rsid w:val="004D6B75"/>
    <w:rsid w:val="004D74DC"/>
    <w:rsid w:val="004D7CEA"/>
    <w:rsid w:val="004E1E04"/>
    <w:rsid w:val="004E2A7A"/>
    <w:rsid w:val="004E2C84"/>
    <w:rsid w:val="004E332D"/>
    <w:rsid w:val="004E3B16"/>
    <w:rsid w:val="004E4649"/>
    <w:rsid w:val="004E65FC"/>
    <w:rsid w:val="004F0D86"/>
    <w:rsid w:val="004F6760"/>
    <w:rsid w:val="004F6BAD"/>
    <w:rsid w:val="004F6DAC"/>
    <w:rsid w:val="004F7465"/>
    <w:rsid w:val="004F78D3"/>
    <w:rsid w:val="004F7C31"/>
    <w:rsid w:val="00500BFD"/>
    <w:rsid w:val="00502371"/>
    <w:rsid w:val="0050271B"/>
    <w:rsid w:val="00502BE0"/>
    <w:rsid w:val="005034AB"/>
    <w:rsid w:val="0050397C"/>
    <w:rsid w:val="005053BB"/>
    <w:rsid w:val="00506303"/>
    <w:rsid w:val="00507DD0"/>
    <w:rsid w:val="00511DED"/>
    <w:rsid w:val="00513116"/>
    <w:rsid w:val="00513396"/>
    <w:rsid w:val="00515974"/>
    <w:rsid w:val="00515D18"/>
    <w:rsid w:val="00516AF1"/>
    <w:rsid w:val="00517BFB"/>
    <w:rsid w:val="00517E1A"/>
    <w:rsid w:val="005208F6"/>
    <w:rsid w:val="00520E69"/>
    <w:rsid w:val="005218DB"/>
    <w:rsid w:val="00522E07"/>
    <w:rsid w:val="005237DF"/>
    <w:rsid w:val="00523D65"/>
    <w:rsid w:val="00532F87"/>
    <w:rsid w:val="00533409"/>
    <w:rsid w:val="0053348C"/>
    <w:rsid w:val="00533B5A"/>
    <w:rsid w:val="0053590E"/>
    <w:rsid w:val="0053721F"/>
    <w:rsid w:val="00537261"/>
    <w:rsid w:val="005423BA"/>
    <w:rsid w:val="00542C86"/>
    <w:rsid w:val="0054325A"/>
    <w:rsid w:val="00543744"/>
    <w:rsid w:val="0054470D"/>
    <w:rsid w:val="00544A18"/>
    <w:rsid w:val="00545291"/>
    <w:rsid w:val="005457C4"/>
    <w:rsid w:val="005477BC"/>
    <w:rsid w:val="00547C05"/>
    <w:rsid w:val="00547E3A"/>
    <w:rsid w:val="005527F2"/>
    <w:rsid w:val="0055287F"/>
    <w:rsid w:val="005544AF"/>
    <w:rsid w:val="005562A0"/>
    <w:rsid w:val="00557985"/>
    <w:rsid w:val="00557F1E"/>
    <w:rsid w:val="005638E7"/>
    <w:rsid w:val="00564548"/>
    <w:rsid w:val="0056606D"/>
    <w:rsid w:val="005666ED"/>
    <w:rsid w:val="00566F00"/>
    <w:rsid w:val="00567ECD"/>
    <w:rsid w:val="00570BE2"/>
    <w:rsid w:val="0057207D"/>
    <w:rsid w:val="00572E8B"/>
    <w:rsid w:val="00573400"/>
    <w:rsid w:val="005739C4"/>
    <w:rsid w:val="00573D5D"/>
    <w:rsid w:val="00573E5F"/>
    <w:rsid w:val="00574D39"/>
    <w:rsid w:val="0057500D"/>
    <w:rsid w:val="0057530A"/>
    <w:rsid w:val="005760CF"/>
    <w:rsid w:val="005767B9"/>
    <w:rsid w:val="00576D43"/>
    <w:rsid w:val="00577043"/>
    <w:rsid w:val="00577CDF"/>
    <w:rsid w:val="00580070"/>
    <w:rsid w:val="00580648"/>
    <w:rsid w:val="00581B65"/>
    <w:rsid w:val="005834EC"/>
    <w:rsid w:val="005836A2"/>
    <w:rsid w:val="00583F93"/>
    <w:rsid w:val="00583FD0"/>
    <w:rsid w:val="00585A16"/>
    <w:rsid w:val="00592806"/>
    <w:rsid w:val="00594040"/>
    <w:rsid w:val="0059466B"/>
    <w:rsid w:val="00594A26"/>
    <w:rsid w:val="00595D40"/>
    <w:rsid w:val="0059651C"/>
    <w:rsid w:val="00596A7F"/>
    <w:rsid w:val="00597757"/>
    <w:rsid w:val="00597851"/>
    <w:rsid w:val="005979BD"/>
    <w:rsid w:val="00597C1B"/>
    <w:rsid w:val="005A3089"/>
    <w:rsid w:val="005A4E94"/>
    <w:rsid w:val="005A66E7"/>
    <w:rsid w:val="005B1896"/>
    <w:rsid w:val="005B284E"/>
    <w:rsid w:val="005B30C5"/>
    <w:rsid w:val="005B42A0"/>
    <w:rsid w:val="005B4CB0"/>
    <w:rsid w:val="005B5F14"/>
    <w:rsid w:val="005B6EF4"/>
    <w:rsid w:val="005B7B22"/>
    <w:rsid w:val="005B7CBA"/>
    <w:rsid w:val="005C0E48"/>
    <w:rsid w:val="005C1F66"/>
    <w:rsid w:val="005C2847"/>
    <w:rsid w:val="005C4610"/>
    <w:rsid w:val="005C51C9"/>
    <w:rsid w:val="005C6FB3"/>
    <w:rsid w:val="005C73F6"/>
    <w:rsid w:val="005D10E9"/>
    <w:rsid w:val="005D18AB"/>
    <w:rsid w:val="005D1BC6"/>
    <w:rsid w:val="005D3511"/>
    <w:rsid w:val="005D3711"/>
    <w:rsid w:val="005D3E33"/>
    <w:rsid w:val="005D5450"/>
    <w:rsid w:val="005D7872"/>
    <w:rsid w:val="005E0376"/>
    <w:rsid w:val="005E081E"/>
    <w:rsid w:val="005E08B8"/>
    <w:rsid w:val="005E1C95"/>
    <w:rsid w:val="005E3CF4"/>
    <w:rsid w:val="005E3D80"/>
    <w:rsid w:val="005E6904"/>
    <w:rsid w:val="005E7B05"/>
    <w:rsid w:val="005E7C75"/>
    <w:rsid w:val="005E7D68"/>
    <w:rsid w:val="005F0278"/>
    <w:rsid w:val="005F0A3C"/>
    <w:rsid w:val="005F1292"/>
    <w:rsid w:val="005F2245"/>
    <w:rsid w:val="005F6338"/>
    <w:rsid w:val="005F6DB6"/>
    <w:rsid w:val="005F718A"/>
    <w:rsid w:val="006014C4"/>
    <w:rsid w:val="006026A1"/>
    <w:rsid w:val="00604CA4"/>
    <w:rsid w:val="006050AC"/>
    <w:rsid w:val="006052FE"/>
    <w:rsid w:val="00607502"/>
    <w:rsid w:val="006079EF"/>
    <w:rsid w:val="0061204C"/>
    <w:rsid w:val="0061323F"/>
    <w:rsid w:val="0061399F"/>
    <w:rsid w:val="006139EC"/>
    <w:rsid w:val="006141A2"/>
    <w:rsid w:val="006143CC"/>
    <w:rsid w:val="006146D4"/>
    <w:rsid w:val="00614FE4"/>
    <w:rsid w:val="0061541E"/>
    <w:rsid w:val="006167E4"/>
    <w:rsid w:val="00617974"/>
    <w:rsid w:val="00617BA5"/>
    <w:rsid w:val="00620537"/>
    <w:rsid w:val="00621601"/>
    <w:rsid w:val="006220FA"/>
    <w:rsid w:val="00623010"/>
    <w:rsid w:val="006234AA"/>
    <w:rsid w:val="00625DD1"/>
    <w:rsid w:val="00626EE2"/>
    <w:rsid w:val="00627AEB"/>
    <w:rsid w:val="006309F8"/>
    <w:rsid w:val="00631576"/>
    <w:rsid w:val="006315F0"/>
    <w:rsid w:val="00631A20"/>
    <w:rsid w:val="00633CC5"/>
    <w:rsid w:val="00634B82"/>
    <w:rsid w:val="0063645C"/>
    <w:rsid w:val="0063724E"/>
    <w:rsid w:val="00637983"/>
    <w:rsid w:val="0064242E"/>
    <w:rsid w:val="00642985"/>
    <w:rsid w:val="00644714"/>
    <w:rsid w:val="0064480E"/>
    <w:rsid w:val="00644E38"/>
    <w:rsid w:val="00645CA1"/>
    <w:rsid w:val="006464DB"/>
    <w:rsid w:val="00646640"/>
    <w:rsid w:val="006473D7"/>
    <w:rsid w:val="00652E9F"/>
    <w:rsid w:val="0065481E"/>
    <w:rsid w:val="00654983"/>
    <w:rsid w:val="00654DA0"/>
    <w:rsid w:val="00657A9D"/>
    <w:rsid w:val="00657C0A"/>
    <w:rsid w:val="00657C3E"/>
    <w:rsid w:val="00657E58"/>
    <w:rsid w:val="006609A5"/>
    <w:rsid w:val="00660CD8"/>
    <w:rsid w:val="00660EB6"/>
    <w:rsid w:val="00661950"/>
    <w:rsid w:val="00661D07"/>
    <w:rsid w:val="00661E71"/>
    <w:rsid w:val="00664650"/>
    <w:rsid w:val="00664AF1"/>
    <w:rsid w:val="00664EAF"/>
    <w:rsid w:val="00664F8F"/>
    <w:rsid w:val="00665C04"/>
    <w:rsid w:val="00665FB4"/>
    <w:rsid w:val="00670626"/>
    <w:rsid w:val="00670924"/>
    <w:rsid w:val="00670B52"/>
    <w:rsid w:val="00671F5A"/>
    <w:rsid w:val="006727C7"/>
    <w:rsid w:val="00672A89"/>
    <w:rsid w:val="00672AC5"/>
    <w:rsid w:val="00673030"/>
    <w:rsid w:val="00674C36"/>
    <w:rsid w:val="00675344"/>
    <w:rsid w:val="00675514"/>
    <w:rsid w:val="00677104"/>
    <w:rsid w:val="0067749D"/>
    <w:rsid w:val="006807B7"/>
    <w:rsid w:val="00680F1A"/>
    <w:rsid w:val="006815E9"/>
    <w:rsid w:val="0068447E"/>
    <w:rsid w:val="00686E80"/>
    <w:rsid w:val="006875CE"/>
    <w:rsid w:val="00692291"/>
    <w:rsid w:val="00692745"/>
    <w:rsid w:val="00692930"/>
    <w:rsid w:val="00693365"/>
    <w:rsid w:val="00694F88"/>
    <w:rsid w:val="00697FD5"/>
    <w:rsid w:val="006A16D2"/>
    <w:rsid w:val="006A1A84"/>
    <w:rsid w:val="006A1AC6"/>
    <w:rsid w:val="006A3775"/>
    <w:rsid w:val="006A5920"/>
    <w:rsid w:val="006A6483"/>
    <w:rsid w:val="006B0351"/>
    <w:rsid w:val="006B0C8B"/>
    <w:rsid w:val="006B3C32"/>
    <w:rsid w:val="006B3C5B"/>
    <w:rsid w:val="006B570B"/>
    <w:rsid w:val="006B596F"/>
    <w:rsid w:val="006B5FE4"/>
    <w:rsid w:val="006B6982"/>
    <w:rsid w:val="006B69C7"/>
    <w:rsid w:val="006B6A50"/>
    <w:rsid w:val="006B7071"/>
    <w:rsid w:val="006B743A"/>
    <w:rsid w:val="006B78A8"/>
    <w:rsid w:val="006B7D5B"/>
    <w:rsid w:val="006C1173"/>
    <w:rsid w:val="006C201C"/>
    <w:rsid w:val="006C334B"/>
    <w:rsid w:val="006C3A85"/>
    <w:rsid w:val="006C3C1A"/>
    <w:rsid w:val="006C4213"/>
    <w:rsid w:val="006C430C"/>
    <w:rsid w:val="006C4FA3"/>
    <w:rsid w:val="006D048A"/>
    <w:rsid w:val="006D0A84"/>
    <w:rsid w:val="006D24F5"/>
    <w:rsid w:val="006D2F1C"/>
    <w:rsid w:val="006D3040"/>
    <w:rsid w:val="006D4BD8"/>
    <w:rsid w:val="006D6E86"/>
    <w:rsid w:val="006D6FD4"/>
    <w:rsid w:val="006E0700"/>
    <w:rsid w:val="006E1678"/>
    <w:rsid w:val="006E1C8F"/>
    <w:rsid w:val="006E263C"/>
    <w:rsid w:val="006E317A"/>
    <w:rsid w:val="006E34F3"/>
    <w:rsid w:val="006E4B35"/>
    <w:rsid w:val="006E5AAB"/>
    <w:rsid w:val="006E6B85"/>
    <w:rsid w:val="006F0AAB"/>
    <w:rsid w:val="006F399F"/>
    <w:rsid w:val="006F47E3"/>
    <w:rsid w:val="006F5303"/>
    <w:rsid w:val="006F5982"/>
    <w:rsid w:val="006F5CA3"/>
    <w:rsid w:val="006F639B"/>
    <w:rsid w:val="006F68AF"/>
    <w:rsid w:val="006F6F62"/>
    <w:rsid w:val="00700CF5"/>
    <w:rsid w:val="0070139E"/>
    <w:rsid w:val="00701427"/>
    <w:rsid w:val="00701EEB"/>
    <w:rsid w:val="00702E72"/>
    <w:rsid w:val="00703A15"/>
    <w:rsid w:val="00703A82"/>
    <w:rsid w:val="00703A93"/>
    <w:rsid w:val="00705499"/>
    <w:rsid w:val="00705868"/>
    <w:rsid w:val="00705A0F"/>
    <w:rsid w:val="007069C2"/>
    <w:rsid w:val="00711E2F"/>
    <w:rsid w:val="0071301D"/>
    <w:rsid w:val="00713880"/>
    <w:rsid w:val="007147EE"/>
    <w:rsid w:val="00714E12"/>
    <w:rsid w:val="00717183"/>
    <w:rsid w:val="00720EA8"/>
    <w:rsid w:val="0072302E"/>
    <w:rsid w:val="00724C15"/>
    <w:rsid w:val="00725104"/>
    <w:rsid w:val="00726296"/>
    <w:rsid w:val="00726A17"/>
    <w:rsid w:val="007300B9"/>
    <w:rsid w:val="007316BB"/>
    <w:rsid w:val="00731B68"/>
    <w:rsid w:val="00732FF1"/>
    <w:rsid w:val="0073490D"/>
    <w:rsid w:val="007359E4"/>
    <w:rsid w:val="0073655E"/>
    <w:rsid w:val="00736AFB"/>
    <w:rsid w:val="00736B01"/>
    <w:rsid w:val="00736B6D"/>
    <w:rsid w:val="00737F55"/>
    <w:rsid w:val="0074160C"/>
    <w:rsid w:val="00741612"/>
    <w:rsid w:val="007418C4"/>
    <w:rsid w:val="00742521"/>
    <w:rsid w:val="007436B5"/>
    <w:rsid w:val="00744760"/>
    <w:rsid w:val="007453E1"/>
    <w:rsid w:val="00746316"/>
    <w:rsid w:val="0074694D"/>
    <w:rsid w:val="00746AA2"/>
    <w:rsid w:val="00746EEE"/>
    <w:rsid w:val="00747772"/>
    <w:rsid w:val="0075042C"/>
    <w:rsid w:val="00750E03"/>
    <w:rsid w:val="00751F41"/>
    <w:rsid w:val="007526B5"/>
    <w:rsid w:val="00754772"/>
    <w:rsid w:val="0075658B"/>
    <w:rsid w:val="007565DB"/>
    <w:rsid w:val="007567E4"/>
    <w:rsid w:val="00761383"/>
    <w:rsid w:val="0076192F"/>
    <w:rsid w:val="00763E36"/>
    <w:rsid w:val="0076480A"/>
    <w:rsid w:val="00764A55"/>
    <w:rsid w:val="0076520E"/>
    <w:rsid w:val="007724DA"/>
    <w:rsid w:val="00772CC1"/>
    <w:rsid w:val="00774173"/>
    <w:rsid w:val="0077425F"/>
    <w:rsid w:val="0077459D"/>
    <w:rsid w:val="00775577"/>
    <w:rsid w:val="00776E7D"/>
    <w:rsid w:val="00777824"/>
    <w:rsid w:val="00780FD2"/>
    <w:rsid w:val="00781C85"/>
    <w:rsid w:val="0078294D"/>
    <w:rsid w:val="00782DA8"/>
    <w:rsid w:val="00784B4D"/>
    <w:rsid w:val="00785F57"/>
    <w:rsid w:val="00787050"/>
    <w:rsid w:val="0078771A"/>
    <w:rsid w:val="007904F2"/>
    <w:rsid w:val="00791A0C"/>
    <w:rsid w:val="00792420"/>
    <w:rsid w:val="00792DEF"/>
    <w:rsid w:val="0079320E"/>
    <w:rsid w:val="00794410"/>
    <w:rsid w:val="00796C05"/>
    <w:rsid w:val="00797778"/>
    <w:rsid w:val="0079778E"/>
    <w:rsid w:val="007A0199"/>
    <w:rsid w:val="007A165E"/>
    <w:rsid w:val="007A2EFE"/>
    <w:rsid w:val="007A428B"/>
    <w:rsid w:val="007A7C6D"/>
    <w:rsid w:val="007B0FA2"/>
    <w:rsid w:val="007B23D9"/>
    <w:rsid w:val="007B2558"/>
    <w:rsid w:val="007B398C"/>
    <w:rsid w:val="007B5827"/>
    <w:rsid w:val="007C02A9"/>
    <w:rsid w:val="007C0D85"/>
    <w:rsid w:val="007C1090"/>
    <w:rsid w:val="007C1F4A"/>
    <w:rsid w:val="007C2349"/>
    <w:rsid w:val="007C32B6"/>
    <w:rsid w:val="007C3B48"/>
    <w:rsid w:val="007C4B83"/>
    <w:rsid w:val="007C5256"/>
    <w:rsid w:val="007C6417"/>
    <w:rsid w:val="007C6742"/>
    <w:rsid w:val="007C7C89"/>
    <w:rsid w:val="007D1241"/>
    <w:rsid w:val="007D1F32"/>
    <w:rsid w:val="007D3C18"/>
    <w:rsid w:val="007D6E0D"/>
    <w:rsid w:val="007E0326"/>
    <w:rsid w:val="007E0866"/>
    <w:rsid w:val="007E17B0"/>
    <w:rsid w:val="007E4575"/>
    <w:rsid w:val="007E570E"/>
    <w:rsid w:val="007E5AAD"/>
    <w:rsid w:val="007E7141"/>
    <w:rsid w:val="007F0ABE"/>
    <w:rsid w:val="007F0C80"/>
    <w:rsid w:val="007F1AB2"/>
    <w:rsid w:val="007F405E"/>
    <w:rsid w:val="007F54A7"/>
    <w:rsid w:val="007F5829"/>
    <w:rsid w:val="007F626E"/>
    <w:rsid w:val="007F7B4F"/>
    <w:rsid w:val="00801D77"/>
    <w:rsid w:val="0080210B"/>
    <w:rsid w:val="00802704"/>
    <w:rsid w:val="008027EA"/>
    <w:rsid w:val="00804316"/>
    <w:rsid w:val="008065B4"/>
    <w:rsid w:val="0080743D"/>
    <w:rsid w:val="0080743E"/>
    <w:rsid w:val="008078CD"/>
    <w:rsid w:val="00807E04"/>
    <w:rsid w:val="008113CF"/>
    <w:rsid w:val="00811961"/>
    <w:rsid w:val="00812FFD"/>
    <w:rsid w:val="008140AE"/>
    <w:rsid w:val="0081417B"/>
    <w:rsid w:val="008149DF"/>
    <w:rsid w:val="00814F76"/>
    <w:rsid w:val="0081525A"/>
    <w:rsid w:val="00822657"/>
    <w:rsid w:val="00823C00"/>
    <w:rsid w:val="0082573E"/>
    <w:rsid w:val="00827714"/>
    <w:rsid w:val="0082779E"/>
    <w:rsid w:val="00831752"/>
    <w:rsid w:val="008321AE"/>
    <w:rsid w:val="00833528"/>
    <w:rsid w:val="0083388A"/>
    <w:rsid w:val="008343CD"/>
    <w:rsid w:val="008352F4"/>
    <w:rsid w:val="008358A5"/>
    <w:rsid w:val="00835B04"/>
    <w:rsid w:val="00837D87"/>
    <w:rsid w:val="00837E08"/>
    <w:rsid w:val="00841478"/>
    <w:rsid w:val="00844D0F"/>
    <w:rsid w:val="0084655A"/>
    <w:rsid w:val="00850BA0"/>
    <w:rsid w:val="008513B8"/>
    <w:rsid w:val="0085159B"/>
    <w:rsid w:val="008521AB"/>
    <w:rsid w:val="00852FDB"/>
    <w:rsid w:val="008562FE"/>
    <w:rsid w:val="00856C96"/>
    <w:rsid w:val="008600D1"/>
    <w:rsid w:val="00860360"/>
    <w:rsid w:val="00861174"/>
    <w:rsid w:val="00862008"/>
    <w:rsid w:val="00862295"/>
    <w:rsid w:val="00862490"/>
    <w:rsid w:val="008629DC"/>
    <w:rsid w:val="00863224"/>
    <w:rsid w:val="008638F8"/>
    <w:rsid w:val="00863CAC"/>
    <w:rsid w:val="0086463E"/>
    <w:rsid w:val="00864709"/>
    <w:rsid w:val="0086490D"/>
    <w:rsid w:val="00866E50"/>
    <w:rsid w:val="00867B6F"/>
    <w:rsid w:val="00867CBC"/>
    <w:rsid w:val="00871C91"/>
    <w:rsid w:val="008728B1"/>
    <w:rsid w:val="00872BD8"/>
    <w:rsid w:val="00875D19"/>
    <w:rsid w:val="00876BB3"/>
    <w:rsid w:val="008775F5"/>
    <w:rsid w:val="00877B74"/>
    <w:rsid w:val="00877E22"/>
    <w:rsid w:val="00880324"/>
    <w:rsid w:val="00881311"/>
    <w:rsid w:val="0088208B"/>
    <w:rsid w:val="008829F7"/>
    <w:rsid w:val="008836C6"/>
    <w:rsid w:val="0088416D"/>
    <w:rsid w:val="00886622"/>
    <w:rsid w:val="0088740B"/>
    <w:rsid w:val="00890714"/>
    <w:rsid w:val="008919DB"/>
    <w:rsid w:val="00891B66"/>
    <w:rsid w:val="00893246"/>
    <w:rsid w:val="008942D2"/>
    <w:rsid w:val="00894DFA"/>
    <w:rsid w:val="008952B6"/>
    <w:rsid w:val="00895D9E"/>
    <w:rsid w:val="008976B1"/>
    <w:rsid w:val="008A0082"/>
    <w:rsid w:val="008A050D"/>
    <w:rsid w:val="008A0F98"/>
    <w:rsid w:val="008A1665"/>
    <w:rsid w:val="008A17DF"/>
    <w:rsid w:val="008A284C"/>
    <w:rsid w:val="008A2B3D"/>
    <w:rsid w:val="008A3D8D"/>
    <w:rsid w:val="008A62DF"/>
    <w:rsid w:val="008A76B4"/>
    <w:rsid w:val="008A7B58"/>
    <w:rsid w:val="008B055C"/>
    <w:rsid w:val="008B17E3"/>
    <w:rsid w:val="008B2705"/>
    <w:rsid w:val="008B5383"/>
    <w:rsid w:val="008B6339"/>
    <w:rsid w:val="008B7057"/>
    <w:rsid w:val="008B770F"/>
    <w:rsid w:val="008C02CF"/>
    <w:rsid w:val="008C0741"/>
    <w:rsid w:val="008C1B8E"/>
    <w:rsid w:val="008C2035"/>
    <w:rsid w:val="008C50B1"/>
    <w:rsid w:val="008C562A"/>
    <w:rsid w:val="008C67A9"/>
    <w:rsid w:val="008D0858"/>
    <w:rsid w:val="008D09D0"/>
    <w:rsid w:val="008D0C61"/>
    <w:rsid w:val="008D10E0"/>
    <w:rsid w:val="008D2A9C"/>
    <w:rsid w:val="008D3C44"/>
    <w:rsid w:val="008D504D"/>
    <w:rsid w:val="008D650B"/>
    <w:rsid w:val="008E1E95"/>
    <w:rsid w:val="008E24E3"/>
    <w:rsid w:val="008E39EC"/>
    <w:rsid w:val="008E46D7"/>
    <w:rsid w:val="008E6149"/>
    <w:rsid w:val="008E6644"/>
    <w:rsid w:val="008F0AA9"/>
    <w:rsid w:val="008F0FE9"/>
    <w:rsid w:val="008F1DAA"/>
    <w:rsid w:val="008F3F28"/>
    <w:rsid w:val="008F4247"/>
    <w:rsid w:val="008F5716"/>
    <w:rsid w:val="008F5DED"/>
    <w:rsid w:val="008F724C"/>
    <w:rsid w:val="008F728F"/>
    <w:rsid w:val="0090101B"/>
    <w:rsid w:val="009013A7"/>
    <w:rsid w:val="00902E26"/>
    <w:rsid w:val="00902F3F"/>
    <w:rsid w:val="0090301A"/>
    <w:rsid w:val="009044FE"/>
    <w:rsid w:val="009053AD"/>
    <w:rsid w:val="0090621C"/>
    <w:rsid w:val="00906BAA"/>
    <w:rsid w:val="00906E21"/>
    <w:rsid w:val="00906E5D"/>
    <w:rsid w:val="009103B6"/>
    <w:rsid w:val="00911023"/>
    <w:rsid w:val="0091238E"/>
    <w:rsid w:val="009133DD"/>
    <w:rsid w:val="0091691B"/>
    <w:rsid w:val="009169E7"/>
    <w:rsid w:val="00916DEC"/>
    <w:rsid w:val="00917040"/>
    <w:rsid w:val="009173E8"/>
    <w:rsid w:val="00917FD2"/>
    <w:rsid w:val="00922DA9"/>
    <w:rsid w:val="00924404"/>
    <w:rsid w:val="00925A89"/>
    <w:rsid w:val="0092710D"/>
    <w:rsid w:val="00930D4D"/>
    <w:rsid w:val="00930E4E"/>
    <w:rsid w:val="00931895"/>
    <w:rsid w:val="00931BFC"/>
    <w:rsid w:val="009321B8"/>
    <w:rsid w:val="00932B0B"/>
    <w:rsid w:val="00933027"/>
    <w:rsid w:val="0093307A"/>
    <w:rsid w:val="00934587"/>
    <w:rsid w:val="00934A29"/>
    <w:rsid w:val="00934C39"/>
    <w:rsid w:val="00936B96"/>
    <w:rsid w:val="009374D9"/>
    <w:rsid w:val="00937786"/>
    <w:rsid w:val="00937A35"/>
    <w:rsid w:val="00940EA5"/>
    <w:rsid w:val="00942B8F"/>
    <w:rsid w:val="00944617"/>
    <w:rsid w:val="00945922"/>
    <w:rsid w:val="00945CF3"/>
    <w:rsid w:val="009464C7"/>
    <w:rsid w:val="009465B5"/>
    <w:rsid w:val="00950F63"/>
    <w:rsid w:val="0095182B"/>
    <w:rsid w:val="00953A92"/>
    <w:rsid w:val="00954E44"/>
    <w:rsid w:val="0096089C"/>
    <w:rsid w:val="00961000"/>
    <w:rsid w:val="009613FB"/>
    <w:rsid w:val="00963EFE"/>
    <w:rsid w:val="00963F5D"/>
    <w:rsid w:val="00964158"/>
    <w:rsid w:val="00964911"/>
    <w:rsid w:val="00971046"/>
    <w:rsid w:val="009714B7"/>
    <w:rsid w:val="00972A5A"/>
    <w:rsid w:val="00972FD1"/>
    <w:rsid w:val="00973690"/>
    <w:rsid w:val="00973811"/>
    <w:rsid w:val="00973DD2"/>
    <w:rsid w:val="009773B3"/>
    <w:rsid w:val="0097798C"/>
    <w:rsid w:val="00981FCC"/>
    <w:rsid w:val="00983644"/>
    <w:rsid w:val="009841AA"/>
    <w:rsid w:val="00984937"/>
    <w:rsid w:val="00984F7F"/>
    <w:rsid w:val="00985313"/>
    <w:rsid w:val="00985831"/>
    <w:rsid w:val="00985A05"/>
    <w:rsid w:val="00985DDB"/>
    <w:rsid w:val="00986820"/>
    <w:rsid w:val="00987310"/>
    <w:rsid w:val="00987D82"/>
    <w:rsid w:val="00992DDB"/>
    <w:rsid w:val="00993C8F"/>
    <w:rsid w:val="00993E61"/>
    <w:rsid w:val="0099441E"/>
    <w:rsid w:val="00994679"/>
    <w:rsid w:val="0099541E"/>
    <w:rsid w:val="0099589A"/>
    <w:rsid w:val="0099691E"/>
    <w:rsid w:val="0099705D"/>
    <w:rsid w:val="00997634"/>
    <w:rsid w:val="009A00C6"/>
    <w:rsid w:val="009A124E"/>
    <w:rsid w:val="009A5DE1"/>
    <w:rsid w:val="009A70FA"/>
    <w:rsid w:val="009A7673"/>
    <w:rsid w:val="009B0716"/>
    <w:rsid w:val="009B24C5"/>
    <w:rsid w:val="009B3E22"/>
    <w:rsid w:val="009B444D"/>
    <w:rsid w:val="009B4570"/>
    <w:rsid w:val="009B496E"/>
    <w:rsid w:val="009B4A1B"/>
    <w:rsid w:val="009B521C"/>
    <w:rsid w:val="009B65A5"/>
    <w:rsid w:val="009B77B4"/>
    <w:rsid w:val="009B7FB1"/>
    <w:rsid w:val="009C086D"/>
    <w:rsid w:val="009C09F6"/>
    <w:rsid w:val="009C2801"/>
    <w:rsid w:val="009C295A"/>
    <w:rsid w:val="009C39BC"/>
    <w:rsid w:val="009C3B5E"/>
    <w:rsid w:val="009C3DB4"/>
    <w:rsid w:val="009C3E5F"/>
    <w:rsid w:val="009C582E"/>
    <w:rsid w:val="009C6FFA"/>
    <w:rsid w:val="009C7178"/>
    <w:rsid w:val="009C72A1"/>
    <w:rsid w:val="009D2F4A"/>
    <w:rsid w:val="009D2F86"/>
    <w:rsid w:val="009D3910"/>
    <w:rsid w:val="009D4288"/>
    <w:rsid w:val="009D64E2"/>
    <w:rsid w:val="009D65C4"/>
    <w:rsid w:val="009D6633"/>
    <w:rsid w:val="009D6B2F"/>
    <w:rsid w:val="009E17BB"/>
    <w:rsid w:val="009E2C16"/>
    <w:rsid w:val="009E4309"/>
    <w:rsid w:val="009E4C72"/>
    <w:rsid w:val="009E51D4"/>
    <w:rsid w:val="009E5E64"/>
    <w:rsid w:val="009E65D2"/>
    <w:rsid w:val="009E7C5F"/>
    <w:rsid w:val="009E7D53"/>
    <w:rsid w:val="009E7F72"/>
    <w:rsid w:val="009F1789"/>
    <w:rsid w:val="009F1BA4"/>
    <w:rsid w:val="009F224A"/>
    <w:rsid w:val="009F40E4"/>
    <w:rsid w:val="009F4B32"/>
    <w:rsid w:val="009F5E07"/>
    <w:rsid w:val="009F68B0"/>
    <w:rsid w:val="009F6E00"/>
    <w:rsid w:val="009F6F89"/>
    <w:rsid w:val="009F7C9C"/>
    <w:rsid w:val="009F7D14"/>
    <w:rsid w:val="00A007AD"/>
    <w:rsid w:val="00A00A4F"/>
    <w:rsid w:val="00A02816"/>
    <w:rsid w:val="00A02E8A"/>
    <w:rsid w:val="00A03974"/>
    <w:rsid w:val="00A060BB"/>
    <w:rsid w:val="00A10717"/>
    <w:rsid w:val="00A11645"/>
    <w:rsid w:val="00A11C30"/>
    <w:rsid w:val="00A13D22"/>
    <w:rsid w:val="00A1451D"/>
    <w:rsid w:val="00A22699"/>
    <w:rsid w:val="00A2287F"/>
    <w:rsid w:val="00A22DD9"/>
    <w:rsid w:val="00A2392B"/>
    <w:rsid w:val="00A23931"/>
    <w:rsid w:val="00A33EB7"/>
    <w:rsid w:val="00A348AC"/>
    <w:rsid w:val="00A34D8B"/>
    <w:rsid w:val="00A3598F"/>
    <w:rsid w:val="00A365F1"/>
    <w:rsid w:val="00A36DF1"/>
    <w:rsid w:val="00A37A2C"/>
    <w:rsid w:val="00A400BA"/>
    <w:rsid w:val="00A40776"/>
    <w:rsid w:val="00A40F71"/>
    <w:rsid w:val="00A41276"/>
    <w:rsid w:val="00A42C13"/>
    <w:rsid w:val="00A42C87"/>
    <w:rsid w:val="00A43151"/>
    <w:rsid w:val="00A4404F"/>
    <w:rsid w:val="00A44B18"/>
    <w:rsid w:val="00A44F16"/>
    <w:rsid w:val="00A4520D"/>
    <w:rsid w:val="00A45619"/>
    <w:rsid w:val="00A45AE6"/>
    <w:rsid w:val="00A463E9"/>
    <w:rsid w:val="00A47CEC"/>
    <w:rsid w:val="00A50146"/>
    <w:rsid w:val="00A50378"/>
    <w:rsid w:val="00A50654"/>
    <w:rsid w:val="00A51452"/>
    <w:rsid w:val="00A518DA"/>
    <w:rsid w:val="00A52047"/>
    <w:rsid w:val="00A52458"/>
    <w:rsid w:val="00A55A77"/>
    <w:rsid w:val="00A56644"/>
    <w:rsid w:val="00A56C1F"/>
    <w:rsid w:val="00A5701D"/>
    <w:rsid w:val="00A618D7"/>
    <w:rsid w:val="00A61B05"/>
    <w:rsid w:val="00A64698"/>
    <w:rsid w:val="00A64D41"/>
    <w:rsid w:val="00A65F05"/>
    <w:rsid w:val="00A66775"/>
    <w:rsid w:val="00A66819"/>
    <w:rsid w:val="00A674C8"/>
    <w:rsid w:val="00A67E80"/>
    <w:rsid w:val="00A70C29"/>
    <w:rsid w:val="00A70E7B"/>
    <w:rsid w:val="00A713CF"/>
    <w:rsid w:val="00A73452"/>
    <w:rsid w:val="00A7379A"/>
    <w:rsid w:val="00A741B9"/>
    <w:rsid w:val="00A747AF"/>
    <w:rsid w:val="00A75330"/>
    <w:rsid w:val="00A7790C"/>
    <w:rsid w:val="00A80218"/>
    <w:rsid w:val="00A8037A"/>
    <w:rsid w:val="00A81AA9"/>
    <w:rsid w:val="00A822F7"/>
    <w:rsid w:val="00A831EB"/>
    <w:rsid w:val="00A8414D"/>
    <w:rsid w:val="00A847D5"/>
    <w:rsid w:val="00A875A9"/>
    <w:rsid w:val="00A90496"/>
    <w:rsid w:val="00A907CE"/>
    <w:rsid w:val="00A907EE"/>
    <w:rsid w:val="00A90F88"/>
    <w:rsid w:val="00A91A6B"/>
    <w:rsid w:val="00A93FA1"/>
    <w:rsid w:val="00A95A94"/>
    <w:rsid w:val="00A96B45"/>
    <w:rsid w:val="00AA1078"/>
    <w:rsid w:val="00AA2C96"/>
    <w:rsid w:val="00AA36A8"/>
    <w:rsid w:val="00AA4ADC"/>
    <w:rsid w:val="00AA5B94"/>
    <w:rsid w:val="00AB0077"/>
    <w:rsid w:val="00AB0DBF"/>
    <w:rsid w:val="00AB0F0C"/>
    <w:rsid w:val="00AB1F1E"/>
    <w:rsid w:val="00AB2ABE"/>
    <w:rsid w:val="00AB2C9F"/>
    <w:rsid w:val="00AC00BA"/>
    <w:rsid w:val="00AC0615"/>
    <w:rsid w:val="00AC0970"/>
    <w:rsid w:val="00AC11EE"/>
    <w:rsid w:val="00AC3B93"/>
    <w:rsid w:val="00AC430F"/>
    <w:rsid w:val="00AC4DAC"/>
    <w:rsid w:val="00AC519D"/>
    <w:rsid w:val="00AC5511"/>
    <w:rsid w:val="00AC6A9C"/>
    <w:rsid w:val="00AC7F95"/>
    <w:rsid w:val="00AD0032"/>
    <w:rsid w:val="00AD0BA1"/>
    <w:rsid w:val="00AD173D"/>
    <w:rsid w:val="00AD1863"/>
    <w:rsid w:val="00AD411D"/>
    <w:rsid w:val="00AD44D2"/>
    <w:rsid w:val="00AD61C0"/>
    <w:rsid w:val="00AD652C"/>
    <w:rsid w:val="00AD7478"/>
    <w:rsid w:val="00AE0623"/>
    <w:rsid w:val="00AE1523"/>
    <w:rsid w:val="00AE1B4A"/>
    <w:rsid w:val="00AE1C0C"/>
    <w:rsid w:val="00AE2EE6"/>
    <w:rsid w:val="00AE31EF"/>
    <w:rsid w:val="00AE44B4"/>
    <w:rsid w:val="00AE4755"/>
    <w:rsid w:val="00AE4F74"/>
    <w:rsid w:val="00AE6241"/>
    <w:rsid w:val="00AE655C"/>
    <w:rsid w:val="00AF0E43"/>
    <w:rsid w:val="00AF1576"/>
    <w:rsid w:val="00AF1BD4"/>
    <w:rsid w:val="00AF5B8F"/>
    <w:rsid w:val="00AF7B78"/>
    <w:rsid w:val="00B024DB"/>
    <w:rsid w:val="00B028A1"/>
    <w:rsid w:val="00B028BE"/>
    <w:rsid w:val="00B030B5"/>
    <w:rsid w:val="00B038E7"/>
    <w:rsid w:val="00B047E3"/>
    <w:rsid w:val="00B0575D"/>
    <w:rsid w:val="00B06ABE"/>
    <w:rsid w:val="00B139A5"/>
    <w:rsid w:val="00B14D19"/>
    <w:rsid w:val="00B14D82"/>
    <w:rsid w:val="00B16957"/>
    <w:rsid w:val="00B16FF7"/>
    <w:rsid w:val="00B174A6"/>
    <w:rsid w:val="00B2002E"/>
    <w:rsid w:val="00B20513"/>
    <w:rsid w:val="00B21344"/>
    <w:rsid w:val="00B22D74"/>
    <w:rsid w:val="00B23BAB"/>
    <w:rsid w:val="00B25C44"/>
    <w:rsid w:val="00B263F6"/>
    <w:rsid w:val="00B269C6"/>
    <w:rsid w:val="00B27BA4"/>
    <w:rsid w:val="00B30AE7"/>
    <w:rsid w:val="00B30D95"/>
    <w:rsid w:val="00B31D92"/>
    <w:rsid w:val="00B31DDE"/>
    <w:rsid w:val="00B3230C"/>
    <w:rsid w:val="00B329E1"/>
    <w:rsid w:val="00B32E74"/>
    <w:rsid w:val="00B333D9"/>
    <w:rsid w:val="00B33591"/>
    <w:rsid w:val="00B34380"/>
    <w:rsid w:val="00B34C1F"/>
    <w:rsid w:val="00B35003"/>
    <w:rsid w:val="00B35828"/>
    <w:rsid w:val="00B35D1B"/>
    <w:rsid w:val="00B3659D"/>
    <w:rsid w:val="00B367C7"/>
    <w:rsid w:val="00B36DAC"/>
    <w:rsid w:val="00B36E06"/>
    <w:rsid w:val="00B37BE2"/>
    <w:rsid w:val="00B408A7"/>
    <w:rsid w:val="00B412D0"/>
    <w:rsid w:val="00B426C1"/>
    <w:rsid w:val="00B43B42"/>
    <w:rsid w:val="00B44FE8"/>
    <w:rsid w:val="00B4575A"/>
    <w:rsid w:val="00B46F98"/>
    <w:rsid w:val="00B47753"/>
    <w:rsid w:val="00B47AA1"/>
    <w:rsid w:val="00B47F76"/>
    <w:rsid w:val="00B50F60"/>
    <w:rsid w:val="00B521A2"/>
    <w:rsid w:val="00B524C1"/>
    <w:rsid w:val="00B52D24"/>
    <w:rsid w:val="00B53024"/>
    <w:rsid w:val="00B54F5D"/>
    <w:rsid w:val="00B5506A"/>
    <w:rsid w:val="00B57E7D"/>
    <w:rsid w:val="00B600BB"/>
    <w:rsid w:val="00B60A1B"/>
    <w:rsid w:val="00B616F0"/>
    <w:rsid w:val="00B62B23"/>
    <w:rsid w:val="00B63083"/>
    <w:rsid w:val="00B6328F"/>
    <w:rsid w:val="00B64556"/>
    <w:rsid w:val="00B64797"/>
    <w:rsid w:val="00B64C80"/>
    <w:rsid w:val="00B6508C"/>
    <w:rsid w:val="00B659CB"/>
    <w:rsid w:val="00B6768E"/>
    <w:rsid w:val="00B7118E"/>
    <w:rsid w:val="00B71AE2"/>
    <w:rsid w:val="00B726EF"/>
    <w:rsid w:val="00B73236"/>
    <w:rsid w:val="00B734A3"/>
    <w:rsid w:val="00B735C3"/>
    <w:rsid w:val="00B736BB"/>
    <w:rsid w:val="00B75B1B"/>
    <w:rsid w:val="00B76684"/>
    <w:rsid w:val="00B8075B"/>
    <w:rsid w:val="00B84854"/>
    <w:rsid w:val="00B84942"/>
    <w:rsid w:val="00B85672"/>
    <w:rsid w:val="00B859A5"/>
    <w:rsid w:val="00B85DC4"/>
    <w:rsid w:val="00B8637A"/>
    <w:rsid w:val="00B869E2"/>
    <w:rsid w:val="00B876F1"/>
    <w:rsid w:val="00B87BF1"/>
    <w:rsid w:val="00B87D00"/>
    <w:rsid w:val="00B90D36"/>
    <w:rsid w:val="00B951BE"/>
    <w:rsid w:val="00B96069"/>
    <w:rsid w:val="00B97F00"/>
    <w:rsid w:val="00BA0317"/>
    <w:rsid w:val="00BA18BD"/>
    <w:rsid w:val="00BA2B02"/>
    <w:rsid w:val="00BA2ECB"/>
    <w:rsid w:val="00BA4089"/>
    <w:rsid w:val="00BA422F"/>
    <w:rsid w:val="00BA42BB"/>
    <w:rsid w:val="00BA433A"/>
    <w:rsid w:val="00BA53B2"/>
    <w:rsid w:val="00BA541C"/>
    <w:rsid w:val="00BA6252"/>
    <w:rsid w:val="00BA6C14"/>
    <w:rsid w:val="00BA746C"/>
    <w:rsid w:val="00BA7A1E"/>
    <w:rsid w:val="00BB0BF2"/>
    <w:rsid w:val="00BB104D"/>
    <w:rsid w:val="00BB2D6B"/>
    <w:rsid w:val="00BB340E"/>
    <w:rsid w:val="00BB35FB"/>
    <w:rsid w:val="00BB3781"/>
    <w:rsid w:val="00BB396A"/>
    <w:rsid w:val="00BB3EE9"/>
    <w:rsid w:val="00BB48F0"/>
    <w:rsid w:val="00BB596C"/>
    <w:rsid w:val="00BB6725"/>
    <w:rsid w:val="00BB71A0"/>
    <w:rsid w:val="00BC086B"/>
    <w:rsid w:val="00BC2740"/>
    <w:rsid w:val="00BC320D"/>
    <w:rsid w:val="00BC339F"/>
    <w:rsid w:val="00BC3FA9"/>
    <w:rsid w:val="00BC50E7"/>
    <w:rsid w:val="00BC5C36"/>
    <w:rsid w:val="00BC7481"/>
    <w:rsid w:val="00BD0B11"/>
    <w:rsid w:val="00BD170E"/>
    <w:rsid w:val="00BD2C2E"/>
    <w:rsid w:val="00BD2E2A"/>
    <w:rsid w:val="00BD3722"/>
    <w:rsid w:val="00BD4320"/>
    <w:rsid w:val="00BE17FB"/>
    <w:rsid w:val="00BE3052"/>
    <w:rsid w:val="00BE3A65"/>
    <w:rsid w:val="00BE3C9B"/>
    <w:rsid w:val="00BE3F74"/>
    <w:rsid w:val="00BE4053"/>
    <w:rsid w:val="00BE4246"/>
    <w:rsid w:val="00BE498C"/>
    <w:rsid w:val="00BE49F9"/>
    <w:rsid w:val="00BE4DA5"/>
    <w:rsid w:val="00BE732B"/>
    <w:rsid w:val="00BF2160"/>
    <w:rsid w:val="00BF24F6"/>
    <w:rsid w:val="00BF2766"/>
    <w:rsid w:val="00BF2973"/>
    <w:rsid w:val="00BF3677"/>
    <w:rsid w:val="00BF5551"/>
    <w:rsid w:val="00BF63FC"/>
    <w:rsid w:val="00BF7E5A"/>
    <w:rsid w:val="00C00526"/>
    <w:rsid w:val="00C01092"/>
    <w:rsid w:val="00C01205"/>
    <w:rsid w:val="00C02409"/>
    <w:rsid w:val="00C0311F"/>
    <w:rsid w:val="00C04D26"/>
    <w:rsid w:val="00C059F3"/>
    <w:rsid w:val="00C068DC"/>
    <w:rsid w:val="00C07830"/>
    <w:rsid w:val="00C1167D"/>
    <w:rsid w:val="00C11BB0"/>
    <w:rsid w:val="00C12639"/>
    <w:rsid w:val="00C1346E"/>
    <w:rsid w:val="00C15464"/>
    <w:rsid w:val="00C16657"/>
    <w:rsid w:val="00C173AB"/>
    <w:rsid w:val="00C17F1E"/>
    <w:rsid w:val="00C20D8E"/>
    <w:rsid w:val="00C2192E"/>
    <w:rsid w:val="00C22ADA"/>
    <w:rsid w:val="00C22F8E"/>
    <w:rsid w:val="00C2311B"/>
    <w:rsid w:val="00C2461B"/>
    <w:rsid w:val="00C25C92"/>
    <w:rsid w:val="00C26BE0"/>
    <w:rsid w:val="00C2724D"/>
    <w:rsid w:val="00C30C6C"/>
    <w:rsid w:val="00C32701"/>
    <w:rsid w:val="00C33026"/>
    <w:rsid w:val="00C33E48"/>
    <w:rsid w:val="00C34647"/>
    <w:rsid w:val="00C348FC"/>
    <w:rsid w:val="00C34C59"/>
    <w:rsid w:val="00C35FDB"/>
    <w:rsid w:val="00C36242"/>
    <w:rsid w:val="00C36485"/>
    <w:rsid w:val="00C36CCE"/>
    <w:rsid w:val="00C36E87"/>
    <w:rsid w:val="00C37F5F"/>
    <w:rsid w:val="00C41602"/>
    <w:rsid w:val="00C42837"/>
    <w:rsid w:val="00C42C81"/>
    <w:rsid w:val="00C42FDC"/>
    <w:rsid w:val="00C44329"/>
    <w:rsid w:val="00C44B71"/>
    <w:rsid w:val="00C45D29"/>
    <w:rsid w:val="00C4654D"/>
    <w:rsid w:val="00C47CA7"/>
    <w:rsid w:val="00C51214"/>
    <w:rsid w:val="00C519E6"/>
    <w:rsid w:val="00C53915"/>
    <w:rsid w:val="00C55595"/>
    <w:rsid w:val="00C56BA9"/>
    <w:rsid w:val="00C56FD5"/>
    <w:rsid w:val="00C57211"/>
    <w:rsid w:val="00C57C2C"/>
    <w:rsid w:val="00C60552"/>
    <w:rsid w:val="00C61835"/>
    <w:rsid w:val="00C65F3D"/>
    <w:rsid w:val="00C669C5"/>
    <w:rsid w:val="00C72E3B"/>
    <w:rsid w:val="00C72F92"/>
    <w:rsid w:val="00C739B4"/>
    <w:rsid w:val="00C73B0A"/>
    <w:rsid w:val="00C7497A"/>
    <w:rsid w:val="00C74F9F"/>
    <w:rsid w:val="00C75854"/>
    <w:rsid w:val="00C75EC4"/>
    <w:rsid w:val="00C805FB"/>
    <w:rsid w:val="00C81FFB"/>
    <w:rsid w:val="00C82DF9"/>
    <w:rsid w:val="00C8310D"/>
    <w:rsid w:val="00C8571F"/>
    <w:rsid w:val="00C87498"/>
    <w:rsid w:val="00C87AB7"/>
    <w:rsid w:val="00C87C6A"/>
    <w:rsid w:val="00C90A98"/>
    <w:rsid w:val="00C90FDB"/>
    <w:rsid w:val="00C943A2"/>
    <w:rsid w:val="00C950DB"/>
    <w:rsid w:val="00C9587B"/>
    <w:rsid w:val="00C969F7"/>
    <w:rsid w:val="00C97C8A"/>
    <w:rsid w:val="00CA0D09"/>
    <w:rsid w:val="00CA1855"/>
    <w:rsid w:val="00CA1C2C"/>
    <w:rsid w:val="00CA24D7"/>
    <w:rsid w:val="00CA29A0"/>
    <w:rsid w:val="00CA2A62"/>
    <w:rsid w:val="00CA3820"/>
    <w:rsid w:val="00CA51B3"/>
    <w:rsid w:val="00CA5258"/>
    <w:rsid w:val="00CA66B5"/>
    <w:rsid w:val="00CB0C77"/>
    <w:rsid w:val="00CB1360"/>
    <w:rsid w:val="00CB19C4"/>
    <w:rsid w:val="00CB1E0F"/>
    <w:rsid w:val="00CB36F4"/>
    <w:rsid w:val="00CB3F65"/>
    <w:rsid w:val="00CB5F95"/>
    <w:rsid w:val="00CC1728"/>
    <w:rsid w:val="00CC2A5E"/>
    <w:rsid w:val="00CC2AE8"/>
    <w:rsid w:val="00CC3518"/>
    <w:rsid w:val="00CC4D82"/>
    <w:rsid w:val="00CC6691"/>
    <w:rsid w:val="00CC7B60"/>
    <w:rsid w:val="00CD065D"/>
    <w:rsid w:val="00CD4BA5"/>
    <w:rsid w:val="00CD51FA"/>
    <w:rsid w:val="00CD5BEF"/>
    <w:rsid w:val="00CD5FAC"/>
    <w:rsid w:val="00CD69DE"/>
    <w:rsid w:val="00CD71C5"/>
    <w:rsid w:val="00CD734B"/>
    <w:rsid w:val="00CE06AC"/>
    <w:rsid w:val="00CE1B39"/>
    <w:rsid w:val="00CE21D8"/>
    <w:rsid w:val="00CE35E3"/>
    <w:rsid w:val="00CE3B1A"/>
    <w:rsid w:val="00CE416E"/>
    <w:rsid w:val="00CE54B0"/>
    <w:rsid w:val="00CE5585"/>
    <w:rsid w:val="00CE7D8B"/>
    <w:rsid w:val="00CF0DAB"/>
    <w:rsid w:val="00CF139B"/>
    <w:rsid w:val="00CF1BC2"/>
    <w:rsid w:val="00CF3BFD"/>
    <w:rsid w:val="00CF4F92"/>
    <w:rsid w:val="00CF5002"/>
    <w:rsid w:val="00D031E7"/>
    <w:rsid w:val="00D03C5C"/>
    <w:rsid w:val="00D0442A"/>
    <w:rsid w:val="00D05484"/>
    <w:rsid w:val="00D0592E"/>
    <w:rsid w:val="00D06379"/>
    <w:rsid w:val="00D064C7"/>
    <w:rsid w:val="00D073CB"/>
    <w:rsid w:val="00D078F3"/>
    <w:rsid w:val="00D1126A"/>
    <w:rsid w:val="00D1169D"/>
    <w:rsid w:val="00D13CBE"/>
    <w:rsid w:val="00D13FB5"/>
    <w:rsid w:val="00D1428F"/>
    <w:rsid w:val="00D172F1"/>
    <w:rsid w:val="00D20271"/>
    <w:rsid w:val="00D205A4"/>
    <w:rsid w:val="00D21799"/>
    <w:rsid w:val="00D21A6E"/>
    <w:rsid w:val="00D2334B"/>
    <w:rsid w:val="00D23642"/>
    <w:rsid w:val="00D248CA"/>
    <w:rsid w:val="00D24AEA"/>
    <w:rsid w:val="00D2512C"/>
    <w:rsid w:val="00D255BF"/>
    <w:rsid w:val="00D259AF"/>
    <w:rsid w:val="00D25C87"/>
    <w:rsid w:val="00D26114"/>
    <w:rsid w:val="00D2620F"/>
    <w:rsid w:val="00D30023"/>
    <w:rsid w:val="00D311F6"/>
    <w:rsid w:val="00D336EB"/>
    <w:rsid w:val="00D34C0C"/>
    <w:rsid w:val="00D361B9"/>
    <w:rsid w:val="00D361C4"/>
    <w:rsid w:val="00D41504"/>
    <w:rsid w:val="00D41E9A"/>
    <w:rsid w:val="00D43969"/>
    <w:rsid w:val="00D43C6B"/>
    <w:rsid w:val="00D474D4"/>
    <w:rsid w:val="00D47B6C"/>
    <w:rsid w:val="00D50091"/>
    <w:rsid w:val="00D50CEE"/>
    <w:rsid w:val="00D52181"/>
    <w:rsid w:val="00D52D72"/>
    <w:rsid w:val="00D53AAF"/>
    <w:rsid w:val="00D54ED8"/>
    <w:rsid w:val="00D57B73"/>
    <w:rsid w:val="00D6079C"/>
    <w:rsid w:val="00D60ECE"/>
    <w:rsid w:val="00D6102B"/>
    <w:rsid w:val="00D65F98"/>
    <w:rsid w:val="00D66C24"/>
    <w:rsid w:val="00D66C83"/>
    <w:rsid w:val="00D66DBE"/>
    <w:rsid w:val="00D67CE9"/>
    <w:rsid w:val="00D67F4B"/>
    <w:rsid w:val="00D67F91"/>
    <w:rsid w:val="00D70489"/>
    <w:rsid w:val="00D704EB"/>
    <w:rsid w:val="00D74462"/>
    <w:rsid w:val="00D763DF"/>
    <w:rsid w:val="00D7752B"/>
    <w:rsid w:val="00D77DA2"/>
    <w:rsid w:val="00D804FE"/>
    <w:rsid w:val="00D812D7"/>
    <w:rsid w:val="00D81383"/>
    <w:rsid w:val="00D8194F"/>
    <w:rsid w:val="00D8339E"/>
    <w:rsid w:val="00D837D5"/>
    <w:rsid w:val="00D83CCB"/>
    <w:rsid w:val="00D856B9"/>
    <w:rsid w:val="00D85781"/>
    <w:rsid w:val="00D85878"/>
    <w:rsid w:val="00D85A44"/>
    <w:rsid w:val="00D86EE4"/>
    <w:rsid w:val="00D87261"/>
    <w:rsid w:val="00D9040A"/>
    <w:rsid w:val="00D9074B"/>
    <w:rsid w:val="00D90997"/>
    <w:rsid w:val="00D93C9F"/>
    <w:rsid w:val="00D94381"/>
    <w:rsid w:val="00D95821"/>
    <w:rsid w:val="00D95CE8"/>
    <w:rsid w:val="00D96EF7"/>
    <w:rsid w:val="00D972C6"/>
    <w:rsid w:val="00D972DE"/>
    <w:rsid w:val="00D97952"/>
    <w:rsid w:val="00DA0974"/>
    <w:rsid w:val="00DA17C3"/>
    <w:rsid w:val="00DA1C06"/>
    <w:rsid w:val="00DA1DB4"/>
    <w:rsid w:val="00DA2252"/>
    <w:rsid w:val="00DA26A7"/>
    <w:rsid w:val="00DA278B"/>
    <w:rsid w:val="00DA4AC6"/>
    <w:rsid w:val="00DA530F"/>
    <w:rsid w:val="00DA558C"/>
    <w:rsid w:val="00DB049F"/>
    <w:rsid w:val="00DB04C6"/>
    <w:rsid w:val="00DB1479"/>
    <w:rsid w:val="00DB2B7D"/>
    <w:rsid w:val="00DB3AAA"/>
    <w:rsid w:val="00DB3E30"/>
    <w:rsid w:val="00DB569D"/>
    <w:rsid w:val="00DB5A26"/>
    <w:rsid w:val="00DB6157"/>
    <w:rsid w:val="00DC093D"/>
    <w:rsid w:val="00DC1333"/>
    <w:rsid w:val="00DC1A95"/>
    <w:rsid w:val="00DC21D8"/>
    <w:rsid w:val="00DC2365"/>
    <w:rsid w:val="00DC250D"/>
    <w:rsid w:val="00DC25A8"/>
    <w:rsid w:val="00DC2F58"/>
    <w:rsid w:val="00DC31B4"/>
    <w:rsid w:val="00DC3313"/>
    <w:rsid w:val="00DC3AA4"/>
    <w:rsid w:val="00DC3AD4"/>
    <w:rsid w:val="00DC4515"/>
    <w:rsid w:val="00DC5235"/>
    <w:rsid w:val="00DC595B"/>
    <w:rsid w:val="00DC642D"/>
    <w:rsid w:val="00DC69B3"/>
    <w:rsid w:val="00DC78AC"/>
    <w:rsid w:val="00DC7DA9"/>
    <w:rsid w:val="00DD07BC"/>
    <w:rsid w:val="00DD1EFA"/>
    <w:rsid w:val="00DD2850"/>
    <w:rsid w:val="00DD2C3B"/>
    <w:rsid w:val="00DD3806"/>
    <w:rsid w:val="00DD3898"/>
    <w:rsid w:val="00DD6B77"/>
    <w:rsid w:val="00DE096A"/>
    <w:rsid w:val="00DE2324"/>
    <w:rsid w:val="00DE3C28"/>
    <w:rsid w:val="00DE3F98"/>
    <w:rsid w:val="00DE67D6"/>
    <w:rsid w:val="00DE6B7C"/>
    <w:rsid w:val="00DE71E3"/>
    <w:rsid w:val="00DF023E"/>
    <w:rsid w:val="00DF0336"/>
    <w:rsid w:val="00DF1AAD"/>
    <w:rsid w:val="00DF356A"/>
    <w:rsid w:val="00DF3815"/>
    <w:rsid w:val="00DF42C0"/>
    <w:rsid w:val="00DF4670"/>
    <w:rsid w:val="00DF55DB"/>
    <w:rsid w:val="00DF7059"/>
    <w:rsid w:val="00E00AA9"/>
    <w:rsid w:val="00E02F5F"/>
    <w:rsid w:val="00E06478"/>
    <w:rsid w:val="00E06BFF"/>
    <w:rsid w:val="00E078D3"/>
    <w:rsid w:val="00E10347"/>
    <w:rsid w:val="00E11952"/>
    <w:rsid w:val="00E1301E"/>
    <w:rsid w:val="00E138B2"/>
    <w:rsid w:val="00E16C93"/>
    <w:rsid w:val="00E17151"/>
    <w:rsid w:val="00E2169D"/>
    <w:rsid w:val="00E21B32"/>
    <w:rsid w:val="00E2296C"/>
    <w:rsid w:val="00E232FE"/>
    <w:rsid w:val="00E2352D"/>
    <w:rsid w:val="00E25A95"/>
    <w:rsid w:val="00E25E1A"/>
    <w:rsid w:val="00E263D1"/>
    <w:rsid w:val="00E33425"/>
    <w:rsid w:val="00E336CE"/>
    <w:rsid w:val="00E3415E"/>
    <w:rsid w:val="00E353B6"/>
    <w:rsid w:val="00E35641"/>
    <w:rsid w:val="00E35B35"/>
    <w:rsid w:val="00E36592"/>
    <w:rsid w:val="00E36AA5"/>
    <w:rsid w:val="00E40B1D"/>
    <w:rsid w:val="00E40D94"/>
    <w:rsid w:val="00E4122C"/>
    <w:rsid w:val="00E41F0F"/>
    <w:rsid w:val="00E42DA2"/>
    <w:rsid w:val="00E45B68"/>
    <w:rsid w:val="00E45C67"/>
    <w:rsid w:val="00E4772D"/>
    <w:rsid w:val="00E503EC"/>
    <w:rsid w:val="00E50ED5"/>
    <w:rsid w:val="00E5155D"/>
    <w:rsid w:val="00E53122"/>
    <w:rsid w:val="00E5540E"/>
    <w:rsid w:val="00E55EBC"/>
    <w:rsid w:val="00E576EB"/>
    <w:rsid w:val="00E57E06"/>
    <w:rsid w:val="00E629E3"/>
    <w:rsid w:val="00E63124"/>
    <w:rsid w:val="00E63D3C"/>
    <w:rsid w:val="00E652C7"/>
    <w:rsid w:val="00E6579E"/>
    <w:rsid w:val="00E65B11"/>
    <w:rsid w:val="00E714B9"/>
    <w:rsid w:val="00E72022"/>
    <w:rsid w:val="00E72D0A"/>
    <w:rsid w:val="00E72FE3"/>
    <w:rsid w:val="00E73F44"/>
    <w:rsid w:val="00E74D0B"/>
    <w:rsid w:val="00E754C6"/>
    <w:rsid w:val="00E757DC"/>
    <w:rsid w:val="00E75FB0"/>
    <w:rsid w:val="00E765BD"/>
    <w:rsid w:val="00E7697A"/>
    <w:rsid w:val="00E77537"/>
    <w:rsid w:val="00E82266"/>
    <w:rsid w:val="00E82AAD"/>
    <w:rsid w:val="00E82C44"/>
    <w:rsid w:val="00E846E4"/>
    <w:rsid w:val="00E8489C"/>
    <w:rsid w:val="00E8535C"/>
    <w:rsid w:val="00E87D96"/>
    <w:rsid w:val="00E934A6"/>
    <w:rsid w:val="00E93844"/>
    <w:rsid w:val="00E93DC2"/>
    <w:rsid w:val="00E96429"/>
    <w:rsid w:val="00E9652E"/>
    <w:rsid w:val="00E96679"/>
    <w:rsid w:val="00EA1A14"/>
    <w:rsid w:val="00EA2222"/>
    <w:rsid w:val="00EA3346"/>
    <w:rsid w:val="00EA3F3A"/>
    <w:rsid w:val="00EA6BC7"/>
    <w:rsid w:val="00EB039A"/>
    <w:rsid w:val="00EB0F3E"/>
    <w:rsid w:val="00EB2124"/>
    <w:rsid w:val="00EB256D"/>
    <w:rsid w:val="00EB27B2"/>
    <w:rsid w:val="00EB3A87"/>
    <w:rsid w:val="00EB3E4B"/>
    <w:rsid w:val="00EB60CC"/>
    <w:rsid w:val="00EB6200"/>
    <w:rsid w:val="00EB6ADD"/>
    <w:rsid w:val="00EC0B2C"/>
    <w:rsid w:val="00EC181B"/>
    <w:rsid w:val="00EC2B62"/>
    <w:rsid w:val="00EC42FC"/>
    <w:rsid w:val="00EC492A"/>
    <w:rsid w:val="00EC507C"/>
    <w:rsid w:val="00EC5581"/>
    <w:rsid w:val="00EC59A9"/>
    <w:rsid w:val="00EC59FC"/>
    <w:rsid w:val="00EC5F76"/>
    <w:rsid w:val="00EC6F32"/>
    <w:rsid w:val="00EC7CF5"/>
    <w:rsid w:val="00ED1442"/>
    <w:rsid w:val="00ED51A6"/>
    <w:rsid w:val="00ED559F"/>
    <w:rsid w:val="00EE04E6"/>
    <w:rsid w:val="00EE1084"/>
    <w:rsid w:val="00EE137D"/>
    <w:rsid w:val="00EE1E90"/>
    <w:rsid w:val="00EE2FAF"/>
    <w:rsid w:val="00EE42F1"/>
    <w:rsid w:val="00EE5D13"/>
    <w:rsid w:val="00EE6318"/>
    <w:rsid w:val="00EE70E9"/>
    <w:rsid w:val="00EF0B11"/>
    <w:rsid w:val="00EF1494"/>
    <w:rsid w:val="00EF1BB9"/>
    <w:rsid w:val="00EF302A"/>
    <w:rsid w:val="00EF455A"/>
    <w:rsid w:val="00EF4DDA"/>
    <w:rsid w:val="00EF696B"/>
    <w:rsid w:val="00EF6EA2"/>
    <w:rsid w:val="00F00123"/>
    <w:rsid w:val="00F0354E"/>
    <w:rsid w:val="00F05D6B"/>
    <w:rsid w:val="00F067AC"/>
    <w:rsid w:val="00F07F24"/>
    <w:rsid w:val="00F1068D"/>
    <w:rsid w:val="00F1295D"/>
    <w:rsid w:val="00F12DC3"/>
    <w:rsid w:val="00F13547"/>
    <w:rsid w:val="00F1380C"/>
    <w:rsid w:val="00F13E5F"/>
    <w:rsid w:val="00F14994"/>
    <w:rsid w:val="00F149B1"/>
    <w:rsid w:val="00F15821"/>
    <w:rsid w:val="00F206E8"/>
    <w:rsid w:val="00F213C9"/>
    <w:rsid w:val="00F213ED"/>
    <w:rsid w:val="00F214AB"/>
    <w:rsid w:val="00F22922"/>
    <w:rsid w:val="00F231CD"/>
    <w:rsid w:val="00F24A87"/>
    <w:rsid w:val="00F26188"/>
    <w:rsid w:val="00F26612"/>
    <w:rsid w:val="00F27384"/>
    <w:rsid w:val="00F31DFD"/>
    <w:rsid w:val="00F32CA2"/>
    <w:rsid w:val="00F32D02"/>
    <w:rsid w:val="00F35195"/>
    <w:rsid w:val="00F3541E"/>
    <w:rsid w:val="00F35D0C"/>
    <w:rsid w:val="00F36DF7"/>
    <w:rsid w:val="00F401B2"/>
    <w:rsid w:val="00F42528"/>
    <w:rsid w:val="00F428B1"/>
    <w:rsid w:val="00F44C64"/>
    <w:rsid w:val="00F47752"/>
    <w:rsid w:val="00F477F7"/>
    <w:rsid w:val="00F501C6"/>
    <w:rsid w:val="00F50441"/>
    <w:rsid w:val="00F5198E"/>
    <w:rsid w:val="00F53CBD"/>
    <w:rsid w:val="00F54BCF"/>
    <w:rsid w:val="00F55574"/>
    <w:rsid w:val="00F56D87"/>
    <w:rsid w:val="00F608F2"/>
    <w:rsid w:val="00F60BD8"/>
    <w:rsid w:val="00F617B5"/>
    <w:rsid w:val="00F638F4"/>
    <w:rsid w:val="00F6505E"/>
    <w:rsid w:val="00F65BCC"/>
    <w:rsid w:val="00F662F9"/>
    <w:rsid w:val="00F6679F"/>
    <w:rsid w:val="00F67191"/>
    <w:rsid w:val="00F67B33"/>
    <w:rsid w:val="00F7157A"/>
    <w:rsid w:val="00F71AEA"/>
    <w:rsid w:val="00F71E95"/>
    <w:rsid w:val="00F7217B"/>
    <w:rsid w:val="00F73574"/>
    <w:rsid w:val="00F739AD"/>
    <w:rsid w:val="00F776C9"/>
    <w:rsid w:val="00F80B42"/>
    <w:rsid w:val="00F8230E"/>
    <w:rsid w:val="00F844B2"/>
    <w:rsid w:val="00F87D1B"/>
    <w:rsid w:val="00F90821"/>
    <w:rsid w:val="00F914CE"/>
    <w:rsid w:val="00F91A68"/>
    <w:rsid w:val="00F91FA8"/>
    <w:rsid w:val="00F92066"/>
    <w:rsid w:val="00F92BF7"/>
    <w:rsid w:val="00F92CD3"/>
    <w:rsid w:val="00F95423"/>
    <w:rsid w:val="00F958AB"/>
    <w:rsid w:val="00F977B1"/>
    <w:rsid w:val="00FA11D0"/>
    <w:rsid w:val="00FA11F4"/>
    <w:rsid w:val="00FA38FD"/>
    <w:rsid w:val="00FA4182"/>
    <w:rsid w:val="00FA65FF"/>
    <w:rsid w:val="00FA6B3D"/>
    <w:rsid w:val="00FA71CE"/>
    <w:rsid w:val="00FB0B31"/>
    <w:rsid w:val="00FB0D5A"/>
    <w:rsid w:val="00FB106B"/>
    <w:rsid w:val="00FB2A81"/>
    <w:rsid w:val="00FB4EB2"/>
    <w:rsid w:val="00FB579D"/>
    <w:rsid w:val="00FB65D3"/>
    <w:rsid w:val="00FB7369"/>
    <w:rsid w:val="00FC00AC"/>
    <w:rsid w:val="00FC1533"/>
    <w:rsid w:val="00FC24B8"/>
    <w:rsid w:val="00FC3A13"/>
    <w:rsid w:val="00FC54EC"/>
    <w:rsid w:val="00FC674E"/>
    <w:rsid w:val="00FC73FB"/>
    <w:rsid w:val="00FC7B84"/>
    <w:rsid w:val="00FD1206"/>
    <w:rsid w:val="00FD166B"/>
    <w:rsid w:val="00FD2BCC"/>
    <w:rsid w:val="00FD3B42"/>
    <w:rsid w:val="00FD6FE1"/>
    <w:rsid w:val="00FD78E0"/>
    <w:rsid w:val="00FE0F6A"/>
    <w:rsid w:val="00FE4FE5"/>
    <w:rsid w:val="00FE51AD"/>
    <w:rsid w:val="00FE5423"/>
    <w:rsid w:val="00FE654F"/>
    <w:rsid w:val="00FE7AD9"/>
    <w:rsid w:val="00FE7E28"/>
    <w:rsid w:val="00FF0770"/>
    <w:rsid w:val="00FF1F9B"/>
    <w:rsid w:val="00FF3948"/>
    <w:rsid w:val="00FF400E"/>
    <w:rsid w:val="00FF430E"/>
    <w:rsid w:val="00FF57F7"/>
    <w:rsid w:val="00FF67C6"/>
    <w:rsid w:val="00FF6982"/>
    <w:rsid w:val="00FF7691"/>
    <w:rsid w:val="00FF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5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1318E1"/>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97D23"/>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647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C16657"/>
    <w:rPr>
      <w:b/>
      <w:bCs/>
    </w:rPr>
  </w:style>
  <w:style w:type="character" w:styleId="a5">
    <w:name w:val="Hyperlink"/>
    <w:basedOn w:val="a0"/>
    <w:uiPriority w:val="99"/>
    <w:unhideWhenUsed/>
    <w:rsid w:val="00C16657"/>
    <w:rPr>
      <w:color w:val="0000FF"/>
      <w:u w:val="single"/>
    </w:rPr>
  </w:style>
  <w:style w:type="paragraph" w:customStyle="1" w:styleId="LO-normal">
    <w:name w:val="LO-normal"/>
    <w:qFormat/>
    <w:rsid w:val="00D031E7"/>
    <w:pPr>
      <w:spacing w:after="0"/>
    </w:pPr>
    <w:rPr>
      <w:rFonts w:ascii="Arial" w:eastAsia="Tahoma" w:hAnsi="Arial" w:cs="Arial"/>
      <w:color w:val="000000"/>
      <w:lang w:eastAsia="zh-CN"/>
    </w:rPr>
  </w:style>
  <w:style w:type="character" w:styleId="a6">
    <w:name w:val="footnote reference"/>
    <w:semiHidden/>
    <w:qFormat/>
    <w:rsid w:val="008A62DF"/>
    <w:rPr>
      <w:rFonts w:cs="Times New Roman"/>
      <w:vertAlign w:val="superscript"/>
    </w:rPr>
  </w:style>
  <w:style w:type="paragraph" w:styleId="a7">
    <w:name w:val="No Spacing"/>
    <w:link w:val="a8"/>
    <w:qFormat/>
    <w:rsid w:val="008A62DF"/>
    <w:pPr>
      <w:spacing w:after="0" w:line="240" w:lineRule="auto"/>
    </w:pPr>
    <w:rPr>
      <w:rFonts w:ascii="Calibri" w:eastAsia="Tahoma" w:hAnsi="Calibri" w:cs="Times New Roman"/>
      <w:color w:val="00000A"/>
      <w:lang w:val="uk-UA"/>
    </w:rPr>
  </w:style>
  <w:style w:type="paragraph" w:styleId="31">
    <w:name w:val="Body Text Indent 3"/>
    <w:basedOn w:val="a"/>
    <w:link w:val="32"/>
    <w:uiPriority w:val="99"/>
    <w:rsid w:val="008A62DF"/>
    <w:pPr>
      <w:spacing w:after="120" w:line="240" w:lineRule="auto"/>
      <w:ind w:left="283"/>
    </w:pPr>
    <w:rPr>
      <w:rFonts w:ascii="Times New Roman" w:eastAsia="Times New Roman" w:hAnsi="Times New Roman" w:cs="Times New Roman"/>
      <w:sz w:val="16"/>
      <w:szCs w:val="16"/>
      <w:lang w:val="uk-UA"/>
    </w:rPr>
  </w:style>
  <w:style w:type="character" w:customStyle="1" w:styleId="32">
    <w:name w:val="Основной текст с отступом 3 Знак"/>
    <w:basedOn w:val="a0"/>
    <w:link w:val="31"/>
    <w:uiPriority w:val="99"/>
    <w:rsid w:val="008A62DF"/>
    <w:rPr>
      <w:rFonts w:ascii="Times New Roman" w:eastAsia="Times New Roman" w:hAnsi="Times New Roman" w:cs="Times New Roman"/>
      <w:sz w:val="16"/>
      <w:szCs w:val="16"/>
      <w:lang w:val="uk-UA" w:eastAsia="ru-RU"/>
    </w:rPr>
  </w:style>
  <w:style w:type="character" w:customStyle="1" w:styleId="a8">
    <w:name w:val="Без интервала Знак"/>
    <w:link w:val="a7"/>
    <w:rsid w:val="008A62DF"/>
    <w:rPr>
      <w:rFonts w:ascii="Calibri" w:eastAsia="Tahoma" w:hAnsi="Calibri" w:cs="Times New Roman"/>
      <w:color w:val="00000A"/>
      <w:lang w:val="uk-UA"/>
    </w:rPr>
  </w:style>
  <w:style w:type="paragraph" w:customStyle="1" w:styleId="TableParagraph">
    <w:name w:val="Table Paragraph"/>
    <w:basedOn w:val="a"/>
    <w:uiPriority w:val="1"/>
    <w:qFormat/>
    <w:rsid w:val="00D90997"/>
    <w:pPr>
      <w:widowControl w:val="0"/>
      <w:spacing w:after="0" w:line="240" w:lineRule="auto"/>
      <w:ind w:left="103"/>
    </w:pPr>
    <w:rPr>
      <w:rFonts w:ascii="Times New Roman" w:eastAsia="Times New Roman" w:hAnsi="Times New Roman" w:cs="Times New Roman"/>
      <w:lang w:val="en-US"/>
    </w:rPr>
  </w:style>
  <w:style w:type="character" w:styleId="a9">
    <w:name w:val="annotation reference"/>
    <w:basedOn w:val="a0"/>
    <w:uiPriority w:val="99"/>
    <w:semiHidden/>
    <w:unhideWhenUsed/>
    <w:rsid w:val="00447B30"/>
    <w:rPr>
      <w:sz w:val="16"/>
      <w:szCs w:val="16"/>
    </w:rPr>
  </w:style>
  <w:style w:type="paragraph" w:styleId="aa">
    <w:name w:val="annotation text"/>
    <w:basedOn w:val="a"/>
    <w:link w:val="ab"/>
    <w:uiPriority w:val="99"/>
    <w:semiHidden/>
    <w:unhideWhenUsed/>
    <w:rsid w:val="00447B30"/>
    <w:pPr>
      <w:spacing w:line="240" w:lineRule="auto"/>
    </w:pPr>
    <w:rPr>
      <w:sz w:val="20"/>
      <w:szCs w:val="20"/>
    </w:rPr>
  </w:style>
  <w:style w:type="character" w:customStyle="1" w:styleId="ab">
    <w:name w:val="Текст примечания Знак"/>
    <w:basedOn w:val="a0"/>
    <w:link w:val="aa"/>
    <w:uiPriority w:val="99"/>
    <w:semiHidden/>
    <w:rsid w:val="00447B30"/>
    <w:rPr>
      <w:sz w:val="20"/>
      <w:szCs w:val="20"/>
    </w:rPr>
  </w:style>
  <w:style w:type="paragraph" w:styleId="ac">
    <w:name w:val="annotation subject"/>
    <w:basedOn w:val="aa"/>
    <w:next w:val="aa"/>
    <w:link w:val="ad"/>
    <w:uiPriority w:val="99"/>
    <w:semiHidden/>
    <w:unhideWhenUsed/>
    <w:rsid w:val="00447B30"/>
    <w:rPr>
      <w:b/>
      <w:bCs/>
    </w:rPr>
  </w:style>
  <w:style w:type="character" w:customStyle="1" w:styleId="ad">
    <w:name w:val="Тема примечания Знак"/>
    <w:basedOn w:val="ab"/>
    <w:link w:val="ac"/>
    <w:uiPriority w:val="99"/>
    <w:semiHidden/>
    <w:rsid w:val="00447B30"/>
    <w:rPr>
      <w:b/>
      <w:bCs/>
      <w:sz w:val="20"/>
      <w:szCs w:val="20"/>
    </w:rPr>
  </w:style>
  <w:style w:type="paragraph" w:styleId="ae">
    <w:name w:val="Balloon Text"/>
    <w:basedOn w:val="a"/>
    <w:link w:val="af"/>
    <w:uiPriority w:val="99"/>
    <w:semiHidden/>
    <w:unhideWhenUsed/>
    <w:rsid w:val="00447B3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47B30"/>
    <w:rPr>
      <w:rFonts w:ascii="Tahoma" w:hAnsi="Tahoma" w:cs="Tahoma"/>
      <w:sz w:val="16"/>
      <w:szCs w:val="16"/>
    </w:rPr>
  </w:style>
  <w:style w:type="character" w:customStyle="1" w:styleId="b-drop-downvalue">
    <w:name w:val="b-drop-down__value"/>
    <w:basedOn w:val="a0"/>
    <w:rsid w:val="00660CD8"/>
  </w:style>
  <w:style w:type="paragraph" w:styleId="af0">
    <w:name w:val="List Paragraph"/>
    <w:basedOn w:val="a"/>
    <w:link w:val="af1"/>
    <w:uiPriority w:val="34"/>
    <w:qFormat/>
    <w:rsid w:val="0038750F"/>
    <w:pPr>
      <w:ind w:left="720"/>
      <w:contextualSpacing/>
    </w:pPr>
  </w:style>
  <w:style w:type="character" w:customStyle="1" w:styleId="30">
    <w:name w:val="Заголовок 3 Знак"/>
    <w:basedOn w:val="a0"/>
    <w:link w:val="3"/>
    <w:rsid w:val="001318E1"/>
    <w:rPr>
      <w:rFonts w:ascii="Times New Roman" w:eastAsia="Times New Roman" w:hAnsi="Times New Roman" w:cs="Times New Roman"/>
      <w:b/>
      <w:sz w:val="27"/>
      <w:szCs w:val="20"/>
      <w:lang w:val="uk-UA" w:eastAsia="uk-UA"/>
    </w:rPr>
  </w:style>
  <w:style w:type="character" w:customStyle="1" w:styleId="rvts0">
    <w:name w:val="rvts0"/>
    <w:basedOn w:val="a0"/>
    <w:rsid w:val="00CE416E"/>
  </w:style>
  <w:style w:type="paragraph" w:styleId="af2">
    <w:name w:val="header"/>
    <w:basedOn w:val="a"/>
    <w:link w:val="af3"/>
    <w:uiPriority w:val="99"/>
    <w:unhideWhenUsed/>
    <w:rsid w:val="0074160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4160C"/>
  </w:style>
  <w:style w:type="paragraph" w:styleId="af4">
    <w:name w:val="footer"/>
    <w:basedOn w:val="a"/>
    <w:link w:val="af5"/>
    <w:uiPriority w:val="99"/>
    <w:unhideWhenUsed/>
    <w:rsid w:val="0074160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4160C"/>
  </w:style>
  <w:style w:type="character" w:customStyle="1" w:styleId="10">
    <w:name w:val="Заголовок 1 Знак"/>
    <w:basedOn w:val="a0"/>
    <w:link w:val="1"/>
    <w:uiPriority w:val="9"/>
    <w:rsid w:val="006E5AAB"/>
    <w:rPr>
      <w:rFonts w:asciiTheme="majorHAnsi" w:eastAsiaTheme="majorEastAsia" w:hAnsiTheme="majorHAnsi" w:cstheme="majorBidi"/>
      <w:b/>
      <w:bCs/>
      <w:color w:val="365F91" w:themeColor="accent1" w:themeShade="BF"/>
      <w:sz w:val="28"/>
      <w:szCs w:val="28"/>
    </w:rPr>
  </w:style>
  <w:style w:type="paragraph" w:styleId="af6">
    <w:name w:val="Normal (Web)"/>
    <w:basedOn w:val="a"/>
    <w:uiPriority w:val="99"/>
    <w:semiHidden/>
    <w:unhideWhenUsed/>
    <w:rsid w:val="0014595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83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837D87"/>
    <w:rPr>
      <w:rFonts w:ascii="Courier New" w:eastAsia="Times New Roman" w:hAnsi="Courier New" w:cs="Times New Roman"/>
      <w:sz w:val="20"/>
      <w:szCs w:val="20"/>
    </w:rPr>
  </w:style>
  <w:style w:type="character" w:customStyle="1" w:styleId="af1">
    <w:name w:val="Абзац списка Знак"/>
    <w:link w:val="af0"/>
    <w:uiPriority w:val="34"/>
    <w:locked/>
    <w:rsid w:val="002C758E"/>
  </w:style>
  <w:style w:type="paragraph" w:customStyle="1" w:styleId="rvps6">
    <w:name w:val="rvps6"/>
    <w:basedOn w:val="a"/>
    <w:rsid w:val="00C87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Основной текст2"/>
    <w:basedOn w:val="a"/>
    <w:rsid w:val="00B869E2"/>
    <w:pPr>
      <w:widowControl w:val="0"/>
      <w:shd w:val="clear" w:color="auto" w:fill="FFFFFF"/>
      <w:spacing w:after="0" w:line="331" w:lineRule="exact"/>
    </w:pPr>
    <w:rPr>
      <w:rFonts w:ascii="Times New Roman" w:eastAsia="Times New Roman" w:hAnsi="Times New Roman" w:cs="Times New Roman"/>
      <w:sz w:val="26"/>
      <w:szCs w:val="26"/>
      <w:lang w:val="uk-UA" w:eastAsia="uk-UA"/>
    </w:rPr>
  </w:style>
  <w:style w:type="paragraph" w:customStyle="1" w:styleId="Standard">
    <w:name w:val="Standard"/>
    <w:rsid w:val="007E0866"/>
    <w:pPr>
      <w:suppressAutoHyphens/>
      <w:autoSpaceDN w:val="0"/>
      <w:spacing w:after="0" w:line="240" w:lineRule="auto"/>
      <w:textAlignment w:val="baseline"/>
    </w:pPr>
    <w:rPr>
      <w:rFonts w:ascii="Arial" w:eastAsia="Arial Unicode MS" w:hAnsi="Arial"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5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1318E1"/>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97D23"/>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647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C16657"/>
    <w:rPr>
      <w:b/>
      <w:bCs/>
    </w:rPr>
  </w:style>
  <w:style w:type="character" w:styleId="a5">
    <w:name w:val="Hyperlink"/>
    <w:basedOn w:val="a0"/>
    <w:uiPriority w:val="99"/>
    <w:unhideWhenUsed/>
    <w:rsid w:val="00C16657"/>
    <w:rPr>
      <w:color w:val="0000FF"/>
      <w:u w:val="single"/>
    </w:rPr>
  </w:style>
  <w:style w:type="paragraph" w:customStyle="1" w:styleId="LO-normal">
    <w:name w:val="LO-normal"/>
    <w:qFormat/>
    <w:rsid w:val="00D031E7"/>
    <w:pPr>
      <w:spacing w:after="0"/>
    </w:pPr>
    <w:rPr>
      <w:rFonts w:ascii="Arial" w:eastAsia="Tahoma" w:hAnsi="Arial" w:cs="Arial"/>
      <w:color w:val="000000"/>
      <w:lang w:eastAsia="zh-CN"/>
    </w:rPr>
  </w:style>
  <w:style w:type="character" w:styleId="a6">
    <w:name w:val="footnote reference"/>
    <w:semiHidden/>
    <w:qFormat/>
    <w:rsid w:val="008A62DF"/>
    <w:rPr>
      <w:rFonts w:cs="Times New Roman"/>
      <w:vertAlign w:val="superscript"/>
    </w:rPr>
  </w:style>
  <w:style w:type="paragraph" w:styleId="a7">
    <w:name w:val="No Spacing"/>
    <w:link w:val="a8"/>
    <w:qFormat/>
    <w:rsid w:val="008A62DF"/>
    <w:pPr>
      <w:spacing w:after="0" w:line="240" w:lineRule="auto"/>
    </w:pPr>
    <w:rPr>
      <w:rFonts w:ascii="Calibri" w:eastAsia="Tahoma" w:hAnsi="Calibri" w:cs="Times New Roman"/>
      <w:color w:val="00000A"/>
      <w:lang w:val="uk-UA"/>
    </w:rPr>
  </w:style>
  <w:style w:type="paragraph" w:styleId="31">
    <w:name w:val="Body Text Indent 3"/>
    <w:basedOn w:val="a"/>
    <w:link w:val="32"/>
    <w:uiPriority w:val="99"/>
    <w:rsid w:val="008A62DF"/>
    <w:pPr>
      <w:spacing w:after="120" w:line="240" w:lineRule="auto"/>
      <w:ind w:left="283"/>
    </w:pPr>
    <w:rPr>
      <w:rFonts w:ascii="Times New Roman" w:eastAsia="Times New Roman" w:hAnsi="Times New Roman" w:cs="Times New Roman"/>
      <w:sz w:val="16"/>
      <w:szCs w:val="16"/>
      <w:lang w:val="uk-UA"/>
    </w:rPr>
  </w:style>
  <w:style w:type="character" w:customStyle="1" w:styleId="32">
    <w:name w:val="Основной текст с отступом 3 Знак"/>
    <w:basedOn w:val="a0"/>
    <w:link w:val="31"/>
    <w:uiPriority w:val="99"/>
    <w:rsid w:val="008A62DF"/>
    <w:rPr>
      <w:rFonts w:ascii="Times New Roman" w:eastAsia="Times New Roman" w:hAnsi="Times New Roman" w:cs="Times New Roman"/>
      <w:sz w:val="16"/>
      <w:szCs w:val="16"/>
      <w:lang w:val="uk-UA" w:eastAsia="ru-RU"/>
    </w:rPr>
  </w:style>
  <w:style w:type="character" w:customStyle="1" w:styleId="a8">
    <w:name w:val="Без интервала Знак"/>
    <w:link w:val="a7"/>
    <w:rsid w:val="008A62DF"/>
    <w:rPr>
      <w:rFonts w:ascii="Calibri" w:eastAsia="Tahoma" w:hAnsi="Calibri" w:cs="Times New Roman"/>
      <w:color w:val="00000A"/>
      <w:lang w:val="uk-UA"/>
    </w:rPr>
  </w:style>
  <w:style w:type="paragraph" w:customStyle="1" w:styleId="TableParagraph">
    <w:name w:val="Table Paragraph"/>
    <w:basedOn w:val="a"/>
    <w:uiPriority w:val="1"/>
    <w:qFormat/>
    <w:rsid w:val="00D90997"/>
    <w:pPr>
      <w:widowControl w:val="0"/>
      <w:spacing w:after="0" w:line="240" w:lineRule="auto"/>
      <w:ind w:left="103"/>
    </w:pPr>
    <w:rPr>
      <w:rFonts w:ascii="Times New Roman" w:eastAsia="Times New Roman" w:hAnsi="Times New Roman" w:cs="Times New Roman"/>
      <w:lang w:val="en-US"/>
    </w:rPr>
  </w:style>
  <w:style w:type="character" w:styleId="a9">
    <w:name w:val="annotation reference"/>
    <w:basedOn w:val="a0"/>
    <w:uiPriority w:val="99"/>
    <w:semiHidden/>
    <w:unhideWhenUsed/>
    <w:rsid w:val="00447B30"/>
    <w:rPr>
      <w:sz w:val="16"/>
      <w:szCs w:val="16"/>
    </w:rPr>
  </w:style>
  <w:style w:type="paragraph" w:styleId="aa">
    <w:name w:val="annotation text"/>
    <w:basedOn w:val="a"/>
    <w:link w:val="ab"/>
    <w:uiPriority w:val="99"/>
    <w:semiHidden/>
    <w:unhideWhenUsed/>
    <w:rsid w:val="00447B30"/>
    <w:pPr>
      <w:spacing w:line="240" w:lineRule="auto"/>
    </w:pPr>
    <w:rPr>
      <w:sz w:val="20"/>
      <w:szCs w:val="20"/>
    </w:rPr>
  </w:style>
  <w:style w:type="character" w:customStyle="1" w:styleId="ab">
    <w:name w:val="Текст примечания Знак"/>
    <w:basedOn w:val="a0"/>
    <w:link w:val="aa"/>
    <w:uiPriority w:val="99"/>
    <w:semiHidden/>
    <w:rsid w:val="00447B30"/>
    <w:rPr>
      <w:sz w:val="20"/>
      <w:szCs w:val="20"/>
    </w:rPr>
  </w:style>
  <w:style w:type="paragraph" w:styleId="ac">
    <w:name w:val="annotation subject"/>
    <w:basedOn w:val="aa"/>
    <w:next w:val="aa"/>
    <w:link w:val="ad"/>
    <w:uiPriority w:val="99"/>
    <w:semiHidden/>
    <w:unhideWhenUsed/>
    <w:rsid w:val="00447B30"/>
    <w:rPr>
      <w:b/>
      <w:bCs/>
    </w:rPr>
  </w:style>
  <w:style w:type="character" w:customStyle="1" w:styleId="ad">
    <w:name w:val="Тема примечания Знак"/>
    <w:basedOn w:val="ab"/>
    <w:link w:val="ac"/>
    <w:uiPriority w:val="99"/>
    <w:semiHidden/>
    <w:rsid w:val="00447B30"/>
    <w:rPr>
      <w:b/>
      <w:bCs/>
      <w:sz w:val="20"/>
      <w:szCs w:val="20"/>
    </w:rPr>
  </w:style>
  <w:style w:type="paragraph" w:styleId="ae">
    <w:name w:val="Balloon Text"/>
    <w:basedOn w:val="a"/>
    <w:link w:val="af"/>
    <w:uiPriority w:val="99"/>
    <w:semiHidden/>
    <w:unhideWhenUsed/>
    <w:rsid w:val="00447B3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47B30"/>
    <w:rPr>
      <w:rFonts w:ascii="Tahoma" w:hAnsi="Tahoma" w:cs="Tahoma"/>
      <w:sz w:val="16"/>
      <w:szCs w:val="16"/>
    </w:rPr>
  </w:style>
  <w:style w:type="character" w:customStyle="1" w:styleId="b-drop-downvalue">
    <w:name w:val="b-drop-down__value"/>
    <w:basedOn w:val="a0"/>
    <w:rsid w:val="00660CD8"/>
  </w:style>
  <w:style w:type="paragraph" w:styleId="af0">
    <w:name w:val="List Paragraph"/>
    <w:basedOn w:val="a"/>
    <w:link w:val="af1"/>
    <w:uiPriority w:val="34"/>
    <w:qFormat/>
    <w:rsid w:val="0038750F"/>
    <w:pPr>
      <w:ind w:left="720"/>
      <w:contextualSpacing/>
    </w:pPr>
  </w:style>
  <w:style w:type="character" w:customStyle="1" w:styleId="30">
    <w:name w:val="Заголовок 3 Знак"/>
    <w:basedOn w:val="a0"/>
    <w:link w:val="3"/>
    <w:rsid w:val="001318E1"/>
    <w:rPr>
      <w:rFonts w:ascii="Times New Roman" w:eastAsia="Times New Roman" w:hAnsi="Times New Roman" w:cs="Times New Roman"/>
      <w:b/>
      <w:sz w:val="27"/>
      <w:szCs w:val="20"/>
      <w:lang w:val="uk-UA" w:eastAsia="uk-UA"/>
    </w:rPr>
  </w:style>
  <w:style w:type="character" w:customStyle="1" w:styleId="rvts0">
    <w:name w:val="rvts0"/>
    <w:basedOn w:val="a0"/>
    <w:rsid w:val="00CE416E"/>
  </w:style>
  <w:style w:type="paragraph" w:styleId="af2">
    <w:name w:val="header"/>
    <w:basedOn w:val="a"/>
    <w:link w:val="af3"/>
    <w:uiPriority w:val="99"/>
    <w:unhideWhenUsed/>
    <w:rsid w:val="0074160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4160C"/>
  </w:style>
  <w:style w:type="paragraph" w:styleId="af4">
    <w:name w:val="footer"/>
    <w:basedOn w:val="a"/>
    <w:link w:val="af5"/>
    <w:uiPriority w:val="99"/>
    <w:unhideWhenUsed/>
    <w:rsid w:val="0074160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4160C"/>
  </w:style>
  <w:style w:type="character" w:customStyle="1" w:styleId="10">
    <w:name w:val="Заголовок 1 Знак"/>
    <w:basedOn w:val="a0"/>
    <w:link w:val="1"/>
    <w:uiPriority w:val="9"/>
    <w:rsid w:val="006E5AAB"/>
    <w:rPr>
      <w:rFonts w:asciiTheme="majorHAnsi" w:eastAsiaTheme="majorEastAsia" w:hAnsiTheme="majorHAnsi" w:cstheme="majorBidi"/>
      <w:b/>
      <w:bCs/>
      <w:color w:val="365F91" w:themeColor="accent1" w:themeShade="BF"/>
      <w:sz w:val="28"/>
      <w:szCs w:val="28"/>
    </w:rPr>
  </w:style>
  <w:style w:type="paragraph" w:styleId="af6">
    <w:name w:val="Normal (Web)"/>
    <w:basedOn w:val="a"/>
    <w:uiPriority w:val="99"/>
    <w:semiHidden/>
    <w:unhideWhenUsed/>
    <w:rsid w:val="0014595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83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837D87"/>
    <w:rPr>
      <w:rFonts w:ascii="Courier New" w:eastAsia="Times New Roman" w:hAnsi="Courier New" w:cs="Times New Roman"/>
      <w:sz w:val="20"/>
      <w:szCs w:val="20"/>
    </w:rPr>
  </w:style>
  <w:style w:type="character" w:customStyle="1" w:styleId="af1">
    <w:name w:val="Абзац списка Знак"/>
    <w:link w:val="af0"/>
    <w:uiPriority w:val="34"/>
    <w:locked/>
    <w:rsid w:val="002C758E"/>
  </w:style>
  <w:style w:type="paragraph" w:customStyle="1" w:styleId="rvps6">
    <w:name w:val="rvps6"/>
    <w:basedOn w:val="a"/>
    <w:rsid w:val="00C87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Основной текст2"/>
    <w:basedOn w:val="a"/>
    <w:rsid w:val="00B869E2"/>
    <w:pPr>
      <w:widowControl w:val="0"/>
      <w:shd w:val="clear" w:color="auto" w:fill="FFFFFF"/>
      <w:spacing w:after="0" w:line="331" w:lineRule="exact"/>
    </w:pPr>
    <w:rPr>
      <w:rFonts w:ascii="Times New Roman" w:eastAsia="Times New Roman" w:hAnsi="Times New Roman" w:cs="Times New Roman"/>
      <w:sz w:val="26"/>
      <w:szCs w:val="26"/>
      <w:lang w:val="uk-UA" w:eastAsia="uk-UA"/>
    </w:rPr>
  </w:style>
  <w:style w:type="paragraph" w:customStyle="1" w:styleId="Standard">
    <w:name w:val="Standard"/>
    <w:rsid w:val="007E0866"/>
    <w:pPr>
      <w:suppressAutoHyphens/>
      <w:autoSpaceDN w:val="0"/>
      <w:spacing w:after="0" w:line="240" w:lineRule="auto"/>
      <w:textAlignment w:val="baseline"/>
    </w:pPr>
    <w:rPr>
      <w:rFonts w:ascii="Arial" w:eastAsia="Arial Unicode MS"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267">
      <w:bodyDiv w:val="1"/>
      <w:marLeft w:val="0"/>
      <w:marRight w:val="0"/>
      <w:marTop w:val="0"/>
      <w:marBottom w:val="0"/>
      <w:divBdr>
        <w:top w:val="none" w:sz="0" w:space="0" w:color="auto"/>
        <w:left w:val="none" w:sz="0" w:space="0" w:color="auto"/>
        <w:bottom w:val="none" w:sz="0" w:space="0" w:color="auto"/>
        <w:right w:val="none" w:sz="0" w:space="0" w:color="auto"/>
      </w:divBdr>
    </w:div>
    <w:div w:id="59208422">
      <w:bodyDiv w:val="1"/>
      <w:marLeft w:val="0"/>
      <w:marRight w:val="0"/>
      <w:marTop w:val="0"/>
      <w:marBottom w:val="0"/>
      <w:divBdr>
        <w:top w:val="none" w:sz="0" w:space="0" w:color="auto"/>
        <w:left w:val="none" w:sz="0" w:space="0" w:color="auto"/>
        <w:bottom w:val="none" w:sz="0" w:space="0" w:color="auto"/>
        <w:right w:val="none" w:sz="0" w:space="0" w:color="auto"/>
      </w:divBdr>
    </w:div>
    <w:div w:id="65425064">
      <w:bodyDiv w:val="1"/>
      <w:marLeft w:val="0"/>
      <w:marRight w:val="0"/>
      <w:marTop w:val="0"/>
      <w:marBottom w:val="0"/>
      <w:divBdr>
        <w:top w:val="none" w:sz="0" w:space="0" w:color="auto"/>
        <w:left w:val="none" w:sz="0" w:space="0" w:color="auto"/>
        <w:bottom w:val="none" w:sz="0" w:space="0" w:color="auto"/>
        <w:right w:val="none" w:sz="0" w:space="0" w:color="auto"/>
      </w:divBdr>
    </w:div>
    <w:div w:id="153763820">
      <w:bodyDiv w:val="1"/>
      <w:marLeft w:val="0"/>
      <w:marRight w:val="0"/>
      <w:marTop w:val="0"/>
      <w:marBottom w:val="0"/>
      <w:divBdr>
        <w:top w:val="none" w:sz="0" w:space="0" w:color="auto"/>
        <w:left w:val="none" w:sz="0" w:space="0" w:color="auto"/>
        <w:bottom w:val="none" w:sz="0" w:space="0" w:color="auto"/>
        <w:right w:val="none" w:sz="0" w:space="0" w:color="auto"/>
      </w:divBdr>
    </w:div>
    <w:div w:id="185679433">
      <w:bodyDiv w:val="1"/>
      <w:marLeft w:val="0"/>
      <w:marRight w:val="0"/>
      <w:marTop w:val="0"/>
      <w:marBottom w:val="0"/>
      <w:divBdr>
        <w:top w:val="none" w:sz="0" w:space="0" w:color="auto"/>
        <w:left w:val="none" w:sz="0" w:space="0" w:color="auto"/>
        <w:bottom w:val="none" w:sz="0" w:space="0" w:color="auto"/>
        <w:right w:val="none" w:sz="0" w:space="0" w:color="auto"/>
      </w:divBdr>
    </w:div>
    <w:div w:id="202401679">
      <w:bodyDiv w:val="1"/>
      <w:marLeft w:val="0"/>
      <w:marRight w:val="0"/>
      <w:marTop w:val="0"/>
      <w:marBottom w:val="0"/>
      <w:divBdr>
        <w:top w:val="none" w:sz="0" w:space="0" w:color="auto"/>
        <w:left w:val="none" w:sz="0" w:space="0" w:color="auto"/>
        <w:bottom w:val="none" w:sz="0" w:space="0" w:color="auto"/>
        <w:right w:val="none" w:sz="0" w:space="0" w:color="auto"/>
      </w:divBdr>
    </w:div>
    <w:div w:id="249894871">
      <w:bodyDiv w:val="1"/>
      <w:marLeft w:val="0"/>
      <w:marRight w:val="0"/>
      <w:marTop w:val="0"/>
      <w:marBottom w:val="0"/>
      <w:divBdr>
        <w:top w:val="none" w:sz="0" w:space="0" w:color="auto"/>
        <w:left w:val="none" w:sz="0" w:space="0" w:color="auto"/>
        <w:bottom w:val="none" w:sz="0" w:space="0" w:color="auto"/>
        <w:right w:val="none" w:sz="0" w:space="0" w:color="auto"/>
      </w:divBdr>
    </w:div>
    <w:div w:id="297420861">
      <w:bodyDiv w:val="1"/>
      <w:marLeft w:val="0"/>
      <w:marRight w:val="0"/>
      <w:marTop w:val="0"/>
      <w:marBottom w:val="0"/>
      <w:divBdr>
        <w:top w:val="none" w:sz="0" w:space="0" w:color="auto"/>
        <w:left w:val="none" w:sz="0" w:space="0" w:color="auto"/>
        <w:bottom w:val="none" w:sz="0" w:space="0" w:color="auto"/>
        <w:right w:val="none" w:sz="0" w:space="0" w:color="auto"/>
      </w:divBdr>
    </w:div>
    <w:div w:id="322007369">
      <w:bodyDiv w:val="1"/>
      <w:marLeft w:val="0"/>
      <w:marRight w:val="0"/>
      <w:marTop w:val="0"/>
      <w:marBottom w:val="0"/>
      <w:divBdr>
        <w:top w:val="none" w:sz="0" w:space="0" w:color="auto"/>
        <w:left w:val="none" w:sz="0" w:space="0" w:color="auto"/>
        <w:bottom w:val="none" w:sz="0" w:space="0" w:color="auto"/>
        <w:right w:val="none" w:sz="0" w:space="0" w:color="auto"/>
      </w:divBdr>
      <w:divsChild>
        <w:div w:id="224267550">
          <w:marLeft w:val="0"/>
          <w:marRight w:val="450"/>
          <w:marTop w:val="0"/>
          <w:marBottom w:val="0"/>
          <w:divBdr>
            <w:top w:val="none" w:sz="0" w:space="0" w:color="auto"/>
            <w:left w:val="none" w:sz="0" w:space="0" w:color="auto"/>
            <w:bottom w:val="none" w:sz="0" w:space="0" w:color="auto"/>
            <w:right w:val="none" w:sz="0" w:space="0" w:color="auto"/>
          </w:divBdr>
          <w:divsChild>
            <w:div w:id="962806846">
              <w:marLeft w:val="0"/>
              <w:marRight w:val="0"/>
              <w:marTop w:val="0"/>
              <w:marBottom w:val="0"/>
              <w:divBdr>
                <w:top w:val="none" w:sz="0" w:space="0" w:color="auto"/>
                <w:left w:val="none" w:sz="0" w:space="0" w:color="auto"/>
                <w:bottom w:val="none" w:sz="0" w:space="0" w:color="auto"/>
                <w:right w:val="none" w:sz="0" w:space="0" w:color="auto"/>
              </w:divBdr>
            </w:div>
            <w:div w:id="1616717895">
              <w:marLeft w:val="0"/>
              <w:marRight w:val="0"/>
              <w:marTop w:val="0"/>
              <w:marBottom w:val="0"/>
              <w:divBdr>
                <w:top w:val="none" w:sz="0" w:space="0" w:color="auto"/>
                <w:left w:val="none" w:sz="0" w:space="0" w:color="auto"/>
                <w:bottom w:val="none" w:sz="0" w:space="0" w:color="auto"/>
                <w:right w:val="none" w:sz="0" w:space="0" w:color="auto"/>
              </w:divBdr>
            </w:div>
          </w:divsChild>
        </w:div>
        <w:div w:id="259685607">
          <w:marLeft w:val="0"/>
          <w:marRight w:val="450"/>
          <w:marTop w:val="0"/>
          <w:marBottom w:val="0"/>
          <w:divBdr>
            <w:top w:val="none" w:sz="0" w:space="0" w:color="auto"/>
            <w:left w:val="none" w:sz="0" w:space="0" w:color="auto"/>
            <w:bottom w:val="none" w:sz="0" w:space="0" w:color="auto"/>
            <w:right w:val="none" w:sz="0" w:space="0" w:color="auto"/>
          </w:divBdr>
          <w:divsChild>
            <w:div w:id="1293368041">
              <w:marLeft w:val="0"/>
              <w:marRight w:val="0"/>
              <w:marTop w:val="0"/>
              <w:marBottom w:val="0"/>
              <w:divBdr>
                <w:top w:val="none" w:sz="0" w:space="0" w:color="auto"/>
                <w:left w:val="none" w:sz="0" w:space="0" w:color="auto"/>
                <w:bottom w:val="none" w:sz="0" w:space="0" w:color="auto"/>
                <w:right w:val="none" w:sz="0" w:space="0" w:color="auto"/>
              </w:divBdr>
            </w:div>
            <w:div w:id="1951548419">
              <w:marLeft w:val="0"/>
              <w:marRight w:val="0"/>
              <w:marTop w:val="0"/>
              <w:marBottom w:val="0"/>
              <w:divBdr>
                <w:top w:val="none" w:sz="0" w:space="0" w:color="auto"/>
                <w:left w:val="none" w:sz="0" w:space="0" w:color="auto"/>
                <w:bottom w:val="none" w:sz="0" w:space="0" w:color="auto"/>
                <w:right w:val="none" w:sz="0" w:space="0" w:color="auto"/>
              </w:divBdr>
            </w:div>
          </w:divsChild>
        </w:div>
        <w:div w:id="434521182">
          <w:marLeft w:val="0"/>
          <w:marRight w:val="450"/>
          <w:marTop w:val="0"/>
          <w:marBottom w:val="0"/>
          <w:divBdr>
            <w:top w:val="none" w:sz="0" w:space="0" w:color="auto"/>
            <w:left w:val="none" w:sz="0" w:space="0" w:color="auto"/>
            <w:bottom w:val="none" w:sz="0" w:space="0" w:color="auto"/>
            <w:right w:val="none" w:sz="0" w:space="0" w:color="auto"/>
          </w:divBdr>
          <w:divsChild>
            <w:div w:id="1558277273">
              <w:marLeft w:val="0"/>
              <w:marRight w:val="0"/>
              <w:marTop w:val="0"/>
              <w:marBottom w:val="0"/>
              <w:divBdr>
                <w:top w:val="none" w:sz="0" w:space="0" w:color="auto"/>
                <w:left w:val="none" w:sz="0" w:space="0" w:color="auto"/>
                <w:bottom w:val="none" w:sz="0" w:space="0" w:color="auto"/>
                <w:right w:val="none" w:sz="0" w:space="0" w:color="auto"/>
              </w:divBdr>
            </w:div>
            <w:div w:id="1624340245">
              <w:marLeft w:val="0"/>
              <w:marRight w:val="0"/>
              <w:marTop w:val="0"/>
              <w:marBottom w:val="0"/>
              <w:divBdr>
                <w:top w:val="none" w:sz="0" w:space="0" w:color="auto"/>
                <w:left w:val="none" w:sz="0" w:space="0" w:color="auto"/>
                <w:bottom w:val="none" w:sz="0" w:space="0" w:color="auto"/>
                <w:right w:val="none" w:sz="0" w:space="0" w:color="auto"/>
              </w:divBdr>
            </w:div>
          </w:divsChild>
        </w:div>
        <w:div w:id="711466787">
          <w:marLeft w:val="0"/>
          <w:marRight w:val="0"/>
          <w:marTop w:val="0"/>
          <w:marBottom w:val="0"/>
          <w:divBdr>
            <w:top w:val="none" w:sz="0" w:space="0" w:color="auto"/>
            <w:left w:val="none" w:sz="0" w:space="0" w:color="auto"/>
            <w:bottom w:val="none" w:sz="0" w:space="0" w:color="auto"/>
            <w:right w:val="none" w:sz="0" w:space="0" w:color="auto"/>
          </w:divBdr>
          <w:divsChild>
            <w:div w:id="1328676958">
              <w:marLeft w:val="0"/>
              <w:marRight w:val="0"/>
              <w:marTop w:val="0"/>
              <w:marBottom w:val="0"/>
              <w:divBdr>
                <w:top w:val="none" w:sz="0" w:space="0" w:color="auto"/>
                <w:left w:val="none" w:sz="0" w:space="0" w:color="auto"/>
                <w:bottom w:val="none" w:sz="0" w:space="0" w:color="auto"/>
                <w:right w:val="none" w:sz="0" w:space="0" w:color="auto"/>
              </w:divBdr>
            </w:div>
          </w:divsChild>
        </w:div>
        <w:div w:id="1705516487">
          <w:marLeft w:val="0"/>
          <w:marRight w:val="450"/>
          <w:marTop w:val="0"/>
          <w:marBottom w:val="0"/>
          <w:divBdr>
            <w:top w:val="none" w:sz="0" w:space="0" w:color="auto"/>
            <w:left w:val="none" w:sz="0" w:space="0" w:color="auto"/>
            <w:bottom w:val="none" w:sz="0" w:space="0" w:color="auto"/>
            <w:right w:val="none" w:sz="0" w:space="0" w:color="auto"/>
          </w:divBdr>
          <w:divsChild>
            <w:div w:id="14691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02816">
      <w:bodyDiv w:val="1"/>
      <w:marLeft w:val="0"/>
      <w:marRight w:val="0"/>
      <w:marTop w:val="0"/>
      <w:marBottom w:val="0"/>
      <w:divBdr>
        <w:top w:val="none" w:sz="0" w:space="0" w:color="auto"/>
        <w:left w:val="none" w:sz="0" w:space="0" w:color="auto"/>
        <w:bottom w:val="none" w:sz="0" w:space="0" w:color="auto"/>
        <w:right w:val="none" w:sz="0" w:space="0" w:color="auto"/>
      </w:divBdr>
    </w:div>
    <w:div w:id="391857596">
      <w:bodyDiv w:val="1"/>
      <w:marLeft w:val="0"/>
      <w:marRight w:val="0"/>
      <w:marTop w:val="0"/>
      <w:marBottom w:val="0"/>
      <w:divBdr>
        <w:top w:val="none" w:sz="0" w:space="0" w:color="auto"/>
        <w:left w:val="none" w:sz="0" w:space="0" w:color="auto"/>
        <w:bottom w:val="none" w:sz="0" w:space="0" w:color="auto"/>
        <w:right w:val="none" w:sz="0" w:space="0" w:color="auto"/>
      </w:divBdr>
    </w:div>
    <w:div w:id="516119266">
      <w:bodyDiv w:val="1"/>
      <w:marLeft w:val="0"/>
      <w:marRight w:val="0"/>
      <w:marTop w:val="0"/>
      <w:marBottom w:val="0"/>
      <w:divBdr>
        <w:top w:val="none" w:sz="0" w:space="0" w:color="auto"/>
        <w:left w:val="none" w:sz="0" w:space="0" w:color="auto"/>
        <w:bottom w:val="none" w:sz="0" w:space="0" w:color="auto"/>
        <w:right w:val="none" w:sz="0" w:space="0" w:color="auto"/>
      </w:divBdr>
    </w:div>
    <w:div w:id="519977701">
      <w:bodyDiv w:val="1"/>
      <w:marLeft w:val="0"/>
      <w:marRight w:val="0"/>
      <w:marTop w:val="0"/>
      <w:marBottom w:val="0"/>
      <w:divBdr>
        <w:top w:val="none" w:sz="0" w:space="0" w:color="auto"/>
        <w:left w:val="none" w:sz="0" w:space="0" w:color="auto"/>
        <w:bottom w:val="none" w:sz="0" w:space="0" w:color="auto"/>
        <w:right w:val="none" w:sz="0" w:space="0" w:color="auto"/>
      </w:divBdr>
    </w:div>
    <w:div w:id="530531253">
      <w:bodyDiv w:val="1"/>
      <w:marLeft w:val="0"/>
      <w:marRight w:val="0"/>
      <w:marTop w:val="0"/>
      <w:marBottom w:val="0"/>
      <w:divBdr>
        <w:top w:val="none" w:sz="0" w:space="0" w:color="auto"/>
        <w:left w:val="none" w:sz="0" w:space="0" w:color="auto"/>
        <w:bottom w:val="none" w:sz="0" w:space="0" w:color="auto"/>
        <w:right w:val="none" w:sz="0" w:space="0" w:color="auto"/>
      </w:divBdr>
    </w:div>
    <w:div w:id="866404947">
      <w:bodyDiv w:val="1"/>
      <w:marLeft w:val="0"/>
      <w:marRight w:val="0"/>
      <w:marTop w:val="0"/>
      <w:marBottom w:val="0"/>
      <w:divBdr>
        <w:top w:val="none" w:sz="0" w:space="0" w:color="auto"/>
        <w:left w:val="none" w:sz="0" w:space="0" w:color="auto"/>
        <w:bottom w:val="none" w:sz="0" w:space="0" w:color="auto"/>
        <w:right w:val="none" w:sz="0" w:space="0" w:color="auto"/>
      </w:divBdr>
    </w:div>
    <w:div w:id="897786261">
      <w:bodyDiv w:val="1"/>
      <w:marLeft w:val="0"/>
      <w:marRight w:val="0"/>
      <w:marTop w:val="0"/>
      <w:marBottom w:val="0"/>
      <w:divBdr>
        <w:top w:val="none" w:sz="0" w:space="0" w:color="auto"/>
        <w:left w:val="none" w:sz="0" w:space="0" w:color="auto"/>
        <w:bottom w:val="none" w:sz="0" w:space="0" w:color="auto"/>
        <w:right w:val="none" w:sz="0" w:space="0" w:color="auto"/>
      </w:divBdr>
    </w:div>
    <w:div w:id="1271427208">
      <w:bodyDiv w:val="1"/>
      <w:marLeft w:val="0"/>
      <w:marRight w:val="0"/>
      <w:marTop w:val="0"/>
      <w:marBottom w:val="0"/>
      <w:divBdr>
        <w:top w:val="none" w:sz="0" w:space="0" w:color="auto"/>
        <w:left w:val="none" w:sz="0" w:space="0" w:color="auto"/>
        <w:bottom w:val="none" w:sz="0" w:space="0" w:color="auto"/>
        <w:right w:val="none" w:sz="0" w:space="0" w:color="auto"/>
      </w:divBdr>
    </w:div>
    <w:div w:id="1341004398">
      <w:bodyDiv w:val="1"/>
      <w:marLeft w:val="0"/>
      <w:marRight w:val="0"/>
      <w:marTop w:val="0"/>
      <w:marBottom w:val="0"/>
      <w:divBdr>
        <w:top w:val="none" w:sz="0" w:space="0" w:color="auto"/>
        <w:left w:val="none" w:sz="0" w:space="0" w:color="auto"/>
        <w:bottom w:val="none" w:sz="0" w:space="0" w:color="auto"/>
        <w:right w:val="none" w:sz="0" w:space="0" w:color="auto"/>
      </w:divBdr>
    </w:div>
    <w:div w:id="1395350386">
      <w:bodyDiv w:val="1"/>
      <w:marLeft w:val="0"/>
      <w:marRight w:val="0"/>
      <w:marTop w:val="0"/>
      <w:marBottom w:val="0"/>
      <w:divBdr>
        <w:top w:val="none" w:sz="0" w:space="0" w:color="auto"/>
        <w:left w:val="none" w:sz="0" w:space="0" w:color="auto"/>
        <w:bottom w:val="none" w:sz="0" w:space="0" w:color="auto"/>
        <w:right w:val="none" w:sz="0" w:space="0" w:color="auto"/>
      </w:divBdr>
    </w:div>
    <w:div w:id="1401978208">
      <w:bodyDiv w:val="1"/>
      <w:marLeft w:val="0"/>
      <w:marRight w:val="0"/>
      <w:marTop w:val="0"/>
      <w:marBottom w:val="0"/>
      <w:divBdr>
        <w:top w:val="none" w:sz="0" w:space="0" w:color="auto"/>
        <w:left w:val="none" w:sz="0" w:space="0" w:color="auto"/>
        <w:bottom w:val="none" w:sz="0" w:space="0" w:color="auto"/>
        <w:right w:val="none" w:sz="0" w:space="0" w:color="auto"/>
      </w:divBdr>
    </w:div>
    <w:div w:id="1445078159">
      <w:bodyDiv w:val="1"/>
      <w:marLeft w:val="0"/>
      <w:marRight w:val="0"/>
      <w:marTop w:val="0"/>
      <w:marBottom w:val="0"/>
      <w:divBdr>
        <w:top w:val="none" w:sz="0" w:space="0" w:color="auto"/>
        <w:left w:val="none" w:sz="0" w:space="0" w:color="auto"/>
        <w:bottom w:val="none" w:sz="0" w:space="0" w:color="auto"/>
        <w:right w:val="none" w:sz="0" w:space="0" w:color="auto"/>
      </w:divBdr>
    </w:div>
    <w:div w:id="1513185244">
      <w:bodyDiv w:val="1"/>
      <w:marLeft w:val="0"/>
      <w:marRight w:val="0"/>
      <w:marTop w:val="0"/>
      <w:marBottom w:val="0"/>
      <w:divBdr>
        <w:top w:val="none" w:sz="0" w:space="0" w:color="auto"/>
        <w:left w:val="none" w:sz="0" w:space="0" w:color="auto"/>
        <w:bottom w:val="none" w:sz="0" w:space="0" w:color="auto"/>
        <w:right w:val="none" w:sz="0" w:space="0" w:color="auto"/>
      </w:divBdr>
    </w:div>
    <w:div w:id="1609586748">
      <w:bodyDiv w:val="1"/>
      <w:marLeft w:val="0"/>
      <w:marRight w:val="0"/>
      <w:marTop w:val="0"/>
      <w:marBottom w:val="0"/>
      <w:divBdr>
        <w:top w:val="none" w:sz="0" w:space="0" w:color="auto"/>
        <w:left w:val="none" w:sz="0" w:space="0" w:color="auto"/>
        <w:bottom w:val="none" w:sz="0" w:space="0" w:color="auto"/>
        <w:right w:val="none" w:sz="0" w:space="0" w:color="auto"/>
      </w:divBdr>
      <w:divsChild>
        <w:div w:id="333581245">
          <w:marLeft w:val="0"/>
          <w:marRight w:val="0"/>
          <w:marTop w:val="0"/>
          <w:marBottom w:val="0"/>
          <w:divBdr>
            <w:top w:val="none" w:sz="0" w:space="0" w:color="auto"/>
            <w:left w:val="none" w:sz="0" w:space="0" w:color="auto"/>
            <w:bottom w:val="none" w:sz="0" w:space="0" w:color="auto"/>
            <w:right w:val="none" w:sz="0" w:space="0" w:color="auto"/>
          </w:divBdr>
        </w:div>
        <w:div w:id="1869677162">
          <w:marLeft w:val="0"/>
          <w:marRight w:val="0"/>
          <w:marTop w:val="0"/>
          <w:marBottom w:val="0"/>
          <w:divBdr>
            <w:top w:val="none" w:sz="0" w:space="0" w:color="auto"/>
            <w:left w:val="none" w:sz="0" w:space="0" w:color="auto"/>
            <w:bottom w:val="none" w:sz="0" w:space="0" w:color="auto"/>
            <w:right w:val="none" w:sz="0" w:space="0" w:color="auto"/>
          </w:divBdr>
        </w:div>
      </w:divsChild>
    </w:div>
    <w:div w:id="1615094752">
      <w:bodyDiv w:val="1"/>
      <w:marLeft w:val="0"/>
      <w:marRight w:val="0"/>
      <w:marTop w:val="0"/>
      <w:marBottom w:val="0"/>
      <w:divBdr>
        <w:top w:val="none" w:sz="0" w:space="0" w:color="auto"/>
        <w:left w:val="none" w:sz="0" w:space="0" w:color="auto"/>
        <w:bottom w:val="none" w:sz="0" w:space="0" w:color="auto"/>
        <w:right w:val="none" w:sz="0" w:space="0" w:color="auto"/>
      </w:divBdr>
    </w:div>
    <w:div w:id="1675379372">
      <w:bodyDiv w:val="1"/>
      <w:marLeft w:val="0"/>
      <w:marRight w:val="0"/>
      <w:marTop w:val="0"/>
      <w:marBottom w:val="0"/>
      <w:divBdr>
        <w:top w:val="none" w:sz="0" w:space="0" w:color="auto"/>
        <w:left w:val="none" w:sz="0" w:space="0" w:color="auto"/>
        <w:bottom w:val="none" w:sz="0" w:space="0" w:color="auto"/>
        <w:right w:val="none" w:sz="0" w:space="0" w:color="auto"/>
      </w:divBdr>
    </w:div>
    <w:div w:id="1703555021">
      <w:bodyDiv w:val="1"/>
      <w:marLeft w:val="0"/>
      <w:marRight w:val="0"/>
      <w:marTop w:val="0"/>
      <w:marBottom w:val="0"/>
      <w:divBdr>
        <w:top w:val="none" w:sz="0" w:space="0" w:color="auto"/>
        <w:left w:val="none" w:sz="0" w:space="0" w:color="auto"/>
        <w:bottom w:val="none" w:sz="0" w:space="0" w:color="auto"/>
        <w:right w:val="none" w:sz="0" w:space="0" w:color="auto"/>
      </w:divBdr>
    </w:div>
    <w:div w:id="1751732292">
      <w:bodyDiv w:val="1"/>
      <w:marLeft w:val="0"/>
      <w:marRight w:val="0"/>
      <w:marTop w:val="0"/>
      <w:marBottom w:val="0"/>
      <w:divBdr>
        <w:top w:val="none" w:sz="0" w:space="0" w:color="auto"/>
        <w:left w:val="none" w:sz="0" w:space="0" w:color="auto"/>
        <w:bottom w:val="none" w:sz="0" w:space="0" w:color="auto"/>
        <w:right w:val="none" w:sz="0" w:space="0" w:color="auto"/>
      </w:divBdr>
    </w:div>
    <w:div w:id="1813520714">
      <w:bodyDiv w:val="1"/>
      <w:marLeft w:val="0"/>
      <w:marRight w:val="0"/>
      <w:marTop w:val="0"/>
      <w:marBottom w:val="0"/>
      <w:divBdr>
        <w:top w:val="none" w:sz="0" w:space="0" w:color="auto"/>
        <w:left w:val="none" w:sz="0" w:space="0" w:color="auto"/>
        <w:bottom w:val="none" w:sz="0" w:space="0" w:color="auto"/>
        <w:right w:val="none" w:sz="0" w:space="0" w:color="auto"/>
      </w:divBdr>
    </w:div>
    <w:div w:id="1897819624">
      <w:bodyDiv w:val="1"/>
      <w:marLeft w:val="0"/>
      <w:marRight w:val="0"/>
      <w:marTop w:val="0"/>
      <w:marBottom w:val="0"/>
      <w:divBdr>
        <w:top w:val="none" w:sz="0" w:space="0" w:color="auto"/>
        <w:left w:val="none" w:sz="0" w:space="0" w:color="auto"/>
        <w:bottom w:val="none" w:sz="0" w:space="0" w:color="auto"/>
        <w:right w:val="none" w:sz="0" w:space="0" w:color="auto"/>
      </w:divBdr>
    </w:div>
    <w:div w:id="2082604470">
      <w:bodyDiv w:val="1"/>
      <w:marLeft w:val="0"/>
      <w:marRight w:val="0"/>
      <w:marTop w:val="0"/>
      <w:marBottom w:val="0"/>
      <w:divBdr>
        <w:top w:val="none" w:sz="0" w:space="0" w:color="auto"/>
        <w:left w:val="none" w:sz="0" w:space="0" w:color="auto"/>
        <w:bottom w:val="none" w:sz="0" w:space="0" w:color="auto"/>
        <w:right w:val="none" w:sz="0" w:space="0" w:color="auto"/>
      </w:divBdr>
    </w:div>
    <w:div w:id="21307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B068-1A17-4F58-BD89-F508F3A8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4492</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2022-08-16T07:07:00Z</dcterms:created>
  <dcterms:modified xsi:type="dcterms:W3CDTF">2022-08-16T11:33:00Z</dcterms:modified>
</cp:coreProperties>
</file>