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7126" w:rsidRDefault="00547126" w:rsidP="00547126">
      <w:pPr>
        <w:jc w:val="center"/>
        <w:rPr>
          <w:b/>
        </w:rPr>
      </w:pPr>
    </w:p>
    <w:p w:rsidR="00547126" w:rsidRDefault="00547126" w:rsidP="00547126">
      <w:pPr>
        <w:jc w:val="center"/>
        <w:rPr>
          <w:b/>
        </w:rPr>
      </w:pPr>
    </w:p>
    <w:p w:rsidR="00E74FB9" w:rsidRDefault="00547126" w:rsidP="00547126">
      <w:pPr>
        <w:jc w:val="center"/>
        <w:rPr>
          <w:b/>
        </w:rPr>
      </w:pPr>
      <w:r w:rsidRPr="0033574A">
        <w:rPr>
          <w:b/>
        </w:rPr>
        <w:t xml:space="preserve">ЗАКЛАД ДОШКІЛЬНОЇ ОСВІТИ (ЯСЛА-САДОК) </w:t>
      </w:r>
      <w:r w:rsidR="00E036C2">
        <w:rPr>
          <w:b/>
        </w:rPr>
        <w:t>№5 «Гармонія»</w:t>
      </w:r>
    </w:p>
    <w:p w:rsidR="00547126" w:rsidRPr="0033574A" w:rsidRDefault="00547126" w:rsidP="00547126">
      <w:pPr>
        <w:jc w:val="center"/>
        <w:rPr>
          <w:b/>
        </w:rPr>
      </w:pPr>
      <w:r w:rsidRPr="0033574A">
        <w:rPr>
          <w:b/>
        </w:rPr>
        <w:t xml:space="preserve"> ВИНОГРАДІВСЬКОЇ МІСЬКОЇ РАДИ ЗАКАРПАТСЬКОЇ ОБЛАСТІ</w:t>
      </w:r>
    </w:p>
    <w:p w:rsidR="00547126" w:rsidRPr="0033574A" w:rsidRDefault="00547126" w:rsidP="00547126">
      <w:pPr>
        <w:jc w:val="right"/>
        <w:rPr>
          <w:b/>
          <w:bCs/>
          <w:noProof/>
          <w:sz w:val="28"/>
          <w:szCs w:val="28"/>
        </w:rPr>
      </w:pPr>
    </w:p>
    <w:p w:rsidR="00547126" w:rsidRPr="00F313E6" w:rsidRDefault="00547126" w:rsidP="00547126">
      <w:pPr>
        <w:jc w:val="right"/>
        <w:rPr>
          <w:b/>
          <w:bCs/>
          <w:noProof/>
          <w:sz w:val="28"/>
          <w:szCs w:val="28"/>
        </w:rPr>
      </w:pPr>
    </w:p>
    <w:p w:rsidR="00547126" w:rsidRPr="0033574A" w:rsidRDefault="00547126" w:rsidP="00547126">
      <w:pPr>
        <w:ind w:left="5387"/>
        <w:jc w:val="right"/>
        <w:rPr>
          <w:b/>
          <w:bCs/>
          <w:noProof/>
        </w:rPr>
      </w:pPr>
      <w:r w:rsidRPr="0033574A">
        <w:rPr>
          <w:b/>
          <w:bCs/>
          <w:noProof/>
        </w:rPr>
        <w:t>«ЗАТВЕРДЖЕНО»</w:t>
      </w:r>
    </w:p>
    <w:p w:rsidR="00547126" w:rsidRPr="0033574A" w:rsidRDefault="00547126" w:rsidP="00547126">
      <w:pPr>
        <w:ind w:left="5387"/>
        <w:jc w:val="right"/>
        <w:rPr>
          <w:noProof/>
        </w:rPr>
      </w:pPr>
      <w:r w:rsidRPr="0033574A">
        <w:rPr>
          <w:noProof/>
        </w:rPr>
        <w:t>Рішенням уповноваженої особи</w:t>
      </w:r>
    </w:p>
    <w:p w:rsidR="00547126" w:rsidRPr="00C503B2" w:rsidRDefault="00547126" w:rsidP="00547126">
      <w:pPr>
        <w:ind w:left="5387"/>
        <w:jc w:val="right"/>
        <w:rPr>
          <w:noProof/>
          <w:color w:val="FF0000"/>
        </w:rPr>
      </w:pPr>
      <w:r w:rsidRPr="00CF0DED">
        <w:rPr>
          <w:noProof/>
          <w:color w:val="000000" w:themeColor="text1"/>
        </w:rPr>
        <w:t xml:space="preserve">від </w:t>
      </w:r>
      <w:r w:rsidR="00870628">
        <w:rPr>
          <w:noProof/>
          <w:color w:val="000000" w:themeColor="text1"/>
          <w:lang w:val="ru-RU"/>
        </w:rPr>
        <w:t>17</w:t>
      </w:r>
      <w:r w:rsidR="00EC2B8C" w:rsidRPr="00CF0DED">
        <w:rPr>
          <w:noProof/>
          <w:color w:val="000000" w:themeColor="text1"/>
          <w:lang w:val="ru-RU"/>
        </w:rPr>
        <w:t xml:space="preserve"> січ</w:t>
      </w:r>
      <w:r w:rsidRPr="00CF0DED">
        <w:rPr>
          <w:noProof/>
          <w:color w:val="000000" w:themeColor="text1"/>
        </w:rPr>
        <w:t>ня 202</w:t>
      </w:r>
      <w:r w:rsidR="00EC2B8C" w:rsidRPr="00CF0DED">
        <w:rPr>
          <w:noProof/>
          <w:color w:val="000000" w:themeColor="text1"/>
        </w:rPr>
        <w:t>3</w:t>
      </w:r>
      <w:r w:rsidRPr="00CF0DED">
        <w:rPr>
          <w:noProof/>
          <w:color w:val="000000" w:themeColor="text1"/>
        </w:rPr>
        <w:t xml:space="preserve"> р</w:t>
      </w:r>
      <w:r w:rsidRPr="00C503B2">
        <w:rPr>
          <w:noProof/>
          <w:color w:val="FF0000"/>
        </w:rPr>
        <w:t>.</w:t>
      </w:r>
    </w:p>
    <w:p w:rsidR="00547126" w:rsidRPr="0033574A" w:rsidRDefault="00547126" w:rsidP="00547126">
      <w:pPr>
        <w:ind w:left="5387"/>
        <w:jc w:val="right"/>
        <w:rPr>
          <w:noProof/>
        </w:rPr>
      </w:pPr>
      <w:r w:rsidRPr="0033574A">
        <w:rPr>
          <w:noProof/>
        </w:rPr>
        <w:t>Уповноважена особа</w:t>
      </w:r>
    </w:p>
    <w:p w:rsidR="00547126" w:rsidRPr="00CF0DED" w:rsidRDefault="00547126" w:rsidP="00547126">
      <w:pPr>
        <w:ind w:left="5387"/>
        <w:jc w:val="right"/>
        <w:rPr>
          <w:b/>
          <w:bCs/>
          <w:color w:val="000000" w:themeColor="text1"/>
        </w:rPr>
      </w:pPr>
      <w:r>
        <w:rPr>
          <w:noProof/>
        </w:rPr>
        <w:t>_________</w:t>
      </w:r>
      <w:r w:rsidRPr="0033574A">
        <w:rPr>
          <w:noProof/>
        </w:rPr>
        <w:t>____/</w:t>
      </w:r>
      <w:r w:rsidR="00E036C2">
        <w:rPr>
          <w:b/>
          <w:bCs/>
          <w:noProof/>
          <w:color w:val="000000" w:themeColor="text1"/>
        </w:rPr>
        <w:t>Ганна ЙОВЖІ</w:t>
      </w:r>
    </w:p>
    <w:p w:rsidR="00E23E89" w:rsidRPr="00C503B2" w:rsidRDefault="00E23E89">
      <w:pPr>
        <w:pStyle w:val="af6"/>
        <w:spacing w:before="0"/>
        <w:jc w:val="center"/>
        <w:rPr>
          <w:rFonts w:ascii="Times New Roman" w:hAnsi="Times New Roman"/>
          <w:color w:val="FF0000"/>
          <w:sz w:val="24"/>
          <w:szCs w:val="24"/>
        </w:rPr>
      </w:pPr>
    </w:p>
    <w:p w:rsidR="00E23E89" w:rsidRPr="00B47A30" w:rsidRDefault="00E23E89">
      <w:pPr>
        <w:pStyle w:val="af6"/>
        <w:spacing w:before="0"/>
        <w:rPr>
          <w:rFonts w:ascii="Times New Roman" w:hAnsi="Times New Roman"/>
          <w:color w:val="auto"/>
          <w:sz w:val="24"/>
          <w:szCs w:val="24"/>
        </w:rPr>
      </w:pPr>
    </w:p>
    <w:p w:rsidR="004428D8" w:rsidRPr="00B47A30" w:rsidRDefault="004428D8" w:rsidP="004428D8"/>
    <w:p w:rsidR="004428D8" w:rsidRPr="00B47A30" w:rsidRDefault="004428D8" w:rsidP="004428D8"/>
    <w:p w:rsidR="00E23E89" w:rsidRPr="00B47A30" w:rsidRDefault="00E23E89" w:rsidP="00D21828">
      <w:pPr>
        <w:pStyle w:val="af7"/>
        <w:spacing w:before="0" w:line="276" w:lineRule="auto"/>
        <w:ind w:firstLine="0"/>
        <w:jc w:val="center"/>
        <w:rPr>
          <w:b/>
          <w:sz w:val="28"/>
          <w:szCs w:val="28"/>
        </w:rPr>
      </w:pPr>
      <w:r w:rsidRPr="00B47A30">
        <w:rPr>
          <w:b/>
          <w:sz w:val="28"/>
          <w:szCs w:val="28"/>
        </w:rPr>
        <w:t>ТЕНДЕРНА ДОКУМЕНТАЦІЯ</w:t>
      </w:r>
    </w:p>
    <w:p w:rsidR="00E23E89" w:rsidRPr="00B47A30" w:rsidRDefault="00EB4CF2" w:rsidP="00D21828">
      <w:pPr>
        <w:pStyle w:val="af7"/>
        <w:spacing w:before="0" w:after="0" w:line="276" w:lineRule="auto"/>
        <w:ind w:firstLine="0"/>
        <w:jc w:val="center"/>
        <w:rPr>
          <w:b/>
          <w:sz w:val="28"/>
          <w:szCs w:val="28"/>
        </w:rPr>
      </w:pPr>
      <w:r w:rsidRPr="00B47A30">
        <w:rPr>
          <w:b/>
          <w:sz w:val="28"/>
          <w:szCs w:val="28"/>
        </w:rPr>
        <w:t>на закупівлю</w:t>
      </w:r>
      <w:r w:rsidR="00D21828" w:rsidRPr="00B47A30">
        <w:rPr>
          <w:b/>
          <w:sz w:val="28"/>
          <w:szCs w:val="28"/>
        </w:rPr>
        <w:t xml:space="preserve"> товарів</w:t>
      </w:r>
      <w:r w:rsidRPr="00B47A30">
        <w:rPr>
          <w:b/>
          <w:sz w:val="28"/>
          <w:szCs w:val="28"/>
        </w:rPr>
        <w:t>:</w:t>
      </w:r>
    </w:p>
    <w:p w:rsidR="00C02E81" w:rsidRDefault="00046F19" w:rsidP="00C02E81">
      <w:pPr>
        <w:jc w:val="center"/>
        <w:rPr>
          <w:b/>
          <w:sz w:val="44"/>
        </w:rPr>
      </w:pPr>
      <w:r w:rsidRPr="006755B1">
        <w:rPr>
          <w:b/>
          <w:sz w:val="44"/>
        </w:rPr>
        <w:t>ДК 021:2015. 03220000-9 Овочі, фрукти та горіхи</w:t>
      </w:r>
    </w:p>
    <w:p w:rsidR="00C02E81" w:rsidRDefault="00C02E81" w:rsidP="00C02E81">
      <w:pPr>
        <w:jc w:val="center"/>
        <w:rPr>
          <w:b/>
          <w:sz w:val="44"/>
        </w:rPr>
      </w:pPr>
    </w:p>
    <w:p w:rsidR="00C02E81" w:rsidRPr="00C02E81" w:rsidRDefault="00C02E81" w:rsidP="00C02E81">
      <w:pPr>
        <w:jc w:val="center"/>
        <w:rPr>
          <w:b/>
          <w:sz w:val="44"/>
        </w:rPr>
      </w:pPr>
      <w:r w:rsidRPr="00C02E81">
        <w:rPr>
          <w:color w:val="000000"/>
        </w:rPr>
        <w:t>(</w:t>
      </w:r>
      <w:r w:rsidRPr="006755B1">
        <w:rPr>
          <w:b/>
          <w:color w:val="000000"/>
        </w:rPr>
        <w:t>овочі:</w:t>
      </w:r>
      <w:r w:rsidRPr="006755B1">
        <w:rPr>
          <w:color w:val="000000"/>
        </w:rPr>
        <w:t xml:space="preserve"> морква, цибуля, капуста, буряк, квасоля суха, цвітна капуста, кабачок, помідори, огірки, часник, зелень</w:t>
      </w:r>
    </w:p>
    <w:p w:rsidR="00C02E81" w:rsidRPr="00937EF3" w:rsidRDefault="00C02E81" w:rsidP="00C02E81">
      <w:pPr>
        <w:tabs>
          <w:tab w:val="left" w:pos="5109"/>
        </w:tabs>
        <w:jc w:val="both"/>
      </w:pPr>
      <w:r>
        <w:rPr>
          <w:b/>
          <w:color w:val="000000"/>
        </w:rPr>
        <w:t xml:space="preserve">     </w:t>
      </w:r>
      <w:r w:rsidRPr="006755B1">
        <w:rPr>
          <w:b/>
          <w:color w:val="000000"/>
        </w:rPr>
        <w:t>фрукти:</w:t>
      </w:r>
      <w:r w:rsidRPr="006755B1">
        <w:rPr>
          <w:color w:val="000000"/>
        </w:rPr>
        <w:t xml:space="preserve"> яблука, лимони, банани, слива, мандарини, вишні</w:t>
      </w:r>
      <w:r>
        <w:rPr>
          <w:color w:val="000000"/>
        </w:rPr>
        <w:t>, полуниця</w:t>
      </w:r>
      <w:r w:rsidRPr="00DF6B58">
        <w:rPr>
          <w:b/>
          <w:sz w:val="20"/>
          <w:szCs w:val="20"/>
          <w:lang w:eastAsia="ru-RU"/>
        </w:rPr>
        <w:t>)</w:t>
      </w:r>
      <w:r w:rsidRPr="00DF6B58">
        <w:rPr>
          <w:color w:val="000000"/>
          <w:sz w:val="20"/>
          <w:szCs w:val="20"/>
          <w:lang w:eastAsia="ru-RU"/>
        </w:rPr>
        <w:t> </w:t>
      </w:r>
    </w:p>
    <w:p w:rsidR="00547126" w:rsidRDefault="00547126" w:rsidP="00547126">
      <w:pPr>
        <w:spacing w:before="240"/>
        <w:jc w:val="center"/>
        <w:rPr>
          <w:color w:val="000000"/>
          <w:lang w:eastAsia="ru-RU"/>
        </w:rPr>
      </w:pPr>
    </w:p>
    <w:p w:rsidR="00046F19" w:rsidRPr="00A103E5" w:rsidRDefault="00046F19" w:rsidP="00547126">
      <w:pPr>
        <w:spacing w:before="240"/>
        <w:jc w:val="center"/>
        <w:rPr>
          <w:color w:val="000000"/>
          <w:lang w:eastAsia="ru-RU"/>
        </w:rPr>
      </w:pPr>
    </w:p>
    <w:p w:rsidR="00547126" w:rsidRPr="00B93AD0" w:rsidRDefault="00547126" w:rsidP="00547126">
      <w:pPr>
        <w:jc w:val="center"/>
      </w:pPr>
    </w:p>
    <w:p w:rsidR="00547126" w:rsidRPr="00547126" w:rsidRDefault="00547126" w:rsidP="00547126">
      <w:pPr>
        <w:jc w:val="center"/>
        <w:rPr>
          <w:b/>
          <w:sz w:val="28"/>
          <w:szCs w:val="28"/>
        </w:rPr>
      </w:pPr>
      <w:r w:rsidRPr="00547126">
        <w:rPr>
          <w:b/>
          <w:sz w:val="28"/>
          <w:szCs w:val="28"/>
        </w:rPr>
        <w:t>Процедура закупівлі – відкриті торги з особливостями</w:t>
      </w:r>
    </w:p>
    <w:p w:rsidR="00B93EEE" w:rsidRPr="00547126" w:rsidRDefault="00B93EEE" w:rsidP="00360079">
      <w:pPr>
        <w:widowControl w:val="0"/>
        <w:tabs>
          <w:tab w:val="center" w:pos="5104"/>
          <w:tab w:val="left" w:pos="7095"/>
        </w:tabs>
        <w:suppressAutoHyphens w:val="0"/>
        <w:rPr>
          <w:b/>
          <w:sz w:val="28"/>
          <w:szCs w:val="28"/>
          <w:lang w:eastAsia="ru-RU"/>
        </w:rPr>
      </w:pPr>
    </w:p>
    <w:p w:rsidR="00264D1B" w:rsidRPr="00B47A30" w:rsidRDefault="00264D1B" w:rsidP="00360079">
      <w:pPr>
        <w:pStyle w:val="--14"/>
        <w:tabs>
          <w:tab w:val="center" w:pos="5104"/>
          <w:tab w:val="left" w:pos="7095"/>
        </w:tabs>
        <w:jc w:val="left"/>
        <w:rPr>
          <w:sz w:val="24"/>
          <w:szCs w:val="24"/>
        </w:rPr>
      </w:pPr>
    </w:p>
    <w:p w:rsidR="00A41788" w:rsidRPr="00B47A30" w:rsidRDefault="00A41788" w:rsidP="00360079">
      <w:pPr>
        <w:pStyle w:val="--14"/>
        <w:tabs>
          <w:tab w:val="center" w:pos="5104"/>
          <w:tab w:val="left" w:pos="7095"/>
        </w:tabs>
        <w:jc w:val="left"/>
        <w:rPr>
          <w:sz w:val="24"/>
          <w:szCs w:val="24"/>
        </w:rPr>
      </w:pPr>
    </w:p>
    <w:p w:rsidR="00A41788" w:rsidRPr="00B47A30" w:rsidRDefault="00A41788" w:rsidP="00360079">
      <w:pPr>
        <w:pStyle w:val="--14"/>
        <w:tabs>
          <w:tab w:val="center" w:pos="5104"/>
          <w:tab w:val="left" w:pos="7095"/>
        </w:tabs>
        <w:jc w:val="left"/>
        <w:rPr>
          <w:sz w:val="24"/>
          <w:szCs w:val="24"/>
        </w:rPr>
      </w:pPr>
    </w:p>
    <w:p w:rsidR="00773F72" w:rsidRPr="00B47A30" w:rsidRDefault="00773F72" w:rsidP="00360079">
      <w:pPr>
        <w:pStyle w:val="--14"/>
        <w:tabs>
          <w:tab w:val="center" w:pos="5104"/>
          <w:tab w:val="left" w:pos="7095"/>
        </w:tabs>
        <w:jc w:val="left"/>
        <w:rPr>
          <w:sz w:val="24"/>
          <w:szCs w:val="24"/>
        </w:rPr>
      </w:pPr>
    </w:p>
    <w:p w:rsidR="00773F72" w:rsidRPr="00B47A30" w:rsidRDefault="00773F72" w:rsidP="00360079">
      <w:pPr>
        <w:pStyle w:val="--14"/>
        <w:tabs>
          <w:tab w:val="center" w:pos="5104"/>
          <w:tab w:val="left" w:pos="7095"/>
        </w:tabs>
        <w:jc w:val="left"/>
        <w:rPr>
          <w:sz w:val="24"/>
          <w:szCs w:val="24"/>
        </w:rPr>
      </w:pPr>
    </w:p>
    <w:p w:rsidR="00D17897" w:rsidRDefault="00D17897" w:rsidP="00360079">
      <w:pPr>
        <w:pStyle w:val="--14"/>
        <w:tabs>
          <w:tab w:val="center" w:pos="5104"/>
          <w:tab w:val="left" w:pos="7095"/>
        </w:tabs>
        <w:jc w:val="left"/>
        <w:rPr>
          <w:sz w:val="24"/>
          <w:szCs w:val="24"/>
        </w:rPr>
      </w:pPr>
    </w:p>
    <w:p w:rsidR="00F2625A" w:rsidRPr="00B47A30" w:rsidRDefault="00F2625A" w:rsidP="00360079">
      <w:pPr>
        <w:pStyle w:val="--14"/>
        <w:tabs>
          <w:tab w:val="center" w:pos="5104"/>
          <w:tab w:val="left" w:pos="7095"/>
        </w:tabs>
        <w:jc w:val="left"/>
        <w:rPr>
          <w:sz w:val="24"/>
          <w:szCs w:val="24"/>
        </w:rPr>
      </w:pPr>
    </w:p>
    <w:p w:rsidR="00D3121A" w:rsidRPr="00B47A30" w:rsidRDefault="00D3121A" w:rsidP="00360079">
      <w:pPr>
        <w:pStyle w:val="--14"/>
        <w:tabs>
          <w:tab w:val="center" w:pos="5104"/>
          <w:tab w:val="left" w:pos="7095"/>
        </w:tabs>
        <w:jc w:val="left"/>
        <w:rPr>
          <w:sz w:val="24"/>
          <w:szCs w:val="24"/>
        </w:rPr>
      </w:pPr>
    </w:p>
    <w:p w:rsidR="00D3121A" w:rsidRPr="00B47A30" w:rsidRDefault="00D3121A" w:rsidP="00360079">
      <w:pPr>
        <w:pStyle w:val="--14"/>
        <w:tabs>
          <w:tab w:val="center" w:pos="5104"/>
          <w:tab w:val="left" w:pos="7095"/>
        </w:tabs>
        <w:jc w:val="left"/>
        <w:rPr>
          <w:sz w:val="24"/>
          <w:szCs w:val="24"/>
        </w:rPr>
      </w:pPr>
    </w:p>
    <w:p w:rsidR="00D21828" w:rsidRPr="00B47A30" w:rsidRDefault="00D21828" w:rsidP="00360079">
      <w:pPr>
        <w:pStyle w:val="--14"/>
        <w:tabs>
          <w:tab w:val="center" w:pos="5104"/>
          <w:tab w:val="left" w:pos="7095"/>
        </w:tabs>
        <w:jc w:val="left"/>
        <w:rPr>
          <w:sz w:val="24"/>
          <w:szCs w:val="24"/>
        </w:rPr>
      </w:pPr>
    </w:p>
    <w:p w:rsidR="00D21828" w:rsidRPr="00B47A30" w:rsidRDefault="00D21828" w:rsidP="00360079">
      <w:pPr>
        <w:pStyle w:val="--14"/>
        <w:tabs>
          <w:tab w:val="center" w:pos="5104"/>
          <w:tab w:val="left" w:pos="7095"/>
        </w:tabs>
        <w:jc w:val="left"/>
        <w:rPr>
          <w:sz w:val="24"/>
          <w:szCs w:val="24"/>
        </w:rPr>
      </w:pPr>
    </w:p>
    <w:p w:rsidR="00D21828" w:rsidRPr="00B47A30" w:rsidRDefault="00D21828" w:rsidP="00360079">
      <w:pPr>
        <w:pStyle w:val="--14"/>
        <w:tabs>
          <w:tab w:val="center" w:pos="5104"/>
          <w:tab w:val="left" w:pos="7095"/>
        </w:tabs>
        <w:jc w:val="left"/>
        <w:rPr>
          <w:sz w:val="24"/>
          <w:szCs w:val="24"/>
        </w:rPr>
      </w:pPr>
    </w:p>
    <w:p w:rsidR="00D3121A" w:rsidRPr="00B47A30" w:rsidRDefault="00D3121A" w:rsidP="00360079">
      <w:pPr>
        <w:pStyle w:val="--14"/>
        <w:tabs>
          <w:tab w:val="center" w:pos="5104"/>
          <w:tab w:val="left" w:pos="7095"/>
        </w:tabs>
        <w:jc w:val="left"/>
        <w:rPr>
          <w:sz w:val="24"/>
          <w:szCs w:val="24"/>
        </w:rPr>
      </w:pPr>
    </w:p>
    <w:p w:rsidR="00B47A30" w:rsidRDefault="00B47A30" w:rsidP="00360079">
      <w:pPr>
        <w:pStyle w:val="--14"/>
        <w:tabs>
          <w:tab w:val="center" w:pos="5104"/>
          <w:tab w:val="left" w:pos="7095"/>
        </w:tabs>
        <w:jc w:val="left"/>
        <w:rPr>
          <w:sz w:val="24"/>
          <w:szCs w:val="24"/>
        </w:rPr>
      </w:pPr>
    </w:p>
    <w:p w:rsidR="00547126" w:rsidRDefault="00547126" w:rsidP="00360079">
      <w:pPr>
        <w:pStyle w:val="--14"/>
        <w:tabs>
          <w:tab w:val="center" w:pos="5104"/>
          <w:tab w:val="left" w:pos="7095"/>
        </w:tabs>
        <w:jc w:val="left"/>
        <w:rPr>
          <w:sz w:val="24"/>
          <w:szCs w:val="24"/>
        </w:rPr>
      </w:pPr>
    </w:p>
    <w:p w:rsidR="00547126" w:rsidRDefault="00547126" w:rsidP="00360079">
      <w:pPr>
        <w:pStyle w:val="--14"/>
        <w:tabs>
          <w:tab w:val="center" w:pos="5104"/>
          <w:tab w:val="left" w:pos="7095"/>
        </w:tabs>
        <w:jc w:val="left"/>
        <w:rPr>
          <w:sz w:val="24"/>
          <w:szCs w:val="24"/>
        </w:rPr>
      </w:pPr>
    </w:p>
    <w:p w:rsidR="00547126" w:rsidRDefault="00547126" w:rsidP="00360079">
      <w:pPr>
        <w:pStyle w:val="--14"/>
        <w:tabs>
          <w:tab w:val="center" w:pos="5104"/>
          <w:tab w:val="left" w:pos="7095"/>
        </w:tabs>
        <w:jc w:val="left"/>
        <w:rPr>
          <w:sz w:val="24"/>
          <w:szCs w:val="24"/>
        </w:rPr>
      </w:pPr>
    </w:p>
    <w:p w:rsidR="00547126" w:rsidRDefault="00547126" w:rsidP="00360079">
      <w:pPr>
        <w:pStyle w:val="--14"/>
        <w:tabs>
          <w:tab w:val="center" w:pos="5104"/>
          <w:tab w:val="left" w:pos="7095"/>
        </w:tabs>
        <w:jc w:val="left"/>
        <w:rPr>
          <w:sz w:val="24"/>
          <w:szCs w:val="24"/>
        </w:rPr>
      </w:pPr>
    </w:p>
    <w:p w:rsidR="00547126" w:rsidRDefault="00547126" w:rsidP="00360079">
      <w:pPr>
        <w:pStyle w:val="--14"/>
        <w:tabs>
          <w:tab w:val="center" w:pos="5104"/>
          <w:tab w:val="left" w:pos="7095"/>
        </w:tabs>
        <w:jc w:val="left"/>
        <w:rPr>
          <w:sz w:val="24"/>
          <w:szCs w:val="24"/>
        </w:rPr>
      </w:pPr>
    </w:p>
    <w:p w:rsidR="00547126" w:rsidRDefault="00547126" w:rsidP="00360079">
      <w:pPr>
        <w:pStyle w:val="--14"/>
        <w:tabs>
          <w:tab w:val="center" w:pos="5104"/>
          <w:tab w:val="left" w:pos="7095"/>
        </w:tabs>
        <w:jc w:val="left"/>
        <w:rPr>
          <w:sz w:val="24"/>
          <w:szCs w:val="24"/>
        </w:rPr>
      </w:pPr>
    </w:p>
    <w:p w:rsidR="00547126" w:rsidRDefault="00547126" w:rsidP="00360079">
      <w:pPr>
        <w:pStyle w:val="--14"/>
        <w:tabs>
          <w:tab w:val="center" w:pos="5104"/>
          <w:tab w:val="left" w:pos="7095"/>
        </w:tabs>
        <w:jc w:val="left"/>
        <w:rPr>
          <w:sz w:val="24"/>
          <w:szCs w:val="24"/>
        </w:rPr>
      </w:pPr>
    </w:p>
    <w:p w:rsidR="00547126" w:rsidRDefault="00547126" w:rsidP="00360079">
      <w:pPr>
        <w:pStyle w:val="--14"/>
        <w:tabs>
          <w:tab w:val="center" w:pos="5104"/>
          <w:tab w:val="left" w:pos="7095"/>
        </w:tabs>
        <w:jc w:val="left"/>
        <w:rPr>
          <w:sz w:val="24"/>
          <w:szCs w:val="24"/>
        </w:rPr>
      </w:pPr>
    </w:p>
    <w:p w:rsidR="00547126" w:rsidRDefault="00547126" w:rsidP="00360079">
      <w:pPr>
        <w:pStyle w:val="--14"/>
        <w:tabs>
          <w:tab w:val="center" w:pos="5104"/>
          <w:tab w:val="left" w:pos="7095"/>
        </w:tabs>
        <w:jc w:val="left"/>
        <w:rPr>
          <w:sz w:val="24"/>
          <w:szCs w:val="24"/>
        </w:rPr>
      </w:pPr>
    </w:p>
    <w:p w:rsidR="00553312" w:rsidRDefault="00547126" w:rsidP="00C02E81">
      <w:pPr>
        <w:jc w:val="center"/>
        <w:rPr>
          <w:b/>
        </w:rPr>
      </w:pPr>
      <w:r>
        <w:rPr>
          <w:b/>
          <w:lang w:val="en-US"/>
        </w:rPr>
        <w:t>м</w:t>
      </w:r>
      <w:r w:rsidR="00B47A30" w:rsidRPr="00B47A30">
        <w:rPr>
          <w:b/>
        </w:rPr>
        <w:t>.</w:t>
      </w:r>
      <w:r>
        <w:rPr>
          <w:b/>
        </w:rPr>
        <w:t>Виноградів</w:t>
      </w:r>
      <w:r w:rsidR="000D3F86">
        <w:rPr>
          <w:b/>
        </w:rPr>
        <w:t xml:space="preserve"> – 202</w:t>
      </w:r>
      <w:r w:rsidR="000D3F86">
        <w:rPr>
          <w:b/>
          <w:lang w:val="en-US"/>
        </w:rPr>
        <w:t>3</w:t>
      </w:r>
      <w:r w:rsidR="00B47A30" w:rsidRPr="00B47A30">
        <w:rPr>
          <w:b/>
        </w:rPr>
        <w:t xml:space="preserve"> рік</w:t>
      </w:r>
    </w:p>
    <w:p w:rsidR="00547126" w:rsidRPr="00B47A30" w:rsidRDefault="00547126" w:rsidP="00B47A30">
      <w:pPr>
        <w:jc w:val="center"/>
        <w:rPr>
          <w:b/>
        </w:rPr>
      </w:pPr>
    </w:p>
    <w:tbl>
      <w:tblPr>
        <w:tblW w:w="10774" w:type="dxa"/>
        <w:tblInd w:w="-289" w:type="dxa"/>
        <w:tblLayout w:type="fixed"/>
        <w:tblCellMar>
          <w:top w:w="55" w:type="dxa"/>
          <w:left w:w="55" w:type="dxa"/>
          <w:bottom w:w="55" w:type="dxa"/>
          <w:right w:w="55" w:type="dxa"/>
        </w:tblCellMar>
        <w:tblLook w:val="0000"/>
      </w:tblPr>
      <w:tblGrid>
        <w:gridCol w:w="567"/>
        <w:gridCol w:w="2067"/>
        <w:gridCol w:w="8140"/>
      </w:tblGrid>
      <w:tr w:rsidR="00553312" w:rsidRPr="00B47A30" w:rsidTr="00E85BC0">
        <w:trPr>
          <w:trHeight w:val="113"/>
        </w:trPr>
        <w:tc>
          <w:tcPr>
            <w:tcW w:w="10774" w:type="dxa"/>
            <w:gridSpan w:val="3"/>
            <w:tcBorders>
              <w:top w:val="single" w:sz="4" w:space="0" w:color="auto"/>
              <w:left w:val="single" w:sz="4" w:space="0" w:color="auto"/>
              <w:bottom w:val="single" w:sz="4" w:space="0" w:color="auto"/>
              <w:right w:val="single" w:sz="4" w:space="0" w:color="auto"/>
            </w:tcBorders>
            <w:shd w:val="clear" w:color="auto" w:fill="auto"/>
          </w:tcPr>
          <w:p w:rsidR="00553312" w:rsidRPr="00B47A30" w:rsidRDefault="00553312" w:rsidP="00553312">
            <w:pPr>
              <w:snapToGrid w:val="0"/>
              <w:jc w:val="both"/>
              <w:rPr>
                <w:b/>
                <w:bCs/>
                <w:sz w:val="20"/>
                <w:szCs w:val="20"/>
              </w:rPr>
            </w:pPr>
            <w:r w:rsidRPr="00B47A30">
              <w:rPr>
                <w:b/>
                <w:bCs/>
                <w:sz w:val="20"/>
                <w:szCs w:val="20"/>
              </w:rPr>
              <w:t>I. Загальні положення</w:t>
            </w:r>
          </w:p>
        </w:tc>
      </w:tr>
      <w:tr w:rsidR="00553312" w:rsidRPr="00B47A30" w:rsidTr="00E85BC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B47A30" w:rsidRDefault="00553312" w:rsidP="00553312">
            <w:pPr>
              <w:suppressLineNumbers/>
              <w:snapToGrid w:val="0"/>
              <w:jc w:val="center"/>
              <w:rPr>
                <w:sz w:val="16"/>
                <w:szCs w:val="16"/>
              </w:rPr>
            </w:pPr>
            <w:r w:rsidRPr="00B47A30">
              <w:rPr>
                <w:sz w:val="16"/>
                <w:szCs w:val="16"/>
              </w:rPr>
              <w:t>1</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553312" w:rsidRPr="00B47A30" w:rsidRDefault="00553312" w:rsidP="00553312">
            <w:pPr>
              <w:suppressLineNumbers/>
              <w:snapToGrid w:val="0"/>
              <w:jc w:val="center"/>
              <w:rPr>
                <w:sz w:val="16"/>
                <w:szCs w:val="16"/>
              </w:rPr>
            </w:pPr>
            <w:r w:rsidRPr="00B47A30">
              <w:rPr>
                <w:sz w:val="16"/>
                <w:szCs w:val="16"/>
              </w:rPr>
              <w:t>2</w:t>
            </w:r>
          </w:p>
        </w:tc>
        <w:tc>
          <w:tcPr>
            <w:tcW w:w="8140" w:type="dxa"/>
            <w:tcBorders>
              <w:top w:val="single" w:sz="4" w:space="0" w:color="auto"/>
              <w:left w:val="single" w:sz="4" w:space="0" w:color="auto"/>
              <w:bottom w:val="single" w:sz="4" w:space="0" w:color="auto"/>
              <w:right w:val="single" w:sz="4" w:space="0" w:color="auto"/>
            </w:tcBorders>
            <w:shd w:val="clear" w:color="auto" w:fill="auto"/>
          </w:tcPr>
          <w:p w:rsidR="00553312" w:rsidRPr="00B47A30" w:rsidRDefault="00553312" w:rsidP="00553312">
            <w:pPr>
              <w:suppressLineNumbers/>
              <w:snapToGrid w:val="0"/>
              <w:jc w:val="center"/>
              <w:rPr>
                <w:sz w:val="16"/>
                <w:szCs w:val="16"/>
              </w:rPr>
            </w:pPr>
            <w:r w:rsidRPr="00B47A30">
              <w:rPr>
                <w:sz w:val="16"/>
                <w:szCs w:val="16"/>
              </w:rPr>
              <w:t>3</w:t>
            </w:r>
          </w:p>
        </w:tc>
      </w:tr>
      <w:tr w:rsidR="00553312" w:rsidRPr="00B47A30" w:rsidTr="00E85BC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53312" w:rsidRPr="00B47A30" w:rsidRDefault="00553312" w:rsidP="00553312">
            <w:pPr>
              <w:snapToGrid w:val="0"/>
              <w:jc w:val="both"/>
              <w:rPr>
                <w:b/>
                <w:bCs/>
                <w:sz w:val="20"/>
                <w:szCs w:val="20"/>
              </w:rPr>
            </w:pPr>
            <w:r w:rsidRPr="00B47A30">
              <w:rPr>
                <w:b/>
                <w:bCs/>
                <w:sz w:val="20"/>
                <w:szCs w:val="20"/>
              </w:rPr>
              <w:t>1.</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553312" w:rsidRPr="00B47A30" w:rsidRDefault="00553312" w:rsidP="00553312">
            <w:pPr>
              <w:snapToGrid w:val="0"/>
              <w:rPr>
                <w:b/>
                <w:bCs/>
                <w:sz w:val="20"/>
                <w:szCs w:val="20"/>
              </w:rPr>
            </w:pPr>
            <w:r w:rsidRPr="00B47A30">
              <w:rPr>
                <w:b/>
                <w:bCs/>
                <w:sz w:val="20"/>
                <w:szCs w:val="20"/>
              </w:rPr>
              <w:t>Терміни, які вживаються в тендерній документації</w:t>
            </w:r>
          </w:p>
        </w:tc>
        <w:tc>
          <w:tcPr>
            <w:tcW w:w="8140" w:type="dxa"/>
            <w:tcBorders>
              <w:top w:val="single" w:sz="4" w:space="0" w:color="auto"/>
              <w:left w:val="single" w:sz="4" w:space="0" w:color="auto"/>
              <w:bottom w:val="single" w:sz="4" w:space="0" w:color="auto"/>
              <w:right w:val="single" w:sz="4" w:space="0" w:color="auto"/>
            </w:tcBorders>
            <w:shd w:val="clear" w:color="auto" w:fill="auto"/>
          </w:tcPr>
          <w:p w:rsidR="002157F6" w:rsidRPr="00B47A30" w:rsidRDefault="002157F6" w:rsidP="00CB1826">
            <w:pPr>
              <w:snapToGrid w:val="0"/>
              <w:jc w:val="both"/>
              <w:rPr>
                <w:sz w:val="20"/>
                <w:szCs w:val="20"/>
              </w:rPr>
            </w:pPr>
            <w:r w:rsidRPr="00B47A30">
              <w:rPr>
                <w:sz w:val="20"/>
                <w:szCs w:val="20"/>
              </w:rPr>
              <w:t xml:space="preserve">Тендерна документація розроблена на виконання вимог Закону України «Про публічні закупівлі» від 25.12.2015 № 922-VIII зі змінами (далі – Закон)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w:t>
            </w:r>
            <w:r w:rsidR="00CB1826" w:rsidRPr="00B47A30">
              <w:rPr>
                <w:sz w:val="20"/>
                <w:szCs w:val="20"/>
              </w:rPr>
              <w:t>в значеннях, визначених Законом</w:t>
            </w:r>
            <w:r w:rsidRPr="00B47A30">
              <w:rPr>
                <w:sz w:val="20"/>
                <w:szCs w:val="20"/>
              </w:rPr>
              <w:t>.</w:t>
            </w:r>
          </w:p>
        </w:tc>
      </w:tr>
      <w:tr w:rsidR="00553312" w:rsidRPr="00B47A30" w:rsidTr="00E85BC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B47A30" w:rsidRDefault="00553312" w:rsidP="00553312">
            <w:pPr>
              <w:snapToGrid w:val="0"/>
              <w:jc w:val="both"/>
              <w:rPr>
                <w:b/>
                <w:sz w:val="20"/>
                <w:szCs w:val="20"/>
              </w:rPr>
            </w:pPr>
            <w:r w:rsidRPr="00B47A30">
              <w:rPr>
                <w:b/>
                <w:sz w:val="20"/>
                <w:szCs w:val="20"/>
              </w:rPr>
              <w:t>2.</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553312" w:rsidRPr="00B47A30" w:rsidRDefault="00553312" w:rsidP="00553312">
            <w:pPr>
              <w:tabs>
                <w:tab w:val="left" w:pos="2160"/>
                <w:tab w:val="left" w:pos="3600"/>
              </w:tabs>
              <w:snapToGrid w:val="0"/>
              <w:rPr>
                <w:b/>
                <w:sz w:val="20"/>
                <w:szCs w:val="20"/>
              </w:rPr>
            </w:pPr>
            <w:r w:rsidRPr="00B47A30">
              <w:rPr>
                <w:b/>
                <w:sz w:val="20"/>
                <w:szCs w:val="20"/>
              </w:rPr>
              <w:t>Інформація про замовника торгів</w:t>
            </w:r>
          </w:p>
        </w:tc>
        <w:tc>
          <w:tcPr>
            <w:tcW w:w="8140" w:type="dxa"/>
            <w:tcBorders>
              <w:top w:val="single" w:sz="4" w:space="0" w:color="auto"/>
              <w:left w:val="single" w:sz="4" w:space="0" w:color="auto"/>
              <w:bottom w:val="single" w:sz="4" w:space="0" w:color="auto"/>
              <w:right w:val="single" w:sz="4" w:space="0" w:color="auto"/>
            </w:tcBorders>
            <w:shd w:val="clear" w:color="auto" w:fill="auto"/>
          </w:tcPr>
          <w:p w:rsidR="00553312" w:rsidRPr="00B47A30" w:rsidRDefault="00553312" w:rsidP="00553312">
            <w:pPr>
              <w:suppressLineNumbers/>
              <w:snapToGrid w:val="0"/>
              <w:jc w:val="both"/>
              <w:rPr>
                <w:sz w:val="20"/>
                <w:szCs w:val="20"/>
              </w:rPr>
            </w:pPr>
          </w:p>
        </w:tc>
      </w:tr>
      <w:tr w:rsidR="00553312" w:rsidRPr="00B47A30" w:rsidTr="00E85BC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53312" w:rsidRPr="00B47A30" w:rsidRDefault="00553312" w:rsidP="00553312">
            <w:pPr>
              <w:snapToGrid w:val="0"/>
              <w:jc w:val="both"/>
              <w:rPr>
                <w:sz w:val="20"/>
                <w:szCs w:val="20"/>
              </w:rPr>
            </w:pPr>
            <w:r w:rsidRPr="00B47A30">
              <w:rPr>
                <w:sz w:val="20"/>
                <w:szCs w:val="20"/>
              </w:rPr>
              <w:t>2.1</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553312" w:rsidRPr="00B47A30" w:rsidRDefault="00553312" w:rsidP="00553312">
            <w:pPr>
              <w:snapToGrid w:val="0"/>
              <w:jc w:val="both"/>
              <w:rPr>
                <w:sz w:val="20"/>
                <w:szCs w:val="20"/>
              </w:rPr>
            </w:pPr>
            <w:r w:rsidRPr="00B47A30">
              <w:rPr>
                <w:sz w:val="20"/>
                <w:szCs w:val="20"/>
              </w:rPr>
              <w:t>повне найменування </w:t>
            </w:r>
          </w:p>
        </w:tc>
        <w:tc>
          <w:tcPr>
            <w:tcW w:w="8140" w:type="dxa"/>
            <w:tcBorders>
              <w:top w:val="single" w:sz="4" w:space="0" w:color="auto"/>
              <w:left w:val="single" w:sz="4" w:space="0" w:color="auto"/>
              <w:bottom w:val="single" w:sz="4" w:space="0" w:color="auto"/>
              <w:right w:val="single" w:sz="4" w:space="0" w:color="auto"/>
            </w:tcBorders>
            <w:shd w:val="clear" w:color="auto" w:fill="auto"/>
          </w:tcPr>
          <w:p w:rsidR="00547126" w:rsidRPr="00B00791" w:rsidRDefault="00547126" w:rsidP="00547126">
            <w:pPr>
              <w:autoSpaceDN w:val="0"/>
              <w:jc w:val="both"/>
              <w:textAlignment w:val="baseline"/>
              <w:rPr>
                <w:b/>
                <w:color w:val="000000" w:themeColor="text1"/>
                <w:sz w:val="20"/>
                <w:szCs w:val="20"/>
                <w:lang w:eastAsia="uk-UA"/>
              </w:rPr>
            </w:pPr>
            <w:r w:rsidRPr="00B00791">
              <w:rPr>
                <w:b/>
                <w:color w:val="000000" w:themeColor="text1"/>
                <w:sz w:val="20"/>
                <w:szCs w:val="20"/>
              </w:rPr>
              <w:t>Заклад дошкільної освіти (ясла-садок</w:t>
            </w:r>
            <w:r w:rsidR="00E036C2">
              <w:rPr>
                <w:b/>
                <w:color w:val="000000" w:themeColor="text1"/>
                <w:sz w:val="20"/>
                <w:szCs w:val="20"/>
              </w:rPr>
              <w:t>)№5 «Гармонія»</w:t>
            </w:r>
            <w:r w:rsidR="00CF0DED">
              <w:rPr>
                <w:b/>
                <w:color w:val="000000" w:themeColor="text1"/>
                <w:sz w:val="20"/>
                <w:szCs w:val="20"/>
              </w:rPr>
              <w:t xml:space="preserve"> Виноградівської міської ради З</w:t>
            </w:r>
            <w:r w:rsidRPr="00B00791">
              <w:rPr>
                <w:b/>
                <w:color w:val="000000" w:themeColor="text1"/>
                <w:sz w:val="20"/>
                <w:szCs w:val="20"/>
              </w:rPr>
              <w:t xml:space="preserve">акарпатської області </w:t>
            </w:r>
          </w:p>
          <w:p w:rsidR="00553312" w:rsidRPr="00B47A30" w:rsidRDefault="00547126" w:rsidP="00F27D5C">
            <w:pPr>
              <w:tabs>
                <w:tab w:val="left" w:pos="2160"/>
                <w:tab w:val="left" w:pos="3600"/>
              </w:tabs>
              <w:snapToGrid w:val="0"/>
              <w:jc w:val="both"/>
              <w:rPr>
                <w:sz w:val="20"/>
                <w:szCs w:val="20"/>
              </w:rPr>
            </w:pPr>
            <w:r w:rsidRPr="00B00791">
              <w:rPr>
                <w:b/>
                <w:color w:val="000000" w:themeColor="text1"/>
                <w:sz w:val="20"/>
                <w:szCs w:val="20"/>
              </w:rPr>
              <w:t xml:space="preserve">Код ЄДРПОУ: </w:t>
            </w:r>
            <w:r w:rsidR="00F27D5C" w:rsidRPr="00B00791">
              <w:rPr>
                <w:b/>
                <w:color w:val="000000" w:themeColor="text1"/>
              </w:rPr>
              <w:t>262142</w:t>
            </w:r>
            <w:r w:rsidR="00E036C2">
              <w:rPr>
                <w:b/>
                <w:color w:val="000000" w:themeColor="text1"/>
              </w:rPr>
              <w:t>76</w:t>
            </w:r>
            <w:r w:rsidR="00B47A30" w:rsidRPr="00B00791">
              <w:rPr>
                <w:b/>
                <w:color w:val="000000" w:themeColor="text1"/>
                <w:sz w:val="20"/>
                <w:szCs w:val="20"/>
              </w:rPr>
              <w:t xml:space="preserve"> (далі – Замовник)</w:t>
            </w:r>
          </w:p>
        </w:tc>
      </w:tr>
      <w:tr w:rsidR="00547126" w:rsidRPr="00B47A30" w:rsidTr="00E85BC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553312">
            <w:pPr>
              <w:snapToGrid w:val="0"/>
              <w:jc w:val="both"/>
              <w:rPr>
                <w:sz w:val="20"/>
                <w:szCs w:val="20"/>
              </w:rPr>
            </w:pPr>
            <w:r w:rsidRPr="00B47A30">
              <w:rPr>
                <w:sz w:val="20"/>
                <w:szCs w:val="20"/>
              </w:rPr>
              <w:t>2.2</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553312">
            <w:pPr>
              <w:snapToGrid w:val="0"/>
              <w:jc w:val="both"/>
              <w:rPr>
                <w:sz w:val="20"/>
                <w:szCs w:val="20"/>
              </w:rPr>
            </w:pPr>
            <w:r w:rsidRPr="00B47A30">
              <w:rPr>
                <w:sz w:val="20"/>
                <w:szCs w:val="20"/>
              </w:rPr>
              <w:t>місцезнаходження </w:t>
            </w:r>
          </w:p>
        </w:tc>
        <w:tc>
          <w:tcPr>
            <w:tcW w:w="8140" w:type="dxa"/>
            <w:tcBorders>
              <w:top w:val="single" w:sz="4" w:space="0" w:color="auto"/>
              <w:left w:val="single" w:sz="4" w:space="0" w:color="auto"/>
              <w:bottom w:val="single" w:sz="4" w:space="0" w:color="auto"/>
              <w:right w:val="single" w:sz="4" w:space="0" w:color="auto"/>
            </w:tcBorders>
            <w:shd w:val="clear" w:color="auto" w:fill="auto"/>
          </w:tcPr>
          <w:p w:rsidR="00547126" w:rsidRPr="00547126" w:rsidRDefault="00547126" w:rsidP="000D3F86">
            <w:pPr>
              <w:autoSpaceDN w:val="0"/>
              <w:spacing w:line="276" w:lineRule="auto"/>
              <w:ind w:right="-6"/>
              <w:textAlignment w:val="baseline"/>
              <w:rPr>
                <w:b/>
                <w:sz w:val="20"/>
                <w:szCs w:val="20"/>
              </w:rPr>
            </w:pPr>
            <w:r w:rsidRPr="00547126">
              <w:rPr>
                <w:b/>
                <w:sz w:val="20"/>
                <w:szCs w:val="20"/>
              </w:rPr>
              <w:t xml:space="preserve">90300, Україна, Закарпатська область, місто Виноградів, вулиця </w:t>
            </w:r>
            <w:r w:rsidR="00E036C2">
              <w:rPr>
                <w:b/>
                <w:sz w:val="20"/>
                <w:szCs w:val="20"/>
              </w:rPr>
              <w:t>Івана Франка,137</w:t>
            </w:r>
          </w:p>
          <w:p w:rsidR="00547126" w:rsidRPr="00547126" w:rsidRDefault="00547126" w:rsidP="000D3F86">
            <w:pPr>
              <w:jc w:val="both"/>
              <w:rPr>
                <w:bCs/>
                <w:sz w:val="20"/>
                <w:szCs w:val="20"/>
                <w:highlight w:val="yellow"/>
              </w:rPr>
            </w:pPr>
          </w:p>
        </w:tc>
      </w:tr>
      <w:tr w:rsidR="00547126" w:rsidRPr="00B47A30" w:rsidTr="00E85BC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553312">
            <w:pPr>
              <w:snapToGrid w:val="0"/>
              <w:jc w:val="both"/>
              <w:rPr>
                <w:sz w:val="20"/>
                <w:szCs w:val="20"/>
              </w:rPr>
            </w:pPr>
            <w:r w:rsidRPr="00B47A30">
              <w:rPr>
                <w:sz w:val="20"/>
                <w:szCs w:val="20"/>
              </w:rPr>
              <w:t>2.3</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553312">
            <w:pPr>
              <w:snapToGrid w:val="0"/>
              <w:jc w:val="both"/>
              <w:rPr>
                <w:sz w:val="20"/>
                <w:szCs w:val="20"/>
              </w:rPr>
            </w:pPr>
            <w:r w:rsidRPr="00B47A30">
              <w:rPr>
                <w:sz w:val="20"/>
                <w:szCs w:val="20"/>
              </w:rPr>
              <w:t>посадова особа замовника, уповноважена здійснювати зв'язок з учасниками </w:t>
            </w:r>
          </w:p>
        </w:tc>
        <w:tc>
          <w:tcPr>
            <w:tcW w:w="8140" w:type="dxa"/>
            <w:tcBorders>
              <w:top w:val="single" w:sz="4" w:space="0" w:color="auto"/>
              <w:left w:val="single" w:sz="4" w:space="0" w:color="auto"/>
              <w:bottom w:val="single" w:sz="4" w:space="0" w:color="auto"/>
              <w:right w:val="single" w:sz="4" w:space="0" w:color="auto"/>
            </w:tcBorders>
            <w:shd w:val="clear" w:color="auto" w:fill="auto"/>
          </w:tcPr>
          <w:p w:rsidR="00547126" w:rsidRPr="00547126" w:rsidRDefault="00547126" w:rsidP="00547126">
            <w:pPr>
              <w:rPr>
                <w:sz w:val="20"/>
                <w:szCs w:val="20"/>
                <w:lang w:eastAsia="ru-RU"/>
              </w:rPr>
            </w:pPr>
            <w:r w:rsidRPr="00547126">
              <w:rPr>
                <w:sz w:val="20"/>
                <w:szCs w:val="20"/>
                <w:lang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547126" w:rsidRPr="00B00791" w:rsidRDefault="00E036C2" w:rsidP="00547126">
            <w:pPr>
              <w:rPr>
                <w:color w:val="000000" w:themeColor="text1"/>
                <w:sz w:val="20"/>
                <w:szCs w:val="20"/>
              </w:rPr>
            </w:pPr>
            <w:r>
              <w:rPr>
                <w:color w:val="000000" w:themeColor="text1"/>
              </w:rPr>
              <w:t>Йовжі Ганна Юріївна</w:t>
            </w:r>
            <w:r w:rsidR="00547126" w:rsidRPr="00B00791">
              <w:rPr>
                <w:color w:val="000000" w:themeColor="text1"/>
                <w:sz w:val="20"/>
                <w:szCs w:val="20"/>
              </w:rPr>
              <w:t xml:space="preserve"> – уповноважена особа</w:t>
            </w:r>
            <w:r w:rsidR="00547126" w:rsidRPr="00B00791">
              <w:rPr>
                <w:color w:val="000000" w:themeColor="text1"/>
                <w:sz w:val="20"/>
                <w:szCs w:val="20"/>
              </w:rPr>
              <w:br/>
              <w:t>тел.:+38</w:t>
            </w:r>
            <w:r>
              <w:rPr>
                <w:color w:val="000000" w:themeColor="text1"/>
                <w:sz w:val="20"/>
                <w:szCs w:val="20"/>
              </w:rPr>
              <w:t>0976289433</w:t>
            </w:r>
            <w:r w:rsidR="00547126" w:rsidRPr="00B00791">
              <w:rPr>
                <w:color w:val="000000" w:themeColor="text1"/>
                <w:sz w:val="20"/>
                <w:szCs w:val="20"/>
              </w:rPr>
              <w:t xml:space="preserve">   ;  </w:t>
            </w:r>
          </w:p>
          <w:p w:rsidR="00547126" w:rsidRPr="00E036C2" w:rsidRDefault="00547126" w:rsidP="00E036C2">
            <w:pPr>
              <w:pStyle w:val="3"/>
              <w:numPr>
                <w:ilvl w:val="0"/>
                <w:numId w:val="0"/>
              </w:numPr>
              <w:shd w:val="clear" w:color="auto" w:fill="FFFFFF"/>
              <w:spacing w:line="300" w:lineRule="atLeast"/>
              <w:rPr>
                <w:rFonts w:ascii="Helvetica" w:hAnsi="Helvetica" w:cs="Helvetica"/>
                <w:color w:val="5F6368"/>
              </w:rPr>
            </w:pPr>
            <w:r w:rsidRPr="00547126">
              <w:rPr>
                <w:sz w:val="20"/>
                <w:szCs w:val="20"/>
                <w:lang w:val="en-US"/>
              </w:rPr>
              <w:t>e</w:t>
            </w:r>
            <w:r w:rsidRPr="00547126">
              <w:rPr>
                <w:sz w:val="20"/>
                <w:szCs w:val="20"/>
              </w:rPr>
              <w:t>-</w:t>
            </w:r>
            <w:r w:rsidRPr="00E036C2">
              <w:rPr>
                <w:b w:val="0"/>
                <w:bCs w:val="0"/>
                <w:color w:val="000000" w:themeColor="text1"/>
                <w:sz w:val="24"/>
                <w:szCs w:val="24"/>
              </w:rPr>
              <w:t>mail</w:t>
            </w:r>
            <w:r w:rsidR="009D5B0A">
              <w:rPr>
                <w:b w:val="0"/>
                <w:bCs w:val="0"/>
                <w:color w:val="000000" w:themeColor="text1"/>
                <w:sz w:val="24"/>
                <w:szCs w:val="24"/>
              </w:rPr>
              <w:t xml:space="preserve"> </w:t>
            </w:r>
            <w:r w:rsidR="00E036C2" w:rsidRPr="00E036C2">
              <w:rPr>
                <w:b w:val="0"/>
                <w:bCs w:val="0"/>
                <w:color w:val="000000" w:themeColor="text1"/>
                <w:sz w:val="24"/>
                <w:szCs w:val="24"/>
              </w:rPr>
              <w:t>deenzevun5@ukr.net</w:t>
            </w:r>
          </w:p>
        </w:tc>
      </w:tr>
      <w:tr w:rsidR="00547126" w:rsidRPr="00B47A30" w:rsidTr="00E85BC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553312">
            <w:pPr>
              <w:snapToGrid w:val="0"/>
              <w:jc w:val="both"/>
              <w:rPr>
                <w:b/>
                <w:bCs/>
                <w:sz w:val="20"/>
                <w:szCs w:val="20"/>
              </w:rPr>
            </w:pPr>
            <w:r w:rsidRPr="00B47A30">
              <w:rPr>
                <w:b/>
                <w:bCs/>
                <w:sz w:val="20"/>
                <w:szCs w:val="20"/>
              </w:rPr>
              <w:t>3.</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553312">
            <w:pPr>
              <w:snapToGrid w:val="0"/>
              <w:rPr>
                <w:b/>
                <w:bCs/>
                <w:sz w:val="20"/>
                <w:szCs w:val="20"/>
              </w:rPr>
            </w:pPr>
            <w:r w:rsidRPr="00B47A30">
              <w:rPr>
                <w:b/>
                <w:bCs/>
                <w:sz w:val="20"/>
                <w:szCs w:val="20"/>
              </w:rPr>
              <w:t>Процедура закупівлі</w:t>
            </w:r>
          </w:p>
        </w:tc>
        <w:tc>
          <w:tcPr>
            <w:tcW w:w="8140" w:type="dxa"/>
            <w:tcBorders>
              <w:top w:val="single" w:sz="4" w:space="0" w:color="auto"/>
              <w:left w:val="single" w:sz="4" w:space="0" w:color="auto"/>
              <w:bottom w:val="single" w:sz="4" w:space="0" w:color="auto"/>
              <w:right w:val="single" w:sz="4" w:space="0" w:color="auto"/>
            </w:tcBorders>
            <w:shd w:val="clear" w:color="auto" w:fill="auto"/>
            <w:vAlign w:val="center"/>
          </w:tcPr>
          <w:p w:rsidR="00547126" w:rsidRPr="00B47A30" w:rsidRDefault="00547126" w:rsidP="00553312">
            <w:pPr>
              <w:snapToGrid w:val="0"/>
              <w:jc w:val="both"/>
              <w:rPr>
                <w:sz w:val="20"/>
                <w:szCs w:val="20"/>
              </w:rPr>
            </w:pPr>
            <w:r w:rsidRPr="00B47A30">
              <w:rPr>
                <w:sz w:val="20"/>
                <w:szCs w:val="20"/>
              </w:rPr>
              <w:t>Відкриті торги з особливостями</w:t>
            </w:r>
          </w:p>
        </w:tc>
      </w:tr>
      <w:tr w:rsidR="00547126" w:rsidRPr="00B47A30" w:rsidTr="00E85BC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553312">
            <w:pPr>
              <w:snapToGrid w:val="0"/>
              <w:jc w:val="both"/>
              <w:rPr>
                <w:b/>
                <w:bCs/>
                <w:sz w:val="20"/>
                <w:szCs w:val="20"/>
              </w:rPr>
            </w:pPr>
            <w:r w:rsidRPr="00B47A30">
              <w:rPr>
                <w:b/>
                <w:bCs/>
                <w:sz w:val="20"/>
                <w:szCs w:val="20"/>
              </w:rPr>
              <w:t>4.</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553312">
            <w:pPr>
              <w:snapToGrid w:val="0"/>
              <w:rPr>
                <w:sz w:val="20"/>
                <w:szCs w:val="20"/>
              </w:rPr>
            </w:pPr>
            <w:r w:rsidRPr="00B47A30">
              <w:rPr>
                <w:b/>
                <w:bCs/>
                <w:sz w:val="20"/>
                <w:szCs w:val="20"/>
              </w:rPr>
              <w:t>Інформація про предмет закупівлі</w:t>
            </w:r>
            <w:r w:rsidRPr="00B47A30">
              <w:rPr>
                <w:sz w:val="20"/>
                <w:szCs w:val="20"/>
              </w:rPr>
              <w:t> </w:t>
            </w:r>
          </w:p>
        </w:tc>
        <w:tc>
          <w:tcPr>
            <w:tcW w:w="8140"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553312">
            <w:pPr>
              <w:tabs>
                <w:tab w:val="left" w:pos="388"/>
                <w:tab w:val="left" w:pos="616"/>
                <w:tab w:val="left" w:pos="3600"/>
              </w:tabs>
              <w:snapToGrid w:val="0"/>
              <w:jc w:val="both"/>
              <w:rPr>
                <w:sz w:val="20"/>
                <w:szCs w:val="20"/>
              </w:rPr>
            </w:pPr>
            <w:r w:rsidRPr="00B47A30">
              <w:rPr>
                <w:sz w:val="20"/>
                <w:szCs w:val="20"/>
              </w:rPr>
              <w:t>Товар</w:t>
            </w:r>
          </w:p>
        </w:tc>
      </w:tr>
      <w:tr w:rsidR="00547126" w:rsidRPr="00B47A30" w:rsidTr="00E85BC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553312">
            <w:pPr>
              <w:snapToGrid w:val="0"/>
              <w:jc w:val="both"/>
              <w:rPr>
                <w:sz w:val="20"/>
                <w:szCs w:val="20"/>
              </w:rPr>
            </w:pPr>
            <w:r w:rsidRPr="00B47A30">
              <w:rPr>
                <w:sz w:val="20"/>
                <w:szCs w:val="20"/>
              </w:rPr>
              <w:t>4.1</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553312">
            <w:pPr>
              <w:snapToGrid w:val="0"/>
              <w:rPr>
                <w:sz w:val="20"/>
                <w:szCs w:val="20"/>
              </w:rPr>
            </w:pPr>
            <w:r w:rsidRPr="00B47A30">
              <w:rPr>
                <w:sz w:val="20"/>
                <w:szCs w:val="20"/>
              </w:rPr>
              <w:t>назва предмета закупівлі</w:t>
            </w:r>
          </w:p>
        </w:tc>
        <w:tc>
          <w:tcPr>
            <w:tcW w:w="8140" w:type="dxa"/>
            <w:tcBorders>
              <w:top w:val="single" w:sz="4" w:space="0" w:color="auto"/>
              <w:left w:val="single" w:sz="4" w:space="0" w:color="auto"/>
              <w:bottom w:val="single" w:sz="4" w:space="0" w:color="auto"/>
              <w:right w:val="single" w:sz="4" w:space="0" w:color="auto"/>
            </w:tcBorders>
            <w:shd w:val="clear" w:color="auto" w:fill="auto"/>
          </w:tcPr>
          <w:p w:rsidR="00046F19" w:rsidRPr="00046F19" w:rsidRDefault="00046F19" w:rsidP="00046F19">
            <w:pPr>
              <w:rPr>
                <w:sz w:val="20"/>
                <w:szCs w:val="20"/>
              </w:rPr>
            </w:pPr>
            <w:r w:rsidRPr="00046F19">
              <w:rPr>
                <w:sz w:val="20"/>
                <w:szCs w:val="20"/>
              </w:rPr>
              <w:t>ДК 021:2015. 03220000-9 Овочі, фрукти та горіхи</w:t>
            </w:r>
          </w:p>
          <w:p w:rsidR="00547126" w:rsidRPr="00046F19" w:rsidRDefault="00547126" w:rsidP="008C2254">
            <w:pPr>
              <w:jc w:val="both"/>
              <w:rPr>
                <w:sz w:val="20"/>
                <w:szCs w:val="20"/>
              </w:rPr>
            </w:pPr>
          </w:p>
        </w:tc>
      </w:tr>
      <w:tr w:rsidR="00547126" w:rsidRPr="00B47A30" w:rsidTr="00E85BC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553312">
            <w:pPr>
              <w:snapToGrid w:val="0"/>
              <w:jc w:val="both"/>
              <w:rPr>
                <w:sz w:val="20"/>
                <w:szCs w:val="20"/>
              </w:rPr>
            </w:pPr>
            <w:r w:rsidRPr="00B47A30">
              <w:rPr>
                <w:sz w:val="20"/>
                <w:szCs w:val="20"/>
              </w:rPr>
              <w:t>4.2</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553312">
            <w:pPr>
              <w:snapToGrid w:val="0"/>
              <w:jc w:val="both"/>
              <w:rPr>
                <w:sz w:val="20"/>
                <w:szCs w:val="20"/>
              </w:rPr>
            </w:pPr>
            <w:r w:rsidRPr="00B47A30">
              <w:rPr>
                <w:sz w:val="20"/>
                <w:szCs w:val="20"/>
              </w:rPr>
              <w:t>опис окремої частини (частин) предмета закупівлі (лота), щодо якої можуть бути подані тендерні пропозиції</w:t>
            </w:r>
          </w:p>
        </w:tc>
        <w:tc>
          <w:tcPr>
            <w:tcW w:w="8140" w:type="dxa"/>
            <w:tcBorders>
              <w:top w:val="single" w:sz="4" w:space="0" w:color="auto"/>
              <w:left w:val="single" w:sz="4" w:space="0" w:color="auto"/>
              <w:bottom w:val="single" w:sz="4" w:space="0" w:color="auto"/>
              <w:right w:val="single" w:sz="4" w:space="0" w:color="auto"/>
            </w:tcBorders>
            <w:shd w:val="clear" w:color="auto" w:fill="auto"/>
          </w:tcPr>
          <w:p w:rsidR="00547126" w:rsidRPr="008C62CF" w:rsidRDefault="008C62CF" w:rsidP="003263E5">
            <w:pPr>
              <w:tabs>
                <w:tab w:val="left" w:pos="388"/>
                <w:tab w:val="left" w:pos="616"/>
                <w:tab w:val="left" w:pos="3600"/>
              </w:tabs>
              <w:snapToGrid w:val="0"/>
              <w:jc w:val="both"/>
              <w:rPr>
                <w:sz w:val="20"/>
                <w:szCs w:val="20"/>
              </w:rPr>
            </w:pPr>
            <w:r w:rsidRPr="008C62CF">
              <w:rPr>
                <w:color w:val="000000"/>
                <w:sz w:val="20"/>
                <w:szCs w:val="20"/>
                <w:lang w:val="ru-RU" w:eastAsia="ru-RU"/>
              </w:rPr>
              <w:t>Закупівля по лотам не передбачена</w:t>
            </w:r>
          </w:p>
        </w:tc>
      </w:tr>
      <w:tr w:rsidR="00547126" w:rsidRPr="00B47A30" w:rsidTr="00E85BC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553312">
            <w:pPr>
              <w:snapToGrid w:val="0"/>
              <w:jc w:val="both"/>
              <w:rPr>
                <w:sz w:val="20"/>
                <w:szCs w:val="20"/>
              </w:rPr>
            </w:pPr>
            <w:r w:rsidRPr="00B47A30">
              <w:rPr>
                <w:sz w:val="20"/>
                <w:szCs w:val="20"/>
              </w:rPr>
              <w:t>4.3</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547126" w:rsidRPr="00E7416E" w:rsidRDefault="00547126" w:rsidP="00553312">
            <w:pPr>
              <w:snapToGrid w:val="0"/>
              <w:jc w:val="both"/>
              <w:rPr>
                <w:sz w:val="20"/>
                <w:szCs w:val="20"/>
              </w:rPr>
            </w:pPr>
            <w:r w:rsidRPr="00E7416E">
              <w:rPr>
                <w:sz w:val="20"/>
                <w:szCs w:val="20"/>
              </w:rPr>
              <w:t>місце, кількість, обсяг поставки товарів (надання послуг, виконання робіт)</w:t>
            </w:r>
          </w:p>
        </w:tc>
        <w:tc>
          <w:tcPr>
            <w:tcW w:w="8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416E" w:rsidRPr="00E7416E" w:rsidRDefault="00B00791" w:rsidP="00E7416E">
            <w:pPr>
              <w:autoSpaceDN w:val="0"/>
              <w:spacing w:line="276" w:lineRule="auto"/>
              <w:ind w:right="-6"/>
              <w:textAlignment w:val="baseline"/>
              <w:rPr>
                <w:sz w:val="20"/>
                <w:szCs w:val="20"/>
              </w:rPr>
            </w:pPr>
            <w:r>
              <w:rPr>
                <w:sz w:val="20"/>
                <w:szCs w:val="20"/>
              </w:rPr>
              <w:t xml:space="preserve">Закарпатська область , Берегівський район </w:t>
            </w:r>
            <w:r w:rsidR="00E7416E" w:rsidRPr="00E7416E">
              <w:rPr>
                <w:sz w:val="20"/>
                <w:szCs w:val="20"/>
              </w:rPr>
              <w:t>м В</w:t>
            </w:r>
            <w:r w:rsidR="00F27D5C">
              <w:rPr>
                <w:sz w:val="20"/>
                <w:szCs w:val="20"/>
              </w:rPr>
              <w:t xml:space="preserve">иноградів, вулиця </w:t>
            </w:r>
            <w:r w:rsidR="00E036C2">
              <w:rPr>
                <w:sz w:val="20"/>
                <w:szCs w:val="20"/>
              </w:rPr>
              <w:t>Івана Франка,137</w:t>
            </w:r>
          </w:p>
          <w:p w:rsidR="00046F19" w:rsidRPr="006755B1" w:rsidRDefault="00046F19" w:rsidP="00046F19">
            <w:pPr>
              <w:numPr>
                <w:ilvl w:val="0"/>
                <w:numId w:val="19"/>
              </w:numPr>
              <w:suppressAutoHyphens w:val="0"/>
              <w:ind w:left="0"/>
              <w:jc w:val="both"/>
              <w:rPr>
                <w:color w:val="000000"/>
              </w:rPr>
            </w:pPr>
            <w:r w:rsidRPr="006755B1">
              <w:rPr>
                <w:color w:val="000000"/>
              </w:rPr>
              <w:t xml:space="preserve">Морква – </w:t>
            </w:r>
            <w:r>
              <w:rPr>
                <w:color w:val="000000"/>
              </w:rPr>
              <w:t>100</w:t>
            </w:r>
            <w:r w:rsidRPr="006755B1">
              <w:rPr>
                <w:color w:val="000000"/>
              </w:rPr>
              <w:t>0 кг</w:t>
            </w:r>
          </w:p>
          <w:p w:rsidR="00046F19" w:rsidRPr="006755B1" w:rsidRDefault="00046F19" w:rsidP="00046F19">
            <w:pPr>
              <w:numPr>
                <w:ilvl w:val="0"/>
                <w:numId w:val="19"/>
              </w:numPr>
              <w:suppressAutoHyphens w:val="0"/>
              <w:ind w:left="0"/>
              <w:jc w:val="both"/>
              <w:rPr>
                <w:color w:val="000000"/>
              </w:rPr>
            </w:pPr>
            <w:r w:rsidRPr="006755B1">
              <w:rPr>
                <w:color w:val="000000"/>
              </w:rPr>
              <w:t xml:space="preserve">Цибуля – </w:t>
            </w:r>
            <w:r>
              <w:rPr>
                <w:color w:val="000000"/>
              </w:rPr>
              <w:t>100</w:t>
            </w:r>
            <w:r w:rsidRPr="006755B1">
              <w:rPr>
                <w:color w:val="000000"/>
              </w:rPr>
              <w:t>0кг</w:t>
            </w:r>
          </w:p>
          <w:p w:rsidR="00046F19" w:rsidRPr="006755B1" w:rsidRDefault="00046F19" w:rsidP="00046F19">
            <w:pPr>
              <w:numPr>
                <w:ilvl w:val="0"/>
                <w:numId w:val="19"/>
              </w:numPr>
              <w:suppressAutoHyphens w:val="0"/>
              <w:ind w:left="0"/>
              <w:jc w:val="both"/>
              <w:rPr>
                <w:color w:val="000000"/>
              </w:rPr>
            </w:pPr>
            <w:r>
              <w:rPr>
                <w:color w:val="000000"/>
              </w:rPr>
              <w:t>Капуста – 1350</w:t>
            </w:r>
            <w:r w:rsidRPr="006755B1">
              <w:rPr>
                <w:color w:val="000000"/>
              </w:rPr>
              <w:t xml:space="preserve"> кг</w:t>
            </w:r>
          </w:p>
          <w:p w:rsidR="00046F19" w:rsidRPr="006755B1" w:rsidRDefault="00046F19" w:rsidP="00046F19">
            <w:pPr>
              <w:numPr>
                <w:ilvl w:val="0"/>
                <w:numId w:val="19"/>
              </w:numPr>
              <w:suppressAutoHyphens w:val="0"/>
              <w:ind w:left="0"/>
              <w:jc w:val="both"/>
              <w:rPr>
                <w:color w:val="000000"/>
              </w:rPr>
            </w:pPr>
            <w:r>
              <w:rPr>
                <w:color w:val="000000"/>
              </w:rPr>
              <w:t>Буряк – 1150</w:t>
            </w:r>
            <w:r w:rsidRPr="006755B1">
              <w:rPr>
                <w:color w:val="000000"/>
              </w:rPr>
              <w:t xml:space="preserve"> кг</w:t>
            </w:r>
          </w:p>
          <w:p w:rsidR="00046F19" w:rsidRPr="006755B1" w:rsidRDefault="00046F19" w:rsidP="00046F19">
            <w:pPr>
              <w:numPr>
                <w:ilvl w:val="0"/>
                <w:numId w:val="19"/>
              </w:numPr>
              <w:suppressAutoHyphens w:val="0"/>
              <w:ind w:left="0"/>
              <w:jc w:val="both"/>
              <w:rPr>
                <w:color w:val="000000"/>
              </w:rPr>
            </w:pPr>
            <w:r w:rsidRPr="006755B1">
              <w:rPr>
                <w:color w:val="000000"/>
              </w:rPr>
              <w:t>Кабачок – 1</w:t>
            </w:r>
            <w:r>
              <w:rPr>
                <w:color w:val="000000"/>
              </w:rPr>
              <w:t>0</w:t>
            </w:r>
            <w:r w:rsidRPr="006755B1">
              <w:rPr>
                <w:color w:val="000000"/>
              </w:rPr>
              <w:t>0 кг</w:t>
            </w:r>
          </w:p>
          <w:p w:rsidR="00046F19" w:rsidRPr="006755B1" w:rsidRDefault="00046F19" w:rsidP="00046F19">
            <w:pPr>
              <w:numPr>
                <w:ilvl w:val="0"/>
                <w:numId w:val="19"/>
              </w:numPr>
              <w:suppressAutoHyphens w:val="0"/>
              <w:ind w:left="0"/>
              <w:jc w:val="both"/>
              <w:rPr>
                <w:color w:val="000000"/>
              </w:rPr>
            </w:pPr>
            <w:r w:rsidRPr="006755B1">
              <w:rPr>
                <w:color w:val="000000"/>
              </w:rPr>
              <w:t xml:space="preserve">Часник – </w:t>
            </w:r>
            <w:r>
              <w:rPr>
                <w:color w:val="000000"/>
              </w:rPr>
              <w:t>20</w:t>
            </w:r>
            <w:r w:rsidRPr="006755B1">
              <w:rPr>
                <w:color w:val="000000"/>
              </w:rPr>
              <w:t xml:space="preserve"> кг</w:t>
            </w:r>
          </w:p>
          <w:p w:rsidR="00046F19" w:rsidRPr="006755B1" w:rsidRDefault="00046F19" w:rsidP="00046F19">
            <w:pPr>
              <w:numPr>
                <w:ilvl w:val="0"/>
                <w:numId w:val="19"/>
              </w:numPr>
              <w:suppressAutoHyphens w:val="0"/>
              <w:ind w:left="0"/>
              <w:jc w:val="both"/>
              <w:rPr>
                <w:color w:val="000000"/>
              </w:rPr>
            </w:pPr>
            <w:r>
              <w:rPr>
                <w:color w:val="000000"/>
              </w:rPr>
              <w:t>Цвітна капуста – 50</w:t>
            </w:r>
            <w:r w:rsidRPr="006755B1">
              <w:rPr>
                <w:color w:val="000000"/>
              </w:rPr>
              <w:t>кг</w:t>
            </w:r>
          </w:p>
          <w:p w:rsidR="00046F19" w:rsidRPr="006755B1" w:rsidRDefault="00046F19" w:rsidP="00046F19">
            <w:pPr>
              <w:numPr>
                <w:ilvl w:val="0"/>
                <w:numId w:val="19"/>
              </w:numPr>
              <w:suppressAutoHyphens w:val="0"/>
              <w:ind w:left="0"/>
              <w:jc w:val="both"/>
              <w:rPr>
                <w:color w:val="000000"/>
              </w:rPr>
            </w:pPr>
            <w:r>
              <w:rPr>
                <w:color w:val="000000"/>
              </w:rPr>
              <w:t>Зелень – 10</w:t>
            </w:r>
            <w:r w:rsidRPr="006755B1">
              <w:rPr>
                <w:color w:val="000000"/>
              </w:rPr>
              <w:t>кг</w:t>
            </w:r>
          </w:p>
          <w:p w:rsidR="00046F19" w:rsidRPr="006755B1" w:rsidRDefault="00046F19" w:rsidP="00046F19">
            <w:pPr>
              <w:numPr>
                <w:ilvl w:val="0"/>
                <w:numId w:val="19"/>
              </w:numPr>
              <w:suppressAutoHyphens w:val="0"/>
              <w:ind w:left="0"/>
              <w:jc w:val="both"/>
              <w:rPr>
                <w:color w:val="000000"/>
              </w:rPr>
            </w:pPr>
            <w:r w:rsidRPr="006755B1">
              <w:rPr>
                <w:color w:val="000000"/>
              </w:rPr>
              <w:t xml:space="preserve">Яблука – </w:t>
            </w:r>
            <w:r>
              <w:rPr>
                <w:color w:val="000000"/>
              </w:rPr>
              <w:t>1350</w:t>
            </w:r>
            <w:r w:rsidRPr="006755B1">
              <w:rPr>
                <w:color w:val="000000"/>
              </w:rPr>
              <w:t xml:space="preserve"> кг</w:t>
            </w:r>
          </w:p>
          <w:p w:rsidR="00046F19" w:rsidRPr="006755B1" w:rsidRDefault="00046F19" w:rsidP="00046F19">
            <w:pPr>
              <w:numPr>
                <w:ilvl w:val="0"/>
                <w:numId w:val="19"/>
              </w:numPr>
              <w:suppressAutoHyphens w:val="0"/>
              <w:ind w:left="0"/>
              <w:jc w:val="both"/>
              <w:rPr>
                <w:color w:val="000000"/>
              </w:rPr>
            </w:pPr>
            <w:r w:rsidRPr="006755B1">
              <w:rPr>
                <w:color w:val="000000"/>
              </w:rPr>
              <w:t xml:space="preserve">Лимони – </w:t>
            </w:r>
            <w:r>
              <w:rPr>
                <w:color w:val="000000"/>
              </w:rPr>
              <w:t>55</w:t>
            </w:r>
            <w:r w:rsidRPr="006755B1">
              <w:rPr>
                <w:color w:val="000000"/>
              </w:rPr>
              <w:t xml:space="preserve"> кг</w:t>
            </w:r>
          </w:p>
          <w:p w:rsidR="00046F19" w:rsidRPr="006755B1" w:rsidRDefault="00046F19" w:rsidP="00046F19">
            <w:pPr>
              <w:numPr>
                <w:ilvl w:val="0"/>
                <w:numId w:val="19"/>
              </w:numPr>
              <w:suppressAutoHyphens w:val="0"/>
              <w:ind w:left="0"/>
              <w:jc w:val="both"/>
              <w:rPr>
                <w:color w:val="000000"/>
              </w:rPr>
            </w:pPr>
            <w:r>
              <w:rPr>
                <w:color w:val="000000"/>
              </w:rPr>
              <w:t>Банани – 608</w:t>
            </w:r>
            <w:r w:rsidRPr="006755B1">
              <w:rPr>
                <w:color w:val="000000"/>
              </w:rPr>
              <w:t xml:space="preserve"> кг</w:t>
            </w:r>
          </w:p>
          <w:p w:rsidR="00046F19" w:rsidRPr="006755B1" w:rsidRDefault="00046F19" w:rsidP="00046F19">
            <w:pPr>
              <w:numPr>
                <w:ilvl w:val="0"/>
                <w:numId w:val="19"/>
              </w:numPr>
              <w:suppressAutoHyphens w:val="0"/>
              <w:ind w:left="0"/>
              <w:jc w:val="both"/>
              <w:rPr>
                <w:color w:val="000000"/>
              </w:rPr>
            </w:pPr>
            <w:r>
              <w:rPr>
                <w:color w:val="000000"/>
              </w:rPr>
              <w:t>Слива – 60</w:t>
            </w:r>
            <w:r w:rsidRPr="006755B1">
              <w:rPr>
                <w:color w:val="000000"/>
              </w:rPr>
              <w:t xml:space="preserve"> кг</w:t>
            </w:r>
          </w:p>
          <w:p w:rsidR="00046F19" w:rsidRDefault="00046F19" w:rsidP="00046F19">
            <w:pPr>
              <w:numPr>
                <w:ilvl w:val="0"/>
                <w:numId w:val="19"/>
              </w:numPr>
              <w:suppressAutoHyphens w:val="0"/>
              <w:ind w:left="0"/>
              <w:jc w:val="both"/>
              <w:rPr>
                <w:color w:val="000000"/>
              </w:rPr>
            </w:pPr>
            <w:r w:rsidRPr="006755B1">
              <w:rPr>
                <w:color w:val="000000"/>
              </w:rPr>
              <w:t>Мандарини – 1</w:t>
            </w:r>
            <w:r>
              <w:rPr>
                <w:color w:val="000000"/>
              </w:rPr>
              <w:t>5</w:t>
            </w:r>
            <w:r w:rsidRPr="006755B1">
              <w:rPr>
                <w:color w:val="000000"/>
              </w:rPr>
              <w:t>0 кг</w:t>
            </w:r>
          </w:p>
          <w:p w:rsidR="00046F19" w:rsidRPr="00CB2DC4" w:rsidRDefault="00046F19" w:rsidP="00046F19">
            <w:pPr>
              <w:numPr>
                <w:ilvl w:val="0"/>
                <w:numId w:val="19"/>
              </w:numPr>
              <w:suppressAutoHyphens w:val="0"/>
              <w:ind w:left="0"/>
              <w:jc w:val="both"/>
              <w:rPr>
                <w:color w:val="000000"/>
              </w:rPr>
            </w:pPr>
            <w:r>
              <w:rPr>
                <w:color w:val="000000"/>
              </w:rPr>
              <w:t>Помідори – 200 кг</w:t>
            </w:r>
          </w:p>
          <w:p w:rsidR="00046F19" w:rsidRDefault="00046F19" w:rsidP="00046F19">
            <w:pPr>
              <w:numPr>
                <w:ilvl w:val="0"/>
                <w:numId w:val="19"/>
              </w:numPr>
              <w:suppressAutoHyphens w:val="0"/>
              <w:ind w:left="0"/>
              <w:jc w:val="both"/>
              <w:rPr>
                <w:color w:val="000000"/>
              </w:rPr>
            </w:pPr>
            <w:r>
              <w:rPr>
                <w:color w:val="000000"/>
              </w:rPr>
              <w:t>Огірки  - 200 кг</w:t>
            </w:r>
          </w:p>
          <w:p w:rsidR="00046F19" w:rsidRDefault="00046F19" w:rsidP="00046F19">
            <w:pPr>
              <w:numPr>
                <w:ilvl w:val="0"/>
                <w:numId w:val="19"/>
              </w:numPr>
              <w:suppressAutoHyphens w:val="0"/>
              <w:ind w:left="0"/>
              <w:jc w:val="both"/>
              <w:rPr>
                <w:color w:val="000000"/>
              </w:rPr>
            </w:pPr>
            <w:r>
              <w:rPr>
                <w:color w:val="000000"/>
              </w:rPr>
              <w:t>Суха квасоля -6</w:t>
            </w:r>
          </w:p>
          <w:p w:rsidR="00046F19" w:rsidRDefault="00046F19" w:rsidP="00046F19">
            <w:pPr>
              <w:numPr>
                <w:ilvl w:val="0"/>
                <w:numId w:val="19"/>
              </w:numPr>
              <w:suppressAutoHyphens w:val="0"/>
              <w:ind w:left="0"/>
              <w:jc w:val="both"/>
              <w:rPr>
                <w:color w:val="000000"/>
              </w:rPr>
            </w:pPr>
            <w:r>
              <w:rPr>
                <w:color w:val="000000"/>
              </w:rPr>
              <w:lastRenderedPageBreak/>
              <w:t>Вишні – 20</w:t>
            </w:r>
          </w:p>
          <w:p w:rsidR="00046F19" w:rsidRPr="006755B1" w:rsidRDefault="00046F19" w:rsidP="00046F19">
            <w:pPr>
              <w:numPr>
                <w:ilvl w:val="0"/>
                <w:numId w:val="19"/>
              </w:numPr>
              <w:suppressAutoHyphens w:val="0"/>
              <w:ind w:left="0"/>
              <w:jc w:val="both"/>
              <w:rPr>
                <w:color w:val="000000"/>
              </w:rPr>
            </w:pPr>
            <w:r>
              <w:rPr>
                <w:color w:val="000000"/>
              </w:rPr>
              <w:t>Полуниця - 50 кг</w:t>
            </w:r>
          </w:p>
          <w:p w:rsidR="00547126" w:rsidRPr="00046F19" w:rsidRDefault="00547126" w:rsidP="00046F19">
            <w:pPr>
              <w:snapToGrid w:val="0"/>
              <w:jc w:val="both"/>
              <w:rPr>
                <w:sz w:val="20"/>
              </w:rPr>
            </w:pPr>
          </w:p>
        </w:tc>
      </w:tr>
      <w:tr w:rsidR="00547126" w:rsidRPr="00B47A30" w:rsidTr="00E85BC0">
        <w:trPr>
          <w:trHeight w:val="113"/>
        </w:trPr>
        <w:tc>
          <w:tcPr>
            <w:tcW w:w="567" w:type="dxa"/>
            <w:tcBorders>
              <w:top w:val="single" w:sz="4" w:space="0" w:color="auto"/>
              <w:left w:val="single" w:sz="4" w:space="0" w:color="000000"/>
              <w:bottom w:val="single" w:sz="4" w:space="0" w:color="000000"/>
            </w:tcBorders>
            <w:shd w:val="clear" w:color="auto" w:fill="auto"/>
          </w:tcPr>
          <w:p w:rsidR="00547126" w:rsidRPr="00B47A30" w:rsidRDefault="00547126" w:rsidP="00553312">
            <w:pPr>
              <w:snapToGrid w:val="0"/>
              <w:jc w:val="both"/>
              <w:rPr>
                <w:sz w:val="20"/>
                <w:szCs w:val="20"/>
              </w:rPr>
            </w:pPr>
            <w:r w:rsidRPr="00B47A30">
              <w:rPr>
                <w:sz w:val="20"/>
                <w:szCs w:val="20"/>
              </w:rPr>
              <w:lastRenderedPageBreak/>
              <w:t>4.4</w:t>
            </w:r>
          </w:p>
        </w:tc>
        <w:tc>
          <w:tcPr>
            <w:tcW w:w="2067" w:type="dxa"/>
            <w:tcBorders>
              <w:top w:val="single" w:sz="4" w:space="0" w:color="auto"/>
              <w:left w:val="single" w:sz="4" w:space="0" w:color="000000"/>
              <w:bottom w:val="single" w:sz="4" w:space="0" w:color="000000"/>
            </w:tcBorders>
            <w:shd w:val="clear" w:color="auto" w:fill="auto"/>
          </w:tcPr>
          <w:p w:rsidR="00547126" w:rsidRPr="00B47A30" w:rsidRDefault="00547126" w:rsidP="00553312">
            <w:pPr>
              <w:snapToGrid w:val="0"/>
              <w:jc w:val="both"/>
              <w:rPr>
                <w:sz w:val="20"/>
                <w:szCs w:val="20"/>
              </w:rPr>
            </w:pPr>
            <w:r w:rsidRPr="00B47A30">
              <w:rPr>
                <w:sz w:val="20"/>
                <w:szCs w:val="20"/>
              </w:rPr>
              <w:t>строк поставки товарів (надання послуг, виконання робіт)</w:t>
            </w:r>
          </w:p>
        </w:tc>
        <w:tc>
          <w:tcPr>
            <w:tcW w:w="8140" w:type="dxa"/>
            <w:tcBorders>
              <w:top w:val="single" w:sz="4" w:space="0" w:color="auto"/>
              <w:left w:val="single" w:sz="4" w:space="0" w:color="000000"/>
              <w:bottom w:val="single" w:sz="4" w:space="0" w:color="000000"/>
              <w:right w:val="single" w:sz="4" w:space="0" w:color="000000"/>
            </w:tcBorders>
            <w:shd w:val="clear" w:color="auto" w:fill="auto"/>
            <w:vAlign w:val="center"/>
          </w:tcPr>
          <w:p w:rsidR="00547126" w:rsidRPr="00E7416E" w:rsidRDefault="00E7416E" w:rsidP="00B47A30">
            <w:pPr>
              <w:snapToGrid w:val="0"/>
              <w:jc w:val="both"/>
              <w:rPr>
                <w:bCs/>
                <w:sz w:val="20"/>
                <w:szCs w:val="20"/>
                <w:highlight w:val="yellow"/>
              </w:rPr>
            </w:pPr>
            <w:r w:rsidRPr="00E7416E">
              <w:rPr>
                <w:sz w:val="20"/>
                <w:szCs w:val="20"/>
              </w:rPr>
              <w:t>З моменту укладення договору до 31грудня 2023 р. включно</w:t>
            </w:r>
          </w:p>
        </w:tc>
      </w:tr>
      <w:tr w:rsidR="00175086" w:rsidRPr="00B47A30" w:rsidTr="00E85BC0">
        <w:trPr>
          <w:trHeight w:val="113"/>
        </w:trPr>
        <w:tc>
          <w:tcPr>
            <w:tcW w:w="567" w:type="dxa"/>
            <w:tcBorders>
              <w:top w:val="single" w:sz="4" w:space="0" w:color="auto"/>
              <w:left w:val="single" w:sz="4" w:space="0" w:color="000000"/>
              <w:bottom w:val="single" w:sz="4" w:space="0" w:color="000000"/>
            </w:tcBorders>
            <w:shd w:val="clear" w:color="auto" w:fill="auto"/>
          </w:tcPr>
          <w:p w:rsidR="00175086" w:rsidRPr="00B47A30" w:rsidRDefault="00175086" w:rsidP="00553312">
            <w:pPr>
              <w:snapToGrid w:val="0"/>
              <w:jc w:val="both"/>
              <w:rPr>
                <w:sz w:val="20"/>
                <w:szCs w:val="20"/>
              </w:rPr>
            </w:pPr>
            <w:r>
              <w:rPr>
                <w:sz w:val="20"/>
                <w:szCs w:val="20"/>
              </w:rPr>
              <w:t>4.5.</w:t>
            </w:r>
          </w:p>
        </w:tc>
        <w:tc>
          <w:tcPr>
            <w:tcW w:w="2067" w:type="dxa"/>
            <w:tcBorders>
              <w:top w:val="single" w:sz="4" w:space="0" w:color="auto"/>
              <w:left w:val="single" w:sz="4" w:space="0" w:color="000000"/>
              <w:bottom w:val="single" w:sz="4" w:space="0" w:color="000000"/>
            </w:tcBorders>
            <w:shd w:val="clear" w:color="auto" w:fill="auto"/>
          </w:tcPr>
          <w:p w:rsidR="00175086" w:rsidRPr="00B47A30" w:rsidRDefault="00175086" w:rsidP="00553312">
            <w:pPr>
              <w:snapToGrid w:val="0"/>
              <w:jc w:val="both"/>
              <w:rPr>
                <w:sz w:val="20"/>
                <w:szCs w:val="20"/>
              </w:rPr>
            </w:pPr>
            <w:r>
              <w:rPr>
                <w:sz w:val="20"/>
                <w:szCs w:val="20"/>
              </w:rPr>
              <w:t>Очікувана вартість</w:t>
            </w:r>
          </w:p>
        </w:tc>
        <w:tc>
          <w:tcPr>
            <w:tcW w:w="8140" w:type="dxa"/>
            <w:tcBorders>
              <w:top w:val="single" w:sz="4" w:space="0" w:color="auto"/>
              <w:left w:val="single" w:sz="4" w:space="0" w:color="000000"/>
              <w:bottom w:val="single" w:sz="4" w:space="0" w:color="000000"/>
              <w:right w:val="single" w:sz="4" w:space="0" w:color="000000"/>
            </w:tcBorders>
            <w:shd w:val="clear" w:color="auto" w:fill="auto"/>
            <w:vAlign w:val="center"/>
          </w:tcPr>
          <w:p w:rsidR="00175086" w:rsidRPr="000D6C83" w:rsidRDefault="00046F19" w:rsidP="00046F19">
            <w:pPr>
              <w:snapToGrid w:val="0"/>
              <w:jc w:val="both"/>
              <w:rPr>
                <w:b/>
                <w:sz w:val="20"/>
                <w:szCs w:val="20"/>
              </w:rPr>
            </w:pPr>
            <w:r>
              <w:rPr>
                <w:b/>
                <w:color w:val="000000" w:themeColor="text1"/>
                <w:sz w:val="20"/>
                <w:szCs w:val="20"/>
              </w:rPr>
              <w:t>220</w:t>
            </w:r>
            <w:r w:rsidR="00E036C2">
              <w:rPr>
                <w:b/>
                <w:color w:val="000000" w:themeColor="text1"/>
                <w:sz w:val="20"/>
                <w:szCs w:val="20"/>
              </w:rPr>
              <w:t xml:space="preserve"> 00</w:t>
            </w:r>
            <w:r w:rsidR="00B00791" w:rsidRPr="00B00791">
              <w:rPr>
                <w:b/>
                <w:color w:val="000000" w:themeColor="text1"/>
                <w:sz w:val="20"/>
                <w:szCs w:val="20"/>
              </w:rPr>
              <w:t>0</w:t>
            </w:r>
            <w:r w:rsidR="00B00791">
              <w:rPr>
                <w:b/>
                <w:sz w:val="20"/>
                <w:szCs w:val="20"/>
              </w:rPr>
              <w:t xml:space="preserve">,00 грн( </w:t>
            </w:r>
            <w:r>
              <w:rPr>
                <w:b/>
                <w:sz w:val="20"/>
                <w:szCs w:val="20"/>
              </w:rPr>
              <w:t>двісті двадцять</w:t>
            </w:r>
            <w:r w:rsidR="00E036C2">
              <w:rPr>
                <w:b/>
                <w:sz w:val="20"/>
                <w:szCs w:val="20"/>
              </w:rPr>
              <w:t xml:space="preserve"> тисяч</w:t>
            </w:r>
            <w:r w:rsidR="00B00791">
              <w:rPr>
                <w:b/>
                <w:sz w:val="20"/>
                <w:szCs w:val="20"/>
              </w:rPr>
              <w:t xml:space="preserve"> </w:t>
            </w:r>
            <w:r w:rsidR="000D6C83">
              <w:rPr>
                <w:b/>
                <w:sz w:val="20"/>
                <w:szCs w:val="20"/>
              </w:rPr>
              <w:t xml:space="preserve"> грн</w:t>
            </w:r>
            <w:r w:rsidR="00B00791">
              <w:rPr>
                <w:b/>
                <w:sz w:val="20"/>
                <w:szCs w:val="20"/>
              </w:rPr>
              <w:t xml:space="preserve"> , 00 коп)</w:t>
            </w:r>
            <w:r w:rsidR="000D6C83">
              <w:rPr>
                <w:b/>
                <w:sz w:val="20"/>
                <w:szCs w:val="20"/>
              </w:rPr>
              <w:t>.</w:t>
            </w:r>
          </w:p>
        </w:tc>
      </w:tr>
      <w:tr w:rsidR="00547126" w:rsidRPr="00B47A30" w:rsidTr="00E85BC0">
        <w:trPr>
          <w:trHeight w:val="113"/>
        </w:trPr>
        <w:tc>
          <w:tcPr>
            <w:tcW w:w="567" w:type="dxa"/>
            <w:tcBorders>
              <w:top w:val="single" w:sz="4" w:space="0" w:color="000000"/>
              <w:left w:val="single" w:sz="4" w:space="0" w:color="000000"/>
              <w:bottom w:val="single" w:sz="4" w:space="0" w:color="000000"/>
            </w:tcBorders>
            <w:shd w:val="clear" w:color="auto" w:fill="auto"/>
          </w:tcPr>
          <w:p w:rsidR="00547126" w:rsidRPr="00B47A30" w:rsidRDefault="00547126" w:rsidP="00553312">
            <w:pPr>
              <w:snapToGrid w:val="0"/>
              <w:jc w:val="both"/>
              <w:rPr>
                <w:b/>
                <w:bCs/>
                <w:sz w:val="20"/>
                <w:szCs w:val="20"/>
              </w:rPr>
            </w:pPr>
            <w:r w:rsidRPr="00B47A30">
              <w:rPr>
                <w:b/>
                <w:bCs/>
                <w:sz w:val="20"/>
                <w:szCs w:val="20"/>
              </w:rPr>
              <w:t>5.</w:t>
            </w:r>
          </w:p>
        </w:tc>
        <w:tc>
          <w:tcPr>
            <w:tcW w:w="2067" w:type="dxa"/>
            <w:tcBorders>
              <w:top w:val="single" w:sz="4" w:space="0" w:color="000000"/>
              <w:left w:val="single" w:sz="4" w:space="0" w:color="000000"/>
              <w:bottom w:val="single" w:sz="4" w:space="0" w:color="000000"/>
            </w:tcBorders>
            <w:shd w:val="clear" w:color="auto" w:fill="auto"/>
          </w:tcPr>
          <w:p w:rsidR="00547126" w:rsidRPr="00B47A30" w:rsidRDefault="00547126" w:rsidP="00553312">
            <w:pPr>
              <w:snapToGrid w:val="0"/>
              <w:jc w:val="both"/>
              <w:rPr>
                <w:b/>
                <w:bCs/>
                <w:sz w:val="20"/>
                <w:szCs w:val="20"/>
              </w:rPr>
            </w:pPr>
            <w:r w:rsidRPr="00B47A30">
              <w:rPr>
                <w:b/>
                <w:bCs/>
                <w:sz w:val="20"/>
                <w:szCs w:val="20"/>
              </w:rPr>
              <w:t xml:space="preserve"> Недискримінація учасників</w:t>
            </w:r>
          </w:p>
        </w:tc>
        <w:tc>
          <w:tcPr>
            <w:tcW w:w="8140" w:type="dxa"/>
            <w:tcBorders>
              <w:top w:val="single" w:sz="4" w:space="0" w:color="000000"/>
              <w:left w:val="single" w:sz="4" w:space="0" w:color="000000"/>
              <w:bottom w:val="single" w:sz="4" w:space="0" w:color="000000"/>
              <w:right w:val="single" w:sz="4" w:space="0" w:color="000000"/>
            </w:tcBorders>
            <w:shd w:val="clear" w:color="auto" w:fill="auto"/>
          </w:tcPr>
          <w:p w:rsidR="00547126" w:rsidRPr="00B47A30" w:rsidRDefault="00547126" w:rsidP="008E1DE9">
            <w:pPr>
              <w:snapToGrid w:val="0"/>
              <w:jc w:val="both"/>
              <w:rPr>
                <w:sz w:val="20"/>
                <w:szCs w:val="20"/>
              </w:rPr>
            </w:pPr>
            <w:r w:rsidRPr="00B47A30">
              <w:rPr>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47126" w:rsidRPr="00B47A30" w:rsidRDefault="00547126" w:rsidP="008E1DE9">
            <w:pPr>
              <w:snapToGrid w:val="0"/>
              <w:jc w:val="both"/>
              <w:rPr>
                <w:sz w:val="20"/>
                <w:szCs w:val="20"/>
              </w:rPr>
            </w:pPr>
            <w:r w:rsidRPr="00B47A30">
              <w:rPr>
                <w:sz w:val="20"/>
                <w:szCs w:val="20"/>
              </w:rPr>
              <w:t>Замовник забезпечує вільний доступ усіх учасників до інформації про закупівлю, передбаченої цим Законом.</w:t>
            </w:r>
          </w:p>
        </w:tc>
      </w:tr>
      <w:tr w:rsidR="00547126" w:rsidRPr="00B47A30" w:rsidTr="00E85BC0">
        <w:trPr>
          <w:trHeight w:val="113"/>
        </w:trPr>
        <w:tc>
          <w:tcPr>
            <w:tcW w:w="567" w:type="dxa"/>
            <w:tcBorders>
              <w:top w:val="single" w:sz="4" w:space="0" w:color="000000"/>
              <w:left w:val="single" w:sz="4" w:space="0" w:color="000000"/>
              <w:bottom w:val="single" w:sz="4" w:space="0" w:color="auto"/>
            </w:tcBorders>
            <w:shd w:val="clear" w:color="auto" w:fill="auto"/>
          </w:tcPr>
          <w:p w:rsidR="00547126" w:rsidRPr="00B47A30" w:rsidRDefault="00547126" w:rsidP="00553312">
            <w:pPr>
              <w:snapToGrid w:val="0"/>
              <w:jc w:val="both"/>
              <w:rPr>
                <w:b/>
                <w:bCs/>
                <w:sz w:val="20"/>
                <w:szCs w:val="20"/>
              </w:rPr>
            </w:pPr>
            <w:r w:rsidRPr="00B47A30">
              <w:rPr>
                <w:b/>
                <w:bCs/>
                <w:sz w:val="20"/>
                <w:szCs w:val="20"/>
              </w:rPr>
              <w:t>6.</w:t>
            </w:r>
          </w:p>
        </w:tc>
        <w:tc>
          <w:tcPr>
            <w:tcW w:w="2067" w:type="dxa"/>
            <w:tcBorders>
              <w:top w:val="single" w:sz="4" w:space="0" w:color="000000"/>
              <w:left w:val="single" w:sz="4" w:space="0" w:color="000000"/>
              <w:bottom w:val="single" w:sz="4" w:space="0" w:color="auto"/>
            </w:tcBorders>
            <w:shd w:val="clear" w:color="auto" w:fill="auto"/>
          </w:tcPr>
          <w:p w:rsidR="00547126" w:rsidRPr="00B47A30" w:rsidRDefault="00547126" w:rsidP="00553312">
            <w:pPr>
              <w:snapToGrid w:val="0"/>
              <w:rPr>
                <w:b/>
                <w:bCs/>
                <w:sz w:val="20"/>
                <w:szCs w:val="20"/>
              </w:rPr>
            </w:pPr>
            <w:r w:rsidRPr="00B47A30">
              <w:rPr>
                <w:b/>
                <w:bCs/>
                <w:sz w:val="20"/>
                <w:szCs w:val="20"/>
              </w:rPr>
              <w:t xml:space="preserve">Інформація про валюту, у якій повинно бути розраховано та зазначено ціну тендерної пропозиції </w:t>
            </w:r>
          </w:p>
        </w:tc>
        <w:tc>
          <w:tcPr>
            <w:tcW w:w="8140" w:type="dxa"/>
            <w:tcBorders>
              <w:top w:val="single" w:sz="4" w:space="0" w:color="000000"/>
              <w:left w:val="single" w:sz="4" w:space="0" w:color="000000"/>
              <w:bottom w:val="single" w:sz="4" w:space="0" w:color="auto"/>
              <w:right w:val="single" w:sz="4" w:space="0" w:color="000000"/>
            </w:tcBorders>
            <w:shd w:val="clear" w:color="auto" w:fill="auto"/>
            <w:vAlign w:val="center"/>
          </w:tcPr>
          <w:p w:rsidR="00547126" w:rsidRPr="00B47A30" w:rsidRDefault="00547126" w:rsidP="00553312">
            <w:pPr>
              <w:snapToGrid w:val="0"/>
              <w:jc w:val="both"/>
              <w:rPr>
                <w:sz w:val="20"/>
                <w:szCs w:val="20"/>
              </w:rPr>
            </w:pPr>
            <w:r w:rsidRPr="00B47A30">
              <w:rPr>
                <w:sz w:val="20"/>
                <w:szCs w:val="20"/>
              </w:rPr>
              <w:t>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 гривні, згідно з Договором</w:t>
            </w:r>
            <w:r w:rsidRPr="003A6FBD">
              <w:rPr>
                <w:sz w:val="20"/>
                <w:szCs w:val="20"/>
              </w:rPr>
              <w:t>. Розрахунки здійснюватимуться у національній валюті України згідно із умовами укладеного Договору, про що учасник у складі пропозиції надає погодження.</w:t>
            </w:r>
          </w:p>
        </w:tc>
      </w:tr>
      <w:tr w:rsidR="00547126" w:rsidRPr="00B47A30" w:rsidTr="00E85BC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553312">
            <w:pPr>
              <w:snapToGrid w:val="0"/>
              <w:jc w:val="both"/>
              <w:rPr>
                <w:b/>
                <w:bCs/>
                <w:sz w:val="20"/>
                <w:szCs w:val="20"/>
              </w:rPr>
            </w:pPr>
            <w:r w:rsidRPr="00B47A30">
              <w:rPr>
                <w:b/>
                <w:bCs/>
                <w:sz w:val="20"/>
                <w:szCs w:val="20"/>
              </w:rPr>
              <w:t>7.</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553312">
            <w:pPr>
              <w:snapToGrid w:val="0"/>
              <w:rPr>
                <w:sz w:val="20"/>
                <w:szCs w:val="20"/>
              </w:rPr>
            </w:pPr>
            <w:r w:rsidRPr="00B47A30">
              <w:rPr>
                <w:b/>
                <w:bCs/>
                <w:sz w:val="20"/>
                <w:szCs w:val="20"/>
              </w:rPr>
              <w:t>Інформація про мову (мови), якою (якими) повинно бути складено тендерні пропозиції</w:t>
            </w:r>
            <w:r w:rsidRPr="00B47A30">
              <w:rPr>
                <w:sz w:val="20"/>
                <w:szCs w:val="20"/>
              </w:rPr>
              <w:t> </w:t>
            </w:r>
          </w:p>
        </w:tc>
        <w:tc>
          <w:tcPr>
            <w:tcW w:w="8140"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553312">
            <w:pPr>
              <w:widowControl w:val="0"/>
              <w:suppressAutoHyphens w:val="0"/>
              <w:ind w:hanging="23"/>
              <w:jc w:val="both"/>
              <w:rPr>
                <w:sz w:val="20"/>
                <w:szCs w:val="20"/>
                <w:lang w:eastAsia="ru-RU"/>
              </w:rPr>
            </w:pPr>
            <w:r w:rsidRPr="00B47A30">
              <w:rPr>
                <w:sz w:val="20"/>
                <w:szCs w:val="20"/>
                <w:lang w:eastAsia="ru-RU"/>
              </w:rPr>
              <w:t>Під час проведення процедур закупівель усі документи, що готуються замовником, викладаються українською мовою.</w:t>
            </w:r>
          </w:p>
          <w:p w:rsidR="00547126" w:rsidRPr="00B47A30" w:rsidRDefault="00547126" w:rsidP="00553312">
            <w:pPr>
              <w:widowControl w:val="0"/>
              <w:suppressAutoHyphens w:val="0"/>
              <w:ind w:hanging="23"/>
              <w:jc w:val="both"/>
              <w:rPr>
                <w:sz w:val="20"/>
                <w:szCs w:val="20"/>
                <w:lang w:eastAsia="ru-RU"/>
              </w:rPr>
            </w:pPr>
            <w:r w:rsidRPr="00B47A30">
              <w:rPr>
                <w:sz w:val="20"/>
                <w:szCs w:val="20"/>
                <w:lang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47126" w:rsidRPr="00B47A30" w:rsidRDefault="00547126" w:rsidP="00BD4376">
            <w:pPr>
              <w:tabs>
                <w:tab w:val="left" w:pos="388"/>
                <w:tab w:val="left" w:pos="616"/>
                <w:tab w:val="left" w:pos="3600"/>
              </w:tabs>
              <w:snapToGrid w:val="0"/>
              <w:jc w:val="both"/>
              <w:rPr>
                <w:b/>
                <w:bCs/>
                <w:sz w:val="20"/>
                <w:szCs w:val="20"/>
              </w:rPr>
            </w:pPr>
            <w:r w:rsidRPr="00B47A30">
              <w:rPr>
                <w:sz w:val="20"/>
                <w:szCs w:val="20"/>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47126" w:rsidRPr="00B47A30" w:rsidTr="00E85BC0">
        <w:trPr>
          <w:trHeight w:val="113"/>
        </w:trPr>
        <w:tc>
          <w:tcPr>
            <w:tcW w:w="10774" w:type="dxa"/>
            <w:gridSpan w:val="3"/>
            <w:tcBorders>
              <w:top w:val="single" w:sz="4" w:space="0" w:color="auto"/>
              <w:left w:val="single" w:sz="2" w:space="0" w:color="000000"/>
              <w:bottom w:val="single" w:sz="4" w:space="0" w:color="000000"/>
              <w:right w:val="single" w:sz="2" w:space="0" w:color="000000"/>
            </w:tcBorders>
            <w:shd w:val="clear" w:color="auto" w:fill="auto"/>
          </w:tcPr>
          <w:p w:rsidR="00547126" w:rsidRPr="00B47A30" w:rsidRDefault="00547126" w:rsidP="00553312">
            <w:pPr>
              <w:snapToGrid w:val="0"/>
              <w:rPr>
                <w:b/>
                <w:bCs/>
                <w:sz w:val="20"/>
                <w:szCs w:val="20"/>
              </w:rPr>
            </w:pPr>
            <w:r w:rsidRPr="00B47A30">
              <w:rPr>
                <w:b/>
                <w:bCs/>
                <w:sz w:val="20"/>
                <w:szCs w:val="20"/>
              </w:rPr>
              <w:t>II. Порядок унесення змін та надання роз'яснень до тендерної документації</w:t>
            </w:r>
          </w:p>
        </w:tc>
      </w:tr>
      <w:tr w:rsidR="00547126" w:rsidRPr="00B47A30" w:rsidTr="00E85BC0">
        <w:trPr>
          <w:trHeight w:val="113"/>
        </w:trPr>
        <w:tc>
          <w:tcPr>
            <w:tcW w:w="567" w:type="dxa"/>
            <w:tcBorders>
              <w:top w:val="single" w:sz="4" w:space="0" w:color="000000"/>
              <w:left w:val="single" w:sz="4" w:space="0" w:color="000000"/>
              <w:bottom w:val="single" w:sz="4" w:space="0" w:color="000000"/>
            </w:tcBorders>
            <w:shd w:val="clear" w:color="auto" w:fill="auto"/>
          </w:tcPr>
          <w:p w:rsidR="00547126" w:rsidRPr="00B47A30" w:rsidRDefault="00547126" w:rsidP="00553312">
            <w:pPr>
              <w:snapToGrid w:val="0"/>
              <w:jc w:val="both"/>
              <w:rPr>
                <w:b/>
                <w:bCs/>
                <w:sz w:val="20"/>
                <w:szCs w:val="20"/>
              </w:rPr>
            </w:pPr>
            <w:r w:rsidRPr="00B47A30">
              <w:rPr>
                <w:b/>
                <w:bCs/>
                <w:sz w:val="20"/>
                <w:szCs w:val="20"/>
              </w:rPr>
              <w:t>1.</w:t>
            </w:r>
          </w:p>
        </w:tc>
        <w:tc>
          <w:tcPr>
            <w:tcW w:w="2067" w:type="dxa"/>
            <w:tcBorders>
              <w:top w:val="single" w:sz="4" w:space="0" w:color="000000"/>
              <w:left w:val="single" w:sz="4" w:space="0" w:color="000000"/>
              <w:bottom w:val="single" w:sz="4" w:space="0" w:color="000000"/>
            </w:tcBorders>
            <w:shd w:val="clear" w:color="auto" w:fill="auto"/>
          </w:tcPr>
          <w:p w:rsidR="00547126" w:rsidRPr="00B47A30" w:rsidRDefault="00547126" w:rsidP="00553312">
            <w:pPr>
              <w:snapToGrid w:val="0"/>
              <w:rPr>
                <w:b/>
                <w:bCs/>
                <w:sz w:val="20"/>
                <w:szCs w:val="20"/>
              </w:rPr>
            </w:pPr>
            <w:r w:rsidRPr="00B47A30">
              <w:rPr>
                <w:b/>
                <w:bCs/>
                <w:sz w:val="20"/>
                <w:szCs w:val="20"/>
              </w:rPr>
              <w:t>Процедура надання роз'яснень щодо тендерної документації</w:t>
            </w:r>
          </w:p>
        </w:tc>
        <w:tc>
          <w:tcPr>
            <w:tcW w:w="8140" w:type="dxa"/>
            <w:tcBorders>
              <w:top w:val="single" w:sz="4" w:space="0" w:color="000000"/>
              <w:left w:val="single" w:sz="4" w:space="0" w:color="000000"/>
              <w:bottom w:val="single" w:sz="4" w:space="0" w:color="000000"/>
              <w:right w:val="single" w:sz="4" w:space="0" w:color="000000"/>
            </w:tcBorders>
            <w:shd w:val="clear" w:color="auto" w:fill="auto"/>
          </w:tcPr>
          <w:p w:rsidR="00547126" w:rsidRPr="00B47A30" w:rsidRDefault="00547126" w:rsidP="00553312">
            <w:pPr>
              <w:widowControl w:val="0"/>
              <w:pBdr>
                <w:top w:val="nil"/>
                <w:left w:val="nil"/>
                <w:bottom w:val="nil"/>
                <w:right w:val="nil"/>
                <w:between w:val="nil"/>
              </w:pBdr>
              <w:suppressAutoHyphens w:val="0"/>
              <w:jc w:val="both"/>
              <w:rPr>
                <w:color w:val="000000"/>
                <w:sz w:val="20"/>
                <w:szCs w:val="22"/>
                <w:lang w:eastAsia="uk-UA"/>
              </w:rPr>
            </w:pPr>
            <w:r w:rsidRPr="00B47A30">
              <w:rPr>
                <w:color w:val="000000"/>
                <w:sz w:val="20"/>
                <w:szCs w:val="22"/>
                <w:lang w:eastAsia="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w:t>
            </w:r>
            <w:r>
              <w:rPr>
                <w:color w:val="000000"/>
                <w:sz w:val="20"/>
                <w:szCs w:val="22"/>
                <w:lang w:eastAsia="uk-UA"/>
              </w:rPr>
              <w:t>ш</w:t>
            </w:r>
            <w:r w:rsidRPr="00B47A30">
              <w:rPr>
                <w:color w:val="000000"/>
                <w:sz w:val="20"/>
                <w:szCs w:val="22"/>
                <w:lang w:eastAsia="uk-UA"/>
              </w:rPr>
              <w:t>ляхом оприлюднення його в електронній системі закупівель.</w:t>
            </w:r>
          </w:p>
          <w:p w:rsidR="00547126" w:rsidRPr="00B47A30" w:rsidRDefault="00547126" w:rsidP="00553312">
            <w:pPr>
              <w:widowControl w:val="0"/>
              <w:pBdr>
                <w:top w:val="nil"/>
                <w:left w:val="nil"/>
                <w:bottom w:val="nil"/>
                <w:right w:val="nil"/>
                <w:between w:val="nil"/>
              </w:pBdr>
              <w:suppressAutoHyphens w:val="0"/>
              <w:jc w:val="both"/>
              <w:rPr>
                <w:color w:val="000000"/>
                <w:sz w:val="20"/>
                <w:szCs w:val="22"/>
                <w:lang w:eastAsia="uk-UA"/>
              </w:rPr>
            </w:pPr>
            <w:r w:rsidRPr="00B47A30">
              <w:rPr>
                <w:color w:val="000000"/>
                <w:sz w:val="20"/>
                <w:szCs w:val="22"/>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47126" w:rsidRPr="00B47A30" w:rsidRDefault="00547126" w:rsidP="009B3625">
            <w:pPr>
              <w:widowControl w:val="0"/>
              <w:pBdr>
                <w:top w:val="nil"/>
                <w:left w:val="nil"/>
                <w:bottom w:val="nil"/>
                <w:right w:val="nil"/>
                <w:between w:val="nil"/>
              </w:pBdr>
              <w:suppressAutoHyphens w:val="0"/>
              <w:jc w:val="both"/>
              <w:rPr>
                <w:color w:val="000000"/>
                <w:sz w:val="20"/>
                <w:szCs w:val="22"/>
                <w:lang w:eastAsia="uk-UA"/>
              </w:rPr>
            </w:pPr>
            <w:r w:rsidRPr="00B47A30">
              <w:rPr>
                <w:color w:val="000000"/>
                <w:sz w:val="20"/>
                <w:szCs w:val="22"/>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tc>
      </w:tr>
      <w:tr w:rsidR="00547126" w:rsidRPr="00B47A30" w:rsidTr="00E85BC0">
        <w:trPr>
          <w:trHeight w:val="113"/>
        </w:trPr>
        <w:tc>
          <w:tcPr>
            <w:tcW w:w="567" w:type="dxa"/>
            <w:tcBorders>
              <w:top w:val="single" w:sz="4" w:space="0" w:color="000000"/>
              <w:left w:val="single" w:sz="4" w:space="0" w:color="000000"/>
              <w:bottom w:val="single" w:sz="4" w:space="0" w:color="auto"/>
            </w:tcBorders>
            <w:shd w:val="clear" w:color="auto" w:fill="auto"/>
          </w:tcPr>
          <w:p w:rsidR="00547126" w:rsidRPr="00B47A30" w:rsidRDefault="00547126" w:rsidP="00553312">
            <w:pPr>
              <w:snapToGrid w:val="0"/>
              <w:jc w:val="both"/>
              <w:rPr>
                <w:b/>
                <w:bCs/>
                <w:sz w:val="20"/>
                <w:szCs w:val="20"/>
              </w:rPr>
            </w:pPr>
            <w:r w:rsidRPr="00B47A30">
              <w:rPr>
                <w:b/>
                <w:bCs/>
                <w:sz w:val="20"/>
                <w:szCs w:val="20"/>
              </w:rPr>
              <w:t>2.</w:t>
            </w:r>
          </w:p>
        </w:tc>
        <w:tc>
          <w:tcPr>
            <w:tcW w:w="2067" w:type="dxa"/>
            <w:tcBorders>
              <w:top w:val="single" w:sz="4" w:space="0" w:color="000000"/>
              <w:left w:val="single" w:sz="4" w:space="0" w:color="000000"/>
              <w:bottom w:val="single" w:sz="4" w:space="0" w:color="auto"/>
            </w:tcBorders>
            <w:shd w:val="clear" w:color="auto" w:fill="auto"/>
          </w:tcPr>
          <w:p w:rsidR="00547126" w:rsidRPr="00B47A30" w:rsidRDefault="00547126" w:rsidP="00553312">
            <w:pPr>
              <w:snapToGrid w:val="0"/>
              <w:rPr>
                <w:b/>
                <w:bCs/>
                <w:sz w:val="20"/>
                <w:szCs w:val="20"/>
              </w:rPr>
            </w:pPr>
            <w:r w:rsidRPr="00B47A30">
              <w:rPr>
                <w:b/>
                <w:bCs/>
                <w:sz w:val="20"/>
                <w:szCs w:val="20"/>
              </w:rPr>
              <w:t>Унесення змін до тендерної документації</w:t>
            </w:r>
          </w:p>
        </w:tc>
        <w:tc>
          <w:tcPr>
            <w:tcW w:w="8140" w:type="dxa"/>
            <w:tcBorders>
              <w:top w:val="single" w:sz="4" w:space="0" w:color="000000"/>
              <w:left w:val="single" w:sz="4" w:space="0" w:color="000000"/>
              <w:bottom w:val="single" w:sz="4" w:space="0" w:color="auto"/>
              <w:right w:val="single" w:sz="4" w:space="0" w:color="000000"/>
            </w:tcBorders>
            <w:shd w:val="clear" w:color="auto" w:fill="auto"/>
          </w:tcPr>
          <w:p w:rsidR="00547126" w:rsidRPr="00B47A30" w:rsidRDefault="00547126" w:rsidP="00553312">
            <w:pPr>
              <w:widowControl w:val="0"/>
              <w:pBdr>
                <w:top w:val="nil"/>
                <w:left w:val="nil"/>
                <w:bottom w:val="nil"/>
                <w:right w:val="nil"/>
                <w:between w:val="nil"/>
              </w:pBdr>
              <w:suppressAutoHyphens w:val="0"/>
              <w:jc w:val="both"/>
              <w:rPr>
                <w:color w:val="000000"/>
                <w:sz w:val="20"/>
                <w:szCs w:val="22"/>
                <w:lang w:eastAsia="uk-UA"/>
              </w:rPr>
            </w:pPr>
            <w:r w:rsidRPr="00B47A30">
              <w:rPr>
                <w:color w:val="000000"/>
                <w:sz w:val="20"/>
                <w:szCs w:val="22"/>
                <w:lang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47126" w:rsidRPr="00B47A30" w:rsidRDefault="00547126" w:rsidP="00553312">
            <w:pPr>
              <w:widowControl w:val="0"/>
              <w:pBdr>
                <w:top w:val="nil"/>
                <w:left w:val="nil"/>
                <w:bottom w:val="nil"/>
                <w:right w:val="nil"/>
                <w:between w:val="nil"/>
              </w:pBdr>
              <w:suppressAutoHyphens w:val="0"/>
              <w:jc w:val="both"/>
              <w:rPr>
                <w:color w:val="000000"/>
                <w:sz w:val="20"/>
                <w:szCs w:val="22"/>
                <w:lang w:eastAsia="uk-UA"/>
              </w:rPr>
            </w:pPr>
            <w:r w:rsidRPr="00B47A30">
              <w:rPr>
                <w:color w:val="000000"/>
                <w:sz w:val="20"/>
                <w:szCs w:val="22"/>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47126" w:rsidRPr="00B47A30" w:rsidRDefault="00547126" w:rsidP="00553312">
            <w:pPr>
              <w:tabs>
                <w:tab w:val="left" w:pos="388"/>
                <w:tab w:val="left" w:pos="616"/>
                <w:tab w:val="left" w:pos="3600"/>
              </w:tabs>
              <w:snapToGrid w:val="0"/>
              <w:jc w:val="both"/>
              <w:rPr>
                <w:sz w:val="20"/>
                <w:szCs w:val="20"/>
              </w:rPr>
            </w:pPr>
            <w:r w:rsidRPr="00B47A30">
              <w:rPr>
                <w:color w:val="000000"/>
                <w:sz w:val="20"/>
                <w:szCs w:val="22"/>
                <w:lang w:eastAsia="uk-UA"/>
              </w:rPr>
              <w:t>2.3.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47126" w:rsidRPr="00B47A30" w:rsidTr="003D1BB0">
        <w:trPr>
          <w:trHeight w:val="113"/>
        </w:trPr>
        <w:tc>
          <w:tcPr>
            <w:tcW w:w="10774" w:type="dxa"/>
            <w:gridSpan w:val="3"/>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E85BC0">
            <w:pPr>
              <w:jc w:val="both"/>
              <w:rPr>
                <w:b/>
                <w:sz w:val="20"/>
              </w:rPr>
            </w:pPr>
            <w:r w:rsidRPr="00B47A30">
              <w:rPr>
                <w:b/>
                <w:sz w:val="20"/>
              </w:rPr>
              <w:t xml:space="preserve">III. Інструкція з підготовки тендерної пропозиції </w:t>
            </w:r>
          </w:p>
        </w:tc>
      </w:tr>
      <w:tr w:rsidR="00547126" w:rsidRPr="00B47A30" w:rsidTr="00E85BC0">
        <w:trPr>
          <w:trHeight w:val="113"/>
        </w:trPr>
        <w:tc>
          <w:tcPr>
            <w:tcW w:w="567" w:type="dxa"/>
            <w:tcBorders>
              <w:top w:val="single" w:sz="4" w:space="0" w:color="auto"/>
              <w:left w:val="single" w:sz="4" w:space="0" w:color="000000"/>
              <w:bottom w:val="single" w:sz="4" w:space="0" w:color="auto"/>
            </w:tcBorders>
            <w:shd w:val="clear" w:color="auto" w:fill="auto"/>
          </w:tcPr>
          <w:p w:rsidR="00547126" w:rsidRPr="00B47A30" w:rsidRDefault="00547126" w:rsidP="00553312">
            <w:pPr>
              <w:snapToGrid w:val="0"/>
              <w:jc w:val="both"/>
              <w:rPr>
                <w:b/>
                <w:bCs/>
                <w:sz w:val="20"/>
                <w:szCs w:val="20"/>
              </w:rPr>
            </w:pPr>
            <w:r w:rsidRPr="00B47A30">
              <w:rPr>
                <w:b/>
                <w:bCs/>
                <w:sz w:val="20"/>
                <w:szCs w:val="20"/>
              </w:rPr>
              <w:lastRenderedPageBreak/>
              <w:t>1</w:t>
            </w:r>
          </w:p>
        </w:tc>
        <w:tc>
          <w:tcPr>
            <w:tcW w:w="2067" w:type="dxa"/>
            <w:tcBorders>
              <w:top w:val="single" w:sz="4" w:space="0" w:color="auto"/>
              <w:left w:val="single" w:sz="4" w:space="0" w:color="000000"/>
              <w:bottom w:val="single" w:sz="4" w:space="0" w:color="auto"/>
            </w:tcBorders>
            <w:shd w:val="clear" w:color="auto" w:fill="auto"/>
          </w:tcPr>
          <w:p w:rsidR="00547126" w:rsidRPr="00B47A30" w:rsidRDefault="00547126" w:rsidP="00553312">
            <w:pPr>
              <w:snapToGrid w:val="0"/>
              <w:rPr>
                <w:b/>
                <w:bCs/>
                <w:sz w:val="20"/>
                <w:szCs w:val="20"/>
              </w:rPr>
            </w:pPr>
            <w:r w:rsidRPr="00B47A30">
              <w:rPr>
                <w:b/>
                <w:bCs/>
                <w:sz w:val="20"/>
                <w:szCs w:val="20"/>
              </w:rPr>
              <w:t>Зміст пропозиції і спосіб подання тендерної пропозиції</w:t>
            </w:r>
          </w:p>
        </w:tc>
        <w:tc>
          <w:tcPr>
            <w:tcW w:w="8140" w:type="dxa"/>
            <w:tcBorders>
              <w:top w:val="single" w:sz="4" w:space="0" w:color="auto"/>
              <w:left w:val="single" w:sz="4" w:space="0" w:color="000000"/>
              <w:bottom w:val="single" w:sz="4" w:space="0" w:color="auto"/>
              <w:right w:val="single" w:sz="4" w:space="0" w:color="000000"/>
            </w:tcBorders>
            <w:shd w:val="clear" w:color="auto" w:fill="auto"/>
          </w:tcPr>
          <w:p w:rsidR="00547126" w:rsidRPr="00B47A30" w:rsidRDefault="00547126" w:rsidP="00841C45">
            <w:pPr>
              <w:jc w:val="both"/>
              <w:rPr>
                <w:rFonts w:eastAsia="Calibri"/>
                <w:sz w:val="20"/>
              </w:rPr>
            </w:pPr>
            <w:r w:rsidRPr="00B47A30">
              <w:rPr>
                <w:rFonts w:eastAsia="Calibri"/>
                <w:sz w:val="20"/>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547126" w:rsidRPr="00B47A30" w:rsidRDefault="00547126" w:rsidP="00841C45">
            <w:pPr>
              <w:jc w:val="both"/>
              <w:rPr>
                <w:rFonts w:eastAsia="Calibri"/>
                <w:sz w:val="20"/>
              </w:rPr>
            </w:pPr>
            <w:r w:rsidRPr="00B47A30">
              <w:rPr>
                <w:rFonts w:eastAsia="Calibri"/>
                <w:sz w:val="20"/>
              </w:rPr>
              <w:t xml:space="preserve">- інформації та документів, що підтверджують відповідність учасника кваліфікаційним критеріям; </w:t>
            </w:r>
          </w:p>
          <w:p w:rsidR="00547126" w:rsidRPr="00B47A30" w:rsidRDefault="00547126" w:rsidP="00841C45">
            <w:pPr>
              <w:jc w:val="both"/>
              <w:rPr>
                <w:rFonts w:eastAsia="Calibri"/>
                <w:sz w:val="20"/>
              </w:rPr>
            </w:pPr>
            <w:r w:rsidRPr="00B47A30">
              <w:rPr>
                <w:rFonts w:eastAsia="Calibri"/>
                <w:sz w:val="20"/>
              </w:rPr>
              <w:t>- інформації щодо відповідності учасника вимогам, визначеним у статті 17 Закону (Додаток 5 ТД);</w:t>
            </w:r>
          </w:p>
          <w:p w:rsidR="00547126" w:rsidRPr="00B47A30" w:rsidRDefault="00547126" w:rsidP="00841C45">
            <w:pPr>
              <w:jc w:val="both"/>
              <w:rPr>
                <w:rFonts w:eastAsia="Calibri"/>
                <w:sz w:val="20"/>
              </w:rPr>
            </w:pPr>
            <w:r w:rsidRPr="00B47A30">
              <w:rPr>
                <w:rFonts w:eastAsia="Calibri"/>
                <w:sz w:val="20"/>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(Додаток 2 ТД);</w:t>
            </w:r>
          </w:p>
          <w:p w:rsidR="00547126" w:rsidRPr="00B47A30" w:rsidRDefault="00547126" w:rsidP="00841C45">
            <w:pPr>
              <w:jc w:val="both"/>
              <w:rPr>
                <w:rFonts w:eastAsia="Calibri"/>
                <w:sz w:val="20"/>
              </w:rPr>
            </w:pPr>
            <w:r w:rsidRPr="00B47A30">
              <w:rPr>
                <w:rFonts w:eastAsia="Calibri"/>
                <w:sz w:val="20"/>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547126" w:rsidRPr="00B47A30" w:rsidRDefault="00547126" w:rsidP="00841C45">
            <w:pPr>
              <w:jc w:val="both"/>
              <w:rPr>
                <w:rFonts w:eastAsia="Calibri"/>
                <w:sz w:val="20"/>
              </w:rPr>
            </w:pPr>
            <w:r w:rsidRPr="00B47A30">
              <w:rPr>
                <w:rFonts w:eastAsia="Calibri"/>
                <w:sz w:val="20"/>
              </w:rPr>
              <w:t>- проєктом договору про закупівлю (Додаток 4 ТД);</w:t>
            </w:r>
          </w:p>
          <w:p w:rsidR="00547126" w:rsidRPr="00B47A30" w:rsidRDefault="00547126" w:rsidP="00841C45">
            <w:pPr>
              <w:jc w:val="both"/>
              <w:rPr>
                <w:rFonts w:eastAsia="Calibri"/>
                <w:sz w:val="20"/>
              </w:rPr>
            </w:pPr>
            <w:r w:rsidRPr="00B47A30">
              <w:rPr>
                <w:rFonts w:eastAsia="Calibri"/>
                <w:sz w:val="20"/>
              </w:rPr>
              <w:t>- лист-згода на обробку, використання, поширення та доступ до персональних даних згідно Закону України «Про захист персональних даних» (Додаток 6 ТД);</w:t>
            </w:r>
          </w:p>
          <w:p w:rsidR="00547126" w:rsidRPr="00B47A30" w:rsidRDefault="00547126" w:rsidP="00841C45">
            <w:pPr>
              <w:jc w:val="both"/>
              <w:rPr>
                <w:rFonts w:eastAsia="Calibri"/>
                <w:sz w:val="20"/>
              </w:rPr>
            </w:pPr>
            <w:r w:rsidRPr="00B47A30">
              <w:rPr>
                <w:rFonts w:eastAsia="Calibri"/>
                <w:sz w:val="20"/>
              </w:rPr>
              <w:t>- інших документів, необхідність подання яких у складі тендерної пропозиції передбачена умовами цієї документації.</w:t>
            </w:r>
          </w:p>
          <w:p w:rsidR="00547126" w:rsidRPr="00B47A30" w:rsidRDefault="00547126" w:rsidP="00841C45">
            <w:pPr>
              <w:jc w:val="both"/>
              <w:rPr>
                <w:rFonts w:eastAsia="Calibri"/>
                <w:sz w:val="20"/>
              </w:rPr>
            </w:pPr>
            <w:r w:rsidRPr="00B47A30">
              <w:rPr>
                <w:rFonts w:eastAsia="Calibri"/>
                <w:sz w:val="20"/>
              </w:rPr>
              <w:t>1.2. Кожен учасник має право подати тільки одну тендерну пропозицію.</w:t>
            </w:r>
          </w:p>
          <w:p w:rsidR="00547126" w:rsidRPr="00B47A30" w:rsidRDefault="00547126" w:rsidP="00841C45">
            <w:pPr>
              <w:jc w:val="both"/>
              <w:rPr>
                <w:rFonts w:eastAsia="Calibri"/>
                <w:sz w:val="20"/>
              </w:rPr>
            </w:pPr>
            <w:r w:rsidRPr="00B47A30">
              <w:rPr>
                <w:rFonts w:eastAsia="Calibri"/>
                <w:sz w:val="20"/>
              </w:rPr>
              <w:t>1.3.Всі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47126" w:rsidRPr="00B47A30" w:rsidRDefault="00547126" w:rsidP="00841C45">
            <w:pPr>
              <w:jc w:val="both"/>
              <w:rPr>
                <w:rFonts w:eastAsia="Calibri"/>
                <w:sz w:val="20"/>
              </w:rPr>
            </w:pPr>
            <w:r w:rsidRPr="00B47A30">
              <w:rPr>
                <w:rFonts w:eastAsia="Calibri"/>
                <w:sz w:val="20"/>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вдосконалений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547126" w:rsidRPr="00B47A30" w:rsidRDefault="00547126" w:rsidP="00841C45">
            <w:pPr>
              <w:jc w:val="both"/>
              <w:rPr>
                <w:rFonts w:eastAsia="Calibri"/>
                <w:sz w:val="20"/>
              </w:rPr>
            </w:pPr>
            <w:r w:rsidRPr="00B47A30">
              <w:rPr>
                <w:rFonts w:eastAsia="Calibri"/>
                <w:sz w:val="20"/>
              </w:rPr>
              <w:t xml:space="preserve">1.5.Повноваження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3A6FBD">
              <w:rPr>
                <w:rFonts w:eastAsia="Calibri"/>
                <w:sz w:val="20"/>
              </w:rPr>
              <w:t>У пропозиції повинен міститися установчий документ, який передбачений для  Учасника відповідно до його організаційно-правової форми.</w:t>
            </w:r>
          </w:p>
          <w:p w:rsidR="00547126" w:rsidRPr="00B47A30" w:rsidRDefault="00547126" w:rsidP="00841C45">
            <w:pPr>
              <w:jc w:val="both"/>
              <w:rPr>
                <w:rFonts w:eastAsia="Calibri"/>
                <w:sz w:val="20"/>
              </w:rPr>
            </w:pPr>
            <w:r w:rsidRPr="00B47A30">
              <w:rPr>
                <w:rFonts w:eastAsia="Calibri"/>
                <w:sz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47126" w:rsidRPr="00B47A30" w:rsidRDefault="00547126" w:rsidP="00841C45">
            <w:pPr>
              <w:jc w:val="both"/>
              <w:rPr>
                <w:rFonts w:eastAsia="Calibri"/>
                <w:sz w:val="20"/>
              </w:rPr>
            </w:pPr>
            <w:r w:rsidRPr="00B47A30">
              <w:rPr>
                <w:rFonts w:eastAsia="Calibri"/>
                <w:sz w:val="2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7126" w:rsidRPr="00B47A30" w:rsidRDefault="00547126" w:rsidP="00841C45">
            <w:pPr>
              <w:jc w:val="both"/>
              <w:rPr>
                <w:rFonts w:eastAsia="Calibri"/>
                <w:sz w:val="20"/>
              </w:rPr>
            </w:pPr>
            <w:r w:rsidRPr="00B47A30">
              <w:rPr>
                <w:rFonts w:eastAsia="Calibri"/>
                <w:sz w:val="20"/>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w:t>
            </w:r>
            <w:r w:rsidRPr="00B47A30">
              <w:rPr>
                <w:rFonts w:eastAsia="Calibri"/>
                <w:sz w:val="20"/>
              </w:rPr>
              <w:lastRenderedPageBreak/>
              <w:t>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47126" w:rsidRPr="00B47A30" w:rsidRDefault="00547126" w:rsidP="00841C45">
            <w:pPr>
              <w:jc w:val="both"/>
              <w:rPr>
                <w:rFonts w:eastAsia="Calibri"/>
                <w:sz w:val="20"/>
              </w:rPr>
            </w:pPr>
            <w:r w:rsidRPr="00B47A30">
              <w:rPr>
                <w:rFonts w:eastAsia="Calibri"/>
                <w:sz w:val="20"/>
              </w:rPr>
              <w:t xml:space="preserve">1.8. </w:t>
            </w:r>
            <w:r w:rsidRPr="00B47A30">
              <w:rPr>
                <w:rFonts w:eastAsia="Calibri"/>
                <w:b/>
                <w:sz w:val="20"/>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B47A30">
              <w:rPr>
                <w:rFonts w:eastAsia="Calibri"/>
                <w:sz w:val="20"/>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 41).</w:t>
            </w:r>
          </w:p>
          <w:p w:rsidR="00547126" w:rsidRPr="00B47A30" w:rsidRDefault="00547126" w:rsidP="00841C45">
            <w:pPr>
              <w:jc w:val="both"/>
              <w:rPr>
                <w:sz w:val="20"/>
              </w:rPr>
            </w:pPr>
            <w:r w:rsidRPr="00B47A30">
              <w:rPr>
                <w:rFonts w:eastAsia="Calibri"/>
                <w:sz w:val="20"/>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547126" w:rsidRPr="00B47A30" w:rsidTr="00E85BC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553312">
            <w:pPr>
              <w:snapToGrid w:val="0"/>
              <w:jc w:val="both"/>
              <w:rPr>
                <w:b/>
                <w:bCs/>
                <w:sz w:val="20"/>
                <w:szCs w:val="20"/>
              </w:rPr>
            </w:pPr>
            <w:r w:rsidRPr="00B47A30">
              <w:rPr>
                <w:b/>
                <w:bCs/>
                <w:sz w:val="20"/>
                <w:szCs w:val="20"/>
              </w:rPr>
              <w:lastRenderedPageBreak/>
              <w:t>2.</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553312">
            <w:pPr>
              <w:snapToGrid w:val="0"/>
              <w:rPr>
                <w:b/>
                <w:bCs/>
                <w:sz w:val="20"/>
                <w:szCs w:val="20"/>
              </w:rPr>
            </w:pPr>
            <w:r w:rsidRPr="00B47A30">
              <w:rPr>
                <w:b/>
                <w:bCs/>
                <w:sz w:val="20"/>
                <w:szCs w:val="20"/>
              </w:rPr>
              <w:t>Забезпечення тендерної пропозиції</w:t>
            </w:r>
          </w:p>
        </w:tc>
        <w:tc>
          <w:tcPr>
            <w:tcW w:w="8140" w:type="dxa"/>
            <w:tcBorders>
              <w:top w:val="single" w:sz="4" w:space="0" w:color="auto"/>
              <w:left w:val="single" w:sz="4" w:space="0" w:color="auto"/>
              <w:bottom w:val="single" w:sz="4" w:space="0" w:color="auto"/>
              <w:right w:val="single" w:sz="4" w:space="0" w:color="auto"/>
            </w:tcBorders>
            <w:shd w:val="clear" w:color="auto" w:fill="auto"/>
            <w:vAlign w:val="center"/>
          </w:tcPr>
          <w:p w:rsidR="00547126" w:rsidRPr="00B47A30" w:rsidRDefault="00547126" w:rsidP="00553312">
            <w:pPr>
              <w:tabs>
                <w:tab w:val="left" w:pos="388"/>
                <w:tab w:val="left" w:pos="616"/>
                <w:tab w:val="left" w:pos="3600"/>
              </w:tabs>
              <w:snapToGrid w:val="0"/>
              <w:jc w:val="both"/>
              <w:rPr>
                <w:sz w:val="20"/>
                <w:szCs w:val="20"/>
              </w:rPr>
            </w:pPr>
            <w:r w:rsidRPr="00B47A30">
              <w:rPr>
                <w:sz w:val="20"/>
                <w:szCs w:val="20"/>
              </w:rPr>
              <w:t>Не вимагається.</w:t>
            </w:r>
          </w:p>
        </w:tc>
      </w:tr>
      <w:tr w:rsidR="00547126" w:rsidRPr="00B47A30" w:rsidTr="00E85BC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553312">
            <w:pPr>
              <w:snapToGrid w:val="0"/>
              <w:jc w:val="both"/>
              <w:rPr>
                <w:b/>
                <w:bCs/>
                <w:sz w:val="20"/>
                <w:szCs w:val="20"/>
              </w:rPr>
            </w:pPr>
            <w:r w:rsidRPr="00B47A30">
              <w:rPr>
                <w:b/>
                <w:bCs/>
                <w:sz w:val="20"/>
                <w:szCs w:val="20"/>
              </w:rPr>
              <w:t>3.</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553312">
            <w:pPr>
              <w:snapToGrid w:val="0"/>
              <w:rPr>
                <w:b/>
                <w:bCs/>
                <w:sz w:val="20"/>
                <w:szCs w:val="20"/>
              </w:rPr>
            </w:pPr>
            <w:r w:rsidRPr="00B47A30">
              <w:rPr>
                <w:b/>
                <w:bCs/>
                <w:sz w:val="20"/>
                <w:szCs w:val="20"/>
              </w:rPr>
              <w:t>Умови повернення чи неповернення забезпечення тендерної пропозиції</w:t>
            </w:r>
          </w:p>
        </w:tc>
        <w:tc>
          <w:tcPr>
            <w:tcW w:w="8140" w:type="dxa"/>
            <w:tcBorders>
              <w:top w:val="single" w:sz="4" w:space="0" w:color="auto"/>
              <w:left w:val="single" w:sz="4" w:space="0" w:color="auto"/>
              <w:bottom w:val="single" w:sz="4" w:space="0" w:color="auto"/>
              <w:right w:val="single" w:sz="4" w:space="0" w:color="auto"/>
            </w:tcBorders>
            <w:shd w:val="clear" w:color="auto" w:fill="auto"/>
            <w:vAlign w:val="center"/>
          </w:tcPr>
          <w:p w:rsidR="00547126" w:rsidRPr="00B47A30" w:rsidRDefault="00547126" w:rsidP="00553312">
            <w:pPr>
              <w:suppressAutoHyphens w:val="0"/>
              <w:snapToGrid w:val="0"/>
              <w:jc w:val="both"/>
              <w:rPr>
                <w:sz w:val="20"/>
                <w:szCs w:val="20"/>
                <w:highlight w:val="yellow"/>
              </w:rPr>
            </w:pPr>
            <w:r w:rsidRPr="00B47A30">
              <w:rPr>
                <w:sz w:val="20"/>
                <w:szCs w:val="20"/>
              </w:rPr>
              <w:t>Забезпечення тендерної пропозиції не вимагається</w:t>
            </w:r>
          </w:p>
        </w:tc>
      </w:tr>
      <w:tr w:rsidR="00547126" w:rsidRPr="00B47A30" w:rsidTr="00E85BC0">
        <w:trPr>
          <w:trHeight w:val="113"/>
        </w:trPr>
        <w:tc>
          <w:tcPr>
            <w:tcW w:w="567" w:type="dxa"/>
            <w:tcBorders>
              <w:top w:val="single" w:sz="4" w:space="0" w:color="auto"/>
              <w:left w:val="single" w:sz="4" w:space="0" w:color="000000"/>
              <w:bottom w:val="single" w:sz="4" w:space="0" w:color="000000"/>
            </w:tcBorders>
            <w:shd w:val="clear" w:color="auto" w:fill="auto"/>
          </w:tcPr>
          <w:p w:rsidR="00547126" w:rsidRPr="00B47A30" w:rsidRDefault="00547126" w:rsidP="00553312">
            <w:pPr>
              <w:snapToGrid w:val="0"/>
              <w:jc w:val="both"/>
              <w:rPr>
                <w:b/>
                <w:bCs/>
                <w:sz w:val="20"/>
                <w:szCs w:val="20"/>
              </w:rPr>
            </w:pPr>
            <w:r w:rsidRPr="00B47A30">
              <w:rPr>
                <w:b/>
                <w:bCs/>
                <w:sz w:val="20"/>
                <w:szCs w:val="20"/>
              </w:rPr>
              <w:t>4.</w:t>
            </w:r>
          </w:p>
        </w:tc>
        <w:tc>
          <w:tcPr>
            <w:tcW w:w="2067" w:type="dxa"/>
            <w:tcBorders>
              <w:top w:val="single" w:sz="4" w:space="0" w:color="auto"/>
              <w:left w:val="single" w:sz="4" w:space="0" w:color="000000"/>
              <w:bottom w:val="single" w:sz="4" w:space="0" w:color="auto"/>
            </w:tcBorders>
            <w:shd w:val="clear" w:color="auto" w:fill="auto"/>
          </w:tcPr>
          <w:p w:rsidR="00547126" w:rsidRPr="00B47A30" w:rsidRDefault="00547126" w:rsidP="00553312">
            <w:pPr>
              <w:snapToGrid w:val="0"/>
              <w:rPr>
                <w:b/>
                <w:bCs/>
                <w:sz w:val="20"/>
                <w:szCs w:val="20"/>
              </w:rPr>
            </w:pPr>
            <w:r w:rsidRPr="00B47A30">
              <w:rPr>
                <w:b/>
                <w:bCs/>
                <w:sz w:val="20"/>
                <w:szCs w:val="20"/>
              </w:rPr>
              <w:t>Строк, протягом якого тендерні пропозиції є дійсними</w:t>
            </w:r>
          </w:p>
        </w:tc>
        <w:tc>
          <w:tcPr>
            <w:tcW w:w="8140" w:type="dxa"/>
            <w:tcBorders>
              <w:top w:val="single" w:sz="4" w:space="0" w:color="auto"/>
              <w:left w:val="single" w:sz="4" w:space="0" w:color="000000"/>
              <w:bottom w:val="single" w:sz="4" w:space="0" w:color="auto"/>
              <w:right w:val="single" w:sz="4" w:space="0" w:color="000000"/>
            </w:tcBorders>
            <w:shd w:val="clear" w:color="auto" w:fill="auto"/>
          </w:tcPr>
          <w:p w:rsidR="00547126" w:rsidRPr="00B47A30" w:rsidRDefault="00547126" w:rsidP="00553312">
            <w:pPr>
              <w:widowControl w:val="0"/>
              <w:pBdr>
                <w:top w:val="nil"/>
                <w:left w:val="nil"/>
                <w:bottom w:val="nil"/>
                <w:right w:val="nil"/>
                <w:between w:val="nil"/>
              </w:pBdr>
              <w:jc w:val="both"/>
              <w:rPr>
                <w:color w:val="000000"/>
                <w:sz w:val="20"/>
                <w:szCs w:val="22"/>
              </w:rPr>
            </w:pPr>
            <w:r w:rsidRPr="00B47A30">
              <w:rPr>
                <w:color w:val="000000"/>
                <w:sz w:val="20"/>
                <w:szCs w:val="22"/>
              </w:rPr>
              <w:t>4.1. Тендерні пропозиції вважаються дійсними протягом 90 днів із дати кінцевого строку подання тендерних пропозицій.</w:t>
            </w:r>
          </w:p>
          <w:p w:rsidR="00547126" w:rsidRPr="00B47A30" w:rsidRDefault="00547126" w:rsidP="00553312">
            <w:pPr>
              <w:widowControl w:val="0"/>
              <w:pBdr>
                <w:top w:val="nil"/>
                <w:left w:val="nil"/>
                <w:bottom w:val="nil"/>
                <w:right w:val="nil"/>
                <w:between w:val="nil"/>
              </w:pBdr>
              <w:jc w:val="both"/>
              <w:rPr>
                <w:color w:val="000000"/>
                <w:sz w:val="20"/>
                <w:szCs w:val="22"/>
              </w:rPr>
            </w:pPr>
            <w:r w:rsidRPr="00B47A30">
              <w:rPr>
                <w:color w:val="000000"/>
                <w:sz w:val="20"/>
                <w:szCs w:val="22"/>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47126" w:rsidRPr="00B47A30" w:rsidRDefault="00547126" w:rsidP="00553312">
            <w:pPr>
              <w:widowControl w:val="0"/>
              <w:pBdr>
                <w:top w:val="nil"/>
                <w:left w:val="nil"/>
                <w:bottom w:val="nil"/>
                <w:right w:val="nil"/>
                <w:between w:val="nil"/>
              </w:pBdr>
              <w:jc w:val="both"/>
              <w:rPr>
                <w:color w:val="000000"/>
                <w:sz w:val="20"/>
                <w:szCs w:val="22"/>
              </w:rPr>
            </w:pPr>
            <w:r w:rsidRPr="00B47A30">
              <w:rPr>
                <w:color w:val="000000"/>
                <w:sz w:val="20"/>
                <w:szCs w:val="22"/>
              </w:rPr>
              <w:t>відхилити таку вимогу;</w:t>
            </w:r>
          </w:p>
          <w:p w:rsidR="00547126" w:rsidRPr="00B47A30" w:rsidRDefault="00547126" w:rsidP="00553312">
            <w:pPr>
              <w:widowControl w:val="0"/>
              <w:pBdr>
                <w:top w:val="nil"/>
                <w:left w:val="nil"/>
                <w:bottom w:val="nil"/>
                <w:right w:val="nil"/>
                <w:between w:val="nil"/>
              </w:pBdr>
              <w:jc w:val="both"/>
              <w:rPr>
                <w:color w:val="000000"/>
                <w:sz w:val="20"/>
                <w:szCs w:val="22"/>
              </w:rPr>
            </w:pPr>
            <w:r w:rsidRPr="00B47A30">
              <w:rPr>
                <w:color w:val="000000"/>
                <w:sz w:val="20"/>
                <w:szCs w:val="22"/>
              </w:rPr>
              <w:t>погодитися з вимогою та продовжити строк дії поданої ним тендерної пропозиції.</w:t>
            </w:r>
          </w:p>
        </w:tc>
      </w:tr>
      <w:tr w:rsidR="00547126" w:rsidRPr="00B47A30" w:rsidTr="00E85BC0">
        <w:trPr>
          <w:trHeight w:val="113"/>
        </w:trPr>
        <w:tc>
          <w:tcPr>
            <w:tcW w:w="567" w:type="dxa"/>
            <w:tcBorders>
              <w:top w:val="single" w:sz="4" w:space="0" w:color="auto"/>
              <w:left w:val="single" w:sz="4" w:space="0" w:color="000000"/>
              <w:bottom w:val="single" w:sz="4" w:space="0" w:color="000000"/>
            </w:tcBorders>
            <w:shd w:val="clear" w:color="auto" w:fill="auto"/>
          </w:tcPr>
          <w:p w:rsidR="00547126" w:rsidRPr="00B47A30" w:rsidRDefault="00547126" w:rsidP="00553312">
            <w:pPr>
              <w:snapToGrid w:val="0"/>
              <w:jc w:val="both"/>
              <w:rPr>
                <w:b/>
                <w:bCs/>
                <w:sz w:val="20"/>
                <w:szCs w:val="20"/>
              </w:rPr>
            </w:pPr>
            <w:r w:rsidRPr="00B47A30">
              <w:rPr>
                <w:b/>
                <w:bCs/>
                <w:sz w:val="20"/>
                <w:szCs w:val="20"/>
              </w:rPr>
              <w:t>5.</w:t>
            </w:r>
          </w:p>
        </w:tc>
        <w:tc>
          <w:tcPr>
            <w:tcW w:w="2067" w:type="dxa"/>
            <w:tcBorders>
              <w:top w:val="single" w:sz="4" w:space="0" w:color="auto"/>
              <w:left w:val="single" w:sz="4" w:space="0" w:color="000000"/>
              <w:bottom w:val="single" w:sz="4" w:space="0" w:color="auto"/>
            </w:tcBorders>
            <w:shd w:val="clear" w:color="auto" w:fill="auto"/>
          </w:tcPr>
          <w:p w:rsidR="00547126" w:rsidRPr="00B47A30" w:rsidRDefault="00547126" w:rsidP="00A1297F">
            <w:pPr>
              <w:rPr>
                <w:b/>
                <w:sz w:val="20"/>
              </w:rPr>
            </w:pPr>
            <w:r w:rsidRPr="00B47A30">
              <w:rPr>
                <w:b/>
                <w:bCs/>
                <w:sz w:val="20"/>
              </w:rPr>
              <w:t>Кваліфікаційні критерії до учасників, встановлені статтею 16 Закону</w:t>
            </w:r>
          </w:p>
        </w:tc>
        <w:tc>
          <w:tcPr>
            <w:tcW w:w="8140" w:type="dxa"/>
            <w:tcBorders>
              <w:top w:val="single" w:sz="4" w:space="0" w:color="auto"/>
              <w:left w:val="single" w:sz="4" w:space="0" w:color="000000"/>
              <w:bottom w:val="single" w:sz="4" w:space="0" w:color="auto"/>
              <w:right w:val="single" w:sz="4" w:space="0" w:color="000000"/>
            </w:tcBorders>
            <w:shd w:val="clear" w:color="auto" w:fill="auto"/>
          </w:tcPr>
          <w:p w:rsidR="00547126" w:rsidRPr="00B47A30" w:rsidRDefault="00547126" w:rsidP="00A1297F">
            <w:pPr>
              <w:jc w:val="both"/>
              <w:rPr>
                <w:sz w:val="20"/>
              </w:rPr>
            </w:pPr>
            <w:r w:rsidRPr="00B47A30">
              <w:rPr>
                <w:sz w:val="20"/>
              </w:rPr>
              <w:t>5.1. Під час здійснення закупівлі товарів замовник може не застосовувати до учасників процедури закупівлі кваліфікаційні критерії, визначені статтею 16.</w:t>
            </w:r>
          </w:p>
          <w:p w:rsidR="00547126" w:rsidRPr="00B47A30" w:rsidRDefault="00547126" w:rsidP="00A1297F">
            <w:pPr>
              <w:jc w:val="both"/>
              <w:rPr>
                <w:sz w:val="20"/>
              </w:rPr>
            </w:pPr>
            <w:r w:rsidRPr="00B47A30">
              <w:rPr>
                <w:sz w:val="20"/>
              </w:rPr>
              <w:t xml:space="preserve">В цій закупівлі Замовник вимагає від учасників подання ними документально підтвердженої інформації про їх відповідність наступним кваліфікаційним критеріям Закону, про що зазначається у </w:t>
            </w:r>
            <w:r w:rsidRPr="00B47A30">
              <w:rPr>
                <w:b/>
                <w:sz w:val="20"/>
              </w:rPr>
              <w:t>Додатку 1</w:t>
            </w:r>
            <w:r w:rsidRPr="00B47A30">
              <w:rPr>
                <w:sz w:val="20"/>
              </w:rPr>
              <w:t xml:space="preserve"> цієї тендерної документації. </w:t>
            </w:r>
          </w:p>
          <w:p w:rsidR="00547126" w:rsidRPr="00B47A30" w:rsidRDefault="00547126" w:rsidP="00A1297F">
            <w:pPr>
              <w:jc w:val="both"/>
              <w:rPr>
                <w:sz w:val="20"/>
              </w:rPr>
            </w:pPr>
            <w:r w:rsidRPr="00B47A30">
              <w:rPr>
                <w:sz w:val="20"/>
              </w:rPr>
              <w:t xml:space="preserve">5.2. Для підтвердження відповідності учасника кваліфікаційним критеріям, останній повинен надати всі документи згідно переліку, зазначеного у </w:t>
            </w:r>
            <w:r w:rsidRPr="005E2062">
              <w:rPr>
                <w:b/>
                <w:sz w:val="20"/>
              </w:rPr>
              <w:t>Табл. 1,2  Додатку 1</w:t>
            </w:r>
            <w:r w:rsidRPr="00B47A30">
              <w:rPr>
                <w:sz w:val="20"/>
              </w:rPr>
              <w:t xml:space="preserve"> до цієї тендерної документації.</w:t>
            </w:r>
          </w:p>
          <w:p w:rsidR="00547126" w:rsidRPr="00B47A30" w:rsidRDefault="00547126" w:rsidP="00A1297F">
            <w:pPr>
              <w:jc w:val="both"/>
              <w:rPr>
                <w:sz w:val="20"/>
              </w:rPr>
            </w:pPr>
            <w:r w:rsidRPr="00B47A30">
              <w:rPr>
                <w:sz w:val="20"/>
              </w:rPr>
              <w:t>5.3.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547126" w:rsidRPr="00B47A30" w:rsidTr="00E85BC0">
        <w:trPr>
          <w:trHeight w:val="113"/>
        </w:trPr>
        <w:tc>
          <w:tcPr>
            <w:tcW w:w="567" w:type="dxa"/>
            <w:tcBorders>
              <w:top w:val="single" w:sz="4" w:space="0" w:color="000000"/>
              <w:left w:val="single" w:sz="4" w:space="0" w:color="000000"/>
              <w:bottom w:val="single" w:sz="4" w:space="0" w:color="000000"/>
              <w:right w:val="single" w:sz="4" w:space="0" w:color="auto"/>
            </w:tcBorders>
            <w:shd w:val="clear" w:color="auto" w:fill="auto"/>
          </w:tcPr>
          <w:p w:rsidR="00547126" w:rsidRPr="00B47A30" w:rsidRDefault="00547126" w:rsidP="00A958F5">
            <w:pPr>
              <w:snapToGrid w:val="0"/>
              <w:jc w:val="both"/>
              <w:rPr>
                <w:b/>
                <w:bCs/>
                <w:sz w:val="20"/>
                <w:szCs w:val="20"/>
              </w:rPr>
            </w:pPr>
            <w:r w:rsidRPr="00B47A30">
              <w:rPr>
                <w:b/>
                <w:bCs/>
                <w:sz w:val="20"/>
                <w:szCs w:val="20"/>
              </w:rPr>
              <w:t>6.</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E85BC0">
            <w:pPr>
              <w:rPr>
                <w:b/>
                <w:sz w:val="20"/>
              </w:rPr>
            </w:pPr>
            <w:r w:rsidRPr="00B47A30">
              <w:rPr>
                <w:b/>
                <w:sz w:val="20"/>
              </w:rPr>
              <w:t>Вимоги, встановлені статтею 17 Закону</w:t>
            </w:r>
          </w:p>
        </w:tc>
        <w:tc>
          <w:tcPr>
            <w:tcW w:w="8140" w:type="dxa"/>
            <w:tcBorders>
              <w:top w:val="single" w:sz="4" w:space="0" w:color="auto"/>
              <w:left w:val="single" w:sz="4" w:space="0" w:color="auto"/>
              <w:bottom w:val="single" w:sz="4" w:space="0" w:color="auto"/>
              <w:right w:val="single" w:sz="4" w:space="0" w:color="auto"/>
            </w:tcBorders>
            <w:vAlign w:val="center"/>
          </w:tcPr>
          <w:p w:rsidR="00547126" w:rsidRPr="00B47A30" w:rsidRDefault="00547126" w:rsidP="00CB1826">
            <w:pPr>
              <w:jc w:val="both"/>
              <w:rPr>
                <w:sz w:val="20"/>
              </w:rPr>
            </w:pPr>
            <w:r w:rsidRPr="00B47A30">
              <w:rPr>
                <w:sz w:val="20"/>
              </w:rPr>
              <w:t>6.1. 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47126" w:rsidRPr="00B47A30" w:rsidRDefault="00547126" w:rsidP="00CB1826">
            <w:pPr>
              <w:jc w:val="both"/>
              <w:rPr>
                <w:rFonts w:eastAsia="Calibri"/>
                <w:sz w:val="20"/>
              </w:rPr>
            </w:pPr>
            <w:r w:rsidRPr="00B47A30">
              <w:rPr>
                <w:rFonts w:eastAsia="Calibri"/>
                <w:sz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47126" w:rsidRPr="00B47A30" w:rsidRDefault="00547126" w:rsidP="00CB1826">
            <w:pPr>
              <w:jc w:val="both"/>
              <w:rPr>
                <w:rFonts w:eastAsia="Calibri"/>
                <w:sz w:val="20"/>
              </w:rPr>
            </w:pPr>
            <w:r w:rsidRPr="00B47A30">
              <w:rPr>
                <w:rFonts w:eastAsia="Calibri"/>
                <w:sz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47126" w:rsidRPr="00B47A30" w:rsidRDefault="00547126" w:rsidP="00CB1826">
            <w:pPr>
              <w:jc w:val="both"/>
              <w:rPr>
                <w:rFonts w:eastAsia="Calibri"/>
                <w:sz w:val="20"/>
              </w:rPr>
            </w:pPr>
            <w:r w:rsidRPr="00B47A30">
              <w:rPr>
                <w:rFonts w:eastAsia="Calibri"/>
                <w:sz w:val="2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47126" w:rsidRPr="00B47A30" w:rsidRDefault="00547126" w:rsidP="00CB1826">
            <w:pPr>
              <w:jc w:val="both"/>
              <w:rPr>
                <w:rFonts w:eastAsia="Calibri"/>
                <w:sz w:val="20"/>
              </w:rPr>
            </w:pPr>
            <w:r w:rsidRPr="00B47A30">
              <w:rPr>
                <w:rFonts w:eastAsia="Calibri"/>
                <w:sz w:val="2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w:t>
            </w:r>
            <w:r w:rsidRPr="00B47A30">
              <w:rPr>
                <w:rFonts w:eastAsia="Calibri"/>
                <w:sz w:val="20"/>
              </w:rPr>
              <w:br/>
              <w:t>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47126" w:rsidRPr="00B47A30" w:rsidRDefault="00547126" w:rsidP="00CB1826">
            <w:pPr>
              <w:jc w:val="both"/>
              <w:rPr>
                <w:rFonts w:eastAsia="Calibri"/>
                <w:sz w:val="20"/>
              </w:rPr>
            </w:pPr>
            <w:r w:rsidRPr="00B47A30">
              <w:rPr>
                <w:rFonts w:eastAsia="Calibri"/>
                <w:sz w:val="20"/>
              </w:rPr>
              <w:t xml:space="preserve">5) фізична особа, яка є учасником процедури закупівлі, була засуджена </w:t>
            </w:r>
            <w:r w:rsidRPr="00B47A30">
              <w:rPr>
                <w:sz w:val="20"/>
              </w:rPr>
              <w:t>за кримінальне правопорушення, вчинене</w:t>
            </w:r>
            <w:r w:rsidRPr="00B47A30">
              <w:rPr>
                <w:rFonts w:eastAsia="Calibri"/>
                <w:sz w:val="20"/>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47126" w:rsidRPr="00B47A30" w:rsidRDefault="00547126" w:rsidP="00CB1826">
            <w:pPr>
              <w:jc w:val="both"/>
              <w:rPr>
                <w:rFonts w:eastAsia="Calibri"/>
                <w:sz w:val="20"/>
              </w:rPr>
            </w:pPr>
            <w:r w:rsidRPr="00B47A30">
              <w:rPr>
                <w:rFonts w:eastAsia="Calibri"/>
                <w:sz w:val="20"/>
              </w:rPr>
              <w:t xml:space="preserve">6) службова (посадова) особа учасника процедури закупівлі, яка підписала тендерну пропозицію, була засуджена </w:t>
            </w:r>
            <w:r w:rsidRPr="00B47A30">
              <w:rPr>
                <w:sz w:val="20"/>
              </w:rPr>
              <w:t>за кримінальне правопорушення, вчинене</w:t>
            </w:r>
            <w:r w:rsidRPr="00B47A30">
              <w:rPr>
                <w:rFonts w:eastAsia="Calibri"/>
                <w:sz w:val="20"/>
              </w:rP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47126" w:rsidRPr="00B47A30" w:rsidRDefault="00547126" w:rsidP="00CB1826">
            <w:pPr>
              <w:jc w:val="both"/>
              <w:rPr>
                <w:rFonts w:eastAsia="Calibri"/>
                <w:sz w:val="20"/>
              </w:rPr>
            </w:pPr>
            <w:r w:rsidRPr="00B47A30">
              <w:rPr>
                <w:rFonts w:eastAsia="Calibri"/>
                <w:sz w:val="20"/>
              </w:rPr>
              <w:t xml:space="preserve">7) тендерна пропозиція подана учасником конкурентної процедури закупівлі, який є </w:t>
            </w:r>
            <w:r w:rsidRPr="00B47A30">
              <w:rPr>
                <w:rFonts w:eastAsia="Calibri"/>
                <w:sz w:val="20"/>
              </w:rPr>
              <w:lastRenderedPageBreak/>
              <w:t>пов’язаною особою з іншими учасниками процедури закупівлі та/або з уповноваженою особою (особами), та/або з керівником замовника;</w:t>
            </w:r>
          </w:p>
          <w:p w:rsidR="00547126" w:rsidRPr="00B47A30" w:rsidRDefault="00547126" w:rsidP="00CB1826">
            <w:pPr>
              <w:jc w:val="both"/>
              <w:rPr>
                <w:rFonts w:eastAsia="Calibri"/>
                <w:sz w:val="20"/>
              </w:rPr>
            </w:pPr>
            <w:r w:rsidRPr="00B47A30">
              <w:rPr>
                <w:rFonts w:eastAsia="Calibri"/>
                <w:sz w:val="20"/>
              </w:rPr>
              <w:t>8) учасник процедури закупівлі визнаний у встановленому законом порядку банкрутом та стосовно нього відкрита ліквідаційна процедура;</w:t>
            </w:r>
          </w:p>
          <w:p w:rsidR="00547126" w:rsidRPr="00B47A30" w:rsidRDefault="00547126" w:rsidP="00CB1826">
            <w:pPr>
              <w:jc w:val="both"/>
              <w:rPr>
                <w:rFonts w:eastAsia="Calibri"/>
                <w:sz w:val="20"/>
              </w:rPr>
            </w:pPr>
            <w:r w:rsidRPr="00B47A30">
              <w:rPr>
                <w:rFonts w:eastAsia="Calibri"/>
                <w:sz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47126" w:rsidRPr="00B47A30" w:rsidRDefault="00547126" w:rsidP="00CB1826">
            <w:pPr>
              <w:jc w:val="both"/>
              <w:rPr>
                <w:rFonts w:eastAsia="Calibri"/>
                <w:sz w:val="20"/>
              </w:rPr>
            </w:pPr>
            <w:r w:rsidRPr="00B47A30">
              <w:rPr>
                <w:rFonts w:eastAsia="Calibri"/>
                <w:sz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47126" w:rsidRPr="00B47A30" w:rsidRDefault="00547126" w:rsidP="00CB1826">
            <w:pPr>
              <w:jc w:val="both"/>
              <w:rPr>
                <w:rFonts w:eastAsia="Calibri"/>
                <w:sz w:val="20"/>
              </w:rPr>
            </w:pPr>
            <w:r w:rsidRPr="00B47A30">
              <w:rPr>
                <w:rFonts w:eastAsia="Calibri"/>
                <w:sz w:val="2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47126" w:rsidRPr="00B47A30" w:rsidRDefault="00547126" w:rsidP="00CB1826">
            <w:pPr>
              <w:jc w:val="both"/>
              <w:rPr>
                <w:rFonts w:eastAsia="Calibri"/>
                <w:sz w:val="20"/>
              </w:rPr>
            </w:pPr>
            <w:r w:rsidRPr="00B47A30">
              <w:rPr>
                <w:rFonts w:eastAsia="Calibri"/>
                <w:sz w:val="2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7126" w:rsidRPr="00B47A30" w:rsidRDefault="00547126" w:rsidP="00CB1826">
            <w:pPr>
              <w:jc w:val="both"/>
              <w:rPr>
                <w:rFonts w:eastAsia="Calibri"/>
                <w:sz w:val="20"/>
              </w:rPr>
            </w:pPr>
            <w:r w:rsidRPr="00B47A30">
              <w:rPr>
                <w:rFonts w:eastAsia="Calibri"/>
                <w:sz w:val="20"/>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547126" w:rsidRPr="00B47A30" w:rsidRDefault="00547126" w:rsidP="00CB1826">
            <w:pPr>
              <w:jc w:val="both"/>
              <w:rPr>
                <w:rFonts w:eastAsia="Calibri"/>
                <w:sz w:val="20"/>
              </w:rPr>
            </w:pPr>
            <w:r w:rsidRPr="00B47A30">
              <w:rPr>
                <w:rFonts w:eastAsia="Calibri"/>
                <w:sz w:val="20"/>
              </w:rPr>
              <w:t>6.2. Учасник процедури закупівлі підтверджує відсутність підстав, зазначених вище, шляхом самостійного декларування відсутності таких підстав в електронній системі закупівель під час подання тендерної пропозиції.</w:t>
            </w:r>
          </w:p>
          <w:p w:rsidR="00547126" w:rsidRPr="00B47A30" w:rsidRDefault="00547126" w:rsidP="00CB1826">
            <w:pPr>
              <w:jc w:val="both"/>
              <w:rPr>
                <w:rFonts w:eastAsia="Calibri"/>
                <w:sz w:val="20"/>
              </w:rPr>
            </w:pPr>
            <w:r w:rsidRPr="00B47A30">
              <w:rPr>
                <w:rFonts w:eastAsia="Calibri"/>
                <w:sz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вище, крім самостійного декларування відсутності таких підстав учасником процедури закупівлі.</w:t>
            </w:r>
          </w:p>
          <w:p w:rsidR="00547126" w:rsidRPr="00B47A30" w:rsidRDefault="00547126" w:rsidP="00CB1826">
            <w:pPr>
              <w:jc w:val="both"/>
              <w:rPr>
                <w:rFonts w:eastAsia="Calibri"/>
                <w:sz w:val="20"/>
              </w:rPr>
            </w:pPr>
            <w:r w:rsidRPr="00B47A30">
              <w:rPr>
                <w:rFonts w:eastAsia="Calibri"/>
                <w:sz w:val="20"/>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47126" w:rsidRPr="00B47A30" w:rsidRDefault="00547126" w:rsidP="00CB1826">
            <w:pPr>
              <w:jc w:val="both"/>
              <w:rPr>
                <w:rFonts w:eastAsia="Calibri"/>
                <w:sz w:val="20"/>
              </w:rPr>
            </w:pPr>
            <w:r w:rsidRPr="00B47A30">
              <w:rPr>
                <w:rFonts w:eastAsia="Calibri"/>
                <w:sz w:val="20"/>
              </w:rPr>
              <w:t xml:space="preserve">6.3.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47126" w:rsidRPr="00B47A30" w:rsidRDefault="00547126" w:rsidP="00CB1826">
            <w:pPr>
              <w:jc w:val="both"/>
              <w:rPr>
                <w:rFonts w:eastAsia="Calibri"/>
                <w:sz w:val="20"/>
              </w:rPr>
            </w:pPr>
            <w:r w:rsidRPr="00B47A30">
              <w:rPr>
                <w:rFonts w:eastAsia="Calibri"/>
                <w:sz w:val="20"/>
              </w:rPr>
              <w:t>6.4.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47126" w:rsidRPr="00B47A30" w:rsidRDefault="00547126" w:rsidP="00CB1826">
            <w:pPr>
              <w:jc w:val="both"/>
              <w:rPr>
                <w:rFonts w:eastAsia="Calibri"/>
                <w:sz w:val="20"/>
              </w:rPr>
            </w:pPr>
            <w:r w:rsidRPr="00B47A30">
              <w:rPr>
                <w:rFonts w:eastAsia="Calibri"/>
                <w:sz w:val="20"/>
              </w:rPr>
              <w:t>6.5.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tc>
      </w:tr>
      <w:tr w:rsidR="00547126" w:rsidRPr="00B47A30" w:rsidTr="00E85BC0">
        <w:trPr>
          <w:trHeight w:val="113"/>
        </w:trPr>
        <w:tc>
          <w:tcPr>
            <w:tcW w:w="567" w:type="dxa"/>
            <w:tcBorders>
              <w:top w:val="single" w:sz="4" w:space="0" w:color="000000"/>
              <w:left w:val="single" w:sz="4" w:space="0" w:color="000000"/>
              <w:bottom w:val="single" w:sz="4" w:space="0" w:color="000000"/>
            </w:tcBorders>
            <w:shd w:val="clear" w:color="auto" w:fill="auto"/>
          </w:tcPr>
          <w:p w:rsidR="00547126" w:rsidRPr="00B47A30" w:rsidRDefault="00547126" w:rsidP="00553312">
            <w:pPr>
              <w:snapToGrid w:val="0"/>
              <w:jc w:val="both"/>
              <w:rPr>
                <w:b/>
                <w:bCs/>
                <w:sz w:val="20"/>
                <w:szCs w:val="20"/>
              </w:rPr>
            </w:pPr>
            <w:r w:rsidRPr="00B47A30">
              <w:rPr>
                <w:b/>
                <w:bCs/>
                <w:sz w:val="20"/>
                <w:szCs w:val="20"/>
              </w:rPr>
              <w:lastRenderedPageBreak/>
              <w:t>7.</w:t>
            </w:r>
          </w:p>
        </w:tc>
        <w:tc>
          <w:tcPr>
            <w:tcW w:w="2067" w:type="dxa"/>
            <w:tcBorders>
              <w:top w:val="single" w:sz="4" w:space="0" w:color="auto"/>
              <w:left w:val="single" w:sz="4" w:space="0" w:color="000000"/>
              <w:bottom w:val="single" w:sz="4" w:space="0" w:color="000000"/>
            </w:tcBorders>
            <w:shd w:val="clear" w:color="auto" w:fill="auto"/>
          </w:tcPr>
          <w:p w:rsidR="00547126" w:rsidRPr="00B47A30" w:rsidRDefault="00547126" w:rsidP="00553312">
            <w:pPr>
              <w:snapToGrid w:val="0"/>
              <w:rPr>
                <w:b/>
                <w:bCs/>
                <w:sz w:val="20"/>
                <w:szCs w:val="20"/>
              </w:rPr>
            </w:pPr>
            <w:r w:rsidRPr="00B47A30">
              <w:rPr>
                <w:b/>
                <w:bCs/>
                <w:sz w:val="20"/>
                <w:szCs w:val="2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8140" w:type="dxa"/>
            <w:tcBorders>
              <w:top w:val="single" w:sz="4" w:space="0" w:color="auto"/>
              <w:left w:val="single" w:sz="4" w:space="0" w:color="000000"/>
              <w:bottom w:val="single" w:sz="4" w:space="0" w:color="000000"/>
              <w:right w:val="single" w:sz="4" w:space="0" w:color="000000"/>
            </w:tcBorders>
            <w:shd w:val="clear" w:color="auto" w:fill="auto"/>
          </w:tcPr>
          <w:p w:rsidR="00547126" w:rsidRPr="00B47A30" w:rsidRDefault="00547126" w:rsidP="00B1286D">
            <w:pPr>
              <w:tabs>
                <w:tab w:val="left" w:pos="388"/>
                <w:tab w:val="left" w:pos="616"/>
                <w:tab w:val="left" w:pos="3600"/>
              </w:tabs>
              <w:snapToGrid w:val="0"/>
              <w:jc w:val="both"/>
              <w:rPr>
                <w:color w:val="000000"/>
                <w:sz w:val="20"/>
                <w:szCs w:val="22"/>
                <w:lang w:eastAsia="uk-UA"/>
              </w:rPr>
            </w:pPr>
            <w:r w:rsidRPr="00B47A30">
              <w:rPr>
                <w:color w:val="000000"/>
                <w:sz w:val="20"/>
                <w:szCs w:val="22"/>
                <w:lang w:eastAsia="uk-UA"/>
              </w:rPr>
              <w:t>7.1.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також відповідну технічну специфікацію.</w:t>
            </w:r>
          </w:p>
          <w:p w:rsidR="00547126" w:rsidRPr="00B47A30" w:rsidRDefault="00547126" w:rsidP="00B1286D">
            <w:pPr>
              <w:tabs>
                <w:tab w:val="left" w:pos="388"/>
                <w:tab w:val="left" w:pos="616"/>
                <w:tab w:val="left" w:pos="3600"/>
              </w:tabs>
              <w:snapToGrid w:val="0"/>
              <w:jc w:val="both"/>
              <w:rPr>
                <w:sz w:val="20"/>
                <w:szCs w:val="20"/>
              </w:rPr>
            </w:pPr>
            <w:r w:rsidRPr="00B47A30">
              <w:rPr>
                <w:color w:val="000000"/>
                <w:sz w:val="20"/>
                <w:szCs w:val="22"/>
                <w:lang w:eastAsia="uk-UA"/>
              </w:rPr>
              <w:t>7.2. Вимоги до предмета закупівлі (технічні, якісні та кількісні характеристики) визначені замовником з урахуванням вимог статті 22 Закону (зазначено в Додатку 2 до цієї тендерної документації).</w:t>
            </w:r>
          </w:p>
        </w:tc>
      </w:tr>
      <w:tr w:rsidR="00547126" w:rsidRPr="00B47A30" w:rsidTr="00E85BC0">
        <w:trPr>
          <w:trHeight w:val="113"/>
        </w:trPr>
        <w:tc>
          <w:tcPr>
            <w:tcW w:w="567" w:type="dxa"/>
            <w:tcBorders>
              <w:top w:val="single" w:sz="4" w:space="0" w:color="000000"/>
              <w:left w:val="single" w:sz="4" w:space="0" w:color="000000"/>
              <w:bottom w:val="single" w:sz="4" w:space="0" w:color="000000"/>
            </w:tcBorders>
            <w:shd w:val="clear" w:color="auto" w:fill="auto"/>
          </w:tcPr>
          <w:p w:rsidR="00547126" w:rsidRPr="00B47A30" w:rsidRDefault="00547126" w:rsidP="00553312">
            <w:pPr>
              <w:snapToGrid w:val="0"/>
              <w:jc w:val="both"/>
              <w:rPr>
                <w:b/>
                <w:bCs/>
                <w:sz w:val="20"/>
                <w:szCs w:val="20"/>
              </w:rPr>
            </w:pPr>
            <w:r w:rsidRPr="00B47A30">
              <w:rPr>
                <w:b/>
                <w:bCs/>
                <w:sz w:val="20"/>
                <w:szCs w:val="20"/>
              </w:rPr>
              <w:t>8.</w:t>
            </w:r>
          </w:p>
        </w:tc>
        <w:tc>
          <w:tcPr>
            <w:tcW w:w="2067" w:type="dxa"/>
            <w:tcBorders>
              <w:top w:val="single" w:sz="4" w:space="0" w:color="000000"/>
              <w:left w:val="single" w:sz="4" w:space="0" w:color="000000"/>
              <w:bottom w:val="single" w:sz="4" w:space="0" w:color="000000"/>
            </w:tcBorders>
            <w:shd w:val="clear" w:color="auto" w:fill="auto"/>
          </w:tcPr>
          <w:p w:rsidR="00547126" w:rsidRPr="00B47A30" w:rsidRDefault="00547126" w:rsidP="00553312">
            <w:pPr>
              <w:snapToGrid w:val="0"/>
              <w:rPr>
                <w:b/>
                <w:bCs/>
                <w:sz w:val="20"/>
                <w:szCs w:val="20"/>
              </w:rPr>
            </w:pPr>
            <w:r w:rsidRPr="00B47A30">
              <w:rPr>
                <w:b/>
                <w:bCs/>
                <w:sz w:val="20"/>
                <w:szCs w:val="2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140" w:type="dxa"/>
            <w:tcBorders>
              <w:top w:val="single" w:sz="4" w:space="0" w:color="000000"/>
              <w:left w:val="single" w:sz="4" w:space="0" w:color="000000"/>
              <w:bottom w:val="single" w:sz="4" w:space="0" w:color="000000"/>
              <w:right w:val="single" w:sz="4" w:space="0" w:color="000000"/>
            </w:tcBorders>
            <w:shd w:val="clear" w:color="auto" w:fill="auto"/>
          </w:tcPr>
          <w:p w:rsidR="00547126" w:rsidRPr="00B47A30" w:rsidRDefault="00547126" w:rsidP="00CB1826">
            <w:pPr>
              <w:widowControl w:val="0"/>
              <w:pBdr>
                <w:top w:val="nil"/>
                <w:left w:val="nil"/>
                <w:bottom w:val="nil"/>
                <w:right w:val="nil"/>
                <w:between w:val="nil"/>
              </w:pBdr>
              <w:suppressAutoHyphens w:val="0"/>
              <w:jc w:val="both"/>
              <w:rPr>
                <w:color w:val="000000"/>
                <w:sz w:val="20"/>
                <w:szCs w:val="22"/>
                <w:lang w:eastAsia="uk-UA"/>
              </w:rPr>
            </w:pPr>
            <w:r w:rsidRPr="00B47A30">
              <w:rPr>
                <w:color w:val="000000"/>
                <w:sz w:val="20"/>
                <w:szCs w:val="22"/>
                <w:lang w:eastAsia="uk-UA"/>
              </w:rPr>
              <w:t xml:space="preserve">8.1.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47126" w:rsidRPr="00B47A30" w:rsidRDefault="00547126" w:rsidP="00CB1826">
            <w:pPr>
              <w:widowControl w:val="0"/>
              <w:pBdr>
                <w:top w:val="nil"/>
                <w:left w:val="nil"/>
                <w:bottom w:val="nil"/>
                <w:right w:val="nil"/>
                <w:between w:val="nil"/>
              </w:pBdr>
              <w:suppressAutoHyphens w:val="0"/>
              <w:jc w:val="both"/>
              <w:rPr>
                <w:color w:val="000000"/>
                <w:sz w:val="20"/>
                <w:szCs w:val="22"/>
                <w:lang w:eastAsia="uk-UA"/>
              </w:rPr>
            </w:pPr>
            <w:r w:rsidRPr="00B47A30">
              <w:rPr>
                <w:color w:val="000000"/>
                <w:sz w:val="20"/>
                <w:szCs w:val="22"/>
                <w:lang w:eastAsia="uk-UA"/>
              </w:rPr>
              <w:t xml:space="preserve">8.2.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547126" w:rsidRPr="00B47A30" w:rsidRDefault="00547126" w:rsidP="00CB1826">
            <w:pPr>
              <w:widowControl w:val="0"/>
              <w:pBdr>
                <w:top w:val="nil"/>
                <w:left w:val="nil"/>
                <w:bottom w:val="nil"/>
                <w:right w:val="nil"/>
                <w:between w:val="nil"/>
              </w:pBdr>
              <w:suppressAutoHyphens w:val="0"/>
              <w:jc w:val="both"/>
              <w:rPr>
                <w:color w:val="000000"/>
                <w:sz w:val="20"/>
                <w:szCs w:val="22"/>
                <w:lang w:eastAsia="uk-UA"/>
              </w:rPr>
            </w:pPr>
            <w:r w:rsidRPr="00B47A30">
              <w:rPr>
                <w:color w:val="000000"/>
                <w:sz w:val="20"/>
                <w:szCs w:val="22"/>
                <w:lang w:eastAsia="uk-UA"/>
              </w:rPr>
              <w:t>8.3.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47126" w:rsidRPr="00B47A30" w:rsidTr="00E85BC0">
        <w:trPr>
          <w:trHeight w:val="113"/>
        </w:trPr>
        <w:tc>
          <w:tcPr>
            <w:tcW w:w="567" w:type="dxa"/>
            <w:tcBorders>
              <w:top w:val="single" w:sz="4" w:space="0" w:color="000000"/>
              <w:left w:val="single" w:sz="4" w:space="0" w:color="000000"/>
              <w:bottom w:val="single" w:sz="4" w:space="0" w:color="auto"/>
            </w:tcBorders>
            <w:shd w:val="clear" w:color="auto" w:fill="auto"/>
          </w:tcPr>
          <w:p w:rsidR="00547126" w:rsidRPr="00B47A30" w:rsidRDefault="00547126" w:rsidP="00553312">
            <w:pPr>
              <w:snapToGrid w:val="0"/>
              <w:jc w:val="both"/>
              <w:rPr>
                <w:b/>
                <w:bCs/>
                <w:sz w:val="20"/>
                <w:szCs w:val="20"/>
              </w:rPr>
            </w:pPr>
            <w:r w:rsidRPr="00B47A30">
              <w:rPr>
                <w:b/>
                <w:bCs/>
                <w:sz w:val="20"/>
                <w:szCs w:val="20"/>
              </w:rPr>
              <w:t>9.</w:t>
            </w:r>
          </w:p>
        </w:tc>
        <w:tc>
          <w:tcPr>
            <w:tcW w:w="2067" w:type="dxa"/>
            <w:tcBorders>
              <w:top w:val="single" w:sz="4" w:space="0" w:color="000000"/>
              <w:left w:val="single" w:sz="4" w:space="0" w:color="000000"/>
              <w:bottom w:val="single" w:sz="4" w:space="0" w:color="auto"/>
            </w:tcBorders>
            <w:shd w:val="clear" w:color="auto" w:fill="auto"/>
          </w:tcPr>
          <w:p w:rsidR="00547126" w:rsidRPr="00B47A30" w:rsidRDefault="00547126" w:rsidP="00553312">
            <w:pPr>
              <w:snapToGrid w:val="0"/>
              <w:rPr>
                <w:b/>
                <w:bCs/>
                <w:sz w:val="20"/>
                <w:szCs w:val="20"/>
              </w:rPr>
            </w:pPr>
            <w:r w:rsidRPr="00B47A30">
              <w:rPr>
                <w:b/>
                <w:bCs/>
                <w:sz w:val="20"/>
                <w:szCs w:val="20"/>
              </w:rPr>
              <w:t>Інформація про субпідрядника/співвиконавця (у випадку закупівлі робіт чи послуг)</w:t>
            </w:r>
          </w:p>
        </w:tc>
        <w:tc>
          <w:tcPr>
            <w:tcW w:w="8140" w:type="dxa"/>
            <w:tcBorders>
              <w:top w:val="single" w:sz="4" w:space="0" w:color="000000"/>
              <w:left w:val="single" w:sz="4" w:space="0" w:color="000000"/>
              <w:bottom w:val="single" w:sz="4" w:space="0" w:color="auto"/>
              <w:right w:val="single" w:sz="4" w:space="0" w:color="000000"/>
            </w:tcBorders>
            <w:shd w:val="clear" w:color="auto" w:fill="auto"/>
          </w:tcPr>
          <w:p w:rsidR="00547126" w:rsidRPr="00B47A30" w:rsidRDefault="00547126" w:rsidP="00553312">
            <w:pPr>
              <w:widowControl w:val="0"/>
              <w:pBdr>
                <w:top w:val="nil"/>
                <w:left w:val="nil"/>
                <w:bottom w:val="nil"/>
                <w:right w:val="nil"/>
                <w:between w:val="nil"/>
              </w:pBdr>
              <w:suppressAutoHyphens w:val="0"/>
              <w:jc w:val="both"/>
              <w:rPr>
                <w:color w:val="000000"/>
                <w:sz w:val="20"/>
                <w:szCs w:val="22"/>
                <w:lang w:eastAsia="uk-UA"/>
              </w:rPr>
            </w:pPr>
            <w:r w:rsidRPr="00B47A30">
              <w:rPr>
                <w:color w:val="000000"/>
                <w:sz w:val="20"/>
                <w:szCs w:val="22"/>
                <w:lang w:eastAsia="uk-UA"/>
              </w:rPr>
              <w:t>Не вимагається так як предметом закупівлі є товар</w:t>
            </w:r>
          </w:p>
        </w:tc>
      </w:tr>
      <w:tr w:rsidR="00547126" w:rsidRPr="00B47A30" w:rsidTr="00E85BC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553312">
            <w:pPr>
              <w:snapToGrid w:val="0"/>
              <w:jc w:val="both"/>
              <w:rPr>
                <w:b/>
                <w:bCs/>
                <w:sz w:val="20"/>
                <w:szCs w:val="20"/>
              </w:rPr>
            </w:pPr>
            <w:r w:rsidRPr="00B47A30">
              <w:rPr>
                <w:b/>
                <w:bCs/>
                <w:sz w:val="20"/>
                <w:szCs w:val="20"/>
              </w:rPr>
              <w:t>10.</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553312">
            <w:pPr>
              <w:snapToGrid w:val="0"/>
              <w:rPr>
                <w:sz w:val="20"/>
                <w:szCs w:val="20"/>
              </w:rPr>
            </w:pPr>
            <w:r w:rsidRPr="00B47A30">
              <w:rPr>
                <w:b/>
                <w:bCs/>
                <w:sz w:val="20"/>
                <w:szCs w:val="20"/>
              </w:rPr>
              <w:t>Унесення змін або відкликання тендерної пропозиції учасником</w:t>
            </w:r>
            <w:r w:rsidRPr="00B47A30">
              <w:rPr>
                <w:sz w:val="20"/>
                <w:szCs w:val="20"/>
              </w:rPr>
              <w:t> </w:t>
            </w:r>
          </w:p>
        </w:tc>
        <w:tc>
          <w:tcPr>
            <w:tcW w:w="8140"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553312">
            <w:pPr>
              <w:tabs>
                <w:tab w:val="left" w:pos="388"/>
                <w:tab w:val="left" w:pos="616"/>
                <w:tab w:val="left" w:pos="3600"/>
              </w:tabs>
              <w:snapToGrid w:val="0"/>
              <w:jc w:val="both"/>
              <w:rPr>
                <w:sz w:val="20"/>
                <w:szCs w:val="20"/>
              </w:rPr>
            </w:pPr>
            <w:r w:rsidRPr="00B47A30">
              <w:rPr>
                <w:sz w:val="20"/>
                <w:szCs w:val="20"/>
              </w:rPr>
              <w:t>10.1.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7126" w:rsidRPr="00B47A30" w:rsidTr="00E85BC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553312">
            <w:pPr>
              <w:snapToGrid w:val="0"/>
              <w:jc w:val="both"/>
              <w:rPr>
                <w:b/>
                <w:bCs/>
                <w:sz w:val="20"/>
                <w:szCs w:val="20"/>
              </w:rPr>
            </w:pPr>
          </w:p>
        </w:tc>
        <w:tc>
          <w:tcPr>
            <w:tcW w:w="10207" w:type="dxa"/>
            <w:gridSpan w:val="2"/>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553312">
            <w:pPr>
              <w:snapToGrid w:val="0"/>
              <w:jc w:val="both"/>
              <w:rPr>
                <w:b/>
                <w:bCs/>
                <w:sz w:val="20"/>
                <w:szCs w:val="20"/>
              </w:rPr>
            </w:pPr>
            <w:r w:rsidRPr="00B47A30">
              <w:rPr>
                <w:b/>
                <w:bCs/>
                <w:sz w:val="20"/>
                <w:szCs w:val="20"/>
              </w:rPr>
              <w:t>IV. Подання та розкриття тендерної пропозиції</w:t>
            </w:r>
          </w:p>
        </w:tc>
      </w:tr>
      <w:tr w:rsidR="00547126" w:rsidRPr="00B47A30" w:rsidTr="00E85BC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553312">
            <w:pPr>
              <w:snapToGrid w:val="0"/>
              <w:jc w:val="both"/>
              <w:rPr>
                <w:b/>
                <w:bCs/>
                <w:sz w:val="20"/>
                <w:szCs w:val="20"/>
              </w:rPr>
            </w:pPr>
            <w:r w:rsidRPr="00B47A30">
              <w:rPr>
                <w:b/>
                <w:bCs/>
                <w:sz w:val="20"/>
                <w:szCs w:val="20"/>
              </w:rPr>
              <w:t>1.</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553312">
            <w:pPr>
              <w:snapToGrid w:val="0"/>
              <w:rPr>
                <w:b/>
                <w:bCs/>
                <w:sz w:val="20"/>
                <w:szCs w:val="20"/>
              </w:rPr>
            </w:pPr>
            <w:r w:rsidRPr="00B47A30">
              <w:rPr>
                <w:b/>
                <w:bCs/>
                <w:sz w:val="20"/>
                <w:szCs w:val="20"/>
              </w:rPr>
              <w:t>Кінцевий строк подання тендерної пропозиції</w:t>
            </w:r>
          </w:p>
        </w:tc>
        <w:tc>
          <w:tcPr>
            <w:tcW w:w="8140" w:type="dxa"/>
            <w:tcBorders>
              <w:top w:val="single" w:sz="4" w:space="0" w:color="auto"/>
              <w:left w:val="single" w:sz="4" w:space="0" w:color="auto"/>
              <w:bottom w:val="single" w:sz="4" w:space="0" w:color="auto"/>
              <w:right w:val="single" w:sz="4" w:space="0" w:color="auto"/>
            </w:tcBorders>
            <w:shd w:val="clear" w:color="auto" w:fill="auto"/>
          </w:tcPr>
          <w:p w:rsidR="00547126" w:rsidRPr="00F27D5C" w:rsidRDefault="00547126" w:rsidP="00553312">
            <w:pPr>
              <w:numPr>
                <w:ilvl w:val="1"/>
                <w:numId w:val="6"/>
              </w:numPr>
              <w:tabs>
                <w:tab w:val="left" w:pos="388"/>
                <w:tab w:val="left" w:pos="616"/>
                <w:tab w:val="left" w:pos="3600"/>
              </w:tabs>
              <w:suppressAutoHyphens w:val="0"/>
              <w:snapToGrid w:val="0"/>
              <w:jc w:val="both"/>
              <w:rPr>
                <w:b/>
                <w:color w:val="FF0000"/>
                <w:sz w:val="20"/>
                <w:szCs w:val="20"/>
              </w:rPr>
            </w:pPr>
            <w:r w:rsidRPr="00F2625A">
              <w:rPr>
                <w:b/>
                <w:sz w:val="20"/>
                <w:szCs w:val="20"/>
              </w:rPr>
              <w:t xml:space="preserve">Кінцевий строк подання тендерних </w:t>
            </w:r>
            <w:r w:rsidRPr="000D6C83">
              <w:rPr>
                <w:b/>
                <w:sz w:val="20"/>
                <w:szCs w:val="20"/>
              </w:rPr>
              <w:t xml:space="preserve">пропозицій: </w:t>
            </w:r>
            <w:r w:rsidR="00E036C2">
              <w:rPr>
                <w:b/>
                <w:color w:val="000000" w:themeColor="text1"/>
                <w:sz w:val="20"/>
                <w:szCs w:val="20"/>
              </w:rPr>
              <w:t>Визначено електронною системою</w:t>
            </w:r>
          </w:p>
          <w:p w:rsidR="00547126" w:rsidRPr="00B47A30" w:rsidRDefault="00547126" w:rsidP="00553312">
            <w:pPr>
              <w:tabs>
                <w:tab w:val="left" w:pos="388"/>
                <w:tab w:val="left" w:pos="616"/>
                <w:tab w:val="left" w:pos="3600"/>
              </w:tabs>
              <w:snapToGrid w:val="0"/>
              <w:jc w:val="both"/>
              <w:rPr>
                <w:sz w:val="20"/>
                <w:szCs w:val="20"/>
              </w:rPr>
            </w:pPr>
            <w:r w:rsidRPr="00B47A30">
              <w:rPr>
                <w:sz w:val="20"/>
                <w:szCs w:val="2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47126" w:rsidRPr="00B47A30" w:rsidRDefault="00547126" w:rsidP="007A1CBF">
            <w:pPr>
              <w:pStyle w:val="afa"/>
              <w:widowControl w:val="0"/>
              <w:numPr>
                <w:ilvl w:val="1"/>
                <w:numId w:val="6"/>
              </w:numPr>
              <w:pBdr>
                <w:top w:val="nil"/>
                <w:left w:val="nil"/>
                <w:bottom w:val="nil"/>
                <w:right w:val="nil"/>
                <w:between w:val="nil"/>
              </w:pBdr>
              <w:ind w:left="11" w:hanging="11"/>
              <w:jc w:val="both"/>
              <w:rPr>
                <w:color w:val="000000"/>
                <w:sz w:val="20"/>
                <w:lang w:eastAsia="uk-UA"/>
              </w:rPr>
            </w:pPr>
            <w:r w:rsidRPr="00B47A30">
              <w:rPr>
                <w:color w:val="000000"/>
                <w:sz w:val="20"/>
                <w:lang w:eastAsia="uk-UA"/>
              </w:rPr>
              <w:t>Отримана тендерна пропозиція вноситься автоматично до реєстру отриманих тендерних пропозицій.</w:t>
            </w:r>
          </w:p>
          <w:p w:rsidR="00547126" w:rsidRPr="00B47A30" w:rsidRDefault="00547126" w:rsidP="007A1CBF">
            <w:pPr>
              <w:widowControl w:val="0"/>
              <w:pBdr>
                <w:top w:val="nil"/>
                <w:left w:val="nil"/>
                <w:bottom w:val="nil"/>
                <w:right w:val="nil"/>
                <w:between w:val="nil"/>
              </w:pBdr>
              <w:suppressAutoHyphens w:val="0"/>
              <w:jc w:val="both"/>
              <w:rPr>
                <w:color w:val="000000"/>
                <w:sz w:val="20"/>
                <w:szCs w:val="20"/>
                <w:lang w:eastAsia="uk-UA"/>
              </w:rPr>
            </w:pPr>
            <w:r w:rsidRPr="00B47A30">
              <w:rPr>
                <w:color w:val="000000"/>
                <w:sz w:val="20"/>
                <w:szCs w:val="20"/>
                <w:lang w:eastAsia="uk-UA"/>
              </w:rPr>
              <w:t>1) унікальний номер оголошення про проведення конкурентної процедури закупівлі, присвоєний електронною системою закупівель;</w:t>
            </w:r>
          </w:p>
          <w:p w:rsidR="00547126" w:rsidRPr="00B47A30" w:rsidRDefault="00547126" w:rsidP="007A1CBF">
            <w:pPr>
              <w:widowControl w:val="0"/>
              <w:pBdr>
                <w:top w:val="nil"/>
                <w:left w:val="nil"/>
                <w:bottom w:val="nil"/>
                <w:right w:val="nil"/>
                <w:between w:val="nil"/>
              </w:pBdr>
              <w:suppressAutoHyphens w:val="0"/>
              <w:jc w:val="both"/>
              <w:rPr>
                <w:color w:val="000000"/>
                <w:sz w:val="20"/>
                <w:szCs w:val="20"/>
                <w:lang w:eastAsia="uk-UA"/>
              </w:rPr>
            </w:pPr>
            <w:r w:rsidRPr="00B47A30">
              <w:rPr>
                <w:color w:val="000000"/>
                <w:sz w:val="20"/>
                <w:szCs w:val="20"/>
                <w:lang w:eastAsia="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547126" w:rsidRPr="00B47A30" w:rsidRDefault="00547126" w:rsidP="007A1CBF">
            <w:pPr>
              <w:widowControl w:val="0"/>
              <w:pBdr>
                <w:top w:val="nil"/>
                <w:left w:val="nil"/>
                <w:bottom w:val="nil"/>
                <w:right w:val="nil"/>
                <w:between w:val="nil"/>
              </w:pBdr>
              <w:suppressAutoHyphens w:val="0"/>
              <w:jc w:val="both"/>
              <w:rPr>
                <w:color w:val="000000"/>
                <w:sz w:val="20"/>
                <w:szCs w:val="20"/>
                <w:lang w:eastAsia="uk-UA"/>
              </w:rPr>
            </w:pPr>
            <w:r w:rsidRPr="00B47A30">
              <w:rPr>
                <w:color w:val="000000"/>
                <w:sz w:val="20"/>
                <w:szCs w:val="20"/>
                <w:lang w:eastAsia="uk-UA"/>
              </w:rPr>
              <w:t>3) дата та час подання тендерної пропозиції.</w:t>
            </w:r>
          </w:p>
          <w:p w:rsidR="00547126" w:rsidRPr="00B47A30" w:rsidRDefault="00547126" w:rsidP="00553312">
            <w:pPr>
              <w:tabs>
                <w:tab w:val="left" w:pos="27"/>
                <w:tab w:val="left" w:pos="616"/>
                <w:tab w:val="left" w:pos="3600"/>
              </w:tabs>
              <w:snapToGrid w:val="0"/>
              <w:jc w:val="both"/>
              <w:rPr>
                <w:color w:val="000000"/>
                <w:sz w:val="20"/>
                <w:szCs w:val="20"/>
                <w:lang w:eastAsia="uk-UA"/>
              </w:rPr>
            </w:pPr>
            <w:r w:rsidRPr="00B47A30">
              <w:rPr>
                <w:color w:val="000000"/>
                <w:sz w:val="20"/>
                <w:szCs w:val="20"/>
                <w:lang w:eastAsia="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47126" w:rsidRPr="00B47A30" w:rsidRDefault="00547126" w:rsidP="00553312">
            <w:pPr>
              <w:tabs>
                <w:tab w:val="left" w:pos="27"/>
                <w:tab w:val="left" w:pos="616"/>
                <w:tab w:val="left" w:pos="3600"/>
              </w:tabs>
              <w:snapToGrid w:val="0"/>
              <w:jc w:val="both"/>
              <w:rPr>
                <w:sz w:val="20"/>
                <w:szCs w:val="20"/>
              </w:rPr>
            </w:pPr>
            <w:r w:rsidRPr="00B47A30">
              <w:rPr>
                <w:color w:val="000000"/>
                <w:sz w:val="20"/>
                <w:szCs w:val="20"/>
                <w:lang w:eastAsia="uk-UA"/>
              </w:rPr>
              <w:t>Тендерні пропозиції, отримані електронною системою закупівель після закінчення строку подання, до розгляду не приймаються.</w:t>
            </w:r>
          </w:p>
        </w:tc>
      </w:tr>
      <w:tr w:rsidR="00547126" w:rsidRPr="00B47A30" w:rsidTr="00E85BC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553312">
            <w:pPr>
              <w:snapToGrid w:val="0"/>
              <w:jc w:val="both"/>
              <w:rPr>
                <w:b/>
                <w:bCs/>
                <w:sz w:val="20"/>
                <w:szCs w:val="20"/>
              </w:rPr>
            </w:pPr>
            <w:r w:rsidRPr="00B47A30">
              <w:rPr>
                <w:b/>
                <w:bCs/>
                <w:sz w:val="20"/>
                <w:szCs w:val="20"/>
              </w:rPr>
              <w:t>2.</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553312">
            <w:pPr>
              <w:snapToGrid w:val="0"/>
              <w:rPr>
                <w:b/>
                <w:bCs/>
                <w:sz w:val="20"/>
                <w:szCs w:val="20"/>
              </w:rPr>
            </w:pPr>
            <w:r w:rsidRPr="00B47A30">
              <w:rPr>
                <w:b/>
                <w:bCs/>
                <w:sz w:val="20"/>
                <w:szCs w:val="20"/>
              </w:rPr>
              <w:t>Дата та час розкриття тендерної пропозиції</w:t>
            </w:r>
          </w:p>
        </w:tc>
        <w:tc>
          <w:tcPr>
            <w:tcW w:w="8140"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553312">
            <w:pPr>
              <w:tabs>
                <w:tab w:val="left" w:pos="388"/>
                <w:tab w:val="left" w:pos="616"/>
                <w:tab w:val="left" w:pos="3600"/>
              </w:tabs>
              <w:snapToGrid w:val="0"/>
              <w:ind w:firstLine="87"/>
              <w:jc w:val="both"/>
              <w:rPr>
                <w:sz w:val="20"/>
                <w:szCs w:val="20"/>
              </w:rPr>
            </w:pPr>
            <w:r w:rsidRPr="00B47A30">
              <w:rPr>
                <w:sz w:val="20"/>
                <w:szCs w:val="20"/>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547126" w:rsidRPr="00B47A30" w:rsidRDefault="00547126" w:rsidP="000D3F86">
            <w:pPr>
              <w:tabs>
                <w:tab w:val="left" w:pos="388"/>
                <w:tab w:val="left" w:pos="616"/>
                <w:tab w:val="left" w:pos="3600"/>
              </w:tabs>
              <w:snapToGrid w:val="0"/>
              <w:ind w:firstLine="87"/>
              <w:jc w:val="both"/>
              <w:rPr>
                <w:sz w:val="20"/>
                <w:szCs w:val="20"/>
              </w:rPr>
            </w:pPr>
            <w:r w:rsidRPr="00B47A30">
              <w:rPr>
                <w:sz w:val="20"/>
                <w:szCs w:val="20"/>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w:t>
            </w:r>
            <w:r w:rsidRPr="00B47A30">
              <w:rPr>
                <w:sz w:val="20"/>
                <w:szCs w:val="20"/>
              </w:rPr>
              <w:lastRenderedPageBreak/>
              <w:t>здійснюється автоматично електронною системою.</w:t>
            </w:r>
          </w:p>
        </w:tc>
      </w:tr>
      <w:tr w:rsidR="00547126" w:rsidRPr="00B47A30" w:rsidTr="00E85BC0">
        <w:trPr>
          <w:trHeight w:val="113"/>
        </w:trPr>
        <w:tc>
          <w:tcPr>
            <w:tcW w:w="567" w:type="dxa"/>
            <w:tcBorders>
              <w:top w:val="single" w:sz="4" w:space="0" w:color="auto"/>
              <w:left w:val="single" w:sz="4" w:space="0" w:color="000000"/>
              <w:bottom w:val="single" w:sz="4" w:space="0" w:color="auto"/>
            </w:tcBorders>
            <w:shd w:val="clear" w:color="auto" w:fill="auto"/>
          </w:tcPr>
          <w:p w:rsidR="00547126" w:rsidRPr="00B47A30" w:rsidRDefault="00547126" w:rsidP="00553312">
            <w:pPr>
              <w:snapToGrid w:val="0"/>
              <w:jc w:val="both"/>
              <w:rPr>
                <w:b/>
                <w:bCs/>
                <w:sz w:val="20"/>
                <w:szCs w:val="20"/>
              </w:rPr>
            </w:pPr>
          </w:p>
        </w:tc>
        <w:tc>
          <w:tcPr>
            <w:tcW w:w="10207" w:type="dxa"/>
            <w:gridSpan w:val="2"/>
            <w:tcBorders>
              <w:top w:val="single" w:sz="4" w:space="0" w:color="auto"/>
              <w:left w:val="single" w:sz="4" w:space="0" w:color="000000"/>
              <w:bottom w:val="single" w:sz="4" w:space="0" w:color="auto"/>
              <w:right w:val="single" w:sz="4" w:space="0" w:color="000000"/>
            </w:tcBorders>
            <w:shd w:val="clear" w:color="auto" w:fill="auto"/>
          </w:tcPr>
          <w:p w:rsidR="00547126" w:rsidRPr="00B47A30" w:rsidRDefault="00547126" w:rsidP="00553312">
            <w:pPr>
              <w:snapToGrid w:val="0"/>
              <w:jc w:val="both"/>
              <w:rPr>
                <w:b/>
                <w:bCs/>
                <w:sz w:val="20"/>
                <w:szCs w:val="20"/>
              </w:rPr>
            </w:pPr>
            <w:r w:rsidRPr="00B47A30">
              <w:rPr>
                <w:b/>
                <w:bCs/>
                <w:sz w:val="20"/>
                <w:szCs w:val="20"/>
              </w:rPr>
              <w:t>V. Оцінка тендерної пропозиції</w:t>
            </w:r>
          </w:p>
        </w:tc>
      </w:tr>
      <w:tr w:rsidR="00547126" w:rsidRPr="00B47A30" w:rsidTr="00E85BC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B1286D">
            <w:pPr>
              <w:snapToGrid w:val="0"/>
              <w:jc w:val="both"/>
              <w:rPr>
                <w:b/>
                <w:bCs/>
                <w:sz w:val="20"/>
                <w:szCs w:val="20"/>
              </w:rPr>
            </w:pPr>
            <w:r w:rsidRPr="00B47A30">
              <w:rPr>
                <w:b/>
                <w:bCs/>
                <w:sz w:val="20"/>
                <w:szCs w:val="20"/>
              </w:rPr>
              <w:t>1.</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B1286D">
            <w:pPr>
              <w:snapToGrid w:val="0"/>
              <w:rPr>
                <w:b/>
                <w:bCs/>
                <w:sz w:val="20"/>
                <w:szCs w:val="20"/>
              </w:rPr>
            </w:pPr>
            <w:r w:rsidRPr="00B47A30">
              <w:rPr>
                <w:b/>
                <w:bCs/>
                <w:sz w:val="20"/>
                <w:szCs w:val="20"/>
              </w:rPr>
              <w:t>1. Перелік критеріїв та методика оцінки тендерної пропозиції із зазначенням питомої ваги критерію</w:t>
            </w:r>
          </w:p>
        </w:tc>
        <w:tc>
          <w:tcPr>
            <w:tcW w:w="8140"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B1286D">
            <w:pPr>
              <w:widowControl w:val="0"/>
              <w:pBdr>
                <w:top w:val="nil"/>
                <w:left w:val="nil"/>
                <w:bottom w:val="nil"/>
                <w:right w:val="nil"/>
                <w:between w:val="nil"/>
              </w:pBdr>
              <w:jc w:val="both"/>
              <w:rPr>
                <w:color w:val="000000"/>
                <w:sz w:val="20"/>
                <w:szCs w:val="22"/>
              </w:rPr>
            </w:pPr>
            <w:r w:rsidRPr="00B47A30">
              <w:rPr>
                <w:color w:val="000000"/>
                <w:sz w:val="20"/>
                <w:szCs w:val="22"/>
              </w:rPr>
              <w:t>1.1. Оцінка тендерних пропозицій проводиться автоматично електронною системою закупівель</w:t>
            </w:r>
            <w:r w:rsidR="0079724A">
              <w:rPr>
                <w:color w:val="000000"/>
                <w:sz w:val="20"/>
                <w:szCs w:val="22"/>
              </w:rPr>
              <w:t>після строку для подання тендерних пропозицій, визначеного</w:t>
            </w:r>
            <w:r w:rsidRPr="00B47A30">
              <w:rPr>
                <w:color w:val="000000"/>
                <w:sz w:val="20"/>
                <w:szCs w:val="22"/>
              </w:rPr>
              <w:t xml:space="preserve"> замовником</w:t>
            </w:r>
            <w:r w:rsidR="0079724A">
              <w:rPr>
                <w:color w:val="000000"/>
                <w:sz w:val="20"/>
                <w:szCs w:val="22"/>
              </w:rPr>
              <w:t xml:space="preserve"> в оголошенні про проведення відкритих торгів, розкривається вся інформація, зазначена в тендерній пр</w:t>
            </w:r>
            <w:r w:rsidR="00C5656D">
              <w:rPr>
                <w:color w:val="000000"/>
                <w:sz w:val="20"/>
                <w:szCs w:val="22"/>
              </w:rPr>
              <w:t>и</w:t>
            </w:r>
            <w:r w:rsidRPr="00B47A30">
              <w:rPr>
                <w:color w:val="000000"/>
                <w:sz w:val="20"/>
                <w:szCs w:val="22"/>
              </w:rPr>
              <w:t xml:space="preserve"> тен</w:t>
            </w:r>
            <w:r w:rsidR="000D3F86">
              <w:rPr>
                <w:color w:val="000000"/>
                <w:sz w:val="20"/>
                <w:szCs w:val="22"/>
              </w:rPr>
              <w:t>дерній документації</w:t>
            </w:r>
            <w:r w:rsidRPr="00B47A30">
              <w:rPr>
                <w:color w:val="000000"/>
                <w:sz w:val="20"/>
                <w:szCs w:val="22"/>
              </w:rPr>
              <w:t>.</w:t>
            </w:r>
          </w:p>
          <w:p w:rsidR="00547126" w:rsidRPr="00B47A30" w:rsidRDefault="00547126" w:rsidP="00B1286D">
            <w:pPr>
              <w:widowControl w:val="0"/>
              <w:pBdr>
                <w:top w:val="nil"/>
                <w:left w:val="nil"/>
                <w:bottom w:val="nil"/>
                <w:right w:val="nil"/>
                <w:between w:val="nil"/>
              </w:pBdr>
              <w:jc w:val="both"/>
              <w:rPr>
                <w:color w:val="000000"/>
                <w:sz w:val="20"/>
                <w:szCs w:val="22"/>
              </w:rPr>
            </w:pPr>
            <w:r w:rsidRPr="00B47A30">
              <w:rPr>
                <w:color w:val="000000"/>
                <w:sz w:val="20"/>
                <w:szCs w:val="22"/>
              </w:rPr>
              <w:t>1.2.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47126" w:rsidRPr="00B47A30" w:rsidRDefault="00547126" w:rsidP="00B1286D">
            <w:pPr>
              <w:widowControl w:val="0"/>
              <w:pBdr>
                <w:top w:val="nil"/>
                <w:left w:val="nil"/>
                <w:bottom w:val="nil"/>
                <w:right w:val="nil"/>
                <w:between w:val="nil"/>
              </w:pBdr>
              <w:jc w:val="both"/>
              <w:rPr>
                <w:color w:val="000000"/>
                <w:sz w:val="20"/>
                <w:szCs w:val="22"/>
              </w:rPr>
            </w:pPr>
            <w:r w:rsidRPr="00B47A30">
              <w:rPr>
                <w:color w:val="000000"/>
                <w:sz w:val="20"/>
                <w:szCs w:val="22"/>
              </w:rPr>
              <w:t>1.3. 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547126" w:rsidRPr="00B47A30" w:rsidRDefault="00547126" w:rsidP="00B1286D">
            <w:pPr>
              <w:widowControl w:val="0"/>
              <w:pBdr>
                <w:top w:val="nil"/>
                <w:left w:val="nil"/>
                <w:bottom w:val="nil"/>
                <w:right w:val="nil"/>
                <w:between w:val="nil"/>
              </w:pBdr>
              <w:jc w:val="both"/>
              <w:rPr>
                <w:color w:val="000000"/>
                <w:sz w:val="20"/>
                <w:szCs w:val="22"/>
              </w:rPr>
            </w:pPr>
            <w:r w:rsidRPr="00B47A30">
              <w:rPr>
                <w:color w:val="000000"/>
                <w:sz w:val="20"/>
                <w:szCs w:val="22"/>
              </w:rPr>
              <w:t>1.4. Єдиним критерієм оцінки згідно даної процедури відкритих торгів є ціна (питома вага критерію – 100%). Згідно ч. 1 статті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w:t>
            </w:r>
            <w:r w:rsidR="000D3F86">
              <w:rPr>
                <w:color w:val="000000"/>
                <w:sz w:val="20"/>
                <w:szCs w:val="22"/>
              </w:rPr>
              <w:t>ій документації</w:t>
            </w:r>
            <w:r w:rsidRPr="00B47A30">
              <w:rPr>
                <w:color w:val="000000"/>
                <w:sz w:val="20"/>
                <w:szCs w:val="22"/>
              </w:rPr>
              <w:t xml:space="preserve">. </w:t>
            </w:r>
          </w:p>
          <w:p w:rsidR="00547126" w:rsidRPr="00C5656D" w:rsidRDefault="00547126" w:rsidP="000D3F86">
            <w:pPr>
              <w:widowControl w:val="0"/>
              <w:pBdr>
                <w:top w:val="nil"/>
                <w:left w:val="nil"/>
                <w:bottom w:val="nil"/>
                <w:right w:val="nil"/>
                <w:between w:val="nil"/>
              </w:pBdr>
              <w:jc w:val="both"/>
              <w:rPr>
                <w:color w:val="000000"/>
                <w:sz w:val="20"/>
                <w:szCs w:val="20"/>
              </w:rPr>
            </w:pPr>
            <w:r w:rsidRPr="00B47A30">
              <w:rPr>
                <w:color w:val="000000"/>
                <w:sz w:val="20"/>
                <w:szCs w:val="22"/>
              </w:rPr>
              <w:t>1</w:t>
            </w:r>
            <w:r w:rsidRPr="00C5656D">
              <w:rPr>
                <w:color w:val="000000"/>
                <w:sz w:val="20"/>
                <w:szCs w:val="20"/>
              </w:rPr>
              <w:t xml:space="preserve">.5. </w:t>
            </w:r>
            <w:r w:rsidR="00C5656D" w:rsidRPr="00C5656D">
              <w:rPr>
                <w:color w:val="0E1D2F"/>
                <w:sz w:val="20"/>
                <w:szCs w:val="20"/>
                <w:shd w:val="clear" w:color="auto" w:fill="FFFFFF"/>
              </w:rPr>
              <w:t>Система автоматично визначатиме найбільш економічну вигідну пропозицію на основі цін, які надали постачальники при подачі своєї тендерної пропозиції. </w:t>
            </w:r>
            <w:r w:rsidR="000D3F86" w:rsidRPr="00C5656D">
              <w:rPr>
                <w:color w:val="000000"/>
                <w:sz w:val="20"/>
                <w:szCs w:val="20"/>
              </w:rPr>
              <w:t>В</w:t>
            </w:r>
            <w:r w:rsidRPr="00C5656D">
              <w:rPr>
                <w:color w:val="000000"/>
                <w:sz w:val="20"/>
                <w:szCs w:val="20"/>
              </w:rPr>
              <w:t xml:space="preserve">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w:t>
            </w:r>
          </w:p>
          <w:p w:rsidR="00547126" w:rsidRPr="00B47A30" w:rsidRDefault="00547126" w:rsidP="00B1286D">
            <w:pPr>
              <w:widowControl w:val="0"/>
              <w:pBdr>
                <w:top w:val="nil"/>
                <w:left w:val="nil"/>
                <w:bottom w:val="nil"/>
                <w:right w:val="nil"/>
                <w:between w:val="nil"/>
              </w:pBdr>
              <w:jc w:val="both"/>
              <w:rPr>
                <w:color w:val="000000"/>
                <w:sz w:val="20"/>
                <w:szCs w:val="22"/>
              </w:rPr>
            </w:pPr>
            <w:r w:rsidRPr="00C5656D">
              <w:rPr>
                <w:color w:val="000000"/>
                <w:sz w:val="20"/>
                <w:szCs w:val="20"/>
              </w:rPr>
              <w:t>1.6</w:t>
            </w:r>
            <w:r w:rsidRPr="00B47A30">
              <w:rPr>
                <w:color w:val="000000"/>
                <w:sz w:val="20"/>
                <w:szCs w:val="22"/>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547126" w:rsidRPr="00B47A30" w:rsidRDefault="00547126" w:rsidP="00B1286D">
            <w:pPr>
              <w:widowControl w:val="0"/>
              <w:pBdr>
                <w:top w:val="nil"/>
                <w:left w:val="nil"/>
                <w:bottom w:val="nil"/>
                <w:right w:val="nil"/>
                <w:between w:val="nil"/>
              </w:pBdr>
              <w:jc w:val="both"/>
              <w:rPr>
                <w:color w:val="000000"/>
                <w:sz w:val="20"/>
                <w:szCs w:val="22"/>
              </w:rPr>
            </w:pPr>
            <w:r w:rsidRPr="00B47A30">
              <w:rPr>
                <w:color w:val="000000"/>
                <w:sz w:val="20"/>
                <w:szCs w:val="22"/>
              </w:rPr>
              <w:t xml:space="preserve">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rsidR="00547126" w:rsidRPr="00B47A30" w:rsidRDefault="00547126" w:rsidP="00B1286D">
            <w:pPr>
              <w:widowControl w:val="0"/>
              <w:pBdr>
                <w:top w:val="nil"/>
                <w:left w:val="nil"/>
                <w:bottom w:val="nil"/>
                <w:right w:val="nil"/>
                <w:between w:val="nil"/>
              </w:pBdr>
              <w:jc w:val="both"/>
              <w:rPr>
                <w:color w:val="000000"/>
                <w:sz w:val="20"/>
                <w:szCs w:val="22"/>
              </w:rPr>
            </w:pPr>
            <w:r w:rsidRPr="00B47A30">
              <w:rPr>
                <w:color w:val="000000"/>
                <w:sz w:val="20"/>
                <w:szCs w:val="22"/>
              </w:rPr>
              <w:t>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rsidR="00547126" w:rsidRPr="00B47A30" w:rsidRDefault="00547126" w:rsidP="00B1286D">
            <w:pPr>
              <w:ind w:firstLine="309"/>
              <w:jc w:val="both"/>
              <w:textAlignment w:val="baseline"/>
              <w:rPr>
                <w:sz w:val="20"/>
                <w:szCs w:val="20"/>
              </w:rPr>
            </w:pPr>
            <w:r w:rsidRPr="00B47A30">
              <w:rPr>
                <w:color w:val="000000"/>
                <w:sz w:val="20"/>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та Особливостями.</w:t>
            </w:r>
          </w:p>
        </w:tc>
      </w:tr>
      <w:tr w:rsidR="00547126" w:rsidRPr="00B47A30" w:rsidTr="00E85BC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553312">
            <w:pPr>
              <w:snapToGrid w:val="0"/>
              <w:jc w:val="both"/>
              <w:rPr>
                <w:b/>
                <w:bCs/>
                <w:sz w:val="20"/>
                <w:szCs w:val="20"/>
              </w:rPr>
            </w:pPr>
            <w:r w:rsidRPr="00B47A30">
              <w:rPr>
                <w:b/>
                <w:bCs/>
                <w:sz w:val="20"/>
                <w:szCs w:val="20"/>
              </w:rPr>
              <w:t>2.</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C2151B">
            <w:pPr>
              <w:snapToGrid w:val="0"/>
              <w:rPr>
                <w:b/>
                <w:color w:val="000000"/>
                <w:sz w:val="20"/>
                <w:szCs w:val="22"/>
              </w:rPr>
            </w:pPr>
            <w:r w:rsidRPr="00B47A30">
              <w:rPr>
                <w:b/>
                <w:color w:val="000000"/>
                <w:sz w:val="20"/>
                <w:szCs w:val="22"/>
              </w:rPr>
              <w:t>Опис та приклади формальних помилок</w:t>
            </w:r>
          </w:p>
          <w:p w:rsidR="00547126" w:rsidRPr="00B47A30" w:rsidRDefault="00547126" w:rsidP="00C2151B">
            <w:pPr>
              <w:snapToGrid w:val="0"/>
              <w:rPr>
                <w:b/>
                <w:color w:val="000000"/>
                <w:sz w:val="18"/>
                <w:szCs w:val="22"/>
              </w:rPr>
            </w:pPr>
            <w:r w:rsidRPr="00B47A30">
              <w:rPr>
                <w:b/>
                <w:color w:val="000000"/>
                <w:sz w:val="18"/>
                <w:szCs w:val="22"/>
              </w:rPr>
              <w:t>(відповідно до Наказу МЕРТУ від 15.04.2020  №710)</w:t>
            </w:r>
          </w:p>
          <w:p w:rsidR="00547126" w:rsidRPr="00B47A30" w:rsidRDefault="00547126" w:rsidP="00553312">
            <w:pPr>
              <w:snapToGrid w:val="0"/>
              <w:rPr>
                <w:b/>
                <w:bCs/>
                <w:sz w:val="20"/>
                <w:szCs w:val="20"/>
              </w:rPr>
            </w:pPr>
          </w:p>
        </w:tc>
        <w:tc>
          <w:tcPr>
            <w:tcW w:w="8140"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553312">
            <w:pPr>
              <w:pBdr>
                <w:top w:val="nil"/>
                <w:left w:val="nil"/>
                <w:bottom w:val="nil"/>
                <w:right w:val="nil"/>
                <w:between w:val="nil"/>
              </w:pBdr>
              <w:shd w:val="clear" w:color="auto" w:fill="FFFFFF"/>
              <w:jc w:val="both"/>
              <w:rPr>
                <w:color w:val="000000"/>
                <w:sz w:val="20"/>
                <w:szCs w:val="22"/>
              </w:rPr>
            </w:pPr>
            <w:r w:rsidRPr="00B47A30">
              <w:rPr>
                <w:color w:val="000000"/>
                <w:sz w:val="20"/>
                <w:szCs w:val="22"/>
              </w:rPr>
              <w:t>2.1. Відповідно до пункту 19 частини другої статті 22 Закону допущення учасниками формальних (несуттєвих) помилок не призводить до відхилення тендерної пропозиції.</w:t>
            </w:r>
          </w:p>
          <w:p w:rsidR="00547126" w:rsidRPr="00B47A30" w:rsidRDefault="00547126" w:rsidP="00553312">
            <w:pPr>
              <w:pBdr>
                <w:top w:val="nil"/>
                <w:left w:val="nil"/>
                <w:bottom w:val="nil"/>
                <w:right w:val="nil"/>
                <w:between w:val="nil"/>
              </w:pBdr>
              <w:shd w:val="clear" w:color="auto" w:fill="FFFFFF"/>
              <w:jc w:val="both"/>
              <w:rPr>
                <w:color w:val="000000"/>
                <w:sz w:val="20"/>
                <w:szCs w:val="22"/>
              </w:rPr>
            </w:pPr>
            <w:r w:rsidRPr="00B47A30">
              <w:rPr>
                <w:color w:val="000000"/>
                <w:sz w:val="20"/>
                <w:szCs w:val="22"/>
              </w:rPr>
              <w:t>Відповідно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 та зареєстрованого в Міністерстві юстиції України 29 липня 2020 року за № 715/34998. Формальними (несуттєвими) вважаються помилки, що пов’язані з оформленням тендерної пропозиції та не впливають на зміст тендерної пропозиції, а саме:</w:t>
            </w:r>
          </w:p>
          <w:p w:rsidR="00547126" w:rsidRPr="00B47A30" w:rsidRDefault="00547126" w:rsidP="00553312">
            <w:pPr>
              <w:pBdr>
                <w:top w:val="nil"/>
                <w:left w:val="nil"/>
                <w:bottom w:val="nil"/>
                <w:right w:val="nil"/>
                <w:between w:val="nil"/>
              </w:pBdr>
              <w:shd w:val="clear" w:color="auto" w:fill="FFFFFF"/>
              <w:jc w:val="both"/>
              <w:rPr>
                <w:color w:val="000000"/>
                <w:sz w:val="20"/>
                <w:szCs w:val="22"/>
              </w:rPr>
            </w:pPr>
            <w:r w:rsidRPr="00B47A30">
              <w:rPr>
                <w:color w:val="000000"/>
                <w:sz w:val="20"/>
                <w:szCs w:val="22"/>
              </w:rPr>
              <w:t>1. Інформація/документ, подана учасником процедури закупівлі у складі тендерної пропозиції, містить помилку (помилки) у частині:</w:t>
            </w:r>
          </w:p>
          <w:p w:rsidR="00547126" w:rsidRPr="00B47A30" w:rsidRDefault="00547126" w:rsidP="00553312">
            <w:pPr>
              <w:pBdr>
                <w:top w:val="nil"/>
                <w:left w:val="nil"/>
                <w:bottom w:val="nil"/>
                <w:right w:val="nil"/>
                <w:between w:val="nil"/>
              </w:pBdr>
              <w:shd w:val="clear" w:color="auto" w:fill="FFFFFF"/>
              <w:jc w:val="both"/>
              <w:rPr>
                <w:color w:val="000000"/>
                <w:sz w:val="20"/>
                <w:szCs w:val="22"/>
              </w:rPr>
            </w:pPr>
            <w:r w:rsidRPr="00B47A30">
              <w:rPr>
                <w:color w:val="000000"/>
                <w:sz w:val="20"/>
                <w:szCs w:val="22"/>
              </w:rPr>
              <w:t>- уживання великої літери;</w:t>
            </w:r>
          </w:p>
          <w:p w:rsidR="00547126" w:rsidRPr="00B47A30" w:rsidRDefault="00547126" w:rsidP="00553312">
            <w:pPr>
              <w:pBdr>
                <w:top w:val="nil"/>
                <w:left w:val="nil"/>
                <w:bottom w:val="nil"/>
                <w:right w:val="nil"/>
                <w:between w:val="nil"/>
              </w:pBdr>
              <w:shd w:val="clear" w:color="auto" w:fill="FFFFFF"/>
              <w:jc w:val="both"/>
              <w:rPr>
                <w:color w:val="000000"/>
                <w:sz w:val="20"/>
                <w:szCs w:val="22"/>
              </w:rPr>
            </w:pPr>
            <w:r w:rsidRPr="00B47A30">
              <w:rPr>
                <w:color w:val="000000"/>
                <w:sz w:val="20"/>
                <w:szCs w:val="22"/>
              </w:rPr>
              <w:t>- уживання розділових знаків та відмінювання слів</w:t>
            </w:r>
          </w:p>
          <w:p w:rsidR="00547126" w:rsidRPr="00B47A30" w:rsidRDefault="00547126" w:rsidP="00553312">
            <w:pPr>
              <w:pBdr>
                <w:top w:val="nil"/>
                <w:left w:val="nil"/>
                <w:bottom w:val="nil"/>
                <w:right w:val="nil"/>
                <w:between w:val="nil"/>
              </w:pBdr>
              <w:shd w:val="clear" w:color="auto" w:fill="FFFFFF"/>
              <w:jc w:val="both"/>
              <w:rPr>
                <w:color w:val="000000"/>
                <w:sz w:val="20"/>
                <w:szCs w:val="22"/>
              </w:rPr>
            </w:pPr>
            <w:r w:rsidRPr="00B47A30">
              <w:rPr>
                <w:color w:val="000000"/>
                <w:sz w:val="20"/>
                <w:szCs w:val="22"/>
              </w:rPr>
              <w:t>у реченні;</w:t>
            </w:r>
          </w:p>
          <w:p w:rsidR="00547126" w:rsidRPr="00B47A30" w:rsidRDefault="00547126" w:rsidP="00553312">
            <w:pPr>
              <w:pBdr>
                <w:top w:val="nil"/>
                <w:left w:val="nil"/>
                <w:bottom w:val="nil"/>
                <w:right w:val="nil"/>
                <w:between w:val="nil"/>
              </w:pBdr>
              <w:shd w:val="clear" w:color="auto" w:fill="FFFFFF"/>
              <w:jc w:val="both"/>
              <w:rPr>
                <w:color w:val="000000"/>
                <w:sz w:val="20"/>
                <w:szCs w:val="22"/>
              </w:rPr>
            </w:pPr>
            <w:r w:rsidRPr="00B47A30">
              <w:rPr>
                <w:color w:val="000000"/>
                <w:sz w:val="20"/>
                <w:szCs w:val="22"/>
              </w:rPr>
              <w:t>- використання слова або мовного звороту, запозичених</w:t>
            </w:r>
          </w:p>
          <w:p w:rsidR="00547126" w:rsidRPr="00B47A30" w:rsidRDefault="00547126" w:rsidP="00553312">
            <w:pPr>
              <w:pBdr>
                <w:top w:val="nil"/>
                <w:left w:val="nil"/>
                <w:bottom w:val="nil"/>
                <w:right w:val="nil"/>
                <w:between w:val="nil"/>
              </w:pBdr>
              <w:shd w:val="clear" w:color="auto" w:fill="FFFFFF"/>
              <w:jc w:val="both"/>
              <w:rPr>
                <w:color w:val="000000"/>
                <w:sz w:val="20"/>
                <w:szCs w:val="22"/>
              </w:rPr>
            </w:pPr>
            <w:r w:rsidRPr="00B47A30">
              <w:rPr>
                <w:color w:val="000000"/>
                <w:sz w:val="20"/>
                <w:szCs w:val="22"/>
              </w:rPr>
              <w:t>з іншої мови;</w:t>
            </w:r>
          </w:p>
          <w:p w:rsidR="00547126" w:rsidRPr="00B47A30" w:rsidRDefault="00547126" w:rsidP="00553312">
            <w:pPr>
              <w:pBdr>
                <w:top w:val="nil"/>
                <w:left w:val="nil"/>
                <w:bottom w:val="nil"/>
                <w:right w:val="nil"/>
                <w:between w:val="nil"/>
              </w:pBdr>
              <w:shd w:val="clear" w:color="auto" w:fill="FFFFFF"/>
              <w:jc w:val="both"/>
              <w:rPr>
                <w:color w:val="000000"/>
                <w:sz w:val="20"/>
                <w:szCs w:val="22"/>
              </w:rPr>
            </w:pPr>
            <w:r w:rsidRPr="00B47A30">
              <w:rPr>
                <w:color w:val="000000"/>
                <w:sz w:val="20"/>
                <w:szCs w:val="22"/>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7126" w:rsidRPr="00B47A30" w:rsidRDefault="00547126" w:rsidP="00553312">
            <w:pPr>
              <w:pBdr>
                <w:top w:val="nil"/>
                <w:left w:val="nil"/>
                <w:bottom w:val="nil"/>
                <w:right w:val="nil"/>
                <w:between w:val="nil"/>
              </w:pBdr>
              <w:shd w:val="clear" w:color="auto" w:fill="FFFFFF"/>
              <w:jc w:val="both"/>
              <w:rPr>
                <w:color w:val="000000"/>
                <w:sz w:val="20"/>
                <w:szCs w:val="22"/>
              </w:rPr>
            </w:pPr>
            <w:r w:rsidRPr="00B47A30">
              <w:rPr>
                <w:color w:val="000000"/>
                <w:sz w:val="20"/>
                <w:szCs w:val="22"/>
              </w:rPr>
              <w:t>- застосування правил переносу частини слова з рядка</w:t>
            </w:r>
          </w:p>
          <w:p w:rsidR="00547126" w:rsidRPr="00B47A30" w:rsidRDefault="00547126" w:rsidP="00553312">
            <w:pPr>
              <w:pBdr>
                <w:top w:val="nil"/>
                <w:left w:val="nil"/>
                <w:bottom w:val="nil"/>
                <w:right w:val="nil"/>
                <w:between w:val="nil"/>
              </w:pBdr>
              <w:shd w:val="clear" w:color="auto" w:fill="FFFFFF"/>
              <w:jc w:val="both"/>
              <w:rPr>
                <w:color w:val="000000"/>
                <w:sz w:val="20"/>
                <w:szCs w:val="22"/>
              </w:rPr>
            </w:pPr>
            <w:r w:rsidRPr="00B47A30">
              <w:rPr>
                <w:color w:val="000000"/>
                <w:sz w:val="20"/>
                <w:szCs w:val="22"/>
              </w:rPr>
              <w:t>в рядок;</w:t>
            </w:r>
          </w:p>
          <w:p w:rsidR="00547126" w:rsidRPr="00B47A30" w:rsidRDefault="00547126" w:rsidP="00553312">
            <w:pPr>
              <w:pBdr>
                <w:top w:val="nil"/>
                <w:left w:val="nil"/>
                <w:bottom w:val="nil"/>
                <w:right w:val="nil"/>
                <w:between w:val="nil"/>
              </w:pBdr>
              <w:shd w:val="clear" w:color="auto" w:fill="FFFFFF"/>
              <w:jc w:val="both"/>
              <w:rPr>
                <w:color w:val="000000"/>
                <w:sz w:val="20"/>
                <w:szCs w:val="22"/>
              </w:rPr>
            </w:pPr>
            <w:r w:rsidRPr="00B47A30">
              <w:rPr>
                <w:color w:val="000000"/>
                <w:sz w:val="20"/>
                <w:szCs w:val="22"/>
              </w:rPr>
              <w:t>- написання слів разом та/або окремо, та/або через дефіс;</w:t>
            </w:r>
          </w:p>
          <w:p w:rsidR="00547126" w:rsidRPr="00B47A30" w:rsidRDefault="00547126" w:rsidP="00553312">
            <w:pPr>
              <w:pBdr>
                <w:top w:val="nil"/>
                <w:left w:val="nil"/>
                <w:bottom w:val="nil"/>
                <w:right w:val="nil"/>
                <w:between w:val="nil"/>
              </w:pBdr>
              <w:shd w:val="clear" w:color="auto" w:fill="FFFFFF"/>
              <w:jc w:val="both"/>
              <w:rPr>
                <w:color w:val="000000"/>
                <w:sz w:val="20"/>
                <w:szCs w:val="22"/>
              </w:rPr>
            </w:pPr>
            <w:r w:rsidRPr="00B47A30">
              <w:rPr>
                <w:color w:val="000000"/>
                <w:sz w:val="20"/>
                <w:szCs w:val="22"/>
              </w:rPr>
              <w:t xml:space="preserve">- нумерації сторінок/аркушів (у тому числі кілька сторінок/аркушів мають однаковий номер, </w:t>
            </w:r>
            <w:r w:rsidRPr="00B47A30">
              <w:rPr>
                <w:color w:val="000000"/>
                <w:sz w:val="20"/>
                <w:szCs w:val="22"/>
              </w:rPr>
              <w:lastRenderedPageBreak/>
              <w:t>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7126" w:rsidRPr="00B47A30" w:rsidRDefault="00547126" w:rsidP="00553312">
            <w:pPr>
              <w:pBdr>
                <w:top w:val="nil"/>
                <w:left w:val="nil"/>
                <w:bottom w:val="nil"/>
                <w:right w:val="nil"/>
                <w:between w:val="nil"/>
              </w:pBdr>
              <w:shd w:val="clear" w:color="auto" w:fill="FFFFFF"/>
              <w:jc w:val="both"/>
              <w:rPr>
                <w:color w:val="000000"/>
                <w:sz w:val="20"/>
                <w:szCs w:val="22"/>
              </w:rPr>
            </w:pPr>
            <w:r w:rsidRPr="00B47A30">
              <w:rPr>
                <w:color w:val="000000"/>
                <w:sz w:val="20"/>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47126" w:rsidRPr="00B47A30" w:rsidRDefault="00547126" w:rsidP="00553312">
            <w:pPr>
              <w:pBdr>
                <w:top w:val="nil"/>
                <w:left w:val="nil"/>
                <w:bottom w:val="nil"/>
                <w:right w:val="nil"/>
                <w:between w:val="nil"/>
              </w:pBdr>
              <w:shd w:val="clear" w:color="auto" w:fill="FFFFFF"/>
              <w:jc w:val="both"/>
              <w:rPr>
                <w:color w:val="000000"/>
                <w:sz w:val="20"/>
                <w:szCs w:val="22"/>
              </w:rPr>
            </w:pPr>
            <w:r w:rsidRPr="00B47A30">
              <w:rPr>
                <w:color w:val="000000"/>
                <w:sz w:val="20"/>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w:t>
            </w:r>
          </w:p>
          <w:p w:rsidR="00547126" w:rsidRPr="00B47A30" w:rsidRDefault="00547126" w:rsidP="00553312">
            <w:pPr>
              <w:pBdr>
                <w:top w:val="nil"/>
                <w:left w:val="nil"/>
                <w:bottom w:val="nil"/>
                <w:right w:val="nil"/>
                <w:between w:val="nil"/>
              </w:pBdr>
              <w:shd w:val="clear" w:color="auto" w:fill="FFFFFF"/>
              <w:jc w:val="both"/>
              <w:rPr>
                <w:color w:val="000000"/>
                <w:sz w:val="20"/>
                <w:szCs w:val="22"/>
              </w:rPr>
            </w:pPr>
            <w:r w:rsidRPr="00B47A30">
              <w:rPr>
                <w:color w:val="000000"/>
                <w:sz w:val="20"/>
                <w:szCs w:val="22"/>
              </w:rPr>
              <w:t>у тендерній документації.</w:t>
            </w:r>
          </w:p>
          <w:p w:rsidR="00547126" w:rsidRPr="00B47A30" w:rsidRDefault="00547126" w:rsidP="00553312">
            <w:pPr>
              <w:pBdr>
                <w:top w:val="nil"/>
                <w:left w:val="nil"/>
                <w:bottom w:val="nil"/>
                <w:right w:val="nil"/>
                <w:between w:val="nil"/>
              </w:pBdr>
              <w:shd w:val="clear" w:color="auto" w:fill="FFFFFF"/>
              <w:jc w:val="both"/>
              <w:rPr>
                <w:color w:val="000000"/>
                <w:sz w:val="20"/>
                <w:szCs w:val="22"/>
              </w:rPr>
            </w:pPr>
            <w:r w:rsidRPr="00B47A30">
              <w:rPr>
                <w:color w:val="000000"/>
                <w:sz w:val="20"/>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47126" w:rsidRPr="00B47A30" w:rsidRDefault="00547126" w:rsidP="00553312">
            <w:pPr>
              <w:pBdr>
                <w:top w:val="nil"/>
                <w:left w:val="nil"/>
                <w:bottom w:val="nil"/>
                <w:right w:val="nil"/>
                <w:between w:val="nil"/>
              </w:pBdr>
              <w:shd w:val="clear" w:color="auto" w:fill="FFFFFF"/>
              <w:jc w:val="both"/>
              <w:rPr>
                <w:color w:val="000000"/>
                <w:sz w:val="20"/>
                <w:szCs w:val="22"/>
              </w:rPr>
            </w:pPr>
            <w:r w:rsidRPr="00B47A30">
              <w:rPr>
                <w:color w:val="000000"/>
                <w:sz w:val="20"/>
                <w:szCs w:val="22"/>
              </w:rPr>
              <w:t>5. У складі тендерної пропозиції немає документа (документів), на який посилається учасник процедури закупівлі</w:t>
            </w:r>
          </w:p>
          <w:p w:rsidR="00547126" w:rsidRPr="00B47A30" w:rsidRDefault="00547126" w:rsidP="00553312">
            <w:pPr>
              <w:pBdr>
                <w:top w:val="nil"/>
                <w:left w:val="nil"/>
                <w:bottom w:val="nil"/>
                <w:right w:val="nil"/>
                <w:between w:val="nil"/>
              </w:pBdr>
              <w:shd w:val="clear" w:color="auto" w:fill="FFFFFF"/>
              <w:jc w:val="both"/>
              <w:rPr>
                <w:color w:val="000000"/>
                <w:sz w:val="20"/>
                <w:szCs w:val="22"/>
              </w:rPr>
            </w:pPr>
            <w:r w:rsidRPr="00B47A30">
              <w:rPr>
                <w:color w:val="000000"/>
                <w:sz w:val="20"/>
                <w:szCs w:val="22"/>
              </w:rPr>
              <w:t>у своїй тендерній пропозиції, при цьому замовником не вимагається подання такого документа в тендерній документації.</w:t>
            </w:r>
          </w:p>
          <w:p w:rsidR="00547126" w:rsidRPr="00B47A30" w:rsidRDefault="00547126" w:rsidP="00553312">
            <w:pPr>
              <w:pBdr>
                <w:top w:val="nil"/>
                <w:left w:val="nil"/>
                <w:bottom w:val="nil"/>
                <w:right w:val="nil"/>
                <w:between w:val="nil"/>
              </w:pBdr>
              <w:shd w:val="clear" w:color="auto" w:fill="FFFFFF"/>
              <w:jc w:val="both"/>
              <w:rPr>
                <w:color w:val="000000"/>
                <w:sz w:val="20"/>
                <w:szCs w:val="22"/>
              </w:rPr>
            </w:pPr>
            <w:r w:rsidRPr="00B47A30">
              <w:rPr>
                <w:color w:val="000000"/>
                <w:sz w:val="20"/>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7126" w:rsidRPr="00B47A30" w:rsidRDefault="00547126" w:rsidP="00553312">
            <w:pPr>
              <w:pBdr>
                <w:top w:val="nil"/>
                <w:left w:val="nil"/>
                <w:bottom w:val="nil"/>
                <w:right w:val="nil"/>
                <w:between w:val="nil"/>
              </w:pBdr>
              <w:shd w:val="clear" w:color="auto" w:fill="FFFFFF"/>
              <w:jc w:val="both"/>
              <w:rPr>
                <w:color w:val="000000"/>
                <w:sz w:val="20"/>
                <w:szCs w:val="22"/>
              </w:rPr>
            </w:pPr>
            <w:r w:rsidRPr="00B47A30">
              <w:rPr>
                <w:color w:val="000000"/>
                <w:sz w:val="20"/>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7126" w:rsidRPr="00B47A30" w:rsidRDefault="00547126" w:rsidP="00553312">
            <w:pPr>
              <w:pBdr>
                <w:top w:val="nil"/>
                <w:left w:val="nil"/>
                <w:bottom w:val="nil"/>
                <w:right w:val="nil"/>
                <w:between w:val="nil"/>
              </w:pBdr>
              <w:shd w:val="clear" w:color="auto" w:fill="FFFFFF"/>
              <w:jc w:val="both"/>
              <w:rPr>
                <w:color w:val="000000"/>
                <w:sz w:val="20"/>
                <w:szCs w:val="22"/>
              </w:rPr>
            </w:pPr>
            <w:r w:rsidRPr="00B47A30">
              <w:rPr>
                <w:color w:val="000000"/>
                <w:sz w:val="20"/>
                <w:szCs w:val="22"/>
              </w:rPr>
              <w:t>8. Подання документа учасником процедури закупівлі</w:t>
            </w:r>
          </w:p>
          <w:p w:rsidR="00547126" w:rsidRPr="00B47A30" w:rsidRDefault="00547126" w:rsidP="00553312">
            <w:pPr>
              <w:pBdr>
                <w:top w:val="nil"/>
                <w:left w:val="nil"/>
                <w:bottom w:val="nil"/>
                <w:right w:val="nil"/>
                <w:between w:val="nil"/>
              </w:pBdr>
              <w:shd w:val="clear" w:color="auto" w:fill="FFFFFF"/>
              <w:jc w:val="both"/>
              <w:rPr>
                <w:color w:val="000000"/>
                <w:sz w:val="20"/>
                <w:szCs w:val="22"/>
              </w:rPr>
            </w:pPr>
            <w:r w:rsidRPr="00B47A30">
              <w:rPr>
                <w:color w:val="000000"/>
                <w:sz w:val="20"/>
                <w:szCs w:val="22"/>
              </w:rPr>
              <w:t>у складі тендерної пропозиції, що є сканованою копією оригіналу документа/електронного документа.</w:t>
            </w:r>
          </w:p>
          <w:p w:rsidR="00547126" w:rsidRPr="00B47A30" w:rsidRDefault="00547126" w:rsidP="00553312">
            <w:pPr>
              <w:pBdr>
                <w:top w:val="nil"/>
                <w:left w:val="nil"/>
                <w:bottom w:val="nil"/>
                <w:right w:val="nil"/>
                <w:between w:val="nil"/>
              </w:pBdr>
              <w:shd w:val="clear" w:color="auto" w:fill="FFFFFF"/>
              <w:jc w:val="both"/>
              <w:rPr>
                <w:color w:val="000000"/>
                <w:sz w:val="20"/>
                <w:szCs w:val="22"/>
              </w:rPr>
            </w:pPr>
            <w:r w:rsidRPr="00B47A30">
              <w:rPr>
                <w:color w:val="000000"/>
                <w:sz w:val="20"/>
                <w:szCs w:val="22"/>
              </w:rPr>
              <w:t>9. Подання документа учасником процедури закупівлі</w:t>
            </w:r>
          </w:p>
          <w:p w:rsidR="00547126" w:rsidRPr="00B47A30" w:rsidRDefault="00547126" w:rsidP="00553312">
            <w:pPr>
              <w:pBdr>
                <w:top w:val="nil"/>
                <w:left w:val="nil"/>
                <w:bottom w:val="nil"/>
                <w:right w:val="nil"/>
                <w:between w:val="nil"/>
              </w:pBdr>
              <w:shd w:val="clear" w:color="auto" w:fill="FFFFFF"/>
              <w:jc w:val="both"/>
              <w:rPr>
                <w:color w:val="000000"/>
                <w:sz w:val="20"/>
                <w:szCs w:val="22"/>
              </w:rPr>
            </w:pPr>
            <w:r w:rsidRPr="00B47A30">
              <w:rPr>
                <w:color w:val="000000"/>
                <w:sz w:val="20"/>
                <w:szCs w:val="22"/>
              </w:rPr>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7126" w:rsidRPr="00B47A30" w:rsidRDefault="00547126" w:rsidP="00553312">
            <w:pPr>
              <w:pBdr>
                <w:top w:val="nil"/>
                <w:left w:val="nil"/>
                <w:bottom w:val="nil"/>
                <w:right w:val="nil"/>
                <w:between w:val="nil"/>
              </w:pBdr>
              <w:shd w:val="clear" w:color="auto" w:fill="FFFFFF"/>
              <w:jc w:val="both"/>
              <w:rPr>
                <w:color w:val="000000"/>
                <w:sz w:val="20"/>
                <w:szCs w:val="22"/>
              </w:rPr>
            </w:pPr>
            <w:r w:rsidRPr="00B47A30">
              <w:rPr>
                <w:color w:val="000000"/>
                <w:sz w:val="20"/>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7126" w:rsidRPr="00B47A30" w:rsidRDefault="00547126" w:rsidP="00553312">
            <w:pPr>
              <w:pBdr>
                <w:top w:val="nil"/>
                <w:left w:val="nil"/>
                <w:bottom w:val="nil"/>
                <w:right w:val="nil"/>
                <w:between w:val="nil"/>
              </w:pBdr>
              <w:shd w:val="clear" w:color="auto" w:fill="FFFFFF"/>
              <w:jc w:val="both"/>
              <w:rPr>
                <w:color w:val="000000"/>
                <w:sz w:val="20"/>
                <w:szCs w:val="22"/>
              </w:rPr>
            </w:pPr>
            <w:r w:rsidRPr="00B47A30">
              <w:rPr>
                <w:color w:val="000000"/>
                <w:sz w:val="20"/>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7126" w:rsidRPr="00B47A30" w:rsidRDefault="00547126" w:rsidP="00553312">
            <w:pPr>
              <w:pBdr>
                <w:top w:val="nil"/>
                <w:left w:val="nil"/>
                <w:bottom w:val="nil"/>
                <w:right w:val="nil"/>
                <w:between w:val="nil"/>
              </w:pBdr>
              <w:shd w:val="clear" w:color="auto" w:fill="FFFFFF"/>
              <w:jc w:val="both"/>
              <w:rPr>
                <w:color w:val="000000"/>
                <w:sz w:val="20"/>
                <w:szCs w:val="22"/>
              </w:rPr>
            </w:pPr>
            <w:r w:rsidRPr="00B47A30">
              <w:rPr>
                <w:color w:val="000000"/>
                <w:sz w:val="20"/>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547126" w:rsidRPr="00B47A30" w:rsidTr="00E85BC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553312">
            <w:pPr>
              <w:snapToGrid w:val="0"/>
              <w:jc w:val="both"/>
              <w:rPr>
                <w:b/>
                <w:bCs/>
                <w:sz w:val="20"/>
                <w:szCs w:val="20"/>
              </w:rPr>
            </w:pPr>
            <w:r w:rsidRPr="00B47A30">
              <w:rPr>
                <w:b/>
                <w:bCs/>
                <w:sz w:val="20"/>
                <w:szCs w:val="20"/>
              </w:rPr>
              <w:lastRenderedPageBreak/>
              <w:t>3.</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553312">
            <w:pPr>
              <w:snapToGrid w:val="0"/>
              <w:jc w:val="both"/>
              <w:rPr>
                <w:b/>
                <w:bCs/>
                <w:sz w:val="20"/>
                <w:szCs w:val="20"/>
              </w:rPr>
            </w:pPr>
            <w:r w:rsidRPr="00B47A30">
              <w:rPr>
                <w:b/>
                <w:sz w:val="20"/>
                <w:szCs w:val="20"/>
              </w:rPr>
              <w:t>Інша інформація</w:t>
            </w:r>
          </w:p>
        </w:tc>
        <w:tc>
          <w:tcPr>
            <w:tcW w:w="8140" w:type="dxa"/>
            <w:tcBorders>
              <w:top w:val="single" w:sz="4" w:space="0" w:color="auto"/>
              <w:left w:val="single" w:sz="4" w:space="0" w:color="auto"/>
              <w:bottom w:val="single" w:sz="4" w:space="0" w:color="auto"/>
              <w:right w:val="single" w:sz="4" w:space="0" w:color="auto"/>
            </w:tcBorders>
            <w:shd w:val="clear" w:color="auto" w:fill="auto"/>
          </w:tcPr>
          <w:p w:rsidR="00547126" w:rsidRPr="003A6FBD" w:rsidRDefault="00547126" w:rsidP="00AE10B2">
            <w:pPr>
              <w:jc w:val="both"/>
              <w:rPr>
                <w:sz w:val="20"/>
              </w:rPr>
            </w:pPr>
            <w:r w:rsidRPr="003A6FBD">
              <w:rPr>
                <w:sz w:val="20"/>
              </w:rPr>
              <w:t xml:space="preserve">3.1. У складі тендерної пропозиції надається лист-гарантія,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 1702-VII;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30 грудня 2015 № 1147 «Про заборону ввезення на митну територію України товарів, що походять з Російської Федерації;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затвердженого указом Президента України від 15.05.2017 № 133/2017; рішення Ради національної безпеки і оборони України від 02 травня 2018 року «Про застосування та скасування персональних спеціальних економічних та інших обмежувальних заходів (санкцій)», затвердженого указом Президента України від 14.05.2018 № 126/2018;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затвердженого указом Президента України від 19.03.2019 </w:t>
            </w:r>
            <w:r w:rsidRPr="003A6FBD">
              <w:rPr>
                <w:sz w:val="20"/>
              </w:rPr>
              <w:lastRenderedPageBreak/>
              <w:t>№ 82/2019;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rsidR="00547126" w:rsidRPr="00B47A30" w:rsidTr="00E85BC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E77B34">
            <w:pPr>
              <w:snapToGrid w:val="0"/>
              <w:jc w:val="both"/>
              <w:rPr>
                <w:b/>
                <w:bCs/>
                <w:sz w:val="20"/>
                <w:szCs w:val="20"/>
              </w:rPr>
            </w:pPr>
            <w:r w:rsidRPr="00B47A30">
              <w:rPr>
                <w:b/>
                <w:bCs/>
                <w:sz w:val="20"/>
                <w:szCs w:val="20"/>
              </w:rPr>
              <w:lastRenderedPageBreak/>
              <w:t>4.</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E77B34">
            <w:pPr>
              <w:snapToGrid w:val="0"/>
              <w:jc w:val="both"/>
              <w:rPr>
                <w:b/>
                <w:sz w:val="20"/>
                <w:szCs w:val="20"/>
              </w:rPr>
            </w:pPr>
            <w:r w:rsidRPr="00B47A30">
              <w:rPr>
                <w:b/>
                <w:sz w:val="20"/>
                <w:szCs w:val="20"/>
              </w:rPr>
              <w:t>Обґрунтування аномально низької ціни</w:t>
            </w:r>
          </w:p>
        </w:tc>
        <w:tc>
          <w:tcPr>
            <w:tcW w:w="8140"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E77B34">
            <w:pPr>
              <w:pBdr>
                <w:top w:val="nil"/>
                <w:left w:val="nil"/>
                <w:bottom w:val="nil"/>
                <w:right w:val="nil"/>
                <w:between w:val="nil"/>
              </w:pBdr>
              <w:shd w:val="clear" w:color="auto" w:fill="FFFFFF"/>
              <w:jc w:val="both"/>
              <w:rPr>
                <w:color w:val="000000"/>
                <w:sz w:val="20"/>
                <w:szCs w:val="22"/>
              </w:rPr>
            </w:pPr>
            <w:r w:rsidRPr="00B47A30">
              <w:rPr>
                <w:color w:val="000000"/>
                <w:sz w:val="20"/>
                <w:szCs w:val="22"/>
              </w:rPr>
              <w:t xml:space="preserve">4.1. Згідно пункту 3 частини 1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p>
          <w:p w:rsidR="00547126" w:rsidRPr="00B47A30" w:rsidRDefault="00547126" w:rsidP="00E77B34">
            <w:pPr>
              <w:pBdr>
                <w:top w:val="nil"/>
                <w:left w:val="nil"/>
                <w:bottom w:val="nil"/>
                <w:right w:val="nil"/>
                <w:between w:val="nil"/>
              </w:pBdr>
              <w:shd w:val="clear" w:color="auto" w:fill="FFFFFF"/>
              <w:jc w:val="both"/>
              <w:rPr>
                <w:color w:val="000000"/>
                <w:sz w:val="20"/>
                <w:szCs w:val="22"/>
              </w:rPr>
            </w:pPr>
            <w:r w:rsidRPr="00B47A30">
              <w:rPr>
                <w:color w:val="000000"/>
                <w:sz w:val="20"/>
                <w:szCs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47126" w:rsidRPr="00B47A30" w:rsidRDefault="00547126" w:rsidP="00E77B34">
            <w:pPr>
              <w:pBdr>
                <w:top w:val="nil"/>
                <w:left w:val="nil"/>
                <w:bottom w:val="nil"/>
                <w:right w:val="nil"/>
                <w:between w:val="nil"/>
              </w:pBdr>
              <w:shd w:val="clear" w:color="auto" w:fill="FFFFFF"/>
              <w:jc w:val="both"/>
              <w:rPr>
                <w:color w:val="000000"/>
                <w:sz w:val="20"/>
                <w:szCs w:val="22"/>
              </w:rPr>
            </w:pPr>
            <w:r w:rsidRPr="00B47A30">
              <w:rPr>
                <w:color w:val="000000"/>
                <w:sz w:val="20"/>
                <w:szCs w:val="22"/>
              </w:rPr>
              <w:t>4.2.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47126" w:rsidRPr="00B47A30" w:rsidRDefault="00547126" w:rsidP="00E77B34">
            <w:pPr>
              <w:pBdr>
                <w:top w:val="nil"/>
                <w:left w:val="nil"/>
                <w:bottom w:val="nil"/>
                <w:right w:val="nil"/>
                <w:between w:val="nil"/>
              </w:pBdr>
              <w:shd w:val="clear" w:color="auto" w:fill="FFFFFF"/>
              <w:jc w:val="both"/>
              <w:rPr>
                <w:color w:val="000000"/>
                <w:sz w:val="20"/>
                <w:szCs w:val="22"/>
              </w:rPr>
            </w:pPr>
            <w:r w:rsidRPr="00B47A30">
              <w:rPr>
                <w:color w:val="000000"/>
                <w:sz w:val="20"/>
                <w:szCs w:val="22"/>
              </w:rPr>
              <w:t>4.3.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47126" w:rsidRPr="00B47A30" w:rsidRDefault="00547126" w:rsidP="00E77B34">
            <w:pPr>
              <w:pBdr>
                <w:top w:val="nil"/>
                <w:left w:val="nil"/>
                <w:bottom w:val="nil"/>
                <w:right w:val="nil"/>
                <w:between w:val="nil"/>
              </w:pBdr>
              <w:shd w:val="clear" w:color="auto" w:fill="FFFFFF"/>
              <w:jc w:val="both"/>
              <w:rPr>
                <w:color w:val="000000"/>
                <w:sz w:val="20"/>
                <w:szCs w:val="22"/>
              </w:rPr>
            </w:pPr>
            <w:r w:rsidRPr="00B47A30">
              <w:rPr>
                <w:color w:val="000000"/>
                <w:sz w:val="20"/>
                <w:szCs w:val="22"/>
              </w:rPr>
              <w:t>Обґрунтування аномально низької тендерної пропозиції може містити інформацію про:</w:t>
            </w:r>
          </w:p>
          <w:p w:rsidR="00547126" w:rsidRPr="00B47A30" w:rsidRDefault="00547126" w:rsidP="00E77B34">
            <w:pPr>
              <w:pBdr>
                <w:top w:val="nil"/>
                <w:left w:val="nil"/>
                <w:bottom w:val="nil"/>
                <w:right w:val="nil"/>
                <w:between w:val="nil"/>
              </w:pBdr>
              <w:shd w:val="clear" w:color="auto" w:fill="FFFFFF"/>
              <w:jc w:val="both"/>
              <w:rPr>
                <w:color w:val="000000"/>
                <w:sz w:val="20"/>
                <w:szCs w:val="22"/>
              </w:rPr>
            </w:pPr>
            <w:r w:rsidRPr="00B47A30">
              <w:rPr>
                <w:color w:val="000000"/>
                <w:sz w:val="20"/>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47126" w:rsidRPr="00B47A30" w:rsidRDefault="00547126" w:rsidP="00E77B34">
            <w:pPr>
              <w:pBdr>
                <w:top w:val="nil"/>
                <w:left w:val="nil"/>
                <w:bottom w:val="nil"/>
                <w:right w:val="nil"/>
                <w:between w:val="nil"/>
              </w:pBdr>
              <w:shd w:val="clear" w:color="auto" w:fill="FFFFFF"/>
              <w:jc w:val="both"/>
              <w:rPr>
                <w:color w:val="000000"/>
                <w:sz w:val="20"/>
                <w:szCs w:val="22"/>
              </w:rPr>
            </w:pPr>
            <w:r w:rsidRPr="00B47A30">
              <w:rPr>
                <w:color w:val="000000"/>
                <w:sz w:val="20"/>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47126" w:rsidRPr="00B47A30" w:rsidRDefault="00547126" w:rsidP="00E77B34">
            <w:pPr>
              <w:pBdr>
                <w:top w:val="nil"/>
                <w:left w:val="nil"/>
                <w:bottom w:val="nil"/>
                <w:right w:val="nil"/>
                <w:between w:val="nil"/>
              </w:pBdr>
              <w:shd w:val="clear" w:color="auto" w:fill="FFFFFF"/>
              <w:jc w:val="both"/>
              <w:rPr>
                <w:color w:val="000000"/>
                <w:sz w:val="20"/>
                <w:szCs w:val="22"/>
              </w:rPr>
            </w:pPr>
            <w:r w:rsidRPr="00B47A30">
              <w:rPr>
                <w:color w:val="000000"/>
                <w:sz w:val="20"/>
                <w:szCs w:val="22"/>
              </w:rPr>
              <w:t>3) отримання учасником державної допомоги згідно із законодавством.</w:t>
            </w:r>
          </w:p>
        </w:tc>
      </w:tr>
      <w:tr w:rsidR="00547126" w:rsidRPr="00B47A30" w:rsidTr="00E85BC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E77B34">
            <w:pPr>
              <w:snapToGrid w:val="0"/>
              <w:jc w:val="both"/>
              <w:rPr>
                <w:b/>
                <w:bCs/>
                <w:sz w:val="20"/>
                <w:szCs w:val="20"/>
              </w:rPr>
            </w:pPr>
            <w:r w:rsidRPr="00B47A30">
              <w:rPr>
                <w:b/>
                <w:bCs/>
                <w:sz w:val="20"/>
                <w:szCs w:val="20"/>
              </w:rPr>
              <w:t>5.</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E77B34">
            <w:pPr>
              <w:snapToGrid w:val="0"/>
              <w:jc w:val="both"/>
              <w:rPr>
                <w:b/>
                <w:sz w:val="20"/>
                <w:szCs w:val="20"/>
              </w:rPr>
            </w:pPr>
            <w:r w:rsidRPr="00B47A30">
              <w:rPr>
                <w:b/>
                <w:sz w:val="20"/>
                <w:szCs w:val="20"/>
              </w:rPr>
              <w:t>Виправлення невідповідностей в інформації та/або документах</w:t>
            </w:r>
          </w:p>
        </w:tc>
        <w:tc>
          <w:tcPr>
            <w:tcW w:w="8140"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E77B34">
            <w:pPr>
              <w:widowControl w:val="0"/>
              <w:pBdr>
                <w:top w:val="nil"/>
                <w:left w:val="nil"/>
                <w:bottom w:val="nil"/>
                <w:right w:val="nil"/>
                <w:between w:val="nil"/>
              </w:pBdr>
              <w:jc w:val="both"/>
              <w:rPr>
                <w:sz w:val="20"/>
                <w:szCs w:val="20"/>
              </w:rPr>
            </w:pPr>
            <w:r w:rsidRPr="00B47A30">
              <w:rPr>
                <w:sz w:val="20"/>
                <w:szCs w:val="20"/>
              </w:rPr>
              <w:t>5.1.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47126" w:rsidRPr="00B47A30" w:rsidRDefault="00547126" w:rsidP="00E77B34">
            <w:pPr>
              <w:widowControl w:val="0"/>
              <w:pBdr>
                <w:top w:val="nil"/>
                <w:left w:val="nil"/>
                <w:bottom w:val="nil"/>
                <w:right w:val="nil"/>
                <w:between w:val="nil"/>
              </w:pBdr>
              <w:jc w:val="both"/>
              <w:rPr>
                <w:sz w:val="20"/>
                <w:szCs w:val="20"/>
              </w:rPr>
            </w:pPr>
            <w:r w:rsidRPr="00B47A30">
              <w:rPr>
                <w:sz w:val="20"/>
                <w:szCs w:val="20"/>
              </w:rPr>
              <w:t>5.2.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47126" w:rsidRPr="00B47A30" w:rsidRDefault="00547126" w:rsidP="00E77B34">
            <w:pPr>
              <w:widowControl w:val="0"/>
              <w:pBdr>
                <w:top w:val="nil"/>
                <w:left w:val="nil"/>
                <w:bottom w:val="nil"/>
                <w:right w:val="nil"/>
                <w:between w:val="nil"/>
              </w:pBdr>
              <w:jc w:val="both"/>
              <w:rPr>
                <w:sz w:val="20"/>
                <w:szCs w:val="20"/>
              </w:rPr>
            </w:pPr>
            <w:r w:rsidRPr="00B47A30">
              <w:rPr>
                <w:sz w:val="20"/>
                <w:szCs w:val="20"/>
              </w:rPr>
              <w:t>5.3.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47126" w:rsidRPr="00B47A30" w:rsidRDefault="00547126" w:rsidP="00E77B34">
            <w:pPr>
              <w:widowControl w:val="0"/>
              <w:pBdr>
                <w:top w:val="nil"/>
                <w:left w:val="nil"/>
                <w:bottom w:val="nil"/>
                <w:right w:val="nil"/>
                <w:between w:val="nil"/>
              </w:pBdr>
              <w:jc w:val="both"/>
              <w:rPr>
                <w:sz w:val="20"/>
                <w:szCs w:val="20"/>
              </w:rPr>
            </w:pPr>
            <w:r w:rsidRPr="00B47A30">
              <w:rPr>
                <w:sz w:val="20"/>
                <w:szCs w:val="20"/>
              </w:rPr>
              <w:t xml:space="preserve">5.4.Учасник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47126" w:rsidRPr="00B47A30" w:rsidRDefault="00547126" w:rsidP="00E77B34">
            <w:pPr>
              <w:widowControl w:val="0"/>
              <w:pBdr>
                <w:top w:val="nil"/>
                <w:left w:val="nil"/>
                <w:bottom w:val="nil"/>
                <w:right w:val="nil"/>
                <w:between w:val="nil"/>
              </w:pBdr>
              <w:jc w:val="both"/>
              <w:rPr>
                <w:sz w:val="20"/>
                <w:szCs w:val="20"/>
                <w:highlight w:val="red"/>
              </w:rPr>
            </w:pPr>
            <w:r w:rsidRPr="00B47A30">
              <w:rPr>
                <w:sz w:val="20"/>
                <w:szCs w:val="20"/>
              </w:rPr>
              <w:t>5.5.Замовник розглядає подані тендерні пропозиції з урахуванням виправлення або невиправлення учасниками виявлених невідповідностей</w:t>
            </w:r>
          </w:p>
        </w:tc>
      </w:tr>
      <w:tr w:rsidR="00547126" w:rsidRPr="00B47A30" w:rsidTr="00E85BC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E77B34">
            <w:pPr>
              <w:snapToGrid w:val="0"/>
              <w:jc w:val="both"/>
              <w:rPr>
                <w:b/>
                <w:bCs/>
                <w:sz w:val="20"/>
                <w:szCs w:val="20"/>
              </w:rPr>
            </w:pPr>
            <w:r w:rsidRPr="00B47A30">
              <w:rPr>
                <w:b/>
                <w:bCs/>
                <w:sz w:val="20"/>
                <w:szCs w:val="20"/>
              </w:rPr>
              <w:t>6.</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E77B34">
            <w:pPr>
              <w:snapToGrid w:val="0"/>
              <w:jc w:val="both"/>
              <w:rPr>
                <w:b/>
                <w:sz w:val="20"/>
                <w:szCs w:val="20"/>
              </w:rPr>
            </w:pPr>
            <w:r w:rsidRPr="00B47A30">
              <w:rPr>
                <w:b/>
                <w:sz w:val="20"/>
                <w:szCs w:val="20"/>
              </w:rPr>
              <w:t>Порядок підтвердження інформації</w:t>
            </w:r>
          </w:p>
        </w:tc>
        <w:tc>
          <w:tcPr>
            <w:tcW w:w="8140"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21473A">
            <w:pPr>
              <w:widowControl w:val="0"/>
              <w:pBdr>
                <w:top w:val="nil"/>
                <w:left w:val="nil"/>
                <w:bottom w:val="nil"/>
                <w:right w:val="nil"/>
                <w:between w:val="nil"/>
              </w:pBdr>
              <w:jc w:val="both"/>
              <w:rPr>
                <w:sz w:val="20"/>
                <w:szCs w:val="20"/>
              </w:rPr>
            </w:pPr>
            <w:r w:rsidRPr="00B47A30">
              <w:rPr>
                <w:sz w:val="20"/>
                <w:szCs w:val="20"/>
              </w:rPr>
              <w:t>6.1.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47126" w:rsidRPr="00B47A30" w:rsidRDefault="00547126" w:rsidP="0021473A">
            <w:pPr>
              <w:widowControl w:val="0"/>
              <w:pBdr>
                <w:top w:val="nil"/>
                <w:left w:val="nil"/>
                <w:bottom w:val="nil"/>
                <w:right w:val="nil"/>
                <w:between w:val="nil"/>
              </w:pBdr>
              <w:jc w:val="both"/>
              <w:rPr>
                <w:sz w:val="20"/>
                <w:szCs w:val="20"/>
              </w:rPr>
            </w:pPr>
            <w:r w:rsidRPr="00B47A30">
              <w:rPr>
                <w:sz w:val="20"/>
                <w:szCs w:val="20"/>
              </w:rPr>
              <w:t xml:space="preserve">6.2.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w:t>
            </w:r>
            <w:r w:rsidRPr="00B47A30">
              <w:rPr>
                <w:sz w:val="20"/>
                <w:szCs w:val="20"/>
              </w:rPr>
              <w:lastRenderedPageBreak/>
              <w:t>відхиляє тендерну пропозицію такого учасника.</w:t>
            </w:r>
          </w:p>
        </w:tc>
      </w:tr>
      <w:tr w:rsidR="00547126" w:rsidRPr="00B47A30" w:rsidTr="00E85BC0">
        <w:trPr>
          <w:trHeight w:val="113"/>
        </w:trPr>
        <w:tc>
          <w:tcPr>
            <w:tcW w:w="567" w:type="dxa"/>
            <w:tcBorders>
              <w:top w:val="single" w:sz="4" w:space="0" w:color="auto"/>
              <w:left w:val="single" w:sz="4" w:space="0" w:color="000000"/>
              <w:bottom w:val="single" w:sz="4" w:space="0" w:color="auto"/>
            </w:tcBorders>
            <w:shd w:val="clear" w:color="auto" w:fill="auto"/>
          </w:tcPr>
          <w:p w:rsidR="00547126" w:rsidRPr="00B47A30" w:rsidRDefault="00547126" w:rsidP="00E77B34">
            <w:pPr>
              <w:snapToGrid w:val="0"/>
              <w:jc w:val="both"/>
              <w:rPr>
                <w:b/>
                <w:bCs/>
                <w:sz w:val="20"/>
                <w:szCs w:val="20"/>
              </w:rPr>
            </w:pPr>
            <w:r w:rsidRPr="00B47A30">
              <w:rPr>
                <w:b/>
                <w:bCs/>
                <w:sz w:val="20"/>
                <w:szCs w:val="20"/>
              </w:rPr>
              <w:lastRenderedPageBreak/>
              <w:t>7.</w:t>
            </w:r>
          </w:p>
        </w:tc>
        <w:tc>
          <w:tcPr>
            <w:tcW w:w="2067" w:type="dxa"/>
            <w:tcBorders>
              <w:top w:val="single" w:sz="4" w:space="0" w:color="auto"/>
              <w:left w:val="single" w:sz="4" w:space="0" w:color="000000"/>
              <w:bottom w:val="single" w:sz="4" w:space="0" w:color="auto"/>
            </w:tcBorders>
            <w:shd w:val="clear" w:color="auto" w:fill="auto"/>
          </w:tcPr>
          <w:p w:rsidR="00547126" w:rsidRPr="00B47A30" w:rsidRDefault="00547126" w:rsidP="00E77B34">
            <w:pPr>
              <w:snapToGrid w:val="0"/>
              <w:rPr>
                <w:b/>
                <w:bCs/>
                <w:sz w:val="20"/>
                <w:szCs w:val="20"/>
              </w:rPr>
            </w:pPr>
            <w:r w:rsidRPr="00B47A30">
              <w:rPr>
                <w:b/>
                <w:bCs/>
                <w:sz w:val="20"/>
                <w:szCs w:val="20"/>
              </w:rPr>
              <w:t>Відхилення тендерних пропозицій</w:t>
            </w:r>
          </w:p>
        </w:tc>
        <w:tc>
          <w:tcPr>
            <w:tcW w:w="8140" w:type="dxa"/>
            <w:tcBorders>
              <w:top w:val="single" w:sz="4" w:space="0" w:color="auto"/>
              <w:left w:val="single" w:sz="4" w:space="0" w:color="000000"/>
              <w:bottom w:val="single" w:sz="4" w:space="0" w:color="auto"/>
              <w:right w:val="single" w:sz="4" w:space="0" w:color="000000"/>
            </w:tcBorders>
            <w:shd w:val="clear" w:color="auto" w:fill="auto"/>
            <w:vAlign w:val="center"/>
          </w:tcPr>
          <w:p w:rsidR="00547126" w:rsidRPr="00B47A30" w:rsidRDefault="00547126" w:rsidP="00E77B34">
            <w:pPr>
              <w:keepNext/>
              <w:keepLines/>
              <w:jc w:val="both"/>
              <w:rPr>
                <w:sz w:val="20"/>
                <w:szCs w:val="20"/>
                <w:lang w:eastAsia="uk-UA"/>
              </w:rPr>
            </w:pPr>
            <w:r w:rsidRPr="00B47A30">
              <w:rPr>
                <w:sz w:val="20"/>
                <w:szCs w:val="20"/>
                <w:lang w:eastAsia="uk-UA"/>
              </w:rPr>
              <w:t>7.1. Замовник відхиляє тендерну пропозицію із зазначенням аргументації в електронній системі закупівель у разі якщо:</w:t>
            </w:r>
          </w:p>
          <w:p w:rsidR="00547126" w:rsidRPr="00B47A30" w:rsidRDefault="00547126" w:rsidP="00E77B34">
            <w:pPr>
              <w:pStyle w:val="1f"/>
              <w:keepNext/>
              <w:keepLines/>
              <w:suppressAutoHyphens/>
              <w:spacing w:line="240" w:lineRule="auto"/>
              <w:ind w:left="-22" w:right="-30" w:firstLine="267"/>
              <w:jc w:val="both"/>
              <w:rPr>
                <w:rFonts w:ascii="Times New Roman" w:eastAsia="Times New Roman" w:hAnsi="Times New Roman" w:cs="Times New Roman"/>
                <w:color w:val="auto"/>
                <w:sz w:val="20"/>
                <w:szCs w:val="20"/>
                <w:lang w:val="uk-UA" w:eastAsia="uk-UA"/>
              </w:rPr>
            </w:pPr>
            <w:r w:rsidRPr="00B47A30">
              <w:rPr>
                <w:rFonts w:ascii="Times New Roman" w:eastAsia="Times New Roman" w:hAnsi="Times New Roman" w:cs="Times New Roman"/>
                <w:color w:val="auto"/>
                <w:sz w:val="20"/>
                <w:szCs w:val="20"/>
                <w:lang w:val="uk-UA" w:eastAsia="uk-UA"/>
              </w:rPr>
              <w:t>1) учасник процедури закупівлі:</w:t>
            </w:r>
          </w:p>
          <w:p w:rsidR="00547126" w:rsidRPr="00B47A30" w:rsidRDefault="00547126" w:rsidP="00E77B34">
            <w:pPr>
              <w:pStyle w:val="1f"/>
              <w:keepNext/>
              <w:keepLines/>
              <w:suppressAutoHyphens/>
              <w:spacing w:line="240" w:lineRule="auto"/>
              <w:ind w:left="-22" w:right="-30" w:firstLine="267"/>
              <w:jc w:val="both"/>
              <w:rPr>
                <w:rFonts w:ascii="Times New Roman" w:eastAsia="Times New Roman" w:hAnsi="Times New Roman" w:cs="Times New Roman"/>
                <w:color w:val="auto"/>
                <w:sz w:val="20"/>
                <w:szCs w:val="20"/>
                <w:lang w:val="uk-UA" w:eastAsia="uk-UA"/>
              </w:rPr>
            </w:pPr>
            <w:r w:rsidRPr="00B47A30">
              <w:rPr>
                <w:rFonts w:ascii="Times New Roman" w:eastAsia="Times New Roman" w:hAnsi="Times New Roman" w:cs="Times New Roman"/>
                <w:color w:val="auto"/>
                <w:sz w:val="20"/>
                <w:szCs w:val="2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47126" w:rsidRPr="00B47A30" w:rsidRDefault="00547126" w:rsidP="00E77B34">
            <w:pPr>
              <w:pStyle w:val="1f"/>
              <w:keepNext/>
              <w:keepLines/>
              <w:suppressAutoHyphens/>
              <w:spacing w:line="240" w:lineRule="auto"/>
              <w:ind w:left="-22" w:right="-30" w:firstLine="267"/>
              <w:jc w:val="both"/>
              <w:rPr>
                <w:rFonts w:ascii="Times New Roman" w:eastAsia="Times New Roman" w:hAnsi="Times New Roman" w:cs="Times New Roman"/>
                <w:color w:val="auto"/>
                <w:sz w:val="20"/>
                <w:szCs w:val="20"/>
                <w:lang w:val="uk-UA" w:eastAsia="uk-UA"/>
              </w:rPr>
            </w:pPr>
            <w:r w:rsidRPr="00B47A30">
              <w:rPr>
                <w:rFonts w:ascii="Times New Roman" w:eastAsia="Times New Roman" w:hAnsi="Times New Roman" w:cs="Times New Roman"/>
                <w:color w:val="auto"/>
                <w:sz w:val="20"/>
                <w:szCs w:val="20"/>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47126" w:rsidRPr="00B47A30" w:rsidRDefault="00547126" w:rsidP="00E77B34">
            <w:pPr>
              <w:pStyle w:val="1f"/>
              <w:keepNext/>
              <w:keepLines/>
              <w:suppressAutoHyphens/>
              <w:spacing w:line="240" w:lineRule="auto"/>
              <w:ind w:left="-22" w:right="-30" w:firstLine="267"/>
              <w:jc w:val="both"/>
              <w:rPr>
                <w:rFonts w:ascii="Times New Roman" w:eastAsia="Times New Roman" w:hAnsi="Times New Roman" w:cs="Times New Roman"/>
                <w:color w:val="auto"/>
                <w:sz w:val="20"/>
                <w:szCs w:val="20"/>
                <w:lang w:val="uk-UA" w:eastAsia="uk-UA"/>
              </w:rPr>
            </w:pPr>
            <w:r w:rsidRPr="00B47A30">
              <w:rPr>
                <w:rFonts w:ascii="Times New Roman" w:eastAsia="Times New Roman" w:hAnsi="Times New Roman" w:cs="Times New Roman"/>
                <w:color w:val="auto"/>
                <w:sz w:val="20"/>
                <w:szCs w:val="20"/>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47126" w:rsidRPr="00B47A30" w:rsidRDefault="00547126" w:rsidP="00E77B34">
            <w:pPr>
              <w:pStyle w:val="1f"/>
              <w:keepNext/>
              <w:keepLines/>
              <w:suppressAutoHyphens/>
              <w:spacing w:line="240" w:lineRule="auto"/>
              <w:ind w:left="-22" w:right="-30" w:firstLine="267"/>
              <w:jc w:val="both"/>
              <w:rPr>
                <w:rFonts w:ascii="Times New Roman" w:eastAsia="Times New Roman" w:hAnsi="Times New Roman" w:cs="Times New Roman"/>
                <w:color w:val="auto"/>
                <w:sz w:val="20"/>
                <w:szCs w:val="20"/>
                <w:lang w:val="uk-UA" w:eastAsia="uk-UA"/>
              </w:rPr>
            </w:pPr>
            <w:r w:rsidRPr="00B47A30">
              <w:rPr>
                <w:rFonts w:ascii="Times New Roman" w:eastAsia="Times New Roman" w:hAnsi="Times New Roman" w:cs="Times New Roman"/>
                <w:color w:val="auto"/>
                <w:sz w:val="20"/>
                <w:szCs w:val="20"/>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47126" w:rsidRPr="00B47A30" w:rsidRDefault="00547126" w:rsidP="00E77B34">
            <w:pPr>
              <w:pStyle w:val="1f"/>
              <w:keepNext/>
              <w:keepLines/>
              <w:suppressAutoHyphens/>
              <w:spacing w:line="240" w:lineRule="auto"/>
              <w:ind w:left="-22" w:right="-30" w:firstLine="267"/>
              <w:jc w:val="both"/>
              <w:rPr>
                <w:rFonts w:ascii="Times New Roman" w:eastAsia="Times New Roman" w:hAnsi="Times New Roman" w:cs="Times New Roman"/>
                <w:color w:val="auto"/>
                <w:sz w:val="20"/>
                <w:szCs w:val="20"/>
                <w:lang w:val="uk-UA" w:eastAsia="uk-UA"/>
              </w:rPr>
            </w:pPr>
            <w:r w:rsidRPr="00B47A30">
              <w:rPr>
                <w:rFonts w:ascii="Times New Roman" w:eastAsia="Times New Roman" w:hAnsi="Times New Roman" w:cs="Times New Roman"/>
                <w:color w:val="auto"/>
                <w:sz w:val="20"/>
                <w:szCs w:val="20"/>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547126" w:rsidRPr="00B47A30" w:rsidRDefault="00547126" w:rsidP="00E77B34">
            <w:pPr>
              <w:pStyle w:val="1f"/>
              <w:keepNext/>
              <w:keepLines/>
              <w:suppressAutoHyphens/>
              <w:spacing w:line="240" w:lineRule="auto"/>
              <w:ind w:left="-22" w:right="-30" w:firstLine="267"/>
              <w:jc w:val="both"/>
              <w:rPr>
                <w:rFonts w:ascii="Times New Roman" w:eastAsia="Times New Roman" w:hAnsi="Times New Roman" w:cs="Times New Roman"/>
                <w:color w:val="auto"/>
                <w:sz w:val="20"/>
                <w:szCs w:val="20"/>
                <w:lang w:val="uk-UA" w:eastAsia="uk-UA"/>
              </w:rPr>
            </w:pPr>
            <w:r w:rsidRPr="00B47A30">
              <w:rPr>
                <w:rFonts w:ascii="Times New Roman" w:eastAsia="Times New Roman" w:hAnsi="Times New Roman" w:cs="Times New Roman"/>
                <w:color w:val="auto"/>
                <w:sz w:val="20"/>
                <w:szCs w:val="20"/>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547126" w:rsidRPr="00B47A30" w:rsidRDefault="00547126" w:rsidP="00E77B34">
            <w:pPr>
              <w:pStyle w:val="1f"/>
              <w:keepNext/>
              <w:keepLines/>
              <w:suppressAutoHyphens/>
              <w:spacing w:line="240" w:lineRule="auto"/>
              <w:ind w:left="-22" w:right="-30"/>
              <w:jc w:val="both"/>
              <w:rPr>
                <w:rFonts w:ascii="Times New Roman" w:eastAsia="Times New Roman" w:hAnsi="Times New Roman" w:cs="Times New Roman"/>
                <w:color w:val="auto"/>
                <w:sz w:val="20"/>
                <w:szCs w:val="20"/>
                <w:lang w:val="uk-UA" w:eastAsia="uk-UA"/>
              </w:rPr>
            </w:pPr>
            <w:r w:rsidRPr="00B47A30">
              <w:rPr>
                <w:rFonts w:ascii="Times New Roman" w:eastAsia="Times New Roman" w:hAnsi="Times New Roman" w:cs="Times New Roman"/>
                <w:color w:val="auto"/>
                <w:sz w:val="20"/>
                <w:szCs w:val="20"/>
                <w:lang w:val="uk-UA"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47126" w:rsidRPr="00B47A30" w:rsidRDefault="00547126" w:rsidP="00E77B34">
            <w:pPr>
              <w:pStyle w:val="1f"/>
              <w:keepNext/>
              <w:keepLines/>
              <w:suppressAutoHyphens/>
              <w:spacing w:line="240" w:lineRule="auto"/>
              <w:ind w:left="-22" w:right="-30" w:firstLine="267"/>
              <w:jc w:val="both"/>
              <w:rPr>
                <w:rFonts w:ascii="Times New Roman" w:eastAsia="Times New Roman" w:hAnsi="Times New Roman" w:cs="Times New Roman"/>
                <w:color w:val="auto"/>
                <w:sz w:val="20"/>
                <w:szCs w:val="20"/>
                <w:lang w:val="uk-UA" w:eastAsia="uk-UA"/>
              </w:rPr>
            </w:pPr>
            <w:r w:rsidRPr="00B47A30">
              <w:rPr>
                <w:rFonts w:ascii="Times New Roman" w:eastAsia="Times New Roman" w:hAnsi="Times New Roman" w:cs="Times New Roman"/>
                <w:color w:val="auto"/>
                <w:sz w:val="20"/>
                <w:szCs w:val="20"/>
                <w:lang w:val="uk-UA" w:eastAsia="uk-UA"/>
              </w:rPr>
              <w:t>2) тендерна пропозиція:</w:t>
            </w:r>
          </w:p>
          <w:p w:rsidR="00547126" w:rsidRPr="00B47A30" w:rsidRDefault="00547126" w:rsidP="00E77B34">
            <w:pPr>
              <w:pStyle w:val="1f"/>
              <w:keepNext/>
              <w:keepLines/>
              <w:suppressAutoHyphens/>
              <w:spacing w:line="240" w:lineRule="auto"/>
              <w:ind w:left="-22" w:right="-30" w:firstLine="267"/>
              <w:jc w:val="both"/>
              <w:rPr>
                <w:rFonts w:ascii="Times New Roman" w:eastAsia="Times New Roman" w:hAnsi="Times New Roman" w:cs="Times New Roman"/>
                <w:color w:val="auto"/>
                <w:sz w:val="20"/>
                <w:szCs w:val="20"/>
                <w:lang w:val="uk-UA" w:eastAsia="uk-UA"/>
              </w:rPr>
            </w:pPr>
            <w:r w:rsidRPr="00B47A30">
              <w:rPr>
                <w:rFonts w:ascii="Times New Roman" w:eastAsia="Times New Roman" w:hAnsi="Times New Roman" w:cs="Times New Roman"/>
                <w:color w:val="auto"/>
                <w:sz w:val="20"/>
                <w:szCs w:val="20"/>
                <w:lang w:val="uk-UA" w:eastAsia="uk-UA"/>
              </w:rPr>
              <w:t>не відповідає умовам технічної специфікації та іншим вимогам щодо предмета закупівлі тендерної документації;</w:t>
            </w:r>
          </w:p>
          <w:p w:rsidR="00547126" w:rsidRPr="00B47A30" w:rsidRDefault="00547126" w:rsidP="00E77B34">
            <w:pPr>
              <w:pStyle w:val="1f"/>
              <w:keepNext/>
              <w:keepLines/>
              <w:suppressAutoHyphens/>
              <w:spacing w:line="240" w:lineRule="auto"/>
              <w:ind w:left="-22" w:right="-30" w:firstLine="267"/>
              <w:jc w:val="both"/>
              <w:rPr>
                <w:rFonts w:ascii="Times New Roman" w:eastAsia="Times New Roman" w:hAnsi="Times New Roman" w:cs="Times New Roman"/>
                <w:color w:val="auto"/>
                <w:sz w:val="20"/>
                <w:szCs w:val="20"/>
                <w:lang w:val="uk-UA" w:eastAsia="uk-UA"/>
              </w:rPr>
            </w:pPr>
            <w:r w:rsidRPr="00B47A30">
              <w:rPr>
                <w:rFonts w:ascii="Times New Roman" w:eastAsia="Times New Roman" w:hAnsi="Times New Roman" w:cs="Times New Roman"/>
                <w:color w:val="auto"/>
                <w:sz w:val="20"/>
                <w:szCs w:val="20"/>
                <w:lang w:val="uk-UA" w:eastAsia="uk-UA"/>
              </w:rPr>
              <w:t>викладена іншою мовою (мовами), ніж мова (мови), що передбачена тендерною документацією;</w:t>
            </w:r>
          </w:p>
          <w:p w:rsidR="00547126" w:rsidRPr="00B47A30" w:rsidRDefault="00547126" w:rsidP="00E77B34">
            <w:pPr>
              <w:pStyle w:val="1f"/>
              <w:keepNext/>
              <w:keepLines/>
              <w:suppressAutoHyphens/>
              <w:spacing w:line="240" w:lineRule="auto"/>
              <w:ind w:left="-22" w:right="-30" w:firstLine="267"/>
              <w:jc w:val="both"/>
              <w:rPr>
                <w:rFonts w:ascii="Times New Roman" w:eastAsia="Times New Roman" w:hAnsi="Times New Roman" w:cs="Times New Roman"/>
                <w:color w:val="auto"/>
                <w:sz w:val="20"/>
                <w:szCs w:val="20"/>
                <w:lang w:val="uk-UA" w:eastAsia="uk-UA"/>
              </w:rPr>
            </w:pPr>
            <w:r w:rsidRPr="00B47A30">
              <w:rPr>
                <w:rFonts w:ascii="Times New Roman" w:eastAsia="Times New Roman" w:hAnsi="Times New Roman" w:cs="Times New Roman"/>
                <w:color w:val="auto"/>
                <w:sz w:val="20"/>
                <w:szCs w:val="20"/>
                <w:lang w:val="uk-UA" w:eastAsia="uk-UA"/>
              </w:rPr>
              <w:t>є такою, строк дії якої закінчився;</w:t>
            </w:r>
          </w:p>
          <w:p w:rsidR="00547126" w:rsidRPr="00B47A30" w:rsidRDefault="00547126" w:rsidP="00E77B34">
            <w:pPr>
              <w:pStyle w:val="1f"/>
              <w:keepNext/>
              <w:keepLines/>
              <w:suppressAutoHyphens/>
              <w:spacing w:line="240" w:lineRule="auto"/>
              <w:ind w:left="-22" w:right="-30" w:firstLine="267"/>
              <w:jc w:val="both"/>
              <w:rPr>
                <w:rFonts w:ascii="Times New Roman" w:eastAsia="Times New Roman" w:hAnsi="Times New Roman" w:cs="Times New Roman"/>
                <w:color w:val="auto"/>
                <w:sz w:val="20"/>
                <w:szCs w:val="20"/>
                <w:lang w:val="uk-UA" w:eastAsia="uk-UA"/>
              </w:rPr>
            </w:pPr>
            <w:r w:rsidRPr="00B47A30">
              <w:rPr>
                <w:rFonts w:ascii="Times New Roman" w:eastAsia="Times New Roman" w:hAnsi="Times New Roman" w:cs="Times New Roman"/>
                <w:color w:val="auto"/>
                <w:sz w:val="20"/>
                <w:szCs w:val="2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47126" w:rsidRPr="00B47A30" w:rsidRDefault="00547126" w:rsidP="00E77B34">
            <w:pPr>
              <w:pStyle w:val="1f"/>
              <w:keepNext/>
              <w:keepLines/>
              <w:suppressAutoHyphens/>
              <w:spacing w:line="240" w:lineRule="auto"/>
              <w:ind w:left="-22" w:right="-30" w:firstLine="267"/>
              <w:jc w:val="both"/>
              <w:rPr>
                <w:rFonts w:ascii="Times New Roman" w:eastAsia="Times New Roman" w:hAnsi="Times New Roman" w:cs="Times New Roman"/>
                <w:color w:val="auto"/>
                <w:sz w:val="20"/>
                <w:szCs w:val="20"/>
                <w:lang w:val="uk-UA" w:eastAsia="uk-UA"/>
              </w:rPr>
            </w:pPr>
            <w:r w:rsidRPr="00B47A30">
              <w:rPr>
                <w:rFonts w:ascii="Times New Roman" w:eastAsia="Times New Roman" w:hAnsi="Times New Roman" w:cs="Times New Roman"/>
                <w:color w:val="auto"/>
                <w:sz w:val="20"/>
                <w:szCs w:val="20"/>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547126" w:rsidRPr="00B47A30" w:rsidRDefault="00547126" w:rsidP="00E77B34">
            <w:pPr>
              <w:pStyle w:val="1f"/>
              <w:keepNext/>
              <w:keepLines/>
              <w:suppressAutoHyphens/>
              <w:spacing w:line="240" w:lineRule="auto"/>
              <w:ind w:left="-22" w:right="-30" w:firstLine="267"/>
              <w:jc w:val="both"/>
              <w:rPr>
                <w:rFonts w:ascii="Times New Roman" w:eastAsia="Times New Roman" w:hAnsi="Times New Roman" w:cs="Times New Roman"/>
                <w:color w:val="auto"/>
                <w:sz w:val="20"/>
                <w:szCs w:val="20"/>
                <w:lang w:val="uk-UA" w:eastAsia="uk-UA"/>
              </w:rPr>
            </w:pPr>
            <w:r w:rsidRPr="00B47A30">
              <w:rPr>
                <w:rFonts w:ascii="Times New Roman" w:eastAsia="Times New Roman" w:hAnsi="Times New Roman" w:cs="Times New Roman"/>
                <w:color w:val="auto"/>
                <w:sz w:val="20"/>
                <w:szCs w:val="20"/>
                <w:lang w:val="uk-UA" w:eastAsia="uk-UA"/>
              </w:rPr>
              <w:t>3) переможець процедури закупівлі:</w:t>
            </w:r>
          </w:p>
          <w:p w:rsidR="00547126" w:rsidRPr="00B47A30" w:rsidRDefault="00547126" w:rsidP="00E77B34">
            <w:pPr>
              <w:pStyle w:val="1f"/>
              <w:keepNext/>
              <w:keepLines/>
              <w:suppressAutoHyphens/>
              <w:spacing w:line="240" w:lineRule="auto"/>
              <w:ind w:left="-22" w:right="-30" w:firstLine="267"/>
              <w:jc w:val="both"/>
              <w:rPr>
                <w:rFonts w:ascii="Times New Roman" w:eastAsia="Times New Roman" w:hAnsi="Times New Roman" w:cs="Times New Roman"/>
                <w:color w:val="auto"/>
                <w:sz w:val="20"/>
                <w:szCs w:val="20"/>
                <w:lang w:val="uk-UA" w:eastAsia="uk-UA"/>
              </w:rPr>
            </w:pPr>
            <w:r w:rsidRPr="00B47A30">
              <w:rPr>
                <w:rFonts w:ascii="Times New Roman" w:eastAsia="Times New Roman" w:hAnsi="Times New Roman" w:cs="Times New Roman"/>
                <w:color w:val="auto"/>
                <w:sz w:val="20"/>
                <w:szCs w:val="2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47126" w:rsidRPr="00B47A30" w:rsidRDefault="00547126" w:rsidP="00E77B34">
            <w:pPr>
              <w:pStyle w:val="1f"/>
              <w:keepNext/>
              <w:keepLines/>
              <w:suppressAutoHyphens/>
              <w:spacing w:line="240" w:lineRule="auto"/>
              <w:ind w:left="-22" w:right="-30" w:firstLine="267"/>
              <w:jc w:val="both"/>
              <w:rPr>
                <w:rFonts w:ascii="Times New Roman" w:eastAsia="Times New Roman" w:hAnsi="Times New Roman" w:cs="Times New Roman"/>
                <w:color w:val="auto"/>
                <w:sz w:val="20"/>
                <w:szCs w:val="20"/>
                <w:lang w:val="uk-UA" w:eastAsia="uk-UA"/>
              </w:rPr>
            </w:pPr>
            <w:r w:rsidRPr="00B47A30">
              <w:rPr>
                <w:rFonts w:ascii="Times New Roman" w:eastAsia="Times New Roman" w:hAnsi="Times New Roman" w:cs="Times New Roman"/>
                <w:color w:val="auto"/>
                <w:sz w:val="20"/>
                <w:szCs w:val="20"/>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47126" w:rsidRPr="00B47A30" w:rsidRDefault="00547126" w:rsidP="00E77B34">
            <w:pPr>
              <w:pStyle w:val="1f"/>
              <w:keepNext/>
              <w:keepLines/>
              <w:suppressAutoHyphens/>
              <w:spacing w:line="240" w:lineRule="auto"/>
              <w:ind w:left="-22" w:right="-30" w:firstLine="267"/>
              <w:jc w:val="both"/>
              <w:rPr>
                <w:rFonts w:ascii="Times New Roman" w:eastAsia="Times New Roman" w:hAnsi="Times New Roman" w:cs="Times New Roman"/>
                <w:color w:val="auto"/>
                <w:sz w:val="20"/>
                <w:szCs w:val="20"/>
                <w:lang w:val="uk-UA" w:eastAsia="uk-UA"/>
              </w:rPr>
            </w:pPr>
            <w:r w:rsidRPr="00B47A30">
              <w:rPr>
                <w:rFonts w:ascii="Times New Roman" w:eastAsia="Times New Roman" w:hAnsi="Times New Roman" w:cs="Times New Roman"/>
                <w:color w:val="auto"/>
                <w:sz w:val="20"/>
                <w:szCs w:val="20"/>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547126" w:rsidRPr="00B47A30" w:rsidRDefault="00547126" w:rsidP="00E77B34">
            <w:pPr>
              <w:pStyle w:val="1f"/>
              <w:keepNext/>
              <w:keepLines/>
              <w:suppressAutoHyphens/>
              <w:spacing w:line="240" w:lineRule="auto"/>
              <w:ind w:left="-22" w:right="-30" w:firstLine="267"/>
              <w:jc w:val="both"/>
              <w:rPr>
                <w:rFonts w:ascii="Times New Roman" w:eastAsia="Times New Roman" w:hAnsi="Times New Roman" w:cs="Times New Roman"/>
                <w:color w:val="auto"/>
                <w:sz w:val="20"/>
                <w:szCs w:val="20"/>
                <w:lang w:val="uk-UA" w:eastAsia="uk-UA"/>
              </w:rPr>
            </w:pPr>
            <w:r w:rsidRPr="00B47A30">
              <w:rPr>
                <w:rFonts w:ascii="Times New Roman" w:eastAsia="Times New Roman" w:hAnsi="Times New Roman" w:cs="Times New Roman"/>
                <w:color w:val="auto"/>
                <w:sz w:val="20"/>
                <w:szCs w:val="20"/>
                <w:lang w:val="uk-UA" w:eastAsia="uk-UA"/>
              </w:rPr>
              <w:t>не надав забезпечення виконання договору про закупівлю, якщо таке забезпечення вимагалося замовником;</w:t>
            </w:r>
          </w:p>
          <w:p w:rsidR="00547126" w:rsidRPr="00B47A30" w:rsidRDefault="00547126" w:rsidP="00E77B34">
            <w:pPr>
              <w:pStyle w:val="1f"/>
              <w:keepNext/>
              <w:keepLines/>
              <w:suppressAutoHyphens/>
              <w:spacing w:line="240" w:lineRule="auto"/>
              <w:ind w:left="-22" w:right="-30" w:firstLine="267"/>
              <w:jc w:val="both"/>
              <w:rPr>
                <w:rFonts w:ascii="Times New Roman" w:eastAsia="Times New Roman" w:hAnsi="Times New Roman" w:cs="Times New Roman"/>
                <w:color w:val="auto"/>
                <w:sz w:val="20"/>
                <w:szCs w:val="20"/>
                <w:lang w:val="uk-UA" w:eastAsia="uk-UA"/>
              </w:rPr>
            </w:pPr>
            <w:r w:rsidRPr="00B47A30">
              <w:rPr>
                <w:rFonts w:ascii="Times New Roman" w:eastAsia="Times New Roman" w:hAnsi="Times New Roman" w:cs="Times New Roman"/>
                <w:color w:val="auto"/>
                <w:sz w:val="20"/>
                <w:szCs w:val="2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47126" w:rsidRPr="00B47A30" w:rsidRDefault="00547126" w:rsidP="003E331E">
            <w:pPr>
              <w:pStyle w:val="1f"/>
              <w:keepNext/>
              <w:keepLines/>
              <w:suppressAutoHyphens/>
              <w:spacing w:line="240" w:lineRule="auto"/>
              <w:ind w:left="-22" w:right="-30"/>
              <w:jc w:val="both"/>
              <w:rPr>
                <w:rFonts w:ascii="Times New Roman" w:eastAsia="Times New Roman" w:hAnsi="Times New Roman" w:cs="Times New Roman"/>
                <w:color w:val="auto"/>
                <w:sz w:val="20"/>
                <w:szCs w:val="20"/>
                <w:lang w:val="uk-UA" w:eastAsia="uk-UA"/>
              </w:rPr>
            </w:pPr>
            <w:r w:rsidRPr="00B47A30">
              <w:rPr>
                <w:rFonts w:ascii="Times New Roman" w:eastAsia="Times New Roman" w:hAnsi="Times New Roman" w:cs="Times New Roman"/>
                <w:color w:val="auto"/>
                <w:sz w:val="20"/>
                <w:szCs w:val="20"/>
                <w:lang w:val="uk-UA" w:eastAsia="uk-UA"/>
              </w:rPr>
              <w:t>7.2. Замовник може відхилити тендерну пропозицію із зазначенням аргументації в електронній системі закупівель у разі, коли:</w:t>
            </w:r>
          </w:p>
          <w:p w:rsidR="00547126" w:rsidRPr="00B47A30" w:rsidRDefault="00547126" w:rsidP="00E77B34">
            <w:pPr>
              <w:pStyle w:val="1f"/>
              <w:keepNext/>
              <w:keepLines/>
              <w:suppressAutoHyphens/>
              <w:spacing w:line="240" w:lineRule="auto"/>
              <w:ind w:left="-22" w:right="-30" w:firstLine="267"/>
              <w:jc w:val="both"/>
              <w:rPr>
                <w:rFonts w:ascii="Times New Roman" w:eastAsia="Times New Roman" w:hAnsi="Times New Roman" w:cs="Times New Roman"/>
                <w:color w:val="auto"/>
                <w:sz w:val="20"/>
                <w:szCs w:val="20"/>
                <w:lang w:val="uk-UA" w:eastAsia="uk-UA"/>
              </w:rPr>
            </w:pPr>
            <w:r w:rsidRPr="00B47A30">
              <w:rPr>
                <w:rFonts w:ascii="Times New Roman" w:eastAsia="Times New Roman" w:hAnsi="Times New Roman" w:cs="Times New Roman"/>
                <w:color w:val="auto"/>
                <w:sz w:val="20"/>
                <w:szCs w:val="20"/>
                <w:lang w:val="uk-UA" w:eastAsia="uk-UA"/>
              </w:rPr>
              <w:t>1)</w:t>
            </w:r>
            <w:r w:rsidRPr="00B47A30">
              <w:rPr>
                <w:rFonts w:ascii="Times New Roman" w:eastAsia="Times New Roman" w:hAnsi="Times New Roman" w:cs="Times New Roman"/>
                <w:color w:val="auto"/>
                <w:sz w:val="20"/>
                <w:szCs w:val="20"/>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47126" w:rsidRPr="00B47A30" w:rsidRDefault="00547126" w:rsidP="00E77B34">
            <w:pPr>
              <w:pStyle w:val="1f"/>
              <w:keepNext/>
              <w:keepLines/>
              <w:suppressAutoHyphens/>
              <w:spacing w:line="240" w:lineRule="auto"/>
              <w:ind w:left="-22" w:right="-30" w:firstLine="267"/>
              <w:jc w:val="both"/>
              <w:rPr>
                <w:rFonts w:ascii="Times New Roman" w:eastAsia="Times New Roman" w:hAnsi="Times New Roman" w:cs="Times New Roman"/>
                <w:color w:val="auto"/>
                <w:sz w:val="20"/>
                <w:szCs w:val="20"/>
                <w:lang w:val="uk-UA" w:eastAsia="uk-UA"/>
              </w:rPr>
            </w:pPr>
            <w:r w:rsidRPr="00B47A30">
              <w:rPr>
                <w:rFonts w:ascii="Times New Roman" w:eastAsia="Times New Roman" w:hAnsi="Times New Roman" w:cs="Times New Roman"/>
                <w:color w:val="auto"/>
                <w:sz w:val="20"/>
                <w:szCs w:val="20"/>
                <w:lang w:val="uk-UA" w:eastAsia="uk-UA"/>
              </w:rPr>
              <w:t xml:space="preserve">2) учасник процедури закупівлі не виконав свої зобов’язання за раніше укладеним </w:t>
            </w:r>
            <w:r w:rsidRPr="00B47A30">
              <w:rPr>
                <w:rFonts w:ascii="Times New Roman" w:eastAsia="Times New Roman" w:hAnsi="Times New Roman" w:cs="Times New Roman"/>
                <w:color w:val="auto"/>
                <w:sz w:val="20"/>
                <w:szCs w:val="20"/>
                <w:lang w:val="uk-UA" w:eastAsia="uk-UA"/>
              </w:rPr>
              <w:lastRenderedPageBreak/>
              <w:t>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47126" w:rsidRPr="00B47A30" w:rsidRDefault="00547126" w:rsidP="003E331E">
            <w:pPr>
              <w:pStyle w:val="1f"/>
              <w:keepNext/>
              <w:keepLines/>
              <w:suppressAutoHyphens/>
              <w:spacing w:line="240" w:lineRule="auto"/>
              <w:ind w:left="-22" w:right="-30"/>
              <w:jc w:val="both"/>
              <w:rPr>
                <w:rFonts w:ascii="Times New Roman" w:eastAsia="Times New Roman" w:hAnsi="Times New Roman" w:cs="Times New Roman"/>
                <w:color w:val="auto"/>
                <w:sz w:val="20"/>
                <w:szCs w:val="20"/>
                <w:lang w:val="uk-UA" w:eastAsia="uk-UA"/>
              </w:rPr>
            </w:pPr>
            <w:r w:rsidRPr="00B47A30">
              <w:rPr>
                <w:rFonts w:ascii="Times New Roman" w:eastAsia="Times New Roman" w:hAnsi="Times New Roman" w:cs="Times New Roman"/>
                <w:color w:val="auto"/>
                <w:sz w:val="20"/>
                <w:szCs w:val="20"/>
                <w:lang w:val="uk-UA" w:eastAsia="uk-UA"/>
              </w:rPr>
              <w:t>7.3.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47126" w:rsidRPr="00B47A30" w:rsidRDefault="00547126" w:rsidP="003E331E">
            <w:pPr>
              <w:pStyle w:val="1f"/>
              <w:keepNext/>
              <w:keepLines/>
              <w:suppressAutoHyphens/>
              <w:spacing w:line="240" w:lineRule="auto"/>
              <w:ind w:left="-22" w:right="-30"/>
              <w:jc w:val="both"/>
              <w:rPr>
                <w:rFonts w:ascii="Times New Roman" w:eastAsia="Times New Roman" w:hAnsi="Times New Roman" w:cs="Times New Roman"/>
                <w:color w:val="auto"/>
                <w:sz w:val="20"/>
                <w:szCs w:val="20"/>
                <w:lang w:val="uk-UA" w:eastAsia="uk-UA"/>
              </w:rPr>
            </w:pPr>
            <w:r w:rsidRPr="00B47A30">
              <w:rPr>
                <w:rFonts w:ascii="Times New Roman" w:eastAsia="Times New Roman" w:hAnsi="Times New Roman" w:cs="Times New Roman"/>
                <w:color w:val="auto"/>
                <w:sz w:val="20"/>
                <w:szCs w:val="20"/>
                <w:lang w:val="uk-UA" w:eastAsia="uk-UA"/>
              </w:rPr>
              <w:t>7.4.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47126" w:rsidRPr="00B47A30" w:rsidTr="00E85BC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E77B34">
            <w:pPr>
              <w:snapToGrid w:val="0"/>
              <w:jc w:val="both"/>
              <w:rPr>
                <w:b/>
                <w:bCs/>
                <w:sz w:val="20"/>
                <w:szCs w:val="20"/>
              </w:rPr>
            </w:pPr>
          </w:p>
        </w:tc>
        <w:tc>
          <w:tcPr>
            <w:tcW w:w="10207" w:type="dxa"/>
            <w:gridSpan w:val="2"/>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E77B34">
            <w:pPr>
              <w:snapToGrid w:val="0"/>
              <w:jc w:val="both"/>
              <w:rPr>
                <w:b/>
                <w:bCs/>
                <w:sz w:val="20"/>
                <w:szCs w:val="20"/>
              </w:rPr>
            </w:pPr>
            <w:r w:rsidRPr="00B47A30">
              <w:rPr>
                <w:b/>
                <w:bCs/>
                <w:sz w:val="20"/>
                <w:szCs w:val="20"/>
              </w:rPr>
              <w:t>VI. Результати тендеру та укладання договору про закупівлю</w:t>
            </w:r>
          </w:p>
        </w:tc>
      </w:tr>
      <w:tr w:rsidR="00547126" w:rsidRPr="00B47A30" w:rsidTr="006D192A">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1A68D6">
            <w:pPr>
              <w:snapToGrid w:val="0"/>
              <w:jc w:val="both"/>
              <w:rPr>
                <w:b/>
                <w:bCs/>
                <w:sz w:val="20"/>
                <w:szCs w:val="20"/>
              </w:rPr>
            </w:pPr>
            <w:r w:rsidRPr="00B47A30">
              <w:rPr>
                <w:b/>
                <w:bCs/>
                <w:sz w:val="20"/>
                <w:szCs w:val="20"/>
              </w:rPr>
              <w:t>1.</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1A68D6">
            <w:pPr>
              <w:snapToGrid w:val="0"/>
              <w:jc w:val="both"/>
              <w:rPr>
                <w:b/>
                <w:bCs/>
                <w:sz w:val="20"/>
                <w:szCs w:val="20"/>
              </w:rPr>
            </w:pPr>
            <w:r w:rsidRPr="00B47A30">
              <w:rPr>
                <w:b/>
                <w:color w:val="000000"/>
                <w:sz w:val="20"/>
                <w:szCs w:val="22"/>
              </w:rPr>
              <w:t>Відміна замовником тендеру чи визнання його таким, що не відбувся</w:t>
            </w:r>
          </w:p>
        </w:tc>
        <w:tc>
          <w:tcPr>
            <w:tcW w:w="8140"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1A68D6">
            <w:pPr>
              <w:widowControl w:val="0"/>
              <w:pBdr>
                <w:top w:val="nil"/>
                <w:left w:val="nil"/>
                <w:bottom w:val="nil"/>
                <w:right w:val="nil"/>
                <w:between w:val="nil"/>
              </w:pBdr>
              <w:jc w:val="both"/>
              <w:rPr>
                <w:color w:val="000000"/>
                <w:sz w:val="20"/>
                <w:szCs w:val="22"/>
              </w:rPr>
            </w:pPr>
            <w:r w:rsidRPr="00B47A30">
              <w:rPr>
                <w:color w:val="000000"/>
                <w:sz w:val="20"/>
                <w:szCs w:val="22"/>
              </w:rPr>
              <w:t>1.1. Відповідно до пункту 47 Особливостей Замовник відміняє відкриті торги у разі:</w:t>
            </w:r>
          </w:p>
          <w:p w:rsidR="00547126" w:rsidRPr="00B47A30" w:rsidRDefault="00547126" w:rsidP="001A68D6">
            <w:pPr>
              <w:widowControl w:val="0"/>
              <w:pBdr>
                <w:top w:val="nil"/>
                <w:left w:val="nil"/>
                <w:bottom w:val="nil"/>
                <w:right w:val="nil"/>
                <w:between w:val="nil"/>
              </w:pBdr>
              <w:jc w:val="both"/>
              <w:rPr>
                <w:color w:val="000000"/>
                <w:sz w:val="20"/>
                <w:szCs w:val="22"/>
              </w:rPr>
            </w:pPr>
            <w:r w:rsidRPr="00B47A30">
              <w:rPr>
                <w:color w:val="000000"/>
                <w:sz w:val="20"/>
                <w:szCs w:val="22"/>
              </w:rPr>
              <w:t>1) відсутності подальшої потреби в закупівлі товарів, робіт чи послуг;</w:t>
            </w:r>
          </w:p>
          <w:p w:rsidR="00547126" w:rsidRPr="00B47A30" w:rsidRDefault="00547126" w:rsidP="001A68D6">
            <w:pPr>
              <w:widowControl w:val="0"/>
              <w:pBdr>
                <w:top w:val="nil"/>
                <w:left w:val="nil"/>
                <w:bottom w:val="nil"/>
                <w:right w:val="nil"/>
                <w:between w:val="nil"/>
              </w:pBdr>
              <w:jc w:val="both"/>
              <w:rPr>
                <w:color w:val="000000"/>
                <w:sz w:val="20"/>
                <w:szCs w:val="22"/>
              </w:rPr>
            </w:pPr>
            <w:r w:rsidRPr="00B47A30">
              <w:rPr>
                <w:color w:val="000000"/>
                <w:sz w:val="20"/>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47126" w:rsidRPr="00B47A30" w:rsidRDefault="00547126" w:rsidP="001A68D6">
            <w:pPr>
              <w:widowControl w:val="0"/>
              <w:pBdr>
                <w:top w:val="nil"/>
                <w:left w:val="nil"/>
                <w:bottom w:val="nil"/>
                <w:right w:val="nil"/>
                <w:between w:val="nil"/>
              </w:pBdr>
              <w:jc w:val="both"/>
              <w:rPr>
                <w:color w:val="000000"/>
                <w:sz w:val="20"/>
                <w:szCs w:val="22"/>
              </w:rPr>
            </w:pPr>
            <w:r w:rsidRPr="00B47A30">
              <w:rPr>
                <w:color w:val="000000"/>
                <w:sz w:val="20"/>
                <w:szCs w:val="22"/>
              </w:rPr>
              <w:t>3) скорочення обсягу видатків на здійснення закупівлі товарів, робіт чи послуг;</w:t>
            </w:r>
          </w:p>
          <w:p w:rsidR="00547126" w:rsidRPr="00B47A30" w:rsidRDefault="00547126" w:rsidP="001A68D6">
            <w:pPr>
              <w:widowControl w:val="0"/>
              <w:pBdr>
                <w:top w:val="nil"/>
                <w:left w:val="nil"/>
                <w:bottom w:val="nil"/>
                <w:right w:val="nil"/>
                <w:between w:val="nil"/>
              </w:pBdr>
              <w:jc w:val="both"/>
              <w:rPr>
                <w:color w:val="000000"/>
                <w:sz w:val="20"/>
                <w:szCs w:val="22"/>
              </w:rPr>
            </w:pPr>
            <w:r w:rsidRPr="00B47A30">
              <w:rPr>
                <w:color w:val="000000"/>
                <w:sz w:val="20"/>
                <w:szCs w:val="22"/>
              </w:rPr>
              <w:t>4) коли здійснення закупівлі стало неможливим внаслідок дії обставин непереборної сили.</w:t>
            </w:r>
          </w:p>
          <w:p w:rsidR="00547126" w:rsidRPr="00B47A30" w:rsidRDefault="00547126" w:rsidP="001A68D6">
            <w:pPr>
              <w:widowControl w:val="0"/>
              <w:pBdr>
                <w:top w:val="nil"/>
                <w:left w:val="nil"/>
                <w:bottom w:val="nil"/>
                <w:right w:val="nil"/>
                <w:between w:val="nil"/>
              </w:pBdr>
              <w:jc w:val="both"/>
              <w:rPr>
                <w:color w:val="000000"/>
                <w:sz w:val="20"/>
                <w:szCs w:val="22"/>
              </w:rPr>
            </w:pPr>
            <w:r w:rsidRPr="00B47A30">
              <w:rPr>
                <w:color w:val="000000"/>
                <w:sz w:val="20"/>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47126" w:rsidRPr="00B47A30" w:rsidRDefault="00547126" w:rsidP="001A68D6">
            <w:pPr>
              <w:widowControl w:val="0"/>
              <w:pBdr>
                <w:top w:val="nil"/>
                <w:left w:val="nil"/>
                <w:bottom w:val="nil"/>
                <w:right w:val="nil"/>
                <w:between w:val="nil"/>
              </w:pBdr>
              <w:jc w:val="both"/>
              <w:rPr>
                <w:color w:val="000000"/>
                <w:sz w:val="20"/>
                <w:szCs w:val="22"/>
              </w:rPr>
            </w:pPr>
            <w:r w:rsidRPr="00B47A30">
              <w:rPr>
                <w:color w:val="000000"/>
                <w:sz w:val="20"/>
                <w:szCs w:val="22"/>
              </w:rPr>
              <w:t>1.2. Відповідно до пункту 48 Особливостей відкриті торги автоматично відміняються електронною системою закупівель у разі:</w:t>
            </w:r>
          </w:p>
          <w:p w:rsidR="00547126" w:rsidRPr="00B47A30" w:rsidRDefault="00547126" w:rsidP="001A68D6">
            <w:pPr>
              <w:widowControl w:val="0"/>
              <w:pBdr>
                <w:top w:val="nil"/>
                <w:left w:val="nil"/>
                <w:bottom w:val="nil"/>
                <w:right w:val="nil"/>
                <w:between w:val="nil"/>
              </w:pBdr>
              <w:jc w:val="both"/>
              <w:rPr>
                <w:color w:val="000000"/>
                <w:sz w:val="20"/>
                <w:szCs w:val="22"/>
              </w:rPr>
            </w:pPr>
            <w:r w:rsidRPr="00B47A30">
              <w:rPr>
                <w:color w:val="000000"/>
                <w:sz w:val="20"/>
                <w:szCs w:val="22"/>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47126" w:rsidRPr="00B47A30" w:rsidRDefault="00547126" w:rsidP="001A68D6">
            <w:pPr>
              <w:widowControl w:val="0"/>
              <w:pBdr>
                <w:top w:val="nil"/>
                <w:left w:val="nil"/>
                <w:bottom w:val="nil"/>
                <w:right w:val="nil"/>
                <w:between w:val="nil"/>
              </w:pBdr>
              <w:jc w:val="both"/>
              <w:rPr>
                <w:color w:val="000000"/>
                <w:sz w:val="20"/>
                <w:szCs w:val="22"/>
              </w:rPr>
            </w:pPr>
            <w:r w:rsidRPr="00B47A30">
              <w:rPr>
                <w:color w:val="000000"/>
                <w:sz w:val="20"/>
                <w:szCs w:val="22"/>
              </w:rPr>
              <w:t>2) неподання жодної тендерної пропозиції для участі у відкритих торгах у строк, установлений замовником згідно з Особливостями.</w:t>
            </w:r>
          </w:p>
          <w:p w:rsidR="00547126" w:rsidRPr="00B47A30" w:rsidRDefault="00547126" w:rsidP="001A68D6">
            <w:pPr>
              <w:widowControl w:val="0"/>
              <w:pBdr>
                <w:top w:val="nil"/>
                <w:left w:val="nil"/>
                <w:bottom w:val="nil"/>
                <w:right w:val="nil"/>
                <w:between w:val="nil"/>
              </w:pBdr>
              <w:jc w:val="both"/>
              <w:rPr>
                <w:color w:val="000000"/>
                <w:sz w:val="20"/>
                <w:szCs w:val="22"/>
              </w:rPr>
            </w:pPr>
            <w:r w:rsidRPr="00B47A30">
              <w:rPr>
                <w:color w:val="000000"/>
                <w:sz w:val="20"/>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47126" w:rsidRPr="00B47A30" w:rsidRDefault="00547126" w:rsidP="001A68D6">
            <w:pPr>
              <w:widowControl w:val="0"/>
              <w:pBdr>
                <w:top w:val="nil"/>
                <w:left w:val="nil"/>
                <w:bottom w:val="nil"/>
                <w:right w:val="nil"/>
                <w:between w:val="nil"/>
              </w:pBdr>
              <w:jc w:val="both"/>
              <w:rPr>
                <w:color w:val="000000"/>
                <w:sz w:val="20"/>
                <w:szCs w:val="22"/>
              </w:rPr>
            </w:pPr>
            <w:r w:rsidRPr="00B47A30">
              <w:rPr>
                <w:color w:val="000000"/>
                <w:sz w:val="20"/>
                <w:szCs w:val="22"/>
              </w:rPr>
              <w:t>1.3.Відкриті торги можуть бути відмінені частково (за лотом).</w:t>
            </w:r>
          </w:p>
          <w:p w:rsidR="00547126" w:rsidRPr="00B47A30" w:rsidRDefault="00547126" w:rsidP="001A68D6">
            <w:pPr>
              <w:suppressAutoHyphens w:val="0"/>
              <w:jc w:val="both"/>
              <w:rPr>
                <w:sz w:val="20"/>
                <w:szCs w:val="20"/>
              </w:rPr>
            </w:pPr>
            <w:r w:rsidRPr="00B47A30">
              <w:rPr>
                <w:color w:val="000000"/>
                <w:sz w:val="20"/>
                <w:szCs w:val="22"/>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7126" w:rsidRPr="00B47A30" w:rsidTr="009A0218">
        <w:trPr>
          <w:trHeight w:val="113"/>
        </w:trPr>
        <w:tc>
          <w:tcPr>
            <w:tcW w:w="567" w:type="dxa"/>
            <w:tcBorders>
              <w:top w:val="single" w:sz="4" w:space="0" w:color="auto"/>
              <w:left w:val="single" w:sz="4" w:space="0" w:color="000000"/>
              <w:bottom w:val="single" w:sz="4" w:space="0" w:color="000000"/>
            </w:tcBorders>
            <w:shd w:val="clear" w:color="auto" w:fill="auto"/>
          </w:tcPr>
          <w:p w:rsidR="00547126" w:rsidRPr="00B47A30" w:rsidRDefault="00547126" w:rsidP="00E77B34">
            <w:pPr>
              <w:snapToGrid w:val="0"/>
              <w:jc w:val="both"/>
              <w:rPr>
                <w:b/>
                <w:bCs/>
                <w:sz w:val="20"/>
                <w:szCs w:val="20"/>
              </w:rPr>
            </w:pPr>
            <w:r w:rsidRPr="00B47A30">
              <w:rPr>
                <w:b/>
                <w:bCs/>
                <w:sz w:val="20"/>
                <w:szCs w:val="20"/>
              </w:rPr>
              <w:t>2.</w:t>
            </w:r>
          </w:p>
        </w:tc>
        <w:tc>
          <w:tcPr>
            <w:tcW w:w="2067" w:type="dxa"/>
            <w:tcBorders>
              <w:top w:val="single" w:sz="4" w:space="0" w:color="auto"/>
              <w:left w:val="single" w:sz="4" w:space="0" w:color="000000"/>
              <w:bottom w:val="single" w:sz="4" w:space="0" w:color="000000"/>
              <w:right w:val="single" w:sz="4" w:space="0" w:color="auto"/>
            </w:tcBorders>
            <w:shd w:val="clear" w:color="auto" w:fill="auto"/>
          </w:tcPr>
          <w:p w:rsidR="00547126" w:rsidRPr="00B47A30" w:rsidRDefault="00547126" w:rsidP="00E77B34">
            <w:pPr>
              <w:snapToGrid w:val="0"/>
              <w:jc w:val="both"/>
              <w:rPr>
                <w:b/>
                <w:bCs/>
                <w:sz w:val="20"/>
                <w:szCs w:val="20"/>
              </w:rPr>
            </w:pPr>
            <w:r w:rsidRPr="00B47A30">
              <w:rPr>
                <w:b/>
                <w:bCs/>
                <w:sz w:val="20"/>
                <w:szCs w:val="20"/>
              </w:rPr>
              <w:t>Строк укладання договору</w:t>
            </w:r>
          </w:p>
        </w:tc>
        <w:tc>
          <w:tcPr>
            <w:tcW w:w="8140" w:type="dxa"/>
            <w:tcBorders>
              <w:top w:val="single" w:sz="4" w:space="0" w:color="auto"/>
              <w:left w:val="single" w:sz="4" w:space="0" w:color="auto"/>
              <w:bottom w:val="single" w:sz="4" w:space="0" w:color="auto"/>
              <w:right w:val="single" w:sz="4" w:space="0" w:color="auto"/>
            </w:tcBorders>
            <w:shd w:val="clear" w:color="auto" w:fill="auto"/>
            <w:vAlign w:val="center"/>
          </w:tcPr>
          <w:p w:rsidR="00547126" w:rsidRPr="00B47A30" w:rsidRDefault="00547126" w:rsidP="00273BB9">
            <w:pPr>
              <w:widowControl w:val="0"/>
              <w:pBdr>
                <w:top w:val="nil"/>
                <w:left w:val="nil"/>
                <w:bottom w:val="nil"/>
                <w:right w:val="nil"/>
                <w:between w:val="nil"/>
              </w:pBdr>
              <w:jc w:val="both"/>
              <w:rPr>
                <w:color w:val="000000"/>
                <w:sz w:val="20"/>
                <w:szCs w:val="22"/>
              </w:rPr>
            </w:pPr>
            <w:r w:rsidRPr="00B47A30">
              <w:rPr>
                <w:color w:val="000000"/>
                <w:sz w:val="20"/>
                <w:szCs w:val="22"/>
              </w:rPr>
              <w:t xml:space="preserve">2.1. З метою забезпечення права на оскарження рішень замовника до органу оскарження договір про закупівлю </w:t>
            </w:r>
            <w:r w:rsidRPr="00B47A30">
              <w:rPr>
                <w:b/>
                <w:bCs/>
                <w:color w:val="000000"/>
                <w:sz w:val="20"/>
                <w:szCs w:val="22"/>
              </w:rPr>
              <w:t>не може бути укладено раніше ніж через п’ять днів</w:t>
            </w:r>
            <w:r w:rsidRPr="00B47A30">
              <w:rPr>
                <w:color w:val="000000"/>
                <w:sz w:val="20"/>
                <w:szCs w:val="22"/>
              </w:rPr>
              <w:t xml:space="preserve"> з дати оприлюднення в електронній системі закупівель повідомлення про намір укласти договір про закупівлю.</w:t>
            </w:r>
          </w:p>
          <w:p w:rsidR="00547126" w:rsidRPr="00B47A30" w:rsidRDefault="00547126" w:rsidP="00273BB9">
            <w:pPr>
              <w:widowControl w:val="0"/>
              <w:pBdr>
                <w:top w:val="nil"/>
                <w:left w:val="nil"/>
                <w:bottom w:val="nil"/>
                <w:right w:val="nil"/>
                <w:between w:val="nil"/>
              </w:pBdr>
              <w:jc w:val="both"/>
              <w:rPr>
                <w:color w:val="000000"/>
                <w:sz w:val="20"/>
                <w:szCs w:val="22"/>
              </w:rPr>
            </w:pPr>
            <w:r w:rsidRPr="00B47A30">
              <w:rPr>
                <w:color w:val="000000"/>
                <w:sz w:val="20"/>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47A30">
              <w:rPr>
                <w:b/>
                <w:bCs/>
                <w:color w:val="000000"/>
                <w:sz w:val="20"/>
                <w:szCs w:val="22"/>
              </w:rPr>
              <w:t>не пізніше ніж через п’ятнадцять днів</w:t>
            </w:r>
            <w:r w:rsidRPr="00B47A30">
              <w:rPr>
                <w:color w:val="000000"/>
                <w:sz w:val="20"/>
                <w:szCs w:val="22"/>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47126" w:rsidRPr="00B47A30" w:rsidRDefault="00547126" w:rsidP="00273BB9">
            <w:pPr>
              <w:widowControl w:val="0"/>
              <w:pBdr>
                <w:top w:val="nil"/>
                <w:left w:val="nil"/>
                <w:bottom w:val="nil"/>
                <w:right w:val="nil"/>
                <w:between w:val="nil"/>
              </w:pBdr>
              <w:jc w:val="both"/>
              <w:rPr>
                <w:color w:val="000000"/>
                <w:sz w:val="20"/>
                <w:szCs w:val="22"/>
              </w:rPr>
            </w:pPr>
            <w:r w:rsidRPr="00B47A30">
              <w:rPr>
                <w:color w:val="000000"/>
                <w:sz w:val="20"/>
                <w:szCs w:val="22"/>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547126" w:rsidRPr="00B47A30" w:rsidRDefault="00547126" w:rsidP="00273BB9">
            <w:pPr>
              <w:tabs>
                <w:tab w:val="left" w:pos="590"/>
                <w:tab w:val="left" w:pos="10381"/>
              </w:tabs>
              <w:snapToGrid w:val="0"/>
              <w:ind w:firstLine="87"/>
              <w:jc w:val="both"/>
              <w:rPr>
                <w:sz w:val="20"/>
                <w:szCs w:val="20"/>
              </w:rPr>
            </w:pPr>
            <w:r w:rsidRPr="00B47A30">
              <w:rPr>
                <w:color w:val="000000"/>
                <w:sz w:val="20"/>
                <w:szCs w:val="22"/>
              </w:rPr>
              <w:t>2.3.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47126" w:rsidRPr="00B47A30" w:rsidTr="006D192A">
        <w:trPr>
          <w:trHeight w:val="113"/>
        </w:trPr>
        <w:tc>
          <w:tcPr>
            <w:tcW w:w="567" w:type="dxa"/>
            <w:tcBorders>
              <w:top w:val="single" w:sz="4" w:space="0" w:color="000000"/>
              <w:left w:val="single" w:sz="4" w:space="0" w:color="000000"/>
              <w:bottom w:val="single" w:sz="4" w:space="0" w:color="000000"/>
            </w:tcBorders>
            <w:shd w:val="clear" w:color="auto" w:fill="auto"/>
          </w:tcPr>
          <w:p w:rsidR="00547126" w:rsidRPr="00B47A30" w:rsidRDefault="00547126" w:rsidP="00273BB9">
            <w:pPr>
              <w:rPr>
                <w:b/>
                <w:sz w:val="20"/>
              </w:rPr>
            </w:pPr>
            <w:r w:rsidRPr="00B47A30">
              <w:rPr>
                <w:b/>
                <w:sz w:val="20"/>
              </w:rPr>
              <w:t>3.</w:t>
            </w:r>
          </w:p>
        </w:tc>
        <w:tc>
          <w:tcPr>
            <w:tcW w:w="2067" w:type="dxa"/>
            <w:tcBorders>
              <w:top w:val="single" w:sz="4" w:space="0" w:color="000000"/>
              <w:left w:val="single" w:sz="4" w:space="0" w:color="000000"/>
              <w:bottom w:val="single" w:sz="4" w:space="0" w:color="000000"/>
            </w:tcBorders>
            <w:shd w:val="clear" w:color="auto" w:fill="auto"/>
          </w:tcPr>
          <w:p w:rsidR="00547126" w:rsidRPr="00B47A30" w:rsidRDefault="00547126" w:rsidP="00273BB9">
            <w:pPr>
              <w:rPr>
                <w:b/>
                <w:sz w:val="20"/>
              </w:rPr>
            </w:pPr>
            <w:r w:rsidRPr="00B47A30">
              <w:rPr>
                <w:b/>
                <w:sz w:val="20"/>
              </w:rPr>
              <w:t xml:space="preserve">Проєкт договору про </w:t>
            </w:r>
            <w:r w:rsidRPr="00B47A30">
              <w:rPr>
                <w:b/>
                <w:sz w:val="20"/>
              </w:rPr>
              <w:lastRenderedPageBreak/>
              <w:t>закупівлю</w:t>
            </w:r>
          </w:p>
        </w:tc>
        <w:tc>
          <w:tcPr>
            <w:tcW w:w="8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126" w:rsidRPr="00B47A30" w:rsidRDefault="00547126" w:rsidP="00273BB9">
            <w:pPr>
              <w:widowControl w:val="0"/>
              <w:pBdr>
                <w:top w:val="nil"/>
                <w:left w:val="nil"/>
                <w:bottom w:val="nil"/>
                <w:right w:val="nil"/>
                <w:between w:val="nil"/>
              </w:pBdr>
              <w:jc w:val="both"/>
              <w:rPr>
                <w:color w:val="000000"/>
                <w:sz w:val="20"/>
                <w:szCs w:val="22"/>
              </w:rPr>
            </w:pPr>
            <w:r w:rsidRPr="00B47A30">
              <w:rPr>
                <w:color w:val="000000"/>
                <w:sz w:val="22"/>
                <w:szCs w:val="22"/>
              </w:rPr>
              <w:lastRenderedPageBreak/>
              <w:t>3</w:t>
            </w:r>
            <w:r w:rsidRPr="00B47A30">
              <w:rPr>
                <w:color w:val="000000"/>
                <w:sz w:val="20"/>
                <w:szCs w:val="22"/>
              </w:rPr>
              <w:t xml:space="preserve">.1. Проєкт договору складається замовником з урахуванням особливостей предмету </w:t>
            </w:r>
            <w:r w:rsidRPr="00B47A30">
              <w:rPr>
                <w:color w:val="000000"/>
                <w:sz w:val="20"/>
                <w:szCs w:val="22"/>
              </w:rPr>
              <w:lastRenderedPageBreak/>
              <w:t>закупівлі</w:t>
            </w:r>
            <w:r w:rsidRPr="00B47A30">
              <w:rPr>
                <w:sz w:val="20"/>
                <w:szCs w:val="20"/>
              </w:rPr>
              <w:t>.</w:t>
            </w:r>
          </w:p>
          <w:p w:rsidR="00547126" w:rsidRPr="00B47A30" w:rsidRDefault="00547126" w:rsidP="00273BB9">
            <w:pPr>
              <w:widowControl w:val="0"/>
              <w:pBdr>
                <w:top w:val="nil"/>
                <w:left w:val="nil"/>
                <w:bottom w:val="nil"/>
                <w:right w:val="nil"/>
                <w:between w:val="nil"/>
              </w:pBdr>
              <w:jc w:val="both"/>
              <w:rPr>
                <w:color w:val="000000"/>
                <w:sz w:val="20"/>
                <w:szCs w:val="22"/>
              </w:rPr>
            </w:pPr>
            <w:r w:rsidRPr="00B47A30">
              <w:rPr>
                <w:color w:val="000000"/>
                <w:sz w:val="20"/>
                <w:szCs w:val="22"/>
              </w:rPr>
              <w:t>3.2. Проєкт договору про закупівлю з обов’язковим зазначенням порядку змін його умов, наведений у Додатку 4 цієї тендерної документації, заповнюється Учасником та додається в сканованому вигляді у складі тендерної пропозиції.</w:t>
            </w:r>
          </w:p>
        </w:tc>
      </w:tr>
      <w:tr w:rsidR="00547126" w:rsidRPr="00B47A30" w:rsidTr="006D192A">
        <w:trPr>
          <w:trHeight w:val="113"/>
        </w:trPr>
        <w:tc>
          <w:tcPr>
            <w:tcW w:w="567" w:type="dxa"/>
            <w:tcBorders>
              <w:top w:val="single" w:sz="4" w:space="0" w:color="000000"/>
              <w:left w:val="single" w:sz="4" w:space="0" w:color="000000"/>
              <w:bottom w:val="single" w:sz="4" w:space="0" w:color="000000"/>
            </w:tcBorders>
            <w:shd w:val="clear" w:color="auto" w:fill="auto"/>
          </w:tcPr>
          <w:p w:rsidR="00547126" w:rsidRPr="00B47A30" w:rsidRDefault="00547126" w:rsidP="00273BB9">
            <w:pPr>
              <w:rPr>
                <w:b/>
                <w:sz w:val="20"/>
              </w:rPr>
            </w:pPr>
            <w:r w:rsidRPr="00B47A30">
              <w:rPr>
                <w:b/>
                <w:sz w:val="20"/>
              </w:rPr>
              <w:lastRenderedPageBreak/>
              <w:t>4.</w:t>
            </w:r>
          </w:p>
        </w:tc>
        <w:tc>
          <w:tcPr>
            <w:tcW w:w="2067" w:type="dxa"/>
            <w:tcBorders>
              <w:top w:val="single" w:sz="4" w:space="0" w:color="000000"/>
              <w:left w:val="single" w:sz="4" w:space="0" w:color="000000"/>
              <w:bottom w:val="single" w:sz="4" w:space="0" w:color="000000"/>
            </w:tcBorders>
            <w:shd w:val="clear" w:color="auto" w:fill="auto"/>
          </w:tcPr>
          <w:p w:rsidR="00547126" w:rsidRPr="00B47A30" w:rsidRDefault="00547126" w:rsidP="00273BB9">
            <w:pPr>
              <w:rPr>
                <w:b/>
                <w:sz w:val="20"/>
              </w:rPr>
            </w:pPr>
            <w:r w:rsidRPr="00B47A30">
              <w:rPr>
                <w:b/>
                <w:sz w:val="20"/>
              </w:rPr>
              <w:t>Умови договору</w:t>
            </w:r>
          </w:p>
        </w:tc>
        <w:tc>
          <w:tcPr>
            <w:tcW w:w="8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126" w:rsidRPr="00B47A30" w:rsidRDefault="00547126" w:rsidP="00C005CB">
            <w:pPr>
              <w:widowControl w:val="0"/>
              <w:pBdr>
                <w:top w:val="nil"/>
                <w:left w:val="nil"/>
                <w:bottom w:val="nil"/>
                <w:right w:val="nil"/>
                <w:between w:val="nil"/>
              </w:pBdr>
              <w:jc w:val="both"/>
              <w:rPr>
                <w:color w:val="000000"/>
                <w:sz w:val="20"/>
                <w:szCs w:val="22"/>
              </w:rPr>
            </w:pPr>
            <w:r w:rsidRPr="00B47A30">
              <w:rPr>
                <w:color w:val="000000"/>
                <w:sz w:val="20"/>
                <w:szCs w:val="22"/>
              </w:rPr>
              <w:t xml:space="preserve">4.1.Умови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47126" w:rsidRPr="00B47A30" w:rsidRDefault="00547126" w:rsidP="00C005CB">
            <w:pPr>
              <w:widowControl w:val="0"/>
              <w:pBdr>
                <w:top w:val="nil"/>
                <w:left w:val="nil"/>
                <w:bottom w:val="nil"/>
                <w:right w:val="nil"/>
                <w:between w:val="nil"/>
              </w:pBdr>
              <w:jc w:val="both"/>
              <w:rPr>
                <w:color w:val="000000"/>
                <w:sz w:val="20"/>
                <w:szCs w:val="22"/>
              </w:rPr>
            </w:pPr>
            <w:r w:rsidRPr="00B47A30">
              <w:rPr>
                <w:color w:val="000000"/>
                <w:sz w:val="20"/>
                <w:szCs w:val="22"/>
              </w:rPr>
              <w:t xml:space="preserve">- визначення грошового еквівалента зобов’язання в іноземній валюті; </w:t>
            </w:r>
          </w:p>
          <w:p w:rsidR="00547126" w:rsidRPr="00B47A30" w:rsidRDefault="00547126" w:rsidP="00C005CB">
            <w:pPr>
              <w:widowControl w:val="0"/>
              <w:pBdr>
                <w:top w:val="nil"/>
                <w:left w:val="nil"/>
                <w:bottom w:val="nil"/>
                <w:right w:val="nil"/>
                <w:between w:val="nil"/>
              </w:pBdr>
              <w:jc w:val="both"/>
              <w:rPr>
                <w:color w:val="000000"/>
                <w:sz w:val="20"/>
                <w:szCs w:val="22"/>
              </w:rPr>
            </w:pPr>
            <w:r w:rsidRPr="00B47A30">
              <w:rPr>
                <w:color w:val="000000"/>
                <w:sz w:val="20"/>
                <w:szCs w:val="22"/>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547126" w:rsidRPr="00B47A30" w:rsidRDefault="00547126" w:rsidP="00C005CB">
            <w:pPr>
              <w:widowControl w:val="0"/>
              <w:pBdr>
                <w:top w:val="nil"/>
                <w:left w:val="nil"/>
                <w:bottom w:val="nil"/>
                <w:right w:val="nil"/>
                <w:between w:val="nil"/>
              </w:pBdr>
              <w:jc w:val="both"/>
              <w:rPr>
                <w:color w:val="000000"/>
                <w:sz w:val="22"/>
                <w:szCs w:val="22"/>
              </w:rPr>
            </w:pPr>
            <w:r w:rsidRPr="00B47A30">
              <w:rPr>
                <w:color w:val="000000"/>
                <w:sz w:val="20"/>
                <w:szCs w:val="22"/>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547126" w:rsidRPr="00B47A30" w:rsidTr="00E85BC0">
        <w:trPr>
          <w:trHeight w:val="113"/>
        </w:trPr>
        <w:tc>
          <w:tcPr>
            <w:tcW w:w="567" w:type="dxa"/>
            <w:tcBorders>
              <w:top w:val="single" w:sz="4" w:space="0" w:color="000000"/>
              <w:left w:val="single" w:sz="4" w:space="0" w:color="000000"/>
              <w:bottom w:val="single" w:sz="4" w:space="0" w:color="000000"/>
            </w:tcBorders>
            <w:shd w:val="clear" w:color="auto" w:fill="auto"/>
          </w:tcPr>
          <w:p w:rsidR="00547126" w:rsidRPr="00B47A30" w:rsidRDefault="00547126" w:rsidP="00273BB9">
            <w:pPr>
              <w:rPr>
                <w:b/>
                <w:sz w:val="20"/>
              </w:rPr>
            </w:pPr>
            <w:r w:rsidRPr="00B47A30">
              <w:rPr>
                <w:b/>
                <w:sz w:val="20"/>
              </w:rPr>
              <w:t>5.</w:t>
            </w:r>
          </w:p>
        </w:tc>
        <w:tc>
          <w:tcPr>
            <w:tcW w:w="2067" w:type="dxa"/>
            <w:tcBorders>
              <w:top w:val="single" w:sz="4" w:space="0" w:color="000000"/>
              <w:left w:val="single" w:sz="4" w:space="0" w:color="000000"/>
              <w:bottom w:val="single" w:sz="4" w:space="0" w:color="000000"/>
            </w:tcBorders>
            <w:shd w:val="clear" w:color="auto" w:fill="auto"/>
          </w:tcPr>
          <w:p w:rsidR="00547126" w:rsidRPr="00B47A30" w:rsidRDefault="00547126" w:rsidP="00273BB9">
            <w:pPr>
              <w:rPr>
                <w:b/>
                <w:sz w:val="20"/>
              </w:rPr>
            </w:pPr>
            <w:r w:rsidRPr="00B47A30">
              <w:rPr>
                <w:b/>
                <w:sz w:val="20"/>
              </w:rPr>
              <w:t>Істотні умови, що обов'язково включаються до договору про закупівлю</w:t>
            </w:r>
          </w:p>
        </w:tc>
        <w:tc>
          <w:tcPr>
            <w:tcW w:w="8140" w:type="dxa"/>
            <w:tcBorders>
              <w:top w:val="single" w:sz="4" w:space="0" w:color="000000"/>
              <w:left w:val="single" w:sz="4" w:space="0" w:color="000000"/>
              <w:bottom w:val="single" w:sz="4" w:space="0" w:color="000000"/>
              <w:right w:val="single" w:sz="4" w:space="0" w:color="000000"/>
            </w:tcBorders>
            <w:shd w:val="clear" w:color="auto" w:fill="auto"/>
          </w:tcPr>
          <w:p w:rsidR="00547126" w:rsidRPr="00B47A30" w:rsidRDefault="00547126" w:rsidP="00273BB9">
            <w:pPr>
              <w:jc w:val="both"/>
              <w:rPr>
                <w:sz w:val="20"/>
              </w:rPr>
            </w:pPr>
            <w:r w:rsidRPr="00B47A30">
              <w:rPr>
                <w:sz w:val="20"/>
              </w:rPr>
              <w:t>5.1.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47126" w:rsidRPr="00B47A30" w:rsidRDefault="00547126" w:rsidP="00273BB9">
            <w:pPr>
              <w:jc w:val="both"/>
              <w:rPr>
                <w:sz w:val="20"/>
              </w:rPr>
            </w:pPr>
            <w:r w:rsidRPr="00B47A30">
              <w:rPr>
                <w:sz w:val="20"/>
              </w:rPr>
              <w:t>1) зменшення обсягів закупівлі, зокрема з урахуванням фактичного обсягу видатків замовника;</w:t>
            </w:r>
          </w:p>
          <w:p w:rsidR="00547126" w:rsidRPr="00B47A30" w:rsidRDefault="00547126" w:rsidP="00273BB9">
            <w:pPr>
              <w:jc w:val="both"/>
              <w:rPr>
                <w:sz w:val="20"/>
              </w:rPr>
            </w:pPr>
            <w:r w:rsidRPr="00B47A30">
              <w:rPr>
                <w:sz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47126" w:rsidRPr="00B47A30" w:rsidRDefault="00547126" w:rsidP="00273BB9">
            <w:pPr>
              <w:jc w:val="both"/>
              <w:rPr>
                <w:sz w:val="20"/>
              </w:rPr>
            </w:pPr>
            <w:r w:rsidRPr="00B47A30">
              <w:rPr>
                <w:sz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547126" w:rsidRPr="00B47A30" w:rsidRDefault="00547126" w:rsidP="00273BB9">
            <w:pPr>
              <w:jc w:val="both"/>
              <w:rPr>
                <w:sz w:val="20"/>
              </w:rPr>
            </w:pPr>
            <w:r w:rsidRPr="00B47A30">
              <w:rPr>
                <w:sz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47126" w:rsidRPr="00B47A30" w:rsidRDefault="00547126" w:rsidP="00273BB9">
            <w:pPr>
              <w:jc w:val="both"/>
              <w:rPr>
                <w:sz w:val="20"/>
              </w:rPr>
            </w:pPr>
            <w:r w:rsidRPr="00B47A30">
              <w:rPr>
                <w:sz w:val="20"/>
              </w:rPr>
              <w:t>5) погодження зміни ціни в договорі про закупівлю в бік зменшення (без зміни кількості (обсягу) та якості товарів, робіт і послуг);</w:t>
            </w:r>
          </w:p>
          <w:p w:rsidR="00547126" w:rsidRPr="00B47A30" w:rsidRDefault="00547126" w:rsidP="00273BB9">
            <w:pPr>
              <w:jc w:val="both"/>
              <w:rPr>
                <w:sz w:val="20"/>
              </w:rPr>
            </w:pPr>
            <w:r w:rsidRPr="00B47A30">
              <w:rPr>
                <w:sz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47126" w:rsidRPr="00B47A30" w:rsidRDefault="00547126" w:rsidP="00273BB9">
            <w:pPr>
              <w:jc w:val="both"/>
              <w:rPr>
                <w:sz w:val="20"/>
              </w:rPr>
            </w:pPr>
            <w:r w:rsidRPr="00B47A30">
              <w:rPr>
                <w:sz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547126" w:rsidRPr="00B47A30" w:rsidRDefault="00547126" w:rsidP="00273BB9">
            <w:pPr>
              <w:jc w:val="both"/>
              <w:rPr>
                <w:sz w:val="20"/>
              </w:rPr>
            </w:pPr>
            <w:r w:rsidRPr="00B47A30">
              <w:rPr>
                <w:sz w:val="20"/>
              </w:rPr>
              <w:t>8) зміни умов у зв’язку із застосуванням положень частини шостої статті 41 Закону.</w:t>
            </w:r>
          </w:p>
          <w:p w:rsidR="00547126" w:rsidRPr="00B47A30" w:rsidRDefault="00547126" w:rsidP="00273BB9">
            <w:pPr>
              <w:jc w:val="both"/>
              <w:rPr>
                <w:sz w:val="20"/>
              </w:rPr>
            </w:pPr>
            <w:r w:rsidRPr="00B47A30">
              <w:rPr>
                <w:sz w:val="20"/>
              </w:rPr>
              <w:t>5.2.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547126" w:rsidRPr="00B47A30" w:rsidRDefault="00547126" w:rsidP="00273BB9">
            <w:pPr>
              <w:jc w:val="both"/>
              <w:rPr>
                <w:sz w:val="20"/>
              </w:rPr>
            </w:pPr>
            <w:r w:rsidRPr="00B47A30">
              <w:rPr>
                <w:sz w:val="20"/>
              </w:rPr>
              <w:t>5.3. Договір про закупівлю є нікчемним у разі:</w:t>
            </w:r>
          </w:p>
          <w:p w:rsidR="00547126" w:rsidRPr="00B47A30" w:rsidRDefault="00547126" w:rsidP="00273BB9">
            <w:pPr>
              <w:jc w:val="both"/>
              <w:rPr>
                <w:sz w:val="20"/>
              </w:rPr>
            </w:pPr>
            <w:r w:rsidRPr="00B47A30">
              <w:rPr>
                <w:sz w:val="20"/>
              </w:rPr>
              <w:t>1) коли замовник уклав договір про закупівлю з порушенням вимог, визначених пунктом 5 Особливостей;</w:t>
            </w:r>
          </w:p>
          <w:p w:rsidR="00547126" w:rsidRPr="00B47A30" w:rsidRDefault="00547126" w:rsidP="00273BB9">
            <w:pPr>
              <w:jc w:val="both"/>
              <w:rPr>
                <w:sz w:val="20"/>
              </w:rPr>
            </w:pPr>
            <w:r w:rsidRPr="00B47A30">
              <w:rPr>
                <w:sz w:val="20"/>
              </w:rPr>
              <w:t>2) укладення договору про закупівлю з порушенням вимог пункту 18 Особливостей;</w:t>
            </w:r>
          </w:p>
          <w:p w:rsidR="00547126" w:rsidRPr="00B47A30" w:rsidRDefault="00547126" w:rsidP="00273BB9">
            <w:pPr>
              <w:jc w:val="both"/>
              <w:rPr>
                <w:sz w:val="20"/>
              </w:rPr>
            </w:pPr>
            <w:r w:rsidRPr="00B47A30">
              <w:rPr>
                <w:sz w:val="20"/>
              </w:rPr>
              <w:t>3) укладення договору про закупівлю в період оскарження відкритих торгів відповідно до статті 18 Закону та Особливостей;</w:t>
            </w:r>
          </w:p>
          <w:p w:rsidR="00547126" w:rsidRPr="00B47A30" w:rsidRDefault="00547126" w:rsidP="00273BB9">
            <w:pPr>
              <w:jc w:val="both"/>
              <w:rPr>
                <w:sz w:val="20"/>
              </w:rPr>
            </w:pPr>
            <w:r w:rsidRPr="00B47A30">
              <w:rPr>
                <w:sz w:val="20"/>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547126" w:rsidRPr="00B47A30" w:rsidRDefault="00547126" w:rsidP="00273BB9">
            <w:pPr>
              <w:jc w:val="both"/>
              <w:rPr>
                <w:sz w:val="20"/>
              </w:rPr>
            </w:pPr>
            <w:r w:rsidRPr="00B47A30">
              <w:rPr>
                <w:sz w:val="20"/>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B736B0">
              <w:rPr>
                <w:sz w:val="20"/>
              </w:rPr>
              <w:t>.</w:t>
            </w:r>
          </w:p>
        </w:tc>
      </w:tr>
      <w:tr w:rsidR="00547126" w:rsidRPr="00B47A30" w:rsidTr="00E85BC0">
        <w:trPr>
          <w:trHeight w:val="113"/>
        </w:trPr>
        <w:tc>
          <w:tcPr>
            <w:tcW w:w="567" w:type="dxa"/>
            <w:tcBorders>
              <w:top w:val="single" w:sz="4" w:space="0" w:color="000000"/>
              <w:left w:val="single" w:sz="4" w:space="0" w:color="000000"/>
              <w:bottom w:val="single" w:sz="4" w:space="0" w:color="auto"/>
            </w:tcBorders>
            <w:shd w:val="clear" w:color="auto" w:fill="auto"/>
          </w:tcPr>
          <w:p w:rsidR="00547126" w:rsidRPr="00B47A30" w:rsidRDefault="00547126" w:rsidP="00273BB9">
            <w:pPr>
              <w:snapToGrid w:val="0"/>
              <w:jc w:val="both"/>
              <w:rPr>
                <w:b/>
                <w:bCs/>
                <w:sz w:val="20"/>
                <w:szCs w:val="20"/>
              </w:rPr>
            </w:pPr>
            <w:r w:rsidRPr="00B47A30">
              <w:rPr>
                <w:b/>
                <w:bCs/>
                <w:sz w:val="20"/>
                <w:szCs w:val="20"/>
              </w:rPr>
              <w:t>6.</w:t>
            </w:r>
          </w:p>
        </w:tc>
        <w:tc>
          <w:tcPr>
            <w:tcW w:w="2067" w:type="dxa"/>
            <w:tcBorders>
              <w:top w:val="single" w:sz="4" w:space="0" w:color="000000"/>
              <w:left w:val="single" w:sz="4" w:space="0" w:color="000000"/>
              <w:bottom w:val="single" w:sz="4" w:space="0" w:color="auto"/>
            </w:tcBorders>
            <w:shd w:val="clear" w:color="auto" w:fill="auto"/>
          </w:tcPr>
          <w:p w:rsidR="00547126" w:rsidRPr="00B47A30" w:rsidRDefault="00547126" w:rsidP="00273BB9">
            <w:pPr>
              <w:snapToGrid w:val="0"/>
              <w:rPr>
                <w:b/>
                <w:bCs/>
                <w:sz w:val="20"/>
                <w:szCs w:val="20"/>
              </w:rPr>
            </w:pPr>
            <w:r w:rsidRPr="00B47A30">
              <w:rPr>
                <w:b/>
                <w:bCs/>
                <w:sz w:val="20"/>
                <w:szCs w:val="20"/>
              </w:rPr>
              <w:t>Дії замовника при відмові переможця торгів підписати договір про закупівлю</w:t>
            </w:r>
          </w:p>
        </w:tc>
        <w:tc>
          <w:tcPr>
            <w:tcW w:w="8140" w:type="dxa"/>
            <w:tcBorders>
              <w:top w:val="single" w:sz="4" w:space="0" w:color="000000"/>
              <w:left w:val="single" w:sz="4" w:space="0" w:color="000000"/>
              <w:bottom w:val="single" w:sz="4" w:space="0" w:color="auto"/>
              <w:right w:val="single" w:sz="4" w:space="0" w:color="000000"/>
            </w:tcBorders>
            <w:shd w:val="clear" w:color="auto" w:fill="auto"/>
          </w:tcPr>
          <w:p w:rsidR="00547126" w:rsidRPr="00B47A30" w:rsidRDefault="00547126" w:rsidP="00273BB9">
            <w:pPr>
              <w:widowControl w:val="0"/>
              <w:pBdr>
                <w:top w:val="nil"/>
                <w:left w:val="nil"/>
                <w:bottom w:val="nil"/>
                <w:right w:val="nil"/>
                <w:between w:val="nil"/>
              </w:pBdr>
              <w:jc w:val="both"/>
              <w:rPr>
                <w:color w:val="000000"/>
                <w:sz w:val="20"/>
                <w:szCs w:val="22"/>
              </w:rPr>
            </w:pPr>
            <w:r w:rsidRPr="00B47A30">
              <w:rPr>
                <w:color w:val="000000"/>
                <w:sz w:val="20"/>
                <w:szCs w:val="22"/>
              </w:rPr>
              <w:t xml:space="preserve">6.1. 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w:t>
            </w:r>
            <w:r w:rsidRPr="00B47A30">
              <w:rPr>
                <w:color w:val="000000"/>
                <w:sz w:val="20"/>
                <w:szCs w:val="22"/>
              </w:rPr>
              <w:lastRenderedPageBreak/>
              <w:t>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547126" w:rsidRPr="00B47A30" w:rsidTr="00E85BC0">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273BB9">
            <w:pPr>
              <w:snapToGrid w:val="0"/>
              <w:jc w:val="both"/>
              <w:rPr>
                <w:b/>
                <w:bCs/>
                <w:sz w:val="20"/>
                <w:szCs w:val="20"/>
              </w:rPr>
            </w:pPr>
            <w:r w:rsidRPr="00B47A30">
              <w:rPr>
                <w:b/>
                <w:bCs/>
                <w:sz w:val="20"/>
                <w:szCs w:val="20"/>
              </w:rPr>
              <w:lastRenderedPageBreak/>
              <w:t>7.</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273BB9">
            <w:pPr>
              <w:snapToGrid w:val="0"/>
              <w:rPr>
                <w:sz w:val="20"/>
                <w:szCs w:val="20"/>
              </w:rPr>
            </w:pPr>
            <w:r w:rsidRPr="00B47A30">
              <w:rPr>
                <w:b/>
                <w:bCs/>
                <w:sz w:val="20"/>
                <w:szCs w:val="20"/>
              </w:rPr>
              <w:t>Забезпечення виконання договору про закупівлю</w:t>
            </w:r>
          </w:p>
        </w:tc>
        <w:tc>
          <w:tcPr>
            <w:tcW w:w="8140" w:type="dxa"/>
            <w:tcBorders>
              <w:top w:val="single" w:sz="4" w:space="0" w:color="auto"/>
              <w:left w:val="single" w:sz="4" w:space="0" w:color="auto"/>
              <w:bottom w:val="single" w:sz="4" w:space="0" w:color="auto"/>
              <w:right w:val="single" w:sz="4" w:space="0" w:color="auto"/>
            </w:tcBorders>
            <w:shd w:val="clear" w:color="auto" w:fill="auto"/>
          </w:tcPr>
          <w:p w:rsidR="00547126" w:rsidRPr="00B47A30" w:rsidRDefault="00547126" w:rsidP="00273BB9">
            <w:pPr>
              <w:widowControl w:val="0"/>
              <w:pBdr>
                <w:top w:val="nil"/>
                <w:left w:val="nil"/>
                <w:bottom w:val="nil"/>
                <w:right w:val="nil"/>
                <w:between w:val="nil"/>
              </w:pBdr>
              <w:jc w:val="both"/>
              <w:rPr>
                <w:color w:val="000000"/>
                <w:sz w:val="20"/>
                <w:szCs w:val="20"/>
              </w:rPr>
            </w:pPr>
            <w:r w:rsidRPr="00B47A30">
              <w:rPr>
                <w:color w:val="000000"/>
                <w:sz w:val="20"/>
                <w:szCs w:val="20"/>
              </w:rPr>
              <w:t>Забезпечення виконання договору не вимагається.</w:t>
            </w:r>
          </w:p>
        </w:tc>
      </w:tr>
    </w:tbl>
    <w:p w:rsidR="00553312" w:rsidRPr="00B47A30" w:rsidRDefault="00553312" w:rsidP="00553312">
      <w:pPr>
        <w:jc w:val="right"/>
        <w:rPr>
          <w:b/>
          <w:bCs/>
          <w:sz w:val="20"/>
          <w:szCs w:val="20"/>
        </w:rPr>
      </w:pPr>
    </w:p>
    <w:p w:rsidR="0032606C" w:rsidRPr="00B47A30" w:rsidRDefault="0032606C" w:rsidP="0036523E">
      <w:pPr>
        <w:jc w:val="right"/>
        <w:rPr>
          <w:b/>
          <w:bCs/>
          <w:sz w:val="20"/>
          <w:szCs w:val="20"/>
        </w:rPr>
      </w:pPr>
    </w:p>
    <w:p w:rsidR="0032606C" w:rsidRDefault="0032606C" w:rsidP="0036523E">
      <w:pPr>
        <w:jc w:val="right"/>
        <w:rPr>
          <w:b/>
          <w:bCs/>
          <w:sz w:val="20"/>
          <w:szCs w:val="20"/>
        </w:rPr>
      </w:pPr>
    </w:p>
    <w:p w:rsidR="000D3F86" w:rsidRDefault="000D3F86" w:rsidP="0036523E">
      <w:pPr>
        <w:jc w:val="right"/>
        <w:rPr>
          <w:b/>
          <w:bCs/>
          <w:sz w:val="20"/>
          <w:szCs w:val="20"/>
        </w:rPr>
      </w:pPr>
    </w:p>
    <w:p w:rsidR="000D3F86" w:rsidRDefault="000D3F86" w:rsidP="0036523E">
      <w:pPr>
        <w:jc w:val="right"/>
        <w:rPr>
          <w:b/>
          <w:bCs/>
          <w:sz w:val="20"/>
          <w:szCs w:val="20"/>
        </w:rPr>
      </w:pPr>
    </w:p>
    <w:p w:rsidR="000D3F86" w:rsidRDefault="000D3F86" w:rsidP="0036523E">
      <w:pPr>
        <w:jc w:val="right"/>
        <w:rPr>
          <w:b/>
          <w:bCs/>
          <w:sz w:val="20"/>
          <w:szCs w:val="20"/>
        </w:rPr>
      </w:pPr>
    </w:p>
    <w:p w:rsidR="000D3F86" w:rsidRDefault="000D3F86" w:rsidP="0036523E">
      <w:pPr>
        <w:jc w:val="right"/>
        <w:rPr>
          <w:b/>
          <w:bCs/>
          <w:sz w:val="20"/>
          <w:szCs w:val="20"/>
        </w:rPr>
      </w:pPr>
    </w:p>
    <w:p w:rsidR="005973DF" w:rsidRDefault="005973DF" w:rsidP="00046F19">
      <w:pPr>
        <w:rPr>
          <w:b/>
          <w:bCs/>
          <w:sz w:val="20"/>
          <w:szCs w:val="20"/>
        </w:rPr>
      </w:pPr>
    </w:p>
    <w:p w:rsidR="00046F19" w:rsidRDefault="00046F19" w:rsidP="00046F19">
      <w:pPr>
        <w:rPr>
          <w:b/>
          <w:bCs/>
          <w:sz w:val="20"/>
          <w:szCs w:val="20"/>
        </w:rPr>
      </w:pPr>
    </w:p>
    <w:p w:rsidR="00046F19" w:rsidRDefault="00046F19" w:rsidP="00046F19">
      <w:pPr>
        <w:rPr>
          <w:b/>
          <w:bCs/>
          <w:sz w:val="20"/>
          <w:szCs w:val="20"/>
        </w:rPr>
      </w:pPr>
    </w:p>
    <w:p w:rsidR="00046F19" w:rsidRDefault="00046F19" w:rsidP="00046F19">
      <w:pPr>
        <w:rPr>
          <w:b/>
          <w:bCs/>
          <w:sz w:val="20"/>
          <w:szCs w:val="20"/>
        </w:rPr>
      </w:pPr>
    </w:p>
    <w:p w:rsidR="00046F19" w:rsidRDefault="00046F19" w:rsidP="00046F19">
      <w:pPr>
        <w:rPr>
          <w:b/>
          <w:bCs/>
          <w:sz w:val="20"/>
          <w:szCs w:val="20"/>
        </w:rPr>
      </w:pPr>
    </w:p>
    <w:p w:rsidR="00046F19" w:rsidRDefault="00046F19" w:rsidP="00046F19">
      <w:pPr>
        <w:rPr>
          <w:b/>
          <w:bCs/>
          <w:sz w:val="20"/>
          <w:szCs w:val="20"/>
        </w:rPr>
      </w:pPr>
    </w:p>
    <w:p w:rsidR="00046F19" w:rsidRDefault="00046F19" w:rsidP="00046F19">
      <w:pPr>
        <w:rPr>
          <w:b/>
          <w:bCs/>
          <w:sz w:val="20"/>
          <w:szCs w:val="20"/>
        </w:rPr>
      </w:pPr>
    </w:p>
    <w:p w:rsidR="00046F19" w:rsidRDefault="00046F19" w:rsidP="00046F19">
      <w:pPr>
        <w:rPr>
          <w:b/>
          <w:bCs/>
          <w:sz w:val="20"/>
          <w:szCs w:val="20"/>
        </w:rPr>
      </w:pPr>
    </w:p>
    <w:p w:rsidR="00046F19" w:rsidRDefault="00046F19" w:rsidP="00046F19">
      <w:pPr>
        <w:rPr>
          <w:b/>
          <w:bCs/>
          <w:sz w:val="20"/>
          <w:szCs w:val="20"/>
        </w:rPr>
      </w:pPr>
    </w:p>
    <w:p w:rsidR="00046F19" w:rsidRDefault="00046F19" w:rsidP="00046F19">
      <w:pPr>
        <w:rPr>
          <w:b/>
          <w:bCs/>
          <w:sz w:val="20"/>
          <w:szCs w:val="20"/>
        </w:rPr>
      </w:pPr>
    </w:p>
    <w:p w:rsidR="00046F19" w:rsidRDefault="00046F19" w:rsidP="00046F19">
      <w:pPr>
        <w:rPr>
          <w:b/>
          <w:bCs/>
          <w:sz w:val="20"/>
          <w:szCs w:val="20"/>
        </w:rPr>
      </w:pPr>
    </w:p>
    <w:p w:rsidR="00046F19" w:rsidRDefault="00046F19" w:rsidP="00046F19">
      <w:pPr>
        <w:rPr>
          <w:b/>
          <w:bCs/>
          <w:sz w:val="20"/>
          <w:szCs w:val="20"/>
        </w:rPr>
      </w:pPr>
    </w:p>
    <w:p w:rsidR="00046F19" w:rsidRDefault="00046F19" w:rsidP="00046F19">
      <w:pPr>
        <w:rPr>
          <w:b/>
          <w:bCs/>
          <w:sz w:val="20"/>
          <w:szCs w:val="20"/>
        </w:rPr>
      </w:pPr>
    </w:p>
    <w:p w:rsidR="00046F19" w:rsidRDefault="00046F19" w:rsidP="00046F19">
      <w:pPr>
        <w:rPr>
          <w:b/>
          <w:bCs/>
          <w:sz w:val="20"/>
          <w:szCs w:val="20"/>
        </w:rPr>
      </w:pPr>
    </w:p>
    <w:p w:rsidR="00046F19" w:rsidRDefault="00046F19" w:rsidP="00046F19">
      <w:pPr>
        <w:rPr>
          <w:b/>
          <w:bCs/>
          <w:sz w:val="20"/>
          <w:szCs w:val="20"/>
        </w:rPr>
      </w:pPr>
    </w:p>
    <w:p w:rsidR="00046F19" w:rsidRDefault="00046F19" w:rsidP="00046F19">
      <w:pPr>
        <w:rPr>
          <w:b/>
          <w:bCs/>
          <w:sz w:val="20"/>
          <w:szCs w:val="20"/>
        </w:rPr>
      </w:pPr>
    </w:p>
    <w:p w:rsidR="00046F19" w:rsidRPr="00B47A30" w:rsidRDefault="00046F19" w:rsidP="00046F19">
      <w:pPr>
        <w:rPr>
          <w:b/>
          <w:bCs/>
          <w:sz w:val="20"/>
          <w:szCs w:val="20"/>
        </w:rPr>
      </w:pPr>
    </w:p>
    <w:p w:rsidR="00C125F9" w:rsidRPr="00B47A30" w:rsidRDefault="00C125F9" w:rsidP="00C125F9">
      <w:pPr>
        <w:jc w:val="right"/>
        <w:rPr>
          <w:b/>
          <w:bCs/>
          <w:sz w:val="20"/>
          <w:szCs w:val="20"/>
        </w:rPr>
      </w:pPr>
      <w:r w:rsidRPr="00B47A30">
        <w:rPr>
          <w:b/>
          <w:bCs/>
          <w:sz w:val="20"/>
          <w:szCs w:val="20"/>
        </w:rPr>
        <w:t>Додаток 1</w:t>
      </w:r>
    </w:p>
    <w:p w:rsidR="00C125F9" w:rsidRPr="00B47A30" w:rsidRDefault="00C125F9" w:rsidP="00C125F9">
      <w:pPr>
        <w:jc w:val="right"/>
        <w:rPr>
          <w:b/>
          <w:bCs/>
          <w:sz w:val="20"/>
          <w:szCs w:val="20"/>
        </w:rPr>
      </w:pPr>
      <w:r w:rsidRPr="00B47A30">
        <w:rPr>
          <w:b/>
          <w:bCs/>
          <w:sz w:val="20"/>
          <w:szCs w:val="20"/>
        </w:rPr>
        <w:t xml:space="preserve">                                                                                                                                                        до тендерної документації</w:t>
      </w:r>
    </w:p>
    <w:p w:rsidR="00C125F9" w:rsidRPr="00B47A30" w:rsidRDefault="00C125F9" w:rsidP="00C125F9">
      <w:pPr>
        <w:ind w:hanging="15"/>
        <w:jc w:val="center"/>
        <w:rPr>
          <w:b/>
          <w:bCs/>
          <w:sz w:val="20"/>
          <w:szCs w:val="20"/>
        </w:rPr>
      </w:pPr>
      <w:r w:rsidRPr="00B47A30">
        <w:rPr>
          <w:b/>
          <w:bCs/>
          <w:sz w:val="20"/>
          <w:szCs w:val="20"/>
        </w:rPr>
        <w:t>ІНФОРМАЦІЯ ПРО ВІДПОВІДНІСТЬ УЧАСНИКА</w:t>
      </w:r>
    </w:p>
    <w:p w:rsidR="00C125F9" w:rsidRPr="00B47A30" w:rsidRDefault="00C125F9" w:rsidP="00C125F9">
      <w:pPr>
        <w:ind w:hanging="15"/>
        <w:jc w:val="center"/>
        <w:rPr>
          <w:b/>
          <w:bCs/>
          <w:sz w:val="20"/>
          <w:szCs w:val="20"/>
        </w:rPr>
      </w:pPr>
      <w:r w:rsidRPr="00B47A30">
        <w:rPr>
          <w:b/>
          <w:bCs/>
          <w:sz w:val="20"/>
          <w:szCs w:val="20"/>
        </w:rPr>
        <w:t>КВАЛІФІКАЦІЙНИМ КРИТЕРІЯМ</w:t>
      </w:r>
    </w:p>
    <w:p w:rsidR="00C125F9" w:rsidRPr="00B47A30" w:rsidRDefault="00C125F9" w:rsidP="00C125F9">
      <w:pPr>
        <w:jc w:val="right"/>
        <w:rPr>
          <w:b/>
          <w:bCs/>
          <w:color w:val="000000"/>
          <w:sz w:val="20"/>
          <w:szCs w:val="20"/>
        </w:rPr>
      </w:pPr>
    </w:p>
    <w:p w:rsidR="006D192A" w:rsidRPr="00B47A30" w:rsidRDefault="006D192A" w:rsidP="006D192A">
      <w:pPr>
        <w:jc w:val="right"/>
        <w:rPr>
          <w:b/>
          <w:bCs/>
          <w:i/>
          <w:sz w:val="20"/>
          <w:szCs w:val="20"/>
        </w:rPr>
      </w:pPr>
      <w:r w:rsidRPr="00B47A30">
        <w:rPr>
          <w:b/>
          <w:bCs/>
          <w:color w:val="000000"/>
          <w:sz w:val="20"/>
          <w:szCs w:val="20"/>
        </w:rPr>
        <w:t xml:space="preserve">                                                                                                                                                                    Таблиця 1</w:t>
      </w:r>
    </w:p>
    <w:p w:rsidR="006D192A" w:rsidRPr="00B47A30" w:rsidRDefault="006D192A" w:rsidP="006D192A">
      <w:pPr>
        <w:jc w:val="center"/>
        <w:rPr>
          <w:sz w:val="20"/>
          <w:szCs w:val="20"/>
        </w:rPr>
      </w:pPr>
      <w:r w:rsidRPr="00B47A30">
        <w:rPr>
          <w:b/>
          <w:bCs/>
          <w:sz w:val="20"/>
          <w:szCs w:val="20"/>
        </w:rPr>
        <w:t>Кваліфікаційні вимоги до учасника процедури закупівлі</w:t>
      </w:r>
    </w:p>
    <w:p w:rsidR="006D192A" w:rsidRPr="00B47A30" w:rsidRDefault="006D192A" w:rsidP="00C125F9">
      <w:pPr>
        <w:jc w:val="right"/>
        <w:rPr>
          <w:b/>
          <w:bCs/>
          <w:color w:val="000000"/>
          <w:sz w:val="20"/>
          <w:szCs w:val="20"/>
        </w:rPr>
      </w:pPr>
    </w:p>
    <w:p w:rsidR="006D192A" w:rsidRPr="00B47A30" w:rsidRDefault="006D192A" w:rsidP="00C125F9">
      <w:pPr>
        <w:jc w:val="right"/>
        <w:rPr>
          <w:b/>
          <w:bCs/>
          <w:i/>
          <w:sz w:val="20"/>
          <w:szCs w:val="20"/>
        </w:rPr>
      </w:pPr>
    </w:p>
    <w:tbl>
      <w:tblPr>
        <w:tblW w:w="10632" w:type="dxa"/>
        <w:tblInd w:w="-34" w:type="dxa"/>
        <w:tblLayout w:type="fixed"/>
        <w:tblLook w:val="0000"/>
      </w:tblPr>
      <w:tblGrid>
        <w:gridCol w:w="1702"/>
        <w:gridCol w:w="8930"/>
      </w:tblGrid>
      <w:tr w:rsidR="006D192A" w:rsidRPr="00B47A30" w:rsidTr="006D192A">
        <w:tc>
          <w:tcPr>
            <w:tcW w:w="1702" w:type="dxa"/>
            <w:tcBorders>
              <w:top w:val="single" w:sz="4" w:space="0" w:color="000000"/>
              <w:left w:val="single" w:sz="4" w:space="0" w:color="000000"/>
              <w:bottom w:val="single" w:sz="4" w:space="0" w:color="000000"/>
            </w:tcBorders>
            <w:shd w:val="clear" w:color="auto" w:fill="auto"/>
          </w:tcPr>
          <w:p w:rsidR="006D192A" w:rsidRPr="00B47A30" w:rsidRDefault="006D192A" w:rsidP="006D192A">
            <w:pPr>
              <w:snapToGrid w:val="0"/>
              <w:jc w:val="both"/>
              <w:rPr>
                <w:b/>
                <w:spacing w:val="4"/>
                <w:sz w:val="20"/>
                <w:szCs w:val="20"/>
              </w:rPr>
            </w:pPr>
            <w:r w:rsidRPr="00B47A30">
              <w:rPr>
                <w:b/>
                <w:sz w:val="20"/>
                <w:szCs w:val="20"/>
              </w:rPr>
              <w:t xml:space="preserve">Критерії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6D192A" w:rsidRPr="00B47A30" w:rsidRDefault="006D192A" w:rsidP="006D192A">
            <w:pPr>
              <w:snapToGrid w:val="0"/>
              <w:jc w:val="both"/>
              <w:rPr>
                <w:sz w:val="20"/>
                <w:szCs w:val="20"/>
              </w:rPr>
            </w:pPr>
            <w:r w:rsidRPr="00B47A30">
              <w:rPr>
                <w:b/>
                <w:spacing w:val="4"/>
                <w:sz w:val="20"/>
                <w:szCs w:val="20"/>
              </w:rPr>
              <w:t xml:space="preserve">Документ, який підтверджує відповідність </w:t>
            </w:r>
          </w:p>
        </w:tc>
      </w:tr>
      <w:tr w:rsidR="006D192A" w:rsidRPr="00B47A30" w:rsidTr="006D192A">
        <w:tc>
          <w:tcPr>
            <w:tcW w:w="1702" w:type="dxa"/>
            <w:tcBorders>
              <w:left w:val="single" w:sz="4" w:space="0" w:color="000000"/>
              <w:bottom w:val="single" w:sz="4" w:space="0" w:color="000000"/>
            </w:tcBorders>
            <w:shd w:val="clear" w:color="auto" w:fill="auto"/>
          </w:tcPr>
          <w:p w:rsidR="006D192A" w:rsidRPr="00B47A30" w:rsidRDefault="006D192A" w:rsidP="006D192A">
            <w:pPr>
              <w:snapToGrid w:val="0"/>
              <w:jc w:val="both"/>
              <w:rPr>
                <w:b/>
                <w:spacing w:val="4"/>
                <w:sz w:val="20"/>
                <w:szCs w:val="20"/>
              </w:rPr>
            </w:pPr>
            <w:r w:rsidRPr="00B47A30">
              <w:rPr>
                <w:b/>
                <w:sz w:val="20"/>
                <w:szCs w:val="20"/>
              </w:rPr>
              <w:t>1</w:t>
            </w:r>
          </w:p>
        </w:tc>
        <w:tc>
          <w:tcPr>
            <w:tcW w:w="8930" w:type="dxa"/>
            <w:tcBorders>
              <w:left w:val="single" w:sz="4" w:space="0" w:color="000000"/>
              <w:bottom w:val="single" w:sz="4" w:space="0" w:color="000000"/>
              <w:right w:val="single" w:sz="4" w:space="0" w:color="000000"/>
            </w:tcBorders>
            <w:shd w:val="clear" w:color="auto" w:fill="auto"/>
          </w:tcPr>
          <w:p w:rsidR="006D192A" w:rsidRPr="00B47A30" w:rsidRDefault="006D192A" w:rsidP="006D192A">
            <w:pPr>
              <w:snapToGrid w:val="0"/>
              <w:jc w:val="center"/>
              <w:rPr>
                <w:sz w:val="20"/>
                <w:szCs w:val="20"/>
              </w:rPr>
            </w:pPr>
            <w:r w:rsidRPr="00B47A30">
              <w:rPr>
                <w:b/>
                <w:spacing w:val="4"/>
                <w:sz w:val="20"/>
                <w:szCs w:val="20"/>
              </w:rPr>
              <w:t>2</w:t>
            </w:r>
          </w:p>
        </w:tc>
      </w:tr>
      <w:tr w:rsidR="006D192A" w:rsidRPr="00B47A30" w:rsidTr="006D192A">
        <w:trPr>
          <w:trHeight w:val="557"/>
        </w:trPr>
        <w:tc>
          <w:tcPr>
            <w:tcW w:w="1702" w:type="dxa"/>
            <w:tcBorders>
              <w:left w:val="single" w:sz="4" w:space="0" w:color="000000"/>
              <w:bottom w:val="single" w:sz="4" w:space="0" w:color="000000"/>
            </w:tcBorders>
            <w:shd w:val="clear" w:color="auto" w:fill="auto"/>
          </w:tcPr>
          <w:p w:rsidR="006D192A" w:rsidRPr="00B47A30" w:rsidRDefault="006D192A" w:rsidP="006D192A">
            <w:pPr>
              <w:tabs>
                <w:tab w:val="center" w:pos="4819"/>
                <w:tab w:val="right" w:pos="9639"/>
              </w:tabs>
              <w:snapToGrid w:val="0"/>
              <w:rPr>
                <w:sz w:val="20"/>
                <w:szCs w:val="20"/>
              </w:rPr>
            </w:pPr>
            <w:r w:rsidRPr="00B47A30">
              <w:rPr>
                <w:b/>
                <w:sz w:val="20"/>
                <w:szCs w:val="20"/>
              </w:rPr>
              <w:t>1. Наявність обладнання, матеріально-технічної бази та технологій</w:t>
            </w:r>
          </w:p>
        </w:tc>
        <w:tc>
          <w:tcPr>
            <w:tcW w:w="8930" w:type="dxa"/>
            <w:tcBorders>
              <w:left w:val="single" w:sz="4" w:space="0" w:color="000000"/>
              <w:bottom w:val="single" w:sz="4" w:space="0" w:color="000000"/>
              <w:right w:val="single" w:sz="4" w:space="0" w:color="000000"/>
            </w:tcBorders>
            <w:shd w:val="clear" w:color="auto" w:fill="auto"/>
          </w:tcPr>
          <w:p w:rsidR="006D192A" w:rsidRPr="00B47A30" w:rsidRDefault="006D192A" w:rsidP="006D192A">
            <w:pPr>
              <w:snapToGrid w:val="0"/>
              <w:jc w:val="both"/>
              <w:rPr>
                <w:sz w:val="20"/>
                <w:szCs w:val="20"/>
              </w:rPr>
            </w:pPr>
            <w:r w:rsidRPr="00B47A30">
              <w:rPr>
                <w:sz w:val="20"/>
                <w:szCs w:val="20"/>
              </w:rPr>
              <w:t>1.1. Лист в довільній формі, за власноручним підписом уповноваженої особи учасника та завірений печаткою, в якому зазначається наступна інформація:</w:t>
            </w:r>
          </w:p>
          <w:p w:rsidR="006D192A" w:rsidRPr="00B47A30" w:rsidRDefault="006D192A" w:rsidP="006D192A">
            <w:pPr>
              <w:snapToGrid w:val="0"/>
              <w:jc w:val="both"/>
              <w:rPr>
                <w:sz w:val="20"/>
                <w:szCs w:val="20"/>
              </w:rPr>
            </w:pPr>
            <w:r w:rsidRPr="00B47A30">
              <w:rPr>
                <w:sz w:val="20"/>
                <w:szCs w:val="20"/>
              </w:rPr>
              <w:t>- Наявність обладнання та матеріально-технічної бази необхідного для виконання договору:</w:t>
            </w:r>
          </w:p>
          <w:p w:rsidR="006D192A" w:rsidRPr="00B47A30" w:rsidRDefault="006D192A" w:rsidP="006D192A">
            <w:pPr>
              <w:numPr>
                <w:ilvl w:val="0"/>
                <w:numId w:val="9"/>
              </w:numPr>
              <w:snapToGrid w:val="0"/>
              <w:ind w:left="459" w:hanging="284"/>
              <w:jc w:val="both"/>
              <w:rPr>
                <w:sz w:val="20"/>
                <w:szCs w:val="20"/>
              </w:rPr>
            </w:pPr>
            <w:r w:rsidRPr="00B47A30">
              <w:rPr>
                <w:sz w:val="20"/>
                <w:szCs w:val="20"/>
              </w:rPr>
              <w:t>наявність складських приміщень з відповідними умовами для зберігання асортименту товару;</w:t>
            </w:r>
          </w:p>
          <w:p w:rsidR="006D192A" w:rsidRPr="00B47A30" w:rsidRDefault="006D192A" w:rsidP="006D192A">
            <w:pPr>
              <w:numPr>
                <w:ilvl w:val="0"/>
                <w:numId w:val="9"/>
              </w:numPr>
              <w:snapToGrid w:val="0"/>
              <w:ind w:left="459" w:hanging="284"/>
              <w:jc w:val="both"/>
              <w:rPr>
                <w:sz w:val="20"/>
                <w:szCs w:val="20"/>
              </w:rPr>
            </w:pPr>
            <w:r w:rsidRPr="00B47A30">
              <w:rPr>
                <w:sz w:val="20"/>
                <w:szCs w:val="20"/>
              </w:rPr>
              <w:t>наявність автотранспорту, призначеного для перевезення харчового п</w:t>
            </w:r>
            <w:r w:rsidR="00FD1B6B">
              <w:rPr>
                <w:sz w:val="20"/>
                <w:szCs w:val="20"/>
              </w:rPr>
              <w:t>родукту</w:t>
            </w:r>
            <w:r w:rsidRPr="00B47A30">
              <w:rPr>
                <w:sz w:val="20"/>
                <w:szCs w:val="20"/>
              </w:rPr>
              <w:t>.</w:t>
            </w:r>
          </w:p>
          <w:p w:rsidR="006D192A" w:rsidRPr="00B47A30" w:rsidRDefault="006D192A" w:rsidP="006D192A">
            <w:pPr>
              <w:snapToGrid w:val="0"/>
              <w:jc w:val="both"/>
              <w:rPr>
                <w:sz w:val="20"/>
                <w:szCs w:val="20"/>
              </w:rPr>
            </w:pPr>
            <w:r w:rsidRPr="00B47A30">
              <w:rPr>
                <w:sz w:val="20"/>
                <w:szCs w:val="20"/>
              </w:rPr>
              <w:t>1.2. Документів на правові підстави щодо складських приміщень, які засвідчують право власності або оренди.</w:t>
            </w:r>
          </w:p>
          <w:p w:rsidR="006D192A" w:rsidRPr="001056B2" w:rsidRDefault="006D192A" w:rsidP="006D192A">
            <w:pPr>
              <w:snapToGrid w:val="0"/>
              <w:jc w:val="both"/>
              <w:rPr>
                <w:sz w:val="20"/>
                <w:szCs w:val="20"/>
              </w:rPr>
            </w:pPr>
            <w:r w:rsidRPr="00B47A30">
              <w:rPr>
                <w:sz w:val="20"/>
                <w:szCs w:val="20"/>
              </w:rPr>
              <w:t xml:space="preserve">1.3. </w:t>
            </w:r>
            <w:r w:rsidR="001A0AEB">
              <w:rPr>
                <w:sz w:val="20"/>
                <w:szCs w:val="20"/>
              </w:rPr>
              <w:t>С</w:t>
            </w:r>
            <w:r w:rsidR="005E42D5">
              <w:rPr>
                <w:sz w:val="20"/>
                <w:szCs w:val="20"/>
              </w:rPr>
              <w:t>кан-копію оригіналу</w:t>
            </w:r>
            <w:r w:rsidR="005E42D5" w:rsidRPr="005E42D5">
              <w:rPr>
                <w:sz w:val="20"/>
                <w:szCs w:val="20"/>
              </w:rPr>
              <w:t xml:space="preserve"> експлуатаційного дозволу на функціонування потужностей (об’єктів), що провадять діяльність, пов’язану з виробництвом та/або зберіганням харчових продуктів тваринного </w:t>
            </w:r>
            <w:r w:rsidR="005E42D5" w:rsidRPr="001056B2">
              <w:rPr>
                <w:sz w:val="20"/>
                <w:szCs w:val="20"/>
              </w:rPr>
              <w:t>походження, виданий на уповноваженим на те органом, відповідно до чинного законодавства.</w:t>
            </w:r>
            <w:r w:rsidRPr="001056B2">
              <w:rPr>
                <w:sz w:val="20"/>
                <w:szCs w:val="20"/>
              </w:rPr>
              <w:t xml:space="preserve"> (ст.20. Закону України «Про основні принципи та вимоги до безпечності та якості харчових продуктів»). </w:t>
            </w:r>
          </w:p>
          <w:p w:rsidR="006D192A" w:rsidRPr="001056B2" w:rsidRDefault="006D192A" w:rsidP="006D192A">
            <w:pPr>
              <w:snapToGrid w:val="0"/>
              <w:jc w:val="both"/>
              <w:rPr>
                <w:sz w:val="20"/>
                <w:szCs w:val="20"/>
              </w:rPr>
            </w:pPr>
            <w:r w:rsidRPr="001056B2">
              <w:rPr>
                <w:sz w:val="20"/>
                <w:szCs w:val="20"/>
              </w:rPr>
              <w:t>1.4</w:t>
            </w:r>
            <w:r w:rsidR="00584D09" w:rsidRPr="001056B2">
              <w:rPr>
                <w:sz w:val="20"/>
                <w:szCs w:val="20"/>
              </w:rPr>
              <w:t>Сканований оригінал рішення</w:t>
            </w:r>
            <w:r w:rsidR="00645134" w:rsidRPr="001056B2">
              <w:rPr>
                <w:sz w:val="20"/>
                <w:szCs w:val="20"/>
              </w:rPr>
              <w:t>/витягу/наказу</w:t>
            </w:r>
            <w:r w:rsidR="00584D09" w:rsidRPr="001056B2">
              <w:rPr>
                <w:sz w:val="20"/>
                <w:szCs w:val="20"/>
              </w:rPr>
              <w:t xml:space="preserve"> про реєстрацію потужності за видом діяльності зберігання</w:t>
            </w:r>
            <w:r w:rsidR="00770E3D" w:rsidRPr="001056B2">
              <w:rPr>
                <w:sz w:val="20"/>
                <w:szCs w:val="20"/>
              </w:rPr>
              <w:t>, реалізація</w:t>
            </w:r>
            <w:r w:rsidR="00CE4F9A" w:rsidRPr="001056B2">
              <w:rPr>
                <w:sz w:val="20"/>
                <w:szCs w:val="20"/>
              </w:rPr>
              <w:t xml:space="preserve"> та транспортування</w:t>
            </w:r>
            <w:r w:rsidR="00584D09" w:rsidRPr="001056B2">
              <w:rPr>
                <w:sz w:val="20"/>
                <w:szCs w:val="20"/>
              </w:rPr>
              <w:t xml:space="preserve"> (у випадку, якщо предмет закупівлі є товаром рослинного походження)</w:t>
            </w:r>
            <w:r w:rsidRPr="001056B2">
              <w:rPr>
                <w:sz w:val="20"/>
                <w:szCs w:val="20"/>
              </w:rPr>
              <w:t>на складські приміщення та транспортні засоби (ст. 25 Закону України «Про основні принципи та вимоги до безпечності та якості харчових продуктів» пункт 1.1 наказу Міністерства аграрної політики та продовольства України  від 10.02.2016 №39 «Про затвердження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(далі Наказ), який зареєстровано в Міністерстві юстиції України 12.03.2016 за №382/28512).</w:t>
            </w:r>
          </w:p>
          <w:p w:rsidR="006D192A" w:rsidRPr="001056B2" w:rsidRDefault="006D192A" w:rsidP="006D192A">
            <w:pPr>
              <w:snapToGrid w:val="0"/>
              <w:jc w:val="both"/>
              <w:rPr>
                <w:sz w:val="20"/>
                <w:szCs w:val="20"/>
              </w:rPr>
            </w:pPr>
            <w:r w:rsidRPr="001056B2">
              <w:rPr>
                <w:sz w:val="20"/>
                <w:szCs w:val="20"/>
              </w:rPr>
              <w:t>1.5. У випадку оренди складських приміщень та автотранспорту Учасник повинен додатково надати:</w:t>
            </w:r>
          </w:p>
          <w:p w:rsidR="006D192A" w:rsidRPr="001056B2" w:rsidRDefault="006D192A" w:rsidP="006D192A">
            <w:pPr>
              <w:snapToGrid w:val="0"/>
              <w:jc w:val="both"/>
              <w:rPr>
                <w:sz w:val="20"/>
                <w:szCs w:val="20"/>
              </w:rPr>
            </w:pPr>
            <w:r w:rsidRPr="001056B2">
              <w:rPr>
                <w:sz w:val="20"/>
                <w:szCs w:val="20"/>
              </w:rPr>
              <w:t>- Скан-копії оригіналу  документів на право власності Орендодавця на приміщення та автотранспорт;</w:t>
            </w:r>
          </w:p>
          <w:p w:rsidR="006D192A" w:rsidRPr="001056B2" w:rsidRDefault="006D192A" w:rsidP="006D192A">
            <w:pPr>
              <w:snapToGrid w:val="0"/>
              <w:jc w:val="both"/>
              <w:rPr>
                <w:sz w:val="20"/>
                <w:szCs w:val="20"/>
              </w:rPr>
            </w:pPr>
            <w:r w:rsidRPr="001056B2">
              <w:rPr>
                <w:sz w:val="20"/>
                <w:szCs w:val="20"/>
              </w:rPr>
              <w:lastRenderedPageBreak/>
              <w:t>1.6. Свідоцтва про реєстрацію транспортних засобів учасника, якими будуть здійснюватися постачання продукції. В разі, якщо учасник не має власного транспорту, він подає свідоцтва про реєстрацію транспортних засобів перевізника, з яким у нього укладений договір.</w:t>
            </w:r>
          </w:p>
          <w:p w:rsidR="006D192A" w:rsidRPr="00B47A30" w:rsidRDefault="00466960" w:rsidP="006D192A">
            <w:pPr>
              <w:snapToGrid w:val="0"/>
              <w:jc w:val="both"/>
              <w:rPr>
                <w:sz w:val="20"/>
                <w:szCs w:val="20"/>
              </w:rPr>
            </w:pPr>
            <w:r>
              <w:rPr>
                <w:sz w:val="20"/>
                <w:szCs w:val="20"/>
              </w:rPr>
              <w:t>1</w:t>
            </w:r>
            <w:r w:rsidR="006D192A" w:rsidRPr="001056B2">
              <w:rPr>
                <w:sz w:val="20"/>
                <w:szCs w:val="20"/>
              </w:rPr>
              <w:t>.7. Надати скан-копії оригінал</w:t>
            </w:r>
            <w:r w:rsidR="00CA78C3" w:rsidRPr="00547126">
              <w:rPr>
                <w:sz w:val="20"/>
                <w:szCs w:val="20"/>
              </w:rPr>
              <w:t>у</w:t>
            </w:r>
            <w:r w:rsidR="00F928D2" w:rsidRPr="001056B2">
              <w:rPr>
                <w:sz w:val="20"/>
                <w:szCs w:val="20"/>
              </w:rPr>
              <w:t>договору</w:t>
            </w:r>
            <w:r w:rsidR="0081591D" w:rsidRPr="001056B2">
              <w:rPr>
                <w:sz w:val="20"/>
                <w:szCs w:val="20"/>
              </w:rPr>
              <w:t>на 2023 р</w:t>
            </w:r>
            <w:r w:rsidR="00CA78C3" w:rsidRPr="001056B2">
              <w:rPr>
                <w:sz w:val="20"/>
                <w:szCs w:val="20"/>
              </w:rPr>
              <w:t>і</w:t>
            </w:r>
            <w:r w:rsidR="00CA78C3" w:rsidRPr="00547126">
              <w:rPr>
                <w:sz w:val="20"/>
                <w:szCs w:val="20"/>
              </w:rPr>
              <w:t>к,</w:t>
            </w:r>
            <w:r w:rsidR="00B564B8" w:rsidRPr="001056B2">
              <w:rPr>
                <w:sz w:val="20"/>
                <w:szCs w:val="20"/>
              </w:rPr>
              <w:t xml:space="preserve"> та</w:t>
            </w:r>
            <w:r w:rsidR="006D192A" w:rsidRPr="001056B2">
              <w:rPr>
                <w:sz w:val="20"/>
                <w:szCs w:val="20"/>
              </w:rPr>
              <w:t>актів виконаних робіт за останній місяць відносно кінцевої дати подання пропозиції</w:t>
            </w:r>
            <w:r w:rsidR="002030D4" w:rsidRPr="001056B2">
              <w:rPr>
                <w:sz w:val="20"/>
                <w:szCs w:val="20"/>
              </w:rPr>
              <w:t xml:space="preserve"> на </w:t>
            </w:r>
            <w:r w:rsidR="003E5BC9" w:rsidRPr="001056B2">
              <w:rPr>
                <w:sz w:val="20"/>
                <w:szCs w:val="20"/>
              </w:rPr>
              <w:t>проведення дезінфекції автотранспорту, який буде задіяний для постачання предмету закупівлі а також дезінсекції складських та виробничих приміщень Учасника</w:t>
            </w:r>
            <w:r w:rsidR="00561CE6" w:rsidRPr="001056B2">
              <w:rPr>
                <w:sz w:val="20"/>
                <w:szCs w:val="20"/>
              </w:rPr>
              <w:t xml:space="preserve"> , з наданням дозвільних документів</w:t>
            </w:r>
            <w:r w:rsidR="001D09D4" w:rsidRPr="001056B2">
              <w:rPr>
                <w:sz w:val="20"/>
                <w:szCs w:val="20"/>
              </w:rPr>
              <w:t xml:space="preserve"> на діяльність</w:t>
            </w:r>
            <w:r w:rsidR="0011459F" w:rsidRPr="001056B2">
              <w:rPr>
                <w:sz w:val="20"/>
                <w:szCs w:val="20"/>
              </w:rPr>
              <w:t>особи (підприємства, установи, організації тощо), що виконує</w:t>
            </w:r>
            <w:r w:rsidR="007D1C21" w:rsidRPr="001056B2">
              <w:rPr>
                <w:sz w:val="20"/>
                <w:szCs w:val="20"/>
              </w:rPr>
              <w:t>дані роботи</w:t>
            </w:r>
            <w:r w:rsidR="006D192A" w:rsidRPr="001056B2">
              <w:rPr>
                <w:sz w:val="20"/>
                <w:szCs w:val="20"/>
              </w:rPr>
              <w:t>. В разі, якщо Учасник використовує орендовані або наймані автомобілі, складські та виробничі приміщення, учасник може надати такі документи</w:t>
            </w:r>
            <w:r w:rsidR="001056B2" w:rsidRPr="001056B2">
              <w:rPr>
                <w:sz w:val="20"/>
                <w:szCs w:val="20"/>
              </w:rPr>
              <w:t xml:space="preserve"> (акти, та договор</w:t>
            </w:r>
            <w:r w:rsidR="00F928D2">
              <w:rPr>
                <w:sz w:val="20"/>
                <w:szCs w:val="20"/>
              </w:rPr>
              <w:t>и</w:t>
            </w:r>
            <w:r w:rsidR="001056B2" w:rsidRPr="001056B2">
              <w:rPr>
                <w:sz w:val="20"/>
                <w:szCs w:val="20"/>
              </w:rPr>
              <w:t>)</w:t>
            </w:r>
            <w:r w:rsidR="00AB18F1" w:rsidRPr="001056B2">
              <w:rPr>
                <w:sz w:val="20"/>
                <w:szCs w:val="20"/>
              </w:rPr>
              <w:t xml:space="preserve"> на ім’я</w:t>
            </w:r>
            <w:r w:rsidR="006D192A" w:rsidRPr="001056B2">
              <w:rPr>
                <w:sz w:val="20"/>
                <w:szCs w:val="20"/>
              </w:rPr>
              <w:t xml:space="preserve"> орендодавця або власника.</w:t>
            </w:r>
          </w:p>
          <w:p w:rsidR="006D192A" w:rsidRPr="00B47A30" w:rsidRDefault="006D192A" w:rsidP="006D192A">
            <w:pPr>
              <w:jc w:val="both"/>
              <w:rPr>
                <w:sz w:val="20"/>
                <w:szCs w:val="20"/>
              </w:rPr>
            </w:pPr>
            <w:r w:rsidRPr="00B47A30">
              <w:rPr>
                <w:i/>
                <w:sz w:val="20"/>
                <w:szCs w:val="20"/>
              </w:rPr>
              <w:t>Примітка: в разі якщо учасник використовує автомобілі, які йому не належать, для перевезення продукції надає копію договору про надання транспортних послуг (або копію договору оренди транспорту), в якому зазначений перелік автомобілів, які будуть використані учасником для перевезення продукції, яка є предметом закупівлі.</w:t>
            </w:r>
          </w:p>
        </w:tc>
      </w:tr>
      <w:tr w:rsidR="006D192A" w:rsidRPr="00B47A30" w:rsidTr="006D192A">
        <w:trPr>
          <w:trHeight w:val="581"/>
        </w:trPr>
        <w:tc>
          <w:tcPr>
            <w:tcW w:w="1702" w:type="dxa"/>
            <w:tcBorders>
              <w:left w:val="single" w:sz="4" w:space="0" w:color="000000"/>
              <w:bottom w:val="single" w:sz="4" w:space="0" w:color="000000"/>
            </w:tcBorders>
            <w:shd w:val="clear" w:color="auto" w:fill="auto"/>
          </w:tcPr>
          <w:p w:rsidR="006D192A" w:rsidRPr="00B47A30" w:rsidRDefault="006D192A" w:rsidP="006D192A">
            <w:pPr>
              <w:tabs>
                <w:tab w:val="center" w:pos="4819"/>
                <w:tab w:val="right" w:pos="9639"/>
              </w:tabs>
              <w:snapToGrid w:val="0"/>
              <w:rPr>
                <w:sz w:val="20"/>
                <w:szCs w:val="20"/>
              </w:rPr>
            </w:pPr>
            <w:r w:rsidRPr="00B47A30">
              <w:rPr>
                <w:b/>
                <w:sz w:val="20"/>
                <w:szCs w:val="20"/>
              </w:rPr>
              <w:lastRenderedPageBreak/>
              <w:t>2. Наявність працівників відповідної кваліфікації, які мають необхідні знання та досвід</w:t>
            </w:r>
          </w:p>
        </w:tc>
        <w:tc>
          <w:tcPr>
            <w:tcW w:w="8930" w:type="dxa"/>
            <w:tcBorders>
              <w:left w:val="single" w:sz="4" w:space="0" w:color="000000"/>
              <w:bottom w:val="single" w:sz="4" w:space="0" w:color="000000"/>
              <w:right w:val="single" w:sz="4" w:space="0" w:color="000000"/>
            </w:tcBorders>
            <w:shd w:val="clear" w:color="auto" w:fill="auto"/>
          </w:tcPr>
          <w:p w:rsidR="006D192A" w:rsidRPr="001056B2" w:rsidRDefault="006D192A" w:rsidP="006D192A">
            <w:pPr>
              <w:snapToGrid w:val="0"/>
              <w:jc w:val="both"/>
              <w:rPr>
                <w:sz w:val="20"/>
                <w:szCs w:val="20"/>
              </w:rPr>
            </w:pPr>
            <w:r w:rsidRPr="00B47A30">
              <w:rPr>
                <w:sz w:val="20"/>
                <w:szCs w:val="20"/>
              </w:rPr>
              <w:t>2</w:t>
            </w:r>
            <w:r w:rsidRPr="001056B2">
              <w:rPr>
                <w:sz w:val="20"/>
                <w:szCs w:val="20"/>
              </w:rPr>
              <w:t>.1. Лист в довільній формі, за власноручним підписом уповноваженої особи учасника та завірений печаткою, в якому зазначається наступна інформація:</w:t>
            </w:r>
          </w:p>
          <w:p w:rsidR="006D192A" w:rsidRPr="001056B2" w:rsidRDefault="006D192A" w:rsidP="006D192A">
            <w:pPr>
              <w:snapToGrid w:val="0"/>
              <w:jc w:val="both"/>
              <w:rPr>
                <w:sz w:val="20"/>
                <w:szCs w:val="20"/>
              </w:rPr>
            </w:pPr>
            <w:r w:rsidRPr="001056B2">
              <w:rPr>
                <w:sz w:val="20"/>
                <w:szCs w:val="20"/>
              </w:rPr>
              <w:t>- Наявність працівників відповідної кваліфікації, які будуть залучені до постачання товару, що є предметом закупівлі, які м</w:t>
            </w:r>
            <w:r w:rsidR="00FD1B6B" w:rsidRPr="001056B2">
              <w:rPr>
                <w:sz w:val="20"/>
                <w:szCs w:val="20"/>
              </w:rPr>
              <w:t>ають необхідні знання та досвід</w:t>
            </w:r>
            <w:r w:rsidRPr="001056B2">
              <w:rPr>
                <w:sz w:val="20"/>
                <w:szCs w:val="20"/>
              </w:rPr>
              <w:t xml:space="preserve">. </w:t>
            </w:r>
          </w:p>
          <w:p w:rsidR="001056B2" w:rsidRPr="001056B2" w:rsidRDefault="000A6CC4" w:rsidP="001056B2">
            <w:pPr>
              <w:snapToGrid w:val="0"/>
              <w:jc w:val="both"/>
              <w:rPr>
                <w:sz w:val="20"/>
                <w:szCs w:val="20"/>
              </w:rPr>
            </w:pPr>
            <w:r>
              <w:rPr>
                <w:sz w:val="20"/>
                <w:szCs w:val="20"/>
              </w:rPr>
              <w:t xml:space="preserve">2.2. Скановані </w:t>
            </w:r>
            <w:r w:rsidR="001056B2" w:rsidRPr="001056B2">
              <w:rPr>
                <w:sz w:val="20"/>
                <w:szCs w:val="20"/>
              </w:rPr>
              <w:t>копії особистих медичних</w:t>
            </w:r>
            <w:r>
              <w:rPr>
                <w:sz w:val="20"/>
                <w:szCs w:val="20"/>
              </w:rPr>
              <w:t xml:space="preserve"> книжок</w:t>
            </w:r>
            <w:r w:rsidR="001056B2" w:rsidRPr="001056B2">
              <w:rPr>
                <w:sz w:val="20"/>
                <w:szCs w:val="20"/>
              </w:rPr>
              <w:t xml:space="preserve"> працівників, які матимуть контакт із предметом закупівлі та зазначені у довідці згідно п.2.1. </w:t>
            </w:r>
            <w:r>
              <w:rPr>
                <w:sz w:val="20"/>
                <w:szCs w:val="20"/>
              </w:rPr>
              <w:t>додатку1</w:t>
            </w:r>
            <w:r w:rsidR="001056B2" w:rsidRPr="001056B2">
              <w:rPr>
                <w:sz w:val="20"/>
                <w:szCs w:val="20"/>
              </w:rPr>
              <w:t xml:space="preserve"> тендерної документації. Надані медичні книжки мають бути за формою, затвердженою Наказом Міністерства охорони здоров'я України № 150 від 21.02.2013, з обов’язковою відміткою про проходження медичного обстеження, що завірена печаткою закладу охорони здоров'я, який має ліцензію на медичну практику або акредитаційний сертифікат. Всі медичні огляди працівників мають бути дійсними щонайменше на дату розкриття тендерних пропозицій.</w:t>
            </w:r>
          </w:p>
          <w:p w:rsidR="006E16C6" w:rsidRPr="00FD1B6B" w:rsidRDefault="006E16C6" w:rsidP="00E76A92">
            <w:pPr>
              <w:snapToGrid w:val="0"/>
              <w:ind w:firstLine="321"/>
              <w:jc w:val="both"/>
              <w:rPr>
                <w:sz w:val="20"/>
                <w:szCs w:val="20"/>
              </w:rPr>
            </w:pPr>
            <w:r w:rsidRPr="000A6CC4">
              <w:rPr>
                <w:sz w:val="20"/>
                <w:szCs w:val="20"/>
              </w:rPr>
              <w:t xml:space="preserve">Усі працівники яких Учасник планує залучати для виробництва та обігу предмету закупівлі повинні бути забезпечені робочим одягом (халат, рукавиці). У складі пропозиції повинно бути надано підтвердження проходження навчання працівників, зазначених в довідці згідно п2.1. </w:t>
            </w:r>
            <w:r w:rsidR="00266F7B" w:rsidRPr="000A6CC4">
              <w:rPr>
                <w:sz w:val="20"/>
                <w:szCs w:val="20"/>
              </w:rPr>
              <w:t>Додатку 1 до</w:t>
            </w:r>
            <w:r w:rsidRPr="000A6CC4">
              <w:rPr>
                <w:sz w:val="20"/>
                <w:szCs w:val="20"/>
              </w:rPr>
              <w:t xml:space="preserve"> тендерної документації з питань гігієни персоналу, відповідно до Закону України «Про основні принципи та вимоги до безпечності та якості харчових продуктів». Під підтвердженням проходження навчання працівників з питань гігієни мається на увазі виписка з журналу з відповідними записами цього оператора ринку, </w:t>
            </w:r>
            <w:r w:rsidR="000A3304">
              <w:rPr>
                <w:sz w:val="20"/>
                <w:szCs w:val="20"/>
              </w:rPr>
              <w:t>що</w:t>
            </w:r>
            <w:r w:rsidRPr="000A6CC4">
              <w:rPr>
                <w:sz w:val="20"/>
                <w:szCs w:val="20"/>
              </w:rPr>
              <w:t xml:space="preserve"> підтверджує проходження навчання працівників, які будуть залучені для постачання товару за Договором про закупівлю з питань гігієни персоналу</w:t>
            </w:r>
          </w:p>
        </w:tc>
      </w:tr>
      <w:tr w:rsidR="006D192A" w:rsidRPr="00B47A30" w:rsidTr="006D192A">
        <w:tc>
          <w:tcPr>
            <w:tcW w:w="1702" w:type="dxa"/>
            <w:tcBorders>
              <w:top w:val="single" w:sz="4" w:space="0" w:color="000000"/>
              <w:left w:val="single" w:sz="4" w:space="0" w:color="000000"/>
              <w:bottom w:val="single" w:sz="4" w:space="0" w:color="000000"/>
            </w:tcBorders>
            <w:shd w:val="clear" w:color="auto" w:fill="auto"/>
          </w:tcPr>
          <w:p w:rsidR="006D192A" w:rsidRPr="00B47A30" w:rsidRDefault="006D192A" w:rsidP="006D192A">
            <w:pPr>
              <w:tabs>
                <w:tab w:val="center" w:pos="4819"/>
                <w:tab w:val="right" w:pos="9639"/>
              </w:tabs>
              <w:snapToGrid w:val="0"/>
              <w:rPr>
                <w:sz w:val="20"/>
                <w:szCs w:val="20"/>
              </w:rPr>
            </w:pPr>
            <w:r w:rsidRPr="00B47A30">
              <w:rPr>
                <w:b/>
                <w:sz w:val="20"/>
                <w:szCs w:val="20"/>
              </w:rPr>
              <w:t>3. Наявність документально підтвердженого досвіду виконання аналогічних договорів</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6D192A" w:rsidRPr="00B47A30" w:rsidRDefault="006D192A" w:rsidP="006D192A">
            <w:pPr>
              <w:snapToGrid w:val="0"/>
              <w:jc w:val="both"/>
              <w:rPr>
                <w:sz w:val="20"/>
                <w:szCs w:val="20"/>
              </w:rPr>
            </w:pPr>
            <w:r w:rsidRPr="00B47A30">
              <w:rPr>
                <w:sz w:val="20"/>
                <w:szCs w:val="20"/>
              </w:rPr>
              <w:t xml:space="preserve">3.1. Довідка в довільній формі, за підписом уповноваженої особи Учасника та завірений печаткою* з інформацією про виконаний аналогічний договір за 2020-2021 рік з аналогічним предметом закупівлі, який зазначено в даній тендерній документації із зазначенням назви, адреси замовника, П.І.Б., номерів телефонів контактних осіб замовника. </w:t>
            </w:r>
          </w:p>
          <w:p w:rsidR="006D192A" w:rsidRPr="00B47A30" w:rsidRDefault="006D192A" w:rsidP="006D192A">
            <w:pPr>
              <w:snapToGrid w:val="0"/>
              <w:jc w:val="both"/>
              <w:rPr>
                <w:sz w:val="20"/>
                <w:szCs w:val="20"/>
              </w:rPr>
            </w:pPr>
            <w:r w:rsidRPr="00B47A30">
              <w:rPr>
                <w:sz w:val="20"/>
                <w:szCs w:val="20"/>
              </w:rPr>
              <w:t>3.2. На підтвердження інформації, зазначеної в п.3.1, надати не менше однієї повної кольорової, сканованої з оригіналу, копії договору із зазначенням назви, адреси замовника, якому постачався товар. Учасник може приховати інформацію, яка визначається як конфіденційна. Але у будь-якому випадку, надана копія договору повинна містити відкриту інформацію щодо предмету договору, найменування сторін, дати укладання і строку дії договору.</w:t>
            </w:r>
          </w:p>
          <w:p w:rsidR="006D192A" w:rsidRPr="00B47A30" w:rsidRDefault="006D192A" w:rsidP="006D192A">
            <w:pPr>
              <w:snapToGrid w:val="0"/>
              <w:jc w:val="both"/>
              <w:rPr>
                <w:sz w:val="20"/>
                <w:szCs w:val="20"/>
              </w:rPr>
            </w:pPr>
            <w:r w:rsidRPr="00B47A30">
              <w:rPr>
                <w:sz w:val="20"/>
                <w:szCs w:val="20"/>
              </w:rPr>
              <w:t xml:space="preserve">3.3. На підтвердження факту поставки товару за договором, надати не менше однієї кольорової, сканованої з оригіналу, копії видаткової накладної, оформленої у відповідності до Закону України «Про бухгалтерський облік та фінансову звітність». </w:t>
            </w:r>
          </w:p>
          <w:p w:rsidR="006D192A" w:rsidRPr="00B47A30" w:rsidRDefault="006D192A" w:rsidP="006D192A">
            <w:pPr>
              <w:snapToGrid w:val="0"/>
              <w:jc w:val="both"/>
              <w:rPr>
                <w:sz w:val="20"/>
                <w:szCs w:val="20"/>
              </w:rPr>
            </w:pPr>
            <w:r w:rsidRPr="00B47A30">
              <w:rPr>
                <w:sz w:val="20"/>
                <w:szCs w:val="20"/>
              </w:rPr>
              <w:t>3.4. Оригінал листа – відгука (відповідно копії аналогічного договору, зазначеного в п.3.2. про співпрацю з учасником від замовника. У листі має бути чітко зазначено: щодо якого договору надається відгук і, відповідно, інформація про якість його виконання.</w:t>
            </w:r>
          </w:p>
          <w:p w:rsidR="006D192A" w:rsidRPr="00B47A30" w:rsidRDefault="006D192A" w:rsidP="006D192A">
            <w:pPr>
              <w:snapToGrid w:val="0"/>
              <w:jc w:val="both"/>
              <w:rPr>
                <w:sz w:val="20"/>
                <w:szCs w:val="20"/>
              </w:rPr>
            </w:pPr>
            <w:r w:rsidRPr="00B47A30">
              <w:rPr>
                <w:sz w:val="20"/>
                <w:szCs w:val="20"/>
              </w:rPr>
              <w:t xml:space="preserve">Документи надати одним файлом. </w:t>
            </w:r>
          </w:p>
          <w:p w:rsidR="006D192A" w:rsidRPr="00B47A30" w:rsidRDefault="006D192A" w:rsidP="006D192A">
            <w:pPr>
              <w:snapToGrid w:val="0"/>
              <w:jc w:val="both"/>
              <w:rPr>
                <w:b/>
                <w:i/>
                <w:sz w:val="20"/>
                <w:szCs w:val="20"/>
              </w:rPr>
            </w:pPr>
            <w:r w:rsidRPr="00B47A30">
              <w:rPr>
                <w:sz w:val="20"/>
                <w:szCs w:val="20"/>
              </w:rPr>
              <w:t xml:space="preserve">    *</w:t>
            </w:r>
            <w:r w:rsidRPr="00B47A30">
              <w:rPr>
                <w:b/>
                <w:i/>
                <w:sz w:val="20"/>
                <w:szCs w:val="20"/>
              </w:rPr>
              <w:t>При наданні вищезазначених документів Учасник може не показувати відомості, які можуть становити комерційну таємницю.</w:t>
            </w:r>
          </w:p>
        </w:tc>
      </w:tr>
      <w:tr w:rsidR="006D192A" w:rsidRPr="00B47A30" w:rsidTr="006D192A">
        <w:tc>
          <w:tcPr>
            <w:tcW w:w="1702" w:type="dxa"/>
            <w:tcBorders>
              <w:top w:val="single" w:sz="4" w:space="0" w:color="000000"/>
              <w:left w:val="single" w:sz="4" w:space="0" w:color="000000"/>
              <w:bottom w:val="single" w:sz="4" w:space="0" w:color="000000"/>
            </w:tcBorders>
            <w:shd w:val="clear" w:color="auto" w:fill="auto"/>
          </w:tcPr>
          <w:p w:rsidR="006D192A" w:rsidRPr="00B47A30" w:rsidRDefault="006D192A" w:rsidP="006D192A">
            <w:pPr>
              <w:pStyle w:val="af8"/>
              <w:snapToGrid w:val="0"/>
              <w:rPr>
                <w:b/>
                <w:sz w:val="20"/>
                <w:szCs w:val="20"/>
              </w:rPr>
            </w:pPr>
            <w:r w:rsidRPr="00B47A30">
              <w:rPr>
                <w:b/>
                <w:sz w:val="20"/>
                <w:szCs w:val="20"/>
              </w:rPr>
              <w:t>4. Наявність фінансової спроможності, яка підтверджується фінансовою звітністю</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6D192A" w:rsidRPr="000A3304" w:rsidRDefault="006D192A" w:rsidP="006D192A">
            <w:pPr>
              <w:snapToGrid w:val="0"/>
              <w:jc w:val="both"/>
              <w:rPr>
                <w:b/>
                <w:sz w:val="20"/>
                <w:szCs w:val="20"/>
              </w:rPr>
            </w:pPr>
            <w:r w:rsidRPr="000A3304">
              <w:rPr>
                <w:b/>
                <w:sz w:val="20"/>
                <w:szCs w:val="20"/>
              </w:rPr>
              <w:t>4.1. Для юридичних осіб:</w:t>
            </w:r>
          </w:p>
          <w:p w:rsidR="006D192A" w:rsidRPr="000A3304" w:rsidRDefault="006D192A" w:rsidP="006D192A">
            <w:pPr>
              <w:snapToGrid w:val="0"/>
              <w:jc w:val="both"/>
              <w:rPr>
                <w:sz w:val="20"/>
                <w:szCs w:val="20"/>
              </w:rPr>
            </w:pPr>
            <w:r w:rsidRPr="000A3304">
              <w:rPr>
                <w:sz w:val="20"/>
                <w:szCs w:val="20"/>
              </w:rPr>
              <w:t>4.1.1. Копія балансу підприємства за останній звітний період з відміткою про прийняття відповідного органу.</w:t>
            </w:r>
          </w:p>
          <w:p w:rsidR="006D192A" w:rsidRPr="000A3304" w:rsidRDefault="006D192A" w:rsidP="006D192A">
            <w:pPr>
              <w:snapToGrid w:val="0"/>
              <w:jc w:val="both"/>
              <w:rPr>
                <w:sz w:val="20"/>
                <w:szCs w:val="20"/>
              </w:rPr>
            </w:pPr>
            <w:r w:rsidRPr="000A3304">
              <w:rPr>
                <w:sz w:val="20"/>
                <w:szCs w:val="20"/>
              </w:rPr>
              <w:t>4.1.2. Копія звіту про рух грошових коштів за останній звітний період з відміткою про прийняття відповідного органу.</w:t>
            </w:r>
          </w:p>
          <w:p w:rsidR="006D192A" w:rsidRPr="000A3304" w:rsidRDefault="006D192A" w:rsidP="006D192A">
            <w:pPr>
              <w:snapToGrid w:val="0"/>
              <w:jc w:val="both"/>
              <w:rPr>
                <w:sz w:val="20"/>
                <w:szCs w:val="20"/>
              </w:rPr>
            </w:pPr>
            <w:r w:rsidRPr="000A3304">
              <w:rPr>
                <w:sz w:val="20"/>
                <w:szCs w:val="20"/>
              </w:rPr>
              <w:t>4.1.3. Копія звіту про фінансові результати за останній звітний період з відміткою про прийняття відповідного органу.</w:t>
            </w:r>
          </w:p>
          <w:p w:rsidR="006D192A" w:rsidRPr="000A3304" w:rsidRDefault="006D192A" w:rsidP="006D192A">
            <w:pPr>
              <w:snapToGrid w:val="0"/>
              <w:jc w:val="both"/>
              <w:rPr>
                <w:sz w:val="20"/>
                <w:szCs w:val="20"/>
              </w:rPr>
            </w:pPr>
            <w:r w:rsidRPr="000A3304">
              <w:rPr>
                <w:sz w:val="20"/>
                <w:szCs w:val="20"/>
              </w:rPr>
              <w:t>*Звітним періодом для складання фінансової звітності є календарний рік відповідно до ч. 1 ст. 13 Закону України «Про бухгалтерський облік та фінансову звітність в Україні» № 996-XIV від 16.07.1999 (редакція станом на 14.11.2020).</w:t>
            </w:r>
          </w:p>
          <w:p w:rsidR="006D192A" w:rsidRPr="000A3304" w:rsidRDefault="006D192A" w:rsidP="006D192A">
            <w:pPr>
              <w:snapToGrid w:val="0"/>
              <w:jc w:val="both"/>
              <w:rPr>
                <w:b/>
                <w:sz w:val="20"/>
                <w:szCs w:val="20"/>
              </w:rPr>
            </w:pPr>
            <w:r w:rsidRPr="000A3304">
              <w:rPr>
                <w:b/>
                <w:sz w:val="20"/>
                <w:szCs w:val="20"/>
              </w:rPr>
              <w:t>4.2. Для фізичних осіб-підприємців:</w:t>
            </w:r>
          </w:p>
          <w:p w:rsidR="006D192A" w:rsidRPr="000A3304" w:rsidRDefault="006D192A" w:rsidP="006D192A">
            <w:pPr>
              <w:snapToGrid w:val="0"/>
              <w:jc w:val="both"/>
              <w:rPr>
                <w:sz w:val="20"/>
                <w:szCs w:val="20"/>
              </w:rPr>
            </w:pPr>
            <w:r w:rsidRPr="000A3304">
              <w:rPr>
                <w:sz w:val="20"/>
                <w:szCs w:val="20"/>
              </w:rPr>
              <w:t>4.2.1. Копія податкової декларації за останній звітний період відповідно до наказу Міністерства фінансів України від 19.06.2015 № 578 (у редакції наказу Міністерства фінансів України від 09.12.2020 № 752.</w:t>
            </w:r>
          </w:p>
          <w:p w:rsidR="006D192A" w:rsidRPr="00B47A30" w:rsidRDefault="006D192A" w:rsidP="006D192A">
            <w:pPr>
              <w:snapToGrid w:val="0"/>
              <w:jc w:val="both"/>
              <w:rPr>
                <w:sz w:val="20"/>
                <w:szCs w:val="20"/>
              </w:rPr>
            </w:pPr>
            <w:r w:rsidRPr="000A3304">
              <w:rPr>
                <w:sz w:val="20"/>
                <w:szCs w:val="20"/>
              </w:rPr>
              <w:lastRenderedPageBreak/>
              <w:t>4.2.2. Копія квитанції про сплату єдиного податку за останній звітний період.</w:t>
            </w:r>
          </w:p>
        </w:tc>
      </w:tr>
    </w:tbl>
    <w:p w:rsidR="006D192A" w:rsidRPr="00B47A30" w:rsidRDefault="006D192A" w:rsidP="006D192A">
      <w:pPr>
        <w:ind w:hanging="15"/>
        <w:jc w:val="center"/>
        <w:rPr>
          <w:b/>
          <w:bCs/>
          <w:sz w:val="20"/>
          <w:szCs w:val="20"/>
        </w:rPr>
      </w:pPr>
    </w:p>
    <w:p w:rsidR="006D192A" w:rsidRPr="00B47A30" w:rsidRDefault="006D192A" w:rsidP="006D192A">
      <w:pPr>
        <w:keepNext/>
        <w:jc w:val="both"/>
        <w:rPr>
          <w:b/>
          <w:bCs/>
          <w:color w:val="FF0000"/>
          <w:sz w:val="20"/>
          <w:szCs w:val="20"/>
        </w:rPr>
      </w:pPr>
    </w:p>
    <w:p w:rsidR="006D192A" w:rsidRPr="00B47A30" w:rsidRDefault="006D192A" w:rsidP="006D192A">
      <w:pPr>
        <w:keepNext/>
        <w:jc w:val="right"/>
        <w:rPr>
          <w:b/>
          <w:bCs/>
          <w:sz w:val="20"/>
          <w:szCs w:val="20"/>
        </w:rPr>
      </w:pPr>
      <w:r w:rsidRPr="00B47A30">
        <w:rPr>
          <w:b/>
          <w:bCs/>
          <w:sz w:val="20"/>
          <w:szCs w:val="20"/>
        </w:rPr>
        <w:t>Таблиця 2</w:t>
      </w:r>
    </w:p>
    <w:p w:rsidR="006D192A" w:rsidRPr="00B47A30" w:rsidRDefault="006D192A" w:rsidP="006D192A">
      <w:pPr>
        <w:keepNext/>
        <w:jc w:val="right"/>
        <w:rPr>
          <w:b/>
          <w:bCs/>
          <w:sz w:val="20"/>
          <w:szCs w:val="20"/>
        </w:rPr>
      </w:pPr>
    </w:p>
    <w:tbl>
      <w:tblPr>
        <w:tblW w:w="10632" w:type="dxa"/>
        <w:tblInd w:w="-34" w:type="dxa"/>
        <w:tblLayout w:type="fixed"/>
        <w:tblLook w:val="0000"/>
      </w:tblPr>
      <w:tblGrid>
        <w:gridCol w:w="1843"/>
        <w:gridCol w:w="8789"/>
      </w:tblGrid>
      <w:tr w:rsidR="006D192A" w:rsidRPr="00B47A30" w:rsidTr="006D192A">
        <w:trPr>
          <w:trHeight w:val="23"/>
        </w:trPr>
        <w:tc>
          <w:tcPr>
            <w:tcW w:w="1843" w:type="dxa"/>
            <w:tcBorders>
              <w:top w:val="single" w:sz="4" w:space="0" w:color="000000"/>
              <w:left w:val="single" w:sz="4" w:space="0" w:color="000000"/>
              <w:bottom w:val="single" w:sz="4" w:space="0" w:color="000000"/>
            </w:tcBorders>
            <w:shd w:val="clear" w:color="auto" w:fill="auto"/>
          </w:tcPr>
          <w:p w:rsidR="006D192A" w:rsidRPr="00B47A30" w:rsidRDefault="006D192A" w:rsidP="006D192A">
            <w:pPr>
              <w:numPr>
                <w:ilvl w:val="0"/>
                <w:numId w:val="4"/>
              </w:numPr>
              <w:tabs>
                <w:tab w:val="left" w:pos="176"/>
                <w:tab w:val="left" w:pos="318"/>
              </w:tabs>
              <w:snapToGrid w:val="0"/>
              <w:ind w:left="0" w:firstLine="360"/>
              <w:rPr>
                <w:rFonts w:eastAsia="Calibri"/>
                <w:b/>
                <w:sz w:val="20"/>
                <w:szCs w:val="20"/>
              </w:rPr>
            </w:pPr>
            <w:r w:rsidRPr="00B47A30">
              <w:rPr>
                <w:rFonts w:eastAsia="Calibri"/>
                <w:b/>
                <w:sz w:val="20"/>
                <w:szCs w:val="20"/>
              </w:rPr>
              <w:t>Дозвільні документи на право здійснення діяльності у визначеній сфері</w:t>
            </w: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rsidR="006D192A" w:rsidRPr="00B47A30" w:rsidRDefault="006D192A" w:rsidP="006D192A">
            <w:pPr>
              <w:tabs>
                <w:tab w:val="left" w:pos="176"/>
                <w:tab w:val="left" w:pos="318"/>
              </w:tabs>
              <w:snapToGrid w:val="0"/>
              <w:jc w:val="both"/>
              <w:rPr>
                <w:rFonts w:eastAsia="Calibri"/>
                <w:sz w:val="20"/>
                <w:szCs w:val="20"/>
              </w:rPr>
            </w:pPr>
            <w:r w:rsidRPr="00B47A30">
              <w:rPr>
                <w:rFonts w:eastAsia="Calibri"/>
                <w:sz w:val="20"/>
                <w:szCs w:val="20"/>
              </w:rPr>
              <w:t>1.1.Статут або інший установчий документ.</w:t>
            </w:r>
          </w:p>
          <w:p w:rsidR="006D192A" w:rsidRPr="00B47A30" w:rsidRDefault="006D192A" w:rsidP="006D192A">
            <w:pPr>
              <w:jc w:val="both"/>
              <w:rPr>
                <w:sz w:val="20"/>
                <w:szCs w:val="20"/>
              </w:rPr>
            </w:pPr>
            <w:r w:rsidRPr="00B47A30">
              <w:rPr>
                <w:rFonts w:eastAsia="Calibri"/>
                <w:sz w:val="20"/>
                <w:szCs w:val="20"/>
              </w:rPr>
              <w:t>1.2.</w:t>
            </w:r>
            <w:r w:rsidRPr="00B47A30">
              <w:rPr>
                <w:sz w:val="20"/>
                <w:szCs w:val="20"/>
              </w:rPr>
              <w:t xml:space="preserve"> Копія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 </w:t>
            </w:r>
          </w:p>
          <w:p w:rsidR="006D192A" w:rsidRPr="00B47A30" w:rsidRDefault="006D192A" w:rsidP="006D192A">
            <w:pPr>
              <w:tabs>
                <w:tab w:val="left" w:pos="176"/>
                <w:tab w:val="left" w:pos="318"/>
              </w:tabs>
              <w:snapToGrid w:val="0"/>
              <w:jc w:val="both"/>
              <w:rPr>
                <w:rFonts w:eastAsia="Calibri"/>
                <w:sz w:val="20"/>
                <w:szCs w:val="20"/>
              </w:rPr>
            </w:pPr>
            <w:r w:rsidRPr="00B47A30">
              <w:rPr>
                <w:rFonts w:eastAsia="Calibri"/>
                <w:sz w:val="20"/>
                <w:szCs w:val="20"/>
              </w:rPr>
              <w:t>1.3.</w:t>
            </w:r>
            <w:r w:rsidRPr="00B47A30">
              <w:rPr>
                <w:rFonts w:eastAsia="Calibri"/>
                <w:sz w:val="20"/>
                <w:szCs w:val="20"/>
              </w:rPr>
              <w:tab/>
              <w:t>Копія довідки про присвоєння ідентифікаційного коду (для фізичних осіб)*.</w:t>
            </w:r>
          </w:p>
          <w:p w:rsidR="006D192A" w:rsidRPr="00B47A30" w:rsidRDefault="006D192A" w:rsidP="006D192A">
            <w:pPr>
              <w:tabs>
                <w:tab w:val="left" w:pos="176"/>
                <w:tab w:val="left" w:pos="318"/>
              </w:tabs>
              <w:snapToGrid w:val="0"/>
              <w:jc w:val="both"/>
              <w:rPr>
                <w:rFonts w:eastAsia="Calibri"/>
                <w:i/>
                <w:sz w:val="20"/>
                <w:szCs w:val="20"/>
              </w:rPr>
            </w:pPr>
            <w:r w:rsidRPr="00B47A30">
              <w:rPr>
                <w:rFonts w:eastAsia="Calibri"/>
                <w:sz w:val="20"/>
                <w:szCs w:val="20"/>
              </w:rPr>
              <w:t xml:space="preserve">1.4.Копія паспорту (для фізичних осіб)*. </w:t>
            </w:r>
          </w:p>
          <w:p w:rsidR="006D192A" w:rsidRPr="00B47A30" w:rsidRDefault="006D192A" w:rsidP="006D192A">
            <w:pPr>
              <w:tabs>
                <w:tab w:val="left" w:pos="176"/>
                <w:tab w:val="left" w:pos="318"/>
              </w:tabs>
              <w:snapToGrid w:val="0"/>
              <w:jc w:val="both"/>
              <w:rPr>
                <w:rFonts w:eastAsia="Calibri"/>
                <w:sz w:val="20"/>
                <w:szCs w:val="20"/>
              </w:rPr>
            </w:pPr>
            <w:r w:rsidRPr="00B47A30">
              <w:rPr>
                <w:rFonts w:eastAsia="Calibri"/>
                <w:sz w:val="20"/>
                <w:szCs w:val="20"/>
              </w:rPr>
              <w:t>1.5.Документ, яким визначено право підпису договорів керівником/уповноваженою особою (копія протоколу зборів засновників або копія наказу про призначення, довіреність або інші документи).</w:t>
            </w:r>
          </w:p>
          <w:p w:rsidR="006D192A" w:rsidRPr="00B47A30" w:rsidRDefault="006D192A" w:rsidP="006D192A">
            <w:pPr>
              <w:tabs>
                <w:tab w:val="left" w:pos="176"/>
                <w:tab w:val="left" w:pos="318"/>
              </w:tabs>
              <w:snapToGrid w:val="0"/>
              <w:jc w:val="both"/>
              <w:rPr>
                <w:rFonts w:eastAsia="Calibri"/>
                <w:sz w:val="20"/>
                <w:szCs w:val="20"/>
              </w:rPr>
            </w:pPr>
            <w:r w:rsidRPr="00B47A30">
              <w:rPr>
                <w:rFonts w:eastAsia="Calibri"/>
                <w:sz w:val="20"/>
                <w:szCs w:val="20"/>
              </w:rPr>
              <w:t>1.6. Копія ліцензії на право провадження господарської діяльності (за умови, що діяльність підпадає під ліцензування).</w:t>
            </w:r>
          </w:p>
          <w:p w:rsidR="006D192A" w:rsidRPr="00B47A30" w:rsidRDefault="006D192A" w:rsidP="006D192A">
            <w:pPr>
              <w:tabs>
                <w:tab w:val="left" w:pos="176"/>
                <w:tab w:val="left" w:pos="318"/>
              </w:tabs>
              <w:snapToGrid w:val="0"/>
              <w:jc w:val="both"/>
              <w:rPr>
                <w:rFonts w:eastAsia="Calibri"/>
                <w:sz w:val="20"/>
                <w:szCs w:val="20"/>
              </w:rPr>
            </w:pPr>
            <w:r w:rsidRPr="00B47A30">
              <w:rPr>
                <w:rFonts w:eastAsia="Calibri"/>
                <w:sz w:val="20"/>
                <w:szCs w:val="20"/>
              </w:rPr>
              <w:t>*</w:t>
            </w:r>
            <w:r w:rsidRPr="00B47A30">
              <w:rPr>
                <w:rFonts w:eastAsia="Calibri"/>
                <w:i/>
                <w:sz w:val="20"/>
                <w:szCs w:val="20"/>
              </w:rPr>
              <w:t>Учасник може позначити ці документи як конфіденційні.</w:t>
            </w:r>
          </w:p>
        </w:tc>
      </w:tr>
    </w:tbl>
    <w:p w:rsidR="006D192A" w:rsidRPr="00B47A30" w:rsidRDefault="006D192A" w:rsidP="006D192A">
      <w:pPr>
        <w:jc w:val="both"/>
        <w:rPr>
          <w:b/>
          <w:bCs/>
          <w:sz w:val="20"/>
          <w:szCs w:val="20"/>
        </w:rPr>
      </w:pPr>
    </w:p>
    <w:p w:rsidR="006D192A" w:rsidRPr="00B47A30" w:rsidRDefault="006D192A" w:rsidP="006D192A">
      <w:pPr>
        <w:shd w:val="clear" w:color="auto" w:fill="FFFFFF"/>
        <w:ind w:firstLine="679"/>
        <w:jc w:val="both"/>
        <w:rPr>
          <w:b/>
          <w:bCs/>
          <w:i/>
          <w:iCs/>
          <w:sz w:val="20"/>
          <w:szCs w:val="20"/>
        </w:rPr>
      </w:pPr>
      <w:r w:rsidRPr="00B47A30">
        <w:rPr>
          <w:b/>
          <w:bCs/>
          <w:i/>
          <w:iCs/>
          <w:sz w:val="20"/>
          <w:szCs w:val="20"/>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rsidR="006D192A" w:rsidRPr="00B47A30" w:rsidRDefault="006D192A" w:rsidP="006D192A">
      <w:pPr>
        <w:jc w:val="right"/>
        <w:rPr>
          <w:b/>
          <w:bCs/>
          <w:color w:val="FF0000"/>
          <w:sz w:val="20"/>
          <w:szCs w:val="20"/>
        </w:rPr>
      </w:pPr>
    </w:p>
    <w:p w:rsidR="006D192A" w:rsidRPr="00B47A30" w:rsidRDefault="006D192A" w:rsidP="006D192A">
      <w:pPr>
        <w:jc w:val="right"/>
        <w:rPr>
          <w:b/>
          <w:bCs/>
          <w:color w:val="FF0000"/>
          <w:sz w:val="20"/>
          <w:szCs w:val="20"/>
        </w:rPr>
      </w:pPr>
    </w:p>
    <w:p w:rsidR="006D192A" w:rsidRDefault="006D192A" w:rsidP="006D192A">
      <w:pPr>
        <w:suppressAutoHyphens w:val="0"/>
        <w:jc w:val="right"/>
        <w:rPr>
          <w:b/>
          <w:sz w:val="20"/>
          <w:szCs w:val="20"/>
        </w:rPr>
      </w:pPr>
    </w:p>
    <w:p w:rsidR="00F604DF" w:rsidRDefault="00F604DF" w:rsidP="006D192A">
      <w:pPr>
        <w:suppressAutoHyphens w:val="0"/>
        <w:jc w:val="right"/>
        <w:rPr>
          <w:b/>
          <w:sz w:val="20"/>
          <w:szCs w:val="20"/>
        </w:rPr>
      </w:pPr>
    </w:p>
    <w:p w:rsidR="00F604DF" w:rsidRDefault="00F604DF" w:rsidP="006D192A">
      <w:pPr>
        <w:suppressAutoHyphens w:val="0"/>
        <w:jc w:val="right"/>
        <w:rPr>
          <w:b/>
          <w:sz w:val="20"/>
          <w:szCs w:val="20"/>
        </w:rPr>
      </w:pPr>
    </w:p>
    <w:p w:rsidR="00F604DF" w:rsidRDefault="00F604DF" w:rsidP="006D192A">
      <w:pPr>
        <w:suppressAutoHyphens w:val="0"/>
        <w:jc w:val="right"/>
        <w:rPr>
          <w:b/>
          <w:sz w:val="20"/>
          <w:szCs w:val="20"/>
        </w:rPr>
      </w:pPr>
    </w:p>
    <w:p w:rsidR="00F604DF" w:rsidRDefault="00F604DF" w:rsidP="006D192A">
      <w:pPr>
        <w:suppressAutoHyphens w:val="0"/>
        <w:jc w:val="right"/>
        <w:rPr>
          <w:b/>
          <w:sz w:val="20"/>
          <w:szCs w:val="20"/>
        </w:rPr>
      </w:pPr>
    </w:p>
    <w:p w:rsidR="00F604DF" w:rsidRDefault="00F604DF" w:rsidP="006D192A">
      <w:pPr>
        <w:suppressAutoHyphens w:val="0"/>
        <w:jc w:val="right"/>
        <w:rPr>
          <w:b/>
          <w:sz w:val="20"/>
          <w:szCs w:val="20"/>
        </w:rPr>
      </w:pPr>
    </w:p>
    <w:p w:rsidR="00F604DF" w:rsidRDefault="00F604DF" w:rsidP="006D192A">
      <w:pPr>
        <w:suppressAutoHyphens w:val="0"/>
        <w:jc w:val="right"/>
        <w:rPr>
          <w:b/>
          <w:sz w:val="20"/>
          <w:szCs w:val="20"/>
        </w:rPr>
      </w:pPr>
    </w:p>
    <w:p w:rsidR="00F604DF" w:rsidRDefault="00F604DF" w:rsidP="006D192A">
      <w:pPr>
        <w:suppressAutoHyphens w:val="0"/>
        <w:jc w:val="right"/>
        <w:rPr>
          <w:b/>
          <w:sz w:val="20"/>
          <w:szCs w:val="20"/>
        </w:rPr>
      </w:pPr>
    </w:p>
    <w:p w:rsidR="00F604DF" w:rsidRDefault="00F604DF" w:rsidP="006D192A">
      <w:pPr>
        <w:suppressAutoHyphens w:val="0"/>
        <w:jc w:val="right"/>
        <w:rPr>
          <w:b/>
          <w:sz w:val="20"/>
          <w:szCs w:val="20"/>
        </w:rPr>
      </w:pPr>
    </w:p>
    <w:p w:rsidR="00F604DF" w:rsidRPr="00B47A30" w:rsidRDefault="00F604DF" w:rsidP="006D192A">
      <w:pPr>
        <w:suppressAutoHyphens w:val="0"/>
        <w:jc w:val="right"/>
        <w:rPr>
          <w:b/>
          <w:sz w:val="20"/>
          <w:szCs w:val="20"/>
        </w:rPr>
      </w:pPr>
    </w:p>
    <w:p w:rsidR="00650A1E" w:rsidRPr="00543E35" w:rsidRDefault="00650A1E" w:rsidP="00543E35">
      <w:pPr>
        <w:jc w:val="right"/>
        <w:rPr>
          <w:b/>
          <w:bCs/>
          <w:color w:val="FF0000"/>
          <w:sz w:val="20"/>
          <w:szCs w:val="20"/>
        </w:rPr>
      </w:pPr>
    </w:p>
    <w:p w:rsidR="005973DF" w:rsidRDefault="005973DF" w:rsidP="00240CE1">
      <w:pPr>
        <w:suppressAutoHyphens w:val="0"/>
        <w:jc w:val="right"/>
        <w:rPr>
          <w:b/>
          <w:sz w:val="20"/>
          <w:szCs w:val="20"/>
        </w:rPr>
      </w:pPr>
    </w:p>
    <w:p w:rsidR="00240CE1" w:rsidRPr="00B47A30" w:rsidRDefault="00240CE1" w:rsidP="00240CE1">
      <w:pPr>
        <w:suppressAutoHyphens w:val="0"/>
        <w:jc w:val="right"/>
        <w:rPr>
          <w:b/>
          <w:bCs/>
          <w:sz w:val="20"/>
          <w:szCs w:val="20"/>
        </w:rPr>
      </w:pPr>
      <w:r w:rsidRPr="00B47A30">
        <w:rPr>
          <w:b/>
          <w:sz w:val="20"/>
          <w:szCs w:val="20"/>
        </w:rPr>
        <w:t>Додаток 2</w:t>
      </w:r>
    </w:p>
    <w:p w:rsidR="00240CE1" w:rsidRPr="00B47A30" w:rsidRDefault="00240CE1" w:rsidP="00BA02FC">
      <w:pPr>
        <w:keepNext/>
        <w:suppressAutoHyphens w:val="0"/>
        <w:ind w:left="1069"/>
        <w:jc w:val="right"/>
        <w:rPr>
          <w:b/>
          <w:bCs/>
          <w:iCs/>
          <w:color w:val="000000"/>
          <w:sz w:val="20"/>
          <w:szCs w:val="20"/>
        </w:rPr>
      </w:pPr>
      <w:r w:rsidRPr="00B47A30">
        <w:rPr>
          <w:b/>
          <w:bCs/>
          <w:sz w:val="20"/>
          <w:szCs w:val="20"/>
        </w:rPr>
        <w:t xml:space="preserve">   до тендерної документації </w:t>
      </w:r>
    </w:p>
    <w:p w:rsidR="00EC425E" w:rsidRPr="00B47A30" w:rsidRDefault="00240CE1" w:rsidP="0077761E">
      <w:pPr>
        <w:shd w:val="clear" w:color="auto" w:fill="FFFFFF"/>
        <w:tabs>
          <w:tab w:val="left" w:pos="9007"/>
        </w:tabs>
        <w:jc w:val="both"/>
        <w:rPr>
          <w:b/>
          <w:bCs/>
          <w:iCs/>
          <w:color w:val="000000"/>
          <w:sz w:val="20"/>
          <w:szCs w:val="20"/>
        </w:rPr>
      </w:pPr>
      <w:r w:rsidRPr="00B47A30">
        <w:rPr>
          <w:b/>
          <w:bCs/>
          <w:iCs/>
          <w:color w:val="000000"/>
          <w:sz w:val="20"/>
          <w:szCs w:val="20"/>
        </w:rPr>
        <w:tab/>
      </w:r>
    </w:p>
    <w:p w:rsidR="00EC425E" w:rsidRPr="00B47A30" w:rsidRDefault="00EC425E" w:rsidP="00EC425E">
      <w:pPr>
        <w:suppressAutoHyphens w:val="0"/>
        <w:jc w:val="center"/>
        <w:rPr>
          <w:b/>
          <w:sz w:val="22"/>
          <w:lang w:eastAsia="ru-RU"/>
        </w:rPr>
      </w:pPr>
      <w:r w:rsidRPr="00B47A30">
        <w:rPr>
          <w:b/>
          <w:sz w:val="22"/>
          <w:lang w:eastAsia="ru-RU"/>
        </w:rPr>
        <w:t xml:space="preserve">Специфікація </w:t>
      </w:r>
    </w:p>
    <w:p w:rsidR="00EC425E" w:rsidRPr="00B47A30" w:rsidRDefault="00EC425E" w:rsidP="00EC425E">
      <w:pPr>
        <w:suppressAutoHyphens w:val="0"/>
        <w:jc w:val="center"/>
        <w:rPr>
          <w:b/>
          <w:sz w:val="22"/>
          <w:lang w:eastAsia="ru-RU"/>
        </w:rPr>
      </w:pPr>
      <w:r w:rsidRPr="00B47A30">
        <w:rPr>
          <w:b/>
          <w:sz w:val="22"/>
          <w:lang w:eastAsia="ru-RU"/>
        </w:rPr>
        <w:t>(ТЕХНІЧНІ ВИМОГИ)</w:t>
      </w:r>
    </w:p>
    <w:p w:rsidR="00EC425E" w:rsidRPr="00B47A30" w:rsidRDefault="00EC425E" w:rsidP="00EC425E">
      <w:pPr>
        <w:rPr>
          <w:sz w:val="22"/>
          <w:lang w:eastAsia="ru-RU"/>
        </w:rPr>
      </w:pPr>
      <w:r w:rsidRPr="00B47A30">
        <w:rPr>
          <w:sz w:val="22"/>
          <w:lang w:eastAsia="ru-RU"/>
        </w:rPr>
        <w:t xml:space="preserve">на закупівлю: </w:t>
      </w:r>
    </w:p>
    <w:p w:rsidR="006A65DF" w:rsidRDefault="00046F19" w:rsidP="006D192A">
      <w:pPr>
        <w:jc w:val="center"/>
        <w:rPr>
          <w:b/>
          <w:sz w:val="22"/>
        </w:rPr>
      </w:pPr>
      <w:r w:rsidRPr="00046F19">
        <w:rPr>
          <w:b/>
          <w:sz w:val="22"/>
        </w:rPr>
        <w:t>ДК 021:2015. 03220000-9 Овочі, фрукти та горіхи</w:t>
      </w:r>
    </w:p>
    <w:p w:rsidR="00046F19" w:rsidRPr="00046F19" w:rsidRDefault="00046F19" w:rsidP="006D192A">
      <w:pPr>
        <w:jc w:val="center"/>
        <w:rPr>
          <w:b/>
          <w:sz w:val="22"/>
        </w:rPr>
      </w:pPr>
    </w:p>
    <w:p w:rsidR="009720F2" w:rsidRPr="00B47A30" w:rsidRDefault="006A65DF" w:rsidP="009E1DB3">
      <w:pPr>
        <w:ind w:left="360"/>
        <w:rPr>
          <w:b/>
          <w:sz w:val="22"/>
        </w:rPr>
      </w:pPr>
      <w:r w:rsidRPr="00B47A30">
        <w:rPr>
          <w:b/>
          <w:sz w:val="22"/>
        </w:rPr>
        <w:t>Технічні, кількісні та якісні характеристики предмета закупівлі:</w:t>
      </w:r>
    </w:p>
    <w:p w:rsidR="006A65DF" w:rsidRPr="00B47A30" w:rsidRDefault="006A65DF" w:rsidP="009720F2">
      <w:pPr>
        <w:ind w:left="360"/>
        <w:rPr>
          <w:b/>
          <w:sz w:val="22"/>
        </w:rPr>
      </w:pPr>
    </w:p>
    <w:tbl>
      <w:tblPr>
        <w:tblW w:w="0" w:type="auto"/>
        <w:jc w:val="center"/>
        <w:tblInd w:w="-1901"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710"/>
        <w:gridCol w:w="1842"/>
        <w:gridCol w:w="1134"/>
        <w:gridCol w:w="1276"/>
        <w:gridCol w:w="5317"/>
      </w:tblGrid>
      <w:tr w:rsidR="00046F19" w:rsidRPr="006755B1" w:rsidTr="00046F19">
        <w:trPr>
          <w:jc w:val="center"/>
        </w:trPr>
        <w:tc>
          <w:tcPr>
            <w:tcW w:w="710" w:type="dxa"/>
            <w:tcBorders>
              <w:top w:val="single" w:sz="4" w:space="0" w:color="00000A"/>
              <w:bottom w:val="single" w:sz="4" w:space="0" w:color="00000A"/>
              <w:right w:val="single" w:sz="4" w:space="0" w:color="00000A"/>
            </w:tcBorders>
            <w:tcMar>
              <w:top w:w="0" w:type="dxa"/>
              <w:left w:w="108" w:type="dxa"/>
              <w:bottom w:w="0" w:type="dxa"/>
              <w:right w:w="108" w:type="dxa"/>
            </w:tcMar>
          </w:tcPr>
          <w:p w:rsidR="00046F19" w:rsidRPr="006755B1" w:rsidRDefault="00046F19" w:rsidP="00046F19">
            <w:pPr>
              <w:pStyle w:val="affd"/>
            </w:pPr>
            <w:r w:rsidRPr="006755B1">
              <w:t>№</w:t>
            </w:r>
          </w:p>
          <w:p w:rsidR="00046F19" w:rsidRPr="006755B1" w:rsidRDefault="00046F19" w:rsidP="00046F19">
            <w:pPr>
              <w:pStyle w:val="affd"/>
            </w:pPr>
            <w:r w:rsidRPr="006755B1">
              <w:t>з/п</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6F19" w:rsidRPr="006755B1" w:rsidRDefault="00046F19" w:rsidP="00046F19">
            <w:pPr>
              <w:pStyle w:val="affd"/>
              <w:jc w:val="center"/>
            </w:pPr>
            <w:r w:rsidRPr="006755B1">
              <w:t>Найменування продукції</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6F19" w:rsidRPr="006755B1" w:rsidRDefault="00046F19" w:rsidP="00046F19">
            <w:pPr>
              <w:pStyle w:val="affd"/>
              <w:jc w:val="center"/>
            </w:pPr>
            <w:r w:rsidRPr="006755B1">
              <w:t xml:space="preserve">Одиниця виміру </w:t>
            </w:r>
          </w:p>
        </w:tc>
        <w:tc>
          <w:tcPr>
            <w:tcW w:w="1276" w:type="dxa"/>
            <w:tcBorders>
              <w:top w:val="single" w:sz="4" w:space="0" w:color="00000A"/>
              <w:left w:val="single" w:sz="4" w:space="0" w:color="00000A"/>
              <w:bottom w:val="single" w:sz="4" w:space="0" w:color="00000A"/>
            </w:tcBorders>
            <w:tcMar>
              <w:top w:w="0" w:type="dxa"/>
              <w:left w:w="108" w:type="dxa"/>
              <w:bottom w:w="0" w:type="dxa"/>
              <w:right w:w="108" w:type="dxa"/>
            </w:tcMar>
          </w:tcPr>
          <w:p w:rsidR="00046F19" w:rsidRPr="006755B1" w:rsidRDefault="00046F19" w:rsidP="00046F19">
            <w:pPr>
              <w:pStyle w:val="affd"/>
              <w:jc w:val="center"/>
            </w:pPr>
            <w:r w:rsidRPr="006755B1">
              <w:t>Кількість</w:t>
            </w:r>
          </w:p>
        </w:tc>
        <w:tc>
          <w:tcPr>
            <w:tcW w:w="5317" w:type="dxa"/>
            <w:tcBorders>
              <w:top w:val="single" w:sz="4" w:space="0" w:color="00000A"/>
              <w:left w:val="single" w:sz="4" w:space="0" w:color="00000A"/>
              <w:bottom w:val="single" w:sz="4" w:space="0" w:color="00000A"/>
            </w:tcBorders>
          </w:tcPr>
          <w:p w:rsidR="00046F19" w:rsidRPr="006755B1" w:rsidRDefault="00046F19" w:rsidP="00046F19">
            <w:pPr>
              <w:pStyle w:val="affd"/>
              <w:jc w:val="center"/>
            </w:pPr>
            <w:r w:rsidRPr="006755B1">
              <w:t>Вимоги</w:t>
            </w:r>
          </w:p>
        </w:tc>
      </w:tr>
      <w:tr w:rsidR="00046F19" w:rsidRPr="006755B1" w:rsidTr="00046F19">
        <w:trPr>
          <w:jc w:val="center"/>
        </w:trPr>
        <w:tc>
          <w:tcPr>
            <w:tcW w:w="10279" w:type="dxa"/>
            <w:gridSpan w:val="5"/>
            <w:tcBorders>
              <w:top w:val="single" w:sz="4" w:space="0" w:color="00000A"/>
              <w:bottom w:val="single" w:sz="4" w:space="0" w:color="00000A"/>
            </w:tcBorders>
            <w:tcMar>
              <w:top w:w="0" w:type="dxa"/>
              <w:left w:w="108" w:type="dxa"/>
              <w:bottom w:w="0" w:type="dxa"/>
              <w:right w:w="108" w:type="dxa"/>
            </w:tcMar>
            <w:vAlign w:val="center"/>
          </w:tcPr>
          <w:p w:rsidR="00046F19" w:rsidRPr="006755B1" w:rsidRDefault="00046F19" w:rsidP="00046F19">
            <w:pPr>
              <w:suppressLineNumbers/>
              <w:jc w:val="center"/>
              <w:rPr>
                <w:b/>
              </w:rPr>
            </w:pPr>
            <w:r w:rsidRPr="006755B1">
              <w:rPr>
                <w:b/>
              </w:rPr>
              <w:t>ОВОЧІ</w:t>
            </w:r>
          </w:p>
        </w:tc>
      </w:tr>
      <w:tr w:rsidR="00046F19" w:rsidRPr="006755B1" w:rsidTr="00046F19">
        <w:trPr>
          <w:jc w:val="center"/>
        </w:trPr>
        <w:tc>
          <w:tcPr>
            <w:tcW w:w="710"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046F19" w:rsidRPr="006755B1" w:rsidRDefault="00046F19" w:rsidP="00046F19">
            <w:pPr>
              <w:pStyle w:val="affd"/>
              <w:jc w:val="center"/>
            </w:pPr>
            <w:r w:rsidRPr="006755B1">
              <w:t>1</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6F19" w:rsidRPr="006755B1" w:rsidRDefault="00046F19" w:rsidP="00046F19">
            <w:pPr>
              <w:snapToGrid w:val="0"/>
              <w:rPr>
                <w:b/>
                <w:bCs/>
                <w:color w:val="000000"/>
              </w:rPr>
            </w:pPr>
            <w:r w:rsidRPr="006755B1">
              <w:rPr>
                <w:bCs/>
                <w:color w:val="000000"/>
              </w:rPr>
              <w:t>Морква</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6F19" w:rsidRPr="006755B1" w:rsidRDefault="00046F19" w:rsidP="00046F19">
            <w:pPr>
              <w:jc w:val="center"/>
            </w:pPr>
            <w:r w:rsidRPr="006755B1">
              <w:rPr>
                <w:bCs/>
              </w:rPr>
              <w:t>кг</w:t>
            </w:r>
          </w:p>
        </w:tc>
        <w:tc>
          <w:tcPr>
            <w:tcW w:w="1276" w:type="dxa"/>
            <w:tcBorders>
              <w:top w:val="single" w:sz="4" w:space="0" w:color="00000A"/>
              <w:left w:val="single" w:sz="4" w:space="0" w:color="00000A"/>
              <w:bottom w:val="single" w:sz="4" w:space="0" w:color="00000A"/>
            </w:tcBorders>
            <w:tcMar>
              <w:top w:w="0" w:type="dxa"/>
              <w:left w:w="108" w:type="dxa"/>
              <w:bottom w:w="0" w:type="dxa"/>
              <w:right w:w="108" w:type="dxa"/>
            </w:tcMar>
          </w:tcPr>
          <w:p w:rsidR="00046F19" w:rsidRPr="006755B1" w:rsidRDefault="00937EF3" w:rsidP="00046F19">
            <w:pPr>
              <w:jc w:val="center"/>
              <w:rPr>
                <w:bCs/>
              </w:rPr>
            </w:pPr>
            <w:r>
              <w:rPr>
                <w:bCs/>
              </w:rPr>
              <w:t>1000</w:t>
            </w:r>
          </w:p>
        </w:tc>
        <w:tc>
          <w:tcPr>
            <w:tcW w:w="5317" w:type="dxa"/>
            <w:tcBorders>
              <w:top w:val="single" w:sz="4" w:space="0" w:color="00000A"/>
              <w:left w:val="single" w:sz="4" w:space="0" w:color="00000A"/>
              <w:bottom w:val="single" w:sz="4" w:space="0" w:color="00000A"/>
            </w:tcBorders>
          </w:tcPr>
          <w:p w:rsidR="00046F19" w:rsidRPr="006755B1" w:rsidRDefault="00046F19" w:rsidP="00046F19">
            <w:pPr>
              <w:suppressLineNumbers/>
              <w:jc w:val="both"/>
              <w:rPr>
                <w:b/>
              </w:rPr>
            </w:pPr>
            <w:r w:rsidRPr="006755B1">
              <w:rPr>
                <w:bCs/>
              </w:rPr>
              <w:t xml:space="preserve">Коренеплоди за кольором червоно-оранжеві, очищені від землі, не зів’ялі, не тріснуті, без пошкоджень, не уражені хворобами, без надмірної зовнішньої вологи, типові для відповідного ботанічного сорту, з довжиною залишених черешків не більше ніж 2,0 см або обрізаних врівень з плечиками коренеплода.Має бути свіжою, столовою, вирощеною в природних умовах, без перевищеного вмісту хімічних речовин, свіжа, чиста, здорова, плотність достатньої зрілості, типова для ботанічного сорту формою і кольором, без ознак гнилі, без сторонніх запахів, механічного пошкодження та пошкодження шкідниками. Не допускаються </w:t>
            </w:r>
            <w:r w:rsidRPr="006755B1">
              <w:rPr>
                <w:bCs/>
              </w:rPr>
              <w:lastRenderedPageBreak/>
              <w:t>корнеплоди, що підморожені, із гниллю та сторонніми запахами.</w:t>
            </w:r>
          </w:p>
        </w:tc>
      </w:tr>
      <w:tr w:rsidR="00046F19" w:rsidRPr="006755B1" w:rsidTr="00046F19">
        <w:trPr>
          <w:jc w:val="center"/>
        </w:trPr>
        <w:tc>
          <w:tcPr>
            <w:tcW w:w="710"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046F19" w:rsidRPr="006755B1" w:rsidRDefault="00046F19" w:rsidP="00046F19">
            <w:pPr>
              <w:pStyle w:val="affd"/>
              <w:jc w:val="center"/>
            </w:pPr>
            <w:r w:rsidRPr="006755B1">
              <w:lastRenderedPageBreak/>
              <w:t>2</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6F19" w:rsidRPr="006755B1" w:rsidRDefault="00046F19" w:rsidP="00046F19">
            <w:pPr>
              <w:snapToGrid w:val="0"/>
              <w:rPr>
                <w:b/>
                <w:bCs/>
                <w:color w:val="000000"/>
              </w:rPr>
            </w:pPr>
            <w:r w:rsidRPr="006755B1">
              <w:rPr>
                <w:bCs/>
                <w:color w:val="000000"/>
              </w:rPr>
              <w:t>Цибуля ріпчаста</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6F19" w:rsidRPr="006755B1" w:rsidRDefault="00046F19" w:rsidP="00046F19">
            <w:pPr>
              <w:jc w:val="center"/>
            </w:pPr>
            <w:r w:rsidRPr="006755B1">
              <w:rPr>
                <w:bCs/>
              </w:rPr>
              <w:t>кг</w:t>
            </w:r>
          </w:p>
        </w:tc>
        <w:tc>
          <w:tcPr>
            <w:tcW w:w="1276" w:type="dxa"/>
            <w:tcBorders>
              <w:top w:val="single" w:sz="4" w:space="0" w:color="00000A"/>
              <w:left w:val="single" w:sz="4" w:space="0" w:color="00000A"/>
              <w:bottom w:val="single" w:sz="4" w:space="0" w:color="00000A"/>
            </w:tcBorders>
            <w:tcMar>
              <w:top w:w="0" w:type="dxa"/>
              <w:left w:w="108" w:type="dxa"/>
              <w:bottom w:w="0" w:type="dxa"/>
              <w:right w:w="108" w:type="dxa"/>
            </w:tcMar>
          </w:tcPr>
          <w:p w:rsidR="00046F19" w:rsidRPr="006755B1" w:rsidRDefault="00937EF3" w:rsidP="00046F19">
            <w:pPr>
              <w:jc w:val="center"/>
              <w:rPr>
                <w:bCs/>
              </w:rPr>
            </w:pPr>
            <w:r>
              <w:rPr>
                <w:bCs/>
              </w:rPr>
              <w:t>1000</w:t>
            </w:r>
          </w:p>
        </w:tc>
        <w:tc>
          <w:tcPr>
            <w:tcW w:w="5317" w:type="dxa"/>
            <w:tcBorders>
              <w:top w:val="single" w:sz="4" w:space="0" w:color="00000A"/>
              <w:left w:val="single" w:sz="4" w:space="0" w:color="00000A"/>
              <w:bottom w:val="single" w:sz="4" w:space="0" w:color="00000A"/>
            </w:tcBorders>
          </w:tcPr>
          <w:p w:rsidR="00046F19" w:rsidRPr="006755B1" w:rsidRDefault="00046F19" w:rsidP="00046F19">
            <w:pPr>
              <w:suppressLineNumbers/>
              <w:jc w:val="both"/>
              <w:rPr>
                <w:b/>
              </w:rPr>
            </w:pPr>
            <w:r w:rsidRPr="006755B1">
              <w:rPr>
                <w:bCs/>
              </w:rPr>
              <w:t>Цибуля доспіла, здорова, чиста, свіжа, суха, не проросла, властива для даного ботанічного сорту форми і кольору, з сухими верхніми лусками і висушеною шийкою від 2 до 5 см. Допускається до 5% цибулин з тріщинами сухої луски, що відкривають соковиту луску на ширину не більше 2 мм. Не пошкоджена шкідниками. Мінімальна вага цибулини – не менше 80 гр.</w:t>
            </w:r>
          </w:p>
        </w:tc>
      </w:tr>
      <w:tr w:rsidR="00046F19" w:rsidRPr="006755B1" w:rsidTr="00046F19">
        <w:trPr>
          <w:jc w:val="center"/>
        </w:trPr>
        <w:tc>
          <w:tcPr>
            <w:tcW w:w="710"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046F19" w:rsidRPr="006755B1" w:rsidRDefault="00046F19" w:rsidP="00046F19">
            <w:pPr>
              <w:pStyle w:val="affd"/>
              <w:jc w:val="center"/>
            </w:pP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6F19" w:rsidRPr="006755B1" w:rsidRDefault="00046F19" w:rsidP="00046F19">
            <w:pPr>
              <w:snapToGrid w:val="0"/>
              <w:rPr>
                <w:b/>
                <w:bCs/>
                <w:color w:val="000000"/>
              </w:rPr>
            </w:pPr>
            <w:r w:rsidRPr="006755B1">
              <w:rPr>
                <w:bCs/>
                <w:color w:val="000000"/>
              </w:rPr>
              <w:t>Капуста білокачанна</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6F19" w:rsidRPr="006755B1" w:rsidRDefault="00046F19" w:rsidP="00046F19">
            <w:pPr>
              <w:jc w:val="center"/>
            </w:pPr>
            <w:r w:rsidRPr="006755B1">
              <w:rPr>
                <w:bCs/>
              </w:rPr>
              <w:t>кг</w:t>
            </w:r>
          </w:p>
        </w:tc>
        <w:tc>
          <w:tcPr>
            <w:tcW w:w="1276" w:type="dxa"/>
            <w:tcBorders>
              <w:top w:val="single" w:sz="4" w:space="0" w:color="00000A"/>
              <w:left w:val="single" w:sz="4" w:space="0" w:color="00000A"/>
              <w:bottom w:val="single" w:sz="4" w:space="0" w:color="00000A"/>
            </w:tcBorders>
            <w:tcMar>
              <w:top w:w="0" w:type="dxa"/>
              <w:left w:w="108" w:type="dxa"/>
              <w:bottom w:w="0" w:type="dxa"/>
              <w:right w:w="108" w:type="dxa"/>
            </w:tcMar>
          </w:tcPr>
          <w:p w:rsidR="00046F19" w:rsidRPr="006755B1" w:rsidRDefault="00937EF3" w:rsidP="00046F19">
            <w:pPr>
              <w:jc w:val="center"/>
              <w:rPr>
                <w:bCs/>
              </w:rPr>
            </w:pPr>
            <w:r>
              <w:rPr>
                <w:bCs/>
              </w:rPr>
              <w:t>1350</w:t>
            </w:r>
          </w:p>
        </w:tc>
        <w:tc>
          <w:tcPr>
            <w:tcW w:w="5317" w:type="dxa"/>
            <w:tcBorders>
              <w:top w:val="single" w:sz="4" w:space="0" w:color="00000A"/>
              <w:left w:val="single" w:sz="4" w:space="0" w:color="00000A"/>
              <w:bottom w:val="single" w:sz="4" w:space="0" w:color="00000A"/>
            </w:tcBorders>
          </w:tcPr>
          <w:p w:rsidR="00046F19" w:rsidRPr="006755B1" w:rsidRDefault="00046F19" w:rsidP="00046F19">
            <w:pPr>
              <w:shd w:val="clear" w:color="auto" w:fill="FFFFFF"/>
              <w:jc w:val="both"/>
              <w:rPr>
                <w:bCs/>
              </w:rPr>
            </w:pPr>
            <w:r w:rsidRPr="006755B1">
              <w:rPr>
                <w:bCs/>
              </w:rPr>
              <w:t>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Смак і запах властиві даному ботанічному сорту, без стороннього запаху і присмаку. Головки повинні бути зачищені до щільно прилеглих зелених або білих листків.</w:t>
            </w:r>
          </w:p>
          <w:p w:rsidR="00046F19" w:rsidRPr="006755B1" w:rsidRDefault="00046F19" w:rsidP="00046F19">
            <w:pPr>
              <w:suppressLineNumbers/>
              <w:jc w:val="center"/>
              <w:rPr>
                <w:b/>
              </w:rPr>
            </w:pPr>
          </w:p>
        </w:tc>
      </w:tr>
      <w:tr w:rsidR="00046F19" w:rsidRPr="006755B1" w:rsidTr="00046F19">
        <w:trPr>
          <w:jc w:val="center"/>
        </w:trPr>
        <w:tc>
          <w:tcPr>
            <w:tcW w:w="710"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046F19" w:rsidRPr="006755B1" w:rsidRDefault="00046F19" w:rsidP="00046F19">
            <w:pPr>
              <w:pStyle w:val="affd"/>
              <w:jc w:val="center"/>
            </w:pP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6F19" w:rsidRPr="006755B1" w:rsidRDefault="00046F19" w:rsidP="00046F19">
            <w:pPr>
              <w:snapToGrid w:val="0"/>
              <w:rPr>
                <w:b/>
                <w:bCs/>
                <w:color w:val="000000"/>
              </w:rPr>
            </w:pPr>
            <w:r w:rsidRPr="006755B1">
              <w:rPr>
                <w:bCs/>
                <w:color w:val="000000"/>
              </w:rPr>
              <w:t xml:space="preserve">Буряк </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6F19" w:rsidRPr="006755B1" w:rsidRDefault="00046F19" w:rsidP="00046F19">
            <w:pPr>
              <w:jc w:val="center"/>
            </w:pPr>
            <w:r w:rsidRPr="006755B1">
              <w:rPr>
                <w:bCs/>
              </w:rPr>
              <w:t>кг</w:t>
            </w:r>
          </w:p>
        </w:tc>
        <w:tc>
          <w:tcPr>
            <w:tcW w:w="1276" w:type="dxa"/>
            <w:tcBorders>
              <w:top w:val="single" w:sz="4" w:space="0" w:color="00000A"/>
              <w:left w:val="single" w:sz="4" w:space="0" w:color="00000A"/>
              <w:bottom w:val="single" w:sz="4" w:space="0" w:color="00000A"/>
            </w:tcBorders>
            <w:tcMar>
              <w:top w:w="0" w:type="dxa"/>
              <w:left w:w="108" w:type="dxa"/>
              <w:bottom w:w="0" w:type="dxa"/>
              <w:right w:w="108" w:type="dxa"/>
            </w:tcMar>
          </w:tcPr>
          <w:p w:rsidR="00046F19" w:rsidRPr="006755B1" w:rsidRDefault="00937EF3" w:rsidP="00046F19">
            <w:pPr>
              <w:jc w:val="center"/>
              <w:rPr>
                <w:bCs/>
              </w:rPr>
            </w:pPr>
            <w:r>
              <w:rPr>
                <w:bCs/>
              </w:rPr>
              <w:t>1150</w:t>
            </w:r>
          </w:p>
        </w:tc>
        <w:tc>
          <w:tcPr>
            <w:tcW w:w="5317" w:type="dxa"/>
            <w:tcBorders>
              <w:top w:val="single" w:sz="4" w:space="0" w:color="00000A"/>
              <w:left w:val="single" w:sz="4" w:space="0" w:color="00000A"/>
              <w:bottom w:val="single" w:sz="4" w:space="0" w:color="00000A"/>
            </w:tcBorders>
          </w:tcPr>
          <w:p w:rsidR="00046F19" w:rsidRPr="006755B1" w:rsidRDefault="00046F19" w:rsidP="00046F19">
            <w:pPr>
              <w:suppressLineNumbers/>
              <w:jc w:val="both"/>
              <w:rPr>
                <w:b/>
              </w:rPr>
            </w:pPr>
            <w:r w:rsidRPr="006755B1">
              <w:rPr>
                <w:bCs/>
              </w:rPr>
              <w:t>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коренеплода. Внутрішня будова - м’якуш соковитий, червоний  різних відтінків залежно від особливостей ботанічного сорту. Допустимі коренеплоди з вузькими рожевими кільцями не більше ніж 10 % відносно маси. Розмір коренеплоду за найбільшим поперечним діаметром: см: 7,0 — 10,0. Розмір коренеплоду за довжиною, для видовжених форм: см: 10,0 — 12,0.</w:t>
            </w:r>
          </w:p>
        </w:tc>
      </w:tr>
      <w:tr w:rsidR="00046F19" w:rsidRPr="006755B1" w:rsidTr="00046F19">
        <w:trPr>
          <w:jc w:val="center"/>
        </w:trPr>
        <w:tc>
          <w:tcPr>
            <w:tcW w:w="710"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046F19" w:rsidRPr="006755B1" w:rsidRDefault="00046F19" w:rsidP="00046F19">
            <w:pPr>
              <w:pStyle w:val="affd"/>
              <w:jc w:val="center"/>
            </w:pP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6F19" w:rsidRPr="006755B1" w:rsidRDefault="00046F19" w:rsidP="00046F19">
            <w:pPr>
              <w:snapToGrid w:val="0"/>
              <w:rPr>
                <w:bCs/>
                <w:color w:val="000000"/>
              </w:rPr>
            </w:pPr>
            <w:r w:rsidRPr="006755B1">
              <w:rPr>
                <w:bCs/>
                <w:color w:val="000000"/>
              </w:rPr>
              <w:t xml:space="preserve">Кабачок </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6F19" w:rsidRPr="006755B1" w:rsidRDefault="00046F19" w:rsidP="00046F19">
            <w:pPr>
              <w:jc w:val="center"/>
              <w:rPr>
                <w:bCs/>
              </w:rPr>
            </w:pPr>
            <w:r w:rsidRPr="006755B1">
              <w:rPr>
                <w:bCs/>
              </w:rPr>
              <w:t>кг</w:t>
            </w:r>
          </w:p>
        </w:tc>
        <w:tc>
          <w:tcPr>
            <w:tcW w:w="1276" w:type="dxa"/>
            <w:tcBorders>
              <w:top w:val="single" w:sz="4" w:space="0" w:color="00000A"/>
              <w:left w:val="single" w:sz="4" w:space="0" w:color="00000A"/>
              <w:bottom w:val="single" w:sz="4" w:space="0" w:color="00000A"/>
            </w:tcBorders>
            <w:tcMar>
              <w:top w:w="0" w:type="dxa"/>
              <w:left w:w="108" w:type="dxa"/>
              <w:bottom w:w="0" w:type="dxa"/>
              <w:right w:w="108" w:type="dxa"/>
            </w:tcMar>
          </w:tcPr>
          <w:p w:rsidR="00046F19" w:rsidRPr="006755B1" w:rsidRDefault="00046F19" w:rsidP="00046F19">
            <w:pPr>
              <w:jc w:val="center"/>
              <w:rPr>
                <w:bCs/>
              </w:rPr>
            </w:pPr>
            <w:r w:rsidRPr="006755B1">
              <w:rPr>
                <w:bCs/>
              </w:rPr>
              <w:t>1</w:t>
            </w:r>
            <w:r>
              <w:rPr>
                <w:bCs/>
              </w:rPr>
              <w:t>00</w:t>
            </w:r>
          </w:p>
        </w:tc>
        <w:tc>
          <w:tcPr>
            <w:tcW w:w="5317" w:type="dxa"/>
            <w:tcBorders>
              <w:top w:val="single" w:sz="4" w:space="0" w:color="00000A"/>
              <w:left w:val="single" w:sz="4" w:space="0" w:color="00000A"/>
              <w:bottom w:val="single" w:sz="4" w:space="0" w:color="00000A"/>
            </w:tcBorders>
          </w:tcPr>
          <w:p w:rsidR="00046F19" w:rsidRPr="006755B1" w:rsidRDefault="00046F19" w:rsidP="00046F19">
            <w:pPr>
              <w:suppressLineNumbers/>
              <w:jc w:val="both"/>
              <w:rPr>
                <w:bCs/>
              </w:rPr>
            </w:pPr>
            <w:r w:rsidRPr="006755B1">
              <w:rPr>
                <w:bCs/>
              </w:rPr>
              <w:t>Кабачки – непошкоджені, з плодоніжкою, високоякісними, без ознак гниття і псування, чисті, свіжі на вигляд, тверді, без порожнин та тріщин, відповідного ступеня стиглості але без перестиглого насіння, без комах-шкідників та слідів від їхніх пошкоджень, без стороннього запаху і присмаку.</w:t>
            </w:r>
          </w:p>
        </w:tc>
      </w:tr>
      <w:tr w:rsidR="00046F19" w:rsidRPr="006755B1" w:rsidTr="00046F19">
        <w:trPr>
          <w:jc w:val="center"/>
        </w:trPr>
        <w:tc>
          <w:tcPr>
            <w:tcW w:w="710"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046F19" w:rsidRPr="006755B1" w:rsidRDefault="00046F19" w:rsidP="00046F19">
            <w:pPr>
              <w:pStyle w:val="affd"/>
              <w:jc w:val="center"/>
            </w:pP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6F19" w:rsidRPr="006755B1" w:rsidRDefault="00046F19" w:rsidP="00046F19">
            <w:pPr>
              <w:snapToGrid w:val="0"/>
              <w:rPr>
                <w:bCs/>
                <w:color w:val="000000"/>
              </w:rPr>
            </w:pPr>
            <w:r w:rsidRPr="006755B1">
              <w:rPr>
                <w:bCs/>
                <w:color w:val="000000"/>
              </w:rPr>
              <w:t xml:space="preserve">Помідори </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6F19" w:rsidRPr="006755B1" w:rsidRDefault="00046F19" w:rsidP="00046F19">
            <w:pPr>
              <w:jc w:val="center"/>
              <w:rPr>
                <w:bCs/>
              </w:rPr>
            </w:pPr>
            <w:r w:rsidRPr="006755B1">
              <w:rPr>
                <w:bCs/>
              </w:rPr>
              <w:t>кг</w:t>
            </w:r>
          </w:p>
        </w:tc>
        <w:tc>
          <w:tcPr>
            <w:tcW w:w="1276" w:type="dxa"/>
            <w:tcBorders>
              <w:top w:val="single" w:sz="4" w:space="0" w:color="00000A"/>
              <w:left w:val="single" w:sz="4" w:space="0" w:color="00000A"/>
              <w:bottom w:val="single" w:sz="4" w:space="0" w:color="00000A"/>
            </w:tcBorders>
            <w:tcMar>
              <w:top w:w="0" w:type="dxa"/>
              <w:left w:w="108" w:type="dxa"/>
              <w:bottom w:w="0" w:type="dxa"/>
              <w:right w:w="108" w:type="dxa"/>
            </w:tcMar>
          </w:tcPr>
          <w:p w:rsidR="00046F19" w:rsidRPr="006755B1" w:rsidRDefault="00046F19" w:rsidP="00046F19">
            <w:pPr>
              <w:jc w:val="center"/>
              <w:rPr>
                <w:bCs/>
              </w:rPr>
            </w:pPr>
            <w:r>
              <w:rPr>
                <w:bCs/>
              </w:rPr>
              <w:t>200</w:t>
            </w:r>
          </w:p>
        </w:tc>
        <w:tc>
          <w:tcPr>
            <w:tcW w:w="5317" w:type="dxa"/>
            <w:tcBorders>
              <w:top w:val="single" w:sz="4" w:space="0" w:color="00000A"/>
              <w:left w:val="single" w:sz="4" w:space="0" w:color="00000A"/>
              <w:bottom w:val="single" w:sz="4" w:space="0" w:color="00000A"/>
            </w:tcBorders>
          </w:tcPr>
          <w:p w:rsidR="00046F19" w:rsidRPr="006755B1" w:rsidRDefault="00046F19" w:rsidP="00046F19">
            <w:pPr>
              <w:suppressLineNumbers/>
              <w:jc w:val="both"/>
              <w:rPr>
                <w:bCs/>
              </w:rPr>
            </w:pPr>
            <w:r w:rsidRPr="006755B1">
              <w:rPr>
                <w:bCs/>
              </w:rPr>
              <w:t>Зовнішній вигляд – плоди свіжі, цілі, чисті, здорові, щільні, не перестиглі, типової для ботанічного сорту форми і забарвлення, без механічних пошкоджень та сонячних опіків. Не допускається наявність плодів з тріщинами, зелені, мяті, гнилі, пошкоджені шкідниками, уражені хворобами, вялі, перестиглі, підморожені. Ступінь стиглості – червоний. Смак та запах – без стороннього запаху та смаку. Розмір плоду – 4,0 см.</w:t>
            </w:r>
          </w:p>
        </w:tc>
      </w:tr>
      <w:tr w:rsidR="00046F19" w:rsidRPr="006755B1" w:rsidTr="00046F19">
        <w:trPr>
          <w:jc w:val="center"/>
        </w:trPr>
        <w:tc>
          <w:tcPr>
            <w:tcW w:w="710"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046F19" w:rsidRPr="006755B1" w:rsidRDefault="00046F19" w:rsidP="00046F19">
            <w:pPr>
              <w:pStyle w:val="affd"/>
              <w:jc w:val="center"/>
            </w:pP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6F19" w:rsidRPr="006755B1" w:rsidRDefault="00046F19" w:rsidP="00046F19">
            <w:pPr>
              <w:snapToGrid w:val="0"/>
              <w:rPr>
                <w:bCs/>
                <w:color w:val="000000"/>
              </w:rPr>
            </w:pPr>
            <w:r w:rsidRPr="006755B1">
              <w:rPr>
                <w:bCs/>
                <w:color w:val="000000"/>
              </w:rPr>
              <w:t xml:space="preserve">Огірки </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6F19" w:rsidRPr="006755B1" w:rsidRDefault="00046F19" w:rsidP="00046F19">
            <w:pPr>
              <w:jc w:val="center"/>
              <w:rPr>
                <w:bCs/>
              </w:rPr>
            </w:pPr>
            <w:r w:rsidRPr="006755B1">
              <w:rPr>
                <w:bCs/>
              </w:rPr>
              <w:t>кг</w:t>
            </w:r>
          </w:p>
        </w:tc>
        <w:tc>
          <w:tcPr>
            <w:tcW w:w="1276" w:type="dxa"/>
            <w:tcBorders>
              <w:top w:val="single" w:sz="4" w:space="0" w:color="00000A"/>
              <w:left w:val="single" w:sz="4" w:space="0" w:color="00000A"/>
              <w:bottom w:val="single" w:sz="4" w:space="0" w:color="00000A"/>
            </w:tcBorders>
            <w:tcMar>
              <w:top w:w="0" w:type="dxa"/>
              <w:left w:w="108" w:type="dxa"/>
              <w:bottom w:w="0" w:type="dxa"/>
              <w:right w:w="108" w:type="dxa"/>
            </w:tcMar>
          </w:tcPr>
          <w:p w:rsidR="00046F19" w:rsidRPr="006755B1" w:rsidRDefault="00046F19" w:rsidP="00046F19">
            <w:pPr>
              <w:jc w:val="center"/>
              <w:rPr>
                <w:bCs/>
              </w:rPr>
            </w:pPr>
            <w:r>
              <w:rPr>
                <w:bCs/>
              </w:rPr>
              <w:t>200</w:t>
            </w:r>
          </w:p>
        </w:tc>
        <w:tc>
          <w:tcPr>
            <w:tcW w:w="5317" w:type="dxa"/>
            <w:tcBorders>
              <w:top w:val="single" w:sz="4" w:space="0" w:color="00000A"/>
              <w:left w:val="single" w:sz="4" w:space="0" w:color="00000A"/>
              <w:bottom w:val="single" w:sz="4" w:space="0" w:color="00000A"/>
            </w:tcBorders>
          </w:tcPr>
          <w:p w:rsidR="00046F19" w:rsidRPr="006755B1" w:rsidRDefault="00046F19" w:rsidP="00046F19">
            <w:pPr>
              <w:suppressLineNumbers/>
              <w:jc w:val="both"/>
              <w:rPr>
                <w:bCs/>
              </w:rPr>
            </w:pPr>
            <w:r w:rsidRPr="006755B1">
              <w:rPr>
                <w:bCs/>
              </w:rPr>
              <w:t xml:space="preserve">Огірок повинен бути коротко плідний, довжина не більше 14 см, поперечний діаметр не більше 5,5 см. Свіжі, без гнилі, без дефектів, без пошкоджень сільськогосподарськими шкідниками. </w:t>
            </w:r>
          </w:p>
        </w:tc>
      </w:tr>
      <w:tr w:rsidR="00046F19" w:rsidRPr="006755B1" w:rsidTr="00046F19">
        <w:trPr>
          <w:jc w:val="center"/>
        </w:trPr>
        <w:tc>
          <w:tcPr>
            <w:tcW w:w="710"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046F19" w:rsidRPr="006755B1" w:rsidRDefault="00046F19" w:rsidP="00046F19">
            <w:pPr>
              <w:pStyle w:val="affd"/>
              <w:jc w:val="center"/>
            </w:pP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6F19" w:rsidRPr="006755B1" w:rsidRDefault="00046F19" w:rsidP="00046F19">
            <w:pPr>
              <w:snapToGrid w:val="0"/>
              <w:rPr>
                <w:b/>
                <w:bCs/>
                <w:color w:val="000000"/>
              </w:rPr>
            </w:pPr>
            <w:r w:rsidRPr="006755B1">
              <w:rPr>
                <w:bCs/>
                <w:color w:val="000000"/>
              </w:rPr>
              <w:t>Часник</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6F19" w:rsidRPr="006755B1" w:rsidRDefault="00046F19" w:rsidP="00046F19">
            <w:pPr>
              <w:jc w:val="center"/>
            </w:pPr>
            <w:r w:rsidRPr="006755B1">
              <w:rPr>
                <w:bCs/>
              </w:rPr>
              <w:t>кг</w:t>
            </w:r>
          </w:p>
        </w:tc>
        <w:tc>
          <w:tcPr>
            <w:tcW w:w="1276" w:type="dxa"/>
            <w:tcBorders>
              <w:top w:val="single" w:sz="4" w:space="0" w:color="00000A"/>
              <w:left w:val="single" w:sz="4" w:space="0" w:color="00000A"/>
              <w:bottom w:val="single" w:sz="4" w:space="0" w:color="00000A"/>
            </w:tcBorders>
            <w:tcMar>
              <w:top w:w="0" w:type="dxa"/>
              <w:left w:w="108" w:type="dxa"/>
              <w:bottom w:w="0" w:type="dxa"/>
              <w:right w:w="108" w:type="dxa"/>
            </w:tcMar>
          </w:tcPr>
          <w:p w:rsidR="00046F19" w:rsidRPr="006755B1" w:rsidRDefault="00937EF3" w:rsidP="00046F19">
            <w:pPr>
              <w:jc w:val="center"/>
              <w:rPr>
                <w:bCs/>
              </w:rPr>
            </w:pPr>
            <w:r>
              <w:rPr>
                <w:bCs/>
              </w:rPr>
              <w:t>2</w:t>
            </w:r>
            <w:r w:rsidR="00046F19">
              <w:rPr>
                <w:bCs/>
              </w:rPr>
              <w:t>0</w:t>
            </w:r>
          </w:p>
        </w:tc>
        <w:tc>
          <w:tcPr>
            <w:tcW w:w="5317" w:type="dxa"/>
            <w:tcBorders>
              <w:top w:val="single" w:sz="4" w:space="0" w:color="00000A"/>
              <w:left w:val="single" w:sz="4" w:space="0" w:color="00000A"/>
              <w:bottom w:val="single" w:sz="4" w:space="0" w:color="00000A"/>
            </w:tcBorders>
          </w:tcPr>
          <w:p w:rsidR="00046F19" w:rsidRPr="006755B1" w:rsidRDefault="00046F19" w:rsidP="00046F19">
            <w:pPr>
              <w:suppressLineNumbers/>
              <w:jc w:val="both"/>
              <w:rPr>
                <w:b/>
              </w:rPr>
            </w:pPr>
            <w:r w:rsidRPr="006755B1">
              <w:rPr>
                <w:bCs/>
              </w:rPr>
              <w:t xml:space="preserve"> Часник повинен бути непошкодженим, доброякісним (тобто без ознак гниття і псування), чистим, твердим, без пошкоджень морозами та сонячних опіків, без видимих ознак проростання, без надлишкової вологої поверхні, без стороннього запаху та присмаку. </w:t>
            </w:r>
          </w:p>
        </w:tc>
      </w:tr>
      <w:tr w:rsidR="00046F19" w:rsidRPr="006755B1" w:rsidTr="00046F19">
        <w:trPr>
          <w:jc w:val="center"/>
        </w:trPr>
        <w:tc>
          <w:tcPr>
            <w:tcW w:w="710"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046F19" w:rsidRPr="006755B1" w:rsidRDefault="00046F19" w:rsidP="00046F19">
            <w:pPr>
              <w:pStyle w:val="affd"/>
              <w:jc w:val="center"/>
            </w:pP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6F19" w:rsidRPr="006755B1" w:rsidRDefault="00046F19" w:rsidP="00046F19">
            <w:pPr>
              <w:snapToGrid w:val="0"/>
              <w:rPr>
                <w:bCs/>
                <w:color w:val="000000"/>
              </w:rPr>
            </w:pPr>
            <w:r w:rsidRPr="006755B1">
              <w:rPr>
                <w:bCs/>
                <w:color w:val="000000"/>
              </w:rPr>
              <w:t>Цвітна капуста</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6F19" w:rsidRPr="006755B1" w:rsidRDefault="00046F19" w:rsidP="00046F19">
            <w:pPr>
              <w:jc w:val="center"/>
              <w:rPr>
                <w:bCs/>
              </w:rPr>
            </w:pPr>
            <w:r w:rsidRPr="006755B1">
              <w:rPr>
                <w:bCs/>
              </w:rPr>
              <w:t>кг</w:t>
            </w:r>
          </w:p>
        </w:tc>
        <w:tc>
          <w:tcPr>
            <w:tcW w:w="1276" w:type="dxa"/>
            <w:tcBorders>
              <w:top w:val="single" w:sz="4" w:space="0" w:color="00000A"/>
              <w:left w:val="single" w:sz="4" w:space="0" w:color="00000A"/>
              <w:bottom w:val="single" w:sz="4" w:space="0" w:color="00000A"/>
            </w:tcBorders>
            <w:tcMar>
              <w:top w:w="0" w:type="dxa"/>
              <w:left w:w="108" w:type="dxa"/>
              <w:bottom w:w="0" w:type="dxa"/>
              <w:right w:w="108" w:type="dxa"/>
            </w:tcMar>
          </w:tcPr>
          <w:p w:rsidR="00046F19" w:rsidRPr="006755B1" w:rsidRDefault="00046F19" w:rsidP="00046F19">
            <w:pPr>
              <w:jc w:val="center"/>
              <w:rPr>
                <w:bCs/>
              </w:rPr>
            </w:pPr>
            <w:r>
              <w:rPr>
                <w:bCs/>
              </w:rPr>
              <w:t>50</w:t>
            </w:r>
          </w:p>
        </w:tc>
        <w:tc>
          <w:tcPr>
            <w:tcW w:w="5317" w:type="dxa"/>
            <w:tcBorders>
              <w:top w:val="single" w:sz="4" w:space="0" w:color="00000A"/>
              <w:left w:val="single" w:sz="4" w:space="0" w:color="00000A"/>
              <w:bottom w:val="single" w:sz="4" w:space="0" w:color="00000A"/>
            </w:tcBorders>
          </w:tcPr>
          <w:p w:rsidR="00046F19" w:rsidRPr="006755B1" w:rsidRDefault="00046F19" w:rsidP="00046F19">
            <w:pPr>
              <w:jc w:val="both"/>
            </w:pPr>
            <w:r w:rsidRPr="006755B1">
              <w:rPr>
                <w:spacing w:val="-5"/>
              </w:rPr>
              <w:t xml:space="preserve">Суцвіття повинне бути не розпущене, білих кольорів. </w:t>
            </w:r>
            <w:r w:rsidRPr="006755B1">
              <w:rPr>
                <w:spacing w:val="-10"/>
              </w:rPr>
              <w:t xml:space="preserve">Голівки капусти повинні бути білими та щільними, </w:t>
            </w:r>
            <w:r w:rsidRPr="006755B1">
              <w:rPr>
                <w:spacing w:val="-9"/>
              </w:rPr>
              <w:t xml:space="preserve">свіжими, </w:t>
            </w:r>
            <w:r w:rsidRPr="006755B1">
              <w:t>чистими, без захворювань та ушкоджень шкідниками.</w:t>
            </w:r>
            <w:r w:rsidRPr="006755B1">
              <w:rPr>
                <w:b/>
              </w:rPr>
              <w:t xml:space="preserve">   </w:t>
            </w:r>
            <w:r w:rsidRPr="006755B1">
              <w:t>Постачається сезонно.</w:t>
            </w:r>
          </w:p>
        </w:tc>
      </w:tr>
      <w:tr w:rsidR="00046F19" w:rsidRPr="006755B1" w:rsidTr="00046F19">
        <w:trPr>
          <w:jc w:val="center"/>
        </w:trPr>
        <w:tc>
          <w:tcPr>
            <w:tcW w:w="710"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046F19" w:rsidRPr="006755B1" w:rsidRDefault="00046F19" w:rsidP="00046F19">
            <w:pPr>
              <w:pStyle w:val="affd"/>
              <w:jc w:val="center"/>
            </w:pP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6F19" w:rsidRPr="006755B1" w:rsidRDefault="00046F19" w:rsidP="00046F19">
            <w:pPr>
              <w:snapToGrid w:val="0"/>
              <w:rPr>
                <w:bCs/>
                <w:color w:val="000000"/>
              </w:rPr>
            </w:pPr>
            <w:r w:rsidRPr="006755B1">
              <w:rPr>
                <w:bCs/>
                <w:color w:val="000000"/>
              </w:rPr>
              <w:t>Зелень</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6F19" w:rsidRPr="006755B1" w:rsidRDefault="00046F19" w:rsidP="00046F19">
            <w:pPr>
              <w:jc w:val="center"/>
              <w:rPr>
                <w:bCs/>
              </w:rPr>
            </w:pPr>
            <w:r w:rsidRPr="006755B1">
              <w:rPr>
                <w:bCs/>
              </w:rPr>
              <w:t>кг</w:t>
            </w:r>
          </w:p>
        </w:tc>
        <w:tc>
          <w:tcPr>
            <w:tcW w:w="1276" w:type="dxa"/>
            <w:tcBorders>
              <w:top w:val="single" w:sz="4" w:space="0" w:color="00000A"/>
              <w:left w:val="single" w:sz="4" w:space="0" w:color="00000A"/>
              <w:bottom w:val="single" w:sz="4" w:space="0" w:color="00000A"/>
            </w:tcBorders>
            <w:tcMar>
              <w:top w:w="0" w:type="dxa"/>
              <w:left w:w="108" w:type="dxa"/>
              <w:bottom w:w="0" w:type="dxa"/>
              <w:right w:w="108" w:type="dxa"/>
            </w:tcMar>
          </w:tcPr>
          <w:p w:rsidR="00046F19" w:rsidRPr="006755B1" w:rsidRDefault="00046F19" w:rsidP="00046F19">
            <w:pPr>
              <w:jc w:val="center"/>
              <w:rPr>
                <w:bCs/>
              </w:rPr>
            </w:pPr>
            <w:r>
              <w:rPr>
                <w:bCs/>
              </w:rPr>
              <w:t>10</w:t>
            </w:r>
          </w:p>
        </w:tc>
        <w:tc>
          <w:tcPr>
            <w:tcW w:w="5317" w:type="dxa"/>
            <w:tcBorders>
              <w:top w:val="single" w:sz="4" w:space="0" w:color="00000A"/>
              <w:left w:val="single" w:sz="4" w:space="0" w:color="00000A"/>
              <w:bottom w:val="single" w:sz="4" w:space="0" w:color="00000A"/>
            </w:tcBorders>
          </w:tcPr>
          <w:p w:rsidR="00046F19" w:rsidRPr="006755B1" w:rsidRDefault="00046F19" w:rsidP="00046F19">
            <w:pPr>
              <w:jc w:val="both"/>
            </w:pPr>
            <w:r w:rsidRPr="006755B1">
              <w:rPr>
                <w:spacing w:val="-8"/>
              </w:rPr>
              <w:t xml:space="preserve">Гілки петрушки, укропа </w:t>
            </w:r>
            <w:r w:rsidRPr="006755B1">
              <w:rPr>
                <w:spacing w:val="-11"/>
              </w:rPr>
              <w:t xml:space="preserve">повинно бути </w:t>
            </w:r>
            <w:r w:rsidRPr="006755B1">
              <w:t>свіжим, не зів'ялим, не пожовтілим, чистим без землі.. Постачається сезонно.</w:t>
            </w:r>
          </w:p>
        </w:tc>
      </w:tr>
      <w:tr w:rsidR="00046F19" w:rsidRPr="006755B1" w:rsidTr="00046F19">
        <w:trPr>
          <w:jc w:val="center"/>
        </w:trPr>
        <w:tc>
          <w:tcPr>
            <w:tcW w:w="10279" w:type="dxa"/>
            <w:gridSpan w:val="5"/>
            <w:tcBorders>
              <w:top w:val="single" w:sz="4" w:space="0" w:color="00000A"/>
              <w:bottom w:val="single" w:sz="4" w:space="0" w:color="00000A"/>
            </w:tcBorders>
            <w:tcMar>
              <w:top w:w="0" w:type="dxa"/>
              <w:left w:w="108" w:type="dxa"/>
              <w:bottom w:w="0" w:type="dxa"/>
              <w:right w:w="108" w:type="dxa"/>
            </w:tcMar>
            <w:vAlign w:val="center"/>
          </w:tcPr>
          <w:p w:rsidR="00046F19" w:rsidRPr="006755B1" w:rsidRDefault="00046F19" w:rsidP="00046F19">
            <w:pPr>
              <w:suppressLineNumbers/>
              <w:jc w:val="center"/>
              <w:rPr>
                <w:b/>
              </w:rPr>
            </w:pPr>
            <w:r w:rsidRPr="006755B1">
              <w:rPr>
                <w:b/>
              </w:rPr>
              <w:t>ФРУКТИ</w:t>
            </w:r>
          </w:p>
        </w:tc>
      </w:tr>
      <w:tr w:rsidR="00046F19" w:rsidRPr="006755B1" w:rsidTr="00046F19">
        <w:trPr>
          <w:jc w:val="center"/>
        </w:trPr>
        <w:tc>
          <w:tcPr>
            <w:tcW w:w="710"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046F19" w:rsidRPr="006755B1" w:rsidRDefault="00046F19" w:rsidP="00046F19">
            <w:pPr>
              <w:pStyle w:val="affd"/>
              <w:jc w:val="center"/>
            </w:pP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6F19" w:rsidRPr="006755B1" w:rsidRDefault="00046F19" w:rsidP="00046F19">
            <w:pPr>
              <w:snapToGrid w:val="0"/>
              <w:rPr>
                <w:b/>
                <w:bCs/>
                <w:color w:val="000000"/>
              </w:rPr>
            </w:pPr>
            <w:r w:rsidRPr="006755B1">
              <w:rPr>
                <w:bCs/>
                <w:color w:val="000000"/>
              </w:rPr>
              <w:t>Яблука</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6F19" w:rsidRPr="006755B1" w:rsidRDefault="00046F19" w:rsidP="00046F19">
            <w:pPr>
              <w:jc w:val="center"/>
            </w:pPr>
            <w:r w:rsidRPr="006755B1">
              <w:rPr>
                <w:bCs/>
              </w:rPr>
              <w:t>кг</w:t>
            </w:r>
          </w:p>
        </w:tc>
        <w:tc>
          <w:tcPr>
            <w:tcW w:w="1276" w:type="dxa"/>
            <w:tcBorders>
              <w:top w:val="single" w:sz="4" w:space="0" w:color="00000A"/>
              <w:left w:val="single" w:sz="4" w:space="0" w:color="00000A"/>
              <w:bottom w:val="single" w:sz="4" w:space="0" w:color="00000A"/>
            </w:tcBorders>
            <w:tcMar>
              <w:top w:w="0" w:type="dxa"/>
              <w:left w:w="108" w:type="dxa"/>
              <w:bottom w:w="0" w:type="dxa"/>
              <w:right w:w="108" w:type="dxa"/>
            </w:tcMar>
          </w:tcPr>
          <w:p w:rsidR="00046F19" w:rsidRPr="006755B1" w:rsidRDefault="00937EF3" w:rsidP="00046F19">
            <w:pPr>
              <w:jc w:val="center"/>
              <w:rPr>
                <w:bCs/>
              </w:rPr>
            </w:pPr>
            <w:r>
              <w:rPr>
                <w:bCs/>
              </w:rPr>
              <w:t>135</w:t>
            </w:r>
            <w:r w:rsidR="00046F19">
              <w:rPr>
                <w:bCs/>
              </w:rPr>
              <w:t>0</w:t>
            </w:r>
          </w:p>
        </w:tc>
        <w:tc>
          <w:tcPr>
            <w:tcW w:w="5317" w:type="dxa"/>
            <w:tcBorders>
              <w:top w:val="single" w:sz="4" w:space="0" w:color="00000A"/>
              <w:left w:val="single" w:sz="4" w:space="0" w:color="00000A"/>
              <w:bottom w:val="single" w:sz="4" w:space="0" w:color="00000A"/>
            </w:tcBorders>
          </w:tcPr>
          <w:p w:rsidR="00046F19" w:rsidRPr="006755B1" w:rsidRDefault="00046F19" w:rsidP="00046F19">
            <w:pPr>
              <w:suppressLineNumbers/>
              <w:jc w:val="both"/>
              <w:rPr>
                <w:b/>
              </w:rPr>
            </w:pPr>
            <w:r w:rsidRPr="006755B1">
              <w:rPr>
                <w:bCs/>
              </w:rPr>
              <w:t>Плоди мають бути цілі, здорові, чисті, щільні, без механічних пошкоджень та тріщин, без ознак гнилі, пошкоджень  шкідниками, уражених хворобами, в’ялих, підморожених, колір відповідно до сорту, без плям. Яблука діаметром від 8 см (середніх розмірів, не дрібні).</w:t>
            </w:r>
          </w:p>
        </w:tc>
      </w:tr>
      <w:tr w:rsidR="00046F19" w:rsidRPr="006755B1" w:rsidTr="00046F19">
        <w:trPr>
          <w:jc w:val="center"/>
        </w:trPr>
        <w:tc>
          <w:tcPr>
            <w:tcW w:w="710"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046F19" w:rsidRPr="006755B1" w:rsidRDefault="00046F19" w:rsidP="00046F19">
            <w:pPr>
              <w:pStyle w:val="affd"/>
              <w:jc w:val="center"/>
            </w:pP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6F19" w:rsidRPr="006755B1" w:rsidRDefault="00046F19" w:rsidP="00046F19">
            <w:pPr>
              <w:rPr>
                <w:b/>
                <w:bCs/>
                <w:color w:val="000000"/>
              </w:rPr>
            </w:pPr>
            <w:r w:rsidRPr="006755B1">
              <w:rPr>
                <w:bCs/>
                <w:color w:val="000000"/>
              </w:rPr>
              <w:t>Лимони</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6F19" w:rsidRPr="006755B1" w:rsidRDefault="00046F19" w:rsidP="00046F19">
            <w:pPr>
              <w:jc w:val="center"/>
            </w:pPr>
            <w:r w:rsidRPr="006755B1">
              <w:rPr>
                <w:bCs/>
              </w:rPr>
              <w:t>кг</w:t>
            </w:r>
          </w:p>
        </w:tc>
        <w:tc>
          <w:tcPr>
            <w:tcW w:w="1276" w:type="dxa"/>
            <w:tcBorders>
              <w:top w:val="single" w:sz="4" w:space="0" w:color="00000A"/>
              <w:left w:val="single" w:sz="4" w:space="0" w:color="00000A"/>
              <w:bottom w:val="single" w:sz="4" w:space="0" w:color="00000A"/>
            </w:tcBorders>
            <w:tcMar>
              <w:top w:w="0" w:type="dxa"/>
              <w:left w:w="108" w:type="dxa"/>
              <w:bottom w:w="0" w:type="dxa"/>
              <w:right w:w="108" w:type="dxa"/>
            </w:tcMar>
          </w:tcPr>
          <w:p w:rsidR="00046F19" w:rsidRPr="006755B1" w:rsidRDefault="00046F19" w:rsidP="00046F19">
            <w:pPr>
              <w:jc w:val="center"/>
              <w:rPr>
                <w:bCs/>
              </w:rPr>
            </w:pPr>
            <w:r>
              <w:rPr>
                <w:bCs/>
              </w:rPr>
              <w:t>5</w:t>
            </w:r>
            <w:r w:rsidR="00937EF3">
              <w:rPr>
                <w:bCs/>
              </w:rPr>
              <w:t>5</w:t>
            </w:r>
          </w:p>
        </w:tc>
        <w:tc>
          <w:tcPr>
            <w:tcW w:w="5317" w:type="dxa"/>
            <w:tcBorders>
              <w:top w:val="single" w:sz="4" w:space="0" w:color="00000A"/>
              <w:left w:val="single" w:sz="4" w:space="0" w:color="00000A"/>
              <w:bottom w:val="single" w:sz="4" w:space="0" w:color="00000A"/>
            </w:tcBorders>
          </w:tcPr>
          <w:p w:rsidR="00046F19" w:rsidRPr="006755B1" w:rsidRDefault="00046F19" w:rsidP="00046F19">
            <w:pPr>
              <w:suppressLineNumbers/>
              <w:jc w:val="both"/>
              <w:rPr>
                <w:b/>
              </w:rPr>
            </w:pPr>
            <w:r w:rsidRPr="006755B1">
              <w:rPr>
                <w:bCs/>
              </w:rPr>
              <w:t>Повинні відповідати вимогам стандарту. Зовнішній вигляд - плоди свіжі, чисті, без механічних ушкоджень. Поверхня - без ознак плісняви</w:t>
            </w:r>
          </w:p>
        </w:tc>
      </w:tr>
      <w:tr w:rsidR="00046F19" w:rsidRPr="006755B1" w:rsidTr="00046F19">
        <w:trPr>
          <w:jc w:val="center"/>
        </w:trPr>
        <w:tc>
          <w:tcPr>
            <w:tcW w:w="710"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046F19" w:rsidRPr="006755B1" w:rsidRDefault="00046F19" w:rsidP="00046F19">
            <w:pPr>
              <w:pStyle w:val="affd"/>
              <w:jc w:val="center"/>
            </w:pP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6F19" w:rsidRPr="006755B1" w:rsidRDefault="00046F19" w:rsidP="00046F19">
            <w:pPr>
              <w:rPr>
                <w:b/>
                <w:bCs/>
                <w:color w:val="000000"/>
              </w:rPr>
            </w:pPr>
            <w:r w:rsidRPr="006755B1">
              <w:rPr>
                <w:bCs/>
                <w:color w:val="000000"/>
              </w:rPr>
              <w:t>Банани</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6F19" w:rsidRPr="006755B1" w:rsidRDefault="00046F19" w:rsidP="00046F19">
            <w:pPr>
              <w:jc w:val="center"/>
            </w:pPr>
            <w:r w:rsidRPr="006755B1">
              <w:rPr>
                <w:bCs/>
              </w:rPr>
              <w:t>кг</w:t>
            </w:r>
          </w:p>
        </w:tc>
        <w:tc>
          <w:tcPr>
            <w:tcW w:w="1276" w:type="dxa"/>
            <w:tcBorders>
              <w:top w:val="single" w:sz="4" w:space="0" w:color="00000A"/>
              <w:left w:val="single" w:sz="4" w:space="0" w:color="00000A"/>
              <w:bottom w:val="single" w:sz="4" w:space="0" w:color="00000A"/>
            </w:tcBorders>
            <w:tcMar>
              <w:top w:w="0" w:type="dxa"/>
              <w:left w:w="108" w:type="dxa"/>
              <w:bottom w:w="0" w:type="dxa"/>
              <w:right w:w="108" w:type="dxa"/>
            </w:tcMar>
          </w:tcPr>
          <w:p w:rsidR="00046F19" w:rsidRPr="006755B1" w:rsidRDefault="00046F19" w:rsidP="00046F19">
            <w:pPr>
              <w:jc w:val="center"/>
              <w:rPr>
                <w:bCs/>
              </w:rPr>
            </w:pPr>
            <w:r>
              <w:rPr>
                <w:bCs/>
              </w:rPr>
              <w:t>60</w:t>
            </w:r>
            <w:r w:rsidR="00937EF3">
              <w:rPr>
                <w:bCs/>
              </w:rPr>
              <w:t>8</w:t>
            </w:r>
          </w:p>
        </w:tc>
        <w:tc>
          <w:tcPr>
            <w:tcW w:w="5317" w:type="dxa"/>
            <w:tcBorders>
              <w:top w:val="single" w:sz="4" w:space="0" w:color="00000A"/>
              <w:left w:val="single" w:sz="4" w:space="0" w:color="00000A"/>
              <w:bottom w:val="single" w:sz="4" w:space="0" w:color="00000A"/>
            </w:tcBorders>
          </w:tcPr>
          <w:p w:rsidR="00046F19" w:rsidRPr="006755B1" w:rsidRDefault="00046F19" w:rsidP="00046F19">
            <w:pPr>
              <w:jc w:val="both"/>
              <w:rPr>
                <w:color w:val="000000"/>
              </w:rPr>
            </w:pPr>
            <w:r w:rsidRPr="006755B1">
              <w:rPr>
                <w:bCs/>
              </w:rPr>
              <w:t>Повинні відповідати вимогам стандарту. Зовнішній вигляд - плоди свіжі, чисті, без механічних пошкоджень та чорного кольору оболонки.</w:t>
            </w:r>
          </w:p>
        </w:tc>
      </w:tr>
      <w:tr w:rsidR="00046F19" w:rsidRPr="006755B1" w:rsidTr="00046F19">
        <w:trPr>
          <w:jc w:val="center"/>
        </w:trPr>
        <w:tc>
          <w:tcPr>
            <w:tcW w:w="710"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046F19" w:rsidRPr="006755B1" w:rsidRDefault="00046F19" w:rsidP="00046F19">
            <w:pPr>
              <w:pStyle w:val="affd"/>
              <w:jc w:val="center"/>
            </w:pP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6F19" w:rsidRPr="006755B1" w:rsidRDefault="00046F19" w:rsidP="00046F19">
            <w:pPr>
              <w:rPr>
                <w:bCs/>
                <w:color w:val="000000"/>
              </w:rPr>
            </w:pPr>
            <w:r w:rsidRPr="006755B1">
              <w:rPr>
                <w:bCs/>
                <w:color w:val="000000"/>
              </w:rPr>
              <w:t xml:space="preserve">Слива </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6F19" w:rsidRPr="006755B1" w:rsidRDefault="00046F19" w:rsidP="00046F19">
            <w:pPr>
              <w:jc w:val="center"/>
              <w:rPr>
                <w:bCs/>
              </w:rPr>
            </w:pPr>
            <w:r w:rsidRPr="006755B1">
              <w:rPr>
                <w:bCs/>
              </w:rPr>
              <w:t>Кг</w:t>
            </w:r>
          </w:p>
        </w:tc>
        <w:tc>
          <w:tcPr>
            <w:tcW w:w="1276" w:type="dxa"/>
            <w:tcBorders>
              <w:top w:val="single" w:sz="4" w:space="0" w:color="00000A"/>
              <w:left w:val="single" w:sz="4" w:space="0" w:color="00000A"/>
              <w:bottom w:val="single" w:sz="4" w:space="0" w:color="00000A"/>
            </w:tcBorders>
            <w:tcMar>
              <w:top w:w="0" w:type="dxa"/>
              <w:left w:w="108" w:type="dxa"/>
              <w:bottom w:w="0" w:type="dxa"/>
              <w:right w:w="108" w:type="dxa"/>
            </w:tcMar>
          </w:tcPr>
          <w:p w:rsidR="00046F19" w:rsidRPr="006755B1" w:rsidRDefault="00937EF3" w:rsidP="00046F19">
            <w:pPr>
              <w:jc w:val="center"/>
              <w:rPr>
                <w:bCs/>
              </w:rPr>
            </w:pPr>
            <w:r>
              <w:rPr>
                <w:bCs/>
              </w:rPr>
              <w:t>60</w:t>
            </w:r>
          </w:p>
        </w:tc>
        <w:tc>
          <w:tcPr>
            <w:tcW w:w="5317" w:type="dxa"/>
            <w:tcBorders>
              <w:top w:val="single" w:sz="4" w:space="0" w:color="00000A"/>
              <w:left w:val="single" w:sz="4" w:space="0" w:color="00000A"/>
              <w:bottom w:val="single" w:sz="4" w:space="0" w:color="00000A"/>
            </w:tcBorders>
          </w:tcPr>
          <w:p w:rsidR="00046F19" w:rsidRPr="006755B1" w:rsidRDefault="00046F19" w:rsidP="00046F19">
            <w:r w:rsidRPr="006755B1">
              <w:rPr>
                <w:bCs/>
              </w:rPr>
              <w:t>Повинні відповідати вимогам стандарту. Зовнішній вигляд-плоди свіжі, чисті, без механічних ушкоджень. Поверхня - без ознак плісняви</w:t>
            </w:r>
          </w:p>
        </w:tc>
      </w:tr>
      <w:tr w:rsidR="00046F19" w:rsidRPr="006755B1" w:rsidTr="00046F19">
        <w:trPr>
          <w:jc w:val="center"/>
        </w:trPr>
        <w:tc>
          <w:tcPr>
            <w:tcW w:w="710"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046F19" w:rsidRPr="006755B1" w:rsidRDefault="00046F19" w:rsidP="00046F19">
            <w:pPr>
              <w:pStyle w:val="affd"/>
              <w:jc w:val="center"/>
            </w:pP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6F19" w:rsidRPr="006755B1" w:rsidRDefault="00046F19" w:rsidP="00046F19">
            <w:pPr>
              <w:rPr>
                <w:b/>
                <w:bCs/>
                <w:color w:val="000000"/>
              </w:rPr>
            </w:pPr>
            <w:r w:rsidRPr="006755B1">
              <w:rPr>
                <w:bCs/>
                <w:color w:val="000000"/>
              </w:rPr>
              <w:t>Мандарини</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6F19" w:rsidRPr="006755B1" w:rsidRDefault="00046F19" w:rsidP="00046F19">
            <w:pPr>
              <w:jc w:val="center"/>
            </w:pPr>
            <w:r w:rsidRPr="006755B1">
              <w:rPr>
                <w:bCs/>
              </w:rPr>
              <w:t>кг</w:t>
            </w:r>
          </w:p>
        </w:tc>
        <w:tc>
          <w:tcPr>
            <w:tcW w:w="1276" w:type="dxa"/>
            <w:tcBorders>
              <w:top w:val="single" w:sz="4" w:space="0" w:color="00000A"/>
              <w:left w:val="single" w:sz="4" w:space="0" w:color="00000A"/>
              <w:bottom w:val="single" w:sz="4" w:space="0" w:color="00000A"/>
            </w:tcBorders>
            <w:tcMar>
              <w:top w:w="0" w:type="dxa"/>
              <w:left w:w="108" w:type="dxa"/>
              <w:bottom w:w="0" w:type="dxa"/>
              <w:right w:w="108" w:type="dxa"/>
            </w:tcMar>
          </w:tcPr>
          <w:p w:rsidR="00046F19" w:rsidRPr="006755B1" w:rsidRDefault="00046F19" w:rsidP="00046F19">
            <w:pPr>
              <w:jc w:val="center"/>
              <w:rPr>
                <w:bCs/>
              </w:rPr>
            </w:pPr>
            <w:r w:rsidRPr="006755B1">
              <w:rPr>
                <w:bCs/>
              </w:rPr>
              <w:t>1</w:t>
            </w:r>
            <w:r>
              <w:rPr>
                <w:bCs/>
              </w:rPr>
              <w:t>50</w:t>
            </w:r>
          </w:p>
        </w:tc>
        <w:tc>
          <w:tcPr>
            <w:tcW w:w="5317" w:type="dxa"/>
            <w:tcBorders>
              <w:top w:val="single" w:sz="4" w:space="0" w:color="00000A"/>
              <w:left w:val="single" w:sz="4" w:space="0" w:color="00000A"/>
              <w:bottom w:val="single" w:sz="4" w:space="0" w:color="00000A"/>
            </w:tcBorders>
          </w:tcPr>
          <w:p w:rsidR="00046F19" w:rsidRPr="006755B1" w:rsidRDefault="00046F19" w:rsidP="00046F19">
            <w:pPr>
              <w:jc w:val="both"/>
              <w:rPr>
                <w:color w:val="000000"/>
              </w:rPr>
            </w:pPr>
            <w:r w:rsidRPr="006755B1">
              <w:rPr>
                <w:bCs/>
              </w:rPr>
              <w:t>Повинні відповідати вимогам стандарту. Зовнішній вигляд-плоди свіжі, чисті, без механічних ушкоджень. Поверхня - без ознак плісняви</w:t>
            </w:r>
          </w:p>
        </w:tc>
      </w:tr>
      <w:tr w:rsidR="00937EF3" w:rsidRPr="006755B1" w:rsidTr="00E20CF4">
        <w:trPr>
          <w:jc w:val="center"/>
        </w:trPr>
        <w:tc>
          <w:tcPr>
            <w:tcW w:w="710" w:type="dxa"/>
            <w:tcBorders>
              <w:top w:val="single" w:sz="4" w:space="0" w:color="00000A"/>
              <w:bottom w:val="single" w:sz="4" w:space="0" w:color="00000A"/>
              <w:right w:val="single" w:sz="4" w:space="0" w:color="00000A"/>
            </w:tcBorders>
            <w:tcMar>
              <w:top w:w="0" w:type="dxa"/>
              <w:left w:w="108" w:type="dxa"/>
              <w:bottom w:w="0" w:type="dxa"/>
              <w:right w:w="108" w:type="dxa"/>
            </w:tcMar>
          </w:tcPr>
          <w:p w:rsidR="00937EF3" w:rsidRPr="006755B1" w:rsidRDefault="00937EF3" w:rsidP="00E20CF4">
            <w:pPr>
              <w:pStyle w:val="affd"/>
            </w:pPr>
            <w:r w:rsidRPr="006755B1">
              <w:t>№</w:t>
            </w:r>
          </w:p>
          <w:p w:rsidR="00937EF3" w:rsidRPr="006755B1" w:rsidRDefault="00937EF3" w:rsidP="00E20CF4">
            <w:pPr>
              <w:pStyle w:val="affd"/>
            </w:pPr>
            <w:r w:rsidRPr="006755B1">
              <w:t>з/п</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7EF3" w:rsidRPr="006755B1" w:rsidRDefault="00937EF3" w:rsidP="00E20CF4">
            <w:pPr>
              <w:pStyle w:val="affd"/>
              <w:jc w:val="center"/>
            </w:pPr>
            <w:r w:rsidRPr="006755B1">
              <w:t>Найменування продукції</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7EF3" w:rsidRPr="006755B1" w:rsidRDefault="00937EF3" w:rsidP="00E20CF4">
            <w:pPr>
              <w:pStyle w:val="affd"/>
              <w:jc w:val="center"/>
            </w:pPr>
            <w:r w:rsidRPr="006755B1">
              <w:t xml:space="preserve">Одиниця виміру </w:t>
            </w:r>
          </w:p>
        </w:tc>
        <w:tc>
          <w:tcPr>
            <w:tcW w:w="1276" w:type="dxa"/>
            <w:tcBorders>
              <w:top w:val="single" w:sz="4" w:space="0" w:color="00000A"/>
              <w:left w:val="single" w:sz="4" w:space="0" w:color="00000A"/>
              <w:bottom w:val="single" w:sz="4" w:space="0" w:color="00000A"/>
            </w:tcBorders>
            <w:tcMar>
              <w:top w:w="0" w:type="dxa"/>
              <w:left w:w="108" w:type="dxa"/>
              <w:bottom w:w="0" w:type="dxa"/>
              <w:right w:w="108" w:type="dxa"/>
            </w:tcMar>
          </w:tcPr>
          <w:p w:rsidR="00937EF3" w:rsidRPr="006755B1" w:rsidRDefault="00937EF3" w:rsidP="00E20CF4">
            <w:pPr>
              <w:pStyle w:val="affd"/>
              <w:jc w:val="center"/>
            </w:pPr>
            <w:r w:rsidRPr="006755B1">
              <w:t>Кількість</w:t>
            </w:r>
          </w:p>
        </w:tc>
        <w:tc>
          <w:tcPr>
            <w:tcW w:w="5317" w:type="dxa"/>
            <w:tcBorders>
              <w:top w:val="single" w:sz="4" w:space="0" w:color="00000A"/>
              <w:left w:val="single" w:sz="4" w:space="0" w:color="00000A"/>
              <w:bottom w:val="single" w:sz="4" w:space="0" w:color="00000A"/>
            </w:tcBorders>
          </w:tcPr>
          <w:p w:rsidR="00937EF3" w:rsidRPr="006755B1" w:rsidRDefault="00937EF3" w:rsidP="00E20CF4">
            <w:pPr>
              <w:pStyle w:val="affd"/>
              <w:jc w:val="center"/>
            </w:pPr>
            <w:r w:rsidRPr="006755B1">
              <w:t>Вимоги</w:t>
            </w:r>
          </w:p>
        </w:tc>
      </w:tr>
      <w:tr w:rsidR="00937EF3" w:rsidRPr="006755B1" w:rsidTr="00E20CF4">
        <w:trPr>
          <w:jc w:val="center"/>
        </w:trPr>
        <w:tc>
          <w:tcPr>
            <w:tcW w:w="10279" w:type="dxa"/>
            <w:gridSpan w:val="5"/>
            <w:tcBorders>
              <w:top w:val="single" w:sz="4" w:space="0" w:color="00000A"/>
              <w:bottom w:val="single" w:sz="4" w:space="0" w:color="00000A"/>
            </w:tcBorders>
            <w:tcMar>
              <w:top w:w="0" w:type="dxa"/>
              <w:left w:w="108" w:type="dxa"/>
              <w:bottom w:w="0" w:type="dxa"/>
              <w:right w:w="108" w:type="dxa"/>
            </w:tcMar>
            <w:vAlign w:val="center"/>
          </w:tcPr>
          <w:p w:rsidR="00937EF3" w:rsidRPr="006755B1" w:rsidRDefault="00937EF3" w:rsidP="00E20CF4">
            <w:pPr>
              <w:suppressLineNumbers/>
              <w:jc w:val="center"/>
              <w:rPr>
                <w:b/>
              </w:rPr>
            </w:pPr>
            <w:r w:rsidRPr="006755B1">
              <w:rPr>
                <w:b/>
              </w:rPr>
              <w:t>ОВОЧІ</w:t>
            </w:r>
          </w:p>
        </w:tc>
      </w:tr>
      <w:tr w:rsidR="00937EF3" w:rsidRPr="006755B1" w:rsidTr="00E20CF4">
        <w:trPr>
          <w:jc w:val="center"/>
        </w:trPr>
        <w:tc>
          <w:tcPr>
            <w:tcW w:w="710"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937EF3" w:rsidRPr="006755B1" w:rsidRDefault="00937EF3" w:rsidP="00E20CF4">
            <w:pPr>
              <w:pStyle w:val="affd"/>
              <w:jc w:val="center"/>
            </w:pPr>
            <w:r w:rsidRPr="006755B1">
              <w:t>1</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7EF3" w:rsidRPr="006755B1" w:rsidRDefault="00937EF3" w:rsidP="00E20CF4">
            <w:pPr>
              <w:snapToGrid w:val="0"/>
              <w:rPr>
                <w:b/>
                <w:bCs/>
                <w:color w:val="000000"/>
              </w:rPr>
            </w:pPr>
            <w:r w:rsidRPr="006755B1">
              <w:rPr>
                <w:bCs/>
                <w:color w:val="000000"/>
              </w:rPr>
              <w:t>Морква</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7EF3" w:rsidRPr="006755B1" w:rsidRDefault="00937EF3" w:rsidP="00E20CF4">
            <w:pPr>
              <w:jc w:val="center"/>
            </w:pPr>
            <w:r w:rsidRPr="006755B1">
              <w:rPr>
                <w:bCs/>
              </w:rPr>
              <w:t>кг</w:t>
            </w:r>
          </w:p>
        </w:tc>
        <w:tc>
          <w:tcPr>
            <w:tcW w:w="1276" w:type="dxa"/>
            <w:tcBorders>
              <w:top w:val="single" w:sz="4" w:space="0" w:color="00000A"/>
              <w:left w:val="single" w:sz="4" w:space="0" w:color="00000A"/>
              <w:bottom w:val="single" w:sz="4" w:space="0" w:color="00000A"/>
            </w:tcBorders>
            <w:tcMar>
              <w:top w:w="0" w:type="dxa"/>
              <w:left w:w="108" w:type="dxa"/>
              <w:bottom w:w="0" w:type="dxa"/>
              <w:right w:w="108" w:type="dxa"/>
            </w:tcMar>
          </w:tcPr>
          <w:p w:rsidR="00937EF3" w:rsidRPr="006755B1" w:rsidRDefault="00937EF3" w:rsidP="00E20CF4">
            <w:pPr>
              <w:jc w:val="center"/>
              <w:rPr>
                <w:bCs/>
              </w:rPr>
            </w:pPr>
            <w:r>
              <w:rPr>
                <w:bCs/>
              </w:rPr>
              <w:t>330</w:t>
            </w:r>
          </w:p>
        </w:tc>
        <w:tc>
          <w:tcPr>
            <w:tcW w:w="5317" w:type="dxa"/>
            <w:tcBorders>
              <w:top w:val="single" w:sz="4" w:space="0" w:color="00000A"/>
              <w:left w:val="single" w:sz="4" w:space="0" w:color="00000A"/>
              <w:bottom w:val="single" w:sz="4" w:space="0" w:color="00000A"/>
            </w:tcBorders>
          </w:tcPr>
          <w:p w:rsidR="00937EF3" w:rsidRPr="006755B1" w:rsidRDefault="00937EF3" w:rsidP="00E20CF4">
            <w:pPr>
              <w:suppressLineNumbers/>
              <w:jc w:val="both"/>
              <w:rPr>
                <w:b/>
              </w:rPr>
            </w:pPr>
            <w:r w:rsidRPr="006755B1">
              <w:rPr>
                <w:bCs/>
              </w:rPr>
              <w:t xml:space="preserve">Коренеплоди за кольором червоно-оранжеві, очищені від землі, не зів’ялі, не тріснуті, без пошкоджень, не уражені хворобами, без надмірної зовнішньої вологи, типові для відповідного ботанічного сорту, з довжиною залишених черешків не більше ніж 2,0 см або обрізаних врівень з плечиками коренеплода.Має бути свіжою, столовою, вирощеною в природних умовах, без перевищеного вмісту хімічних речовин, свіжа, чиста, здорова, плотність достатньої зрілості, типова для ботанічного сорту формою і кольором, без ознак гнилі, без сторонніх запахів, механічного пошкодження та пошкодження шкідниками. Не допускаються корнеплоди, що підморожені, із гниллю та </w:t>
            </w:r>
            <w:r w:rsidRPr="006755B1">
              <w:rPr>
                <w:bCs/>
              </w:rPr>
              <w:lastRenderedPageBreak/>
              <w:t>сторонніми запахами.</w:t>
            </w:r>
          </w:p>
        </w:tc>
      </w:tr>
      <w:tr w:rsidR="00937EF3" w:rsidRPr="006755B1" w:rsidTr="00E20CF4">
        <w:trPr>
          <w:jc w:val="center"/>
        </w:trPr>
        <w:tc>
          <w:tcPr>
            <w:tcW w:w="710"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937EF3" w:rsidRPr="006755B1" w:rsidRDefault="00937EF3" w:rsidP="00E20CF4">
            <w:pPr>
              <w:pStyle w:val="affd"/>
              <w:jc w:val="center"/>
            </w:pPr>
            <w:r w:rsidRPr="006755B1">
              <w:lastRenderedPageBreak/>
              <w:t>2</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7EF3" w:rsidRPr="006755B1" w:rsidRDefault="00937EF3" w:rsidP="00E20CF4">
            <w:pPr>
              <w:snapToGrid w:val="0"/>
              <w:rPr>
                <w:b/>
                <w:bCs/>
                <w:color w:val="000000"/>
              </w:rPr>
            </w:pPr>
            <w:r w:rsidRPr="006755B1">
              <w:rPr>
                <w:bCs/>
                <w:color w:val="000000"/>
              </w:rPr>
              <w:t>Цибуля ріпчаста</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7EF3" w:rsidRPr="006755B1" w:rsidRDefault="00937EF3" w:rsidP="00E20CF4">
            <w:pPr>
              <w:jc w:val="center"/>
            </w:pPr>
            <w:r w:rsidRPr="006755B1">
              <w:rPr>
                <w:bCs/>
              </w:rPr>
              <w:t>кг</w:t>
            </w:r>
          </w:p>
        </w:tc>
        <w:tc>
          <w:tcPr>
            <w:tcW w:w="1276" w:type="dxa"/>
            <w:tcBorders>
              <w:top w:val="single" w:sz="4" w:space="0" w:color="00000A"/>
              <w:left w:val="single" w:sz="4" w:space="0" w:color="00000A"/>
              <w:bottom w:val="single" w:sz="4" w:space="0" w:color="00000A"/>
            </w:tcBorders>
            <w:tcMar>
              <w:top w:w="0" w:type="dxa"/>
              <w:left w:w="108" w:type="dxa"/>
              <w:bottom w:w="0" w:type="dxa"/>
              <w:right w:w="108" w:type="dxa"/>
            </w:tcMar>
          </w:tcPr>
          <w:p w:rsidR="00937EF3" w:rsidRPr="006755B1" w:rsidRDefault="00937EF3" w:rsidP="00E20CF4">
            <w:pPr>
              <w:jc w:val="center"/>
              <w:rPr>
                <w:bCs/>
              </w:rPr>
            </w:pPr>
            <w:r>
              <w:rPr>
                <w:bCs/>
              </w:rPr>
              <w:t>330</w:t>
            </w:r>
          </w:p>
        </w:tc>
        <w:tc>
          <w:tcPr>
            <w:tcW w:w="5317" w:type="dxa"/>
            <w:tcBorders>
              <w:top w:val="single" w:sz="4" w:space="0" w:color="00000A"/>
              <w:left w:val="single" w:sz="4" w:space="0" w:color="00000A"/>
              <w:bottom w:val="single" w:sz="4" w:space="0" w:color="00000A"/>
            </w:tcBorders>
          </w:tcPr>
          <w:p w:rsidR="00937EF3" w:rsidRPr="006755B1" w:rsidRDefault="00937EF3" w:rsidP="00E20CF4">
            <w:pPr>
              <w:suppressLineNumbers/>
              <w:jc w:val="both"/>
              <w:rPr>
                <w:b/>
              </w:rPr>
            </w:pPr>
            <w:r w:rsidRPr="006755B1">
              <w:rPr>
                <w:bCs/>
              </w:rPr>
              <w:t>Цибуля доспіла, здорова, чиста, свіжа, суха, не проросла, властива для даного ботанічного сорту форми і кольору, з сухими верхніми лусками і висушеною шийкою від 2 до 5 см. Допускається до 5% цибулин з тріщинами сухої луски, що відкривають соковиту луску на ширину не більше 2 мм. Не пошкоджена шкідниками. Мінімальна вага цибулини – не менше 80 гр.</w:t>
            </w:r>
          </w:p>
        </w:tc>
      </w:tr>
      <w:tr w:rsidR="00937EF3" w:rsidRPr="006755B1" w:rsidTr="00E20CF4">
        <w:trPr>
          <w:jc w:val="center"/>
        </w:trPr>
        <w:tc>
          <w:tcPr>
            <w:tcW w:w="710"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937EF3" w:rsidRPr="006755B1" w:rsidRDefault="00937EF3" w:rsidP="00E20CF4">
            <w:pPr>
              <w:pStyle w:val="affd"/>
              <w:jc w:val="center"/>
            </w:pP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7EF3" w:rsidRPr="006755B1" w:rsidRDefault="00937EF3" w:rsidP="00E20CF4">
            <w:pPr>
              <w:snapToGrid w:val="0"/>
              <w:rPr>
                <w:b/>
                <w:bCs/>
                <w:color w:val="000000"/>
              </w:rPr>
            </w:pPr>
            <w:r w:rsidRPr="006755B1">
              <w:rPr>
                <w:bCs/>
                <w:color w:val="000000"/>
              </w:rPr>
              <w:t>Капуста білокачанна</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7EF3" w:rsidRPr="006755B1" w:rsidRDefault="00937EF3" w:rsidP="00E20CF4">
            <w:pPr>
              <w:jc w:val="center"/>
            </w:pPr>
            <w:r w:rsidRPr="006755B1">
              <w:rPr>
                <w:bCs/>
              </w:rPr>
              <w:t>кг</w:t>
            </w:r>
          </w:p>
        </w:tc>
        <w:tc>
          <w:tcPr>
            <w:tcW w:w="1276" w:type="dxa"/>
            <w:tcBorders>
              <w:top w:val="single" w:sz="4" w:space="0" w:color="00000A"/>
              <w:left w:val="single" w:sz="4" w:space="0" w:color="00000A"/>
              <w:bottom w:val="single" w:sz="4" w:space="0" w:color="00000A"/>
            </w:tcBorders>
            <w:tcMar>
              <w:top w:w="0" w:type="dxa"/>
              <w:left w:w="108" w:type="dxa"/>
              <w:bottom w:w="0" w:type="dxa"/>
              <w:right w:w="108" w:type="dxa"/>
            </w:tcMar>
          </w:tcPr>
          <w:p w:rsidR="00937EF3" w:rsidRPr="006755B1" w:rsidRDefault="00937EF3" w:rsidP="00E20CF4">
            <w:pPr>
              <w:jc w:val="center"/>
              <w:rPr>
                <w:bCs/>
              </w:rPr>
            </w:pPr>
            <w:r>
              <w:rPr>
                <w:bCs/>
              </w:rPr>
              <w:t>600</w:t>
            </w:r>
          </w:p>
        </w:tc>
        <w:tc>
          <w:tcPr>
            <w:tcW w:w="5317" w:type="dxa"/>
            <w:tcBorders>
              <w:top w:val="single" w:sz="4" w:space="0" w:color="00000A"/>
              <w:left w:val="single" w:sz="4" w:space="0" w:color="00000A"/>
              <w:bottom w:val="single" w:sz="4" w:space="0" w:color="00000A"/>
            </w:tcBorders>
          </w:tcPr>
          <w:p w:rsidR="00937EF3" w:rsidRPr="006755B1" w:rsidRDefault="00937EF3" w:rsidP="00E20CF4">
            <w:pPr>
              <w:shd w:val="clear" w:color="auto" w:fill="FFFFFF"/>
              <w:jc w:val="both"/>
              <w:rPr>
                <w:bCs/>
              </w:rPr>
            </w:pPr>
            <w:r w:rsidRPr="006755B1">
              <w:rPr>
                <w:bCs/>
              </w:rPr>
              <w:t>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Смак і запах властиві даному ботанічному сорту, без стороннього запаху і присмаку. Головки повинні бути зачищені до щільно прилеглих зелених або білих листків.</w:t>
            </w:r>
          </w:p>
          <w:p w:rsidR="00937EF3" w:rsidRPr="006755B1" w:rsidRDefault="00937EF3" w:rsidP="00E20CF4">
            <w:pPr>
              <w:suppressLineNumbers/>
              <w:jc w:val="center"/>
              <w:rPr>
                <w:b/>
              </w:rPr>
            </w:pPr>
          </w:p>
        </w:tc>
      </w:tr>
      <w:tr w:rsidR="00937EF3" w:rsidRPr="006755B1" w:rsidTr="00E20CF4">
        <w:trPr>
          <w:jc w:val="center"/>
        </w:trPr>
        <w:tc>
          <w:tcPr>
            <w:tcW w:w="710"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937EF3" w:rsidRPr="006755B1" w:rsidRDefault="00937EF3" w:rsidP="00E20CF4">
            <w:pPr>
              <w:pStyle w:val="affd"/>
              <w:jc w:val="center"/>
            </w:pP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7EF3" w:rsidRPr="006755B1" w:rsidRDefault="00937EF3" w:rsidP="00E20CF4">
            <w:pPr>
              <w:snapToGrid w:val="0"/>
              <w:rPr>
                <w:b/>
                <w:bCs/>
                <w:color w:val="000000"/>
              </w:rPr>
            </w:pPr>
            <w:r w:rsidRPr="006755B1">
              <w:rPr>
                <w:bCs/>
                <w:color w:val="000000"/>
              </w:rPr>
              <w:t xml:space="preserve">Буряк </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7EF3" w:rsidRPr="006755B1" w:rsidRDefault="00937EF3" w:rsidP="00E20CF4">
            <w:pPr>
              <w:jc w:val="center"/>
            </w:pPr>
            <w:r w:rsidRPr="006755B1">
              <w:rPr>
                <w:bCs/>
              </w:rPr>
              <w:t>кг</w:t>
            </w:r>
          </w:p>
        </w:tc>
        <w:tc>
          <w:tcPr>
            <w:tcW w:w="1276" w:type="dxa"/>
            <w:tcBorders>
              <w:top w:val="single" w:sz="4" w:space="0" w:color="00000A"/>
              <w:left w:val="single" w:sz="4" w:space="0" w:color="00000A"/>
              <w:bottom w:val="single" w:sz="4" w:space="0" w:color="00000A"/>
            </w:tcBorders>
            <w:tcMar>
              <w:top w:w="0" w:type="dxa"/>
              <w:left w:w="108" w:type="dxa"/>
              <w:bottom w:w="0" w:type="dxa"/>
              <w:right w:w="108" w:type="dxa"/>
            </w:tcMar>
          </w:tcPr>
          <w:p w:rsidR="00937EF3" w:rsidRPr="006755B1" w:rsidRDefault="00937EF3" w:rsidP="00E20CF4">
            <w:pPr>
              <w:jc w:val="center"/>
              <w:rPr>
                <w:bCs/>
              </w:rPr>
            </w:pPr>
            <w:r>
              <w:rPr>
                <w:bCs/>
              </w:rPr>
              <w:t>600</w:t>
            </w:r>
          </w:p>
        </w:tc>
        <w:tc>
          <w:tcPr>
            <w:tcW w:w="5317" w:type="dxa"/>
            <w:tcBorders>
              <w:top w:val="single" w:sz="4" w:space="0" w:color="00000A"/>
              <w:left w:val="single" w:sz="4" w:space="0" w:color="00000A"/>
              <w:bottom w:val="single" w:sz="4" w:space="0" w:color="00000A"/>
            </w:tcBorders>
          </w:tcPr>
          <w:p w:rsidR="00937EF3" w:rsidRPr="006755B1" w:rsidRDefault="00937EF3" w:rsidP="00E20CF4">
            <w:pPr>
              <w:suppressLineNumbers/>
              <w:jc w:val="both"/>
              <w:rPr>
                <w:b/>
              </w:rPr>
            </w:pPr>
            <w:r w:rsidRPr="006755B1">
              <w:rPr>
                <w:bCs/>
              </w:rPr>
              <w:t>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коренеплода. Внутрішня будова - м’якуш соковитий, червоний  різних відтінків залежно від особливостей ботанічного сорту. Допустимі коренеплоди з вузькими рожевими кільцями не більше ніж 10 % відносно маси. Розмір коренеплоду за найбільшим поперечним діаметром: см: 7,0 — 10,0. Розмір коренеплоду за довжиною, для видовжених форм: см: 10,0 — 12,0.</w:t>
            </w:r>
          </w:p>
        </w:tc>
      </w:tr>
      <w:tr w:rsidR="00937EF3" w:rsidRPr="006755B1" w:rsidTr="00E20CF4">
        <w:trPr>
          <w:jc w:val="center"/>
        </w:trPr>
        <w:tc>
          <w:tcPr>
            <w:tcW w:w="710"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937EF3" w:rsidRPr="006755B1" w:rsidRDefault="00937EF3" w:rsidP="00E20CF4">
            <w:pPr>
              <w:pStyle w:val="affd"/>
              <w:jc w:val="center"/>
            </w:pP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7EF3" w:rsidRPr="006755B1" w:rsidRDefault="00937EF3" w:rsidP="00E20CF4">
            <w:pPr>
              <w:snapToGrid w:val="0"/>
              <w:rPr>
                <w:bCs/>
                <w:color w:val="000000"/>
              </w:rPr>
            </w:pPr>
            <w:r w:rsidRPr="006755B1">
              <w:rPr>
                <w:bCs/>
                <w:color w:val="000000"/>
              </w:rPr>
              <w:t xml:space="preserve">Кабачок </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7EF3" w:rsidRPr="006755B1" w:rsidRDefault="00937EF3" w:rsidP="00E20CF4">
            <w:pPr>
              <w:jc w:val="center"/>
              <w:rPr>
                <w:bCs/>
              </w:rPr>
            </w:pPr>
            <w:r w:rsidRPr="006755B1">
              <w:rPr>
                <w:bCs/>
              </w:rPr>
              <w:t>кг</w:t>
            </w:r>
          </w:p>
        </w:tc>
        <w:tc>
          <w:tcPr>
            <w:tcW w:w="1276" w:type="dxa"/>
            <w:tcBorders>
              <w:top w:val="single" w:sz="4" w:space="0" w:color="00000A"/>
              <w:left w:val="single" w:sz="4" w:space="0" w:color="00000A"/>
              <w:bottom w:val="single" w:sz="4" w:space="0" w:color="00000A"/>
            </w:tcBorders>
            <w:tcMar>
              <w:top w:w="0" w:type="dxa"/>
              <w:left w:w="108" w:type="dxa"/>
              <w:bottom w:w="0" w:type="dxa"/>
              <w:right w:w="108" w:type="dxa"/>
            </w:tcMar>
          </w:tcPr>
          <w:p w:rsidR="00937EF3" w:rsidRPr="006755B1" w:rsidRDefault="00937EF3" w:rsidP="00E20CF4">
            <w:pPr>
              <w:jc w:val="center"/>
              <w:rPr>
                <w:bCs/>
              </w:rPr>
            </w:pPr>
            <w:r w:rsidRPr="006755B1">
              <w:rPr>
                <w:bCs/>
              </w:rPr>
              <w:t>1</w:t>
            </w:r>
            <w:r>
              <w:rPr>
                <w:bCs/>
              </w:rPr>
              <w:t>00</w:t>
            </w:r>
          </w:p>
        </w:tc>
        <w:tc>
          <w:tcPr>
            <w:tcW w:w="5317" w:type="dxa"/>
            <w:tcBorders>
              <w:top w:val="single" w:sz="4" w:space="0" w:color="00000A"/>
              <w:left w:val="single" w:sz="4" w:space="0" w:color="00000A"/>
              <w:bottom w:val="single" w:sz="4" w:space="0" w:color="00000A"/>
            </w:tcBorders>
          </w:tcPr>
          <w:p w:rsidR="00937EF3" w:rsidRPr="006755B1" w:rsidRDefault="00937EF3" w:rsidP="00E20CF4">
            <w:pPr>
              <w:suppressLineNumbers/>
              <w:jc w:val="both"/>
              <w:rPr>
                <w:bCs/>
              </w:rPr>
            </w:pPr>
            <w:r w:rsidRPr="006755B1">
              <w:rPr>
                <w:bCs/>
              </w:rPr>
              <w:t>Кабачки – непошкоджені, з плодоніжкою, високоякісними, без ознак гниття і псування, чисті, свіжі на вигляд, тверді, без порожнин та тріщин, відповідного ступеня стиглості але без перестиглого насіння, без комах-шкідників та слідів від їхніх пошкоджень, без стороннього запаху і присмаку.</w:t>
            </w:r>
          </w:p>
        </w:tc>
      </w:tr>
      <w:tr w:rsidR="00937EF3" w:rsidRPr="006755B1" w:rsidTr="00E20CF4">
        <w:trPr>
          <w:jc w:val="center"/>
        </w:trPr>
        <w:tc>
          <w:tcPr>
            <w:tcW w:w="710"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937EF3" w:rsidRPr="006755B1" w:rsidRDefault="00937EF3" w:rsidP="00E20CF4">
            <w:pPr>
              <w:pStyle w:val="affd"/>
              <w:jc w:val="center"/>
            </w:pP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7EF3" w:rsidRPr="006755B1" w:rsidRDefault="00937EF3" w:rsidP="00E20CF4">
            <w:pPr>
              <w:snapToGrid w:val="0"/>
              <w:rPr>
                <w:bCs/>
                <w:color w:val="000000"/>
              </w:rPr>
            </w:pPr>
            <w:r w:rsidRPr="006755B1">
              <w:rPr>
                <w:bCs/>
                <w:color w:val="000000"/>
              </w:rPr>
              <w:t xml:space="preserve">Помідори </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7EF3" w:rsidRPr="006755B1" w:rsidRDefault="00937EF3" w:rsidP="00E20CF4">
            <w:pPr>
              <w:jc w:val="center"/>
              <w:rPr>
                <w:bCs/>
              </w:rPr>
            </w:pPr>
            <w:r w:rsidRPr="006755B1">
              <w:rPr>
                <w:bCs/>
              </w:rPr>
              <w:t>кг</w:t>
            </w:r>
          </w:p>
        </w:tc>
        <w:tc>
          <w:tcPr>
            <w:tcW w:w="1276" w:type="dxa"/>
            <w:tcBorders>
              <w:top w:val="single" w:sz="4" w:space="0" w:color="00000A"/>
              <w:left w:val="single" w:sz="4" w:space="0" w:color="00000A"/>
              <w:bottom w:val="single" w:sz="4" w:space="0" w:color="00000A"/>
            </w:tcBorders>
            <w:tcMar>
              <w:top w:w="0" w:type="dxa"/>
              <w:left w:w="108" w:type="dxa"/>
              <w:bottom w:w="0" w:type="dxa"/>
              <w:right w:w="108" w:type="dxa"/>
            </w:tcMar>
          </w:tcPr>
          <w:p w:rsidR="00937EF3" w:rsidRPr="006755B1" w:rsidRDefault="00937EF3" w:rsidP="00E20CF4">
            <w:pPr>
              <w:jc w:val="center"/>
              <w:rPr>
                <w:bCs/>
              </w:rPr>
            </w:pPr>
            <w:r>
              <w:rPr>
                <w:bCs/>
              </w:rPr>
              <w:t>200</w:t>
            </w:r>
          </w:p>
        </w:tc>
        <w:tc>
          <w:tcPr>
            <w:tcW w:w="5317" w:type="dxa"/>
            <w:tcBorders>
              <w:top w:val="single" w:sz="4" w:space="0" w:color="00000A"/>
              <w:left w:val="single" w:sz="4" w:space="0" w:color="00000A"/>
              <w:bottom w:val="single" w:sz="4" w:space="0" w:color="00000A"/>
            </w:tcBorders>
          </w:tcPr>
          <w:p w:rsidR="00937EF3" w:rsidRPr="006755B1" w:rsidRDefault="00937EF3" w:rsidP="00E20CF4">
            <w:pPr>
              <w:suppressLineNumbers/>
              <w:jc w:val="both"/>
              <w:rPr>
                <w:bCs/>
              </w:rPr>
            </w:pPr>
            <w:r w:rsidRPr="006755B1">
              <w:rPr>
                <w:bCs/>
              </w:rPr>
              <w:t>Зовнішній вигляд – плоди свіжі, цілі, чисті, здорові, щільні, не перестиглі, типової для ботанічного сорту форми і забарвлення, без механічних пошкоджень та сонячних опіків. Не допускається наявність плодів з тріщинами, зелені, мяті, гнилі, пошкоджені шкідниками, уражені хворобами, вялі, перестиглі, підморожені. Ступінь стиглості – червоний. Смак та запах – без стороннього запаху та смаку. Розмір плоду – 4,0 см.</w:t>
            </w:r>
          </w:p>
        </w:tc>
      </w:tr>
      <w:tr w:rsidR="00937EF3" w:rsidRPr="006755B1" w:rsidTr="00E20CF4">
        <w:trPr>
          <w:jc w:val="center"/>
        </w:trPr>
        <w:tc>
          <w:tcPr>
            <w:tcW w:w="710"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937EF3" w:rsidRPr="006755B1" w:rsidRDefault="00937EF3" w:rsidP="00E20CF4">
            <w:pPr>
              <w:pStyle w:val="affd"/>
              <w:jc w:val="center"/>
            </w:pP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7EF3" w:rsidRPr="006755B1" w:rsidRDefault="00937EF3" w:rsidP="00E20CF4">
            <w:pPr>
              <w:snapToGrid w:val="0"/>
              <w:rPr>
                <w:bCs/>
                <w:color w:val="000000"/>
              </w:rPr>
            </w:pPr>
            <w:r w:rsidRPr="006755B1">
              <w:rPr>
                <w:bCs/>
                <w:color w:val="000000"/>
              </w:rPr>
              <w:t xml:space="preserve">Огірки </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7EF3" w:rsidRPr="006755B1" w:rsidRDefault="00937EF3" w:rsidP="00E20CF4">
            <w:pPr>
              <w:jc w:val="center"/>
              <w:rPr>
                <w:bCs/>
              </w:rPr>
            </w:pPr>
            <w:r w:rsidRPr="006755B1">
              <w:rPr>
                <w:bCs/>
              </w:rPr>
              <w:t>кг</w:t>
            </w:r>
          </w:p>
        </w:tc>
        <w:tc>
          <w:tcPr>
            <w:tcW w:w="1276" w:type="dxa"/>
            <w:tcBorders>
              <w:top w:val="single" w:sz="4" w:space="0" w:color="00000A"/>
              <w:left w:val="single" w:sz="4" w:space="0" w:color="00000A"/>
              <w:bottom w:val="single" w:sz="4" w:space="0" w:color="00000A"/>
            </w:tcBorders>
            <w:tcMar>
              <w:top w:w="0" w:type="dxa"/>
              <w:left w:w="108" w:type="dxa"/>
              <w:bottom w:w="0" w:type="dxa"/>
              <w:right w:w="108" w:type="dxa"/>
            </w:tcMar>
          </w:tcPr>
          <w:p w:rsidR="00937EF3" w:rsidRPr="006755B1" w:rsidRDefault="00937EF3" w:rsidP="00E20CF4">
            <w:pPr>
              <w:jc w:val="center"/>
              <w:rPr>
                <w:bCs/>
              </w:rPr>
            </w:pPr>
            <w:r>
              <w:rPr>
                <w:bCs/>
              </w:rPr>
              <w:t>200</w:t>
            </w:r>
          </w:p>
        </w:tc>
        <w:tc>
          <w:tcPr>
            <w:tcW w:w="5317" w:type="dxa"/>
            <w:tcBorders>
              <w:top w:val="single" w:sz="4" w:space="0" w:color="00000A"/>
              <w:left w:val="single" w:sz="4" w:space="0" w:color="00000A"/>
              <w:bottom w:val="single" w:sz="4" w:space="0" w:color="00000A"/>
            </w:tcBorders>
          </w:tcPr>
          <w:p w:rsidR="00937EF3" w:rsidRPr="006755B1" w:rsidRDefault="00937EF3" w:rsidP="00E20CF4">
            <w:pPr>
              <w:suppressLineNumbers/>
              <w:jc w:val="both"/>
              <w:rPr>
                <w:bCs/>
              </w:rPr>
            </w:pPr>
            <w:r w:rsidRPr="006755B1">
              <w:rPr>
                <w:bCs/>
              </w:rPr>
              <w:t xml:space="preserve">Огірок повинен бути коротко плідний, довжина не більше 14 см, поперечний діаметр не більше 5,5 см. Свіжі, без гнилі, без дефектів, без пошкоджень сільськогосподарськими шкідниками. </w:t>
            </w:r>
          </w:p>
        </w:tc>
      </w:tr>
      <w:tr w:rsidR="00937EF3" w:rsidRPr="006755B1" w:rsidTr="00E20CF4">
        <w:trPr>
          <w:jc w:val="center"/>
        </w:trPr>
        <w:tc>
          <w:tcPr>
            <w:tcW w:w="710"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937EF3" w:rsidRPr="006755B1" w:rsidRDefault="00937EF3" w:rsidP="00E20CF4">
            <w:pPr>
              <w:pStyle w:val="affd"/>
              <w:jc w:val="center"/>
            </w:pP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7EF3" w:rsidRPr="006755B1" w:rsidRDefault="00937EF3" w:rsidP="00E20CF4">
            <w:pPr>
              <w:snapToGrid w:val="0"/>
              <w:rPr>
                <w:b/>
                <w:bCs/>
                <w:color w:val="000000"/>
              </w:rPr>
            </w:pPr>
            <w:r w:rsidRPr="006755B1">
              <w:rPr>
                <w:bCs/>
                <w:color w:val="000000"/>
              </w:rPr>
              <w:t>Часник</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7EF3" w:rsidRPr="006755B1" w:rsidRDefault="00937EF3" w:rsidP="00E20CF4">
            <w:pPr>
              <w:jc w:val="center"/>
            </w:pPr>
            <w:r w:rsidRPr="006755B1">
              <w:rPr>
                <w:bCs/>
              </w:rPr>
              <w:t>кг</w:t>
            </w:r>
          </w:p>
        </w:tc>
        <w:tc>
          <w:tcPr>
            <w:tcW w:w="1276" w:type="dxa"/>
            <w:tcBorders>
              <w:top w:val="single" w:sz="4" w:space="0" w:color="00000A"/>
              <w:left w:val="single" w:sz="4" w:space="0" w:color="00000A"/>
              <w:bottom w:val="single" w:sz="4" w:space="0" w:color="00000A"/>
            </w:tcBorders>
            <w:tcMar>
              <w:top w:w="0" w:type="dxa"/>
              <w:left w:w="108" w:type="dxa"/>
              <w:bottom w:w="0" w:type="dxa"/>
              <w:right w:w="108" w:type="dxa"/>
            </w:tcMar>
          </w:tcPr>
          <w:p w:rsidR="00937EF3" w:rsidRPr="006755B1" w:rsidRDefault="00937EF3" w:rsidP="00E20CF4">
            <w:pPr>
              <w:jc w:val="center"/>
              <w:rPr>
                <w:bCs/>
              </w:rPr>
            </w:pPr>
            <w:r>
              <w:rPr>
                <w:bCs/>
              </w:rPr>
              <w:t>10</w:t>
            </w:r>
          </w:p>
        </w:tc>
        <w:tc>
          <w:tcPr>
            <w:tcW w:w="5317" w:type="dxa"/>
            <w:tcBorders>
              <w:top w:val="single" w:sz="4" w:space="0" w:color="00000A"/>
              <w:left w:val="single" w:sz="4" w:space="0" w:color="00000A"/>
              <w:bottom w:val="single" w:sz="4" w:space="0" w:color="00000A"/>
            </w:tcBorders>
          </w:tcPr>
          <w:p w:rsidR="00937EF3" w:rsidRPr="006755B1" w:rsidRDefault="00937EF3" w:rsidP="00E20CF4">
            <w:pPr>
              <w:suppressLineNumbers/>
              <w:jc w:val="both"/>
              <w:rPr>
                <w:b/>
              </w:rPr>
            </w:pPr>
            <w:r w:rsidRPr="006755B1">
              <w:rPr>
                <w:bCs/>
              </w:rPr>
              <w:t xml:space="preserve"> Часник повинен бути непошкодженим, </w:t>
            </w:r>
            <w:r w:rsidRPr="006755B1">
              <w:rPr>
                <w:bCs/>
              </w:rPr>
              <w:lastRenderedPageBreak/>
              <w:t xml:space="preserve">доброякісним (тобто без ознак гниття і псування), чистим, твердим, без пошкоджень морозами та сонячних опіків, без видимих ознак проростання, без надлишкової вологої поверхні, без стороннього запаху та присмаку. </w:t>
            </w:r>
          </w:p>
        </w:tc>
      </w:tr>
      <w:tr w:rsidR="00937EF3" w:rsidRPr="006755B1" w:rsidTr="00E20CF4">
        <w:trPr>
          <w:jc w:val="center"/>
        </w:trPr>
        <w:tc>
          <w:tcPr>
            <w:tcW w:w="710"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937EF3" w:rsidRPr="006755B1" w:rsidRDefault="00937EF3" w:rsidP="00E20CF4">
            <w:pPr>
              <w:pStyle w:val="affd"/>
              <w:jc w:val="center"/>
            </w:pP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7EF3" w:rsidRPr="006755B1" w:rsidRDefault="00937EF3" w:rsidP="00E20CF4">
            <w:pPr>
              <w:snapToGrid w:val="0"/>
              <w:rPr>
                <w:bCs/>
                <w:color w:val="000000"/>
              </w:rPr>
            </w:pPr>
            <w:r w:rsidRPr="006755B1">
              <w:rPr>
                <w:bCs/>
                <w:color w:val="000000"/>
              </w:rPr>
              <w:t>Цвітна капуста</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7EF3" w:rsidRPr="006755B1" w:rsidRDefault="00937EF3" w:rsidP="00E20CF4">
            <w:pPr>
              <w:jc w:val="center"/>
              <w:rPr>
                <w:bCs/>
              </w:rPr>
            </w:pPr>
            <w:r w:rsidRPr="006755B1">
              <w:rPr>
                <w:bCs/>
              </w:rPr>
              <w:t>кг</w:t>
            </w:r>
          </w:p>
        </w:tc>
        <w:tc>
          <w:tcPr>
            <w:tcW w:w="1276" w:type="dxa"/>
            <w:tcBorders>
              <w:top w:val="single" w:sz="4" w:space="0" w:color="00000A"/>
              <w:left w:val="single" w:sz="4" w:space="0" w:color="00000A"/>
              <w:bottom w:val="single" w:sz="4" w:space="0" w:color="00000A"/>
            </w:tcBorders>
            <w:tcMar>
              <w:top w:w="0" w:type="dxa"/>
              <w:left w:w="108" w:type="dxa"/>
              <w:bottom w:w="0" w:type="dxa"/>
              <w:right w:w="108" w:type="dxa"/>
            </w:tcMar>
          </w:tcPr>
          <w:p w:rsidR="00937EF3" w:rsidRPr="006755B1" w:rsidRDefault="00937EF3" w:rsidP="00E20CF4">
            <w:pPr>
              <w:jc w:val="center"/>
              <w:rPr>
                <w:bCs/>
              </w:rPr>
            </w:pPr>
            <w:r>
              <w:rPr>
                <w:bCs/>
              </w:rPr>
              <w:t>50</w:t>
            </w:r>
          </w:p>
        </w:tc>
        <w:tc>
          <w:tcPr>
            <w:tcW w:w="5317" w:type="dxa"/>
            <w:tcBorders>
              <w:top w:val="single" w:sz="4" w:space="0" w:color="00000A"/>
              <w:left w:val="single" w:sz="4" w:space="0" w:color="00000A"/>
              <w:bottom w:val="single" w:sz="4" w:space="0" w:color="00000A"/>
            </w:tcBorders>
          </w:tcPr>
          <w:p w:rsidR="00937EF3" w:rsidRPr="006755B1" w:rsidRDefault="00937EF3" w:rsidP="00E20CF4">
            <w:pPr>
              <w:jc w:val="both"/>
            </w:pPr>
            <w:r w:rsidRPr="006755B1">
              <w:rPr>
                <w:spacing w:val="-5"/>
              </w:rPr>
              <w:t xml:space="preserve">Суцвіття повинне бути не розпущене, білих кольорів. </w:t>
            </w:r>
            <w:r w:rsidRPr="006755B1">
              <w:rPr>
                <w:spacing w:val="-10"/>
              </w:rPr>
              <w:t xml:space="preserve">Голівки капусти повинні бути білими та щільними, </w:t>
            </w:r>
            <w:r w:rsidRPr="006755B1">
              <w:rPr>
                <w:spacing w:val="-9"/>
              </w:rPr>
              <w:t xml:space="preserve">свіжими, </w:t>
            </w:r>
            <w:r w:rsidRPr="006755B1">
              <w:t>чистими, без захворювань та ушкоджень шкідниками.</w:t>
            </w:r>
            <w:r w:rsidRPr="006755B1">
              <w:rPr>
                <w:b/>
              </w:rPr>
              <w:t xml:space="preserve">   </w:t>
            </w:r>
            <w:r w:rsidRPr="006755B1">
              <w:t>Постачається сезонно.</w:t>
            </w:r>
          </w:p>
        </w:tc>
      </w:tr>
      <w:tr w:rsidR="00937EF3" w:rsidRPr="006755B1" w:rsidTr="00E20CF4">
        <w:trPr>
          <w:jc w:val="center"/>
        </w:trPr>
        <w:tc>
          <w:tcPr>
            <w:tcW w:w="710"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937EF3" w:rsidRPr="006755B1" w:rsidRDefault="00937EF3" w:rsidP="00E20CF4">
            <w:pPr>
              <w:pStyle w:val="affd"/>
              <w:jc w:val="center"/>
            </w:pP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7EF3" w:rsidRPr="006755B1" w:rsidRDefault="00937EF3" w:rsidP="00E20CF4">
            <w:pPr>
              <w:snapToGrid w:val="0"/>
              <w:rPr>
                <w:bCs/>
                <w:color w:val="000000"/>
              </w:rPr>
            </w:pPr>
            <w:r w:rsidRPr="006755B1">
              <w:rPr>
                <w:bCs/>
                <w:color w:val="000000"/>
              </w:rPr>
              <w:t>Зелень</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7EF3" w:rsidRPr="006755B1" w:rsidRDefault="00937EF3" w:rsidP="00E20CF4">
            <w:pPr>
              <w:jc w:val="center"/>
              <w:rPr>
                <w:bCs/>
              </w:rPr>
            </w:pPr>
            <w:r w:rsidRPr="006755B1">
              <w:rPr>
                <w:bCs/>
              </w:rPr>
              <w:t>кг</w:t>
            </w:r>
          </w:p>
        </w:tc>
        <w:tc>
          <w:tcPr>
            <w:tcW w:w="1276" w:type="dxa"/>
            <w:tcBorders>
              <w:top w:val="single" w:sz="4" w:space="0" w:color="00000A"/>
              <w:left w:val="single" w:sz="4" w:space="0" w:color="00000A"/>
              <w:bottom w:val="single" w:sz="4" w:space="0" w:color="00000A"/>
            </w:tcBorders>
            <w:tcMar>
              <w:top w:w="0" w:type="dxa"/>
              <w:left w:w="108" w:type="dxa"/>
              <w:bottom w:w="0" w:type="dxa"/>
              <w:right w:w="108" w:type="dxa"/>
            </w:tcMar>
          </w:tcPr>
          <w:p w:rsidR="00937EF3" w:rsidRPr="006755B1" w:rsidRDefault="00937EF3" w:rsidP="00E20CF4">
            <w:pPr>
              <w:jc w:val="center"/>
              <w:rPr>
                <w:bCs/>
              </w:rPr>
            </w:pPr>
            <w:r>
              <w:rPr>
                <w:bCs/>
              </w:rPr>
              <w:t>10</w:t>
            </w:r>
          </w:p>
        </w:tc>
        <w:tc>
          <w:tcPr>
            <w:tcW w:w="5317" w:type="dxa"/>
            <w:tcBorders>
              <w:top w:val="single" w:sz="4" w:space="0" w:color="00000A"/>
              <w:left w:val="single" w:sz="4" w:space="0" w:color="00000A"/>
              <w:bottom w:val="single" w:sz="4" w:space="0" w:color="00000A"/>
            </w:tcBorders>
          </w:tcPr>
          <w:p w:rsidR="00937EF3" w:rsidRPr="006755B1" w:rsidRDefault="00937EF3" w:rsidP="00E20CF4">
            <w:pPr>
              <w:jc w:val="both"/>
            </w:pPr>
            <w:r w:rsidRPr="006755B1">
              <w:rPr>
                <w:spacing w:val="-8"/>
              </w:rPr>
              <w:t xml:space="preserve">Гілки петрушки, укропа </w:t>
            </w:r>
            <w:r w:rsidRPr="006755B1">
              <w:rPr>
                <w:spacing w:val="-11"/>
              </w:rPr>
              <w:t xml:space="preserve">повинно бути </w:t>
            </w:r>
            <w:r w:rsidRPr="006755B1">
              <w:t>свіжим, не зів'ялим, не пожовтілим, чистим без землі.. Постачається сезонно.</w:t>
            </w:r>
          </w:p>
        </w:tc>
      </w:tr>
      <w:tr w:rsidR="00937EF3" w:rsidRPr="006755B1" w:rsidTr="00E20CF4">
        <w:trPr>
          <w:jc w:val="center"/>
        </w:trPr>
        <w:tc>
          <w:tcPr>
            <w:tcW w:w="10279" w:type="dxa"/>
            <w:gridSpan w:val="5"/>
            <w:tcBorders>
              <w:top w:val="single" w:sz="4" w:space="0" w:color="00000A"/>
              <w:bottom w:val="single" w:sz="4" w:space="0" w:color="00000A"/>
            </w:tcBorders>
            <w:tcMar>
              <w:top w:w="0" w:type="dxa"/>
              <w:left w:w="108" w:type="dxa"/>
              <w:bottom w:w="0" w:type="dxa"/>
              <w:right w:w="108" w:type="dxa"/>
            </w:tcMar>
            <w:vAlign w:val="center"/>
          </w:tcPr>
          <w:p w:rsidR="00937EF3" w:rsidRPr="006755B1" w:rsidRDefault="00937EF3" w:rsidP="00E20CF4">
            <w:pPr>
              <w:suppressLineNumbers/>
              <w:jc w:val="center"/>
              <w:rPr>
                <w:b/>
              </w:rPr>
            </w:pPr>
            <w:r w:rsidRPr="006755B1">
              <w:rPr>
                <w:b/>
              </w:rPr>
              <w:t>ФРУКТИ</w:t>
            </w:r>
          </w:p>
        </w:tc>
      </w:tr>
      <w:tr w:rsidR="00937EF3" w:rsidRPr="006755B1" w:rsidTr="00E20CF4">
        <w:trPr>
          <w:jc w:val="center"/>
        </w:trPr>
        <w:tc>
          <w:tcPr>
            <w:tcW w:w="710"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937EF3" w:rsidRPr="006755B1" w:rsidRDefault="00937EF3" w:rsidP="00E20CF4">
            <w:pPr>
              <w:pStyle w:val="affd"/>
              <w:jc w:val="center"/>
            </w:pP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7EF3" w:rsidRPr="006755B1" w:rsidRDefault="00937EF3" w:rsidP="00E20CF4">
            <w:pPr>
              <w:snapToGrid w:val="0"/>
              <w:rPr>
                <w:b/>
                <w:bCs/>
                <w:color w:val="000000"/>
              </w:rPr>
            </w:pPr>
            <w:r w:rsidRPr="006755B1">
              <w:rPr>
                <w:bCs/>
                <w:color w:val="000000"/>
              </w:rPr>
              <w:t>Яблука</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7EF3" w:rsidRPr="006755B1" w:rsidRDefault="00937EF3" w:rsidP="00E20CF4">
            <w:pPr>
              <w:jc w:val="center"/>
            </w:pPr>
            <w:r w:rsidRPr="006755B1">
              <w:rPr>
                <w:bCs/>
              </w:rPr>
              <w:t>кг</w:t>
            </w:r>
          </w:p>
        </w:tc>
        <w:tc>
          <w:tcPr>
            <w:tcW w:w="1276" w:type="dxa"/>
            <w:tcBorders>
              <w:top w:val="single" w:sz="4" w:space="0" w:color="00000A"/>
              <w:left w:val="single" w:sz="4" w:space="0" w:color="00000A"/>
              <w:bottom w:val="single" w:sz="4" w:space="0" w:color="00000A"/>
            </w:tcBorders>
            <w:tcMar>
              <w:top w:w="0" w:type="dxa"/>
              <w:left w:w="108" w:type="dxa"/>
              <w:bottom w:w="0" w:type="dxa"/>
              <w:right w:w="108" w:type="dxa"/>
            </w:tcMar>
          </w:tcPr>
          <w:p w:rsidR="00937EF3" w:rsidRPr="006755B1" w:rsidRDefault="00937EF3" w:rsidP="00E20CF4">
            <w:pPr>
              <w:jc w:val="center"/>
              <w:rPr>
                <w:bCs/>
              </w:rPr>
            </w:pPr>
            <w:r>
              <w:rPr>
                <w:bCs/>
              </w:rPr>
              <w:t>600</w:t>
            </w:r>
          </w:p>
        </w:tc>
        <w:tc>
          <w:tcPr>
            <w:tcW w:w="5317" w:type="dxa"/>
            <w:tcBorders>
              <w:top w:val="single" w:sz="4" w:space="0" w:color="00000A"/>
              <w:left w:val="single" w:sz="4" w:space="0" w:color="00000A"/>
              <w:bottom w:val="single" w:sz="4" w:space="0" w:color="00000A"/>
            </w:tcBorders>
          </w:tcPr>
          <w:p w:rsidR="00937EF3" w:rsidRPr="006755B1" w:rsidRDefault="00937EF3" w:rsidP="00E20CF4">
            <w:pPr>
              <w:suppressLineNumbers/>
              <w:jc w:val="both"/>
              <w:rPr>
                <w:b/>
              </w:rPr>
            </w:pPr>
            <w:r w:rsidRPr="006755B1">
              <w:rPr>
                <w:bCs/>
              </w:rPr>
              <w:t>Плоди мають бути цілі, здорові, чисті, щільні, без механічних пошкоджень та тріщин, без ознак гнилі, пошкоджень  шкідниками, уражених хворобами, в’ялих, підморожених, колір відповідно до сорту, без плям. Яблука діаметром від 8 см (середніх розмірів, не дрібні).</w:t>
            </w:r>
          </w:p>
        </w:tc>
      </w:tr>
      <w:tr w:rsidR="00937EF3" w:rsidRPr="006755B1" w:rsidTr="00E20CF4">
        <w:trPr>
          <w:jc w:val="center"/>
        </w:trPr>
        <w:tc>
          <w:tcPr>
            <w:tcW w:w="710"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937EF3" w:rsidRPr="006755B1" w:rsidRDefault="00937EF3" w:rsidP="00E20CF4">
            <w:pPr>
              <w:pStyle w:val="affd"/>
              <w:jc w:val="center"/>
            </w:pP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7EF3" w:rsidRPr="006755B1" w:rsidRDefault="00937EF3" w:rsidP="00E20CF4">
            <w:pPr>
              <w:rPr>
                <w:b/>
                <w:bCs/>
                <w:color w:val="000000"/>
              </w:rPr>
            </w:pPr>
            <w:r w:rsidRPr="006755B1">
              <w:rPr>
                <w:bCs/>
                <w:color w:val="000000"/>
              </w:rPr>
              <w:t>Лимони</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7EF3" w:rsidRPr="006755B1" w:rsidRDefault="00937EF3" w:rsidP="00E20CF4">
            <w:pPr>
              <w:jc w:val="center"/>
            </w:pPr>
            <w:r w:rsidRPr="006755B1">
              <w:rPr>
                <w:bCs/>
              </w:rPr>
              <w:t>кг</w:t>
            </w:r>
          </w:p>
        </w:tc>
        <w:tc>
          <w:tcPr>
            <w:tcW w:w="1276" w:type="dxa"/>
            <w:tcBorders>
              <w:top w:val="single" w:sz="4" w:space="0" w:color="00000A"/>
              <w:left w:val="single" w:sz="4" w:space="0" w:color="00000A"/>
              <w:bottom w:val="single" w:sz="4" w:space="0" w:color="00000A"/>
            </w:tcBorders>
            <w:tcMar>
              <w:top w:w="0" w:type="dxa"/>
              <w:left w:w="108" w:type="dxa"/>
              <w:bottom w:w="0" w:type="dxa"/>
              <w:right w:w="108" w:type="dxa"/>
            </w:tcMar>
          </w:tcPr>
          <w:p w:rsidR="00937EF3" w:rsidRPr="006755B1" w:rsidRDefault="00937EF3" w:rsidP="00E20CF4">
            <w:pPr>
              <w:jc w:val="center"/>
              <w:rPr>
                <w:bCs/>
              </w:rPr>
            </w:pPr>
            <w:r>
              <w:rPr>
                <w:bCs/>
              </w:rPr>
              <w:t>50</w:t>
            </w:r>
          </w:p>
        </w:tc>
        <w:tc>
          <w:tcPr>
            <w:tcW w:w="5317" w:type="dxa"/>
            <w:tcBorders>
              <w:top w:val="single" w:sz="4" w:space="0" w:color="00000A"/>
              <w:left w:val="single" w:sz="4" w:space="0" w:color="00000A"/>
              <w:bottom w:val="single" w:sz="4" w:space="0" w:color="00000A"/>
            </w:tcBorders>
          </w:tcPr>
          <w:p w:rsidR="00937EF3" w:rsidRPr="006755B1" w:rsidRDefault="00937EF3" w:rsidP="00E20CF4">
            <w:pPr>
              <w:suppressLineNumbers/>
              <w:jc w:val="both"/>
              <w:rPr>
                <w:b/>
              </w:rPr>
            </w:pPr>
            <w:r w:rsidRPr="006755B1">
              <w:rPr>
                <w:bCs/>
              </w:rPr>
              <w:t>Повинні відповідати вимогам стандарту. Зовнішній вигляд - плоди свіжі, чисті, без механічних ушкоджень. Поверхня - без ознак плісняви</w:t>
            </w:r>
          </w:p>
        </w:tc>
      </w:tr>
      <w:tr w:rsidR="00937EF3" w:rsidRPr="006755B1" w:rsidTr="00E20CF4">
        <w:trPr>
          <w:jc w:val="center"/>
        </w:trPr>
        <w:tc>
          <w:tcPr>
            <w:tcW w:w="710"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937EF3" w:rsidRPr="006755B1" w:rsidRDefault="00937EF3" w:rsidP="00E20CF4">
            <w:pPr>
              <w:pStyle w:val="affd"/>
              <w:jc w:val="center"/>
            </w:pP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7EF3" w:rsidRPr="006755B1" w:rsidRDefault="00937EF3" w:rsidP="00E20CF4">
            <w:pPr>
              <w:rPr>
                <w:b/>
                <w:bCs/>
                <w:color w:val="000000"/>
              </w:rPr>
            </w:pPr>
            <w:r w:rsidRPr="006755B1">
              <w:rPr>
                <w:bCs/>
                <w:color w:val="000000"/>
              </w:rPr>
              <w:t>Банани</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7EF3" w:rsidRPr="006755B1" w:rsidRDefault="00937EF3" w:rsidP="00E20CF4">
            <w:pPr>
              <w:jc w:val="center"/>
            </w:pPr>
            <w:r w:rsidRPr="006755B1">
              <w:rPr>
                <w:bCs/>
              </w:rPr>
              <w:t>кг</w:t>
            </w:r>
          </w:p>
        </w:tc>
        <w:tc>
          <w:tcPr>
            <w:tcW w:w="1276" w:type="dxa"/>
            <w:tcBorders>
              <w:top w:val="single" w:sz="4" w:space="0" w:color="00000A"/>
              <w:left w:val="single" w:sz="4" w:space="0" w:color="00000A"/>
              <w:bottom w:val="single" w:sz="4" w:space="0" w:color="00000A"/>
            </w:tcBorders>
            <w:tcMar>
              <w:top w:w="0" w:type="dxa"/>
              <w:left w:w="108" w:type="dxa"/>
              <w:bottom w:w="0" w:type="dxa"/>
              <w:right w:w="108" w:type="dxa"/>
            </w:tcMar>
          </w:tcPr>
          <w:p w:rsidR="00937EF3" w:rsidRPr="006755B1" w:rsidRDefault="00937EF3" w:rsidP="00E20CF4">
            <w:pPr>
              <w:jc w:val="center"/>
              <w:rPr>
                <w:bCs/>
              </w:rPr>
            </w:pPr>
            <w:r>
              <w:rPr>
                <w:bCs/>
              </w:rPr>
              <w:t>600</w:t>
            </w:r>
          </w:p>
        </w:tc>
        <w:tc>
          <w:tcPr>
            <w:tcW w:w="5317" w:type="dxa"/>
            <w:tcBorders>
              <w:top w:val="single" w:sz="4" w:space="0" w:color="00000A"/>
              <w:left w:val="single" w:sz="4" w:space="0" w:color="00000A"/>
              <w:bottom w:val="single" w:sz="4" w:space="0" w:color="00000A"/>
            </w:tcBorders>
          </w:tcPr>
          <w:p w:rsidR="00937EF3" w:rsidRPr="006755B1" w:rsidRDefault="00937EF3" w:rsidP="00E20CF4">
            <w:pPr>
              <w:jc w:val="both"/>
              <w:rPr>
                <w:color w:val="000000"/>
              </w:rPr>
            </w:pPr>
            <w:r w:rsidRPr="006755B1">
              <w:rPr>
                <w:bCs/>
              </w:rPr>
              <w:t>Повинні відповідати вимогам стандарту. Зовнішній вигляд - плоди свіжі, чисті, без механічних пошкоджень та чорного кольору оболонки.</w:t>
            </w:r>
          </w:p>
        </w:tc>
      </w:tr>
      <w:tr w:rsidR="00937EF3" w:rsidRPr="006755B1" w:rsidTr="00E20CF4">
        <w:trPr>
          <w:jc w:val="center"/>
        </w:trPr>
        <w:tc>
          <w:tcPr>
            <w:tcW w:w="710"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937EF3" w:rsidRPr="006755B1" w:rsidRDefault="00937EF3" w:rsidP="00E20CF4">
            <w:pPr>
              <w:pStyle w:val="affd"/>
              <w:jc w:val="center"/>
            </w:pP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7EF3" w:rsidRPr="006755B1" w:rsidRDefault="00937EF3" w:rsidP="00E20CF4">
            <w:pPr>
              <w:rPr>
                <w:bCs/>
                <w:color w:val="000000"/>
              </w:rPr>
            </w:pPr>
            <w:r w:rsidRPr="006755B1">
              <w:rPr>
                <w:bCs/>
                <w:color w:val="000000"/>
              </w:rPr>
              <w:t xml:space="preserve">Слива </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7EF3" w:rsidRPr="006755B1" w:rsidRDefault="00937EF3" w:rsidP="00E20CF4">
            <w:pPr>
              <w:jc w:val="center"/>
              <w:rPr>
                <w:bCs/>
              </w:rPr>
            </w:pPr>
            <w:r w:rsidRPr="006755B1">
              <w:rPr>
                <w:bCs/>
              </w:rPr>
              <w:t>Кг</w:t>
            </w:r>
          </w:p>
        </w:tc>
        <w:tc>
          <w:tcPr>
            <w:tcW w:w="1276" w:type="dxa"/>
            <w:tcBorders>
              <w:top w:val="single" w:sz="4" w:space="0" w:color="00000A"/>
              <w:left w:val="single" w:sz="4" w:space="0" w:color="00000A"/>
              <w:bottom w:val="single" w:sz="4" w:space="0" w:color="00000A"/>
            </w:tcBorders>
            <w:tcMar>
              <w:top w:w="0" w:type="dxa"/>
              <w:left w:w="108" w:type="dxa"/>
              <w:bottom w:w="0" w:type="dxa"/>
              <w:right w:w="108" w:type="dxa"/>
            </w:tcMar>
          </w:tcPr>
          <w:p w:rsidR="00937EF3" w:rsidRPr="006755B1" w:rsidRDefault="00937EF3" w:rsidP="00E20CF4">
            <w:pPr>
              <w:jc w:val="center"/>
              <w:rPr>
                <w:bCs/>
              </w:rPr>
            </w:pPr>
            <w:r>
              <w:rPr>
                <w:bCs/>
              </w:rPr>
              <w:t>30</w:t>
            </w:r>
          </w:p>
        </w:tc>
        <w:tc>
          <w:tcPr>
            <w:tcW w:w="5317" w:type="dxa"/>
            <w:tcBorders>
              <w:top w:val="single" w:sz="4" w:space="0" w:color="00000A"/>
              <w:left w:val="single" w:sz="4" w:space="0" w:color="00000A"/>
              <w:bottom w:val="single" w:sz="4" w:space="0" w:color="00000A"/>
            </w:tcBorders>
          </w:tcPr>
          <w:p w:rsidR="00937EF3" w:rsidRPr="006755B1" w:rsidRDefault="00937EF3" w:rsidP="00E20CF4">
            <w:r w:rsidRPr="006755B1">
              <w:rPr>
                <w:bCs/>
              </w:rPr>
              <w:t>Повинні відповідати вимогам стандарту. Зовнішній вигляд-плоди свіжі, чисті, без механічних ушкоджень. Поверхня - без ознак плісняви</w:t>
            </w:r>
          </w:p>
        </w:tc>
      </w:tr>
      <w:tr w:rsidR="00937EF3" w:rsidRPr="006755B1" w:rsidTr="00E20CF4">
        <w:trPr>
          <w:jc w:val="center"/>
        </w:trPr>
        <w:tc>
          <w:tcPr>
            <w:tcW w:w="710"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937EF3" w:rsidRPr="006755B1" w:rsidRDefault="00937EF3" w:rsidP="00E20CF4">
            <w:pPr>
              <w:pStyle w:val="affd"/>
              <w:jc w:val="center"/>
            </w:pP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7EF3" w:rsidRPr="006755B1" w:rsidRDefault="00937EF3" w:rsidP="00E20CF4">
            <w:pPr>
              <w:rPr>
                <w:b/>
                <w:bCs/>
                <w:color w:val="000000"/>
              </w:rPr>
            </w:pPr>
            <w:r w:rsidRPr="006755B1">
              <w:rPr>
                <w:bCs/>
                <w:color w:val="000000"/>
              </w:rPr>
              <w:t>Мандарини</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7EF3" w:rsidRPr="006755B1" w:rsidRDefault="00937EF3" w:rsidP="00E20CF4">
            <w:pPr>
              <w:jc w:val="center"/>
            </w:pPr>
            <w:r w:rsidRPr="006755B1">
              <w:rPr>
                <w:bCs/>
              </w:rPr>
              <w:t>кг</w:t>
            </w:r>
          </w:p>
        </w:tc>
        <w:tc>
          <w:tcPr>
            <w:tcW w:w="1276" w:type="dxa"/>
            <w:tcBorders>
              <w:top w:val="single" w:sz="4" w:space="0" w:color="00000A"/>
              <w:left w:val="single" w:sz="4" w:space="0" w:color="00000A"/>
              <w:bottom w:val="single" w:sz="4" w:space="0" w:color="00000A"/>
            </w:tcBorders>
            <w:tcMar>
              <w:top w:w="0" w:type="dxa"/>
              <w:left w:w="108" w:type="dxa"/>
              <w:bottom w:w="0" w:type="dxa"/>
              <w:right w:w="108" w:type="dxa"/>
            </w:tcMar>
          </w:tcPr>
          <w:p w:rsidR="00937EF3" w:rsidRPr="006755B1" w:rsidRDefault="00937EF3" w:rsidP="00E20CF4">
            <w:pPr>
              <w:jc w:val="center"/>
              <w:rPr>
                <w:bCs/>
              </w:rPr>
            </w:pPr>
            <w:r w:rsidRPr="006755B1">
              <w:rPr>
                <w:bCs/>
              </w:rPr>
              <w:t>1</w:t>
            </w:r>
            <w:r>
              <w:rPr>
                <w:bCs/>
              </w:rPr>
              <w:t>50</w:t>
            </w:r>
          </w:p>
        </w:tc>
        <w:tc>
          <w:tcPr>
            <w:tcW w:w="5317" w:type="dxa"/>
            <w:tcBorders>
              <w:top w:val="single" w:sz="4" w:space="0" w:color="00000A"/>
              <w:left w:val="single" w:sz="4" w:space="0" w:color="00000A"/>
              <w:bottom w:val="single" w:sz="4" w:space="0" w:color="00000A"/>
            </w:tcBorders>
          </w:tcPr>
          <w:p w:rsidR="00937EF3" w:rsidRPr="006755B1" w:rsidRDefault="00937EF3" w:rsidP="00E20CF4">
            <w:pPr>
              <w:jc w:val="both"/>
              <w:rPr>
                <w:color w:val="000000"/>
              </w:rPr>
            </w:pPr>
            <w:r w:rsidRPr="006755B1">
              <w:rPr>
                <w:bCs/>
              </w:rPr>
              <w:t>Повинні відповідати вимогам стандарту. Зовнішній вигляд-плоди свіжі, чисті, без механічних ушкоджень. Поверхня - без ознак плісняви</w:t>
            </w:r>
          </w:p>
        </w:tc>
      </w:tr>
      <w:tr w:rsidR="00937EF3" w:rsidRPr="006755B1" w:rsidTr="00E20CF4">
        <w:trPr>
          <w:jc w:val="center"/>
        </w:trPr>
        <w:tc>
          <w:tcPr>
            <w:tcW w:w="710"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937EF3" w:rsidRPr="006755B1" w:rsidRDefault="00937EF3" w:rsidP="00E20CF4">
            <w:pPr>
              <w:pStyle w:val="affd"/>
              <w:jc w:val="center"/>
            </w:pP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7EF3" w:rsidRPr="006755B1" w:rsidRDefault="00937EF3" w:rsidP="00E20CF4">
            <w:pPr>
              <w:rPr>
                <w:bCs/>
                <w:color w:val="000000"/>
              </w:rPr>
            </w:pPr>
            <w:r>
              <w:rPr>
                <w:bCs/>
                <w:color w:val="000000"/>
              </w:rPr>
              <w:t>Суха квасоля</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7EF3" w:rsidRPr="006755B1" w:rsidRDefault="00937EF3" w:rsidP="00E20CF4">
            <w:pPr>
              <w:jc w:val="center"/>
              <w:rPr>
                <w:bCs/>
              </w:rPr>
            </w:pPr>
            <w:r>
              <w:rPr>
                <w:bCs/>
              </w:rPr>
              <w:t>кг</w:t>
            </w:r>
          </w:p>
        </w:tc>
        <w:tc>
          <w:tcPr>
            <w:tcW w:w="1276" w:type="dxa"/>
            <w:tcBorders>
              <w:top w:val="single" w:sz="4" w:space="0" w:color="00000A"/>
              <w:left w:val="single" w:sz="4" w:space="0" w:color="00000A"/>
              <w:bottom w:val="single" w:sz="4" w:space="0" w:color="00000A"/>
            </w:tcBorders>
            <w:tcMar>
              <w:top w:w="0" w:type="dxa"/>
              <w:left w:w="108" w:type="dxa"/>
              <w:bottom w:w="0" w:type="dxa"/>
              <w:right w:w="108" w:type="dxa"/>
            </w:tcMar>
          </w:tcPr>
          <w:p w:rsidR="00937EF3" w:rsidRPr="006755B1" w:rsidRDefault="00937EF3" w:rsidP="00E20CF4">
            <w:pPr>
              <w:jc w:val="center"/>
              <w:rPr>
                <w:bCs/>
              </w:rPr>
            </w:pPr>
            <w:r>
              <w:rPr>
                <w:bCs/>
              </w:rPr>
              <w:t>30</w:t>
            </w:r>
          </w:p>
        </w:tc>
        <w:tc>
          <w:tcPr>
            <w:tcW w:w="5317" w:type="dxa"/>
            <w:tcBorders>
              <w:top w:val="single" w:sz="4" w:space="0" w:color="00000A"/>
              <w:left w:val="single" w:sz="4" w:space="0" w:color="00000A"/>
              <w:bottom w:val="single" w:sz="4" w:space="0" w:color="00000A"/>
            </w:tcBorders>
          </w:tcPr>
          <w:p w:rsidR="00937EF3" w:rsidRPr="006755B1" w:rsidRDefault="00937EF3" w:rsidP="00E20CF4">
            <w:pPr>
              <w:jc w:val="both"/>
              <w:rPr>
                <w:bCs/>
              </w:rPr>
            </w:pPr>
            <w:r w:rsidRPr="006755B1">
              <w:rPr>
                <w:bCs/>
              </w:rPr>
              <w:t>Повинні відповідати вимогам стандарту. Зовнішній вигляд-плоди свіжі, чисті, без механічних ушкоджень. Поверхня - без ознак плісняви</w:t>
            </w:r>
          </w:p>
        </w:tc>
      </w:tr>
      <w:tr w:rsidR="00046F19" w:rsidRPr="006755B1" w:rsidTr="00046F19">
        <w:trPr>
          <w:jc w:val="center"/>
        </w:trPr>
        <w:tc>
          <w:tcPr>
            <w:tcW w:w="710"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046F19" w:rsidRPr="006755B1" w:rsidRDefault="00046F19" w:rsidP="00046F19">
            <w:pPr>
              <w:pStyle w:val="affd"/>
              <w:jc w:val="center"/>
            </w:pP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6F19" w:rsidRPr="006755B1" w:rsidRDefault="00937EF3" w:rsidP="00046F19">
            <w:pPr>
              <w:rPr>
                <w:bCs/>
                <w:color w:val="000000"/>
              </w:rPr>
            </w:pPr>
            <w:r>
              <w:rPr>
                <w:bCs/>
                <w:color w:val="000000"/>
              </w:rPr>
              <w:t>Полуниця</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6F19" w:rsidRPr="006755B1" w:rsidRDefault="00046F19" w:rsidP="00046F19">
            <w:pPr>
              <w:jc w:val="center"/>
              <w:rPr>
                <w:bCs/>
              </w:rPr>
            </w:pPr>
            <w:r>
              <w:rPr>
                <w:bCs/>
              </w:rPr>
              <w:t>кг</w:t>
            </w:r>
          </w:p>
        </w:tc>
        <w:tc>
          <w:tcPr>
            <w:tcW w:w="1276" w:type="dxa"/>
            <w:tcBorders>
              <w:top w:val="single" w:sz="4" w:space="0" w:color="00000A"/>
              <w:left w:val="single" w:sz="4" w:space="0" w:color="00000A"/>
              <w:bottom w:val="single" w:sz="4" w:space="0" w:color="00000A"/>
            </w:tcBorders>
            <w:tcMar>
              <w:top w:w="0" w:type="dxa"/>
              <w:left w:w="108" w:type="dxa"/>
              <w:bottom w:w="0" w:type="dxa"/>
              <w:right w:w="108" w:type="dxa"/>
            </w:tcMar>
          </w:tcPr>
          <w:p w:rsidR="00046F19" w:rsidRPr="006755B1" w:rsidRDefault="00937EF3" w:rsidP="00046F19">
            <w:pPr>
              <w:jc w:val="center"/>
              <w:rPr>
                <w:bCs/>
              </w:rPr>
            </w:pPr>
            <w:r>
              <w:rPr>
                <w:bCs/>
              </w:rPr>
              <w:t>20</w:t>
            </w:r>
          </w:p>
        </w:tc>
        <w:tc>
          <w:tcPr>
            <w:tcW w:w="5317" w:type="dxa"/>
            <w:tcBorders>
              <w:top w:val="single" w:sz="4" w:space="0" w:color="00000A"/>
              <w:left w:val="single" w:sz="4" w:space="0" w:color="00000A"/>
              <w:bottom w:val="single" w:sz="4" w:space="0" w:color="00000A"/>
            </w:tcBorders>
          </w:tcPr>
          <w:p w:rsidR="00046F19" w:rsidRPr="006755B1" w:rsidRDefault="00046F19" w:rsidP="00046F19">
            <w:pPr>
              <w:jc w:val="both"/>
              <w:rPr>
                <w:bCs/>
              </w:rPr>
            </w:pPr>
            <w:r w:rsidRPr="006755B1">
              <w:rPr>
                <w:bCs/>
              </w:rPr>
              <w:t>Повинні відповідати вимогам стандарту. Зовнішній вигляд-плоди свіжі, чисті, без механічних ушкоджень. Поверхня - без ознак плісняви</w:t>
            </w:r>
          </w:p>
        </w:tc>
      </w:tr>
      <w:tr w:rsidR="00937EF3" w:rsidRPr="006755B1" w:rsidTr="00046F19">
        <w:trPr>
          <w:jc w:val="center"/>
        </w:trPr>
        <w:tc>
          <w:tcPr>
            <w:tcW w:w="710"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937EF3" w:rsidRPr="006755B1" w:rsidRDefault="00937EF3" w:rsidP="00046F19">
            <w:pPr>
              <w:pStyle w:val="affd"/>
              <w:jc w:val="center"/>
            </w:pP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7EF3" w:rsidRDefault="00937EF3" w:rsidP="00046F19">
            <w:pPr>
              <w:rPr>
                <w:bCs/>
                <w:color w:val="000000"/>
              </w:rPr>
            </w:pPr>
            <w:r>
              <w:rPr>
                <w:bCs/>
                <w:color w:val="000000"/>
              </w:rPr>
              <w:t>вишні</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7EF3" w:rsidRDefault="00937EF3" w:rsidP="00046F19">
            <w:pPr>
              <w:jc w:val="center"/>
              <w:rPr>
                <w:bCs/>
              </w:rPr>
            </w:pPr>
            <w:r>
              <w:rPr>
                <w:bCs/>
              </w:rPr>
              <w:t>кг</w:t>
            </w:r>
          </w:p>
        </w:tc>
        <w:tc>
          <w:tcPr>
            <w:tcW w:w="1276" w:type="dxa"/>
            <w:tcBorders>
              <w:top w:val="single" w:sz="4" w:space="0" w:color="00000A"/>
              <w:left w:val="single" w:sz="4" w:space="0" w:color="00000A"/>
              <w:bottom w:val="single" w:sz="4" w:space="0" w:color="00000A"/>
            </w:tcBorders>
            <w:tcMar>
              <w:top w:w="0" w:type="dxa"/>
              <w:left w:w="108" w:type="dxa"/>
              <w:bottom w:w="0" w:type="dxa"/>
              <w:right w:w="108" w:type="dxa"/>
            </w:tcMar>
          </w:tcPr>
          <w:p w:rsidR="00937EF3" w:rsidRDefault="00937EF3" w:rsidP="00046F19">
            <w:pPr>
              <w:jc w:val="center"/>
              <w:rPr>
                <w:bCs/>
              </w:rPr>
            </w:pPr>
            <w:r>
              <w:rPr>
                <w:bCs/>
              </w:rPr>
              <w:t>20</w:t>
            </w:r>
          </w:p>
        </w:tc>
        <w:tc>
          <w:tcPr>
            <w:tcW w:w="5317" w:type="dxa"/>
            <w:tcBorders>
              <w:top w:val="single" w:sz="4" w:space="0" w:color="00000A"/>
              <w:left w:val="single" w:sz="4" w:space="0" w:color="00000A"/>
              <w:bottom w:val="single" w:sz="4" w:space="0" w:color="00000A"/>
            </w:tcBorders>
          </w:tcPr>
          <w:p w:rsidR="00937EF3" w:rsidRPr="006755B1" w:rsidRDefault="00937EF3" w:rsidP="00046F19">
            <w:pPr>
              <w:jc w:val="both"/>
              <w:rPr>
                <w:bCs/>
              </w:rPr>
            </w:pPr>
            <w:r w:rsidRPr="006755B1">
              <w:rPr>
                <w:bCs/>
              </w:rPr>
              <w:t>Повинні відповідати вимогам стандарту. Зовнішній вигляд-плоди свіжі, чисті, без механічних ушкоджень. Поверхня - без ознак плісняви</w:t>
            </w:r>
          </w:p>
        </w:tc>
      </w:tr>
    </w:tbl>
    <w:p w:rsidR="006D192A" w:rsidRPr="00B47A30" w:rsidRDefault="00496DC6" w:rsidP="00650A1E">
      <w:pPr>
        <w:suppressAutoHyphens w:val="0"/>
        <w:rPr>
          <w:b/>
          <w:sz w:val="20"/>
          <w:szCs w:val="20"/>
        </w:rPr>
      </w:pPr>
      <w:r w:rsidRPr="00496DC6">
        <w:rPr>
          <w:noProof/>
          <w:sz w:val="20"/>
          <w:szCs w:val="20"/>
          <w:lang w:val="ru-RU" w:eastAsia="ru-RU"/>
        </w:rPr>
        <w:pict>
          <v:shapetype id="_x0000_t202" coordsize="21600,21600" o:spt="202" path="m,l,21600r21600,l21600,xe">
            <v:stroke joinstyle="miter"/>
            <v:path gradientshapeok="t" o:connecttype="rect"/>
          </v:shapetype>
          <v:shape id="Text Box 2" o:spid="_x0000_s1026" type="#_x0000_t202" style="position:absolute;margin-left:97.05pt;margin-top:5.85pt;width:433.5pt;height:3.55pt;z-index:251658240;visibility:visible;mso-wrap-distance-left:0;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zSiQIAABsFAAAOAAAAZHJzL2Uyb0RvYy54bWysVNtu3CAQfa/Uf0C8b3yRnayteKNculWl&#10;9CIl/QDW4DUqBgrs2mmVf+8A6022famq+gEPMBzOzJzh8moaBNozY7mSDc7OUoyYbBXlctvgr4/r&#10;xRIj64ikRCjJGvzELL5avX1zOeqa5apXgjKDAETaetQN7p3TdZLYtmcDsWdKMwmbnTIDcTA124Qa&#10;MgL6IJI8Tc+TURmqjWqZtbB6FzfxKuB3HWvd566zzCHRYODmwmjCuPFjsrok9dYQ3fP2QIP8A4uB&#10;cAmXHqHuiCNoZ/gfUANvjbKqc2etGhLVdbxlIQaIJkt/i+ahJ5qFWCA5Vh/TZP8fbPtp/8UgThuc&#10;YyTJACV6ZJNDN2pCuc/OqG0NTg8a3NwEy1DlEKnV96r9ZpFUtz2RW3ZtjBp7Riiwy/zJ5NXRiGM9&#10;yGb8qChcQ3ZOBaCpM4NPHSQDATpU6elYGU+lhcWyTMuihK0W9sBYluEGUs+HtbHuPVMD8kaDDRQ+&#10;gJP9vXWeDKlnF3+XVYLTNRciTMx2cysM2hMQyTp88azQPYmrQSiAYaNrwDvBENIjSeUx43VxBQIA&#10;An7PhxIU8bPK8iK9yavF+nx5sSjWRbmoLtLlIs2qm+o8Laribv3sGWRF3XNKmbznks3qzIq/q/6h&#10;T6Kugj7R2OCqzMsQ3An7Q1iHWFP/HfJ74jZwB80q+NDg5dGJ1L7o7ySFsEntCBfRTk7ph5RBDuZ/&#10;yEqQiFdF1IebNhOgeN1sFH0CsRgFxYSywwsDRq/MD4xG6NYG2+87YhhG4oMEwfnWng0zG5vZILKF&#10;ow12GEXz1sUnYKcN3/aAHCUt1TWIsuNBMC8sgLKfQAcG8ofXwrf463nwennTVr8AAAD//wMAUEsD&#10;BBQABgAIAAAAIQBoXEuc3AAAAAoBAAAPAAAAZHJzL2Rvd25yZXYueG1sTI9BT8MwDIXvSPsPkSdx&#10;Y2kH2rrSdIIhuCIK0q5Z4zVVG6dqsq38e7wTu71nPz1/LraT68UZx9B6UpAuEhBItTctNQp+vt8f&#10;MhAhajK694QKfjHAtpzdFTo3/kJfeK5iI7iEQq4V2BiHXMpQW3Q6LPyAxLujH52ObMdGmlFfuNz1&#10;cpkkK+l0S3zB6gF3FuuuOjkFj5/L9T58VG+7YY+bLguv3ZGsUvfz6eUZRMQp/ofhis/oUDLTwZ/I&#10;BNGz3zylHGWRrkFcA8kq5cmBVZaBLAt5+0L5BwAA//8DAFBLAQItABQABgAIAAAAIQC2gziS/gAA&#10;AOEBAAATAAAAAAAAAAAAAAAAAAAAAABbQ29udGVudF9UeXBlc10ueG1sUEsBAi0AFAAGAAgAAAAh&#10;ADj9If/WAAAAlAEAAAsAAAAAAAAAAAAAAAAALwEAAF9yZWxzLy5yZWxzUEsBAi0AFAAGAAgAAAAh&#10;ABPJvNKJAgAAGwUAAA4AAAAAAAAAAAAAAAAALgIAAGRycy9lMm9Eb2MueG1sUEsBAi0AFAAGAAgA&#10;AAAhAGhcS5zcAAAACgEAAA8AAAAAAAAAAAAAAAAA4wQAAGRycy9kb3ducmV2LnhtbFBLBQYAAAAA&#10;BAAEAPMAAADsBQAAAAA=&#10;" stroked="f">
            <v:fill opacity="0"/>
            <v:textbox inset="0,0,0,0">
              <w:txbxContent>
                <w:p w:rsidR="00046F19" w:rsidRDefault="00046F19" w:rsidP="006D192A"/>
                <w:p w:rsidR="00046F19" w:rsidRDefault="00046F19" w:rsidP="006D192A"/>
                <w:p w:rsidR="00046F19" w:rsidRDefault="00046F19" w:rsidP="006D192A"/>
              </w:txbxContent>
            </v:textbox>
            <w10:wrap type="square" anchorx="margin"/>
          </v:shape>
        </w:pict>
      </w:r>
    </w:p>
    <w:p w:rsidR="00D70B63" w:rsidRPr="00D70B63" w:rsidRDefault="00D70B63" w:rsidP="00D70B63">
      <w:pPr>
        <w:jc w:val="both"/>
        <w:rPr>
          <w:b/>
          <w:sz w:val="20"/>
          <w:szCs w:val="20"/>
        </w:rPr>
      </w:pPr>
      <w:r w:rsidRPr="00D70B63">
        <w:rPr>
          <w:b/>
          <w:bCs/>
          <w:sz w:val="20"/>
          <w:szCs w:val="20"/>
        </w:rPr>
        <w:t xml:space="preserve">Термін поставки товарів :  </w:t>
      </w:r>
      <w:r w:rsidRPr="00D70B63">
        <w:rPr>
          <w:b/>
          <w:sz w:val="20"/>
          <w:szCs w:val="20"/>
        </w:rPr>
        <w:t>до 31 грудня 202</w:t>
      </w:r>
      <w:r w:rsidRPr="00D70B63">
        <w:rPr>
          <w:b/>
          <w:sz w:val="20"/>
          <w:szCs w:val="20"/>
          <w:lang w:val="ru-RU"/>
        </w:rPr>
        <w:t xml:space="preserve">3 </w:t>
      </w:r>
      <w:r w:rsidRPr="00D70B63">
        <w:rPr>
          <w:b/>
          <w:sz w:val="20"/>
          <w:szCs w:val="20"/>
        </w:rPr>
        <w:t>року.</w:t>
      </w:r>
    </w:p>
    <w:p w:rsidR="00D70B63" w:rsidRPr="00D70B63" w:rsidRDefault="00D70B63" w:rsidP="00D70B63">
      <w:pPr>
        <w:jc w:val="both"/>
        <w:rPr>
          <w:b/>
          <w:bCs/>
          <w:sz w:val="20"/>
          <w:szCs w:val="20"/>
        </w:rPr>
      </w:pPr>
    </w:p>
    <w:p w:rsidR="00D70B63" w:rsidRPr="00D70B63" w:rsidRDefault="00D70B63" w:rsidP="00D70B63">
      <w:pPr>
        <w:spacing w:line="276" w:lineRule="auto"/>
        <w:ind w:firstLine="357"/>
        <w:jc w:val="both"/>
        <w:rPr>
          <w:i/>
          <w:sz w:val="20"/>
          <w:szCs w:val="20"/>
        </w:rPr>
      </w:pPr>
      <w:r w:rsidRPr="00D70B63">
        <w:rPr>
          <w:b/>
          <w:bCs/>
          <w:sz w:val="20"/>
          <w:szCs w:val="20"/>
        </w:rPr>
        <w:t>Умови поставки товару: здійснювати на зазначену адресу за рахунок Постачальника, щоденно по заявці Замовника, в якій вказується асортимент та кількість товару по кожній окремій поставці.</w:t>
      </w:r>
    </w:p>
    <w:p w:rsidR="00C31AE2" w:rsidRDefault="00C31AE2" w:rsidP="004417B8">
      <w:pPr>
        <w:shd w:val="clear" w:color="auto" w:fill="FFFFFF"/>
        <w:ind w:left="8496"/>
        <w:jc w:val="right"/>
        <w:rPr>
          <w:b/>
          <w:iCs/>
          <w:spacing w:val="4"/>
          <w:sz w:val="20"/>
          <w:szCs w:val="20"/>
        </w:rPr>
      </w:pPr>
    </w:p>
    <w:p w:rsidR="00C31AE2" w:rsidRPr="006162FB" w:rsidRDefault="00C31AE2" w:rsidP="004417B8">
      <w:pPr>
        <w:shd w:val="clear" w:color="auto" w:fill="FFFFFF"/>
        <w:ind w:left="8496"/>
        <w:jc w:val="right"/>
        <w:rPr>
          <w:b/>
          <w:iCs/>
          <w:spacing w:val="4"/>
          <w:sz w:val="20"/>
          <w:szCs w:val="20"/>
        </w:rPr>
      </w:pPr>
    </w:p>
    <w:p w:rsidR="00C31AE2" w:rsidRPr="006162FB" w:rsidRDefault="00C31AE2" w:rsidP="004417B8">
      <w:pPr>
        <w:shd w:val="clear" w:color="auto" w:fill="FFFFFF"/>
        <w:ind w:left="8496"/>
        <w:jc w:val="right"/>
        <w:rPr>
          <w:b/>
          <w:iCs/>
          <w:spacing w:val="4"/>
          <w:sz w:val="20"/>
          <w:szCs w:val="20"/>
        </w:rPr>
      </w:pPr>
    </w:p>
    <w:p w:rsidR="00C31AE2" w:rsidRPr="006162FB" w:rsidRDefault="00C31AE2" w:rsidP="004417B8">
      <w:pPr>
        <w:shd w:val="clear" w:color="auto" w:fill="FFFFFF"/>
        <w:ind w:left="8496"/>
        <w:jc w:val="right"/>
        <w:rPr>
          <w:b/>
          <w:iCs/>
          <w:spacing w:val="4"/>
          <w:sz w:val="20"/>
          <w:szCs w:val="20"/>
        </w:rPr>
      </w:pPr>
    </w:p>
    <w:p w:rsidR="00C31AE2" w:rsidRPr="006162FB" w:rsidRDefault="00C31AE2" w:rsidP="004417B8">
      <w:pPr>
        <w:shd w:val="clear" w:color="auto" w:fill="FFFFFF"/>
        <w:ind w:left="8496"/>
        <w:jc w:val="right"/>
        <w:rPr>
          <w:b/>
          <w:iCs/>
          <w:spacing w:val="4"/>
          <w:sz w:val="20"/>
          <w:szCs w:val="20"/>
        </w:rPr>
      </w:pPr>
    </w:p>
    <w:p w:rsidR="00C31AE2" w:rsidRPr="006162FB" w:rsidRDefault="00C31AE2" w:rsidP="004417B8">
      <w:pPr>
        <w:shd w:val="clear" w:color="auto" w:fill="FFFFFF"/>
        <w:ind w:left="8496"/>
        <w:jc w:val="right"/>
        <w:rPr>
          <w:b/>
          <w:iCs/>
          <w:spacing w:val="4"/>
          <w:sz w:val="20"/>
          <w:szCs w:val="20"/>
        </w:rPr>
      </w:pPr>
    </w:p>
    <w:p w:rsidR="00C31AE2" w:rsidRPr="006162FB" w:rsidRDefault="00C31AE2" w:rsidP="004417B8">
      <w:pPr>
        <w:shd w:val="clear" w:color="auto" w:fill="FFFFFF"/>
        <w:ind w:left="8496"/>
        <w:jc w:val="right"/>
        <w:rPr>
          <w:b/>
          <w:iCs/>
          <w:spacing w:val="4"/>
          <w:sz w:val="20"/>
          <w:szCs w:val="20"/>
        </w:rPr>
      </w:pPr>
    </w:p>
    <w:p w:rsidR="00C31AE2" w:rsidRDefault="00C31AE2" w:rsidP="004417B8">
      <w:pPr>
        <w:shd w:val="clear" w:color="auto" w:fill="FFFFFF"/>
        <w:ind w:left="8496"/>
        <w:jc w:val="right"/>
        <w:rPr>
          <w:b/>
          <w:iCs/>
          <w:spacing w:val="4"/>
          <w:sz w:val="20"/>
          <w:szCs w:val="20"/>
        </w:rPr>
      </w:pPr>
    </w:p>
    <w:p w:rsidR="00C31AE2" w:rsidRDefault="00C31AE2" w:rsidP="004417B8">
      <w:pPr>
        <w:shd w:val="clear" w:color="auto" w:fill="FFFFFF"/>
        <w:ind w:left="8496"/>
        <w:jc w:val="right"/>
        <w:rPr>
          <w:b/>
          <w:iCs/>
          <w:spacing w:val="4"/>
          <w:sz w:val="20"/>
          <w:szCs w:val="20"/>
        </w:rPr>
      </w:pPr>
    </w:p>
    <w:p w:rsidR="00C31AE2" w:rsidRDefault="00C31AE2" w:rsidP="004417B8">
      <w:pPr>
        <w:shd w:val="clear" w:color="auto" w:fill="FFFFFF"/>
        <w:ind w:left="8496"/>
        <w:jc w:val="right"/>
        <w:rPr>
          <w:b/>
          <w:iCs/>
          <w:spacing w:val="4"/>
          <w:sz w:val="20"/>
          <w:szCs w:val="20"/>
        </w:rPr>
      </w:pPr>
    </w:p>
    <w:p w:rsidR="00C31AE2" w:rsidRDefault="00C31AE2" w:rsidP="004417B8">
      <w:pPr>
        <w:shd w:val="clear" w:color="auto" w:fill="FFFFFF"/>
        <w:ind w:left="8496"/>
        <w:jc w:val="right"/>
        <w:rPr>
          <w:b/>
          <w:iCs/>
          <w:spacing w:val="4"/>
          <w:sz w:val="20"/>
          <w:szCs w:val="20"/>
        </w:rPr>
      </w:pPr>
    </w:p>
    <w:p w:rsidR="00C31AE2" w:rsidRDefault="00C31AE2" w:rsidP="004417B8">
      <w:pPr>
        <w:shd w:val="clear" w:color="auto" w:fill="FFFFFF"/>
        <w:ind w:left="8496"/>
        <w:jc w:val="right"/>
        <w:rPr>
          <w:b/>
          <w:iCs/>
          <w:spacing w:val="4"/>
          <w:sz w:val="20"/>
          <w:szCs w:val="20"/>
        </w:rPr>
      </w:pPr>
    </w:p>
    <w:p w:rsidR="00C31AE2" w:rsidRDefault="00C31AE2" w:rsidP="004417B8">
      <w:pPr>
        <w:shd w:val="clear" w:color="auto" w:fill="FFFFFF"/>
        <w:ind w:left="8496"/>
        <w:jc w:val="right"/>
        <w:rPr>
          <w:b/>
          <w:iCs/>
          <w:spacing w:val="4"/>
          <w:sz w:val="20"/>
          <w:szCs w:val="20"/>
        </w:rPr>
      </w:pPr>
    </w:p>
    <w:p w:rsidR="00C31AE2" w:rsidRDefault="00C31AE2" w:rsidP="004417B8">
      <w:pPr>
        <w:shd w:val="clear" w:color="auto" w:fill="FFFFFF"/>
        <w:ind w:left="8496"/>
        <w:jc w:val="right"/>
        <w:rPr>
          <w:b/>
          <w:iCs/>
          <w:spacing w:val="4"/>
          <w:sz w:val="20"/>
          <w:szCs w:val="20"/>
        </w:rPr>
      </w:pPr>
    </w:p>
    <w:p w:rsidR="00C31AE2" w:rsidRDefault="00C31AE2" w:rsidP="004417B8">
      <w:pPr>
        <w:shd w:val="clear" w:color="auto" w:fill="FFFFFF"/>
        <w:ind w:left="8496"/>
        <w:jc w:val="right"/>
        <w:rPr>
          <w:b/>
          <w:iCs/>
          <w:spacing w:val="4"/>
          <w:sz w:val="20"/>
          <w:szCs w:val="20"/>
        </w:rPr>
      </w:pPr>
    </w:p>
    <w:p w:rsidR="00C31AE2" w:rsidRDefault="00C31AE2" w:rsidP="004417B8">
      <w:pPr>
        <w:shd w:val="clear" w:color="auto" w:fill="FFFFFF"/>
        <w:ind w:left="8496"/>
        <w:jc w:val="right"/>
        <w:rPr>
          <w:b/>
          <w:iCs/>
          <w:spacing w:val="4"/>
          <w:sz w:val="20"/>
          <w:szCs w:val="20"/>
        </w:rPr>
      </w:pPr>
    </w:p>
    <w:p w:rsidR="00C31AE2" w:rsidRDefault="00C31AE2" w:rsidP="004417B8">
      <w:pPr>
        <w:shd w:val="clear" w:color="auto" w:fill="FFFFFF"/>
        <w:ind w:left="8496"/>
        <w:jc w:val="right"/>
        <w:rPr>
          <w:b/>
          <w:iCs/>
          <w:spacing w:val="4"/>
          <w:sz w:val="20"/>
          <w:szCs w:val="20"/>
        </w:rPr>
      </w:pPr>
    </w:p>
    <w:p w:rsidR="00C31AE2" w:rsidRDefault="00C31AE2" w:rsidP="004417B8">
      <w:pPr>
        <w:shd w:val="clear" w:color="auto" w:fill="FFFFFF"/>
        <w:ind w:left="8496"/>
        <w:jc w:val="right"/>
        <w:rPr>
          <w:b/>
          <w:iCs/>
          <w:spacing w:val="4"/>
          <w:sz w:val="20"/>
          <w:szCs w:val="20"/>
        </w:rPr>
      </w:pPr>
    </w:p>
    <w:p w:rsidR="00C31AE2" w:rsidRDefault="00C31AE2" w:rsidP="004417B8">
      <w:pPr>
        <w:shd w:val="clear" w:color="auto" w:fill="FFFFFF"/>
        <w:ind w:left="8496"/>
        <w:jc w:val="right"/>
        <w:rPr>
          <w:b/>
          <w:iCs/>
          <w:spacing w:val="4"/>
          <w:sz w:val="20"/>
          <w:szCs w:val="20"/>
        </w:rPr>
      </w:pPr>
    </w:p>
    <w:p w:rsidR="00C31AE2" w:rsidRDefault="00C31AE2" w:rsidP="004417B8">
      <w:pPr>
        <w:shd w:val="clear" w:color="auto" w:fill="FFFFFF"/>
        <w:ind w:left="8496"/>
        <w:jc w:val="right"/>
        <w:rPr>
          <w:b/>
          <w:iCs/>
          <w:spacing w:val="4"/>
          <w:sz w:val="20"/>
          <w:szCs w:val="20"/>
        </w:rPr>
      </w:pPr>
    </w:p>
    <w:p w:rsidR="00C31AE2" w:rsidRDefault="00C31AE2" w:rsidP="004417B8">
      <w:pPr>
        <w:shd w:val="clear" w:color="auto" w:fill="FFFFFF"/>
        <w:ind w:left="8496"/>
        <w:jc w:val="right"/>
        <w:rPr>
          <w:b/>
          <w:iCs/>
          <w:spacing w:val="4"/>
          <w:sz w:val="20"/>
          <w:szCs w:val="20"/>
        </w:rPr>
      </w:pPr>
    </w:p>
    <w:p w:rsidR="00C31AE2" w:rsidRDefault="00C31AE2" w:rsidP="004417B8">
      <w:pPr>
        <w:shd w:val="clear" w:color="auto" w:fill="FFFFFF"/>
        <w:ind w:left="8496"/>
        <w:jc w:val="right"/>
        <w:rPr>
          <w:b/>
          <w:iCs/>
          <w:spacing w:val="4"/>
          <w:sz w:val="20"/>
          <w:szCs w:val="20"/>
        </w:rPr>
      </w:pPr>
    </w:p>
    <w:p w:rsidR="00C31AE2" w:rsidRDefault="00C31AE2" w:rsidP="004417B8">
      <w:pPr>
        <w:shd w:val="clear" w:color="auto" w:fill="FFFFFF"/>
        <w:ind w:left="8496"/>
        <w:jc w:val="right"/>
        <w:rPr>
          <w:b/>
          <w:iCs/>
          <w:spacing w:val="4"/>
          <w:sz w:val="20"/>
          <w:szCs w:val="20"/>
        </w:rPr>
      </w:pPr>
    </w:p>
    <w:p w:rsidR="00C31AE2" w:rsidRDefault="00C31AE2" w:rsidP="004417B8">
      <w:pPr>
        <w:shd w:val="clear" w:color="auto" w:fill="FFFFFF"/>
        <w:ind w:left="8496"/>
        <w:jc w:val="right"/>
        <w:rPr>
          <w:b/>
          <w:iCs/>
          <w:spacing w:val="4"/>
          <w:sz w:val="20"/>
          <w:szCs w:val="20"/>
        </w:rPr>
      </w:pPr>
    </w:p>
    <w:p w:rsidR="00C31AE2" w:rsidRDefault="00C31AE2" w:rsidP="004417B8">
      <w:pPr>
        <w:shd w:val="clear" w:color="auto" w:fill="FFFFFF"/>
        <w:ind w:left="8496"/>
        <w:jc w:val="right"/>
        <w:rPr>
          <w:b/>
          <w:iCs/>
          <w:spacing w:val="4"/>
          <w:sz w:val="20"/>
          <w:szCs w:val="20"/>
        </w:rPr>
      </w:pPr>
    </w:p>
    <w:p w:rsidR="00C31AE2" w:rsidRDefault="00C31AE2" w:rsidP="004417B8">
      <w:pPr>
        <w:shd w:val="clear" w:color="auto" w:fill="FFFFFF"/>
        <w:ind w:left="8496"/>
        <w:jc w:val="right"/>
        <w:rPr>
          <w:b/>
          <w:iCs/>
          <w:spacing w:val="4"/>
          <w:sz w:val="20"/>
          <w:szCs w:val="20"/>
        </w:rPr>
      </w:pPr>
    </w:p>
    <w:p w:rsidR="00C31AE2" w:rsidRDefault="00C31AE2" w:rsidP="004417B8">
      <w:pPr>
        <w:shd w:val="clear" w:color="auto" w:fill="FFFFFF"/>
        <w:ind w:left="8496"/>
        <w:jc w:val="right"/>
        <w:rPr>
          <w:b/>
          <w:iCs/>
          <w:spacing w:val="4"/>
          <w:sz w:val="20"/>
          <w:szCs w:val="20"/>
        </w:rPr>
      </w:pPr>
    </w:p>
    <w:p w:rsidR="00C31AE2" w:rsidRDefault="00C31AE2" w:rsidP="004417B8">
      <w:pPr>
        <w:shd w:val="clear" w:color="auto" w:fill="FFFFFF"/>
        <w:ind w:left="8496"/>
        <w:jc w:val="right"/>
        <w:rPr>
          <w:b/>
          <w:iCs/>
          <w:spacing w:val="4"/>
          <w:sz w:val="20"/>
          <w:szCs w:val="20"/>
        </w:rPr>
      </w:pPr>
    </w:p>
    <w:p w:rsidR="00C31AE2" w:rsidRDefault="00C31AE2" w:rsidP="004417B8">
      <w:pPr>
        <w:shd w:val="clear" w:color="auto" w:fill="FFFFFF"/>
        <w:ind w:left="8496"/>
        <w:jc w:val="right"/>
        <w:rPr>
          <w:b/>
          <w:iCs/>
          <w:spacing w:val="4"/>
          <w:sz w:val="20"/>
          <w:szCs w:val="20"/>
        </w:rPr>
      </w:pPr>
    </w:p>
    <w:p w:rsidR="00C31AE2" w:rsidRDefault="00C31AE2" w:rsidP="004417B8">
      <w:pPr>
        <w:shd w:val="clear" w:color="auto" w:fill="FFFFFF"/>
        <w:ind w:left="8496"/>
        <w:jc w:val="right"/>
        <w:rPr>
          <w:b/>
          <w:iCs/>
          <w:spacing w:val="4"/>
          <w:sz w:val="20"/>
          <w:szCs w:val="20"/>
        </w:rPr>
      </w:pPr>
    </w:p>
    <w:p w:rsidR="00C31AE2" w:rsidRDefault="00C31AE2" w:rsidP="004417B8">
      <w:pPr>
        <w:shd w:val="clear" w:color="auto" w:fill="FFFFFF"/>
        <w:ind w:left="8496"/>
        <w:jc w:val="right"/>
        <w:rPr>
          <w:b/>
          <w:iCs/>
          <w:spacing w:val="4"/>
          <w:sz w:val="20"/>
          <w:szCs w:val="20"/>
        </w:rPr>
      </w:pPr>
    </w:p>
    <w:p w:rsidR="00C31AE2" w:rsidRDefault="00C31AE2" w:rsidP="004417B8">
      <w:pPr>
        <w:shd w:val="clear" w:color="auto" w:fill="FFFFFF"/>
        <w:ind w:left="8496"/>
        <w:jc w:val="right"/>
        <w:rPr>
          <w:b/>
          <w:iCs/>
          <w:spacing w:val="4"/>
          <w:sz w:val="20"/>
          <w:szCs w:val="20"/>
        </w:rPr>
      </w:pPr>
    </w:p>
    <w:p w:rsidR="00C31AE2" w:rsidRDefault="00C31AE2" w:rsidP="004417B8">
      <w:pPr>
        <w:shd w:val="clear" w:color="auto" w:fill="FFFFFF"/>
        <w:ind w:left="8496"/>
        <w:jc w:val="right"/>
        <w:rPr>
          <w:b/>
          <w:iCs/>
          <w:spacing w:val="4"/>
          <w:sz w:val="20"/>
          <w:szCs w:val="20"/>
        </w:rPr>
      </w:pPr>
    </w:p>
    <w:p w:rsidR="00C31AE2" w:rsidRDefault="00C31AE2" w:rsidP="004417B8">
      <w:pPr>
        <w:shd w:val="clear" w:color="auto" w:fill="FFFFFF"/>
        <w:ind w:left="8496"/>
        <w:jc w:val="right"/>
        <w:rPr>
          <w:b/>
          <w:iCs/>
          <w:spacing w:val="4"/>
          <w:sz w:val="20"/>
          <w:szCs w:val="20"/>
          <w:lang w:val="ru-RU"/>
        </w:rPr>
      </w:pPr>
    </w:p>
    <w:p w:rsidR="003B3075" w:rsidRDefault="003B3075" w:rsidP="004417B8">
      <w:pPr>
        <w:shd w:val="clear" w:color="auto" w:fill="FFFFFF"/>
        <w:ind w:left="8496"/>
        <w:jc w:val="right"/>
        <w:rPr>
          <w:b/>
          <w:iCs/>
          <w:spacing w:val="4"/>
          <w:sz w:val="20"/>
          <w:szCs w:val="20"/>
          <w:lang w:val="ru-RU"/>
        </w:rPr>
      </w:pPr>
    </w:p>
    <w:p w:rsidR="003B3075" w:rsidRDefault="003B3075" w:rsidP="004417B8">
      <w:pPr>
        <w:shd w:val="clear" w:color="auto" w:fill="FFFFFF"/>
        <w:ind w:left="8496"/>
        <w:jc w:val="right"/>
        <w:rPr>
          <w:b/>
          <w:iCs/>
          <w:spacing w:val="4"/>
          <w:sz w:val="20"/>
          <w:szCs w:val="20"/>
          <w:lang w:val="ru-RU"/>
        </w:rPr>
      </w:pPr>
    </w:p>
    <w:p w:rsidR="003B3075" w:rsidRDefault="003B3075" w:rsidP="004417B8">
      <w:pPr>
        <w:shd w:val="clear" w:color="auto" w:fill="FFFFFF"/>
        <w:ind w:left="8496"/>
        <w:jc w:val="right"/>
        <w:rPr>
          <w:b/>
          <w:iCs/>
          <w:spacing w:val="4"/>
          <w:sz w:val="20"/>
          <w:szCs w:val="20"/>
          <w:lang w:val="ru-RU"/>
        </w:rPr>
      </w:pPr>
    </w:p>
    <w:p w:rsidR="003B3075" w:rsidRDefault="003B3075" w:rsidP="004417B8">
      <w:pPr>
        <w:shd w:val="clear" w:color="auto" w:fill="FFFFFF"/>
        <w:ind w:left="8496"/>
        <w:jc w:val="right"/>
        <w:rPr>
          <w:b/>
          <w:iCs/>
          <w:spacing w:val="4"/>
          <w:sz w:val="20"/>
          <w:szCs w:val="20"/>
          <w:lang w:val="ru-RU"/>
        </w:rPr>
      </w:pPr>
    </w:p>
    <w:p w:rsidR="003B3075" w:rsidRDefault="003B3075" w:rsidP="004417B8">
      <w:pPr>
        <w:shd w:val="clear" w:color="auto" w:fill="FFFFFF"/>
        <w:ind w:left="8496"/>
        <w:jc w:val="right"/>
        <w:rPr>
          <w:b/>
          <w:iCs/>
          <w:spacing w:val="4"/>
          <w:sz w:val="20"/>
          <w:szCs w:val="20"/>
          <w:lang w:val="ru-RU"/>
        </w:rPr>
      </w:pPr>
    </w:p>
    <w:p w:rsidR="003B3075" w:rsidRDefault="003B3075" w:rsidP="004417B8">
      <w:pPr>
        <w:shd w:val="clear" w:color="auto" w:fill="FFFFFF"/>
        <w:ind w:left="8496"/>
        <w:jc w:val="right"/>
        <w:rPr>
          <w:b/>
          <w:iCs/>
          <w:spacing w:val="4"/>
          <w:sz w:val="20"/>
          <w:szCs w:val="20"/>
          <w:lang w:val="ru-RU"/>
        </w:rPr>
      </w:pPr>
    </w:p>
    <w:p w:rsidR="003B3075" w:rsidRDefault="003B3075" w:rsidP="004417B8">
      <w:pPr>
        <w:shd w:val="clear" w:color="auto" w:fill="FFFFFF"/>
        <w:ind w:left="8496"/>
        <w:jc w:val="right"/>
        <w:rPr>
          <w:b/>
          <w:iCs/>
          <w:spacing w:val="4"/>
          <w:sz w:val="20"/>
          <w:szCs w:val="20"/>
          <w:lang w:val="ru-RU"/>
        </w:rPr>
      </w:pPr>
    </w:p>
    <w:p w:rsidR="003B3075" w:rsidRDefault="003B3075" w:rsidP="004417B8">
      <w:pPr>
        <w:shd w:val="clear" w:color="auto" w:fill="FFFFFF"/>
        <w:ind w:left="8496"/>
        <w:jc w:val="right"/>
        <w:rPr>
          <w:b/>
          <w:iCs/>
          <w:spacing w:val="4"/>
          <w:sz w:val="20"/>
          <w:szCs w:val="20"/>
          <w:lang w:val="ru-RU"/>
        </w:rPr>
      </w:pPr>
    </w:p>
    <w:p w:rsidR="003B3075" w:rsidRPr="003B3075" w:rsidRDefault="003B3075" w:rsidP="004417B8">
      <w:pPr>
        <w:shd w:val="clear" w:color="auto" w:fill="FFFFFF"/>
        <w:ind w:left="8496"/>
        <w:jc w:val="right"/>
        <w:rPr>
          <w:b/>
          <w:iCs/>
          <w:spacing w:val="4"/>
          <w:sz w:val="20"/>
          <w:szCs w:val="20"/>
          <w:lang w:val="ru-RU"/>
        </w:rPr>
      </w:pPr>
    </w:p>
    <w:p w:rsidR="00C31AE2" w:rsidRDefault="00C31AE2" w:rsidP="004417B8">
      <w:pPr>
        <w:shd w:val="clear" w:color="auto" w:fill="FFFFFF"/>
        <w:ind w:left="8496"/>
        <w:jc w:val="right"/>
        <w:rPr>
          <w:b/>
          <w:iCs/>
          <w:spacing w:val="4"/>
          <w:sz w:val="20"/>
          <w:szCs w:val="20"/>
        </w:rPr>
      </w:pPr>
    </w:p>
    <w:p w:rsidR="00FC183D" w:rsidRPr="00B47A30" w:rsidRDefault="00FC183D" w:rsidP="004417B8">
      <w:pPr>
        <w:shd w:val="clear" w:color="auto" w:fill="FFFFFF"/>
        <w:ind w:left="8496"/>
        <w:jc w:val="right"/>
        <w:rPr>
          <w:b/>
          <w:iCs/>
          <w:spacing w:val="4"/>
          <w:sz w:val="20"/>
          <w:szCs w:val="20"/>
        </w:rPr>
      </w:pPr>
      <w:r w:rsidRPr="00B47A30">
        <w:rPr>
          <w:b/>
          <w:iCs/>
          <w:spacing w:val="4"/>
          <w:sz w:val="20"/>
          <w:szCs w:val="20"/>
        </w:rPr>
        <w:t>Додаток №3</w:t>
      </w:r>
    </w:p>
    <w:p w:rsidR="00FC183D" w:rsidRPr="00B47A30" w:rsidRDefault="00FC183D" w:rsidP="00FC183D">
      <w:pPr>
        <w:shd w:val="clear" w:color="auto" w:fill="FFFFFF"/>
        <w:jc w:val="right"/>
        <w:rPr>
          <w:b/>
          <w:iCs/>
          <w:spacing w:val="4"/>
          <w:sz w:val="20"/>
          <w:szCs w:val="20"/>
        </w:rPr>
      </w:pPr>
      <w:r w:rsidRPr="00B47A30">
        <w:rPr>
          <w:b/>
          <w:iCs/>
          <w:spacing w:val="4"/>
          <w:sz w:val="20"/>
          <w:szCs w:val="20"/>
        </w:rPr>
        <w:t>до тендерної документації</w:t>
      </w:r>
    </w:p>
    <w:p w:rsidR="00FC183D" w:rsidRPr="00B47A30" w:rsidRDefault="00FC183D" w:rsidP="00C81279">
      <w:pPr>
        <w:shd w:val="clear" w:color="auto" w:fill="FFFFFF"/>
        <w:jc w:val="center"/>
        <w:rPr>
          <w:b/>
          <w:iCs/>
          <w:spacing w:val="4"/>
          <w:sz w:val="20"/>
          <w:szCs w:val="20"/>
        </w:rPr>
      </w:pPr>
      <w:r w:rsidRPr="00B47A30">
        <w:rPr>
          <w:b/>
          <w:iCs/>
          <w:spacing w:val="4"/>
          <w:sz w:val="20"/>
          <w:szCs w:val="20"/>
        </w:rPr>
        <w:t>Форма тендерної пропозиції</w:t>
      </w: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2"/>
        <w:gridCol w:w="5493"/>
      </w:tblGrid>
      <w:tr w:rsidR="00FC183D" w:rsidRPr="00B47A30" w:rsidTr="00AF657D">
        <w:tc>
          <w:tcPr>
            <w:tcW w:w="10235" w:type="dxa"/>
            <w:gridSpan w:val="2"/>
          </w:tcPr>
          <w:p w:rsidR="00FC183D" w:rsidRPr="00B47A30" w:rsidRDefault="00FC183D" w:rsidP="009933A9">
            <w:pPr>
              <w:shd w:val="clear" w:color="auto" w:fill="FFFFFF"/>
              <w:rPr>
                <w:b/>
                <w:iCs/>
                <w:spacing w:val="4"/>
                <w:sz w:val="20"/>
                <w:szCs w:val="20"/>
              </w:rPr>
            </w:pPr>
            <w:r w:rsidRPr="00B47A30">
              <w:rPr>
                <w:b/>
                <w:iCs/>
                <w:spacing w:val="4"/>
                <w:sz w:val="20"/>
                <w:szCs w:val="20"/>
              </w:rPr>
              <w:t>Відомості про учасника процедури закупівлі</w:t>
            </w:r>
          </w:p>
        </w:tc>
      </w:tr>
      <w:tr w:rsidR="00FC183D" w:rsidRPr="00B47A30" w:rsidTr="00AF657D">
        <w:trPr>
          <w:trHeight w:val="256"/>
        </w:trPr>
        <w:tc>
          <w:tcPr>
            <w:tcW w:w="4742" w:type="dxa"/>
          </w:tcPr>
          <w:p w:rsidR="00FC183D" w:rsidRPr="00B47A30" w:rsidRDefault="00FC183D" w:rsidP="009933A9">
            <w:pPr>
              <w:shd w:val="clear" w:color="auto" w:fill="FFFFFF"/>
              <w:rPr>
                <w:iCs/>
                <w:spacing w:val="4"/>
                <w:sz w:val="20"/>
                <w:szCs w:val="20"/>
              </w:rPr>
            </w:pPr>
            <w:r w:rsidRPr="00B47A30">
              <w:rPr>
                <w:iCs/>
                <w:spacing w:val="4"/>
                <w:sz w:val="20"/>
                <w:szCs w:val="20"/>
              </w:rPr>
              <w:t>Повне найменування учасника</w:t>
            </w:r>
          </w:p>
        </w:tc>
        <w:tc>
          <w:tcPr>
            <w:tcW w:w="5493" w:type="dxa"/>
          </w:tcPr>
          <w:p w:rsidR="00FC183D" w:rsidRPr="00B47A30" w:rsidRDefault="00FC183D" w:rsidP="009933A9">
            <w:pPr>
              <w:shd w:val="clear" w:color="auto" w:fill="FFFFFF"/>
              <w:rPr>
                <w:b/>
                <w:iCs/>
                <w:spacing w:val="4"/>
                <w:sz w:val="20"/>
                <w:szCs w:val="20"/>
              </w:rPr>
            </w:pPr>
          </w:p>
        </w:tc>
      </w:tr>
      <w:tr w:rsidR="00FC183D" w:rsidRPr="00B47A30" w:rsidTr="00AF657D">
        <w:trPr>
          <w:trHeight w:val="281"/>
        </w:trPr>
        <w:tc>
          <w:tcPr>
            <w:tcW w:w="4742" w:type="dxa"/>
          </w:tcPr>
          <w:p w:rsidR="00FC183D" w:rsidRPr="00B47A30" w:rsidRDefault="00FC183D" w:rsidP="009933A9">
            <w:pPr>
              <w:shd w:val="clear" w:color="auto" w:fill="FFFFFF"/>
              <w:rPr>
                <w:iCs/>
                <w:spacing w:val="4"/>
                <w:sz w:val="20"/>
                <w:szCs w:val="20"/>
              </w:rPr>
            </w:pPr>
            <w:r w:rsidRPr="00B47A30">
              <w:rPr>
                <w:iCs/>
                <w:spacing w:val="4"/>
                <w:sz w:val="20"/>
                <w:szCs w:val="20"/>
              </w:rPr>
              <w:t>Керівництво (ПІБ, посада, контактні телефони)</w:t>
            </w:r>
          </w:p>
        </w:tc>
        <w:tc>
          <w:tcPr>
            <w:tcW w:w="5493" w:type="dxa"/>
          </w:tcPr>
          <w:p w:rsidR="00FC183D" w:rsidRPr="00B47A30" w:rsidRDefault="00FC183D" w:rsidP="009933A9">
            <w:pPr>
              <w:shd w:val="clear" w:color="auto" w:fill="FFFFFF"/>
              <w:rPr>
                <w:b/>
                <w:iCs/>
                <w:spacing w:val="4"/>
                <w:sz w:val="20"/>
                <w:szCs w:val="20"/>
              </w:rPr>
            </w:pPr>
          </w:p>
        </w:tc>
      </w:tr>
      <w:tr w:rsidR="00FC183D" w:rsidRPr="00B47A30" w:rsidTr="00AF657D">
        <w:trPr>
          <w:trHeight w:val="565"/>
        </w:trPr>
        <w:tc>
          <w:tcPr>
            <w:tcW w:w="4742" w:type="dxa"/>
          </w:tcPr>
          <w:p w:rsidR="00FC183D" w:rsidRPr="00B47A30" w:rsidRDefault="00FC183D" w:rsidP="009933A9">
            <w:pPr>
              <w:shd w:val="clear" w:color="auto" w:fill="FFFFFF"/>
              <w:rPr>
                <w:iCs/>
                <w:spacing w:val="4"/>
                <w:sz w:val="20"/>
                <w:szCs w:val="20"/>
              </w:rPr>
            </w:pPr>
            <w:r w:rsidRPr="00B47A30">
              <w:rPr>
                <w:iCs/>
                <w:spacing w:val="4"/>
                <w:sz w:val="20"/>
                <w:szCs w:val="20"/>
              </w:rPr>
              <w:t>Код за ЄДРПОУ (за наявності)/ реєстраційний номер облікової картки платника податків</w:t>
            </w:r>
          </w:p>
        </w:tc>
        <w:tc>
          <w:tcPr>
            <w:tcW w:w="5493" w:type="dxa"/>
          </w:tcPr>
          <w:p w:rsidR="00FC183D" w:rsidRPr="00B47A30" w:rsidRDefault="00FC183D" w:rsidP="009933A9">
            <w:pPr>
              <w:shd w:val="clear" w:color="auto" w:fill="FFFFFF"/>
              <w:rPr>
                <w:b/>
                <w:iCs/>
                <w:spacing w:val="4"/>
                <w:sz w:val="20"/>
                <w:szCs w:val="20"/>
              </w:rPr>
            </w:pPr>
          </w:p>
        </w:tc>
      </w:tr>
      <w:tr w:rsidR="00FC183D" w:rsidRPr="00B47A30" w:rsidTr="00AF657D">
        <w:tc>
          <w:tcPr>
            <w:tcW w:w="4742" w:type="dxa"/>
          </w:tcPr>
          <w:p w:rsidR="00FC183D" w:rsidRPr="00B47A30" w:rsidRDefault="00FC183D" w:rsidP="009933A9">
            <w:pPr>
              <w:shd w:val="clear" w:color="auto" w:fill="FFFFFF"/>
              <w:rPr>
                <w:iCs/>
                <w:spacing w:val="4"/>
                <w:sz w:val="20"/>
                <w:szCs w:val="20"/>
              </w:rPr>
            </w:pPr>
            <w:r w:rsidRPr="00B47A30">
              <w:rPr>
                <w:iCs/>
                <w:spacing w:val="4"/>
                <w:sz w:val="20"/>
                <w:szCs w:val="20"/>
              </w:rPr>
              <w:t>Місцезнаходження</w:t>
            </w:r>
          </w:p>
        </w:tc>
        <w:tc>
          <w:tcPr>
            <w:tcW w:w="5493" w:type="dxa"/>
          </w:tcPr>
          <w:p w:rsidR="00FC183D" w:rsidRPr="00B47A30" w:rsidRDefault="00FC183D" w:rsidP="009933A9">
            <w:pPr>
              <w:shd w:val="clear" w:color="auto" w:fill="FFFFFF"/>
              <w:rPr>
                <w:b/>
                <w:iCs/>
                <w:spacing w:val="4"/>
                <w:sz w:val="20"/>
                <w:szCs w:val="20"/>
              </w:rPr>
            </w:pPr>
          </w:p>
        </w:tc>
      </w:tr>
      <w:tr w:rsidR="00FC183D" w:rsidRPr="00B47A30" w:rsidTr="00AF657D">
        <w:trPr>
          <w:trHeight w:val="460"/>
        </w:trPr>
        <w:tc>
          <w:tcPr>
            <w:tcW w:w="4742" w:type="dxa"/>
          </w:tcPr>
          <w:p w:rsidR="00FC183D" w:rsidRPr="00B47A30" w:rsidRDefault="00FC183D" w:rsidP="009933A9">
            <w:pPr>
              <w:shd w:val="clear" w:color="auto" w:fill="FFFFFF"/>
              <w:rPr>
                <w:iCs/>
                <w:spacing w:val="4"/>
                <w:sz w:val="20"/>
                <w:szCs w:val="20"/>
              </w:rPr>
            </w:pPr>
            <w:r w:rsidRPr="00B47A30">
              <w:rPr>
                <w:iCs/>
                <w:spacing w:val="4"/>
                <w:sz w:val="20"/>
                <w:szCs w:val="20"/>
              </w:rPr>
              <w:t>Особа, відповідальна за участь у торгах (ПІБ, посада, контактні телефони)</w:t>
            </w:r>
          </w:p>
        </w:tc>
        <w:tc>
          <w:tcPr>
            <w:tcW w:w="5493" w:type="dxa"/>
          </w:tcPr>
          <w:p w:rsidR="00FC183D" w:rsidRPr="00B47A30" w:rsidRDefault="00FC183D" w:rsidP="009933A9">
            <w:pPr>
              <w:shd w:val="clear" w:color="auto" w:fill="FFFFFF"/>
              <w:rPr>
                <w:b/>
                <w:iCs/>
                <w:spacing w:val="4"/>
                <w:sz w:val="20"/>
                <w:szCs w:val="20"/>
              </w:rPr>
            </w:pPr>
          </w:p>
        </w:tc>
      </w:tr>
      <w:tr w:rsidR="00FC183D" w:rsidRPr="00B47A30" w:rsidTr="00AF657D">
        <w:trPr>
          <w:trHeight w:val="213"/>
        </w:trPr>
        <w:tc>
          <w:tcPr>
            <w:tcW w:w="4742" w:type="dxa"/>
          </w:tcPr>
          <w:p w:rsidR="00FC183D" w:rsidRPr="00B47A30" w:rsidRDefault="00FC183D" w:rsidP="009933A9">
            <w:pPr>
              <w:shd w:val="clear" w:color="auto" w:fill="FFFFFF"/>
              <w:rPr>
                <w:iCs/>
                <w:spacing w:val="4"/>
                <w:sz w:val="20"/>
                <w:szCs w:val="20"/>
              </w:rPr>
            </w:pPr>
            <w:r w:rsidRPr="00B47A30">
              <w:rPr>
                <w:iCs/>
                <w:spacing w:val="4"/>
                <w:sz w:val="20"/>
                <w:szCs w:val="20"/>
              </w:rPr>
              <w:t>Електронна адреса</w:t>
            </w:r>
          </w:p>
        </w:tc>
        <w:tc>
          <w:tcPr>
            <w:tcW w:w="5493" w:type="dxa"/>
          </w:tcPr>
          <w:p w:rsidR="00FC183D" w:rsidRPr="00B47A30" w:rsidRDefault="00FC183D" w:rsidP="009933A9">
            <w:pPr>
              <w:shd w:val="clear" w:color="auto" w:fill="FFFFFF"/>
              <w:rPr>
                <w:b/>
                <w:iCs/>
                <w:spacing w:val="4"/>
                <w:sz w:val="20"/>
                <w:szCs w:val="20"/>
              </w:rPr>
            </w:pPr>
          </w:p>
        </w:tc>
      </w:tr>
      <w:tr w:rsidR="00FC183D" w:rsidRPr="00B47A30" w:rsidTr="00AF657D">
        <w:trPr>
          <w:trHeight w:val="166"/>
        </w:trPr>
        <w:tc>
          <w:tcPr>
            <w:tcW w:w="4742" w:type="dxa"/>
          </w:tcPr>
          <w:p w:rsidR="00FC183D" w:rsidRPr="00B47A30" w:rsidRDefault="00FC183D" w:rsidP="009933A9">
            <w:pPr>
              <w:shd w:val="clear" w:color="auto" w:fill="FFFFFF"/>
              <w:rPr>
                <w:iCs/>
                <w:spacing w:val="4"/>
                <w:sz w:val="20"/>
                <w:szCs w:val="20"/>
              </w:rPr>
            </w:pPr>
            <w:r w:rsidRPr="00B47A30">
              <w:rPr>
                <w:iCs/>
                <w:spacing w:val="4"/>
                <w:sz w:val="20"/>
                <w:szCs w:val="20"/>
              </w:rPr>
              <w:t>Інша інформація</w:t>
            </w:r>
          </w:p>
        </w:tc>
        <w:tc>
          <w:tcPr>
            <w:tcW w:w="5493" w:type="dxa"/>
          </w:tcPr>
          <w:p w:rsidR="00FC183D" w:rsidRPr="00B47A30" w:rsidRDefault="00FC183D" w:rsidP="009933A9">
            <w:pPr>
              <w:shd w:val="clear" w:color="auto" w:fill="FFFFFF"/>
              <w:rPr>
                <w:b/>
                <w:iCs/>
                <w:spacing w:val="4"/>
                <w:sz w:val="20"/>
                <w:szCs w:val="20"/>
              </w:rPr>
            </w:pPr>
          </w:p>
        </w:tc>
      </w:tr>
    </w:tbl>
    <w:p w:rsidR="00FC183D" w:rsidRPr="00B47A30" w:rsidRDefault="00FC183D" w:rsidP="00FC183D">
      <w:pPr>
        <w:shd w:val="clear" w:color="auto" w:fill="FFFFFF"/>
        <w:rPr>
          <w:iCs/>
          <w:spacing w:val="4"/>
          <w:sz w:val="20"/>
          <w:szCs w:val="20"/>
        </w:rPr>
      </w:pPr>
    </w:p>
    <w:tbl>
      <w:tblPr>
        <w:tblW w:w="495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59"/>
      </w:tblGrid>
      <w:tr w:rsidR="00FC183D" w:rsidRPr="00B47A30" w:rsidTr="00122F3F">
        <w:trPr>
          <w:trHeight w:val="70"/>
        </w:trPr>
        <w:tc>
          <w:tcPr>
            <w:tcW w:w="5000" w:type="pct"/>
            <w:tcBorders>
              <w:top w:val="single" w:sz="4" w:space="0" w:color="auto"/>
              <w:left w:val="single" w:sz="4" w:space="0" w:color="auto"/>
              <w:bottom w:val="single" w:sz="4" w:space="0" w:color="auto"/>
              <w:right w:val="single" w:sz="4" w:space="0" w:color="auto"/>
            </w:tcBorders>
          </w:tcPr>
          <w:p w:rsidR="00FC183D" w:rsidRPr="00B47A30" w:rsidRDefault="00FC183D" w:rsidP="009933A9">
            <w:pPr>
              <w:shd w:val="clear" w:color="auto" w:fill="FFFFFF"/>
              <w:jc w:val="center"/>
              <w:rPr>
                <w:b/>
                <w:iCs/>
                <w:spacing w:val="4"/>
                <w:sz w:val="20"/>
                <w:szCs w:val="20"/>
              </w:rPr>
            </w:pPr>
            <w:r w:rsidRPr="00B47A30">
              <w:rPr>
                <w:b/>
                <w:iCs/>
                <w:spacing w:val="4"/>
                <w:sz w:val="20"/>
                <w:szCs w:val="20"/>
              </w:rPr>
              <w:t>Тендерна пропозиція</w:t>
            </w:r>
          </w:p>
        </w:tc>
      </w:tr>
      <w:tr w:rsidR="00FC183D" w:rsidRPr="00B47A30" w:rsidTr="00122F3F">
        <w:tc>
          <w:tcPr>
            <w:tcW w:w="5000" w:type="pct"/>
            <w:tcBorders>
              <w:top w:val="single" w:sz="4" w:space="0" w:color="auto"/>
              <w:left w:val="single" w:sz="4" w:space="0" w:color="auto"/>
              <w:bottom w:val="single" w:sz="4" w:space="0" w:color="auto"/>
              <w:right w:val="single" w:sz="4" w:space="0" w:color="auto"/>
            </w:tcBorders>
            <w:vAlign w:val="center"/>
          </w:tcPr>
          <w:p w:rsidR="00937EF3" w:rsidRPr="006755B1" w:rsidRDefault="00FC183D" w:rsidP="00937EF3">
            <w:pPr>
              <w:tabs>
                <w:tab w:val="left" w:pos="5109"/>
              </w:tabs>
              <w:jc w:val="both"/>
              <w:rPr>
                <w:color w:val="000000"/>
              </w:rPr>
            </w:pPr>
            <w:r w:rsidRPr="00B47A30">
              <w:rPr>
                <w:iCs/>
                <w:spacing w:val="4"/>
                <w:sz w:val="20"/>
                <w:szCs w:val="20"/>
              </w:rPr>
              <w:t xml:space="preserve">  Ми, ______________</w:t>
            </w:r>
            <w:r w:rsidR="00996555" w:rsidRPr="00B47A30">
              <w:rPr>
                <w:iCs/>
                <w:spacing w:val="4"/>
                <w:sz w:val="20"/>
                <w:szCs w:val="20"/>
              </w:rPr>
              <w:t>_______</w:t>
            </w:r>
            <w:r w:rsidRPr="00B47A30">
              <w:rPr>
                <w:iCs/>
                <w:spacing w:val="4"/>
                <w:sz w:val="20"/>
                <w:szCs w:val="20"/>
              </w:rPr>
              <w:t xml:space="preserve">(назва Учасника), надаємо свою </w:t>
            </w:r>
            <w:r w:rsidR="00996555" w:rsidRPr="00B47A30">
              <w:rPr>
                <w:iCs/>
                <w:spacing w:val="4"/>
                <w:sz w:val="20"/>
                <w:szCs w:val="20"/>
              </w:rPr>
              <w:t xml:space="preserve">тендерну </w:t>
            </w:r>
            <w:r w:rsidRPr="00B47A30">
              <w:rPr>
                <w:iCs/>
                <w:spacing w:val="4"/>
                <w:sz w:val="20"/>
                <w:szCs w:val="20"/>
              </w:rPr>
              <w:t>пропозицію щодо участі у тендері на закупівлю</w:t>
            </w:r>
            <w:r w:rsidR="00B10061" w:rsidRPr="00B10061">
              <w:rPr>
                <w:b/>
                <w:sz w:val="20"/>
                <w:szCs w:val="20"/>
                <w:lang w:eastAsia="ru-RU"/>
              </w:rPr>
              <w:t xml:space="preserve"> </w:t>
            </w:r>
            <w:r w:rsidR="00937EF3" w:rsidRPr="006755B1">
              <w:t>код ДК 021:2015 – 03220000-</w:t>
            </w:r>
            <w:r w:rsidR="00937EF3" w:rsidRPr="006755B1">
              <w:rPr>
                <w:color w:val="000000"/>
              </w:rPr>
              <w:t xml:space="preserve">9 «Овочі, фрукти та горіхи» </w:t>
            </w:r>
            <w:r w:rsidR="00937EF3" w:rsidRPr="006755B1">
              <w:rPr>
                <w:b/>
                <w:color w:val="000000"/>
              </w:rPr>
              <w:t>овочі:</w:t>
            </w:r>
            <w:r w:rsidR="00937EF3" w:rsidRPr="006755B1">
              <w:rPr>
                <w:color w:val="000000"/>
              </w:rPr>
              <w:t xml:space="preserve"> морква, цибуля, капуста, буряк, квасоля суха, цвітна капуста, кабачок, по</w:t>
            </w:r>
            <w:r w:rsidR="00914EBF">
              <w:rPr>
                <w:color w:val="000000"/>
              </w:rPr>
              <w:t>мідори, огірки, часник, зелень</w:t>
            </w:r>
          </w:p>
          <w:p w:rsidR="00937EF3" w:rsidRPr="006755B1" w:rsidRDefault="00937EF3" w:rsidP="00937EF3">
            <w:pPr>
              <w:tabs>
                <w:tab w:val="left" w:pos="5109"/>
              </w:tabs>
              <w:jc w:val="both"/>
            </w:pPr>
            <w:r w:rsidRPr="006755B1">
              <w:rPr>
                <w:b/>
                <w:color w:val="000000"/>
              </w:rPr>
              <w:t>фрукти:</w:t>
            </w:r>
            <w:r w:rsidRPr="006755B1">
              <w:rPr>
                <w:color w:val="000000"/>
              </w:rPr>
              <w:t xml:space="preserve"> яблука, лимони, банани, слива, мандарини, вишні</w:t>
            </w:r>
            <w:r>
              <w:rPr>
                <w:color w:val="000000"/>
              </w:rPr>
              <w:t>, полуниця</w:t>
            </w:r>
          </w:p>
          <w:p w:rsidR="00FC183D" w:rsidRPr="00B47A30" w:rsidRDefault="00240CE1" w:rsidP="00B10061">
            <w:pPr>
              <w:spacing w:before="240"/>
              <w:jc w:val="both"/>
              <w:rPr>
                <w:iCs/>
                <w:spacing w:val="4"/>
                <w:sz w:val="20"/>
                <w:szCs w:val="20"/>
              </w:rPr>
            </w:pPr>
            <w:r w:rsidRPr="00B47A30">
              <w:rPr>
                <w:bCs/>
                <w:iCs/>
                <w:spacing w:val="4"/>
                <w:sz w:val="20"/>
                <w:szCs w:val="20"/>
              </w:rPr>
              <w:t xml:space="preserve">з </w:t>
            </w:r>
            <w:r w:rsidR="00FC183D" w:rsidRPr="00B47A30">
              <w:rPr>
                <w:iCs/>
                <w:spacing w:val="4"/>
                <w:sz w:val="20"/>
                <w:szCs w:val="20"/>
              </w:rPr>
              <w:t>технічними та іншими вимогами Замовника торгів.</w:t>
            </w:r>
          </w:p>
          <w:p w:rsidR="00FC183D" w:rsidRPr="00B47A30" w:rsidRDefault="00FC183D" w:rsidP="00996555">
            <w:pPr>
              <w:shd w:val="clear" w:color="auto" w:fill="FFFFFF"/>
              <w:jc w:val="both"/>
              <w:rPr>
                <w:iCs/>
                <w:spacing w:val="4"/>
                <w:sz w:val="20"/>
                <w:szCs w:val="20"/>
              </w:rPr>
            </w:pPr>
            <w:r w:rsidRPr="00B47A30">
              <w:rPr>
                <w:iCs/>
                <w:spacing w:val="4"/>
                <w:sz w:val="20"/>
                <w:szCs w:val="20"/>
              </w:rPr>
              <w:t>Вивчивши всі вимоги Замовника, на</w:t>
            </w:r>
            <w:r w:rsidR="00F47DB4" w:rsidRPr="00B47A30">
              <w:rPr>
                <w:iCs/>
                <w:spacing w:val="4"/>
                <w:sz w:val="20"/>
                <w:szCs w:val="20"/>
              </w:rPr>
              <w:t xml:space="preserve"> виконання зазначеного вище, ми,</w:t>
            </w:r>
            <w:r w:rsidRPr="00B47A30">
              <w:rPr>
                <w:iCs/>
                <w:spacing w:val="4"/>
                <w:sz w:val="20"/>
                <w:szCs w:val="20"/>
              </w:rPr>
              <w:t xml:space="preserve"> уповноважені на підписання Договору, </w:t>
            </w:r>
            <w:r w:rsidRPr="00B47A30">
              <w:rPr>
                <w:iCs/>
                <w:spacing w:val="4"/>
                <w:sz w:val="20"/>
                <w:szCs w:val="20"/>
              </w:rPr>
              <w:lastRenderedPageBreak/>
              <w:t>маємо можливість та погоджуємося виконати вимоги замовник</w:t>
            </w:r>
            <w:r w:rsidR="000C75CD" w:rsidRPr="00B47A30">
              <w:rPr>
                <w:iCs/>
                <w:spacing w:val="4"/>
                <w:sz w:val="20"/>
                <w:szCs w:val="20"/>
              </w:rPr>
              <w:t xml:space="preserve">а та Договору на загальну суму </w:t>
            </w:r>
            <w:r w:rsidR="00773F72" w:rsidRPr="00B47A30">
              <w:rPr>
                <w:b/>
                <w:iCs/>
                <w:spacing w:val="4"/>
                <w:sz w:val="20"/>
                <w:szCs w:val="20"/>
              </w:rPr>
              <w:t>_______</w:t>
            </w:r>
            <w:r w:rsidR="00996555" w:rsidRPr="00B47A30">
              <w:rPr>
                <w:iCs/>
                <w:spacing w:val="4"/>
                <w:sz w:val="20"/>
                <w:szCs w:val="20"/>
              </w:rPr>
              <w:t xml:space="preserve"> (гривень, з ПДВ</w:t>
            </w:r>
            <w:r w:rsidR="001D0D65" w:rsidRPr="00B47A30">
              <w:rPr>
                <w:iCs/>
                <w:spacing w:val="4"/>
                <w:sz w:val="20"/>
                <w:szCs w:val="20"/>
              </w:rPr>
              <w:t>*</w:t>
            </w:r>
            <w:r w:rsidR="00996555" w:rsidRPr="00B47A30">
              <w:rPr>
                <w:iCs/>
                <w:spacing w:val="4"/>
                <w:sz w:val="20"/>
                <w:szCs w:val="20"/>
              </w:rPr>
              <w:t xml:space="preserve">). </w:t>
            </w:r>
          </w:p>
          <w:tbl>
            <w:tblPr>
              <w:tblW w:w="9841"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2376"/>
              <w:gridCol w:w="1794"/>
              <w:gridCol w:w="831"/>
              <w:gridCol w:w="1520"/>
              <w:gridCol w:w="1381"/>
              <w:gridCol w:w="1381"/>
            </w:tblGrid>
            <w:tr w:rsidR="00BF77C9" w:rsidRPr="00B47A30" w:rsidTr="00BF77C9">
              <w:trPr>
                <w:trHeight w:val="1061"/>
              </w:trPr>
              <w:tc>
                <w:tcPr>
                  <w:tcW w:w="558" w:type="dxa"/>
                  <w:vAlign w:val="center"/>
                </w:tcPr>
                <w:p w:rsidR="00BF77C9" w:rsidRPr="00B47A30" w:rsidRDefault="00BF77C9" w:rsidP="009933A9">
                  <w:pPr>
                    <w:shd w:val="clear" w:color="auto" w:fill="FFFFFF"/>
                    <w:jc w:val="center"/>
                    <w:rPr>
                      <w:iCs/>
                      <w:spacing w:val="4"/>
                      <w:sz w:val="20"/>
                      <w:szCs w:val="20"/>
                    </w:rPr>
                  </w:pPr>
                </w:p>
                <w:p w:rsidR="00BF77C9" w:rsidRPr="00B47A30" w:rsidRDefault="00BF77C9" w:rsidP="009933A9">
                  <w:pPr>
                    <w:shd w:val="clear" w:color="auto" w:fill="FFFFFF"/>
                    <w:jc w:val="center"/>
                    <w:rPr>
                      <w:iCs/>
                      <w:spacing w:val="4"/>
                      <w:sz w:val="20"/>
                      <w:szCs w:val="20"/>
                    </w:rPr>
                  </w:pPr>
                  <w:r w:rsidRPr="00B47A30">
                    <w:rPr>
                      <w:iCs/>
                      <w:spacing w:val="4"/>
                      <w:sz w:val="20"/>
                      <w:szCs w:val="20"/>
                    </w:rPr>
                    <w:t>№з/п</w:t>
                  </w:r>
                </w:p>
                <w:p w:rsidR="00BF77C9" w:rsidRPr="00B47A30" w:rsidRDefault="00BF77C9" w:rsidP="009933A9">
                  <w:pPr>
                    <w:shd w:val="clear" w:color="auto" w:fill="FFFFFF"/>
                    <w:jc w:val="center"/>
                    <w:rPr>
                      <w:iCs/>
                      <w:spacing w:val="4"/>
                      <w:sz w:val="20"/>
                      <w:szCs w:val="20"/>
                    </w:rPr>
                  </w:pPr>
                </w:p>
              </w:tc>
              <w:tc>
                <w:tcPr>
                  <w:tcW w:w="2376" w:type="dxa"/>
                  <w:vAlign w:val="center"/>
                </w:tcPr>
                <w:p w:rsidR="00BF77C9" w:rsidRPr="00B47A30" w:rsidRDefault="00BF77C9" w:rsidP="009933A9">
                  <w:pPr>
                    <w:shd w:val="clear" w:color="auto" w:fill="FFFFFF"/>
                    <w:jc w:val="center"/>
                    <w:rPr>
                      <w:iCs/>
                      <w:spacing w:val="4"/>
                      <w:sz w:val="20"/>
                      <w:szCs w:val="20"/>
                    </w:rPr>
                  </w:pPr>
                  <w:r w:rsidRPr="00B47A30">
                    <w:rPr>
                      <w:iCs/>
                      <w:spacing w:val="4"/>
                      <w:sz w:val="20"/>
                      <w:szCs w:val="20"/>
                    </w:rPr>
                    <w:t>Найменування,</w:t>
                  </w:r>
                </w:p>
                <w:p w:rsidR="00BF77C9" w:rsidRPr="00B47A30" w:rsidRDefault="00BF77C9" w:rsidP="009933A9">
                  <w:pPr>
                    <w:shd w:val="clear" w:color="auto" w:fill="FFFFFF"/>
                    <w:jc w:val="center"/>
                    <w:rPr>
                      <w:iCs/>
                      <w:spacing w:val="4"/>
                      <w:sz w:val="20"/>
                      <w:szCs w:val="20"/>
                    </w:rPr>
                  </w:pPr>
                  <w:r w:rsidRPr="00B47A30">
                    <w:rPr>
                      <w:iCs/>
                      <w:spacing w:val="4"/>
                      <w:sz w:val="20"/>
                      <w:szCs w:val="20"/>
                    </w:rPr>
                    <w:t>опис товару</w:t>
                  </w:r>
                </w:p>
              </w:tc>
              <w:tc>
                <w:tcPr>
                  <w:tcW w:w="1794" w:type="dxa"/>
                  <w:vAlign w:val="center"/>
                </w:tcPr>
                <w:p w:rsidR="00BF77C9" w:rsidRPr="00B47A30" w:rsidRDefault="00BF77C9" w:rsidP="009933A9">
                  <w:pPr>
                    <w:shd w:val="clear" w:color="auto" w:fill="FFFFFF"/>
                    <w:jc w:val="center"/>
                    <w:rPr>
                      <w:iCs/>
                      <w:spacing w:val="4"/>
                      <w:sz w:val="20"/>
                      <w:szCs w:val="20"/>
                    </w:rPr>
                  </w:pPr>
                  <w:r w:rsidRPr="00B47A30">
                    <w:rPr>
                      <w:iCs/>
                      <w:spacing w:val="4"/>
                      <w:sz w:val="20"/>
                      <w:szCs w:val="20"/>
                    </w:rPr>
                    <w:t>Одиниця  виміру</w:t>
                  </w:r>
                </w:p>
              </w:tc>
              <w:tc>
                <w:tcPr>
                  <w:tcW w:w="831" w:type="dxa"/>
                  <w:vAlign w:val="center"/>
                </w:tcPr>
                <w:p w:rsidR="00BF77C9" w:rsidRPr="00B47A30" w:rsidRDefault="00BF77C9" w:rsidP="009933A9">
                  <w:pPr>
                    <w:shd w:val="clear" w:color="auto" w:fill="FFFFFF"/>
                    <w:jc w:val="center"/>
                    <w:rPr>
                      <w:iCs/>
                      <w:spacing w:val="4"/>
                      <w:sz w:val="20"/>
                      <w:szCs w:val="20"/>
                    </w:rPr>
                  </w:pPr>
                  <w:r w:rsidRPr="00B47A30">
                    <w:rPr>
                      <w:iCs/>
                      <w:spacing w:val="4"/>
                      <w:sz w:val="20"/>
                      <w:szCs w:val="20"/>
                    </w:rPr>
                    <w:t>Кількість</w:t>
                  </w:r>
                </w:p>
                <w:p w:rsidR="00BF77C9" w:rsidRPr="00B47A30" w:rsidRDefault="00BF77C9" w:rsidP="009933A9">
                  <w:pPr>
                    <w:shd w:val="clear" w:color="auto" w:fill="FFFFFF"/>
                    <w:jc w:val="center"/>
                    <w:rPr>
                      <w:iCs/>
                      <w:spacing w:val="4"/>
                      <w:sz w:val="20"/>
                      <w:szCs w:val="20"/>
                    </w:rPr>
                  </w:pPr>
                </w:p>
              </w:tc>
              <w:tc>
                <w:tcPr>
                  <w:tcW w:w="1520" w:type="dxa"/>
                  <w:vAlign w:val="center"/>
                </w:tcPr>
                <w:p w:rsidR="00BF77C9" w:rsidRPr="00B47A30" w:rsidRDefault="00BF77C9" w:rsidP="009933A9">
                  <w:pPr>
                    <w:shd w:val="clear" w:color="auto" w:fill="FFFFFF"/>
                    <w:jc w:val="center"/>
                    <w:rPr>
                      <w:iCs/>
                      <w:spacing w:val="4"/>
                      <w:sz w:val="20"/>
                      <w:szCs w:val="20"/>
                    </w:rPr>
                  </w:pPr>
                </w:p>
                <w:p w:rsidR="00BF77C9" w:rsidRPr="00B47A30" w:rsidRDefault="00BF77C9" w:rsidP="009933A9">
                  <w:pPr>
                    <w:shd w:val="clear" w:color="auto" w:fill="FFFFFF"/>
                    <w:jc w:val="center"/>
                    <w:rPr>
                      <w:iCs/>
                      <w:spacing w:val="4"/>
                      <w:sz w:val="20"/>
                      <w:szCs w:val="20"/>
                    </w:rPr>
                  </w:pPr>
                  <w:r w:rsidRPr="00B47A30">
                    <w:rPr>
                      <w:iCs/>
                      <w:spacing w:val="4"/>
                      <w:sz w:val="20"/>
                      <w:szCs w:val="20"/>
                    </w:rPr>
                    <w:t>Ціна  за кілограм</w:t>
                  </w:r>
                </w:p>
                <w:p w:rsidR="00BF77C9" w:rsidRPr="00B47A30" w:rsidRDefault="00BF77C9" w:rsidP="009933A9">
                  <w:pPr>
                    <w:shd w:val="clear" w:color="auto" w:fill="FFFFFF"/>
                    <w:jc w:val="center"/>
                    <w:rPr>
                      <w:iCs/>
                      <w:spacing w:val="4"/>
                      <w:sz w:val="20"/>
                      <w:szCs w:val="20"/>
                    </w:rPr>
                  </w:pPr>
                  <w:r w:rsidRPr="00B47A30">
                    <w:rPr>
                      <w:iCs/>
                      <w:spacing w:val="4"/>
                      <w:sz w:val="20"/>
                      <w:szCs w:val="20"/>
                    </w:rPr>
                    <w:t>грн. в т.ч.</w:t>
                  </w:r>
                </w:p>
                <w:p w:rsidR="00BF77C9" w:rsidRPr="00B47A30" w:rsidRDefault="00BF77C9" w:rsidP="009933A9">
                  <w:pPr>
                    <w:shd w:val="clear" w:color="auto" w:fill="FFFFFF"/>
                    <w:jc w:val="center"/>
                    <w:rPr>
                      <w:iCs/>
                      <w:spacing w:val="4"/>
                      <w:sz w:val="20"/>
                      <w:szCs w:val="20"/>
                    </w:rPr>
                  </w:pPr>
                  <w:r w:rsidRPr="00B47A30">
                    <w:rPr>
                      <w:iCs/>
                      <w:spacing w:val="4"/>
                      <w:sz w:val="20"/>
                      <w:szCs w:val="20"/>
                    </w:rPr>
                    <w:t>ПДВ*</w:t>
                  </w:r>
                </w:p>
              </w:tc>
              <w:tc>
                <w:tcPr>
                  <w:tcW w:w="1381" w:type="dxa"/>
                  <w:vAlign w:val="center"/>
                </w:tcPr>
                <w:p w:rsidR="00BF77C9" w:rsidRPr="00B47A30" w:rsidRDefault="00BF77C9" w:rsidP="009933A9">
                  <w:pPr>
                    <w:shd w:val="clear" w:color="auto" w:fill="FFFFFF"/>
                    <w:jc w:val="center"/>
                    <w:rPr>
                      <w:iCs/>
                      <w:spacing w:val="4"/>
                      <w:sz w:val="20"/>
                      <w:szCs w:val="20"/>
                    </w:rPr>
                  </w:pPr>
                  <w:r w:rsidRPr="00B47A30">
                    <w:rPr>
                      <w:iCs/>
                      <w:spacing w:val="4"/>
                      <w:sz w:val="20"/>
                      <w:szCs w:val="20"/>
                    </w:rPr>
                    <w:t>Загальна вартість грн.,</w:t>
                  </w:r>
                </w:p>
                <w:p w:rsidR="00BF77C9" w:rsidRPr="00B47A30" w:rsidRDefault="00BF77C9" w:rsidP="00996555">
                  <w:pPr>
                    <w:shd w:val="clear" w:color="auto" w:fill="FFFFFF"/>
                    <w:jc w:val="center"/>
                    <w:rPr>
                      <w:iCs/>
                      <w:spacing w:val="4"/>
                      <w:sz w:val="20"/>
                      <w:szCs w:val="20"/>
                    </w:rPr>
                  </w:pPr>
                  <w:r w:rsidRPr="00B47A30">
                    <w:rPr>
                      <w:iCs/>
                      <w:spacing w:val="4"/>
                      <w:sz w:val="20"/>
                      <w:szCs w:val="20"/>
                    </w:rPr>
                    <w:t>в т.ч. ПДВ*</w:t>
                  </w:r>
                </w:p>
              </w:tc>
              <w:tc>
                <w:tcPr>
                  <w:tcW w:w="1381" w:type="dxa"/>
                </w:tcPr>
                <w:p w:rsidR="00BF77C9" w:rsidRPr="00B47A30" w:rsidRDefault="00BF77C9" w:rsidP="009933A9">
                  <w:pPr>
                    <w:shd w:val="clear" w:color="auto" w:fill="FFFFFF"/>
                    <w:jc w:val="center"/>
                    <w:rPr>
                      <w:iCs/>
                      <w:spacing w:val="4"/>
                      <w:sz w:val="20"/>
                      <w:szCs w:val="20"/>
                    </w:rPr>
                  </w:pPr>
                </w:p>
                <w:p w:rsidR="00BF77C9" w:rsidRPr="00B47A30" w:rsidRDefault="00BF77C9" w:rsidP="009933A9">
                  <w:pPr>
                    <w:shd w:val="clear" w:color="auto" w:fill="FFFFFF"/>
                    <w:jc w:val="center"/>
                    <w:rPr>
                      <w:iCs/>
                      <w:spacing w:val="4"/>
                      <w:sz w:val="20"/>
                      <w:szCs w:val="20"/>
                    </w:rPr>
                  </w:pPr>
                  <w:r w:rsidRPr="00B47A30">
                    <w:rPr>
                      <w:iCs/>
                      <w:spacing w:val="4"/>
                      <w:sz w:val="20"/>
                      <w:szCs w:val="20"/>
                    </w:rPr>
                    <w:t>Країна походження товару</w:t>
                  </w:r>
                </w:p>
              </w:tc>
            </w:tr>
            <w:tr w:rsidR="00BF77C9" w:rsidRPr="00B47A30" w:rsidTr="00BF77C9">
              <w:trPr>
                <w:trHeight w:val="335"/>
              </w:trPr>
              <w:tc>
                <w:tcPr>
                  <w:tcW w:w="558" w:type="dxa"/>
                  <w:vAlign w:val="center"/>
                </w:tcPr>
                <w:p w:rsidR="00BF77C9" w:rsidRPr="00B47A30" w:rsidRDefault="00BF77C9" w:rsidP="004B1120">
                  <w:pPr>
                    <w:shd w:val="clear" w:color="auto" w:fill="FFFFFF"/>
                    <w:jc w:val="center"/>
                    <w:rPr>
                      <w:iCs/>
                      <w:spacing w:val="4"/>
                      <w:sz w:val="20"/>
                      <w:szCs w:val="20"/>
                    </w:rPr>
                  </w:pPr>
                  <w:r w:rsidRPr="00B47A30">
                    <w:rPr>
                      <w:iCs/>
                      <w:spacing w:val="4"/>
                      <w:sz w:val="20"/>
                      <w:szCs w:val="20"/>
                    </w:rPr>
                    <w:t>1.</w:t>
                  </w:r>
                </w:p>
              </w:tc>
              <w:tc>
                <w:tcPr>
                  <w:tcW w:w="2376" w:type="dxa"/>
                  <w:vAlign w:val="center"/>
                </w:tcPr>
                <w:p w:rsidR="00BF77C9" w:rsidRPr="00B47A30" w:rsidRDefault="00BF77C9" w:rsidP="00FF3A90">
                  <w:pPr>
                    <w:shd w:val="clear" w:color="auto" w:fill="FFFFFF"/>
                    <w:rPr>
                      <w:iCs/>
                      <w:spacing w:val="4"/>
                      <w:sz w:val="20"/>
                      <w:szCs w:val="20"/>
                    </w:rPr>
                  </w:pPr>
                </w:p>
              </w:tc>
              <w:tc>
                <w:tcPr>
                  <w:tcW w:w="1794" w:type="dxa"/>
                  <w:vAlign w:val="center"/>
                </w:tcPr>
                <w:p w:rsidR="00BF77C9" w:rsidRPr="00B47A30" w:rsidRDefault="00BF77C9" w:rsidP="002975D0">
                  <w:pPr>
                    <w:shd w:val="clear" w:color="auto" w:fill="FFFFFF"/>
                    <w:jc w:val="center"/>
                    <w:rPr>
                      <w:iCs/>
                      <w:spacing w:val="4"/>
                      <w:sz w:val="20"/>
                      <w:szCs w:val="20"/>
                    </w:rPr>
                  </w:pPr>
                  <w:r w:rsidRPr="00B47A30">
                    <w:rPr>
                      <w:iCs/>
                      <w:spacing w:val="4"/>
                      <w:sz w:val="20"/>
                      <w:szCs w:val="20"/>
                    </w:rPr>
                    <w:t>кг</w:t>
                  </w:r>
                </w:p>
              </w:tc>
              <w:tc>
                <w:tcPr>
                  <w:tcW w:w="831" w:type="dxa"/>
                  <w:vAlign w:val="center"/>
                </w:tcPr>
                <w:p w:rsidR="00BF77C9" w:rsidRPr="00B47A30" w:rsidRDefault="00BF77C9" w:rsidP="002834E2">
                  <w:pPr>
                    <w:shd w:val="clear" w:color="auto" w:fill="FFFFFF"/>
                    <w:jc w:val="center"/>
                    <w:rPr>
                      <w:iCs/>
                      <w:spacing w:val="4"/>
                      <w:sz w:val="20"/>
                      <w:szCs w:val="20"/>
                    </w:rPr>
                  </w:pPr>
                </w:p>
              </w:tc>
              <w:tc>
                <w:tcPr>
                  <w:tcW w:w="1520" w:type="dxa"/>
                  <w:vAlign w:val="center"/>
                </w:tcPr>
                <w:p w:rsidR="00BF77C9" w:rsidRPr="00B47A30" w:rsidRDefault="00BF77C9" w:rsidP="004B1120">
                  <w:pPr>
                    <w:shd w:val="clear" w:color="auto" w:fill="FFFFFF"/>
                    <w:jc w:val="center"/>
                    <w:rPr>
                      <w:iCs/>
                      <w:spacing w:val="4"/>
                      <w:sz w:val="20"/>
                      <w:szCs w:val="20"/>
                    </w:rPr>
                  </w:pPr>
                </w:p>
              </w:tc>
              <w:tc>
                <w:tcPr>
                  <w:tcW w:w="1381" w:type="dxa"/>
                  <w:vAlign w:val="center"/>
                </w:tcPr>
                <w:p w:rsidR="00BF77C9" w:rsidRPr="00B47A30" w:rsidRDefault="00BF77C9" w:rsidP="004B1120">
                  <w:pPr>
                    <w:shd w:val="clear" w:color="auto" w:fill="FFFFFF"/>
                    <w:jc w:val="center"/>
                    <w:rPr>
                      <w:iCs/>
                      <w:spacing w:val="4"/>
                      <w:sz w:val="20"/>
                      <w:szCs w:val="20"/>
                    </w:rPr>
                  </w:pPr>
                </w:p>
              </w:tc>
              <w:tc>
                <w:tcPr>
                  <w:tcW w:w="1381" w:type="dxa"/>
                </w:tcPr>
                <w:p w:rsidR="00BF77C9" w:rsidRPr="00B47A30" w:rsidRDefault="00BF77C9" w:rsidP="004B1120">
                  <w:pPr>
                    <w:shd w:val="clear" w:color="auto" w:fill="FFFFFF"/>
                    <w:jc w:val="center"/>
                    <w:rPr>
                      <w:iCs/>
                      <w:spacing w:val="4"/>
                      <w:sz w:val="20"/>
                      <w:szCs w:val="20"/>
                    </w:rPr>
                  </w:pPr>
                </w:p>
              </w:tc>
            </w:tr>
            <w:tr w:rsidR="00BF77C9" w:rsidRPr="00B47A30" w:rsidTr="00BF77C9">
              <w:trPr>
                <w:trHeight w:val="359"/>
              </w:trPr>
              <w:tc>
                <w:tcPr>
                  <w:tcW w:w="8460" w:type="dxa"/>
                  <w:gridSpan w:val="6"/>
                </w:tcPr>
                <w:p w:rsidR="00BF77C9" w:rsidRPr="00B47A30" w:rsidRDefault="00BF77C9" w:rsidP="00B9599F">
                  <w:pPr>
                    <w:shd w:val="clear" w:color="auto" w:fill="FFFFFF"/>
                    <w:rPr>
                      <w:iCs/>
                      <w:spacing w:val="4"/>
                      <w:sz w:val="20"/>
                      <w:szCs w:val="20"/>
                    </w:rPr>
                  </w:pPr>
                  <w:r w:rsidRPr="00B47A30">
                    <w:rPr>
                      <w:iCs/>
                      <w:spacing w:val="4"/>
                      <w:sz w:val="20"/>
                      <w:szCs w:val="20"/>
                    </w:rPr>
                    <w:t>Загальна вартість пропозиції в т.ч. ПДВ (цифрами і прописом)</w:t>
                  </w:r>
                </w:p>
              </w:tc>
              <w:tc>
                <w:tcPr>
                  <w:tcW w:w="1381" w:type="dxa"/>
                </w:tcPr>
                <w:p w:rsidR="00BF77C9" w:rsidRPr="00B47A30" w:rsidRDefault="00BF77C9" w:rsidP="00B9599F">
                  <w:pPr>
                    <w:shd w:val="clear" w:color="auto" w:fill="FFFFFF"/>
                    <w:rPr>
                      <w:iCs/>
                      <w:spacing w:val="4"/>
                      <w:sz w:val="20"/>
                      <w:szCs w:val="20"/>
                    </w:rPr>
                  </w:pPr>
                </w:p>
              </w:tc>
            </w:tr>
          </w:tbl>
          <w:p w:rsidR="00FC183D" w:rsidRPr="00B47A30" w:rsidRDefault="00FC183D" w:rsidP="009933A9">
            <w:pPr>
              <w:shd w:val="clear" w:color="auto" w:fill="FFFFFF"/>
              <w:rPr>
                <w:i/>
                <w:iCs/>
                <w:spacing w:val="4"/>
                <w:sz w:val="16"/>
                <w:szCs w:val="16"/>
              </w:rPr>
            </w:pPr>
            <w:r w:rsidRPr="00B47A30">
              <w:rPr>
                <w:i/>
                <w:iCs/>
                <w:spacing w:val="4"/>
                <w:sz w:val="16"/>
                <w:szCs w:val="16"/>
              </w:rPr>
              <w:t>* В разі, якщо Учасник є платником ПДВ</w:t>
            </w:r>
          </w:p>
          <w:p w:rsidR="000B0462" w:rsidRPr="00B47A30" w:rsidRDefault="000B0462" w:rsidP="009933A9">
            <w:pPr>
              <w:shd w:val="clear" w:color="auto" w:fill="FFFFFF"/>
              <w:rPr>
                <w:i/>
                <w:iCs/>
                <w:spacing w:val="4"/>
                <w:sz w:val="16"/>
                <w:szCs w:val="16"/>
              </w:rPr>
            </w:pPr>
          </w:p>
          <w:p w:rsidR="00FC183D" w:rsidRPr="00B47A30" w:rsidRDefault="00FC183D" w:rsidP="009933A9">
            <w:pPr>
              <w:ind w:firstLine="360"/>
              <w:jc w:val="both"/>
              <w:rPr>
                <w:sz w:val="20"/>
                <w:szCs w:val="20"/>
              </w:rPr>
            </w:pPr>
            <w:r w:rsidRPr="00B47A30">
              <w:rPr>
                <w:iCs/>
                <w:spacing w:val="4"/>
                <w:sz w:val="20"/>
                <w:szCs w:val="20"/>
              </w:rPr>
              <w:t>1. Учасник визначає ціну на товар, який</w:t>
            </w:r>
            <w:r w:rsidRPr="00B47A30">
              <w:rPr>
                <w:sz w:val="20"/>
                <w:szCs w:val="20"/>
              </w:rPr>
              <w:t xml:space="preserve"> він пропонує виконувати за Договором  з урахуванням ПДВ. </w:t>
            </w:r>
          </w:p>
          <w:p w:rsidR="00FC183D" w:rsidRPr="00B47A30" w:rsidRDefault="00FC183D" w:rsidP="009933A9">
            <w:pPr>
              <w:ind w:firstLine="360"/>
              <w:jc w:val="both"/>
              <w:rPr>
                <w:sz w:val="20"/>
                <w:szCs w:val="20"/>
              </w:rPr>
            </w:pPr>
            <w:r w:rsidRPr="00B47A30">
              <w:rPr>
                <w:sz w:val="20"/>
                <w:szCs w:val="20"/>
              </w:rPr>
              <w:t>2. Ціни вказуються  з урахуванням податків і зборів, що сплачуються або мають бути сплачені.</w:t>
            </w:r>
          </w:p>
          <w:p w:rsidR="00FC183D" w:rsidRPr="00B47A30" w:rsidRDefault="00FC183D" w:rsidP="009933A9">
            <w:pPr>
              <w:ind w:firstLine="360"/>
              <w:jc w:val="both"/>
              <w:rPr>
                <w:sz w:val="20"/>
                <w:szCs w:val="20"/>
              </w:rPr>
            </w:pPr>
            <w:r w:rsidRPr="00B47A30">
              <w:rPr>
                <w:sz w:val="20"/>
                <w:szCs w:val="20"/>
              </w:rPr>
              <w:t>3. Обсяги закупівлі послуг можуть бути зменшені залежно від потреб Замовника та реального фінансування видатків.</w:t>
            </w:r>
          </w:p>
          <w:p w:rsidR="00FC183D" w:rsidRPr="00B47A30" w:rsidRDefault="00FC183D" w:rsidP="009933A9">
            <w:pPr>
              <w:pStyle w:val="212"/>
              <w:tabs>
                <w:tab w:val="left" w:pos="540"/>
              </w:tabs>
              <w:spacing w:after="0" w:line="240" w:lineRule="auto"/>
              <w:ind w:left="0" w:firstLine="360"/>
              <w:jc w:val="both"/>
              <w:rPr>
                <w:sz w:val="20"/>
                <w:szCs w:val="20"/>
              </w:rPr>
            </w:pPr>
            <w:r w:rsidRPr="00B47A30">
              <w:rPr>
                <w:sz w:val="20"/>
                <w:szCs w:val="20"/>
              </w:rPr>
              <w:t>4. У разі визначення нас переможцем та прийняття рішення про намір укласти договір про закупівлю, ми візьмемо на себе зобов</w:t>
            </w:r>
            <w:r w:rsidR="00456885" w:rsidRPr="00B47A30">
              <w:rPr>
                <w:sz w:val="20"/>
                <w:szCs w:val="20"/>
              </w:rPr>
              <w:t>’</w:t>
            </w:r>
            <w:r w:rsidRPr="00B47A30">
              <w:rPr>
                <w:sz w:val="20"/>
                <w:szCs w:val="20"/>
              </w:rPr>
              <w:t>язання виконати всі умови, передбачені договором.</w:t>
            </w:r>
          </w:p>
          <w:p w:rsidR="00FC183D" w:rsidRPr="00B47A30" w:rsidRDefault="00FC183D" w:rsidP="009933A9">
            <w:pPr>
              <w:pStyle w:val="212"/>
              <w:tabs>
                <w:tab w:val="left" w:pos="540"/>
              </w:tabs>
              <w:spacing w:after="0" w:line="240" w:lineRule="auto"/>
              <w:ind w:left="0" w:firstLine="360"/>
              <w:jc w:val="both"/>
              <w:rPr>
                <w:sz w:val="20"/>
                <w:szCs w:val="20"/>
              </w:rPr>
            </w:pPr>
            <w:r w:rsidRPr="00B47A30">
              <w:rPr>
                <w:sz w:val="20"/>
                <w:szCs w:val="20"/>
              </w:rPr>
              <w:t>5. Ми погоджуємося дотримуватися умов цієї пропозиції протягом</w:t>
            </w:r>
            <w:r w:rsidR="000F68FC" w:rsidRPr="00B47A30">
              <w:rPr>
                <w:b/>
                <w:color w:val="000000"/>
                <w:sz w:val="20"/>
                <w:szCs w:val="20"/>
              </w:rPr>
              <w:t xml:space="preserve"> 90 </w:t>
            </w:r>
            <w:r w:rsidRPr="00B47A30">
              <w:rPr>
                <w:sz w:val="20"/>
                <w:szCs w:val="20"/>
              </w:rPr>
              <w:t xml:space="preserve">календарних днів </w:t>
            </w:r>
            <w:r w:rsidR="000F68FC" w:rsidRPr="00B47A30">
              <w:rPr>
                <w:color w:val="000000"/>
                <w:sz w:val="20"/>
                <w:szCs w:val="20"/>
                <w:lang w:eastAsia="uk-UA"/>
              </w:rPr>
              <w:t>із дати кінцевого строку подання тендерних пропозицій</w:t>
            </w:r>
            <w:r w:rsidRPr="00B47A30">
              <w:rPr>
                <w:sz w:val="20"/>
                <w:szCs w:val="20"/>
              </w:rPr>
              <w:t xml:space="preserve">. </w:t>
            </w:r>
          </w:p>
          <w:p w:rsidR="00FC183D" w:rsidRPr="00B47A30" w:rsidRDefault="00FC183D" w:rsidP="009933A9">
            <w:pPr>
              <w:tabs>
                <w:tab w:val="left" w:pos="540"/>
              </w:tabs>
              <w:ind w:firstLine="360"/>
              <w:jc w:val="both"/>
              <w:rPr>
                <w:sz w:val="20"/>
                <w:szCs w:val="20"/>
              </w:rPr>
            </w:pPr>
            <w:r w:rsidRPr="00B47A30">
              <w:rPr>
                <w:sz w:val="20"/>
                <w:szCs w:val="20"/>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C183D" w:rsidRPr="00B47A30" w:rsidRDefault="00FC183D" w:rsidP="009933A9">
            <w:pPr>
              <w:tabs>
                <w:tab w:val="left" w:pos="540"/>
              </w:tabs>
              <w:ind w:firstLine="360"/>
              <w:jc w:val="both"/>
              <w:rPr>
                <w:sz w:val="20"/>
                <w:szCs w:val="20"/>
              </w:rPr>
            </w:pPr>
            <w:r w:rsidRPr="00B47A30">
              <w:rPr>
                <w:sz w:val="20"/>
                <w:szCs w:val="20"/>
              </w:rPr>
              <w:t xml:space="preserve">7. Ми розуміємо та погоджуємося, що Ви можете відмінити процедуру закупівлі у разі наявності обставин для цього згідно із Законом. </w:t>
            </w:r>
          </w:p>
          <w:p w:rsidR="00FC183D" w:rsidRPr="00B47A30" w:rsidRDefault="00FC183D" w:rsidP="009933A9">
            <w:pPr>
              <w:tabs>
                <w:tab w:val="left" w:pos="540"/>
              </w:tabs>
              <w:ind w:firstLine="360"/>
              <w:jc w:val="both"/>
              <w:rPr>
                <w:sz w:val="20"/>
                <w:szCs w:val="20"/>
              </w:rPr>
            </w:pPr>
            <w:r w:rsidRPr="00B47A30">
              <w:rPr>
                <w:sz w:val="20"/>
                <w:szCs w:val="20"/>
              </w:rPr>
              <w:t xml:space="preserve">8. Якщо нас визначено переможцем торгів, ми беремо на себе зобов’язання підписати договір із замовником не пізніше ніж через </w:t>
            </w:r>
            <w:r w:rsidR="00E85BC0" w:rsidRPr="00B47A30">
              <w:rPr>
                <w:b/>
                <w:sz w:val="20"/>
                <w:szCs w:val="20"/>
              </w:rPr>
              <w:t>15</w:t>
            </w:r>
            <w:r w:rsidRPr="00B47A30">
              <w:rPr>
                <w:sz w:val="20"/>
                <w:szCs w:val="20"/>
              </w:rPr>
              <w:t xml:space="preserve"> днів з дня прийняття рішення про намір укласти договір про закупівлю та не раніше ніж через </w:t>
            </w:r>
            <w:r w:rsidR="00E85BC0" w:rsidRPr="00B47A30">
              <w:rPr>
                <w:b/>
                <w:sz w:val="20"/>
                <w:szCs w:val="20"/>
              </w:rPr>
              <w:t>5</w:t>
            </w:r>
            <w:r w:rsidRPr="00B47A30">
              <w:rPr>
                <w:sz w:val="20"/>
                <w:szCs w:val="20"/>
              </w:rPr>
              <w:t xml:space="preserve"> днів з дати оприлюднення на веб-порталі Уповноваженого органу повідомлення про намір укласти договір про закупівлю. </w:t>
            </w:r>
          </w:p>
          <w:p w:rsidR="00FC183D" w:rsidRPr="00B47A30" w:rsidRDefault="00FC183D" w:rsidP="009933A9">
            <w:pPr>
              <w:tabs>
                <w:tab w:val="left" w:pos="540"/>
              </w:tabs>
              <w:ind w:firstLine="360"/>
              <w:jc w:val="both"/>
              <w:rPr>
                <w:sz w:val="20"/>
                <w:szCs w:val="20"/>
              </w:rPr>
            </w:pPr>
            <w:r w:rsidRPr="00B47A30">
              <w:rPr>
                <w:sz w:val="20"/>
                <w:szCs w:val="20"/>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tc>
      </w:tr>
    </w:tbl>
    <w:p w:rsidR="00FC183D" w:rsidRPr="00B47A30" w:rsidRDefault="00FC183D" w:rsidP="00FC183D">
      <w:pPr>
        <w:rPr>
          <w:b/>
          <w:bCs/>
          <w:i/>
          <w:iCs/>
          <w:sz w:val="16"/>
          <w:szCs w:val="16"/>
        </w:rPr>
      </w:pPr>
      <w:r w:rsidRPr="00B47A30">
        <w:rPr>
          <w:b/>
          <w:bCs/>
          <w:i/>
          <w:iCs/>
          <w:sz w:val="16"/>
          <w:szCs w:val="16"/>
        </w:rPr>
        <w:lastRenderedPageBreak/>
        <w:t xml:space="preserve">Примітка: </w:t>
      </w:r>
    </w:p>
    <w:p w:rsidR="009C1FF3" w:rsidRPr="00B47A30" w:rsidRDefault="009C1FF3" w:rsidP="009C1FF3">
      <w:pPr>
        <w:rPr>
          <w:i/>
          <w:iCs/>
          <w:sz w:val="16"/>
          <w:szCs w:val="16"/>
        </w:rPr>
      </w:pPr>
      <w:r w:rsidRPr="00B47A30">
        <w:rPr>
          <w:i/>
          <w:iCs/>
          <w:sz w:val="16"/>
          <w:szCs w:val="16"/>
        </w:rPr>
        <w:t xml:space="preserve">1. У разі надання пропозицій Учасником </w:t>
      </w:r>
      <w:r w:rsidR="00456885" w:rsidRPr="00B47A30">
        <w:rPr>
          <w:i/>
          <w:iCs/>
          <w:sz w:val="16"/>
          <w:szCs w:val="16"/>
        </w:rPr>
        <w:t>–</w:t>
      </w:r>
      <w:r w:rsidRPr="00B47A30">
        <w:rPr>
          <w:i/>
          <w:iCs/>
          <w:sz w:val="16"/>
          <w:szCs w:val="16"/>
        </w:rPr>
        <w:t xml:space="preserve">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9C1FF3" w:rsidRPr="00B47A30" w:rsidRDefault="009C1FF3" w:rsidP="009C1FF3">
      <w:pPr>
        <w:rPr>
          <w:i/>
          <w:iCs/>
          <w:sz w:val="16"/>
          <w:szCs w:val="16"/>
        </w:rPr>
      </w:pPr>
      <w:r w:rsidRPr="00B47A30">
        <w:rPr>
          <w:i/>
          <w:iCs/>
          <w:sz w:val="16"/>
          <w:szCs w:val="16"/>
        </w:rPr>
        <w:t>2. Учасники повинні дотримуватись встановленої форми.</w:t>
      </w:r>
    </w:p>
    <w:tbl>
      <w:tblPr>
        <w:tblW w:w="0" w:type="auto"/>
        <w:tblInd w:w="108" w:type="dxa"/>
        <w:tblLayout w:type="fixed"/>
        <w:tblLook w:val="0000"/>
      </w:tblPr>
      <w:tblGrid>
        <w:gridCol w:w="3718"/>
        <w:gridCol w:w="2047"/>
        <w:gridCol w:w="1249"/>
        <w:gridCol w:w="2346"/>
      </w:tblGrid>
      <w:tr w:rsidR="00FC183D" w:rsidRPr="00B47A30" w:rsidTr="008A088F">
        <w:trPr>
          <w:trHeight w:val="72"/>
        </w:trPr>
        <w:tc>
          <w:tcPr>
            <w:tcW w:w="3718" w:type="dxa"/>
            <w:shd w:val="clear" w:color="auto" w:fill="auto"/>
          </w:tcPr>
          <w:p w:rsidR="00C81279" w:rsidRPr="00B47A30" w:rsidRDefault="00C81279" w:rsidP="009933A9">
            <w:pPr>
              <w:rPr>
                <w:sz w:val="20"/>
                <w:szCs w:val="20"/>
                <w:u w:val="single"/>
              </w:rPr>
            </w:pPr>
          </w:p>
          <w:p w:rsidR="00FC183D" w:rsidRPr="00B47A30" w:rsidRDefault="00FC183D" w:rsidP="009933A9">
            <w:pPr>
              <w:rPr>
                <w:sz w:val="20"/>
                <w:szCs w:val="20"/>
                <w:u w:val="single"/>
              </w:rPr>
            </w:pPr>
            <w:r w:rsidRPr="00B47A30">
              <w:rPr>
                <w:sz w:val="20"/>
                <w:szCs w:val="20"/>
                <w:u w:val="single"/>
              </w:rPr>
              <w:t>Уповноважена особа</w:t>
            </w:r>
          </w:p>
        </w:tc>
        <w:tc>
          <w:tcPr>
            <w:tcW w:w="2047" w:type="dxa"/>
            <w:tcBorders>
              <w:bottom w:val="single" w:sz="4" w:space="0" w:color="000000"/>
            </w:tcBorders>
            <w:shd w:val="clear" w:color="auto" w:fill="auto"/>
          </w:tcPr>
          <w:p w:rsidR="00FC183D" w:rsidRPr="00B47A30" w:rsidRDefault="00FC183D" w:rsidP="009933A9">
            <w:pPr>
              <w:rPr>
                <w:b/>
                <w:sz w:val="20"/>
                <w:szCs w:val="20"/>
              </w:rPr>
            </w:pPr>
          </w:p>
        </w:tc>
        <w:tc>
          <w:tcPr>
            <w:tcW w:w="1249" w:type="dxa"/>
            <w:shd w:val="clear" w:color="auto" w:fill="auto"/>
          </w:tcPr>
          <w:p w:rsidR="00FC183D" w:rsidRPr="00B47A30" w:rsidRDefault="00FC183D" w:rsidP="009933A9">
            <w:pPr>
              <w:rPr>
                <w:b/>
                <w:sz w:val="20"/>
                <w:szCs w:val="20"/>
              </w:rPr>
            </w:pPr>
          </w:p>
        </w:tc>
        <w:tc>
          <w:tcPr>
            <w:tcW w:w="2346" w:type="dxa"/>
            <w:tcBorders>
              <w:bottom w:val="single" w:sz="4" w:space="0" w:color="000000"/>
            </w:tcBorders>
            <w:shd w:val="clear" w:color="auto" w:fill="auto"/>
          </w:tcPr>
          <w:p w:rsidR="00FC183D" w:rsidRPr="00B47A30" w:rsidRDefault="00FC183D" w:rsidP="009933A9">
            <w:pPr>
              <w:rPr>
                <w:b/>
                <w:sz w:val="20"/>
                <w:szCs w:val="20"/>
              </w:rPr>
            </w:pPr>
          </w:p>
        </w:tc>
      </w:tr>
      <w:tr w:rsidR="00FC183D" w:rsidRPr="00B47A30" w:rsidTr="008A088F">
        <w:trPr>
          <w:trHeight w:val="62"/>
        </w:trPr>
        <w:tc>
          <w:tcPr>
            <w:tcW w:w="3718" w:type="dxa"/>
            <w:shd w:val="clear" w:color="auto" w:fill="auto"/>
          </w:tcPr>
          <w:p w:rsidR="00FC183D" w:rsidRPr="00B47A30" w:rsidRDefault="00FC183D" w:rsidP="009933A9">
            <w:pPr>
              <w:rPr>
                <w:sz w:val="20"/>
                <w:szCs w:val="20"/>
              </w:rPr>
            </w:pPr>
            <w:r w:rsidRPr="00B47A30">
              <w:rPr>
                <w:sz w:val="20"/>
                <w:szCs w:val="20"/>
              </w:rPr>
              <w:t xml:space="preserve">               (Посада)</w:t>
            </w:r>
          </w:p>
        </w:tc>
        <w:tc>
          <w:tcPr>
            <w:tcW w:w="2047" w:type="dxa"/>
            <w:tcBorders>
              <w:top w:val="single" w:sz="4" w:space="0" w:color="000000"/>
            </w:tcBorders>
            <w:shd w:val="clear" w:color="auto" w:fill="auto"/>
          </w:tcPr>
          <w:p w:rsidR="00FC183D" w:rsidRPr="00B47A30" w:rsidRDefault="00FC183D" w:rsidP="009933A9">
            <w:pPr>
              <w:rPr>
                <w:sz w:val="20"/>
                <w:szCs w:val="20"/>
              </w:rPr>
            </w:pPr>
            <w:r w:rsidRPr="00B47A30">
              <w:rPr>
                <w:sz w:val="20"/>
                <w:szCs w:val="20"/>
              </w:rPr>
              <w:t>(підпис, М.П.)</w:t>
            </w:r>
          </w:p>
        </w:tc>
        <w:tc>
          <w:tcPr>
            <w:tcW w:w="1249" w:type="dxa"/>
            <w:shd w:val="clear" w:color="auto" w:fill="auto"/>
          </w:tcPr>
          <w:p w:rsidR="00FC183D" w:rsidRPr="00B47A30" w:rsidRDefault="00FC183D" w:rsidP="009933A9">
            <w:pPr>
              <w:rPr>
                <w:sz w:val="20"/>
                <w:szCs w:val="20"/>
              </w:rPr>
            </w:pPr>
          </w:p>
        </w:tc>
        <w:tc>
          <w:tcPr>
            <w:tcW w:w="2346" w:type="dxa"/>
            <w:tcBorders>
              <w:top w:val="single" w:sz="4" w:space="0" w:color="000000"/>
            </w:tcBorders>
            <w:shd w:val="clear" w:color="auto" w:fill="auto"/>
          </w:tcPr>
          <w:p w:rsidR="00FC183D" w:rsidRPr="00B47A30" w:rsidRDefault="00FC183D" w:rsidP="00AD54A1">
            <w:pPr>
              <w:rPr>
                <w:sz w:val="20"/>
                <w:szCs w:val="20"/>
              </w:rPr>
            </w:pPr>
          </w:p>
        </w:tc>
      </w:tr>
    </w:tbl>
    <w:p w:rsidR="00996555" w:rsidRPr="00B47A30" w:rsidRDefault="00996555" w:rsidP="00996555">
      <w:pPr>
        <w:jc w:val="both"/>
        <w:rPr>
          <w:b/>
          <w:bCs/>
          <w:sz w:val="20"/>
          <w:szCs w:val="20"/>
        </w:rPr>
      </w:pPr>
    </w:p>
    <w:p w:rsidR="00996555" w:rsidRPr="00B47A30" w:rsidRDefault="00996555" w:rsidP="00996555">
      <w:pPr>
        <w:jc w:val="both"/>
        <w:rPr>
          <w:sz w:val="20"/>
          <w:szCs w:val="20"/>
        </w:rPr>
      </w:pPr>
      <w:r w:rsidRPr="00B47A30">
        <w:rPr>
          <w:sz w:val="20"/>
          <w:szCs w:val="20"/>
        </w:rPr>
        <w:t xml:space="preserve">* Тендерна пропозиція подається у сканованому вигляді за підписом уповноваженої посадової особи Учасника, пронумерована та скріплена печаткою.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p>
    <w:p w:rsidR="00996555" w:rsidRPr="00B47A30" w:rsidRDefault="00996555" w:rsidP="00996555">
      <w:pPr>
        <w:ind w:firstLine="709"/>
        <w:jc w:val="both"/>
        <w:rPr>
          <w:sz w:val="20"/>
          <w:szCs w:val="20"/>
        </w:rPr>
      </w:pPr>
      <w:r w:rsidRPr="00B47A30">
        <w:rPr>
          <w:sz w:val="20"/>
          <w:szCs w:val="20"/>
        </w:rPr>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r w:rsidR="00571FD5">
        <w:rPr>
          <w:sz w:val="20"/>
          <w:szCs w:val="20"/>
        </w:rPr>
        <w:t>, про що надати в складі тендерної пропозиції погодження</w:t>
      </w:r>
      <w:r w:rsidRPr="00B47A30">
        <w:rPr>
          <w:sz w:val="20"/>
          <w:szCs w:val="20"/>
        </w:rPr>
        <w:t>.</w:t>
      </w:r>
    </w:p>
    <w:p w:rsidR="00516081" w:rsidRPr="00B47A30" w:rsidRDefault="00516081" w:rsidP="00996555">
      <w:pPr>
        <w:ind w:firstLine="709"/>
        <w:jc w:val="both"/>
        <w:rPr>
          <w:sz w:val="20"/>
          <w:szCs w:val="20"/>
        </w:rPr>
      </w:pPr>
    </w:p>
    <w:p w:rsidR="00EF37A1" w:rsidRPr="00B47A30" w:rsidRDefault="008A5EC5" w:rsidP="008A5EC5">
      <w:pPr>
        <w:jc w:val="both"/>
        <w:rPr>
          <w:b/>
          <w:bCs/>
          <w:i/>
          <w:sz w:val="20"/>
          <w:szCs w:val="20"/>
        </w:rPr>
      </w:pPr>
      <w:r w:rsidRPr="00B47A30">
        <w:rPr>
          <w:b/>
          <w:bCs/>
          <w:i/>
          <w:sz w:val="20"/>
          <w:szCs w:val="20"/>
        </w:rPr>
        <w:t xml:space="preserve">              Якщо після закінчення аукціону сума цінової пропозиції учасника відрізняється від стартової, переможець процедури закупівлі у строк, що не </w:t>
      </w:r>
      <w:r w:rsidRPr="00537D83">
        <w:rPr>
          <w:b/>
          <w:bCs/>
          <w:i/>
          <w:sz w:val="20"/>
          <w:szCs w:val="20"/>
        </w:rPr>
        <w:t xml:space="preserve">перевищує </w:t>
      </w:r>
      <w:r w:rsidR="00537D83">
        <w:rPr>
          <w:b/>
          <w:bCs/>
          <w:i/>
          <w:sz w:val="20"/>
          <w:szCs w:val="20"/>
        </w:rPr>
        <w:t>чотири</w:t>
      </w:r>
      <w:r w:rsidRPr="00B47A30">
        <w:rPr>
          <w:b/>
          <w:bCs/>
          <w:i/>
          <w:sz w:val="20"/>
          <w:szCs w:val="20"/>
        </w:rPr>
        <w:t xml:space="preserve"> дні з дати оприлюднення в електронній системі закупівель повідомлення про намір укласти договір про закупівлю</w:t>
      </w:r>
      <w:r w:rsidR="000232B8" w:rsidRPr="00B47A30">
        <w:rPr>
          <w:b/>
          <w:bCs/>
          <w:i/>
          <w:sz w:val="20"/>
          <w:szCs w:val="20"/>
        </w:rPr>
        <w:t>,</w:t>
      </w:r>
      <w:r w:rsidR="007161E9" w:rsidRPr="00B47A30">
        <w:rPr>
          <w:b/>
          <w:bCs/>
          <w:i/>
          <w:sz w:val="20"/>
          <w:szCs w:val="20"/>
        </w:rPr>
        <w:t xml:space="preserve">на сторінці відповідної закупівлі торгівельного майданчика </w:t>
      </w:r>
      <w:r w:rsidRPr="00B47A30">
        <w:rPr>
          <w:b/>
          <w:bCs/>
          <w:i/>
          <w:sz w:val="20"/>
          <w:szCs w:val="20"/>
        </w:rPr>
        <w:t>оприлюднює оновлену цінову пропозицію, приведену у відповідність до показників за результатами проведеного аукціону.</w:t>
      </w:r>
    </w:p>
    <w:p w:rsidR="00EF37A1" w:rsidRPr="00B47A30" w:rsidRDefault="00EF37A1" w:rsidP="00C81279">
      <w:pPr>
        <w:rPr>
          <w:b/>
          <w:bCs/>
          <w:sz w:val="20"/>
          <w:szCs w:val="20"/>
        </w:rPr>
      </w:pPr>
    </w:p>
    <w:p w:rsidR="006B4494" w:rsidRPr="00B47A30" w:rsidRDefault="006B4494" w:rsidP="00C81279">
      <w:pPr>
        <w:rPr>
          <w:b/>
          <w:bCs/>
          <w:sz w:val="20"/>
          <w:szCs w:val="20"/>
        </w:rPr>
      </w:pPr>
    </w:p>
    <w:p w:rsidR="006B4494" w:rsidRPr="00B47A30" w:rsidRDefault="006B4494" w:rsidP="00C81279">
      <w:pPr>
        <w:rPr>
          <w:b/>
          <w:bCs/>
          <w:sz w:val="20"/>
          <w:szCs w:val="20"/>
        </w:rPr>
      </w:pPr>
    </w:p>
    <w:p w:rsidR="006B4494" w:rsidRPr="00B47A30" w:rsidRDefault="006B4494" w:rsidP="00C81279">
      <w:pPr>
        <w:rPr>
          <w:b/>
          <w:bCs/>
          <w:sz w:val="20"/>
          <w:szCs w:val="20"/>
        </w:rPr>
      </w:pPr>
    </w:p>
    <w:p w:rsidR="00A41592" w:rsidRPr="00B47A30" w:rsidRDefault="00A41592" w:rsidP="002046AF">
      <w:pPr>
        <w:jc w:val="right"/>
        <w:rPr>
          <w:b/>
          <w:bCs/>
          <w:sz w:val="20"/>
          <w:szCs w:val="20"/>
        </w:rPr>
      </w:pPr>
    </w:p>
    <w:p w:rsidR="00A41592" w:rsidRPr="00B47A30" w:rsidRDefault="00A41592" w:rsidP="002046AF">
      <w:pPr>
        <w:jc w:val="right"/>
        <w:rPr>
          <w:b/>
          <w:bCs/>
          <w:sz w:val="20"/>
          <w:szCs w:val="20"/>
        </w:rPr>
      </w:pPr>
    </w:p>
    <w:p w:rsidR="00A41592" w:rsidRPr="00B47A30" w:rsidRDefault="00A41592" w:rsidP="002046AF">
      <w:pPr>
        <w:jc w:val="right"/>
        <w:rPr>
          <w:b/>
          <w:bCs/>
          <w:sz w:val="20"/>
          <w:szCs w:val="20"/>
        </w:rPr>
      </w:pPr>
    </w:p>
    <w:p w:rsidR="00A41592" w:rsidRPr="00B47A30" w:rsidRDefault="00A41592" w:rsidP="002046AF">
      <w:pPr>
        <w:jc w:val="right"/>
        <w:rPr>
          <w:b/>
          <w:bCs/>
          <w:sz w:val="20"/>
          <w:szCs w:val="20"/>
        </w:rPr>
      </w:pPr>
    </w:p>
    <w:p w:rsidR="00A41592" w:rsidRPr="00B47A30" w:rsidRDefault="00A41592" w:rsidP="002046AF">
      <w:pPr>
        <w:jc w:val="right"/>
        <w:rPr>
          <w:b/>
          <w:bCs/>
          <w:sz w:val="20"/>
          <w:szCs w:val="20"/>
        </w:rPr>
      </w:pPr>
    </w:p>
    <w:p w:rsidR="00A41592" w:rsidRPr="00B47A30" w:rsidRDefault="00A41592" w:rsidP="002046AF">
      <w:pPr>
        <w:jc w:val="right"/>
        <w:rPr>
          <w:b/>
          <w:bCs/>
          <w:sz w:val="20"/>
          <w:szCs w:val="20"/>
        </w:rPr>
      </w:pPr>
    </w:p>
    <w:p w:rsidR="00A41592" w:rsidRPr="00B47A30" w:rsidRDefault="00A41592" w:rsidP="002046AF">
      <w:pPr>
        <w:jc w:val="right"/>
        <w:rPr>
          <w:b/>
          <w:bCs/>
          <w:sz w:val="20"/>
          <w:szCs w:val="20"/>
        </w:rPr>
      </w:pPr>
    </w:p>
    <w:p w:rsidR="00A41592" w:rsidRPr="00B47A30" w:rsidRDefault="00A41592" w:rsidP="002046AF">
      <w:pPr>
        <w:jc w:val="right"/>
        <w:rPr>
          <w:b/>
          <w:bCs/>
          <w:sz w:val="20"/>
          <w:szCs w:val="20"/>
        </w:rPr>
      </w:pPr>
    </w:p>
    <w:p w:rsidR="00A41592" w:rsidRPr="00B47A30" w:rsidRDefault="00A41592" w:rsidP="002046AF">
      <w:pPr>
        <w:jc w:val="right"/>
        <w:rPr>
          <w:b/>
          <w:bCs/>
          <w:sz w:val="20"/>
          <w:szCs w:val="20"/>
        </w:rPr>
      </w:pPr>
    </w:p>
    <w:p w:rsidR="00A41592" w:rsidRPr="00B47A30" w:rsidRDefault="00A41592" w:rsidP="002046AF">
      <w:pPr>
        <w:jc w:val="right"/>
        <w:rPr>
          <w:b/>
          <w:bCs/>
          <w:sz w:val="20"/>
          <w:szCs w:val="20"/>
        </w:rPr>
      </w:pPr>
    </w:p>
    <w:p w:rsidR="00A41592" w:rsidRPr="00B47A30" w:rsidRDefault="00A41592" w:rsidP="002046AF">
      <w:pPr>
        <w:jc w:val="right"/>
        <w:rPr>
          <w:b/>
          <w:bCs/>
          <w:sz w:val="20"/>
          <w:szCs w:val="20"/>
        </w:rPr>
      </w:pPr>
    </w:p>
    <w:p w:rsidR="00A41592" w:rsidRPr="00B47A30" w:rsidRDefault="00A41592" w:rsidP="002046AF">
      <w:pPr>
        <w:jc w:val="right"/>
        <w:rPr>
          <w:b/>
          <w:bCs/>
          <w:sz w:val="20"/>
          <w:szCs w:val="20"/>
        </w:rPr>
      </w:pPr>
    </w:p>
    <w:p w:rsidR="00A41592" w:rsidRPr="00B47A30" w:rsidRDefault="00A41592" w:rsidP="002046AF">
      <w:pPr>
        <w:jc w:val="right"/>
        <w:rPr>
          <w:b/>
          <w:bCs/>
          <w:sz w:val="20"/>
          <w:szCs w:val="20"/>
        </w:rPr>
      </w:pPr>
    </w:p>
    <w:p w:rsidR="00A41592" w:rsidRPr="00B47A30" w:rsidRDefault="00A41592" w:rsidP="002046AF">
      <w:pPr>
        <w:jc w:val="right"/>
        <w:rPr>
          <w:b/>
          <w:bCs/>
          <w:sz w:val="20"/>
          <w:szCs w:val="20"/>
        </w:rPr>
      </w:pPr>
    </w:p>
    <w:p w:rsidR="00A41592" w:rsidRPr="00B47A30" w:rsidRDefault="00A41592" w:rsidP="002046AF">
      <w:pPr>
        <w:jc w:val="right"/>
        <w:rPr>
          <w:b/>
          <w:bCs/>
          <w:sz w:val="20"/>
          <w:szCs w:val="20"/>
        </w:rPr>
      </w:pPr>
    </w:p>
    <w:p w:rsidR="00A41592" w:rsidRPr="00B47A30" w:rsidRDefault="00A41592" w:rsidP="002046AF">
      <w:pPr>
        <w:jc w:val="right"/>
        <w:rPr>
          <w:b/>
          <w:bCs/>
          <w:sz w:val="20"/>
          <w:szCs w:val="20"/>
        </w:rPr>
      </w:pPr>
    </w:p>
    <w:p w:rsidR="00A41592" w:rsidRPr="00B47A30" w:rsidRDefault="00A41592" w:rsidP="002046AF">
      <w:pPr>
        <w:jc w:val="right"/>
        <w:rPr>
          <w:b/>
          <w:bCs/>
          <w:sz w:val="20"/>
          <w:szCs w:val="20"/>
        </w:rPr>
      </w:pPr>
    </w:p>
    <w:p w:rsidR="00A41592" w:rsidRPr="00B47A30" w:rsidRDefault="00A41592" w:rsidP="002046AF">
      <w:pPr>
        <w:jc w:val="right"/>
        <w:rPr>
          <w:b/>
          <w:bCs/>
          <w:sz w:val="20"/>
          <w:szCs w:val="20"/>
        </w:rPr>
      </w:pPr>
    </w:p>
    <w:p w:rsidR="00A41592" w:rsidRPr="00B47A30" w:rsidRDefault="00A41592" w:rsidP="002046AF">
      <w:pPr>
        <w:jc w:val="right"/>
        <w:rPr>
          <w:b/>
          <w:bCs/>
          <w:sz w:val="20"/>
          <w:szCs w:val="20"/>
        </w:rPr>
      </w:pPr>
    </w:p>
    <w:p w:rsidR="00A41592" w:rsidRPr="00B47A30" w:rsidRDefault="00A41592" w:rsidP="002046AF">
      <w:pPr>
        <w:jc w:val="right"/>
        <w:rPr>
          <w:b/>
          <w:bCs/>
          <w:sz w:val="20"/>
          <w:szCs w:val="20"/>
        </w:rPr>
      </w:pPr>
    </w:p>
    <w:p w:rsidR="00A41592" w:rsidRPr="00B47A30" w:rsidRDefault="00A41592" w:rsidP="002046AF">
      <w:pPr>
        <w:jc w:val="right"/>
        <w:rPr>
          <w:b/>
          <w:bCs/>
          <w:sz w:val="20"/>
          <w:szCs w:val="20"/>
        </w:rPr>
      </w:pPr>
    </w:p>
    <w:p w:rsidR="003D7BDF" w:rsidRDefault="003D7BDF" w:rsidP="00F37BEF">
      <w:pPr>
        <w:jc w:val="right"/>
        <w:rPr>
          <w:b/>
          <w:bCs/>
          <w:sz w:val="20"/>
          <w:szCs w:val="20"/>
        </w:rPr>
      </w:pPr>
    </w:p>
    <w:p w:rsidR="005973DF" w:rsidRDefault="005973DF" w:rsidP="00F37BEF">
      <w:pPr>
        <w:jc w:val="right"/>
        <w:rPr>
          <w:b/>
          <w:bCs/>
          <w:sz w:val="20"/>
          <w:szCs w:val="20"/>
        </w:rPr>
      </w:pPr>
    </w:p>
    <w:p w:rsidR="005973DF" w:rsidRDefault="005973DF" w:rsidP="00F37BEF">
      <w:pPr>
        <w:jc w:val="right"/>
        <w:rPr>
          <w:b/>
          <w:bCs/>
          <w:sz w:val="20"/>
          <w:szCs w:val="20"/>
        </w:rPr>
      </w:pPr>
    </w:p>
    <w:p w:rsidR="005973DF" w:rsidRDefault="005973DF" w:rsidP="00F37BEF">
      <w:pPr>
        <w:jc w:val="right"/>
        <w:rPr>
          <w:b/>
          <w:bCs/>
          <w:sz w:val="20"/>
          <w:szCs w:val="20"/>
        </w:rPr>
      </w:pPr>
    </w:p>
    <w:p w:rsidR="005973DF" w:rsidRDefault="005973DF" w:rsidP="00F37BEF">
      <w:pPr>
        <w:jc w:val="right"/>
        <w:rPr>
          <w:b/>
          <w:bCs/>
          <w:sz w:val="20"/>
          <w:szCs w:val="20"/>
        </w:rPr>
      </w:pPr>
    </w:p>
    <w:p w:rsidR="005973DF" w:rsidRDefault="005973DF" w:rsidP="00F37BEF">
      <w:pPr>
        <w:jc w:val="right"/>
        <w:rPr>
          <w:b/>
          <w:bCs/>
          <w:sz w:val="20"/>
          <w:szCs w:val="20"/>
        </w:rPr>
      </w:pPr>
    </w:p>
    <w:p w:rsidR="005973DF" w:rsidRDefault="005973DF" w:rsidP="00F37BEF">
      <w:pPr>
        <w:jc w:val="right"/>
        <w:rPr>
          <w:b/>
          <w:bCs/>
          <w:sz w:val="20"/>
          <w:szCs w:val="20"/>
        </w:rPr>
      </w:pPr>
    </w:p>
    <w:p w:rsidR="005973DF" w:rsidRDefault="005973DF" w:rsidP="00F37BEF">
      <w:pPr>
        <w:jc w:val="right"/>
        <w:rPr>
          <w:b/>
          <w:bCs/>
          <w:sz w:val="20"/>
          <w:szCs w:val="20"/>
        </w:rPr>
      </w:pPr>
    </w:p>
    <w:p w:rsidR="005973DF" w:rsidRDefault="005973DF" w:rsidP="00F37BEF">
      <w:pPr>
        <w:jc w:val="right"/>
        <w:rPr>
          <w:b/>
          <w:bCs/>
          <w:sz w:val="20"/>
          <w:szCs w:val="20"/>
        </w:rPr>
      </w:pPr>
    </w:p>
    <w:p w:rsidR="005973DF" w:rsidRDefault="005973DF" w:rsidP="00F37BEF">
      <w:pPr>
        <w:jc w:val="right"/>
        <w:rPr>
          <w:b/>
          <w:bCs/>
          <w:sz w:val="20"/>
          <w:szCs w:val="20"/>
        </w:rPr>
      </w:pPr>
    </w:p>
    <w:p w:rsidR="005973DF" w:rsidRDefault="005973DF" w:rsidP="00F37BEF">
      <w:pPr>
        <w:jc w:val="right"/>
        <w:rPr>
          <w:b/>
          <w:bCs/>
          <w:sz w:val="20"/>
          <w:szCs w:val="20"/>
        </w:rPr>
      </w:pPr>
    </w:p>
    <w:p w:rsidR="005973DF" w:rsidRDefault="005973DF" w:rsidP="00F37BEF">
      <w:pPr>
        <w:jc w:val="right"/>
        <w:rPr>
          <w:b/>
          <w:bCs/>
          <w:sz w:val="20"/>
          <w:szCs w:val="20"/>
        </w:rPr>
      </w:pPr>
    </w:p>
    <w:p w:rsidR="005973DF" w:rsidRDefault="005973DF" w:rsidP="00F37BEF">
      <w:pPr>
        <w:jc w:val="right"/>
        <w:rPr>
          <w:b/>
          <w:bCs/>
          <w:sz w:val="20"/>
          <w:szCs w:val="20"/>
        </w:rPr>
      </w:pPr>
    </w:p>
    <w:p w:rsidR="005973DF" w:rsidRDefault="005973DF" w:rsidP="00F37BEF">
      <w:pPr>
        <w:jc w:val="right"/>
        <w:rPr>
          <w:b/>
          <w:bCs/>
          <w:sz w:val="20"/>
          <w:szCs w:val="20"/>
        </w:rPr>
      </w:pPr>
    </w:p>
    <w:p w:rsidR="005973DF" w:rsidRDefault="005973DF" w:rsidP="00F37BEF">
      <w:pPr>
        <w:jc w:val="right"/>
        <w:rPr>
          <w:b/>
          <w:bCs/>
          <w:sz w:val="20"/>
          <w:szCs w:val="20"/>
        </w:rPr>
      </w:pPr>
    </w:p>
    <w:p w:rsidR="005973DF" w:rsidRDefault="005973DF" w:rsidP="00F37BEF">
      <w:pPr>
        <w:jc w:val="right"/>
        <w:rPr>
          <w:b/>
          <w:bCs/>
          <w:sz w:val="20"/>
          <w:szCs w:val="20"/>
        </w:rPr>
      </w:pPr>
    </w:p>
    <w:p w:rsidR="005973DF" w:rsidRDefault="005973DF" w:rsidP="00F37BEF">
      <w:pPr>
        <w:jc w:val="right"/>
        <w:rPr>
          <w:b/>
          <w:bCs/>
          <w:sz w:val="20"/>
          <w:szCs w:val="20"/>
        </w:rPr>
      </w:pPr>
    </w:p>
    <w:p w:rsidR="005973DF" w:rsidRDefault="005973DF" w:rsidP="00F37BEF">
      <w:pPr>
        <w:jc w:val="right"/>
        <w:rPr>
          <w:b/>
          <w:bCs/>
          <w:sz w:val="20"/>
          <w:szCs w:val="20"/>
        </w:rPr>
      </w:pPr>
    </w:p>
    <w:p w:rsidR="005973DF" w:rsidRDefault="005973DF" w:rsidP="00F37BEF">
      <w:pPr>
        <w:jc w:val="right"/>
        <w:rPr>
          <w:b/>
          <w:bCs/>
          <w:sz w:val="20"/>
          <w:szCs w:val="20"/>
        </w:rPr>
      </w:pPr>
    </w:p>
    <w:p w:rsidR="005973DF" w:rsidRDefault="005973DF" w:rsidP="00F37BEF">
      <w:pPr>
        <w:jc w:val="right"/>
        <w:rPr>
          <w:b/>
          <w:bCs/>
          <w:sz w:val="20"/>
          <w:szCs w:val="20"/>
        </w:rPr>
      </w:pPr>
    </w:p>
    <w:p w:rsidR="005973DF" w:rsidRDefault="005973DF" w:rsidP="00F37BEF">
      <w:pPr>
        <w:jc w:val="right"/>
        <w:rPr>
          <w:b/>
          <w:bCs/>
          <w:sz w:val="20"/>
          <w:szCs w:val="20"/>
        </w:rPr>
      </w:pPr>
    </w:p>
    <w:p w:rsidR="005973DF" w:rsidRDefault="005973DF" w:rsidP="00F37BEF">
      <w:pPr>
        <w:jc w:val="right"/>
        <w:rPr>
          <w:b/>
          <w:bCs/>
          <w:sz w:val="20"/>
          <w:szCs w:val="20"/>
        </w:rPr>
      </w:pPr>
    </w:p>
    <w:p w:rsidR="005973DF" w:rsidRDefault="005973DF" w:rsidP="00F37BEF">
      <w:pPr>
        <w:jc w:val="right"/>
        <w:rPr>
          <w:b/>
          <w:bCs/>
          <w:sz w:val="20"/>
          <w:szCs w:val="20"/>
        </w:rPr>
      </w:pPr>
    </w:p>
    <w:p w:rsidR="005973DF" w:rsidRDefault="005973DF" w:rsidP="00F37BEF">
      <w:pPr>
        <w:jc w:val="right"/>
        <w:rPr>
          <w:b/>
          <w:bCs/>
          <w:sz w:val="20"/>
          <w:szCs w:val="20"/>
        </w:rPr>
      </w:pPr>
    </w:p>
    <w:p w:rsidR="005973DF" w:rsidRDefault="005973DF" w:rsidP="00F37BEF">
      <w:pPr>
        <w:jc w:val="right"/>
        <w:rPr>
          <w:b/>
          <w:bCs/>
          <w:sz w:val="20"/>
          <w:szCs w:val="20"/>
        </w:rPr>
      </w:pPr>
    </w:p>
    <w:p w:rsidR="005973DF" w:rsidRDefault="005973DF" w:rsidP="00F37BEF">
      <w:pPr>
        <w:jc w:val="right"/>
        <w:rPr>
          <w:b/>
          <w:bCs/>
          <w:sz w:val="20"/>
          <w:szCs w:val="20"/>
        </w:rPr>
      </w:pPr>
    </w:p>
    <w:p w:rsidR="005973DF" w:rsidRDefault="005973DF" w:rsidP="00F37BEF">
      <w:pPr>
        <w:jc w:val="right"/>
        <w:rPr>
          <w:b/>
          <w:bCs/>
          <w:sz w:val="20"/>
          <w:szCs w:val="20"/>
        </w:rPr>
      </w:pPr>
    </w:p>
    <w:p w:rsidR="005973DF" w:rsidRDefault="005973DF" w:rsidP="00F37BEF">
      <w:pPr>
        <w:jc w:val="right"/>
        <w:rPr>
          <w:b/>
          <w:bCs/>
          <w:sz w:val="20"/>
          <w:szCs w:val="20"/>
        </w:rPr>
      </w:pPr>
    </w:p>
    <w:p w:rsidR="005973DF" w:rsidRDefault="005973DF" w:rsidP="00F37BEF">
      <w:pPr>
        <w:jc w:val="right"/>
        <w:rPr>
          <w:b/>
          <w:bCs/>
          <w:sz w:val="20"/>
          <w:szCs w:val="20"/>
        </w:rPr>
      </w:pPr>
    </w:p>
    <w:p w:rsidR="00F37BEF" w:rsidRPr="00B47A30" w:rsidRDefault="00F37BEF" w:rsidP="00F37BEF">
      <w:pPr>
        <w:jc w:val="right"/>
        <w:rPr>
          <w:b/>
          <w:bCs/>
          <w:sz w:val="20"/>
          <w:szCs w:val="20"/>
        </w:rPr>
      </w:pPr>
      <w:r w:rsidRPr="00B47A30">
        <w:rPr>
          <w:b/>
          <w:bCs/>
          <w:sz w:val="20"/>
          <w:szCs w:val="20"/>
        </w:rPr>
        <w:t xml:space="preserve">    Додаток 4</w:t>
      </w:r>
    </w:p>
    <w:p w:rsidR="00F37BEF" w:rsidRPr="00B47A30" w:rsidRDefault="00F37BEF" w:rsidP="00A201A3">
      <w:pPr>
        <w:rPr>
          <w:sz w:val="20"/>
          <w:szCs w:val="20"/>
        </w:rPr>
      </w:pPr>
      <w:r w:rsidRPr="00B47A30">
        <w:rPr>
          <w:b/>
          <w:bCs/>
          <w:sz w:val="20"/>
          <w:szCs w:val="20"/>
        </w:rPr>
        <w:t xml:space="preserve"> до тендерної документації</w:t>
      </w:r>
    </w:p>
    <w:p w:rsidR="00F37BEF" w:rsidRPr="00B47A30" w:rsidRDefault="00B6335A" w:rsidP="00A201A3">
      <w:pPr>
        <w:rPr>
          <w:i/>
          <w:color w:val="FF0000"/>
          <w:sz w:val="16"/>
          <w:szCs w:val="16"/>
          <w:lang w:eastAsia="ru-RU"/>
        </w:rPr>
      </w:pPr>
      <w:r w:rsidRPr="00B47A30">
        <w:rPr>
          <w:i/>
          <w:color w:val="FF0000"/>
          <w:sz w:val="16"/>
          <w:szCs w:val="16"/>
          <w:lang w:eastAsia="ru-RU"/>
        </w:rPr>
        <w:t>*Проє</w:t>
      </w:r>
      <w:r w:rsidR="00F37BEF" w:rsidRPr="00B47A30">
        <w:rPr>
          <w:i/>
          <w:color w:val="FF0000"/>
          <w:sz w:val="16"/>
          <w:szCs w:val="16"/>
          <w:lang w:eastAsia="ru-RU"/>
        </w:rPr>
        <w:t xml:space="preserve">кт договору  заповнюється Учасником та додається в сканованому вигляді у складі тендерної пропозиції </w:t>
      </w:r>
    </w:p>
    <w:p w:rsidR="00F37BEF" w:rsidRPr="00B47A30" w:rsidRDefault="00F37BEF" w:rsidP="00A201A3">
      <w:pPr>
        <w:rPr>
          <w:i/>
          <w:color w:val="FF0000"/>
          <w:sz w:val="16"/>
          <w:szCs w:val="16"/>
          <w:lang w:eastAsia="ru-RU"/>
        </w:rPr>
      </w:pPr>
      <w:r w:rsidRPr="00B47A30">
        <w:rPr>
          <w:i/>
          <w:color w:val="FF0000"/>
          <w:sz w:val="16"/>
          <w:szCs w:val="16"/>
          <w:lang w:eastAsia="ru-RU"/>
        </w:rPr>
        <w:t>(без зазначення суми договору).</w:t>
      </w:r>
    </w:p>
    <w:p w:rsidR="00F37BEF" w:rsidRPr="00B47A30" w:rsidRDefault="00F37BEF" w:rsidP="00A201A3">
      <w:pPr>
        <w:rPr>
          <w:b/>
          <w:bCs/>
          <w:color w:val="FF0000"/>
          <w:sz w:val="16"/>
          <w:szCs w:val="16"/>
        </w:rPr>
      </w:pPr>
      <w:r w:rsidRPr="00B47A30">
        <w:rPr>
          <w:i/>
          <w:color w:val="FF0000"/>
          <w:sz w:val="16"/>
          <w:szCs w:val="16"/>
          <w:lang w:eastAsia="ru-RU"/>
        </w:rPr>
        <w:t xml:space="preserve">*Ціна договору, який буде укладено з переможцем, повинна відповідати сумі аукціону, за якою Учасника визначено переможцем. </w:t>
      </w:r>
    </w:p>
    <w:p w:rsidR="00F37BEF" w:rsidRPr="00B47A30" w:rsidRDefault="00F37BEF" w:rsidP="00F37BEF">
      <w:pPr>
        <w:shd w:val="clear" w:color="auto" w:fill="FFFFFF"/>
        <w:suppressAutoHyphens w:val="0"/>
        <w:jc w:val="center"/>
        <w:rPr>
          <w:b/>
          <w:color w:val="FF0000"/>
          <w:sz w:val="20"/>
          <w:szCs w:val="20"/>
        </w:rPr>
      </w:pPr>
      <w:r w:rsidRPr="00B47A30">
        <w:rPr>
          <w:b/>
          <w:color w:val="FF0000"/>
          <w:sz w:val="20"/>
          <w:szCs w:val="20"/>
        </w:rPr>
        <w:t xml:space="preserve"> (проєкт)</w:t>
      </w:r>
    </w:p>
    <w:p w:rsidR="00F37BEF" w:rsidRDefault="00F37BEF" w:rsidP="00F37BEF">
      <w:pPr>
        <w:shd w:val="clear" w:color="auto" w:fill="FFFFFF"/>
        <w:suppressAutoHyphens w:val="0"/>
        <w:jc w:val="center"/>
        <w:rPr>
          <w:b/>
          <w:sz w:val="20"/>
          <w:szCs w:val="20"/>
        </w:rPr>
      </w:pPr>
      <w:r w:rsidRPr="00B47A30">
        <w:rPr>
          <w:b/>
          <w:color w:val="121212"/>
          <w:sz w:val="20"/>
          <w:szCs w:val="20"/>
        </w:rPr>
        <w:t xml:space="preserve">ДОГОВІР  № ___ </w:t>
      </w:r>
      <w:r w:rsidRPr="00B47A30">
        <w:rPr>
          <w:b/>
          <w:sz w:val="20"/>
          <w:szCs w:val="20"/>
        </w:rPr>
        <w:t>на закупівлю</w:t>
      </w:r>
    </w:p>
    <w:p w:rsidR="00937EF3" w:rsidRPr="00B47A30" w:rsidRDefault="00937EF3" w:rsidP="00F37BEF">
      <w:pPr>
        <w:shd w:val="clear" w:color="auto" w:fill="FFFFFF"/>
        <w:suppressAutoHyphens w:val="0"/>
        <w:jc w:val="center"/>
        <w:rPr>
          <w:b/>
          <w:sz w:val="20"/>
          <w:szCs w:val="20"/>
        </w:rPr>
      </w:pPr>
    </w:p>
    <w:p w:rsidR="00937EF3" w:rsidRDefault="00937EF3" w:rsidP="00937EF3">
      <w:pPr>
        <w:tabs>
          <w:tab w:val="left" w:pos="5109"/>
        </w:tabs>
        <w:jc w:val="both"/>
        <w:rPr>
          <w:color w:val="000000"/>
        </w:rPr>
      </w:pPr>
      <w:r w:rsidRPr="006755B1">
        <w:t>код ДК 021:2015 – 03220000-</w:t>
      </w:r>
      <w:r w:rsidRPr="006755B1">
        <w:rPr>
          <w:color w:val="000000"/>
        </w:rPr>
        <w:t>9 «Овочі, фрукти та горіхи»</w:t>
      </w:r>
    </w:p>
    <w:p w:rsidR="00937EF3" w:rsidRPr="006755B1" w:rsidRDefault="00937EF3" w:rsidP="00937EF3">
      <w:pPr>
        <w:tabs>
          <w:tab w:val="left" w:pos="5109"/>
        </w:tabs>
        <w:jc w:val="both"/>
        <w:rPr>
          <w:color w:val="000000"/>
        </w:rPr>
      </w:pPr>
      <w:r w:rsidRPr="006755B1">
        <w:rPr>
          <w:color w:val="000000"/>
        </w:rPr>
        <w:t xml:space="preserve"> </w:t>
      </w:r>
      <w:r w:rsidRPr="006755B1">
        <w:rPr>
          <w:b/>
          <w:color w:val="000000"/>
        </w:rPr>
        <w:t>овочі:</w:t>
      </w:r>
      <w:r w:rsidRPr="006755B1">
        <w:rPr>
          <w:color w:val="000000"/>
        </w:rPr>
        <w:t xml:space="preserve"> морква, цибуля, капуста, буряк, квасоля суха, цвітна капуста, кабачок, помідори, огірки, часник, зелень</w:t>
      </w:r>
    </w:p>
    <w:p w:rsidR="00B10061" w:rsidRPr="00937EF3" w:rsidRDefault="00937EF3" w:rsidP="00937EF3">
      <w:pPr>
        <w:tabs>
          <w:tab w:val="left" w:pos="5109"/>
        </w:tabs>
        <w:jc w:val="both"/>
      </w:pPr>
      <w:r w:rsidRPr="006755B1">
        <w:rPr>
          <w:b/>
          <w:color w:val="000000"/>
        </w:rPr>
        <w:t>фрукти:</w:t>
      </w:r>
      <w:r w:rsidRPr="006755B1">
        <w:rPr>
          <w:color w:val="000000"/>
        </w:rPr>
        <w:t xml:space="preserve"> яблука, лимони, банани, слива, мандарини, вишні</w:t>
      </w:r>
      <w:r>
        <w:rPr>
          <w:color w:val="000000"/>
        </w:rPr>
        <w:t>, полуниця</w:t>
      </w:r>
      <w:r w:rsidR="00B10061" w:rsidRPr="00DF6B58">
        <w:rPr>
          <w:b/>
          <w:sz w:val="20"/>
          <w:szCs w:val="20"/>
          <w:lang w:eastAsia="ru-RU"/>
        </w:rPr>
        <w:t>)</w:t>
      </w:r>
      <w:r w:rsidR="00B10061" w:rsidRPr="00DF6B58">
        <w:rPr>
          <w:color w:val="000000"/>
          <w:sz w:val="20"/>
          <w:szCs w:val="20"/>
          <w:lang w:eastAsia="ru-RU"/>
        </w:rPr>
        <w:t> </w:t>
      </w:r>
    </w:p>
    <w:p w:rsidR="00F2625A" w:rsidRPr="00F2625A" w:rsidRDefault="00F2625A" w:rsidP="00F2625A">
      <w:pPr>
        <w:pStyle w:val="--14"/>
        <w:tabs>
          <w:tab w:val="center" w:pos="5104"/>
          <w:tab w:val="left" w:pos="7095"/>
        </w:tabs>
        <w:rPr>
          <w:bCs/>
          <w:sz w:val="24"/>
        </w:rPr>
      </w:pPr>
    </w:p>
    <w:p w:rsidR="00FE7028" w:rsidRPr="00B47A30" w:rsidRDefault="00FE7028" w:rsidP="006D192A">
      <w:pPr>
        <w:pStyle w:val="--14"/>
        <w:tabs>
          <w:tab w:val="center" w:pos="5104"/>
          <w:tab w:val="left" w:pos="7095"/>
        </w:tabs>
        <w:rPr>
          <w:sz w:val="24"/>
          <w:szCs w:val="24"/>
        </w:rPr>
      </w:pPr>
    </w:p>
    <w:p w:rsidR="003F46E8" w:rsidRPr="00B47A30" w:rsidRDefault="00B01C7D" w:rsidP="003D7BDF">
      <w:pPr>
        <w:shd w:val="clear" w:color="auto" w:fill="FFFFFF"/>
        <w:suppressAutoHyphens w:val="0"/>
        <w:spacing w:after="150"/>
        <w:jc w:val="center"/>
        <w:rPr>
          <w:b/>
          <w:color w:val="000000"/>
          <w:spacing w:val="-2"/>
          <w:sz w:val="20"/>
          <w:szCs w:val="20"/>
        </w:rPr>
      </w:pPr>
      <w:r>
        <w:rPr>
          <w:color w:val="121212"/>
          <w:sz w:val="20"/>
          <w:szCs w:val="20"/>
        </w:rPr>
        <w:t>м.Виноградів</w:t>
      </w:r>
      <w:r w:rsidR="003F46E8" w:rsidRPr="00B47A30">
        <w:rPr>
          <w:color w:val="121212"/>
          <w:sz w:val="20"/>
          <w:szCs w:val="20"/>
        </w:rPr>
        <w:t xml:space="preserve">                                                                                 </w:t>
      </w:r>
      <w:r>
        <w:rPr>
          <w:color w:val="121212"/>
          <w:sz w:val="20"/>
          <w:szCs w:val="20"/>
        </w:rPr>
        <w:t xml:space="preserve">                 </w:t>
      </w:r>
      <w:r w:rsidR="003D7BDF">
        <w:rPr>
          <w:color w:val="121212"/>
          <w:sz w:val="20"/>
          <w:szCs w:val="20"/>
        </w:rPr>
        <w:t xml:space="preserve">        «_</w:t>
      </w:r>
      <w:r w:rsidR="003F46E8" w:rsidRPr="00B47A30">
        <w:rPr>
          <w:color w:val="121212"/>
          <w:sz w:val="20"/>
          <w:szCs w:val="20"/>
        </w:rPr>
        <w:t>__»</w:t>
      </w:r>
      <w:r w:rsidR="003F46E8" w:rsidRPr="00B47A30">
        <w:rPr>
          <w:b/>
          <w:color w:val="121212"/>
          <w:sz w:val="20"/>
          <w:szCs w:val="20"/>
        </w:rPr>
        <w:t xml:space="preserve">  _________  </w:t>
      </w:r>
      <w:r>
        <w:rPr>
          <w:color w:val="121212"/>
          <w:sz w:val="20"/>
          <w:szCs w:val="20"/>
        </w:rPr>
        <w:t>2023</w:t>
      </w:r>
      <w:r w:rsidR="003F46E8" w:rsidRPr="00B47A30">
        <w:rPr>
          <w:color w:val="121212"/>
          <w:sz w:val="20"/>
          <w:szCs w:val="20"/>
        </w:rPr>
        <w:t xml:space="preserve"> р.</w:t>
      </w:r>
    </w:p>
    <w:p w:rsidR="003F46E8" w:rsidRPr="00B47A30" w:rsidRDefault="00B01C7D" w:rsidP="003D7BDF">
      <w:pPr>
        <w:shd w:val="clear" w:color="auto" w:fill="FFFFFF"/>
        <w:suppressAutoHyphens w:val="0"/>
        <w:ind w:firstLine="708"/>
        <w:jc w:val="both"/>
        <w:rPr>
          <w:color w:val="000000"/>
          <w:spacing w:val="1"/>
          <w:sz w:val="20"/>
          <w:szCs w:val="20"/>
        </w:rPr>
      </w:pPr>
      <w:r w:rsidRPr="008059C6">
        <w:rPr>
          <w:sz w:val="20"/>
          <w:szCs w:val="20"/>
        </w:rPr>
        <w:t>Заклад дошкільної освіти (ясла-садок</w:t>
      </w:r>
      <w:r w:rsidR="008A7A56">
        <w:rPr>
          <w:sz w:val="20"/>
          <w:szCs w:val="20"/>
        </w:rPr>
        <w:t>) № 5 «Гармонія»</w:t>
      </w:r>
      <w:r w:rsidR="006A0708">
        <w:rPr>
          <w:sz w:val="20"/>
          <w:szCs w:val="20"/>
        </w:rPr>
        <w:t xml:space="preserve"> </w:t>
      </w:r>
      <w:r w:rsidRPr="008059C6">
        <w:rPr>
          <w:sz w:val="20"/>
          <w:szCs w:val="20"/>
        </w:rPr>
        <w:t xml:space="preserve">Виноградівської міської ради, в особі </w:t>
      </w:r>
      <w:r w:rsidRPr="008059C6">
        <w:rPr>
          <w:b/>
          <w:sz w:val="20"/>
          <w:szCs w:val="20"/>
        </w:rPr>
        <w:t xml:space="preserve">директора </w:t>
      </w:r>
      <w:r w:rsidR="008A7A56">
        <w:rPr>
          <w:b/>
          <w:sz w:val="20"/>
          <w:szCs w:val="20"/>
        </w:rPr>
        <w:t>Йовжі Ганни Юріївни</w:t>
      </w:r>
      <w:r w:rsidRPr="008059C6">
        <w:rPr>
          <w:sz w:val="20"/>
          <w:szCs w:val="20"/>
        </w:rPr>
        <w:t>, що діє на підставі Статуту</w:t>
      </w:r>
      <w:r w:rsidR="003F46E8" w:rsidRPr="008059C6">
        <w:rPr>
          <w:color w:val="000000"/>
          <w:spacing w:val="-5"/>
          <w:sz w:val="20"/>
          <w:szCs w:val="20"/>
        </w:rPr>
        <w:t xml:space="preserve">, з </w:t>
      </w:r>
      <w:r w:rsidR="003F46E8" w:rsidRPr="008059C6">
        <w:rPr>
          <w:color w:val="121212"/>
          <w:sz w:val="20"/>
          <w:szCs w:val="20"/>
        </w:rPr>
        <w:t>однієї</w:t>
      </w:r>
      <w:r w:rsidR="003F46E8" w:rsidRPr="00B47A30">
        <w:rPr>
          <w:color w:val="121212"/>
          <w:sz w:val="20"/>
          <w:szCs w:val="20"/>
        </w:rPr>
        <w:t xml:space="preserve"> сторони, і </w:t>
      </w:r>
      <w:r w:rsidR="003F46E8" w:rsidRPr="00B47A30">
        <w:rPr>
          <w:b/>
          <w:sz w:val="20"/>
          <w:szCs w:val="20"/>
        </w:rPr>
        <w:t>____________________________________</w:t>
      </w:r>
      <w:r w:rsidR="003F46E8" w:rsidRPr="00B47A30">
        <w:rPr>
          <w:color w:val="000000"/>
          <w:spacing w:val="-1"/>
          <w:sz w:val="20"/>
          <w:szCs w:val="20"/>
        </w:rPr>
        <w:t xml:space="preserve"> (</w:t>
      </w:r>
      <w:r w:rsidR="003F46E8" w:rsidRPr="00B47A30">
        <w:rPr>
          <w:color w:val="000000"/>
          <w:spacing w:val="-2"/>
          <w:sz w:val="20"/>
          <w:szCs w:val="20"/>
        </w:rPr>
        <w:t xml:space="preserve">далі – </w:t>
      </w:r>
      <w:r w:rsidR="003A1A2C">
        <w:rPr>
          <w:color w:val="000000"/>
          <w:spacing w:val="-2"/>
          <w:sz w:val="20"/>
          <w:szCs w:val="20"/>
        </w:rPr>
        <w:t>Постачальник</w:t>
      </w:r>
      <w:r w:rsidR="003F46E8" w:rsidRPr="00B47A30">
        <w:rPr>
          <w:color w:val="000000"/>
          <w:spacing w:val="-2"/>
          <w:sz w:val="20"/>
          <w:szCs w:val="20"/>
        </w:rPr>
        <w:t>)</w:t>
      </w:r>
      <w:r w:rsidR="003F46E8" w:rsidRPr="00B47A30">
        <w:rPr>
          <w:b/>
          <w:sz w:val="20"/>
          <w:szCs w:val="20"/>
        </w:rPr>
        <w:t>,</w:t>
      </w:r>
      <w:r w:rsidR="003F46E8" w:rsidRPr="00B47A30">
        <w:rPr>
          <w:color w:val="000000"/>
          <w:spacing w:val="2"/>
          <w:sz w:val="20"/>
          <w:szCs w:val="20"/>
        </w:rPr>
        <w:t>в особ</w:t>
      </w:r>
      <w:r w:rsidR="003D7BDF">
        <w:rPr>
          <w:color w:val="000000"/>
          <w:spacing w:val="2"/>
          <w:sz w:val="20"/>
          <w:szCs w:val="20"/>
        </w:rPr>
        <w:t xml:space="preserve">і </w:t>
      </w:r>
      <w:r w:rsidR="003F46E8" w:rsidRPr="00B47A30">
        <w:rPr>
          <w:color w:val="000000"/>
          <w:spacing w:val="-1"/>
          <w:sz w:val="20"/>
          <w:szCs w:val="20"/>
        </w:rPr>
        <w:t>директора ___________________________________, що діє на підставі Статуту</w:t>
      </w:r>
      <w:r w:rsidR="003F46E8" w:rsidRPr="00B47A30">
        <w:rPr>
          <w:color w:val="000000"/>
          <w:spacing w:val="-2"/>
          <w:sz w:val="20"/>
          <w:szCs w:val="20"/>
        </w:rPr>
        <w:t>, з</w:t>
      </w:r>
      <w:r w:rsidR="003F46E8" w:rsidRPr="00B47A30">
        <w:rPr>
          <w:color w:val="121212"/>
          <w:sz w:val="20"/>
          <w:szCs w:val="20"/>
        </w:rPr>
        <w:t xml:space="preserve"> іншої сторони, разом – Сторони, уклали цей договір (далі – Договір) про  таке:</w:t>
      </w:r>
    </w:p>
    <w:p w:rsidR="003F46E8" w:rsidRPr="00B47A30" w:rsidRDefault="003F46E8" w:rsidP="003F46E8">
      <w:pPr>
        <w:shd w:val="clear" w:color="auto" w:fill="FFFFFF"/>
        <w:suppressAutoHyphens w:val="0"/>
        <w:ind w:firstLine="708"/>
        <w:jc w:val="both"/>
        <w:rPr>
          <w:color w:val="000000"/>
          <w:spacing w:val="1"/>
          <w:sz w:val="20"/>
          <w:szCs w:val="20"/>
        </w:rPr>
      </w:pPr>
    </w:p>
    <w:p w:rsidR="003F46E8" w:rsidRPr="00B47A30" w:rsidRDefault="003F46E8" w:rsidP="003F46E8">
      <w:pPr>
        <w:shd w:val="clear" w:color="auto" w:fill="FFFFFF"/>
        <w:suppressAutoHyphens w:val="0"/>
        <w:jc w:val="center"/>
        <w:rPr>
          <w:color w:val="121212"/>
          <w:sz w:val="20"/>
          <w:szCs w:val="20"/>
        </w:rPr>
      </w:pPr>
      <w:r w:rsidRPr="00B47A30">
        <w:rPr>
          <w:b/>
          <w:color w:val="121212"/>
          <w:sz w:val="20"/>
          <w:szCs w:val="20"/>
        </w:rPr>
        <w:t>1. ПРЕДМЕТ ДОГОВОРУ</w:t>
      </w:r>
    </w:p>
    <w:p w:rsidR="003F46E8" w:rsidRPr="00B47A30" w:rsidRDefault="003F46E8" w:rsidP="003F46E8">
      <w:pPr>
        <w:shd w:val="clear" w:color="auto" w:fill="FFFFFF"/>
        <w:suppressAutoHyphens w:val="0"/>
        <w:jc w:val="both"/>
        <w:rPr>
          <w:sz w:val="20"/>
          <w:szCs w:val="20"/>
        </w:rPr>
      </w:pPr>
      <w:r w:rsidRPr="00B47A30">
        <w:rPr>
          <w:color w:val="121212"/>
          <w:sz w:val="20"/>
          <w:szCs w:val="20"/>
        </w:rPr>
        <w:lastRenderedPageBreak/>
        <w:t xml:space="preserve">1.1. </w:t>
      </w:r>
      <w:r w:rsidR="003D7BDF">
        <w:rPr>
          <w:color w:val="121212"/>
          <w:sz w:val="20"/>
          <w:szCs w:val="20"/>
        </w:rPr>
        <w:t>Постачальник зобов’язується у 2023</w:t>
      </w:r>
      <w:r w:rsidRPr="00B47A30">
        <w:rPr>
          <w:color w:val="121212"/>
          <w:sz w:val="20"/>
          <w:szCs w:val="20"/>
        </w:rPr>
        <w:t xml:space="preserve"> році  поставити Замовнику</w:t>
      </w:r>
      <w:r w:rsidRPr="00B47A30">
        <w:rPr>
          <w:sz w:val="20"/>
          <w:szCs w:val="20"/>
        </w:rPr>
        <w:t>товари, зазначені у підпункті 1.2. цього Дого</w:t>
      </w:r>
      <w:r w:rsidR="002650FD" w:rsidRPr="00B47A30">
        <w:rPr>
          <w:sz w:val="20"/>
          <w:szCs w:val="20"/>
        </w:rPr>
        <w:t>вору та специфікації до нього (Д</w:t>
      </w:r>
      <w:r w:rsidRPr="00B47A30">
        <w:rPr>
          <w:sz w:val="20"/>
          <w:szCs w:val="20"/>
        </w:rPr>
        <w:t>одаток №1)</w:t>
      </w:r>
      <w:r w:rsidRPr="00B47A30">
        <w:rPr>
          <w:color w:val="121212"/>
          <w:sz w:val="20"/>
          <w:szCs w:val="20"/>
        </w:rPr>
        <w:t>, а Замовник — прийняти і оплатити такі товари.</w:t>
      </w:r>
    </w:p>
    <w:p w:rsidR="00937EF3" w:rsidRPr="006755B1" w:rsidRDefault="003F46E8" w:rsidP="00937EF3">
      <w:pPr>
        <w:tabs>
          <w:tab w:val="left" w:pos="5109"/>
        </w:tabs>
        <w:jc w:val="both"/>
        <w:rPr>
          <w:color w:val="000000"/>
        </w:rPr>
      </w:pPr>
      <w:r w:rsidRPr="00B47A30">
        <w:rPr>
          <w:sz w:val="20"/>
          <w:szCs w:val="20"/>
        </w:rPr>
        <w:t xml:space="preserve">1.2. Найменування (номенклатура, асортимент) </w:t>
      </w:r>
      <w:r w:rsidRPr="00DF6B58">
        <w:rPr>
          <w:sz w:val="20"/>
          <w:szCs w:val="20"/>
        </w:rPr>
        <w:t xml:space="preserve">товару </w:t>
      </w:r>
      <w:r w:rsidR="00937EF3" w:rsidRPr="006755B1">
        <w:t>код ДК 021:2015 – 03220000-</w:t>
      </w:r>
      <w:r w:rsidR="00937EF3" w:rsidRPr="006755B1">
        <w:rPr>
          <w:color w:val="000000"/>
        </w:rPr>
        <w:t xml:space="preserve">9 «Овочі, фрукти та горіхи» </w:t>
      </w:r>
      <w:r w:rsidR="00937EF3" w:rsidRPr="006755B1">
        <w:rPr>
          <w:b/>
          <w:color w:val="000000"/>
        </w:rPr>
        <w:t>овочі:</w:t>
      </w:r>
      <w:r w:rsidR="00937EF3" w:rsidRPr="006755B1">
        <w:rPr>
          <w:color w:val="000000"/>
        </w:rPr>
        <w:t xml:space="preserve"> морква, цибуля, капуста, буряк, квасоля суха, цвітна капуста, кабачок, помідори, огірки, часник, зелень</w:t>
      </w:r>
    </w:p>
    <w:p w:rsidR="00937EF3" w:rsidRPr="006755B1" w:rsidRDefault="00937EF3" w:rsidP="00937EF3">
      <w:pPr>
        <w:tabs>
          <w:tab w:val="left" w:pos="5109"/>
        </w:tabs>
        <w:jc w:val="both"/>
      </w:pPr>
      <w:r w:rsidRPr="006755B1">
        <w:rPr>
          <w:b/>
          <w:color w:val="000000"/>
        </w:rPr>
        <w:t>фрукти:</w:t>
      </w:r>
      <w:r w:rsidRPr="006755B1">
        <w:rPr>
          <w:color w:val="000000"/>
        </w:rPr>
        <w:t xml:space="preserve"> яблука, лимони, банани, слива, мандарини, вишні</w:t>
      </w:r>
      <w:r>
        <w:rPr>
          <w:color w:val="000000"/>
        </w:rPr>
        <w:t>, полуниця</w:t>
      </w:r>
    </w:p>
    <w:p w:rsidR="00DF6B58" w:rsidRDefault="00DF6B58" w:rsidP="00DF6B58">
      <w:pPr>
        <w:spacing w:before="240"/>
        <w:jc w:val="both"/>
        <w:rPr>
          <w:color w:val="000000"/>
          <w:lang w:eastAsia="ru-RU"/>
        </w:rPr>
      </w:pPr>
    </w:p>
    <w:p w:rsidR="003F46E8" w:rsidRPr="00B47A30" w:rsidRDefault="003F46E8" w:rsidP="003F46E8">
      <w:pPr>
        <w:jc w:val="both"/>
        <w:rPr>
          <w:sz w:val="20"/>
          <w:szCs w:val="20"/>
        </w:rPr>
      </w:pPr>
      <w:r w:rsidRPr="00B47A30">
        <w:rPr>
          <w:sz w:val="20"/>
          <w:szCs w:val="20"/>
        </w:rPr>
        <w:t xml:space="preserve">Кількість товарів: </w:t>
      </w:r>
      <w:r w:rsidRPr="00F2625A">
        <w:rPr>
          <w:b/>
          <w:sz w:val="20"/>
          <w:szCs w:val="20"/>
        </w:rPr>
        <w:t>згідно Специфікації (Додаток 1),</w:t>
      </w:r>
      <w:r w:rsidRPr="00B47A30">
        <w:rPr>
          <w:sz w:val="20"/>
          <w:szCs w:val="20"/>
        </w:rPr>
        <w:t>що є невід’ємною частиною Договору.</w:t>
      </w:r>
    </w:p>
    <w:p w:rsidR="003F46E8" w:rsidRPr="00B47A30" w:rsidRDefault="003F46E8" w:rsidP="003F46E8">
      <w:pPr>
        <w:jc w:val="both"/>
        <w:rPr>
          <w:b/>
          <w:color w:val="121212"/>
          <w:sz w:val="20"/>
          <w:szCs w:val="20"/>
        </w:rPr>
      </w:pPr>
      <w:r w:rsidRPr="00B47A30">
        <w:rPr>
          <w:sz w:val="20"/>
          <w:szCs w:val="20"/>
        </w:rPr>
        <w:t>1.3. Обсяги закупівлі товарів, що постачається відповідно до цього Договору, можуть бути зменшені залежно від реального фінансування видатків.</w:t>
      </w:r>
    </w:p>
    <w:p w:rsidR="003F46E8" w:rsidRPr="00B47A30" w:rsidRDefault="003F46E8" w:rsidP="003F46E8">
      <w:pPr>
        <w:shd w:val="clear" w:color="auto" w:fill="FFFFFF"/>
        <w:suppressAutoHyphens w:val="0"/>
        <w:jc w:val="center"/>
        <w:rPr>
          <w:b/>
          <w:color w:val="121212"/>
          <w:sz w:val="20"/>
          <w:szCs w:val="20"/>
        </w:rPr>
      </w:pPr>
    </w:p>
    <w:p w:rsidR="003F46E8" w:rsidRPr="00B47A30" w:rsidRDefault="003F46E8" w:rsidP="003F46E8">
      <w:pPr>
        <w:shd w:val="clear" w:color="auto" w:fill="FFFFFF"/>
        <w:suppressAutoHyphens w:val="0"/>
        <w:jc w:val="center"/>
        <w:rPr>
          <w:color w:val="121212"/>
          <w:sz w:val="20"/>
          <w:szCs w:val="20"/>
        </w:rPr>
      </w:pPr>
      <w:r w:rsidRPr="00B47A30">
        <w:rPr>
          <w:b/>
          <w:color w:val="121212"/>
          <w:sz w:val="20"/>
          <w:szCs w:val="20"/>
        </w:rPr>
        <w:t>2. ЯКІСТЬ  ТОВАРІВ</w:t>
      </w:r>
    </w:p>
    <w:p w:rsidR="003F46E8" w:rsidRPr="00B47A30" w:rsidRDefault="003A1A2C" w:rsidP="003F46E8">
      <w:pPr>
        <w:shd w:val="clear" w:color="auto" w:fill="FFFFFF"/>
        <w:suppressAutoHyphens w:val="0"/>
        <w:jc w:val="both"/>
        <w:rPr>
          <w:color w:val="121212"/>
          <w:sz w:val="20"/>
          <w:szCs w:val="20"/>
        </w:rPr>
      </w:pPr>
      <w:r>
        <w:rPr>
          <w:color w:val="121212"/>
          <w:sz w:val="20"/>
          <w:szCs w:val="20"/>
        </w:rPr>
        <w:t>2.1. Постачальник</w:t>
      </w:r>
      <w:r w:rsidR="003F46E8" w:rsidRPr="00B47A30">
        <w:rPr>
          <w:color w:val="121212"/>
          <w:sz w:val="20"/>
          <w:szCs w:val="20"/>
        </w:rPr>
        <w:t xml:space="preserve"> повинен передати (поставити) Замовнику товари, якість яких відповідає вимогам державних стандартів, мати сертифікат відповідності, а також нормативно-технічній документації, вимогам чинного законодавства України про якість та безпеку.  </w:t>
      </w:r>
    </w:p>
    <w:p w:rsidR="003F46E8" w:rsidRPr="00B47A30" w:rsidRDefault="003F46E8" w:rsidP="003F46E8">
      <w:pPr>
        <w:shd w:val="clear" w:color="auto" w:fill="FFFFFF"/>
        <w:suppressAutoHyphens w:val="0"/>
        <w:jc w:val="both"/>
        <w:rPr>
          <w:sz w:val="20"/>
          <w:szCs w:val="20"/>
        </w:rPr>
      </w:pPr>
      <w:r w:rsidRPr="00B47A30">
        <w:rPr>
          <w:color w:val="121212"/>
          <w:sz w:val="20"/>
          <w:szCs w:val="20"/>
        </w:rPr>
        <w:t xml:space="preserve">2.2. </w:t>
      </w:r>
      <w:r w:rsidRPr="00B47A30">
        <w:rPr>
          <w:sz w:val="20"/>
          <w:szCs w:val="20"/>
        </w:rPr>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санітарно-гігієнічним вимогам.</w:t>
      </w:r>
    </w:p>
    <w:p w:rsidR="003F46E8" w:rsidRPr="00B47A30" w:rsidRDefault="003F46E8" w:rsidP="003F46E8">
      <w:pPr>
        <w:shd w:val="clear" w:color="auto" w:fill="FFFFFF"/>
        <w:suppressAutoHyphens w:val="0"/>
        <w:jc w:val="both"/>
        <w:rPr>
          <w:sz w:val="20"/>
          <w:szCs w:val="20"/>
        </w:rPr>
      </w:pPr>
      <w:r w:rsidRPr="00B47A30">
        <w:rPr>
          <w:sz w:val="20"/>
          <w:szCs w:val="20"/>
        </w:rPr>
        <w:t>2.3. Вимоги щодо якості продукції (послуг), товарів встановлюються згідно з вимогами відповідних стандартів або технічних умов. Якість товару повинна відповідати: ДСТУ, іншій  документації, якою встановлені вимоги щодо якості на даний товар (продукцію), умовам Договору та підтверджуватися декларацією виробника, сертифікатом на систему управління якістю, а також посвідченням про якість (сертифікатом якості) виробника, що надається при передачі товару (продукції) іншими документами  що засвідчують якість товару.</w:t>
      </w:r>
    </w:p>
    <w:p w:rsidR="003F46E8" w:rsidRPr="00B47A30" w:rsidRDefault="003F46E8" w:rsidP="003F46E8">
      <w:pPr>
        <w:shd w:val="clear" w:color="auto" w:fill="FFFFFF"/>
        <w:suppressAutoHyphens w:val="0"/>
        <w:jc w:val="both"/>
        <w:rPr>
          <w:sz w:val="20"/>
        </w:rPr>
      </w:pPr>
      <w:r w:rsidRPr="00B47A30">
        <w:rPr>
          <w:sz w:val="20"/>
          <w:szCs w:val="20"/>
        </w:rPr>
        <w:t>2.4. Товар, зазначений у підпункті 1.2. цього Дого</w:t>
      </w:r>
      <w:r w:rsidR="002650FD" w:rsidRPr="00B47A30">
        <w:rPr>
          <w:sz w:val="20"/>
          <w:szCs w:val="20"/>
        </w:rPr>
        <w:t>вору та специфікації до нього (Д</w:t>
      </w:r>
      <w:r w:rsidRPr="00B47A30">
        <w:rPr>
          <w:sz w:val="20"/>
          <w:szCs w:val="20"/>
        </w:rPr>
        <w:t xml:space="preserve">одаток №1) повинен бути належної якості, </w:t>
      </w:r>
      <w:r w:rsidRPr="00B47A30">
        <w:rPr>
          <w:sz w:val="20"/>
        </w:rPr>
        <w:t>не повинен містити небезпечні для організму речовини, у тому числі, генетично модифікованих організмів тощо</w:t>
      </w:r>
      <w:r w:rsidR="002650FD" w:rsidRPr="00B47A30">
        <w:rPr>
          <w:sz w:val="20"/>
        </w:rPr>
        <w:t xml:space="preserve"> та відповідати умовам, визначеним в Технічній специфікації(Додаток №2).</w:t>
      </w:r>
      <w:r w:rsidRPr="00B47A30">
        <w:rPr>
          <w:sz w:val="20"/>
        </w:rPr>
        <w:t xml:space="preserve"> На кожну партію надається протокол досліджень на вміст нітратів та інформацію про відсутність у складі генетично модифікованих організмів.</w:t>
      </w:r>
    </w:p>
    <w:p w:rsidR="003F46E8" w:rsidRPr="00B47A30" w:rsidRDefault="003F46E8" w:rsidP="003F46E8">
      <w:pPr>
        <w:shd w:val="clear" w:color="auto" w:fill="FFFFFF"/>
        <w:suppressAutoHyphens w:val="0"/>
        <w:jc w:val="both"/>
        <w:rPr>
          <w:sz w:val="20"/>
          <w:szCs w:val="20"/>
        </w:rPr>
      </w:pPr>
      <w:r w:rsidRPr="00B47A30">
        <w:rPr>
          <w:sz w:val="20"/>
          <w:szCs w:val="20"/>
        </w:rPr>
        <w:t>2.6. Забороняється завозити недоброякісний товар або товар з терміном придатності, що минув.</w:t>
      </w:r>
    </w:p>
    <w:p w:rsidR="003F46E8" w:rsidRPr="00B47A30" w:rsidRDefault="003F46E8" w:rsidP="003F46E8">
      <w:pPr>
        <w:shd w:val="clear" w:color="auto" w:fill="FFFFFF"/>
        <w:suppressAutoHyphens w:val="0"/>
        <w:jc w:val="both"/>
        <w:rPr>
          <w:b/>
          <w:color w:val="121212"/>
          <w:sz w:val="20"/>
          <w:szCs w:val="20"/>
        </w:rPr>
      </w:pPr>
      <w:r w:rsidRPr="00B47A30">
        <w:rPr>
          <w:sz w:val="20"/>
          <w:szCs w:val="20"/>
        </w:rPr>
        <w:t>2.7. Товар, що постачається до закладів освіти, повинен мати термін придатності не менше 90% від загального терміну реалізації на момент постачання в такі заклади.</w:t>
      </w:r>
    </w:p>
    <w:p w:rsidR="003F46E8" w:rsidRPr="00B47A30" w:rsidRDefault="003F46E8" w:rsidP="003F46E8">
      <w:pPr>
        <w:shd w:val="clear" w:color="auto" w:fill="FFFFFF"/>
        <w:suppressAutoHyphens w:val="0"/>
        <w:spacing w:before="120" w:after="60"/>
        <w:jc w:val="center"/>
        <w:rPr>
          <w:color w:val="121212"/>
          <w:sz w:val="20"/>
          <w:szCs w:val="20"/>
        </w:rPr>
      </w:pPr>
      <w:r w:rsidRPr="00B47A30">
        <w:rPr>
          <w:b/>
          <w:color w:val="121212"/>
          <w:sz w:val="20"/>
          <w:szCs w:val="20"/>
        </w:rPr>
        <w:t>3. ЦІНА ДОГОВОРУ</w:t>
      </w:r>
    </w:p>
    <w:p w:rsidR="003F46E8" w:rsidRPr="00B47A30" w:rsidRDefault="003F46E8" w:rsidP="003F46E8">
      <w:pPr>
        <w:shd w:val="clear" w:color="auto" w:fill="FFFFFF"/>
        <w:suppressAutoHyphens w:val="0"/>
        <w:jc w:val="both"/>
        <w:rPr>
          <w:bCs/>
          <w:color w:val="121212"/>
          <w:sz w:val="20"/>
          <w:szCs w:val="20"/>
        </w:rPr>
      </w:pPr>
      <w:r w:rsidRPr="00B47A30">
        <w:rPr>
          <w:color w:val="121212"/>
          <w:sz w:val="20"/>
          <w:szCs w:val="20"/>
        </w:rPr>
        <w:t xml:space="preserve">3.1. Сума Договору становить </w:t>
      </w:r>
      <w:r w:rsidRPr="00B47A30">
        <w:rPr>
          <w:b/>
          <w:color w:val="121212"/>
          <w:sz w:val="20"/>
          <w:szCs w:val="20"/>
        </w:rPr>
        <w:t xml:space="preserve">___________________________ грн. </w:t>
      </w:r>
      <w:r w:rsidRPr="00B47A30">
        <w:rPr>
          <w:color w:val="121212"/>
          <w:sz w:val="20"/>
          <w:szCs w:val="20"/>
        </w:rPr>
        <w:t>(</w:t>
      </w:r>
      <w:r w:rsidRPr="003A1A2C">
        <w:rPr>
          <w:i/>
          <w:color w:val="121212"/>
          <w:sz w:val="20"/>
          <w:szCs w:val="20"/>
          <w:u w:val="single"/>
        </w:rPr>
        <w:t>прописними літерами</w:t>
      </w:r>
      <w:r w:rsidRPr="00B47A30">
        <w:rPr>
          <w:i/>
          <w:color w:val="121212"/>
          <w:sz w:val="20"/>
          <w:szCs w:val="20"/>
        </w:rPr>
        <w:t xml:space="preserve"> гривень _______  копійок</w:t>
      </w:r>
      <w:r w:rsidRPr="00B47A30">
        <w:rPr>
          <w:color w:val="121212"/>
          <w:sz w:val="20"/>
          <w:szCs w:val="20"/>
        </w:rPr>
        <w:t>), в тому числі  ПДВ  ___________ грн. (</w:t>
      </w:r>
      <w:r w:rsidRPr="003A1A2C">
        <w:rPr>
          <w:i/>
          <w:color w:val="121212"/>
          <w:sz w:val="20"/>
          <w:szCs w:val="20"/>
          <w:u w:val="single"/>
        </w:rPr>
        <w:t>прописними літерами</w:t>
      </w:r>
      <w:r w:rsidRPr="00B47A30">
        <w:rPr>
          <w:i/>
          <w:color w:val="121212"/>
          <w:sz w:val="20"/>
          <w:szCs w:val="20"/>
        </w:rPr>
        <w:t xml:space="preserve"> гривень _______  копійок</w:t>
      </w:r>
      <w:r w:rsidRPr="00B47A30">
        <w:rPr>
          <w:color w:val="121212"/>
          <w:sz w:val="20"/>
          <w:szCs w:val="20"/>
        </w:rPr>
        <w:t>).</w:t>
      </w:r>
    </w:p>
    <w:p w:rsidR="003F46E8" w:rsidRPr="00B47A30" w:rsidRDefault="003F46E8" w:rsidP="003F46E8">
      <w:pPr>
        <w:shd w:val="clear" w:color="auto" w:fill="FFFFFF"/>
        <w:suppressAutoHyphens w:val="0"/>
        <w:jc w:val="both"/>
        <w:rPr>
          <w:b/>
          <w:color w:val="121212"/>
          <w:sz w:val="20"/>
          <w:szCs w:val="20"/>
        </w:rPr>
      </w:pPr>
      <w:r w:rsidRPr="00B47A30">
        <w:rPr>
          <w:color w:val="121212"/>
          <w:sz w:val="20"/>
          <w:szCs w:val="20"/>
        </w:rPr>
        <w:t xml:space="preserve">Ціна за одиницю товару визначається в специфікації  (Додаток №1), що є невід’ємною частиною Договору. </w:t>
      </w:r>
    </w:p>
    <w:p w:rsidR="003F46E8" w:rsidRPr="00B47A30" w:rsidRDefault="003F46E8" w:rsidP="003F46E8">
      <w:pPr>
        <w:shd w:val="clear" w:color="auto" w:fill="FFFFFF"/>
        <w:suppressAutoHyphens w:val="0"/>
        <w:jc w:val="both"/>
        <w:rPr>
          <w:color w:val="121212"/>
          <w:sz w:val="20"/>
          <w:szCs w:val="20"/>
        </w:rPr>
      </w:pPr>
      <w:r w:rsidRPr="00B47A30">
        <w:rPr>
          <w:color w:val="121212"/>
          <w:sz w:val="20"/>
          <w:szCs w:val="20"/>
        </w:rPr>
        <w:t>3.2. Сума Договору може бути зменшена за взаємною згодою Сторін шляхом укладання Додаткової угоди до Договору.</w:t>
      </w:r>
    </w:p>
    <w:p w:rsidR="003F46E8" w:rsidRPr="00B47A30" w:rsidRDefault="003F46E8" w:rsidP="003F46E8">
      <w:pPr>
        <w:shd w:val="clear" w:color="auto" w:fill="FFFFFF"/>
        <w:suppressAutoHyphens w:val="0"/>
        <w:jc w:val="both"/>
        <w:rPr>
          <w:color w:val="121212"/>
          <w:sz w:val="20"/>
          <w:szCs w:val="20"/>
        </w:rPr>
      </w:pPr>
      <w:r w:rsidRPr="00B47A30">
        <w:rPr>
          <w:color w:val="121212"/>
          <w:sz w:val="20"/>
          <w:szCs w:val="20"/>
        </w:rPr>
        <w:t xml:space="preserve">3.3. </w:t>
      </w:r>
      <w:r w:rsidR="003D7BDF">
        <w:rPr>
          <w:color w:val="121212"/>
          <w:sz w:val="20"/>
          <w:szCs w:val="20"/>
        </w:rPr>
        <w:t>Постачальник</w:t>
      </w:r>
      <w:r w:rsidRPr="00B47A30">
        <w:rPr>
          <w:color w:val="121212"/>
          <w:sz w:val="20"/>
          <w:szCs w:val="20"/>
        </w:rPr>
        <w:t xml:space="preserve"> не може змінювати ціну на товар, крім випадків коригування ціни Договору згідно чинного законодавства України.</w:t>
      </w:r>
    </w:p>
    <w:p w:rsidR="003F46E8" w:rsidRPr="00B47A30" w:rsidRDefault="003F46E8" w:rsidP="003F46E8">
      <w:pPr>
        <w:shd w:val="clear" w:color="auto" w:fill="FFFFFF"/>
        <w:suppressAutoHyphens w:val="0"/>
        <w:jc w:val="both"/>
        <w:rPr>
          <w:i/>
          <w:sz w:val="20"/>
          <w:szCs w:val="20"/>
        </w:rPr>
      </w:pPr>
    </w:p>
    <w:p w:rsidR="003F46E8" w:rsidRPr="00B47A30" w:rsidRDefault="003F46E8" w:rsidP="003F46E8">
      <w:pPr>
        <w:shd w:val="clear" w:color="auto" w:fill="FFFFFF"/>
        <w:suppressAutoHyphens w:val="0"/>
        <w:jc w:val="center"/>
        <w:rPr>
          <w:color w:val="000000"/>
          <w:sz w:val="20"/>
          <w:szCs w:val="20"/>
        </w:rPr>
      </w:pPr>
      <w:r w:rsidRPr="00B47A30">
        <w:rPr>
          <w:b/>
          <w:color w:val="121212"/>
          <w:sz w:val="20"/>
          <w:szCs w:val="20"/>
        </w:rPr>
        <w:t>4. ПОРЯДОК ЗДІЙСНЕННЯ ОПЛАТИ</w:t>
      </w:r>
    </w:p>
    <w:p w:rsidR="003F46E8" w:rsidRPr="00B47A30" w:rsidRDefault="003F46E8" w:rsidP="003F46E8">
      <w:pPr>
        <w:shd w:val="clear" w:color="auto" w:fill="FFFFFF"/>
        <w:suppressAutoHyphens w:val="0"/>
        <w:jc w:val="both"/>
        <w:rPr>
          <w:b/>
          <w:color w:val="000000"/>
          <w:sz w:val="20"/>
          <w:szCs w:val="20"/>
        </w:rPr>
      </w:pPr>
      <w:r w:rsidRPr="00B47A30">
        <w:rPr>
          <w:bCs/>
          <w:color w:val="000000"/>
          <w:sz w:val="20"/>
          <w:szCs w:val="20"/>
        </w:rPr>
        <w:t xml:space="preserve">4.1. </w:t>
      </w:r>
      <w:r w:rsidRPr="00B47A30">
        <w:rPr>
          <w:color w:val="000000"/>
          <w:sz w:val="20"/>
          <w:szCs w:val="20"/>
        </w:rPr>
        <w:t>Розрахунки за товар  здійснюються з дотриманням вимог статті 49 Бюджетного кодексу України</w:t>
      </w:r>
      <w:r w:rsidRPr="00B47A30">
        <w:rPr>
          <w:b/>
          <w:color w:val="000000"/>
          <w:sz w:val="20"/>
          <w:szCs w:val="20"/>
        </w:rPr>
        <w:t>.</w:t>
      </w:r>
    </w:p>
    <w:p w:rsidR="003F46E8" w:rsidRPr="00B47A30" w:rsidRDefault="003F46E8" w:rsidP="003F46E8">
      <w:pPr>
        <w:shd w:val="clear" w:color="auto" w:fill="FFFFFF"/>
        <w:suppressAutoHyphens w:val="0"/>
        <w:jc w:val="both"/>
        <w:rPr>
          <w:color w:val="000000"/>
          <w:sz w:val="20"/>
          <w:szCs w:val="20"/>
        </w:rPr>
      </w:pPr>
      <w:r w:rsidRPr="00B47A30">
        <w:rPr>
          <w:color w:val="000000"/>
          <w:sz w:val="20"/>
          <w:szCs w:val="20"/>
        </w:rPr>
        <w:t>4.2. Оплата здійснюється</w:t>
      </w:r>
      <w:r w:rsidR="003A1A2C" w:rsidRPr="003A1A2C">
        <w:rPr>
          <w:color w:val="000000"/>
          <w:sz w:val="20"/>
          <w:szCs w:val="20"/>
        </w:rPr>
        <w:t xml:space="preserve">шляхом безготівкового перерахування коштів на розрахунковий рахунок Постачальника протягом </w:t>
      </w:r>
      <w:r w:rsidR="00F2625A">
        <w:rPr>
          <w:b/>
          <w:sz w:val="20"/>
          <w:szCs w:val="20"/>
        </w:rPr>
        <w:t>десяти</w:t>
      </w:r>
      <w:r w:rsidR="00F2625A" w:rsidRPr="00F2625A">
        <w:rPr>
          <w:b/>
          <w:sz w:val="20"/>
          <w:szCs w:val="20"/>
        </w:rPr>
        <w:t>банківських</w:t>
      </w:r>
      <w:r w:rsidR="003A1A2C" w:rsidRPr="00F2625A">
        <w:rPr>
          <w:b/>
          <w:sz w:val="20"/>
          <w:szCs w:val="20"/>
        </w:rPr>
        <w:t xml:space="preserve"> днів </w:t>
      </w:r>
      <w:r w:rsidRPr="00B47A30">
        <w:rPr>
          <w:color w:val="000000"/>
          <w:sz w:val="20"/>
          <w:szCs w:val="20"/>
        </w:rPr>
        <w:t>за поставлений товар</w:t>
      </w:r>
      <w:r w:rsidR="003A1A2C">
        <w:rPr>
          <w:color w:val="000000"/>
          <w:sz w:val="20"/>
          <w:szCs w:val="20"/>
        </w:rPr>
        <w:t xml:space="preserve"> в підпорядковані Замовнику заклади освіти</w:t>
      </w:r>
      <w:r w:rsidRPr="00B47A30">
        <w:rPr>
          <w:color w:val="000000"/>
          <w:sz w:val="20"/>
          <w:szCs w:val="20"/>
        </w:rPr>
        <w:t xml:space="preserve">, після пред’явлення </w:t>
      </w:r>
      <w:r w:rsidR="003A1A2C">
        <w:rPr>
          <w:color w:val="121212"/>
          <w:sz w:val="20"/>
          <w:szCs w:val="20"/>
        </w:rPr>
        <w:t>Постачальник</w:t>
      </w:r>
      <w:r w:rsidRPr="00B47A30">
        <w:rPr>
          <w:color w:val="000000"/>
          <w:sz w:val="20"/>
          <w:szCs w:val="20"/>
        </w:rPr>
        <w:t xml:space="preserve">ом рахунку на оплату товару (далі – рахунок) та видаткової накладної, підписаної Сторонами. </w:t>
      </w:r>
    </w:p>
    <w:p w:rsidR="003F46E8" w:rsidRPr="00B47A30" w:rsidRDefault="003F46E8" w:rsidP="003F46E8">
      <w:pPr>
        <w:shd w:val="clear" w:color="auto" w:fill="FFFFFF"/>
        <w:suppressAutoHyphens w:val="0"/>
        <w:jc w:val="both"/>
        <w:rPr>
          <w:color w:val="000000"/>
          <w:sz w:val="20"/>
          <w:szCs w:val="20"/>
        </w:rPr>
      </w:pPr>
      <w:r w:rsidRPr="00B47A30">
        <w:rPr>
          <w:color w:val="000000"/>
          <w:sz w:val="20"/>
          <w:szCs w:val="20"/>
        </w:rPr>
        <w:t>4.3. До рахунка додаються: видаткова накладна, підписана Сторонами, інші документи, оформленні належним чином.</w:t>
      </w:r>
    </w:p>
    <w:p w:rsidR="003F46E8" w:rsidRPr="00B47A30" w:rsidRDefault="003F46E8" w:rsidP="003F46E8">
      <w:pPr>
        <w:shd w:val="clear" w:color="auto" w:fill="FFFFFF"/>
        <w:suppressAutoHyphens w:val="0"/>
        <w:jc w:val="both"/>
        <w:rPr>
          <w:color w:val="000000"/>
          <w:sz w:val="20"/>
          <w:szCs w:val="20"/>
        </w:rPr>
      </w:pPr>
      <w:r w:rsidRPr="00B47A30">
        <w:rPr>
          <w:color w:val="000000"/>
          <w:sz w:val="20"/>
          <w:szCs w:val="20"/>
        </w:rPr>
        <w:t>4.4. Замовник здійснює оплату за фактично поставлений товар в межах</w:t>
      </w:r>
      <w:r w:rsidR="003A1A2C">
        <w:rPr>
          <w:color w:val="000000"/>
          <w:sz w:val="20"/>
          <w:szCs w:val="20"/>
        </w:rPr>
        <w:t xml:space="preserve"> бюджетного фінансування на 2023</w:t>
      </w:r>
      <w:r w:rsidRPr="00B47A30">
        <w:rPr>
          <w:color w:val="000000"/>
          <w:sz w:val="20"/>
          <w:szCs w:val="20"/>
        </w:rPr>
        <w:t xml:space="preserve"> рік.</w:t>
      </w:r>
    </w:p>
    <w:p w:rsidR="003F46E8" w:rsidRPr="00B47A30" w:rsidRDefault="003F46E8" w:rsidP="003F46E8">
      <w:pPr>
        <w:shd w:val="clear" w:color="auto" w:fill="FFFFFF"/>
        <w:suppressAutoHyphens w:val="0"/>
        <w:jc w:val="both"/>
        <w:rPr>
          <w:color w:val="000000"/>
          <w:sz w:val="20"/>
          <w:szCs w:val="20"/>
        </w:rPr>
      </w:pPr>
      <w:r w:rsidRPr="00B47A30">
        <w:rPr>
          <w:color w:val="000000"/>
          <w:sz w:val="20"/>
          <w:szCs w:val="20"/>
        </w:rPr>
        <w:t xml:space="preserve">4.5. У разі затримки бюджетного фінансування видатків за цим Договором, розрахунок за фактично надані (поставлені) товари здійснюється протягом </w:t>
      </w:r>
      <w:r w:rsidRPr="00F2625A">
        <w:rPr>
          <w:b/>
          <w:sz w:val="20"/>
          <w:szCs w:val="20"/>
        </w:rPr>
        <w:t>десяти банківських днів</w:t>
      </w:r>
      <w:r w:rsidRPr="00B47A30">
        <w:rPr>
          <w:color w:val="000000"/>
          <w:sz w:val="20"/>
          <w:szCs w:val="20"/>
        </w:rPr>
        <w:t>з дати отримання Замовником бюджетного призначення на фінансування закупівлі на свій реєстраційний рахунок. Сторони при цьому досягли домовленості, що в такому разі будь-які штрафні санкції не застосовуються до Замовника, строк, встановлений п. 4.2. Договору вважається дотриманим, а грошове зобов’язання вважається таким, що виконане Замовником своєчасно, що унеможливлює також застосування  ст. 625 Цивільного кодексу України.</w:t>
      </w:r>
    </w:p>
    <w:p w:rsidR="003F46E8" w:rsidRPr="00B47A30" w:rsidRDefault="003F46E8" w:rsidP="003F46E8">
      <w:pPr>
        <w:shd w:val="clear" w:color="auto" w:fill="FFFFFF"/>
        <w:suppressAutoHyphens w:val="0"/>
        <w:jc w:val="both"/>
        <w:rPr>
          <w:sz w:val="20"/>
          <w:szCs w:val="20"/>
        </w:rPr>
      </w:pPr>
    </w:p>
    <w:p w:rsidR="003F46E8" w:rsidRPr="00B47A30" w:rsidRDefault="003F46E8" w:rsidP="003F46E8">
      <w:pPr>
        <w:tabs>
          <w:tab w:val="left" w:pos="8100"/>
        </w:tabs>
        <w:jc w:val="center"/>
        <w:rPr>
          <w:b/>
          <w:bCs/>
          <w:color w:val="000000"/>
          <w:sz w:val="20"/>
          <w:szCs w:val="20"/>
        </w:rPr>
      </w:pPr>
      <w:r w:rsidRPr="00B47A30">
        <w:rPr>
          <w:b/>
          <w:bCs/>
          <w:color w:val="000000"/>
          <w:sz w:val="20"/>
          <w:szCs w:val="20"/>
        </w:rPr>
        <w:t>5. СТРОК ТА МІСЦЕ ПОСТАВКИ ТОВАРУ</w:t>
      </w:r>
    </w:p>
    <w:p w:rsidR="003F46E8" w:rsidRPr="00B47A30" w:rsidRDefault="002E4D23" w:rsidP="002E4D23">
      <w:pPr>
        <w:widowControl w:val="0"/>
        <w:suppressAutoHyphens w:val="0"/>
        <w:autoSpaceDE w:val="0"/>
        <w:jc w:val="both"/>
        <w:rPr>
          <w:color w:val="121212"/>
          <w:sz w:val="20"/>
        </w:rPr>
      </w:pPr>
      <w:r>
        <w:rPr>
          <w:sz w:val="20"/>
          <w:szCs w:val="20"/>
        </w:rPr>
        <w:t>5.1. Строк  поставки товарів:</w:t>
      </w:r>
      <w:r w:rsidR="002004D0" w:rsidRPr="00B47A30">
        <w:rPr>
          <w:sz w:val="20"/>
          <w:szCs w:val="20"/>
        </w:rPr>
        <w:t>по</w:t>
      </w:r>
      <w:r w:rsidR="00672F17" w:rsidRPr="00B47A30">
        <w:rPr>
          <w:sz w:val="20"/>
          <w:szCs w:val="20"/>
        </w:rPr>
        <w:t>31</w:t>
      </w:r>
      <w:r w:rsidR="002004D0" w:rsidRPr="00B47A30">
        <w:rPr>
          <w:sz w:val="20"/>
          <w:szCs w:val="20"/>
        </w:rPr>
        <w:t>.</w:t>
      </w:r>
      <w:r w:rsidR="00672F17" w:rsidRPr="00B47A30">
        <w:rPr>
          <w:sz w:val="20"/>
          <w:szCs w:val="20"/>
        </w:rPr>
        <w:t>12</w:t>
      </w:r>
      <w:r>
        <w:rPr>
          <w:sz w:val="20"/>
          <w:szCs w:val="20"/>
        </w:rPr>
        <w:t>.2023</w:t>
      </w:r>
      <w:r w:rsidR="003F46E8" w:rsidRPr="00B47A30">
        <w:rPr>
          <w:sz w:val="20"/>
          <w:szCs w:val="20"/>
        </w:rPr>
        <w:t xml:space="preserve"> року</w:t>
      </w:r>
      <w:r w:rsidR="00E27AFC" w:rsidRPr="00B47A30">
        <w:rPr>
          <w:sz w:val="20"/>
          <w:szCs w:val="20"/>
        </w:rPr>
        <w:t xml:space="preserve">. </w:t>
      </w:r>
      <w:r w:rsidR="003F46E8" w:rsidRPr="00B47A30">
        <w:rPr>
          <w:sz w:val="20"/>
          <w:szCs w:val="20"/>
        </w:rPr>
        <w:t xml:space="preserve">Товар повинен надходити згідно поданих заявок.  </w:t>
      </w:r>
    </w:p>
    <w:p w:rsidR="003F46E8" w:rsidRPr="00B47A30" w:rsidRDefault="003F46E8" w:rsidP="008059C6">
      <w:pPr>
        <w:widowControl w:val="0"/>
        <w:jc w:val="both"/>
        <w:rPr>
          <w:sz w:val="20"/>
          <w:szCs w:val="20"/>
        </w:rPr>
      </w:pPr>
      <w:r w:rsidRPr="00B47A30">
        <w:rPr>
          <w:color w:val="121212"/>
          <w:sz w:val="20"/>
        </w:rPr>
        <w:t>5.2</w:t>
      </w:r>
      <w:r w:rsidR="008059C6">
        <w:rPr>
          <w:color w:val="121212"/>
          <w:sz w:val="20"/>
        </w:rPr>
        <w:t>. П</w:t>
      </w:r>
      <w:r w:rsidRPr="00B47A30">
        <w:rPr>
          <w:color w:val="121212"/>
          <w:sz w:val="20"/>
        </w:rPr>
        <w:t xml:space="preserve">остачання продукції здійснюється Учасником  </w:t>
      </w:r>
      <w:r w:rsidRPr="008059C6">
        <w:rPr>
          <w:b/>
          <w:color w:val="121212"/>
          <w:sz w:val="20"/>
          <w:szCs w:val="20"/>
        </w:rPr>
        <w:t xml:space="preserve">у </w:t>
      </w:r>
      <w:r w:rsidR="006A0708">
        <w:rPr>
          <w:b/>
          <w:color w:val="121212"/>
          <w:sz w:val="20"/>
          <w:szCs w:val="20"/>
        </w:rPr>
        <w:t>З</w:t>
      </w:r>
      <w:r w:rsidR="008059C6" w:rsidRPr="008059C6">
        <w:rPr>
          <w:b/>
          <w:sz w:val="20"/>
          <w:szCs w:val="20"/>
        </w:rPr>
        <w:t xml:space="preserve">аклад дошкільної освіти (ясла-садок) </w:t>
      </w:r>
      <w:r w:rsidR="008A7A56">
        <w:rPr>
          <w:b/>
          <w:sz w:val="20"/>
          <w:szCs w:val="20"/>
        </w:rPr>
        <w:t>№5 «Гармонія»</w:t>
      </w:r>
      <w:r w:rsidR="007F242E">
        <w:rPr>
          <w:b/>
          <w:sz w:val="20"/>
          <w:szCs w:val="20"/>
        </w:rPr>
        <w:t xml:space="preserve"> </w:t>
      </w:r>
      <w:r w:rsidR="008059C6" w:rsidRPr="008059C6">
        <w:rPr>
          <w:b/>
          <w:sz w:val="20"/>
          <w:szCs w:val="20"/>
        </w:rPr>
        <w:t xml:space="preserve">Виноградівської міської ради Закарпатської області за адресою: 90300, Україна, Закарпатська область, місто Виноградів, вулиця </w:t>
      </w:r>
      <w:r w:rsidR="008A7A56">
        <w:rPr>
          <w:b/>
          <w:sz w:val="20"/>
          <w:szCs w:val="20"/>
        </w:rPr>
        <w:t>Івана Франка,137</w:t>
      </w:r>
      <w:r w:rsidR="008059C6">
        <w:rPr>
          <w:b/>
          <w:sz w:val="20"/>
          <w:szCs w:val="20"/>
        </w:rPr>
        <w:t>.</w:t>
      </w:r>
    </w:p>
    <w:p w:rsidR="003F46E8" w:rsidRPr="00B47A30" w:rsidRDefault="003F46E8" w:rsidP="003F46E8">
      <w:pPr>
        <w:shd w:val="clear" w:color="auto" w:fill="FFFFFF"/>
        <w:suppressAutoHyphens w:val="0"/>
        <w:jc w:val="both"/>
        <w:rPr>
          <w:sz w:val="20"/>
          <w:szCs w:val="20"/>
        </w:rPr>
      </w:pPr>
      <w:r w:rsidRPr="00B47A30">
        <w:rPr>
          <w:sz w:val="20"/>
          <w:szCs w:val="20"/>
        </w:rPr>
        <w:t>5.3. Товар за цим Договором поставляється у відповідності до  заявок протягом робочого дня згідно встановлених графіків.</w:t>
      </w:r>
    </w:p>
    <w:p w:rsidR="003F46E8" w:rsidRPr="00B47A30" w:rsidRDefault="003F46E8" w:rsidP="003F46E8">
      <w:pPr>
        <w:shd w:val="clear" w:color="auto" w:fill="FFFFFF"/>
        <w:suppressAutoHyphens w:val="0"/>
        <w:jc w:val="both"/>
        <w:rPr>
          <w:sz w:val="20"/>
          <w:szCs w:val="20"/>
        </w:rPr>
      </w:pPr>
      <w:r w:rsidRPr="00B47A30">
        <w:rPr>
          <w:sz w:val="20"/>
          <w:szCs w:val="20"/>
        </w:rPr>
        <w:t>5.4.  Товар  повинен постачатися  вчасно відповідно до вимог Замовника та умов Договору. У разі, якщо поставлений товар є пошкодженим та не придатним до вживання, Замовник за участю Учасника складає акт про виявлення недоліків, який підписують Сторони. Такий товар вважається непоставленим.</w:t>
      </w:r>
    </w:p>
    <w:p w:rsidR="003F46E8" w:rsidRPr="00B47A30" w:rsidRDefault="003F46E8" w:rsidP="003F46E8">
      <w:pPr>
        <w:shd w:val="clear" w:color="auto" w:fill="FFFFFF"/>
        <w:suppressAutoHyphens w:val="0"/>
        <w:jc w:val="both"/>
        <w:rPr>
          <w:sz w:val="20"/>
          <w:szCs w:val="20"/>
        </w:rPr>
      </w:pPr>
      <w:r w:rsidRPr="00B47A30">
        <w:rPr>
          <w:sz w:val="20"/>
          <w:szCs w:val="20"/>
        </w:rPr>
        <w:lastRenderedPageBreak/>
        <w:t xml:space="preserve">5.5. При кожній поставці товару </w:t>
      </w:r>
      <w:r w:rsidR="003D7BDF">
        <w:rPr>
          <w:sz w:val="20"/>
          <w:szCs w:val="20"/>
        </w:rPr>
        <w:t>Постачальник</w:t>
      </w:r>
      <w:r w:rsidRPr="00B47A30">
        <w:rPr>
          <w:sz w:val="20"/>
          <w:szCs w:val="20"/>
        </w:rPr>
        <w:t xml:space="preserve"> надає Замовнику документи, що засвідчують відповідність товару (партії товару) вимогам, що ставляться до даного виду товару. Кожна партія товару має супроводжуватися документами (накладними, документами, що засвідчують якість та безпеку товару).</w:t>
      </w:r>
    </w:p>
    <w:p w:rsidR="003F46E8" w:rsidRPr="00B47A30" w:rsidRDefault="00126B74" w:rsidP="003F46E8">
      <w:pPr>
        <w:shd w:val="clear" w:color="auto" w:fill="FFFFFF"/>
        <w:suppressAutoHyphens w:val="0"/>
        <w:jc w:val="both"/>
        <w:rPr>
          <w:sz w:val="20"/>
          <w:szCs w:val="20"/>
        </w:rPr>
      </w:pPr>
      <w:r>
        <w:rPr>
          <w:sz w:val="20"/>
          <w:szCs w:val="20"/>
        </w:rPr>
        <w:t>5.6. Навантажувально</w:t>
      </w:r>
      <w:r w:rsidR="003F46E8" w:rsidRPr="00B47A30">
        <w:rPr>
          <w:sz w:val="20"/>
          <w:szCs w:val="20"/>
        </w:rPr>
        <w:t xml:space="preserve">- розвантажувальні роботи за цим Договором, </w:t>
      </w:r>
      <w:r w:rsidR="003D7BDF">
        <w:rPr>
          <w:sz w:val="20"/>
          <w:szCs w:val="20"/>
        </w:rPr>
        <w:t>Постачальник</w:t>
      </w:r>
      <w:r w:rsidR="003F46E8" w:rsidRPr="00B47A30">
        <w:rPr>
          <w:sz w:val="20"/>
          <w:szCs w:val="20"/>
        </w:rPr>
        <w:t xml:space="preserve"> здійснює за власні кошти та власними силами. Водій транспорту, особи, які супроводжують продукти у дорозі й виконують вантажно-розвантажувальні роботи повинні мати дійсні (чинні) особові медичні книжки з результатами проходження обов’язкових медичних оглядів, мають бути забезпеченими санітарним одягом (халатом, рукавицями).</w:t>
      </w:r>
    </w:p>
    <w:p w:rsidR="003F46E8" w:rsidRPr="00B47A30" w:rsidRDefault="003F46E8" w:rsidP="003F46E8">
      <w:pPr>
        <w:suppressAutoHyphens w:val="0"/>
        <w:ind w:hanging="11"/>
        <w:jc w:val="both"/>
        <w:rPr>
          <w:sz w:val="20"/>
          <w:szCs w:val="20"/>
        </w:rPr>
      </w:pPr>
      <w:r w:rsidRPr="00B47A30">
        <w:rPr>
          <w:sz w:val="20"/>
          <w:szCs w:val="20"/>
        </w:rPr>
        <w:t>5.7. Товар, що поставляється, повинен супроводжуватись наступними документами:</w:t>
      </w:r>
    </w:p>
    <w:p w:rsidR="003F46E8" w:rsidRPr="00B47A30" w:rsidRDefault="003F46E8" w:rsidP="003F46E8">
      <w:pPr>
        <w:suppressAutoHyphens w:val="0"/>
        <w:ind w:hanging="11"/>
        <w:jc w:val="both"/>
        <w:rPr>
          <w:sz w:val="20"/>
          <w:szCs w:val="20"/>
        </w:rPr>
      </w:pPr>
      <w:r w:rsidRPr="00B47A30">
        <w:rPr>
          <w:sz w:val="20"/>
          <w:szCs w:val="20"/>
        </w:rPr>
        <w:t xml:space="preserve">    а) видаткова накладна, оформлена відповідно до вимог законодавства та Договору;</w:t>
      </w:r>
    </w:p>
    <w:p w:rsidR="003F46E8" w:rsidRPr="00B47A30" w:rsidRDefault="003F46E8" w:rsidP="003F46E8">
      <w:pPr>
        <w:suppressAutoHyphens w:val="0"/>
        <w:ind w:hanging="11"/>
        <w:jc w:val="both"/>
        <w:rPr>
          <w:sz w:val="20"/>
          <w:szCs w:val="20"/>
        </w:rPr>
      </w:pPr>
      <w:r w:rsidRPr="00B47A30">
        <w:rPr>
          <w:sz w:val="20"/>
          <w:szCs w:val="20"/>
        </w:rPr>
        <w:t xml:space="preserve">    б) рахунок-фактура;</w:t>
      </w:r>
    </w:p>
    <w:p w:rsidR="003F46E8" w:rsidRPr="00B47A30" w:rsidRDefault="003F46E8" w:rsidP="003F46E8">
      <w:pPr>
        <w:suppressAutoHyphens w:val="0"/>
        <w:ind w:hanging="11"/>
        <w:jc w:val="both"/>
        <w:rPr>
          <w:sz w:val="20"/>
          <w:szCs w:val="20"/>
        </w:rPr>
      </w:pPr>
      <w:r w:rsidRPr="00B47A30">
        <w:rPr>
          <w:sz w:val="20"/>
          <w:szCs w:val="20"/>
        </w:rPr>
        <w:t xml:space="preserve">    в) податкова накладна;</w:t>
      </w:r>
    </w:p>
    <w:p w:rsidR="003F46E8" w:rsidRPr="00B47A30" w:rsidRDefault="003F46E8" w:rsidP="003F46E8">
      <w:pPr>
        <w:suppressAutoHyphens w:val="0"/>
        <w:ind w:firstLine="142"/>
        <w:jc w:val="both"/>
        <w:rPr>
          <w:sz w:val="20"/>
          <w:szCs w:val="20"/>
        </w:rPr>
      </w:pPr>
      <w:r w:rsidRPr="00B47A30">
        <w:rPr>
          <w:sz w:val="20"/>
          <w:szCs w:val="20"/>
        </w:rPr>
        <w:t xml:space="preserve"> г) документи, що засвідчують якість товару та відповідність санітарно-гігієнічним вимогам (нормам), що є  обов’язковими для даного виду товару. </w:t>
      </w:r>
    </w:p>
    <w:p w:rsidR="003F46E8" w:rsidRPr="00B47A30" w:rsidRDefault="003F46E8" w:rsidP="003F46E8">
      <w:pPr>
        <w:suppressAutoHyphens w:val="0"/>
        <w:ind w:hanging="11"/>
        <w:jc w:val="both"/>
        <w:rPr>
          <w:b/>
          <w:color w:val="121212"/>
          <w:szCs w:val="20"/>
        </w:rPr>
      </w:pPr>
    </w:p>
    <w:p w:rsidR="003F46E8" w:rsidRPr="00B47A30" w:rsidRDefault="003F46E8" w:rsidP="003F46E8">
      <w:pPr>
        <w:shd w:val="clear" w:color="auto" w:fill="FFFFFF"/>
        <w:suppressAutoHyphens w:val="0"/>
        <w:jc w:val="center"/>
        <w:rPr>
          <w:color w:val="121212"/>
          <w:sz w:val="20"/>
          <w:szCs w:val="20"/>
        </w:rPr>
      </w:pPr>
      <w:r w:rsidRPr="00B47A30">
        <w:rPr>
          <w:b/>
          <w:color w:val="121212"/>
          <w:sz w:val="20"/>
          <w:szCs w:val="20"/>
        </w:rPr>
        <w:t>6. ПРАВА ТА ОБОВ’ЯЗКИ СТОРІН</w:t>
      </w:r>
    </w:p>
    <w:p w:rsidR="003F46E8" w:rsidRPr="00B47A30" w:rsidRDefault="003F46E8" w:rsidP="003F46E8">
      <w:pPr>
        <w:tabs>
          <w:tab w:val="left" w:pos="8100"/>
        </w:tabs>
        <w:jc w:val="both"/>
        <w:rPr>
          <w:color w:val="121212"/>
          <w:sz w:val="20"/>
          <w:szCs w:val="20"/>
        </w:rPr>
      </w:pPr>
      <w:r w:rsidRPr="00B47A30">
        <w:rPr>
          <w:color w:val="121212"/>
          <w:sz w:val="20"/>
          <w:szCs w:val="20"/>
        </w:rPr>
        <w:t>6.1. Замовник зобов’язаний:</w:t>
      </w:r>
    </w:p>
    <w:p w:rsidR="003F46E8" w:rsidRPr="00B47A30" w:rsidRDefault="003F46E8" w:rsidP="003F46E8">
      <w:pPr>
        <w:tabs>
          <w:tab w:val="left" w:pos="8100"/>
        </w:tabs>
        <w:jc w:val="both"/>
        <w:rPr>
          <w:color w:val="121212"/>
          <w:sz w:val="20"/>
          <w:szCs w:val="20"/>
        </w:rPr>
      </w:pPr>
      <w:r w:rsidRPr="00B47A30">
        <w:rPr>
          <w:color w:val="121212"/>
          <w:sz w:val="20"/>
          <w:szCs w:val="20"/>
        </w:rPr>
        <w:t>6.1.1. С</w:t>
      </w:r>
      <w:r w:rsidRPr="00B47A30">
        <w:rPr>
          <w:color w:val="000000"/>
          <w:sz w:val="20"/>
          <w:szCs w:val="20"/>
        </w:rPr>
        <w:t>воєчасно та в повному обсязі (при наявності бюджетного фінансування) сплатити за поставлений товар</w:t>
      </w:r>
      <w:r w:rsidRPr="00B47A30">
        <w:rPr>
          <w:color w:val="121212"/>
          <w:sz w:val="20"/>
          <w:szCs w:val="20"/>
        </w:rPr>
        <w:t>;</w:t>
      </w:r>
    </w:p>
    <w:p w:rsidR="003F46E8" w:rsidRPr="00B47A30" w:rsidRDefault="003F46E8" w:rsidP="003F46E8">
      <w:pPr>
        <w:tabs>
          <w:tab w:val="left" w:pos="8100"/>
        </w:tabs>
        <w:jc w:val="both"/>
        <w:rPr>
          <w:color w:val="000000"/>
          <w:spacing w:val="-11"/>
          <w:sz w:val="20"/>
          <w:szCs w:val="20"/>
        </w:rPr>
      </w:pPr>
      <w:r w:rsidRPr="00B47A30">
        <w:rPr>
          <w:color w:val="121212"/>
          <w:sz w:val="20"/>
          <w:szCs w:val="20"/>
        </w:rPr>
        <w:t xml:space="preserve">6.1.2. Приймати поставлені товари згідно з </w:t>
      </w:r>
      <w:r w:rsidRPr="00B47A30">
        <w:rPr>
          <w:color w:val="000000"/>
          <w:spacing w:val="2"/>
          <w:sz w:val="20"/>
          <w:szCs w:val="20"/>
        </w:rPr>
        <w:t>виставленим рахунком-</w:t>
      </w:r>
      <w:r w:rsidRPr="00B47A30">
        <w:rPr>
          <w:color w:val="000000"/>
          <w:spacing w:val="-11"/>
          <w:sz w:val="20"/>
          <w:szCs w:val="20"/>
        </w:rPr>
        <w:t>фактурою та видатковою накладною.</w:t>
      </w:r>
    </w:p>
    <w:p w:rsidR="003F46E8" w:rsidRPr="00B47A30" w:rsidRDefault="003F46E8" w:rsidP="003F46E8">
      <w:pPr>
        <w:tabs>
          <w:tab w:val="left" w:pos="8100"/>
        </w:tabs>
        <w:jc w:val="both"/>
        <w:rPr>
          <w:color w:val="121212"/>
          <w:sz w:val="20"/>
          <w:szCs w:val="20"/>
        </w:rPr>
      </w:pPr>
      <w:r w:rsidRPr="00B47A30">
        <w:rPr>
          <w:color w:val="121212"/>
          <w:sz w:val="20"/>
          <w:szCs w:val="20"/>
        </w:rPr>
        <w:t>6.2. Замовник має право:</w:t>
      </w:r>
    </w:p>
    <w:p w:rsidR="003F46E8" w:rsidRPr="00B47A30" w:rsidRDefault="003F46E8" w:rsidP="003F46E8">
      <w:pPr>
        <w:tabs>
          <w:tab w:val="left" w:pos="8100"/>
        </w:tabs>
        <w:jc w:val="both"/>
        <w:rPr>
          <w:color w:val="121212"/>
          <w:sz w:val="20"/>
          <w:szCs w:val="20"/>
        </w:rPr>
      </w:pPr>
      <w:r w:rsidRPr="00B47A30">
        <w:rPr>
          <w:color w:val="121212"/>
          <w:sz w:val="20"/>
          <w:szCs w:val="20"/>
        </w:rPr>
        <w:t>6.2.1. У разі невиконання зобов’язань Учасником достроково розірвати Договір, повідомивши про це Учасника за 20 (двадцять) днів;</w:t>
      </w:r>
    </w:p>
    <w:p w:rsidR="003F46E8" w:rsidRPr="00B47A30" w:rsidRDefault="003F46E8" w:rsidP="003F46E8">
      <w:pPr>
        <w:tabs>
          <w:tab w:val="left" w:pos="8100"/>
        </w:tabs>
        <w:jc w:val="both"/>
        <w:rPr>
          <w:color w:val="121212"/>
          <w:sz w:val="20"/>
          <w:szCs w:val="20"/>
        </w:rPr>
      </w:pPr>
      <w:r w:rsidRPr="00B47A30">
        <w:rPr>
          <w:color w:val="121212"/>
          <w:sz w:val="20"/>
          <w:szCs w:val="20"/>
        </w:rPr>
        <w:t>6.2.2. Контролювати постачання товару у строки, встановлені цим Договором;</w:t>
      </w:r>
    </w:p>
    <w:p w:rsidR="003F46E8" w:rsidRPr="00B47A30" w:rsidRDefault="003F46E8" w:rsidP="003F46E8">
      <w:pPr>
        <w:tabs>
          <w:tab w:val="left" w:pos="8100"/>
        </w:tabs>
        <w:jc w:val="both"/>
        <w:rPr>
          <w:color w:val="121212"/>
          <w:sz w:val="20"/>
          <w:szCs w:val="20"/>
        </w:rPr>
      </w:pPr>
      <w:r w:rsidRPr="00B47A30">
        <w:rPr>
          <w:color w:val="121212"/>
          <w:sz w:val="20"/>
          <w:szCs w:val="20"/>
        </w:rPr>
        <w:t xml:space="preserve">6.2.3. </w:t>
      </w:r>
      <w:r w:rsidRPr="00B47A30">
        <w:rPr>
          <w:sz w:val="20"/>
          <w:szCs w:val="20"/>
        </w:rPr>
        <w:t>Замовник може зменшувати  обсяги закупівлі, зокрема з урахування фактичного обсягу видатків;</w:t>
      </w:r>
    </w:p>
    <w:p w:rsidR="003F46E8" w:rsidRPr="00B47A30" w:rsidRDefault="003F46E8" w:rsidP="003F46E8">
      <w:pPr>
        <w:widowControl w:val="0"/>
        <w:tabs>
          <w:tab w:val="left" w:pos="9360"/>
          <w:tab w:val="left" w:pos="10080"/>
          <w:tab w:val="left" w:pos="11412"/>
        </w:tabs>
        <w:autoSpaceDE w:val="0"/>
        <w:ind w:right="-2"/>
        <w:contextualSpacing/>
        <w:jc w:val="both"/>
        <w:rPr>
          <w:sz w:val="20"/>
          <w:szCs w:val="20"/>
        </w:rPr>
      </w:pPr>
      <w:r w:rsidRPr="00B47A30">
        <w:rPr>
          <w:color w:val="000000"/>
          <w:sz w:val="20"/>
          <w:szCs w:val="20"/>
        </w:rPr>
        <w:t xml:space="preserve">6.2.4. </w:t>
      </w:r>
      <w:r w:rsidRPr="00B47A30">
        <w:rPr>
          <w:sz w:val="20"/>
          <w:szCs w:val="20"/>
        </w:rPr>
        <w:t>У разі невиконання, або неналежного виконання зобов’язань Учасником достроково розірвати договір, в односторонньому порядку, повідомивши про це Учасника не менше ніж за 15 календарних днів до розірвання Договору (порушення терміну поставки товару згідно заявок Замовника; заміни постачання товару іншого виробника без погодження з Замовником, постачання неякісного товару, товару іншої сортності та розфасовки);</w:t>
      </w:r>
    </w:p>
    <w:p w:rsidR="003F46E8" w:rsidRPr="00B47A30" w:rsidRDefault="003F46E8" w:rsidP="003F46E8">
      <w:pPr>
        <w:widowControl w:val="0"/>
        <w:tabs>
          <w:tab w:val="left" w:pos="9360"/>
          <w:tab w:val="left" w:pos="10080"/>
          <w:tab w:val="left" w:pos="11412"/>
        </w:tabs>
        <w:autoSpaceDE w:val="0"/>
        <w:ind w:right="-2"/>
        <w:contextualSpacing/>
        <w:jc w:val="both"/>
        <w:rPr>
          <w:sz w:val="20"/>
          <w:szCs w:val="20"/>
        </w:rPr>
      </w:pPr>
      <w:r w:rsidRPr="00B47A30">
        <w:rPr>
          <w:sz w:val="20"/>
          <w:szCs w:val="20"/>
        </w:rPr>
        <w:t>6.2.5. У разі зменшення фінансування та/або відсутністю потреби предмета закупівлі достроково розірвати договір з Учасником в односторонньому порядку, повідомивши про це Учасника не менше ніж за 20 календарних днів до розірвання Договору.</w:t>
      </w:r>
    </w:p>
    <w:p w:rsidR="003F46E8" w:rsidRPr="00B47A30" w:rsidRDefault="003F46E8" w:rsidP="003F46E8">
      <w:pPr>
        <w:widowControl w:val="0"/>
        <w:tabs>
          <w:tab w:val="left" w:pos="709"/>
          <w:tab w:val="left" w:pos="8100"/>
        </w:tabs>
        <w:autoSpaceDE w:val="0"/>
        <w:jc w:val="both"/>
        <w:rPr>
          <w:color w:val="121212"/>
          <w:sz w:val="20"/>
          <w:szCs w:val="20"/>
        </w:rPr>
      </w:pPr>
      <w:r w:rsidRPr="00B47A30">
        <w:rPr>
          <w:color w:val="000000"/>
          <w:sz w:val="20"/>
          <w:szCs w:val="20"/>
        </w:rPr>
        <w:t>6.2.6. Повернути рахунок Учаснику без здійснення оплати в разі неналежного</w:t>
      </w:r>
      <w:r w:rsidRPr="00B47A30">
        <w:rPr>
          <w:color w:val="121212"/>
          <w:sz w:val="20"/>
          <w:szCs w:val="20"/>
        </w:rPr>
        <w:t xml:space="preserve"> оформлення документів, необхідних для оплати по Договору (рахунків, накладних та ін.).</w:t>
      </w:r>
    </w:p>
    <w:p w:rsidR="003F46E8" w:rsidRPr="00B47A30" w:rsidRDefault="003F46E8" w:rsidP="003F46E8">
      <w:pPr>
        <w:tabs>
          <w:tab w:val="left" w:pos="8100"/>
        </w:tabs>
        <w:jc w:val="both"/>
        <w:rPr>
          <w:color w:val="121212"/>
          <w:sz w:val="20"/>
          <w:szCs w:val="20"/>
        </w:rPr>
      </w:pPr>
      <w:r w:rsidRPr="00B47A30">
        <w:rPr>
          <w:color w:val="121212"/>
          <w:sz w:val="20"/>
          <w:szCs w:val="20"/>
        </w:rPr>
        <w:t xml:space="preserve">6.3. </w:t>
      </w:r>
      <w:r w:rsidR="003D7BDF">
        <w:rPr>
          <w:color w:val="121212"/>
          <w:sz w:val="20"/>
          <w:szCs w:val="20"/>
        </w:rPr>
        <w:t>Постачальник</w:t>
      </w:r>
      <w:r w:rsidRPr="00B47A30">
        <w:rPr>
          <w:color w:val="121212"/>
          <w:sz w:val="20"/>
          <w:szCs w:val="20"/>
        </w:rPr>
        <w:t xml:space="preserve"> зобов’язаний:</w:t>
      </w:r>
    </w:p>
    <w:p w:rsidR="003F46E8" w:rsidRPr="00B47A30" w:rsidRDefault="003F46E8" w:rsidP="003F46E8">
      <w:pPr>
        <w:tabs>
          <w:tab w:val="left" w:pos="8100"/>
        </w:tabs>
        <w:jc w:val="both"/>
        <w:rPr>
          <w:color w:val="121212"/>
          <w:sz w:val="20"/>
          <w:szCs w:val="20"/>
        </w:rPr>
      </w:pPr>
      <w:r w:rsidRPr="00B47A30">
        <w:rPr>
          <w:color w:val="121212"/>
          <w:sz w:val="20"/>
          <w:szCs w:val="20"/>
        </w:rPr>
        <w:t>6.3.1. Забезпечити поставку товару у строки, встановле</w:t>
      </w:r>
      <w:r w:rsidR="002F7E78">
        <w:rPr>
          <w:color w:val="121212"/>
          <w:sz w:val="20"/>
          <w:szCs w:val="20"/>
        </w:rPr>
        <w:t>ні Замовником та цим Договором.</w:t>
      </w:r>
    </w:p>
    <w:p w:rsidR="003F46E8" w:rsidRPr="00B47A30" w:rsidRDefault="003F46E8" w:rsidP="003F46E8">
      <w:pPr>
        <w:tabs>
          <w:tab w:val="left" w:pos="8100"/>
        </w:tabs>
        <w:jc w:val="both"/>
        <w:rPr>
          <w:color w:val="121212"/>
          <w:sz w:val="20"/>
          <w:szCs w:val="20"/>
        </w:rPr>
      </w:pPr>
      <w:r w:rsidRPr="00B47A30">
        <w:rPr>
          <w:color w:val="121212"/>
          <w:sz w:val="20"/>
          <w:szCs w:val="20"/>
        </w:rPr>
        <w:t>6.3.2. Забезпечити поставку товару, якість якого відповідає умовам, встановленим договором;</w:t>
      </w:r>
    </w:p>
    <w:p w:rsidR="003F46E8" w:rsidRPr="00B47A30" w:rsidRDefault="003F46E8" w:rsidP="003F46E8">
      <w:pPr>
        <w:tabs>
          <w:tab w:val="left" w:pos="8100"/>
        </w:tabs>
        <w:jc w:val="both"/>
        <w:rPr>
          <w:color w:val="121212"/>
          <w:sz w:val="20"/>
          <w:szCs w:val="20"/>
        </w:rPr>
      </w:pPr>
      <w:r w:rsidRPr="00B47A30">
        <w:rPr>
          <w:color w:val="121212"/>
          <w:sz w:val="20"/>
          <w:szCs w:val="20"/>
        </w:rPr>
        <w:t>6.3.3.Недопущення кількісного чи якісного погіршення умов предмету Договору за виключенням випадків зменшення обсягів закупівлі та суми Договору в залежності від реального фінансування видатків Замовника.</w:t>
      </w:r>
    </w:p>
    <w:p w:rsidR="003F46E8" w:rsidRPr="00B47A30" w:rsidRDefault="003F46E8" w:rsidP="003F46E8">
      <w:pPr>
        <w:tabs>
          <w:tab w:val="left" w:pos="8100"/>
        </w:tabs>
        <w:ind w:hanging="180"/>
        <w:jc w:val="both"/>
        <w:rPr>
          <w:color w:val="121212"/>
          <w:sz w:val="20"/>
          <w:szCs w:val="20"/>
        </w:rPr>
      </w:pPr>
      <w:r w:rsidRPr="00B47A30">
        <w:rPr>
          <w:color w:val="121212"/>
          <w:sz w:val="20"/>
          <w:szCs w:val="20"/>
        </w:rPr>
        <w:t xml:space="preserve">   6.3.4. Забезпечити поставку товару, якість яких відповідає умовам, встановленим цим Договором, а саме розділом ІІ цього Договору;</w:t>
      </w:r>
    </w:p>
    <w:p w:rsidR="003F46E8" w:rsidRPr="00B47A30" w:rsidRDefault="002F7E78" w:rsidP="003F46E8">
      <w:pPr>
        <w:tabs>
          <w:tab w:val="left" w:pos="8100"/>
        </w:tabs>
        <w:ind w:hanging="180"/>
        <w:jc w:val="both"/>
        <w:rPr>
          <w:color w:val="121212"/>
          <w:sz w:val="20"/>
          <w:szCs w:val="20"/>
        </w:rPr>
      </w:pPr>
      <w:r>
        <w:rPr>
          <w:color w:val="121212"/>
          <w:sz w:val="20"/>
          <w:szCs w:val="20"/>
        </w:rPr>
        <w:t xml:space="preserve">   6.3.5. Інші обов’язки: у</w:t>
      </w:r>
      <w:r w:rsidR="003F46E8" w:rsidRPr="00B47A30">
        <w:rPr>
          <w:color w:val="121212"/>
          <w:sz w:val="20"/>
          <w:szCs w:val="20"/>
        </w:rPr>
        <w:t xml:space="preserve"> разі постачання неякісного товару,  протягом чотирьох годин замінити його на якісний, за власні кошти.</w:t>
      </w:r>
    </w:p>
    <w:p w:rsidR="003F46E8" w:rsidRPr="00B47A30" w:rsidRDefault="003F46E8" w:rsidP="003F46E8">
      <w:pPr>
        <w:tabs>
          <w:tab w:val="left" w:pos="8100"/>
        </w:tabs>
        <w:ind w:hanging="180"/>
        <w:jc w:val="both"/>
        <w:rPr>
          <w:color w:val="121212"/>
          <w:sz w:val="20"/>
          <w:szCs w:val="20"/>
        </w:rPr>
      </w:pPr>
      <w:r w:rsidRPr="00B47A30">
        <w:rPr>
          <w:color w:val="121212"/>
          <w:sz w:val="20"/>
          <w:szCs w:val="20"/>
        </w:rPr>
        <w:t xml:space="preserve">   6.3.6. Повідомляти письмово Замовника протягом трьох робочих днів про зміну відомостей, зазначених в розділі 13 Договору.</w:t>
      </w:r>
    </w:p>
    <w:p w:rsidR="003F46E8" w:rsidRPr="00B47A30" w:rsidRDefault="003F46E8" w:rsidP="003F46E8">
      <w:pPr>
        <w:tabs>
          <w:tab w:val="left" w:pos="8100"/>
        </w:tabs>
        <w:jc w:val="both"/>
        <w:rPr>
          <w:color w:val="121212"/>
          <w:sz w:val="20"/>
          <w:szCs w:val="20"/>
        </w:rPr>
      </w:pPr>
      <w:r w:rsidRPr="00B47A30">
        <w:rPr>
          <w:color w:val="121212"/>
          <w:sz w:val="20"/>
          <w:szCs w:val="20"/>
        </w:rPr>
        <w:t xml:space="preserve">6.4. </w:t>
      </w:r>
      <w:r w:rsidR="003D7BDF">
        <w:rPr>
          <w:color w:val="121212"/>
          <w:sz w:val="20"/>
          <w:szCs w:val="20"/>
        </w:rPr>
        <w:t>Постачальник</w:t>
      </w:r>
      <w:r w:rsidRPr="00B47A30">
        <w:rPr>
          <w:color w:val="121212"/>
          <w:sz w:val="20"/>
          <w:szCs w:val="20"/>
        </w:rPr>
        <w:t xml:space="preserve"> має право:</w:t>
      </w:r>
    </w:p>
    <w:p w:rsidR="003F46E8" w:rsidRPr="00B47A30" w:rsidRDefault="003F46E8" w:rsidP="003F46E8">
      <w:pPr>
        <w:tabs>
          <w:tab w:val="left" w:pos="8100"/>
        </w:tabs>
        <w:ind w:left="180" w:hanging="180"/>
        <w:jc w:val="both"/>
        <w:rPr>
          <w:color w:val="121212"/>
          <w:sz w:val="20"/>
          <w:szCs w:val="20"/>
        </w:rPr>
      </w:pPr>
      <w:r w:rsidRPr="00B47A30">
        <w:rPr>
          <w:color w:val="121212"/>
          <w:sz w:val="20"/>
          <w:szCs w:val="20"/>
        </w:rPr>
        <w:t>6.4.1. Своєчасно та в повному обсязі отримувати плату за поставлений товар;</w:t>
      </w:r>
    </w:p>
    <w:p w:rsidR="003F46E8" w:rsidRPr="00B47A30" w:rsidRDefault="003F46E8" w:rsidP="003F46E8">
      <w:pPr>
        <w:tabs>
          <w:tab w:val="left" w:pos="8100"/>
        </w:tabs>
        <w:ind w:left="180" w:hanging="180"/>
        <w:jc w:val="both"/>
        <w:rPr>
          <w:color w:val="121212"/>
          <w:sz w:val="20"/>
          <w:szCs w:val="20"/>
        </w:rPr>
      </w:pPr>
      <w:r w:rsidRPr="00B47A30">
        <w:rPr>
          <w:color w:val="121212"/>
          <w:sz w:val="20"/>
          <w:szCs w:val="20"/>
        </w:rPr>
        <w:t>6.4.2. На дострокову поставку товару за письмовим погодженням Замовника;</w:t>
      </w:r>
    </w:p>
    <w:p w:rsidR="003F46E8" w:rsidRPr="00B47A30" w:rsidRDefault="003F46E8" w:rsidP="003F46E8">
      <w:pPr>
        <w:tabs>
          <w:tab w:val="left" w:pos="8100"/>
        </w:tabs>
        <w:ind w:hanging="142"/>
        <w:jc w:val="both"/>
        <w:rPr>
          <w:color w:val="121212"/>
          <w:sz w:val="20"/>
          <w:szCs w:val="20"/>
        </w:rPr>
      </w:pPr>
      <w:r w:rsidRPr="00B47A30">
        <w:rPr>
          <w:color w:val="121212"/>
          <w:sz w:val="20"/>
          <w:szCs w:val="20"/>
        </w:rPr>
        <w:t xml:space="preserve">   6.4.3. У разі безпідставного невиконання зобов’язань Замовником </w:t>
      </w:r>
      <w:r w:rsidR="003D7BDF">
        <w:rPr>
          <w:color w:val="121212"/>
          <w:sz w:val="20"/>
          <w:szCs w:val="20"/>
        </w:rPr>
        <w:t>Постачальник</w:t>
      </w:r>
      <w:r w:rsidRPr="00B47A30">
        <w:rPr>
          <w:color w:val="121212"/>
          <w:sz w:val="20"/>
          <w:szCs w:val="20"/>
        </w:rPr>
        <w:t xml:space="preserve"> має право достроково розірвати цей договір, повідомивши про це  письмово за 60 календарних днів.</w:t>
      </w:r>
    </w:p>
    <w:p w:rsidR="003F46E8" w:rsidRPr="00B47A30" w:rsidRDefault="003F46E8" w:rsidP="003F46E8">
      <w:pPr>
        <w:tabs>
          <w:tab w:val="left" w:pos="8100"/>
        </w:tabs>
        <w:ind w:left="180" w:hanging="180"/>
        <w:jc w:val="both"/>
        <w:rPr>
          <w:color w:val="121212"/>
          <w:sz w:val="20"/>
          <w:szCs w:val="20"/>
        </w:rPr>
      </w:pPr>
    </w:p>
    <w:p w:rsidR="003F46E8" w:rsidRPr="00B47A30" w:rsidRDefault="003F46E8" w:rsidP="003F46E8">
      <w:pPr>
        <w:shd w:val="clear" w:color="auto" w:fill="FFFFFF"/>
        <w:suppressAutoHyphens w:val="0"/>
        <w:jc w:val="center"/>
        <w:rPr>
          <w:color w:val="121212"/>
          <w:sz w:val="20"/>
          <w:szCs w:val="20"/>
        </w:rPr>
      </w:pPr>
      <w:r w:rsidRPr="00B47A30">
        <w:rPr>
          <w:b/>
          <w:color w:val="121212"/>
          <w:sz w:val="20"/>
          <w:szCs w:val="20"/>
        </w:rPr>
        <w:t>7. ВІДПОВІДАЛЬНІСТЬ СТОРІН</w:t>
      </w:r>
    </w:p>
    <w:p w:rsidR="003F46E8" w:rsidRPr="00B47A30" w:rsidRDefault="003F46E8" w:rsidP="003F46E8">
      <w:pPr>
        <w:tabs>
          <w:tab w:val="left" w:pos="8100"/>
        </w:tabs>
        <w:jc w:val="both"/>
        <w:rPr>
          <w:color w:val="121212"/>
          <w:sz w:val="20"/>
          <w:szCs w:val="20"/>
        </w:rPr>
      </w:pPr>
      <w:r w:rsidRPr="00B47A30">
        <w:rPr>
          <w:color w:val="121212"/>
          <w:sz w:val="20"/>
          <w:szCs w:val="20"/>
        </w:rPr>
        <w:t>7.1. За невиконання чи неналежне виконання зобов’язань за даним Договором Сторони несуть відповідальність, передбачену законами та цим Договором.</w:t>
      </w:r>
    </w:p>
    <w:p w:rsidR="003F46E8" w:rsidRPr="00B47A30" w:rsidRDefault="003F46E8" w:rsidP="003F46E8">
      <w:pPr>
        <w:jc w:val="both"/>
        <w:rPr>
          <w:color w:val="000000"/>
          <w:sz w:val="20"/>
          <w:szCs w:val="20"/>
        </w:rPr>
      </w:pPr>
      <w:r w:rsidRPr="00B47A30">
        <w:rPr>
          <w:color w:val="000000"/>
          <w:sz w:val="20"/>
          <w:szCs w:val="20"/>
        </w:rPr>
        <w:t xml:space="preserve">7.2. За порушення строків виконання зобов’язання </w:t>
      </w:r>
      <w:r w:rsidR="003D7BDF">
        <w:rPr>
          <w:color w:val="000000"/>
          <w:sz w:val="20"/>
          <w:szCs w:val="20"/>
        </w:rPr>
        <w:t>Постачальник</w:t>
      </w:r>
      <w:r w:rsidRPr="00B47A30">
        <w:rPr>
          <w:color w:val="000000"/>
          <w:sz w:val="20"/>
          <w:szCs w:val="20"/>
        </w:rPr>
        <w:t xml:space="preserve"> сплачує Замовнику пеню у розмірі 0,1% за кожний день прострочення від загальної суми Товару, строк поставки якого порушено, а за прострочення виконання понад 30 робочих днів додатково стягується штраф у розмірі 7% від вказаної загальної ціни партії товару.</w:t>
      </w:r>
    </w:p>
    <w:p w:rsidR="003F46E8" w:rsidRPr="00B47A30" w:rsidRDefault="003F46E8" w:rsidP="003F46E8">
      <w:pPr>
        <w:jc w:val="both"/>
        <w:rPr>
          <w:sz w:val="20"/>
          <w:szCs w:val="20"/>
        </w:rPr>
      </w:pPr>
      <w:r w:rsidRPr="00B47A30">
        <w:rPr>
          <w:sz w:val="20"/>
          <w:szCs w:val="20"/>
        </w:rPr>
        <w:t xml:space="preserve">7.3. У разі поставки неякісного товару, </w:t>
      </w:r>
      <w:r w:rsidR="003D7BDF">
        <w:rPr>
          <w:sz w:val="20"/>
          <w:szCs w:val="20"/>
        </w:rPr>
        <w:t>Постачальник</w:t>
      </w:r>
      <w:r w:rsidRPr="00B47A30">
        <w:rPr>
          <w:sz w:val="20"/>
          <w:szCs w:val="20"/>
        </w:rPr>
        <w:t xml:space="preserve"> відшкодовує збитки, завдані неякісним виконанням та перераховує на рахунок Замовника  штраф   в розмірі 20% від вартості такого товару. </w:t>
      </w:r>
    </w:p>
    <w:p w:rsidR="003F46E8" w:rsidRPr="00B47A30" w:rsidRDefault="003F46E8" w:rsidP="003F46E8">
      <w:pPr>
        <w:jc w:val="both"/>
        <w:rPr>
          <w:sz w:val="20"/>
          <w:szCs w:val="20"/>
        </w:rPr>
      </w:pPr>
      <w:r w:rsidRPr="00B47A30">
        <w:rPr>
          <w:sz w:val="20"/>
          <w:szCs w:val="20"/>
        </w:rPr>
        <w:t xml:space="preserve">7.4. У разі затримки поставки товару або поставки в неповному обсязі, </w:t>
      </w:r>
      <w:r w:rsidR="003D7BDF">
        <w:rPr>
          <w:sz w:val="20"/>
          <w:szCs w:val="20"/>
        </w:rPr>
        <w:t>Постачальник</w:t>
      </w:r>
      <w:r w:rsidRPr="00B47A30">
        <w:rPr>
          <w:sz w:val="20"/>
          <w:szCs w:val="20"/>
        </w:rPr>
        <w:t xml:space="preserve"> сплачує штрафну неустойку у розмірі подвійної облікової ставки НБУ від суми непоставленого товару за кожен день порушення.</w:t>
      </w:r>
    </w:p>
    <w:p w:rsidR="003F46E8" w:rsidRPr="00B47A30" w:rsidRDefault="003F46E8" w:rsidP="003F46E8">
      <w:pPr>
        <w:jc w:val="both"/>
        <w:rPr>
          <w:sz w:val="20"/>
          <w:szCs w:val="20"/>
        </w:rPr>
      </w:pPr>
      <w:r w:rsidRPr="00B47A30">
        <w:rPr>
          <w:sz w:val="20"/>
          <w:szCs w:val="20"/>
        </w:rPr>
        <w:t xml:space="preserve">7.5. За порушення вимог, зазначених в п. 6.3.6. Договору </w:t>
      </w:r>
      <w:r w:rsidR="003D7BDF">
        <w:rPr>
          <w:sz w:val="20"/>
          <w:szCs w:val="20"/>
        </w:rPr>
        <w:t>Постачальник</w:t>
      </w:r>
      <w:r w:rsidRPr="00B47A30">
        <w:rPr>
          <w:sz w:val="20"/>
          <w:szCs w:val="20"/>
        </w:rPr>
        <w:t xml:space="preserve"> сплачує пеню в розмірі подвійної облікової ставки від суми Договору за кожен день порушення.</w:t>
      </w:r>
    </w:p>
    <w:p w:rsidR="003F46E8" w:rsidRPr="00B47A30" w:rsidRDefault="003F46E8" w:rsidP="003F46E8">
      <w:pPr>
        <w:jc w:val="both"/>
        <w:rPr>
          <w:sz w:val="20"/>
          <w:szCs w:val="20"/>
        </w:rPr>
      </w:pPr>
      <w:r w:rsidRPr="00B47A30">
        <w:rPr>
          <w:sz w:val="20"/>
          <w:szCs w:val="20"/>
        </w:rPr>
        <w:t>7.6. Сплата штрафних санкцій  не звільняє Сторону від виконання прийнятих на себе зобов’язань по Договору поставки.</w:t>
      </w:r>
    </w:p>
    <w:p w:rsidR="003F46E8" w:rsidRPr="00B47A30" w:rsidRDefault="003F46E8" w:rsidP="003F46E8">
      <w:pPr>
        <w:shd w:val="clear" w:color="auto" w:fill="FFFFFF"/>
        <w:suppressAutoHyphens w:val="0"/>
        <w:jc w:val="center"/>
        <w:rPr>
          <w:b/>
          <w:color w:val="121212"/>
          <w:sz w:val="20"/>
          <w:szCs w:val="20"/>
        </w:rPr>
      </w:pPr>
    </w:p>
    <w:p w:rsidR="003F46E8" w:rsidRPr="00B47A30" w:rsidRDefault="003F46E8" w:rsidP="003F46E8">
      <w:pPr>
        <w:shd w:val="clear" w:color="auto" w:fill="FFFFFF"/>
        <w:suppressAutoHyphens w:val="0"/>
        <w:jc w:val="center"/>
        <w:rPr>
          <w:color w:val="121212"/>
          <w:sz w:val="20"/>
          <w:szCs w:val="20"/>
        </w:rPr>
      </w:pPr>
      <w:r w:rsidRPr="00B47A30">
        <w:rPr>
          <w:b/>
          <w:color w:val="121212"/>
          <w:sz w:val="20"/>
          <w:szCs w:val="20"/>
        </w:rPr>
        <w:t>8. ОБСТАВИНИ НЕПЕРЕБОРНОЇ СИЛИ</w:t>
      </w:r>
    </w:p>
    <w:p w:rsidR="003F46E8" w:rsidRPr="00B47A30" w:rsidRDefault="003F46E8" w:rsidP="003F46E8">
      <w:pPr>
        <w:tabs>
          <w:tab w:val="left" w:pos="8100"/>
        </w:tabs>
        <w:ind w:hanging="180"/>
        <w:jc w:val="both"/>
        <w:rPr>
          <w:color w:val="121212"/>
          <w:sz w:val="20"/>
          <w:szCs w:val="20"/>
        </w:rPr>
      </w:pPr>
      <w:r w:rsidRPr="00B47A30">
        <w:rPr>
          <w:color w:val="121212"/>
          <w:sz w:val="20"/>
          <w:szCs w:val="20"/>
        </w:rPr>
        <w:lastRenderedPageBreak/>
        <w:t xml:space="preserve">   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тобто надзвичайних і невідворотних обставин, які виникли поза волею Сторін та які об’єктивно унеможливлюють виконання зобов’язань, передбачених умовами цього Договору, а саме: блокада, страйк, війна, збройний конфлікт, військові дії, акти тероризму, диверсії, масові заворушення, пожежа, повінь, інші стихійні лиха.</w:t>
      </w:r>
    </w:p>
    <w:p w:rsidR="003F46E8" w:rsidRPr="00B47A30" w:rsidRDefault="003F46E8" w:rsidP="003F46E8">
      <w:pPr>
        <w:tabs>
          <w:tab w:val="left" w:pos="8100"/>
        </w:tabs>
        <w:ind w:hanging="180"/>
        <w:jc w:val="both"/>
        <w:rPr>
          <w:color w:val="121212"/>
          <w:sz w:val="20"/>
          <w:szCs w:val="20"/>
        </w:rPr>
      </w:pPr>
      <w:r w:rsidRPr="00B47A30">
        <w:rPr>
          <w:color w:val="121212"/>
          <w:sz w:val="20"/>
          <w:szCs w:val="20"/>
        </w:rPr>
        <w:t xml:space="preserve">   8.2.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3F46E8" w:rsidRPr="00B47A30" w:rsidRDefault="003F46E8" w:rsidP="003F46E8">
      <w:pPr>
        <w:tabs>
          <w:tab w:val="left" w:pos="8100"/>
        </w:tabs>
        <w:ind w:hanging="180"/>
        <w:jc w:val="both"/>
        <w:rPr>
          <w:color w:val="121212"/>
          <w:sz w:val="20"/>
          <w:szCs w:val="20"/>
        </w:rPr>
      </w:pPr>
      <w:r w:rsidRPr="00B47A30">
        <w:rPr>
          <w:color w:val="121212"/>
          <w:sz w:val="20"/>
          <w:szCs w:val="20"/>
        </w:rPr>
        <w:t xml:space="preserve">   8.3.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3F46E8" w:rsidRPr="00B47A30" w:rsidRDefault="003F46E8" w:rsidP="003F46E8">
      <w:pPr>
        <w:tabs>
          <w:tab w:val="left" w:pos="8100"/>
        </w:tabs>
        <w:ind w:hanging="180"/>
        <w:jc w:val="both"/>
        <w:rPr>
          <w:color w:val="121212"/>
          <w:sz w:val="20"/>
          <w:szCs w:val="20"/>
        </w:rPr>
      </w:pPr>
      <w:r w:rsidRPr="00B47A30">
        <w:rPr>
          <w:color w:val="121212"/>
          <w:sz w:val="20"/>
          <w:szCs w:val="20"/>
        </w:rPr>
        <w:t xml:space="preserve">   8.4. У разі, коли строк дії обставин непереборної сили продовжується більш як 30 днів, кожна із Сторін в установленому порядку має право розірвати Договір.</w:t>
      </w:r>
    </w:p>
    <w:p w:rsidR="003F46E8" w:rsidRPr="00B47A30" w:rsidRDefault="003F46E8" w:rsidP="003F46E8">
      <w:pPr>
        <w:tabs>
          <w:tab w:val="left" w:pos="8100"/>
        </w:tabs>
        <w:ind w:hanging="180"/>
        <w:jc w:val="both"/>
        <w:rPr>
          <w:color w:val="121212"/>
          <w:sz w:val="20"/>
          <w:szCs w:val="20"/>
        </w:rPr>
      </w:pPr>
      <w:r w:rsidRPr="00B47A30">
        <w:rPr>
          <w:color w:val="121212"/>
          <w:sz w:val="20"/>
          <w:szCs w:val="20"/>
        </w:rPr>
        <w:t xml:space="preserve">   В такому разі Сторона повинна письмово (шляхом направлення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понад 30 днів. У цьому випадку Договір вважається розірваним з дня отримання Стороною повідомлення про відмову іншої Сторони від Договору або з 15 робочого дня з дати направлення Стороною повідомлення про відмову від Договору залежно від того, яка подія станеться раніше.</w:t>
      </w:r>
    </w:p>
    <w:p w:rsidR="003F46E8" w:rsidRPr="00B47A30" w:rsidRDefault="003F46E8" w:rsidP="003F46E8">
      <w:pPr>
        <w:shd w:val="clear" w:color="auto" w:fill="FFFFFF"/>
        <w:suppressAutoHyphens w:val="0"/>
        <w:jc w:val="both"/>
        <w:rPr>
          <w:b/>
          <w:color w:val="121212"/>
          <w:szCs w:val="20"/>
        </w:rPr>
      </w:pPr>
    </w:p>
    <w:p w:rsidR="003F46E8" w:rsidRPr="00B47A30" w:rsidRDefault="003F46E8" w:rsidP="003F46E8">
      <w:pPr>
        <w:shd w:val="clear" w:color="auto" w:fill="FFFFFF"/>
        <w:suppressAutoHyphens w:val="0"/>
        <w:jc w:val="center"/>
        <w:rPr>
          <w:color w:val="121212"/>
          <w:sz w:val="20"/>
          <w:szCs w:val="20"/>
        </w:rPr>
      </w:pPr>
      <w:r w:rsidRPr="00B47A30">
        <w:rPr>
          <w:b/>
          <w:color w:val="121212"/>
          <w:sz w:val="20"/>
          <w:szCs w:val="20"/>
        </w:rPr>
        <w:t>9. ВИРІШЕННЯ СПОРІВ</w:t>
      </w:r>
    </w:p>
    <w:p w:rsidR="003F46E8" w:rsidRPr="00B47A30" w:rsidRDefault="003F46E8" w:rsidP="003F46E8">
      <w:pPr>
        <w:tabs>
          <w:tab w:val="left" w:pos="8100"/>
        </w:tabs>
        <w:ind w:hanging="180"/>
        <w:jc w:val="both"/>
        <w:rPr>
          <w:color w:val="121212"/>
          <w:sz w:val="20"/>
          <w:szCs w:val="20"/>
        </w:rPr>
      </w:pPr>
      <w:r w:rsidRPr="00B47A30">
        <w:rPr>
          <w:color w:val="121212"/>
          <w:sz w:val="20"/>
          <w:szCs w:val="20"/>
        </w:rPr>
        <w:t xml:space="preserve">   9.1. У випадку виникнення спорів або розбіжностей Сторони зобов’язуються вирішувати їх шляхом взаємних переговорів та консультацій.</w:t>
      </w:r>
    </w:p>
    <w:p w:rsidR="003F46E8" w:rsidRPr="00B47A30" w:rsidRDefault="003F46E8" w:rsidP="003F46E8">
      <w:pPr>
        <w:tabs>
          <w:tab w:val="left" w:pos="8100"/>
        </w:tabs>
        <w:ind w:hanging="180"/>
        <w:jc w:val="both"/>
        <w:rPr>
          <w:color w:val="121212"/>
          <w:sz w:val="20"/>
          <w:szCs w:val="20"/>
        </w:rPr>
      </w:pPr>
      <w:r w:rsidRPr="00B47A30">
        <w:rPr>
          <w:color w:val="121212"/>
          <w:sz w:val="20"/>
          <w:szCs w:val="20"/>
        </w:rPr>
        <w:t xml:space="preserve">   9.2. У разі недосягнення Сторонами згоди спори (розбіжності) вирішуються у судовому порядку.</w:t>
      </w:r>
    </w:p>
    <w:p w:rsidR="003F46E8" w:rsidRPr="00B47A30" w:rsidRDefault="003F46E8" w:rsidP="003F46E8">
      <w:pPr>
        <w:shd w:val="clear" w:color="auto" w:fill="FFFFFF"/>
        <w:suppressAutoHyphens w:val="0"/>
        <w:jc w:val="center"/>
        <w:rPr>
          <w:b/>
          <w:color w:val="121212"/>
          <w:szCs w:val="20"/>
        </w:rPr>
      </w:pPr>
    </w:p>
    <w:p w:rsidR="003F46E8" w:rsidRPr="00B47A30" w:rsidRDefault="003F46E8" w:rsidP="003F46E8">
      <w:pPr>
        <w:shd w:val="clear" w:color="auto" w:fill="FFFFFF"/>
        <w:suppressAutoHyphens w:val="0"/>
        <w:jc w:val="center"/>
        <w:rPr>
          <w:color w:val="121212"/>
          <w:sz w:val="20"/>
          <w:szCs w:val="20"/>
        </w:rPr>
      </w:pPr>
      <w:r w:rsidRPr="00B47A30">
        <w:rPr>
          <w:b/>
          <w:color w:val="121212"/>
          <w:sz w:val="20"/>
          <w:szCs w:val="20"/>
        </w:rPr>
        <w:t>10. СТРОК ДІЇ ДОГОВОРУ</w:t>
      </w:r>
    </w:p>
    <w:p w:rsidR="003F46E8" w:rsidRPr="00B47A30" w:rsidRDefault="003F46E8" w:rsidP="003F46E8">
      <w:pPr>
        <w:tabs>
          <w:tab w:val="left" w:pos="360"/>
          <w:tab w:val="left" w:pos="8100"/>
        </w:tabs>
        <w:jc w:val="both"/>
        <w:rPr>
          <w:color w:val="000000"/>
          <w:sz w:val="20"/>
          <w:szCs w:val="20"/>
        </w:rPr>
      </w:pPr>
      <w:r w:rsidRPr="00B47A30">
        <w:rPr>
          <w:color w:val="000000"/>
          <w:sz w:val="20"/>
          <w:szCs w:val="20"/>
        </w:rPr>
        <w:t>10.1.Договір набуває чинності з моменту його укладання – підписання уповноваженими представниками Сторін та скріплення відтис</w:t>
      </w:r>
      <w:r w:rsidR="002F7E78">
        <w:rPr>
          <w:color w:val="000000"/>
          <w:sz w:val="20"/>
          <w:szCs w:val="20"/>
        </w:rPr>
        <w:t>ком печатки та діє до 31.12.2023</w:t>
      </w:r>
      <w:r w:rsidRPr="00B47A30">
        <w:rPr>
          <w:color w:val="000000"/>
          <w:sz w:val="20"/>
          <w:szCs w:val="20"/>
        </w:rPr>
        <w:t xml:space="preserve"> року, а в частині фінансових зобов’язань – до повного їх виконання.</w:t>
      </w:r>
    </w:p>
    <w:p w:rsidR="003F46E8" w:rsidRPr="00B47A30" w:rsidRDefault="003F46E8" w:rsidP="003F46E8">
      <w:pPr>
        <w:tabs>
          <w:tab w:val="left" w:pos="360"/>
          <w:tab w:val="left" w:pos="8100"/>
        </w:tabs>
        <w:jc w:val="center"/>
        <w:rPr>
          <w:b/>
          <w:color w:val="121212"/>
          <w:szCs w:val="20"/>
        </w:rPr>
      </w:pPr>
    </w:p>
    <w:p w:rsidR="003F46E8" w:rsidRPr="00B47A30" w:rsidRDefault="003F46E8" w:rsidP="003F46E8">
      <w:pPr>
        <w:tabs>
          <w:tab w:val="left" w:pos="360"/>
          <w:tab w:val="left" w:pos="8100"/>
        </w:tabs>
        <w:jc w:val="center"/>
        <w:rPr>
          <w:b/>
          <w:bCs/>
          <w:color w:val="121212"/>
          <w:sz w:val="20"/>
          <w:szCs w:val="20"/>
        </w:rPr>
      </w:pPr>
      <w:r w:rsidRPr="00B47A30">
        <w:rPr>
          <w:b/>
          <w:color w:val="121212"/>
          <w:sz w:val="20"/>
          <w:szCs w:val="20"/>
        </w:rPr>
        <w:t xml:space="preserve">11. </w:t>
      </w:r>
      <w:r w:rsidRPr="00B47A30">
        <w:rPr>
          <w:b/>
          <w:bCs/>
          <w:color w:val="121212"/>
          <w:sz w:val="20"/>
          <w:szCs w:val="20"/>
        </w:rPr>
        <w:t>ПОРЯДОК ЗМІНИ УМОВ ДОГОВОРУ, ІНШІ  УМОВИ</w:t>
      </w:r>
    </w:p>
    <w:p w:rsidR="003F46E8" w:rsidRPr="00B47A30" w:rsidRDefault="003F46E8" w:rsidP="003F46E8">
      <w:pPr>
        <w:tabs>
          <w:tab w:val="left" w:pos="360"/>
          <w:tab w:val="left" w:pos="8100"/>
        </w:tabs>
        <w:jc w:val="both"/>
        <w:rPr>
          <w:sz w:val="20"/>
          <w:szCs w:val="20"/>
        </w:rPr>
      </w:pPr>
      <w:r w:rsidRPr="00B47A30">
        <w:rPr>
          <w:sz w:val="20"/>
          <w:szCs w:val="20"/>
        </w:rPr>
        <w:t>11.1. Зміна умов Договору в односторонньому порядку не допускається. Договір може бути змінений тільки за письмовою згодою Сторін відповідно до вимог чинного законодавства України шляхом укладання Додаткової угоди.</w:t>
      </w:r>
    </w:p>
    <w:p w:rsidR="003F46E8" w:rsidRPr="00B47A30" w:rsidRDefault="002F7E78" w:rsidP="003F46E8">
      <w:pPr>
        <w:numPr>
          <w:ilvl w:val="2"/>
          <w:numId w:val="1"/>
        </w:numPr>
        <w:tabs>
          <w:tab w:val="clear" w:pos="0"/>
          <w:tab w:val="num" w:pos="142"/>
          <w:tab w:val="left" w:pos="360"/>
        </w:tabs>
        <w:ind w:left="0" w:firstLine="0"/>
        <w:jc w:val="both"/>
        <w:outlineLvl w:val="2"/>
        <w:rPr>
          <w:bCs/>
          <w:color w:val="000000"/>
          <w:sz w:val="20"/>
          <w:szCs w:val="20"/>
        </w:rPr>
      </w:pPr>
      <w:r>
        <w:rPr>
          <w:bCs/>
          <w:color w:val="000000"/>
          <w:sz w:val="20"/>
          <w:szCs w:val="20"/>
        </w:rPr>
        <w:t>11.2. Доставка та</w:t>
      </w:r>
      <w:r w:rsidR="003F46E8" w:rsidRPr="00B47A30">
        <w:rPr>
          <w:bCs/>
          <w:color w:val="000000"/>
          <w:sz w:val="20"/>
          <w:szCs w:val="20"/>
        </w:rPr>
        <w:t xml:space="preserve"> розвантажувальні</w:t>
      </w:r>
      <w:r>
        <w:rPr>
          <w:bCs/>
          <w:color w:val="000000"/>
          <w:sz w:val="20"/>
          <w:szCs w:val="20"/>
        </w:rPr>
        <w:t xml:space="preserve"> роботи до приміщення Замовника</w:t>
      </w:r>
      <w:r w:rsidR="003F46E8" w:rsidRPr="00B47A30">
        <w:rPr>
          <w:bCs/>
          <w:color w:val="000000"/>
          <w:sz w:val="20"/>
          <w:szCs w:val="20"/>
        </w:rPr>
        <w:t xml:space="preserve"> здійснюється силами та за кошти Учасника.</w:t>
      </w:r>
    </w:p>
    <w:p w:rsidR="003F46E8" w:rsidRPr="00B47A30" w:rsidRDefault="003F46E8" w:rsidP="003F46E8">
      <w:pPr>
        <w:jc w:val="both"/>
        <w:rPr>
          <w:sz w:val="20"/>
          <w:szCs w:val="20"/>
          <w:shd w:val="clear" w:color="auto" w:fill="FFFFFF"/>
        </w:rPr>
      </w:pPr>
      <w:r w:rsidRPr="00B47A30">
        <w:rPr>
          <w:sz w:val="20"/>
          <w:szCs w:val="20"/>
          <w:shd w:val="clear" w:color="auto" w:fill="FFFFFF"/>
        </w:rPr>
        <w:t xml:space="preserve">11.3. </w:t>
      </w:r>
      <w:r w:rsidR="003D7BDF">
        <w:rPr>
          <w:sz w:val="20"/>
          <w:szCs w:val="20"/>
          <w:shd w:val="clear" w:color="auto" w:fill="FFFFFF"/>
        </w:rPr>
        <w:t>Постачальник</w:t>
      </w:r>
      <w:r w:rsidRPr="00B47A30">
        <w:rPr>
          <w:sz w:val="20"/>
          <w:szCs w:val="20"/>
          <w:shd w:val="clear" w:color="auto" w:fill="FFFFFF"/>
        </w:rPr>
        <w:t xml:space="preserve"> самостійно несе усі витрати пов’язанні з укладанням та виконанням Договору.</w:t>
      </w:r>
    </w:p>
    <w:p w:rsidR="003F46E8" w:rsidRPr="00B47A30" w:rsidRDefault="003F46E8" w:rsidP="003F46E8">
      <w:pPr>
        <w:shd w:val="clear" w:color="auto" w:fill="FFFFFF"/>
        <w:suppressAutoHyphens w:val="0"/>
        <w:jc w:val="both"/>
        <w:rPr>
          <w:color w:val="000000"/>
          <w:sz w:val="20"/>
          <w:szCs w:val="20"/>
          <w:lang w:eastAsia="uk-UA"/>
        </w:rPr>
      </w:pPr>
      <w:r w:rsidRPr="00B47A30">
        <w:rPr>
          <w:sz w:val="20"/>
          <w:szCs w:val="20"/>
          <w:shd w:val="clear" w:color="auto" w:fill="FFFFFF"/>
        </w:rPr>
        <w:t xml:space="preserve">11.4. </w:t>
      </w:r>
      <w:r w:rsidRPr="00B47A30">
        <w:rPr>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F46E8" w:rsidRPr="00B47A30" w:rsidRDefault="003F46E8" w:rsidP="003F46E8">
      <w:pPr>
        <w:shd w:val="clear" w:color="auto" w:fill="FFFFFF"/>
        <w:suppressAutoHyphens w:val="0"/>
        <w:ind w:firstLine="450"/>
        <w:jc w:val="both"/>
        <w:rPr>
          <w:color w:val="000000"/>
          <w:sz w:val="20"/>
          <w:szCs w:val="20"/>
        </w:rPr>
      </w:pPr>
      <w:r w:rsidRPr="00B47A30">
        <w:rPr>
          <w:color w:val="000000"/>
          <w:sz w:val="20"/>
          <w:szCs w:val="20"/>
        </w:rPr>
        <w:t>1) зменшення обсягів закупівлі, зокрема з урахуванням фактичного обсягу видатків Замовника;</w:t>
      </w:r>
    </w:p>
    <w:p w:rsidR="003F46E8" w:rsidRPr="00B47A30" w:rsidRDefault="003F46E8" w:rsidP="002B16DE">
      <w:pPr>
        <w:shd w:val="clear" w:color="auto" w:fill="FFFFFF"/>
        <w:suppressAutoHyphens w:val="0"/>
        <w:ind w:firstLine="450"/>
        <w:jc w:val="both"/>
        <w:rPr>
          <w:color w:val="000000"/>
          <w:sz w:val="20"/>
          <w:szCs w:val="20"/>
        </w:rPr>
      </w:pPr>
      <w:r w:rsidRPr="00B47A30">
        <w:rPr>
          <w:color w:val="000000"/>
          <w:sz w:val="20"/>
          <w:szCs w:val="20"/>
        </w:rPr>
        <w:t xml:space="preserve">2) </w:t>
      </w:r>
      <w:r w:rsidR="002B16DE" w:rsidRPr="00B47A30">
        <w:rPr>
          <w:color w:val="000000"/>
          <w:sz w:val="20"/>
          <w:szCs w:val="20"/>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47A30">
        <w:rPr>
          <w:color w:val="000000"/>
          <w:sz w:val="20"/>
          <w:szCs w:val="20"/>
        </w:rPr>
        <w:t>;</w:t>
      </w:r>
    </w:p>
    <w:p w:rsidR="003F46E8" w:rsidRPr="00B47A30" w:rsidRDefault="003F46E8" w:rsidP="003F46E8">
      <w:pPr>
        <w:shd w:val="clear" w:color="auto" w:fill="FFFFFF"/>
        <w:suppressAutoHyphens w:val="0"/>
        <w:ind w:firstLine="450"/>
        <w:jc w:val="both"/>
        <w:rPr>
          <w:color w:val="000000"/>
          <w:sz w:val="20"/>
          <w:szCs w:val="20"/>
        </w:rPr>
      </w:pPr>
      <w:r w:rsidRPr="00B47A30">
        <w:rPr>
          <w:color w:val="000000"/>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3F46E8" w:rsidRPr="00B47A30" w:rsidRDefault="003F46E8" w:rsidP="003F46E8">
      <w:pPr>
        <w:shd w:val="clear" w:color="auto" w:fill="FFFFFF"/>
        <w:suppressAutoHyphens w:val="0"/>
        <w:ind w:firstLine="450"/>
        <w:jc w:val="both"/>
        <w:rPr>
          <w:color w:val="000000"/>
          <w:sz w:val="20"/>
          <w:szCs w:val="20"/>
        </w:rPr>
      </w:pPr>
      <w:r w:rsidRPr="00B47A30">
        <w:rPr>
          <w:color w:val="000000"/>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46E8" w:rsidRPr="00B47A30" w:rsidRDefault="003F46E8" w:rsidP="003F46E8">
      <w:pPr>
        <w:shd w:val="clear" w:color="auto" w:fill="FFFFFF"/>
        <w:suppressAutoHyphens w:val="0"/>
        <w:ind w:firstLine="450"/>
        <w:jc w:val="both"/>
        <w:rPr>
          <w:color w:val="000000"/>
          <w:sz w:val="20"/>
          <w:szCs w:val="20"/>
        </w:rPr>
      </w:pPr>
      <w:r w:rsidRPr="00B47A30">
        <w:rPr>
          <w:color w:val="000000"/>
          <w:sz w:val="20"/>
          <w:szCs w:val="2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F46E8" w:rsidRPr="00B47A30" w:rsidRDefault="003F46E8" w:rsidP="003F46E8">
      <w:pPr>
        <w:shd w:val="clear" w:color="auto" w:fill="FFFFFF"/>
        <w:suppressAutoHyphens w:val="0"/>
        <w:ind w:firstLine="450"/>
        <w:jc w:val="both"/>
        <w:rPr>
          <w:color w:val="000000"/>
          <w:sz w:val="20"/>
          <w:szCs w:val="20"/>
        </w:rPr>
      </w:pPr>
      <w:r w:rsidRPr="00B47A30">
        <w:rPr>
          <w:color w:val="000000"/>
          <w:sz w:val="20"/>
          <w:szCs w:val="20"/>
        </w:rPr>
        <w:t xml:space="preserve">6) </w:t>
      </w:r>
      <w:r w:rsidR="002B16DE" w:rsidRPr="00B47A30">
        <w:rPr>
          <w:color w:val="000000"/>
          <w:sz w:val="20"/>
          <w:szCs w:val="20"/>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B47A30">
        <w:rPr>
          <w:color w:val="000000"/>
          <w:sz w:val="20"/>
          <w:szCs w:val="20"/>
        </w:rPr>
        <w:t>;</w:t>
      </w:r>
    </w:p>
    <w:p w:rsidR="003F46E8" w:rsidRPr="00B47A30" w:rsidRDefault="003F46E8" w:rsidP="003F46E8">
      <w:pPr>
        <w:shd w:val="clear" w:color="auto" w:fill="FFFFFF"/>
        <w:suppressAutoHyphens w:val="0"/>
        <w:ind w:firstLine="450"/>
        <w:jc w:val="both"/>
        <w:rPr>
          <w:color w:val="000000"/>
          <w:sz w:val="20"/>
          <w:szCs w:val="20"/>
        </w:rPr>
      </w:pPr>
      <w:r w:rsidRPr="00B47A30">
        <w:rPr>
          <w:color w:val="000000"/>
          <w:sz w:val="20"/>
          <w:szCs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F46E8" w:rsidRPr="00B47A30" w:rsidRDefault="003F46E8" w:rsidP="003F46E8">
      <w:pPr>
        <w:shd w:val="clear" w:color="auto" w:fill="FFFFFF"/>
        <w:suppressAutoHyphens w:val="0"/>
        <w:ind w:firstLine="450"/>
        <w:jc w:val="both"/>
        <w:rPr>
          <w:color w:val="000000"/>
          <w:sz w:val="20"/>
          <w:szCs w:val="20"/>
        </w:rPr>
      </w:pPr>
      <w:r w:rsidRPr="00B47A30">
        <w:rPr>
          <w:color w:val="000000"/>
          <w:sz w:val="20"/>
          <w:szCs w:val="20"/>
        </w:rPr>
        <w:lastRenderedPageBreak/>
        <w:t>8) зміни умов у зв’язку із застосуванням положень </w:t>
      </w:r>
      <w:hyperlink r:id="rId8" w:anchor="n1778" w:history="1">
        <w:r w:rsidRPr="00B47A30">
          <w:rPr>
            <w:color w:val="000000"/>
            <w:sz w:val="20"/>
            <w:szCs w:val="20"/>
            <w:u w:val="single"/>
          </w:rPr>
          <w:t>частини шостої</w:t>
        </w:r>
      </w:hyperlink>
      <w:r w:rsidRPr="00B47A30">
        <w:rPr>
          <w:color w:val="000000"/>
          <w:sz w:val="20"/>
          <w:szCs w:val="20"/>
        </w:rPr>
        <w:t> статті 41 Закону України «Про публічні закупівлі».</w:t>
      </w:r>
    </w:p>
    <w:p w:rsidR="003F46E8" w:rsidRPr="00B47A30" w:rsidRDefault="003F46E8" w:rsidP="003F46E8">
      <w:pPr>
        <w:jc w:val="both"/>
        <w:rPr>
          <w:sz w:val="20"/>
          <w:szCs w:val="20"/>
          <w:shd w:val="clear" w:color="auto" w:fill="FFFFFF"/>
        </w:rPr>
      </w:pPr>
      <w:r w:rsidRPr="00B47A30">
        <w:rPr>
          <w:sz w:val="20"/>
          <w:szCs w:val="20"/>
          <w:shd w:val="clear" w:color="auto" w:fill="FFFFFF"/>
        </w:rPr>
        <w:t>11.5. Договір укладено при повному розумінні сторонами предмету Договору та всіх його умов, в тому числі щодо джерел фінансування закупівлі  та строків оплати, що залежить від бюджетного фінансування.</w:t>
      </w:r>
    </w:p>
    <w:p w:rsidR="003F46E8" w:rsidRPr="00B47A30" w:rsidRDefault="003F46E8" w:rsidP="003F46E8">
      <w:pPr>
        <w:jc w:val="both"/>
        <w:rPr>
          <w:sz w:val="20"/>
          <w:szCs w:val="20"/>
          <w:shd w:val="clear" w:color="auto" w:fill="FFFFFF"/>
        </w:rPr>
      </w:pPr>
      <w:r w:rsidRPr="00B47A30">
        <w:rPr>
          <w:sz w:val="20"/>
          <w:szCs w:val="20"/>
          <w:shd w:val="clear" w:color="auto" w:fill="FFFFFF"/>
        </w:rPr>
        <w:t>11.</w:t>
      </w:r>
      <w:r w:rsidR="00F2625A">
        <w:rPr>
          <w:sz w:val="20"/>
          <w:szCs w:val="20"/>
          <w:shd w:val="clear" w:color="auto" w:fill="FFFFFF"/>
        </w:rPr>
        <w:t>6</w:t>
      </w:r>
      <w:r w:rsidRPr="00B47A30">
        <w:rPr>
          <w:sz w:val="20"/>
          <w:szCs w:val="20"/>
          <w:shd w:val="clear" w:color="auto" w:fill="FFFFFF"/>
        </w:rPr>
        <w:t xml:space="preserve">. Замовник є неприбутковою бюджетною установою. </w:t>
      </w:r>
      <w:r w:rsidR="003D7BDF">
        <w:rPr>
          <w:sz w:val="20"/>
          <w:szCs w:val="20"/>
          <w:shd w:val="clear" w:color="auto" w:fill="FFFFFF"/>
        </w:rPr>
        <w:t>Постачальник</w:t>
      </w:r>
      <w:r w:rsidRPr="00B47A30">
        <w:rPr>
          <w:sz w:val="20"/>
          <w:szCs w:val="20"/>
          <w:shd w:val="clear" w:color="auto" w:fill="FFFFFF"/>
        </w:rPr>
        <w:t xml:space="preserve"> є платником податків _______________________ (вказати податковий статус).</w:t>
      </w:r>
    </w:p>
    <w:p w:rsidR="003F46E8" w:rsidRPr="00B47A30" w:rsidRDefault="003F46E8" w:rsidP="003F46E8">
      <w:pPr>
        <w:jc w:val="both"/>
        <w:rPr>
          <w:sz w:val="20"/>
          <w:szCs w:val="20"/>
          <w:shd w:val="clear" w:color="auto" w:fill="FFFFFF"/>
        </w:rPr>
      </w:pPr>
      <w:r w:rsidRPr="00B47A30">
        <w:rPr>
          <w:sz w:val="20"/>
          <w:szCs w:val="20"/>
          <w:shd w:val="clear" w:color="auto" w:fill="FFFFFF"/>
        </w:rPr>
        <w:t>11.</w:t>
      </w:r>
      <w:r w:rsidR="00F2625A">
        <w:rPr>
          <w:sz w:val="20"/>
          <w:szCs w:val="20"/>
          <w:shd w:val="clear" w:color="auto" w:fill="FFFFFF"/>
        </w:rPr>
        <w:t>7</w:t>
      </w:r>
      <w:r w:rsidRPr="00B47A30">
        <w:rPr>
          <w:sz w:val="20"/>
          <w:szCs w:val="20"/>
          <w:shd w:val="clear" w:color="auto" w:fill="FFFFFF"/>
        </w:rPr>
        <w:t>. Сторони не мають права передавати права та обов’язки за Договором без попереднього письмового погодження Сторін Договору.</w:t>
      </w:r>
    </w:p>
    <w:p w:rsidR="003F46E8" w:rsidRPr="00B47A30" w:rsidRDefault="003F46E8" w:rsidP="003F46E8">
      <w:pPr>
        <w:jc w:val="both"/>
        <w:rPr>
          <w:sz w:val="20"/>
          <w:szCs w:val="20"/>
          <w:shd w:val="clear" w:color="auto" w:fill="FFFFFF"/>
        </w:rPr>
      </w:pPr>
      <w:r w:rsidRPr="00B47A30">
        <w:rPr>
          <w:sz w:val="20"/>
          <w:szCs w:val="20"/>
          <w:shd w:val="clear" w:color="auto" w:fill="FFFFFF"/>
        </w:rPr>
        <w:t>11.</w:t>
      </w:r>
      <w:r w:rsidR="00F2625A">
        <w:rPr>
          <w:sz w:val="20"/>
          <w:szCs w:val="20"/>
          <w:shd w:val="clear" w:color="auto" w:fill="FFFFFF"/>
        </w:rPr>
        <w:t>8</w:t>
      </w:r>
      <w:r w:rsidRPr="00B47A30">
        <w:rPr>
          <w:sz w:val="20"/>
          <w:szCs w:val="20"/>
          <w:shd w:val="clear" w:color="auto" w:fill="FFFFFF"/>
        </w:rPr>
        <w:t>. Договір укладено державною мовою у двох автентичних примірниках, по одному примірнику для кожної з Сторін.</w:t>
      </w:r>
    </w:p>
    <w:p w:rsidR="003F46E8" w:rsidRPr="00B47A30" w:rsidRDefault="003F46E8" w:rsidP="003F46E8">
      <w:pPr>
        <w:shd w:val="clear" w:color="auto" w:fill="FFFFFF"/>
        <w:suppressAutoHyphens w:val="0"/>
        <w:jc w:val="both"/>
        <w:rPr>
          <w:sz w:val="20"/>
          <w:szCs w:val="20"/>
        </w:rPr>
      </w:pPr>
      <w:r w:rsidRPr="00B47A30">
        <w:rPr>
          <w:sz w:val="20"/>
          <w:szCs w:val="20"/>
        </w:rPr>
        <w:t>11.</w:t>
      </w:r>
      <w:r w:rsidR="00F2625A">
        <w:rPr>
          <w:sz w:val="20"/>
          <w:szCs w:val="20"/>
        </w:rPr>
        <w:t>9</w:t>
      </w:r>
      <w:r w:rsidRPr="00B47A30">
        <w:rPr>
          <w:sz w:val="20"/>
          <w:szCs w:val="20"/>
        </w:rPr>
        <w:t>. Товар, що поставлений поза обсяги, визначені цим Договором оплаті не підлягає.</w:t>
      </w:r>
    </w:p>
    <w:p w:rsidR="003F46E8" w:rsidRPr="00B47A30" w:rsidRDefault="003F46E8" w:rsidP="003F46E8">
      <w:pPr>
        <w:shd w:val="clear" w:color="auto" w:fill="FFFFFF"/>
        <w:suppressAutoHyphens w:val="0"/>
        <w:jc w:val="both"/>
        <w:rPr>
          <w:szCs w:val="20"/>
        </w:rPr>
      </w:pPr>
    </w:p>
    <w:p w:rsidR="003F46E8" w:rsidRPr="00B47A30" w:rsidRDefault="003F46E8" w:rsidP="003F46E8">
      <w:pPr>
        <w:shd w:val="clear" w:color="auto" w:fill="FFFFFF"/>
        <w:suppressAutoHyphens w:val="0"/>
        <w:jc w:val="center"/>
        <w:rPr>
          <w:color w:val="121212"/>
          <w:sz w:val="20"/>
          <w:szCs w:val="20"/>
        </w:rPr>
      </w:pPr>
      <w:r w:rsidRPr="00B47A30">
        <w:rPr>
          <w:b/>
          <w:color w:val="121212"/>
          <w:sz w:val="20"/>
          <w:szCs w:val="20"/>
        </w:rPr>
        <w:t>12. ДОДАТКИ ДО ДОГОВОРУ</w:t>
      </w:r>
    </w:p>
    <w:p w:rsidR="003F46E8" w:rsidRPr="00B47A30" w:rsidRDefault="003F46E8" w:rsidP="003F46E8">
      <w:pPr>
        <w:shd w:val="clear" w:color="auto" w:fill="FFFFFF"/>
        <w:suppressAutoHyphens w:val="0"/>
        <w:jc w:val="both"/>
        <w:rPr>
          <w:color w:val="000000"/>
          <w:spacing w:val="-8"/>
          <w:sz w:val="20"/>
          <w:szCs w:val="20"/>
        </w:rPr>
      </w:pPr>
      <w:r w:rsidRPr="00B47A30">
        <w:rPr>
          <w:color w:val="121212"/>
          <w:sz w:val="20"/>
          <w:szCs w:val="20"/>
        </w:rPr>
        <w:t>12.1. Невід’ємною частиною Договору є:</w:t>
      </w:r>
    </w:p>
    <w:p w:rsidR="000B0462" w:rsidRPr="00B47A30" w:rsidRDefault="003F46E8" w:rsidP="003F46E8">
      <w:pPr>
        <w:shd w:val="clear" w:color="auto" w:fill="FFFFFF"/>
        <w:tabs>
          <w:tab w:val="left" w:pos="485"/>
          <w:tab w:val="left" w:pos="6379"/>
        </w:tabs>
        <w:suppressAutoHyphens w:val="0"/>
        <w:spacing w:line="278" w:lineRule="exact"/>
        <w:ind w:right="1674"/>
        <w:rPr>
          <w:color w:val="000000"/>
          <w:spacing w:val="-2"/>
          <w:sz w:val="20"/>
          <w:szCs w:val="20"/>
        </w:rPr>
      </w:pPr>
      <w:r w:rsidRPr="00B47A30">
        <w:rPr>
          <w:color w:val="000000"/>
          <w:spacing w:val="-8"/>
          <w:sz w:val="20"/>
          <w:szCs w:val="20"/>
        </w:rPr>
        <w:t>-</w:t>
      </w:r>
      <w:r w:rsidRPr="00B47A30">
        <w:rPr>
          <w:color w:val="000000"/>
          <w:spacing w:val="-2"/>
          <w:sz w:val="20"/>
          <w:szCs w:val="20"/>
        </w:rPr>
        <w:t xml:space="preserve"> специфікація цін (додаток  № 1);</w:t>
      </w:r>
    </w:p>
    <w:p w:rsidR="003F46E8" w:rsidRPr="00B47A30" w:rsidRDefault="000B0462" w:rsidP="000B0462">
      <w:pPr>
        <w:shd w:val="clear" w:color="auto" w:fill="FFFFFF"/>
        <w:tabs>
          <w:tab w:val="left" w:pos="485"/>
          <w:tab w:val="left" w:pos="6379"/>
        </w:tabs>
        <w:suppressAutoHyphens w:val="0"/>
        <w:spacing w:line="278" w:lineRule="exact"/>
        <w:ind w:right="1674"/>
        <w:rPr>
          <w:color w:val="000000"/>
          <w:spacing w:val="-8"/>
          <w:sz w:val="20"/>
          <w:szCs w:val="20"/>
        </w:rPr>
      </w:pPr>
      <w:r w:rsidRPr="00B47A30">
        <w:rPr>
          <w:color w:val="000000"/>
          <w:spacing w:val="-8"/>
          <w:sz w:val="20"/>
          <w:szCs w:val="20"/>
        </w:rPr>
        <w:t xml:space="preserve">- </w:t>
      </w:r>
      <w:r w:rsidR="00D23491" w:rsidRPr="00B47A30">
        <w:rPr>
          <w:color w:val="000000"/>
          <w:spacing w:val="-8"/>
          <w:sz w:val="20"/>
          <w:szCs w:val="20"/>
        </w:rPr>
        <w:t>с</w:t>
      </w:r>
      <w:r w:rsidRPr="00B47A30">
        <w:rPr>
          <w:color w:val="000000"/>
          <w:spacing w:val="-8"/>
          <w:sz w:val="20"/>
          <w:szCs w:val="20"/>
        </w:rPr>
        <w:t>пецифікація  (ТЕХНІЧНІ ВИМОГИ)(додаток  № 2);</w:t>
      </w:r>
      <w:r w:rsidR="003F46E8" w:rsidRPr="00B47A30">
        <w:rPr>
          <w:color w:val="000000"/>
          <w:spacing w:val="-8"/>
          <w:sz w:val="20"/>
          <w:szCs w:val="20"/>
        </w:rPr>
        <w:br/>
      </w:r>
    </w:p>
    <w:p w:rsidR="003F46E8" w:rsidRPr="00B47A30" w:rsidRDefault="003F46E8" w:rsidP="003F46E8">
      <w:pPr>
        <w:shd w:val="clear" w:color="auto" w:fill="FFFFFF"/>
        <w:suppressAutoHyphens w:val="0"/>
        <w:spacing w:before="120"/>
        <w:ind w:left="567"/>
        <w:rPr>
          <w:b/>
          <w:color w:val="121212"/>
          <w:sz w:val="20"/>
          <w:szCs w:val="20"/>
        </w:rPr>
      </w:pPr>
      <w:r w:rsidRPr="00B47A30">
        <w:rPr>
          <w:b/>
          <w:color w:val="121212"/>
          <w:sz w:val="20"/>
          <w:szCs w:val="20"/>
        </w:rPr>
        <w:t xml:space="preserve">               13. МІСЦЕЗНАХОДЖЕННЯ ТА БАНКІВСЬКІ РЕКВІЗИТИ СТОРІН:</w:t>
      </w:r>
    </w:p>
    <w:tbl>
      <w:tblPr>
        <w:tblW w:w="0" w:type="auto"/>
        <w:tblLayout w:type="fixed"/>
        <w:tblCellMar>
          <w:left w:w="0" w:type="dxa"/>
          <w:right w:w="0" w:type="dxa"/>
        </w:tblCellMar>
        <w:tblLook w:val="0000"/>
      </w:tblPr>
      <w:tblGrid>
        <w:gridCol w:w="5252"/>
        <w:gridCol w:w="4703"/>
      </w:tblGrid>
      <w:tr w:rsidR="003F46E8" w:rsidRPr="00B47A30" w:rsidTr="003F46E8">
        <w:tc>
          <w:tcPr>
            <w:tcW w:w="5252" w:type="dxa"/>
            <w:shd w:val="clear" w:color="auto" w:fill="auto"/>
          </w:tcPr>
          <w:p w:rsidR="003F46E8" w:rsidRPr="00B47A30" w:rsidRDefault="003D7BDF" w:rsidP="003F46E8">
            <w:pPr>
              <w:suppressAutoHyphens w:val="0"/>
              <w:rPr>
                <w:b/>
                <w:sz w:val="22"/>
                <w:szCs w:val="20"/>
              </w:rPr>
            </w:pPr>
            <w:r>
              <w:rPr>
                <w:b/>
                <w:sz w:val="22"/>
                <w:szCs w:val="20"/>
                <w:u w:val="single"/>
              </w:rPr>
              <w:t>Постачальник</w:t>
            </w:r>
            <w:r w:rsidR="003F46E8" w:rsidRPr="00B47A30">
              <w:rPr>
                <w:b/>
                <w:sz w:val="22"/>
                <w:szCs w:val="20"/>
              </w:rPr>
              <w:t>: </w:t>
            </w:r>
          </w:p>
          <w:p w:rsidR="003F46E8" w:rsidRPr="00B47A30" w:rsidRDefault="003F46E8" w:rsidP="003F46E8">
            <w:pPr>
              <w:suppressAutoHyphens w:val="0"/>
              <w:rPr>
                <w:b/>
                <w:sz w:val="22"/>
                <w:szCs w:val="20"/>
              </w:rPr>
            </w:pPr>
          </w:p>
        </w:tc>
        <w:tc>
          <w:tcPr>
            <w:tcW w:w="4703" w:type="dxa"/>
            <w:shd w:val="clear" w:color="auto" w:fill="auto"/>
          </w:tcPr>
          <w:p w:rsidR="003F46E8" w:rsidRPr="00B47A30" w:rsidRDefault="003F46E8" w:rsidP="003F46E8">
            <w:pPr>
              <w:suppressAutoHyphens w:val="0"/>
              <w:rPr>
                <w:b/>
                <w:sz w:val="22"/>
                <w:szCs w:val="20"/>
              </w:rPr>
            </w:pPr>
            <w:r w:rsidRPr="00B47A30">
              <w:rPr>
                <w:b/>
                <w:sz w:val="22"/>
                <w:szCs w:val="20"/>
                <w:u w:val="single"/>
              </w:rPr>
              <w:t>Замовник:</w:t>
            </w:r>
          </w:p>
          <w:p w:rsidR="003F46E8" w:rsidRPr="00B47A30" w:rsidRDefault="003F46E8" w:rsidP="003F46E8">
            <w:pPr>
              <w:suppressAutoHyphens w:val="0"/>
              <w:rPr>
                <w:b/>
                <w:sz w:val="22"/>
                <w:szCs w:val="20"/>
              </w:rPr>
            </w:pPr>
          </w:p>
        </w:tc>
      </w:tr>
      <w:tr w:rsidR="003F46E8" w:rsidRPr="00B47A30" w:rsidTr="003F46E8">
        <w:tc>
          <w:tcPr>
            <w:tcW w:w="5252" w:type="dxa"/>
          </w:tcPr>
          <w:p w:rsidR="003F46E8" w:rsidRPr="00B47A30" w:rsidRDefault="003F46E8" w:rsidP="003F46E8">
            <w:pPr>
              <w:suppressAutoHyphens w:val="0"/>
              <w:contextualSpacing/>
              <w:rPr>
                <w:b/>
                <w:sz w:val="20"/>
                <w:szCs w:val="20"/>
                <w:lang w:eastAsia="ru-RU"/>
              </w:rPr>
            </w:pPr>
            <w:r w:rsidRPr="00B47A30">
              <w:rPr>
                <w:b/>
                <w:sz w:val="20"/>
                <w:szCs w:val="20"/>
                <w:lang w:eastAsia="ru-RU"/>
              </w:rPr>
              <w:t>__________________________</w:t>
            </w:r>
          </w:p>
        </w:tc>
        <w:tc>
          <w:tcPr>
            <w:tcW w:w="4703" w:type="dxa"/>
            <w:shd w:val="clear" w:color="auto" w:fill="auto"/>
          </w:tcPr>
          <w:p w:rsidR="003F46E8" w:rsidRPr="00D757D9" w:rsidRDefault="00604551" w:rsidP="007F242E">
            <w:pPr>
              <w:widowControl w:val="0"/>
              <w:jc w:val="both"/>
              <w:rPr>
                <w:color w:val="000000" w:themeColor="text1"/>
                <w:sz w:val="20"/>
                <w:szCs w:val="20"/>
              </w:rPr>
            </w:pPr>
            <w:r w:rsidRPr="00D757D9">
              <w:rPr>
                <w:b/>
                <w:color w:val="000000" w:themeColor="text1"/>
                <w:sz w:val="20"/>
                <w:szCs w:val="20"/>
              </w:rPr>
              <w:t xml:space="preserve">Заклад дошкільної освіти (ясла-садок) </w:t>
            </w:r>
            <w:r w:rsidR="008A7A56">
              <w:rPr>
                <w:b/>
                <w:color w:val="000000" w:themeColor="text1"/>
                <w:sz w:val="20"/>
                <w:szCs w:val="20"/>
              </w:rPr>
              <w:t xml:space="preserve"> №5 «Гармонія»</w:t>
            </w:r>
            <w:r w:rsidR="007F242E" w:rsidRPr="00D757D9">
              <w:rPr>
                <w:b/>
                <w:color w:val="000000" w:themeColor="text1"/>
                <w:sz w:val="20"/>
                <w:szCs w:val="20"/>
              </w:rPr>
              <w:t xml:space="preserve"> </w:t>
            </w:r>
            <w:r w:rsidRPr="00D757D9">
              <w:rPr>
                <w:b/>
                <w:color w:val="000000" w:themeColor="text1"/>
                <w:sz w:val="20"/>
                <w:szCs w:val="20"/>
              </w:rPr>
              <w:t xml:space="preserve">Виноградівської міської ради Закарпатської області </w:t>
            </w:r>
          </w:p>
        </w:tc>
      </w:tr>
      <w:tr w:rsidR="003F46E8" w:rsidRPr="00B47A30" w:rsidTr="003F46E8">
        <w:trPr>
          <w:trHeight w:val="83"/>
        </w:trPr>
        <w:tc>
          <w:tcPr>
            <w:tcW w:w="5252" w:type="dxa"/>
          </w:tcPr>
          <w:p w:rsidR="003F46E8" w:rsidRPr="00B47A30" w:rsidRDefault="003F46E8" w:rsidP="003F46E8">
            <w:pPr>
              <w:suppressAutoHyphens w:val="0"/>
              <w:rPr>
                <w:sz w:val="20"/>
                <w:szCs w:val="20"/>
                <w:lang w:eastAsia="ru-RU"/>
              </w:rPr>
            </w:pPr>
            <w:r w:rsidRPr="00B47A30">
              <w:rPr>
                <w:sz w:val="20"/>
                <w:szCs w:val="20"/>
                <w:lang w:eastAsia="ru-RU"/>
              </w:rPr>
              <w:t>Адреса:</w:t>
            </w:r>
          </w:p>
        </w:tc>
        <w:tc>
          <w:tcPr>
            <w:tcW w:w="4703" w:type="dxa"/>
            <w:shd w:val="clear" w:color="auto" w:fill="auto"/>
          </w:tcPr>
          <w:p w:rsidR="003F46E8" w:rsidRPr="00D757D9" w:rsidRDefault="00604551" w:rsidP="008A7A56">
            <w:pPr>
              <w:widowControl w:val="0"/>
              <w:jc w:val="both"/>
              <w:rPr>
                <w:color w:val="000000" w:themeColor="text1"/>
                <w:sz w:val="20"/>
                <w:szCs w:val="20"/>
              </w:rPr>
            </w:pPr>
            <w:r w:rsidRPr="00D757D9">
              <w:rPr>
                <w:b/>
                <w:color w:val="000000" w:themeColor="text1"/>
                <w:sz w:val="20"/>
                <w:szCs w:val="20"/>
              </w:rPr>
              <w:t xml:space="preserve">90300, Україна, Закарпатська область, місто Виноградів, вулиця </w:t>
            </w:r>
            <w:r w:rsidR="008A7A56">
              <w:rPr>
                <w:b/>
                <w:color w:val="000000" w:themeColor="text1"/>
                <w:sz w:val="20"/>
                <w:szCs w:val="20"/>
              </w:rPr>
              <w:t>Івана Франка</w:t>
            </w:r>
            <w:r w:rsidR="007F242E" w:rsidRPr="00D757D9">
              <w:rPr>
                <w:b/>
                <w:color w:val="000000" w:themeColor="text1"/>
                <w:sz w:val="20"/>
                <w:szCs w:val="20"/>
              </w:rPr>
              <w:t>,</w:t>
            </w:r>
            <w:r w:rsidR="008A7A56">
              <w:rPr>
                <w:b/>
                <w:color w:val="000000" w:themeColor="text1"/>
                <w:sz w:val="20"/>
                <w:szCs w:val="20"/>
              </w:rPr>
              <w:t>137</w:t>
            </w:r>
          </w:p>
        </w:tc>
      </w:tr>
      <w:tr w:rsidR="003F46E8" w:rsidRPr="00B47A30" w:rsidTr="003F46E8">
        <w:trPr>
          <w:trHeight w:val="1081"/>
        </w:trPr>
        <w:tc>
          <w:tcPr>
            <w:tcW w:w="5252" w:type="dxa"/>
          </w:tcPr>
          <w:p w:rsidR="003F46E8" w:rsidRPr="00B47A30" w:rsidRDefault="003F46E8" w:rsidP="003F46E8">
            <w:pPr>
              <w:suppressAutoHyphens w:val="0"/>
              <w:contextualSpacing/>
              <w:rPr>
                <w:sz w:val="20"/>
                <w:szCs w:val="20"/>
                <w:lang w:eastAsia="ru-RU"/>
              </w:rPr>
            </w:pPr>
            <w:r w:rsidRPr="00B47A30">
              <w:rPr>
                <w:sz w:val="20"/>
                <w:szCs w:val="20"/>
                <w:lang w:eastAsia="ru-RU"/>
              </w:rPr>
              <w:t>р/р _________________</w:t>
            </w:r>
          </w:p>
          <w:p w:rsidR="003F46E8" w:rsidRPr="00B47A30" w:rsidRDefault="003F46E8" w:rsidP="003F46E8">
            <w:pPr>
              <w:suppressAutoHyphens w:val="0"/>
              <w:contextualSpacing/>
              <w:rPr>
                <w:sz w:val="20"/>
                <w:szCs w:val="20"/>
                <w:lang w:eastAsia="ru-RU"/>
              </w:rPr>
            </w:pPr>
            <w:r w:rsidRPr="00B47A30">
              <w:rPr>
                <w:sz w:val="20"/>
                <w:szCs w:val="20"/>
                <w:lang w:eastAsia="ru-RU"/>
              </w:rPr>
              <w:t xml:space="preserve">в ____________________ </w:t>
            </w:r>
          </w:p>
          <w:p w:rsidR="003F46E8" w:rsidRPr="00B47A30" w:rsidRDefault="003F46E8" w:rsidP="003F46E8">
            <w:pPr>
              <w:suppressAutoHyphens w:val="0"/>
              <w:contextualSpacing/>
              <w:rPr>
                <w:sz w:val="20"/>
                <w:szCs w:val="20"/>
                <w:lang w:eastAsia="ru-RU"/>
              </w:rPr>
            </w:pPr>
            <w:r w:rsidRPr="00B47A30">
              <w:rPr>
                <w:sz w:val="20"/>
                <w:szCs w:val="20"/>
                <w:lang w:eastAsia="ru-RU"/>
              </w:rPr>
              <w:t>МФО _________</w:t>
            </w:r>
          </w:p>
          <w:p w:rsidR="003F46E8" w:rsidRPr="00B47A30" w:rsidRDefault="003F46E8" w:rsidP="003F46E8">
            <w:pPr>
              <w:suppressAutoHyphens w:val="0"/>
              <w:contextualSpacing/>
              <w:rPr>
                <w:sz w:val="20"/>
                <w:szCs w:val="20"/>
                <w:lang w:eastAsia="ru-RU"/>
              </w:rPr>
            </w:pPr>
            <w:r w:rsidRPr="00B47A30">
              <w:rPr>
                <w:sz w:val="20"/>
                <w:szCs w:val="20"/>
                <w:lang w:eastAsia="ru-RU"/>
              </w:rPr>
              <w:t>код ЄДРПОУ: __________</w:t>
            </w:r>
          </w:p>
          <w:p w:rsidR="003F46E8" w:rsidRPr="00B47A30" w:rsidRDefault="003F46E8" w:rsidP="003F46E8">
            <w:pPr>
              <w:suppressAutoHyphens w:val="0"/>
              <w:contextualSpacing/>
              <w:rPr>
                <w:sz w:val="20"/>
                <w:szCs w:val="20"/>
                <w:lang w:eastAsia="ru-RU"/>
              </w:rPr>
            </w:pPr>
          </w:p>
          <w:p w:rsidR="003F46E8" w:rsidRPr="00B47A30" w:rsidRDefault="003F46E8" w:rsidP="003F46E8">
            <w:pPr>
              <w:suppressAutoHyphens w:val="0"/>
              <w:contextualSpacing/>
              <w:rPr>
                <w:sz w:val="20"/>
                <w:szCs w:val="20"/>
                <w:lang w:eastAsia="ru-RU"/>
              </w:rPr>
            </w:pPr>
            <w:r w:rsidRPr="00B47A30">
              <w:rPr>
                <w:sz w:val="20"/>
                <w:szCs w:val="20"/>
                <w:lang w:eastAsia="ru-RU"/>
              </w:rPr>
              <w:t>тел.</w:t>
            </w:r>
          </w:p>
          <w:p w:rsidR="003F46E8" w:rsidRPr="00B47A30" w:rsidRDefault="003F46E8" w:rsidP="003F46E8">
            <w:pPr>
              <w:tabs>
                <w:tab w:val="left" w:pos="600"/>
              </w:tabs>
              <w:suppressAutoHyphens w:val="0"/>
              <w:contextualSpacing/>
              <w:rPr>
                <w:sz w:val="20"/>
                <w:szCs w:val="20"/>
                <w:lang w:eastAsia="ru-RU"/>
              </w:rPr>
            </w:pPr>
            <w:r w:rsidRPr="00B47A30">
              <w:rPr>
                <w:sz w:val="20"/>
                <w:szCs w:val="20"/>
                <w:lang w:eastAsia="ru-RU"/>
              </w:rPr>
              <w:t>e-mail:</w:t>
            </w:r>
          </w:p>
          <w:p w:rsidR="003F46E8" w:rsidRPr="00B47A30" w:rsidRDefault="003F46E8" w:rsidP="003F46E8">
            <w:pPr>
              <w:suppressAutoHyphens w:val="0"/>
              <w:contextualSpacing/>
              <w:rPr>
                <w:sz w:val="20"/>
                <w:szCs w:val="20"/>
                <w:lang w:eastAsia="ru-RU"/>
              </w:rPr>
            </w:pPr>
          </w:p>
          <w:p w:rsidR="003F46E8" w:rsidRPr="00B47A30" w:rsidRDefault="003F46E8" w:rsidP="003F46E8">
            <w:pPr>
              <w:suppressAutoHyphens w:val="0"/>
              <w:contextualSpacing/>
              <w:rPr>
                <w:sz w:val="20"/>
                <w:szCs w:val="20"/>
                <w:lang w:eastAsia="ru-RU"/>
              </w:rPr>
            </w:pPr>
          </w:p>
        </w:tc>
        <w:tc>
          <w:tcPr>
            <w:tcW w:w="4703" w:type="dxa"/>
            <w:shd w:val="clear" w:color="auto" w:fill="auto"/>
          </w:tcPr>
          <w:p w:rsidR="003F46E8" w:rsidRPr="00604551" w:rsidRDefault="003F46E8" w:rsidP="003F46E8">
            <w:pPr>
              <w:suppressAutoHyphens w:val="0"/>
              <w:rPr>
                <w:sz w:val="20"/>
                <w:szCs w:val="20"/>
              </w:rPr>
            </w:pPr>
            <w:r w:rsidRPr="00604551">
              <w:rPr>
                <w:sz w:val="20"/>
                <w:szCs w:val="20"/>
              </w:rPr>
              <w:t>UA</w:t>
            </w:r>
            <w:r w:rsidR="008F0DDC" w:rsidRPr="00604551">
              <w:rPr>
                <w:sz w:val="20"/>
                <w:szCs w:val="20"/>
                <w:lang w:val="ru-RU"/>
              </w:rPr>
              <w:t>_____________________________________</w:t>
            </w:r>
            <w:r w:rsidRPr="00604551">
              <w:rPr>
                <w:sz w:val="20"/>
                <w:szCs w:val="20"/>
              </w:rPr>
              <w:t>,</w:t>
            </w:r>
          </w:p>
          <w:p w:rsidR="008F0DDC" w:rsidRPr="00604551" w:rsidRDefault="008F0DDC" w:rsidP="008F0DDC">
            <w:pPr>
              <w:suppressAutoHyphens w:val="0"/>
              <w:rPr>
                <w:sz w:val="20"/>
                <w:szCs w:val="20"/>
              </w:rPr>
            </w:pPr>
            <w:r w:rsidRPr="00604551">
              <w:rPr>
                <w:sz w:val="20"/>
                <w:szCs w:val="20"/>
              </w:rPr>
              <w:t>UA</w:t>
            </w:r>
            <w:r w:rsidRPr="00604551">
              <w:rPr>
                <w:sz w:val="20"/>
                <w:szCs w:val="20"/>
                <w:lang w:val="ru-RU"/>
              </w:rPr>
              <w:t>_____________________________________</w:t>
            </w:r>
            <w:r w:rsidRPr="00604551">
              <w:rPr>
                <w:sz w:val="20"/>
                <w:szCs w:val="20"/>
              </w:rPr>
              <w:t>,</w:t>
            </w:r>
          </w:p>
          <w:p w:rsidR="008F0DDC" w:rsidRPr="00604551" w:rsidRDefault="008F0DDC" w:rsidP="008F0DDC">
            <w:pPr>
              <w:suppressAutoHyphens w:val="0"/>
              <w:rPr>
                <w:sz w:val="20"/>
                <w:szCs w:val="20"/>
              </w:rPr>
            </w:pPr>
            <w:r w:rsidRPr="00604551">
              <w:rPr>
                <w:sz w:val="20"/>
                <w:szCs w:val="20"/>
              </w:rPr>
              <w:t>UA</w:t>
            </w:r>
            <w:r w:rsidRPr="00604551">
              <w:rPr>
                <w:sz w:val="20"/>
                <w:szCs w:val="20"/>
                <w:lang w:val="ru-RU"/>
              </w:rPr>
              <w:t>_____________________________________</w:t>
            </w:r>
            <w:r w:rsidRPr="00604551">
              <w:rPr>
                <w:sz w:val="20"/>
                <w:szCs w:val="20"/>
              </w:rPr>
              <w:t>.</w:t>
            </w:r>
          </w:p>
          <w:p w:rsidR="008F0DDC" w:rsidRPr="00604551" w:rsidRDefault="003F46E8" w:rsidP="008F0DDC">
            <w:pPr>
              <w:suppressAutoHyphens w:val="0"/>
              <w:rPr>
                <w:sz w:val="20"/>
                <w:szCs w:val="20"/>
              </w:rPr>
            </w:pPr>
            <w:r w:rsidRPr="00604551">
              <w:rPr>
                <w:sz w:val="20"/>
                <w:szCs w:val="20"/>
              </w:rPr>
              <w:t xml:space="preserve">в </w:t>
            </w:r>
            <w:r w:rsidR="008F0DDC" w:rsidRPr="00604551">
              <w:rPr>
                <w:sz w:val="20"/>
                <w:szCs w:val="20"/>
              </w:rPr>
              <w:t>Держказначейська служба України у м. Київ</w:t>
            </w:r>
          </w:p>
          <w:p w:rsidR="003F46E8" w:rsidRPr="00604551" w:rsidRDefault="008F0DDC" w:rsidP="003F46E8">
            <w:pPr>
              <w:suppressAutoHyphens w:val="0"/>
              <w:rPr>
                <w:sz w:val="20"/>
                <w:szCs w:val="20"/>
              </w:rPr>
            </w:pPr>
            <w:r w:rsidRPr="00604551">
              <w:rPr>
                <w:sz w:val="20"/>
                <w:szCs w:val="20"/>
              </w:rPr>
              <w:t xml:space="preserve">Код ЄДРПОУ </w:t>
            </w:r>
            <w:r w:rsidR="008A7A56">
              <w:rPr>
                <w:sz w:val="20"/>
                <w:szCs w:val="20"/>
              </w:rPr>
              <w:t>26214276</w:t>
            </w:r>
          </w:p>
          <w:p w:rsidR="003F46E8" w:rsidRPr="00604551" w:rsidRDefault="003F46E8" w:rsidP="003F46E8">
            <w:pPr>
              <w:suppressAutoHyphens w:val="0"/>
              <w:rPr>
                <w:sz w:val="20"/>
                <w:szCs w:val="20"/>
              </w:rPr>
            </w:pPr>
            <w:r w:rsidRPr="00604551">
              <w:rPr>
                <w:sz w:val="20"/>
                <w:szCs w:val="20"/>
              </w:rPr>
              <w:t xml:space="preserve">МФО </w:t>
            </w:r>
            <w:r w:rsidR="00604551">
              <w:rPr>
                <w:sz w:val="20"/>
                <w:szCs w:val="20"/>
              </w:rPr>
              <w:t>________________</w:t>
            </w:r>
          </w:p>
          <w:p w:rsidR="008A7A56" w:rsidRDefault="007F242E" w:rsidP="008A7A56">
            <w:pPr>
              <w:pStyle w:val="3"/>
              <w:shd w:val="clear" w:color="auto" w:fill="FFFFFF"/>
              <w:spacing w:line="300" w:lineRule="atLeast"/>
              <w:rPr>
                <w:rFonts w:ascii="Helvetica" w:hAnsi="Helvetica" w:cs="Helvetica"/>
                <w:color w:val="5F6368"/>
              </w:rPr>
            </w:pPr>
            <w:r>
              <w:rPr>
                <w:sz w:val="20"/>
                <w:szCs w:val="20"/>
              </w:rPr>
              <w:t>тел.+3809</w:t>
            </w:r>
            <w:r w:rsidR="008A7A56">
              <w:rPr>
                <w:sz w:val="20"/>
                <w:szCs w:val="20"/>
              </w:rPr>
              <w:t>76289433</w:t>
            </w:r>
            <w:r w:rsidR="00604551" w:rsidRPr="00604551">
              <w:rPr>
                <w:sz w:val="20"/>
                <w:szCs w:val="20"/>
              </w:rPr>
              <w:t xml:space="preserve">                   </w:t>
            </w:r>
            <w:r w:rsidR="008A7A56">
              <w:rPr>
                <w:sz w:val="20"/>
                <w:szCs w:val="20"/>
              </w:rPr>
              <w:t xml:space="preserve">                             </w:t>
            </w:r>
            <w:r w:rsidR="00604551" w:rsidRPr="00604551">
              <w:rPr>
                <w:sz w:val="20"/>
                <w:szCs w:val="20"/>
              </w:rPr>
              <w:t xml:space="preserve">електронна адреса: </w:t>
            </w:r>
            <w:r w:rsidR="008A7A56" w:rsidRPr="008A7A56">
              <w:rPr>
                <w:b w:val="0"/>
                <w:bCs w:val="0"/>
                <w:sz w:val="20"/>
                <w:szCs w:val="20"/>
              </w:rPr>
              <w:t>deenzevun5@ukr.net</w:t>
            </w:r>
          </w:p>
          <w:p w:rsidR="007F242E" w:rsidRDefault="007F242E" w:rsidP="007F242E">
            <w:pPr>
              <w:rPr>
                <w:rFonts w:ascii="Arial" w:hAnsi="Arial" w:cs="Arial"/>
                <w:color w:val="000000"/>
                <w:sz w:val="21"/>
                <w:szCs w:val="21"/>
              </w:rPr>
            </w:pPr>
          </w:p>
          <w:p w:rsidR="007F242E" w:rsidRPr="007F242E" w:rsidRDefault="007F242E" w:rsidP="007F242E">
            <w:pPr>
              <w:rPr>
                <w:sz w:val="20"/>
                <w:szCs w:val="20"/>
              </w:rPr>
            </w:pPr>
          </w:p>
          <w:p w:rsidR="003F46E8" w:rsidRPr="00604551" w:rsidRDefault="003F46E8" w:rsidP="003F46E8">
            <w:pPr>
              <w:suppressAutoHyphens w:val="0"/>
              <w:rPr>
                <w:sz w:val="20"/>
                <w:szCs w:val="20"/>
              </w:rPr>
            </w:pPr>
          </w:p>
        </w:tc>
      </w:tr>
      <w:tr w:rsidR="003F46E8" w:rsidRPr="00B47A30" w:rsidTr="003F46E8">
        <w:trPr>
          <w:trHeight w:val="425"/>
        </w:trPr>
        <w:tc>
          <w:tcPr>
            <w:tcW w:w="5252" w:type="dxa"/>
            <w:shd w:val="clear" w:color="auto" w:fill="auto"/>
          </w:tcPr>
          <w:p w:rsidR="003F46E8" w:rsidRPr="00B47A30" w:rsidRDefault="003F46E8" w:rsidP="003F46E8">
            <w:pPr>
              <w:suppressAutoHyphens w:val="0"/>
              <w:rPr>
                <w:sz w:val="20"/>
                <w:szCs w:val="20"/>
              </w:rPr>
            </w:pPr>
            <w:r w:rsidRPr="00B47A30">
              <w:rPr>
                <w:sz w:val="20"/>
                <w:szCs w:val="20"/>
              </w:rPr>
              <w:t>Директор</w:t>
            </w:r>
          </w:p>
          <w:p w:rsidR="003F46E8" w:rsidRPr="00B47A30" w:rsidRDefault="003F46E8" w:rsidP="003F46E8">
            <w:pPr>
              <w:suppressAutoHyphens w:val="0"/>
              <w:rPr>
                <w:sz w:val="20"/>
                <w:szCs w:val="20"/>
              </w:rPr>
            </w:pPr>
          </w:p>
          <w:p w:rsidR="003F46E8" w:rsidRPr="00B47A30" w:rsidRDefault="003F46E8" w:rsidP="003F46E8">
            <w:pPr>
              <w:suppressAutoHyphens w:val="0"/>
              <w:rPr>
                <w:sz w:val="20"/>
                <w:szCs w:val="20"/>
              </w:rPr>
            </w:pPr>
            <w:r w:rsidRPr="00B47A30">
              <w:rPr>
                <w:sz w:val="20"/>
                <w:szCs w:val="20"/>
              </w:rPr>
              <w:t xml:space="preserve">             ____________________  _________</w:t>
            </w:r>
          </w:p>
        </w:tc>
        <w:tc>
          <w:tcPr>
            <w:tcW w:w="4703" w:type="dxa"/>
            <w:shd w:val="clear" w:color="auto" w:fill="auto"/>
          </w:tcPr>
          <w:p w:rsidR="00604551" w:rsidRPr="00604551" w:rsidRDefault="00604551" w:rsidP="00604551">
            <w:pPr>
              <w:jc w:val="both"/>
              <w:rPr>
                <w:sz w:val="20"/>
                <w:szCs w:val="20"/>
              </w:rPr>
            </w:pPr>
            <w:r w:rsidRPr="00604551">
              <w:rPr>
                <w:sz w:val="20"/>
                <w:szCs w:val="20"/>
              </w:rPr>
              <w:t>Директор</w:t>
            </w:r>
          </w:p>
          <w:p w:rsidR="00604551" w:rsidRPr="00604551" w:rsidRDefault="00604551" w:rsidP="00604551">
            <w:pPr>
              <w:jc w:val="both"/>
              <w:rPr>
                <w:sz w:val="20"/>
                <w:szCs w:val="20"/>
              </w:rPr>
            </w:pPr>
          </w:p>
          <w:p w:rsidR="00604551" w:rsidRPr="00604551" w:rsidRDefault="00604551" w:rsidP="00604551">
            <w:pPr>
              <w:jc w:val="both"/>
              <w:rPr>
                <w:b/>
                <w:bCs/>
                <w:sz w:val="20"/>
                <w:szCs w:val="20"/>
              </w:rPr>
            </w:pPr>
            <w:r w:rsidRPr="00604551">
              <w:rPr>
                <w:sz w:val="20"/>
                <w:szCs w:val="20"/>
              </w:rPr>
              <w:t xml:space="preserve">___________________ </w:t>
            </w:r>
            <w:r w:rsidR="008A7A56">
              <w:rPr>
                <w:b/>
                <w:bCs/>
                <w:sz w:val="20"/>
                <w:szCs w:val="20"/>
              </w:rPr>
              <w:t>Ганна ЙОВЖІ</w:t>
            </w:r>
          </w:p>
          <w:p w:rsidR="003F46E8" w:rsidRPr="00604551" w:rsidRDefault="003F46E8" w:rsidP="008F0DDC">
            <w:pPr>
              <w:suppressAutoHyphens w:val="0"/>
              <w:rPr>
                <w:sz w:val="20"/>
                <w:szCs w:val="20"/>
              </w:rPr>
            </w:pPr>
          </w:p>
        </w:tc>
      </w:tr>
    </w:tbl>
    <w:p w:rsidR="004231E0" w:rsidRPr="00B47A30" w:rsidRDefault="004231E0" w:rsidP="003F46E8">
      <w:pPr>
        <w:shd w:val="clear" w:color="auto" w:fill="FFFFFF"/>
        <w:suppressAutoHyphens w:val="0"/>
        <w:jc w:val="center"/>
        <w:rPr>
          <w:b/>
          <w:szCs w:val="20"/>
        </w:rPr>
      </w:pPr>
    </w:p>
    <w:p w:rsidR="008F0DDC" w:rsidRDefault="008F0DDC" w:rsidP="003F46E8">
      <w:pPr>
        <w:shd w:val="clear" w:color="auto" w:fill="FFFFFF"/>
        <w:suppressAutoHyphens w:val="0"/>
        <w:jc w:val="center"/>
        <w:rPr>
          <w:b/>
          <w:szCs w:val="20"/>
        </w:rPr>
      </w:pPr>
    </w:p>
    <w:p w:rsidR="008F0DDC" w:rsidRDefault="008F0DDC" w:rsidP="003F46E8">
      <w:pPr>
        <w:shd w:val="clear" w:color="auto" w:fill="FFFFFF"/>
        <w:suppressAutoHyphens w:val="0"/>
        <w:jc w:val="center"/>
        <w:rPr>
          <w:b/>
          <w:szCs w:val="20"/>
        </w:rPr>
      </w:pPr>
    </w:p>
    <w:p w:rsidR="00F2625A" w:rsidRDefault="00F2625A" w:rsidP="008F0DDC">
      <w:pPr>
        <w:shd w:val="clear" w:color="auto" w:fill="FFFFFF"/>
        <w:suppressAutoHyphens w:val="0"/>
        <w:spacing w:line="360" w:lineRule="auto"/>
        <w:ind w:left="5670"/>
        <w:rPr>
          <w:b/>
          <w:sz w:val="20"/>
          <w:szCs w:val="20"/>
        </w:rPr>
      </w:pPr>
    </w:p>
    <w:p w:rsidR="005973DF" w:rsidRDefault="005973DF" w:rsidP="008F0DDC">
      <w:pPr>
        <w:shd w:val="clear" w:color="auto" w:fill="FFFFFF"/>
        <w:suppressAutoHyphens w:val="0"/>
        <w:spacing w:line="360" w:lineRule="auto"/>
        <w:ind w:left="5670"/>
        <w:rPr>
          <w:b/>
          <w:sz w:val="20"/>
          <w:szCs w:val="20"/>
        </w:rPr>
      </w:pPr>
    </w:p>
    <w:p w:rsidR="005973DF" w:rsidRDefault="005973DF" w:rsidP="008F0DDC">
      <w:pPr>
        <w:shd w:val="clear" w:color="auto" w:fill="FFFFFF"/>
        <w:suppressAutoHyphens w:val="0"/>
        <w:spacing w:line="360" w:lineRule="auto"/>
        <w:ind w:left="5670"/>
        <w:rPr>
          <w:b/>
          <w:sz w:val="20"/>
          <w:szCs w:val="20"/>
        </w:rPr>
      </w:pPr>
    </w:p>
    <w:p w:rsidR="005973DF" w:rsidRDefault="005973DF" w:rsidP="008F0DDC">
      <w:pPr>
        <w:shd w:val="clear" w:color="auto" w:fill="FFFFFF"/>
        <w:suppressAutoHyphens w:val="0"/>
        <w:spacing w:line="360" w:lineRule="auto"/>
        <w:ind w:left="5670"/>
        <w:rPr>
          <w:b/>
          <w:sz w:val="20"/>
          <w:szCs w:val="20"/>
        </w:rPr>
      </w:pPr>
    </w:p>
    <w:p w:rsidR="005973DF" w:rsidRDefault="005973DF" w:rsidP="008F0DDC">
      <w:pPr>
        <w:shd w:val="clear" w:color="auto" w:fill="FFFFFF"/>
        <w:suppressAutoHyphens w:val="0"/>
        <w:spacing w:line="360" w:lineRule="auto"/>
        <w:ind w:left="5670"/>
        <w:rPr>
          <w:b/>
          <w:sz w:val="20"/>
          <w:szCs w:val="20"/>
        </w:rPr>
      </w:pPr>
    </w:p>
    <w:p w:rsidR="005973DF" w:rsidRDefault="005973DF" w:rsidP="008F0DDC">
      <w:pPr>
        <w:shd w:val="clear" w:color="auto" w:fill="FFFFFF"/>
        <w:suppressAutoHyphens w:val="0"/>
        <w:spacing w:line="360" w:lineRule="auto"/>
        <w:ind w:left="5670"/>
        <w:rPr>
          <w:b/>
          <w:sz w:val="20"/>
          <w:szCs w:val="20"/>
        </w:rPr>
      </w:pPr>
    </w:p>
    <w:p w:rsidR="00937EF3" w:rsidRDefault="00937EF3" w:rsidP="008F0DDC">
      <w:pPr>
        <w:shd w:val="clear" w:color="auto" w:fill="FFFFFF"/>
        <w:suppressAutoHyphens w:val="0"/>
        <w:spacing w:line="360" w:lineRule="auto"/>
        <w:ind w:left="5670"/>
        <w:rPr>
          <w:b/>
          <w:sz w:val="20"/>
          <w:szCs w:val="20"/>
        </w:rPr>
      </w:pPr>
    </w:p>
    <w:p w:rsidR="00937EF3" w:rsidRDefault="00937EF3" w:rsidP="008F0DDC">
      <w:pPr>
        <w:shd w:val="clear" w:color="auto" w:fill="FFFFFF"/>
        <w:suppressAutoHyphens w:val="0"/>
        <w:spacing w:line="360" w:lineRule="auto"/>
        <w:ind w:left="5670"/>
        <w:rPr>
          <w:b/>
          <w:sz w:val="20"/>
          <w:szCs w:val="20"/>
        </w:rPr>
      </w:pPr>
    </w:p>
    <w:p w:rsidR="00937EF3" w:rsidRDefault="00937EF3" w:rsidP="008F0DDC">
      <w:pPr>
        <w:shd w:val="clear" w:color="auto" w:fill="FFFFFF"/>
        <w:suppressAutoHyphens w:val="0"/>
        <w:spacing w:line="360" w:lineRule="auto"/>
        <w:ind w:left="5670"/>
        <w:rPr>
          <w:b/>
          <w:sz w:val="20"/>
          <w:szCs w:val="20"/>
        </w:rPr>
      </w:pPr>
    </w:p>
    <w:p w:rsidR="00937EF3" w:rsidRDefault="00937EF3" w:rsidP="008F0DDC">
      <w:pPr>
        <w:shd w:val="clear" w:color="auto" w:fill="FFFFFF"/>
        <w:suppressAutoHyphens w:val="0"/>
        <w:spacing w:line="360" w:lineRule="auto"/>
        <w:ind w:left="5670"/>
        <w:rPr>
          <w:b/>
          <w:sz w:val="20"/>
          <w:szCs w:val="20"/>
        </w:rPr>
      </w:pPr>
    </w:p>
    <w:p w:rsidR="00937EF3" w:rsidRDefault="00937EF3" w:rsidP="008F0DDC">
      <w:pPr>
        <w:shd w:val="clear" w:color="auto" w:fill="FFFFFF"/>
        <w:suppressAutoHyphens w:val="0"/>
        <w:spacing w:line="360" w:lineRule="auto"/>
        <w:ind w:left="5670"/>
        <w:rPr>
          <w:b/>
          <w:sz w:val="20"/>
          <w:szCs w:val="20"/>
        </w:rPr>
      </w:pPr>
    </w:p>
    <w:p w:rsidR="00937EF3" w:rsidRDefault="00937EF3" w:rsidP="008F0DDC">
      <w:pPr>
        <w:shd w:val="clear" w:color="auto" w:fill="FFFFFF"/>
        <w:suppressAutoHyphens w:val="0"/>
        <w:spacing w:line="360" w:lineRule="auto"/>
        <w:ind w:left="5670"/>
        <w:rPr>
          <w:b/>
          <w:sz w:val="20"/>
          <w:szCs w:val="20"/>
        </w:rPr>
      </w:pPr>
    </w:p>
    <w:p w:rsidR="003F46E8" w:rsidRPr="00B47A30" w:rsidRDefault="003F46E8" w:rsidP="008F0DDC">
      <w:pPr>
        <w:shd w:val="clear" w:color="auto" w:fill="FFFFFF"/>
        <w:suppressAutoHyphens w:val="0"/>
        <w:spacing w:line="360" w:lineRule="auto"/>
        <w:ind w:left="5670"/>
        <w:rPr>
          <w:sz w:val="20"/>
          <w:szCs w:val="20"/>
        </w:rPr>
      </w:pPr>
      <w:r w:rsidRPr="00B47A30">
        <w:rPr>
          <w:b/>
          <w:sz w:val="20"/>
          <w:szCs w:val="20"/>
        </w:rPr>
        <w:lastRenderedPageBreak/>
        <w:t xml:space="preserve">ДОДАТОК № 1 </w:t>
      </w:r>
    </w:p>
    <w:p w:rsidR="003F46E8" w:rsidRPr="00B47A30" w:rsidRDefault="003F46E8" w:rsidP="008F0DDC">
      <w:pPr>
        <w:spacing w:line="360" w:lineRule="auto"/>
        <w:ind w:left="5670"/>
        <w:rPr>
          <w:sz w:val="20"/>
        </w:rPr>
      </w:pPr>
      <w:r w:rsidRPr="00B47A30">
        <w:rPr>
          <w:sz w:val="20"/>
        </w:rPr>
        <w:t>до Договору</w:t>
      </w:r>
      <w:r w:rsidR="002C18AF" w:rsidRPr="00B47A30">
        <w:rPr>
          <w:sz w:val="20"/>
        </w:rPr>
        <w:t xml:space="preserve">  № _</w:t>
      </w:r>
      <w:r w:rsidR="008F0DDC">
        <w:rPr>
          <w:sz w:val="20"/>
        </w:rPr>
        <w:t>__</w:t>
      </w:r>
      <w:r w:rsidR="002C18AF" w:rsidRPr="00B47A30">
        <w:rPr>
          <w:sz w:val="20"/>
        </w:rPr>
        <w:t>_  від «___»_____</w:t>
      </w:r>
      <w:r w:rsidR="008F0DDC">
        <w:rPr>
          <w:sz w:val="20"/>
        </w:rPr>
        <w:t>__</w:t>
      </w:r>
      <w:r w:rsidR="002C18AF" w:rsidRPr="00B47A30">
        <w:rPr>
          <w:sz w:val="20"/>
        </w:rPr>
        <w:t>____  202</w:t>
      </w:r>
      <w:r w:rsidR="00C4432F">
        <w:rPr>
          <w:sz w:val="20"/>
        </w:rPr>
        <w:t>3</w:t>
      </w:r>
      <w:r w:rsidRPr="00B47A30">
        <w:rPr>
          <w:sz w:val="20"/>
        </w:rPr>
        <w:t xml:space="preserve"> р. </w:t>
      </w:r>
    </w:p>
    <w:p w:rsidR="006D192A" w:rsidRPr="00B47A30" w:rsidRDefault="006D192A" w:rsidP="006D192A">
      <w:pPr>
        <w:rPr>
          <w:b/>
          <w:sz w:val="20"/>
          <w:szCs w:val="20"/>
        </w:rPr>
      </w:pPr>
    </w:p>
    <w:p w:rsidR="003F46E8" w:rsidRPr="00B47A30" w:rsidRDefault="003F46E8" w:rsidP="003F46E8">
      <w:pPr>
        <w:shd w:val="clear" w:color="auto" w:fill="FFFFFF"/>
        <w:suppressAutoHyphens w:val="0"/>
        <w:jc w:val="center"/>
        <w:rPr>
          <w:b/>
          <w:sz w:val="20"/>
          <w:szCs w:val="20"/>
        </w:rPr>
      </w:pPr>
      <w:r w:rsidRPr="00B47A30">
        <w:rPr>
          <w:b/>
          <w:sz w:val="20"/>
          <w:szCs w:val="20"/>
        </w:rPr>
        <w:t xml:space="preserve">СПЕЦИФІКАЦІЯ </w:t>
      </w:r>
      <w:r w:rsidRPr="00B47A30">
        <w:rPr>
          <w:b/>
          <w:sz w:val="20"/>
          <w:szCs w:val="20"/>
        </w:rPr>
        <w:tab/>
      </w:r>
    </w:p>
    <w:p w:rsidR="003F46E8" w:rsidRPr="00B47A30" w:rsidRDefault="003F46E8" w:rsidP="003F46E8">
      <w:pPr>
        <w:shd w:val="clear" w:color="auto" w:fill="FFFFFF"/>
        <w:suppressAutoHyphens w:val="0"/>
        <w:rPr>
          <w:b/>
          <w:sz w:val="20"/>
          <w:szCs w:val="20"/>
        </w:rPr>
      </w:pPr>
    </w:p>
    <w:tbl>
      <w:tblPr>
        <w:tblW w:w="10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
        <w:gridCol w:w="3758"/>
        <w:gridCol w:w="1933"/>
        <w:gridCol w:w="1468"/>
        <w:gridCol w:w="1558"/>
        <w:gridCol w:w="1214"/>
      </w:tblGrid>
      <w:tr w:rsidR="00937EF3" w:rsidRPr="006755B1" w:rsidTr="00E20CF4">
        <w:trPr>
          <w:trHeight w:val="1309"/>
        </w:trPr>
        <w:tc>
          <w:tcPr>
            <w:tcW w:w="956"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center"/>
              <w:rPr>
                <w:rStyle w:val="FontStyle30"/>
                <w:bCs/>
                <w:i w:val="0"/>
                <w:iCs/>
              </w:rPr>
            </w:pPr>
            <w:r w:rsidRPr="006755B1">
              <w:rPr>
                <w:rStyle w:val="FontStyle30"/>
                <w:bCs/>
                <w:i w:val="0"/>
                <w:iCs/>
              </w:rPr>
              <w:t>№ п/п</w:t>
            </w:r>
          </w:p>
        </w:tc>
        <w:tc>
          <w:tcPr>
            <w:tcW w:w="375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center"/>
              <w:rPr>
                <w:rStyle w:val="FontStyle30"/>
                <w:bCs/>
                <w:i w:val="0"/>
                <w:iCs/>
              </w:rPr>
            </w:pPr>
            <w:r w:rsidRPr="006755B1">
              <w:rPr>
                <w:rStyle w:val="FontStyle30"/>
                <w:bCs/>
                <w:i w:val="0"/>
                <w:iCs/>
              </w:rPr>
              <w:t>Найменування товару</w:t>
            </w:r>
          </w:p>
        </w:tc>
        <w:tc>
          <w:tcPr>
            <w:tcW w:w="1933"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center"/>
              <w:rPr>
                <w:rStyle w:val="FontStyle30"/>
                <w:bCs/>
                <w:i w:val="0"/>
                <w:iCs/>
              </w:rPr>
            </w:pPr>
            <w:r w:rsidRPr="006755B1">
              <w:rPr>
                <w:rStyle w:val="FontStyle30"/>
                <w:bCs/>
                <w:i w:val="0"/>
                <w:iCs/>
              </w:rPr>
              <w:t>Одиниця вимірювання</w:t>
            </w:r>
          </w:p>
        </w:tc>
        <w:tc>
          <w:tcPr>
            <w:tcW w:w="146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center"/>
              <w:rPr>
                <w:rStyle w:val="FontStyle30"/>
                <w:bCs/>
                <w:i w:val="0"/>
                <w:iCs/>
              </w:rPr>
            </w:pPr>
            <w:r w:rsidRPr="006755B1">
              <w:rPr>
                <w:rStyle w:val="FontStyle30"/>
                <w:bCs/>
                <w:i w:val="0"/>
                <w:iCs/>
              </w:rPr>
              <w:t>Кількість</w:t>
            </w:r>
          </w:p>
        </w:tc>
        <w:tc>
          <w:tcPr>
            <w:tcW w:w="155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center"/>
              <w:rPr>
                <w:rStyle w:val="FontStyle30"/>
                <w:bCs/>
                <w:i w:val="0"/>
                <w:iCs/>
              </w:rPr>
            </w:pPr>
            <w:r w:rsidRPr="006755B1">
              <w:rPr>
                <w:rStyle w:val="FontStyle30"/>
                <w:bCs/>
                <w:i w:val="0"/>
                <w:iCs/>
              </w:rPr>
              <w:t>Ціна за одиницю грн. з ПДВ</w:t>
            </w:r>
          </w:p>
        </w:tc>
        <w:tc>
          <w:tcPr>
            <w:tcW w:w="1214"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center"/>
              <w:rPr>
                <w:rStyle w:val="FontStyle30"/>
                <w:bCs/>
                <w:i w:val="0"/>
                <w:iCs/>
              </w:rPr>
            </w:pPr>
            <w:r w:rsidRPr="006755B1">
              <w:rPr>
                <w:rStyle w:val="FontStyle30"/>
                <w:bCs/>
                <w:i w:val="0"/>
                <w:iCs/>
              </w:rPr>
              <w:t>Сума грн. З ПДВ</w:t>
            </w:r>
          </w:p>
          <w:p w:rsidR="00937EF3" w:rsidRPr="006755B1" w:rsidRDefault="00937EF3" w:rsidP="00E20CF4">
            <w:pPr>
              <w:jc w:val="center"/>
              <w:rPr>
                <w:rStyle w:val="FontStyle30"/>
                <w:bCs/>
                <w:i w:val="0"/>
                <w:iCs/>
              </w:rPr>
            </w:pPr>
          </w:p>
        </w:tc>
      </w:tr>
      <w:tr w:rsidR="00937EF3" w:rsidRPr="006755B1" w:rsidTr="00E20CF4">
        <w:tc>
          <w:tcPr>
            <w:tcW w:w="956"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rPr>
                <w:rStyle w:val="FontStyle30"/>
                <w:b w:val="0"/>
                <w:bCs/>
                <w:i w:val="0"/>
                <w:iCs/>
              </w:rPr>
            </w:pPr>
            <w:r w:rsidRPr="006755B1">
              <w:rPr>
                <w:rStyle w:val="FontStyle30"/>
                <w:b w:val="0"/>
                <w:bCs/>
                <w:i w:val="0"/>
                <w:iCs/>
              </w:rPr>
              <w:t>1</w:t>
            </w:r>
          </w:p>
        </w:tc>
        <w:tc>
          <w:tcPr>
            <w:tcW w:w="375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rPr>
                <w:rStyle w:val="FontStyle30"/>
                <w:bCs/>
                <w:i w:val="0"/>
                <w:iCs/>
              </w:rPr>
            </w:pPr>
            <w:r w:rsidRPr="006755B1">
              <w:rPr>
                <w:rStyle w:val="FontStyle30"/>
                <w:bCs/>
                <w:i w:val="0"/>
                <w:iCs/>
              </w:rPr>
              <w:t>Морква</w:t>
            </w:r>
          </w:p>
        </w:tc>
        <w:tc>
          <w:tcPr>
            <w:tcW w:w="1933"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center"/>
              <w:rPr>
                <w:rStyle w:val="FontStyle30"/>
                <w:bCs/>
                <w:i w:val="0"/>
                <w:iCs/>
              </w:rPr>
            </w:pPr>
            <w:r w:rsidRPr="006755B1">
              <w:rPr>
                <w:rStyle w:val="FontStyle30"/>
                <w:bCs/>
                <w:i w:val="0"/>
                <w:iCs/>
              </w:rPr>
              <w:t>кг</w:t>
            </w:r>
          </w:p>
        </w:tc>
        <w:tc>
          <w:tcPr>
            <w:tcW w:w="146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center"/>
              <w:rPr>
                <w:rStyle w:val="FontStyle30"/>
                <w:bCs/>
                <w:i w:val="0"/>
                <w:iCs/>
              </w:rPr>
            </w:pPr>
            <w:r>
              <w:rPr>
                <w:rStyle w:val="FontStyle30"/>
                <w:bCs/>
                <w:i w:val="0"/>
                <w:iCs/>
              </w:rPr>
              <w:t>1000</w:t>
            </w:r>
          </w:p>
        </w:tc>
        <w:tc>
          <w:tcPr>
            <w:tcW w:w="155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right"/>
              <w:rPr>
                <w:rStyle w:val="FontStyle30"/>
                <w:bCs/>
                <w:i w:val="0"/>
                <w:iCs/>
              </w:rPr>
            </w:pPr>
          </w:p>
        </w:tc>
        <w:tc>
          <w:tcPr>
            <w:tcW w:w="1214"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right"/>
              <w:rPr>
                <w:rStyle w:val="FontStyle30"/>
                <w:bCs/>
                <w:i w:val="0"/>
                <w:iCs/>
              </w:rPr>
            </w:pPr>
          </w:p>
        </w:tc>
      </w:tr>
      <w:tr w:rsidR="00937EF3" w:rsidRPr="006755B1" w:rsidTr="00E20CF4">
        <w:tc>
          <w:tcPr>
            <w:tcW w:w="956"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rPr>
                <w:rStyle w:val="FontStyle30"/>
                <w:b w:val="0"/>
                <w:bCs/>
                <w:i w:val="0"/>
                <w:iCs/>
              </w:rPr>
            </w:pPr>
            <w:r w:rsidRPr="006755B1">
              <w:rPr>
                <w:rStyle w:val="FontStyle30"/>
                <w:b w:val="0"/>
                <w:bCs/>
                <w:i w:val="0"/>
                <w:iCs/>
              </w:rPr>
              <w:t>2</w:t>
            </w:r>
          </w:p>
        </w:tc>
        <w:tc>
          <w:tcPr>
            <w:tcW w:w="375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rPr>
                <w:rStyle w:val="FontStyle30"/>
                <w:bCs/>
                <w:i w:val="0"/>
                <w:iCs/>
              </w:rPr>
            </w:pPr>
            <w:r w:rsidRPr="006755B1">
              <w:rPr>
                <w:rStyle w:val="FontStyle30"/>
                <w:bCs/>
                <w:i w:val="0"/>
                <w:iCs/>
              </w:rPr>
              <w:t>Цибуля</w:t>
            </w:r>
          </w:p>
        </w:tc>
        <w:tc>
          <w:tcPr>
            <w:tcW w:w="1933"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center"/>
            </w:pPr>
            <w:r w:rsidRPr="006755B1">
              <w:rPr>
                <w:rStyle w:val="FontStyle30"/>
                <w:bCs/>
                <w:i w:val="0"/>
                <w:iCs/>
              </w:rPr>
              <w:t>кг</w:t>
            </w:r>
          </w:p>
        </w:tc>
        <w:tc>
          <w:tcPr>
            <w:tcW w:w="146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center"/>
              <w:rPr>
                <w:rStyle w:val="FontStyle30"/>
                <w:bCs/>
                <w:i w:val="0"/>
                <w:iCs/>
              </w:rPr>
            </w:pPr>
            <w:r>
              <w:rPr>
                <w:rStyle w:val="FontStyle30"/>
                <w:bCs/>
                <w:i w:val="0"/>
                <w:iCs/>
              </w:rPr>
              <w:t>1000</w:t>
            </w:r>
          </w:p>
        </w:tc>
        <w:tc>
          <w:tcPr>
            <w:tcW w:w="155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right"/>
              <w:rPr>
                <w:rStyle w:val="FontStyle30"/>
                <w:bCs/>
                <w:i w:val="0"/>
                <w:iCs/>
              </w:rPr>
            </w:pPr>
          </w:p>
        </w:tc>
        <w:tc>
          <w:tcPr>
            <w:tcW w:w="1214"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right"/>
              <w:rPr>
                <w:rStyle w:val="FontStyle30"/>
                <w:bCs/>
                <w:i w:val="0"/>
                <w:iCs/>
              </w:rPr>
            </w:pPr>
          </w:p>
        </w:tc>
      </w:tr>
      <w:tr w:rsidR="00937EF3" w:rsidRPr="006755B1" w:rsidTr="00E20CF4">
        <w:tc>
          <w:tcPr>
            <w:tcW w:w="956"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rPr>
                <w:rStyle w:val="FontStyle30"/>
                <w:b w:val="0"/>
                <w:bCs/>
                <w:i w:val="0"/>
                <w:iCs/>
              </w:rPr>
            </w:pPr>
            <w:r w:rsidRPr="006755B1">
              <w:rPr>
                <w:rStyle w:val="FontStyle30"/>
                <w:b w:val="0"/>
                <w:bCs/>
                <w:i w:val="0"/>
                <w:iCs/>
              </w:rPr>
              <w:t>3</w:t>
            </w:r>
          </w:p>
        </w:tc>
        <w:tc>
          <w:tcPr>
            <w:tcW w:w="375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rPr>
                <w:rStyle w:val="FontStyle30"/>
                <w:bCs/>
                <w:i w:val="0"/>
                <w:iCs/>
              </w:rPr>
            </w:pPr>
            <w:r w:rsidRPr="006755B1">
              <w:rPr>
                <w:rStyle w:val="FontStyle30"/>
                <w:bCs/>
                <w:i w:val="0"/>
                <w:iCs/>
              </w:rPr>
              <w:t>Капуста</w:t>
            </w:r>
          </w:p>
        </w:tc>
        <w:tc>
          <w:tcPr>
            <w:tcW w:w="1933"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center"/>
            </w:pPr>
            <w:r w:rsidRPr="006755B1">
              <w:rPr>
                <w:rStyle w:val="FontStyle30"/>
                <w:bCs/>
                <w:i w:val="0"/>
                <w:iCs/>
              </w:rPr>
              <w:t>кг</w:t>
            </w:r>
          </w:p>
        </w:tc>
        <w:tc>
          <w:tcPr>
            <w:tcW w:w="146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center"/>
              <w:rPr>
                <w:rStyle w:val="FontStyle30"/>
                <w:bCs/>
                <w:i w:val="0"/>
                <w:iCs/>
              </w:rPr>
            </w:pPr>
            <w:r>
              <w:rPr>
                <w:rStyle w:val="FontStyle30"/>
                <w:bCs/>
                <w:i w:val="0"/>
                <w:iCs/>
              </w:rPr>
              <w:t>1350</w:t>
            </w:r>
          </w:p>
        </w:tc>
        <w:tc>
          <w:tcPr>
            <w:tcW w:w="155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right"/>
              <w:rPr>
                <w:rStyle w:val="FontStyle30"/>
                <w:bCs/>
                <w:i w:val="0"/>
                <w:iCs/>
              </w:rPr>
            </w:pPr>
          </w:p>
        </w:tc>
        <w:tc>
          <w:tcPr>
            <w:tcW w:w="1214"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right"/>
              <w:rPr>
                <w:rStyle w:val="FontStyle30"/>
                <w:bCs/>
                <w:i w:val="0"/>
                <w:iCs/>
              </w:rPr>
            </w:pPr>
          </w:p>
        </w:tc>
      </w:tr>
      <w:tr w:rsidR="00937EF3" w:rsidRPr="006755B1" w:rsidTr="00E20CF4">
        <w:tc>
          <w:tcPr>
            <w:tcW w:w="956"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rPr>
                <w:rStyle w:val="FontStyle30"/>
                <w:b w:val="0"/>
                <w:bCs/>
                <w:i w:val="0"/>
                <w:iCs/>
              </w:rPr>
            </w:pPr>
            <w:r w:rsidRPr="006755B1">
              <w:rPr>
                <w:rStyle w:val="FontStyle30"/>
                <w:b w:val="0"/>
                <w:bCs/>
                <w:i w:val="0"/>
                <w:iCs/>
              </w:rPr>
              <w:t>4</w:t>
            </w:r>
          </w:p>
        </w:tc>
        <w:tc>
          <w:tcPr>
            <w:tcW w:w="375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rPr>
                <w:rStyle w:val="FontStyle30"/>
                <w:bCs/>
                <w:i w:val="0"/>
                <w:iCs/>
              </w:rPr>
            </w:pPr>
            <w:r w:rsidRPr="006755B1">
              <w:rPr>
                <w:rStyle w:val="FontStyle30"/>
                <w:bCs/>
                <w:i w:val="0"/>
                <w:iCs/>
              </w:rPr>
              <w:t>Буряк</w:t>
            </w:r>
          </w:p>
        </w:tc>
        <w:tc>
          <w:tcPr>
            <w:tcW w:w="1933"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center"/>
            </w:pPr>
            <w:r w:rsidRPr="006755B1">
              <w:rPr>
                <w:rStyle w:val="FontStyle30"/>
                <w:bCs/>
                <w:i w:val="0"/>
                <w:iCs/>
              </w:rPr>
              <w:t>кг</w:t>
            </w:r>
          </w:p>
        </w:tc>
        <w:tc>
          <w:tcPr>
            <w:tcW w:w="146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center"/>
              <w:rPr>
                <w:rStyle w:val="FontStyle30"/>
                <w:bCs/>
                <w:i w:val="0"/>
                <w:iCs/>
              </w:rPr>
            </w:pPr>
            <w:r>
              <w:rPr>
                <w:rStyle w:val="FontStyle30"/>
                <w:bCs/>
                <w:i w:val="0"/>
                <w:iCs/>
              </w:rPr>
              <w:t>1150</w:t>
            </w:r>
          </w:p>
        </w:tc>
        <w:tc>
          <w:tcPr>
            <w:tcW w:w="155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right"/>
              <w:rPr>
                <w:rStyle w:val="FontStyle30"/>
                <w:bCs/>
                <w:i w:val="0"/>
                <w:iCs/>
              </w:rPr>
            </w:pPr>
          </w:p>
        </w:tc>
        <w:tc>
          <w:tcPr>
            <w:tcW w:w="1214"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right"/>
              <w:rPr>
                <w:rStyle w:val="FontStyle30"/>
                <w:bCs/>
                <w:i w:val="0"/>
                <w:iCs/>
              </w:rPr>
            </w:pPr>
          </w:p>
        </w:tc>
      </w:tr>
      <w:tr w:rsidR="00937EF3" w:rsidRPr="006755B1" w:rsidTr="00E20CF4">
        <w:tc>
          <w:tcPr>
            <w:tcW w:w="956"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rPr>
                <w:rStyle w:val="FontStyle30"/>
                <w:b w:val="0"/>
                <w:bCs/>
                <w:i w:val="0"/>
                <w:iCs/>
              </w:rPr>
            </w:pPr>
            <w:r w:rsidRPr="006755B1">
              <w:rPr>
                <w:rStyle w:val="FontStyle30"/>
                <w:b w:val="0"/>
                <w:bCs/>
                <w:i w:val="0"/>
                <w:iCs/>
              </w:rPr>
              <w:t>5</w:t>
            </w:r>
          </w:p>
        </w:tc>
        <w:tc>
          <w:tcPr>
            <w:tcW w:w="375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rPr>
                <w:rStyle w:val="FontStyle30"/>
                <w:bCs/>
                <w:i w:val="0"/>
                <w:iCs/>
              </w:rPr>
            </w:pPr>
            <w:r w:rsidRPr="006755B1">
              <w:rPr>
                <w:rStyle w:val="FontStyle30"/>
                <w:bCs/>
                <w:i w:val="0"/>
                <w:iCs/>
              </w:rPr>
              <w:t>Кабачок</w:t>
            </w:r>
          </w:p>
        </w:tc>
        <w:tc>
          <w:tcPr>
            <w:tcW w:w="1933"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center"/>
            </w:pPr>
            <w:r w:rsidRPr="006755B1">
              <w:rPr>
                <w:rStyle w:val="FontStyle30"/>
                <w:bCs/>
                <w:i w:val="0"/>
                <w:iCs/>
              </w:rPr>
              <w:t>кг</w:t>
            </w:r>
          </w:p>
        </w:tc>
        <w:tc>
          <w:tcPr>
            <w:tcW w:w="146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center"/>
              <w:rPr>
                <w:rStyle w:val="FontStyle30"/>
                <w:bCs/>
                <w:i w:val="0"/>
                <w:iCs/>
              </w:rPr>
            </w:pPr>
            <w:r w:rsidRPr="006755B1">
              <w:rPr>
                <w:rStyle w:val="FontStyle30"/>
                <w:bCs/>
                <w:i w:val="0"/>
                <w:iCs/>
              </w:rPr>
              <w:t>1</w:t>
            </w:r>
            <w:r>
              <w:rPr>
                <w:rStyle w:val="FontStyle30"/>
                <w:bCs/>
                <w:i w:val="0"/>
                <w:iCs/>
              </w:rPr>
              <w:t>00</w:t>
            </w:r>
          </w:p>
        </w:tc>
        <w:tc>
          <w:tcPr>
            <w:tcW w:w="155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right"/>
              <w:rPr>
                <w:rStyle w:val="FontStyle30"/>
                <w:bCs/>
                <w:i w:val="0"/>
                <w:iCs/>
              </w:rPr>
            </w:pPr>
          </w:p>
        </w:tc>
        <w:tc>
          <w:tcPr>
            <w:tcW w:w="1214"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right"/>
              <w:rPr>
                <w:rStyle w:val="FontStyle30"/>
                <w:bCs/>
                <w:i w:val="0"/>
                <w:iCs/>
              </w:rPr>
            </w:pPr>
          </w:p>
        </w:tc>
      </w:tr>
      <w:tr w:rsidR="00937EF3" w:rsidRPr="006755B1" w:rsidTr="00E20CF4">
        <w:tc>
          <w:tcPr>
            <w:tcW w:w="956"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rPr>
                <w:rStyle w:val="FontStyle30"/>
                <w:b w:val="0"/>
                <w:bCs/>
                <w:i w:val="0"/>
                <w:iCs/>
              </w:rPr>
            </w:pPr>
            <w:r w:rsidRPr="006755B1">
              <w:rPr>
                <w:rStyle w:val="FontStyle30"/>
                <w:b w:val="0"/>
                <w:bCs/>
                <w:i w:val="0"/>
                <w:iCs/>
              </w:rPr>
              <w:t>6</w:t>
            </w:r>
          </w:p>
        </w:tc>
        <w:tc>
          <w:tcPr>
            <w:tcW w:w="375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rPr>
                <w:rStyle w:val="FontStyle30"/>
                <w:bCs/>
                <w:i w:val="0"/>
                <w:iCs/>
              </w:rPr>
            </w:pPr>
            <w:r w:rsidRPr="006755B1">
              <w:rPr>
                <w:rStyle w:val="FontStyle30"/>
                <w:bCs/>
                <w:i w:val="0"/>
                <w:iCs/>
              </w:rPr>
              <w:t>Помідори</w:t>
            </w:r>
          </w:p>
        </w:tc>
        <w:tc>
          <w:tcPr>
            <w:tcW w:w="1933"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center"/>
            </w:pPr>
            <w:r w:rsidRPr="006755B1">
              <w:rPr>
                <w:rStyle w:val="FontStyle30"/>
                <w:bCs/>
                <w:i w:val="0"/>
                <w:iCs/>
              </w:rPr>
              <w:t>кг</w:t>
            </w:r>
          </w:p>
        </w:tc>
        <w:tc>
          <w:tcPr>
            <w:tcW w:w="146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center"/>
              <w:rPr>
                <w:rStyle w:val="FontStyle30"/>
                <w:bCs/>
                <w:i w:val="0"/>
                <w:iCs/>
              </w:rPr>
            </w:pPr>
            <w:r>
              <w:rPr>
                <w:rStyle w:val="FontStyle30"/>
                <w:bCs/>
                <w:i w:val="0"/>
                <w:iCs/>
              </w:rPr>
              <w:t>200</w:t>
            </w:r>
          </w:p>
        </w:tc>
        <w:tc>
          <w:tcPr>
            <w:tcW w:w="155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right"/>
              <w:rPr>
                <w:rStyle w:val="FontStyle30"/>
                <w:bCs/>
                <w:i w:val="0"/>
                <w:iCs/>
              </w:rPr>
            </w:pPr>
          </w:p>
        </w:tc>
        <w:tc>
          <w:tcPr>
            <w:tcW w:w="1214"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right"/>
              <w:rPr>
                <w:rStyle w:val="FontStyle30"/>
                <w:bCs/>
                <w:i w:val="0"/>
                <w:iCs/>
              </w:rPr>
            </w:pPr>
          </w:p>
        </w:tc>
      </w:tr>
      <w:tr w:rsidR="00937EF3" w:rsidRPr="006755B1" w:rsidTr="00E20CF4">
        <w:tc>
          <w:tcPr>
            <w:tcW w:w="956"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rPr>
                <w:rStyle w:val="FontStyle30"/>
                <w:b w:val="0"/>
                <w:bCs/>
                <w:i w:val="0"/>
                <w:iCs/>
              </w:rPr>
            </w:pPr>
            <w:r w:rsidRPr="006755B1">
              <w:rPr>
                <w:rStyle w:val="FontStyle30"/>
                <w:b w:val="0"/>
                <w:bCs/>
                <w:i w:val="0"/>
                <w:iCs/>
              </w:rPr>
              <w:t>7</w:t>
            </w:r>
          </w:p>
        </w:tc>
        <w:tc>
          <w:tcPr>
            <w:tcW w:w="375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rPr>
                <w:rStyle w:val="FontStyle30"/>
                <w:bCs/>
                <w:i w:val="0"/>
                <w:iCs/>
              </w:rPr>
            </w:pPr>
            <w:r w:rsidRPr="006755B1">
              <w:rPr>
                <w:rStyle w:val="FontStyle30"/>
                <w:bCs/>
                <w:i w:val="0"/>
                <w:iCs/>
              </w:rPr>
              <w:t>Огірки</w:t>
            </w:r>
          </w:p>
        </w:tc>
        <w:tc>
          <w:tcPr>
            <w:tcW w:w="1933"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center"/>
            </w:pPr>
            <w:r w:rsidRPr="006755B1">
              <w:rPr>
                <w:rStyle w:val="FontStyle30"/>
                <w:bCs/>
                <w:i w:val="0"/>
                <w:iCs/>
              </w:rPr>
              <w:t>кг</w:t>
            </w:r>
          </w:p>
        </w:tc>
        <w:tc>
          <w:tcPr>
            <w:tcW w:w="146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center"/>
              <w:rPr>
                <w:rStyle w:val="FontStyle30"/>
                <w:bCs/>
                <w:i w:val="0"/>
                <w:iCs/>
              </w:rPr>
            </w:pPr>
            <w:r>
              <w:rPr>
                <w:rStyle w:val="FontStyle30"/>
                <w:bCs/>
                <w:i w:val="0"/>
                <w:iCs/>
              </w:rPr>
              <w:t>200</w:t>
            </w:r>
          </w:p>
        </w:tc>
        <w:tc>
          <w:tcPr>
            <w:tcW w:w="155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right"/>
              <w:rPr>
                <w:rStyle w:val="FontStyle30"/>
                <w:bCs/>
                <w:i w:val="0"/>
                <w:iCs/>
              </w:rPr>
            </w:pPr>
          </w:p>
        </w:tc>
        <w:tc>
          <w:tcPr>
            <w:tcW w:w="1214"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right"/>
              <w:rPr>
                <w:rStyle w:val="FontStyle30"/>
                <w:bCs/>
                <w:i w:val="0"/>
                <w:iCs/>
              </w:rPr>
            </w:pPr>
          </w:p>
        </w:tc>
      </w:tr>
      <w:tr w:rsidR="00937EF3" w:rsidRPr="006755B1" w:rsidTr="00E20CF4">
        <w:tc>
          <w:tcPr>
            <w:tcW w:w="956"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rPr>
                <w:rStyle w:val="FontStyle30"/>
                <w:b w:val="0"/>
                <w:bCs/>
                <w:i w:val="0"/>
                <w:iCs/>
              </w:rPr>
            </w:pPr>
            <w:r w:rsidRPr="006755B1">
              <w:rPr>
                <w:rStyle w:val="FontStyle30"/>
                <w:b w:val="0"/>
                <w:bCs/>
                <w:i w:val="0"/>
                <w:iCs/>
              </w:rPr>
              <w:t>8</w:t>
            </w:r>
          </w:p>
        </w:tc>
        <w:tc>
          <w:tcPr>
            <w:tcW w:w="375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rPr>
                <w:rStyle w:val="FontStyle30"/>
                <w:bCs/>
                <w:i w:val="0"/>
                <w:iCs/>
              </w:rPr>
            </w:pPr>
            <w:r w:rsidRPr="006755B1">
              <w:rPr>
                <w:rStyle w:val="FontStyle30"/>
                <w:bCs/>
                <w:i w:val="0"/>
                <w:iCs/>
              </w:rPr>
              <w:t>Часник</w:t>
            </w:r>
          </w:p>
        </w:tc>
        <w:tc>
          <w:tcPr>
            <w:tcW w:w="1933"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center"/>
            </w:pPr>
            <w:r w:rsidRPr="006755B1">
              <w:rPr>
                <w:rStyle w:val="FontStyle30"/>
                <w:bCs/>
                <w:i w:val="0"/>
                <w:iCs/>
              </w:rPr>
              <w:t>кг</w:t>
            </w:r>
          </w:p>
        </w:tc>
        <w:tc>
          <w:tcPr>
            <w:tcW w:w="146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center"/>
              <w:rPr>
                <w:rStyle w:val="FontStyle30"/>
                <w:bCs/>
                <w:i w:val="0"/>
                <w:iCs/>
              </w:rPr>
            </w:pPr>
            <w:r>
              <w:rPr>
                <w:rStyle w:val="FontStyle30"/>
                <w:bCs/>
                <w:i w:val="0"/>
                <w:iCs/>
              </w:rPr>
              <w:t>20</w:t>
            </w:r>
          </w:p>
        </w:tc>
        <w:tc>
          <w:tcPr>
            <w:tcW w:w="155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right"/>
              <w:rPr>
                <w:rStyle w:val="FontStyle30"/>
                <w:bCs/>
                <w:i w:val="0"/>
                <w:iCs/>
              </w:rPr>
            </w:pPr>
          </w:p>
        </w:tc>
        <w:tc>
          <w:tcPr>
            <w:tcW w:w="1214"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right"/>
              <w:rPr>
                <w:rStyle w:val="FontStyle30"/>
                <w:bCs/>
                <w:i w:val="0"/>
                <w:iCs/>
              </w:rPr>
            </w:pPr>
          </w:p>
        </w:tc>
      </w:tr>
      <w:tr w:rsidR="00937EF3" w:rsidRPr="006755B1" w:rsidTr="00E20CF4">
        <w:tc>
          <w:tcPr>
            <w:tcW w:w="956"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rPr>
                <w:rStyle w:val="FontStyle30"/>
                <w:b w:val="0"/>
                <w:bCs/>
                <w:i w:val="0"/>
                <w:iCs/>
              </w:rPr>
            </w:pPr>
            <w:r>
              <w:rPr>
                <w:rStyle w:val="FontStyle30"/>
                <w:b w:val="0"/>
                <w:bCs/>
                <w:i w:val="0"/>
                <w:iCs/>
              </w:rPr>
              <w:t>9</w:t>
            </w:r>
          </w:p>
        </w:tc>
        <w:tc>
          <w:tcPr>
            <w:tcW w:w="375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rPr>
                <w:rStyle w:val="FontStyle30"/>
                <w:bCs/>
                <w:i w:val="0"/>
                <w:iCs/>
              </w:rPr>
            </w:pPr>
            <w:r w:rsidRPr="006755B1">
              <w:rPr>
                <w:rStyle w:val="FontStyle30"/>
                <w:bCs/>
                <w:i w:val="0"/>
                <w:iCs/>
              </w:rPr>
              <w:t>Цвітна капуста</w:t>
            </w:r>
          </w:p>
        </w:tc>
        <w:tc>
          <w:tcPr>
            <w:tcW w:w="1933"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center"/>
              <w:rPr>
                <w:rStyle w:val="FontStyle30"/>
                <w:bCs/>
                <w:i w:val="0"/>
                <w:iCs/>
              </w:rPr>
            </w:pPr>
            <w:r w:rsidRPr="006755B1">
              <w:rPr>
                <w:rStyle w:val="FontStyle30"/>
                <w:bCs/>
                <w:i w:val="0"/>
                <w:iCs/>
              </w:rPr>
              <w:t>кг</w:t>
            </w:r>
          </w:p>
        </w:tc>
        <w:tc>
          <w:tcPr>
            <w:tcW w:w="146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center"/>
              <w:rPr>
                <w:rStyle w:val="FontStyle30"/>
                <w:bCs/>
                <w:i w:val="0"/>
                <w:iCs/>
              </w:rPr>
            </w:pPr>
            <w:r>
              <w:rPr>
                <w:rStyle w:val="FontStyle30"/>
                <w:bCs/>
                <w:i w:val="0"/>
                <w:iCs/>
              </w:rPr>
              <w:t>50</w:t>
            </w:r>
          </w:p>
        </w:tc>
        <w:tc>
          <w:tcPr>
            <w:tcW w:w="155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right"/>
              <w:rPr>
                <w:rStyle w:val="FontStyle30"/>
                <w:bCs/>
                <w:i w:val="0"/>
                <w:iCs/>
              </w:rPr>
            </w:pPr>
          </w:p>
        </w:tc>
        <w:tc>
          <w:tcPr>
            <w:tcW w:w="1214"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right"/>
              <w:rPr>
                <w:rStyle w:val="FontStyle30"/>
                <w:bCs/>
                <w:i w:val="0"/>
                <w:iCs/>
              </w:rPr>
            </w:pPr>
          </w:p>
        </w:tc>
      </w:tr>
      <w:tr w:rsidR="00937EF3" w:rsidRPr="006755B1" w:rsidTr="00E20CF4">
        <w:tc>
          <w:tcPr>
            <w:tcW w:w="956"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rPr>
                <w:rStyle w:val="FontStyle30"/>
                <w:b w:val="0"/>
                <w:bCs/>
                <w:i w:val="0"/>
                <w:iCs/>
              </w:rPr>
            </w:pPr>
            <w:r>
              <w:rPr>
                <w:rStyle w:val="FontStyle30"/>
                <w:b w:val="0"/>
                <w:bCs/>
                <w:i w:val="0"/>
                <w:iCs/>
              </w:rPr>
              <w:t>10</w:t>
            </w:r>
          </w:p>
        </w:tc>
        <w:tc>
          <w:tcPr>
            <w:tcW w:w="375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rPr>
                <w:rStyle w:val="FontStyle30"/>
                <w:bCs/>
                <w:i w:val="0"/>
                <w:iCs/>
              </w:rPr>
            </w:pPr>
            <w:r w:rsidRPr="006755B1">
              <w:rPr>
                <w:rStyle w:val="FontStyle30"/>
                <w:bCs/>
                <w:i w:val="0"/>
                <w:iCs/>
              </w:rPr>
              <w:t>Зелень</w:t>
            </w:r>
          </w:p>
        </w:tc>
        <w:tc>
          <w:tcPr>
            <w:tcW w:w="1933"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center"/>
              <w:rPr>
                <w:rStyle w:val="FontStyle30"/>
                <w:bCs/>
                <w:i w:val="0"/>
                <w:iCs/>
              </w:rPr>
            </w:pPr>
            <w:r w:rsidRPr="006755B1">
              <w:rPr>
                <w:rStyle w:val="FontStyle30"/>
                <w:bCs/>
                <w:i w:val="0"/>
                <w:iCs/>
              </w:rPr>
              <w:t>кг</w:t>
            </w:r>
          </w:p>
        </w:tc>
        <w:tc>
          <w:tcPr>
            <w:tcW w:w="146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center"/>
              <w:rPr>
                <w:rStyle w:val="FontStyle30"/>
                <w:bCs/>
                <w:i w:val="0"/>
                <w:iCs/>
              </w:rPr>
            </w:pPr>
            <w:r>
              <w:rPr>
                <w:rStyle w:val="FontStyle30"/>
                <w:bCs/>
                <w:i w:val="0"/>
                <w:iCs/>
              </w:rPr>
              <w:t>10</w:t>
            </w:r>
          </w:p>
        </w:tc>
        <w:tc>
          <w:tcPr>
            <w:tcW w:w="155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right"/>
              <w:rPr>
                <w:rStyle w:val="FontStyle30"/>
                <w:bCs/>
                <w:i w:val="0"/>
                <w:iCs/>
              </w:rPr>
            </w:pPr>
          </w:p>
        </w:tc>
        <w:tc>
          <w:tcPr>
            <w:tcW w:w="1214"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right"/>
              <w:rPr>
                <w:rStyle w:val="FontStyle30"/>
                <w:bCs/>
                <w:i w:val="0"/>
                <w:iCs/>
              </w:rPr>
            </w:pPr>
          </w:p>
        </w:tc>
      </w:tr>
      <w:tr w:rsidR="00937EF3" w:rsidRPr="006755B1" w:rsidTr="00E20CF4">
        <w:tc>
          <w:tcPr>
            <w:tcW w:w="956"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rPr>
                <w:rStyle w:val="FontStyle30"/>
                <w:b w:val="0"/>
                <w:bCs/>
                <w:i w:val="0"/>
                <w:iCs/>
              </w:rPr>
            </w:pPr>
            <w:r>
              <w:rPr>
                <w:rStyle w:val="FontStyle30"/>
                <w:b w:val="0"/>
                <w:bCs/>
                <w:i w:val="0"/>
                <w:iCs/>
              </w:rPr>
              <w:t>11</w:t>
            </w:r>
          </w:p>
        </w:tc>
        <w:tc>
          <w:tcPr>
            <w:tcW w:w="375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rPr>
                <w:rStyle w:val="FontStyle30"/>
                <w:bCs/>
                <w:i w:val="0"/>
                <w:iCs/>
              </w:rPr>
            </w:pPr>
            <w:r w:rsidRPr="006755B1">
              <w:rPr>
                <w:rStyle w:val="FontStyle30"/>
                <w:bCs/>
                <w:i w:val="0"/>
                <w:iCs/>
              </w:rPr>
              <w:t>Яблука</w:t>
            </w:r>
          </w:p>
        </w:tc>
        <w:tc>
          <w:tcPr>
            <w:tcW w:w="1933"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center"/>
            </w:pPr>
            <w:r w:rsidRPr="006755B1">
              <w:rPr>
                <w:rStyle w:val="FontStyle30"/>
                <w:bCs/>
                <w:i w:val="0"/>
                <w:iCs/>
              </w:rPr>
              <w:t>кг</w:t>
            </w:r>
          </w:p>
        </w:tc>
        <w:tc>
          <w:tcPr>
            <w:tcW w:w="146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center"/>
              <w:rPr>
                <w:rStyle w:val="FontStyle30"/>
                <w:bCs/>
                <w:i w:val="0"/>
                <w:iCs/>
              </w:rPr>
            </w:pPr>
            <w:r>
              <w:rPr>
                <w:rStyle w:val="FontStyle30"/>
                <w:bCs/>
                <w:i w:val="0"/>
                <w:iCs/>
              </w:rPr>
              <w:t>1350</w:t>
            </w:r>
          </w:p>
        </w:tc>
        <w:tc>
          <w:tcPr>
            <w:tcW w:w="155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right"/>
              <w:rPr>
                <w:rStyle w:val="FontStyle30"/>
                <w:bCs/>
                <w:i w:val="0"/>
                <w:iCs/>
              </w:rPr>
            </w:pPr>
          </w:p>
        </w:tc>
        <w:tc>
          <w:tcPr>
            <w:tcW w:w="1214"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right"/>
              <w:rPr>
                <w:rStyle w:val="FontStyle30"/>
                <w:bCs/>
                <w:i w:val="0"/>
                <w:iCs/>
              </w:rPr>
            </w:pPr>
          </w:p>
        </w:tc>
      </w:tr>
      <w:tr w:rsidR="00937EF3" w:rsidRPr="006755B1" w:rsidTr="00E20CF4">
        <w:tc>
          <w:tcPr>
            <w:tcW w:w="956"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rPr>
                <w:rStyle w:val="FontStyle30"/>
                <w:b w:val="0"/>
                <w:bCs/>
                <w:i w:val="0"/>
                <w:iCs/>
              </w:rPr>
            </w:pPr>
            <w:r>
              <w:rPr>
                <w:rStyle w:val="FontStyle30"/>
                <w:b w:val="0"/>
                <w:bCs/>
                <w:i w:val="0"/>
                <w:iCs/>
              </w:rPr>
              <w:t>12</w:t>
            </w:r>
          </w:p>
        </w:tc>
        <w:tc>
          <w:tcPr>
            <w:tcW w:w="375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rPr>
                <w:rStyle w:val="FontStyle30"/>
                <w:bCs/>
                <w:i w:val="0"/>
                <w:iCs/>
              </w:rPr>
            </w:pPr>
            <w:r w:rsidRPr="006755B1">
              <w:rPr>
                <w:rStyle w:val="FontStyle30"/>
                <w:bCs/>
                <w:i w:val="0"/>
                <w:iCs/>
              </w:rPr>
              <w:t>Лимони</w:t>
            </w:r>
          </w:p>
        </w:tc>
        <w:tc>
          <w:tcPr>
            <w:tcW w:w="1933"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center"/>
            </w:pPr>
            <w:r w:rsidRPr="006755B1">
              <w:rPr>
                <w:rStyle w:val="FontStyle30"/>
                <w:bCs/>
                <w:i w:val="0"/>
                <w:iCs/>
              </w:rPr>
              <w:t>кг</w:t>
            </w:r>
          </w:p>
        </w:tc>
        <w:tc>
          <w:tcPr>
            <w:tcW w:w="146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center"/>
              <w:rPr>
                <w:rStyle w:val="FontStyle30"/>
                <w:bCs/>
                <w:i w:val="0"/>
                <w:iCs/>
              </w:rPr>
            </w:pPr>
            <w:r>
              <w:rPr>
                <w:rStyle w:val="FontStyle30"/>
                <w:bCs/>
                <w:i w:val="0"/>
                <w:iCs/>
              </w:rPr>
              <w:t>55</w:t>
            </w:r>
          </w:p>
        </w:tc>
        <w:tc>
          <w:tcPr>
            <w:tcW w:w="155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right"/>
              <w:rPr>
                <w:rStyle w:val="FontStyle30"/>
                <w:bCs/>
                <w:i w:val="0"/>
                <w:iCs/>
              </w:rPr>
            </w:pPr>
          </w:p>
        </w:tc>
        <w:tc>
          <w:tcPr>
            <w:tcW w:w="1214"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right"/>
              <w:rPr>
                <w:rStyle w:val="FontStyle30"/>
                <w:bCs/>
                <w:i w:val="0"/>
                <w:iCs/>
              </w:rPr>
            </w:pPr>
          </w:p>
        </w:tc>
      </w:tr>
      <w:tr w:rsidR="00937EF3" w:rsidRPr="006755B1" w:rsidTr="00E20CF4">
        <w:tc>
          <w:tcPr>
            <w:tcW w:w="956"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rPr>
                <w:rStyle w:val="FontStyle30"/>
                <w:b w:val="0"/>
                <w:bCs/>
                <w:i w:val="0"/>
                <w:iCs/>
              </w:rPr>
            </w:pPr>
            <w:r>
              <w:rPr>
                <w:rStyle w:val="FontStyle30"/>
                <w:b w:val="0"/>
                <w:bCs/>
                <w:i w:val="0"/>
                <w:iCs/>
              </w:rPr>
              <w:t>13</w:t>
            </w:r>
          </w:p>
        </w:tc>
        <w:tc>
          <w:tcPr>
            <w:tcW w:w="375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rPr>
                <w:rStyle w:val="FontStyle30"/>
                <w:bCs/>
                <w:i w:val="0"/>
                <w:iCs/>
              </w:rPr>
            </w:pPr>
            <w:r w:rsidRPr="006755B1">
              <w:rPr>
                <w:rStyle w:val="FontStyle30"/>
                <w:bCs/>
                <w:i w:val="0"/>
                <w:iCs/>
              </w:rPr>
              <w:t>Банани</w:t>
            </w:r>
          </w:p>
        </w:tc>
        <w:tc>
          <w:tcPr>
            <w:tcW w:w="1933"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center"/>
            </w:pPr>
            <w:r w:rsidRPr="006755B1">
              <w:rPr>
                <w:rStyle w:val="FontStyle30"/>
                <w:bCs/>
                <w:i w:val="0"/>
                <w:iCs/>
              </w:rPr>
              <w:t>кг</w:t>
            </w:r>
          </w:p>
        </w:tc>
        <w:tc>
          <w:tcPr>
            <w:tcW w:w="146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center"/>
              <w:rPr>
                <w:rStyle w:val="FontStyle30"/>
                <w:bCs/>
                <w:i w:val="0"/>
                <w:iCs/>
              </w:rPr>
            </w:pPr>
            <w:r>
              <w:rPr>
                <w:rStyle w:val="FontStyle30"/>
                <w:bCs/>
                <w:i w:val="0"/>
                <w:iCs/>
              </w:rPr>
              <w:t>608</w:t>
            </w:r>
          </w:p>
        </w:tc>
        <w:tc>
          <w:tcPr>
            <w:tcW w:w="155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right"/>
              <w:rPr>
                <w:rStyle w:val="FontStyle30"/>
                <w:bCs/>
                <w:i w:val="0"/>
                <w:iCs/>
              </w:rPr>
            </w:pPr>
          </w:p>
        </w:tc>
        <w:tc>
          <w:tcPr>
            <w:tcW w:w="1214"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right"/>
              <w:rPr>
                <w:rStyle w:val="FontStyle30"/>
                <w:bCs/>
                <w:i w:val="0"/>
                <w:iCs/>
              </w:rPr>
            </w:pPr>
          </w:p>
        </w:tc>
      </w:tr>
      <w:tr w:rsidR="00937EF3" w:rsidRPr="006755B1" w:rsidTr="00E20CF4">
        <w:tc>
          <w:tcPr>
            <w:tcW w:w="956"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rPr>
                <w:rStyle w:val="FontStyle30"/>
                <w:b w:val="0"/>
                <w:bCs/>
                <w:i w:val="0"/>
                <w:iCs/>
              </w:rPr>
            </w:pPr>
            <w:r w:rsidRPr="006755B1">
              <w:rPr>
                <w:rStyle w:val="FontStyle30"/>
                <w:b w:val="0"/>
                <w:bCs/>
                <w:i w:val="0"/>
                <w:iCs/>
              </w:rPr>
              <w:t>1</w:t>
            </w:r>
            <w:r>
              <w:rPr>
                <w:rStyle w:val="FontStyle30"/>
                <w:b w:val="0"/>
                <w:bCs/>
                <w:i w:val="0"/>
                <w:iCs/>
              </w:rPr>
              <w:t>4</w:t>
            </w:r>
          </w:p>
        </w:tc>
        <w:tc>
          <w:tcPr>
            <w:tcW w:w="375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rPr>
                <w:rStyle w:val="FontStyle30"/>
                <w:bCs/>
                <w:i w:val="0"/>
                <w:iCs/>
              </w:rPr>
            </w:pPr>
            <w:r w:rsidRPr="006755B1">
              <w:rPr>
                <w:rStyle w:val="FontStyle30"/>
                <w:bCs/>
                <w:i w:val="0"/>
                <w:iCs/>
              </w:rPr>
              <w:t>Слива</w:t>
            </w:r>
          </w:p>
        </w:tc>
        <w:tc>
          <w:tcPr>
            <w:tcW w:w="1933"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center"/>
            </w:pPr>
            <w:r w:rsidRPr="006755B1">
              <w:rPr>
                <w:rStyle w:val="FontStyle30"/>
                <w:bCs/>
                <w:i w:val="0"/>
                <w:iCs/>
              </w:rPr>
              <w:t>кг</w:t>
            </w:r>
          </w:p>
        </w:tc>
        <w:tc>
          <w:tcPr>
            <w:tcW w:w="146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center"/>
              <w:rPr>
                <w:rStyle w:val="FontStyle30"/>
                <w:bCs/>
                <w:i w:val="0"/>
                <w:iCs/>
              </w:rPr>
            </w:pPr>
            <w:r>
              <w:rPr>
                <w:rStyle w:val="FontStyle30"/>
                <w:bCs/>
                <w:i w:val="0"/>
                <w:iCs/>
              </w:rPr>
              <w:t>60</w:t>
            </w:r>
          </w:p>
        </w:tc>
        <w:tc>
          <w:tcPr>
            <w:tcW w:w="155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right"/>
              <w:rPr>
                <w:rStyle w:val="FontStyle30"/>
                <w:bCs/>
                <w:i w:val="0"/>
                <w:iCs/>
              </w:rPr>
            </w:pPr>
          </w:p>
        </w:tc>
        <w:tc>
          <w:tcPr>
            <w:tcW w:w="1214"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right"/>
              <w:rPr>
                <w:rStyle w:val="FontStyle30"/>
                <w:bCs/>
                <w:i w:val="0"/>
                <w:iCs/>
              </w:rPr>
            </w:pPr>
          </w:p>
        </w:tc>
      </w:tr>
      <w:tr w:rsidR="00937EF3" w:rsidRPr="006755B1" w:rsidTr="00E20CF4">
        <w:tc>
          <w:tcPr>
            <w:tcW w:w="956"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rPr>
                <w:rStyle w:val="FontStyle30"/>
                <w:b w:val="0"/>
                <w:bCs/>
                <w:i w:val="0"/>
                <w:iCs/>
              </w:rPr>
            </w:pPr>
            <w:r w:rsidRPr="006755B1">
              <w:rPr>
                <w:rStyle w:val="FontStyle30"/>
                <w:b w:val="0"/>
                <w:bCs/>
                <w:i w:val="0"/>
                <w:iCs/>
              </w:rPr>
              <w:t>1</w:t>
            </w:r>
            <w:r>
              <w:rPr>
                <w:rStyle w:val="FontStyle30"/>
                <w:b w:val="0"/>
                <w:bCs/>
                <w:i w:val="0"/>
                <w:iCs/>
              </w:rPr>
              <w:t>5</w:t>
            </w:r>
          </w:p>
        </w:tc>
        <w:tc>
          <w:tcPr>
            <w:tcW w:w="375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rPr>
                <w:rStyle w:val="FontStyle30"/>
                <w:bCs/>
                <w:i w:val="0"/>
                <w:iCs/>
              </w:rPr>
            </w:pPr>
            <w:r w:rsidRPr="006755B1">
              <w:rPr>
                <w:rStyle w:val="FontStyle30"/>
                <w:bCs/>
                <w:i w:val="0"/>
                <w:iCs/>
              </w:rPr>
              <w:t>Мандарини</w:t>
            </w:r>
          </w:p>
        </w:tc>
        <w:tc>
          <w:tcPr>
            <w:tcW w:w="1933"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center"/>
            </w:pPr>
            <w:r w:rsidRPr="006755B1">
              <w:rPr>
                <w:rStyle w:val="FontStyle30"/>
                <w:bCs/>
                <w:i w:val="0"/>
                <w:iCs/>
              </w:rPr>
              <w:t>кг</w:t>
            </w:r>
          </w:p>
        </w:tc>
        <w:tc>
          <w:tcPr>
            <w:tcW w:w="146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center"/>
              <w:rPr>
                <w:rStyle w:val="FontStyle30"/>
                <w:bCs/>
                <w:i w:val="0"/>
                <w:iCs/>
              </w:rPr>
            </w:pPr>
            <w:r>
              <w:rPr>
                <w:rStyle w:val="FontStyle30"/>
                <w:bCs/>
                <w:i w:val="0"/>
                <w:iCs/>
              </w:rPr>
              <w:t>150</w:t>
            </w:r>
          </w:p>
        </w:tc>
        <w:tc>
          <w:tcPr>
            <w:tcW w:w="155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right"/>
              <w:rPr>
                <w:rStyle w:val="FontStyle30"/>
                <w:bCs/>
                <w:i w:val="0"/>
                <w:iCs/>
              </w:rPr>
            </w:pPr>
          </w:p>
        </w:tc>
        <w:tc>
          <w:tcPr>
            <w:tcW w:w="1214"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right"/>
              <w:rPr>
                <w:rStyle w:val="FontStyle30"/>
                <w:bCs/>
                <w:i w:val="0"/>
                <w:iCs/>
              </w:rPr>
            </w:pPr>
          </w:p>
        </w:tc>
      </w:tr>
      <w:tr w:rsidR="00937EF3" w:rsidRPr="006755B1" w:rsidTr="00E20CF4">
        <w:tc>
          <w:tcPr>
            <w:tcW w:w="956"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rPr>
                <w:rStyle w:val="FontStyle30"/>
                <w:b w:val="0"/>
                <w:bCs/>
                <w:i w:val="0"/>
                <w:iCs/>
              </w:rPr>
            </w:pPr>
            <w:r>
              <w:rPr>
                <w:rStyle w:val="FontStyle30"/>
                <w:b w:val="0"/>
                <w:bCs/>
                <w:i w:val="0"/>
                <w:iCs/>
              </w:rPr>
              <w:t>16</w:t>
            </w:r>
          </w:p>
        </w:tc>
        <w:tc>
          <w:tcPr>
            <w:tcW w:w="375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rPr>
                <w:rStyle w:val="FontStyle30"/>
                <w:bCs/>
                <w:i w:val="0"/>
                <w:iCs/>
              </w:rPr>
            </w:pPr>
            <w:r>
              <w:rPr>
                <w:rStyle w:val="FontStyle30"/>
                <w:bCs/>
                <w:i w:val="0"/>
                <w:iCs/>
              </w:rPr>
              <w:t>Суха квасоля</w:t>
            </w:r>
          </w:p>
        </w:tc>
        <w:tc>
          <w:tcPr>
            <w:tcW w:w="1933"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center"/>
              <w:rPr>
                <w:rStyle w:val="FontStyle30"/>
                <w:bCs/>
                <w:i w:val="0"/>
                <w:iCs/>
              </w:rPr>
            </w:pPr>
            <w:r>
              <w:rPr>
                <w:rStyle w:val="FontStyle30"/>
                <w:bCs/>
                <w:i w:val="0"/>
                <w:iCs/>
              </w:rPr>
              <w:t>кг</w:t>
            </w:r>
          </w:p>
        </w:tc>
        <w:tc>
          <w:tcPr>
            <w:tcW w:w="1468" w:type="dxa"/>
            <w:tcBorders>
              <w:top w:val="single" w:sz="4" w:space="0" w:color="auto"/>
              <w:left w:val="single" w:sz="4" w:space="0" w:color="auto"/>
              <w:bottom w:val="single" w:sz="4" w:space="0" w:color="auto"/>
              <w:right w:val="single" w:sz="4" w:space="0" w:color="auto"/>
            </w:tcBorders>
          </w:tcPr>
          <w:p w:rsidR="00937EF3" w:rsidRDefault="00937EF3" w:rsidP="00E20CF4">
            <w:pPr>
              <w:jc w:val="center"/>
              <w:rPr>
                <w:rStyle w:val="FontStyle30"/>
                <w:bCs/>
                <w:i w:val="0"/>
                <w:iCs/>
              </w:rPr>
            </w:pPr>
            <w:r>
              <w:rPr>
                <w:rStyle w:val="FontStyle30"/>
                <w:bCs/>
                <w:i w:val="0"/>
                <w:iCs/>
              </w:rPr>
              <w:t>60</w:t>
            </w:r>
          </w:p>
        </w:tc>
        <w:tc>
          <w:tcPr>
            <w:tcW w:w="155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right"/>
              <w:rPr>
                <w:rStyle w:val="FontStyle30"/>
                <w:bCs/>
                <w:i w:val="0"/>
                <w:iCs/>
              </w:rPr>
            </w:pPr>
          </w:p>
        </w:tc>
        <w:tc>
          <w:tcPr>
            <w:tcW w:w="1214"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right"/>
              <w:rPr>
                <w:rStyle w:val="FontStyle30"/>
                <w:bCs/>
                <w:i w:val="0"/>
                <w:iCs/>
              </w:rPr>
            </w:pPr>
          </w:p>
        </w:tc>
      </w:tr>
      <w:tr w:rsidR="00937EF3" w:rsidRPr="006755B1" w:rsidTr="00E20CF4">
        <w:tc>
          <w:tcPr>
            <w:tcW w:w="956" w:type="dxa"/>
            <w:tcBorders>
              <w:top w:val="single" w:sz="4" w:space="0" w:color="auto"/>
              <w:left w:val="single" w:sz="4" w:space="0" w:color="auto"/>
              <w:bottom w:val="single" w:sz="4" w:space="0" w:color="auto"/>
              <w:right w:val="single" w:sz="4" w:space="0" w:color="auto"/>
            </w:tcBorders>
          </w:tcPr>
          <w:p w:rsidR="00937EF3" w:rsidRDefault="00937EF3" w:rsidP="00E20CF4">
            <w:pPr>
              <w:rPr>
                <w:rStyle w:val="FontStyle30"/>
                <w:b w:val="0"/>
                <w:bCs/>
                <w:i w:val="0"/>
                <w:iCs/>
              </w:rPr>
            </w:pPr>
            <w:r>
              <w:rPr>
                <w:rStyle w:val="FontStyle30"/>
                <w:b w:val="0"/>
                <w:bCs/>
                <w:i w:val="0"/>
                <w:iCs/>
              </w:rPr>
              <w:t>17</w:t>
            </w:r>
          </w:p>
        </w:tc>
        <w:tc>
          <w:tcPr>
            <w:tcW w:w="3758" w:type="dxa"/>
            <w:tcBorders>
              <w:top w:val="single" w:sz="4" w:space="0" w:color="auto"/>
              <w:left w:val="single" w:sz="4" w:space="0" w:color="auto"/>
              <w:bottom w:val="single" w:sz="4" w:space="0" w:color="auto"/>
              <w:right w:val="single" w:sz="4" w:space="0" w:color="auto"/>
            </w:tcBorders>
          </w:tcPr>
          <w:p w:rsidR="00937EF3" w:rsidRDefault="00937EF3" w:rsidP="00E20CF4">
            <w:pPr>
              <w:rPr>
                <w:rStyle w:val="FontStyle30"/>
                <w:bCs/>
                <w:i w:val="0"/>
                <w:iCs/>
              </w:rPr>
            </w:pPr>
            <w:r>
              <w:rPr>
                <w:rStyle w:val="FontStyle30"/>
                <w:bCs/>
                <w:i w:val="0"/>
                <w:iCs/>
              </w:rPr>
              <w:t>Вишня</w:t>
            </w:r>
          </w:p>
        </w:tc>
        <w:tc>
          <w:tcPr>
            <w:tcW w:w="1933" w:type="dxa"/>
            <w:tcBorders>
              <w:top w:val="single" w:sz="4" w:space="0" w:color="auto"/>
              <w:left w:val="single" w:sz="4" w:space="0" w:color="auto"/>
              <w:bottom w:val="single" w:sz="4" w:space="0" w:color="auto"/>
              <w:right w:val="single" w:sz="4" w:space="0" w:color="auto"/>
            </w:tcBorders>
          </w:tcPr>
          <w:p w:rsidR="00937EF3" w:rsidRDefault="00937EF3" w:rsidP="00E20CF4">
            <w:pPr>
              <w:jc w:val="center"/>
              <w:rPr>
                <w:rStyle w:val="FontStyle30"/>
                <w:bCs/>
                <w:i w:val="0"/>
                <w:iCs/>
              </w:rPr>
            </w:pPr>
            <w:r>
              <w:rPr>
                <w:rStyle w:val="FontStyle30"/>
                <w:bCs/>
                <w:i w:val="0"/>
                <w:iCs/>
              </w:rPr>
              <w:t>Кг</w:t>
            </w:r>
          </w:p>
        </w:tc>
        <w:tc>
          <w:tcPr>
            <w:tcW w:w="1468" w:type="dxa"/>
            <w:tcBorders>
              <w:top w:val="single" w:sz="4" w:space="0" w:color="auto"/>
              <w:left w:val="single" w:sz="4" w:space="0" w:color="auto"/>
              <w:bottom w:val="single" w:sz="4" w:space="0" w:color="auto"/>
              <w:right w:val="single" w:sz="4" w:space="0" w:color="auto"/>
            </w:tcBorders>
          </w:tcPr>
          <w:p w:rsidR="00937EF3" w:rsidRDefault="00937EF3" w:rsidP="00E20CF4">
            <w:pPr>
              <w:jc w:val="center"/>
              <w:rPr>
                <w:rStyle w:val="FontStyle30"/>
                <w:bCs/>
                <w:i w:val="0"/>
                <w:iCs/>
              </w:rPr>
            </w:pPr>
            <w:r>
              <w:rPr>
                <w:rStyle w:val="FontStyle30"/>
                <w:bCs/>
                <w:i w:val="0"/>
                <w:iCs/>
              </w:rPr>
              <w:t>20</w:t>
            </w:r>
          </w:p>
        </w:tc>
        <w:tc>
          <w:tcPr>
            <w:tcW w:w="155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right"/>
              <w:rPr>
                <w:rStyle w:val="FontStyle30"/>
                <w:bCs/>
                <w:i w:val="0"/>
                <w:iCs/>
              </w:rPr>
            </w:pPr>
          </w:p>
        </w:tc>
        <w:tc>
          <w:tcPr>
            <w:tcW w:w="1214"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right"/>
              <w:rPr>
                <w:rStyle w:val="FontStyle30"/>
                <w:bCs/>
                <w:i w:val="0"/>
                <w:iCs/>
              </w:rPr>
            </w:pPr>
          </w:p>
        </w:tc>
      </w:tr>
      <w:tr w:rsidR="00937EF3" w:rsidRPr="006755B1" w:rsidTr="00E20CF4">
        <w:tc>
          <w:tcPr>
            <w:tcW w:w="956" w:type="dxa"/>
            <w:tcBorders>
              <w:top w:val="single" w:sz="4" w:space="0" w:color="auto"/>
              <w:left w:val="single" w:sz="4" w:space="0" w:color="auto"/>
              <w:bottom w:val="single" w:sz="4" w:space="0" w:color="auto"/>
              <w:right w:val="single" w:sz="4" w:space="0" w:color="auto"/>
            </w:tcBorders>
          </w:tcPr>
          <w:p w:rsidR="00937EF3" w:rsidRDefault="00937EF3" w:rsidP="00E20CF4">
            <w:pPr>
              <w:rPr>
                <w:rStyle w:val="FontStyle30"/>
                <w:b w:val="0"/>
                <w:bCs/>
                <w:i w:val="0"/>
                <w:iCs/>
              </w:rPr>
            </w:pPr>
            <w:r>
              <w:rPr>
                <w:rStyle w:val="FontStyle30"/>
                <w:b w:val="0"/>
                <w:bCs/>
                <w:i w:val="0"/>
                <w:iCs/>
              </w:rPr>
              <w:t>18</w:t>
            </w:r>
          </w:p>
        </w:tc>
        <w:tc>
          <w:tcPr>
            <w:tcW w:w="3758" w:type="dxa"/>
            <w:tcBorders>
              <w:top w:val="single" w:sz="4" w:space="0" w:color="auto"/>
              <w:left w:val="single" w:sz="4" w:space="0" w:color="auto"/>
              <w:bottom w:val="single" w:sz="4" w:space="0" w:color="auto"/>
              <w:right w:val="single" w:sz="4" w:space="0" w:color="auto"/>
            </w:tcBorders>
          </w:tcPr>
          <w:p w:rsidR="00937EF3" w:rsidRDefault="00937EF3" w:rsidP="00E20CF4">
            <w:pPr>
              <w:rPr>
                <w:rStyle w:val="FontStyle30"/>
                <w:bCs/>
                <w:i w:val="0"/>
                <w:iCs/>
              </w:rPr>
            </w:pPr>
            <w:r>
              <w:rPr>
                <w:rStyle w:val="FontStyle30"/>
                <w:bCs/>
                <w:i w:val="0"/>
                <w:iCs/>
              </w:rPr>
              <w:t>Полуниця</w:t>
            </w:r>
          </w:p>
        </w:tc>
        <w:tc>
          <w:tcPr>
            <w:tcW w:w="1933" w:type="dxa"/>
            <w:tcBorders>
              <w:top w:val="single" w:sz="4" w:space="0" w:color="auto"/>
              <w:left w:val="single" w:sz="4" w:space="0" w:color="auto"/>
              <w:bottom w:val="single" w:sz="4" w:space="0" w:color="auto"/>
              <w:right w:val="single" w:sz="4" w:space="0" w:color="auto"/>
            </w:tcBorders>
          </w:tcPr>
          <w:p w:rsidR="00937EF3" w:rsidRDefault="00937EF3" w:rsidP="00E20CF4">
            <w:pPr>
              <w:jc w:val="center"/>
              <w:rPr>
                <w:rStyle w:val="FontStyle30"/>
                <w:bCs/>
                <w:i w:val="0"/>
                <w:iCs/>
              </w:rPr>
            </w:pPr>
            <w:r>
              <w:rPr>
                <w:rStyle w:val="FontStyle30"/>
                <w:bCs/>
                <w:i w:val="0"/>
                <w:iCs/>
              </w:rPr>
              <w:t>кг</w:t>
            </w:r>
          </w:p>
        </w:tc>
        <w:tc>
          <w:tcPr>
            <w:tcW w:w="1468" w:type="dxa"/>
            <w:tcBorders>
              <w:top w:val="single" w:sz="4" w:space="0" w:color="auto"/>
              <w:left w:val="single" w:sz="4" w:space="0" w:color="auto"/>
              <w:bottom w:val="single" w:sz="4" w:space="0" w:color="auto"/>
              <w:right w:val="single" w:sz="4" w:space="0" w:color="auto"/>
            </w:tcBorders>
          </w:tcPr>
          <w:p w:rsidR="00937EF3" w:rsidRDefault="00937EF3" w:rsidP="00E20CF4">
            <w:pPr>
              <w:jc w:val="center"/>
              <w:rPr>
                <w:rStyle w:val="FontStyle30"/>
                <w:bCs/>
                <w:i w:val="0"/>
                <w:iCs/>
              </w:rPr>
            </w:pPr>
            <w:r>
              <w:rPr>
                <w:rStyle w:val="FontStyle30"/>
                <w:bCs/>
                <w:i w:val="0"/>
                <w:iCs/>
              </w:rPr>
              <w:t>20</w:t>
            </w:r>
          </w:p>
        </w:tc>
        <w:tc>
          <w:tcPr>
            <w:tcW w:w="1558"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right"/>
              <w:rPr>
                <w:rStyle w:val="FontStyle30"/>
                <w:bCs/>
                <w:i w:val="0"/>
                <w:iCs/>
              </w:rPr>
            </w:pPr>
          </w:p>
        </w:tc>
        <w:tc>
          <w:tcPr>
            <w:tcW w:w="1214"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right"/>
              <w:rPr>
                <w:rStyle w:val="FontStyle30"/>
                <w:bCs/>
                <w:i w:val="0"/>
                <w:iCs/>
              </w:rPr>
            </w:pPr>
          </w:p>
        </w:tc>
      </w:tr>
      <w:tr w:rsidR="00937EF3" w:rsidRPr="006755B1" w:rsidTr="00E20CF4">
        <w:tc>
          <w:tcPr>
            <w:tcW w:w="9673" w:type="dxa"/>
            <w:gridSpan w:val="5"/>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right"/>
              <w:rPr>
                <w:rStyle w:val="FontStyle30"/>
                <w:bCs/>
                <w:i w:val="0"/>
                <w:iCs/>
              </w:rPr>
            </w:pPr>
            <w:r w:rsidRPr="006755B1">
              <w:rPr>
                <w:rStyle w:val="FontStyle30"/>
                <w:bCs/>
                <w:i w:val="0"/>
                <w:iCs/>
              </w:rPr>
              <w:t>Разом</w:t>
            </w:r>
          </w:p>
        </w:tc>
        <w:tc>
          <w:tcPr>
            <w:tcW w:w="1214"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right"/>
              <w:rPr>
                <w:rStyle w:val="FontStyle30"/>
                <w:bCs/>
                <w:i w:val="0"/>
                <w:iCs/>
              </w:rPr>
            </w:pPr>
          </w:p>
        </w:tc>
      </w:tr>
      <w:tr w:rsidR="00937EF3" w:rsidRPr="006755B1" w:rsidTr="00E20CF4">
        <w:tc>
          <w:tcPr>
            <w:tcW w:w="9673" w:type="dxa"/>
            <w:gridSpan w:val="5"/>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right"/>
              <w:rPr>
                <w:rStyle w:val="FontStyle30"/>
                <w:bCs/>
                <w:i w:val="0"/>
                <w:iCs/>
              </w:rPr>
            </w:pPr>
            <w:r w:rsidRPr="006755B1">
              <w:rPr>
                <w:rStyle w:val="FontStyle30"/>
                <w:bCs/>
                <w:i w:val="0"/>
                <w:iCs/>
              </w:rPr>
              <w:t>В т.ч ПДВ 20%</w:t>
            </w:r>
          </w:p>
        </w:tc>
        <w:tc>
          <w:tcPr>
            <w:tcW w:w="1214" w:type="dxa"/>
            <w:tcBorders>
              <w:top w:val="single" w:sz="4" w:space="0" w:color="auto"/>
              <w:left w:val="single" w:sz="4" w:space="0" w:color="auto"/>
              <w:bottom w:val="single" w:sz="4" w:space="0" w:color="auto"/>
              <w:right w:val="single" w:sz="4" w:space="0" w:color="auto"/>
            </w:tcBorders>
          </w:tcPr>
          <w:p w:rsidR="00937EF3" w:rsidRPr="006755B1" w:rsidRDefault="00937EF3" w:rsidP="00E20CF4">
            <w:pPr>
              <w:jc w:val="right"/>
              <w:rPr>
                <w:rStyle w:val="FontStyle30"/>
                <w:bCs/>
                <w:i w:val="0"/>
                <w:iCs/>
              </w:rPr>
            </w:pPr>
          </w:p>
        </w:tc>
      </w:tr>
    </w:tbl>
    <w:p w:rsidR="003F46E8" w:rsidRPr="00B47A30" w:rsidRDefault="003F46E8" w:rsidP="003F46E8">
      <w:pPr>
        <w:tabs>
          <w:tab w:val="left" w:pos="1440"/>
        </w:tabs>
        <w:suppressAutoHyphens w:val="0"/>
        <w:ind w:firstLine="37"/>
        <w:jc w:val="both"/>
        <w:rPr>
          <w:sz w:val="20"/>
          <w:szCs w:val="20"/>
        </w:rPr>
      </w:pPr>
    </w:p>
    <w:p w:rsidR="003F46E8" w:rsidRPr="00B47A30" w:rsidRDefault="003F46E8" w:rsidP="003F46E8">
      <w:pPr>
        <w:shd w:val="clear" w:color="auto" w:fill="FFFFFF"/>
        <w:suppressAutoHyphens w:val="0"/>
        <w:jc w:val="both"/>
        <w:rPr>
          <w:bCs/>
          <w:color w:val="121212"/>
          <w:sz w:val="20"/>
          <w:szCs w:val="20"/>
        </w:rPr>
      </w:pPr>
      <w:r w:rsidRPr="00B47A30">
        <w:rPr>
          <w:color w:val="121212"/>
          <w:sz w:val="20"/>
          <w:szCs w:val="20"/>
        </w:rPr>
        <w:t xml:space="preserve">Сума Договору становить </w:t>
      </w:r>
      <w:r w:rsidRPr="00B47A30">
        <w:rPr>
          <w:b/>
          <w:color w:val="121212"/>
          <w:sz w:val="20"/>
          <w:szCs w:val="20"/>
        </w:rPr>
        <w:t xml:space="preserve">___________________________ грн. </w:t>
      </w:r>
      <w:r w:rsidRPr="00B47A30">
        <w:rPr>
          <w:color w:val="121212"/>
          <w:sz w:val="20"/>
          <w:szCs w:val="20"/>
        </w:rPr>
        <w:t>(</w:t>
      </w:r>
      <w:r w:rsidRPr="00B47A30">
        <w:rPr>
          <w:i/>
          <w:color w:val="121212"/>
          <w:sz w:val="20"/>
          <w:szCs w:val="20"/>
        </w:rPr>
        <w:t>прописними літерами гривень _______  копійок</w:t>
      </w:r>
      <w:r w:rsidRPr="00B47A30">
        <w:rPr>
          <w:color w:val="121212"/>
          <w:sz w:val="20"/>
          <w:szCs w:val="20"/>
        </w:rPr>
        <w:t>), в тому числі  ПДВ  ___________ грн. (</w:t>
      </w:r>
      <w:r w:rsidRPr="00B47A30">
        <w:rPr>
          <w:i/>
          <w:color w:val="121212"/>
          <w:sz w:val="20"/>
          <w:szCs w:val="20"/>
        </w:rPr>
        <w:t>прописними літерами гривень _______  копійок</w:t>
      </w:r>
      <w:r w:rsidRPr="00B47A30">
        <w:rPr>
          <w:color w:val="121212"/>
          <w:sz w:val="20"/>
          <w:szCs w:val="20"/>
        </w:rPr>
        <w:t>).</w:t>
      </w:r>
    </w:p>
    <w:p w:rsidR="003F46E8" w:rsidRPr="00B47A30" w:rsidRDefault="003F46E8" w:rsidP="003F46E8">
      <w:pPr>
        <w:tabs>
          <w:tab w:val="left" w:pos="1440"/>
        </w:tabs>
        <w:suppressAutoHyphens w:val="0"/>
        <w:ind w:firstLine="37"/>
        <w:jc w:val="both"/>
        <w:rPr>
          <w:b/>
          <w:sz w:val="20"/>
          <w:szCs w:val="20"/>
        </w:rPr>
      </w:pPr>
    </w:p>
    <w:p w:rsidR="003F46E8" w:rsidRPr="00B47A30" w:rsidRDefault="003F46E8" w:rsidP="003F46E8">
      <w:pPr>
        <w:suppressAutoHyphens w:val="0"/>
        <w:spacing w:before="100" w:after="100"/>
        <w:ind w:left="567"/>
        <w:jc w:val="center"/>
        <w:rPr>
          <w:b/>
          <w:sz w:val="20"/>
          <w:szCs w:val="20"/>
        </w:rPr>
      </w:pPr>
    </w:p>
    <w:p w:rsidR="003F46E8" w:rsidRPr="00B47A30" w:rsidRDefault="003F46E8" w:rsidP="003F46E8">
      <w:pPr>
        <w:suppressAutoHyphens w:val="0"/>
        <w:spacing w:before="100" w:after="100"/>
        <w:ind w:left="567"/>
        <w:jc w:val="center"/>
        <w:rPr>
          <w:b/>
          <w:sz w:val="20"/>
          <w:szCs w:val="20"/>
          <w:u w:val="single"/>
        </w:rPr>
      </w:pPr>
      <w:r w:rsidRPr="00B47A30">
        <w:rPr>
          <w:b/>
          <w:sz w:val="20"/>
          <w:szCs w:val="20"/>
        </w:rPr>
        <w:t xml:space="preserve">МІСЦЕЗНАХОДЖЕННЯ ТА БАНКІВСЬКІ РЕКВІЗИТИ СТОРІН </w:t>
      </w:r>
    </w:p>
    <w:p w:rsidR="003F46E8" w:rsidRPr="00B47A30" w:rsidRDefault="003F46E8" w:rsidP="003F46E8">
      <w:pPr>
        <w:shd w:val="clear" w:color="auto" w:fill="FFFFFF"/>
        <w:suppressAutoHyphens w:val="0"/>
        <w:rPr>
          <w:b/>
          <w:sz w:val="20"/>
          <w:szCs w:val="20"/>
        </w:rPr>
      </w:pPr>
    </w:p>
    <w:tbl>
      <w:tblPr>
        <w:tblW w:w="0" w:type="auto"/>
        <w:tblLayout w:type="fixed"/>
        <w:tblCellMar>
          <w:left w:w="0" w:type="dxa"/>
          <w:right w:w="0" w:type="dxa"/>
        </w:tblCellMar>
        <w:tblLook w:val="0000"/>
      </w:tblPr>
      <w:tblGrid>
        <w:gridCol w:w="5252"/>
        <w:gridCol w:w="4703"/>
      </w:tblGrid>
      <w:tr w:rsidR="008F0DDC" w:rsidRPr="00B47A30" w:rsidTr="00126B74">
        <w:tc>
          <w:tcPr>
            <w:tcW w:w="5252" w:type="dxa"/>
            <w:shd w:val="clear" w:color="auto" w:fill="auto"/>
          </w:tcPr>
          <w:p w:rsidR="008F0DDC" w:rsidRPr="00B47A30" w:rsidRDefault="008F0DDC" w:rsidP="00126B74">
            <w:pPr>
              <w:suppressAutoHyphens w:val="0"/>
              <w:rPr>
                <w:b/>
                <w:sz w:val="22"/>
                <w:szCs w:val="20"/>
              </w:rPr>
            </w:pPr>
            <w:r>
              <w:rPr>
                <w:b/>
                <w:sz w:val="22"/>
                <w:szCs w:val="20"/>
                <w:u w:val="single"/>
              </w:rPr>
              <w:t>Постачальник</w:t>
            </w:r>
            <w:r w:rsidRPr="00B47A30">
              <w:rPr>
                <w:b/>
                <w:sz w:val="22"/>
                <w:szCs w:val="20"/>
              </w:rPr>
              <w:t>: </w:t>
            </w:r>
          </w:p>
          <w:p w:rsidR="008F0DDC" w:rsidRPr="00B47A30" w:rsidRDefault="008F0DDC" w:rsidP="00126B74">
            <w:pPr>
              <w:suppressAutoHyphens w:val="0"/>
              <w:rPr>
                <w:b/>
                <w:sz w:val="22"/>
                <w:szCs w:val="20"/>
              </w:rPr>
            </w:pPr>
          </w:p>
        </w:tc>
        <w:tc>
          <w:tcPr>
            <w:tcW w:w="4703" w:type="dxa"/>
            <w:shd w:val="clear" w:color="auto" w:fill="auto"/>
          </w:tcPr>
          <w:p w:rsidR="008F0DDC" w:rsidRPr="00B47A30" w:rsidRDefault="008F0DDC" w:rsidP="00126B74">
            <w:pPr>
              <w:suppressAutoHyphens w:val="0"/>
              <w:rPr>
                <w:b/>
                <w:sz w:val="22"/>
                <w:szCs w:val="20"/>
              </w:rPr>
            </w:pPr>
            <w:r w:rsidRPr="00B47A30">
              <w:rPr>
                <w:b/>
                <w:sz w:val="22"/>
                <w:szCs w:val="20"/>
                <w:u w:val="single"/>
              </w:rPr>
              <w:t>Замовник:</w:t>
            </w:r>
          </w:p>
          <w:p w:rsidR="008F0DDC" w:rsidRPr="00B47A30" w:rsidRDefault="008F0DDC" w:rsidP="00126B74">
            <w:pPr>
              <w:suppressAutoHyphens w:val="0"/>
              <w:rPr>
                <w:b/>
                <w:sz w:val="22"/>
                <w:szCs w:val="20"/>
              </w:rPr>
            </w:pPr>
          </w:p>
        </w:tc>
      </w:tr>
      <w:tr w:rsidR="006145E3" w:rsidRPr="00B47A30" w:rsidTr="00126B74">
        <w:tc>
          <w:tcPr>
            <w:tcW w:w="5252" w:type="dxa"/>
          </w:tcPr>
          <w:p w:rsidR="006145E3" w:rsidRPr="00B47A30" w:rsidRDefault="006145E3" w:rsidP="00126B74">
            <w:pPr>
              <w:suppressAutoHyphens w:val="0"/>
              <w:contextualSpacing/>
              <w:rPr>
                <w:b/>
                <w:sz w:val="20"/>
                <w:szCs w:val="20"/>
                <w:lang w:eastAsia="ru-RU"/>
              </w:rPr>
            </w:pPr>
            <w:r w:rsidRPr="00B47A30">
              <w:rPr>
                <w:b/>
                <w:sz w:val="20"/>
                <w:szCs w:val="20"/>
                <w:lang w:eastAsia="ru-RU"/>
              </w:rPr>
              <w:t>__________________________</w:t>
            </w:r>
          </w:p>
        </w:tc>
        <w:tc>
          <w:tcPr>
            <w:tcW w:w="4703" w:type="dxa"/>
            <w:shd w:val="clear" w:color="auto" w:fill="auto"/>
          </w:tcPr>
          <w:p w:rsidR="006145E3" w:rsidRPr="00D757D9" w:rsidRDefault="006145E3" w:rsidP="007F242E">
            <w:pPr>
              <w:widowControl w:val="0"/>
              <w:jc w:val="both"/>
              <w:rPr>
                <w:color w:val="000000" w:themeColor="text1"/>
                <w:sz w:val="20"/>
                <w:szCs w:val="20"/>
              </w:rPr>
            </w:pPr>
            <w:r w:rsidRPr="00D757D9">
              <w:rPr>
                <w:b/>
                <w:color w:val="000000" w:themeColor="text1"/>
                <w:sz w:val="20"/>
                <w:szCs w:val="20"/>
              </w:rPr>
              <w:t>Заклад</w:t>
            </w:r>
            <w:r w:rsidR="007F242E" w:rsidRPr="00D757D9">
              <w:rPr>
                <w:b/>
                <w:color w:val="000000" w:themeColor="text1"/>
                <w:sz w:val="20"/>
                <w:szCs w:val="20"/>
              </w:rPr>
              <w:t xml:space="preserve"> д</w:t>
            </w:r>
            <w:r w:rsidR="008A7A56">
              <w:rPr>
                <w:b/>
                <w:color w:val="000000" w:themeColor="text1"/>
                <w:sz w:val="20"/>
                <w:szCs w:val="20"/>
              </w:rPr>
              <w:t>ошкільної освіти (ясла-садок) №5 «Гармонія»</w:t>
            </w:r>
            <w:r w:rsidR="007F242E" w:rsidRPr="00D757D9">
              <w:rPr>
                <w:b/>
                <w:color w:val="000000" w:themeColor="text1"/>
                <w:sz w:val="20"/>
                <w:szCs w:val="20"/>
              </w:rPr>
              <w:t xml:space="preserve"> </w:t>
            </w:r>
            <w:r w:rsidRPr="00D757D9">
              <w:rPr>
                <w:b/>
                <w:color w:val="000000" w:themeColor="text1"/>
                <w:sz w:val="20"/>
                <w:szCs w:val="20"/>
              </w:rPr>
              <w:t xml:space="preserve">Виноградівської міської ради Закарпатської області </w:t>
            </w:r>
          </w:p>
        </w:tc>
      </w:tr>
      <w:tr w:rsidR="006145E3" w:rsidRPr="00B47A30" w:rsidTr="00126B74">
        <w:trPr>
          <w:trHeight w:val="83"/>
        </w:trPr>
        <w:tc>
          <w:tcPr>
            <w:tcW w:w="5252" w:type="dxa"/>
          </w:tcPr>
          <w:p w:rsidR="006145E3" w:rsidRPr="00B47A30" w:rsidRDefault="006145E3" w:rsidP="00126B74">
            <w:pPr>
              <w:suppressAutoHyphens w:val="0"/>
              <w:rPr>
                <w:sz w:val="20"/>
                <w:szCs w:val="20"/>
                <w:lang w:eastAsia="ru-RU"/>
              </w:rPr>
            </w:pPr>
            <w:r w:rsidRPr="00B47A30">
              <w:rPr>
                <w:sz w:val="20"/>
                <w:szCs w:val="20"/>
                <w:lang w:eastAsia="ru-RU"/>
              </w:rPr>
              <w:t>Адреса:</w:t>
            </w:r>
          </w:p>
        </w:tc>
        <w:tc>
          <w:tcPr>
            <w:tcW w:w="4703" w:type="dxa"/>
            <w:shd w:val="clear" w:color="auto" w:fill="auto"/>
          </w:tcPr>
          <w:p w:rsidR="006145E3" w:rsidRPr="00D757D9" w:rsidRDefault="006145E3" w:rsidP="00E842DB">
            <w:pPr>
              <w:widowControl w:val="0"/>
              <w:jc w:val="both"/>
              <w:rPr>
                <w:color w:val="000000" w:themeColor="text1"/>
                <w:sz w:val="20"/>
                <w:szCs w:val="20"/>
              </w:rPr>
            </w:pPr>
            <w:r w:rsidRPr="00D757D9">
              <w:rPr>
                <w:b/>
                <w:color w:val="000000" w:themeColor="text1"/>
                <w:sz w:val="20"/>
                <w:szCs w:val="20"/>
              </w:rPr>
              <w:t xml:space="preserve">90300, Україна, Закарпатська область, місто Виноградів, вулиця </w:t>
            </w:r>
            <w:r w:rsidR="008A7A56">
              <w:rPr>
                <w:b/>
                <w:color w:val="000000" w:themeColor="text1"/>
                <w:sz w:val="20"/>
                <w:szCs w:val="20"/>
              </w:rPr>
              <w:t>Івана Франка,137</w:t>
            </w:r>
          </w:p>
          <w:p w:rsidR="006145E3" w:rsidRPr="00D757D9" w:rsidRDefault="006145E3" w:rsidP="00E842DB">
            <w:pPr>
              <w:suppressAutoHyphens w:val="0"/>
              <w:rPr>
                <w:color w:val="000000" w:themeColor="text1"/>
                <w:sz w:val="20"/>
                <w:szCs w:val="20"/>
              </w:rPr>
            </w:pPr>
          </w:p>
        </w:tc>
      </w:tr>
      <w:tr w:rsidR="006145E3" w:rsidRPr="00B47A30" w:rsidTr="00126B74">
        <w:trPr>
          <w:trHeight w:val="1081"/>
        </w:trPr>
        <w:tc>
          <w:tcPr>
            <w:tcW w:w="5252" w:type="dxa"/>
          </w:tcPr>
          <w:p w:rsidR="006145E3" w:rsidRPr="00B47A30" w:rsidRDefault="006145E3" w:rsidP="00126B74">
            <w:pPr>
              <w:suppressAutoHyphens w:val="0"/>
              <w:contextualSpacing/>
              <w:rPr>
                <w:sz w:val="20"/>
                <w:szCs w:val="20"/>
                <w:lang w:eastAsia="ru-RU"/>
              </w:rPr>
            </w:pPr>
            <w:r w:rsidRPr="00B47A30">
              <w:rPr>
                <w:sz w:val="20"/>
                <w:szCs w:val="20"/>
                <w:lang w:eastAsia="ru-RU"/>
              </w:rPr>
              <w:t>р/р _________________</w:t>
            </w:r>
          </w:p>
          <w:p w:rsidR="006145E3" w:rsidRPr="00B47A30" w:rsidRDefault="006145E3" w:rsidP="00126B74">
            <w:pPr>
              <w:suppressAutoHyphens w:val="0"/>
              <w:contextualSpacing/>
              <w:rPr>
                <w:sz w:val="20"/>
                <w:szCs w:val="20"/>
                <w:lang w:eastAsia="ru-RU"/>
              </w:rPr>
            </w:pPr>
            <w:r w:rsidRPr="00B47A30">
              <w:rPr>
                <w:sz w:val="20"/>
                <w:szCs w:val="20"/>
                <w:lang w:eastAsia="ru-RU"/>
              </w:rPr>
              <w:t xml:space="preserve">в ____________________ </w:t>
            </w:r>
          </w:p>
          <w:p w:rsidR="006145E3" w:rsidRPr="00B47A30" w:rsidRDefault="006145E3" w:rsidP="00126B74">
            <w:pPr>
              <w:suppressAutoHyphens w:val="0"/>
              <w:contextualSpacing/>
              <w:rPr>
                <w:sz w:val="20"/>
                <w:szCs w:val="20"/>
                <w:lang w:eastAsia="ru-RU"/>
              </w:rPr>
            </w:pPr>
            <w:r w:rsidRPr="00B47A30">
              <w:rPr>
                <w:sz w:val="20"/>
                <w:szCs w:val="20"/>
                <w:lang w:eastAsia="ru-RU"/>
              </w:rPr>
              <w:t>МФО _________</w:t>
            </w:r>
          </w:p>
          <w:p w:rsidR="006145E3" w:rsidRPr="00B47A30" w:rsidRDefault="006145E3" w:rsidP="00126B74">
            <w:pPr>
              <w:suppressAutoHyphens w:val="0"/>
              <w:contextualSpacing/>
              <w:rPr>
                <w:sz w:val="20"/>
                <w:szCs w:val="20"/>
                <w:lang w:eastAsia="ru-RU"/>
              </w:rPr>
            </w:pPr>
            <w:r w:rsidRPr="00B47A30">
              <w:rPr>
                <w:sz w:val="20"/>
                <w:szCs w:val="20"/>
                <w:lang w:eastAsia="ru-RU"/>
              </w:rPr>
              <w:t>код ЄДРПОУ: __________</w:t>
            </w:r>
          </w:p>
          <w:p w:rsidR="006145E3" w:rsidRPr="00B47A30" w:rsidRDefault="006145E3" w:rsidP="00126B74">
            <w:pPr>
              <w:suppressAutoHyphens w:val="0"/>
              <w:contextualSpacing/>
              <w:rPr>
                <w:sz w:val="20"/>
                <w:szCs w:val="20"/>
                <w:lang w:eastAsia="ru-RU"/>
              </w:rPr>
            </w:pPr>
          </w:p>
          <w:p w:rsidR="006145E3" w:rsidRPr="00B47A30" w:rsidRDefault="006145E3" w:rsidP="00126B74">
            <w:pPr>
              <w:suppressAutoHyphens w:val="0"/>
              <w:contextualSpacing/>
              <w:rPr>
                <w:sz w:val="20"/>
                <w:szCs w:val="20"/>
                <w:lang w:eastAsia="ru-RU"/>
              </w:rPr>
            </w:pPr>
            <w:r w:rsidRPr="00B47A30">
              <w:rPr>
                <w:sz w:val="20"/>
                <w:szCs w:val="20"/>
                <w:lang w:eastAsia="ru-RU"/>
              </w:rPr>
              <w:t>тел.</w:t>
            </w:r>
          </w:p>
          <w:p w:rsidR="006145E3" w:rsidRPr="00B47A30" w:rsidRDefault="006145E3" w:rsidP="00126B74">
            <w:pPr>
              <w:tabs>
                <w:tab w:val="left" w:pos="600"/>
              </w:tabs>
              <w:suppressAutoHyphens w:val="0"/>
              <w:contextualSpacing/>
              <w:rPr>
                <w:sz w:val="20"/>
                <w:szCs w:val="20"/>
                <w:lang w:eastAsia="ru-RU"/>
              </w:rPr>
            </w:pPr>
            <w:r w:rsidRPr="00B47A30">
              <w:rPr>
                <w:sz w:val="20"/>
                <w:szCs w:val="20"/>
                <w:lang w:eastAsia="ru-RU"/>
              </w:rPr>
              <w:t>e-mail:</w:t>
            </w:r>
          </w:p>
          <w:p w:rsidR="006145E3" w:rsidRPr="00B47A30" w:rsidRDefault="006145E3" w:rsidP="00126B74">
            <w:pPr>
              <w:suppressAutoHyphens w:val="0"/>
              <w:contextualSpacing/>
              <w:rPr>
                <w:sz w:val="20"/>
                <w:szCs w:val="20"/>
                <w:lang w:eastAsia="ru-RU"/>
              </w:rPr>
            </w:pPr>
          </w:p>
          <w:p w:rsidR="006145E3" w:rsidRPr="00B47A30" w:rsidRDefault="006145E3" w:rsidP="00126B74">
            <w:pPr>
              <w:suppressAutoHyphens w:val="0"/>
              <w:contextualSpacing/>
              <w:rPr>
                <w:sz w:val="20"/>
                <w:szCs w:val="20"/>
                <w:lang w:eastAsia="ru-RU"/>
              </w:rPr>
            </w:pPr>
          </w:p>
        </w:tc>
        <w:tc>
          <w:tcPr>
            <w:tcW w:w="4703" w:type="dxa"/>
            <w:shd w:val="clear" w:color="auto" w:fill="auto"/>
          </w:tcPr>
          <w:p w:rsidR="006145E3" w:rsidRPr="00604551" w:rsidRDefault="006145E3" w:rsidP="00E842DB">
            <w:pPr>
              <w:suppressAutoHyphens w:val="0"/>
              <w:rPr>
                <w:sz w:val="20"/>
                <w:szCs w:val="20"/>
              </w:rPr>
            </w:pPr>
            <w:r w:rsidRPr="00604551">
              <w:rPr>
                <w:sz w:val="20"/>
                <w:szCs w:val="20"/>
              </w:rPr>
              <w:t>UA</w:t>
            </w:r>
            <w:r w:rsidRPr="00604551">
              <w:rPr>
                <w:sz w:val="20"/>
                <w:szCs w:val="20"/>
                <w:lang w:val="ru-RU"/>
              </w:rPr>
              <w:t>_____________________________________</w:t>
            </w:r>
            <w:r w:rsidRPr="00604551">
              <w:rPr>
                <w:sz w:val="20"/>
                <w:szCs w:val="20"/>
              </w:rPr>
              <w:t>,</w:t>
            </w:r>
          </w:p>
          <w:p w:rsidR="006145E3" w:rsidRPr="00604551" w:rsidRDefault="006145E3" w:rsidP="00E842DB">
            <w:pPr>
              <w:suppressAutoHyphens w:val="0"/>
              <w:rPr>
                <w:sz w:val="20"/>
                <w:szCs w:val="20"/>
              </w:rPr>
            </w:pPr>
            <w:r w:rsidRPr="00604551">
              <w:rPr>
                <w:sz w:val="20"/>
                <w:szCs w:val="20"/>
              </w:rPr>
              <w:t>UA</w:t>
            </w:r>
            <w:r w:rsidRPr="00604551">
              <w:rPr>
                <w:sz w:val="20"/>
                <w:szCs w:val="20"/>
                <w:lang w:val="ru-RU"/>
              </w:rPr>
              <w:t>_____________________________________</w:t>
            </w:r>
            <w:r w:rsidRPr="00604551">
              <w:rPr>
                <w:sz w:val="20"/>
                <w:szCs w:val="20"/>
              </w:rPr>
              <w:t>,</w:t>
            </w:r>
          </w:p>
          <w:p w:rsidR="006145E3" w:rsidRPr="00604551" w:rsidRDefault="006145E3" w:rsidP="00E842DB">
            <w:pPr>
              <w:suppressAutoHyphens w:val="0"/>
              <w:rPr>
                <w:sz w:val="20"/>
                <w:szCs w:val="20"/>
              </w:rPr>
            </w:pPr>
            <w:r w:rsidRPr="00604551">
              <w:rPr>
                <w:sz w:val="20"/>
                <w:szCs w:val="20"/>
              </w:rPr>
              <w:t>UA</w:t>
            </w:r>
            <w:r w:rsidRPr="00604551">
              <w:rPr>
                <w:sz w:val="20"/>
                <w:szCs w:val="20"/>
                <w:lang w:val="ru-RU"/>
              </w:rPr>
              <w:t>_____________________________________</w:t>
            </w:r>
            <w:r w:rsidRPr="00604551">
              <w:rPr>
                <w:sz w:val="20"/>
                <w:szCs w:val="20"/>
              </w:rPr>
              <w:t>.</w:t>
            </w:r>
          </w:p>
          <w:p w:rsidR="006145E3" w:rsidRPr="00604551" w:rsidRDefault="006145E3" w:rsidP="00E842DB">
            <w:pPr>
              <w:suppressAutoHyphens w:val="0"/>
              <w:rPr>
                <w:sz w:val="20"/>
                <w:szCs w:val="20"/>
              </w:rPr>
            </w:pPr>
            <w:r w:rsidRPr="00604551">
              <w:rPr>
                <w:sz w:val="20"/>
                <w:szCs w:val="20"/>
              </w:rPr>
              <w:t>в Держказначейська служба України у м. Київ</w:t>
            </w:r>
          </w:p>
          <w:p w:rsidR="006145E3" w:rsidRPr="00604551" w:rsidRDefault="006145E3" w:rsidP="00E842DB">
            <w:pPr>
              <w:suppressAutoHyphens w:val="0"/>
              <w:rPr>
                <w:sz w:val="20"/>
                <w:szCs w:val="20"/>
              </w:rPr>
            </w:pPr>
            <w:r w:rsidRPr="00604551">
              <w:rPr>
                <w:sz w:val="20"/>
                <w:szCs w:val="20"/>
              </w:rPr>
              <w:t xml:space="preserve">Код ЄДРПОУ </w:t>
            </w:r>
            <w:r w:rsidR="008A7A56">
              <w:rPr>
                <w:sz w:val="20"/>
                <w:szCs w:val="20"/>
              </w:rPr>
              <w:t>26214276</w:t>
            </w:r>
          </w:p>
          <w:p w:rsidR="006145E3" w:rsidRPr="00604551" w:rsidRDefault="006145E3" w:rsidP="00E842DB">
            <w:pPr>
              <w:suppressAutoHyphens w:val="0"/>
              <w:rPr>
                <w:sz w:val="20"/>
                <w:szCs w:val="20"/>
              </w:rPr>
            </w:pPr>
            <w:r w:rsidRPr="00604551">
              <w:rPr>
                <w:sz w:val="20"/>
                <w:szCs w:val="20"/>
              </w:rPr>
              <w:t xml:space="preserve">МФО </w:t>
            </w:r>
            <w:r>
              <w:rPr>
                <w:sz w:val="20"/>
                <w:szCs w:val="20"/>
              </w:rPr>
              <w:t>________________</w:t>
            </w:r>
          </w:p>
          <w:p w:rsidR="008A7A56" w:rsidRDefault="006145E3" w:rsidP="008A7A56">
            <w:pPr>
              <w:pStyle w:val="3"/>
              <w:shd w:val="clear" w:color="auto" w:fill="FFFFFF"/>
              <w:spacing w:line="300" w:lineRule="atLeast"/>
              <w:rPr>
                <w:rFonts w:ascii="Helvetica" w:hAnsi="Helvetica" w:cs="Helvetica"/>
                <w:color w:val="5F6368"/>
              </w:rPr>
            </w:pPr>
            <w:r w:rsidRPr="00604551">
              <w:rPr>
                <w:sz w:val="20"/>
                <w:szCs w:val="20"/>
              </w:rPr>
              <w:t>тел.+380</w:t>
            </w:r>
            <w:r w:rsidR="007F242E">
              <w:rPr>
                <w:sz w:val="20"/>
                <w:szCs w:val="20"/>
              </w:rPr>
              <w:t>9</w:t>
            </w:r>
            <w:r w:rsidR="008A7A56">
              <w:rPr>
                <w:sz w:val="20"/>
                <w:szCs w:val="20"/>
              </w:rPr>
              <w:t>76289433</w:t>
            </w:r>
            <w:r w:rsidRPr="00604551">
              <w:rPr>
                <w:sz w:val="20"/>
                <w:szCs w:val="20"/>
              </w:rPr>
              <w:t xml:space="preserve">                                              електронна </w:t>
            </w:r>
            <w:r w:rsidRPr="008A7A56">
              <w:rPr>
                <w:b w:val="0"/>
                <w:bCs w:val="0"/>
                <w:sz w:val="20"/>
                <w:szCs w:val="20"/>
              </w:rPr>
              <w:t>адреса</w:t>
            </w:r>
            <w:r w:rsidR="008A7A56" w:rsidRPr="008A7A56">
              <w:rPr>
                <w:b w:val="0"/>
                <w:bCs w:val="0"/>
                <w:sz w:val="20"/>
                <w:szCs w:val="20"/>
              </w:rPr>
              <w:t>deenzevun5@ukr.net</w:t>
            </w:r>
          </w:p>
          <w:p w:rsidR="006145E3" w:rsidRPr="00604551" w:rsidRDefault="006145E3" w:rsidP="00E842DB">
            <w:pPr>
              <w:rPr>
                <w:sz w:val="20"/>
                <w:szCs w:val="20"/>
              </w:rPr>
            </w:pPr>
          </w:p>
          <w:p w:rsidR="006145E3" w:rsidRPr="00604551" w:rsidRDefault="006145E3" w:rsidP="00E842DB">
            <w:pPr>
              <w:suppressAutoHyphens w:val="0"/>
              <w:rPr>
                <w:sz w:val="20"/>
                <w:szCs w:val="20"/>
              </w:rPr>
            </w:pPr>
          </w:p>
        </w:tc>
      </w:tr>
      <w:tr w:rsidR="006145E3" w:rsidRPr="00B47A30" w:rsidTr="00126B74">
        <w:trPr>
          <w:trHeight w:val="425"/>
        </w:trPr>
        <w:tc>
          <w:tcPr>
            <w:tcW w:w="5252" w:type="dxa"/>
            <w:shd w:val="clear" w:color="auto" w:fill="auto"/>
          </w:tcPr>
          <w:p w:rsidR="006145E3" w:rsidRPr="00B47A30" w:rsidRDefault="006145E3" w:rsidP="00126B74">
            <w:pPr>
              <w:suppressAutoHyphens w:val="0"/>
              <w:rPr>
                <w:sz w:val="20"/>
                <w:szCs w:val="20"/>
              </w:rPr>
            </w:pPr>
            <w:r w:rsidRPr="00B47A30">
              <w:rPr>
                <w:sz w:val="20"/>
                <w:szCs w:val="20"/>
              </w:rPr>
              <w:t>Директор</w:t>
            </w:r>
          </w:p>
          <w:p w:rsidR="006145E3" w:rsidRPr="00B47A30" w:rsidRDefault="006145E3" w:rsidP="00126B74">
            <w:pPr>
              <w:suppressAutoHyphens w:val="0"/>
              <w:rPr>
                <w:sz w:val="20"/>
                <w:szCs w:val="20"/>
              </w:rPr>
            </w:pPr>
          </w:p>
          <w:p w:rsidR="006145E3" w:rsidRPr="00B47A30" w:rsidRDefault="006145E3" w:rsidP="00126B74">
            <w:pPr>
              <w:suppressAutoHyphens w:val="0"/>
              <w:rPr>
                <w:sz w:val="20"/>
                <w:szCs w:val="20"/>
              </w:rPr>
            </w:pPr>
            <w:r w:rsidRPr="00B47A30">
              <w:rPr>
                <w:sz w:val="20"/>
                <w:szCs w:val="20"/>
              </w:rPr>
              <w:t xml:space="preserve">             ____________________  _________</w:t>
            </w:r>
          </w:p>
        </w:tc>
        <w:tc>
          <w:tcPr>
            <w:tcW w:w="4703" w:type="dxa"/>
            <w:shd w:val="clear" w:color="auto" w:fill="auto"/>
          </w:tcPr>
          <w:p w:rsidR="006145E3" w:rsidRPr="00604551" w:rsidRDefault="006145E3" w:rsidP="00E842DB">
            <w:pPr>
              <w:jc w:val="both"/>
              <w:rPr>
                <w:sz w:val="20"/>
                <w:szCs w:val="20"/>
              </w:rPr>
            </w:pPr>
            <w:r w:rsidRPr="00604551">
              <w:rPr>
                <w:sz w:val="20"/>
                <w:szCs w:val="20"/>
              </w:rPr>
              <w:t>Директор</w:t>
            </w:r>
          </w:p>
          <w:p w:rsidR="006145E3" w:rsidRPr="00604551" w:rsidRDefault="006145E3" w:rsidP="00E842DB">
            <w:pPr>
              <w:jc w:val="both"/>
              <w:rPr>
                <w:sz w:val="20"/>
                <w:szCs w:val="20"/>
              </w:rPr>
            </w:pPr>
          </w:p>
          <w:p w:rsidR="006145E3" w:rsidRPr="00604551" w:rsidRDefault="006145E3" w:rsidP="00E842DB">
            <w:pPr>
              <w:jc w:val="both"/>
              <w:rPr>
                <w:b/>
                <w:bCs/>
                <w:sz w:val="20"/>
                <w:szCs w:val="20"/>
              </w:rPr>
            </w:pPr>
            <w:r w:rsidRPr="00604551">
              <w:rPr>
                <w:sz w:val="20"/>
                <w:szCs w:val="20"/>
              </w:rPr>
              <w:t xml:space="preserve">___________________ </w:t>
            </w:r>
            <w:r w:rsidR="008A7A56">
              <w:rPr>
                <w:b/>
                <w:bCs/>
                <w:sz w:val="20"/>
                <w:szCs w:val="20"/>
              </w:rPr>
              <w:t>Ганна ЙОВЖІ</w:t>
            </w:r>
          </w:p>
          <w:p w:rsidR="006145E3" w:rsidRPr="00604551" w:rsidRDefault="006145E3" w:rsidP="00E842DB">
            <w:pPr>
              <w:suppressAutoHyphens w:val="0"/>
              <w:rPr>
                <w:sz w:val="20"/>
                <w:szCs w:val="20"/>
              </w:rPr>
            </w:pPr>
          </w:p>
        </w:tc>
      </w:tr>
    </w:tbl>
    <w:p w:rsidR="002004D0" w:rsidRPr="00B47A30" w:rsidRDefault="002004D0" w:rsidP="003F46E8">
      <w:pPr>
        <w:shd w:val="clear" w:color="auto" w:fill="FFFFFF"/>
        <w:suppressAutoHyphens w:val="0"/>
        <w:rPr>
          <w:b/>
          <w:szCs w:val="20"/>
        </w:rPr>
      </w:pPr>
    </w:p>
    <w:p w:rsidR="006145E3" w:rsidRDefault="006145E3" w:rsidP="008F0DDC">
      <w:pPr>
        <w:shd w:val="clear" w:color="auto" w:fill="FFFFFF"/>
        <w:suppressAutoHyphens w:val="0"/>
        <w:spacing w:line="360" w:lineRule="auto"/>
        <w:ind w:left="5670"/>
        <w:rPr>
          <w:b/>
          <w:sz w:val="20"/>
          <w:szCs w:val="20"/>
        </w:rPr>
      </w:pPr>
    </w:p>
    <w:p w:rsidR="00C4432F" w:rsidRDefault="00C4432F" w:rsidP="008F0DDC">
      <w:pPr>
        <w:shd w:val="clear" w:color="auto" w:fill="FFFFFF"/>
        <w:suppressAutoHyphens w:val="0"/>
        <w:spacing w:line="360" w:lineRule="auto"/>
        <w:ind w:left="5670"/>
        <w:rPr>
          <w:b/>
          <w:sz w:val="20"/>
          <w:szCs w:val="20"/>
        </w:rPr>
      </w:pPr>
    </w:p>
    <w:p w:rsidR="008F0DDC" w:rsidRPr="00B47A30" w:rsidRDefault="008F0DDC" w:rsidP="008F0DDC">
      <w:pPr>
        <w:shd w:val="clear" w:color="auto" w:fill="FFFFFF"/>
        <w:suppressAutoHyphens w:val="0"/>
        <w:spacing w:line="360" w:lineRule="auto"/>
        <w:ind w:left="5670"/>
        <w:rPr>
          <w:sz w:val="20"/>
          <w:szCs w:val="20"/>
        </w:rPr>
      </w:pPr>
      <w:r>
        <w:rPr>
          <w:b/>
          <w:sz w:val="20"/>
          <w:szCs w:val="20"/>
        </w:rPr>
        <w:t>ДОДАТОК № 2</w:t>
      </w:r>
    </w:p>
    <w:p w:rsidR="004231E0" w:rsidRPr="00B47A30" w:rsidRDefault="008F0DDC" w:rsidP="008F0DDC">
      <w:pPr>
        <w:ind w:left="5670"/>
        <w:rPr>
          <w:sz w:val="20"/>
        </w:rPr>
      </w:pPr>
      <w:r w:rsidRPr="00B47A30">
        <w:rPr>
          <w:sz w:val="20"/>
        </w:rPr>
        <w:t>до Договору  № _</w:t>
      </w:r>
      <w:r>
        <w:rPr>
          <w:sz w:val="20"/>
        </w:rPr>
        <w:t>__</w:t>
      </w:r>
      <w:r w:rsidRPr="00B47A30">
        <w:rPr>
          <w:sz w:val="20"/>
        </w:rPr>
        <w:t>_  від «___»_____</w:t>
      </w:r>
      <w:r>
        <w:rPr>
          <w:sz w:val="20"/>
        </w:rPr>
        <w:t>__</w:t>
      </w:r>
      <w:r w:rsidRPr="00B47A30">
        <w:rPr>
          <w:sz w:val="20"/>
        </w:rPr>
        <w:t>____  202</w:t>
      </w:r>
      <w:r w:rsidR="00C4432F">
        <w:rPr>
          <w:sz w:val="20"/>
        </w:rPr>
        <w:t>3</w:t>
      </w:r>
      <w:r w:rsidRPr="00B47A30">
        <w:rPr>
          <w:sz w:val="20"/>
        </w:rPr>
        <w:t xml:space="preserve"> р.</w:t>
      </w:r>
    </w:p>
    <w:p w:rsidR="004231E0" w:rsidRPr="00B47A30" w:rsidRDefault="004231E0" w:rsidP="002004D0">
      <w:pPr>
        <w:ind w:firstLine="5954"/>
        <w:rPr>
          <w:sz w:val="20"/>
        </w:rPr>
      </w:pPr>
    </w:p>
    <w:p w:rsidR="002004D0" w:rsidRPr="00B47A30" w:rsidRDefault="002004D0" w:rsidP="002004D0">
      <w:pPr>
        <w:suppressAutoHyphens w:val="0"/>
        <w:jc w:val="center"/>
        <w:rPr>
          <w:b/>
          <w:sz w:val="22"/>
          <w:lang w:eastAsia="ru-RU"/>
        </w:rPr>
      </w:pPr>
      <w:r w:rsidRPr="00B47A30">
        <w:rPr>
          <w:b/>
          <w:sz w:val="22"/>
          <w:lang w:eastAsia="ru-RU"/>
        </w:rPr>
        <w:t xml:space="preserve">Специфікація </w:t>
      </w:r>
    </w:p>
    <w:p w:rsidR="002004D0" w:rsidRPr="00B47A30" w:rsidRDefault="002004D0" w:rsidP="002004D0">
      <w:pPr>
        <w:suppressAutoHyphens w:val="0"/>
        <w:jc w:val="center"/>
        <w:rPr>
          <w:b/>
          <w:sz w:val="22"/>
          <w:lang w:eastAsia="ru-RU"/>
        </w:rPr>
      </w:pPr>
      <w:r w:rsidRPr="00B47A30">
        <w:rPr>
          <w:b/>
          <w:sz w:val="22"/>
          <w:lang w:eastAsia="ru-RU"/>
        </w:rPr>
        <w:t>(ТЕХНІЧНІ ВИМОГИ)</w:t>
      </w:r>
    </w:p>
    <w:p w:rsidR="002004D0" w:rsidRPr="00B47A30" w:rsidRDefault="002004D0" w:rsidP="002004D0">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9"/>
        <w:gridCol w:w="1439"/>
        <w:gridCol w:w="1701"/>
        <w:gridCol w:w="3878"/>
        <w:gridCol w:w="2121"/>
      </w:tblGrid>
      <w:tr w:rsidR="008841B4" w:rsidRPr="00B47A30" w:rsidTr="00611D9C">
        <w:trPr>
          <w:jc w:val="center"/>
        </w:trPr>
        <w:tc>
          <w:tcPr>
            <w:tcW w:w="779" w:type="dxa"/>
            <w:shd w:val="clear" w:color="auto" w:fill="auto"/>
            <w:vAlign w:val="center"/>
          </w:tcPr>
          <w:p w:rsidR="008841B4" w:rsidRPr="00B47A30" w:rsidRDefault="008841B4" w:rsidP="000E39C5">
            <w:pPr>
              <w:suppressAutoHyphens w:val="0"/>
              <w:jc w:val="center"/>
              <w:rPr>
                <w:sz w:val="20"/>
                <w:szCs w:val="20"/>
                <w:lang w:eastAsia="ru-RU"/>
              </w:rPr>
            </w:pPr>
            <w:r w:rsidRPr="00B47A30">
              <w:rPr>
                <w:sz w:val="20"/>
                <w:szCs w:val="20"/>
                <w:lang w:eastAsia="ru-RU"/>
              </w:rPr>
              <w:t>№</w:t>
            </w:r>
          </w:p>
        </w:tc>
        <w:tc>
          <w:tcPr>
            <w:tcW w:w="1439" w:type="dxa"/>
            <w:shd w:val="clear" w:color="auto" w:fill="auto"/>
            <w:vAlign w:val="center"/>
          </w:tcPr>
          <w:p w:rsidR="008841B4" w:rsidRPr="00B47A30" w:rsidRDefault="008841B4" w:rsidP="000E39C5">
            <w:pPr>
              <w:suppressAutoHyphens w:val="0"/>
              <w:jc w:val="center"/>
              <w:rPr>
                <w:sz w:val="20"/>
                <w:szCs w:val="20"/>
                <w:lang w:eastAsia="ru-RU"/>
              </w:rPr>
            </w:pPr>
            <w:r w:rsidRPr="00B47A30">
              <w:rPr>
                <w:sz w:val="20"/>
                <w:szCs w:val="20"/>
                <w:lang w:eastAsia="ru-RU"/>
              </w:rPr>
              <w:t>Найменування, опис товару</w:t>
            </w:r>
          </w:p>
        </w:tc>
        <w:tc>
          <w:tcPr>
            <w:tcW w:w="1701" w:type="dxa"/>
            <w:shd w:val="clear" w:color="auto" w:fill="auto"/>
            <w:vAlign w:val="center"/>
          </w:tcPr>
          <w:p w:rsidR="008841B4" w:rsidRPr="00B47A30" w:rsidRDefault="008841B4" w:rsidP="000E39C5">
            <w:pPr>
              <w:suppressAutoHyphens w:val="0"/>
              <w:jc w:val="center"/>
              <w:rPr>
                <w:sz w:val="20"/>
                <w:szCs w:val="20"/>
                <w:lang w:eastAsia="ru-RU"/>
              </w:rPr>
            </w:pPr>
            <w:r w:rsidRPr="00B47A30">
              <w:rPr>
                <w:sz w:val="20"/>
                <w:szCs w:val="20"/>
                <w:lang w:eastAsia="ru-RU"/>
              </w:rPr>
              <w:t>Країна походження товару</w:t>
            </w:r>
          </w:p>
        </w:tc>
        <w:tc>
          <w:tcPr>
            <w:tcW w:w="3878" w:type="dxa"/>
            <w:shd w:val="clear" w:color="auto" w:fill="auto"/>
            <w:vAlign w:val="center"/>
          </w:tcPr>
          <w:p w:rsidR="008841B4" w:rsidRPr="00B47A30" w:rsidRDefault="008841B4" w:rsidP="000E39C5">
            <w:pPr>
              <w:suppressAutoHyphens w:val="0"/>
              <w:jc w:val="center"/>
              <w:rPr>
                <w:sz w:val="20"/>
                <w:szCs w:val="20"/>
                <w:lang w:eastAsia="ru-RU"/>
              </w:rPr>
            </w:pPr>
            <w:r w:rsidRPr="00B47A30">
              <w:rPr>
                <w:sz w:val="20"/>
                <w:szCs w:val="20"/>
                <w:lang w:eastAsia="ru-RU"/>
              </w:rPr>
              <w:t>Технічні (якісні) характеристики</w:t>
            </w:r>
          </w:p>
          <w:p w:rsidR="008841B4" w:rsidRPr="00B47A30" w:rsidRDefault="008841B4" w:rsidP="000E39C5">
            <w:pPr>
              <w:suppressAutoHyphens w:val="0"/>
              <w:jc w:val="center"/>
              <w:rPr>
                <w:i/>
                <w:color w:val="FF0000"/>
                <w:sz w:val="20"/>
                <w:szCs w:val="20"/>
                <w:lang w:eastAsia="ru-RU"/>
              </w:rPr>
            </w:pPr>
            <w:r w:rsidRPr="00B47A30">
              <w:rPr>
                <w:i/>
                <w:color w:val="FF0000"/>
                <w:sz w:val="20"/>
                <w:szCs w:val="20"/>
                <w:lang w:eastAsia="ru-RU"/>
              </w:rPr>
              <w:t>(Учасник заповнює форму відповідно своєї тендерної пропозиції)</w:t>
            </w:r>
          </w:p>
        </w:tc>
        <w:tc>
          <w:tcPr>
            <w:tcW w:w="2121" w:type="dxa"/>
            <w:shd w:val="clear" w:color="auto" w:fill="auto"/>
            <w:vAlign w:val="center"/>
          </w:tcPr>
          <w:p w:rsidR="008841B4" w:rsidRPr="00B47A30" w:rsidRDefault="008841B4" w:rsidP="000E39C5">
            <w:pPr>
              <w:suppressAutoHyphens w:val="0"/>
              <w:jc w:val="center"/>
              <w:rPr>
                <w:sz w:val="20"/>
                <w:szCs w:val="20"/>
                <w:lang w:eastAsia="ru-RU"/>
              </w:rPr>
            </w:pPr>
            <w:r w:rsidRPr="00B47A30">
              <w:rPr>
                <w:sz w:val="20"/>
                <w:szCs w:val="20"/>
                <w:lang w:eastAsia="ru-RU"/>
              </w:rPr>
              <w:t>Відповідність стандарту ДСТУ, ТУ</w:t>
            </w:r>
          </w:p>
        </w:tc>
      </w:tr>
      <w:tr w:rsidR="008841B4" w:rsidRPr="00B47A30" w:rsidTr="00611D9C">
        <w:trPr>
          <w:jc w:val="center"/>
        </w:trPr>
        <w:tc>
          <w:tcPr>
            <w:tcW w:w="779" w:type="dxa"/>
            <w:shd w:val="clear" w:color="auto" w:fill="auto"/>
            <w:vAlign w:val="center"/>
          </w:tcPr>
          <w:p w:rsidR="008841B4" w:rsidRPr="00B47A30" w:rsidRDefault="008841B4" w:rsidP="000E39C5">
            <w:pPr>
              <w:suppressAutoHyphens w:val="0"/>
              <w:jc w:val="center"/>
              <w:rPr>
                <w:b/>
                <w:sz w:val="20"/>
                <w:szCs w:val="20"/>
                <w:lang w:eastAsia="ru-RU"/>
              </w:rPr>
            </w:pPr>
            <w:r w:rsidRPr="00B47A30">
              <w:rPr>
                <w:b/>
                <w:sz w:val="20"/>
                <w:szCs w:val="20"/>
                <w:lang w:eastAsia="ru-RU"/>
              </w:rPr>
              <w:t>1</w:t>
            </w:r>
          </w:p>
        </w:tc>
        <w:tc>
          <w:tcPr>
            <w:tcW w:w="1439" w:type="dxa"/>
            <w:shd w:val="clear" w:color="auto" w:fill="auto"/>
            <w:vAlign w:val="center"/>
          </w:tcPr>
          <w:p w:rsidR="008841B4" w:rsidRPr="00B47A30" w:rsidRDefault="008841B4" w:rsidP="000E39C5">
            <w:pPr>
              <w:suppressAutoHyphens w:val="0"/>
              <w:jc w:val="center"/>
              <w:rPr>
                <w:b/>
                <w:sz w:val="20"/>
                <w:szCs w:val="20"/>
                <w:lang w:eastAsia="ru-RU"/>
              </w:rPr>
            </w:pPr>
            <w:r w:rsidRPr="00B47A30">
              <w:rPr>
                <w:b/>
                <w:sz w:val="20"/>
                <w:szCs w:val="20"/>
                <w:lang w:eastAsia="ru-RU"/>
              </w:rPr>
              <w:t>2</w:t>
            </w:r>
          </w:p>
        </w:tc>
        <w:tc>
          <w:tcPr>
            <w:tcW w:w="1701" w:type="dxa"/>
            <w:shd w:val="clear" w:color="auto" w:fill="auto"/>
            <w:vAlign w:val="center"/>
          </w:tcPr>
          <w:p w:rsidR="008841B4" w:rsidRPr="00B47A30" w:rsidRDefault="008841B4" w:rsidP="000E39C5">
            <w:pPr>
              <w:suppressAutoHyphens w:val="0"/>
              <w:jc w:val="center"/>
              <w:rPr>
                <w:b/>
                <w:sz w:val="20"/>
                <w:szCs w:val="20"/>
                <w:lang w:eastAsia="ru-RU"/>
              </w:rPr>
            </w:pPr>
            <w:r w:rsidRPr="00B47A30">
              <w:rPr>
                <w:b/>
                <w:sz w:val="20"/>
                <w:szCs w:val="20"/>
                <w:lang w:eastAsia="ru-RU"/>
              </w:rPr>
              <w:t>3</w:t>
            </w:r>
          </w:p>
        </w:tc>
        <w:tc>
          <w:tcPr>
            <w:tcW w:w="3878" w:type="dxa"/>
            <w:shd w:val="clear" w:color="auto" w:fill="auto"/>
            <w:vAlign w:val="center"/>
          </w:tcPr>
          <w:p w:rsidR="008841B4" w:rsidRPr="00B47A30" w:rsidRDefault="008841B4" w:rsidP="000E39C5">
            <w:pPr>
              <w:suppressAutoHyphens w:val="0"/>
              <w:jc w:val="center"/>
              <w:rPr>
                <w:b/>
                <w:sz w:val="20"/>
                <w:szCs w:val="20"/>
                <w:lang w:eastAsia="ru-RU"/>
              </w:rPr>
            </w:pPr>
            <w:r w:rsidRPr="00B47A30">
              <w:rPr>
                <w:b/>
                <w:sz w:val="20"/>
                <w:szCs w:val="20"/>
                <w:lang w:eastAsia="ru-RU"/>
              </w:rPr>
              <w:t>4</w:t>
            </w:r>
          </w:p>
        </w:tc>
        <w:tc>
          <w:tcPr>
            <w:tcW w:w="2121" w:type="dxa"/>
            <w:shd w:val="clear" w:color="auto" w:fill="auto"/>
            <w:vAlign w:val="center"/>
          </w:tcPr>
          <w:p w:rsidR="008841B4" w:rsidRPr="00B47A30" w:rsidRDefault="008841B4" w:rsidP="000E39C5">
            <w:pPr>
              <w:suppressAutoHyphens w:val="0"/>
              <w:jc w:val="center"/>
              <w:rPr>
                <w:b/>
                <w:sz w:val="20"/>
                <w:szCs w:val="20"/>
                <w:lang w:eastAsia="ru-RU"/>
              </w:rPr>
            </w:pPr>
            <w:r w:rsidRPr="00B47A30">
              <w:rPr>
                <w:b/>
                <w:sz w:val="20"/>
                <w:szCs w:val="20"/>
                <w:lang w:eastAsia="ru-RU"/>
              </w:rPr>
              <w:t>5</w:t>
            </w:r>
          </w:p>
        </w:tc>
      </w:tr>
      <w:tr w:rsidR="00937EF3" w:rsidRPr="00B47A30" w:rsidTr="00BA7252">
        <w:trPr>
          <w:trHeight w:val="748"/>
          <w:jc w:val="center"/>
        </w:trPr>
        <w:tc>
          <w:tcPr>
            <w:tcW w:w="779" w:type="dxa"/>
            <w:shd w:val="clear" w:color="auto" w:fill="auto"/>
            <w:vAlign w:val="center"/>
          </w:tcPr>
          <w:p w:rsidR="00937EF3" w:rsidRPr="00B47A30" w:rsidRDefault="00937EF3" w:rsidP="003B3075">
            <w:pPr>
              <w:suppressAutoHyphens w:val="0"/>
              <w:jc w:val="center"/>
              <w:rPr>
                <w:b/>
                <w:sz w:val="20"/>
                <w:szCs w:val="20"/>
                <w:lang w:eastAsia="ru-RU"/>
              </w:rPr>
            </w:pPr>
            <w:r>
              <w:rPr>
                <w:b/>
                <w:sz w:val="20"/>
                <w:szCs w:val="20"/>
                <w:lang w:eastAsia="ru-RU"/>
              </w:rPr>
              <w:t>1</w:t>
            </w:r>
          </w:p>
        </w:tc>
        <w:tc>
          <w:tcPr>
            <w:tcW w:w="1439" w:type="dxa"/>
            <w:shd w:val="clear" w:color="auto" w:fill="auto"/>
          </w:tcPr>
          <w:p w:rsidR="00937EF3" w:rsidRPr="006755B1" w:rsidRDefault="00937EF3" w:rsidP="00E20CF4">
            <w:pPr>
              <w:rPr>
                <w:rStyle w:val="FontStyle30"/>
                <w:bCs/>
                <w:i w:val="0"/>
                <w:iCs/>
              </w:rPr>
            </w:pPr>
            <w:r w:rsidRPr="006755B1">
              <w:rPr>
                <w:rStyle w:val="FontStyle30"/>
                <w:bCs/>
                <w:i w:val="0"/>
                <w:iCs/>
              </w:rPr>
              <w:t>Морква</w:t>
            </w:r>
          </w:p>
        </w:tc>
        <w:tc>
          <w:tcPr>
            <w:tcW w:w="1701" w:type="dxa"/>
            <w:shd w:val="clear" w:color="auto" w:fill="auto"/>
          </w:tcPr>
          <w:p w:rsidR="00937EF3" w:rsidRPr="00B47A30" w:rsidRDefault="00937EF3" w:rsidP="000E39C5">
            <w:pPr>
              <w:suppressAutoHyphens w:val="0"/>
              <w:jc w:val="center"/>
              <w:rPr>
                <w:sz w:val="20"/>
                <w:szCs w:val="20"/>
                <w:lang w:eastAsia="ru-RU"/>
              </w:rPr>
            </w:pPr>
          </w:p>
        </w:tc>
        <w:tc>
          <w:tcPr>
            <w:tcW w:w="3878" w:type="dxa"/>
            <w:shd w:val="clear" w:color="auto" w:fill="auto"/>
            <w:vAlign w:val="center"/>
          </w:tcPr>
          <w:p w:rsidR="00937EF3" w:rsidRPr="00B47A30" w:rsidRDefault="00937EF3" w:rsidP="000E39C5">
            <w:pPr>
              <w:suppressAutoHyphens w:val="0"/>
              <w:jc w:val="both"/>
              <w:rPr>
                <w:sz w:val="20"/>
                <w:szCs w:val="20"/>
                <w:lang w:eastAsia="ru-RU"/>
              </w:rPr>
            </w:pPr>
          </w:p>
        </w:tc>
        <w:tc>
          <w:tcPr>
            <w:tcW w:w="2121" w:type="dxa"/>
            <w:shd w:val="clear" w:color="auto" w:fill="auto"/>
          </w:tcPr>
          <w:p w:rsidR="00937EF3" w:rsidRPr="00B47A30" w:rsidRDefault="00937EF3" w:rsidP="000E39C5">
            <w:pPr>
              <w:suppressAutoHyphens w:val="0"/>
              <w:jc w:val="center"/>
              <w:rPr>
                <w:sz w:val="20"/>
                <w:szCs w:val="20"/>
                <w:lang w:eastAsia="ru-RU"/>
              </w:rPr>
            </w:pPr>
          </w:p>
        </w:tc>
      </w:tr>
      <w:tr w:rsidR="00937EF3" w:rsidRPr="00B47A30" w:rsidTr="00BA7252">
        <w:trPr>
          <w:trHeight w:val="748"/>
          <w:jc w:val="center"/>
        </w:trPr>
        <w:tc>
          <w:tcPr>
            <w:tcW w:w="779" w:type="dxa"/>
            <w:shd w:val="clear" w:color="auto" w:fill="auto"/>
            <w:vAlign w:val="center"/>
          </w:tcPr>
          <w:p w:rsidR="00937EF3" w:rsidRPr="003B3075" w:rsidRDefault="00937EF3" w:rsidP="003B3075">
            <w:pPr>
              <w:suppressAutoHyphens w:val="0"/>
              <w:jc w:val="center"/>
              <w:rPr>
                <w:b/>
                <w:sz w:val="18"/>
                <w:szCs w:val="20"/>
                <w:lang w:eastAsia="ru-RU"/>
              </w:rPr>
            </w:pPr>
            <w:r>
              <w:rPr>
                <w:b/>
                <w:sz w:val="18"/>
                <w:szCs w:val="20"/>
                <w:lang w:eastAsia="ru-RU"/>
              </w:rPr>
              <w:t>2</w:t>
            </w:r>
          </w:p>
        </w:tc>
        <w:tc>
          <w:tcPr>
            <w:tcW w:w="1439" w:type="dxa"/>
            <w:shd w:val="clear" w:color="auto" w:fill="auto"/>
          </w:tcPr>
          <w:p w:rsidR="00937EF3" w:rsidRPr="006755B1" w:rsidRDefault="00937EF3" w:rsidP="00E20CF4">
            <w:pPr>
              <w:rPr>
                <w:rStyle w:val="FontStyle30"/>
                <w:bCs/>
                <w:i w:val="0"/>
                <w:iCs/>
              </w:rPr>
            </w:pPr>
            <w:r w:rsidRPr="006755B1">
              <w:rPr>
                <w:rStyle w:val="FontStyle30"/>
                <w:bCs/>
                <w:i w:val="0"/>
                <w:iCs/>
              </w:rPr>
              <w:t>Цибуля</w:t>
            </w:r>
          </w:p>
        </w:tc>
        <w:tc>
          <w:tcPr>
            <w:tcW w:w="1701" w:type="dxa"/>
            <w:shd w:val="clear" w:color="auto" w:fill="auto"/>
          </w:tcPr>
          <w:p w:rsidR="00937EF3" w:rsidRPr="00B47A30" w:rsidRDefault="00937EF3" w:rsidP="000E39C5">
            <w:pPr>
              <w:suppressAutoHyphens w:val="0"/>
              <w:jc w:val="center"/>
              <w:rPr>
                <w:sz w:val="20"/>
                <w:szCs w:val="20"/>
                <w:lang w:eastAsia="ru-RU"/>
              </w:rPr>
            </w:pPr>
          </w:p>
        </w:tc>
        <w:tc>
          <w:tcPr>
            <w:tcW w:w="3878" w:type="dxa"/>
            <w:shd w:val="clear" w:color="auto" w:fill="auto"/>
            <w:vAlign w:val="center"/>
          </w:tcPr>
          <w:p w:rsidR="00937EF3" w:rsidRPr="00B47A30" w:rsidRDefault="00937EF3" w:rsidP="000E39C5">
            <w:pPr>
              <w:suppressAutoHyphens w:val="0"/>
              <w:jc w:val="both"/>
              <w:rPr>
                <w:sz w:val="20"/>
                <w:szCs w:val="20"/>
                <w:lang w:eastAsia="ru-RU"/>
              </w:rPr>
            </w:pPr>
          </w:p>
        </w:tc>
        <w:tc>
          <w:tcPr>
            <w:tcW w:w="2121" w:type="dxa"/>
            <w:shd w:val="clear" w:color="auto" w:fill="auto"/>
          </w:tcPr>
          <w:p w:rsidR="00937EF3" w:rsidRPr="00B47A30" w:rsidRDefault="00937EF3" w:rsidP="000E39C5">
            <w:pPr>
              <w:suppressAutoHyphens w:val="0"/>
              <w:jc w:val="center"/>
              <w:rPr>
                <w:sz w:val="20"/>
                <w:szCs w:val="20"/>
                <w:lang w:eastAsia="ru-RU"/>
              </w:rPr>
            </w:pPr>
          </w:p>
        </w:tc>
      </w:tr>
      <w:tr w:rsidR="00937EF3" w:rsidRPr="00B47A30" w:rsidTr="00BA7252">
        <w:trPr>
          <w:trHeight w:val="748"/>
          <w:jc w:val="center"/>
        </w:trPr>
        <w:tc>
          <w:tcPr>
            <w:tcW w:w="779" w:type="dxa"/>
            <w:shd w:val="clear" w:color="auto" w:fill="auto"/>
            <w:vAlign w:val="center"/>
          </w:tcPr>
          <w:p w:rsidR="00937EF3" w:rsidRPr="00B47A30" w:rsidRDefault="00937EF3" w:rsidP="003B3075">
            <w:pPr>
              <w:suppressAutoHyphens w:val="0"/>
              <w:jc w:val="center"/>
              <w:rPr>
                <w:b/>
                <w:sz w:val="20"/>
                <w:szCs w:val="20"/>
                <w:lang w:eastAsia="ru-RU"/>
              </w:rPr>
            </w:pPr>
            <w:r>
              <w:rPr>
                <w:b/>
                <w:sz w:val="18"/>
                <w:szCs w:val="20"/>
                <w:lang w:eastAsia="ru-RU"/>
              </w:rPr>
              <w:t>3</w:t>
            </w:r>
          </w:p>
        </w:tc>
        <w:tc>
          <w:tcPr>
            <w:tcW w:w="1439" w:type="dxa"/>
            <w:shd w:val="clear" w:color="auto" w:fill="auto"/>
          </w:tcPr>
          <w:p w:rsidR="00937EF3" w:rsidRPr="006755B1" w:rsidRDefault="00937EF3" w:rsidP="00E20CF4">
            <w:pPr>
              <w:rPr>
                <w:rStyle w:val="FontStyle30"/>
                <w:bCs/>
                <w:i w:val="0"/>
                <w:iCs/>
              </w:rPr>
            </w:pPr>
            <w:r w:rsidRPr="006755B1">
              <w:rPr>
                <w:rStyle w:val="FontStyle30"/>
                <w:bCs/>
                <w:i w:val="0"/>
                <w:iCs/>
              </w:rPr>
              <w:t>Капуста</w:t>
            </w:r>
          </w:p>
        </w:tc>
        <w:tc>
          <w:tcPr>
            <w:tcW w:w="1701" w:type="dxa"/>
            <w:shd w:val="clear" w:color="auto" w:fill="auto"/>
          </w:tcPr>
          <w:p w:rsidR="00937EF3" w:rsidRPr="00B47A30" w:rsidRDefault="00937EF3" w:rsidP="000E39C5">
            <w:pPr>
              <w:suppressAutoHyphens w:val="0"/>
              <w:jc w:val="center"/>
              <w:rPr>
                <w:sz w:val="20"/>
                <w:szCs w:val="20"/>
                <w:lang w:eastAsia="ru-RU"/>
              </w:rPr>
            </w:pPr>
          </w:p>
        </w:tc>
        <w:tc>
          <w:tcPr>
            <w:tcW w:w="3878" w:type="dxa"/>
            <w:shd w:val="clear" w:color="auto" w:fill="auto"/>
            <w:vAlign w:val="center"/>
          </w:tcPr>
          <w:p w:rsidR="00937EF3" w:rsidRPr="00B47A30" w:rsidRDefault="00937EF3" w:rsidP="000E39C5">
            <w:pPr>
              <w:suppressAutoHyphens w:val="0"/>
              <w:jc w:val="both"/>
              <w:rPr>
                <w:sz w:val="20"/>
                <w:szCs w:val="20"/>
                <w:lang w:eastAsia="ru-RU"/>
              </w:rPr>
            </w:pPr>
          </w:p>
        </w:tc>
        <w:tc>
          <w:tcPr>
            <w:tcW w:w="2121" w:type="dxa"/>
            <w:shd w:val="clear" w:color="auto" w:fill="auto"/>
          </w:tcPr>
          <w:p w:rsidR="00937EF3" w:rsidRPr="00B47A30" w:rsidRDefault="00937EF3" w:rsidP="000E39C5">
            <w:pPr>
              <w:suppressAutoHyphens w:val="0"/>
              <w:jc w:val="center"/>
              <w:rPr>
                <w:sz w:val="20"/>
                <w:szCs w:val="20"/>
                <w:lang w:eastAsia="ru-RU"/>
              </w:rPr>
            </w:pPr>
          </w:p>
        </w:tc>
      </w:tr>
      <w:tr w:rsidR="00937EF3" w:rsidRPr="00B47A30" w:rsidTr="00BA7252">
        <w:trPr>
          <w:trHeight w:val="748"/>
          <w:jc w:val="center"/>
        </w:trPr>
        <w:tc>
          <w:tcPr>
            <w:tcW w:w="779" w:type="dxa"/>
            <w:shd w:val="clear" w:color="auto" w:fill="auto"/>
            <w:vAlign w:val="center"/>
          </w:tcPr>
          <w:p w:rsidR="00937EF3" w:rsidRDefault="00937EF3" w:rsidP="003B3075">
            <w:pPr>
              <w:suppressAutoHyphens w:val="0"/>
              <w:jc w:val="center"/>
              <w:rPr>
                <w:b/>
                <w:sz w:val="18"/>
                <w:szCs w:val="20"/>
                <w:lang w:eastAsia="ru-RU"/>
              </w:rPr>
            </w:pPr>
            <w:r>
              <w:rPr>
                <w:b/>
                <w:sz w:val="18"/>
                <w:szCs w:val="20"/>
                <w:lang w:eastAsia="ru-RU"/>
              </w:rPr>
              <w:t>4</w:t>
            </w:r>
          </w:p>
        </w:tc>
        <w:tc>
          <w:tcPr>
            <w:tcW w:w="1439" w:type="dxa"/>
            <w:shd w:val="clear" w:color="auto" w:fill="auto"/>
          </w:tcPr>
          <w:p w:rsidR="00937EF3" w:rsidRPr="006755B1" w:rsidRDefault="00937EF3" w:rsidP="00E20CF4">
            <w:pPr>
              <w:rPr>
                <w:rStyle w:val="FontStyle30"/>
                <w:bCs/>
                <w:i w:val="0"/>
                <w:iCs/>
              </w:rPr>
            </w:pPr>
            <w:r w:rsidRPr="006755B1">
              <w:rPr>
                <w:rStyle w:val="FontStyle30"/>
                <w:bCs/>
                <w:i w:val="0"/>
                <w:iCs/>
              </w:rPr>
              <w:t>Буряк</w:t>
            </w:r>
          </w:p>
        </w:tc>
        <w:tc>
          <w:tcPr>
            <w:tcW w:w="1701" w:type="dxa"/>
            <w:shd w:val="clear" w:color="auto" w:fill="auto"/>
          </w:tcPr>
          <w:p w:rsidR="00937EF3" w:rsidRPr="00B47A30" w:rsidRDefault="00937EF3" w:rsidP="000E39C5">
            <w:pPr>
              <w:suppressAutoHyphens w:val="0"/>
              <w:jc w:val="center"/>
              <w:rPr>
                <w:sz w:val="20"/>
                <w:szCs w:val="20"/>
                <w:lang w:eastAsia="ru-RU"/>
              </w:rPr>
            </w:pPr>
          </w:p>
        </w:tc>
        <w:tc>
          <w:tcPr>
            <w:tcW w:w="3878" w:type="dxa"/>
            <w:shd w:val="clear" w:color="auto" w:fill="auto"/>
            <w:vAlign w:val="center"/>
          </w:tcPr>
          <w:p w:rsidR="00937EF3" w:rsidRPr="00B47A30" w:rsidRDefault="00937EF3" w:rsidP="000E39C5">
            <w:pPr>
              <w:suppressAutoHyphens w:val="0"/>
              <w:jc w:val="both"/>
              <w:rPr>
                <w:sz w:val="20"/>
                <w:szCs w:val="20"/>
                <w:lang w:eastAsia="ru-RU"/>
              </w:rPr>
            </w:pPr>
          </w:p>
        </w:tc>
        <w:tc>
          <w:tcPr>
            <w:tcW w:w="2121" w:type="dxa"/>
            <w:shd w:val="clear" w:color="auto" w:fill="auto"/>
          </w:tcPr>
          <w:p w:rsidR="00937EF3" w:rsidRPr="00B47A30" w:rsidRDefault="00937EF3" w:rsidP="000E39C5">
            <w:pPr>
              <w:suppressAutoHyphens w:val="0"/>
              <w:jc w:val="center"/>
              <w:rPr>
                <w:sz w:val="20"/>
                <w:szCs w:val="20"/>
                <w:lang w:eastAsia="ru-RU"/>
              </w:rPr>
            </w:pPr>
          </w:p>
        </w:tc>
      </w:tr>
      <w:tr w:rsidR="00937EF3" w:rsidRPr="00B47A30" w:rsidTr="00BA7252">
        <w:trPr>
          <w:trHeight w:val="748"/>
          <w:jc w:val="center"/>
        </w:trPr>
        <w:tc>
          <w:tcPr>
            <w:tcW w:w="779" w:type="dxa"/>
            <w:shd w:val="clear" w:color="auto" w:fill="auto"/>
            <w:vAlign w:val="center"/>
          </w:tcPr>
          <w:p w:rsidR="00937EF3" w:rsidRDefault="00937EF3" w:rsidP="003B3075">
            <w:pPr>
              <w:suppressAutoHyphens w:val="0"/>
              <w:jc w:val="center"/>
              <w:rPr>
                <w:b/>
                <w:sz w:val="18"/>
                <w:szCs w:val="20"/>
                <w:lang w:eastAsia="ru-RU"/>
              </w:rPr>
            </w:pPr>
            <w:r>
              <w:rPr>
                <w:b/>
                <w:sz w:val="18"/>
                <w:szCs w:val="20"/>
                <w:lang w:eastAsia="ru-RU"/>
              </w:rPr>
              <w:t>5</w:t>
            </w:r>
          </w:p>
        </w:tc>
        <w:tc>
          <w:tcPr>
            <w:tcW w:w="1439" w:type="dxa"/>
            <w:shd w:val="clear" w:color="auto" w:fill="auto"/>
          </w:tcPr>
          <w:p w:rsidR="00937EF3" w:rsidRPr="006755B1" w:rsidRDefault="00937EF3" w:rsidP="00E20CF4">
            <w:pPr>
              <w:rPr>
                <w:rStyle w:val="FontStyle30"/>
                <w:bCs/>
                <w:i w:val="0"/>
                <w:iCs/>
              </w:rPr>
            </w:pPr>
            <w:r w:rsidRPr="006755B1">
              <w:rPr>
                <w:rStyle w:val="FontStyle30"/>
                <w:bCs/>
                <w:i w:val="0"/>
                <w:iCs/>
              </w:rPr>
              <w:t>Кабачок</w:t>
            </w:r>
          </w:p>
        </w:tc>
        <w:tc>
          <w:tcPr>
            <w:tcW w:w="1701" w:type="dxa"/>
            <w:shd w:val="clear" w:color="auto" w:fill="auto"/>
          </w:tcPr>
          <w:p w:rsidR="00937EF3" w:rsidRPr="00B47A30" w:rsidRDefault="00937EF3" w:rsidP="000E39C5">
            <w:pPr>
              <w:suppressAutoHyphens w:val="0"/>
              <w:jc w:val="center"/>
              <w:rPr>
                <w:sz w:val="20"/>
                <w:szCs w:val="20"/>
                <w:lang w:eastAsia="ru-RU"/>
              </w:rPr>
            </w:pPr>
          </w:p>
        </w:tc>
        <w:tc>
          <w:tcPr>
            <w:tcW w:w="3878" w:type="dxa"/>
            <w:shd w:val="clear" w:color="auto" w:fill="auto"/>
            <w:vAlign w:val="center"/>
          </w:tcPr>
          <w:p w:rsidR="00937EF3" w:rsidRPr="00B47A30" w:rsidRDefault="00937EF3" w:rsidP="000E39C5">
            <w:pPr>
              <w:suppressAutoHyphens w:val="0"/>
              <w:jc w:val="both"/>
              <w:rPr>
                <w:sz w:val="20"/>
                <w:szCs w:val="20"/>
                <w:lang w:eastAsia="ru-RU"/>
              </w:rPr>
            </w:pPr>
          </w:p>
        </w:tc>
        <w:tc>
          <w:tcPr>
            <w:tcW w:w="2121" w:type="dxa"/>
            <w:shd w:val="clear" w:color="auto" w:fill="auto"/>
          </w:tcPr>
          <w:p w:rsidR="00937EF3" w:rsidRPr="00B47A30" w:rsidRDefault="00937EF3" w:rsidP="000E39C5">
            <w:pPr>
              <w:suppressAutoHyphens w:val="0"/>
              <w:jc w:val="center"/>
              <w:rPr>
                <w:sz w:val="20"/>
                <w:szCs w:val="20"/>
                <w:lang w:eastAsia="ru-RU"/>
              </w:rPr>
            </w:pPr>
          </w:p>
        </w:tc>
      </w:tr>
      <w:tr w:rsidR="00937EF3" w:rsidRPr="00B47A30" w:rsidTr="00BA7252">
        <w:trPr>
          <w:trHeight w:val="748"/>
          <w:jc w:val="center"/>
        </w:trPr>
        <w:tc>
          <w:tcPr>
            <w:tcW w:w="779" w:type="dxa"/>
            <w:shd w:val="clear" w:color="auto" w:fill="auto"/>
            <w:vAlign w:val="center"/>
          </w:tcPr>
          <w:p w:rsidR="00937EF3" w:rsidRDefault="00937EF3" w:rsidP="003B3075">
            <w:pPr>
              <w:suppressAutoHyphens w:val="0"/>
              <w:jc w:val="center"/>
              <w:rPr>
                <w:b/>
                <w:sz w:val="18"/>
                <w:szCs w:val="20"/>
                <w:lang w:eastAsia="ru-RU"/>
              </w:rPr>
            </w:pPr>
            <w:r>
              <w:rPr>
                <w:b/>
                <w:sz w:val="18"/>
                <w:szCs w:val="20"/>
                <w:lang w:eastAsia="ru-RU"/>
              </w:rPr>
              <w:t>6</w:t>
            </w:r>
          </w:p>
        </w:tc>
        <w:tc>
          <w:tcPr>
            <w:tcW w:w="1439" w:type="dxa"/>
            <w:shd w:val="clear" w:color="auto" w:fill="auto"/>
          </w:tcPr>
          <w:p w:rsidR="00937EF3" w:rsidRPr="006755B1" w:rsidRDefault="00937EF3" w:rsidP="00E20CF4">
            <w:pPr>
              <w:rPr>
                <w:rStyle w:val="FontStyle30"/>
                <w:bCs/>
                <w:i w:val="0"/>
                <w:iCs/>
              </w:rPr>
            </w:pPr>
            <w:r w:rsidRPr="006755B1">
              <w:rPr>
                <w:rStyle w:val="FontStyle30"/>
                <w:bCs/>
                <w:i w:val="0"/>
                <w:iCs/>
              </w:rPr>
              <w:t>Помідори</w:t>
            </w:r>
          </w:p>
        </w:tc>
        <w:tc>
          <w:tcPr>
            <w:tcW w:w="1701" w:type="dxa"/>
            <w:shd w:val="clear" w:color="auto" w:fill="auto"/>
          </w:tcPr>
          <w:p w:rsidR="00937EF3" w:rsidRPr="00B47A30" w:rsidRDefault="00937EF3" w:rsidP="000E39C5">
            <w:pPr>
              <w:suppressAutoHyphens w:val="0"/>
              <w:jc w:val="center"/>
              <w:rPr>
                <w:sz w:val="20"/>
                <w:szCs w:val="20"/>
                <w:lang w:eastAsia="ru-RU"/>
              </w:rPr>
            </w:pPr>
          </w:p>
        </w:tc>
        <w:tc>
          <w:tcPr>
            <w:tcW w:w="3878" w:type="dxa"/>
            <w:shd w:val="clear" w:color="auto" w:fill="auto"/>
            <w:vAlign w:val="center"/>
          </w:tcPr>
          <w:p w:rsidR="00937EF3" w:rsidRPr="00B47A30" w:rsidRDefault="00937EF3" w:rsidP="000E39C5">
            <w:pPr>
              <w:suppressAutoHyphens w:val="0"/>
              <w:jc w:val="both"/>
              <w:rPr>
                <w:sz w:val="20"/>
                <w:szCs w:val="20"/>
                <w:lang w:eastAsia="ru-RU"/>
              </w:rPr>
            </w:pPr>
          </w:p>
        </w:tc>
        <w:tc>
          <w:tcPr>
            <w:tcW w:w="2121" w:type="dxa"/>
            <w:shd w:val="clear" w:color="auto" w:fill="auto"/>
          </w:tcPr>
          <w:p w:rsidR="00937EF3" w:rsidRPr="00B47A30" w:rsidRDefault="00937EF3" w:rsidP="000E39C5">
            <w:pPr>
              <w:suppressAutoHyphens w:val="0"/>
              <w:jc w:val="center"/>
              <w:rPr>
                <w:sz w:val="20"/>
                <w:szCs w:val="20"/>
                <w:lang w:eastAsia="ru-RU"/>
              </w:rPr>
            </w:pPr>
          </w:p>
        </w:tc>
      </w:tr>
      <w:tr w:rsidR="00937EF3" w:rsidRPr="00B47A30" w:rsidTr="00BA7252">
        <w:trPr>
          <w:trHeight w:val="748"/>
          <w:jc w:val="center"/>
        </w:trPr>
        <w:tc>
          <w:tcPr>
            <w:tcW w:w="779" w:type="dxa"/>
            <w:shd w:val="clear" w:color="auto" w:fill="auto"/>
            <w:vAlign w:val="center"/>
          </w:tcPr>
          <w:p w:rsidR="00937EF3" w:rsidRDefault="00937EF3" w:rsidP="003B3075">
            <w:pPr>
              <w:suppressAutoHyphens w:val="0"/>
              <w:jc w:val="center"/>
              <w:rPr>
                <w:b/>
                <w:sz w:val="18"/>
                <w:szCs w:val="20"/>
                <w:lang w:eastAsia="ru-RU"/>
              </w:rPr>
            </w:pPr>
            <w:r>
              <w:rPr>
                <w:b/>
                <w:sz w:val="18"/>
                <w:szCs w:val="20"/>
                <w:lang w:eastAsia="ru-RU"/>
              </w:rPr>
              <w:t>7</w:t>
            </w:r>
          </w:p>
        </w:tc>
        <w:tc>
          <w:tcPr>
            <w:tcW w:w="1439" w:type="dxa"/>
            <w:shd w:val="clear" w:color="auto" w:fill="auto"/>
          </w:tcPr>
          <w:p w:rsidR="00937EF3" w:rsidRPr="006755B1" w:rsidRDefault="00937EF3" w:rsidP="00E20CF4">
            <w:pPr>
              <w:rPr>
                <w:rStyle w:val="FontStyle30"/>
                <w:bCs/>
                <w:i w:val="0"/>
                <w:iCs/>
              </w:rPr>
            </w:pPr>
            <w:r w:rsidRPr="006755B1">
              <w:rPr>
                <w:rStyle w:val="FontStyle30"/>
                <w:bCs/>
                <w:i w:val="0"/>
                <w:iCs/>
              </w:rPr>
              <w:t>Огірки</w:t>
            </w:r>
          </w:p>
        </w:tc>
        <w:tc>
          <w:tcPr>
            <w:tcW w:w="1701" w:type="dxa"/>
            <w:shd w:val="clear" w:color="auto" w:fill="auto"/>
          </w:tcPr>
          <w:p w:rsidR="00937EF3" w:rsidRPr="00B47A30" w:rsidRDefault="00937EF3" w:rsidP="000E39C5">
            <w:pPr>
              <w:suppressAutoHyphens w:val="0"/>
              <w:jc w:val="center"/>
              <w:rPr>
                <w:sz w:val="20"/>
                <w:szCs w:val="20"/>
                <w:lang w:eastAsia="ru-RU"/>
              </w:rPr>
            </w:pPr>
          </w:p>
        </w:tc>
        <w:tc>
          <w:tcPr>
            <w:tcW w:w="3878" w:type="dxa"/>
            <w:shd w:val="clear" w:color="auto" w:fill="auto"/>
            <w:vAlign w:val="center"/>
          </w:tcPr>
          <w:p w:rsidR="00937EF3" w:rsidRPr="00B47A30" w:rsidRDefault="00937EF3" w:rsidP="000E39C5">
            <w:pPr>
              <w:suppressAutoHyphens w:val="0"/>
              <w:jc w:val="both"/>
              <w:rPr>
                <w:sz w:val="20"/>
                <w:szCs w:val="20"/>
                <w:lang w:eastAsia="ru-RU"/>
              </w:rPr>
            </w:pPr>
          </w:p>
        </w:tc>
        <w:tc>
          <w:tcPr>
            <w:tcW w:w="2121" w:type="dxa"/>
            <w:shd w:val="clear" w:color="auto" w:fill="auto"/>
          </w:tcPr>
          <w:p w:rsidR="00937EF3" w:rsidRPr="00B47A30" w:rsidRDefault="00937EF3" w:rsidP="000E39C5">
            <w:pPr>
              <w:suppressAutoHyphens w:val="0"/>
              <w:jc w:val="center"/>
              <w:rPr>
                <w:sz w:val="20"/>
                <w:szCs w:val="20"/>
                <w:lang w:eastAsia="ru-RU"/>
              </w:rPr>
            </w:pPr>
          </w:p>
        </w:tc>
      </w:tr>
      <w:tr w:rsidR="00937EF3" w:rsidRPr="00B47A30" w:rsidTr="00BA7252">
        <w:trPr>
          <w:trHeight w:val="748"/>
          <w:jc w:val="center"/>
        </w:trPr>
        <w:tc>
          <w:tcPr>
            <w:tcW w:w="779" w:type="dxa"/>
            <w:shd w:val="clear" w:color="auto" w:fill="auto"/>
            <w:vAlign w:val="center"/>
          </w:tcPr>
          <w:p w:rsidR="00937EF3" w:rsidRDefault="00937EF3" w:rsidP="003B3075">
            <w:pPr>
              <w:suppressAutoHyphens w:val="0"/>
              <w:jc w:val="center"/>
              <w:rPr>
                <w:b/>
                <w:sz w:val="18"/>
                <w:szCs w:val="20"/>
                <w:lang w:eastAsia="ru-RU"/>
              </w:rPr>
            </w:pPr>
            <w:r>
              <w:rPr>
                <w:b/>
                <w:sz w:val="18"/>
                <w:szCs w:val="20"/>
                <w:lang w:eastAsia="ru-RU"/>
              </w:rPr>
              <w:t>8</w:t>
            </w:r>
          </w:p>
        </w:tc>
        <w:tc>
          <w:tcPr>
            <w:tcW w:w="1439" w:type="dxa"/>
            <w:shd w:val="clear" w:color="auto" w:fill="auto"/>
          </w:tcPr>
          <w:p w:rsidR="00937EF3" w:rsidRPr="006755B1" w:rsidRDefault="00937EF3" w:rsidP="00E20CF4">
            <w:pPr>
              <w:rPr>
                <w:rStyle w:val="FontStyle30"/>
                <w:bCs/>
                <w:i w:val="0"/>
                <w:iCs/>
              </w:rPr>
            </w:pPr>
            <w:r w:rsidRPr="006755B1">
              <w:rPr>
                <w:rStyle w:val="FontStyle30"/>
                <w:bCs/>
                <w:i w:val="0"/>
                <w:iCs/>
              </w:rPr>
              <w:t>Часник</w:t>
            </w:r>
          </w:p>
        </w:tc>
        <w:tc>
          <w:tcPr>
            <w:tcW w:w="1701" w:type="dxa"/>
            <w:shd w:val="clear" w:color="auto" w:fill="auto"/>
          </w:tcPr>
          <w:p w:rsidR="00937EF3" w:rsidRPr="00B47A30" w:rsidRDefault="00937EF3" w:rsidP="000E39C5">
            <w:pPr>
              <w:suppressAutoHyphens w:val="0"/>
              <w:jc w:val="center"/>
              <w:rPr>
                <w:sz w:val="20"/>
                <w:szCs w:val="20"/>
                <w:lang w:eastAsia="ru-RU"/>
              </w:rPr>
            </w:pPr>
          </w:p>
        </w:tc>
        <w:tc>
          <w:tcPr>
            <w:tcW w:w="3878" w:type="dxa"/>
            <w:shd w:val="clear" w:color="auto" w:fill="auto"/>
            <w:vAlign w:val="center"/>
          </w:tcPr>
          <w:p w:rsidR="00937EF3" w:rsidRPr="00B47A30" w:rsidRDefault="00937EF3" w:rsidP="000E39C5">
            <w:pPr>
              <w:suppressAutoHyphens w:val="0"/>
              <w:jc w:val="both"/>
              <w:rPr>
                <w:sz w:val="20"/>
                <w:szCs w:val="20"/>
                <w:lang w:eastAsia="ru-RU"/>
              </w:rPr>
            </w:pPr>
          </w:p>
        </w:tc>
        <w:tc>
          <w:tcPr>
            <w:tcW w:w="2121" w:type="dxa"/>
            <w:shd w:val="clear" w:color="auto" w:fill="auto"/>
          </w:tcPr>
          <w:p w:rsidR="00937EF3" w:rsidRPr="00B47A30" w:rsidRDefault="00937EF3" w:rsidP="000E39C5">
            <w:pPr>
              <w:suppressAutoHyphens w:val="0"/>
              <w:jc w:val="center"/>
              <w:rPr>
                <w:sz w:val="20"/>
                <w:szCs w:val="20"/>
                <w:lang w:eastAsia="ru-RU"/>
              </w:rPr>
            </w:pPr>
          </w:p>
        </w:tc>
      </w:tr>
      <w:tr w:rsidR="00937EF3" w:rsidRPr="00B47A30" w:rsidTr="00BA7252">
        <w:trPr>
          <w:trHeight w:val="748"/>
          <w:jc w:val="center"/>
        </w:trPr>
        <w:tc>
          <w:tcPr>
            <w:tcW w:w="779" w:type="dxa"/>
            <w:shd w:val="clear" w:color="auto" w:fill="auto"/>
            <w:vAlign w:val="center"/>
          </w:tcPr>
          <w:p w:rsidR="00937EF3" w:rsidRDefault="00937EF3" w:rsidP="003B3075">
            <w:pPr>
              <w:suppressAutoHyphens w:val="0"/>
              <w:jc w:val="center"/>
              <w:rPr>
                <w:b/>
                <w:sz w:val="18"/>
                <w:szCs w:val="20"/>
                <w:lang w:eastAsia="ru-RU"/>
              </w:rPr>
            </w:pPr>
            <w:r>
              <w:rPr>
                <w:b/>
                <w:sz w:val="18"/>
                <w:szCs w:val="20"/>
                <w:lang w:eastAsia="ru-RU"/>
              </w:rPr>
              <w:t>9</w:t>
            </w:r>
          </w:p>
        </w:tc>
        <w:tc>
          <w:tcPr>
            <w:tcW w:w="1439" w:type="dxa"/>
            <w:shd w:val="clear" w:color="auto" w:fill="auto"/>
          </w:tcPr>
          <w:p w:rsidR="00937EF3" w:rsidRPr="006755B1" w:rsidRDefault="00937EF3" w:rsidP="00E20CF4">
            <w:pPr>
              <w:rPr>
                <w:rStyle w:val="FontStyle30"/>
                <w:bCs/>
                <w:i w:val="0"/>
                <w:iCs/>
              </w:rPr>
            </w:pPr>
            <w:r w:rsidRPr="006755B1">
              <w:rPr>
                <w:rStyle w:val="FontStyle30"/>
                <w:bCs/>
                <w:i w:val="0"/>
                <w:iCs/>
              </w:rPr>
              <w:t>Цвітна капуста</w:t>
            </w:r>
          </w:p>
        </w:tc>
        <w:tc>
          <w:tcPr>
            <w:tcW w:w="1701" w:type="dxa"/>
            <w:shd w:val="clear" w:color="auto" w:fill="auto"/>
          </w:tcPr>
          <w:p w:rsidR="00937EF3" w:rsidRPr="00B47A30" w:rsidRDefault="00937EF3" w:rsidP="000E39C5">
            <w:pPr>
              <w:suppressAutoHyphens w:val="0"/>
              <w:jc w:val="center"/>
              <w:rPr>
                <w:sz w:val="20"/>
                <w:szCs w:val="20"/>
                <w:lang w:eastAsia="ru-RU"/>
              </w:rPr>
            </w:pPr>
          </w:p>
        </w:tc>
        <w:tc>
          <w:tcPr>
            <w:tcW w:w="3878" w:type="dxa"/>
            <w:shd w:val="clear" w:color="auto" w:fill="auto"/>
            <w:vAlign w:val="center"/>
          </w:tcPr>
          <w:p w:rsidR="00937EF3" w:rsidRPr="00B47A30" w:rsidRDefault="00937EF3" w:rsidP="000E39C5">
            <w:pPr>
              <w:suppressAutoHyphens w:val="0"/>
              <w:jc w:val="both"/>
              <w:rPr>
                <w:sz w:val="20"/>
                <w:szCs w:val="20"/>
                <w:lang w:eastAsia="ru-RU"/>
              </w:rPr>
            </w:pPr>
          </w:p>
        </w:tc>
        <w:tc>
          <w:tcPr>
            <w:tcW w:w="2121" w:type="dxa"/>
            <w:shd w:val="clear" w:color="auto" w:fill="auto"/>
          </w:tcPr>
          <w:p w:rsidR="00937EF3" w:rsidRPr="00B47A30" w:rsidRDefault="00937EF3" w:rsidP="000E39C5">
            <w:pPr>
              <w:suppressAutoHyphens w:val="0"/>
              <w:jc w:val="center"/>
              <w:rPr>
                <w:sz w:val="20"/>
                <w:szCs w:val="20"/>
                <w:lang w:eastAsia="ru-RU"/>
              </w:rPr>
            </w:pPr>
          </w:p>
        </w:tc>
      </w:tr>
      <w:tr w:rsidR="00937EF3" w:rsidRPr="00B47A30" w:rsidTr="00BA7252">
        <w:trPr>
          <w:trHeight w:val="748"/>
          <w:jc w:val="center"/>
        </w:trPr>
        <w:tc>
          <w:tcPr>
            <w:tcW w:w="779" w:type="dxa"/>
            <w:shd w:val="clear" w:color="auto" w:fill="auto"/>
            <w:vAlign w:val="center"/>
          </w:tcPr>
          <w:p w:rsidR="00937EF3" w:rsidRDefault="00937EF3" w:rsidP="003B3075">
            <w:pPr>
              <w:suppressAutoHyphens w:val="0"/>
              <w:jc w:val="center"/>
              <w:rPr>
                <w:b/>
                <w:sz w:val="18"/>
                <w:szCs w:val="20"/>
                <w:lang w:eastAsia="ru-RU"/>
              </w:rPr>
            </w:pPr>
            <w:r>
              <w:rPr>
                <w:b/>
                <w:sz w:val="18"/>
                <w:szCs w:val="20"/>
                <w:lang w:eastAsia="ru-RU"/>
              </w:rPr>
              <w:t>10</w:t>
            </w:r>
          </w:p>
        </w:tc>
        <w:tc>
          <w:tcPr>
            <w:tcW w:w="1439" w:type="dxa"/>
            <w:shd w:val="clear" w:color="auto" w:fill="auto"/>
          </w:tcPr>
          <w:p w:rsidR="00937EF3" w:rsidRPr="006755B1" w:rsidRDefault="00937EF3" w:rsidP="00E20CF4">
            <w:pPr>
              <w:rPr>
                <w:rStyle w:val="FontStyle30"/>
                <w:bCs/>
                <w:i w:val="0"/>
                <w:iCs/>
              </w:rPr>
            </w:pPr>
            <w:r w:rsidRPr="006755B1">
              <w:rPr>
                <w:rStyle w:val="FontStyle30"/>
                <w:bCs/>
                <w:i w:val="0"/>
                <w:iCs/>
              </w:rPr>
              <w:t>Зелень</w:t>
            </w:r>
          </w:p>
        </w:tc>
        <w:tc>
          <w:tcPr>
            <w:tcW w:w="1701" w:type="dxa"/>
            <w:shd w:val="clear" w:color="auto" w:fill="auto"/>
          </w:tcPr>
          <w:p w:rsidR="00937EF3" w:rsidRPr="00B47A30" w:rsidRDefault="00937EF3" w:rsidP="000E39C5">
            <w:pPr>
              <w:suppressAutoHyphens w:val="0"/>
              <w:jc w:val="center"/>
              <w:rPr>
                <w:sz w:val="20"/>
                <w:szCs w:val="20"/>
                <w:lang w:eastAsia="ru-RU"/>
              </w:rPr>
            </w:pPr>
          </w:p>
        </w:tc>
        <w:tc>
          <w:tcPr>
            <w:tcW w:w="3878" w:type="dxa"/>
            <w:shd w:val="clear" w:color="auto" w:fill="auto"/>
            <w:vAlign w:val="center"/>
          </w:tcPr>
          <w:p w:rsidR="00937EF3" w:rsidRPr="00B47A30" w:rsidRDefault="00937EF3" w:rsidP="000E39C5">
            <w:pPr>
              <w:suppressAutoHyphens w:val="0"/>
              <w:jc w:val="both"/>
              <w:rPr>
                <w:sz w:val="20"/>
                <w:szCs w:val="20"/>
                <w:lang w:eastAsia="ru-RU"/>
              </w:rPr>
            </w:pPr>
          </w:p>
        </w:tc>
        <w:tc>
          <w:tcPr>
            <w:tcW w:w="2121" w:type="dxa"/>
            <w:shd w:val="clear" w:color="auto" w:fill="auto"/>
          </w:tcPr>
          <w:p w:rsidR="00937EF3" w:rsidRPr="00B47A30" w:rsidRDefault="00937EF3" w:rsidP="000E39C5">
            <w:pPr>
              <w:suppressAutoHyphens w:val="0"/>
              <w:jc w:val="center"/>
              <w:rPr>
                <w:sz w:val="20"/>
                <w:szCs w:val="20"/>
                <w:lang w:eastAsia="ru-RU"/>
              </w:rPr>
            </w:pPr>
          </w:p>
        </w:tc>
      </w:tr>
      <w:tr w:rsidR="00937EF3" w:rsidRPr="00B47A30" w:rsidTr="00BA7252">
        <w:trPr>
          <w:trHeight w:val="748"/>
          <w:jc w:val="center"/>
        </w:trPr>
        <w:tc>
          <w:tcPr>
            <w:tcW w:w="779" w:type="dxa"/>
            <w:shd w:val="clear" w:color="auto" w:fill="auto"/>
            <w:vAlign w:val="center"/>
          </w:tcPr>
          <w:p w:rsidR="00937EF3" w:rsidRDefault="00937EF3" w:rsidP="003B3075">
            <w:pPr>
              <w:suppressAutoHyphens w:val="0"/>
              <w:jc w:val="center"/>
              <w:rPr>
                <w:b/>
                <w:sz w:val="18"/>
                <w:szCs w:val="20"/>
                <w:lang w:eastAsia="ru-RU"/>
              </w:rPr>
            </w:pPr>
            <w:r>
              <w:rPr>
                <w:b/>
                <w:sz w:val="18"/>
                <w:szCs w:val="20"/>
                <w:lang w:eastAsia="ru-RU"/>
              </w:rPr>
              <w:t>11</w:t>
            </w:r>
          </w:p>
        </w:tc>
        <w:tc>
          <w:tcPr>
            <w:tcW w:w="1439" w:type="dxa"/>
            <w:shd w:val="clear" w:color="auto" w:fill="auto"/>
          </w:tcPr>
          <w:p w:rsidR="00937EF3" w:rsidRPr="006755B1" w:rsidRDefault="00937EF3" w:rsidP="00E20CF4">
            <w:pPr>
              <w:rPr>
                <w:rStyle w:val="FontStyle30"/>
                <w:bCs/>
                <w:i w:val="0"/>
                <w:iCs/>
              </w:rPr>
            </w:pPr>
            <w:r w:rsidRPr="006755B1">
              <w:rPr>
                <w:rStyle w:val="FontStyle30"/>
                <w:bCs/>
                <w:i w:val="0"/>
                <w:iCs/>
              </w:rPr>
              <w:t>Яблука</w:t>
            </w:r>
          </w:p>
        </w:tc>
        <w:tc>
          <w:tcPr>
            <w:tcW w:w="1701" w:type="dxa"/>
            <w:shd w:val="clear" w:color="auto" w:fill="auto"/>
          </w:tcPr>
          <w:p w:rsidR="00937EF3" w:rsidRPr="00B47A30" w:rsidRDefault="00937EF3" w:rsidP="000E39C5">
            <w:pPr>
              <w:suppressAutoHyphens w:val="0"/>
              <w:jc w:val="center"/>
              <w:rPr>
                <w:sz w:val="20"/>
                <w:szCs w:val="20"/>
                <w:lang w:eastAsia="ru-RU"/>
              </w:rPr>
            </w:pPr>
          </w:p>
        </w:tc>
        <w:tc>
          <w:tcPr>
            <w:tcW w:w="3878" w:type="dxa"/>
            <w:shd w:val="clear" w:color="auto" w:fill="auto"/>
            <w:vAlign w:val="center"/>
          </w:tcPr>
          <w:p w:rsidR="00937EF3" w:rsidRPr="00B47A30" w:rsidRDefault="00937EF3" w:rsidP="000E39C5">
            <w:pPr>
              <w:suppressAutoHyphens w:val="0"/>
              <w:jc w:val="both"/>
              <w:rPr>
                <w:sz w:val="20"/>
                <w:szCs w:val="20"/>
                <w:lang w:eastAsia="ru-RU"/>
              </w:rPr>
            </w:pPr>
          </w:p>
        </w:tc>
        <w:tc>
          <w:tcPr>
            <w:tcW w:w="2121" w:type="dxa"/>
            <w:shd w:val="clear" w:color="auto" w:fill="auto"/>
          </w:tcPr>
          <w:p w:rsidR="00937EF3" w:rsidRPr="00B47A30" w:rsidRDefault="00937EF3" w:rsidP="000E39C5">
            <w:pPr>
              <w:suppressAutoHyphens w:val="0"/>
              <w:jc w:val="center"/>
              <w:rPr>
                <w:sz w:val="20"/>
                <w:szCs w:val="20"/>
                <w:lang w:eastAsia="ru-RU"/>
              </w:rPr>
            </w:pPr>
          </w:p>
        </w:tc>
      </w:tr>
      <w:tr w:rsidR="00937EF3" w:rsidRPr="00B47A30" w:rsidTr="00BA7252">
        <w:trPr>
          <w:trHeight w:val="748"/>
          <w:jc w:val="center"/>
        </w:trPr>
        <w:tc>
          <w:tcPr>
            <w:tcW w:w="779" w:type="dxa"/>
            <w:shd w:val="clear" w:color="auto" w:fill="auto"/>
            <w:vAlign w:val="center"/>
          </w:tcPr>
          <w:p w:rsidR="00937EF3" w:rsidRDefault="00937EF3" w:rsidP="003B3075">
            <w:pPr>
              <w:suppressAutoHyphens w:val="0"/>
              <w:jc w:val="center"/>
              <w:rPr>
                <w:b/>
                <w:sz w:val="18"/>
                <w:szCs w:val="20"/>
                <w:lang w:eastAsia="ru-RU"/>
              </w:rPr>
            </w:pPr>
            <w:r>
              <w:rPr>
                <w:b/>
                <w:sz w:val="18"/>
                <w:szCs w:val="20"/>
                <w:lang w:eastAsia="ru-RU"/>
              </w:rPr>
              <w:t>12</w:t>
            </w:r>
          </w:p>
        </w:tc>
        <w:tc>
          <w:tcPr>
            <w:tcW w:w="1439" w:type="dxa"/>
            <w:shd w:val="clear" w:color="auto" w:fill="auto"/>
          </w:tcPr>
          <w:p w:rsidR="00937EF3" w:rsidRPr="006755B1" w:rsidRDefault="00937EF3" w:rsidP="00E20CF4">
            <w:pPr>
              <w:rPr>
                <w:rStyle w:val="FontStyle30"/>
                <w:bCs/>
                <w:i w:val="0"/>
                <w:iCs/>
              </w:rPr>
            </w:pPr>
            <w:r w:rsidRPr="006755B1">
              <w:rPr>
                <w:rStyle w:val="FontStyle30"/>
                <w:bCs/>
                <w:i w:val="0"/>
                <w:iCs/>
              </w:rPr>
              <w:t>Лимони</w:t>
            </w:r>
          </w:p>
        </w:tc>
        <w:tc>
          <w:tcPr>
            <w:tcW w:w="1701" w:type="dxa"/>
            <w:shd w:val="clear" w:color="auto" w:fill="auto"/>
          </w:tcPr>
          <w:p w:rsidR="00937EF3" w:rsidRPr="00B47A30" w:rsidRDefault="00937EF3" w:rsidP="000E39C5">
            <w:pPr>
              <w:suppressAutoHyphens w:val="0"/>
              <w:jc w:val="center"/>
              <w:rPr>
                <w:sz w:val="20"/>
                <w:szCs w:val="20"/>
                <w:lang w:eastAsia="ru-RU"/>
              </w:rPr>
            </w:pPr>
          </w:p>
        </w:tc>
        <w:tc>
          <w:tcPr>
            <w:tcW w:w="3878" w:type="dxa"/>
            <w:shd w:val="clear" w:color="auto" w:fill="auto"/>
            <w:vAlign w:val="center"/>
          </w:tcPr>
          <w:p w:rsidR="00937EF3" w:rsidRPr="00B47A30" w:rsidRDefault="00937EF3" w:rsidP="000E39C5">
            <w:pPr>
              <w:suppressAutoHyphens w:val="0"/>
              <w:jc w:val="both"/>
              <w:rPr>
                <w:sz w:val="20"/>
                <w:szCs w:val="20"/>
                <w:lang w:eastAsia="ru-RU"/>
              </w:rPr>
            </w:pPr>
          </w:p>
        </w:tc>
        <w:tc>
          <w:tcPr>
            <w:tcW w:w="2121" w:type="dxa"/>
            <w:shd w:val="clear" w:color="auto" w:fill="auto"/>
          </w:tcPr>
          <w:p w:rsidR="00937EF3" w:rsidRPr="00B47A30" w:rsidRDefault="00937EF3" w:rsidP="000E39C5">
            <w:pPr>
              <w:suppressAutoHyphens w:val="0"/>
              <w:jc w:val="center"/>
              <w:rPr>
                <w:sz w:val="20"/>
                <w:szCs w:val="20"/>
                <w:lang w:eastAsia="ru-RU"/>
              </w:rPr>
            </w:pPr>
          </w:p>
        </w:tc>
      </w:tr>
      <w:tr w:rsidR="00937EF3" w:rsidRPr="00B47A30" w:rsidTr="00BA7252">
        <w:trPr>
          <w:trHeight w:val="748"/>
          <w:jc w:val="center"/>
        </w:trPr>
        <w:tc>
          <w:tcPr>
            <w:tcW w:w="779" w:type="dxa"/>
            <w:shd w:val="clear" w:color="auto" w:fill="auto"/>
            <w:vAlign w:val="center"/>
          </w:tcPr>
          <w:p w:rsidR="00937EF3" w:rsidRDefault="00937EF3" w:rsidP="003B3075">
            <w:pPr>
              <w:suppressAutoHyphens w:val="0"/>
              <w:jc w:val="center"/>
              <w:rPr>
                <w:b/>
                <w:sz w:val="18"/>
                <w:szCs w:val="20"/>
                <w:lang w:eastAsia="ru-RU"/>
              </w:rPr>
            </w:pPr>
            <w:r>
              <w:rPr>
                <w:b/>
                <w:sz w:val="18"/>
                <w:szCs w:val="20"/>
                <w:lang w:eastAsia="ru-RU"/>
              </w:rPr>
              <w:t>13</w:t>
            </w:r>
          </w:p>
        </w:tc>
        <w:tc>
          <w:tcPr>
            <w:tcW w:w="1439" w:type="dxa"/>
            <w:shd w:val="clear" w:color="auto" w:fill="auto"/>
          </w:tcPr>
          <w:p w:rsidR="00937EF3" w:rsidRPr="006755B1" w:rsidRDefault="00937EF3" w:rsidP="00E20CF4">
            <w:pPr>
              <w:rPr>
                <w:rStyle w:val="FontStyle30"/>
                <w:bCs/>
                <w:i w:val="0"/>
                <w:iCs/>
              </w:rPr>
            </w:pPr>
            <w:r w:rsidRPr="006755B1">
              <w:rPr>
                <w:rStyle w:val="FontStyle30"/>
                <w:bCs/>
                <w:i w:val="0"/>
                <w:iCs/>
              </w:rPr>
              <w:t>Банани</w:t>
            </w:r>
          </w:p>
        </w:tc>
        <w:tc>
          <w:tcPr>
            <w:tcW w:w="1701" w:type="dxa"/>
            <w:shd w:val="clear" w:color="auto" w:fill="auto"/>
          </w:tcPr>
          <w:p w:rsidR="00937EF3" w:rsidRPr="00B47A30" w:rsidRDefault="00937EF3" w:rsidP="000E39C5">
            <w:pPr>
              <w:suppressAutoHyphens w:val="0"/>
              <w:jc w:val="center"/>
              <w:rPr>
                <w:sz w:val="20"/>
                <w:szCs w:val="20"/>
                <w:lang w:eastAsia="ru-RU"/>
              </w:rPr>
            </w:pPr>
          </w:p>
        </w:tc>
        <w:tc>
          <w:tcPr>
            <w:tcW w:w="3878" w:type="dxa"/>
            <w:shd w:val="clear" w:color="auto" w:fill="auto"/>
            <w:vAlign w:val="center"/>
          </w:tcPr>
          <w:p w:rsidR="00937EF3" w:rsidRPr="00B47A30" w:rsidRDefault="00937EF3" w:rsidP="000E39C5">
            <w:pPr>
              <w:suppressAutoHyphens w:val="0"/>
              <w:jc w:val="both"/>
              <w:rPr>
                <w:sz w:val="20"/>
                <w:szCs w:val="20"/>
                <w:lang w:eastAsia="ru-RU"/>
              </w:rPr>
            </w:pPr>
          </w:p>
        </w:tc>
        <w:tc>
          <w:tcPr>
            <w:tcW w:w="2121" w:type="dxa"/>
            <w:shd w:val="clear" w:color="auto" w:fill="auto"/>
          </w:tcPr>
          <w:p w:rsidR="00937EF3" w:rsidRPr="00B47A30" w:rsidRDefault="00937EF3" w:rsidP="000E39C5">
            <w:pPr>
              <w:suppressAutoHyphens w:val="0"/>
              <w:jc w:val="center"/>
              <w:rPr>
                <w:sz w:val="20"/>
                <w:szCs w:val="20"/>
                <w:lang w:eastAsia="ru-RU"/>
              </w:rPr>
            </w:pPr>
          </w:p>
        </w:tc>
      </w:tr>
      <w:tr w:rsidR="00937EF3" w:rsidRPr="00B47A30" w:rsidTr="00BA7252">
        <w:trPr>
          <w:trHeight w:val="748"/>
          <w:jc w:val="center"/>
        </w:trPr>
        <w:tc>
          <w:tcPr>
            <w:tcW w:w="779" w:type="dxa"/>
            <w:shd w:val="clear" w:color="auto" w:fill="auto"/>
            <w:vAlign w:val="center"/>
          </w:tcPr>
          <w:p w:rsidR="00937EF3" w:rsidRDefault="00937EF3" w:rsidP="003B3075">
            <w:pPr>
              <w:suppressAutoHyphens w:val="0"/>
              <w:jc w:val="center"/>
              <w:rPr>
                <w:b/>
                <w:sz w:val="18"/>
                <w:szCs w:val="20"/>
                <w:lang w:eastAsia="ru-RU"/>
              </w:rPr>
            </w:pPr>
            <w:r>
              <w:rPr>
                <w:b/>
                <w:sz w:val="18"/>
                <w:szCs w:val="20"/>
                <w:lang w:eastAsia="ru-RU"/>
              </w:rPr>
              <w:t>14</w:t>
            </w:r>
          </w:p>
        </w:tc>
        <w:tc>
          <w:tcPr>
            <w:tcW w:w="1439" w:type="dxa"/>
            <w:shd w:val="clear" w:color="auto" w:fill="auto"/>
          </w:tcPr>
          <w:p w:rsidR="00937EF3" w:rsidRPr="006755B1" w:rsidRDefault="00937EF3" w:rsidP="00E20CF4">
            <w:pPr>
              <w:rPr>
                <w:rStyle w:val="FontStyle30"/>
                <w:bCs/>
                <w:i w:val="0"/>
                <w:iCs/>
              </w:rPr>
            </w:pPr>
            <w:r w:rsidRPr="006755B1">
              <w:rPr>
                <w:rStyle w:val="FontStyle30"/>
                <w:bCs/>
                <w:i w:val="0"/>
                <w:iCs/>
              </w:rPr>
              <w:t>Слива</w:t>
            </w:r>
          </w:p>
        </w:tc>
        <w:tc>
          <w:tcPr>
            <w:tcW w:w="1701" w:type="dxa"/>
            <w:shd w:val="clear" w:color="auto" w:fill="auto"/>
          </w:tcPr>
          <w:p w:rsidR="00937EF3" w:rsidRPr="00B47A30" w:rsidRDefault="00937EF3" w:rsidP="000E39C5">
            <w:pPr>
              <w:suppressAutoHyphens w:val="0"/>
              <w:jc w:val="center"/>
              <w:rPr>
                <w:sz w:val="20"/>
                <w:szCs w:val="20"/>
                <w:lang w:eastAsia="ru-RU"/>
              </w:rPr>
            </w:pPr>
          </w:p>
        </w:tc>
        <w:tc>
          <w:tcPr>
            <w:tcW w:w="3878" w:type="dxa"/>
            <w:shd w:val="clear" w:color="auto" w:fill="auto"/>
            <w:vAlign w:val="center"/>
          </w:tcPr>
          <w:p w:rsidR="00937EF3" w:rsidRPr="00B47A30" w:rsidRDefault="00937EF3" w:rsidP="000E39C5">
            <w:pPr>
              <w:suppressAutoHyphens w:val="0"/>
              <w:jc w:val="both"/>
              <w:rPr>
                <w:sz w:val="20"/>
                <w:szCs w:val="20"/>
                <w:lang w:eastAsia="ru-RU"/>
              </w:rPr>
            </w:pPr>
          </w:p>
        </w:tc>
        <w:tc>
          <w:tcPr>
            <w:tcW w:w="2121" w:type="dxa"/>
            <w:shd w:val="clear" w:color="auto" w:fill="auto"/>
          </w:tcPr>
          <w:p w:rsidR="00937EF3" w:rsidRPr="00B47A30" w:rsidRDefault="00937EF3" w:rsidP="000E39C5">
            <w:pPr>
              <w:suppressAutoHyphens w:val="0"/>
              <w:jc w:val="center"/>
              <w:rPr>
                <w:sz w:val="20"/>
                <w:szCs w:val="20"/>
                <w:lang w:eastAsia="ru-RU"/>
              </w:rPr>
            </w:pPr>
          </w:p>
        </w:tc>
      </w:tr>
      <w:tr w:rsidR="00937EF3" w:rsidRPr="00B47A30" w:rsidTr="00BA7252">
        <w:trPr>
          <w:trHeight w:val="748"/>
          <w:jc w:val="center"/>
        </w:trPr>
        <w:tc>
          <w:tcPr>
            <w:tcW w:w="779" w:type="dxa"/>
            <w:shd w:val="clear" w:color="auto" w:fill="auto"/>
            <w:vAlign w:val="center"/>
          </w:tcPr>
          <w:p w:rsidR="00937EF3" w:rsidRDefault="00937EF3" w:rsidP="003B3075">
            <w:pPr>
              <w:suppressAutoHyphens w:val="0"/>
              <w:jc w:val="center"/>
              <w:rPr>
                <w:b/>
                <w:sz w:val="18"/>
                <w:szCs w:val="20"/>
                <w:lang w:eastAsia="ru-RU"/>
              </w:rPr>
            </w:pPr>
            <w:r>
              <w:rPr>
                <w:b/>
                <w:sz w:val="18"/>
                <w:szCs w:val="20"/>
                <w:lang w:eastAsia="ru-RU"/>
              </w:rPr>
              <w:t>15</w:t>
            </w:r>
          </w:p>
        </w:tc>
        <w:tc>
          <w:tcPr>
            <w:tcW w:w="1439" w:type="dxa"/>
            <w:shd w:val="clear" w:color="auto" w:fill="auto"/>
          </w:tcPr>
          <w:p w:rsidR="00937EF3" w:rsidRPr="006755B1" w:rsidRDefault="00937EF3" w:rsidP="00E20CF4">
            <w:pPr>
              <w:rPr>
                <w:rStyle w:val="FontStyle30"/>
                <w:bCs/>
                <w:i w:val="0"/>
                <w:iCs/>
              </w:rPr>
            </w:pPr>
            <w:r w:rsidRPr="006755B1">
              <w:rPr>
                <w:rStyle w:val="FontStyle30"/>
                <w:bCs/>
                <w:i w:val="0"/>
                <w:iCs/>
              </w:rPr>
              <w:t>Мандарини</w:t>
            </w:r>
          </w:p>
        </w:tc>
        <w:tc>
          <w:tcPr>
            <w:tcW w:w="1701" w:type="dxa"/>
            <w:shd w:val="clear" w:color="auto" w:fill="auto"/>
          </w:tcPr>
          <w:p w:rsidR="00937EF3" w:rsidRPr="00B47A30" w:rsidRDefault="00937EF3" w:rsidP="000E39C5">
            <w:pPr>
              <w:suppressAutoHyphens w:val="0"/>
              <w:jc w:val="center"/>
              <w:rPr>
                <w:sz w:val="20"/>
                <w:szCs w:val="20"/>
                <w:lang w:eastAsia="ru-RU"/>
              </w:rPr>
            </w:pPr>
          </w:p>
        </w:tc>
        <w:tc>
          <w:tcPr>
            <w:tcW w:w="3878" w:type="dxa"/>
            <w:shd w:val="clear" w:color="auto" w:fill="auto"/>
            <w:vAlign w:val="center"/>
          </w:tcPr>
          <w:p w:rsidR="00937EF3" w:rsidRPr="00B47A30" w:rsidRDefault="00937EF3" w:rsidP="000E39C5">
            <w:pPr>
              <w:suppressAutoHyphens w:val="0"/>
              <w:jc w:val="both"/>
              <w:rPr>
                <w:sz w:val="20"/>
                <w:szCs w:val="20"/>
                <w:lang w:eastAsia="ru-RU"/>
              </w:rPr>
            </w:pPr>
          </w:p>
        </w:tc>
        <w:tc>
          <w:tcPr>
            <w:tcW w:w="2121" w:type="dxa"/>
            <w:shd w:val="clear" w:color="auto" w:fill="auto"/>
          </w:tcPr>
          <w:p w:rsidR="00937EF3" w:rsidRPr="00B47A30" w:rsidRDefault="00937EF3" w:rsidP="000E39C5">
            <w:pPr>
              <w:suppressAutoHyphens w:val="0"/>
              <w:jc w:val="center"/>
              <w:rPr>
                <w:sz w:val="20"/>
                <w:szCs w:val="20"/>
                <w:lang w:eastAsia="ru-RU"/>
              </w:rPr>
            </w:pPr>
          </w:p>
        </w:tc>
      </w:tr>
      <w:tr w:rsidR="00937EF3" w:rsidRPr="00B47A30" w:rsidTr="00BA7252">
        <w:trPr>
          <w:trHeight w:val="748"/>
          <w:jc w:val="center"/>
        </w:trPr>
        <w:tc>
          <w:tcPr>
            <w:tcW w:w="779" w:type="dxa"/>
            <w:shd w:val="clear" w:color="auto" w:fill="auto"/>
            <w:vAlign w:val="center"/>
          </w:tcPr>
          <w:p w:rsidR="00937EF3" w:rsidRDefault="00937EF3" w:rsidP="003B3075">
            <w:pPr>
              <w:suppressAutoHyphens w:val="0"/>
              <w:jc w:val="center"/>
              <w:rPr>
                <w:b/>
                <w:sz w:val="18"/>
                <w:szCs w:val="20"/>
                <w:lang w:eastAsia="ru-RU"/>
              </w:rPr>
            </w:pPr>
            <w:r>
              <w:rPr>
                <w:b/>
                <w:sz w:val="18"/>
                <w:szCs w:val="20"/>
                <w:lang w:eastAsia="ru-RU"/>
              </w:rPr>
              <w:lastRenderedPageBreak/>
              <w:t>16</w:t>
            </w:r>
          </w:p>
        </w:tc>
        <w:tc>
          <w:tcPr>
            <w:tcW w:w="1439" w:type="dxa"/>
            <w:shd w:val="clear" w:color="auto" w:fill="auto"/>
          </w:tcPr>
          <w:p w:rsidR="00937EF3" w:rsidRPr="006755B1" w:rsidRDefault="00937EF3" w:rsidP="00E20CF4">
            <w:pPr>
              <w:rPr>
                <w:rStyle w:val="FontStyle30"/>
                <w:bCs/>
                <w:i w:val="0"/>
                <w:iCs/>
              </w:rPr>
            </w:pPr>
            <w:r>
              <w:rPr>
                <w:rStyle w:val="FontStyle30"/>
                <w:bCs/>
                <w:i w:val="0"/>
                <w:iCs/>
              </w:rPr>
              <w:t>Суха квасоля</w:t>
            </w:r>
          </w:p>
        </w:tc>
        <w:tc>
          <w:tcPr>
            <w:tcW w:w="1701" w:type="dxa"/>
            <w:shd w:val="clear" w:color="auto" w:fill="auto"/>
          </w:tcPr>
          <w:p w:rsidR="00937EF3" w:rsidRPr="00B47A30" w:rsidRDefault="00937EF3" w:rsidP="000E39C5">
            <w:pPr>
              <w:suppressAutoHyphens w:val="0"/>
              <w:jc w:val="center"/>
              <w:rPr>
                <w:sz w:val="20"/>
                <w:szCs w:val="20"/>
                <w:lang w:eastAsia="ru-RU"/>
              </w:rPr>
            </w:pPr>
          </w:p>
        </w:tc>
        <w:tc>
          <w:tcPr>
            <w:tcW w:w="3878" w:type="dxa"/>
            <w:shd w:val="clear" w:color="auto" w:fill="auto"/>
            <w:vAlign w:val="center"/>
          </w:tcPr>
          <w:p w:rsidR="00937EF3" w:rsidRPr="00B47A30" w:rsidRDefault="00937EF3" w:rsidP="000E39C5">
            <w:pPr>
              <w:suppressAutoHyphens w:val="0"/>
              <w:jc w:val="both"/>
              <w:rPr>
                <w:sz w:val="20"/>
                <w:szCs w:val="20"/>
                <w:lang w:eastAsia="ru-RU"/>
              </w:rPr>
            </w:pPr>
          </w:p>
        </w:tc>
        <w:tc>
          <w:tcPr>
            <w:tcW w:w="2121" w:type="dxa"/>
            <w:shd w:val="clear" w:color="auto" w:fill="auto"/>
          </w:tcPr>
          <w:p w:rsidR="00937EF3" w:rsidRPr="00B47A30" w:rsidRDefault="00937EF3" w:rsidP="000E39C5">
            <w:pPr>
              <w:suppressAutoHyphens w:val="0"/>
              <w:jc w:val="center"/>
              <w:rPr>
                <w:sz w:val="20"/>
                <w:szCs w:val="20"/>
                <w:lang w:eastAsia="ru-RU"/>
              </w:rPr>
            </w:pPr>
          </w:p>
        </w:tc>
      </w:tr>
      <w:tr w:rsidR="00937EF3" w:rsidRPr="00B47A30" w:rsidTr="00BA7252">
        <w:trPr>
          <w:trHeight w:val="748"/>
          <w:jc w:val="center"/>
        </w:trPr>
        <w:tc>
          <w:tcPr>
            <w:tcW w:w="779" w:type="dxa"/>
            <w:shd w:val="clear" w:color="auto" w:fill="auto"/>
            <w:vAlign w:val="center"/>
          </w:tcPr>
          <w:p w:rsidR="00937EF3" w:rsidRDefault="00937EF3" w:rsidP="003B3075">
            <w:pPr>
              <w:suppressAutoHyphens w:val="0"/>
              <w:jc w:val="center"/>
              <w:rPr>
                <w:b/>
                <w:sz w:val="18"/>
                <w:szCs w:val="20"/>
                <w:lang w:eastAsia="ru-RU"/>
              </w:rPr>
            </w:pPr>
            <w:r>
              <w:rPr>
                <w:b/>
                <w:sz w:val="18"/>
                <w:szCs w:val="20"/>
                <w:lang w:eastAsia="ru-RU"/>
              </w:rPr>
              <w:t>17</w:t>
            </w:r>
          </w:p>
        </w:tc>
        <w:tc>
          <w:tcPr>
            <w:tcW w:w="1439" w:type="dxa"/>
            <w:shd w:val="clear" w:color="auto" w:fill="auto"/>
          </w:tcPr>
          <w:p w:rsidR="00937EF3" w:rsidRDefault="00937EF3" w:rsidP="00E20CF4">
            <w:pPr>
              <w:rPr>
                <w:rStyle w:val="FontStyle30"/>
                <w:bCs/>
                <w:i w:val="0"/>
                <w:iCs/>
              </w:rPr>
            </w:pPr>
            <w:r>
              <w:rPr>
                <w:rStyle w:val="FontStyle30"/>
                <w:bCs/>
                <w:i w:val="0"/>
                <w:iCs/>
              </w:rPr>
              <w:t>Вишня</w:t>
            </w:r>
          </w:p>
        </w:tc>
        <w:tc>
          <w:tcPr>
            <w:tcW w:w="1701" w:type="dxa"/>
            <w:shd w:val="clear" w:color="auto" w:fill="auto"/>
          </w:tcPr>
          <w:p w:rsidR="00937EF3" w:rsidRPr="00B47A30" w:rsidRDefault="00937EF3" w:rsidP="000E39C5">
            <w:pPr>
              <w:suppressAutoHyphens w:val="0"/>
              <w:jc w:val="center"/>
              <w:rPr>
                <w:sz w:val="20"/>
                <w:szCs w:val="20"/>
                <w:lang w:eastAsia="ru-RU"/>
              </w:rPr>
            </w:pPr>
          </w:p>
        </w:tc>
        <w:tc>
          <w:tcPr>
            <w:tcW w:w="3878" w:type="dxa"/>
            <w:shd w:val="clear" w:color="auto" w:fill="auto"/>
            <w:vAlign w:val="center"/>
          </w:tcPr>
          <w:p w:rsidR="00937EF3" w:rsidRPr="00B47A30" w:rsidRDefault="00937EF3" w:rsidP="000E39C5">
            <w:pPr>
              <w:suppressAutoHyphens w:val="0"/>
              <w:jc w:val="both"/>
              <w:rPr>
                <w:sz w:val="20"/>
                <w:szCs w:val="20"/>
                <w:lang w:eastAsia="ru-RU"/>
              </w:rPr>
            </w:pPr>
          </w:p>
        </w:tc>
        <w:tc>
          <w:tcPr>
            <w:tcW w:w="2121" w:type="dxa"/>
            <w:shd w:val="clear" w:color="auto" w:fill="auto"/>
          </w:tcPr>
          <w:p w:rsidR="00937EF3" w:rsidRPr="00B47A30" w:rsidRDefault="00937EF3" w:rsidP="000E39C5">
            <w:pPr>
              <w:suppressAutoHyphens w:val="0"/>
              <w:jc w:val="center"/>
              <w:rPr>
                <w:sz w:val="20"/>
                <w:szCs w:val="20"/>
                <w:lang w:eastAsia="ru-RU"/>
              </w:rPr>
            </w:pPr>
          </w:p>
        </w:tc>
      </w:tr>
      <w:tr w:rsidR="00937EF3" w:rsidRPr="00B47A30" w:rsidTr="00BA7252">
        <w:trPr>
          <w:trHeight w:val="748"/>
          <w:jc w:val="center"/>
        </w:trPr>
        <w:tc>
          <w:tcPr>
            <w:tcW w:w="779" w:type="dxa"/>
            <w:shd w:val="clear" w:color="auto" w:fill="auto"/>
            <w:vAlign w:val="center"/>
          </w:tcPr>
          <w:p w:rsidR="00937EF3" w:rsidRDefault="00937EF3" w:rsidP="003B3075">
            <w:pPr>
              <w:suppressAutoHyphens w:val="0"/>
              <w:jc w:val="center"/>
              <w:rPr>
                <w:b/>
                <w:sz w:val="18"/>
                <w:szCs w:val="20"/>
                <w:lang w:eastAsia="ru-RU"/>
              </w:rPr>
            </w:pPr>
            <w:r>
              <w:rPr>
                <w:b/>
                <w:sz w:val="18"/>
                <w:szCs w:val="20"/>
                <w:lang w:eastAsia="ru-RU"/>
              </w:rPr>
              <w:t>18</w:t>
            </w:r>
          </w:p>
        </w:tc>
        <w:tc>
          <w:tcPr>
            <w:tcW w:w="1439" w:type="dxa"/>
            <w:shd w:val="clear" w:color="auto" w:fill="auto"/>
          </w:tcPr>
          <w:p w:rsidR="00937EF3" w:rsidRDefault="00937EF3" w:rsidP="00E20CF4">
            <w:pPr>
              <w:rPr>
                <w:rStyle w:val="FontStyle30"/>
                <w:bCs/>
                <w:i w:val="0"/>
                <w:iCs/>
              </w:rPr>
            </w:pPr>
            <w:r>
              <w:rPr>
                <w:rStyle w:val="FontStyle30"/>
                <w:bCs/>
                <w:i w:val="0"/>
                <w:iCs/>
              </w:rPr>
              <w:t>Полуниця</w:t>
            </w:r>
          </w:p>
        </w:tc>
        <w:tc>
          <w:tcPr>
            <w:tcW w:w="1701" w:type="dxa"/>
            <w:shd w:val="clear" w:color="auto" w:fill="auto"/>
          </w:tcPr>
          <w:p w:rsidR="00937EF3" w:rsidRPr="00B47A30" w:rsidRDefault="00937EF3" w:rsidP="000E39C5">
            <w:pPr>
              <w:suppressAutoHyphens w:val="0"/>
              <w:jc w:val="center"/>
              <w:rPr>
                <w:sz w:val="20"/>
                <w:szCs w:val="20"/>
                <w:lang w:eastAsia="ru-RU"/>
              </w:rPr>
            </w:pPr>
          </w:p>
        </w:tc>
        <w:tc>
          <w:tcPr>
            <w:tcW w:w="3878" w:type="dxa"/>
            <w:shd w:val="clear" w:color="auto" w:fill="auto"/>
            <w:vAlign w:val="center"/>
          </w:tcPr>
          <w:p w:rsidR="00937EF3" w:rsidRPr="00B47A30" w:rsidRDefault="00937EF3" w:rsidP="000E39C5">
            <w:pPr>
              <w:suppressAutoHyphens w:val="0"/>
              <w:jc w:val="both"/>
              <w:rPr>
                <w:sz w:val="20"/>
                <w:szCs w:val="20"/>
                <w:lang w:eastAsia="ru-RU"/>
              </w:rPr>
            </w:pPr>
          </w:p>
        </w:tc>
        <w:tc>
          <w:tcPr>
            <w:tcW w:w="2121" w:type="dxa"/>
            <w:shd w:val="clear" w:color="auto" w:fill="auto"/>
          </w:tcPr>
          <w:p w:rsidR="00937EF3" w:rsidRPr="00B47A30" w:rsidRDefault="00937EF3" w:rsidP="000E39C5">
            <w:pPr>
              <w:suppressAutoHyphens w:val="0"/>
              <w:jc w:val="center"/>
              <w:rPr>
                <w:sz w:val="20"/>
                <w:szCs w:val="20"/>
                <w:lang w:eastAsia="ru-RU"/>
              </w:rPr>
            </w:pPr>
          </w:p>
        </w:tc>
      </w:tr>
    </w:tbl>
    <w:p w:rsidR="002004D0" w:rsidRPr="00B47A30" w:rsidRDefault="002004D0" w:rsidP="003F46E8">
      <w:pPr>
        <w:shd w:val="clear" w:color="auto" w:fill="FFFFFF"/>
        <w:suppressAutoHyphens w:val="0"/>
        <w:jc w:val="right"/>
        <w:rPr>
          <w:b/>
          <w:sz w:val="20"/>
          <w:szCs w:val="20"/>
        </w:rPr>
      </w:pPr>
    </w:p>
    <w:p w:rsidR="002004D0" w:rsidRPr="00B47A30" w:rsidRDefault="002004D0" w:rsidP="002004D0">
      <w:pPr>
        <w:suppressAutoHyphens w:val="0"/>
        <w:spacing w:before="100" w:after="100"/>
        <w:ind w:left="567"/>
        <w:jc w:val="center"/>
        <w:rPr>
          <w:b/>
          <w:sz w:val="20"/>
          <w:szCs w:val="20"/>
          <w:u w:val="single"/>
        </w:rPr>
      </w:pPr>
      <w:r w:rsidRPr="00B47A30">
        <w:rPr>
          <w:b/>
          <w:sz w:val="20"/>
          <w:szCs w:val="20"/>
        </w:rPr>
        <w:t xml:space="preserve">МІСЦЕЗНАХОДЖЕННЯ ТА БАНКІВСЬКІ РЕКВІЗИТИ СТОРІН </w:t>
      </w:r>
    </w:p>
    <w:tbl>
      <w:tblPr>
        <w:tblW w:w="0" w:type="auto"/>
        <w:tblLayout w:type="fixed"/>
        <w:tblCellMar>
          <w:left w:w="0" w:type="dxa"/>
          <w:right w:w="0" w:type="dxa"/>
        </w:tblCellMar>
        <w:tblLook w:val="0000"/>
      </w:tblPr>
      <w:tblGrid>
        <w:gridCol w:w="5252"/>
        <w:gridCol w:w="4703"/>
      </w:tblGrid>
      <w:tr w:rsidR="00D1342E" w:rsidRPr="00B47A30" w:rsidTr="00126B74">
        <w:tc>
          <w:tcPr>
            <w:tcW w:w="5252" w:type="dxa"/>
            <w:shd w:val="clear" w:color="auto" w:fill="auto"/>
          </w:tcPr>
          <w:p w:rsidR="00D1342E" w:rsidRPr="00B47A30" w:rsidRDefault="00D1342E" w:rsidP="00126B74">
            <w:pPr>
              <w:suppressAutoHyphens w:val="0"/>
              <w:rPr>
                <w:b/>
                <w:sz w:val="22"/>
                <w:szCs w:val="20"/>
              </w:rPr>
            </w:pPr>
            <w:r>
              <w:rPr>
                <w:b/>
                <w:sz w:val="22"/>
                <w:szCs w:val="20"/>
                <w:u w:val="single"/>
              </w:rPr>
              <w:t>Постачальник</w:t>
            </w:r>
            <w:r w:rsidRPr="00B47A30">
              <w:rPr>
                <w:b/>
                <w:sz w:val="22"/>
                <w:szCs w:val="20"/>
              </w:rPr>
              <w:t>: </w:t>
            </w:r>
          </w:p>
          <w:p w:rsidR="00D1342E" w:rsidRPr="00B47A30" w:rsidRDefault="00D1342E" w:rsidP="00126B74">
            <w:pPr>
              <w:suppressAutoHyphens w:val="0"/>
              <w:rPr>
                <w:b/>
                <w:sz w:val="22"/>
                <w:szCs w:val="20"/>
              </w:rPr>
            </w:pPr>
          </w:p>
        </w:tc>
        <w:tc>
          <w:tcPr>
            <w:tcW w:w="4703" w:type="dxa"/>
            <w:shd w:val="clear" w:color="auto" w:fill="auto"/>
          </w:tcPr>
          <w:p w:rsidR="00D1342E" w:rsidRPr="00B47A30" w:rsidRDefault="00D1342E" w:rsidP="00126B74">
            <w:pPr>
              <w:suppressAutoHyphens w:val="0"/>
              <w:rPr>
                <w:b/>
                <w:sz w:val="22"/>
                <w:szCs w:val="20"/>
              </w:rPr>
            </w:pPr>
            <w:r w:rsidRPr="00B47A30">
              <w:rPr>
                <w:b/>
                <w:sz w:val="22"/>
                <w:szCs w:val="20"/>
                <w:u w:val="single"/>
              </w:rPr>
              <w:t>Замовник:</w:t>
            </w:r>
          </w:p>
          <w:p w:rsidR="00D1342E" w:rsidRPr="00B47A30" w:rsidRDefault="00D1342E" w:rsidP="00126B74">
            <w:pPr>
              <w:suppressAutoHyphens w:val="0"/>
              <w:rPr>
                <w:b/>
                <w:sz w:val="22"/>
                <w:szCs w:val="20"/>
              </w:rPr>
            </w:pPr>
          </w:p>
        </w:tc>
      </w:tr>
      <w:tr w:rsidR="008A7A56" w:rsidRPr="00B47A30" w:rsidTr="00126B74">
        <w:tc>
          <w:tcPr>
            <w:tcW w:w="5252" w:type="dxa"/>
          </w:tcPr>
          <w:p w:rsidR="008A7A56" w:rsidRPr="00B47A30" w:rsidRDefault="008A7A56" w:rsidP="00126B74">
            <w:pPr>
              <w:suppressAutoHyphens w:val="0"/>
              <w:contextualSpacing/>
              <w:rPr>
                <w:b/>
                <w:sz w:val="20"/>
                <w:szCs w:val="20"/>
                <w:lang w:eastAsia="ru-RU"/>
              </w:rPr>
            </w:pPr>
            <w:r w:rsidRPr="00B47A30">
              <w:rPr>
                <w:b/>
                <w:sz w:val="20"/>
                <w:szCs w:val="20"/>
                <w:lang w:eastAsia="ru-RU"/>
              </w:rPr>
              <w:t>__________________________</w:t>
            </w:r>
          </w:p>
        </w:tc>
        <w:tc>
          <w:tcPr>
            <w:tcW w:w="4703" w:type="dxa"/>
            <w:shd w:val="clear" w:color="auto" w:fill="auto"/>
          </w:tcPr>
          <w:p w:rsidR="008A7A56" w:rsidRPr="00D757D9" w:rsidRDefault="008A7A56" w:rsidP="00046F19">
            <w:pPr>
              <w:widowControl w:val="0"/>
              <w:jc w:val="both"/>
              <w:rPr>
                <w:color w:val="000000" w:themeColor="text1"/>
                <w:sz w:val="20"/>
                <w:szCs w:val="20"/>
              </w:rPr>
            </w:pPr>
            <w:r w:rsidRPr="00D757D9">
              <w:rPr>
                <w:b/>
                <w:color w:val="000000" w:themeColor="text1"/>
                <w:sz w:val="20"/>
                <w:szCs w:val="20"/>
              </w:rPr>
              <w:t>Заклад д</w:t>
            </w:r>
            <w:r>
              <w:rPr>
                <w:b/>
                <w:color w:val="000000" w:themeColor="text1"/>
                <w:sz w:val="20"/>
                <w:szCs w:val="20"/>
              </w:rPr>
              <w:t>ошкільної освіти (ясла-садок) №5 «Гармонія»</w:t>
            </w:r>
            <w:r w:rsidRPr="00D757D9">
              <w:rPr>
                <w:b/>
                <w:color w:val="000000" w:themeColor="text1"/>
                <w:sz w:val="20"/>
                <w:szCs w:val="20"/>
              </w:rPr>
              <w:t xml:space="preserve"> Виноградівської міської ради Закарпатської області </w:t>
            </w:r>
          </w:p>
        </w:tc>
      </w:tr>
      <w:tr w:rsidR="008A7A56" w:rsidRPr="00B47A30" w:rsidTr="00126B74">
        <w:trPr>
          <w:trHeight w:val="83"/>
        </w:trPr>
        <w:tc>
          <w:tcPr>
            <w:tcW w:w="5252" w:type="dxa"/>
          </w:tcPr>
          <w:p w:rsidR="008A7A56" w:rsidRPr="00B47A30" w:rsidRDefault="008A7A56" w:rsidP="00126B74">
            <w:pPr>
              <w:suppressAutoHyphens w:val="0"/>
              <w:rPr>
                <w:sz w:val="20"/>
                <w:szCs w:val="20"/>
                <w:lang w:eastAsia="ru-RU"/>
              </w:rPr>
            </w:pPr>
            <w:r w:rsidRPr="00B47A30">
              <w:rPr>
                <w:sz w:val="20"/>
                <w:szCs w:val="20"/>
                <w:lang w:eastAsia="ru-RU"/>
              </w:rPr>
              <w:t>Адреса:</w:t>
            </w:r>
          </w:p>
        </w:tc>
        <w:tc>
          <w:tcPr>
            <w:tcW w:w="4703" w:type="dxa"/>
            <w:shd w:val="clear" w:color="auto" w:fill="auto"/>
          </w:tcPr>
          <w:p w:rsidR="008A7A56" w:rsidRPr="00D757D9" w:rsidRDefault="008A7A56" w:rsidP="00046F19">
            <w:pPr>
              <w:widowControl w:val="0"/>
              <w:jc w:val="both"/>
              <w:rPr>
                <w:color w:val="000000" w:themeColor="text1"/>
                <w:sz w:val="20"/>
                <w:szCs w:val="20"/>
              </w:rPr>
            </w:pPr>
            <w:r w:rsidRPr="00D757D9">
              <w:rPr>
                <w:b/>
                <w:color w:val="000000" w:themeColor="text1"/>
                <w:sz w:val="20"/>
                <w:szCs w:val="20"/>
              </w:rPr>
              <w:t xml:space="preserve">90300, Україна, Закарпатська область, місто Виноградів, вулиця </w:t>
            </w:r>
            <w:r>
              <w:rPr>
                <w:b/>
                <w:color w:val="000000" w:themeColor="text1"/>
                <w:sz w:val="20"/>
                <w:szCs w:val="20"/>
              </w:rPr>
              <w:t>Івана Франка,137</w:t>
            </w:r>
          </w:p>
          <w:p w:rsidR="008A7A56" w:rsidRPr="00D757D9" w:rsidRDefault="008A7A56" w:rsidP="00046F19">
            <w:pPr>
              <w:suppressAutoHyphens w:val="0"/>
              <w:rPr>
                <w:color w:val="000000" w:themeColor="text1"/>
                <w:sz w:val="20"/>
                <w:szCs w:val="20"/>
              </w:rPr>
            </w:pPr>
          </w:p>
        </w:tc>
      </w:tr>
      <w:tr w:rsidR="008A7A56" w:rsidRPr="00B47A30" w:rsidTr="00126B74">
        <w:trPr>
          <w:trHeight w:val="1081"/>
        </w:trPr>
        <w:tc>
          <w:tcPr>
            <w:tcW w:w="5252" w:type="dxa"/>
          </w:tcPr>
          <w:p w:rsidR="008A7A56" w:rsidRPr="00B47A30" w:rsidRDefault="008A7A56" w:rsidP="00126B74">
            <w:pPr>
              <w:suppressAutoHyphens w:val="0"/>
              <w:contextualSpacing/>
              <w:rPr>
                <w:sz w:val="20"/>
                <w:szCs w:val="20"/>
                <w:lang w:eastAsia="ru-RU"/>
              </w:rPr>
            </w:pPr>
            <w:r w:rsidRPr="00B47A30">
              <w:rPr>
                <w:sz w:val="20"/>
                <w:szCs w:val="20"/>
                <w:lang w:eastAsia="ru-RU"/>
              </w:rPr>
              <w:t>р/р _________________</w:t>
            </w:r>
          </w:p>
          <w:p w:rsidR="008A7A56" w:rsidRPr="00B47A30" w:rsidRDefault="008A7A56" w:rsidP="00126B74">
            <w:pPr>
              <w:suppressAutoHyphens w:val="0"/>
              <w:contextualSpacing/>
              <w:rPr>
                <w:sz w:val="20"/>
                <w:szCs w:val="20"/>
                <w:lang w:eastAsia="ru-RU"/>
              </w:rPr>
            </w:pPr>
            <w:r w:rsidRPr="00B47A30">
              <w:rPr>
                <w:sz w:val="20"/>
                <w:szCs w:val="20"/>
                <w:lang w:eastAsia="ru-RU"/>
              </w:rPr>
              <w:t xml:space="preserve">в ____________________ </w:t>
            </w:r>
          </w:p>
          <w:p w:rsidR="008A7A56" w:rsidRPr="00B47A30" w:rsidRDefault="008A7A56" w:rsidP="00126B74">
            <w:pPr>
              <w:suppressAutoHyphens w:val="0"/>
              <w:contextualSpacing/>
              <w:rPr>
                <w:sz w:val="20"/>
                <w:szCs w:val="20"/>
                <w:lang w:eastAsia="ru-RU"/>
              </w:rPr>
            </w:pPr>
            <w:r w:rsidRPr="00B47A30">
              <w:rPr>
                <w:sz w:val="20"/>
                <w:szCs w:val="20"/>
                <w:lang w:eastAsia="ru-RU"/>
              </w:rPr>
              <w:t>МФО _________</w:t>
            </w:r>
          </w:p>
          <w:p w:rsidR="008A7A56" w:rsidRPr="00B47A30" w:rsidRDefault="008A7A56" w:rsidP="00126B74">
            <w:pPr>
              <w:suppressAutoHyphens w:val="0"/>
              <w:contextualSpacing/>
              <w:rPr>
                <w:sz w:val="20"/>
                <w:szCs w:val="20"/>
                <w:lang w:eastAsia="ru-RU"/>
              </w:rPr>
            </w:pPr>
            <w:r w:rsidRPr="00B47A30">
              <w:rPr>
                <w:sz w:val="20"/>
                <w:szCs w:val="20"/>
                <w:lang w:eastAsia="ru-RU"/>
              </w:rPr>
              <w:t>код ЄДРПОУ: __________</w:t>
            </w:r>
          </w:p>
          <w:p w:rsidR="008A7A56" w:rsidRPr="00B47A30" w:rsidRDefault="008A7A56" w:rsidP="00126B74">
            <w:pPr>
              <w:suppressAutoHyphens w:val="0"/>
              <w:contextualSpacing/>
              <w:rPr>
                <w:sz w:val="20"/>
                <w:szCs w:val="20"/>
                <w:lang w:eastAsia="ru-RU"/>
              </w:rPr>
            </w:pPr>
          </w:p>
          <w:p w:rsidR="008A7A56" w:rsidRPr="00B47A30" w:rsidRDefault="008A7A56" w:rsidP="00126B74">
            <w:pPr>
              <w:suppressAutoHyphens w:val="0"/>
              <w:contextualSpacing/>
              <w:rPr>
                <w:sz w:val="20"/>
                <w:szCs w:val="20"/>
                <w:lang w:eastAsia="ru-RU"/>
              </w:rPr>
            </w:pPr>
            <w:r w:rsidRPr="00B47A30">
              <w:rPr>
                <w:sz w:val="20"/>
                <w:szCs w:val="20"/>
                <w:lang w:eastAsia="ru-RU"/>
              </w:rPr>
              <w:t>тел.</w:t>
            </w:r>
          </w:p>
          <w:p w:rsidR="008A7A56" w:rsidRPr="00B47A30" w:rsidRDefault="008A7A56" w:rsidP="00126B74">
            <w:pPr>
              <w:tabs>
                <w:tab w:val="left" w:pos="600"/>
              </w:tabs>
              <w:suppressAutoHyphens w:val="0"/>
              <w:contextualSpacing/>
              <w:rPr>
                <w:sz w:val="20"/>
                <w:szCs w:val="20"/>
                <w:lang w:eastAsia="ru-RU"/>
              </w:rPr>
            </w:pPr>
            <w:r w:rsidRPr="00B47A30">
              <w:rPr>
                <w:sz w:val="20"/>
                <w:szCs w:val="20"/>
                <w:lang w:eastAsia="ru-RU"/>
              </w:rPr>
              <w:t>e-mail:</w:t>
            </w:r>
          </w:p>
          <w:p w:rsidR="008A7A56" w:rsidRPr="00B47A30" w:rsidRDefault="008A7A56" w:rsidP="00126B74">
            <w:pPr>
              <w:suppressAutoHyphens w:val="0"/>
              <w:contextualSpacing/>
              <w:rPr>
                <w:sz w:val="20"/>
                <w:szCs w:val="20"/>
                <w:lang w:eastAsia="ru-RU"/>
              </w:rPr>
            </w:pPr>
          </w:p>
          <w:p w:rsidR="008A7A56" w:rsidRPr="00B47A30" w:rsidRDefault="008A7A56" w:rsidP="00126B74">
            <w:pPr>
              <w:suppressAutoHyphens w:val="0"/>
              <w:contextualSpacing/>
              <w:rPr>
                <w:sz w:val="20"/>
                <w:szCs w:val="20"/>
                <w:lang w:eastAsia="ru-RU"/>
              </w:rPr>
            </w:pPr>
          </w:p>
        </w:tc>
        <w:tc>
          <w:tcPr>
            <w:tcW w:w="4703" w:type="dxa"/>
            <w:shd w:val="clear" w:color="auto" w:fill="auto"/>
          </w:tcPr>
          <w:p w:rsidR="008A7A56" w:rsidRPr="00604551" w:rsidRDefault="008A7A56" w:rsidP="00046F19">
            <w:pPr>
              <w:suppressAutoHyphens w:val="0"/>
              <w:rPr>
                <w:sz w:val="20"/>
                <w:szCs w:val="20"/>
              </w:rPr>
            </w:pPr>
            <w:r w:rsidRPr="00604551">
              <w:rPr>
                <w:sz w:val="20"/>
                <w:szCs w:val="20"/>
              </w:rPr>
              <w:t>UA</w:t>
            </w:r>
            <w:r w:rsidRPr="00604551">
              <w:rPr>
                <w:sz w:val="20"/>
                <w:szCs w:val="20"/>
                <w:lang w:val="ru-RU"/>
              </w:rPr>
              <w:t>_____________________________________</w:t>
            </w:r>
            <w:r w:rsidRPr="00604551">
              <w:rPr>
                <w:sz w:val="20"/>
                <w:szCs w:val="20"/>
              </w:rPr>
              <w:t>,</w:t>
            </w:r>
          </w:p>
          <w:p w:rsidR="008A7A56" w:rsidRPr="00604551" w:rsidRDefault="008A7A56" w:rsidP="00046F19">
            <w:pPr>
              <w:suppressAutoHyphens w:val="0"/>
              <w:rPr>
                <w:sz w:val="20"/>
                <w:szCs w:val="20"/>
              </w:rPr>
            </w:pPr>
            <w:r w:rsidRPr="00604551">
              <w:rPr>
                <w:sz w:val="20"/>
                <w:szCs w:val="20"/>
              </w:rPr>
              <w:t>UA</w:t>
            </w:r>
            <w:r w:rsidRPr="00604551">
              <w:rPr>
                <w:sz w:val="20"/>
                <w:szCs w:val="20"/>
                <w:lang w:val="ru-RU"/>
              </w:rPr>
              <w:t>_____________________________________</w:t>
            </w:r>
            <w:r w:rsidRPr="00604551">
              <w:rPr>
                <w:sz w:val="20"/>
                <w:szCs w:val="20"/>
              </w:rPr>
              <w:t>,</w:t>
            </w:r>
          </w:p>
          <w:p w:rsidR="008A7A56" w:rsidRPr="00604551" w:rsidRDefault="008A7A56" w:rsidP="00046F19">
            <w:pPr>
              <w:suppressAutoHyphens w:val="0"/>
              <w:rPr>
                <w:sz w:val="20"/>
                <w:szCs w:val="20"/>
              </w:rPr>
            </w:pPr>
            <w:r w:rsidRPr="00604551">
              <w:rPr>
                <w:sz w:val="20"/>
                <w:szCs w:val="20"/>
              </w:rPr>
              <w:t>UA</w:t>
            </w:r>
            <w:r w:rsidRPr="00604551">
              <w:rPr>
                <w:sz w:val="20"/>
                <w:szCs w:val="20"/>
                <w:lang w:val="ru-RU"/>
              </w:rPr>
              <w:t>_____________________________________</w:t>
            </w:r>
            <w:r w:rsidRPr="00604551">
              <w:rPr>
                <w:sz w:val="20"/>
                <w:szCs w:val="20"/>
              </w:rPr>
              <w:t>.</w:t>
            </w:r>
          </w:p>
          <w:p w:rsidR="008A7A56" w:rsidRPr="00604551" w:rsidRDefault="008A7A56" w:rsidP="00046F19">
            <w:pPr>
              <w:suppressAutoHyphens w:val="0"/>
              <w:rPr>
                <w:sz w:val="20"/>
                <w:szCs w:val="20"/>
              </w:rPr>
            </w:pPr>
            <w:r w:rsidRPr="00604551">
              <w:rPr>
                <w:sz w:val="20"/>
                <w:szCs w:val="20"/>
              </w:rPr>
              <w:t>в Держказначейська служба України у м. Київ</w:t>
            </w:r>
          </w:p>
          <w:p w:rsidR="008A7A56" w:rsidRPr="00604551" w:rsidRDefault="008A7A56" w:rsidP="00046F19">
            <w:pPr>
              <w:suppressAutoHyphens w:val="0"/>
              <w:rPr>
                <w:sz w:val="20"/>
                <w:szCs w:val="20"/>
              </w:rPr>
            </w:pPr>
            <w:r w:rsidRPr="00604551">
              <w:rPr>
                <w:sz w:val="20"/>
                <w:szCs w:val="20"/>
              </w:rPr>
              <w:t xml:space="preserve">Код ЄДРПОУ </w:t>
            </w:r>
            <w:r>
              <w:rPr>
                <w:sz w:val="20"/>
                <w:szCs w:val="20"/>
              </w:rPr>
              <w:t>26214276</w:t>
            </w:r>
          </w:p>
          <w:p w:rsidR="008A7A56" w:rsidRPr="00604551" w:rsidRDefault="008A7A56" w:rsidP="00046F19">
            <w:pPr>
              <w:suppressAutoHyphens w:val="0"/>
              <w:rPr>
                <w:sz w:val="20"/>
                <w:szCs w:val="20"/>
              </w:rPr>
            </w:pPr>
            <w:r w:rsidRPr="00604551">
              <w:rPr>
                <w:sz w:val="20"/>
                <w:szCs w:val="20"/>
              </w:rPr>
              <w:t xml:space="preserve">МФО </w:t>
            </w:r>
            <w:r>
              <w:rPr>
                <w:sz w:val="20"/>
                <w:szCs w:val="20"/>
              </w:rPr>
              <w:t>________________</w:t>
            </w:r>
          </w:p>
          <w:p w:rsidR="008A7A56" w:rsidRDefault="008A7A56" w:rsidP="00046F19">
            <w:pPr>
              <w:pStyle w:val="3"/>
              <w:shd w:val="clear" w:color="auto" w:fill="FFFFFF"/>
              <w:spacing w:line="300" w:lineRule="atLeast"/>
              <w:rPr>
                <w:rFonts w:ascii="Helvetica" w:hAnsi="Helvetica" w:cs="Helvetica"/>
                <w:color w:val="5F6368"/>
              </w:rPr>
            </w:pPr>
            <w:r w:rsidRPr="00604551">
              <w:rPr>
                <w:sz w:val="20"/>
                <w:szCs w:val="20"/>
              </w:rPr>
              <w:t>тел.+380</w:t>
            </w:r>
            <w:r>
              <w:rPr>
                <w:sz w:val="20"/>
                <w:szCs w:val="20"/>
              </w:rPr>
              <w:t>976289433</w:t>
            </w:r>
            <w:r w:rsidRPr="00604551">
              <w:rPr>
                <w:sz w:val="20"/>
                <w:szCs w:val="20"/>
              </w:rPr>
              <w:t xml:space="preserve">                                              електронна </w:t>
            </w:r>
            <w:r w:rsidRPr="008A7A56">
              <w:rPr>
                <w:b w:val="0"/>
                <w:bCs w:val="0"/>
                <w:sz w:val="20"/>
                <w:szCs w:val="20"/>
              </w:rPr>
              <w:t>адресаdeenzevun5@ukr.net</w:t>
            </w:r>
          </w:p>
          <w:p w:rsidR="008A7A56" w:rsidRPr="00604551" w:rsidRDefault="008A7A56" w:rsidP="00046F19">
            <w:pPr>
              <w:rPr>
                <w:sz w:val="20"/>
                <w:szCs w:val="20"/>
              </w:rPr>
            </w:pPr>
          </w:p>
          <w:p w:rsidR="008A7A56" w:rsidRPr="00604551" w:rsidRDefault="008A7A56" w:rsidP="00046F19">
            <w:pPr>
              <w:suppressAutoHyphens w:val="0"/>
              <w:rPr>
                <w:sz w:val="20"/>
                <w:szCs w:val="20"/>
              </w:rPr>
            </w:pPr>
          </w:p>
        </w:tc>
      </w:tr>
      <w:tr w:rsidR="008A7A56" w:rsidRPr="00B47A30" w:rsidTr="00126B74">
        <w:trPr>
          <w:trHeight w:val="425"/>
        </w:trPr>
        <w:tc>
          <w:tcPr>
            <w:tcW w:w="5252" w:type="dxa"/>
            <w:shd w:val="clear" w:color="auto" w:fill="auto"/>
          </w:tcPr>
          <w:p w:rsidR="008A7A56" w:rsidRPr="00B47A30" w:rsidRDefault="008A7A56" w:rsidP="00126B74">
            <w:pPr>
              <w:suppressAutoHyphens w:val="0"/>
              <w:rPr>
                <w:sz w:val="20"/>
                <w:szCs w:val="20"/>
              </w:rPr>
            </w:pPr>
            <w:r w:rsidRPr="00B47A30">
              <w:rPr>
                <w:sz w:val="20"/>
                <w:szCs w:val="20"/>
              </w:rPr>
              <w:t>Директор</w:t>
            </w:r>
          </w:p>
          <w:p w:rsidR="008A7A56" w:rsidRPr="00B47A30" w:rsidRDefault="008A7A56" w:rsidP="00126B74">
            <w:pPr>
              <w:suppressAutoHyphens w:val="0"/>
              <w:rPr>
                <w:sz w:val="20"/>
                <w:szCs w:val="20"/>
              </w:rPr>
            </w:pPr>
          </w:p>
          <w:p w:rsidR="008A7A56" w:rsidRPr="00B47A30" w:rsidRDefault="008A7A56" w:rsidP="00126B74">
            <w:pPr>
              <w:suppressAutoHyphens w:val="0"/>
              <w:rPr>
                <w:sz w:val="20"/>
                <w:szCs w:val="20"/>
              </w:rPr>
            </w:pPr>
            <w:r w:rsidRPr="00B47A30">
              <w:rPr>
                <w:sz w:val="20"/>
                <w:szCs w:val="20"/>
              </w:rPr>
              <w:t xml:space="preserve">             ____________________  _________</w:t>
            </w:r>
          </w:p>
        </w:tc>
        <w:tc>
          <w:tcPr>
            <w:tcW w:w="4703" w:type="dxa"/>
            <w:shd w:val="clear" w:color="auto" w:fill="auto"/>
          </w:tcPr>
          <w:p w:rsidR="008A7A56" w:rsidRPr="00604551" w:rsidRDefault="008A7A56" w:rsidP="00046F19">
            <w:pPr>
              <w:jc w:val="both"/>
              <w:rPr>
                <w:sz w:val="20"/>
                <w:szCs w:val="20"/>
              </w:rPr>
            </w:pPr>
            <w:r w:rsidRPr="00604551">
              <w:rPr>
                <w:sz w:val="20"/>
                <w:szCs w:val="20"/>
              </w:rPr>
              <w:t>Директор</w:t>
            </w:r>
          </w:p>
          <w:p w:rsidR="008A7A56" w:rsidRPr="00604551" w:rsidRDefault="008A7A56" w:rsidP="00046F19">
            <w:pPr>
              <w:jc w:val="both"/>
              <w:rPr>
                <w:sz w:val="20"/>
                <w:szCs w:val="20"/>
              </w:rPr>
            </w:pPr>
          </w:p>
          <w:p w:rsidR="008A7A56" w:rsidRPr="00604551" w:rsidRDefault="008A7A56" w:rsidP="00046F19">
            <w:pPr>
              <w:jc w:val="both"/>
              <w:rPr>
                <w:b/>
                <w:bCs/>
                <w:sz w:val="20"/>
                <w:szCs w:val="20"/>
              </w:rPr>
            </w:pPr>
            <w:r w:rsidRPr="00604551">
              <w:rPr>
                <w:sz w:val="20"/>
                <w:szCs w:val="20"/>
              </w:rPr>
              <w:t xml:space="preserve">___________________ </w:t>
            </w:r>
            <w:r>
              <w:rPr>
                <w:b/>
                <w:bCs/>
                <w:sz w:val="20"/>
                <w:szCs w:val="20"/>
              </w:rPr>
              <w:t>Ганна ЙОВЖІ</w:t>
            </w:r>
          </w:p>
          <w:p w:rsidR="008A7A56" w:rsidRPr="00604551" w:rsidRDefault="008A7A56" w:rsidP="00046F19">
            <w:pPr>
              <w:suppressAutoHyphens w:val="0"/>
              <w:rPr>
                <w:sz w:val="20"/>
                <w:szCs w:val="20"/>
              </w:rPr>
            </w:pPr>
          </w:p>
        </w:tc>
      </w:tr>
    </w:tbl>
    <w:p w:rsidR="002004D0" w:rsidRPr="00B47A30" w:rsidRDefault="002004D0" w:rsidP="00D1342E">
      <w:pPr>
        <w:shd w:val="clear" w:color="auto" w:fill="FFFFFF"/>
        <w:suppressAutoHyphens w:val="0"/>
        <w:rPr>
          <w:b/>
          <w:sz w:val="20"/>
          <w:szCs w:val="20"/>
        </w:rPr>
      </w:pPr>
    </w:p>
    <w:p w:rsidR="006C7BA2" w:rsidRPr="00E636CC" w:rsidRDefault="006C7BA2" w:rsidP="006C7BA2">
      <w:pPr>
        <w:shd w:val="clear" w:color="auto" w:fill="FFFFFF"/>
        <w:jc w:val="right"/>
        <w:rPr>
          <w:b/>
        </w:rPr>
      </w:pPr>
    </w:p>
    <w:p w:rsidR="00937EF3" w:rsidRDefault="00937EF3" w:rsidP="006C7BA2">
      <w:pPr>
        <w:ind w:right="164"/>
        <w:jc w:val="right"/>
        <w:rPr>
          <w:b/>
          <w:bCs/>
          <w:iCs/>
        </w:rPr>
      </w:pPr>
    </w:p>
    <w:p w:rsidR="00937EF3" w:rsidRDefault="00937EF3" w:rsidP="006C7BA2">
      <w:pPr>
        <w:ind w:right="164"/>
        <w:jc w:val="right"/>
        <w:rPr>
          <w:b/>
          <w:bCs/>
          <w:iCs/>
        </w:rPr>
      </w:pPr>
    </w:p>
    <w:p w:rsidR="00937EF3" w:rsidRDefault="00937EF3" w:rsidP="006C7BA2">
      <w:pPr>
        <w:ind w:right="164"/>
        <w:jc w:val="right"/>
        <w:rPr>
          <w:b/>
          <w:bCs/>
          <w:iCs/>
        </w:rPr>
      </w:pPr>
    </w:p>
    <w:p w:rsidR="00937EF3" w:rsidRDefault="00937EF3" w:rsidP="006C7BA2">
      <w:pPr>
        <w:ind w:right="164"/>
        <w:jc w:val="right"/>
        <w:rPr>
          <w:b/>
          <w:bCs/>
          <w:iCs/>
        </w:rPr>
      </w:pPr>
    </w:p>
    <w:p w:rsidR="00937EF3" w:rsidRDefault="00937EF3" w:rsidP="006C7BA2">
      <w:pPr>
        <w:ind w:right="164"/>
        <w:jc w:val="right"/>
        <w:rPr>
          <w:b/>
          <w:bCs/>
          <w:iCs/>
        </w:rPr>
      </w:pPr>
    </w:p>
    <w:p w:rsidR="00937EF3" w:rsidRDefault="00937EF3" w:rsidP="006C7BA2">
      <w:pPr>
        <w:ind w:right="164"/>
        <w:jc w:val="right"/>
        <w:rPr>
          <w:b/>
          <w:bCs/>
          <w:iCs/>
        </w:rPr>
      </w:pPr>
    </w:p>
    <w:p w:rsidR="00937EF3" w:rsidRDefault="00937EF3" w:rsidP="006C7BA2">
      <w:pPr>
        <w:ind w:right="164"/>
        <w:jc w:val="right"/>
        <w:rPr>
          <w:b/>
          <w:bCs/>
          <w:iCs/>
        </w:rPr>
      </w:pPr>
    </w:p>
    <w:p w:rsidR="00937EF3" w:rsidRDefault="00937EF3" w:rsidP="006C7BA2">
      <w:pPr>
        <w:ind w:right="164"/>
        <w:jc w:val="right"/>
        <w:rPr>
          <w:b/>
          <w:bCs/>
          <w:iCs/>
        </w:rPr>
      </w:pPr>
    </w:p>
    <w:p w:rsidR="00937EF3" w:rsidRDefault="00937EF3" w:rsidP="006C7BA2">
      <w:pPr>
        <w:ind w:right="164"/>
        <w:jc w:val="right"/>
        <w:rPr>
          <w:b/>
          <w:bCs/>
          <w:iCs/>
        </w:rPr>
      </w:pPr>
    </w:p>
    <w:p w:rsidR="00937EF3" w:rsidRDefault="00937EF3" w:rsidP="006C7BA2">
      <w:pPr>
        <w:ind w:right="164"/>
        <w:jc w:val="right"/>
        <w:rPr>
          <w:b/>
          <w:bCs/>
          <w:iCs/>
        </w:rPr>
      </w:pPr>
    </w:p>
    <w:p w:rsidR="00937EF3" w:rsidRDefault="00937EF3" w:rsidP="006C7BA2">
      <w:pPr>
        <w:ind w:right="164"/>
        <w:jc w:val="right"/>
        <w:rPr>
          <w:b/>
          <w:bCs/>
          <w:iCs/>
        </w:rPr>
      </w:pPr>
    </w:p>
    <w:p w:rsidR="00937EF3" w:rsidRDefault="00937EF3" w:rsidP="006C7BA2">
      <w:pPr>
        <w:ind w:right="164"/>
        <w:jc w:val="right"/>
        <w:rPr>
          <w:b/>
          <w:bCs/>
          <w:iCs/>
        </w:rPr>
      </w:pPr>
    </w:p>
    <w:p w:rsidR="00937EF3" w:rsidRDefault="00937EF3" w:rsidP="006C7BA2">
      <w:pPr>
        <w:ind w:right="164"/>
        <w:jc w:val="right"/>
        <w:rPr>
          <w:b/>
          <w:bCs/>
          <w:iCs/>
        </w:rPr>
      </w:pPr>
    </w:p>
    <w:p w:rsidR="00937EF3" w:rsidRDefault="00937EF3" w:rsidP="006C7BA2">
      <w:pPr>
        <w:ind w:right="164"/>
        <w:jc w:val="right"/>
        <w:rPr>
          <w:b/>
          <w:bCs/>
          <w:iCs/>
        </w:rPr>
      </w:pPr>
    </w:p>
    <w:p w:rsidR="00937EF3" w:rsidRDefault="00937EF3" w:rsidP="006C7BA2">
      <w:pPr>
        <w:ind w:right="164"/>
        <w:jc w:val="right"/>
        <w:rPr>
          <w:b/>
          <w:bCs/>
          <w:iCs/>
        </w:rPr>
      </w:pPr>
    </w:p>
    <w:p w:rsidR="00937EF3" w:rsidRDefault="00937EF3" w:rsidP="006C7BA2">
      <w:pPr>
        <w:ind w:right="164"/>
        <w:jc w:val="right"/>
        <w:rPr>
          <w:b/>
          <w:bCs/>
          <w:iCs/>
        </w:rPr>
      </w:pPr>
    </w:p>
    <w:p w:rsidR="00937EF3" w:rsidRDefault="00937EF3" w:rsidP="006C7BA2">
      <w:pPr>
        <w:ind w:right="164"/>
        <w:jc w:val="right"/>
        <w:rPr>
          <w:b/>
          <w:bCs/>
          <w:iCs/>
        </w:rPr>
      </w:pPr>
    </w:p>
    <w:p w:rsidR="00937EF3" w:rsidRDefault="00937EF3" w:rsidP="006C7BA2">
      <w:pPr>
        <w:ind w:right="164"/>
        <w:jc w:val="right"/>
        <w:rPr>
          <w:b/>
          <w:bCs/>
          <w:iCs/>
        </w:rPr>
      </w:pPr>
    </w:p>
    <w:p w:rsidR="00937EF3" w:rsidRDefault="00937EF3" w:rsidP="006C7BA2">
      <w:pPr>
        <w:ind w:right="164"/>
        <w:jc w:val="right"/>
        <w:rPr>
          <w:b/>
          <w:bCs/>
          <w:iCs/>
        </w:rPr>
      </w:pPr>
    </w:p>
    <w:p w:rsidR="00937EF3" w:rsidRDefault="00937EF3" w:rsidP="006C7BA2">
      <w:pPr>
        <w:ind w:right="164"/>
        <w:jc w:val="right"/>
        <w:rPr>
          <w:b/>
          <w:bCs/>
          <w:iCs/>
        </w:rPr>
      </w:pPr>
    </w:p>
    <w:p w:rsidR="00937EF3" w:rsidRDefault="00937EF3" w:rsidP="006C7BA2">
      <w:pPr>
        <w:ind w:right="164"/>
        <w:jc w:val="right"/>
        <w:rPr>
          <w:b/>
          <w:bCs/>
          <w:iCs/>
        </w:rPr>
      </w:pPr>
    </w:p>
    <w:p w:rsidR="006C7BA2" w:rsidRPr="00E636CC" w:rsidRDefault="006C7BA2" w:rsidP="006C7BA2">
      <w:pPr>
        <w:ind w:right="164"/>
        <w:jc w:val="right"/>
        <w:rPr>
          <w:b/>
          <w:bCs/>
          <w:iCs/>
        </w:rPr>
      </w:pPr>
      <w:r w:rsidRPr="00E636CC">
        <w:rPr>
          <w:b/>
          <w:bCs/>
          <w:iCs/>
        </w:rPr>
        <w:t>Додаток 5</w:t>
      </w:r>
    </w:p>
    <w:p w:rsidR="006C7BA2" w:rsidRPr="00E636CC" w:rsidRDefault="006C7BA2" w:rsidP="006C7BA2">
      <w:pPr>
        <w:ind w:right="164"/>
        <w:jc w:val="right"/>
        <w:rPr>
          <w:b/>
          <w:bCs/>
        </w:rPr>
      </w:pPr>
      <w:r w:rsidRPr="00E636CC">
        <w:rPr>
          <w:b/>
          <w:bCs/>
        </w:rPr>
        <w:t xml:space="preserve">                                                                                                                                                      до тендерної документації</w:t>
      </w:r>
    </w:p>
    <w:p w:rsidR="006C7BA2" w:rsidRPr="00E636CC" w:rsidRDefault="006C7BA2" w:rsidP="006C7BA2">
      <w:pPr>
        <w:ind w:right="164"/>
        <w:jc w:val="center"/>
        <w:rPr>
          <w:rFonts w:eastAsia="Franklin Gothic Book"/>
          <w:b/>
          <w:bCs/>
        </w:rPr>
      </w:pPr>
      <w:r w:rsidRPr="00E636CC">
        <w:rPr>
          <w:rFonts w:eastAsia="Franklin Gothic Book"/>
          <w:b/>
          <w:bCs/>
        </w:rPr>
        <w:tab/>
      </w:r>
    </w:p>
    <w:p w:rsidR="006C7BA2" w:rsidRPr="00E636CC" w:rsidRDefault="006C7BA2" w:rsidP="006C7BA2">
      <w:pPr>
        <w:tabs>
          <w:tab w:val="left" w:pos="2982"/>
        </w:tabs>
        <w:jc w:val="center"/>
        <w:rPr>
          <w:rFonts w:eastAsia="Arial"/>
          <w:b/>
          <w:color w:val="000000"/>
        </w:rPr>
      </w:pPr>
      <w:r w:rsidRPr="00E636CC">
        <w:rPr>
          <w:rFonts w:eastAsia="Arial"/>
          <w:b/>
          <w:color w:val="000000"/>
        </w:rPr>
        <w:t>ВИМОГИ НА ВИКОНАННЯ СТ. 17 ЗАКОНУ УКРАЇНИ «ПРО ПУБЛІЧНІ ЗАКУПІВЛІ»</w:t>
      </w:r>
    </w:p>
    <w:p w:rsidR="006C7BA2" w:rsidRPr="00E636CC" w:rsidRDefault="006C7BA2" w:rsidP="006C7BA2">
      <w:pPr>
        <w:tabs>
          <w:tab w:val="left" w:pos="2982"/>
        </w:tabs>
        <w:ind w:right="141" w:firstLine="426"/>
        <w:jc w:val="both"/>
        <w:rPr>
          <w:rFonts w:eastAsia="Arial"/>
          <w:color w:val="000000"/>
        </w:rPr>
      </w:pPr>
      <w:r w:rsidRPr="00E636CC">
        <w:rPr>
          <w:rFonts w:eastAsia="Arial"/>
          <w:color w:val="000000"/>
        </w:rPr>
        <w:t>1. Підтвердження відсутності підстав для відмови учаснику в участі у процедурі закупівлі відповідно до ст. 17 Закону України «Про публічні закупівлі» (далі –Закон).</w:t>
      </w:r>
    </w:p>
    <w:p w:rsidR="006C7BA2" w:rsidRPr="00E636CC" w:rsidRDefault="006C7BA2" w:rsidP="006C7BA2">
      <w:pPr>
        <w:tabs>
          <w:tab w:val="left" w:pos="2982"/>
        </w:tabs>
        <w:ind w:right="141" w:firstLine="426"/>
        <w:jc w:val="both"/>
        <w:rPr>
          <w:rFonts w:eastAsia="Arial"/>
          <w:color w:val="000000"/>
          <w:shd w:val="clear" w:color="auto" w:fill="FFFFFF"/>
        </w:rPr>
      </w:pPr>
      <w:r w:rsidRPr="00E636CC">
        <w:rPr>
          <w:rFonts w:eastAsia="Arial"/>
          <w:color w:val="000000"/>
          <w:shd w:val="clear" w:color="auto"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C7BA2" w:rsidRPr="00E636CC" w:rsidRDefault="006C7BA2" w:rsidP="006C7BA2">
      <w:pPr>
        <w:tabs>
          <w:tab w:val="left" w:pos="2982"/>
        </w:tabs>
        <w:ind w:right="141" w:firstLine="426"/>
        <w:jc w:val="both"/>
        <w:rPr>
          <w:rFonts w:eastAsia="Arial"/>
          <w:b/>
          <w:color w:val="000000"/>
          <w:shd w:val="clear" w:color="auto" w:fill="FFFFFF"/>
        </w:rPr>
      </w:pPr>
      <w:r w:rsidRPr="00E636CC">
        <w:rPr>
          <w:rFonts w:eastAsia="Arial"/>
          <w:b/>
          <w:color w:val="000000"/>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w:t>
      </w:r>
    </w:p>
    <w:p w:rsidR="006C7BA2" w:rsidRPr="00E636CC" w:rsidRDefault="006C7BA2" w:rsidP="006C7BA2">
      <w:pPr>
        <w:tabs>
          <w:tab w:val="left" w:pos="2982"/>
        </w:tabs>
        <w:ind w:right="141" w:firstLine="426"/>
        <w:jc w:val="both"/>
        <w:rPr>
          <w:rFonts w:eastAsia="Arial"/>
          <w:bCs/>
          <w:color w:val="000000"/>
          <w:shd w:val="clear" w:color="auto" w:fill="FFFFFF"/>
        </w:rPr>
      </w:pPr>
      <w:r w:rsidRPr="00E636CC">
        <w:rPr>
          <w:rFonts w:eastAsia="Arial"/>
          <w:bCs/>
          <w:color w:val="000000"/>
          <w:shd w:val="clear" w:color="auto" w:fill="FFFFFF"/>
        </w:rPr>
        <w:t>2. Підтвердження відсутності підстав відповідно до ст. 17 Закону переможцем торгів:</w:t>
      </w:r>
    </w:p>
    <w:p w:rsidR="006C7BA2" w:rsidRPr="00E636CC" w:rsidRDefault="006C7BA2" w:rsidP="006C7BA2">
      <w:pPr>
        <w:tabs>
          <w:tab w:val="left" w:pos="2982"/>
        </w:tabs>
        <w:ind w:right="141" w:firstLine="426"/>
        <w:jc w:val="both"/>
        <w:rPr>
          <w:rFonts w:eastAsia="Arial"/>
          <w:color w:val="000000"/>
          <w:shd w:val="clear" w:color="auto" w:fill="FFFFFF"/>
        </w:rPr>
      </w:pPr>
      <w:r w:rsidRPr="00E636CC">
        <w:rPr>
          <w:rFonts w:eastAsia="Arial"/>
          <w:color w:val="000000"/>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C7BA2" w:rsidRPr="00E636CC" w:rsidRDefault="006C7BA2" w:rsidP="006C7BA2">
      <w:pPr>
        <w:tabs>
          <w:tab w:val="left" w:pos="2982"/>
        </w:tabs>
        <w:ind w:right="141" w:firstLine="426"/>
        <w:jc w:val="both"/>
        <w:rPr>
          <w:rFonts w:eastAsia="Arial"/>
          <w:iCs/>
          <w:color w:val="000000"/>
          <w:shd w:val="clear" w:color="auto" w:fill="FFFFFF"/>
        </w:rPr>
      </w:pPr>
      <w:r w:rsidRPr="00E636CC">
        <w:rPr>
          <w:rFonts w:eastAsia="Arial"/>
          <w:iCs/>
          <w:color w:val="000000"/>
          <w:shd w:val="clear" w:color="auto" w:fill="FFFFFF"/>
        </w:rPr>
        <w:t xml:space="preserve">Примітки: </w:t>
      </w:r>
    </w:p>
    <w:p w:rsidR="006C7BA2" w:rsidRPr="00E636CC" w:rsidRDefault="006C7BA2" w:rsidP="006C7BA2">
      <w:pPr>
        <w:tabs>
          <w:tab w:val="left" w:pos="2982"/>
        </w:tabs>
        <w:ind w:right="141" w:firstLine="426"/>
        <w:jc w:val="both"/>
        <w:rPr>
          <w:rFonts w:eastAsia="Arial"/>
          <w:iCs/>
          <w:color w:val="000000"/>
          <w:shd w:val="clear" w:color="auto" w:fill="FFFFFF"/>
        </w:rPr>
      </w:pPr>
      <w:r w:rsidRPr="00E636CC">
        <w:rPr>
          <w:rFonts w:eastAsia="Arial"/>
          <w:iCs/>
          <w:color w:val="000000"/>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6C7BA2" w:rsidRPr="00E636CC" w:rsidRDefault="006C7BA2" w:rsidP="006C7BA2">
      <w:pPr>
        <w:shd w:val="clear" w:color="auto" w:fill="FFFFFF"/>
        <w:tabs>
          <w:tab w:val="left" w:pos="2982"/>
        </w:tabs>
        <w:ind w:right="141" w:firstLine="426"/>
        <w:jc w:val="both"/>
        <w:rPr>
          <w:rFonts w:eastAsia="Arial"/>
          <w:iCs/>
          <w:color w:val="000000"/>
        </w:rPr>
      </w:pPr>
      <w:r w:rsidRPr="00E636CC">
        <w:rPr>
          <w:rFonts w:eastAsia="Arial"/>
          <w:iCs/>
          <w:color w:val="000000"/>
        </w:rPr>
        <w:t>Інформація, що міститься у відкритих єдиних державних реєстрах, доступ до яких є вільним, може не подаватися у складі пропозиції, чи після оприлюднення на веб-порталі Уповноваженого органу повідомлення про намір укласти договіручасником переможцем.</w:t>
      </w:r>
    </w:p>
    <w:p w:rsidR="006C7BA2" w:rsidRPr="00E636CC" w:rsidRDefault="006C7BA2" w:rsidP="006C7BA2">
      <w:pPr>
        <w:shd w:val="clear" w:color="auto" w:fill="FFFFFF"/>
        <w:tabs>
          <w:tab w:val="left" w:pos="2982"/>
        </w:tabs>
        <w:ind w:right="-142" w:firstLine="426"/>
        <w:jc w:val="both"/>
        <w:rPr>
          <w:rFonts w:eastAsia="Arial"/>
          <w:iCs/>
          <w:color w:val="000000"/>
        </w:rPr>
      </w:pPr>
    </w:p>
    <w:tbl>
      <w:tblPr>
        <w:tblW w:w="10206" w:type="dxa"/>
        <w:tblInd w:w="-5" w:type="dxa"/>
        <w:tblLayout w:type="fixed"/>
        <w:tblLook w:val="0000"/>
      </w:tblPr>
      <w:tblGrid>
        <w:gridCol w:w="539"/>
        <w:gridCol w:w="4139"/>
        <w:gridCol w:w="5528"/>
      </w:tblGrid>
      <w:tr w:rsidR="006C7BA2" w:rsidRPr="00E636CC" w:rsidTr="00046F19">
        <w:tc>
          <w:tcPr>
            <w:tcW w:w="539" w:type="dxa"/>
            <w:tcBorders>
              <w:top w:val="single" w:sz="4" w:space="0" w:color="000000"/>
              <w:left w:val="single" w:sz="4" w:space="0" w:color="000000"/>
              <w:bottom w:val="single" w:sz="4" w:space="0" w:color="000000"/>
            </w:tcBorders>
            <w:shd w:val="clear" w:color="auto" w:fill="auto"/>
          </w:tcPr>
          <w:p w:rsidR="006C7BA2" w:rsidRPr="00E636CC" w:rsidRDefault="006C7BA2" w:rsidP="00046F19">
            <w:pPr>
              <w:tabs>
                <w:tab w:val="left" w:pos="2982"/>
              </w:tabs>
              <w:jc w:val="center"/>
              <w:rPr>
                <w:rFonts w:eastAsia="Arial"/>
                <w:b/>
                <w:color w:val="000000" w:themeColor="text1"/>
                <w:lang w:eastAsia="uk-UA"/>
              </w:rPr>
            </w:pPr>
            <w:r w:rsidRPr="00E636CC">
              <w:rPr>
                <w:rFonts w:eastAsia="Arial"/>
                <w:b/>
                <w:bCs/>
                <w:color w:val="000000" w:themeColor="text1"/>
                <w:lang w:eastAsia="uk-UA"/>
              </w:rPr>
              <w:t>№ з/п</w:t>
            </w:r>
          </w:p>
        </w:tc>
        <w:tc>
          <w:tcPr>
            <w:tcW w:w="4139" w:type="dxa"/>
            <w:tcBorders>
              <w:top w:val="single" w:sz="4" w:space="0" w:color="000000"/>
              <w:left w:val="single" w:sz="4" w:space="0" w:color="000000"/>
              <w:bottom w:val="single" w:sz="4" w:space="0" w:color="000000"/>
            </w:tcBorders>
            <w:shd w:val="clear" w:color="auto" w:fill="auto"/>
          </w:tcPr>
          <w:p w:rsidR="006C7BA2" w:rsidRPr="00E636CC" w:rsidRDefault="006C7BA2" w:rsidP="00046F19">
            <w:pPr>
              <w:tabs>
                <w:tab w:val="left" w:pos="2982"/>
              </w:tabs>
              <w:jc w:val="center"/>
              <w:rPr>
                <w:rFonts w:eastAsia="Arial"/>
                <w:b/>
                <w:color w:val="000000" w:themeColor="text1"/>
                <w:lang w:eastAsia="uk-UA"/>
              </w:rPr>
            </w:pPr>
            <w:r w:rsidRPr="00E636CC">
              <w:rPr>
                <w:rFonts w:eastAsia="Arial"/>
                <w:b/>
                <w:color w:val="000000" w:themeColor="text1"/>
                <w:lang w:eastAsia="uk-UA"/>
              </w:rPr>
              <w:t>Вимоги статті 17</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6C7BA2" w:rsidRPr="00E636CC" w:rsidRDefault="006C7BA2" w:rsidP="00046F19">
            <w:pPr>
              <w:tabs>
                <w:tab w:val="left" w:pos="2982"/>
              </w:tabs>
              <w:jc w:val="center"/>
              <w:rPr>
                <w:rFonts w:eastAsia="Arial"/>
                <w:color w:val="000000" w:themeColor="text1"/>
              </w:rPr>
            </w:pPr>
            <w:r w:rsidRPr="00E636CC">
              <w:rPr>
                <w:rFonts w:eastAsia="Arial"/>
                <w:b/>
                <w:iCs/>
                <w:color w:val="000000" w:themeColor="text1"/>
                <w:lang w:eastAsia="uk-UA"/>
              </w:rPr>
              <w:t xml:space="preserve">Спосіб документального підтвердження </w:t>
            </w:r>
            <w:r w:rsidRPr="00E636CC">
              <w:rPr>
                <w:rFonts w:eastAsia="Arial"/>
                <w:b/>
                <w:color w:val="000000" w:themeColor="text1"/>
                <w:lang w:eastAsia="uk-UA"/>
              </w:rPr>
              <w:t xml:space="preserve">статті 17 </w:t>
            </w:r>
            <w:r w:rsidRPr="00E636CC">
              <w:rPr>
                <w:rFonts w:eastAsia="Arial"/>
                <w:b/>
                <w:iCs/>
                <w:color w:val="000000" w:themeColor="text1"/>
                <w:lang w:eastAsia="uk-UA"/>
              </w:rPr>
              <w:t>переможцем</w:t>
            </w:r>
          </w:p>
        </w:tc>
      </w:tr>
      <w:tr w:rsidR="006C7BA2" w:rsidRPr="00E636CC" w:rsidTr="00046F19">
        <w:trPr>
          <w:trHeight w:val="832"/>
        </w:trPr>
        <w:tc>
          <w:tcPr>
            <w:tcW w:w="539" w:type="dxa"/>
            <w:tcBorders>
              <w:top w:val="single" w:sz="4" w:space="0" w:color="000000"/>
              <w:left w:val="single" w:sz="4" w:space="0" w:color="000000"/>
              <w:bottom w:val="single" w:sz="4" w:space="0" w:color="000000"/>
            </w:tcBorders>
            <w:shd w:val="clear" w:color="auto" w:fill="auto"/>
          </w:tcPr>
          <w:p w:rsidR="006C7BA2" w:rsidRPr="00E636CC" w:rsidRDefault="006C7BA2" w:rsidP="00046F19">
            <w:pPr>
              <w:tabs>
                <w:tab w:val="left" w:pos="2982"/>
              </w:tabs>
              <w:jc w:val="center"/>
              <w:rPr>
                <w:rFonts w:eastAsia="Arial"/>
                <w:shd w:val="clear" w:color="auto" w:fill="FFFFFF"/>
                <w:lang w:eastAsia="uk-UA"/>
              </w:rPr>
            </w:pPr>
            <w:r w:rsidRPr="00E636CC">
              <w:rPr>
                <w:rFonts w:eastAsia="Arial"/>
                <w:bCs/>
                <w:lang w:eastAsia="uk-UA"/>
              </w:rPr>
              <w:t>1</w:t>
            </w:r>
          </w:p>
        </w:tc>
        <w:tc>
          <w:tcPr>
            <w:tcW w:w="4139" w:type="dxa"/>
            <w:tcBorders>
              <w:top w:val="single" w:sz="4" w:space="0" w:color="000000"/>
              <w:left w:val="single" w:sz="4" w:space="0" w:color="000000"/>
              <w:bottom w:val="single" w:sz="4" w:space="0" w:color="000000"/>
            </w:tcBorders>
            <w:shd w:val="clear" w:color="auto" w:fill="auto"/>
          </w:tcPr>
          <w:p w:rsidR="006C7BA2" w:rsidRPr="00E636CC" w:rsidRDefault="006C7BA2" w:rsidP="00046F19">
            <w:pPr>
              <w:tabs>
                <w:tab w:val="left" w:pos="2982"/>
              </w:tabs>
              <w:jc w:val="both"/>
              <w:rPr>
                <w:rFonts w:eastAsia="Arial"/>
                <w:bCs/>
                <w:iCs/>
                <w:shd w:val="clear" w:color="auto" w:fill="FFFFFF"/>
                <w:lang w:eastAsia="uk-UA"/>
              </w:rPr>
            </w:pPr>
            <w:r w:rsidRPr="00E636CC">
              <w:rPr>
                <w:rFonts w:eastAsia="Arial"/>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636CC">
              <w:rPr>
                <w:rFonts w:eastAsia="Arial"/>
                <w:lang w:eastAsia="uk-UA"/>
              </w:rPr>
              <w:t>(пункт 2 ч. 1 статті 17 Закону)</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6C7BA2" w:rsidRPr="00E636CC" w:rsidRDefault="006C7BA2" w:rsidP="00046F19">
            <w:pPr>
              <w:tabs>
                <w:tab w:val="left" w:pos="2982"/>
              </w:tabs>
              <w:jc w:val="both"/>
              <w:rPr>
                <w:rFonts w:eastAsia="Arial"/>
                <w:bCs/>
                <w:iCs/>
                <w:shd w:val="clear" w:color="auto" w:fill="FFFFFF"/>
                <w:lang w:eastAsia="uk-UA"/>
              </w:rPr>
            </w:pPr>
            <w:r w:rsidRPr="00E636CC">
              <w:rPr>
                <w:rFonts w:eastAsia="Arial"/>
                <w:lang w:eastAsia="uk-UA"/>
              </w:rPr>
              <w:t>Замовник самостійно перевіряє інформацію, що міститься у відкритому реєстрі (</w:t>
            </w:r>
            <w:r w:rsidRPr="00E636CC">
              <w:rPr>
                <w:rFonts w:eastAsia="Arial"/>
                <w:bCs/>
                <w:shd w:val="clear" w:color="auto" w:fill="FFFFFF"/>
                <w:lang w:eastAsia="uk-UA"/>
              </w:rPr>
              <w:t>в Єдиному державному реєстрі осіб, які вчинили корупційні або пов’язані з корупцією правопорушення)</w:t>
            </w:r>
          </w:p>
        </w:tc>
      </w:tr>
      <w:tr w:rsidR="006C7BA2" w:rsidRPr="00E636CC" w:rsidTr="00046F19">
        <w:tc>
          <w:tcPr>
            <w:tcW w:w="539" w:type="dxa"/>
            <w:tcBorders>
              <w:top w:val="single" w:sz="4" w:space="0" w:color="000000"/>
              <w:left w:val="single" w:sz="4" w:space="0" w:color="000000"/>
              <w:bottom w:val="single" w:sz="4" w:space="0" w:color="000000"/>
            </w:tcBorders>
            <w:shd w:val="clear" w:color="auto" w:fill="auto"/>
          </w:tcPr>
          <w:p w:rsidR="006C7BA2" w:rsidRPr="00E636CC" w:rsidRDefault="006C7BA2" w:rsidP="00046F19">
            <w:pPr>
              <w:tabs>
                <w:tab w:val="left" w:pos="2982"/>
              </w:tabs>
              <w:jc w:val="center"/>
              <w:rPr>
                <w:rFonts w:eastAsia="Arial"/>
                <w:lang w:eastAsia="uk-UA"/>
              </w:rPr>
            </w:pPr>
            <w:r w:rsidRPr="00E636CC">
              <w:rPr>
                <w:rFonts w:eastAsia="Arial"/>
                <w:bCs/>
                <w:lang w:eastAsia="uk-UA"/>
              </w:rPr>
              <w:t>2</w:t>
            </w:r>
          </w:p>
        </w:tc>
        <w:tc>
          <w:tcPr>
            <w:tcW w:w="4139" w:type="dxa"/>
            <w:tcBorders>
              <w:top w:val="single" w:sz="4" w:space="0" w:color="000000"/>
              <w:left w:val="single" w:sz="4" w:space="0" w:color="000000"/>
              <w:bottom w:val="single" w:sz="4" w:space="0" w:color="000000"/>
            </w:tcBorders>
            <w:shd w:val="clear" w:color="auto" w:fill="auto"/>
          </w:tcPr>
          <w:p w:rsidR="006C7BA2" w:rsidRPr="00E636CC" w:rsidRDefault="006C7BA2" w:rsidP="00046F19">
            <w:pPr>
              <w:tabs>
                <w:tab w:val="left" w:pos="2982"/>
              </w:tabs>
              <w:jc w:val="both"/>
              <w:rPr>
                <w:rFonts w:eastAsia="Arial"/>
                <w:bCs/>
                <w:shd w:val="clear" w:color="auto" w:fill="FFFFFF"/>
                <w:lang w:eastAsia="uk-UA"/>
              </w:rPr>
            </w:pPr>
            <w:r w:rsidRPr="00E636CC">
              <w:rPr>
                <w:rFonts w:eastAsia="Arial"/>
                <w:lang w:eastAsia="uk-UA"/>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 1 статті 17 Закону)</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6C7BA2" w:rsidRPr="00E636CC" w:rsidRDefault="006C7BA2" w:rsidP="00046F19">
            <w:pPr>
              <w:tabs>
                <w:tab w:val="left" w:pos="2982"/>
              </w:tabs>
              <w:jc w:val="both"/>
              <w:rPr>
                <w:rFonts w:eastAsia="Arial"/>
                <w:lang w:eastAsia="uk-UA"/>
              </w:rPr>
            </w:pPr>
            <w:r w:rsidRPr="00E636CC">
              <w:rPr>
                <w:rFonts w:eastAsia="Arial"/>
                <w:lang w:eastAsia="uk-UA"/>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підпису. </w:t>
            </w:r>
          </w:p>
          <w:p w:rsidR="006C7BA2" w:rsidRPr="00E636CC" w:rsidRDefault="006C7BA2" w:rsidP="00046F19">
            <w:pPr>
              <w:tabs>
                <w:tab w:val="left" w:pos="2982"/>
              </w:tabs>
              <w:jc w:val="both"/>
              <w:rPr>
                <w:rFonts w:eastAsia="Arial"/>
                <w:lang w:eastAsia="uk-UA"/>
              </w:rPr>
            </w:pPr>
            <w:r w:rsidRPr="00E636CC">
              <w:rPr>
                <w:rFonts w:eastAsia="Arial"/>
                <w:lang w:eastAsia="uk-UA"/>
              </w:rPr>
              <w:t xml:space="preserve">Алгоритм дій щодо отримання відомостей с даного реєстру розміщено на офіційному веб-сайті </w:t>
            </w:r>
            <w:r w:rsidRPr="00E636CC">
              <w:rPr>
                <w:rFonts w:eastAsia="Arial"/>
                <w:lang w:eastAsia="uk-UA"/>
              </w:rPr>
              <w:lastRenderedPageBreak/>
              <w:t xml:space="preserve">Національного агентства з питань запобігання корупції за посиланням https://nazk.gov.ua/uk/reyestr-koruptsioneriv/. </w:t>
            </w:r>
          </w:p>
          <w:p w:rsidR="006C7BA2" w:rsidRPr="00E636CC" w:rsidRDefault="006C7BA2" w:rsidP="00046F19">
            <w:pPr>
              <w:tabs>
                <w:tab w:val="left" w:pos="2982"/>
              </w:tabs>
              <w:jc w:val="both"/>
              <w:rPr>
                <w:rFonts w:eastAsia="Arial"/>
              </w:rPr>
            </w:pPr>
            <w:r w:rsidRPr="00E636CC">
              <w:rPr>
                <w:rFonts w:eastAsia="Arial"/>
                <w:lang w:eastAsia="uk-UA"/>
              </w:rPr>
              <w:t>Документ повинен бути не більше тридцятиденної давнини відносно дати подання документа</w:t>
            </w:r>
          </w:p>
        </w:tc>
      </w:tr>
      <w:tr w:rsidR="006C7BA2" w:rsidRPr="00E636CC" w:rsidTr="00046F19">
        <w:trPr>
          <w:trHeight w:val="864"/>
        </w:trPr>
        <w:tc>
          <w:tcPr>
            <w:tcW w:w="539" w:type="dxa"/>
            <w:tcBorders>
              <w:top w:val="single" w:sz="4" w:space="0" w:color="000000"/>
              <w:left w:val="single" w:sz="4" w:space="0" w:color="000000"/>
              <w:bottom w:val="single" w:sz="4" w:space="0" w:color="000000"/>
            </w:tcBorders>
            <w:shd w:val="clear" w:color="auto" w:fill="auto"/>
          </w:tcPr>
          <w:p w:rsidR="006C7BA2" w:rsidRPr="00E636CC" w:rsidRDefault="006C7BA2" w:rsidP="00046F19">
            <w:pPr>
              <w:tabs>
                <w:tab w:val="left" w:pos="2982"/>
              </w:tabs>
              <w:jc w:val="center"/>
              <w:rPr>
                <w:rFonts w:eastAsia="Arial"/>
                <w:bCs/>
                <w:shd w:val="clear" w:color="auto" w:fill="FFFFFF"/>
                <w:lang w:eastAsia="uk-UA"/>
              </w:rPr>
            </w:pPr>
            <w:r w:rsidRPr="00E636CC">
              <w:rPr>
                <w:rFonts w:eastAsia="Arial"/>
                <w:bCs/>
                <w:lang w:eastAsia="uk-UA"/>
              </w:rPr>
              <w:lastRenderedPageBreak/>
              <w:t>3</w:t>
            </w:r>
          </w:p>
        </w:tc>
        <w:tc>
          <w:tcPr>
            <w:tcW w:w="4139" w:type="dxa"/>
            <w:tcBorders>
              <w:top w:val="single" w:sz="4" w:space="0" w:color="000000"/>
              <w:left w:val="single" w:sz="4" w:space="0" w:color="000000"/>
              <w:bottom w:val="single" w:sz="4" w:space="0" w:color="000000"/>
            </w:tcBorders>
            <w:shd w:val="clear" w:color="auto" w:fill="auto"/>
          </w:tcPr>
          <w:p w:rsidR="006C7BA2" w:rsidRPr="00E636CC" w:rsidRDefault="006C7BA2" w:rsidP="00046F19">
            <w:pPr>
              <w:tabs>
                <w:tab w:val="left" w:pos="2982"/>
              </w:tabs>
              <w:jc w:val="both"/>
              <w:rPr>
                <w:rFonts w:eastAsia="Arial"/>
                <w:iCs/>
                <w:lang w:eastAsia="uk-UA"/>
              </w:rPr>
            </w:pPr>
            <w:r w:rsidRPr="00E636CC">
              <w:rPr>
                <w:rFonts w:eastAsia="Arial"/>
                <w:bCs/>
                <w:shd w:val="clear" w:color="auto" w:fill="FFFFFF"/>
                <w:lang w:eastAsia="uk-UA"/>
              </w:rPr>
              <w:t xml:space="preserve">Суб’єкт господарювання (учасника)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9" w:anchor="_blank" w:history="1">
              <w:r w:rsidRPr="00E636CC">
                <w:rPr>
                  <w:rFonts w:eastAsia="Arial"/>
                  <w:u w:val="single"/>
                  <w:shd w:val="clear" w:color="auto" w:fill="FFFFFF"/>
                  <w:lang w:eastAsia="uk-UA"/>
                </w:rPr>
                <w:t>Закону України “Про захист економічної конкуренції</w:t>
              </w:r>
            </w:hyperlink>
            <w:r w:rsidRPr="00E636CC">
              <w:rPr>
                <w:rFonts w:eastAsia="Arial"/>
                <w:bCs/>
                <w:shd w:val="clear" w:color="auto" w:fill="FFFFFF"/>
                <w:lang w:eastAsia="uk-UA"/>
              </w:rPr>
              <w:t>”, у вигляді вчинення антиконкурентних узгоджених дій, які стосуються спотворення результатів тендерів (пункт 4 ч. 1 статті 17 Закону)</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6C7BA2" w:rsidRPr="00E636CC" w:rsidRDefault="006C7BA2" w:rsidP="00046F19">
            <w:pPr>
              <w:tabs>
                <w:tab w:val="left" w:pos="2982"/>
              </w:tabs>
              <w:jc w:val="both"/>
              <w:rPr>
                <w:rFonts w:eastAsia="Arial"/>
                <w:iCs/>
                <w:lang w:eastAsia="uk-UA"/>
              </w:rPr>
            </w:pPr>
            <w:r w:rsidRPr="00E636CC">
              <w:rPr>
                <w:rFonts w:eastAsia="Arial"/>
                <w:iCs/>
                <w:lang w:eastAsia="uk-UA"/>
              </w:rPr>
              <w:t>Замовник самостійно перевіряє інформацію, що міститься у відкритому реєстрі</w:t>
            </w:r>
          </w:p>
          <w:p w:rsidR="006C7BA2" w:rsidRPr="00E636CC" w:rsidRDefault="006C7BA2" w:rsidP="00046F19">
            <w:pPr>
              <w:tabs>
                <w:tab w:val="left" w:pos="2982"/>
              </w:tabs>
              <w:jc w:val="both"/>
              <w:rPr>
                <w:rFonts w:eastAsia="Arial"/>
                <w:lang w:eastAsia="uk-UA"/>
              </w:rPr>
            </w:pPr>
            <w:r w:rsidRPr="00E636CC">
              <w:rPr>
                <w:rFonts w:eastAsia="Arial"/>
                <w:bCs/>
                <w:shd w:val="clear" w:color="auto" w:fill="FFFFFF"/>
                <w:lang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6C7BA2" w:rsidRPr="00E636CC" w:rsidTr="00046F19">
        <w:trPr>
          <w:trHeight w:val="3766"/>
        </w:trPr>
        <w:tc>
          <w:tcPr>
            <w:tcW w:w="539" w:type="dxa"/>
            <w:tcBorders>
              <w:top w:val="single" w:sz="4" w:space="0" w:color="000000"/>
              <w:left w:val="single" w:sz="4" w:space="0" w:color="000000"/>
              <w:bottom w:val="single" w:sz="4" w:space="0" w:color="000000"/>
            </w:tcBorders>
            <w:shd w:val="clear" w:color="auto" w:fill="auto"/>
          </w:tcPr>
          <w:p w:rsidR="006C7BA2" w:rsidRPr="00E636CC" w:rsidRDefault="006C7BA2" w:rsidP="00046F19">
            <w:pPr>
              <w:tabs>
                <w:tab w:val="left" w:pos="2982"/>
              </w:tabs>
              <w:jc w:val="center"/>
              <w:rPr>
                <w:rFonts w:eastAsia="Arial"/>
                <w:bCs/>
                <w:lang w:eastAsia="uk-UA"/>
              </w:rPr>
            </w:pPr>
            <w:r w:rsidRPr="00E636CC">
              <w:rPr>
                <w:rFonts w:eastAsia="Arial"/>
                <w:bCs/>
                <w:lang w:eastAsia="uk-UA"/>
              </w:rPr>
              <w:t>4</w:t>
            </w:r>
          </w:p>
        </w:tc>
        <w:tc>
          <w:tcPr>
            <w:tcW w:w="4139" w:type="dxa"/>
            <w:tcBorders>
              <w:top w:val="single" w:sz="4" w:space="0" w:color="000000"/>
              <w:left w:val="single" w:sz="4" w:space="0" w:color="000000"/>
              <w:bottom w:val="single" w:sz="4" w:space="0" w:color="000000"/>
            </w:tcBorders>
            <w:shd w:val="clear" w:color="auto" w:fill="auto"/>
          </w:tcPr>
          <w:p w:rsidR="006C7BA2" w:rsidRPr="00E636CC" w:rsidRDefault="006C7BA2" w:rsidP="00046F19">
            <w:pPr>
              <w:tabs>
                <w:tab w:val="left" w:pos="2982"/>
              </w:tabs>
              <w:jc w:val="both"/>
              <w:rPr>
                <w:rFonts w:eastAsia="Arial"/>
                <w:bCs/>
                <w:shd w:val="clear" w:color="auto" w:fill="FFFFFF"/>
                <w:lang w:eastAsia="uk-UA"/>
              </w:rPr>
            </w:pPr>
            <w:r w:rsidRPr="00E636CC">
              <w:rPr>
                <w:rFonts w:eastAsia="Arial"/>
                <w:bCs/>
                <w:shd w:val="clear" w:color="auto" w:fill="FFFFFF"/>
                <w:lang w:eastAsia="uk-UA"/>
              </w:rPr>
              <w:t xml:space="preserve">Фізична особа, яка є учасником процедури закупівлі, була засуджена за </w:t>
            </w:r>
            <w:r w:rsidRPr="00E636CC">
              <w:rPr>
                <w:rFonts w:eastAsia="Arial"/>
                <w:shd w:val="clear" w:color="auto" w:fill="FFFFFF"/>
              </w:rPr>
              <w:t>кримінальне правопорушення, вчинене</w:t>
            </w:r>
            <w:r w:rsidRPr="00E636CC">
              <w:rPr>
                <w:rFonts w:eastAsia="Arial"/>
                <w:bCs/>
                <w:shd w:val="clear" w:color="auto" w:fill="FFFFFF"/>
                <w:lang w:eastAsia="uk-UA"/>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6C7BA2" w:rsidRPr="00E636CC" w:rsidRDefault="006C7BA2" w:rsidP="00046F19">
            <w:pPr>
              <w:tabs>
                <w:tab w:val="left" w:pos="2982"/>
              </w:tabs>
              <w:jc w:val="both"/>
              <w:rPr>
                <w:rFonts w:eastAsia="Arial"/>
                <w:lang w:eastAsia="uk-UA"/>
              </w:rPr>
            </w:pPr>
            <w:r w:rsidRPr="00E636CC">
              <w:rPr>
                <w:rFonts w:eastAsia="Arial"/>
                <w:lang w:eastAsia="uk-UA"/>
              </w:rPr>
              <w:t>(пункт 5 ч. 1 ст. 17 Закону)</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6C7BA2" w:rsidRPr="00E636CC" w:rsidRDefault="006C7BA2" w:rsidP="00046F19">
            <w:pPr>
              <w:tabs>
                <w:tab w:val="left" w:pos="2982"/>
              </w:tabs>
              <w:jc w:val="both"/>
              <w:rPr>
                <w:rFonts w:eastAsia="Arial"/>
                <w:bCs/>
                <w:shd w:val="clear" w:color="auto" w:fill="FFFFFF"/>
                <w:lang w:eastAsia="uk-UA"/>
              </w:rPr>
            </w:pPr>
            <w:r w:rsidRPr="00E636CC">
              <w:rPr>
                <w:rFonts w:eastAsia="Arial"/>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6C7BA2" w:rsidRPr="00E636CC" w:rsidRDefault="006C7BA2" w:rsidP="00046F19">
            <w:pPr>
              <w:tabs>
                <w:tab w:val="left" w:pos="2982"/>
              </w:tabs>
              <w:jc w:val="both"/>
              <w:rPr>
                <w:rFonts w:eastAsia="Arial"/>
                <w:bCs/>
                <w:shd w:val="clear" w:color="auto" w:fill="FFFFFF"/>
                <w:lang w:eastAsia="uk-UA"/>
              </w:rPr>
            </w:pPr>
            <w:r w:rsidRPr="00E636CC">
              <w:rPr>
                <w:rFonts w:eastAsia="Arial"/>
                <w:bCs/>
                <w:shd w:val="clear" w:color="auto" w:fill="FFFFFF"/>
                <w:lang w:eastAsia="uk-UA"/>
              </w:rPr>
              <w:t>Документ повинен бути не більше тридцятиденної давнини відносно дати подання документа*</w:t>
            </w:r>
          </w:p>
        </w:tc>
      </w:tr>
      <w:tr w:rsidR="006C7BA2" w:rsidRPr="00E636CC" w:rsidTr="00046F19">
        <w:trPr>
          <w:trHeight w:val="3820"/>
        </w:trPr>
        <w:tc>
          <w:tcPr>
            <w:tcW w:w="539" w:type="dxa"/>
            <w:tcBorders>
              <w:top w:val="single" w:sz="4" w:space="0" w:color="000000"/>
              <w:left w:val="single" w:sz="4" w:space="0" w:color="000000"/>
              <w:bottom w:val="single" w:sz="4" w:space="0" w:color="000000"/>
            </w:tcBorders>
            <w:shd w:val="clear" w:color="auto" w:fill="auto"/>
          </w:tcPr>
          <w:p w:rsidR="006C7BA2" w:rsidRPr="00E636CC" w:rsidRDefault="006C7BA2" w:rsidP="00046F19">
            <w:pPr>
              <w:tabs>
                <w:tab w:val="left" w:pos="2982"/>
              </w:tabs>
              <w:jc w:val="center"/>
              <w:rPr>
                <w:rFonts w:eastAsia="Arial"/>
                <w:bCs/>
                <w:shd w:val="clear" w:color="auto" w:fill="FFFFFF"/>
                <w:lang w:eastAsia="uk-UA"/>
              </w:rPr>
            </w:pPr>
            <w:r w:rsidRPr="00E636CC">
              <w:rPr>
                <w:rFonts w:eastAsia="Arial"/>
                <w:bCs/>
                <w:lang w:eastAsia="uk-UA"/>
              </w:rPr>
              <w:t>5</w:t>
            </w:r>
          </w:p>
        </w:tc>
        <w:tc>
          <w:tcPr>
            <w:tcW w:w="4139" w:type="dxa"/>
            <w:tcBorders>
              <w:top w:val="single" w:sz="4" w:space="0" w:color="000000"/>
              <w:left w:val="single" w:sz="4" w:space="0" w:color="000000"/>
              <w:bottom w:val="single" w:sz="4" w:space="0" w:color="000000"/>
            </w:tcBorders>
            <w:shd w:val="clear" w:color="auto" w:fill="auto"/>
          </w:tcPr>
          <w:p w:rsidR="006C7BA2" w:rsidRPr="00E636CC" w:rsidRDefault="006C7BA2" w:rsidP="00046F19">
            <w:pPr>
              <w:tabs>
                <w:tab w:val="left" w:pos="2982"/>
              </w:tabs>
              <w:jc w:val="both"/>
              <w:rPr>
                <w:rFonts w:eastAsia="Arial"/>
                <w:bCs/>
                <w:shd w:val="clear" w:color="auto" w:fill="FFFFFF"/>
                <w:lang w:eastAsia="uk-UA"/>
              </w:rPr>
            </w:pPr>
            <w:r w:rsidRPr="00E636CC">
              <w:rPr>
                <w:rFonts w:eastAsia="Arial"/>
                <w:bCs/>
                <w:shd w:val="clear" w:color="auto" w:fill="FFFFFF"/>
                <w:lang w:eastAsia="uk-UA"/>
              </w:rPr>
              <w:t xml:space="preserve">Службова (посадова) особа учасника, яка підписала тендерну пропозицію, була засуджена за </w:t>
            </w:r>
            <w:r w:rsidRPr="00E636CC">
              <w:rPr>
                <w:rFonts w:eastAsia="Arial"/>
                <w:shd w:val="clear" w:color="auto" w:fill="FFFFFF"/>
              </w:rPr>
              <w:t>кримінальне правопорушення, вчинене</w:t>
            </w:r>
            <w:r w:rsidRPr="00E636CC">
              <w:rPr>
                <w:rFonts w:eastAsia="Arial"/>
                <w:bCs/>
                <w:shd w:val="clear" w:color="auto" w:fill="FFFFFF"/>
                <w:lang w:eastAsia="uk-UA"/>
              </w:rP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6C7BA2" w:rsidRPr="00E636CC" w:rsidRDefault="006C7BA2" w:rsidP="00046F19">
            <w:pPr>
              <w:tabs>
                <w:tab w:val="left" w:pos="2982"/>
              </w:tabs>
              <w:jc w:val="both"/>
              <w:rPr>
                <w:rFonts w:eastAsia="Arial"/>
                <w:bCs/>
                <w:shd w:val="clear" w:color="auto" w:fill="FFFFFF"/>
                <w:lang w:eastAsia="uk-UA"/>
              </w:rPr>
            </w:pPr>
            <w:r w:rsidRPr="00E636CC">
              <w:rPr>
                <w:rFonts w:eastAsia="Arial"/>
                <w:lang w:eastAsia="uk-UA"/>
              </w:rPr>
              <w:t>(пункт 6 ч. 1 статті 17 Закону)</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6C7BA2" w:rsidRPr="00E636CC" w:rsidRDefault="006C7BA2" w:rsidP="00046F19">
            <w:pPr>
              <w:tabs>
                <w:tab w:val="left" w:pos="2982"/>
              </w:tabs>
              <w:jc w:val="both"/>
              <w:rPr>
                <w:rFonts w:eastAsia="Arial"/>
                <w:bCs/>
                <w:shd w:val="clear" w:color="auto" w:fill="FFFFFF"/>
                <w:lang w:eastAsia="uk-UA"/>
              </w:rPr>
            </w:pPr>
            <w:r w:rsidRPr="00E636CC">
              <w:rPr>
                <w:rFonts w:eastAsia="Arial"/>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6C7BA2" w:rsidRPr="00E636CC" w:rsidRDefault="006C7BA2" w:rsidP="00046F19">
            <w:pPr>
              <w:tabs>
                <w:tab w:val="left" w:pos="2982"/>
              </w:tabs>
              <w:jc w:val="both"/>
              <w:rPr>
                <w:rFonts w:eastAsia="Arial"/>
                <w:bCs/>
                <w:shd w:val="clear" w:color="auto" w:fill="FFFFFF"/>
                <w:lang w:eastAsia="uk-UA"/>
              </w:rPr>
            </w:pPr>
            <w:r w:rsidRPr="00E636CC">
              <w:rPr>
                <w:rFonts w:eastAsia="Arial"/>
                <w:bCs/>
                <w:shd w:val="clear" w:color="auto" w:fill="FFFFFF"/>
                <w:lang w:eastAsia="uk-UA"/>
              </w:rPr>
              <w:t>Документ повинен бути не більше тридцятиденної давнини відносно дати подання документа*</w:t>
            </w:r>
          </w:p>
        </w:tc>
      </w:tr>
      <w:tr w:rsidR="006C7BA2" w:rsidRPr="00E636CC" w:rsidTr="00046F19">
        <w:trPr>
          <w:trHeight w:val="1558"/>
        </w:trPr>
        <w:tc>
          <w:tcPr>
            <w:tcW w:w="539" w:type="dxa"/>
            <w:tcBorders>
              <w:top w:val="single" w:sz="4" w:space="0" w:color="000000"/>
              <w:left w:val="single" w:sz="4" w:space="0" w:color="000000"/>
              <w:bottom w:val="single" w:sz="4" w:space="0" w:color="000000"/>
            </w:tcBorders>
            <w:shd w:val="clear" w:color="auto" w:fill="auto"/>
          </w:tcPr>
          <w:p w:rsidR="006C7BA2" w:rsidRPr="00E636CC" w:rsidRDefault="006C7BA2" w:rsidP="00046F19">
            <w:pPr>
              <w:tabs>
                <w:tab w:val="left" w:pos="2982"/>
              </w:tabs>
              <w:jc w:val="center"/>
              <w:rPr>
                <w:rFonts w:eastAsia="Arial"/>
                <w:lang w:eastAsia="uk-UA"/>
              </w:rPr>
            </w:pPr>
            <w:r w:rsidRPr="00E636CC">
              <w:rPr>
                <w:rFonts w:eastAsia="Arial"/>
                <w:bCs/>
                <w:lang w:eastAsia="uk-UA"/>
              </w:rPr>
              <w:t>6</w:t>
            </w:r>
          </w:p>
        </w:tc>
        <w:tc>
          <w:tcPr>
            <w:tcW w:w="4139" w:type="dxa"/>
            <w:tcBorders>
              <w:top w:val="single" w:sz="4" w:space="0" w:color="000000"/>
              <w:left w:val="single" w:sz="4" w:space="0" w:color="000000"/>
              <w:bottom w:val="single" w:sz="4" w:space="0" w:color="000000"/>
            </w:tcBorders>
            <w:shd w:val="clear" w:color="auto" w:fill="auto"/>
          </w:tcPr>
          <w:p w:rsidR="006C7BA2" w:rsidRPr="00E636CC" w:rsidRDefault="006C7BA2" w:rsidP="00046F19">
            <w:pPr>
              <w:tabs>
                <w:tab w:val="left" w:pos="2982"/>
              </w:tabs>
              <w:jc w:val="both"/>
              <w:rPr>
                <w:rFonts w:eastAsia="Arial"/>
                <w:bCs/>
                <w:shd w:val="clear" w:color="auto" w:fill="FFFFFF"/>
                <w:lang w:eastAsia="uk-UA"/>
              </w:rPr>
            </w:pPr>
            <w:r w:rsidRPr="00E636CC">
              <w:rPr>
                <w:rFonts w:eastAsia="Arial"/>
                <w:lang w:eastAsia="uk-UA"/>
              </w:rPr>
              <w:t>Учасника визнано у встановленому законом порядку банкрутом та відносно нього відкрито ліквідаційну процедуру (пункт 8 ч. 1 статті 17 Закону)</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6C7BA2" w:rsidRPr="00E636CC" w:rsidRDefault="006C7BA2" w:rsidP="00046F19">
            <w:pPr>
              <w:tabs>
                <w:tab w:val="left" w:pos="2982"/>
              </w:tabs>
              <w:jc w:val="both"/>
              <w:rPr>
                <w:rFonts w:eastAsia="Arial"/>
                <w:iCs/>
                <w:lang w:eastAsia="uk-UA"/>
              </w:rPr>
            </w:pPr>
            <w:r w:rsidRPr="00E636CC">
              <w:rPr>
                <w:rFonts w:eastAsia="Arial"/>
                <w:lang w:eastAsia="uk-UA"/>
              </w:rPr>
              <w:t xml:space="preserve">Замовник самостійно перевіряє інформацію, що міститься у відкритому реєстрі </w:t>
            </w:r>
            <w:r w:rsidRPr="00E636CC">
              <w:rPr>
                <w:rFonts w:eastAsia="Arial"/>
                <w:bCs/>
                <w:lang w:eastAsia="uk-UA"/>
              </w:rPr>
              <w:t>(в Єдиному реєстрі підприємств, щодо яких  порушено провадження у справі про банкрутство)</w:t>
            </w:r>
          </w:p>
        </w:tc>
      </w:tr>
      <w:tr w:rsidR="006C7BA2" w:rsidRPr="00E636CC" w:rsidTr="00046F19">
        <w:tc>
          <w:tcPr>
            <w:tcW w:w="539" w:type="dxa"/>
            <w:tcBorders>
              <w:top w:val="single" w:sz="4" w:space="0" w:color="000000"/>
              <w:left w:val="single" w:sz="4" w:space="0" w:color="000000"/>
              <w:bottom w:val="single" w:sz="4" w:space="0" w:color="000000"/>
            </w:tcBorders>
            <w:shd w:val="clear" w:color="auto" w:fill="auto"/>
          </w:tcPr>
          <w:p w:rsidR="006C7BA2" w:rsidRPr="00E636CC" w:rsidRDefault="006C7BA2" w:rsidP="00046F19">
            <w:pPr>
              <w:tabs>
                <w:tab w:val="left" w:pos="2982"/>
              </w:tabs>
              <w:rPr>
                <w:rFonts w:eastAsia="Arial"/>
                <w:lang w:eastAsia="uk-UA"/>
              </w:rPr>
            </w:pPr>
            <w:r w:rsidRPr="00E636CC">
              <w:rPr>
                <w:rFonts w:eastAsia="Arial"/>
                <w:bCs/>
              </w:rPr>
              <w:t>7</w:t>
            </w:r>
          </w:p>
        </w:tc>
        <w:tc>
          <w:tcPr>
            <w:tcW w:w="4139" w:type="dxa"/>
            <w:tcBorders>
              <w:top w:val="single" w:sz="4" w:space="0" w:color="000000"/>
              <w:left w:val="single" w:sz="4" w:space="0" w:color="000000"/>
              <w:bottom w:val="single" w:sz="4" w:space="0" w:color="000000"/>
            </w:tcBorders>
            <w:shd w:val="clear" w:color="auto" w:fill="auto"/>
          </w:tcPr>
          <w:p w:rsidR="006C7BA2" w:rsidRPr="00E636CC" w:rsidRDefault="006C7BA2" w:rsidP="00046F19">
            <w:pPr>
              <w:tabs>
                <w:tab w:val="left" w:pos="2982"/>
              </w:tabs>
              <w:jc w:val="both"/>
              <w:rPr>
                <w:rFonts w:eastAsia="Arial"/>
                <w:bCs/>
                <w:shd w:val="clear" w:color="auto" w:fill="FFFFFF"/>
                <w:lang w:eastAsia="uk-UA"/>
              </w:rPr>
            </w:pPr>
            <w:r w:rsidRPr="00E636CC">
              <w:rPr>
                <w:rFonts w:eastAsia="Arial"/>
                <w:lang w:eastAsia="uk-UA"/>
              </w:rPr>
              <w:t xml:space="preserve">У Єдиному державному реєстрі юридичних осіб, фізичних осіб - підприємців та громадських </w:t>
            </w:r>
            <w:r w:rsidRPr="00E636CC">
              <w:rPr>
                <w:rFonts w:eastAsia="Arial"/>
                <w:lang w:eastAsia="uk-UA"/>
              </w:rPr>
              <w:lastRenderedPageBreak/>
              <w:t>формувань відсутня інформація, передбачена </w:t>
            </w:r>
            <w:hyperlink r:id="rId10" w:anchor="_blank" w:history="1">
              <w:r w:rsidRPr="00E636CC">
                <w:rPr>
                  <w:rFonts w:eastAsia="Arial"/>
                  <w:u w:val="single"/>
                  <w:lang w:eastAsia="uk-UA"/>
                </w:rPr>
                <w:t>пунктом 9</w:t>
              </w:r>
            </w:hyperlink>
            <w:r w:rsidRPr="00E636CC">
              <w:rPr>
                <w:rFonts w:eastAsia="Arial"/>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w:t>
            </w:r>
            <w:r w:rsidRPr="00E636CC">
              <w:rPr>
                <w:rFonts w:eastAsia="Arial"/>
              </w:rPr>
              <w:t>(пункт 9 ч. 1 статті 17 Закону)</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6C7BA2" w:rsidRPr="00E636CC" w:rsidRDefault="006C7BA2" w:rsidP="00046F19">
            <w:pPr>
              <w:tabs>
                <w:tab w:val="left" w:pos="2982"/>
              </w:tabs>
              <w:jc w:val="both"/>
              <w:rPr>
                <w:rFonts w:eastAsia="Arial"/>
                <w:iCs/>
              </w:rPr>
            </w:pPr>
            <w:r w:rsidRPr="00E636CC">
              <w:rPr>
                <w:rFonts w:eastAsia="Arial"/>
                <w:lang w:eastAsia="uk-UA"/>
              </w:rPr>
              <w:lastRenderedPageBreak/>
              <w:t xml:space="preserve">Замовник самостійно перевіряє інформацію, що міститься у відкритому реєстрі </w:t>
            </w:r>
            <w:r w:rsidRPr="00E636CC">
              <w:rPr>
                <w:rFonts w:eastAsia="Arial"/>
                <w:bCs/>
                <w:lang w:eastAsia="uk-UA"/>
              </w:rPr>
              <w:t xml:space="preserve">(в Єдиному державному реєстрі юридичних осіб, фізичних </w:t>
            </w:r>
            <w:r w:rsidRPr="00E636CC">
              <w:rPr>
                <w:rFonts w:eastAsia="Arial"/>
                <w:bCs/>
                <w:lang w:eastAsia="uk-UA"/>
              </w:rPr>
              <w:lastRenderedPageBreak/>
              <w:t>осіб-підприємців та громадських формувань)</w:t>
            </w:r>
          </w:p>
          <w:p w:rsidR="006C7BA2" w:rsidRPr="00E636CC" w:rsidRDefault="006C7BA2" w:rsidP="00046F19">
            <w:pPr>
              <w:tabs>
                <w:tab w:val="left" w:pos="2982"/>
              </w:tabs>
              <w:jc w:val="both"/>
              <w:rPr>
                <w:rFonts w:eastAsia="Arial"/>
                <w:iCs/>
              </w:rPr>
            </w:pPr>
          </w:p>
          <w:p w:rsidR="006C7BA2" w:rsidRPr="00E636CC" w:rsidRDefault="006C7BA2" w:rsidP="00046F19">
            <w:pPr>
              <w:tabs>
                <w:tab w:val="left" w:pos="2982"/>
              </w:tabs>
              <w:jc w:val="both"/>
              <w:rPr>
                <w:rFonts w:eastAsia="Arial"/>
                <w:lang w:eastAsia="uk-UA"/>
              </w:rPr>
            </w:pPr>
          </w:p>
        </w:tc>
      </w:tr>
      <w:tr w:rsidR="006C7BA2" w:rsidRPr="00E636CC" w:rsidTr="00046F19">
        <w:tc>
          <w:tcPr>
            <w:tcW w:w="539" w:type="dxa"/>
            <w:tcBorders>
              <w:top w:val="single" w:sz="4" w:space="0" w:color="000000"/>
              <w:left w:val="single" w:sz="4" w:space="0" w:color="000000"/>
              <w:bottom w:val="single" w:sz="4" w:space="0" w:color="000000"/>
            </w:tcBorders>
            <w:shd w:val="clear" w:color="auto" w:fill="auto"/>
          </w:tcPr>
          <w:p w:rsidR="006C7BA2" w:rsidRPr="00E636CC" w:rsidRDefault="006C7BA2" w:rsidP="00046F19">
            <w:pPr>
              <w:tabs>
                <w:tab w:val="left" w:pos="2982"/>
              </w:tabs>
              <w:jc w:val="both"/>
              <w:rPr>
                <w:rFonts w:eastAsia="Arial"/>
                <w:lang w:eastAsia="uk-UA"/>
              </w:rPr>
            </w:pPr>
            <w:r w:rsidRPr="00E636CC">
              <w:rPr>
                <w:rFonts w:eastAsia="Arial"/>
                <w:bCs/>
                <w:lang w:eastAsia="uk-UA"/>
              </w:rPr>
              <w:lastRenderedPageBreak/>
              <w:t>8</w:t>
            </w:r>
          </w:p>
        </w:tc>
        <w:tc>
          <w:tcPr>
            <w:tcW w:w="4139" w:type="dxa"/>
            <w:tcBorders>
              <w:top w:val="single" w:sz="4" w:space="0" w:color="000000"/>
              <w:left w:val="single" w:sz="4" w:space="0" w:color="000000"/>
              <w:bottom w:val="single" w:sz="4" w:space="0" w:color="000000"/>
            </w:tcBorders>
            <w:shd w:val="clear" w:color="auto" w:fill="auto"/>
          </w:tcPr>
          <w:p w:rsidR="006C7BA2" w:rsidRPr="00E636CC" w:rsidRDefault="006C7BA2" w:rsidP="00046F19">
            <w:pPr>
              <w:tabs>
                <w:tab w:val="left" w:pos="2982"/>
              </w:tabs>
              <w:jc w:val="both"/>
              <w:rPr>
                <w:rFonts w:eastAsia="Arial"/>
                <w:iCs/>
                <w:lang w:eastAsia="uk-UA"/>
              </w:rPr>
            </w:pPr>
            <w:r w:rsidRPr="00E636CC">
              <w:rPr>
                <w:rFonts w:eastAsia="Arial"/>
                <w:lang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(пункт 10 ч. 1 статті 17 Закону)</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6C7BA2" w:rsidRPr="00E636CC" w:rsidRDefault="006C7BA2" w:rsidP="00046F19">
            <w:pPr>
              <w:tabs>
                <w:tab w:val="left" w:pos="2982"/>
              </w:tabs>
              <w:jc w:val="both"/>
              <w:rPr>
                <w:rFonts w:eastAsia="Arial"/>
              </w:rPr>
            </w:pPr>
            <w:r w:rsidRPr="00E636CC">
              <w:rPr>
                <w:rFonts w:eastAsia="Arial"/>
                <w:iCs/>
                <w:lang w:eastAsia="uk-UA"/>
              </w:rPr>
              <w:t>Не вимагається замовником</w:t>
            </w:r>
          </w:p>
        </w:tc>
      </w:tr>
      <w:tr w:rsidR="006C7BA2" w:rsidRPr="00E636CC" w:rsidTr="00046F19">
        <w:tc>
          <w:tcPr>
            <w:tcW w:w="539" w:type="dxa"/>
            <w:tcBorders>
              <w:top w:val="single" w:sz="4" w:space="0" w:color="000000"/>
              <w:left w:val="single" w:sz="4" w:space="0" w:color="000000"/>
              <w:bottom w:val="single" w:sz="4" w:space="0" w:color="000000"/>
            </w:tcBorders>
            <w:shd w:val="clear" w:color="auto" w:fill="auto"/>
          </w:tcPr>
          <w:p w:rsidR="006C7BA2" w:rsidRPr="00E636CC" w:rsidRDefault="006C7BA2" w:rsidP="00046F19">
            <w:pPr>
              <w:tabs>
                <w:tab w:val="left" w:pos="2982"/>
              </w:tabs>
              <w:rPr>
                <w:rFonts w:eastAsia="Arial"/>
              </w:rPr>
            </w:pPr>
            <w:r w:rsidRPr="00E636CC">
              <w:rPr>
                <w:rFonts w:eastAsia="Arial"/>
                <w:bCs/>
              </w:rPr>
              <w:t>9</w:t>
            </w:r>
          </w:p>
        </w:tc>
        <w:tc>
          <w:tcPr>
            <w:tcW w:w="4139" w:type="dxa"/>
            <w:tcBorders>
              <w:top w:val="single" w:sz="4" w:space="0" w:color="000000"/>
              <w:left w:val="single" w:sz="4" w:space="0" w:color="000000"/>
              <w:bottom w:val="single" w:sz="4" w:space="0" w:color="000000"/>
            </w:tcBorders>
            <w:shd w:val="clear" w:color="auto" w:fill="auto"/>
          </w:tcPr>
          <w:p w:rsidR="006C7BA2" w:rsidRPr="00E636CC" w:rsidRDefault="006C7BA2" w:rsidP="00046F19">
            <w:pPr>
              <w:tabs>
                <w:tab w:val="left" w:pos="2982"/>
              </w:tabs>
              <w:jc w:val="both"/>
              <w:rPr>
                <w:rFonts w:eastAsia="Arial"/>
                <w:lang w:eastAsia="uk-UA"/>
              </w:rPr>
            </w:pPr>
            <w:r w:rsidRPr="00E636CC">
              <w:rPr>
                <w:rFonts w:eastAsia="Arial"/>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C7BA2" w:rsidRPr="00E636CC" w:rsidRDefault="006C7BA2" w:rsidP="00046F19">
            <w:pPr>
              <w:tabs>
                <w:tab w:val="left" w:pos="2982"/>
              </w:tabs>
              <w:jc w:val="both"/>
              <w:rPr>
                <w:rFonts w:eastAsia="Arial"/>
                <w:lang w:eastAsia="uk-UA"/>
              </w:rPr>
            </w:pPr>
            <w:r w:rsidRPr="00E636CC">
              <w:rPr>
                <w:rFonts w:eastAsia="Arial"/>
                <w:lang w:eastAsia="uk-UA"/>
              </w:rPr>
              <w:t>(пункт 11 ч. 1 ст. 17 Закону)</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6C7BA2" w:rsidRPr="00E636CC" w:rsidRDefault="006C7BA2" w:rsidP="00046F19">
            <w:pPr>
              <w:tabs>
                <w:tab w:val="left" w:pos="2982"/>
              </w:tabs>
              <w:jc w:val="both"/>
              <w:rPr>
                <w:rFonts w:eastAsia="Arial"/>
                <w:iCs/>
                <w:lang w:eastAsia="uk-UA"/>
              </w:rPr>
            </w:pPr>
            <w:r w:rsidRPr="00E636CC">
              <w:rPr>
                <w:rFonts w:eastAsia="Arial"/>
                <w:iCs/>
                <w:lang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rsidR="006C7BA2" w:rsidRPr="00E636CC" w:rsidTr="00046F19">
        <w:tc>
          <w:tcPr>
            <w:tcW w:w="539" w:type="dxa"/>
            <w:tcBorders>
              <w:top w:val="single" w:sz="4" w:space="0" w:color="000000"/>
              <w:left w:val="single" w:sz="4" w:space="0" w:color="000000"/>
              <w:bottom w:val="single" w:sz="4" w:space="0" w:color="000000"/>
            </w:tcBorders>
            <w:shd w:val="clear" w:color="auto" w:fill="auto"/>
          </w:tcPr>
          <w:p w:rsidR="006C7BA2" w:rsidRPr="00E636CC" w:rsidRDefault="006C7BA2" w:rsidP="00046F19">
            <w:pPr>
              <w:tabs>
                <w:tab w:val="left" w:pos="2982"/>
              </w:tabs>
              <w:jc w:val="both"/>
              <w:rPr>
                <w:rFonts w:eastAsia="Arial"/>
                <w:bCs/>
                <w:lang w:eastAsia="uk-UA"/>
              </w:rPr>
            </w:pPr>
            <w:r w:rsidRPr="00E636CC">
              <w:rPr>
                <w:rFonts w:eastAsia="Arial"/>
                <w:bCs/>
                <w:lang w:eastAsia="uk-UA"/>
              </w:rPr>
              <w:t>10</w:t>
            </w:r>
          </w:p>
        </w:tc>
        <w:tc>
          <w:tcPr>
            <w:tcW w:w="4139" w:type="dxa"/>
            <w:tcBorders>
              <w:top w:val="single" w:sz="4" w:space="0" w:color="000000"/>
              <w:left w:val="single" w:sz="4" w:space="0" w:color="000000"/>
              <w:bottom w:val="single" w:sz="4" w:space="0" w:color="000000"/>
            </w:tcBorders>
            <w:shd w:val="clear" w:color="auto" w:fill="auto"/>
          </w:tcPr>
          <w:p w:rsidR="006C7BA2" w:rsidRPr="00E636CC" w:rsidRDefault="006C7BA2" w:rsidP="00046F19">
            <w:pPr>
              <w:tabs>
                <w:tab w:val="left" w:pos="2982"/>
              </w:tabs>
              <w:jc w:val="both"/>
              <w:rPr>
                <w:rFonts w:eastAsia="Arial"/>
                <w:lang w:eastAsia="uk-UA"/>
              </w:rPr>
            </w:pPr>
            <w:r w:rsidRPr="00E636CC">
              <w:rPr>
                <w:rFonts w:eastAsia="Arial"/>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7BA2" w:rsidRPr="00E636CC" w:rsidRDefault="006C7BA2" w:rsidP="00046F19">
            <w:pPr>
              <w:tabs>
                <w:tab w:val="left" w:pos="2982"/>
              </w:tabs>
              <w:jc w:val="both"/>
              <w:rPr>
                <w:rFonts w:eastAsia="Arial"/>
                <w:lang w:eastAsia="uk-UA"/>
              </w:rPr>
            </w:pPr>
            <w:r w:rsidRPr="00E636CC">
              <w:rPr>
                <w:rFonts w:eastAsia="Arial"/>
                <w:lang w:eastAsia="uk-UA"/>
              </w:rPr>
              <w:t>(пункт 12 ч. 1 ст. 17 Закону)</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6C7BA2" w:rsidRPr="00E636CC" w:rsidRDefault="006C7BA2" w:rsidP="00046F19">
            <w:pPr>
              <w:tabs>
                <w:tab w:val="left" w:pos="2982"/>
              </w:tabs>
              <w:jc w:val="both"/>
              <w:rPr>
                <w:rFonts w:eastAsia="Arial"/>
                <w:iCs/>
                <w:lang w:eastAsia="uk-UA"/>
              </w:rPr>
            </w:pPr>
            <w:r w:rsidRPr="00E636CC">
              <w:rPr>
                <w:rFonts w:eastAsia="Arial"/>
                <w:bCs/>
                <w:shd w:val="clear" w:color="auto" w:fill="FFFFFF"/>
                <w:lang w:eastAsia="uk-UA"/>
              </w:rPr>
              <w:t>Інформація про відсутність підстав, надається в довільній формі.</w:t>
            </w:r>
          </w:p>
        </w:tc>
      </w:tr>
      <w:tr w:rsidR="006C7BA2" w:rsidRPr="00E636CC" w:rsidTr="00046F19">
        <w:tc>
          <w:tcPr>
            <w:tcW w:w="539" w:type="dxa"/>
            <w:tcBorders>
              <w:top w:val="single" w:sz="4" w:space="0" w:color="000000"/>
              <w:left w:val="single" w:sz="4" w:space="0" w:color="000000"/>
              <w:bottom w:val="single" w:sz="4" w:space="0" w:color="000000"/>
            </w:tcBorders>
            <w:shd w:val="clear" w:color="auto" w:fill="auto"/>
          </w:tcPr>
          <w:p w:rsidR="006C7BA2" w:rsidRPr="00E636CC" w:rsidRDefault="006C7BA2" w:rsidP="00046F19">
            <w:pPr>
              <w:tabs>
                <w:tab w:val="left" w:pos="2982"/>
              </w:tabs>
              <w:rPr>
                <w:rFonts w:eastAsia="Arial"/>
                <w:bCs/>
              </w:rPr>
            </w:pPr>
            <w:r w:rsidRPr="00E636CC">
              <w:rPr>
                <w:rFonts w:eastAsia="Arial"/>
                <w:bCs/>
              </w:rPr>
              <w:t>11</w:t>
            </w:r>
          </w:p>
        </w:tc>
        <w:tc>
          <w:tcPr>
            <w:tcW w:w="4139" w:type="dxa"/>
            <w:tcBorders>
              <w:top w:val="single" w:sz="4" w:space="0" w:color="000000"/>
              <w:left w:val="single" w:sz="4" w:space="0" w:color="000000"/>
              <w:bottom w:val="single" w:sz="4" w:space="0" w:color="000000"/>
            </w:tcBorders>
            <w:shd w:val="clear" w:color="auto" w:fill="auto"/>
          </w:tcPr>
          <w:p w:rsidR="006C7BA2" w:rsidRPr="00E636CC" w:rsidRDefault="006C7BA2" w:rsidP="00046F19">
            <w:pPr>
              <w:tabs>
                <w:tab w:val="left" w:pos="2982"/>
              </w:tabs>
              <w:jc w:val="both"/>
              <w:rPr>
                <w:rFonts w:eastAsia="Arial"/>
              </w:rPr>
            </w:pPr>
            <w:r w:rsidRPr="00E636CC">
              <w:rPr>
                <w:rFonts w:eastAsia="Arial"/>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C7BA2" w:rsidRPr="00E636CC" w:rsidRDefault="006C7BA2" w:rsidP="00046F19">
            <w:pPr>
              <w:tabs>
                <w:tab w:val="left" w:pos="2982"/>
              </w:tabs>
              <w:jc w:val="both"/>
              <w:rPr>
                <w:rFonts w:eastAsia="Arial"/>
              </w:rPr>
            </w:pPr>
            <w:r w:rsidRPr="00E636CC">
              <w:rPr>
                <w:rFonts w:eastAsia="Arial"/>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w:t>
            </w:r>
            <w:r w:rsidRPr="00E636CC">
              <w:rPr>
                <w:rFonts w:eastAsia="Arial"/>
              </w:rPr>
              <w:lastRenderedPageBreak/>
              <w:t>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6C7BA2" w:rsidRPr="00E636CC" w:rsidRDefault="006C7BA2" w:rsidP="00046F19">
            <w:pPr>
              <w:tabs>
                <w:tab w:val="left" w:pos="2982"/>
              </w:tabs>
              <w:jc w:val="both"/>
              <w:rPr>
                <w:rFonts w:eastAsia="Arial"/>
                <w:bCs/>
              </w:rPr>
            </w:pPr>
            <w:r w:rsidRPr="00E636CC">
              <w:rPr>
                <w:rFonts w:eastAsia="Arial"/>
                <w:bCs/>
              </w:rPr>
              <w:t>(ч. 2 ст. 17 Закону)</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6C7BA2" w:rsidRPr="00E636CC" w:rsidRDefault="006C7BA2" w:rsidP="00046F19">
            <w:pPr>
              <w:keepNext/>
              <w:keepLines/>
              <w:tabs>
                <w:tab w:val="left" w:pos="1080"/>
                <w:tab w:val="left" w:pos="2982"/>
              </w:tabs>
              <w:jc w:val="both"/>
              <w:rPr>
                <w:rFonts w:eastAsia="Arial"/>
                <w:lang w:eastAsia="uk-UA"/>
              </w:rPr>
            </w:pPr>
            <w:r w:rsidRPr="00E636CC">
              <w:rPr>
                <w:rFonts w:eastAsia="Arial"/>
                <w:lang w:eastAsia="uk-UA"/>
              </w:rPr>
              <w:lastRenderedPageBreak/>
              <w:t>Надається інформація в довільній формі чи виконав/не виконав свої зобов’язання Учасник за раніше укладеним договором про закупівлю з Замовником, що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rsidR="006C7BA2" w:rsidRPr="00E636CC" w:rsidRDefault="006C7BA2" w:rsidP="006C7BA2">
      <w:pPr>
        <w:tabs>
          <w:tab w:val="left" w:pos="1080"/>
          <w:tab w:val="left" w:pos="2982"/>
        </w:tabs>
        <w:jc w:val="both"/>
        <w:rPr>
          <w:rFonts w:eastAsia="Arial"/>
          <w:color w:val="000000"/>
        </w:rPr>
      </w:pPr>
    </w:p>
    <w:p w:rsidR="006C7BA2" w:rsidRPr="00E636CC" w:rsidRDefault="006C7BA2" w:rsidP="006C7BA2">
      <w:pPr>
        <w:shd w:val="clear" w:color="auto" w:fill="FFFFFF"/>
        <w:tabs>
          <w:tab w:val="left" w:pos="2982"/>
        </w:tabs>
        <w:jc w:val="both"/>
        <w:rPr>
          <w:rFonts w:eastAsia="Arial"/>
          <w:bCs/>
          <w:color w:val="000000"/>
        </w:rPr>
      </w:pPr>
      <w:r w:rsidRPr="00E636CC">
        <w:rPr>
          <w:rFonts w:eastAsia="Arial"/>
          <w:bCs/>
          <w:color w:val="000000"/>
        </w:rPr>
        <w:t>*Довідкавидана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rsidR="006C7BA2" w:rsidRPr="00E636CC" w:rsidRDefault="006C7BA2" w:rsidP="006C7BA2">
      <w:pPr>
        <w:shd w:val="clear" w:color="auto" w:fill="FFFFFF"/>
        <w:ind w:firstLine="450"/>
        <w:jc w:val="both"/>
        <w:textAlignment w:val="baseline"/>
        <w:rPr>
          <w:rFonts w:eastAsia="Arial"/>
          <w:color w:val="000000"/>
        </w:rPr>
      </w:pPr>
    </w:p>
    <w:p w:rsidR="006C7BA2" w:rsidRPr="00E636CC" w:rsidRDefault="006C7BA2" w:rsidP="006C7BA2">
      <w:pPr>
        <w:jc w:val="both"/>
        <w:rPr>
          <w:rFonts w:eastAsia="Calibri"/>
          <w:b/>
          <w:lang w:eastAsia="en-US"/>
        </w:rPr>
      </w:pPr>
      <w:r w:rsidRPr="00E636CC">
        <w:rPr>
          <w:rFonts w:eastAsia="Calibri"/>
          <w:b/>
          <w:lang w:eastAsia="en-US"/>
        </w:rPr>
        <w:t>Учасник несе відповідальність за достовірність інформації та зміст довідок, які викладені в довільній формі.</w:t>
      </w:r>
    </w:p>
    <w:p w:rsidR="006C7BA2" w:rsidRPr="00E636CC" w:rsidRDefault="006C7BA2" w:rsidP="006C7BA2">
      <w:pPr>
        <w:jc w:val="both"/>
        <w:rPr>
          <w:rFonts w:eastAsia="Arial"/>
          <w:b/>
          <w:color w:val="000000"/>
          <w:u w:val="single"/>
        </w:rPr>
      </w:pPr>
      <w:r w:rsidRPr="00E636CC">
        <w:rPr>
          <w:rFonts w:eastAsia="Arial"/>
          <w:b/>
          <w:color w:val="000000"/>
          <w:u w:val="single"/>
        </w:rPr>
        <w:t>У разі неподання переможцем документів, що підтверджують відсутність підстав, передбачених статтею 17 Закону, замовник відхиляє його пропозицію та визначає найбільш економічно вигідну тендерну пропозицію з тих, строк дії яких ще не минув.</w:t>
      </w:r>
    </w:p>
    <w:p w:rsidR="006C7BA2" w:rsidRPr="00E636CC" w:rsidRDefault="006C7BA2" w:rsidP="006C7BA2">
      <w:pPr>
        <w:ind w:left="-567" w:right="-142"/>
        <w:outlineLvl w:val="0"/>
        <w:rPr>
          <w:rFonts w:eastAsia="Arial"/>
        </w:rPr>
      </w:pPr>
    </w:p>
    <w:p w:rsidR="00BF77C9" w:rsidRPr="006C7BA2" w:rsidRDefault="009D3817" w:rsidP="006C7BA2">
      <w:pPr>
        <w:ind w:right="164"/>
        <w:rPr>
          <w:b/>
          <w:i/>
        </w:rPr>
      </w:pPr>
      <w:r w:rsidRPr="00B47A30">
        <w:rPr>
          <w:rFonts w:eastAsia="Arial"/>
          <w:lang w:eastAsia="ru-RU"/>
        </w:rPr>
        <w:br w:type="page"/>
      </w:r>
    </w:p>
    <w:p w:rsidR="00E621F5" w:rsidRPr="00B47A30" w:rsidRDefault="00E621F5" w:rsidP="00CE48D6">
      <w:pPr>
        <w:shd w:val="clear" w:color="auto" w:fill="FFFFFF"/>
        <w:jc w:val="right"/>
        <w:rPr>
          <w:b/>
          <w:sz w:val="20"/>
          <w:szCs w:val="20"/>
        </w:rPr>
      </w:pPr>
      <w:r w:rsidRPr="00B47A30">
        <w:rPr>
          <w:b/>
          <w:sz w:val="20"/>
          <w:szCs w:val="20"/>
        </w:rPr>
        <w:lastRenderedPageBreak/>
        <w:t>Додаток</w:t>
      </w:r>
      <w:r w:rsidR="0008400E" w:rsidRPr="00B47A30">
        <w:rPr>
          <w:b/>
          <w:sz w:val="20"/>
          <w:szCs w:val="20"/>
        </w:rPr>
        <w:t xml:space="preserve"> 6 </w:t>
      </w:r>
    </w:p>
    <w:p w:rsidR="00E621F5" w:rsidRPr="00B47A30" w:rsidRDefault="00E621F5" w:rsidP="001314B0">
      <w:pPr>
        <w:jc w:val="right"/>
        <w:rPr>
          <w:b/>
          <w:bCs/>
          <w:sz w:val="20"/>
          <w:szCs w:val="20"/>
        </w:rPr>
      </w:pPr>
      <w:r w:rsidRPr="00B47A30">
        <w:rPr>
          <w:b/>
          <w:bCs/>
          <w:sz w:val="20"/>
          <w:szCs w:val="20"/>
        </w:rPr>
        <w:t xml:space="preserve">                                                                                                                                            до тендерної документації</w:t>
      </w:r>
    </w:p>
    <w:p w:rsidR="00CE48D6" w:rsidRPr="00B47A30" w:rsidRDefault="00CE48D6" w:rsidP="001314B0">
      <w:pPr>
        <w:jc w:val="right"/>
        <w:rPr>
          <w:b/>
          <w:bCs/>
          <w:sz w:val="20"/>
          <w:szCs w:val="20"/>
        </w:rPr>
      </w:pPr>
    </w:p>
    <w:p w:rsidR="009E6F93" w:rsidRPr="00B47A30" w:rsidRDefault="00FD66F7" w:rsidP="009E6F93">
      <w:pPr>
        <w:shd w:val="clear" w:color="auto" w:fill="FFFFFF"/>
        <w:suppressAutoHyphens w:val="0"/>
        <w:ind w:hanging="360"/>
        <w:jc w:val="right"/>
        <w:rPr>
          <w:sz w:val="20"/>
          <w:lang w:eastAsia="uk-UA"/>
        </w:rPr>
      </w:pPr>
      <w:r w:rsidRPr="00B47A30">
        <w:rPr>
          <w:color w:val="000000"/>
          <w:sz w:val="20"/>
          <w:lang w:eastAsia="uk-UA"/>
        </w:rPr>
        <w:t>Уповноваженій особі</w:t>
      </w:r>
    </w:p>
    <w:p w:rsidR="00CE48D6" w:rsidRPr="00B47A30" w:rsidRDefault="00CE48D6" w:rsidP="00CE48D6">
      <w:pPr>
        <w:jc w:val="right"/>
        <w:rPr>
          <w:b/>
          <w:bCs/>
          <w:sz w:val="20"/>
          <w:szCs w:val="20"/>
        </w:rPr>
      </w:pPr>
    </w:p>
    <w:p w:rsidR="00E621F5" w:rsidRPr="00B47A30" w:rsidRDefault="00E621F5" w:rsidP="00E621F5">
      <w:pPr>
        <w:shd w:val="clear" w:color="auto" w:fill="FFFFFF"/>
        <w:jc w:val="both"/>
        <w:rPr>
          <w:b/>
          <w:sz w:val="20"/>
          <w:szCs w:val="20"/>
        </w:rPr>
      </w:pPr>
    </w:p>
    <w:p w:rsidR="00940615" w:rsidRPr="00B47A30" w:rsidRDefault="00940615" w:rsidP="00E621F5">
      <w:pPr>
        <w:shd w:val="clear" w:color="auto" w:fill="FFFFFF"/>
        <w:jc w:val="center"/>
        <w:rPr>
          <w:b/>
          <w:bCs/>
          <w:sz w:val="20"/>
          <w:szCs w:val="20"/>
        </w:rPr>
      </w:pPr>
    </w:p>
    <w:p w:rsidR="00E621F5" w:rsidRPr="00B47A30" w:rsidRDefault="00E621F5" w:rsidP="00E621F5">
      <w:pPr>
        <w:shd w:val="clear" w:color="auto" w:fill="FFFFFF"/>
        <w:jc w:val="center"/>
        <w:rPr>
          <w:b/>
          <w:bCs/>
          <w:sz w:val="20"/>
          <w:szCs w:val="20"/>
        </w:rPr>
      </w:pPr>
      <w:r w:rsidRPr="00B47A30">
        <w:rPr>
          <w:b/>
          <w:bCs/>
          <w:sz w:val="20"/>
          <w:szCs w:val="20"/>
        </w:rPr>
        <w:t>Лист-згода</w:t>
      </w:r>
    </w:p>
    <w:p w:rsidR="00E621F5" w:rsidRPr="00B47A30" w:rsidRDefault="00E621F5" w:rsidP="00E621F5">
      <w:pPr>
        <w:shd w:val="clear" w:color="auto" w:fill="FFFFFF"/>
        <w:jc w:val="both"/>
        <w:rPr>
          <w:bCs/>
          <w:sz w:val="20"/>
          <w:szCs w:val="20"/>
        </w:rPr>
      </w:pPr>
    </w:p>
    <w:p w:rsidR="00E621F5" w:rsidRPr="00B47A30" w:rsidRDefault="00E621F5" w:rsidP="00E621F5">
      <w:pPr>
        <w:shd w:val="clear" w:color="auto" w:fill="FFFFFF"/>
        <w:jc w:val="both"/>
        <w:rPr>
          <w:bCs/>
          <w:sz w:val="20"/>
          <w:szCs w:val="20"/>
        </w:rPr>
      </w:pPr>
    </w:p>
    <w:p w:rsidR="00E621F5" w:rsidRPr="00B47A30" w:rsidRDefault="00E621F5" w:rsidP="00E621F5">
      <w:pPr>
        <w:shd w:val="clear" w:color="auto" w:fill="FFFFFF"/>
        <w:jc w:val="both"/>
        <w:rPr>
          <w:bCs/>
          <w:sz w:val="20"/>
          <w:szCs w:val="20"/>
        </w:rPr>
      </w:pPr>
      <w:r w:rsidRPr="00B47A30">
        <w:rPr>
          <w:bCs/>
          <w:sz w:val="20"/>
          <w:szCs w:val="20"/>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E621F5" w:rsidRPr="00B47A30" w:rsidRDefault="00E621F5" w:rsidP="00E621F5">
      <w:pPr>
        <w:jc w:val="both"/>
        <w:rPr>
          <w:bCs/>
          <w:sz w:val="20"/>
          <w:szCs w:val="20"/>
        </w:rPr>
      </w:pPr>
    </w:p>
    <w:p w:rsidR="00E621F5" w:rsidRPr="00B47A30" w:rsidRDefault="00E621F5" w:rsidP="00E621F5">
      <w:pPr>
        <w:jc w:val="both"/>
        <w:rPr>
          <w:bCs/>
          <w:sz w:val="20"/>
          <w:szCs w:val="20"/>
        </w:rPr>
      </w:pPr>
    </w:p>
    <w:p w:rsidR="00E621F5" w:rsidRPr="00B47A30" w:rsidRDefault="00E621F5" w:rsidP="00E621F5">
      <w:pPr>
        <w:jc w:val="both"/>
        <w:rPr>
          <w:bCs/>
          <w:sz w:val="20"/>
          <w:szCs w:val="20"/>
        </w:rPr>
      </w:pPr>
      <w:r w:rsidRPr="00B47A30">
        <w:rPr>
          <w:bCs/>
          <w:sz w:val="20"/>
          <w:szCs w:val="20"/>
        </w:rPr>
        <w:t xml:space="preserve"> _______________              </w:t>
      </w:r>
      <w:r w:rsidR="00940615" w:rsidRPr="00B47A30">
        <w:rPr>
          <w:bCs/>
          <w:sz w:val="20"/>
          <w:szCs w:val="20"/>
        </w:rPr>
        <w:tab/>
      </w:r>
      <w:r w:rsidR="00940615" w:rsidRPr="00B47A30">
        <w:rPr>
          <w:bCs/>
          <w:sz w:val="20"/>
          <w:szCs w:val="20"/>
        </w:rPr>
        <w:tab/>
      </w:r>
      <w:r w:rsidRPr="00B47A30">
        <w:rPr>
          <w:bCs/>
          <w:sz w:val="20"/>
          <w:szCs w:val="20"/>
        </w:rPr>
        <w:t xml:space="preserve">      ________________        </w:t>
      </w:r>
      <w:r w:rsidRPr="00B47A30">
        <w:rPr>
          <w:bCs/>
          <w:sz w:val="20"/>
          <w:szCs w:val="20"/>
        </w:rPr>
        <w:tab/>
      </w:r>
      <w:r w:rsidR="00940615" w:rsidRPr="00B47A30">
        <w:rPr>
          <w:bCs/>
          <w:sz w:val="20"/>
          <w:szCs w:val="20"/>
        </w:rPr>
        <w:tab/>
      </w:r>
      <w:r w:rsidRPr="00B47A30">
        <w:rPr>
          <w:bCs/>
          <w:sz w:val="20"/>
          <w:szCs w:val="20"/>
        </w:rPr>
        <w:t>____________________</w:t>
      </w:r>
    </w:p>
    <w:p w:rsidR="00E621F5" w:rsidRPr="00B47A30" w:rsidRDefault="00E621F5" w:rsidP="00940615">
      <w:pPr>
        <w:rPr>
          <w:bCs/>
          <w:sz w:val="20"/>
          <w:szCs w:val="20"/>
        </w:rPr>
      </w:pPr>
      <w:r w:rsidRPr="00B47A30">
        <w:rPr>
          <w:bCs/>
          <w:sz w:val="20"/>
          <w:szCs w:val="20"/>
        </w:rPr>
        <w:t xml:space="preserve">Дата                                                </w:t>
      </w:r>
      <w:r w:rsidR="00940615" w:rsidRPr="00B47A30">
        <w:rPr>
          <w:bCs/>
          <w:sz w:val="20"/>
          <w:szCs w:val="20"/>
        </w:rPr>
        <w:tab/>
      </w:r>
      <w:r w:rsidR="00940615" w:rsidRPr="00B47A30">
        <w:rPr>
          <w:bCs/>
          <w:sz w:val="20"/>
          <w:szCs w:val="20"/>
        </w:rPr>
        <w:tab/>
      </w:r>
      <w:r w:rsidRPr="00B47A30">
        <w:rPr>
          <w:bCs/>
          <w:sz w:val="20"/>
          <w:szCs w:val="20"/>
        </w:rPr>
        <w:t xml:space="preserve"> Підпис                   </w:t>
      </w:r>
      <w:r w:rsidR="00940615" w:rsidRPr="00B47A30">
        <w:rPr>
          <w:bCs/>
          <w:sz w:val="20"/>
          <w:szCs w:val="20"/>
        </w:rPr>
        <w:tab/>
      </w:r>
      <w:r w:rsidR="00940615" w:rsidRPr="00B47A30">
        <w:rPr>
          <w:bCs/>
          <w:sz w:val="20"/>
          <w:szCs w:val="20"/>
        </w:rPr>
        <w:tab/>
      </w:r>
      <w:r w:rsidRPr="00B47A30">
        <w:rPr>
          <w:bCs/>
          <w:sz w:val="20"/>
          <w:szCs w:val="20"/>
        </w:rPr>
        <w:t>Прізвище т</w:t>
      </w:r>
      <w:r w:rsidR="004426CC" w:rsidRPr="00B47A30">
        <w:rPr>
          <w:bCs/>
          <w:sz w:val="20"/>
          <w:szCs w:val="20"/>
        </w:rPr>
        <w:t>а</w:t>
      </w:r>
      <w:r w:rsidRPr="00B47A30">
        <w:rPr>
          <w:bCs/>
          <w:sz w:val="20"/>
          <w:szCs w:val="20"/>
        </w:rPr>
        <w:t xml:space="preserve"> ініціали</w:t>
      </w:r>
    </w:p>
    <w:p w:rsidR="00E621F5" w:rsidRPr="00B47A30" w:rsidRDefault="00E621F5" w:rsidP="00E621F5">
      <w:pPr>
        <w:tabs>
          <w:tab w:val="left" w:pos="2925"/>
        </w:tabs>
        <w:rPr>
          <w:sz w:val="20"/>
          <w:szCs w:val="20"/>
        </w:rPr>
      </w:pPr>
    </w:p>
    <w:p w:rsidR="005A4F30" w:rsidRPr="00B47A30" w:rsidRDefault="005A4F30" w:rsidP="003759A8">
      <w:pPr>
        <w:autoSpaceDE w:val="0"/>
        <w:ind w:firstLine="709"/>
        <w:jc w:val="both"/>
        <w:rPr>
          <w:sz w:val="20"/>
          <w:szCs w:val="20"/>
        </w:rPr>
      </w:pPr>
    </w:p>
    <w:p w:rsidR="000B6947" w:rsidRPr="00B47A30" w:rsidRDefault="009E6F93" w:rsidP="003759A8">
      <w:pPr>
        <w:autoSpaceDE w:val="0"/>
        <w:ind w:firstLine="709"/>
        <w:jc w:val="both"/>
        <w:rPr>
          <w:i/>
          <w:sz w:val="20"/>
          <w:szCs w:val="20"/>
        </w:rPr>
      </w:pPr>
      <w:r w:rsidRPr="00B47A30">
        <w:rPr>
          <w:i/>
          <w:sz w:val="20"/>
          <w:szCs w:val="20"/>
        </w:rPr>
        <w:t xml:space="preserve">*Лист-згода на обробку персональних даних </w:t>
      </w:r>
      <w:r w:rsidR="00B6335A" w:rsidRPr="00B47A30">
        <w:rPr>
          <w:i/>
          <w:sz w:val="20"/>
          <w:szCs w:val="20"/>
        </w:rPr>
        <w:t>повинен</w:t>
      </w:r>
      <w:r w:rsidR="00F37BEF" w:rsidRPr="00B47A30">
        <w:rPr>
          <w:i/>
          <w:sz w:val="20"/>
          <w:szCs w:val="20"/>
        </w:rPr>
        <w:t xml:space="preserve"> подаватися від імені кожної фізичної особи, дані якої надаються в складі тендерної пропозиції.</w:t>
      </w:r>
    </w:p>
    <w:p w:rsidR="000B6947" w:rsidRPr="00B47A30" w:rsidRDefault="000B6947" w:rsidP="003759A8">
      <w:pPr>
        <w:autoSpaceDE w:val="0"/>
        <w:ind w:firstLine="709"/>
        <w:jc w:val="both"/>
        <w:rPr>
          <w:i/>
          <w:sz w:val="20"/>
          <w:szCs w:val="20"/>
        </w:rPr>
      </w:pPr>
    </w:p>
    <w:p w:rsidR="000B6947" w:rsidRPr="00B47A30" w:rsidRDefault="000B6947" w:rsidP="003759A8">
      <w:pPr>
        <w:autoSpaceDE w:val="0"/>
        <w:ind w:firstLine="709"/>
        <w:jc w:val="both"/>
        <w:rPr>
          <w:sz w:val="20"/>
          <w:szCs w:val="20"/>
        </w:rPr>
      </w:pPr>
    </w:p>
    <w:p w:rsidR="000B6947" w:rsidRPr="00B47A30" w:rsidRDefault="000B6947" w:rsidP="003759A8">
      <w:pPr>
        <w:autoSpaceDE w:val="0"/>
        <w:ind w:firstLine="709"/>
        <w:jc w:val="both"/>
        <w:rPr>
          <w:sz w:val="20"/>
          <w:szCs w:val="20"/>
        </w:rPr>
      </w:pPr>
    </w:p>
    <w:p w:rsidR="000B6947" w:rsidRPr="00B47A30" w:rsidRDefault="000B6947" w:rsidP="003759A8">
      <w:pPr>
        <w:autoSpaceDE w:val="0"/>
        <w:ind w:firstLine="709"/>
        <w:jc w:val="both"/>
        <w:rPr>
          <w:sz w:val="20"/>
          <w:szCs w:val="20"/>
        </w:rPr>
      </w:pPr>
    </w:p>
    <w:p w:rsidR="000B6947" w:rsidRPr="00B47A30" w:rsidRDefault="000B6947" w:rsidP="003759A8">
      <w:pPr>
        <w:autoSpaceDE w:val="0"/>
        <w:ind w:firstLine="709"/>
        <w:jc w:val="both"/>
        <w:rPr>
          <w:sz w:val="20"/>
          <w:szCs w:val="20"/>
        </w:rPr>
      </w:pPr>
    </w:p>
    <w:p w:rsidR="000B6947" w:rsidRPr="00B47A30" w:rsidRDefault="000B6947" w:rsidP="003759A8">
      <w:pPr>
        <w:autoSpaceDE w:val="0"/>
        <w:ind w:firstLine="709"/>
        <w:jc w:val="both"/>
        <w:rPr>
          <w:sz w:val="20"/>
          <w:szCs w:val="20"/>
        </w:rPr>
      </w:pPr>
    </w:p>
    <w:p w:rsidR="000B6947" w:rsidRPr="00B47A30" w:rsidRDefault="000B6947" w:rsidP="003759A8">
      <w:pPr>
        <w:autoSpaceDE w:val="0"/>
        <w:ind w:firstLine="709"/>
        <w:jc w:val="both"/>
        <w:rPr>
          <w:sz w:val="20"/>
          <w:szCs w:val="20"/>
        </w:rPr>
      </w:pPr>
    </w:p>
    <w:p w:rsidR="000B6947" w:rsidRPr="00B47A30" w:rsidRDefault="000B6947" w:rsidP="003759A8">
      <w:pPr>
        <w:autoSpaceDE w:val="0"/>
        <w:ind w:firstLine="709"/>
        <w:jc w:val="both"/>
        <w:rPr>
          <w:sz w:val="20"/>
          <w:szCs w:val="20"/>
        </w:rPr>
      </w:pPr>
    </w:p>
    <w:p w:rsidR="000B6947" w:rsidRPr="00B47A30" w:rsidRDefault="000B6947" w:rsidP="003759A8">
      <w:pPr>
        <w:autoSpaceDE w:val="0"/>
        <w:ind w:firstLine="709"/>
        <w:jc w:val="both"/>
        <w:rPr>
          <w:sz w:val="20"/>
          <w:szCs w:val="20"/>
        </w:rPr>
      </w:pPr>
    </w:p>
    <w:p w:rsidR="000B6947" w:rsidRPr="00B47A30" w:rsidRDefault="000B6947" w:rsidP="003759A8">
      <w:pPr>
        <w:autoSpaceDE w:val="0"/>
        <w:ind w:firstLine="709"/>
        <w:jc w:val="both"/>
        <w:rPr>
          <w:sz w:val="20"/>
          <w:szCs w:val="20"/>
        </w:rPr>
      </w:pPr>
    </w:p>
    <w:p w:rsidR="000B6947" w:rsidRPr="00B47A30" w:rsidRDefault="000B6947" w:rsidP="003759A8">
      <w:pPr>
        <w:autoSpaceDE w:val="0"/>
        <w:ind w:firstLine="709"/>
        <w:jc w:val="both"/>
        <w:rPr>
          <w:sz w:val="20"/>
          <w:szCs w:val="20"/>
        </w:rPr>
      </w:pPr>
    </w:p>
    <w:p w:rsidR="000B6947" w:rsidRPr="00B47A30" w:rsidRDefault="000B6947" w:rsidP="003759A8">
      <w:pPr>
        <w:autoSpaceDE w:val="0"/>
        <w:ind w:firstLine="709"/>
        <w:jc w:val="both"/>
        <w:rPr>
          <w:sz w:val="20"/>
          <w:szCs w:val="20"/>
        </w:rPr>
      </w:pPr>
    </w:p>
    <w:p w:rsidR="000B6947" w:rsidRPr="00B47A30" w:rsidRDefault="000B6947" w:rsidP="003759A8">
      <w:pPr>
        <w:autoSpaceDE w:val="0"/>
        <w:ind w:firstLine="709"/>
        <w:jc w:val="both"/>
        <w:rPr>
          <w:sz w:val="20"/>
          <w:szCs w:val="20"/>
        </w:rPr>
      </w:pPr>
    </w:p>
    <w:p w:rsidR="000B6947" w:rsidRPr="00B47A30" w:rsidRDefault="000B6947" w:rsidP="003759A8">
      <w:pPr>
        <w:autoSpaceDE w:val="0"/>
        <w:ind w:firstLine="709"/>
        <w:jc w:val="both"/>
        <w:rPr>
          <w:sz w:val="20"/>
          <w:szCs w:val="20"/>
        </w:rPr>
      </w:pPr>
    </w:p>
    <w:p w:rsidR="000B6947" w:rsidRPr="00B47A30" w:rsidRDefault="000B6947" w:rsidP="003759A8">
      <w:pPr>
        <w:autoSpaceDE w:val="0"/>
        <w:ind w:firstLine="709"/>
        <w:jc w:val="both"/>
        <w:rPr>
          <w:sz w:val="20"/>
          <w:szCs w:val="20"/>
        </w:rPr>
      </w:pPr>
    </w:p>
    <w:p w:rsidR="000B6947" w:rsidRPr="00B47A30" w:rsidRDefault="000B6947" w:rsidP="003759A8">
      <w:pPr>
        <w:autoSpaceDE w:val="0"/>
        <w:ind w:firstLine="709"/>
        <w:jc w:val="both"/>
        <w:rPr>
          <w:sz w:val="20"/>
          <w:szCs w:val="20"/>
        </w:rPr>
      </w:pPr>
    </w:p>
    <w:p w:rsidR="000B6947" w:rsidRPr="00B47A30" w:rsidRDefault="000B6947" w:rsidP="003759A8">
      <w:pPr>
        <w:autoSpaceDE w:val="0"/>
        <w:ind w:firstLine="709"/>
        <w:jc w:val="both"/>
        <w:rPr>
          <w:sz w:val="20"/>
          <w:szCs w:val="20"/>
        </w:rPr>
      </w:pPr>
    </w:p>
    <w:p w:rsidR="000B6947" w:rsidRPr="00B47A30" w:rsidRDefault="000B6947" w:rsidP="003759A8">
      <w:pPr>
        <w:autoSpaceDE w:val="0"/>
        <w:ind w:firstLine="709"/>
        <w:jc w:val="both"/>
        <w:rPr>
          <w:sz w:val="20"/>
          <w:szCs w:val="20"/>
        </w:rPr>
      </w:pPr>
    </w:p>
    <w:p w:rsidR="000B6947" w:rsidRPr="00B47A30" w:rsidRDefault="000B6947" w:rsidP="003759A8">
      <w:pPr>
        <w:autoSpaceDE w:val="0"/>
        <w:ind w:firstLine="709"/>
        <w:jc w:val="both"/>
        <w:rPr>
          <w:sz w:val="20"/>
          <w:szCs w:val="20"/>
        </w:rPr>
      </w:pPr>
    </w:p>
    <w:p w:rsidR="000B6947" w:rsidRPr="00B47A30" w:rsidRDefault="000B6947" w:rsidP="003759A8">
      <w:pPr>
        <w:autoSpaceDE w:val="0"/>
        <w:ind w:firstLine="709"/>
        <w:jc w:val="both"/>
        <w:rPr>
          <w:sz w:val="20"/>
          <w:szCs w:val="20"/>
        </w:rPr>
      </w:pPr>
    </w:p>
    <w:p w:rsidR="000B6947" w:rsidRPr="00B47A30" w:rsidRDefault="000B6947" w:rsidP="003759A8">
      <w:pPr>
        <w:autoSpaceDE w:val="0"/>
        <w:ind w:firstLine="709"/>
        <w:jc w:val="both"/>
        <w:rPr>
          <w:sz w:val="20"/>
          <w:szCs w:val="20"/>
        </w:rPr>
      </w:pPr>
    </w:p>
    <w:p w:rsidR="000B6947" w:rsidRPr="00B47A30" w:rsidRDefault="000B6947" w:rsidP="003759A8">
      <w:pPr>
        <w:autoSpaceDE w:val="0"/>
        <w:ind w:firstLine="709"/>
        <w:jc w:val="both"/>
        <w:rPr>
          <w:sz w:val="20"/>
          <w:szCs w:val="20"/>
        </w:rPr>
      </w:pPr>
    </w:p>
    <w:p w:rsidR="000B6947" w:rsidRPr="00B47A30" w:rsidRDefault="000B6947" w:rsidP="003759A8">
      <w:pPr>
        <w:autoSpaceDE w:val="0"/>
        <w:ind w:firstLine="709"/>
        <w:jc w:val="both"/>
        <w:rPr>
          <w:sz w:val="20"/>
          <w:szCs w:val="20"/>
        </w:rPr>
      </w:pPr>
    </w:p>
    <w:p w:rsidR="000B6947" w:rsidRPr="00B47A30" w:rsidRDefault="000B6947" w:rsidP="003759A8">
      <w:pPr>
        <w:autoSpaceDE w:val="0"/>
        <w:ind w:firstLine="709"/>
        <w:jc w:val="both"/>
        <w:rPr>
          <w:sz w:val="20"/>
          <w:szCs w:val="20"/>
        </w:rPr>
      </w:pPr>
    </w:p>
    <w:p w:rsidR="000B6947" w:rsidRPr="00B47A30" w:rsidRDefault="000B6947" w:rsidP="003759A8">
      <w:pPr>
        <w:autoSpaceDE w:val="0"/>
        <w:ind w:firstLine="709"/>
        <w:jc w:val="both"/>
        <w:rPr>
          <w:sz w:val="20"/>
          <w:szCs w:val="20"/>
        </w:rPr>
      </w:pPr>
    </w:p>
    <w:p w:rsidR="000B6947" w:rsidRPr="00B47A30" w:rsidRDefault="000B6947" w:rsidP="003759A8">
      <w:pPr>
        <w:autoSpaceDE w:val="0"/>
        <w:ind w:firstLine="709"/>
        <w:jc w:val="both"/>
        <w:rPr>
          <w:sz w:val="20"/>
          <w:szCs w:val="20"/>
        </w:rPr>
      </w:pPr>
    </w:p>
    <w:p w:rsidR="000B6947" w:rsidRPr="00B47A30" w:rsidRDefault="000B6947" w:rsidP="003759A8">
      <w:pPr>
        <w:autoSpaceDE w:val="0"/>
        <w:ind w:firstLine="709"/>
        <w:jc w:val="both"/>
        <w:rPr>
          <w:sz w:val="20"/>
          <w:szCs w:val="20"/>
        </w:rPr>
      </w:pPr>
    </w:p>
    <w:p w:rsidR="000B6947" w:rsidRPr="00B47A30" w:rsidRDefault="000B6947" w:rsidP="003759A8">
      <w:pPr>
        <w:autoSpaceDE w:val="0"/>
        <w:ind w:firstLine="709"/>
        <w:jc w:val="both"/>
        <w:rPr>
          <w:sz w:val="20"/>
          <w:szCs w:val="20"/>
        </w:rPr>
      </w:pPr>
    </w:p>
    <w:p w:rsidR="0039048B" w:rsidRPr="00B47A30" w:rsidRDefault="0039048B" w:rsidP="000B6947">
      <w:pPr>
        <w:tabs>
          <w:tab w:val="left" w:pos="6804"/>
        </w:tabs>
        <w:jc w:val="right"/>
        <w:rPr>
          <w:b/>
          <w:sz w:val="20"/>
          <w:szCs w:val="20"/>
        </w:rPr>
      </w:pPr>
    </w:p>
    <w:p w:rsidR="00230EBF" w:rsidRPr="00B47A30" w:rsidRDefault="00230EBF" w:rsidP="000B6947">
      <w:pPr>
        <w:tabs>
          <w:tab w:val="left" w:pos="6804"/>
        </w:tabs>
        <w:jc w:val="right"/>
        <w:rPr>
          <w:b/>
          <w:sz w:val="20"/>
          <w:szCs w:val="20"/>
        </w:rPr>
      </w:pPr>
    </w:p>
    <w:p w:rsidR="00230EBF" w:rsidRPr="00B47A30" w:rsidRDefault="00230EBF" w:rsidP="000B6947">
      <w:pPr>
        <w:tabs>
          <w:tab w:val="left" w:pos="6804"/>
        </w:tabs>
        <w:jc w:val="right"/>
        <w:rPr>
          <w:b/>
          <w:sz w:val="20"/>
          <w:szCs w:val="20"/>
        </w:rPr>
      </w:pPr>
    </w:p>
    <w:p w:rsidR="00230EBF" w:rsidRPr="00B47A30" w:rsidRDefault="00230EBF" w:rsidP="000B6947">
      <w:pPr>
        <w:tabs>
          <w:tab w:val="left" w:pos="6804"/>
        </w:tabs>
        <w:jc w:val="right"/>
        <w:rPr>
          <w:b/>
          <w:sz w:val="20"/>
          <w:szCs w:val="20"/>
        </w:rPr>
      </w:pPr>
    </w:p>
    <w:p w:rsidR="00230EBF" w:rsidRPr="00B47A30" w:rsidRDefault="00230EBF" w:rsidP="000B6947">
      <w:pPr>
        <w:tabs>
          <w:tab w:val="left" w:pos="6804"/>
        </w:tabs>
        <w:jc w:val="right"/>
        <w:rPr>
          <w:b/>
          <w:sz w:val="20"/>
          <w:szCs w:val="20"/>
        </w:rPr>
      </w:pPr>
    </w:p>
    <w:sectPr w:rsidR="00230EBF" w:rsidRPr="00B47A30" w:rsidSect="00D21828">
      <w:footerReference w:type="default" r:id="rId11"/>
      <w:pgSz w:w="11906" w:h="16838"/>
      <w:pgMar w:top="567" w:right="567" w:bottom="567" w:left="992" w:header="425"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90F" w:rsidRDefault="0017290F">
      <w:r>
        <w:separator/>
      </w:r>
    </w:p>
  </w:endnote>
  <w:endnote w:type="continuationSeparator" w:id="1">
    <w:p w:rsidR="0017290F" w:rsidRDefault="0017290F">
      <w:r>
        <w:continuationSeparator/>
      </w:r>
    </w:p>
  </w:endnote>
  <w:endnote w:type="continuationNotice" w:id="2">
    <w:p w:rsidR="0017290F" w:rsidRDefault="0017290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00"/>
    <w:family w:val="roman"/>
    <w:pitch w:val="default"/>
    <w:sig w:usb0="00000000" w:usb1="00000000" w:usb2="00000000" w:usb3="00000000" w:csb0="00040001" w:csb1="00000000"/>
  </w:font>
  <w:font w:name="Tahoma">
    <w:panose1 w:val="020B0604030504040204"/>
    <w:charset w:val="00"/>
    <w:family w:val="swiss"/>
    <w:notTrueType/>
    <w:pitch w:val="variable"/>
    <w:sig w:usb0="00000003" w:usb1="00000000" w:usb2="00000000" w:usb3="00000000" w:csb0="00000001" w:csb1="00000000"/>
  </w:font>
  <w:font w:name="Liberation Mono">
    <w:altName w:val="Courier New"/>
    <w:charset w:val="CC"/>
    <w:family w:val="modern"/>
    <w:pitch w:val="fixed"/>
    <w:sig w:usb0="00000000" w:usb1="400078FF" w:usb2="00000001" w:usb3="00000000" w:csb0="000001BF" w:csb1="00000000"/>
  </w:font>
  <w:font w:name="Helvetica">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51444"/>
      <w:docPartObj>
        <w:docPartGallery w:val="Page Numbers (Bottom of Page)"/>
        <w:docPartUnique/>
      </w:docPartObj>
    </w:sdtPr>
    <w:sdtContent>
      <w:p w:rsidR="00046F19" w:rsidRDefault="00496DC6">
        <w:pPr>
          <w:pStyle w:val="af9"/>
          <w:jc w:val="center"/>
        </w:pPr>
        <w:fldSimple w:instr="PAGE   \* MERGEFORMAT">
          <w:r w:rsidR="00914EBF">
            <w:rPr>
              <w:noProof/>
            </w:rPr>
            <w:t>24</w:t>
          </w:r>
        </w:fldSimple>
      </w:p>
    </w:sdtContent>
  </w:sdt>
  <w:p w:rsidR="00046F19" w:rsidRDefault="00046F19">
    <w:pPr>
      <w:pStyle w:val="af9"/>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90F" w:rsidRDefault="0017290F">
      <w:r>
        <w:separator/>
      </w:r>
    </w:p>
  </w:footnote>
  <w:footnote w:type="continuationSeparator" w:id="1">
    <w:p w:rsidR="0017290F" w:rsidRDefault="0017290F">
      <w:r>
        <w:continuationSeparator/>
      </w:r>
    </w:p>
  </w:footnote>
  <w:footnote w:type="continuationNotice" w:id="2">
    <w:p w:rsidR="0017290F" w:rsidRDefault="0017290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nsid w:val="00000003"/>
    <w:multiLevelType w:val="singleLevel"/>
    <w:tmpl w:val="00000003"/>
    <w:name w:val="WW8Num5"/>
    <w:lvl w:ilvl="0">
      <w:start w:val="5"/>
      <w:numFmt w:val="bullet"/>
      <w:lvlText w:val="–"/>
      <w:lvlJc w:val="left"/>
      <w:pPr>
        <w:tabs>
          <w:tab w:val="num" w:pos="0"/>
        </w:tabs>
        <w:ind w:left="1429" w:hanging="360"/>
      </w:pPr>
      <w:rPr>
        <w:rFonts w:ascii="Times New Roman" w:hAnsi="Times New Roman" w:cs="Times New Roman"/>
      </w:rPr>
    </w:lvl>
  </w:abstractNum>
  <w:abstractNum w:abstractNumId="3">
    <w:nsid w:val="00000004"/>
    <w:multiLevelType w:val="singleLevel"/>
    <w:tmpl w:val="00000004"/>
    <w:name w:val="WW8Num7"/>
    <w:lvl w:ilvl="0">
      <w:start w:val="1"/>
      <w:numFmt w:val="decimal"/>
      <w:lvlText w:val="%1."/>
      <w:lvlJc w:val="left"/>
      <w:pPr>
        <w:tabs>
          <w:tab w:val="num" w:pos="0"/>
        </w:tabs>
        <w:ind w:left="720" w:hanging="360"/>
      </w:pPr>
      <w:rPr>
        <w:b w:val="0"/>
        <w:color w:val="000000"/>
        <w:sz w:val="24"/>
        <w:szCs w:val="24"/>
      </w:rPr>
    </w:lvl>
  </w:abstractNum>
  <w:abstractNum w:abstractNumId="4">
    <w:nsid w:val="00000005"/>
    <w:multiLevelType w:val="singleLevel"/>
    <w:tmpl w:val="00000005"/>
    <w:name w:val="WW8Num9"/>
    <w:lvl w:ilvl="0">
      <w:numFmt w:val="bullet"/>
      <w:lvlText w:val="-"/>
      <w:lvlJc w:val="left"/>
      <w:pPr>
        <w:tabs>
          <w:tab w:val="num" w:pos="0"/>
        </w:tabs>
        <w:ind w:left="2496" w:hanging="360"/>
      </w:pPr>
      <w:rPr>
        <w:rFonts w:ascii="Times New Roman" w:hAnsi="Times New Roman" w:cs="Times New Roman"/>
        <w:b w:val="0"/>
        <w:sz w:val="23"/>
      </w:rPr>
    </w:lvl>
  </w:abstractNum>
  <w:abstractNum w:abstractNumId="5">
    <w:nsid w:val="00000006"/>
    <w:multiLevelType w:val="singleLevel"/>
    <w:tmpl w:val="00000006"/>
    <w:name w:val="WW8Num12"/>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6">
    <w:nsid w:val="00000007"/>
    <w:multiLevelType w:val="multilevel"/>
    <w:tmpl w:val="00000007"/>
    <w:name w:val="WW8Num13"/>
    <w:lvl w:ilvl="0">
      <w:start w:val="1"/>
      <w:numFmt w:val="decimal"/>
      <w:lvlText w:val="%1."/>
      <w:lvlJc w:val="left"/>
      <w:pPr>
        <w:tabs>
          <w:tab w:val="num" w:pos="0"/>
        </w:tabs>
        <w:ind w:left="360" w:hanging="360"/>
      </w:pPr>
    </w:lvl>
    <w:lvl w:ilvl="1">
      <w:start w:val="1"/>
      <w:numFmt w:val="decimal"/>
      <w:lvlText w:val="%1.%2."/>
      <w:lvlJc w:val="left"/>
      <w:pPr>
        <w:tabs>
          <w:tab w:val="num" w:pos="0"/>
        </w:tabs>
        <w:ind w:left="2701" w:hanging="432"/>
      </w:p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8">
    <w:nsid w:val="00000009"/>
    <w:multiLevelType w:val="singleLevel"/>
    <w:tmpl w:val="00000009"/>
    <w:name w:val="WW8Num18"/>
    <w:lvl w:ilvl="0">
      <w:start w:val="1"/>
      <w:numFmt w:val="decimal"/>
      <w:lvlText w:val="%1."/>
      <w:lvlJc w:val="left"/>
      <w:pPr>
        <w:tabs>
          <w:tab w:val="num" w:pos="0"/>
        </w:tabs>
        <w:ind w:left="720" w:hanging="360"/>
      </w:pPr>
    </w:lvl>
  </w:abstractNum>
  <w:abstractNum w:abstractNumId="9">
    <w:nsid w:val="0000000A"/>
    <w:multiLevelType w:val="singleLevel"/>
    <w:tmpl w:val="0000000A"/>
    <w:name w:val="WW8Num19"/>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10">
    <w:nsid w:val="0000000B"/>
    <w:multiLevelType w:val="singleLevel"/>
    <w:tmpl w:val="0000000B"/>
    <w:lvl w:ilvl="0">
      <w:start w:val="1"/>
      <w:numFmt w:val="decimal"/>
      <w:lvlText w:val="%1)"/>
      <w:lvlJc w:val="left"/>
      <w:pPr>
        <w:tabs>
          <w:tab w:val="num" w:pos="0"/>
        </w:tabs>
        <w:ind w:left="1069" w:hanging="360"/>
      </w:pPr>
    </w:lvl>
  </w:abstractNum>
  <w:abstractNum w:abstractNumId="11">
    <w:nsid w:val="0DA35978"/>
    <w:multiLevelType w:val="multilevel"/>
    <w:tmpl w:val="147AF9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1535984"/>
    <w:multiLevelType w:val="hybridMultilevel"/>
    <w:tmpl w:val="023E79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6BB1168"/>
    <w:multiLevelType w:val="hybridMultilevel"/>
    <w:tmpl w:val="8CC86F40"/>
    <w:lvl w:ilvl="0" w:tplc="C9287C7E">
      <w:start w:val="202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1712D0"/>
    <w:multiLevelType w:val="multilevel"/>
    <w:tmpl w:val="DC44C1DE"/>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5">
    <w:nsid w:val="3CD6296F"/>
    <w:multiLevelType w:val="multilevel"/>
    <w:tmpl w:val="F3CED8BC"/>
    <w:lvl w:ilvl="0">
      <w:start w:val="1"/>
      <w:numFmt w:val="decimal"/>
      <w:lvlText w:val="%1."/>
      <w:lvlJc w:val="left"/>
      <w:pPr>
        <w:ind w:left="720" w:hanging="360"/>
      </w:pPr>
      <w:rPr>
        <w:rFonts w:hint="default"/>
      </w:rPr>
    </w:lvl>
    <w:lvl w:ilvl="1">
      <w:start w:val="1"/>
      <w:numFmt w:val="decimal"/>
      <w:isLgl/>
      <w:lvlText w:val="%1.%2."/>
      <w:lvlJc w:val="left"/>
      <w:pPr>
        <w:ind w:left="256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2DA5DB2"/>
    <w:multiLevelType w:val="hybridMultilevel"/>
    <w:tmpl w:val="70D65888"/>
    <w:lvl w:ilvl="0" w:tplc="33A2498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48C0285"/>
    <w:multiLevelType w:val="hybridMultilevel"/>
    <w:tmpl w:val="91D664DC"/>
    <w:lvl w:ilvl="0" w:tplc="CA2C9102">
      <w:start w:val="1"/>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4E91687E"/>
    <w:multiLevelType w:val="hybridMultilevel"/>
    <w:tmpl w:val="1FF2E9B8"/>
    <w:lvl w:ilvl="0" w:tplc="6CFEDA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25B42B3"/>
    <w:multiLevelType w:val="hybridMultilevel"/>
    <w:tmpl w:val="3722A5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B4B19B5"/>
    <w:multiLevelType w:val="hybridMultilevel"/>
    <w:tmpl w:val="D6C84524"/>
    <w:lvl w:ilvl="0" w:tplc="04220001">
      <w:start w:val="1"/>
      <w:numFmt w:val="bullet"/>
      <w:lvlText w:val=""/>
      <w:lvlJc w:val="left"/>
      <w:pPr>
        <w:ind w:left="783" w:hanging="360"/>
      </w:pPr>
      <w:rPr>
        <w:rFonts w:ascii="Symbol" w:hAnsi="Symbol" w:hint="default"/>
      </w:rPr>
    </w:lvl>
    <w:lvl w:ilvl="1" w:tplc="04220003" w:tentative="1">
      <w:start w:val="1"/>
      <w:numFmt w:val="bullet"/>
      <w:lvlText w:val="o"/>
      <w:lvlJc w:val="left"/>
      <w:pPr>
        <w:ind w:left="1503" w:hanging="360"/>
      </w:pPr>
      <w:rPr>
        <w:rFonts w:ascii="Courier New" w:hAnsi="Courier New" w:cs="Courier New" w:hint="default"/>
      </w:rPr>
    </w:lvl>
    <w:lvl w:ilvl="2" w:tplc="04220005" w:tentative="1">
      <w:start w:val="1"/>
      <w:numFmt w:val="bullet"/>
      <w:lvlText w:val=""/>
      <w:lvlJc w:val="left"/>
      <w:pPr>
        <w:ind w:left="2223" w:hanging="360"/>
      </w:pPr>
      <w:rPr>
        <w:rFonts w:ascii="Wingdings" w:hAnsi="Wingdings" w:hint="default"/>
      </w:rPr>
    </w:lvl>
    <w:lvl w:ilvl="3" w:tplc="04220001" w:tentative="1">
      <w:start w:val="1"/>
      <w:numFmt w:val="bullet"/>
      <w:lvlText w:val=""/>
      <w:lvlJc w:val="left"/>
      <w:pPr>
        <w:ind w:left="2943" w:hanging="360"/>
      </w:pPr>
      <w:rPr>
        <w:rFonts w:ascii="Symbol" w:hAnsi="Symbol" w:hint="default"/>
      </w:rPr>
    </w:lvl>
    <w:lvl w:ilvl="4" w:tplc="04220003" w:tentative="1">
      <w:start w:val="1"/>
      <w:numFmt w:val="bullet"/>
      <w:lvlText w:val="o"/>
      <w:lvlJc w:val="left"/>
      <w:pPr>
        <w:ind w:left="3663" w:hanging="360"/>
      </w:pPr>
      <w:rPr>
        <w:rFonts w:ascii="Courier New" w:hAnsi="Courier New" w:cs="Courier New" w:hint="default"/>
      </w:rPr>
    </w:lvl>
    <w:lvl w:ilvl="5" w:tplc="04220005" w:tentative="1">
      <w:start w:val="1"/>
      <w:numFmt w:val="bullet"/>
      <w:lvlText w:val=""/>
      <w:lvlJc w:val="left"/>
      <w:pPr>
        <w:ind w:left="4383" w:hanging="360"/>
      </w:pPr>
      <w:rPr>
        <w:rFonts w:ascii="Wingdings" w:hAnsi="Wingdings" w:hint="default"/>
      </w:rPr>
    </w:lvl>
    <w:lvl w:ilvl="6" w:tplc="04220001" w:tentative="1">
      <w:start w:val="1"/>
      <w:numFmt w:val="bullet"/>
      <w:lvlText w:val=""/>
      <w:lvlJc w:val="left"/>
      <w:pPr>
        <w:ind w:left="5103" w:hanging="360"/>
      </w:pPr>
      <w:rPr>
        <w:rFonts w:ascii="Symbol" w:hAnsi="Symbol" w:hint="default"/>
      </w:rPr>
    </w:lvl>
    <w:lvl w:ilvl="7" w:tplc="04220003" w:tentative="1">
      <w:start w:val="1"/>
      <w:numFmt w:val="bullet"/>
      <w:lvlText w:val="o"/>
      <w:lvlJc w:val="left"/>
      <w:pPr>
        <w:ind w:left="5823" w:hanging="360"/>
      </w:pPr>
      <w:rPr>
        <w:rFonts w:ascii="Courier New" w:hAnsi="Courier New" w:cs="Courier New" w:hint="default"/>
      </w:rPr>
    </w:lvl>
    <w:lvl w:ilvl="8" w:tplc="04220005" w:tentative="1">
      <w:start w:val="1"/>
      <w:numFmt w:val="bullet"/>
      <w:lvlText w:val=""/>
      <w:lvlJc w:val="left"/>
      <w:pPr>
        <w:ind w:left="6543" w:hanging="360"/>
      </w:pPr>
      <w:rPr>
        <w:rFonts w:ascii="Wingdings" w:hAnsi="Wingdings" w:hint="default"/>
      </w:rPr>
    </w:lvl>
  </w:abstractNum>
  <w:abstractNum w:abstractNumId="21">
    <w:nsid w:val="5E65124E"/>
    <w:multiLevelType w:val="hybridMultilevel"/>
    <w:tmpl w:val="D6227E28"/>
    <w:lvl w:ilvl="0" w:tplc="EF426FA6">
      <w:start w:val="1"/>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2">
    <w:nsid w:val="650C4E5A"/>
    <w:multiLevelType w:val="hybridMultilevel"/>
    <w:tmpl w:val="8ED8748E"/>
    <w:lvl w:ilvl="0" w:tplc="D9E020F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3">
    <w:nsid w:val="68AF4DC3"/>
    <w:multiLevelType w:val="multilevel"/>
    <w:tmpl w:val="CF824C9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15"/>
  </w:num>
  <w:num w:numId="5">
    <w:abstractNumId w:val="17"/>
  </w:num>
  <w:num w:numId="6">
    <w:abstractNumId w:val="11"/>
  </w:num>
  <w:num w:numId="7">
    <w:abstractNumId w:val="23"/>
  </w:num>
  <w:num w:numId="8">
    <w:abstractNumId w:val="12"/>
  </w:num>
  <w:num w:numId="9">
    <w:abstractNumId w:val="24"/>
  </w:num>
  <w:num w:numId="10">
    <w:abstractNumId w:val="6"/>
  </w:num>
  <w:num w:numId="11">
    <w:abstractNumId w:val="2"/>
  </w:num>
  <w:num w:numId="12">
    <w:abstractNumId w:val="18"/>
  </w:num>
  <w:num w:numId="13">
    <w:abstractNumId w:val="16"/>
  </w:num>
  <w:num w:numId="14">
    <w:abstractNumId w:val="13"/>
  </w:num>
  <w:num w:numId="15">
    <w:abstractNumId w:val="14"/>
  </w:num>
  <w:num w:numId="16">
    <w:abstractNumId w:val="22"/>
  </w:num>
  <w:num w:numId="17">
    <w:abstractNumId w:val="19"/>
  </w:num>
  <w:num w:numId="18">
    <w:abstractNumId w:val="21"/>
  </w:num>
  <w:num w:numId="19">
    <w:abstractNumId w:val="2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movePersonalInformation/>
  <w:removeDateAndTime/>
  <w:displayBackgroundShape/>
  <w:embedSystemFonts/>
  <w:stylePaneFormatFilter w:val="0000"/>
  <w:defaultTabStop w:val="708"/>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7410"/>
  </w:hdrShapeDefaults>
  <w:footnotePr>
    <w:footnote w:id="0"/>
    <w:footnote w:id="1"/>
    <w:footnote w:id="2"/>
  </w:footnotePr>
  <w:endnotePr>
    <w:endnote w:id="0"/>
    <w:endnote w:id="1"/>
    <w:endnote w:id="2"/>
  </w:endnotePr>
  <w:compat>
    <w:spaceForUL/>
    <w:balanceSingleByteDoubleByteWidth/>
    <w:doNotLeaveBackslashAlone/>
    <w:ulTrailSpace/>
    <w:adjustLineHeightInTable/>
  </w:compat>
  <w:rsids>
    <w:rsidRoot w:val="002B5C9B"/>
    <w:rsid w:val="00000B99"/>
    <w:rsid w:val="00001B6D"/>
    <w:rsid w:val="00003003"/>
    <w:rsid w:val="00003863"/>
    <w:rsid w:val="00004C75"/>
    <w:rsid w:val="000059DE"/>
    <w:rsid w:val="00006357"/>
    <w:rsid w:val="00010476"/>
    <w:rsid w:val="00011327"/>
    <w:rsid w:val="00012D30"/>
    <w:rsid w:val="00012E44"/>
    <w:rsid w:val="00014FBA"/>
    <w:rsid w:val="00020820"/>
    <w:rsid w:val="000232B8"/>
    <w:rsid w:val="00023537"/>
    <w:rsid w:val="000239C5"/>
    <w:rsid w:val="00025848"/>
    <w:rsid w:val="00026A30"/>
    <w:rsid w:val="00027364"/>
    <w:rsid w:val="00027532"/>
    <w:rsid w:val="0003041A"/>
    <w:rsid w:val="00030692"/>
    <w:rsid w:val="0003270D"/>
    <w:rsid w:val="00033401"/>
    <w:rsid w:val="00034636"/>
    <w:rsid w:val="00034C6A"/>
    <w:rsid w:val="00040A04"/>
    <w:rsid w:val="00041D7F"/>
    <w:rsid w:val="000431F2"/>
    <w:rsid w:val="0004613F"/>
    <w:rsid w:val="00046F19"/>
    <w:rsid w:val="0005061E"/>
    <w:rsid w:val="00050A99"/>
    <w:rsid w:val="00051C62"/>
    <w:rsid w:val="00053322"/>
    <w:rsid w:val="00054FFA"/>
    <w:rsid w:val="0005698B"/>
    <w:rsid w:val="000576D4"/>
    <w:rsid w:val="00057C02"/>
    <w:rsid w:val="000603E2"/>
    <w:rsid w:val="00060EF9"/>
    <w:rsid w:val="000612DF"/>
    <w:rsid w:val="00061679"/>
    <w:rsid w:val="00061787"/>
    <w:rsid w:val="000625E9"/>
    <w:rsid w:val="000662E1"/>
    <w:rsid w:val="00066546"/>
    <w:rsid w:val="00071A76"/>
    <w:rsid w:val="00071D0F"/>
    <w:rsid w:val="00073613"/>
    <w:rsid w:val="00073B74"/>
    <w:rsid w:val="000749AE"/>
    <w:rsid w:val="00075544"/>
    <w:rsid w:val="00081080"/>
    <w:rsid w:val="00083895"/>
    <w:rsid w:val="0008400E"/>
    <w:rsid w:val="00084CA9"/>
    <w:rsid w:val="00084E1A"/>
    <w:rsid w:val="00085E08"/>
    <w:rsid w:val="00091C2D"/>
    <w:rsid w:val="00092BE8"/>
    <w:rsid w:val="000A3304"/>
    <w:rsid w:val="000A33C6"/>
    <w:rsid w:val="000A372F"/>
    <w:rsid w:val="000A5123"/>
    <w:rsid w:val="000A56F8"/>
    <w:rsid w:val="000A6823"/>
    <w:rsid w:val="000A6CC4"/>
    <w:rsid w:val="000B0111"/>
    <w:rsid w:val="000B0180"/>
    <w:rsid w:val="000B0462"/>
    <w:rsid w:val="000B302F"/>
    <w:rsid w:val="000B3990"/>
    <w:rsid w:val="000B5EC2"/>
    <w:rsid w:val="000B62E4"/>
    <w:rsid w:val="000B67B3"/>
    <w:rsid w:val="000B6947"/>
    <w:rsid w:val="000B7027"/>
    <w:rsid w:val="000B7DF2"/>
    <w:rsid w:val="000B7F00"/>
    <w:rsid w:val="000C1308"/>
    <w:rsid w:val="000C1A91"/>
    <w:rsid w:val="000C1C2F"/>
    <w:rsid w:val="000C2B08"/>
    <w:rsid w:val="000C4F1E"/>
    <w:rsid w:val="000C5F59"/>
    <w:rsid w:val="000C75CD"/>
    <w:rsid w:val="000C764F"/>
    <w:rsid w:val="000D3F86"/>
    <w:rsid w:val="000D6C83"/>
    <w:rsid w:val="000E39C5"/>
    <w:rsid w:val="000E6BA6"/>
    <w:rsid w:val="000E6C8F"/>
    <w:rsid w:val="000E723E"/>
    <w:rsid w:val="000F090D"/>
    <w:rsid w:val="000F1DEA"/>
    <w:rsid w:val="000F249A"/>
    <w:rsid w:val="000F303D"/>
    <w:rsid w:val="000F33F8"/>
    <w:rsid w:val="000F68FC"/>
    <w:rsid w:val="001003C2"/>
    <w:rsid w:val="00102481"/>
    <w:rsid w:val="001056B2"/>
    <w:rsid w:val="0010642C"/>
    <w:rsid w:val="00106DB8"/>
    <w:rsid w:val="00106E82"/>
    <w:rsid w:val="001077DE"/>
    <w:rsid w:val="00107E79"/>
    <w:rsid w:val="0011068D"/>
    <w:rsid w:val="00112250"/>
    <w:rsid w:val="0011459F"/>
    <w:rsid w:val="00115510"/>
    <w:rsid w:val="001155C2"/>
    <w:rsid w:val="00122F3F"/>
    <w:rsid w:val="00124FB6"/>
    <w:rsid w:val="001257D0"/>
    <w:rsid w:val="00126B74"/>
    <w:rsid w:val="00127086"/>
    <w:rsid w:val="00130D8B"/>
    <w:rsid w:val="0013116B"/>
    <w:rsid w:val="001314B0"/>
    <w:rsid w:val="00131DCB"/>
    <w:rsid w:val="001320BA"/>
    <w:rsid w:val="001328ED"/>
    <w:rsid w:val="00132965"/>
    <w:rsid w:val="00140D90"/>
    <w:rsid w:val="00143B29"/>
    <w:rsid w:val="00146D3E"/>
    <w:rsid w:val="0014732E"/>
    <w:rsid w:val="00151D8A"/>
    <w:rsid w:val="0015207E"/>
    <w:rsid w:val="0015383D"/>
    <w:rsid w:val="00156D3D"/>
    <w:rsid w:val="0016013F"/>
    <w:rsid w:val="001631F3"/>
    <w:rsid w:val="00166F4A"/>
    <w:rsid w:val="00167266"/>
    <w:rsid w:val="001675B7"/>
    <w:rsid w:val="001675EC"/>
    <w:rsid w:val="001678D4"/>
    <w:rsid w:val="00170635"/>
    <w:rsid w:val="00171B1E"/>
    <w:rsid w:val="0017248D"/>
    <w:rsid w:val="0017290F"/>
    <w:rsid w:val="001739E1"/>
    <w:rsid w:val="00173E22"/>
    <w:rsid w:val="00174B9C"/>
    <w:rsid w:val="00175086"/>
    <w:rsid w:val="00176E42"/>
    <w:rsid w:val="00176EB7"/>
    <w:rsid w:val="001813A6"/>
    <w:rsid w:val="0018208C"/>
    <w:rsid w:val="00182D78"/>
    <w:rsid w:val="001847D4"/>
    <w:rsid w:val="00186C5B"/>
    <w:rsid w:val="001912ED"/>
    <w:rsid w:val="00194C47"/>
    <w:rsid w:val="001965CD"/>
    <w:rsid w:val="001975D0"/>
    <w:rsid w:val="00197C40"/>
    <w:rsid w:val="001A0AEB"/>
    <w:rsid w:val="001A2AFD"/>
    <w:rsid w:val="001A4258"/>
    <w:rsid w:val="001A64FA"/>
    <w:rsid w:val="001A666C"/>
    <w:rsid w:val="001A68D6"/>
    <w:rsid w:val="001B017B"/>
    <w:rsid w:val="001B1AB3"/>
    <w:rsid w:val="001B28A1"/>
    <w:rsid w:val="001B5EB5"/>
    <w:rsid w:val="001C0330"/>
    <w:rsid w:val="001C107E"/>
    <w:rsid w:val="001C260A"/>
    <w:rsid w:val="001C2689"/>
    <w:rsid w:val="001C343F"/>
    <w:rsid w:val="001C388F"/>
    <w:rsid w:val="001C530B"/>
    <w:rsid w:val="001D004F"/>
    <w:rsid w:val="001D09D4"/>
    <w:rsid w:val="001D0D65"/>
    <w:rsid w:val="001D2C1E"/>
    <w:rsid w:val="001D620D"/>
    <w:rsid w:val="001D63F8"/>
    <w:rsid w:val="001D673E"/>
    <w:rsid w:val="001D6B94"/>
    <w:rsid w:val="001E1142"/>
    <w:rsid w:val="001E132B"/>
    <w:rsid w:val="001E152C"/>
    <w:rsid w:val="001E20F8"/>
    <w:rsid w:val="001E238D"/>
    <w:rsid w:val="001E33D3"/>
    <w:rsid w:val="001E4EF5"/>
    <w:rsid w:val="001E5EDD"/>
    <w:rsid w:val="001E6662"/>
    <w:rsid w:val="001F1941"/>
    <w:rsid w:val="001F4488"/>
    <w:rsid w:val="001F6495"/>
    <w:rsid w:val="002004D0"/>
    <w:rsid w:val="00200A52"/>
    <w:rsid w:val="00201AF8"/>
    <w:rsid w:val="002030D4"/>
    <w:rsid w:val="002046AF"/>
    <w:rsid w:val="00204D1F"/>
    <w:rsid w:val="002052B1"/>
    <w:rsid w:val="00205CEC"/>
    <w:rsid w:val="00207963"/>
    <w:rsid w:val="00207E2E"/>
    <w:rsid w:val="002107D8"/>
    <w:rsid w:val="00210EEC"/>
    <w:rsid w:val="0021126A"/>
    <w:rsid w:val="002137C1"/>
    <w:rsid w:val="00213A9E"/>
    <w:rsid w:val="00214565"/>
    <w:rsid w:val="0021473A"/>
    <w:rsid w:val="002156CF"/>
    <w:rsid w:val="002157F6"/>
    <w:rsid w:val="00221A3B"/>
    <w:rsid w:val="002229B5"/>
    <w:rsid w:val="00222C5B"/>
    <w:rsid w:val="00225FB2"/>
    <w:rsid w:val="00230EBF"/>
    <w:rsid w:val="0023109A"/>
    <w:rsid w:val="002347E0"/>
    <w:rsid w:val="00234E50"/>
    <w:rsid w:val="002354AF"/>
    <w:rsid w:val="00236FD4"/>
    <w:rsid w:val="002379FA"/>
    <w:rsid w:val="00237F5E"/>
    <w:rsid w:val="00240CE1"/>
    <w:rsid w:val="002424CB"/>
    <w:rsid w:val="002426C3"/>
    <w:rsid w:val="00242DB1"/>
    <w:rsid w:val="002443FA"/>
    <w:rsid w:val="0024462E"/>
    <w:rsid w:val="00244B67"/>
    <w:rsid w:val="0024529D"/>
    <w:rsid w:val="00246FC3"/>
    <w:rsid w:val="002477BA"/>
    <w:rsid w:val="002502A5"/>
    <w:rsid w:val="00251A54"/>
    <w:rsid w:val="00253B16"/>
    <w:rsid w:val="00254B51"/>
    <w:rsid w:val="002563D4"/>
    <w:rsid w:val="00256686"/>
    <w:rsid w:val="00261091"/>
    <w:rsid w:val="00263BCE"/>
    <w:rsid w:val="00264D1B"/>
    <w:rsid w:val="002650FD"/>
    <w:rsid w:val="00266F7B"/>
    <w:rsid w:val="002674B2"/>
    <w:rsid w:val="002727F6"/>
    <w:rsid w:val="00273BB9"/>
    <w:rsid w:val="00276A04"/>
    <w:rsid w:val="00277798"/>
    <w:rsid w:val="002834E2"/>
    <w:rsid w:val="00284815"/>
    <w:rsid w:val="0028643D"/>
    <w:rsid w:val="002866C5"/>
    <w:rsid w:val="00287482"/>
    <w:rsid w:val="002874AA"/>
    <w:rsid w:val="00287603"/>
    <w:rsid w:val="0028767F"/>
    <w:rsid w:val="0029161C"/>
    <w:rsid w:val="002937C2"/>
    <w:rsid w:val="00295028"/>
    <w:rsid w:val="00295DD6"/>
    <w:rsid w:val="002967E2"/>
    <w:rsid w:val="002975D0"/>
    <w:rsid w:val="002A2C91"/>
    <w:rsid w:val="002A45CA"/>
    <w:rsid w:val="002A47EC"/>
    <w:rsid w:val="002A67BB"/>
    <w:rsid w:val="002A6DA9"/>
    <w:rsid w:val="002A6E70"/>
    <w:rsid w:val="002B0247"/>
    <w:rsid w:val="002B16DE"/>
    <w:rsid w:val="002B25A5"/>
    <w:rsid w:val="002B2F8A"/>
    <w:rsid w:val="002B4AC1"/>
    <w:rsid w:val="002B5C9B"/>
    <w:rsid w:val="002B603B"/>
    <w:rsid w:val="002C1528"/>
    <w:rsid w:val="002C18AF"/>
    <w:rsid w:val="002C314C"/>
    <w:rsid w:val="002C332D"/>
    <w:rsid w:val="002C3597"/>
    <w:rsid w:val="002C3F86"/>
    <w:rsid w:val="002C7054"/>
    <w:rsid w:val="002D0882"/>
    <w:rsid w:val="002D0CF4"/>
    <w:rsid w:val="002D244F"/>
    <w:rsid w:val="002D3857"/>
    <w:rsid w:val="002D4C55"/>
    <w:rsid w:val="002D5FDA"/>
    <w:rsid w:val="002D755C"/>
    <w:rsid w:val="002E0D2C"/>
    <w:rsid w:val="002E1219"/>
    <w:rsid w:val="002E14D8"/>
    <w:rsid w:val="002E3286"/>
    <w:rsid w:val="002E462F"/>
    <w:rsid w:val="002E4D23"/>
    <w:rsid w:val="002E5593"/>
    <w:rsid w:val="002E6049"/>
    <w:rsid w:val="002E6169"/>
    <w:rsid w:val="002E70D9"/>
    <w:rsid w:val="002F15BA"/>
    <w:rsid w:val="002F4016"/>
    <w:rsid w:val="002F58D5"/>
    <w:rsid w:val="002F5A60"/>
    <w:rsid w:val="002F6C1B"/>
    <w:rsid w:val="002F7E78"/>
    <w:rsid w:val="00300474"/>
    <w:rsid w:val="00301616"/>
    <w:rsid w:val="0030233E"/>
    <w:rsid w:val="00303976"/>
    <w:rsid w:val="00307E54"/>
    <w:rsid w:val="003111BD"/>
    <w:rsid w:val="003112FF"/>
    <w:rsid w:val="00311848"/>
    <w:rsid w:val="0031238C"/>
    <w:rsid w:val="00314B28"/>
    <w:rsid w:val="00315AD5"/>
    <w:rsid w:val="00317C47"/>
    <w:rsid w:val="003217F7"/>
    <w:rsid w:val="0032606C"/>
    <w:rsid w:val="00326250"/>
    <w:rsid w:val="003263E5"/>
    <w:rsid w:val="003304BE"/>
    <w:rsid w:val="00330576"/>
    <w:rsid w:val="00334299"/>
    <w:rsid w:val="0033442F"/>
    <w:rsid w:val="0033725D"/>
    <w:rsid w:val="0034001C"/>
    <w:rsid w:val="00342CA9"/>
    <w:rsid w:val="0034626F"/>
    <w:rsid w:val="00346C66"/>
    <w:rsid w:val="003477B0"/>
    <w:rsid w:val="00347B7D"/>
    <w:rsid w:val="0035332D"/>
    <w:rsid w:val="00353880"/>
    <w:rsid w:val="00353889"/>
    <w:rsid w:val="003542BD"/>
    <w:rsid w:val="003549F9"/>
    <w:rsid w:val="00355439"/>
    <w:rsid w:val="003557EC"/>
    <w:rsid w:val="00360079"/>
    <w:rsid w:val="00361FEA"/>
    <w:rsid w:val="0036523E"/>
    <w:rsid w:val="00366391"/>
    <w:rsid w:val="00366569"/>
    <w:rsid w:val="00370558"/>
    <w:rsid w:val="00370F0C"/>
    <w:rsid w:val="003739DE"/>
    <w:rsid w:val="003742F1"/>
    <w:rsid w:val="00374C4E"/>
    <w:rsid w:val="003759A8"/>
    <w:rsid w:val="00375BB7"/>
    <w:rsid w:val="00380E4E"/>
    <w:rsid w:val="00381A27"/>
    <w:rsid w:val="00383A7A"/>
    <w:rsid w:val="00383C65"/>
    <w:rsid w:val="003849E1"/>
    <w:rsid w:val="00384C99"/>
    <w:rsid w:val="0038637D"/>
    <w:rsid w:val="0039048B"/>
    <w:rsid w:val="00390516"/>
    <w:rsid w:val="00391B9C"/>
    <w:rsid w:val="003922D2"/>
    <w:rsid w:val="00393805"/>
    <w:rsid w:val="003944EA"/>
    <w:rsid w:val="00396164"/>
    <w:rsid w:val="003964C6"/>
    <w:rsid w:val="003A174B"/>
    <w:rsid w:val="003A1A2C"/>
    <w:rsid w:val="003A31E5"/>
    <w:rsid w:val="003A5E2E"/>
    <w:rsid w:val="003A6FBD"/>
    <w:rsid w:val="003A728A"/>
    <w:rsid w:val="003A7CD2"/>
    <w:rsid w:val="003B0F38"/>
    <w:rsid w:val="003B2EB0"/>
    <w:rsid w:val="003B3075"/>
    <w:rsid w:val="003B4907"/>
    <w:rsid w:val="003B4E26"/>
    <w:rsid w:val="003B5BA1"/>
    <w:rsid w:val="003C0F45"/>
    <w:rsid w:val="003C1BEC"/>
    <w:rsid w:val="003C4AAB"/>
    <w:rsid w:val="003C7A74"/>
    <w:rsid w:val="003D192E"/>
    <w:rsid w:val="003D1B02"/>
    <w:rsid w:val="003D1BB0"/>
    <w:rsid w:val="003D2D3D"/>
    <w:rsid w:val="003D31F4"/>
    <w:rsid w:val="003D42A3"/>
    <w:rsid w:val="003D4E19"/>
    <w:rsid w:val="003D5FE6"/>
    <w:rsid w:val="003D61CE"/>
    <w:rsid w:val="003D775D"/>
    <w:rsid w:val="003D7BDF"/>
    <w:rsid w:val="003D7EF9"/>
    <w:rsid w:val="003E331E"/>
    <w:rsid w:val="003E3770"/>
    <w:rsid w:val="003E3DAE"/>
    <w:rsid w:val="003E5BC9"/>
    <w:rsid w:val="003E5DA5"/>
    <w:rsid w:val="003E6C0F"/>
    <w:rsid w:val="003E6F9E"/>
    <w:rsid w:val="003F0A03"/>
    <w:rsid w:val="003F46E8"/>
    <w:rsid w:val="003F4D63"/>
    <w:rsid w:val="003F4E61"/>
    <w:rsid w:val="003F5E73"/>
    <w:rsid w:val="0040016A"/>
    <w:rsid w:val="00403AAD"/>
    <w:rsid w:val="004042CB"/>
    <w:rsid w:val="00404878"/>
    <w:rsid w:val="00405FB8"/>
    <w:rsid w:val="0040749A"/>
    <w:rsid w:val="00407A2A"/>
    <w:rsid w:val="00411639"/>
    <w:rsid w:val="00412F1A"/>
    <w:rsid w:val="00413487"/>
    <w:rsid w:val="004138E8"/>
    <w:rsid w:val="004139B9"/>
    <w:rsid w:val="00413C9D"/>
    <w:rsid w:val="00414306"/>
    <w:rsid w:val="00414850"/>
    <w:rsid w:val="00415B5B"/>
    <w:rsid w:val="00417781"/>
    <w:rsid w:val="00422363"/>
    <w:rsid w:val="004231E0"/>
    <w:rsid w:val="004232B8"/>
    <w:rsid w:val="004246C5"/>
    <w:rsid w:val="00424FA0"/>
    <w:rsid w:val="004309FE"/>
    <w:rsid w:val="00432731"/>
    <w:rsid w:val="00432CCF"/>
    <w:rsid w:val="004377D9"/>
    <w:rsid w:val="0044070C"/>
    <w:rsid w:val="00440838"/>
    <w:rsid w:val="00440916"/>
    <w:rsid w:val="004417B8"/>
    <w:rsid w:val="004426CC"/>
    <w:rsid w:val="004428D8"/>
    <w:rsid w:val="004435D3"/>
    <w:rsid w:val="00443C62"/>
    <w:rsid w:val="004442AE"/>
    <w:rsid w:val="004443DB"/>
    <w:rsid w:val="0045176B"/>
    <w:rsid w:val="004518F5"/>
    <w:rsid w:val="004521EA"/>
    <w:rsid w:val="00452B92"/>
    <w:rsid w:val="00453D71"/>
    <w:rsid w:val="00455FBE"/>
    <w:rsid w:val="004562E6"/>
    <w:rsid w:val="00456885"/>
    <w:rsid w:val="0045705C"/>
    <w:rsid w:val="00457E7B"/>
    <w:rsid w:val="00462D16"/>
    <w:rsid w:val="00463392"/>
    <w:rsid w:val="00466960"/>
    <w:rsid w:val="0046725B"/>
    <w:rsid w:val="004679F2"/>
    <w:rsid w:val="00467CB4"/>
    <w:rsid w:val="00470F08"/>
    <w:rsid w:val="00473897"/>
    <w:rsid w:val="004754FC"/>
    <w:rsid w:val="00475F9E"/>
    <w:rsid w:val="004763F9"/>
    <w:rsid w:val="0047670A"/>
    <w:rsid w:val="00477B72"/>
    <w:rsid w:val="00486BF4"/>
    <w:rsid w:val="00492727"/>
    <w:rsid w:val="00495B0E"/>
    <w:rsid w:val="004960D8"/>
    <w:rsid w:val="00496DC6"/>
    <w:rsid w:val="0049708F"/>
    <w:rsid w:val="004A0738"/>
    <w:rsid w:val="004A298D"/>
    <w:rsid w:val="004A380B"/>
    <w:rsid w:val="004A4E4F"/>
    <w:rsid w:val="004A4EC1"/>
    <w:rsid w:val="004A5770"/>
    <w:rsid w:val="004A677D"/>
    <w:rsid w:val="004A7A4E"/>
    <w:rsid w:val="004A7BDF"/>
    <w:rsid w:val="004B01A8"/>
    <w:rsid w:val="004B1108"/>
    <w:rsid w:val="004B1120"/>
    <w:rsid w:val="004B2CB9"/>
    <w:rsid w:val="004B2FAF"/>
    <w:rsid w:val="004B3707"/>
    <w:rsid w:val="004B37D4"/>
    <w:rsid w:val="004B5918"/>
    <w:rsid w:val="004B5DA8"/>
    <w:rsid w:val="004B775C"/>
    <w:rsid w:val="004B7987"/>
    <w:rsid w:val="004C20EA"/>
    <w:rsid w:val="004C4D4D"/>
    <w:rsid w:val="004C5FC1"/>
    <w:rsid w:val="004D00EC"/>
    <w:rsid w:val="004D0DCB"/>
    <w:rsid w:val="004D17CB"/>
    <w:rsid w:val="004D1D1C"/>
    <w:rsid w:val="004D2DB9"/>
    <w:rsid w:val="004D2F3E"/>
    <w:rsid w:val="004D68F7"/>
    <w:rsid w:val="004D7787"/>
    <w:rsid w:val="004E18CF"/>
    <w:rsid w:val="004E1BF7"/>
    <w:rsid w:val="004E31B8"/>
    <w:rsid w:val="004E42C2"/>
    <w:rsid w:val="004E4EC4"/>
    <w:rsid w:val="004E5CBB"/>
    <w:rsid w:val="004E6C79"/>
    <w:rsid w:val="004E7E02"/>
    <w:rsid w:val="004F285A"/>
    <w:rsid w:val="004F31A3"/>
    <w:rsid w:val="004F3764"/>
    <w:rsid w:val="004F4519"/>
    <w:rsid w:val="004F5669"/>
    <w:rsid w:val="004F67FD"/>
    <w:rsid w:val="004F6DA4"/>
    <w:rsid w:val="004F786D"/>
    <w:rsid w:val="00501656"/>
    <w:rsid w:val="00501C13"/>
    <w:rsid w:val="005028C5"/>
    <w:rsid w:val="00502911"/>
    <w:rsid w:val="005036BD"/>
    <w:rsid w:val="00504825"/>
    <w:rsid w:val="00507C97"/>
    <w:rsid w:val="00510104"/>
    <w:rsid w:val="00511726"/>
    <w:rsid w:val="0051355F"/>
    <w:rsid w:val="00513AC5"/>
    <w:rsid w:val="00514049"/>
    <w:rsid w:val="00515AAD"/>
    <w:rsid w:val="00516081"/>
    <w:rsid w:val="00517785"/>
    <w:rsid w:val="00517AFF"/>
    <w:rsid w:val="005220F2"/>
    <w:rsid w:val="00525D2F"/>
    <w:rsid w:val="00526B52"/>
    <w:rsid w:val="00526D34"/>
    <w:rsid w:val="00527AD3"/>
    <w:rsid w:val="00527C03"/>
    <w:rsid w:val="0053209F"/>
    <w:rsid w:val="00532464"/>
    <w:rsid w:val="005328F4"/>
    <w:rsid w:val="005334D7"/>
    <w:rsid w:val="00533A9E"/>
    <w:rsid w:val="00536279"/>
    <w:rsid w:val="00536976"/>
    <w:rsid w:val="00537D83"/>
    <w:rsid w:val="00540C76"/>
    <w:rsid w:val="005419EF"/>
    <w:rsid w:val="005425FA"/>
    <w:rsid w:val="00542867"/>
    <w:rsid w:val="00543E35"/>
    <w:rsid w:val="00544C91"/>
    <w:rsid w:val="005461B3"/>
    <w:rsid w:val="00546EB8"/>
    <w:rsid w:val="00547126"/>
    <w:rsid w:val="005514F1"/>
    <w:rsid w:val="00551663"/>
    <w:rsid w:val="00551B77"/>
    <w:rsid w:val="005526D5"/>
    <w:rsid w:val="00552E7C"/>
    <w:rsid w:val="00553312"/>
    <w:rsid w:val="00555640"/>
    <w:rsid w:val="005603FE"/>
    <w:rsid w:val="00561CE6"/>
    <w:rsid w:val="0056409D"/>
    <w:rsid w:val="00565A1F"/>
    <w:rsid w:val="0057148C"/>
    <w:rsid w:val="00571FD5"/>
    <w:rsid w:val="005730FA"/>
    <w:rsid w:val="00573352"/>
    <w:rsid w:val="005749D4"/>
    <w:rsid w:val="00574BD6"/>
    <w:rsid w:val="005762A5"/>
    <w:rsid w:val="005764C9"/>
    <w:rsid w:val="005769ED"/>
    <w:rsid w:val="00577343"/>
    <w:rsid w:val="0058084E"/>
    <w:rsid w:val="00580F33"/>
    <w:rsid w:val="0058108E"/>
    <w:rsid w:val="0058189E"/>
    <w:rsid w:val="005820C7"/>
    <w:rsid w:val="0058266E"/>
    <w:rsid w:val="0058350A"/>
    <w:rsid w:val="0058466B"/>
    <w:rsid w:val="00584D09"/>
    <w:rsid w:val="00587E78"/>
    <w:rsid w:val="005906D5"/>
    <w:rsid w:val="00592530"/>
    <w:rsid w:val="00593D99"/>
    <w:rsid w:val="00593E56"/>
    <w:rsid w:val="0059435A"/>
    <w:rsid w:val="00594E29"/>
    <w:rsid w:val="005973DF"/>
    <w:rsid w:val="0059789B"/>
    <w:rsid w:val="005A1050"/>
    <w:rsid w:val="005A1B22"/>
    <w:rsid w:val="005A493D"/>
    <w:rsid w:val="005A4F30"/>
    <w:rsid w:val="005A5DD3"/>
    <w:rsid w:val="005A5EC7"/>
    <w:rsid w:val="005A6BE3"/>
    <w:rsid w:val="005B3EE5"/>
    <w:rsid w:val="005B69DA"/>
    <w:rsid w:val="005B6A80"/>
    <w:rsid w:val="005B6D2D"/>
    <w:rsid w:val="005B72C5"/>
    <w:rsid w:val="005C0511"/>
    <w:rsid w:val="005C3611"/>
    <w:rsid w:val="005C6226"/>
    <w:rsid w:val="005C6745"/>
    <w:rsid w:val="005C7101"/>
    <w:rsid w:val="005D015E"/>
    <w:rsid w:val="005D0FAC"/>
    <w:rsid w:val="005D1976"/>
    <w:rsid w:val="005D2082"/>
    <w:rsid w:val="005D5290"/>
    <w:rsid w:val="005D668C"/>
    <w:rsid w:val="005E0E7C"/>
    <w:rsid w:val="005E2062"/>
    <w:rsid w:val="005E417E"/>
    <w:rsid w:val="005E428E"/>
    <w:rsid w:val="005E42D5"/>
    <w:rsid w:val="005E4F86"/>
    <w:rsid w:val="005E5223"/>
    <w:rsid w:val="005E5CBE"/>
    <w:rsid w:val="005E73F1"/>
    <w:rsid w:val="005F302C"/>
    <w:rsid w:val="005F45D5"/>
    <w:rsid w:val="005F5B5D"/>
    <w:rsid w:val="005F6E08"/>
    <w:rsid w:val="005F7D91"/>
    <w:rsid w:val="00600DD5"/>
    <w:rsid w:val="006019F1"/>
    <w:rsid w:val="00601D0E"/>
    <w:rsid w:val="006041B4"/>
    <w:rsid w:val="00604551"/>
    <w:rsid w:val="00605265"/>
    <w:rsid w:val="00605826"/>
    <w:rsid w:val="006059D4"/>
    <w:rsid w:val="00607580"/>
    <w:rsid w:val="00611A3C"/>
    <w:rsid w:val="00611D9C"/>
    <w:rsid w:val="006145E3"/>
    <w:rsid w:val="0061615E"/>
    <w:rsid w:val="006162FB"/>
    <w:rsid w:val="006173AA"/>
    <w:rsid w:val="0061754E"/>
    <w:rsid w:val="00622050"/>
    <w:rsid w:val="00622639"/>
    <w:rsid w:val="00623FF6"/>
    <w:rsid w:val="00626A64"/>
    <w:rsid w:val="00626BB2"/>
    <w:rsid w:val="00627289"/>
    <w:rsid w:val="00631E37"/>
    <w:rsid w:val="00632534"/>
    <w:rsid w:val="00632809"/>
    <w:rsid w:val="006428CA"/>
    <w:rsid w:val="006445CA"/>
    <w:rsid w:val="00644784"/>
    <w:rsid w:val="00645134"/>
    <w:rsid w:val="006456A5"/>
    <w:rsid w:val="006457E7"/>
    <w:rsid w:val="00646025"/>
    <w:rsid w:val="006469E3"/>
    <w:rsid w:val="00646FE6"/>
    <w:rsid w:val="006478E2"/>
    <w:rsid w:val="00650A1E"/>
    <w:rsid w:val="006535F8"/>
    <w:rsid w:val="00653CA6"/>
    <w:rsid w:val="006543BD"/>
    <w:rsid w:val="00654FE8"/>
    <w:rsid w:val="00656BA1"/>
    <w:rsid w:val="006635B0"/>
    <w:rsid w:val="006710AF"/>
    <w:rsid w:val="00671244"/>
    <w:rsid w:val="0067153F"/>
    <w:rsid w:val="00672596"/>
    <w:rsid w:val="006728A6"/>
    <w:rsid w:val="00672F17"/>
    <w:rsid w:val="00676039"/>
    <w:rsid w:val="00676399"/>
    <w:rsid w:val="00677AB4"/>
    <w:rsid w:val="006800BC"/>
    <w:rsid w:val="0069108E"/>
    <w:rsid w:val="00691A69"/>
    <w:rsid w:val="00692D51"/>
    <w:rsid w:val="0069536A"/>
    <w:rsid w:val="00695756"/>
    <w:rsid w:val="00695C96"/>
    <w:rsid w:val="00695D4E"/>
    <w:rsid w:val="006A0195"/>
    <w:rsid w:val="006A0708"/>
    <w:rsid w:val="006A08E3"/>
    <w:rsid w:val="006A12AD"/>
    <w:rsid w:val="006A2C4E"/>
    <w:rsid w:val="006A4499"/>
    <w:rsid w:val="006A4CE6"/>
    <w:rsid w:val="006A4DE5"/>
    <w:rsid w:val="006A65DF"/>
    <w:rsid w:val="006A6EDC"/>
    <w:rsid w:val="006A7F6C"/>
    <w:rsid w:val="006B037A"/>
    <w:rsid w:val="006B1E20"/>
    <w:rsid w:val="006B2371"/>
    <w:rsid w:val="006B24BE"/>
    <w:rsid w:val="006B2BBC"/>
    <w:rsid w:val="006B2D20"/>
    <w:rsid w:val="006B388B"/>
    <w:rsid w:val="006B41CC"/>
    <w:rsid w:val="006B4494"/>
    <w:rsid w:val="006B5332"/>
    <w:rsid w:val="006B5B5A"/>
    <w:rsid w:val="006B5B62"/>
    <w:rsid w:val="006B7AF1"/>
    <w:rsid w:val="006C080F"/>
    <w:rsid w:val="006C36BC"/>
    <w:rsid w:val="006C3C8B"/>
    <w:rsid w:val="006C3F54"/>
    <w:rsid w:val="006C6635"/>
    <w:rsid w:val="006C7BA2"/>
    <w:rsid w:val="006D16D6"/>
    <w:rsid w:val="006D192A"/>
    <w:rsid w:val="006D30DC"/>
    <w:rsid w:val="006D4C23"/>
    <w:rsid w:val="006D5406"/>
    <w:rsid w:val="006D553C"/>
    <w:rsid w:val="006D64D7"/>
    <w:rsid w:val="006D6766"/>
    <w:rsid w:val="006D7012"/>
    <w:rsid w:val="006D77E5"/>
    <w:rsid w:val="006E16C6"/>
    <w:rsid w:val="006E274C"/>
    <w:rsid w:val="006E40FF"/>
    <w:rsid w:val="006E7DB4"/>
    <w:rsid w:val="006F120D"/>
    <w:rsid w:val="006F13E2"/>
    <w:rsid w:val="006F199F"/>
    <w:rsid w:val="006F2DBD"/>
    <w:rsid w:val="006F3427"/>
    <w:rsid w:val="006F375A"/>
    <w:rsid w:val="006F3EDD"/>
    <w:rsid w:val="006F62AA"/>
    <w:rsid w:val="006F6FE0"/>
    <w:rsid w:val="00701902"/>
    <w:rsid w:val="00701BD9"/>
    <w:rsid w:val="007022E9"/>
    <w:rsid w:val="0070230F"/>
    <w:rsid w:val="007034D6"/>
    <w:rsid w:val="00705B01"/>
    <w:rsid w:val="00712E1B"/>
    <w:rsid w:val="007135FF"/>
    <w:rsid w:val="007150E4"/>
    <w:rsid w:val="0071553A"/>
    <w:rsid w:val="007161E9"/>
    <w:rsid w:val="00716A46"/>
    <w:rsid w:val="0071749F"/>
    <w:rsid w:val="007176C1"/>
    <w:rsid w:val="007178F4"/>
    <w:rsid w:val="00717B75"/>
    <w:rsid w:val="00721AE1"/>
    <w:rsid w:val="00721CDF"/>
    <w:rsid w:val="00721D15"/>
    <w:rsid w:val="00722823"/>
    <w:rsid w:val="0072285C"/>
    <w:rsid w:val="00724114"/>
    <w:rsid w:val="00724C64"/>
    <w:rsid w:val="00724F1D"/>
    <w:rsid w:val="007276D4"/>
    <w:rsid w:val="00731CFF"/>
    <w:rsid w:val="00734532"/>
    <w:rsid w:val="007366C1"/>
    <w:rsid w:val="0074056D"/>
    <w:rsid w:val="00740A98"/>
    <w:rsid w:val="00742C7E"/>
    <w:rsid w:val="00743381"/>
    <w:rsid w:val="00743631"/>
    <w:rsid w:val="0074427C"/>
    <w:rsid w:val="00753D90"/>
    <w:rsid w:val="00753F51"/>
    <w:rsid w:val="00754802"/>
    <w:rsid w:val="00754B57"/>
    <w:rsid w:val="00756AEE"/>
    <w:rsid w:val="00756CE5"/>
    <w:rsid w:val="00760AC0"/>
    <w:rsid w:val="007619A3"/>
    <w:rsid w:val="00763580"/>
    <w:rsid w:val="00765454"/>
    <w:rsid w:val="00766D14"/>
    <w:rsid w:val="00770E3D"/>
    <w:rsid w:val="00773D2E"/>
    <w:rsid w:val="00773F72"/>
    <w:rsid w:val="00774991"/>
    <w:rsid w:val="007752E7"/>
    <w:rsid w:val="0077761E"/>
    <w:rsid w:val="00780432"/>
    <w:rsid w:val="00781902"/>
    <w:rsid w:val="00783E61"/>
    <w:rsid w:val="007855D3"/>
    <w:rsid w:val="00785836"/>
    <w:rsid w:val="0078651A"/>
    <w:rsid w:val="00786C47"/>
    <w:rsid w:val="00787328"/>
    <w:rsid w:val="007879B2"/>
    <w:rsid w:val="00790C5D"/>
    <w:rsid w:val="00792704"/>
    <w:rsid w:val="00792736"/>
    <w:rsid w:val="00793429"/>
    <w:rsid w:val="00796E60"/>
    <w:rsid w:val="0079724A"/>
    <w:rsid w:val="00797E38"/>
    <w:rsid w:val="007A1CBF"/>
    <w:rsid w:val="007A33A9"/>
    <w:rsid w:val="007A5E8A"/>
    <w:rsid w:val="007A7EC6"/>
    <w:rsid w:val="007B0E09"/>
    <w:rsid w:val="007B3742"/>
    <w:rsid w:val="007B4561"/>
    <w:rsid w:val="007B531C"/>
    <w:rsid w:val="007B5946"/>
    <w:rsid w:val="007B7917"/>
    <w:rsid w:val="007C22F5"/>
    <w:rsid w:val="007C24BA"/>
    <w:rsid w:val="007C380B"/>
    <w:rsid w:val="007C38D2"/>
    <w:rsid w:val="007C469A"/>
    <w:rsid w:val="007C55D5"/>
    <w:rsid w:val="007C570A"/>
    <w:rsid w:val="007C7BEA"/>
    <w:rsid w:val="007D0A7D"/>
    <w:rsid w:val="007D1B85"/>
    <w:rsid w:val="007D1C21"/>
    <w:rsid w:val="007D2244"/>
    <w:rsid w:val="007D29EB"/>
    <w:rsid w:val="007D2C7F"/>
    <w:rsid w:val="007D3A35"/>
    <w:rsid w:val="007D44F7"/>
    <w:rsid w:val="007D4709"/>
    <w:rsid w:val="007E0FA3"/>
    <w:rsid w:val="007E2F75"/>
    <w:rsid w:val="007E30F7"/>
    <w:rsid w:val="007E4C49"/>
    <w:rsid w:val="007E78A8"/>
    <w:rsid w:val="007F0332"/>
    <w:rsid w:val="007F184C"/>
    <w:rsid w:val="007F242E"/>
    <w:rsid w:val="007F2CBB"/>
    <w:rsid w:val="007F2E4C"/>
    <w:rsid w:val="007F3BD4"/>
    <w:rsid w:val="007F4E9D"/>
    <w:rsid w:val="007F5117"/>
    <w:rsid w:val="007F5C9B"/>
    <w:rsid w:val="007F5F61"/>
    <w:rsid w:val="008001BC"/>
    <w:rsid w:val="008015E7"/>
    <w:rsid w:val="00801D63"/>
    <w:rsid w:val="0080297F"/>
    <w:rsid w:val="00804FEE"/>
    <w:rsid w:val="0080524E"/>
    <w:rsid w:val="008059C6"/>
    <w:rsid w:val="008061FF"/>
    <w:rsid w:val="00806462"/>
    <w:rsid w:val="00807604"/>
    <w:rsid w:val="00811709"/>
    <w:rsid w:val="008148B4"/>
    <w:rsid w:val="0081591D"/>
    <w:rsid w:val="008159ED"/>
    <w:rsid w:val="00815A5F"/>
    <w:rsid w:val="00816C3C"/>
    <w:rsid w:val="0081705C"/>
    <w:rsid w:val="0081734E"/>
    <w:rsid w:val="008179A0"/>
    <w:rsid w:val="00817A60"/>
    <w:rsid w:val="0082192A"/>
    <w:rsid w:val="00821FBB"/>
    <w:rsid w:val="008237C8"/>
    <w:rsid w:val="0082572A"/>
    <w:rsid w:val="008278F6"/>
    <w:rsid w:val="00831A9E"/>
    <w:rsid w:val="00832069"/>
    <w:rsid w:val="00833CDF"/>
    <w:rsid w:val="00835FBB"/>
    <w:rsid w:val="00837CD5"/>
    <w:rsid w:val="00841C45"/>
    <w:rsid w:val="008435F9"/>
    <w:rsid w:val="0084374E"/>
    <w:rsid w:val="008457BF"/>
    <w:rsid w:val="00846191"/>
    <w:rsid w:val="008464DE"/>
    <w:rsid w:val="008466F2"/>
    <w:rsid w:val="00847572"/>
    <w:rsid w:val="0085083F"/>
    <w:rsid w:val="00851CCB"/>
    <w:rsid w:val="00853EBA"/>
    <w:rsid w:val="008546CA"/>
    <w:rsid w:val="00855356"/>
    <w:rsid w:val="008600B5"/>
    <w:rsid w:val="00866894"/>
    <w:rsid w:val="00866CBA"/>
    <w:rsid w:val="00870628"/>
    <w:rsid w:val="00871843"/>
    <w:rsid w:val="008728CA"/>
    <w:rsid w:val="00873C79"/>
    <w:rsid w:val="008740B6"/>
    <w:rsid w:val="0087624A"/>
    <w:rsid w:val="008773F9"/>
    <w:rsid w:val="00882611"/>
    <w:rsid w:val="00883BAC"/>
    <w:rsid w:val="00883D34"/>
    <w:rsid w:val="008841B4"/>
    <w:rsid w:val="00884668"/>
    <w:rsid w:val="00886C94"/>
    <w:rsid w:val="00887207"/>
    <w:rsid w:val="00890125"/>
    <w:rsid w:val="008907E1"/>
    <w:rsid w:val="00896F79"/>
    <w:rsid w:val="00897F99"/>
    <w:rsid w:val="008A088F"/>
    <w:rsid w:val="008A0C44"/>
    <w:rsid w:val="008A26D6"/>
    <w:rsid w:val="008A40A0"/>
    <w:rsid w:val="008A4ED0"/>
    <w:rsid w:val="008A59BD"/>
    <w:rsid w:val="008A5A1A"/>
    <w:rsid w:val="008A5C0C"/>
    <w:rsid w:val="008A5EC5"/>
    <w:rsid w:val="008A7164"/>
    <w:rsid w:val="008A7A56"/>
    <w:rsid w:val="008B06A4"/>
    <w:rsid w:val="008B1526"/>
    <w:rsid w:val="008B44AC"/>
    <w:rsid w:val="008B53CB"/>
    <w:rsid w:val="008B5838"/>
    <w:rsid w:val="008C029F"/>
    <w:rsid w:val="008C1EAC"/>
    <w:rsid w:val="008C2254"/>
    <w:rsid w:val="008C5C8B"/>
    <w:rsid w:val="008C62CF"/>
    <w:rsid w:val="008D101F"/>
    <w:rsid w:val="008D22DA"/>
    <w:rsid w:val="008D3402"/>
    <w:rsid w:val="008D3886"/>
    <w:rsid w:val="008D3D70"/>
    <w:rsid w:val="008D4F24"/>
    <w:rsid w:val="008D512B"/>
    <w:rsid w:val="008D6C2C"/>
    <w:rsid w:val="008D6D46"/>
    <w:rsid w:val="008E1DE9"/>
    <w:rsid w:val="008E2216"/>
    <w:rsid w:val="008E2839"/>
    <w:rsid w:val="008E2B94"/>
    <w:rsid w:val="008E461C"/>
    <w:rsid w:val="008F0DDC"/>
    <w:rsid w:val="008F123C"/>
    <w:rsid w:val="008F25CA"/>
    <w:rsid w:val="008F6E4B"/>
    <w:rsid w:val="0090008B"/>
    <w:rsid w:val="009013D5"/>
    <w:rsid w:val="00901FB6"/>
    <w:rsid w:val="0090318E"/>
    <w:rsid w:val="009032FB"/>
    <w:rsid w:val="009036E3"/>
    <w:rsid w:val="00906B78"/>
    <w:rsid w:val="00906C1D"/>
    <w:rsid w:val="009078B9"/>
    <w:rsid w:val="00907BA9"/>
    <w:rsid w:val="00907FDF"/>
    <w:rsid w:val="009100A9"/>
    <w:rsid w:val="00910DC9"/>
    <w:rsid w:val="009126F2"/>
    <w:rsid w:val="0091479D"/>
    <w:rsid w:val="00914EBF"/>
    <w:rsid w:val="00915BB5"/>
    <w:rsid w:val="00916A5C"/>
    <w:rsid w:val="00917371"/>
    <w:rsid w:val="00917C67"/>
    <w:rsid w:val="00921A74"/>
    <w:rsid w:val="00924257"/>
    <w:rsid w:val="00925C5F"/>
    <w:rsid w:val="00926D2B"/>
    <w:rsid w:val="00926EB2"/>
    <w:rsid w:val="00933014"/>
    <w:rsid w:val="009336D0"/>
    <w:rsid w:val="0093391E"/>
    <w:rsid w:val="009348E8"/>
    <w:rsid w:val="00935227"/>
    <w:rsid w:val="00937EF3"/>
    <w:rsid w:val="00940615"/>
    <w:rsid w:val="0094098C"/>
    <w:rsid w:val="009437BE"/>
    <w:rsid w:val="00943877"/>
    <w:rsid w:val="0094562C"/>
    <w:rsid w:val="00947021"/>
    <w:rsid w:val="00960789"/>
    <w:rsid w:val="00960933"/>
    <w:rsid w:val="00964CA8"/>
    <w:rsid w:val="00965A3A"/>
    <w:rsid w:val="00966703"/>
    <w:rsid w:val="009668D2"/>
    <w:rsid w:val="009720F2"/>
    <w:rsid w:val="00972575"/>
    <w:rsid w:val="00972629"/>
    <w:rsid w:val="009728FE"/>
    <w:rsid w:val="009729CA"/>
    <w:rsid w:val="00973979"/>
    <w:rsid w:val="00973C68"/>
    <w:rsid w:val="0097528F"/>
    <w:rsid w:val="009757A0"/>
    <w:rsid w:val="00976E7D"/>
    <w:rsid w:val="00977201"/>
    <w:rsid w:val="009774A2"/>
    <w:rsid w:val="00977903"/>
    <w:rsid w:val="00982F3D"/>
    <w:rsid w:val="009875BF"/>
    <w:rsid w:val="009933A9"/>
    <w:rsid w:val="00993743"/>
    <w:rsid w:val="00993865"/>
    <w:rsid w:val="00993C3D"/>
    <w:rsid w:val="00994E9C"/>
    <w:rsid w:val="00996555"/>
    <w:rsid w:val="00996ABB"/>
    <w:rsid w:val="009A0218"/>
    <w:rsid w:val="009A021D"/>
    <w:rsid w:val="009A5383"/>
    <w:rsid w:val="009B00C2"/>
    <w:rsid w:val="009B24E4"/>
    <w:rsid w:val="009B2EC1"/>
    <w:rsid w:val="009B3625"/>
    <w:rsid w:val="009B3D57"/>
    <w:rsid w:val="009B425E"/>
    <w:rsid w:val="009B4EC1"/>
    <w:rsid w:val="009B626F"/>
    <w:rsid w:val="009B6EF8"/>
    <w:rsid w:val="009C1546"/>
    <w:rsid w:val="009C1879"/>
    <w:rsid w:val="009C1FF3"/>
    <w:rsid w:val="009C21F1"/>
    <w:rsid w:val="009C2208"/>
    <w:rsid w:val="009C3E40"/>
    <w:rsid w:val="009C4031"/>
    <w:rsid w:val="009C53E7"/>
    <w:rsid w:val="009C5F19"/>
    <w:rsid w:val="009C75A2"/>
    <w:rsid w:val="009D25BB"/>
    <w:rsid w:val="009D2BAC"/>
    <w:rsid w:val="009D34C4"/>
    <w:rsid w:val="009D3817"/>
    <w:rsid w:val="009D3995"/>
    <w:rsid w:val="009D453D"/>
    <w:rsid w:val="009D5B0A"/>
    <w:rsid w:val="009D7CE3"/>
    <w:rsid w:val="009E0EA9"/>
    <w:rsid w:val="009E185A"/>
    <w:rsid w:val="009E1DB3"/>
    <w:rsid w:val="009E2DED"/>
    <w:rsid w:val="009E34C1"/>
    <w:rsid w:val="009E3AC7"/>
    <w:rsid w:val="009E6F93"/>
    <w:rsid w:val="009E7586"/>
    <w:rsid w:val="009F152F"/>
    <w:rsid w:val="009F461B"/>
    <w:rsid w:val="009F4E67"/>
    <w:rsid w:val="009F6014"/>
    <w:rsid w:val="009F730D"/>
    <w:rsid w:val="009F790B"/>
    <w:rsid w:val="009F7C41"/>
    <w:rsid w:val="009F7DD6"/>
    <w:rsid w:val="00A02BCC"/>
    <w:rsid w:val="00A06728"/>
    <w:rsid w:val="00A07840"/>
    <w:rsid w:val="00A07F88"/>
    <w:rsid w:val="00A11230"/>
    <w:rsid w:val="00A1297F"/>
    <w:rsid w:val="00A12BB8"/>
    <w:rsid w:val="00A13B1A"/>
    <w:rsid w:val="00A14465"/>
    <w:rsid w:val="00A14D6F"/>
    <w:rsid w:val="00A14F01"/>
    <w:rsid w:val="00A14F6A"/>
    <w:rsid w:val="00A16B7C"/>
    <w:rsid w:val="00A201A3"/>
    <w:rsid w:val="00A20F67"/>
    <w:rsid w:val="00A2163B"/>
    <w:rsid w:val="00A22514"/>
    <w:rsid w:val="00A226B3"/>
    <w:rsid w:val="00A24026"/>
    <w:rsid w:val="00A24AB5"/>
    <w:rsid w:val="00A25DAB"/>
    <w:rsid w:val="00A300E4"/>
    <w:rsid w:val="00A33A96"/>
    <w:rsid w:val="00A33D91"/>
    <w:rsid w:val="00A35449"/>
    <w:rsid w:val="00A3586A"/>
    <w:rsid w:val="00A36DA0"/>
    <w:rsid w:val="00A37C1B"/>
    <w:rsid w:val="00A41592"/>
    <w:rsid w:val="00A41788"/>
    <w:rsid w:val="00A41B13"/>
    <w:rsid w:val="00A4219D"/>
    <w:rsid w:val="00A426F9"/>
    <w:rsid w:val="00A4422B"/>
    <w:rsid w:val="00A45FFB"/>
    <w:rsid w:val="00A46D44"/>
    <w:rsid w:val="00A46E2D"/>
    <w:rsid w:val="00A52C5D"/>
    <w:rsid w:val="00A53B0D"/>
    <w:rsid w:val="00A54AF7"/>
    <w:rsid w:val="00A558E3"/>
    <w:rsid w:val="00A5632E"/>
    <w:rsid w:val="00A56E8A"/>
    <w:rsid w:val="00A607D2"/>
    <w:rsid w:val="00A60859"/>
    <w:rsid w:val="00A700F7"/>
    <w:rsid w:val="00A711AF"/>
    <w:rsid w:val="00A7340A"/>
    <w:rsid w:val="00A73BEB"/>
    <w:rsid w:val="00A73D66"/>
    <w:rsid w:val="00A747FF"/>
    <w:rsid w:val="00A74927"/>
    <w:rsid w:val="00A77DD1"/>
    <w:rsid w:val="00A82373"/>
    <w:rsid w:val="00A8244A"/>
    <w:rsid w:val="00A83760"/>
    <w:rsid w:val="00A9044D"/>
    <w:rsid w:val="00A9228A"/>
    <w:rsid w:val="00A933A8"/>
    <w:rsid w:val="00A958F5"/>
    <w:rsid w:val="00AA1CCB"/>
    <w:rsid w:val="00AA228B"/>
    <w:rsid w:val="00AA44C3"/>
    <w:rsid w:val="00AA611C"/>
    <w:rsid w:val="00AB04FE"/>
    <w:rsid w:val="00AB18F1"/>
    <w:rsid w:val="00AB2F19"/>
    <w:rsid w:val="00AB3A95"/>
    <w:rsid w:val="00AB40B0"/>
    <w:rsid w:val="00AB599D"/>
    <w:rsid w:val="00AB5E60"/>
    <w:rsid w:val="00AC0EC3"/>
    <w:rsid w:val="00AC1D6A"/>
    <w:rsid w:val="00AC2D87"/>
    <w:rsid w:val="00AC587D"/>
    <w:rsid w:val="00AC6152"/>
    <w:rsid w:val="00AC6F5C"/>
    <w:rsid w:val="00AD4A99"/>
    <w:rsid w:val="00AD54A1"/>
    <w:rsid w:val="00AE0B09"/>
    <w:rsid w:val="00AE10B2"/>
    <w:rsid w:val="00AE2139"/>
    <w:rsid w:val="00AE2655"/>
    <w:rsid w:val="00AE390D"/>
    <w:rsid w:val="00AE5C80"/>
    <w:rsid w:val="00AE7B90"/>
    <w:rsid w:val="00AF0166"/>
    <w:rsid w:val="00AF3F8D"/>
    <w:rsid w:val="00AF47E2"/>
    <w:rsid w:val="00AF657D"/>
    <w:rsid w:val="00B00791"/>
    <w:rsid w:val="00B01C7D"/>
    <w:rsid w:val="00B0232D"/>
    <w:rsid w:val="00B041CD"/>
    <w:rsid w:val="00B044EC"/>
    <w:rsid w:val="00B05C3F"/>
    <w:rsid w:val="00B06952"/>
    <w:rsid w:val="00B06E74"/>
    <w:rsid w:val="00B07C88"/>
    <w:rsid w:val="00B10061"/>
    <w:rsid w:val="00B102FD"/>
    <w:rsid w:val="00B11785"/>
    <w:rsid w:val="00B1286D"/>
    <w:rsid w:val="00B13893"/>
    <w:rsid w:val="00B138DA"/>
    <w:rsid w:val="00B13EB9"/>
    <w:rsid w:val="00B142FE"/>
    <w:rsid w:val="00B14375"/>
    <w:rsid w:val="00B17759"/>
    <w:rsid w:val="00B214FC"/>
    <w:rsid w:val="00B220A9"/>
    <w:rsid w:val="00B23AC5"/>
    <w:rsid w:val="00B25F34"/>
    <w:rsid w:val="00B260FD"/>
    <w:rsid w:val="00B3164C"/>
    <w:rsid w:val="00B317C2"/>
    <w:rsid w:val="00B31DE0"/>
    <w:rsid w:val="00B322A7"/>
    <w:rsid w:val="00B3465F"/>
    <w:rsid w:val="00B34DAB"/>
    <w:rsid w:val="00B40690"/>
    <w:rsid w:val="00B419A8"/>
    <w:rsid w:val="00B42432"/>
    <w:rsid w:val="00B424D4"/>
    <w:rsid w:val="00B42EFA"/>
    <w:rsid w:val="00B447A7"/>
    <w:rsid w:val="00B45A23"/>
    <w:rsid w:val="00B46CB9"/>
    <w:rsid w:val="00B47A30"/>
    <w:rsid w:val="00B50246"/>
    <w:rsid w:val="00B5039B"/>
    <w:rsid w:val="00B51490"/>
    <w:rsid w:val="00B5173F"/>
    <w:rsid w:val="00B51833"/>
    <w:rsid w:val="00B54329"/>
    <w:rsid w:val="00B54E51"/>
    <w:rsid w:val="00B564B8"/>
    <w:rsid w:val="00B632A5"/>
    <w:rsid w:val="00B6335A"/>
    <w:rsid w:val="00B64AA4"/>
    <w:rsid w:val="00B663EF"/>
    <w:rsid w:val="00B668E8"/>
    <w:rsid w:val="00B66F11"/>
    <w:rsid w:val="00B709DA"/>
    <w:rsid w:val="00B7192E"/>
    <w:rsid w:val="00B71FF0"/>
    <w:rsid w:val="00B72C22"/>
    <w:rsid w:val="00B72C23"/>
    <w:rsid w:val="00B736B0"/>
    <w:rsid w:val="00B73792"/>
    <w:rsid w:val="00B7586E"/>
    <w:rsid w:val="00B761A3"/>
    <w:rsid w:val="00B76EA1"/>
    <w:rsid w:val="00B80C65"/>
    <w:rsid w:val="00B811A1"/>
    <w:rsid w:val="00B8354F"/>
    <w:rsid w:val="00B8377C"/>
    <w:rsid w:val="00B839BF"/>
    <w:rsid w:val="00B8520F"/>
    <w:rsid w:val="00B852D7"/>
    <w:rsid w:val="00B85418"/>
    <w:rsid w:val="00B85F6A"/>
    <w:rsid w:val="00B869AA"/>
    <w:rsid w:val="00B87A0F"/>
    <w:rsid w:val="00B900AB"/>
    <w:rsid w:val="00B92D45"/>
    <w:rsid w:val="00B93B43"/>
    <w:rsid w:val="00B93EEE"/>
    <w:rsid w:val="00B942D2"/>
    <w:rsid w:val="00B95853"/>
    <w:rsid w:val="00B95865"/>
    <w:rsid w:val="00B9599F"/>
    <w:rsid w:val="00B973C8"/>
    <w:rsid w:val="00BA02FC"/>
    <w:rsid w:val="00BA1887"/>
    <w:rsid w:val="00BA3087"/>
    <w:rsid w:val="00BA4F36"/>
    <w:rsid w:val="00BA4F92"/>
    <w:rsid w:val="00BA7868"/>
    <w:rsid w:val="00BA7DB6"/>
    <w:rsid w:val="00BB3F7B"/>
    <w:rsid w:val="00BB4934"/>
    <w:rsid w:val="00BB6448"/>
    <w:rsid w:val="00BC0CE8"/>
    <w:rsid w:val="00BC182B"/>
    <w:rsid w:val="00BC3177"/>
    <w:rsid w:val="00BC4B89"/>
    <w:rsid w:val="00BC61C9"/>
    <w:rsid w:val="00BC7F6D"/>
    <w:rsid w:val="00BD0B20"/>
    <w:rsid w:val="00BD4376"/>
    <w:rsid w:val="00BD492E"/>
    <w:rsid w:val="00BD7B8B"/>
    <w:rsid w:val="00BE1D72"/>
    <w:rsid w:val="00BE57E6"/>
    <w:rsid w:val="00BF65F6"/>
    <w:rsid w:val="00BF6BC6"/>
    <w:rsid w:val="00BF77C9"/>
    <w:rsid w:val="00C005CB"/>
    <w:rsid w:val="00C02E12"/>
    <w:rsid w:val="00C02E81"/>
    <w:rsid w:val="00C034A6"/>
    <w:rsid w:val="00C106EC"/>
    <w:rsid w:val="00C125F9"/>
    <w:rsid w:val="00C12614"/>
    <w:rsid w:val="00C12A33"/>
    <w:rsid w:val="00C13947"/>
    <w:rsid w:val="00C1545A"/>
    <w:rsid w:val="00C16031"/>
    <w:rsid w:val="00C164CF"/>
    <w:rsid w:val="00C20531"/>
    <w:rsid w:val="00C213C9"/>
    <w:rsid w:val="00C2151B"/>
    <w:rsid w:val="00C22372"/>
    <w:rsid w:val="00C2250F"/>
    <w:rsid w:val="00C23562"/>
    <w:rsid w:val="00C23CAE"/>
    <w:rsid w:val="00C26532"/>
    <w:rsid w:val="00C27835"/>
    <w:rsid w:val="00C30BAB"/>
    <w:rsid w:val="00C31AE2"/>
    <w:rsid w:val="00C33136"/>
    <w:rsid w:val="00C3368D"/>
    <w:rsid w:val="00C351C6"/>
    <w:rsid w:val="00C356C0"/>
    <w:rsid w:val="00C36893"/>
    <w:rsid w:val="00C3759A"/>
    <w:rsid w:val="00C414D4"/>
    <w:rsid w:val="00C41D6C"/>
    <w:rsid w:val="00C42C79"/>
    <w:rsid w:val="00C42D38"/>
    <w:rsid w:val="00C4432F"/>
    <w:rsid w:val="00C44D69"/>
    <w:rsid w:val="00C44EB1"/>
    <w:rsid w:val="00C461DC"/>
    <w:rsid w:val="00C46377"/>
    <w:rsid w:val="00C473A1"/>
    <w:rsid w:val="00C5006B"/>
    <w:rsid w:val="00C503B2"/>
    <w:rsid w:val="00C51E50"/>
    <w:rsid w:val="00C53002"/>
    <w:rsid w:val="00C53F82"/>
    <w:rsid w:val="00C543AB"/>
    <w:rsid w:val="00C5656D"/>
    <w:rsid w:val="00C57542"/>
    <w:rsid w:val="00C60A3C"/>
    <w:rsid w:val="00C614F7"/>
    <w:rsid w:val="00C62E36"/>
    <w:rsid w:val="00C634ED"/>
    <w:rsid w:val="00C66258"/>
    <w:rsid w:val="00C6649F"/>
    <w:rsid w:val="00C6766A"/>
    <w:rsid w:val="00C70CA0"/>
    <w:rsid w:val="00C70CDF"/>
    <w:rsid w:val="00C74DC2"/>
    <w:rsid w:val="00C750B0"/>
    <w:rsid w:val="00C779D3"/>
    <w:rsid w:val="00C80432"/>
    <w:rsid w:val="00C81279"/>
    <w:rsid w:val="00C830E3"/>
    <w:rsid w:val="00C832C4"/>
    <w:rsid w:val="00C84D94"/>
    <w:rsid w:val="00C85D33"/>
    <w:rsid w:val="00C91527"/>
    <w:rsid w:val="00C92BC3"/>
    <w:rsid w:val="00C96533"/>
    <w:rsid w:val="00C967AC"/>
    <w:rsid w:val="00C97170"/>
    <w:rsid w:val="00CA0F15"/>
    <w:rsid w:val="00CA2AC4"/>
    <w:rsid w:val="00CA368B"/>
    <w:rsid w:val="00CA4D14"/>
    <w:rsid w:val="00CA5CF1"/>
    <w:rsid w:val="00CA6872"/>
    <w:rsid w:val="00CA78C3"/>
    <w:rsid w:val="00CB1826"/>
    <w:rsid w:val="00CB48E9"/>
    <w:rsid w:val="00CB5AC9"/>
    <w:rsid w:val="00CB6830"/>
    <w:rsid w:val="00CB6915"/>
    <w:rsid w:val="00CB6DC5"/>
    <w:rsid w:val="00CC52AC"/>
    <w:rsid w:val="00CC567A"/>
    <w:rsid w:val="00CC5A2B"/>
    <w:rsid w:val="00CC63AF"/>
    <w:rsid w:val="00CC743A"/>
    <w:rsid w:val="00CC7CEE"/>
    <w:rsid w:val="00CD0920"/>
    <w:rsid w:val="00CD09E0"/>
    <w:rsid w:val="00CD0F6D"/>
    <w:rsid w:val="00CD1AA7"/>
    <w:rsid w:val="00CD2F2E"/>
    <w:rsid w:val="00CD3E7A"/>
    <w:rsid w:val="00CD4D5F"/>
    <w:rsid w:val="00CD6C5D"/>
    <w:rsid w:val="00CD74EA"/>
    <w:rsid w:val="00CE16DA"/>
    <w:rsid w:val="00CE2CC1"/>
    <w:rsid w:val="00CE3802"/>
    <w:rsid w:val="00CE4714"/>
    <w:rsid w:val="00CE48D6"/>
    <w:rsid w:val="00CE4F9A"/>
    <w:rsid w:val="00CE6453"/>
    <w:rsid w:val="00CE6A02"/>
    <w:rsid w:val="00CE7E06"/>
    <w:rsid w:val="00CF0DED"/>
    <w:rsid w:val="00CF32B2"/>
    <w:rsid w:val="00CF3C41"/>
    <w:rsid w:val="00CF3F71"/>
    <w:rsid w:val="00CF5B43"/>
    <w:rsid w:val="00CF6894"/>
    <w:rsid w:val="00D002CB"/>
    <w:rsid w:val="00D00A39"/>
    <w:rsid w:val="00D02DC6"/>
    <w:rsid w:val="00D037B2"/>
    <w:rsid w:val="00D0492F"/>
    <w:rsid w:val="00D04C23"/>
    <w:rsid w:val="00D064EE"/>
    <w:rsid w:val="00D07B0B"/>
    <w:rsid w:val="00D1342E"/>
    <w:rsid w:val="00D17897"/>
    <w:rsid w:val="00D17DA8"/>
    <w:rsid w:val="00D2054C"/>
    <w:rsid w:val="00D21042"/>
    <w:rsid w:val="00D21828"/>
    <w:rsid w:val="00D23491"/>
    <w:rsid w:val="00D2378F"/>
    <w:rsid w:val="00D2507D"/>
    <w:rsid w:val="00D30122"/>
    <w:rsid w:val="00D30771"/>
    <w:rsid w:val="00D30A1B"/>
    <w:rsid w:val="00D3121A"/>
    <w:rsid w:val="00D32B08"/>
    <w:rsid w:val="00D334AE"/>
    <w:rsid w:val="00D36960"/>
    <w:rsid w:val="00D36E25"/>
    <w:rsid w:val="00D40847"/>
    <w:rsid w:val="00D4176D"/>
    <w:rsid w:val="00D43C7D"/>
    <w:rsid w:val="00D47DB0"/>
    <w:rsid w:val="00D5163B"/>
    <w:rsid w:val="00D557B5"/>
    <w:rsid w:val="00D55FD8"/>
    <w:rsid w:val="00D57D80"/>
    <w:rsid w:val="00D61991"/>
    <w:rsid w:val="00D627CB"/>
    <w:rsid w:val="00D62F3E"/>
    <w:rsid w:val="00D64120"/>
    <w:rsid w:val="00D64CE8"/>
    <w:rsid w:val="00D6501F"/>
    <w:rsid w:val="00D65409"/>
    <w:rsid w:val="00D65B56"/>
    <w:rsid w:val="00D66E6D"/>
    <w:rsid w:val="00D70B63"/>
    <w:rsid w:val="00D70C85"/>
    <w:rsid w:val="00D72A54"/>
    <w:rsid w:val="00D72E61"/>
    <w:rsid w:val="00D74987"/>
    <w:rsid w:val="00D753E3"/>
    <w:rsid w:val="00D75403"/>
    <w:rsid w:val="00D757AC"/>
    <w:rsid w:val="00D757D9"/>
    <w:rsid w:val="00D75D8F"/>
    <w:rsid w:val="00D75FAF"/>
    <w:rsid w:val="00D76E33"/>
    <w:rsid w:val="00D7706F"/>
    <w:rsid w:val="00D77DDD"/>
    <w:rsid w:val="00D83C76"/>
    <w:rsid w:val="00D8662B"/>
    <w:rsid w:val="00D86AA8"/>
    <w:rsid w:val="00D92897"/>
    <w:rsid w:val="00D9346B"/>
    <w:rsid w:val="00D95533"/>
    <w:rsid w:val="00D96B82"/>
    <w:rsid w:val="00DA267A"/>
    <w:rsid w:val="00DA2B76"/>
    <w:rsid w:val="00DA4798"/>
    <w:rsid w:val="00DA5CC0"/>
    <w:rsid w:val="00DA5DD2"/>
    <w:rsid w:val="00DB1F2B"/>
    <w:rsid w:val="00DB33DB"/>
    <w:rsid w:val="00DB3886"/>
    <w:rsid w:val="00DB53F3"/>
    <w:rsid w:val="00DB6D37"/>
    <w:rsid w:val="00DB70D0"/>
    <w:rsid w:val="00DB777D"/>
    <w:rsid w:val="00DC1D6B"/>
    <w:rsid w:val="00DC4DDC"/>
    <w:rsid w:val="00DD1A34"/>
    <w:rsid w:val="00DD4224"/>
    <w:rsid w:val="00DD58AC"/>
    <w:rsid w:val="00DD72CC"/>
    <w:rsid w:val="00DE0A27"/>
    <w:rsid w:val="00DE22C8"/>
    <w:rsid w:val="00DE2497"/>
    <w:rsid w:val="00DE38F5"/>
    <w:rsid w:val="00DF1891"/>
    <w:rsid w:val="00DF1BD5"/>
    <w:rsid w:val="00DF1D41"/>
    <w:rsid w:val="00DF2E6B"/>
    <w:rsid w:val="00DF5B65"/>
    <w:rsid w:val="00DF6196"/>
    <w:rsid w:val="00DF6500"/>
    <w:rsid w:val="00DF6B58"/>
    <w:rsid w:val="00DF7381"/>
    <w:rsid w:val="00DF7649"/>
    <w:rsid w:val="00DF7B78"/>
    <w:rsid w:val="00E00938"/>
    <w:rsid w:val="00E0301B"/>
    <w:rsid w:val="00E036C2"/>
    <w:rsid w:val="00E043C9"/>
    <w:rsid w:val="00E04AE1"/>
    <w:rsid w:val="00E04B87"/>
    <w:rsid w:val="00E057BD"/>
    <w:rsid w:val="00E07140"/>
    <w:rsid w:val="00E1113C"/>
    <w:rsid w:val="00E12E8B"/>
    <w:rsid w:val="00E13102"/>
    <w:rsid w:val="00E13A65"/>
    <w:rsid w:val="00E14B83"/>
    <w:rsid w:val="00E1517D"/>
    <w:rsid w:val="00E15303"/>
    <w:rsid w:val="00E23DAA"/>
    <w:rsid w:val="00E23E89"/>
    <w:rsid w:val="00E27AFC"/>
    <w:rsid w:val="00E31C62"/>
    <w:rsid w:val="00E31D79"/>
    <w:rsid w:val="00E328E5"/>
    <w:rsid w:val="00E3351B"/>
    <w:rsid w:val="00E35296"/>
    <w:rsid w:val="00E3738E"/>
    <w:rsid w:val="00E41D32"/>
    <w:rsid w:val="00E42D46"/>
    <w:rsid w:val="00E50C3A"/>
    <w:rsid w:val="00E549EE"/>
    <w:rsid w:val="00E560AF"/>
    <w:rsid w:val="00E57835"/>
    <w:rsid w:val="00E60138"/>
    <w:rsid w:val="00E618B2"/>
    <w:rsid w:val="00E61CD0"/>
    <w:rsid w:val="00E621F5"/>
    <w:rsid w:val="00E63ECA"/>
    <w:rsid w:val="00E64B60"/>
    <w:rsid w:val="00E66E27"/>
    <w:rsid w:val="00E66F69"/>
    <w:rsid w:val="00E677E9"/>
    <w:rsid w:val="00E67FF4"/>
    <w:rsid w:val="00E70FB3"/>
    <w:rsid w:val="00E7160D"/>
    <w:rsid w:val="00E7216F"/>
    <w:rsid w:val="00E7416E"/>
    <w:rsid w:val="00E74480"/>
    <w:rsid w:val="00E74FB9"/>
    <w:rsid w:val="00E76A92"/>
    <w:rsid w:val="00E7721A"/>
    <w:rsid w:val="00E77397"/>
    <w:rsid w:val="00E77B34"/>
    <w:rsid w:val="00E80213"/>
    <w:rsid w:val="00E8090E"/>
    <w:rsid w:val="00E82F81"/>
    <w:rsid w:val="00E83DB6"/>
    <w:rsid w:val="00E842DB"/>
    <w:rsid w:val="00E85BC0"/>
    <w:rsid w:val="00E866E7"/>
    <w:rsid w:val="00E86971"/>
    <w:rsid w:val="00E86D4D"/>
    <w:rsid w:val="00E90C5A"/>
    <w:rsid w:val="00E949C1"/>
    <w:rsid w:val="00E9657D"/>
    <w:rsid w:val="00E96888"/>
    <w:rsid w:val="00EA39FC"/>
    <w:rsid w:val="00EA3C7F"/>
    <w:rsid w:val="00EA5331"/>
    <w:rsid w:val="00EA5BF2"/>
    <w:rsid w:val="00EA71F4"/>
    <w:rsid w:val="00EA7466"/>
    <w:rsid w:val="00EB04F5"/>
    <w:rsid w:val="00EB247D"/>
    <w:rsid w:val="00EB2CD9"/>
    <w:rsid w:val="00EB3613"/>
    <w:rsid w:val="00EB393D"/>
    <w:rsid w:val="00EB3C2C"/>
    <w:rsid w:val="00EB4719"/>
    <w:rsid w:val="00EB48D4"/>
    <w:rsid w:val="00EB4CF2"/>
    <w:rsid w:val="00EB55B8"/>
    <w:rsid w:val="00EB5ABD"/>
    <w:rsid w:val="00EB725F"/>
    <w:rsid w:val="00EB739A"/>
    <w:rsid w:val="00EC21C0"/>
    <w:rsid w:val="00EC2B8C"/>
    <w:rsid w:val="00EC3FED"/>
    <w:rsid w:val="00EC425E"/>
    <w:rsid w:val="00EC793D"/>
    <w:rsid w:val="00ED03A7"/>
    <w:rsid w:val="00ED5092"/>
    <w:rsid w:val="00ED63FA"/>
    <w:rsid w:val="00ED7935"/>
    <w:rsid w:val="00EE1024"/>
    <w:rsid w:val="00EE13F2"/>
    <w:rsid w:val="00EE26B2"/>
    <w:rsid w:val="00EE4789"/>
    <w:rsid w:val="00EE5A80"/>
    <w:rsid w:val="00EE61EA"/>
    <w:rsid w:val="00EE629D"/>
    <w:rsid w:val="00EE6BF8"/>
    <w:rsid w:val="00EE6DD8"/>
    <w:rsid w:val="00EE7AD2"/>
    <w:rsid w:val="00EF17BD"/>
    <w:rsid w:val="00EF23B9"/>
    <w:rsid w:val="00EF2A8F"/>
    <w:rsid w:val="00EF37A1"/>
    <w:rsid w:val="00EF7972"/>
    <w:rsid w:val="00F023BE"/>
    <w:rsid w:val="00F02C37"/>
    <w:rsid w:val="00F02D9F"/>
    <w:rsid w:val="00F03DC6"/>
    <w:rsid w:val="00F0439A"/>
    <w:rsid w:val="00F06278"/>
    <w:rsid w:val="00F06EA7"/>
    <w:rsid w:val="00F06FF7"/>
    <w:rsid w:val="00F0744E"/>
    <w:rsid w:val="00F11545"/>
    <w:rsid w:val="00F126DC"/>
    <w:rsid w:val="00F146EC"/>
    <w:rsid w:val="00F1497B"/>
    <w:rsid w:val="00F16D35"/>
    <w:rsid w:val="00F1783A"/>
    <w:rsid w:val="00F22296"/>
    <w:rsid w:val="00F223F7"/>
    <w:rsid w:val="00F2537D"/>
    <w:rsid w:val="00F25E0B"/>
    <w:rsid w:val="00F2625A"/>
    <w:rsid w:val="00F26635"/>
    <w:rsid w:val="00F27D5C"/>
    <w:rsid w:val="00F308DA"/>
    <w:rsid w:val="00F33193"/>
    <w:rsid w:val="00F344BD"/>
    <w:rsid w:val="00F37BEF"/>
    <w:rsid w:val="00F40DE9"/>
    <w:rsid w:val="00F412FB"/>
    <w:rsid w:val="00F41C90"/>
    <w:rsid w:val="00F4471B"/>
    <w:rsid w:val="00F45B15"/>
    <w:rsid w:val="00F47DB4"/>
    <w:rsid w:val="00F50085"/>
    <w:rsid w:val="00F52FF8"/>
    <w:rsid w:val="00F55BE5"/>
    <w:rsid w:val="00F56320"/>
    <w:rsid w:val="00F604DF"/>
    <w:rsid w:val="00F605EA"/>
    <w:rsid w:val="00F61171"/>
    <w:rsid w:val="00F62319"/>
    <w:rsid w:val="00F627A0"/>
    <w:rsid w:val="00F63F49"/>
    <w:rsid w:val="00F67240"/>
    <w:rsid w:val="00F7217A"/>
    <w:rsid w:val="00F7236C"/>
    <w:rsid w:val="00F72438"/>
    <w:rsid w:val="00F72F50"/>
    <w:rsid w:val="00F74D56"/>
    <w:rsid w:val="00F75A9D"/>
    <w:rsid w:val="00F75E4F"/>
    <w:rsid w:val="00F76A98"/>
    <w:rsid w:val="00F778FE"/>
    <w:rsid w:val="00F82630"/>
    <w:rsid w:val="00F8355E"/>
    <w:rsid w:val="00F8387C"/>
    <w:rsid w:val="00F8723F"/>
    <w:rsid w:val="00F874E4"/>
    <w:rsid w:val="00F875AB"/>
    <w:rsid w:val="00F87832"/>
    <w:rsid w:val="00F87D40"/>
    <w:rsid w:val="00F91133"/>
    <w:rsid w:val="00F928D2"/>
    <w:rsid w:val="00F93DB5"/>
    <w:rsid w:val="00F96380"/>
    <w:rsid w:val="00F977F0"/>
    <w:rsid w:val="00FA150D"/>
    <w:rsid w:val="00FA1538"/>
    <w:rsid w:val="00FA317C"/>
    <w:rsid w:val="00FA5807"/>
    <w:rsid w:val="00FB07D8"/>
    <w:rsid w:val="00FB1A75"/>
    <w:rsid w:val="00FB4D71"/>
    <w:rsid w:val="00FB4F3D"/>
    <w:rsid w:val="00FB5196"/>
    <w:rsid w:val="00FC183D"/>
    <w:rsid w:val="00FC1A5A"/>
    <w:rsid w:val="00FC2C03"/>
    <w:rsid w:val="00FD0001"/>
    <w:rsid w:val="00FD030D"/>
    <w:rsid w:val="00FD0867"/>
    <w:rsid w:val="00FD15AB"/>
    <w:rsid w:val="00FD1B6B"/>
    <w:rsid w:val="00FD2203"/>
    <w:rsid w:val="00FD2FF0"/>
    <w:rsid w:val="00FD37AB"/>
    <w:rsid w:val="00FD390C"/>
    <w:rsid w:val="00FD3FC5"/>
    <w:rsid w:val="00FD4203"/>
    <w:rsid w:val="00FD437B"/>
    <w:rsid w:val="00FD47AF"/>
    <w:rsid w:val="00FD66F7"/>
    <w:rsid w:val="00FE05EF"/>
    <w:rsid w:val="00FE4CA8"/>
    <w:rsid w:val="00FE6B06"/>
    <w:rsid w:val="00FE6F83"/>
    <w:rsid w:val="00FE7028"/>
    <w:rsid w:val="00FE76B6"/>
    <w:rsid w:val="00FF0EBA"/>
    <w:rsid w:val="00FF19E3"/>
    <w:rsid w:val="00FF204F"/>
    <w:rsid w:val="00FF2BAC"/>
    <w:rsid w:val="00FF3672"/>
    <w:rsid w:val="00FF3824"/>
    <w:rsid w:val="00FF3A90"/>
    <w:rsid w:val="00FF42DA"/>
    <w:rsid w:val="00FF4B13"/>
    <w:rsid w:val="00FF60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604551"/>
    <w:pPr>
      <w:suppressAutoHyphens/>
    </w:pPr>
    <w:rPr>
      <w:sz w:val="24"/>
      <w:szCs w:val="24"/>
      <w:lang w:val="uk-UA" w:eastAsia="ar-SA"/>
    </w:rPr>
  </w:style>
  <w:style w:type="paragraph" w:styleId="1">
    <w:name w:val="heading 1"/>
    <w:basedOn w:val="a0"/>
    <w:next w:val="a0"/>
    <w:link w:val="10"/>
    <w:qFormat/>
    <w:rsid w:val="004139B9"/>
    <w:pPr>
      <w:keepNext/>
      <w:spacing w:before="240" w:after="60"/>
      <w:outlineLvl w:val="0"/>
    </w:pPr>
    <w:rPr>
      <w:rFonts w:ascii="Arial" w:hAnsi="Arial"/>
      <w:b/>
      <w:bCs/>
      <w:kern w:val="1"/>
      <w:sz w:val="32"/>
      <w:szCs w:val="32"/>
    </w:rPr>
  </w:style>
  <w:style w:type="paragraph" w:styleId="2">
    <w:name w:val="heading 2"/>
    <w:basedOn w:val="a0"/>
    <w:next w:val="a1"/>
    <w:qFormat/>
    <w:rsid w:val="004139B9"/>
    <w:pPr>
      <w:numPr>
        <w:ilvl w:val="1"/>
        <w:numId w:val="1"/>
      </w:numPr>
      <w:spacing w:before="280" w:after="280"/>
      <w:outlineLvl w:val="1"/>
    </w:pPr>
    <w:rPr>
      <w:b/>
      <w:bCs/>
      <w:sz w:val="36"/>
      <w:szCs w:val="36"/>
    </w:rPr>
  </w:style>
  <w:style w:type="paragraph" w:styleId="3">
    <w:name w:val="heading 3"/>
    <w:basedOn w:val="a0"/>
    <w:next w:val="a1"/>
    <w:qFormat/>
    <w:rsid w:val="004139B9"/>
    <w:pPr>
      <w:numPr>
        <w:ilvl w:val="2"/>
        <w:numId w:val="1"/>
      </w:numPr>
      <w:spacing w:before="280" w:after="280"/>
      <w:outlineLvl w:val="2"/>
    </w:pPr>
    <w:rPr>
      <w:b/>
      <w:bCs/>
      <w:sz w:val="27"/>
      <w:szCs w:val="27"/>
    </w:rPr>
  </w:style>
  <w:style w:type="paragraph" w:styleId="5">
    <w:name w:val="heading 5"/>
    <w:basedOn w:val="a0"/>
    <w:next w:val="a0"/>
    <w:link w:val="50"/>
    <w:qFormat/>
    <w:rsid w:val="00176EB7"/>
    <w:pPr>
      <w:keepNext/>
      <w:suppressAutoHyphens w:val="0"/>
      <w:spacing w:before="60"/>
      <w:outlineLvl w:val="4"/>
    </w:pPr>
    <w:rPr>
      <w:rFonts w:eastAsia="Calibri"/>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4139B9"/>
    <w:rPr>
      <w:rFonts w:ascii="Times New Roman" w:hAnsi="Times New Roman" w:cs="Times New Roman"/>
    </w:rPr>
  </w:style>
  <w:style w:type="character" w:customStyle="1" w:styleId="WW8Num4z0">
    <w:name w:val="WW8Num4z0"/>
    <w:rsid w:val="004139B9"/>
    <w:rPr>
      <w:rFonts w:cs="Times New Roman"/>
    </w:rPr>
  </w:style>
  <w:style w:type="character" w:customStyle="1" w:styleId="WW8Num5z0">
    <w:name w:val="WW8Num5z0"/>
    <w:rsid w:val="004139B9"/>
    <w:rPr>
      <w:rFonts w:ascii="Times New Roman" w:eastAsia="Times New Roman" w:hAnsi="Times New Roman" w:cs="Times New Roman"/>
    </w:rPr>
  </w:style>
  <w:style w:type="character" w:customStyle="1" w:styleId="WW8Num5z1">
    <w:name w:val="WW8Num5z1"/>
    <w:rsid w:val="004139B9"/>
    <w:rPr>
      <w:rFonts w:ascii="Symbol" w:eastAsia="Times New Roman" w:hAnsi="Symbol"/>
    </w:rPr>
  </w:style>
  <w:style w:type="character" w:customStyle="1" w:styleId="WW8Num5z2">
    <w:name w:val="WW8Num5z2"/>
    <w:rsid w:val="004139B9"/>
    <w:rPr>
      <w:rFonts w:ascii="Wingdings" w:hAnsi="Wingdings"/>
    </w:rPr>
  </w:style>
  <w:style w:type="character" w:customStyle="1" w:styleId="WW8Num5z3">
    <w:name w:val="WW8Num5z3"/>
    <w:rsid w:val="004139B9"/>
    <w:rPr>
      <w:rFonts w:ascii="Symbol" w:hAnsi="Symbol"/>
    </w:rPr>
  </w:style>
  <w:style w:type="character" w:customStyle="1" w:styleId="WW8Num7z0">
    <w:name w:val="WW8Num7z0"/>
    <w:rsid w:val="004139B9"/>
    <w:rPr>
      <w:b w:val="0"/>
      <w:color w:val="000000"/>
      <w:sz w:val="24"/>
      <w:szCs w:val="24"/>
    </w:rPr>
  </w:style>
  <w:style w:type="character" w:customStyle="1" w:styleId="WW8Num9z0">
    <w:name w:val="WW8Num9z0"/>
    <w:rsid w:val="004139B9"/>
    <w:rPr>
      <w:rFonts w:ascii="Symbol" w:eastAsia="Times New Roman" w:hAnsi="Symbol" w:cs="Times New Roman"/>
      <w:b w:val="0"/>
      <w:sz w:val="23"/>
    </w:rPr>
  </w:style>
  <w:style w:type="character" w:customStyle="1" w:styleId="WW8Num9z1">
    <w:name w:val="WW8Num9z1"/>
    <w:rsid w:val="004139B9"/>
    <w:rPr>
      <w:rFonts w:ascii="Courier New" w:hAnsi="Courier New" w:cs="Courier New"/>
    </w:rPr>
  </w:style>
  <w:style w:type="character" w:customStyle="1" w:styleId="WW8Num9z2">
    <w:name w:val="WW8Num9z2"/>
    <w:rsid w:val="004139B9"/>
    <w:rPr>
      <w:rFonts w:ascii="Wingdings" w:hAnsi="Wingdings"/>
    </w:rPr>
  </w:style>
  <w:style w:type="character" w:customStyle="1" w:styleId="WW8Num9z3">
    <w:name w:val="WW8Num9z3"/>
    <w:rsid w:val="004139B9"/>
    <w:rPr>
      <w:rFonts w:ascii="Symbol" w:hAnsi="Symbol"/>
    </w:rPr>
  </w:style>
  <w:style w:type="character" w:customStyle="1" w:styleId="WW8Num12z0">
    <w:name w:val="WW8Num12z0"/>
    <w:rsid w:val="004139B9"/>
    <w:rPr>
      <w:rFonts w:ascii="Times New Roman" w:hAnsi="Times New Roman" w:cs="Times New Roman"/>
      <w:b w:val="0"/>
      <w:color w:val="auto"/>
    </w:rPr>
  </w:style>
  <w:style w:type="character" w:customStyle="1" w:styleId="WW8Num15z0">
    <w:name w:val="WW8Num15z0"/>
    <w:rsid w:val="004139B9"/>
    <w:rPr>
      <w:rFonts w:ascii="Times New Roman" w:hAnsi="Times New Roman" w:cs="Times New Roman"/>
      <w:b w:val="0"/>
      <w:color w:val="auto"/>
    </w:rPr>
  </w:style>
  <w:style w:type="character" w:customStyle="1" w:styleId="WW8Num16z0">
    <w:name w:val="WW8Num16z0"/>
    <w:rsid w:val="004139B9"/>
    <w:rPr>
      <w:rFonts w:ascii="Symbol" w:hAnsi="Symbol"/>
    </w:rPr>
  </w:style>
  <w:style w:type="character" w:customStyle="1" w:styleId="WW8Num16z1">
    <w:name w:val="WW8Num16z1"/>
    <w:rsid w:val="004139B9"/>
    <w:rPr>
      <w:rFonts w:ascii="Courier New" w:hAnsi="Courier New" w:cs="Courier New"/>
    </w:rPr>
  </w:style>
  <w:style w:type="character" w:customStyle="1" w:styleId="WW8Num16z2">
    <w:name w:val="WW8Num16z2"/>
    <w:rsid w:val="004139B9"/>
    <w:rPr>
      <w:rFonts w:ascii="Wingdings" w:hAnsi="Wingdings"/>
    </w:rPr>
  </w:style>
  <w:style w:type="character" w:customStyle="1" w:styleId="WW8Num19z0">
    <w:name w:val="WW8Num19z0"/>
    <w:rsid w:val="004139B9"/>
    <w:rPr>
      <w:rFonts w:ascii="Times New Roman" w:hAnsi="Times New Roman" w:cs="Times New Roman"/>
      <w:b w:val="0"/>
      <w:color w:val="auto"/>
    </w:rPr>
  </w:style>
  <w:style w:type="character" w:customStyle="1" w:styleId="8">
    <w:name w:val="Основной шрифт абзаца8"/>
    <w:rsid w:val="004139B9"/>
  </w:style>
  <w:style w:type="character" w:customStyle="1" w:styleId="WW8Num5z4">
    <w:name w:val="WW8Num5z4"/>
    <w:rsid w:val="004139B9"/>
    <w:rPr>
      <w:rFonts w:ascii="Courier New" w:hAnsi="Courier New"/>
    </w:rPr>
  </w:style>
  <w:style w:type="character" w:customStyle="1" w:styleId="7">
    <w:name w:val="Основной шрифт абзаца7"/>
    <w:rsid w:val="004139B9"/>
  </w:style>
  <w:style w:type="character" w:customStyle="1" w:styleId="Absatz-Standardschriftart">
    <w:name w:val="Absatz-Standardschriftart"/>
    <w:rsid w:val="004139B9"/>
  </w:style>
  <w:style w:type="character" w:customStyle="1" w:styleId="WW8Num8z0">
    <w:name w:val="WW8Num8z0"/>
    <w:rsid w:val="004139B9"/>
    <w:rPr>
      <w:rFonts w:ascii="Symbol" w:eastAsia="Times New Roman" w:hAnsi="Symbol" w:cs="Times New Roman"/>
    </w:rPr>
  </w:style>
  <w:style w:type="character" w:customStyle="1" w:styleId="WW8Num8z1">
    <w:name w:val="WW8Num8z1"/>
    <w:rsid w:val="004139B9"/>
    <w:rPr>
      <w:rFonts w:ascii="Courier New" w:hAnsi="Courier New" w:cs="Courier New"/>
    </w:rPr>
  </w:style>
  <w:style w:type="character" w:customStyle="1" w:styleId="WW8Num8z2">
    <w:name w:val="WW8Num8z2"/>
    <w:rsid w:val="004139B9"/>
    <w:rPr>
      <w:rFonts w:ascii="Wingdings" w:hAnsi="Wingdings"/>
    </w:rPr>
  </w:style>
  <w:style w:type="character" w:customStyle="1" w:styleId="WW8Num8z3">
    <w:name w:val="WW8Num8z3"/>
    <w:rsid w:val="004139B9"/>
    <w:rPr>
      <w:rFonts w:ascii="Symbol" w:hAnsi="Symbol"/>
    </w:rPr>
  </w:style>
  <w:style w:type="character" w:customStyle="1" w:styleId="WW8Num11z0">
    <w:name w:val="WW8Num11z0"/>
    <w:rsid w:val="004139B9"/>
    <w:rPr>
      <w:rFonts w:ascii="Symbol" w:eastAsia="Times New Roman" w:hAnsi="Symbol" w:cs="Times New Roman"/>
      <w:b w:val="0"/>
      <w:sz w:val="23"/>
    </w:rPr>
  </w:style>
  <w:style w:type="character" w:customStyle="1" w:styleId="WW8Num11z1">
    <w:name w:val="WW8Num11z1"/>
    <w:rsid w:val="004139B9"/>
    <w:rPr>
      <w:rFonts w:ascii="Courier New" w:hAnsi="Courier New" w:cs="Courier New"/>
    </w:rPr>
  </w:style>
  <w:style w:type="character" w:customStyle="1" w:styleId="WW8Num11z2">
    <w:name w:val="WW8Num11z2"/>
    <w:rsid w:val="004139B9"/>
    <w:rPr>
      <w:rFonts w:ascii="Wingdings" w:hAnsi="Wingdings"/>
    </w:rPr>
  </w:style>
  <w:style w:type="character" w:customStyle="1" w:styleId="WW8Num11z3">
    <w:name w:val="WW8Num11z3"/>
    <w:rsid w:val="004139B9"/>
    <w:rPr>
      <w:rFonts w:ascii="Symbol" w:hAnsi="Symbol"/>
    </w:rPr>
  </w:style>
  <w:style w:type="character" w:customStyle="1" w:styleId="6">
    <w:name w:val="Основной шрифт абзаца6"/>
    <w:rsid w:val="004139B9"/>
  </w:style>
  <w:style w:type="character" w:customStyle="1" w:styleId="WW-Absatz-Standardschriftart">
    <w:name w:val="WW-Absatz-Standardschriftart"/>
    <w:rsid w:val="004139B9"/>
  </w:style>
  <w:style w:type="character" w:customStyle="1" w:styleId="WW-Absatz-Standardschriftart1">
    <w:name w:val="WW-Absatz-Standardschriftart1"/>
    <w:rsid w:val="004139B9"/>
  </w:style>
  <w:style w:type="character" w:customStyle="1" w:styleId="WW-Absatz-Standardschriftart11">
    <w:name w:val="WW-Absatz-Standardschriftart11"/>
    <w:rsid w:val="004139B9"/>
  </w:style>
  <w:style w:type="character" w:customStyle="1" w:styleId="WW-Absatz-Standardschriftart111">
    <w:name w:val="WW-Absatz-Standardschriftart111"/>
    <w:rsid w:val="004139B9"/>
  </w:style>
  <w:style w:type="character" w:customStyle="1" w:styleId="WW-Absatz-Standardschriftart1111">
    <w:name w:val="WW-Absatz-Standardschriftart1111"/>
    <w:rsid w:val="004139B9"/>
  </w:style>
  <w:style w:type="character" w:customStyle="1" w:styleId="WW-Absatz-Standardschriftart11111">
    <w:name w:val="WW-Absatz-Standardschriftart11111"/>
    <w:rsid w:val="004139B9"/>
  </w:style>
  <w:style w:type="character" w:customStyle="1" w:styleId="WW-Absatz-Standardschriftart111111">
    <w:name w:val="WW-Absatz-Standardschriftart111111"/>
    <w:rsid w:val="004139B9"/>
  </w:style>
  <w:style w:type="character" w:customStyle="1" w:styleId="WW-Absatz-Standardschriftart1111111">
    <w:name w:val="WW-Absatz-Standardschriftart1111111"/>
    <w:rsid w:val="004139B9"/>
  </w:style>
  <w:style w:type="character" w:customStyle="1" w:styleId="WW-Absatz-Standardschriftart11111111">
    <w:name w:val="WW-Absatz-Standardschriftart11111111"/>
    <w:rsid w:val="004139B9"/>
  </w:style>
  <w:style w:type="character" w:customStyle="1" w:styleId="WW-Absatz-Standardschriftart111111111">
    <w:name w:val="WW-Absatz-Standardschriftart111111111"/>
    <w:rsid w:val="004139B9"/>
  </w:style>
  <w:style w:type="character" w:customStyle="1" w:styleId="WW-Absatz-Standardschriftart1111111111">
    <w:name w:val="WW-Absatz-Standardschriftart1111111111"/>
    <w:rsid w:val="004139B9"/>
  </w:style>
  <w:style w:type="character" w:customStyle="1" w:styleId="WW-Absatz-Standardschriftart11111111111">
    <w:name w:val="WW-Absatz-Standardschriftart11111111111"/>
    <w:rsid w:val="004139B9"/>
  </w:style>
  <w:style w:type="character" w:customStyle="1" w:styleId="WW-Absatz-Standardschriftart111111111111">
    <w:name w:val="WW-Absatz-Standardschriftart111111111111"/>
    <w:rsid w:val="004139B9"/>
  </w:style>
  <w:style w:type="character" w:customStyle="1" w:styleId="WW-Absatz-Standardschriftart1111111111111">
    <w:name w:val="WW-Absatz-Standardschriftart1111111111111"/>
    <w:rsid w:val="004139B9"/>
  </w:style>
  <w:style w:type="character" w:customStyle="1" w:styleId="WW-Absatz-Standardschriftart11111111111111">
    <w:name w:val="WW-Absatz-Standardschriftart11111111111111"/>
    <w:rsid w:val="004139B9"/>
  </w:style>
  <w:style w:type="character" w:customStyle="1" w:styleId="WW-Absatz-Standardschriftart111111111111111">
    <w:name w:val="WW-Absatz-Standardschriftart111111111111111"/>
    <w:rsid w:val="004139B9"/>
  </w:style>
  <w:style w:type="character" w:customStyle="1" w:styleId="WW-Absatz-Standardschriftart1111111111111111">
    <w:name w:val="WW-Absatz-Standardschriftart1111111111111111"/>
    <w:rsid w:val="004139B9"/>
  </w:style>
  <w:style w:type="character" w:customStyle="1" w:styleId="WW-Absatz-Standardschriftart11111111111111111">
    <w:name w:val="WW-Absatz-Standardschriftart11111111111111111"/>
    <w:rsid w:val="004139B9"/>
  </w:style>
  <w:style w:type="character" w:customStyle="1" w:styleId="WW-Absatz-Standardschriftart111111111111111111">
    <w:name w:val="WW-Absatz-Standardschriftart111111111111111111"/>
    <w:rsid w:val="004139B9"/>
  </w:style>
  <w:style w:type="character" w:customStyle="1" w:styleId="WW-Absatz-Standardschriftart1111111111111111111">
    <w:name w:val="WW-Absatz-Standardschriftart1111111111111111111"/>
    <w:rsid w:val="004139B9"/>
  </w:style>
  <w:style w:type="character" w:customStyle="1" w:styleId="WW-Absatz-Standardschriftart11111111111111111111">
    <w:name w:val="WW-Absatz-Standardschriftart11111111111111111111"/>
    <w:rsid w:val="004139B9"/>
  </w:style>
  <w:style w:type="character" w:customStyle="1" w:styleId="WW-Absatz-Standardschriftart111111111111111111111">
    <w:name w:val="WW-Absatz-Standardschriftart111111111111111111111"/>
    <w:rsid w:val="004139B9"/>
  </w:style>
  <w:style w:type="character" w:customStyle="1" w:styleId="WW-Absatz-Standardschriftart1111111111111111111111">
    <w:name w:val="WW-Absatz-Standardschriftart1111111111111111111111"/>
    <w:rsid w:val="004139B9"/>
  </w:style>
  <w:style w:type="character" w:customStyle="1" w:styleId="WW-Absatz-Standardschriftart11111111111111111111111">
    <w:name w:val="WW-Absatz-Standardschriftart11111111111111111111111"/>
    <w:rsid w:val="004139B9"/>
  </w:style>
  <w:style w:type="character" w:customStyle="1" w:styleId="WW-Absatz-Standardschriftart111111111111111111111111">
    <w:name w:val="WW-Absatz-Standardschriftart111111111111111111111111"/>
    <w:rsid w:val="004139B9"/>
  </w:style>
  <w:style w:type="character" w:customStyle="1" w:styleId="WW-Absatz-Standardschriftart1111111111111111111111111">
    <w:name w:val="WW-Absatz-Standardschriftart1111111111111111111111111"/>
    <w:rsid w:val="004139B9"/>
  </w:style>
  <w:style w:type="character" w:customStyle="1" w:styleId="WW-Absatz-Standardschriftart11111111111111111111111111">
    <w:name w:val="WW-Absatz-Standardschriftart11111111111111111111111111"/>
    <w:rsid w:val="004139B9"/>
  </w:style>
  <w:style w:type="character" w:customStyle="1" w:styleId="WW-Absatz-Standardschriftart111111111111111111111111111">
    <w:name w:val="WW-Absatz-Standardschriftart111111111111111111111111111"/>
    <w:rsid w:val="004139B9"/>
  </w:style>
  <w:style w:type="character" w:customStyle="1" w:styleId="WW-Absatz-Standardschriftart1111111111111111111111111111">
    <w:name w:val="WW-Absatz-Standardschriftart1111111111111111111111111111"/>
    <w:rsid w:val="004139B9"/>
  </w:style>
  <w:style w:type="character" w:customStyle="1" w:styleId="WW-Absatz-Standardschriftart11111111111111111111111111111">
    <w:name w:val="WW-Absatz-Standardschriftart11111111111111111111111111111"/>
    <w:rsid w:val="004139B9"/>
  </w:style>
  <w:style w:type="character" w:customStyle="1" w:styleId="WW-Absatz-Standardschriftart111111111111111111111111111111">
    <w:name w:val="WW-Absatz-Standardschriftart111111111111111111111111111111"/>
    <w:rsid w:val="004139B9"/>
  </w:style>
  <w:style w:type="character" w:customStyle="1" w:styleId="WW-Absatz-Standardschriftart1111111111111111111111111111111">
    <w:name w:val="WW-Absatz-Standardschriftart1111111111111111111111111111111"/>
    <w:rsid w:val="004139B9"/>
  </w:style>
  <w:style w:type="character" w:customStyle="1" w:styleId="WW-Absatz-Standardschriftart11111111111111111111111111111111">
    <w:name w:val="WW-Absatz-Standardschriftart11111111111111111111111111111111"/>
    <w:rsid w:val="004139B9"/>
  </w:style>
  <w:style w:type="character" w:customStyle="1" w:styleId="WW-Absatz-Standardschriftart111111111111111111111111111111111">
    <w:name w:val="WW-Absatz-Standardschriftart111111111111111111111111111111111"/>
    <w:rsid w:val="004139B9"/>
  </w:style>
  <w:style w:type="character" w:customStyle="1" w:styleId="WW-Absatz-Standardschriftart1111111111111111111111111111111111">
    <w:name w:val="WW-Absatz-Standardschriftart1111111111111111111111111111111111"/>
    <w:rsid w:val="004139B9"/>
  </w:style>
  <w:style w:type="character" w:customStyle="1" w:styleId="WW-Absatz-Standardschriftart11111111111111111111111111111111111">
    <w:name w:val="WW-Absatz-Standardschriftart11111111111111111111111111111111111"/>
    <w:rsid w:val="004139B9"/>
  </w:style>
  <w:style w:type="character" w:customStyle="1" w:styleId="WW-Absatz-Standardschriftart111111111111111111111111111111111111">
    <w:name w:val="WW-Absatz-Standardschriftart111111111111111111111111111111111111"/>
    <w:rsid w:val="004139B9"/>
  </w:style>
  <w:style w:type="character" w:customStyle="1" w:styleId="WW-Absatz-Standardschriftart1111111111111111111111111111111111111">
    <w:name w:val="WW-Absatz-Standardschriftart1111111111111111111111111111111111111"/>
    <w:rsid w:val="004139B9"/>
  </w:style>
  <w:style w:type="character" w:customStyle="1" w:styleId="51">
    <w:name w:val="Основной шрифт абзаца5"/>
    <w:rsid w:val="004139B9"/>
  </w:style>
  <w:style w:type="character" w:customStyle="1" w:styleId="WW-Absatz-Standardschriftart11111111111111111111111111111111111111">
    <w:name w:val="WW-Absatz-Standardschriftart11111111111111111111111111111111111111"/>
    <w:rsid w:val="004139B9"/>
  </w:style>
  <w:style w:type="character" w:customStyle="1" w:styleId="WW-Absatz-Standardschriftart111111111111111111111111111111111111111">
    <w:name w:val="WW-Absatz-Standardschriftart111111111111111111111111111111111111111"/>
    <w:rsid w:val="004139B9"/>
  </w:style>
  <w:style w:type="character" w:customStyle="1" w:styleId="WW-Absatz-Standardschriftart1111111111111111111111111111111111111111">
    <w:name w:val="WW-Absatz-Standardschriftart1111111111111111111111111111111111111111"/>
    <w:rsid w:val="004139B9"/>
  </w:style>
  <w:style w:type="character" w:customStyle="1" w:styleId="WW-Absatz-Standardschriftart11111111111111111111111111111111111111111">
    <w:name w:val="WW-Absatz-Standardschriftart11111111111111111111111111111111111111111"/>
    <w:rsid w:val="004139B9"/>
  </w:style>
  <w:style w:type="character" w:customStyle="1" w:styleId="WW-Absatz-Standardschriftart111111111111111111111111111111111111111111">
    <w:name w:val="WW-Absatz-Standardschriftart111111111111111111111111111111111111111111"/>
    <w:rsid w:val="004139B9"/>
  </w:style>
  <w:style w:type="character" w:customStyle="1" w:styleId="WW-Absatz-Standardschriftart1111111111111111111111111111111111111111111">
    <w:name w:val="WW-Absatz-Standardschriftart1111111111111111111111111111111111111111111"/>
    <w:rsid w:val="004139B9"/>
  </w:style>
  <w:style w:type="character" w:customStyle="1" w:styleId="WW-Absatz-Standardschriftart11111111111111111111111111111111111111111111">
    <w:name w:val="WW-Absatz-Standardschriftart11111111111111111111111111111111111111111111"/>
    <w:rsid w:val="004139B9"/>
  </w:style>
  <w:style w:type="character" w:customStyle="1" w:styleId="WW-Absatz-Standardschriftart111111111111111111111111111111111111111111111">
    <w:name w:val="WW-Absatz-Standardschriftart111111111111111111111111111111111111111111111"/>
    <w:rsid w:val="004139B9"/>
  </w:style>
  <w:style w:type="character" w:customStyle="1" w:styleId="WW-Absatz-Standardschriftart1111111111111111111111111111111111111111111111">
    <w:name w:val="WW-Absatz-Standardschriftart1111111111111111111111111111111111111111111111"/>
    <w:rsid w:val="004139B9"/>
  </w:style>
  <w:style w:type="character" w:customStyle="1" w:styleId="WW-Absatz-Standardschriftart11111111111111111111111111111111111111111111111">
    <w:name w:val="WW-Absatz-Standardschriftart11111111111111111111111111111111111111111111111"/>
    <w:rsid w:val="004139B9"/>
  </w:style>
  <w:style w:type="character" w:customStyle="1" w:styleId="30">
    <w:name w:val="Основной шрифт абзаца3"/>
    <w:rsid w:val="004139B9"/>
  </w:style>
  <w:style w:type="character" w:customStyle="1" w:styleId="WW-Absatz-Standardschriftart111111111111111111111111111111111111111111111111">
    <w:name w:val="WW-Absatz-Standardschriftart111111111111111111111111111111111111111111111111"/>
    <w:rsid w:val="004139B9"/>
  </w:style>
  <w:style w:type="character" w:customStyle="1" w:styleId="WW-Absatz-Standardschriftart1111111111111111111111111111111111111111111111111">
    <w:name w:val="WW-Absatz-Standardschriftart1111111111111111111111111111111111111111111111111"/>
    <w:rsid w:val="004139B9"/>
  </w:style>
  <w:style w:type="character" w:customStyle="1" w:styleId="WW-Absatz-Standardschriftart11111111111111111111111111111111111111111111111111">
    <w:name w:val="WW-Absatz-Standardschriftart11111111111111111111111111111111111111111111111111"/>
    <w:rsid w:val="004139B9"/>
  </w:style>
  <w:style w:type="character" w:customStyle="1" w:styleId="20">
    <w:name w:val="Основной шрифт абзаца2"/>
    <w:rsid w:val="004139B9"/>
  </w:style>
  <w:style w:type="character" w:customStyle="1" w:styleId="11">
    <w:name w:val="Основной шрифт абзаца1"/>
    <w:rsid w:val="004139B9"/>
  </w:style>
  <w:style w:type="character" w:customStyle="1" w:styleId="31">
    <w:name w:val="Заголовок 3 Знак"/>
    <w:rsid w:val="004139B9"/>
    <w:rPr>
      <w:rFonts w:ascii="Calibri" w:eastAsia="Calibri" w:hAnsi="Calibri" w:cs="Times New Roman"/>
      <w:sz w:val="24"/>
      <w:szCs w:val="20"/>
    </w:rPr>
  </w:style>
  <w:style w:type="character" w:customStyle="1" w:styleId="4">
    <w:name w:val="Основной шрифт абзаца4"/>
    <w:rsid w:val="004139B9"/>
  </w:style>
  <w:style w:type="character" w:styleId="a5">
    <w:name w:val="Hyperlink"/>
    <w:rsid w:val="004139B9"/>
    <w:rPr>
      <w:color w:val="0000FF"/>
      <w:u w:val="single"/>
    </w:rPr>
  </w:style>
  <w:style w:type="character" w:customStyle="1" w:styleId="a6">
    <w:name w:val="Символ нумерации"/>
    <w:rsid w:val="004139B9"/>
    <w:rPr>
      <w:lang w:val="uk-UA"/>
    </w:rPr>
  </w:style>
  <w:style w:type="character" w:customStyle="1" w:styleId="a7">
    <w:name w:val="Маркеры списка"/>
    <w:rsid w:val="004139B9"/>
    <w:rPr>
      <w:rFonts w:ascii="OpenSymbol" w:eastAsia="OpenSymbol" w:hAnsi="OpenSymbol" w:cs="OpenSymbol"/>
    </w:rPr>
  </w:style>
  <w:style w:type="character" w:customStyle="1" w:styleId="a8">
    <w:name w:val="Нижний колонтитул Знак"/>
    <w:uiPriority w:val="99"/>
    <w:rsid w:val="004139B9"/>
    <w:rPr>
      <w:sz w:val="24"/>
      <w:szCs w:val="24"/>
      <w:lang w:val="ru-RU"/>
    </w:rPr>
  </w:style>
  <w:style w:type="character" w:customStyle="1" w:styleId="spelle">
    <w:name w:val="spelle"/>
    <w:basedOn w:val="51"/>
    <w:rsid w:val="004139B9"/>
  </w:style>
  <w:style w:type="character" w:customStyle="1" w:styleId="rvts0">
    <w:name w:val="rvts0"/>
    <w:basedOn w:val="6"/>
    <w:uiPriority w:val="99"/>
    <w:rsid w:val="004139B9"/>
  </w:style>
  <w:style w:type="character" w:customStyle="1" w:styleId="a9">
    <w:name w:val="Текст концевой сноски Знак"/>
    <w:rsid w:val="004139B9"/>
    <w:rPr>
      <w:rFonts w:ascii="Calibri" w:eastAsia="Calibri" w:hAnsi="Calibri"/>
    </w:rPr>
  </w:style>
  <w:style w:type="character" w:customStyle="1" w:styleId="aa">
    <w:name w:val="Символы концевой сноски"/>
    <w:rsid w:val="004139B9"/>
    <w:rPr>
      <w:vertAlign w:val="superscript"/>
    </w:rPr>
  </w:style>
  <w:style w:type="character" w:customStyle="1" w:styleId="Internetlink">
    <w:name w:val="Internet link"/>
    <w:rsid w:val="004139B9"/>
    <w:rPr>
      <w:color w:val="000080"/>
      <w:u w:val="single"/>
    </w:rPr>
  </w:style>
  <w:style w:type="character" w:customStyle="1" w:styleId="12">
    <w:name w:val="Знак концевой сноски1"/>
    <w:rsid w:val="004139B9"/>
    <w:rPr>
      <w:vertAlign w:val="superscript"/>
    </w:rPr>
  </w:style>
  <w:style w:type="character" w:customStyle="1" w:styleId="ab">
    <w:name w:val="Символ сноски"/>
    <w:rsid w:val="004139B9"/>
    <w:rPr>
      <w:vertAlign w:val="superscript"/>
    </w:rPr>
  </w:style>
  <w:style w:type="character" w:customStyle="1" w:styleId="WW-">
    <w:name w:val="WW-Символ сноски"/>
    <w:rsid w:val="004139B9"/>
  </w:style>
  <w:style w:type="character" w:customStyle="1" w:styleId="13">
    <w:name w:val="Знак сноски1"/>
    <w:rsid w:val="004139B9"/>
    <w:rPr>
      <w:vertAlign w:val="superscript"/>
    </w:rPr>
  </w:style>
  <w:style w:type="character" w:customStyle="1" w:styleId="apple-converted-space">
    <w:name w:val="apple-converted-space"/>
    <w:rsid w:val="004139B9"/>
  </w:style>
  <w:style w:type="character" w:customStyle="1" w:styleId="pp-characteristics-tab-product-name">
    <w:name w:val="pp-characteristics-tab-product-name"/>
    <w:rsid w:val="004139B9"/>
  </w:style>
  <w:style w:type="character" w:customStyle="1" w:styleId="RTFNum128">
    <w:name w:val="RTF_Num 12 8"/>
    <w:rsid w:val="004139B9"/>
    <w:rPr>
      <w:rFonts w:ascii="Wingdings" w:eastAsia="Wingdings" w:hAnsi="Wingdings" w:cs="Wingdings"/>
      <w:sz w:val="20"/>
      <w:szCs w:val="20"/>
    </w:rPr>
  </w:style>
  <w:style w:type="character" w:customStyle="1" w:styleId="21">
    <w:name w:val="Знак концевой сноски2"/>
    <w:rsid w:val="004139B9"/>
    <w:rPr>
      <w:vertAlign w:val="superscript"/>
    </w:rPr>
  </w:style>
  <w:style w:type="character" w:customStyle="1" w:styleId="WW8Num6z0">
    <w:name w:val="WW8Num6z0"/>
    <w:rsid w:val="004139B9"/>
    <w:rPr>
      <w:rFonts w:cs="Times New Roman"/>
    </w:rPr>
  </w:style>
  <w:style w:type="character" w:customStyle="1" w:styleId="22">
    <w:name w:val="Знак сноски2"/>
    <w:rsid w:val="004139B9"/>
    <w:rPr>
      <w:vertAlign w:val="superscript"/>
    </w:rPr>
  </w:style>
  <w:style w:type="character" w:customStyle="1" w:styleId="rvts46">
    <w:name w:val="rvts46"/>
    <w:basedOn w:val="8"/>
    <w:rsid w:val="004139B9"/>
  </w:style>
  <w:style w:type="character" w:customStyle="1" w:styleId="ac">
    <w:name w:val="Верхний колонтитул Знак"/>
    <w:uiPriority w:val="99"/>
    <w:rsid w:val="004139B9"/>
    <w:rPr>
      <w:sz w:val="24"/>
      <w:szCs w:val="24"/>
      <w:lang w:val="uk-UA"/>
    </w:rPr>
  </w:style>
  <w:style w:type="character" w:styleId="ad">
    <w:name w:val="Strong"/>
    <w:uiPriority w:val="22"/>
    <w:qFormat/>
    <w:rsid w:val="004139B9"/>
    <w:rPr>
      <w:b/>
      <w:bCs/>
    </w:rPr>
  </w:style>
  <w:style w:type="paragraph" w:customStyle="1" w:styleId="14">
    <w:name w:val="Заголовок1"/>
    <w:basedOn w:val="a0"/>
    <w:next w:val="a1"/>
    <w:rsid w:val="004139B9"/>
    <w:pPr>
      <w:keepNext/>
      <w:spacing w:before="240" w:after="120"/>
    </w:pPr>
    <w:rPr>
      <w:rFonts w:ascii="Arial" w:eastAsia="Lucida Sans Unicode" w:hAnsi="Arial" w:cs="Mangal"/>
      <w:sz w:val="28"/>
      <w:szCs w:val="28"/>
    </w:rPr>
  </w:style>
  <w:style w:type="paragraph" w:styleId="a1">
    <w:name w:val="Body Text"/>
    <w:basedOn w:val="a0"/>
    <w:link w:val="ae"/>
    <w:rsid w:val="004139B9"/>
    <w:pPr>
      <w:spacing w:after="120"/>
    </w:pPr>
  </w:style>
  <w:style w:type="paragraph" w:styleId="af">
    <w:name w:val="List"/>
    <w:basedOn w:val="a1"/>
    <w:rsid w:val="004139B9"/>
    <w:rPr>
      <w:rFonts w:cs="Mangal"/>
    </w:rPr>
  </w:style>
  <w:style w:type="paragraph" w:customStyle="1" w:styleId="60">
    <w:name w:val="Название6"/>
    <w:basedOn w:val="a0"/>
    <w:rsid w:val="004139B9"/>
    <w:pPr>
      <w:suppressLineNumbers/>
      <w:spacing w:before="120" w:after="120"/>
    </w:pPr>
    <w:rPr>
      <w:rFonts w:cs="Mangal"/>
      <w:i/>
      <w:iCs/>
    </w:rPr>
  </w:style>
  <w:style w:type="paragraph" w:customStyle="1" w:styleId="61">
    <w:name w:val="Указатель6"/>
    <w:basedOn w:val="a0"/>
    <w:rsid w:val="004139B9"/>
    <w:pPr>
      <w:suppressLineNumbers/>
    </w:pPr>
    <w:rPr>
      <w:rFonts w:cs="Mangal"/>
    </w:rPr>
  </w:style>
  <w:style w:type="paragraph" w:customStyle="1" w:styleId="52">
    <w:name w:val="Название5"/>
    <w:basedOn w:val="a0"/>
    <w:rsid w:val="004139B9"/>
    <w:pPr>
      <w:suppressLineNumbers/>
      <w:spacing w:before="120" w:after="120"/>
    </w:pPr>
    <w:rPr>
      <w:rFonts w:cs="Mangal"/>
      <w:i/>
      <w:iCs/>
    </w:rPr>
  </w:style>
  <w:style w:type="paragraph" w:customStyle="1" w:styleId="53">
    <w:name w:val="Указатель5"/>
    <w:basedOn w:val="a0"/>
    <w:rsid w:val="004139B9"/>
    <w:pPr>
      <w:suppressLineNumbers/>
    </w:pPr>
    <w:rPr>
      <w:rFonts w:cs="Mangal"/>
    </w:rPr>
  </w:style>
  <w:style w:type="paragraph" w:customStyle="1" w:styleId="40">
    <w:name w:val="Название4"/>
    <w:basedOn w:val="a0"/>
    <w:rsid w:val="004139B9"/>
    <w:pPr>
      <w:suppressLineNumbers/>
      <w:spacing w:before="120" w:after="120"/>
    </w:pPr>
    <w:rPr>
      <w:rFonts w:cs="Mangal"/>
      <w:i/>
      <w:iCs/>
    </w:rPr>
  </w:style>
  <w:style w:type="paragraph" w:customStyle="1" w:styleId="41">
    <w:name w:val="Указатель4"/>
    <w:basedOn w:val="a0"/>
    <w:rsid w:val="004139B9"/>
    <w:pPr>
      <w:suppressLineNumbers/>
    </w:pPr>
    <w:rPr>
      <w:rFonts w:cs="Mangal"/>
    </w:rPr>
  </w:style>
  <w:style w:type="paragraph" w:customStyle="1" w:styleId="32">
    <w:name w:val="Название3"/>
    <w:basedOn w:val="a0"/>
    <w:rsid w:val="004139B9"/>
    <w:pPr>
      <w:suppressLineNumbers/>
      <w:spacing w:before="120" w:after="120"/>
    </w:pPr>
    <w:rPr>
      <w:rFonts w:cs="Mangal"/>
      <w:i/>
      <w:iCs/>
    </w:rPr>
  </w:style>
  <w:style w:type="paragraph" w:customStyle="1" w:styleId="33">
    <w:name w:val="Указатель3"/>
    <w:basedOn w:val="a0"/>
    <w:rsid w:val="004139B9"/>
    <w:pPr>
      <w:suppressLineNumbers/>
    </w:pPr>
    <w:rPr>
      <w:rFonts w:cs="Mangal"/>
    </w:rPr>
  </w:style>
  <w:style w:type="paragraph" w:customStyle="1" w:styleId="23">
    <w:name w:val="Название2"/>
    <w:basedOn w:val="a0"/>
    <w:rsid w:val="004139B9"/>
    <w:pPr>
      <w:suppressLineNumbers/>
      <w:spacing w:before="120" w:after="120"/>
    </w:pPr>
    <w:rPr>
      <w:rFonts w:cs="Mangal"/>
      <w:i/>
      <w:iCs/>
    </w:rPr>
  </w:style>
  <w:style w:type="paragraph" w:customStyle="1" w:styleId="24">
    <w:name w:val="Указатель2"/>
    <w:basedOn w:val="a0"/>
    <w:rsid w:val="004139B9"/>
    <w:pPr>
      <w:suppressLineNumbers/>
    </w:pPr>
    <w:rPr>
      <w:rFonts w:cs="Mangal"/>
    </w:rPr>
  </w:style>
  <w:style w:type="paragraph" w:customStyle="1" w:styleId="15">
    <w:name w:val="Название1"/>
    <w:basedOn w:val="a0"/>
    <w:rsid w:val="004139B9"/>
    <w:pPr>
      <w:suppressLineNumbers/>
      <w:spacing w:before="120" w:after="120"/>
    </w:pPr>
    <w:rPr>
      <w:rFonts w:cs="Mangal"/>
      <w:i/>
      <w:iCs/>
    </w:rPr>
  </w:style>
  <w:style w:type="paragraph" w:customStyle="1" w:styleId="16">
    <w:name w:val="Указатель1"/>
    <w:basedOn w:val="a0"/>
    <w:rsid w:val="004139B9"/>
    <w:pPr>
      <w:suppressLineNumbers/>
    </w:pPr>
    <w:rPr>
      <w:rFonts w:cs="Mangal"/>
    </w:rPr>
  </w:style>
  <w:style w:type="paragraph" w:styleId="af0">
    <w:name w:val="Title"/>
    <w:basedOn w:val="14"/>
    <w:next w:val="af1"/>
    <w:qFormat/>
    <w:rsid w:val="004139B9"/>
  </w:style>
  <w:style w:type="paragraph" w:styleId="af1">
    <w:name w:val="Subtitle"/>
    <w:basedOn w:val="14"/>
    <w:next w:val="a1"/>
    <w:qFormat/>
    <w:rsid w:val="004139B9"/>
    <w:pPr>
      <w:jc w:val="center"/>
    </w:pPr>
    <w:rPr>
      <w:i/>
      <w:iCs/>
    </w:rPr>
  </w:style>
  <w:style w:type="paragraph" w:styleId="af2">
    <w:name w:val="Normal (Web)"/>
    <w:aliases w:val="Обычный (веб) Знак,Знак2 Знак"/>
    <w:basedOn w:val="a0"/>
    <w:link w:val="17"/>
    <w:uiPriority w:val="99"/>
    <w:rsid w:val="004139B9"/>
    <w:pPr>
      <w:spacing w:before="280" w:after="280"/>
    </w:pPr>
  </w:style>
  <w:style w:type="paragraph" w:customStyle="1" w:styleId="af3">
    <w:name w:val="Содержимое таблицы"/>
    <w:basedOn w:val="a0"/>
    <w:rsid w:val="004139B9"/>
    <w:pPr>
      <w:suppressLineNumbers/>
    </w:pPr>
  </w:style>
  <w:style w:type="paragraph" w:customStyle="1" w:styleId="af4">
    <w:name w:val="Заголовок таблицы"/>
    <w:basedOn w:val="af3"/>
    <w:rsid w:val="004139B9"/>
    <w:pPr>
      <w:jc w:val="center"/>
    </w:pPr>
    <w:rPr>
      <w:b/>
      <w:bCs/>
    </w:rPr>
  </w:style>
  <w:style w:type="paragraph" w:customStyle="1" w:styleId="af5">
    <w:name w:val="Содержимое врезки"/>
    <w:basedOn w:val="a1"/>
    <w:rsid w:val="004139B9"/>
  </w:style>
  <w:style w:type="paragraph" w:styleId="af6">
    <w:name w:val="TOC Heading"/>
    <w:basedOn w:val="1"/>
    <w:next w:val="a0"/>
    <w:qFormat/>
    <w:rsid w:val="004139B9"/>
    <w:pPr>
      <w:keepLines/>
      <w:spacing w:before="480" w:after="0" w:line="276" w:lineRule="auto"/>
    </w:pPr>
    <w:rPr>
      <w:rFonts w:ascii="Cambria" w:hAnsi="Cambria"/>
      <w:color w:val="365F91"/>
      <w:sz w:val="28"/>
      <w:szCs w:val="28"/>
    </w:rPr>
  </w:style>
  <w:style w:type="paragraph" w:customStyle="1" w:styleId="--14">
    <w:name w:val="ЕТС-ОТ(Ц-Ж)14"/>
    <w:basedOn w:val="a0"/>
    <w:rsid w:val="004139B9"/>
    <w:pPr>
      <w:jc w:val="center"/>
    </w:pPr>
    <w:rPr>
      <w:b/>
      <w:sz w:val="28"/>
      <w:szCs w:val="28"/>
    </w:rPr>
  </w:style>
  <w:style w:type="paragraph" w:customStyle="1" w:styleId="--140">
    <w:name w:val="ЕТС-ОТ(Ц-О)14"/>
    <w:basedOn w:val="a0"/>
    <w:rsid w:val="004139B9"/>
    <w:pPr>
      <w:jc w:val="center"/>
    </w:pPr>
    <w:rPr>
      <w:sz w:val="28"/>
      <w:szCs w:val="20"/>
    </w:rPr>
  </w:style>
  <w:style w:type="paragraph" w:customStyle="1" w:styleId="1TimesNewRoman11pt">
    <w:name w:val="Стиль Заголовок 1 + Times New Roman 11 pt"/>
    <w:basedOn w:val="1"/>
    <w:rsid w:val="004139B9"/>
    <w:pPr>
      <w:spacing w:before="120" w:after="40"/>
      <w:jc w:val="center"/>
    </w:pPr>
    <w:rPr>
      <w:rFonts w:ascii="Times New Roman" w:hAnsi="Times New Roman"/>
      <w:sz w:val="40"/>
      <w:szCs w:val="40"/>
    </w:rPr>
  </w:style>
  <w:style w:type="paragraph" w:customStyle="1" w:styleId="af7">
    <w:name w:val="Обычный (веб) + Черный"/>
    <w:basedOn w:val="a0"/>
    <w:rsid w:val="004139B9"/>
    <w:pPr>
      <w:keepNext/>
      <w:spacing w:before="120" w:after="40"/>
      <w:ind w:firstLine="630"/>
      <w:jc w:val="both"/>
    </w:pPr>
    <w:rPr>
      <w:rFonts w:eastAsia="Calibri"/>
      <w:bCs/>
      <w:kern w:val="1"/>
    </w:rPr>
  </w:style>
  <w:style w:type="paragraph" w:customStyle="1" w:styleId="210">
    <w:name w:val="Основной текст 21"/>
    <w:basedOn w:val="a0"/>
    <w:rsid w:val="004139B9"/>
    <w:pPr>
      <w:spacing w:after="120" w:line="480" w:lineRule="auto"/>
    </w:pPr>
    <w:rPr>
      <w:sz w:val="20"/>
      <w:szCs w:val="20"/>
    </w:rPr>
  </w:style>
  <w:style w:type="paragraph" w:customStyle="1" w:styleId="220">
    <w:name w:val="Основной текст 22"/>
    <w:basedOn w:val="a0"/>
    <w:rsid w:val="004139B9"/>
    <w:rPr>
      <w:szCs w:val="20"/>
    </w:rPr>
  </w:style>
  <w:style w:type="paragraph" w:customStyle="1" w:styleId="18">
    <w:name w:val="Название объекта1"/>
    <w:basedOn w:val="a0"/>
    <w:next w:val="a0"/>
    <w:rsid w:val="004139B9"/>
    <w:pPr>
      <w:spacing w:after="120"/>
      <w:jc w:val="center"/>
    </w:pPr>
    <w:rPr>
      <w:b/>
      <w:i/>
      <w:sz w:val="22"/>
      <w:szCs w:val="20"/>
    </w:rPr>
  </w:style>
  <w:style w:type="paragraph" w:styleId="af8">
    <w:name w:val="header"/>
    <w:basedOn w:val="a0"/>
    <w:link w:val="19"/>
    <w:uiPriority w:val="99"/>
    <w:rsid w:val="004139B9"/>
    <w:pPr>
      <w:tabs>
        <w:tab w:val="center" w:pos="4819"/>
        <w:tab w:val="right" w:pos="9639"/>
      </w:tabs>
    </w:pPr>
  </w:style>
  <w:style w:type="paragraph" w:customStyle="1" w:styleId="130">
    <w:name w:val="Обычный + 13 пт"/>
    <w:basedOn w:val="a0"/>
    <w:rsid w:val="004139B9"/>
  </w:style>
  <w:style w:type="paragraph" w:styleId="af9">
    <w:name w:val="footer"/>
    <w:basedOn w:val="a0"/>
    <w:uiPriority w:val="99"/>
    <w:rsid w:val="004139B9"/>
    <w:pPr>
      <w:tabs>
        <w:tab w:val="center" w:pos="4819"/>
        <w:tab w:val="right" w:pos="9639"/>
      </w:tabs>
    </w:pPr>
  </w:style>
  <w:style w:type="paragraph" w:customStyle="1" w:styleId="1a">
    <w:name w:val="Абзац списка1"/>
    <w:basedOn w:val="a0"/>
    <w:rsid w:val="004139B9"/>
  </w:style>
  <w:style w:type="paragraph" w:styleId="afa">
    <w:name w:val="List Paragraph"/>
    <w:basedOn w:val="a0"/>
    <w:uiPriority w:val="34"/>
    <w:qFormat/>
    <w:rsid w:val="004139B9"/>
    <w:pPr>
      <w:suppressAutoHyphens w:val="0"/>
      <w:ind w:left="708"/>
    </w:pPr>
    <w:rPr>
      <w:sz w:val="22"/>
      <w:szCs w:val="20"/>
    </w:rPr>
  </w:style>
  <w:style w:type="paragraph" w:styleId="afb">
    <w:name w:val="endnote text"/>
    <w:basedOn w:val="a0"/>
    <w:rsid w:val="004139B9"/>
    <w:pPr>
      <w:suppressAutoHyphens w:val="0"/>
      <w:spacing w:after="200" w:line="276" w:lineRule="auto"/>
    </w:pPr>
    <w:rPr>
      <w:rFonts w:ascii="Calibri" w:eastAsia="Calibri" w:hAnsi="Calibri"/>
      <w:sz w:val="20"/>
      <w:szCs w:val="20"/>
      <w:lang w:val="ru-RU"/>
    </w:rPr>
  </w:style>
  <w:style w:type="paragraph" w:customStyle="1" w:styleId="Standard">
    <w:name w:val="Standard"/>
    <w:rsid w:val="004139B9"/>
    <w:pPr>
      <w:widowControl w:val="0"/>
      <w:suppressAutoHyphens/>
      <w:textAlignment w:val="baseline"/>
    </w:pPr>
    <w:rPr>
      <w:rFonts w:eastAsia="Andale Sans UI" w:cs="Tahoma"/>
      <w:kern w:val="1"/>
      <w:sz w:val="24"/>
      <w:szCs w:val="24"/>
      <w:lang w:val="de-DE" w:eastAsia="fa-IR" w:bidi="fa-IR"/>
    </w:rPr>
  </w:style>
  <w:style w:type="paragraph" w:customStyle="1" w:styleId="Textbody">
    <w:name w:val="Text body"/>
    <w:basedOn w:val="Standard"/>
    <w:rsid w:val="004139B9"/>
    <w:pPr>
      <w:spacing w:after="120"/>
    </w:pPr>
  </w:style>
  <w:style w:type="paragraph" w:customStyle="1" w:styleId="211">
    <w:name w:val="Заголовок 21"/>
    <w:basedOn w:val="Standard"/>
    <w:next w:val="Standard"/>
    <w:rsid w:val="004139B9"/>
    <w:pPr>
      <w:keepNext/>
      <w:spacing w:before="120" w:after="60"/>
      <w:jc w:val="both"/>
    </w:pPr>
    <w:rPr>
      <w:rFonts w:ascii="Calibri" w:eastAsia="Calibri" w:hAnsi="Calibri"/>
      <w:b/>
    </w:rPr>
  </w:style>
  <w:style w:type="paragraph" w:customStyle="1" w:styleId="a">
    <w:name w:val="_тире"/>
    <w:basedOn w:val="a0"/>
    <w:rsid w:val="004139B9"/>
    <w:pPr>
      <w:numPr>
        <w:numId w:val="2"/>
      </w:numPr>
      <w:suppressAutoHyphens w:val="0"/>
      <w:spacing w:after="120"/>
      <w:jc w:val="both"/>
    </w:pPr>
  </w:style>
  <w:style w:type="paragraph" w:customStyle="1" w:styleId="afc">
    <w:name w:val="_номер+)"/>
    <w:basedOn w:val="a0"/>
    <w:rsid w:val="004139B9"/>
  </w:style>
  <w:style w:type="paragraph" w:customStyle="1" w:styleId="rvps2">
    <w:name w:val="rvps2"/>
    <w:basedOn w:val="a0"/>
    <w:rsid w:val="004139B9"/>
    <w:pPr>
      <w:suppressAutoHyphens w:val="0"/>
      <w:spacing w:before="280" w:after="280"/>
    </w:pPr>
  </w:style>
  <w:style w:type="paragraph" w:customStyle="1" w:styleId="310">
    <w:name w:val="Основной текст с отступом 31"/>
    <w:basedOn w:val="a0"/>
    <w:rsid w:val="004139B9"/>
    <w:pPr>
      <w:suppressAutoHyphens w:val="0"/>
      <w:spacing w:after="120"/>
      <w:ind w:left="283"/>
    </w:pPr>
    <w:rPr>
      <w:sz w:val="16"/>
      <w:szCs w:val="16"/>
      <w:lang w:val="ru-RU"/>
    </w:rPr>
  </w:style>
  <w:style w:type="paragraph" w:styleId="afd">
    <w:name w:val="No Spacing"/>
    <w:uiPriority w:val="1"/>
    <w:qFormat/>
    <w:rsid w:val="004139B9"/>
    <w:pPr>
      <w:suppressAutoHyphens/>
    </w:pPr>
    <w:rPr>
      <w:rFonts w:ascii="Calibri" w:eastAsia="Calibri" w:hAnsi="Calibri"/>
      <w:sz w:val="22"/>
      <w:szCs w:val="22"/>
      <w:lang w:val="uk-UA" w:eastAsia="ar-SA"/>
    </w:rPr>
  </w:style>
  <w:style w:type="paragraph" w:customStyle="1" w:styleId="1b">
    <w:name w:val="Обычный (веб)1"/>
    <w:basedOn w:val="a0"/>
    <w:rsid w:val="004139B9"/>
  </w:style>
  <w:style w:type="paragraph" w:customStyle="1" w:styleId="212">
    <w:name w:val="Основной текст с отступом 21"/>
    <w:basedOn w:val="a0"/>
    <w:rsid w:val="004139B9"/>
    <w:pPr>
      <w:spacing w:after="120" w:line="480" w:lineRule="auto"/>
      <w:ind w:left="283"/>
    </w:pPr>
  </w:style>
  <w:style w:type="paragraph" w:styleId="afe">
    <w:name w:val="Balloon Text"/>
    <w:basedOn w:val="a0"/>
    <w:link w:val="aff"/>
    <w:unhideWhenUsed/>
    <w:rsid w:val="00F82630"/>
    <w:rPr>
      <w:rFonts w:ascii="Tahoma" w:hAnsi="Tahoma"/>
      <w:sz w:val="16"/>
      <w:szCs w:val="16"/>
    </w:rPr>
  </w:style>
  <w:style w:type="character" w:customStyle="1" w:styleId="aff">
    <w:name w:val="Текст выноски Знак"/>
    <w:link w:val="afe"/>
    <w:rsid w:val="00F82630"/>
    <w:rPr>
      <w:rFonts w:ascii="Tahoma" w:hAnsi="Tahoma" w:cs="Tahoma"/>
      <w:sz w:val="16"/>
      <w:szCs w:val="16"/>
      <w:lang w:eastAsia="ar-SA"/>
    </w:rPr>
  </w:style>
  <w:style w:type="paragraph" w:styleId="aff0">
    <w:name w:val="Body Text Indent"/>
    <w:basedOn w:val="a0"/>
    <w:link w:val="aff1"/>
    <w:uiPriority w:val="99"/>
    <w:semiHidden/>
    <w:unhideWhenUsed/>
    <w:rsid w:val="003F0A03"/>
    <w:pPr>
      <w:spacing w:after="120"/>
      <w:ind w:left="283"/>
    </w:pPr>
  </w:style>
  <w:style w:type="character" w:customStyle="1" w:styleId="aff1">
    <w:name w:val="Основной текст с отступом Знак"/>
    <w:link w:val="aff0"/>
    <w:uiPriority w:val="99"/>
    <w:semiHidden/>
    <w:rsid w:val="003F0A03"/>
    <w:rPr>
      <w:sz w:val="24"/>
      <w:szCs w:val="24"/>
      <w:lang w:eastAsia="ar-SA"/>
    </w:rPr>
  </w:style>
  <w:style w:type="paragraph" w:customStyle="1" w:styleId="aff2">
    <w:name w:val="Шапка акта"/>
    <w:basedOn w:val="a0"/>
    <w:next w:val="a0"/>
    <w:rsid w:val="003F0A03"/>
    <w:pPr>
      <w:spacing w:before="120"/>
      <w:jc w:val="center"/>
    </w:pPr>
    <w:rPr>
      <w:sz w:val="26"/>
      <w:szCs w:val="20"/>
      <w:lang w:val="ru-RU" w:eastAsia="zh-CN"/>
    </w:rPr>
  </w:style>
  <w:style w:type="paragraph" w:customStyle="1" w:styleId="aff3">
    <w:name w:val="Текст в заданном формате"/>
    <w:basedOn w:val="a0"/>
    <w:rsid w:val="003F0A03"/>
    <w:pPr>
      <w:widowControl w:val="0"/>
      <w:spacing w:line="300" w:lineRule="auto"/>
      <w:ind w:left="40" w:firstLine="700"/>
    </w:pPr>
    <w:rPr>
      <w:rFonts w:ascii="Liberation Mono" w:eastAsia="Courier New" w:hAnsi="Liberation Mono" w:cs="Liberation Mono"/>
      <w:sz w:val="20"/>
      <w:szCs w:val="20"/>
      <w:lang w:eastAsia="zh-CN"/>
    </w:rPr>
  </w:style>
  <w:style w:type="paragraph" w:customStyle="1" w:styleId="1c">
    <w:name w:val="Обычный1"/>
    <w:rsid w:val="00D064EE"/>
    <w:pPr>
      <w:spacing w:line="276" w:lineRule="auto"/>
    </w:pPr>
    <w:rPr>
      <w:rFonts w:ascii="Arial" w:eastAsia="Arial" w:hAnsi="Arial" w:cs="Arial"/>
      <w:color w:val="000000"/>
      <w:sz w:val="22"/>
      <w:szCs w:val="22"/>
      <w:lang w:val="ru-RU" w:eastAsia="ru-RU"/>
    </w:rPr>
  </w:style>
  <w:style w:type="paragraph" w:styleId="HTML">
    <w:name w:val="HTML Preformatted"/>
    <w:basedOn w:val="a0"/>
    <w:link w:val="HTML0"/>
    <w:uiPriority w:val="99"/>
    <w:semiHidden/>
    <w:unhideWhenUsed/>
    <w:rsid w:val="0092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link w:val="HTML"/>
    <w:uiPriority w:val="99"/>
    <w:semiHidden/>
    <w:rsid w:val="00926EB2"/>
    <w:rPr>
      <w:rFonts w:ascii="Courier New" w:hAnsi="Courier New" w:cs="Courier New"/>
    </w:rPr>
  </w:style>
  <w:style w:type="table" w:styleId="aff4">
    <w:name w:val="Table Grid"/>
    <w:basedOn w:val="a3"/>
    <w:uiPriority w:val="59"/>
    <w:rsid w:val="00884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Обычный11"/>
    <w:rsid w:val="008C1EAC"/>
    <w:pPr>
      <w:spacing w:line="276" w:lineRule="auto"/>
    </w:pPr>
    <w:rPr>
      <w:rFonts w:ascii="Arial" w:eastAsia="Arial" w:hAnsi="Arial" w:cs="Arial"/>
      <w:color w:val="000000"/>
      <w:sz w:val="22"/>
      <w:szCs w:val="22"/>
      <w:lang w:val="ru-RU" w:eastAsia="ru-RU"/>
    </w:rPr>
  </w:style>
  <w:style w:type="character" w:customStyle="1" w:styleId="17">
    <w:name w:val="Обычный (веб) Знак1"/>
    <w:aliases w:val="Обычный (веб) Знак Знак,Знак2 Знак Знак"/>
    <w:link w:val="af2"/>
    <w:uiPriority w:val="99"/>
    <w:locked/>
    <w:rsid w:val="00E549EE"/>
    <w:rPr>
      <w:sz w:val="24"/>
      <w:szCs w:val="24"/>
      <w:lang w:eastAsia="ar-SA"/>
    </w:rPr>
  </w:style>
  <w:style w:type="character" w:styleId="aff5">
    <w:name w:val="Subtle Emphasis"/>
    <w:uiPriority w:val="19"/>
    <w:qFormat/>
    <w:rsid w:val="00CC5A2B"/>
    <w:rPr>
      <w:i/>
      <w:iCs/>
      <w:color w:val="404040"/>
    </w:rPr>
  </w:style>
  <w:style w:type="character" w:customStyle="1" w:styleId="FontStyle13">
    <w:name w:val="Font Style13"/>
    <w:rsid w:val="00066546"/>
    <w:rPr>
      <w:rFonts w:ascii="Times New Roman" w:hAnsi="Times New Roman" w:cs="Times New Roman"/>
      <w:sz w:val="20"/>
      <w:szCs w:val="20"/>
    </w:rPr>
  </w:style>
  <w:style w:type="paragraph" w:customStyle="1" w:styleId="ng-binding">
    <w:name w:val="ng-binding"/>
    <w:basedOn w:val="a0"/>
    <w:rsid w:val="00972629"/>
    <w:pPr>
      <w:suppressAutoHyphens w:val="0"/>
      <w:spacing w:before="100" w:beforeAutospacing="1" w:after="100" w:afterAutospacing="1"/>
    </w:pPr>
    <w:rPr>
      <w:lang w:eastAsia="uk-UA"/>
    </w:rPr>
  </w:style>
  <w:style w:type="character" w:customStyle="1" w:styleId="ng-binding1">
    <w:name w:val="ng-binding1"/>
    <w:rsid w:val="00972629"/>
  </w:style>
  <w:style w:type="paragraph" w:customStyle="1" w:styleId="111">
    <w:name w:val="Абзац списка11"/>
    <w:basedOn w:val="a0"/>
    <w:rsid w:val="000A5123"/>
    <w:pPr>
      <w:suppressAutoHyphens w:val="0"/>
      <w:ind w:left="720"/>
      <w:contextualSpacing/>
    </w:pPr>
    <w:rPr>
      <w:rFonts w:eastAsia="Calibri"/>
      <w:lang w:eastAsia="uk-UA"/>
    </w:rPr>
  </w:style>
  <w:style w:type="character" w:customStyle="1" w:styleId="translation-chunk">
    <w:name w:val="translation-chunk"/>
    <w:rsid w:val="000A5123"/>
  </w:style>
  <w:style w:type="character" w:customStyle="1" w:styleId="NormalWebChar">
    <w:name w:val="Normal (Web) Char"/>
    <w:aliases w:val="Знак2 Знак Char"/>
    <w:locked/>
    <w:rsid w:val="000576D4"/>
    <w:rPr>
      <w:rFonts w:ascii="Times New Roman" w:hAnsi="Times New Roman"/>
      <w:sz w:val="24"/>
      <w:lang w:eastAsia="ru-RU"/>
    </w:rPr>
  </w:style>
  <w:style w:type="paragraph" w:styleId="34">
    <w:name w:val="Body Text 3"/>
    <w:basedOn w:val="a0"/>
    <w:link w:val="35"/>
    <w:uiPriority w:val="99"/>
    <w:semiHidden/>
    <w:unhideWhenUsed/>
    <w:rsid w:val="002156CF"/>
    <w:pPr>
      <w:spacing w:after="120"/>
    </w:pPr>
    <w:rPr>
      <w:sz w:val="16"/>
      <w:szCs w:val="16"/>
    </w:rPr>
  </w:style>
  <w:style w:type="character" w:customStyle="1" w:styleId="35">
    <w:name w:val="Основной текст 3 Знак"/>
    <w:link w:val="34"/>
    <w:uiPriority w:val="99"/>
    <w:semiHidden/>
    <w:rsid w:val="002156CF"/>
    <w:rPr>
      <w:sz w:val="16"/>
      <w:szCs w:val="16"/>
      <w:lang w:val="uk-UA" w:eastAsia="ar-SA"/>
    </w:rPr>
  </w:style>
  <w:style w:type="paragraph" w:styleId="25">
    <w:name w:val="Body Text 2"/>
    <w:basedOn w:val="a0"/>
    <w:link w:val="26"/>
    <w:uiPriority w:val="99"/>
    <w:semiHidden/>
    <w:unhideWhenUsed/>
    <w:rsid w:val="002156CF"/>
    <w:pPr>
      <w:spacing w:after="120" w:line="480" w:lineRule="auto"/>
    </w:pPr>
  </w:style>
  <w:style w:type="character" w:customStyle="1" w:styleId="26">
    <w:name w:val="Основной текст 2 Знак"/>
    <w:link w:val="25"/>
    <w:uiPriority w:val="99"/>
    <w:semiHidden/>
    <w:rsid w:val="002156CF"/>
    <w:rPr>
      <w:sz w:val="24"/>
      <w:szCs w:val="24"/>
      <w:lang w:val="uk-UA" w:eastAsia="ar-SA"/>
    </w:rPr>
  </w:style>
  <w:style w:type="paragraph" w:styleId="27">
    <w:name w:val="Body Text Indent 2"/>
    <w:basedOn w:val="a0"/>
    <w:link w:val="28"/>
    <w:uiPriority w:val="99"/>
    <w:semiHidden/>
    <w:unhideWhenUsed/>
    <w:rsid w:val="002156CF"/>
    <w:pPr>
      <w:spacing w:after="120" w:line="480" w:lineRule="auto"/>
      <w:ind w:left="283"/>
    </w:pPr>
  </w:style>
  <w:style w:type="character" w:customStyle="1" w:styleId="28">
    <w:name w:val="Основной текст с отступом 2 Знак"/>
    <w:link w:val="27"/>
    <w:uiPriority w:val="99"/>
    <w:semiHidden/>
    <w:rsid w:val="002156CF"/>
    <w:rPr>
      <w:sz w:val="24"/>
      <w:szCs w:val="24"/>
      <w:lang w:val="uk-UA" w:eastAsia="ar-SA"/>
    </w:rPr>
  </w:style>
  <w:style w:type="character" w:customStyle="1" w:styleId="50">
    <w:name w:val="Заголовок 5 Знак"/>
    <w:link w:val="5"/>
    <w:rsid w:val="00176EB7"/>
    <w:rPr>
      <w:rFonts w:eastAsia="Calibri"/>
      <w:bCs/>
      <w:lang w:val="uk-UA"/>
    </w:rPr>
  </w:style>
  <w:style w:type="numbering" w:customStyle="1" w:styleId="1d">
    <w:name w:val="Нет списка1"/>
    <w:next w:val="a4"/>
    <w:semiHidden/>
    <w:unhideWhenUsed/>
    <w:rsid w:val="00176EB7"/>
  </w:style>
  <w:style w:type="character" w:customStyle="1" w:styleId="10">
    <w:name w:val="Заголовок 1 Знак"/>
    <w:link w:val="1"/>
    <w:rsid w:val="00176EB7"/>
    <w:rPr>
      <w:rFonts w:ascii="Arial" w:hAnsi="Arial" w:cs="Arial"/>
      <w:b/>
      <w:bCs/>
      <w:kern w:val="1"/>
      <w:sz w:val="32"/>
      <w:szCs w:val="32"/>
      <w:lang w:val="uk-UA" w:eastAsia="ar-SA"/>
    </w:rPr>
  </w:style>
  <w:style w:type="table" w:customStyle="1" w:styleId="1e">
    <w:name w:val="Сетка таблицы1"/>
    <w:basedOn w:val="a3"/>
    <w:next w:val="aff4"/>
    <w:rsid w:val="00176EB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ой текст Знак"/>
    <w:link w:val="a1"/>
    <w:rsid w:val="00176EB7"/>
    <w:rPr>
      <w:sz w:val="24"/>
      <w:szCs w:val="24"/>
      <w:lang w:val="uk-UA" w:eastAsia="ar-SA"/>
    </w:rPr>
  </w:style>
  <w:style w:type="character" w:customStyle="1" w:styleId="xfm89607819">
    <w:name w:val="xfm_89607819"/>
    <w:rsid w:val="00176EB7"/>
  </w:style>
  <w:style w:type="character" w:customStyle="1" w:styleId="xfm61953886">
    <w:name w:val="xfm_61953886"/>
    <w:rsid w:val="00176EB7"/>
  </w:style>
  <w:style w:type="character" w:customStyle="1" w:styleId="cellfrome29textformulac29d29">
    <w:name w:val="cellfrom_e29textformula_=c29*d29"/>
    <w:rsid w:val="00E04AE1"/>
  </w:style>
  <w:style w:type="character" w:styleId="aff6">
    <w:name w:val="Emphasis"/>
    <w:uiPriority w:val="20"/>
    <w:qFormat/>
    <w:rsid w:val="00E04AE1"/>
    <w:rPr>
      <w:i/>
      <w:iCs/>
    </w:rPr>
  </w:style>
  <w:style w:type="character" w:styleId="aff7">
    <w:name w:val="annotation reference"/>
    <w:uiPriority w:val="99"/>
    <w:semiHidden/>
    <w:unhideWhenUsed/>
    <w:rsid w:val="000E723E"/>
    <w:rPr>
      <w:sz w:val="16"/>
      <w:szCs w:val="16"/>
    </w:rPr>
  </w:style>
  <w:style w:type="paragraph" w:styleId="aff8">
    <w:name w:val="annotation text"/>
    <w:basedOn w:val="a0"/>
    <w:link w:val="aff9"/>
    <w:uiPriority w:val="99"/>
    <w:semiHidden/>
    <w:unhideWhenUsed/>
    <w:rsid w:val="000E723E"/>
    <w:rPr>
      <w:sz w:val="20"/>
      <w:szCs w:val="20"/>
    </w:rPr>
  </w:style>
  <w:style w:type="character" w:customStyle="1" w:styleId="aff9">
    <w:name w:val="Текст примечания Знак"/>
    <w:link w:val="aff8"/>
    <w:uiPriority w:val="99"/>
    <w:semiHidden/>
    <w:rsid w:val="000E723E"/>
    <w:rPr>
      <w:lang w:val="uk-UA" w:eastAsia="ar-SA"/>
    </w:rPr>
  </w:style>
  <w:style w:type="paragraph" w:styleId="affa">
    <w:name w:val="annotation subject"/>
    <w:basedOn w:val="aff8"/>
    <w:next w:val="aff8"/>
    <w:link w:val="affb"/>
    <w:uiPriority w:val="99"/>
    <w:semiHidden/>
    <w:unhideWhenUsed/>
    <w:rsid w:val="000E723E"/>
    <w:rPr>
      <w:b/>
      <w:bCs/>
    </w:rPr>
  </w:style>
  <w:style w:type="character" w:customStyle="1" w:styleId="affb">
    <w:name w:val="Тема примечания Знак"/>
    <w:link w:val="affa"/>
    <w:uiPriority w:val="99"/>
    <w:semiHidden/>
    <w:rsid w:val="000E723E"/>
    <w:rPr>
      <w:b/>
      <w:bCs/>
      <w:lang w:val="uk-UA" w:eastAsia="ar-SA"/>
    </w:rPr>
  </w:style>
  <w:style w:type="character" w:customStyle="1" w:styleId="19">
    <w:name w:val="Верхний колонтитул Знак1"/>
    <w:basedOn w:val="a2"/>
    <w:link w:val="af8"/>
    <w:rsid w:val="00AE7B90"/>
    <w:rPr>
      <w:sz w:val="24"/>
      <w:szCs w:val="24"/>
      <w:lang w:val="uk-UA" w:eastAsia="ar-SA"/>
    </w:rPr>
  </w:style>
  <w:style w:type="paragraph" w:customStyle="1" w:styleId="1f">
    <w:name w:val="Звичайний1"/>
    <w:rsid w:val="00B50246"/>
    <w:pPr>
      <w:spacing w:line="276" w:lineRule="auto"/>
    </w:pPr>
    <w:rPr>
      <w:rFonts w:ascii="Arial" w:eastAsia="Arial" w:hAnsi="Arial" w:cs="Arial"/>
      <w:color w:val="000000"/>
      <w:sz w:val="22"/>
      <w:szCs w:val="22"/>
      <w:lang w:val="ru-RU" w:eastAsia="ru-RU"/>
    </w:rPr>
  </w:style>
  <w:style w:type="paragraph" w:customStyle="1" w:styleId="Default">
    <w:name w:val="Default"/>
    <w:rsid w:val="0044070C"/>
    <w:pPr>
      <w:autoSpaceDE w:val="0"/>
      <w:autoSpaceDN w:val="0"/>
      <w:adjustRightInd w:val="0"/>
    </w:pPr>
    <w:rPr>
      <w:rFonts w:eastAsia="Calibri"/>
      <w:color w:val="000000"/>
      <w:sz w:val="24"/>
      <w:szCs w:val="24"/>
      <w:lang w:val="ru-RU"/>
    </w:rPr>
  </w:style>
  <w:style w:type="paragraph" w:customStyle="1" w:styleId="affc">
    <w:name w:val="обычный"/>
    <w:basedOn w:val="a0"/>
    <w:uiPriority w:val="99"/>
    <w:rsid w:val="006162FB"/>
    <w:pPr>
      <w:suppressAutoHyphens w:val="0"/>
    </w:pPr>
    <w:rPr>
      <w:rFonts w:ascii="Calibri" w:hAnsi="Calibri"/>
      <w:color w:val="000000"/>
      <w:sz w:val="20"/>
      <w:szCs w:val="20"/>
      <w:lang w:val="ru-RU" w:eastAsia="ru-RU"/>
    </w:rPr>
  </w:style>
  <w:style w:type="paragraph" w:customStyle="1" w:styleId="affd">
    <w:name w:val="Базовый"/>
    <w:uiPriority w:val="99"/>
    <w:rsid w:val="006162FB"/>
    <w:pPr>
      <w:suppressAutoHyphens/>
    </w:pPr>
    <w:rPr>
      <w:rFonts w:ascii="Calibri" w:hAnsi="Calibri"/>
      <w:color w:val="00000A"/>
      <w:kern w:val="2"/>
      <w:lang w:val="uk-UA" w:eastAsia="zh-CN"/>
    </w:rPr>
  </w:style>
  <w:style w:type="character" w:customStyle="1" w:styleId="gd">
    <w:name w:val="gd"/>
    <w:basedOn w:val="a2"/>
    <w:rsid w:val="00E036C2"/>
  </w:style>
  <w:style w:type="character" w:customStyle="1" w:styleId="FontStyle30">
    <w:name w:val="Font Style30"/>
    <w:rsid w:val="00937EF3"/>
    <w:rPr>
      <w:rFonts w:ascii="Times New Roman" w:hAnsi="Times New Roman"/>
      <w:b/>
      <w:i/>
      <w:sz w:val="18"/>
    </w:rPr>
  </w:style>
</w:styles>
</file>

<file path=word/webSettings.xml><?xml version="1.0" encoding="utf-8"?>
<w:webSettings xmlns:r="http://schemas.openxmlformats.org/officeDocument/2006/relationships" xmlns:w="http://schemas.openxmlformats.org/wordprocessingml/2006/main">
  <w:divs>
    <w:div w:id="8340116">
      <w:bodyDiv w:val="1"/>
      <w:marLeft w:val="0"/>
      <w:marRight w:val="0"/>
      <w:marTop w:val="0"/>
      <w:marBottom w:val="0"/>
      <w:divBdr>
        <w:top w:val="none" w:sz="0" w:space="0" w:color="auto"/>
        <w:left w:val="none" w:sz="0" w:space="0" w:color="auto"/>
        <w:bottom w:val="none" w:sz="0" w:space="0" w:color="auto"/>
        <w:right w:val="none" w:sz="0" w:space="0" w:color="auto"/>
      </w:divBdr>
    </w:div>
    <w:div w:id="45568904">
      <w:bodyDiv w:val="1"/>
      <w:marLeft w:val="0"/>
      <w:marRight w:val="0"/>
      <w:marTop w:val="0"/>
      <w:marBottom w:val="0"/>
      <w:divBdr>
        <w:top w:val="none" w:sz="0" w:space="0" w:color="auto"/>
        <w:left w:val="none" w:sz="0" w:space="0" w:color="auto"/>
        <w:bottom w:val="none" w:sz="0" w:space="0" w:color="auto"/>
        <w:right w:val="none" w:sz="0" w:space="0" w:color="auto"/>
      </w:divBdr>
      <w:divsChild>
        <w:div w:id="904535869">
          <w:marLeft w:val="-225"/>
          <w:marRight w:val="-225"/>
          <w:marTop w:val="0"/>
          <w:marBottom w:val="0"/>
          <w:divBdr>
            <w:top w:val="none" w:sz="0" w:space="0" w:color="auto"/>
            <w:left w:val="none" w:sz="0" w:space="0" w:color="auto"/>
            <w:bottom w:val="none" w:sz="0" w:space="0" w:color="auto"/>
            <w:right w:val="none" w:sz="0" w:space="0" w:color="auto"/>
          </w:divBdr>
          <w:divsChild>
            <w:div w:id="1231500933">
              <w:marLeft w:val="0"/>
              <w:marRight w:val="0"/>
              <w:marTop w:val="0"/>
              <w:marBottom w:val="0"/>
              <w:divBdr>
                <w:top w:val="none" w:sz="0" w:space="0" w:color="auto"/>
                <w:left w:val="none" w:sz="0" w:space="0" w:color="auto"/>
                <w:bottom w:val="none" w:sz="0" w:space="0" w:color="auto"/>
                <w:right w:val="none" w:sz="0" w:space="0" w:color="auto"/>
              </w:divBdr>
            </w:div>
          </w:divsChild>
        </w:div>
        <w:div w:id="1903324595">
          <w:marLeft w:val="-225"/>
          <w:marRight w:val="-225"/>
          <w:marTop w:val="0"/>
          <w:marBottom w:val="0"/>
          <w:divBdr>
            <w:top w:val="none" w:sz="0" w:space="0" w:color="auto"/>
            <w:left w:val="none" w:sz="0" w:space="0" w:color="auto"/>
            <w:bottom w:val="none" w:sz="0" w:space="0" w:color="auto"/>
            <w:right w:val="none" w:sz="0" w:space="0" w:color="auto"/>
          </w:divBdr>
          <w:divsChild>
            <w:div w:id="36243338">
              <w:marLeft w:val="0"/>
              <w:marRight w:val="0"/>
              <w:marTop w:val="0"/>
              <w:marBottom w:val="0"/>
              <w:divBdr>
                <w:top w:val="none" w:sz="0" w:space="0" w:color="auto"/>
                <w:left w:val="none" w:sz="0" w:space="0" w:color="auto"/>
                <w:bottom w:val="none" w:sz="0" w:space="0" w:color="auto"/>
                <w:right w:val="none" w:sz="0" w:space="0" w:color="auto"/>
              </w:divBdr>
            </w:div>
            <w:div w:id="1051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6125">
      <w:bodyDiv w:val="1"/>
      <w:marLeft w:val="0"/>
      <w:marRight w:val="0"/>
      <w:marTop w:val="0"/>
      <w:marBottom w:val="0"/>
      <w:divBdr>
        <w:top w:val="none" w:sz="0" w:space="0" w:color="auto"/>
        <w:left w:val="none" w:sz="0" w:space="0" w:color="auto"/>
        <w:bottom w:val="none" w:sz="0" w:space="0" w:color="auto"/>
        <w:right w:val="none" w:sz="0" w:space="0" w:color="auto"/>
      </w:divBdr>
    </w:div>
    <w:div w:id="132910147">
      <w:bodyDiv w:val="1"/>
      <w:marLeft w:val="0"/>
      <w:marRight w:val="0"/>
      <w:marTop w:val="0"/>
      <w:marBottom w:val="0"/>
      <w:divBdr>
        <w:top w:val="none" w:sz="0" w:space="0" w:color="auto"/>
        <w:left w:val="none" w:sz="0" w:space="0" w:color="auto"/>
        <w:bottom w:val="none" w:sz="0" w:space="0" w:color="auto"/>
        <w:right w:val="none" w:sz="0" w:space="0" w:color="auto"/>
      </w:divBdr>
    </w:div>
    <w:div w:id="136998191">
      <w:bodyDiv w:val="1"/>
      <w:marLeft w:val="0"/>
      <w:marRight w:val="0"/>
      <w:marTop w:val="0"/>
      <w:marBottom w:val="0"/>
      <w:divBdr>
        <w:top w:val="none" w:sz="0" w:space="0" w:color="auto"/>
        <w:left w:val="none" w:sz="0" w:space="0" w:color="auto"/>
        <w:bottom w:val="none" w:sz="0" w:space="0" w:color="auto"/>
        <w:right w:val="none" w:sz="0" w:space="0" w:color="auto"/>
      </w:divBdr>
    </w:div>
    <w:div w:id="287710892">
      <w:bodyDiv w:val="1"/>
      <w:marLeft w:val="0"/>
      <w:marRight w:val="0"/>
      <w:marTop w:val="0"/>
      <w:marBottom w:val="0"/>
      <w:divBdr>
        <w:top w:val="none" w:sz="0" w:space="0" w:color="auto"/>
        <w:left w:val="none" w:sz="0" w:space="0" w:color="auto"/>
        <w:bottom w:val="none" w:sz="0" w:space="0" w:color="auto"/>
        <w:right w:val="none" w:sz="0" w:space="0" w:color="auto"/>
      </w:divBdr>
      <w:divsChild>
        <w:div w:id="1241256902">
          <w:marLeft w:val="0"/>
          <w:marRight w:val="0"/>
          <w:marTop w:val="0"/>
          <w:marBottom w:val="0"/>
          <w:divBdr>
            <w:top w:val="none" w:sz="0" w:space="0" w:color="auto"/>
            <w:left w:val="none" w:sz="0" w:space="0" w:color="auto"/>
            <w:bottom w:val="none" w:sz="0" w:space="0" w:color="auto"/>
            <w:right w:val="none" w:sz="0" w:space="0" w:color="auto"/>
          </w:divBdr>
          <w:divsChild>
            <w:div w:id="10765668">
              <w:marLeft w:val="0"/>
              <w:marRight w:val="0"/>
              <w:marTop w:val="0"/>
              <w:marBottom w:val="0"/>
              <w:divBdr>
                <w:top w:val="none" w:sz="0" w:space="0" w:color="auto"/>
                <w:left w:val="none" w:sz="0" w:space="0" w:color="auto"/>
                <w:bottom w:val="none" w:sz="0" w:space="0" w:color="auto"/>
                <w:right w:val="none" w:sz="0" w:space="0" w:color="auto"/>
              </w:divBdr>
            </w:div>
            <w:div w:id="14430410">
              <w:marLeft w:val="0"/>
              <w:marRight w:val="0"/>
              <w:marTop w:val="0"/>
              <w:marBottom w:val="0"/>
              <w:divBdr>
                <w:top w:val="none" w:sz="0" w:space="0" w:color="auto"/>
                <w:left w:val="none" w:sz="0" w:space="0" w:color="auto"/>
                <w:bottom w:val="none" w:sz="0" w:space="0" w:color="auto"/>
                <w:right w:val="none" w:sz="0" w:space="0" w:color="auto"/>
              </w:divBdr>
            </w:div>
            <w:div w:id="43256299">
              <w:marLeft w:val="0"/>
              <w:marRight w:val="0"/>
              <w:marTop w:val="0"/>
              <w:marBottom w:val="0"/>
              <w:divBdr>
                <w:top w:val="none" w:sz="0" w:space="0" w:color="auto"/>
                <w:left w:val="none" w:sz="0" w:space="0" w:color="auto"/>
                <w:bottom w:val="none" w:sz="0" w:space="0" w:color="auto"/>
                <w:right w:val="none" w:sz="0" w:space="0" w:color="auto"/>
              </w:divBdr>
            </w:div>
            <w:div w:id="208031743">
              <w:marLeft w:val="0"/>
              <w:marRight w:val="0"/>
              <w:marTop w:val="0"/>
              <w:marBottom w:val="0"/>
              <w:divBdr>
                <w:top w:val="none" w:sz="0" w:space="0" w:color="auto"/>
                <w:left w:val="none" w:sz="0" w:space="0" w:color="auto"/>
                <w:bottom w:val="none" w:sz="0" w:space="0" w:color="auto"/>
                <w:right w:val="none" w:sz="0" w:space="0" w:color="auto"/>
              </w:divBdr>
            </w:div>
            <w:div w:id="217669448">
              <w:marLeft w:val="0"/>
              <w:marRight w:val="0"/>
              <w:marTop w:val="0"/>
              <w:marBottom w:val="0"/>
              <w:divBdr>
                <w:top w:val="none" w:sz="0" w:space="0" w:color="auto"/>
                <w:left w:val="none" w:sz="0" w:space="0" w:color="auto"/>
                <w:bottom w:val="none" w:sz="0" w:space="0" w:color="auto"/>
                <w:right w:val="none" w:sz="0" w:space="0" w:color="auto"/>
              </w:divBdr>
            </w:div>
            <w:div w:id="221411108">
              <w:marLeft w:val="0"/>
              <w:marRight w:val="0"/>
              <w:marTop w:val="0"/>
              <w:marBottom w:val="0"/>
              <w:divBdr>
                <w:top w:val="none" w:sz="0" w:space="0" w:color="auto"/>
                <w:left w:val="none" w:sz="0" w:space="0" w:color="auto"/>
                <w:bottom w:val="none" w:sz="0" w:space="0" w:color="auto"/>
                <w:right w:val="none" w:sz="0" w:space="0" w:color="auto"/>
              </w:divBdr>
            </w:div>
            <w:div w:id="276186365">
              <w:marLeft w:val="0"/>
              <w:marRight w:val="0"/>
              <w:marTop w:val="0"/>
              <w:marBottom w:val="0"/>
              <w:divBdr>
                <w:top w:val="none" w:sz="0" w:space="0" w:color="auto"/>
                <w:left w:val="none" w:sz="0" w:space="0" w:color="auto"/>
                <w:bottom w:val="none" w:sz="0" w:space="0" w:color="auto"/>
                <w:right w:val="none" w:sz="0" w:space="0" w:color="auto"/>
              </w:divBdr>
            </w:div>
            <w:div w:id="330760356">
              <w:marLeft w:val="0"/>
              <w:marRight w:val="0"/>
              <w:marTop w:val="0"/>
              <w:marBottom w:val="0"/>
              <w:divBdr>
                <w:top w:val="none" w:sz="0" w:space="0" w:color="auto"/>
                <w:left w:val="none" w:sz="0" w:space="0" w:color="auto"/>
                <w:bottom w:val="none" w:sz="0" w:space="0" w:color="auto"/>
                <w:right w:val="none" w:sz="0" w:space="0" w:color="auto"/>
              </w:divBdr>
            </w:div>
            <w:div w:id="378559034">
              <w:marLeft w:val="0"/>
              <w:marRight w:val="0"/>
              <w:marTop w:val="0"/>
              <w:marBottom w:val="0"/>
              <w:divBdr>
                <w:top w:val="none" w:sz="0" w:space="0" w:color="auto"/>
                <w:left w:val="none" w:sz="0" w:space="0" w:color="auto"/>
                <w:bottom w:val="none" w:sz="0" w:space="0" w:color="auto"/>
                <w:right w:val="none" w:sz="0" w:space="0" w:color="auto"/>
              </w:divBdr>
            </w:div>
            <w:div w:id="406848157">
              <w:marLeft w:val="0"/>
              <w:marRight w:val="0"/>
              <w:marTop w:val="0"/>
              <w:marBottom w:val="0"/>
              <w:divBdr>
                <w:top w:val="none" w:sz="0" w:space="0" w:color="auto"/>
                <w:left w:val="none" w:sz="0" w:space="0" w:color="auto"/>
                <w:bottom w:val="none" w:sz="0" w:space="0" w:color="auto"/>
                <w:right w:val="none" w:sz="0" w:space="0" w:color="auto"/>
              </w:divBdr>
            </w:div>
            <w:div w:id="426854749">
              <w:marLeft w:val="0"/>
              <w:marRight w:val="0"/>
              <w:marTop w:val="0"/>
              <w:marBottom w:val="0"/>
              <w:divBdr>
                <w:top w:val="none" w:sz="0" w:space="0" w:color="auto"/>
                <w:left w:val="none" w:sz="0" w:space="0" w:color="auto"/>
                <w:bottom w:val="none" w:sz="0" w:space="0" w:color="auto"/>
                <w:right w:val="none" w:sz="0" w:space="0" w:color="auto"/>
              </w:divBdr>
            </w:div>
            <w:div w:id="432477394">
              <w:marLeft w:val="0"/>
              <w:marRight w:val="0"/>
              <w:marTop w:val="0"/>
              <w:marBottom w:val="0"/>
              <w:divBdr>
                <w:top w:val="none" w:sz="0" w:space="0" w:color="auto"/>
                <w:left w:val="none" w:sz="0" w:space="0" w:color="auto"/>
                <w:bottom w:val="none" w:sz="0" w:space="0" w:color="auto"/>
                <w:right w:val="none" w:sz="0" w:space="0" w:color="auto"/>
              </w:divBdr>
            </w:div>
            <w:div w:id="456065149">
              <w:marLeft w:val="0"/>
              <w:marRight w:val="0"/>
              <w:marTop w:val="0"/>
              <w:marBottom w:val="0"/>
              <w:divBdr>
                <w:top w:val="none" w:sz="0" w:space="0" w:color="auto"/>
                <w:left w:val="none" w:sz="0" w:space="0" w:color="auto"/>
                <w:bottom w:val="none" w:sz="0" w:space="0" w:color="auto"/>
                <w:right w:val="none" w:sz="0" w:space="0" w:color="auto"/>
              </w:divBdr>
            </w:div>
            <w:div w:id="476189380">
              <w:marLeft w:val="0"/>
              <w:marRight w:val="0"/>
              <w:marTop w:val="0"/>
              <w:marBottom w:val="0"/>
              <w:divBdr>
                <w:top w:val="none" w:sz="0" w:space="0" w:color="auto"/>
                <w:left w:val="none" w:sz="0" w:space="0" w:color="auto"/>
                <w:bottom w:val="none" w:sz="0" w:space="0" w:color="auto"/>
                <w:right w:val="none" w:sz="0" w:space="0" w:color="auto"/>
              </w:divBdr>
            </w:div>
            <w:div w:id="482740151">
              <w:marLeft w:val="0"/>
              <w:marRight w:val="0"/>
              <w:marTop w:val="0"/>
              <w:marBottom w:val="0"/>
              <w:divBdr>
                <w:top w:val="none" w:sz="0" w:space="0" w:color="auto"/>
                <w:left w:val="none" w:sz="0" w:space="0" w:color="auto"/>
                <w:bottom w:val="none" w:sz="0" w:space="0" w:color="auto"/>
                <w:right w:val="none" w:sz="0" w:space="0" w:color="auto"/>
              </w:divBdr>
            </w:div>
            <w:div w:id="494228168">
              <w:marLeft w:val="0"/>
              <w:marRight w:val="0"/>
              <w:marTop w:val="0"/>
              <w:marBottom w:val="0"/>
              <w:divBdr>
                <w:top w:val="none" w:sz="0" w:space="0" w:color="auto"/>
                <w:left w:val="none" w:sz="0" w:space="0" w:color="auto"/>
                <w:bottom w:val="none" w:sz="0" w:space="0" w:color="auto"/>
                <w:right w:val="none" w:sz="0" w:space="0" w:color="auto"/>
              </w:divBdr>
            </w:div>
            <w:div w:id="509029118">
              <w:marLeft w:val="0"/>
              <w:marRight w:val="0"/>
              <w:marTop w:val="0"/>
              <w:marBottom w:val="0"/>
              <w:divBdr>
                <w:top w:val="none" w:sz="0" w:space="0" w:color="auto"/>
                <w:left w:val="none" w:sz="0" w:space="0" w:color="auto"/>
                <w:bottom w:val="none" w:sz="0" w:space="0" w:color="auto"/>
                <w:right w:val="none" w:sz="0" w:space="0" w:color="auto"/>
              </w:divBdr>
            </w:div>
            <w:div w:id="513494175">
              <w:marLeft w:val="0"/>
              <w:marRight w:val="0"/>
              <w:marTop w:val="0"/>
              <w:marBottom w:val="0"/>
              <w:divBdr>
                <w:top w:val="none" w:sz="0" w:space="0" w:color="auto"/>
                <w:left w:val="none" w:sz="0" w:space="0" w:color="auto"/>
                <w:bottom w:val="none" w:sz="0" w:space="0" w:color="auto"/>
                <w:right w:val="none" w:sz="0" w:space="0" w:color="auto"/>
              </w:divBdr>
            </w:div>
            <w:div w:id="593978035">
              <w:marLeft w:val="0"/>
              <w:marRight w:val="0"/>
              <w:marTop w:val="0"/>
              <w:marBottom w:val="0"/>
              <w:divBdr>
                <w:top w:val="none" w:sz="0" w:space="0" w:color="auto"/>
                <w:left w:val="none" w:sz="0" w:space="0" w:color="auto"/>
                <w:bottom w:val="none" w:sz="0" w:space="0" w:color="auto"/>
                <w:right w:val="none" w:sz="0" w:space="0" w:color="auto"/>
              </w:divBdr>
            </w:div>
            <w:div w:id="594096379">
              <w:marLeft w:val="0"/>
              <w:marRight w:val="0"/>
              <w:marTop w:val="0"/>
              <w:marBottom w:val="0"/>
              <w:divBdr>
                <w:top w:val="none" w:sz="0" w:space="0" w:color="auto"/>
                <w:left w:val="none" w:sz="0" w:space="0" w:color="auto"/>
                <w:bottom w:val="none" w:sz="0" w:space="0" w:color="auto"/>
                <w:right w:val="none" w:sz="0" w:space="0" w:color="auto"/>
              </w:divBdr>
            </w:div>
            <w:div w:id="594289031">
              <w:marLeft w:val="0"/>
              <w:marRight w:val="0"/>
              <w:marTop w:val="0"/>
              <w:marBottom w:val="0"/>
              <w:divBdr>
                <w:top w:val="none" w:sz="0" w:space="0" w:color="auto"/>
                <w:left w:val="none" w:sz="0" w:space="0" w:color="auto"/>
                <w:bottom w:val="none" w:sz="0" w:space="0" w:color="auto"/>
                <w:right w:val="none" w:sz="0" w:space="0" w:color="auto"/>
              </w:divBdr>
            </w:div>
            <w:div w:id="629287450">
              <w:marLeft w:val="0"/>
              <w:marRight w:val="0"/>
              <w:marTop w:val="0"/>
              <w:marBottom w:val="0"/>
              <w:divBdr>
                <w:top w:val="none" w:sz="0" w:space="0" w:color="auto"/>
                <w:left w:val="none" w:sz="0" w:space="0" w:color="auto"/>
                <w:bottom w:val="none" w:sz="0" w:space="0" w:color="auto"/>
                <w:right w:val="none" w:sz="0" w:space="0" w:color="auto"/>
              </w:divBdr>
            </w:div>
            <w:div w:id="703596573">
              <w:marLeft w:val="0"/>
              <w:marRight w:val="0"/>
              <w:marTop w:val="0"/>
              <w:marBottom w:val="0"/>
              <w:divBdr>
                <w:top w:val="none" w:sz="0" w:space="0" w:color="auto"/>
                <w:left w:val="none" w:sz="0" w:space="0" w:color="auto"/>
                <w:bottom w:val="none" w:sz="0" w:space="0" w:color="auto"/>
                <w:right w:val="none" w:sz="0" w:space="0" w:color="auto"/>
              </w:divBdr>
            </w:div>
            <w:div w:id="738871667">
              <w:marLeft w:val="0"/>
              <w:marRight w:val="0"/>
              <w:marTop w:val="0"/>
              <w:marBottom w:val="0"/>
              <w:divBdr>
                <w:top w:val="none" w:sz="0" w:space="0" w:color="auto"/>
                <w:left w:val="none" w:sz="0" w:space="0" w:color="auto"/>
                <w:bottom w:val="none" w:sz="0" w:space="0" w:color="auto"/>
                <w:right w:val="none" w:sz="0" w:space="0" w:color="auto"/>
              </w:divBdr>
            </w:div>
            <w:div w:id="778645858">
              <w:marLeft w:val="0"/>
              <w:marRight w:val="0"/>
              <w:marTop w:val="0"/>
              <w:marBottom w:val="0"/>
              <w:divBdr>
                <w:top w:val="none" w:sz="0" w:space="0" w:color="auto"/>
                <w:left w:val="none" w:sz="0" w:space="0" w:color="auto"/>
                <w:bottom w:val="none" w:sz="0" w:space="0" w:color="auto"/>
                <w:right w:val="none" w:sz="0" w:space="0" w:color="auto"/>
              </w:divBdr>
            </w:div>
            <w:div w:id="826632604">
              <w:marLeft w:val="0"/>
              <w:marRight w:val="0"/>
              <w:marTop w:val="0"/>
              <w:marBottom w:val="0"/>
              <w:divBdr>
                <w:top w:val="none" w:sz="0" w:space="0" w:color="auto"/>
                <w:left w:val="none" w:sz="0" w:space="0" w:color="auto"/>
                <w:bottom w:val="none" w:sz="0" w:space="0" w:color="auto"/>
                <w:right w:val="none" w:sz="0" w:space="0" w:color="auto"/>
              </w:divBdr>
            </w:div>
            <w:div w:id="925043065">
              <w:marLeft w:val="0"/>
              <w:marRight w:val="0"/>
              <w:marTop w:val="0"/>
              <w:marBottom w:val="0"/>
              <w:divBdr>
                <w:top w:val="none" w:sz="0" w:space="0" w:color="auto"/>
                <w:left w:val="none" w:sz="0" w:space="0" w:color="auto"/>
                <w:bottom w:val="none" w:sz="0" w:space="0" w:color="auto"/>
                <w:right w:val="none" w:sz="0" w:space="0" w:color="auto"/>
              </w:divBdr>
            </w:div>
            <w:div w:id="956521697">
              <w:marLeft w:val="0"/>
              <w:marRight w:val="0"/>
              <w:marTop w:val="0"/>
              <w:marBottom w:val="0"/>
              <w:divBdr>
                <w:top w:val="none" w:sz="0" w:space="0" w:color="auto"/>
                <w:left w:val="none" w:sz="0" w:space="0" w:color="auto"/>
                <w:bottom w:val="none" w:sz="0" w:space="0" w:color="auto"/>
                <w:right w:val="none" w:sz="0" w:space="0" w:color="auto"/>
              </w:divBdr>
            </w:div>
            <w:div w:id="1001616823">
              <w:marLeft w:val="0"/>
              <w:marRight w:val="0"/>
              <w:marTop w:val="0"/>
              <w:marBottom w:val="0"/>
              <w:divBdr>
                <w:top w:val="none" w:sz="0" w:space="0" w:color="auto"/>
                <w:left w:val="none" w:sz="0" w:space="0" w:color="auto"/>
                <w:bottom w:val="none" w:sz="0" w:space="0" w:color="auto"/>
                <w:right w:val="none" w:sz="0" w:space="0" w:color="auto"/>
              </w:divBdr>
            </w:div>
            <w:div w:id="1005523138">
              <w:marLeft w:val="0"/>
              <w:marRight w:val="0"/>
              <w:marTop w:val="0"/>
              <w:marBottom w:val="0"/>
              <w:divBdr>
                <w:top w:val="none" w:sz="0" w:space="0" w:color="auto"/>
                <w:left w:val="none" w:sz="0" w:space="0" w:color="auto"/>
                <w:bottom w:val="none" w:sz="0" w:space="0" w:color="auto"/>
                <w:right w:val="none" w:sz="0" w:space="0" w:color="auto"/>
              </w:divBdr>
            </w:div>
            <w:div w:id="1126464853">
              <w:marLeft w:val="0"/>
              <w:marRight w:val="0"/>
              <w:marTop w:val="0"/>
              <w:marBottom w:val="0"/>
              <w:divBdr>
                <w:top w:val="none" w:sz="0" w:space="0" w:color="auto"/>
                <w:left w:val="none" w:sz="0" w:space="0" w:color="auto"/>
                <w:bottom w:val="none" w:sz="0" w:space="0" w:color="auto"/>
                <w:right w:val="none" w:sz="0" w:space="0" w:color="auto"/>
              </w:divBdr>
            </w:div>
            <w:div w:id="1175414864">
              <w:marLeft w:val="0"/>
              <w:marRight w:val="0"/>
              <w:marTop w:val="0"/>
              <w:marBottom w:val="0"/>
              <w:divBdr>
                <w:top w:val="none" w:sz="0" w:space="0" w:color="auto"/>
                <w:left w:val="none" w:sz="0" w:space="0" w:color="auto"/>
                <w:bottom w:val="none" w:sz="0" w:space="0" w:color="auto"/>
                <w:right w:val="none" w:sz="0" w:space="0" w:color="auto"/>
              </w:divBdr>
            </w:div>
            <w:div w:id="1194422746">
              <w:marLeft w:val="0"/>
              <w:marRight w:val="0"/>
              <w:marTop w:val="0"/>
              <w:marBottom w:val="0"/>
              <w:divBdr>
                <w:top w:val="none" w:sz="0" w:space="0" w:color="auto"/>
                <w:left w:val="none" w:sz="0" w:space="0" w:color="auto"/>
                <w:bottom w:val="none" w:sz="0" w:space="0" w:color="auto"/>
                <w:right w:val="none" w:sz="0" w:space="0" w:color="auto"/>
              </w:divBdr>
            </w:div>
            <w:div w:id="1211920189">
              <w:marLeft w:val="0"/>
              <w:marRight w:val="0"/>
              <w:marTop w:val="0"/>
              <w:marBottom w:val="0"/>
              <w:divBdr>
                <w:top w:val="none" w:sz="0" w:space="0" w:color="auto"/>
                <w:left w:val="none" w:sz="0" w:space="0" w:color="auto"/>
                <w:bottom w:val="none" w:sz="0" w:space="0" w:color="auto"/>
                <w:right w:val="none" w:sz="0" w:space="0" w:color="auto"/>
              </w:divBdr>
            </w:div>
            <w:div w:id="1238398676">
              <w:marLeft w:val="0"/>
              <w:marRight w:val="0"/>
              <w:marTop w:val="0"/>
              <w:marBottom w:val="0"/>
              <w:divBdr>
                <w:top w:val="none" w:sz="0" w:space="0" w:color="auto"/>
                <w:left w:val="none" w:sz="0" w:space="0" w:color="auto"/>
                <w:bottom w:val="none" w:sz="0" w:space="0" w:color="auto"/>
                <w:right w:val="none" w:sz="0" w:space="0" w:color="auto"/>
              </w:divBdr>
            </w:div>
            <w:div w:id="1293630055">
              <w:marLeft w:val="0"/>
              <w:marRight w:val="0"/>
              <w:marTop w:val="0"/>
              <w:marBottom w:val="0"/>
              <w:divBdr>
                <w:top w:val="none" w:sz="0" w:space="0" w:color="auto"/>
                <w:left w:val="none" w:sz="0" w:space="0" w:color="auto"/>
                <w:bottom w:val="none" w:sz="0" w:space="0" w:color="auto"/>
                <w:right w:val="none" w:sz="0" w:space="0" w:color="auto"/>
              </w:divBdr>
            </w:div>
            <w:div w:id="1356227882">
              <w:marLeft w:val="0"/>
              <w:marRight w:val="0"/>
              <w:marTop w:val="0"/>
              <w:marBottom w:val="0"/>
              <w:divBdr>
                <w:top w:val="none" w:sz="0" w:space="0" w:color="auto"/>
                <w:left w:val="none" w:sz="0" w:space="0" w:color="auto"/>
                <w:bottom w:val="none" w:sz="0" w:space="0" w:color="auto"/>
                <w:right w:val="none" w:sz="0" w:space="0" w:color="auto"/>
              </w:divBdr>
            </w:div>
            <w:div w:id="1361126788">
              <w:marLeft w:val="0"/>
              <w:marRight w:val="0"/>
              <w:marTop w:val="0"/>
              <w:marBottom w:val="0"/>
              <w:divBdr>
                <w:top w:val="none" w:sz="0" w:space="0" w:color="auto"/>
                <w:left w:val="none" w:sz="0" w:space="0" w:color="auto"/>
                <w:bottom w:val="none" w:sz="0" w:space="0" w:color="auto"/>
                <w:right w:val="none" w:sz="0" w:space="0" w:color="auto"/>
              </w:divBdr>
            </w:div>
            <w:div w:id="1434008135">
              <w:marLeft w:val="0"/>
              <w:marRight w:val="0"/>
              <w:marTop w:val="0"/>
              <w:marBottom w:val="0"/>
              <w:divBdr>
                <w:top w:val="none" w:sz="0" w:space="0" w:color="auto"/>
                <w:left w:val="none" w:sz="0" w:space="0" w:color="auto"/>
                <w:bottom w:val="none" w:sz="0" w:space="0" w:color="auto"/>
                <w:right w:val="none" w:sz="0" w:space="0" w:color="auto"/>
              </w:divBdr>
            </w:div>
            <w:div w:id="1441140344">
              <w:marLeft w:val="0"/>
              <w:marRight w:val="0"/>
              <w:marTop w:val="0"/>
              <w:marBottom w:val="0"/>
              <w:divBdr>
                <w:top w:val="none" w:sz="0" w:space="0" w:color="auto"/>
                <w:left w:val="none" w:sz="0" w:space="0" w:color="auto"/>
                <w:bottom w:val="none" w:sz="0" w:space="0" w:color="auto"/>
                <w:right w:val="none" w:sz="0" w:space="0" w:color="auto"/>
              </w:divBdr>
            </w:div>
            <w:div w:id="1499148611">
              <w:marLeft w:val="0"/>
              <w:marRight w:val="0"/>
              <w:marTop w:val="0"/>
              <w:marBottom w:val="0"/>
              <w:divBdr>
                <w:top w:val="none" w:sz="0" w:space="0" w:color="auto"/>
                <w:left w:val="none" w:sz="0" w:space="0" w:color="auto"/>
                <w:bottom w:val="none" w:sz="0" w:space="0" w:color="auto"/>
                <w:right w:val="none" w:sz="0" w:space="0" w:color="auto"/>
              </w:divBdr>
            </w:div>
            <w:div w:id="1503624854">
              <w:marLeft w:val="0"/>
              <w:marRight w:val="0"/>
              <w:marTop w:val="0"/>
              <w:marBottom w:val="0"/>
              <w:divBdr>
                <w:top w:val="none" w:sz="0" w:space="0" w:color="auto"/>
                <w:left w:val="none" w:sz="0" w:space="0" w:color="auto"/>
                <w:bottom w:val="none" w:sz="0" w:space="0" w:color="auto"/>
                <w:right w:val="none" w:sz="0" w:space="0" w:color="auto"/>
              </w:divBdr>
            </w:div>
            <w:div w:id="1534808335">
              <w:marLeft w:val="0"/>
              <w:marRight w:val="0"/>
              <w:marTop w:val="0"/>
              <w:marBottom w:val="0"/>
              <w:divBdr>
                <w:top w:val="none" w:sz="0" w:space="0" w:color="auto"/>
                <w:left w:val="none" w:sz="0" w:space="0" w:color="auto"/>
                <w:bottom w:val="none" w:sz="0" w:space="0" w:color="auto"/>
                <w:right w:val="none" w:sz="0" w:space="0" w:color="auto"/>
              </w:divBdr>
            </w:div>
            <w:div w:id="1562516041">
              <w:marLeft w:val="0"/>
              <w:marRight w:val="0"/>
              <w:marTop w:val="0"/>
              <w:marBottom w:val="0"/>
              <w:divBdr>
                <w:top w:val="none" w:sz="0" w:space="0" w:color="auto"/>
                <w:left w:val="none" w:sz="0" w:space="0" w:color="auto"/>
                <w:bottom w:val="none" w:sz="0" w:space="0" w:color="auto"/>
                <w:right w:val="none" w:sz="0" w:space="0" w:color="auto"/>
              </w:divBdr>
            </w:div>
            <w:div w:id="1596399488">
              <w:marLeft w:val="0"/>
              <w:marRight w:val="0"/>
              <w:marTop w:val="0"/>
              <w:marBottom w:val="0"/>
              <w:divBdr>
                <w:top w:val="none" w:sz="0" w:space="0" w:color="auto"/>
                <w:left w:val="none" w:sz="0" w:space="0" w:color="auto"/>
                <w:bottom w:val="none" w:sz="0" w:space="0" w:color="auto"/>
                <w:right w:val="none" w:sz="0" w:space="0" w:color="auto"/>
              </w:divBdr>
            </w:div>
            <w:div w:id="1608078956">
              <w:marLeft w:val="0"/>
              <w:marRight w:val="0"/>
              <w:marTop w:val="0"/>
              <w:marBottom w:val="0"/>
              <w:divBdr>
                <w:top w:val="none" w:sz="0" w:space="0" w:color="auto"/>
                <w:left w:val="none" w:sz="0" w:space="0" w:color="auto"/>
                <w:bottom w:val="none" w:sz="0" w:space="0" w:color="auto"/>
                <w:right w:val="none" w:sz="0" w:space="0" w:color="auto"/>
              </w:divBdr>
            </w:div>
            <w:div w:id="1624800085">
              <w:marLeft w:val="0"/>
              <w:marRight w:val="0"/>
              <w:marTop w:val="0"/>
              <w:marBottom w:val="0"/>
              <w:divBdr>
                <w:top w:val="none" w:sz="0" w:space="0" w:color="auto"/>
                <w:left w:val="none" w:sz="0" w:space="0" w:color="auto"/>
                <w:bottom w:val="none" w:sz="0" w:space="0" w:color="auto"/>
                <w:right w:val="none" w:sz="0" w:space="0" w:color="auto"/>
              </w:divBdr>
            </w:div>
            <w:div w:id="1657950685">
              <w:marLeft w:val="0"/>
              <w:marRight w:val="0"/>
              <w:marTop w:val="0"/>
              <w:marBottom w:val="0"/>
              <w:divBdr>
                <w:top w:val="none" w:sz="0" w:space="0" w:color="auto"/>
                <w:left w:val="none" w:sz="0" w:space="0" w:color="auto"/>
                <w:bottom w:val="none" w:sz="0" w:space="0" w:color="auto"/>
                <w:right w:val="none" w:sz="0" w:space="0" w:color="auto"/>
              </w:divBdr>
            </w:div>
            <w:div w:id="1691375998">
              <w:marLeft w:val="0"/>
              <w:marRight w:val="0"/>
              <w:marTop w:val="0"/>
              <w:marBottom w:val="0"/>
              <w:divBdr>
                <w:top w:val="none" w:sz="0" w:space="0" w:color="auto"/>
                <w:left w:val="none" w:sz="0" w:space="0" w:color="auto"/>
                <w:bottom w:val="none" w:sz="0" w:space="0" w:color="auto"/>
                <w:right w:val="none" w:sz="0" w:space="0" w:color="auto"/>
              </w:divBdr>
            </w:div>
            <w:div w:id="1731491665">
              <w:marLeft w:val="0"/>
              <w:marRight w:val="0"/>
              <w:marTop w:val="0"/>
              <w:marBottom w:val="0"/>
              <w:divBdr>
                <w:top w:val="none" w:sz="0" w:space="0" w:color="auto"/>
                <w:left w:val="none" w:sz="0" w:space="0" w:color="auto"/>
                <w:bottom w:val="none" w:sz="0" w:space="0" w:color="auto"/>
                <w:right w:val="none" w:sz="0" w:space="0" w:color="auto"/>
              </w:divBdr>
            </w:div>
            <w:div w:id="1744180054">
              <w:marLeft w:val="0"/>
              <w:marRight w:val="0"/>
              <w:marTop w:val="0"/>
              <w:marBottom w:val="0"/>
              <w:divBdr>
                <w:top w:val="none" w:sz="0" w:space="0" w:color="auto"/>
                <w:left w:val="none" w:sz="0" w:space="0" w:color="auto"/>
                <w:bottom w:val="none" w:sz="0" w:space="0" w:color="auto"/>
                <w:right w:val="none" w:sz="0" w:space="0" w:color="auto"/>
              </w:divBdr>
            </w:div>
            <w:div w:id="1773014279">
              <w:marLeft w:val="0"/>
              <w:marRight w:val="0"/>
              <w:marTop w:val="0"/>
              <w:marBottom w:val="0"/>
              <w:divBdr>
                <w:top w:val="none" w:sz="0" w:space="0" w:color="auto"/>
                <w:left w:val="none" w:sz="0" w:space="0" w:color="auto"/>
                <w:bottom w:val="none" w:sz="0" w:space="0" w:color="auto"/>
                <w:right w:val="none" w:sz="0" w:space="0" w:color="auto"/>
              </w:divBdr>
            </w:div>
            <w:div w:id="1924298748">
              <w:marLeft w:val="0"/>
              <w:marRight w:val="0"/>
              <w:marTop w:val="0"/>
              <w:marBottom w:val="0"/>
              <w:divBdr>
                <w:top w:val="none" w:sz="0" w:space="0" w:color="auto"/>
                <w:left w:val="none" w:sz="0" w:space="0" w:color="auto"/>
                <w:bottom w:val="none" w:sz="0" w:space="0" w:color="auto"/>
                <w:right w:val="none" w:sz="0" w:space="0" w:color="auto"/>
              </w:divBdr>
            </w:div>
            <w:div w:id="20201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7194">
      <w:bodyDiv w:val="1"/>
      <w:marLeft w:val="0"/>
      <w:marRight w:val="0"/>
      <w:marTop w:val="0"/>
      <w:marBottom w:val="0"/>
      <w:divBdr>
        <w:top w:val="none" w:sz="0" w:space="0" w:color="auto"/>
        <w:left w:val="none" w:sz="0" w:space="0" w:color="auto"/>
        <w:bottom w:val="none" w:sz="0" w:space="0" w:color="auto"/>
        <w:right w:val="none" w:sz="0" w:space="0" w:color="auto"/>
      </w:divBdr>
    </w:div>
    <w:div w:id="339814425">
      <w:bodyDiv w:val="1"/>
      <w:marLeft w:val="0"/>
      <w:marRight w:val="0"/>
      <w:marTop w:val="0"/>
      <w:marBottom w:val="0"/>
      <w:divBdr>
        <w:top w:val="none" w:sz="0" w:space="0" w:color="auto"/>
        <w:left w:val="none" w:sz="0" w:space="0" w:color="auto"/>
        <w:bottom w:val="none" w:sz="0" w:space="0" w:color="auto"/>
        <w:right w:val="none" w:sz="0" w:space="0" w:color="auto"/>
      </w:divBdr>
    </w:div>
    <w:div w:id="424958134">
      <w:bodyDiv w:val="1"/>
      <w:marLeft w:val="0"/>
      <w:marRight w:val="0"/>
      <w:marTop w:val="0"/>
      <w:marBottom w:val="0"/>
      <w:divBdr>
        <w:top w:val="none" w:sz="0" w:space="0" w:color="auto"/>
        <w:left w:val="none" w:sz="0" w:space="0" w:color="auto"/>
        <w:bottom w:val="none" w:sz="0" w:space="0" w:color="auto"/>
        <w:right w:val="none" w:sz="0" w:space="0" w:color="auto"/>
      </w:divBdr>
    </w:div>
    <w:div w:id="544102691">
      <w:bodyDiv w:val="1"/>
      <w:marLeft w:val="0"/>
      <w:marRight w:val="0"/>
      <w:marTop w:val="0"/>
      <w:marBottom w:val="0"/>
      <w:divBdr>
        <w:top w:val="none" w:sz="0" w:space="0" w:color="auto"/>
        <w:left w:val="none" w:sz="0" w:space="0" w:color="auto"/>
        <w:bottom w:val="none" w:sz="0" w:space="0" w:color="auto"/>
        <w:right w:val="none" w:sz="0" w:space="0" w:color="auto"/>
      </w:divBdr>
    </w:div>
    <w:div w:id="576591692">
      <w:bodyDiv w:val="1"/>
      <w:marLeft w:val="0"/>
      <w:marRight w:val="0"/>
      <w:marTop w:val="0"/>
      <w:marBottom w:val="0"/>
      <w:divBdr>
        <w:top w:val="none" w:sz="0" w:space="0" w:color="auto"/>
        <w:left w:val="none" w:sz="0" w:space="0" w:color="auto"/>
        <w:bottom w:val="none" w:sz="0" w:space="0" w:color="auto"/>
        <w:right w:val="none" w:sz="0" w:space="0" w:color="auto"/>
      </w:divBdr>
    </w:div>
    <w:div w:id="606617127">
      <w:bodyDiv w:val="1"/>
      <w:marLeft w:val="0"/>
      <w:marRight w:val="0"/>
      <w:marTop w:val="0"/>
      <w:marBottom w:val="0"/>
      <w:divBdr>
        <w:top w:val="none" w:sz="0" w:space="0" w:color="auto"/>
        <w:left w:val="none" w:sz="0" w:space="0" w:color="auto"/>
        <w:bottom w:val="none" w:sz="0" w:space="0" w:color="auto"/>
        <w:right w:val="none" w:sz="0" w:space="0" w:color="auto"/>
      </w:divBdr>
    </w:div>
    <w:div w:id="661542771">
      <w:bodyDiv w:val="1"/>
      <w:marLeft w:val="0"/>
      <w:marRight w:val="0"/>
      <w:marTop w:val="0"/>
      <w:marBottom w:val="0"/>
      <w:divBdr>
        <w:top w:val="none" w:sz="0" w:space="0" w:color="auto"/>
        <w:left w:val="none" w:sz="0" w:space="0" w:color="auto"/>
        <w:bottom w:val="none" w:sz="0" w:space="0" w:color="auto"/>
        <w:right w:val="none" w:sz="0" w:space="0" w:color="auto"/>
      </w:divBdr>
    </w:div>
    <w:div w:id="726420490">
      <w:bodyDiv w:val="1"/>
      <w:marLeft w:val="0"/>
      <w:marRight w:val="0"/>
      <w:marTop w:val="0"/>
      <w:marBottom w:val="0"/>
      <w:divBdr>
        <w:top w:val="none" w:sz="0" w:space="0" w:color="auto"/>
        <w:left w:val="none" w:sz="0" w:space="0" w:color="auto"/>
        <w:bottom w:val="none" w:sz="0" w:space="0" w:color="auto"/>
        <w:right w:val="none" w:sz="0" w:space="0" w:color="auto"/>
      </w:divBdr>
    </w:div>
    <w:div w:id="736709354">
      <w:bodyDiv w:val="1"/>
      <w:marLeft w:val="0"/>
      <w:marRight w:val="0"/>
      <w:marTop w:val="0"/>
      <w:marBottom w:val="0"/>
      <w:divBdr>
        <w:top w:val="none" w:sz="0" w:space="0" w:color="auto"/>
        <w:left w:val="none" w:sz="0" w:space="0" w:color="auto"/>
        <w:bottom w:val="none" w:sz="0" w:space="0" w:color="auto"/>
        <w:right w:val="none" w:sz="0" w:space="0" w:color="auto"/>
      </w:divBdr>
    </w:div>
    <w:div w:id="768309654">
      <w:bodyDiv w:val="1"/>
      <w:marLeft w:val="0"/>
      <w:marRight w:val="0"/>
      <w:marTop w:val="0"/>
      <w:marBottom w:val="0"/>
      <w:divBdr>
        <w:top w:val="none" w:sz="0" w:space="0" w:color="auto"/>
        <w:left w:val="none" w:sz="0" w:space="0" w:color="auto"/>
        <w:bottom w:val="none" w:sz="0" w:space="0" w:color="auto"/>
        <w:right w:val="none" w:sz="0" w:space="0" w:color="auto"/>
      </w:divBdr>
    </w:div>
    <w:div w:id="832915950">
      <w:bodyDiv w:val="1"/>
      <w:marLeft w:val="0"/>
      <w:marRight w:val="0"/>
      <w:marTop w:val="0"/>
      <w:marBottom w:val="0"/>
      <w:divBdr>
        <w:top w:val="none" w:sz="0" w:space="0" w:color="auto"/>
        <w:left w:val="none" w:sz="0" w:space="0" w:color="auto"/>
        <w:bottom w:val="none" w:sz="0" w:space="0" w:color="auto"/>
        <w:right w:val="none" w:sz="0" w:space="0" w:color="auto"/>
      </w:divBdr>
    </w:div>
    <w:div w:id="897470873">
      <w:bodyDiv w:val="1"/>
      <w:marLeft w:val="0"/>
      <w:marRight w:val="0"/>
      <w:marTop w:val="0"/>
      <w:marBottom w:val="0"/>
      <w:divBdr>
        <w:top w:val="none" w:sz="0" w:space="0" w:color="auto"/>
        <w:left w:val="none" w:sz="0" w:space="0" w:color="auto"/>
        <w:bottom w:val="none" w:sz="0" w:space="0" w:color="auto"/>
        <w:right w:val="none" w:sz="0" w:space="0" w:color="auto"/>
      </w:divBdr>
    </w:div>
    <w:div w:id="906376423">
      <w:bodyDiv w:val="1"/>
      <w:marLeft w:val="0"/>
      <w:marRight w:val="0"/>
      <w:marTop w:val="0"/>
      <w:marBottom w:val="0"/>
      <w:divBdr>
        <w:top w:val="none" w:sz="0" w:space="0" w:color="auto"/>
        <w:left w:val="none" w:sz="0" w:space="0" w:color="auto"/>
        <w:bottom w:val="none" w:sz="0" w:space="0" w:color="auto"/>
        <w:right w:val="none" w:sz="0" w:space="0" w:color="auto"/>
      </w:divBdr>
    </w:div>
    <w:div w:id="993030895">
      <w:bodyDiv w:val="1"/>
      <w:marLeft w:val="0"/>
      <w:marRight w:val="0"/>
      <w:marTop w:val="0"/>
      <w:marBottom w:val="0"/>
      <w:divBdr>
        <w:top w:val="none" w:sz="0" w:space="0" w:color="auto"/>
        <w:left w:val="none" w:sz="0" w:space="0" w:color="auto"/>
        <w:bottom w:val="none" w:sz="0" w:space="0" w:color="auto"/>
        <w:right w:val="none" w:sz="0" w:space="0" w:color="auto"/>
      </w:divBdr>
    </w:div>
    <w:div w:id="1030913088">
      <w:bodyDiv w:val="1"/>
      <w:marLeft w:val="0"/>
      <w:marRight w:val="0"/>
      <w:marTop w:val="0"/>
      <w:marBottom w:val="0"/>
      <w:divBdr>
        <w:top w:val="none" w:sz="0" w:space="0" w:color="auto"/>
        <w:left w:val="none" w:sz="0" w:space="0" w:color="auto"/>
        <w:bottom w:val="none" w:sz="0" w:space="0" w:color="auto"/>
        <w:right w:val="none" w:sz="0" w:space="0" w:color="auto"/>
      </w:divBdr>
    </w:div>
    <w:div w:id="1222594047">
      <w:bodyDiv w:val="1"/>
      <w:marLeft w:val="0"/>
      <w:marRight w:val="0"/>
      <w:marTop w:val="0"/>
      <w:marBottom w:val="0"/>
      <w:divBdr>
        <w:top w:val="none" w:sz="0" w:space="0" w:color="auto"/>
        <w:left w:val="none" w:sz="0" w:space="0" w:color="auto"/>
        <w:bottom w:val="none" w:sz="0" w:space="0" w:color="auto"/>
        <w:right w:val="none" w:sz="0" w:space="0" w:color="auto"/>
      </w:divBdr>
    </w:div>
    <w:div w:id="1296643937">
      <w:bodyDiv w:val="1"/>
      <w:marLeft w:val="0"/>
      <w:marRight w:val="0"/>
      <w:marTop w:val="0"/>
      <w:marBottom w:val="0"/>
      <w:divBdr>
        <w:top w:val="none" w:sz="0" w:space="0" w:color="auto"/>
        <w:left w:val="none" w:sz="0" w:space="0" w:color="auto"/>
        <w:bottom w:val="none" w:sz="0" w:space="0" w:color="auto"/>
        <w:right w:val="none" w:sz="0" w:space="0" w:color="auto"/>
      </w:divBdr>
    </w:div>
    <w:div w:id="1328554689">
      <w:bodyDiv w:val="1"/>
      <w:marLeft w:val="0"/>
      <w:marRight w:val="0"/>
      <w:marTop w:val="0"/>
      <w:marBottom w:val="0"/>
      <w:divBdr>
        <w:top w:val="none" w:sz="0" w:space="0" w:color="auto"/>
        <w:left w:val="none" w:sz="0" w:space="0" w:color="auto"/>
        <w:bottom w:val="none" w:sz="0" w:space="0" w:color="auto"/>
        <w:right w:val="none" w:sz="0" w:space="0" w:color="auto"/>
      </w:divBdr>
    </w:div>
    <w:div w:id="1369915941">
      <w:bodyDiv w:val="1"/>
      <w:marLeft w:val="0"/>
      <w:marRight w:val="0"/>
      <w:marTop w:val="0"/>
      <w:marBottom w:val="0"/>
      <w:divBdr>
        <w:top w:val="none" w:sz="0" w:space="0" w:color="auto"/>
        <w:left w:val="none" w:sz="0" w:space="0" w:color="auto"/>
        <w:bottom w:val="none" w:sz="0" w:space="0" w:color="auto"/>
        <w:right w:val="none" w:sz="0" w:space="0" w:color="auto"/>
      </w:divBdr>
    </w:div>
    <w:div w:id="1424523207">
      <w:bodyDiv w:val="1"/>
      <w:marLeft w:val="0"/>
      <w:marRight w:val="0"/>
      <w:marTop w:val="0"/>
      <w:marBottom w:val="0"/>
      <w:divBdr>
        <w:top w:val="none" w:sz="0" w:space="0" w:color="auto"/>
        <w:left w:val="none" w:sz="0" w:space="0" w:color="auto"/>
        <w:bottom w:val="none" w:sz="0" w:space="0" w:color="auto"/>
        <w:right w:val="none" w:sz="0" w:space="0" w:color="auto"/>
      </w:divBdr>
    </w:div>
    <w:div w:id="1543983620">
      <w:bodyDiv w:val="1"/>
      <w:marLeft w:val="0"/>
      <w:marRight w:val="0"/>
      <w:marTop w:val="0"/>
      <w:marBottom w:val="0"/>
      <w:divBdr>
        <w:top w:val="none" w:sz="0" w:space="0" w:color="auto"/>
        <w:left w:val="none" w:sz="0" w:space="0" w:color="auto"/>
        <w:bottom w:val="none" w:sz="0" w:space="0" w:color="auto"/>
        <w:right w:val="none" w:sz="0" w:space="0" w:color="auto"/>
      </w:divBdr>
    </w:div>
    <w:div w:id="1554460591">
      <w:bodyDiv w:val="1"/>
      <w:marLeft w:val="0"/>
      <w:marRight w:val="0"/>
      <w:marTop w:val="0"/>
      <w:marBottom w:val="0"/>
      <w:divBdr>
        <w:top w:val="none" w:sz="0" w:space="0" w:color="auto"/>
        <w:left w:val="none" w:sz="0" w:space="0" w:color="auto"/>
        <w:bottom w:val="none" w:sz="0" w:space="0" w:color="auto"/>
        <w:right w:val="none" w:sz="0" w:space="0" w:color="auto"/>
      </w:divBdr>
    </w:div>
    <w:div w:id="1629621833">
      <w:bodyDiv w:val="1"/>
      <w:marLeft w:val="0"/>
      <w:marRight w:val="0"/>
      <w:marTop w:val="0"/>
      <w:marBottom w:val="0"/>
      <w:divBdr>
        <w:top w:val="none" w:sz="0" w:space="0" w:color="auto"/>
        <w:left w:val="none" w:sz="0" w:space="0" w:color="auto"/>
        <w:bottom w:val="none" w:sz="0" w:space="0" w:color="auto"/>
        <w:right w:val="none" w:sz="0" w:space="0" w:color="auto"/>
      </w:divBdr>
    </w:div>
    <w:div w:id="1639723428">
      <w:bodyDiv w:val="1"/>
      <w:marLeft w:val="0"/>
      <w:marRight w:val="0"/>
      <w:marTop w:val="0"/>
      <w:marBottom w:val="0"/>
      <w:divBdr>
        <w:top w:val="none" w:sz="0" w:space="0" w:color="auto"/>
        <w:left w:val="none" w:sz="0" w:space="0" w:color="auto"/>
        <w:bottom w:val="none" w:sz="0" w:space="0" w:color="auto"/>
        <w:right w:val="none" w:sz="0" w:space="0" w:color="auto"/>
      </w:divBdr>
    </w:div>
    <w:div w:id="1739590599">
      <w:bodyDiv w:val="1"/>
      <w:marLeft w:val="0"/>
      <w:marRight w:val="0"/>
      <w:marTop w:val="0"/>
      <w:marBottom w:val="0"/>
      <w:divBdr>
        <w:top w:val="none" w:sz="0" w:space="0" w:color="auto"/>
        <w:left w:val="none" w:sz="0" w:space="0" w:color="auto"/>
        <w:bottom w:val="none" w:sz="0" w:space="0" w:color="auto"/>
        <w:right w:val="none" w:sz="0" w:space="0" w:color="auto"/>
      </w:divBdr>
    </w:div>
    <w:div w:id="1771853325">
      <w:bodyDiv w:val="1"/>
      <w:marLeft w:val="0"/>
      <w:marRight w:val="0"/>
      <w:marTop w:val="0"/>
      <w:marBottom w:val="0"/>
      <w:divBdr>
        <w:top w:val="none" w:sz="0" w:space="0" w:color="auto"/>
        <w:left w:val="none" w:sz="0" w:space="0" w:color="auto"/>
        <w:bottom w:val="none" w:sz="0" w:space="0" w:color="auto"/>
        <w:right w:val="none" w:sz="0" w:space="0" w:color="auto"/>
      </w:divBdr>
    </w:div>
    <w:div w:id="1854610623">
      <w:bodyDiv w:val="1"/>
      <w:marLeft w:val="0"/>
      <w:marRight w:val="0"/>
      <w:marTop w:val="0"/>
      <w:marBottom w:val="0"/>
      <w:divBdr>
        <w:top w:val="none" w:sz="0" w:space="0" w:color="auto"/>
        <w:left w:val="none" w:sz="0" w:space="0" w:color="auto"/>
        <w:bottom w:val="none" w:sz="0" w:space="0" w:color="auto"/>
        <w:right w:val="none" w:sz="0" w:space="0" w:color="auto"/>
      </w:divBdr>
    </w:div>
    <w:div w:id="1941252501">
      <w:bodyDiv w:val="1"/>
      <w:marLeft w:val="0"/>
      <w:marRight w:val="0"/>
      <w:marTop w:val="0"/>
      <w:marBottom w:val="0"/>
      <w:divBdr>
        <w:top w:val="none" w:sz="0" w:space="0" w:color="auto"/>
        <w:left w:val="none" w:sz="0" w:space="0" w:color="auto"/>
        <w:bottom w:val="none" w:sz="0" w:space="0" w:color="auto"/>
        <w:right w:val="none" w:sz="0" w:space="0" w:color="auto"/>
      </w:divBdr>
    </w:div>
    <w:div w:id="1967546459">
      <w:bodyDiv w:val="1"/>
      <w:marLeft w:val="0"/>
      <w:marRight w:val="0"/>
      <w:marTop w:val="0"/>
      <w:marBottom w:val="0"/>
      <w:divBdr>
        <w:top w:val="none" w:sz="0" w:space="0" w:color="auto"/>
        <w:left w:val="none" w:sz="0" w:space="0" w:color="auto"/>
        <w:bottom w:val="none" w:sz="0" w:space="0" w:color="auto"/>
        <w:right w:val="none" w:sz="0" w:space="0" w:color="auto"/>
      </w:divBdr>
    </w:div>
    <w:div w:id="2049522697">
      <w:bodyDiv w:val="1"/>
      <w:marLeft w:val="0"/>
      <w:marRight w:val="0"/>
      <w:marTop w:val="0"/>
      <w:marBottom w:val="0"/>
      <w:divBdr>
        <w:top w:val="none" w:sz="0" w:space="0" w:color="auto"/>
        <w:left w:val="none" w:sz="0" w:space="0" w:color="auto"/>
        <w:bottom w:val="none" w:sz="0" w:space="0" w:color="auto"/>
        <w:right w:val="none" w:sz="0" w:space="0" w:color="auto"/>
      </w:divBdr>
    </w:div>
    <w:div w:id="2050836757">
      <w:bodyDiv w:val="1"/>
      <w:marLeft w:val="0"/>
      <w:marRight w:val="0"/>
      <w:marTop w:val="0"/>
      <w:marBottom w:val="0"/>
      <w:divBdr>
        <w:top w:val="none" w:sz="0" w:space="0" w:color="auto"/>
        <w:left w:val="none" w:sz="0" w:space="0" w:color="auto"/>
        <w:bottom w:val="none" w:sz="0" w:space="0" w:color="auto"/>
        <w:right w:val="none" w:sz="0" w:space="0" w:color="auto"/>
      </w:divBdr>
    </w:div>
    <w:div w:id="21140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5.rada.gov.ua/laws/show/755-15/paran174" TargetMode="External"/><Relationship Id="rId4" Type="http://schemas.openxmlformats.org/officeDocument/2006/relationships/settings" Target="settings.xml"/><Relationship Id="rId9" Type="http://schemas.openxmlformats.org/officeDocument/2006/relationships/hyperlink" Target="http://zakon4.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B8B09-C275-4D14-BF47-95594E075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16554</Words>
  <Characters>94359</Characters>
  <Application>Microsoft Office Word</Application>
  <DocSecurity>0</DocSecurity>
  <Lines>786</Lines>
  <Paragraphs>221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110692</CharactersWithSpaces>
  <SharedDoc>false</SharedDoc>
  <HLinks>
    <vt:vector size="60" baseType="variant">
      <vt:variant>
        <vt:i4>6422579</vt:i4>
      </vt:variant>
      <vt:variant>
        <vt:i4>27</vt:i4>
      </vt:variant>
      <vt:variant>
        <vt:i4>0</vt:i4>
      </vt:variant>
      <vt:variant>
        <vt:i4>5</vt:i4>
      </vt:variant>
      <vt:variant>
        <vt:lpwstr>http://www.amc.gov.ua/</vt:lpwstr>
      </vt:variant>
      <vt:variant>
        <vt:lpwstr/>
      </vt:variant>
      <vt:variant>
        <vt:i4>6422579</vt:i4>
      </vt:variant>
      <vt:variant>
        <vt:i4>24</vt:i4>
      </vt:variant>
      <vt:variant>
        <vt:i4>0</vt:i4>
      </vt:variant>
      <vt:variant>
        <vt:i4>5</vt:i4>
      </vt:variant>
      <vt:variant>
        <vt:lpwstr>http://www.amc.gov.ua/</vt:lpwstr>
      </vt:variant>
      <vt:variant>
        <vt:lpwstr/>
      </vt:variant>
      <vt:variant>
        <vt:i4>4915316</vt:i4>
      </vt:variant>
      <vt:variant>
        <vt:i4>21</vt:i4>
      </vt:variant>
      <vt:variant>
        <vt:i4>0</vt:i4>
      </vt:variant>
      <vt:variant>
        <vt:i4>5</vt:i4>
      </vt:variant>
      <vt:variant>
        <vt:lpwstr>http://zakon3.rada.gov.ua/laws/show/2210-14</vt:lpwstr>
      </vt:variant>
      <vt:variant>
        <vt:lpwstr>_blank</vt:lpwstr>
      </vt:variant>
      <vt:variant>
        <vt:i4>6815861</vt:i4>
      </vt:variant>
      <vt:variant>
        <vt:i4>18</vt:i4>
      </vt:variant>
      <vt:variant>
        <vt:i4>0</vt:i4>
      </vt:variant>
      <vt:variant>
        <vt:i4>5</vt:i4>
      </vt:variant>
      <vt:variant>
        <vt:lpwstr>http://corrupt.test.informjust.ua/index.php</vt:lpwstr>
      </vt:variant>
      <vt:variant>
        <vt:lpwstr/>
      </vt:variant>
      <vt:variant>
        <vt:i4>6815861</vt:i4>
      </vt:variant>
      <vt:variant>
        <vt:i4>15</vt:i4>
      </vt:variant>
      <vt:variant>
        <vt:i4>0</vt:i4>
      </vt:variant>
      <vt:variant>
        <vt:i4>5</vt:i4>
      </vt:variant>
      <vt:variant>
        <vt:lpwstr>http://corrupt.test.informjust.ua/index.php</vt:lpwstr>
      </vt:variant>
      <vt:variant>
        <vt:lpwstr/>
      </vt:variant>
      <vt:variant>
        <vt:i4>5767248</vt:i4>
      </vt:variant>
      <vt:variant>
        <vt:i4>12</vt:i4>
      </vt:variant>
      <vt:variant>
        <vt:i4>0</vt:i4>
      </vt:variant>
      <vt:variant>
        <vt:i4>5</vt:i4>
      </vt:variant>
      <vt:variant>
        <vt:lpwstr>http://zakon5.rada.gov.ua/laws/show/922-19/print1455272980293320</vt:lpwstr>
      </vt:variant>
      <vt:variant>
        <vt:lpwstr>n294</vt:lpwstr>
      </vt:variant>
      <vt:variant>
        <vt:i4>5832784</vt:i4>
      </vt:variant>
      <vt:variant>
        <vt:i4>9</vt:i4>
      </vt:variant>
      <vt:variant>
        <vt:i4>0</vt:i4>
      </vt:variant>
      <vt:variant>
        <vt:i4>5</vt:i4>
      </vt:variant>
      <vt:variant>
        <vt:lpwstr>http://zakon5.rada.gov.ua/laws/show/922-19/print1455272980293320</vt:lpwstr>
      </vt:variant>
      <vt:variant>
        <vt:lpwstr>n295</vt:lpwstr>
      </vt:variant>
      <vt:variant>
        <vt:i4>5242960</vt:i4>
      </vt:variant>
      <vt:variant>
        <vt:i4>6</vt:i4>
      </vt:variant>
      <vt:variant>
        <vt:i4>0</vt:i4>
      </vt:variant>
      <vt:variant>
        <vt:i4>5</vt:i4>
      </vt:variant>
      <vt:variant>
        <vt:lpwstr>http://zakon3.rada.gov.ua/laws/show/922-19/print1452599645220576</vt:lpwstr>
      </vt:variant>
      <vt:variant>
        <vt:lpwstr>n294</vt:lpwstr>
      </vt:variant>
      <vt:variant>
        <vt:i4>5242961</vt:i4>
      </vt:variant>
      <vt:variant>
        <vt:i4>3</vt:i4>
      </vt:variant>
      <vt:variant>
        <vt:i4>0</vt:i4>
      </vt:variant>
      <vt:variant>
        <vt:i4>5</vt:i4>
      </vt:variant>
      <vt:variant>
        <vt:lpwstr>http://zakon3.rada.gov.ua/laws/show/922-19/print1452599645220576</vt:lpwstr>
      </vt:variant>
      <vt:variant>
        <vt:lpwstr>n284</vt:lpwstr>
      </vt:variant>
      <vt:variant>
        <vt:i4>458829</vt:i4>
      </vt:variant>
      <vt:variant>
        <vt:i4>0</vt:i4>
      </vt:variant>
      <vt:variant>
        <vt:i4>0</vt:i4>
      </vt:variant>
      <vt:variant>
        <vt:i4>5</vt:i4>
      </vt:variant>
      <vt:variant>
        <vt:lpwstr>https://ru.wikipedia.org/wiki/Portable_Document_Format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2023-01-17T13:05:00Z</dcterms:created>
  <dcterms:modified xsi:type="dcterms:W3CDTF">2023-01-17T18:29:00Z</dcterms:modified>
</cp:coreProperties>
</file>