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6B6" w:rsidRDefault="007456B6">
      <w:pPr>
        <w:spacing w:after="0" w:line="240" w:lineRule="auto"/>
        <w:rPr>
          <w:rFonts w:ascii="Times New Roman" w:eastAsia="Times New Roman" w:hAnsi="Times New Roman" w:cs="Times New Roman"/>
          <w:b/>
          <w:color w:val="000000"/>
          <w:sz w:val="24"/>
          <w:szCs w:val="24"/>
        </w:rPr>
      </w:pPr>
    </w:p>
    <w:p w:rsidR="00272B22" w:rsidRPr="00272B22" w:rsidRDefault="00272B22" w:rsidP="00272B22">
      <w:pPr>
        <w:spacing w:after="0" w:line="240" w:lineRule="auto"/>
        <w:jc w:val="center"/>
        <w:rPr>
          <w:rFonts w:ascii="Times New Roman" w:hAnsi="Times New Roman"/>
          <w:b/>
          <w:sz w:val="28"/>
          <w:szCs w:val="28"/>
        </w:rPr>
      </w:pPr>
      <w:r w:rsidRPr="00272B22">
        <w:rPr>
          <w:rFonts w:ascii="Times New Roman" w:hAnsi="Times New Roman"/>
          <w:b/>
          <w:sz w:val="28"/>
          <w:szCs w:val="28"/>
        </w:rPr>
        <w:t>Комунальне некомерційне підприємство</w:t>
      </w:r>
    </w:p>
    <w:p w:rsidR="00272B22" w:rsidRPr="00272B22" w:rsidRDefault="00272B22" w:rsidP="00272B22">
      <w:pPr>
        <w:spacing w:after="0" w:line="240" w:lineRule="auto"/>
        <w:jc w:val="center"/>
        <w:rPr>
          <w:rFonts w:ascii="Times New Roman" w:eastAsia="Times New Roman" w:hAnsi="Times New Roman" w:cs="Times New Roman"/>
          <w:b/>
          <w:sz w:val="28"/>
          <w:szCs w:val="28"/>
          <w:lang w:eastAsia="en-US"/>
        </w:rPr>
      </w:pPr>
      <w:r w:rsidRPr="00272B22">
        <w:rPr>
          <w:rFonts w:ascii="Times New Roman" w:hAnsi="Times New Roman"/>
          <w:b/>
          <w:sz w:val="28"/>
          <w:szCs w:val="28"/>
        </w:rPr>
        <w:t xml:space="preserve">"Глухівська міська лікарня" Глухівської міської ради  </w:t>
      </w:r>
    </w:p>
    <w:tbl>
      <w:tblPr>
        <w:tblW w:w="18751" w:type="dxa"/>
        <w:tblLook w:val="00A0" w:firstRow="1" w:lastRow="0" w:firstColumn="1" w:lastColumn="0" w:noHBand="0" w:noVBand="0"/>
      </w:tblPr>
      <w:tblGrid>
        <w:gridCol w:w="1242"/>
        <w:gridCol w:w="8681"/>
        <w:gridCol w:w="142"/>
        <w:gridCol w:w="7444"/>
        <w:gridCol w:w="1242"/>
      </w:tblGrid>
      <w:tr w:rsidR="00272B22" w:rsidRPr="00272B22" w:rsidTr="00471756">
        <w:trPr>
          <w:gridAfter w:val="1"/>
          <w:wAfter w:w="1242" w:type="dxa"/>
          <w:trHeight w:val="524"/>
        </w:trPr>
        <w:tc>
          <w:tcPr>
            <w:tcW w:w="10065" w:type="dxa"/>
            <w:gridSpan w:val="3"/>
          </w:tcPr>
          <w:p w:rsidR="00272B22" w:rsidRPr="00272B22" w:rsidRDefault="00272B22" w:rsidP="00272B22">
            <w:pPr>
              <w:spacing w:after="0" w:line="240" w:lineRule="auto"/>
              <w:rPr>
                <w:rFonts w:ascii="Times New Roman" w:eastAsia="Times New Roman" w:hAnsi="Times New Roman" w:cs="Times New Roman"/>
                <w:b/>
                <w:noProof/>
                <w:sz w:val="28"/>
                <w:szCs w:val="28"/>
                <w:lang w:eastAsia="en-US"/>
              </w:rPr>
            </w:pPr>
            <w:r w:rsidRPr="00272B22">
              <w:rPr>
                <w:rFonts w:ascii="Times New Roman" w:eastAsia="Times New Roman" w:hAnsi="Times New Roman" w:cs="Times New Roman"/>
                <w:b/>
                <w:noProof/>
                <w:sz w:val="28"/>
                <w:szCs w:val="28"/>
                <w:lang w:eastAsia="en-US"/>
              </w:rPr>
              <w:t xml:space="preserve">                                                                                                                                                                                                                                                                                                                                                    </w:t>
            </w:r>
          </w:p>
          <w:p w:rsidR="00272B22" w:rsidRPr="00272B22" w:rsidRDefault="00272B22" w:rsidP="00272B22">
            <w:pPr>
              <w:spacing w:after="0" w:line="240" w:lineRule="auto"/>
              <w:rPr>
                <w:rFonts w:ascii="Times New Roman" w:eastAsia="Times New Roman" w:hAnsi="Times New Roman" w:cs="Times New Roman"/>
                <w:b/>
                <w:sz w:val="28"/>
                <w:szCs w:val="28"/>
                <w:lang w:eastAsia="uk-UA"/>
              </w:rPr>
            </w:pPr>
            <w:r w:rsidRPr="00272B22">
              <w:rPr>
                <w:rFonts w:ascii="Times New Roman" w:eastAsia="Times New Roman" w:hAnsi="Times New Roman" w:cs="Times New Roman"/>
                <w:b/>
                <w:noProof/>
                <w:sz w:val="28"/>
                <w:szCs w:val="28"/>
                <w:lang w:eastAsia="en-US"/>
              </w:rPr>
              <w:t xml:space="preserve">                                                                                                 ЗАТВЕРДЖЕНО</w:t>
            </w:r>
          </w:p>
        </w:tc>
        <w:tc>
          <w:tcPr>
            <w:tcW w:w="7444" w:type="dxa"/>
          </w:tcPr>
          <w:p w:rsidR="00272B22" w:rsidRPr="00272B22" w:rsidRDefault="00272B22" w:rsidP="00272B22">
            <w:pPr>
              <w:spacing w:after="0" w:line="240" w:lineRule="auto"/>
              <w:jc w:val="right"/>
              <w:rPr>
                <w:rFonts w:ascii="Times New Roman" w:eastAsia="Times New Roman" w:hAnsi="Times New Roman" w:cs="Times New Roman"/>
                <w:sz w:val="28"/>
                <w:szCs w:val="28"/>
                <w:lang w:eastAsia="uk-UA"/>
              </w:rPr>
            </w:pPr>
          </w:p>
        </w:tc>
      </w:tr>
      <w:tr w:rsidR="00272B22" w:rsidRPr="00272B22" w:rsidTr="00471756">
        <w:trPr>
          <w:gridAfter w:val="1"/>
          <w:wAfter w:w="1242" w:type="dxa"/>
          <w:trHeight w:val="189"/>
        </w:trPr>
        <w:tc>
          <w:tcPr>
            <w:tcW w:w="10065" w:type="dxa"/>
            <w:gridSpan w:val="3"/>
          </w:tcPr>
          <w:p w:rsidR="00272B22" w:rsidRPr="00272B22" w:rsidRDefault="00272B22" w:rsidP="00272B22">
            <w:pPr>
              <w:spacing w:after="0" w:line="240" w:lineRule="auto"/>
              <w:rPr>
                <w:rFonts w:ascii="Times New Roman" w:eastAsia="Times New Roman" w:hAnsi="Times New Roman" w:cs="Times New Roman"/>
                <w:b/>
                <w:sz w:val="28"/>
                <w:szCs w:val="28"/>
                <w:lang w:eastAsia="uk-UA"/>
              </w:rPr>
            </w:pPr>
            <w:r w:rsidRPr="00272B22">
              <w:rPr>
                <w:rFonts w:ascii="Times New Roman" w:eastAsia="Times New Roman" w:hAnsi="Times New Roman" w:cs="Times New Roman"/>
                <w:b/>
                <w:sz w:val="28"/>
                <w:szCs w:val="28"/>
                <w:lang w:eastAsia="en-US"/>
              </w:rPr>
              <w:t xml:space="preserve">                                                                Протокол Уповноваженої особи </w:t>
            </w:r>
          </w:p>
        </w:tc>
        <w:tc>
          <w:tcPr>
            <w:tcW w:w="7444" w:type="dxa"/>
          </w:tcPr>
          <w:p w:rsidR="00272B22" w:rsidRPr="00272B22" w:rsidRDefault="00272B22" w:rsidP="00272B22">
            <w:pPr>
              <w:spacing w:after="0" w:line="240" w:lineRule="auto"/>
              <w:jc w:val="right"/>
              <w:rPr>
                <w:rFonts w:ascii="Times New Roman" w:eastAsia="Times New Roman" w:hAnsi="Times New Roman" w:cs="Times New Roman"/>
                <w:sz w:val="28"/>
                <w:szCs w:val="28"/>
                <w:lang w:eastAsia="uk-UA"/>
              </w:rPr>
            </w:pPr>
          </w:p>
        </w:tc>
      </w:tr>
      <w:tr w:rsidR="00272B22" w:rsidRPr="00272B22" w:rsidTr="00471756">
        <w:trPr>
          <w:gridBefore w:val="1"/>
          <w:wBefore w:w="1242" w:type="dxa"/>
          <w:trHeight w:val="1050"/>
        </w:trPr>
        <w:tc>
          <w:tcPr>
            <w:tcW w:w="8681" w:type="dxa"/>
          </w:tcPr>
          <w:p w:rsidR="00272B22" w:rsidRPr="00272B22" w:rsidRDefault="00272B22" w:rsidP="00272B22">
            <w:pPr>
              <w:spacing w:after="0" w:line="240" w:lineRule="auto"/>
              <w:ind w:left="-391" w:firstLine="742"/>
              <w:jc w:val="both"/>
              <w:rPr>
                <w:rFonts w:ascii="Times New Roman" w:eastAsia="Times New Roman" w:hAnsi="Times New Roman" w:cs="Times New Roman"/>
                <w:b/>
                <w:sz w:val="28"/>
                <w:szCs w:val="28"/>
                <w:lang w:eastAsia="en-US"/>
              </w:rPr>
            </w:pPr>
            <w:r w:rsidRPr="00272B22">
              <w:rPr>
                <w:rFonts w:ascii="Times New Roman" w:eastAsia="Times New Roman" w:hAnsi="Times New Roman" w:cs="Times New Roman"/>
                <w:b/>
                <w:sz w:val="28"/>
                <w:szCs w:val="28"/>
                <w:lang w:eastAsia="en-US"/>
              </w:rPr>
              <w:t xml:space="preserve">                                          Комунальне некомерційне підприємство</w:t>
            </w:r>
          </w:p>
          <w:p w:rsidR="00272B22" w:rsidRPr="00272B22" w:rsidRDefault="00272B22" w:rsidP="00272B22">
            <w:pPr>
              <w:spacing w:after="0" w:line="240" w:lineRule="auto"/>
              <w:ind w:left="-74" w:firstLine="3119"/>
              <w:rPr>
                <w:rFonts w:ascii="Times New Roman" w:eastAsia="Times New Roman" w:hAnsi="Times New Roman" w:cs="Times New Roman"/>
                <w:b/>
                <w:sz w:val="28"/>
                <w:szCs w:val="28"/>
                <w:lang w:eastAsia="en-US"/>
              </w:rPr>
            </w:pPr>
            <w:r w:rsidRPr="00272B22">
              <w:rPr>
                <w:rFonts w:ascii="Times New Roman" w:eastAsia="Times New Roman" w:hAnsi="Times New Roman" w:cs="Times New Roman"/>
                <w:b/>
                <w:sz w:val="28"/>
                <w:szCs w:val="28"/>
                <w:lang w:eastAsia="en-US"/>
              </w:rPr>
              <w:t xml:space="preserve">  "Глухівська міська лікарня" </w:t>
            </w:r>
          </w:p>
          <w:p w:rsidR="00272B22" w:rsidRPr="00272B22" w:rsidRDefault="00272B22" w:rsidP="00272B22">
            <w:pPr>
              <w:spacing w:after="0" w:line="240" w:lineRule="auto"/>
              <w:ind w:left="-74" w:firstLine="3119"/>
              <w:rPr>
                <w:rFonts w:ascii="Times New Roman" w:eastAsia="Times New Roman" w:hAnsi="Times New Roman" w:cs="Times New Roman"/>
                <w:b/>
                <w:sz w:val="28"/>
                <w:szCs w:val="28"/>
                <w:lang w:eastAsia="en-US"/>
              </w:rPr>
            </w:pPr>
            <w:r w:rsidRPr="00272B22">
              <w:rPr>
                <w:rFonts w:ascii="Times New Roman" w:eastAsia="Times New Roman" w:hAnsi="Times New Roman" w:cs="Times New Roman"/>
                <w:b/>
                <w:sz w:val="28"/>
                <w:szCs w:val="28"/>
                <w:lang w:eastAsia="en-US"/>
              </w:rPr>
              <w:t xml:space="preserve">    Глухівської міської ради  </w:t>
            </w:r>
          </w:p>
        </w:tc>
        <w:tc>
          <w:tcPr>
            <w:tcW w:w="8828" w:type="dxa"/>
            <w:gridSpan w:val="3"/>
          </w:tcPr>
          <w:p w:rsidR="00272B22" w:rsidRPr="00272B22" w:rsidRDefault="00272B22" w:rsidP="00272B22">
            <w:pPr>
              <w:spacing w:after="0" w:line="240" w:lineRule="auto"/>
              <w:jc w:val="right"/>
              <w:rPr>
                <w:rFonts w:ascii="Times New Roman" w:eastAsia="Times New Roman" w:hAnsi="Times New Roman" w:cs="Times New Roman"/>
                <w:sz w:val="28"/>
                <w:szCs w:val="28"/>
                <w:lang w:eastAsia="en-US"/>
              </w:rPr>
            </w:pPr>
          </w:p>
        </w:tc>
      </w:tr>
      <w:tr w:rsidR="00FE5193" w:rsidRPr="00272B22" w:rsidTr="00471756">
        <w:trPr>
          <w:gridAfter w:val="1"/>
          <w:wAfter w:w="1242" w:type="dxa"/>
          <w:trHeight w:val="189"/>
        </w:trPr>
        <w:tc>
          <w:tcPr>
            <w:tcW w:w="10065" w:type="dxa"/>
            <w:gridSpan w:val="3"/>
            <w:vMerge w:val="restart"/>
          </w:tcPr>
          <w:p w:rsidR="00FE5193" w:rsidRDefault="00FE5193" w:rsidP="00272B22">
            <w:pPr>
              <w:tabs>
                <w:tab w:val="left" w:pos="5954"/>
                <w:tab w:val="right" w:pos="10098"/>
              </w:tabs>
              <w:spacing w:after="0" w:line="240" w:lineRule="auto"/>
              <w:rPr>
                <w:rFonts w:ascii="Times New Roman" w:eastAsia="Times New Roman" w:hAnsi="Times New Roman" w:cs="Times New Roman"/>
                <w:b/>
                <w:sz w:val="28"/>
                <w:szCs w:val="28"/>
                <w:lang w:eastAsia="en-US"/>
              </w:rPr>
            </w:pPr>
            <w:r w:rsidRPr="00272B22">
              <w:rPr>
                <w:rFonts w:ascii="Times New Roman" w:eastAsia="Times New Roman" w:hAnsi="Times New Roman" w:cs="Times New Roman"/>
                <w:b/>
                <w:sz w:val="28"/>
                <w:szCs w:val="28"/>
                <w:lang w:eastAsia="en-US"/>
              </w:rPr>
              <w:t xml:space="preserve">                                                </w:t>
            </w:r>
            <w:r w:rsidR="004B482F">
              <w:rPr>
                <w:rFonts w:ascii="Times New Roman" w:eastAsia="Times New Roman" w:hAnsi="Times New Roman" w:cs="Times New Roman"/>
                <w:b/>
                <w:sz w:val="28"/>
                <w:szCs w:val="28"/>
                <w:lang w:eastAsia="en-US"/>
              </w:rPr>
              <w:t xml:space="preserve">                           </w:t>
            </w:r>
            <w:r w:rsidR="00173CCB">
              <w:rPr>
                <w:rFonts w:ascii="Times New Roman" w:eastAsia="Times New Roman" w:hAnsi="Times New Roman" w:cs="Times New Roman"/>
                <w:b/>
                <w:sz w:val="28"/>
                <w:szCs w:val="28"/>
                <w:lang w:eastAsia="en-US"/>
              </w:rPr>
              <w:t>№ 237 від  «25</w:t>
            </w:r>
            <w:bookmarkStart w:id="0" w:name="_GoBack"/>
            <w:bookmarkEnd w:id="0"/>
            <w:r>
              <w:rPr>
                <w:rFonts w:ascii="Times New Roman" w:eastAsia="Times New Roman" w:hAnsi="Times New Roman" w:cs="Times New Roman"/>
                <w:b/>
                <w:sz w:val="28"/>
                <w:szCs w:val="28"/>
                <w:lang w:eastAsia="en-US"/>
              </w:rPr>
              <w:t>» жовтня</w:t>
            </w:r>
            <w:r w:rsidRPr="00272B22">
              <w:rPr>
                <w:rFonts w:ascii="Times New Roman" w:eastAsia="Times New Roman" w:hAnsi="Times New Roman" w:cs="Times New Roman"/>
                <w:b/>
                <w:sz w:val="28"/>
                <w:szCs w:val="28"/>
                <w:lang w:eastAsia="en-US"/>
              </w:rPr>
              <w:t xml:space="preserve"> 2023 р.</w:t>
            </w:r>
          </w:p>
          <w:p w:rsidR="00B15CC4" w:rsidRPr="00272B22" w:rsidRDefault="00B15CC4" w:rsidP="00272B22">
            <w:pPr>
              <w:tabs>
                <w:tab w:val="left" w:pos="5954"/>
                <w:tab w:val="right" w:pos="10098"/>
              </w:tabs>
              <w:spacing w:after="0" w:line="240" w:lineRule="auto"/>
              <w:rPr>
                <w:rFonts w:ascii="Times New Roman" w:eastAsia="Times New Roman" w:hAnsi="Times New Roman" w:cs="Times New Roman"/>
                <w:b/>
                <w:sz w:val="28"/>
                <w:szCs w:val="28"/>
                <w:lang w:eastAsia="en-US"/>
              </w:rPr>
            </w:pPr>
          </w:p>
          <w:p w:rsidR="00FE5193" w:rsidRPr="00272B22" w:rsidRDefault="00FE5193" w:rsidP="00272B22">
            <w:pPr>
              <w:spacing w:after="0" w:line="240" w:lineRule="auto"/>
              <w:rPr>
                <w:rFonts w:ascii="Times New Roman" w:eastAsia="Times New Roman" w:hAnsi="Times New Roman" w:cs="Times New Roman"/>
                <w:b/>
                <w:sz w:val="28"/>
                <w:szCs w:val="28"/>
                <w:lang w:eastAsia="uk-UA"/>
              </w:rPr>
            </w:pPr>
            <w:r w:rsidRPr="00272B22">
              <w:rPr>
                <w:rFonts w:ascii="Times New Roman" w:eastAsia="Times New Roman" w:hAnsi="Times New Roman" w:cs="Times New Roman"/>
                <w:b/>
                <w:sz w:val="28"/>
                <w:szCs w:val="28"/>
                <w:lang w:eastAsia="en-US"/>
              </w:rPr>
              <w:t xml:space="preserve">                                                                           ________________Ткаченко О.О.</w:t>
            </w:r>
          </w:p>
          <w:p w:rsidR="00FE5193" w:rsidRPr="00272B22" w:rsidRDefault="00FE5193" w:rsidP="00272B22">
            <w:pPr>
              <w:spacing w:after="0" w:line="240" w:lineRule="auto"/>
              <w:rPr>
                <w:rFonts w:ascii="Times New Roman" w:eastAsia="Times New Roman" w:hAnsi="Times New Roman" w:cs="Times New Roman"/>
                <w:b/>
                <w:sz w:val="28"/>
                <w:szCs w:val="28"/>
                <w:lang w:eastAsia="en-US"/>
              </w:rPr>
            </w:pPr>
          </w:p>
        </w:tc>
        <w:tc>
          <w:tcPr>
            <w:tcW w:w="7444" w:type="dxa"/>
          </w:tcPr>
          <w:p w:rsidR="00FE5193" w:rsidRPr="00272B22" w:rsidRDefault="00FE5193" w:rsidP="00272B22">
            <w:pPr>
              <w:spacing w:after="0" w:line="240" w:lineRule="auto"/>
              <w:jc w:val="right"/>
              <w:rPr>
                <w:rFonts w:ascii="Times New Roman" w:eastAsia="Times New Roman" w:hAnsi="Times New Roman" w:cs="Times New Roman"/>
                <w:sz w:val="28"/>
                <w:szCs w:val="28"/>
                <w:lang w:eastAsia="en-US"/>
              </w:rPr>
            </w:pPr>
          </w:p>
        </w:tc>
      </w:tr>
      <w:tr w:rsidR="00FE5193" w:rsidRPr="00272B22" w:rsidTr="00471756">
        <w:trPr>
          <w:gridAfter w:val="1"/>
          <w:wAfter w:w="1242" w:type="dxa"/>
        </w:trPr>
        <w:tc>
          <w:tcPr>
            <w:tcW w:w="10065" w:type="dxa"/>
            <w:gridSpan w:val="3"/>
            <w:vMerge/>
          </w:tcPr>
          <w:p w:rsidR="00FE5193" w:rsidRPr="00272B22" w:rsidRDefault="00FE5193" w:rsidP="00272B22">
            <w:pPr>
              <w:spacing w:after="0" w:line="240" w:lineRule="auto"/>
              <w:rPr>
                <w:rFonts w:ascii="Times New Roman" w:eastAsia="Times New Roman" w:hAnsi="Times New Roman" w:cs="Times New Roman"/>
                <w:b/>
                <w:sz w:val="28"/>
                <w:szCs w:val="28"/>
                <w:lang w:eastAsia="uk-UA"/>
              </w:rPr>
            </w:pPr>
          </w:p>
        </w:tc>
        <w:tc>
          <w:tcPr>
            <w:tcW w:w="7444" w:type="dxa"/>
          </w:tcPr>
          <w:p w:rsidR="00FE5193" w:rsidRPr="00272B22" w:rsidRDefault="00FE5193" w:rsidP="00272B22">
            <w:pPr>
              <w:spacing w:after="0" w:line="240" w:lineRule="auto"/>
              <w:jc w:val="right"/>
              <w:rPr>
                <w:rFonts w:ascii="Times New Roman" w:eastAsia="Times New Roman" w:hAnsi="Times New Roman" w:cs="Times New Roman"/>
                <w:sz w:val="28"/>
                <w:szCs w:val="28"/>
                <w:lang w:eastAsia="uk-UA"/>
              </w:rPr>
            </w:pPr>
          </w:p>
        </w:tc>
      </w:tr>
    </w:tbl>
    <w:p w:rsidR="00272B22" w:rsidRPr="00272B22" w:rsidRDefault="00272B22" w:rsidP="00FE5193">
      <w:pPr>
        <w:spacing w:before="240" w:after="0" w:line="240" w:lineRule="auto"/>
        <w:rPr>
          <w:rFonts w:ascii="Times New Roman" w:eastAsia="Times New Roman" w:hAnsi="Times New Roman" w:cs="Times New Roman"/>
          <w:b/>
          <w:color w:val="000000"/>
          <w:sz w:val="24"/>
          <w:szCs w:val="24"/>
        </w:rPr>
      </w:pPr>
    </w:p>
    <w:p w:rsidR="00272B22" w:rsidRPr="00272B22" w:rsidRDefault="00272B22" w:rsidP="00272B22">
      <w:pPr>
        <w:spacing w:before="240" w:after="0" w:line="240" w:lineRule="auto"/>
        <w:jc w:val="center"/>
        <w:rPr>
          <w:rFonts w:ascii="Times New Roman" w:eastAsia="Times New Roman" w:hAnsi="Times New Roman" w:cs="Times New Roman"/>
          <w:b/>
          <w:color w:val="000000"/>
          <w:sz w:val="24"/>
          <w:szCs w:val="24"/>
        </w:rPr>
      </w:pPr>
      <w:r w:rsidRPr="00272B22">
        <w:rPr>
          <w:rFonts w:ascii="Times New Roman" w:eastAsia="Times New Roman" w:hAnsi="Times New Roman" w:cs="Times New Roman"/>
          <w:b/>
          <w:color w:val="000000"/>
          <w:sz w:val="24"/>
          <w:szCs w:val="24"/>
        </w:rPr>
        <w:t>ТЕНДЕРНА ДОКУМЕНТАЦІЯ</w:t>
      </w:r>
    </w:p>
    <w:p w:rsidR="00272B22" w:rsidRPr="00272B22" w:rsidRDefault="00272B22" w:rsidP="00FE5193">
      <w:pPr>
        <w:spacing w:after="0" w:line="240" w:lineRule="auto"/>
        <w:jc w:val="center"/>
        <w:rPr>
          <w:rFonts w:ascii="Times New Roman" w:eastAsia="Times New Roman" w:hAnsi="Times New Roman" w:cs="Times New Roman"/>
          <w:b/>
          <w:color w:val="000000"/>
          <w:sz w:val="24"/>
          <w:szCs w:val="24"/>
        </w:rPr>
      </w:pPr>
      <w:r w:rsidRPr="00272B22">
        <w:rPr>
          <w:rFonts w:ascii="Times New Roman" w:eastAsia="Times New Roman" w:hAnsi="Times New Roman" w:cs="Times New Roman"/>
          <w:b/>
          <w:color w:val="000000"/>
          <w:sz w:val="24"/>
          <w:szCs w:val="24"/>
        </w:rPr>
        <w:t>по процедурі ВІДКРИТІ ТОРГИ (з особливостями)</w:t>
      </w:r>
    </w:p>
    <w:p w:rsidR="00272B22" w:rsidRDefault="00BD70D3" w:rsidP="00FE5193">
      <w:pPr>
        <w:spacing w:after="0" w:line="240" w:lineRule="auto"/>
        <w:jc w:val="center"/>
        <w:rPr>
          <w:rFonts w:ascii="Times New Roman" w:eastAsia="Times New Roman" w:hAnsi="Times New Roman" w:cs="Times New Roman"/>
          <w:b/>
          <w:color w:val="000000"/>
          <w:sz w:val="24"/>
          <w:szCs w:val="24"/>
        </w:rPr>
      </w:pPr>
      <w:r w:rsidRPr="00BD70D3">
        <w:rPr>
          <w:rFonts w:ascii="Times New Roman" w:eastAsia="Times New Roman" w:hAnsi="Times New Roman" w:cs="Times New Roman"/>
          <w:b/>
          <w:color w:val="000000"/>
          <w:sz w:val="24"/>
          <w:szCs w:val="24"/>
        </w:rPr>
        <w:t>на закупівлю Товару</w:t>
      </w:r>
      <w:r w:rsidR="00170508">
        <w:rPr>
          <w:rFonts w:ascii="Times New Roman" w:eastAsia="Times New Roman" w:hAnsi="Times New Roman" w:cs="Times New Roman"/>
          <w:b/>
          <w:color w:val="000000"/>
          <w:sz w:val="24"/>
          <w:szCs w:val="24"/>
        </w:rPr>
        <w:t>:</w:t>
      </w:r>
    </w:p>
    <w:p w:rsidR="00170508" w:rsidRDefault="00170508" w:rsidP="00FE5193">
      <w:pPr>
        <w:spacing w:after="0" w:line="240" w:lineRule="auto"/>
        <w:jc w:val="center"/>
        <w:rPr>
          <w:rFonts w:ascii="Times New Roman" w:eastAsia="Times New Roman" w:hAnsi="Times New Roman" w:cs="Times New Roman"/>
          <w:b/>
          <w:color w:val="000000"/>
          <w:sz w:val="24"/>
          <w:szCs w:val="24"/>
        </w:rPr>
      </w:pPr>
    </w:p>
    <w:p w:rsidR="00170508" w:rsidRPr="00272B22" w:rsidRDefault="00BD70D3" w:rsidP="00FE5193">
      <w:pPr>
        <w:spacing w:after="0" w:line="240" w:lineRule="auto"/>
        <w:jc w:val="center"/>
        <w:rPr>
          <w:rFonts w:ascii="Times New Roman" w:eastAsia="Times New Roman" w:hAnsi="Times New Roman" w:cs="Times New Roman"/>
          <w:b/>
          <w:color w:val="000000"/>
          <w:sz w:val="24"/>
          <w:szCs w:val="24"/>
        </w:rPr>
      </w:pPr>
      <w:proofErr w:type="spellStart"/>
      <w:r w:rsidRPr="00BD70D3">
        <w:rPr>
          <w:rFonts w:ascii="Times New Roman" w:eastAsia="Times New Roman" w:hAnsi="Times New Roman" w:cs="Times New Roman"/>
          <w:b/>
          <w:color w:val="000000"/>
          <w:sz w:val="24"/>
          <w:szCs w:val="24"/>
        </w:rPr>
        <w:t>Cтоматологічне</w:t>
      </w:r>
      <w:proofErr w:type="spellEnd"/>
      <w:r w:rsidRPr="00BD70D3">
        <w:rPr>
          <w:rFonts w:ascii="Times New Roman" w:eastAsia="Times New Roman" w:hAnsi="Times New Roman" w:cs="Times New Roman"/>
          <w:b/>
          <w:color w:val="000000"/>
          <w:sz w:val="24"/>
          <w:szCs w:val="24"/>
        </w:rPr>
        <w:t xml:space="preserve"> крісло СК-2</w:t>
      </w:r>
      <w:r>
        <w:rPr>
          <w:rFonts w:ascii="Times New Roman" w:eastAsia="Times New Roman" w:hAnsi="Times New Roman" w:cs="Times New Roman"/>
          <w:b/>
          <w:color w:val="000000"/>
          <w:sz w:val="24"/>
          <w:szCs w:val="24"/>
        </w:rPr>
        <w:t>,</w:t>
      </w:r>
      <w:r w:rsidRPr="00BD70D3">
        <w:rPr>
          <w:rFonts w:ascii="Times New Roman" w:eastAsia="Times New Roman" w:hAnsi="Times New Roman" w:cs="Times New Roman"/>
          <w:b/>
          <w:color w:val="000000"/>
          <w:sz w:val="24"/>
          <w:szCs w:val="24"/>
        </w:rPr>
        <w:t xml:space="preserve"> Стілець загального призначення Ст-14</w:t>
      </w:r>
    </w:p>
    <w:p w:rsidR="00BD70D3" w:rsidRDefault="004038E1" w:rsidP="00BD70D3">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w:t>
      </w:r>
      <w:r w:rsidR="0019590E" w:rsidRPr="0019590E">
        <w:rPr>
          <w:rFonts w:ascii="Times New Roman" w:eastAsia="Times New Roman" w:hAnsi="Times New Roman" w:cs="Times New Roman"/>
          <w:b/>
          <w:color w:val="000000"/>
          <w:sz w:val="24"/>
          <w:szCs w:val="24"/>
        </w:rPr>
        <w:t xml:space="preserve">од за ДК 021:2015 </w:t>
      </w:r>
      <w:r w:rsidR="00BD70D3">
        <w:rPr>
          <w:rFonts w:ascii="Times New Roman" w:eastAsia="Times New Roman" w:hAnsi="Times New Roman" w:cs="Times New Roman"/>
          <w:b/>
          <w:color w:val="000000"/>
          <w:sz w:val="24"/>
          <w:szCs w:val="24"/>
        </w:rPr>
        <w:t xml:space="preserve"> </w:t>
      </w:r>
      <w:r w:rsidR="00BD70D3" w:rsidRPr="00BD70D3">
        <w:rPr>
          <w:rFonts w:ascii="Times New Roman" w:eastAsia="Times New Roman" w:hAnsi="Times New Roman" w:cs="Times New Roman"/>
          <w:b/>
          <w:color w:val="000000"/>
          <w:sz w:val="24"/>
          <w:szCs w:val="24"/>
        </w:rPr>
        <w:t>33192000-2 - Меблі медичного призначення</w:t>
      </w:r>
    </w:p>
    <w:p w:rsidR="00BD70D3" w:rsidRDefault="00BD70D3" w:rsidP="00BD70D3">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19590E" w:rsidRPr="0019590E">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w:t>
      </w:r>
      <w:r w:rsidRPr="00BD70D3">
        <w:rPr>
          <w:rFonts w:ascii="Times New Roman" w:eastAsia="Times New Roman" w:hAnsi="Times New Roman" w:cs="Times New Roman"/>
          <w:b/>
          <w:color w:val="000000"/>
          <w:sz w:val="24"/>
          <w:szCs w:val="24"/>
        </w:rPr>
        <w:t>33192410-9 Стоматологічні крісла</w:t>
      </w:r>
      <w:r>
        <w:rPr>
          <w:rFonts w:ascii="Times New Roman" w:eastAsia="Times New Roman" w:hAnsi="Times New Roman" w:cs="Times New Roman"/>
          <w:b/>
          <w:color w:val="000000"/>
          <w:sz w:val="24"/>
          <w:szCs w:val="24"/>
        </w:rPr>
        <w:t>)</w:t>
      </w:r>
      <w:r w:rsidRPr="00BD70D3">
        <w:rPr>
          <w:rFonts w:ascii="Times New Roman" w:eastAsia="Times New Roman" w:hAnsi="Times New Roman" w:cs="Times New Roman"/>
          <w:b/>
          <w:color w:val="000000"/>
          <w:sz w:val="24"/>
          <w:szCs w:val="24"/>
        </w:rPr>
        <w:t xml:space="preserve"> </w:t>
      </w:r>
    </w:p>
    <w:p w:rsidR="00272B22" w:rsidRDefault="00272B22" w:rsidP="00272B22">
      <w:pPr>
        <w:spacing w:before="240" w:after="0" w:line="240" w:lineRule="auto"/>
        <w:rPr>
          <w:rFonts w:ascii="Times New Roman" w:eastAsia="Times New Roman" w:hAnsi="Times New Roman" w:cs="Times New Roman"/>
          <w:b/>
          <w:color w:val="000000"/>
          <w:sz w:val="24"/>
          <w:szCs w:val="24"/>
        </w:rPr>
      </w:pPr>
    </w:p>
    <w:p w:rsidR="00272B22" w:rsidRPr="00272B22" w:rsidRDefault="00272B22" w:rsidP="00272B22">
      <w:pPr>
        <w:spacing w:before="240" w:after="0" w:line="240" w:lineRule="auto"/>
        <w:rPr>
          <w:rFonts w:ascii="Times New Roman" w:eastAsia="Times New Roman" w:hAnsi="Times New Roman" w:cs="Times New Roman"/>
          <w:b/>
          <w:color w:val="000000"/>
          <w:sz w:val="24"/>
          <w:szCs w:val="24"/>
        </w:rPr>
      </w:pPr>
    </w:p>
    <w:p w:rsidR="00272B22" w:rsidRPr="00272B22" w:rsidRDefault="00272B22" w:rsidP="00272B22">
      <w:pPr>
        <w:spacing w:before="240" w:after="0" w:line="240" w:lineRule="auto"/>
        <w:jc w:val="center"/>
        <w:rPr>
          <w:rFonts w:ascii="Times New Roman" w:eastAsia="Times New Roman" w:hAnsi="Times New Roman" w:cs="Times New Roman"/>
          <w:b/>
          <w:color w:val="000000"/>
          <w:sz w:val="24"/>
          <w:szCs w:val="24"/>
        </w:rPr>
      </w:pPr>
    </w:p>
    <w:p w:rsidR="00272B22" w:rsidRPr="00272B22" w:rsidRDefault="00272B22" w:rsidP="00272B22">
      <w:pPr>
        <w:spacing w:before="240" w:after="0" w:line="240" w:lineRule="auto"/>
        <w:jc w:val="center"/>
        <w:rPr>
          <w:rFonts w:ascii="Times New Roman" w:eastAsia="Times New Roman" w:hAnsi="Times New Roman" w:cs="Times New Roman"/>
          <w:b/>
          <w:color w:val="000000"/>
          <w:sz w:val="24"/>
          <w:szCs w:val="24"/>
        </w:rPr>
      </w:pPr>
    </w:p>
    <w:p w:rsidR="00272B22" w:rsidRPr="00272B22" w:rsidRDefault="00272B22" w:rsidP="00272B22">
      <w:pPr>
        <w:spacing w:before="240" w:after="0" w:line="240" w:lineRule="auto"/>
        <w:jc w:val="center"/>
        <w:rPr>
          <w:rFonts w:ascii="Times New Roman" w:eastAsia="Times New Roman" w:hAnsi="Times New Roman" w:cs="Times New Roman"/>
          <w:b/>
          <w:color w:val="000000"/>
          <w:sz w:val="24"/>
          <w:szCs w:val="24"/>
        </w:rPr>
      </w:pPr>
    </w:p>
    <w:p w:rsidR="00272B22" w:rsidRDefault="00272B22" w:rsidP="00272B22">
      <w:pPr>
        <w:spacing w:before="240" w:after="0" w:line="240" w:lineRule="auto"/>
        <w:jc w:val="center"/>
        <w:rPr>
          <w:rFonts w:ascii="Times New Roman" w:eastAsia="Times New Roman" w:hAnsi="Times New Roman" w:cs="Times New Roman"/>
          <w:b/>
          <w:color w:val="000000"/>
          <w:sz w:val="24"/>
          <w:szCs w:val="24"/>
        </w:rPr>
      </w:pPr>
    </w:p>
    <w:p w:rsidR="00B15CC4" w:rsidRDefault="00B15CC4" w:rsidP="00272B22">
      <w:pPr>
        <w:spacing w:before="240" w:after="0" w:line="240" w:lineRule="auto"/>
        <w:jc w:val="center"/>
        <w:rPr>
          <w:rFonts w:ascii="Times New Roman" w:eastAsia="Times New Roman" w:hAnsi="Times New Roman" w:cs="Times New Roman"/>
          <w:b/>
          <w:color w:val="000000"/>
          <w:sz w:val="24"/>
          <w:szCs w:val="24"/>
        </w:rPr>
      </w:pPr>
    </w:p>
    <w:p w:rsidR="00B15CC4" w:rsidRDefault="00B15CC4" w:rsidP="00272B22">
      <w:pPr>
        <w:spacing w:before="240" w:after="0" w:line="240" w:lineRule="auto"/>
        <w:jc w:val="center"/>
        <w:rPr>
          <w:rFonts w:ascii="Times New Roman" w:eastAsia="Times New Roman" w:hAnsi="Times New Roman" w:cs="Times New Roman"/>
          <w:b/>
          <w:color w:val="000000"/>
          <w:sz w:val="24"/>
          <w:szCs w:val="24"/>
        </w:rPr>
      </w:pPr>
    </w:p>
    <w:p w:rsidR="00B15CC4" w:rsidRDefault="00B15CC4" w:rsidP="00272B22">
      <w:pPr>
        <w:spacing w:before="240" w:after="0" w:line="240" w:lineRule="auto"/>
        <w:jc w:val="center"/>
        <w:rPr>
          <w:rFonts w:ascii="Times New Roman" w:eastAsia="Times New Roman" w:hAnsi="Times New Roman" w:cs="Times New Roman"/>
          <w:b/>
          <w:color w:val="000000"/>
          <w:sz w:val="24"/>
          <w:szCs w:val="24"/>
        </w:rPr>
      </w:pPr>
    </w:p>
    <w:p w:rsidR="00B15CC4" w:rsidRDefault="00B15CC4" w:rsidP="00272B22">
      <w:pPr>
        <w:spacing w:before="240" w:after="0" w:line="240" w:lineRule="auto"/>
        <w:jc w:val="center"/>
        <w:rPr>
          <w:rFonts w:ascii="Times New Roman" w:eastAsia="Times New Roman" w:hAnsi="Times New Roman" w:cs="Times New Roman"/>
          <w:b/>
          <w:color w:val="000000"/>
          <w:sz w:val="24"/>
          <w:szCs w:val="24"/>
        </w:rPr>
      </w:pPr>
    </w:p>
    <w:p w:rsidR="00B15CC4" w:rsidRDefault="00B15CC4" w:rsidP="00272B22">
      <w:pPr>
        <w:spacing w:before="240" w:after="0" w:line="240" w:lineRule="auto"/>
        <w:jc w:val="center"/>
        <w:rPr>
          <w:rFonts w:ascii="Times New Roman" w:eastAsia="Times New Roman" w:hAnsi="Times New Roman" w:cs="Times New Roman"/>
          <w:b/>
          <w:color w:val="000000"/>
          <w:sz w:val="24"/>
          <w:szCs w:val="24"/>
        </w:rPr>
      </w:pPr>
    </w:p>
    <w:p w:rsidR="00B15CC4" w:rsidRPr="00272B22" w:rsidRDefault="00B15CC4" w:rsidP="00272B22">
      <w:pPr>
        <w:spacing w:before="240" w:after="0" w:line="240" w:lineRule="auto"/>
        <w:jc w:val="center"/>
        <w:rPr>
          <w:rFonts w:ascii="Times New Roman" w:eastAsia="Times New Roman" w:hAnsi="Times New Roman" w:cs="Times New Roman"/>
          <w:b/>
          <w:color w:val="000000"/>
          <w:sz w:val="24"/>
          <w:szCs w:val="24"/>
        </w:rPr>
      </w:pPr>
    </w:p>
    <w:p w:rsidR="007456B6" w:rsidRPr="00272B22" w:rsidRDefault="00272B22" w:rsidP="00272B22">
      <w:pPr>
        <w:spacing w:before="240" w:after="0" w:line="240" w:lineRule="auto"/>
        <w:jc w:val="center"/>
        <w:rPr>
          <w:rFonts w:ascii="Times New Roman" w:eastAsia="Times New Roman" w:hAnsi="Times New Roman" w:cs="Times New Roman"/>
          <w:b/>
          <w:color w:val="000000"/>
          <w:sz w:val="24"/>
          <w:szCs w:val="24"/>
        </w:rPr>
      </w:pPr>
      <w:r w:rsidRPr="00272B22">
        <w:rPr>
          <w:rFonts w:ascii="Times New Roman" w:eastAsia="Times New Roman" w:hAnsi="Times New Roman" w:cs="Times New Roman"/>
          <w:b/>
          <w:color w:val="000000"/>
          <w:sz w:val="24"/>
          <w:szCs w:val="24"/>
        </w:rPr>
        <w:t>м. Глухів – 2023 р.</w:t>
      </w:r>
      <w:r>
        <w:rPr>
          <w:rFonts w:ascii="Times New Roman" w:eastAsia="Times New Roman" w:hAnsi="Times New Roman" w:cs="Times New Roman"/>
          <w:b/>
          <w:color w:val="000000"/>
          <w:sz w:val="24"/>
          <w:szCs w:val="24"/>
        </w:rPr>
        <w:br w:type="page"/>
      </w:r>
      <w:bookmarkStart w:id="1" w:name="_heading=h.1fob9te" w:colFirst="0" w:colLast="0"/>
      <w:bookmarkEnd w:id="1"/>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456B6">
        <w:trPr>
          <w:trHeight w:val="416"/>
          <w:jc w:val="center"/>
        </w:trPr>
        <w:tc>
          <w:tcPr>
            <w:tcW w:w="705" w:type="dxa"/>
            <w:vAlign w:val="center"/>
          </w:tcPr>
          <w:p w:rsidR="007456B6" w:rsidRDefault="002C4D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7456B6" w:rsidRDefault="002C4D7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456B6">
        <w:trPr>
          <w:trHeight w:val="411"/>
          <w:jc w:val="center"/>
        </w:trPr>
        <w:tc>
          <w:tcPr>
            <w:tcW w:w="705" w:type="dxa"/>
            <w:vAlign w:val="center"/>
          </w:tcPr>
          <w:p w:rsidR="007456B6" w:rsidRDefault="002C4D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7456B6" w:rsidRDefault="002C4D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7456B6" w:rsidRDefault="002C4D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456B6">
        <w:trPr>
          <w:trHeight w:val="1119"/>
          <w:jc w:val="center"/>
        </w:trPr>
        <w:tc>
          <w:tcPr>
            <w:tcW w:w="705" w:type="dxa"/>
          </w:tcPr>
          <w:p w:rsidR="007456B6" w:rsidRDefault="002C4D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456B6" w:rsidRDefault="002C4D7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7456B6" w:rsidRDefault="002C4D7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456B6" w:rsidRDefault="002C4D7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456B6">
        <w:trPr>
          <w:trHeight w:val="615"/>
          <w:jc w:val="center"/>
        </w:trPr>
        <w:tc>
          <w:tcPr>
            <w:tcW w:w="705" w:type="dxa"/>
          </w:tcPr>
          <w:p w:rsidR="007456B6" w:rsidRDefault="002C4D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456B6" w:rsidRDefault="002C4D7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7456B6" w:rsidRDefault="002C4D7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72B22">
        <w:trPr>
          <w:trHeight w:val="285"/>
          <w:jc w:val="center"/>
        </w:trPr>
        <w:tc>
          <w:tcPr>
            <w:tcW w:w="705" w:type="dxa"/>
          </w:tcPr>
          <w:p w:rsidR="00272B22" w:rsidRDefault="00272B22" w:rsidP="00272B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272B22" w:rsidRDefault="00272B22" w:rsidP="00272B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272B22" w:rsidRPr="00B616B5" w:rsidRDefault="00272B22" w:rsidP="00272B22">
            <w:pPr>
              <w:pStyle w:val="a9"/>
              <w:jc w:val="both"/>
            </w:pPr>
            <w:r w:rsidRPr="00E961A9">
              <w:t xml:space="preserve">Комунальне некомерційне </w:t>
            </w:r>
            <w:proofErr w:type="spellStart"/>
            <w:r w:rsidRPr="00E961A9">
              <w:t>підприємство"Глухівська</w:t>
            </w:r>
            <w:proofErr w:type="spellEnd"/>
            <w:r w:rsidRPr="00E961A9">
              <w:t xml:space="preserve"> міська лікарня" Глухівської міської ради  </w:t>
            </w:r>
            <w:r w:rsidRPr="00B616B5">
              <w:t>(далі –</w:t>
            </w:r>
            <w:r w:rsidRPr="00B616B5">
              <w:rPr>
                <w:bCs/>
              </w:rPr>
              <w:t xml:space="preserve"> Замовник</w:t>
            </w:r>
            <w:r w:rsidRPr="00B616B5">
              <w:t>)</w:t>
            </w:r>
          </w:p>
        </w:tc>
      </w:tr>
      <w:tr w:rsidR="00272B22">
        <w:trPr>
          <w:trHeight w:val="536"/>
          <w:jc w:val="center"/>
        </w:trPr>
        <w:tc>
          <w:tcPr>
            <w:tcW w:w="705" w:type="dxa"/>
          </w:tcPr>
          <w:p w:rsidR="00272B22" w:rsidRDefault="00272B22" w:rsidP="00272B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272B22" w:rsidRDefault="00272B22" w:rsidP="00272B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272B22" w:rsidRPr="00B616B5" w:rsidRDefault="00272B22" w:rsidP="00272B22">
            <w:pPr>
              <w:pStyle w:val="a9"/>
              <w:jc w:val="both"/>
            </w:pPr>
            <w:r w:rsidRPr="00E961A9">
              <w:rPr>
                <w:lang w:eastAsia="en-US"/>
              </w:rPr>
              <w:t xml:space="preserve">Україна, </w:t>
            </w:r>
            <w:proofErr w:type="spellStart"/>
            <w:r w:rsidRPr="00E961A9">
              <w:rPr>
                <w:rFonts w:eastAsia="Calibri"/>
                <w:lang w:eastAsia="en-US"/>
              </w:rPr>
              <w:t>вул.Інститутська</w:t>
            </w:r>
            <w:proofErr w:type="spellEnd"/>
            <w:r w:rsidRPr="00E961A9">
              <w:rPr>
                <w:rFonts w:eastAsia="Calibri"/>
                <w:lang w:eastAsia="en-US"/>
              </w:rPr>
              <w:t>, 3 , Сумська обл., м. Глухів, 41400</w:t>
            </w:r>
          </w:p>
        </w:tc>
      </w:tr>
      <w:tr w:rsidR="00272B22">
        <w:trPr>
          <w:trHeight w:val="1119"/>
          <w:jc w:val="center"/>
        </w:trPr>
        <w:tc>
          <w:tcPr>
            <w:tcW w:w="705" w:type="dxa"/>
          </w:tcPr>
          <w:p w:rsidR="00272B22" w:rsidRDefault="00272B22" w:rsidP="00272B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272B22" w:rsidRDefault="00272B22" w:rsidP="00272B2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272B22" w:rsidRPr="00272B22" w:rsidRDefault="00272B22" w:rsidP="00272B22">
            <w:pPr>
              <w:spacing w:line="259" w:lineRule="auto"/>
              <w:jc w:val="both"/>
              <w:rPr>
                <w:rFonts w:ascii="Times New Roman" w:hAnsi="Times New Roman" w:cs="Times New Roman"/>
                <w:color w:val="000000"/>
              </w:rPr>
            </w:pPr>
            <w:r w:rsidRPr="00272B22">
              <w:rPr>
                <w:rFonts w:ascii="Times New Roman" w:hAnsi="Times New Roman" w:cs="Times New Roman"/>
                <w:color w:val="000000"/>
              </w:rPr>
              <w:t xml:space="preserve">Фахівець з публічних </w:t>
            </w:r>
            <w:proofErr w:type="spellStart"/>
            <w:r w:rsidRPr="00272B22">
              <w:rPr>
                <w:rFonts w:ascii="Times New Roman" w:hAnsi="Times New Roman" w:cs="Times New Roman"/>
                <w:color w:val="000000"/>
              </w:rPr>
              <w:t>закупівель</w:t>
            </w:r>
            <w:proofErr w:type="spellEnd"/>
            <w:r w:rsidRPr="00272B22">
              <w:rPr>
                <w:rFonts w:ascii="Times New Roman" w:hAnsi="Times New Roman" w:cs="Times New Roman"/>
                <w:color w:val="000000"/>
              </w:rPr>
              <w:t xml:space="preserve"> :Ткаченко Ольга Олексіївна </w:t>
            </w:r>
          </w:p>
          <w:p w:rsidR="00272B22" w:rsidRPr="00272B22" w:rsidRDefault="00272B22" w:rsidP="00272B22">
            <w:pPr>
              <w:spacing w:line="259" w:lineRule="auto"/>
              <w:jc w:val="both"/>
              <w:rPr>
                <w:rFonts w:ascii="Times New Roman" w:hAnsi="Times New Roman" w:cs="Times New Roman"/>
                <w:color w:val="000000"/>
              </w:rPr>
            </w:pPr>
            <w:r w:rsidRPr="00272B22">
              <w:rPr>
                <w:rFonts w:ascii="Times New Roman" w:hAnsi="Times New Roman" w:cs="Times New Roman"/>
                <w:color w:val="000000"/>
              </w:rPr>
              <w:t>e-</w:t>
            </w:r>
            <w:proofErr w:type="spellStart"/>
            <w:r w:rsidRPr="00272B22">
              <w:rPr>
                <w:rFonts w:ascii="Times New Roman" w:hAnsi="Times New Roman" w:cs="Times New Roman"/>
                <w:color w:val="000000"/>
              </w:rPr>
              <w:t>mail</w:t>
            </w:r>
            <w:proofErr w:type="spellEnd"/>
            <w:r w:rsidRPr="00272B22">
              <w:rPr>
                <w:rFonts w:ascii="Times New Roman" w:hAnsi="Times New Roman" w:cs="Times New Roman"/>
                <w:color w:val="000000"/>
              </w:rPr>
              <w:t>: gcrl.ekonom@i.ua</w:t>
            </w:r>
          </w:p>
          <w:p w:rsidR="00272B22" w:rsidRPr="00B616B5" w:rsidRDefault="00272B22" w:rsidP="00272B22">
            <w:pPr>
              <w:jc w:val="both"/>
            </w:pPr>
            <w:proofErr w:type="spellStart"/>
            <w:r w:rsidRPr="00272B22">
              <w:rPr>
                <w:rFonts w:ascii="Times New Roman" w:hAnsi="Times New Roman" w:cs="Times New Roman"/>
                <w:color w:val="000000"/>
              </w:rPr>
              <w:t>Тел</w:t>
            </w:r>
            <w:proofErr w:type="spellEnd"/>
            <w:r w:rsidRPr="00272B22">
              <w:rPr>
                <w:rFonts w:ascii="Times New Roman" w:hAnsi="Times New Roman" w:cs="Times New Roman"/>
                <w:color w:val="000000"/>
              </w:rPr>
              <w:t>.  066 797 3228</w:t>
            </w:r>
          </w:p>
        </w:tc>
      </w:tr>
      <w:tr w:rsidR="007456B6">
        <w:trPr>
          <w:trHeight w:val="15"/>
          <w:jc w:val="center"/>
        </w:trPr>
        <w:tc>
          <w:tcPr>
            <w:tcW w:w="705" w:type="dxa"/>
          </w:tcPr>
          <w:p w:rsidR="007456B6" w:rsidRDefault="002C4D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456B6" w:rsidRDefault="002C4D7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7456B6" w:rsidRDefault="002C4D7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272B22">
              <w:rPr>
                <w:rFonts w:ascii="Times New Roman" w:eastAsia="Times New Roman" w:hAnsi="Times New Roman" w:cs="Times New Roman"/>
                <w:sz w:val="24"/>
                <w:szCs w:val="24"/>
              </w:rPr>
              <w:t>з особливостями</w:t>
            </w:r>
          </w:p>
        </w:tc>
      </w:tr>
      <w:tr w:rsidR="007456B6">
        <w:trPr>
          <w:trHeight w:val="240"/>
          <w:jc w:val="center"/>
        </w:trPr>
        <w:tc>
          <w:tcPr>
            <w:tcW w:w="705" w:type="dxa"/>
          </w:tcPr>
          <w:p w:rsidR="007456B6" w:rsidRDefault="002C4D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456B6" w:rsidRDefault="002C4D7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7456B6" w:rsidRDefault="002C4D7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456B6">
        <w:trPr>
          <w:jc w:val="center"/>
        </w:trPr>
        <w:tc>
          <w:tcPr>
            <w:tcW w:w="705" w:type="dxa"/>
          </w:tcPr>
          <w:p w:rsidR="007456B6" w:rsidRDefault="002C4D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7456B6" w:rsidRDefault="002C4D7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D222FF" w:rsidRPr="00D222FF" w:rsidRDefault="00D222FF" w:rsidP="00D222FF">
            <w:pPr>
              <w:rPr>
                <w:rFonts w:ascii="Times New Roman" w:eastAsia="Times New Roman" w:hAnsi="Times New Roman" w:cs="Times New Roman"/>
                <w:b/>
                <w:color w:val="000000"/>
                <w:sz w:val="24"/>
                <w:szCs w:val="24"/>
              </w:rPr>
            </w:pPr>
            <w:proofErr w:type="spellStart"/>
            <w:r w:rsidRPr="00D222FF">
              <w:rPr>
                <w:rFonts w:ascii="Times New Roman" w:eastAsia="Times New Roman" w:hAnsi="Times New Roman" w:cs="Times New Roman"/>
                <w:b/>
                <w:color w:val="000000"/>
                <w:sz w:val="24"/>
                <w:szCs w:val="24"/>
              </w:rPr>
              <w:t>Cтоматологічне</w:t>
            </w:r>
            <w:proofErr w:type="spellEnd"/>
            <w:r w:rsidRPr="00D222FF">
              <w:rPr>
                <w:rFonts w:ascii="Times New Roman" w:eastAsia="Times New Roman" w:hAnsi="Times New Roman" w:cs="Times New Roman"/>
                <w:b/>
                <w:color w:val="000000"/>
                <w:sz w:val="24"/>
                <w:szCs w:val="24"/>
              </w:rPr>
              <w:t xml:space="preserve"> крісло СК-2, Стілець загального призначення Ст-14</w:t>
            </w:r>
          </w:p>
          <w:p w:rsidR="00D222FF" w:rsidRPr="00D222FF" w:rsidRDefault="00D222FF" w:rsidP="00D222FF">
            <w:pPr>
              <w:rPr>
                <w:rFonts w:ascii="Times New Roman" w:eastAsia="Times New Roman" w:hAnsi="Times New Roman" w:cs="Times New Roman"/>
                <w:b/>
                <w:color w:val="000000"/>
                <w:sz w:val="24"/>
                <w:szCs w:val="24"/>
              </w:rPr>
            </w:pPr>
            <w:r w:rsidRPr="00D222FF">
              <w:rPr>
                <w:rFonts w:ascii="Times New Roman" w:eastAsia="Times New Roman" w:hAnsi="Times New Roman" w:cs="Times New Roman"/>
                <w:b/>
                <w:color w:val="000000"/>
                <w:sz w:val="24"/>
                <w:szCs w:val="24"/>
              </w:rPr>
              <w:t>Код за ДК 021:2015  33192000-</w:t>
            </w:r>
            <w:r>
              <w:rPr>
                <w:rFonts w:ascii="Times New Roman" w:eastAsia="Times New Roman" w:hAnsi="Times New Roman" w:cs="Times New Roman"/>
                <w:b/>
                <w:color w:val="000000"/>
                <w:sz w:val="24"/>
                <w:szCs w:val="24"/>
              </w:rPr>
              <w:t xml:space="preserve">2 - Меблі медичного призначення </w:t>
            </w:r>
            <w:r w:rsidRPr="00D222FF">
              <w:rPr>
                <w:rFonts w:ascii="Times New Roman" w:eastAsia="Times New Roman" w:hAnsi="Times New Roman" w:cs="Times New Roman"/>
                <w:b/>
                <w:color w:val="000000"/>
                <w:sz w:val="24"/>
                <w:szCs w:val="24"/>
              </w:rPr>
              <w:t xml:space="preserve">(33192410-9 Стоматологічні крісла) </w:t>
            </w:r>
          </w:p>
          <w:p w:rsidR="007456B6" w:rsidRPr="0019590E" w:rsidRDefault="007456B6" w:rsidP="00703FD1">
            <w:pPr>
              <w:rPr>
                <w:rFonts w:ascii="Times New Roman" w:eastAsia="Times New Roman" w:hAnsi="Times New Roman" w:cs="Times New Roman"/>
                <w:b/>
                <w:color w:val="000000"/>
                <w:sz w:val="24"/>
                <w:szCs w:val="24"/>
              </w:rPr>
            </w:pP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7456B6" w:rsidRDefault="002C4D7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7456B6" w:rsidRDefault="002C4D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456B6" w:rsidRPr="00272B22" w:rsidRDefault="007456B6" w:rsidP="00272B22">
            <w:pPr>
              <w:widowControl w:val="0"/>
              <w:ind w:right="120"/>
              <w:jc w:val="both"/>
              <w:rPr>
                <w:rFonts w:ascii="Times New Roman" w:eastAsia="Times New Roman" w:hAnsi="Times New Roman" w:cs="Times New Roman"/>
                <w:i/>
                <w:sz w:val="24"/>
                <w:szCs w:val="24"/>
                <w:highlight w:val="yellow"/>
              </w:rPr>
            </w:pP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7456B6" w:rsidRPr="00272B22" w:rsidRDefault="002C4D72">
            <w:pPr>
              <w:widowControl w:val="0"/>
              <w:rPr>
                <w:rFonts w:ascii="Times New Roman" w:eastAsia="Times New Roman" w:hAnsi="Times New Roman" w:cs="Times New Roman"/>
                <w:i/>
                <w:sz w:val="24"/>
                <w:szCs w:val="24"/>
              </w:rPr>
            </w:pPr>
            <w:r w:rsidRPr="00272B22">
              <w:rPr>
                <w:rFonts w:ascii="Times New Roman" w:eastAsia="Times New Roman" w:hAnsi="Times New Roman" w:cs="Times New Roman"/>
                <w:sz w:val="24"/>
                <w:szCs w:val="24"/>
              </w:rPr>
              <w:t xml:space="preserve">кількість товару та місце його поставки </w:t>
            </w:r>
            <w:r w:rsidRPr="00272B22">
              <w:rPr>
                <w:rFonts w:ascii="Times New Roman" w:eastAsia="Times New Roman" w:hAnsi="Times New Roman" w:cs="Times New Roman"/>
                <w:i/>
                <w:sz w:val="24"/>
                <w:szCs w:val="24"/>
              </w:rPr>
              <w:t>(для товару)</w:t>
            </w:r>
          </w:p>
          <w:p w:rsidR="007456B6" w:rsidRDefault="007456B6">
            <w:pPr>
              <w:widowControl w:val="0"/>
              <w:rPr>
                <w:rFonts w:ascii="Times New Roman" w:eastAsia="Times New Roman" w:hAnsi="Times New Roman" w:cs="Times New Roman"/>
                <w:color w:val="000000"/>
                <w:sz w:val="24"/>
                <w:szCs w:val="24"/>
                <w:highlight w:val="yellow"/>
              </w:rPr>
            </w:pPr>
          </w:p>
        </w:tc>
        <w:tc>
          <w:tcPr>
            <w:tcW w:w="6450" w:type="dxa"/>
          </w:tcPr>
          <w:p w:rsidR="00911DBC" w:rsidRPr="00911DBC" w:rsidRDefault="00911DBC" w:rsidP="00911DBC">
            <w:pPr>
              <w:widowControl w:val="0"/>
              <w:ind w:right="120"/>
              <w:jc w:val="both"/>
              <w:rPr>
                <w:rFonts w:ascii="Times New Roman" w:eastAsia="Times New Roman" w:hAnsi="Times New Roman" w:cs="Times New Roman"/>
                <w:sz w:val="24"/>
                <w:szCs w:val="24"/>
              </w:rPr>
            </w:pPr>
            <w:r w:rsidRPr="00911DBC">
              <w:rPr>
                <w:rFonts w:ascii="Times New Roman" w:eastAsia="Times New Roman" w:hAnsi="Times New Roman" w:cs="Times New Roman"/>
                <w:sz w:val="24"/>
                <w:szCs w:val="24"/>
              </w:rPr>
              <w:t xml:space="preserve">Місце: 41400, м. Глухів, </w:t>
            </w:r>
            <w:proofErr w:type="spellStart"/>
            <w:r w:rsidRPr="00911DBC">
              <w:rPr>
                <w:rFonts w:ascii="Times New Roman" w:eastAsia="Times New Roman" w:hAnsi="Times New Roman" w:cs="Times New Roman"/>
                <w:sz w:val="24"/>
                <w:szCs w:val="24"/>
              </w:rPr>
              <w:t>вул.Інститутська</w:t>
            </w:r>
            <w:proofErr w:type="spellEnd"/>
            <w:r w:rsidRPr="00911DBC">
              <w:rPr>
                <w:rFonts w:ascii="Times New Roman" w:eastAsia="Times New Roman" w:hAnsi="Times New Roman" w:cs="Times New Roman"/>
                <w:sz w:val="24"/>
                <w:szCs w:val="24"/>
              </w:rPr>
              <w:t xml:space="preserve"> буд.3</w:t>
            </w:r>
          </w:p>
          <w:p w:rsidR="007456B6" w:rsidRPr="00272B22" w:rsidRDefault="00911DBC" w:rsidP="00911DBC">
            <w:pPr>
              <w:widowControl w:val="0"/>
              <w:ind w:right="120"/>
              <w:jc w:val="both"/>
              <w:rPr>
                <w:rFonts w:ascii="Times New Roman" w:eastAsia="Times New Roman" w:hAnsi="Times New Roman" w:cs="Times New Roman"/>
                <w:i/>
                <w:sz w:val="24"/>
                <w:szCs w:val="24"/>
                <w:highlight w:val="white"/>
              </w:rPr>
            </w:pPr>
            <w:r w:rsidRPr="00911DBC">
              <w:rPr>
                <w:rFonts w:ascii="Times New Roman" w:eastAsia="Times New Roman" w:hAnsi="Times New Roman" w:cs="Times New Roman"/>
                <w:sz w:val="24"/>
                <w:szCs w:val="24"/>
              </w:rPr>
              <w:t>Кількість вказана в додатку 2 до тендерної документації Технічні вимоги</w:t>
            </w:r>
          </w:p>
        </w:tc>
      </w:tr>
      <w:tr w:rsidR="007456B6">
        <w:trPr>
          <w:trHeight w:val="645"/>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7456B6" w:rsidRDefault="004038E1">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Протягом 10</w:t>
            </w:r>
            <w:r w:rsidR="00272B22" w:rsidRPr="00272B22">
              <w:rPr>
                <w:rFonts w:ascii="Times New Roman" w:eastAsia="Times New Roman" w:hAnsi="Times New Roman" w:cs="Times New Roman"/>
                <w:sz w:val="24"/>
                <w:szCs w:val="24"/>
              </w:rPr>
              <w:t xml:space="preserve"> календарних днів з дати підписання Договору</w:t>
            </w:r>
          </w:p>
        </w:tc>
      </w:tr>
      <w:tr w:rsidR="00911DBC" w:rsidRPr="00911DBC">
        <w:trPr>
          <w:trHeight w:val="645"/>
          <w:jc w:val="center"/>
        </w:trPr>
        <w:tc>
          <w:tcPr>
            <w:tcW w:w="705" w:type="dxa"/>
          </w:tcPr>
          <w:p w:rsidR="00911DBC" w:rsidRPr="00911DBC" w:rsidRDefault="00911DBC" w:rsidP="00911DBC">
            <w:pPr>
              <w:rPr>
                <w:rFonts w:ascii="Times New Roman" w:hAnsi="Times New Roman" w:cs="Times New Roman"/>
                <w:sz w:val="24"/>
                <w:szCs w:val="24"/>
              </w:rPr>
            </w:pPr>
            <w:r w:rsidRPr="00911DBC">
              <w:rPr>
                <w:rFonts w:ascii="Times New Roman" w:hAnsi="Times New Roman" w:cs="Times New Roman"/>
                <w:sz w:val="24"/>
                <w:szCs w:val="24"/>
              </w:rPr>
              <w:t>4.5</w:t>
            </w:r>
          </w:p>
        </w:tc>
        <w:tc>
          <w:tcPr>
            <w:tcW w:w="2805" w:type="dxa"/>
          </w:tcPr>
          <w:p w:rsidR="00911DBC" w:rsidRPr="00911DBC" w:rsidRDefault="00911DBC" w:rsidP="00911DBC">
            <w:pPr>
              <w:rPr>
                <w:rFonts w:ascii="Times New Roman" w:hAnsi="Times New Roman" w:cs="Times New Roman"/>
                <w:sz w:val="24"/>
                <w:szCs w:val="24"/>
              </w:rPr>
            </w:pPr>
            <w:r w:rsidRPr="00911DBC">
              <w:rPr>
                <w:rFonts w:ascii="Times New Roman" w:hAnsi="Times New Roman" w:cs="Times New Roman"/>
                <w:sz w:val="24"/>
                <w:szCs w:val="24"/>
              </w:rPr>
              <w:t>очікувана вартість предмета закупівлі</w:t>
            </w:r>
          </w:p>
        </w:tc>
        <w:tc>
          <w:tcPr>
            <w:tcW w:w="6450" w:type="dxa"/>
          </w:tcPr>
          <w:p w:rsidR="00911DBC" w:rsidRPr="00911DBC" w:rsidRDefault="00911DBC" w:rsidP="00911DBC">
            <w:pPr>
              <w:rPr>
                <w:rFonts w:ascii="Times New Roman" w:hAnsi="Times New Roman" w:cs="Times New Roman"/>
                <w:sz w:val="24"/>
                <w:szCs w:val="24"/>
              </w:rPr>
            </w:pPr>
            <w:r w:rsidRPr="00911DBC">
              <w:rPr>
                <w:rFonts w:ascii="Times New Roman" w:hAnsi="Times New Roman" w:cs="Times New Roman"/>
                <w:sz w:val="24"/>
                <w:szCs w:val="24"/>
              </w:rPr>
              <w:t>зазначається в оголошенні про закупівлю</w:t>
            </w:r>
          </w:p>
        </w:tc>
      </w:tr>
      <w:tr w:rsidR="007456B6">
        <w:trPr>
          <w:trHeight w:val="841"/>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7456B6" w:rsidRDefault="002C4D7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7456B6" w:rsidRDefault="002C4D7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7456B6" w:rsidRDefault="002C4D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456B6" w:rsidRDefault="002C4D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456B6" w:rsidRDefault="002C4D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456B6" w:rsidRDefault="002C4D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456B6" w:rsidRDefault="002C4D7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456B6" w:rsidRDefault="002C4D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456B6">
        <w:trPr>
          <w:trHeight w:val="501"/>
          <w:jc w:val="center"/>
        </w:trPr>
        <w:tc>
          <w:tcPr>
            <w:tcW w:w="9960" w:type="dxa"/>
            <w:gridSpan w:val="3"/>
            <w:vAlign w:val="center"/>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456B6">
        <w:trPr>
          <w:trHeight w:val="1975"/>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7456B6" w:rsidRDefault="002C4D7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7456B6" w:rsidRDefault="002C4D7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7456B6" w:rsidRDefault="002C4D72">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7456B6">
        <w:trPr>
          <w:trHeight w:val="480"/>
          <w:jc w:val="center"/>
        </w:trPr>
        <w:tc>
          <w:tcPr>
            <w:tcW w:w="9960" w:type="dxa"/>
            <w:gridSpan w:val="3"/>
            <w:vAlign w:val="center"/>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456B6" w:rsidRDefault="002C4D7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456B6" w:rsidRDefault="002C4D7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7456B6" w:rsidRDefault="002C4D7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7456B6" w:rsidRPr="000C3F4D" w:rsidRDefault="002C4D72">
            <w:pPr>
              <w:widowControl w:val="0"/>
              <w:numPr>
                <w:ilvl w:val="0"/>
                <w:numId w:val="3"/>
              </w:numPr>
              <w:jc w:val="both"/>
              <w:rPr>
                <w:rFonts w:ascii="Times New Roman" w:eastAsia="Times New Roman" w:hAnsi="Times New Roman" w:cs="Times New Roman"/>
                <w:sz w:val="24"/>
                <w:szCs w:val="24"/>
              </w:rPr>
            </w:pPr>
            <w:r w:rsidRPr="000C3F4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C3F4D">
              <w:rPr>
                <w:rFonts w:ascii="Times New Roman" w:eastAsia="Times New Roman" w:hAnsi="Times New Roman" w:cs="Times New Roman"/>
                <w:i/>
                <w:sz w:val="24"/>
                <w:szCs w:val="24"/>
              </w:rPr>
              <w:t>(у разі встановлення даної вимоги в Додатку 2),</w:t>
            </w:r>
            <w:r w:rsidRPr="000C3F4D">
              <w:rPr>
                <w:rFonts w:ascii="Times New Roman" w:eastAsia="Times New Roman" w:hAnsi="Times New Roman" w:cs="Times New Roman"/>
                <w:sz w:val="24"/>
                <w:szCs w:val="24"/>
              </w:rPr>
              <w:t xml:space="preserve"> — </w:t>
            </w:r>
            <w:r w:rsidRPr="000C3F4D">
              <w:rPr>
                <w:rFonts w:ascii="Times New Roman" w:eastAsia="Times New Roman" w:hAnsi="Times New Roman" w:cs="Times New Roman"/>
                <w:b/>
                <w:i/>
                <w:sz w:val="24"/>
                <w:szCs w:val="24"/>
              </w:rPr>
              <w:t>згідно з Додатком 2</w:t>
            </w:r>
            <w:r w:rsidRPr="000C3F4D">
              <w:rPr>
                <w:rFonts w:ascii="Times New Roman" w:eastAsia="Times New Roman" w:hAnsi="Times New Roman" w:cs="Times New Roman"/>
                <w:sz w:val="24"/>
                <w:szCs w:val="24"/>
              </w:rPr>
              <w:t xml:space="preserve"> до тендерної документації;</w:t>
            </w:r>
          </w:p>
          <w:p w:rsidR="007456B6" w:rsidRPr="000C3F4D" w:rsidRDefault="002C4D72">
            <w:pPr>
              <w:widowControl w:val="0"/>
              <w:numPr>
                <w:ilvl w:val="0"/>
                <w:numId w:val="3"/>
              </w:numPr>
              <w:jc w:val="both"/>
              <w:rPr>
                <w:rFonts w:ascii="Times New Roman" w:eastAsia="Times New Roman" w:hAnsi="Times New Roman" w:cs="Times New Roman"/>
                <w:sz w:val="24"/>
                <w:szCs w:val="24"/>
              </w:rPr>
            </w:pPr>
            <w:r w:rsidRPr="000C3F4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0C3F4D">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7456B6" w:rsidRPr="000C3F4D" w:rsidRDefault="002C4D72">
            <w:pPr>
              <w:widowControl w:val="0"/>
              <w:numPr>
                <w:ilvl w:val="0"/>
                <w:numId w:val="3"/>
              </w:numPr>
              <w:jc w:val="both"/>
              <w:rPr>
                <w:rFonts w:ascii="Times New Roman" w:eastAsia="Times New Roman" w:hAnsi="Times New Roman" w:cs="Times New Roman"/>
                <w:sz w:val="24"/>
                <w:szCs w:val="24"/>
              </w:rPr>
            </w:pPr>
            <w:r w:rsidRPr="000C3F4D">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0C3F4D">
              <w:rPr>
                <w:rFonts w:ascii="Times New Roman" w:eastAsia="Times New Roman" w:hAnsi="Times New Roman" w:cs="Times New Roman"/>
                <w:i/>
                <w:sz w:val="24"/>
                <w:szCs w:val="24"/>
              </w:rPr>
              <w:t>(застосовується для робіт або послуг)</w:t>
            </w:r>
            <w:r w:rsidRPr="000C3F4D">
              <w:rPr>
                <w:rFonts w:ascii="Times New Roman" w:eastAsia="Times New Roman" w:hAnsi="Times New Roman" w:cs="Times New Roman"/>
                <w:sz w:val="24"/>
                <w:szCs w:val="24"/>
              </w:rPr>
              <w:t>;</w:t>
            </w:r>
          </w:p>
          <w:p w:rsidR="007456B6" w:rsidRDefault="002C4D7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456B6" w:rsidRDefault="002C4D7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7456B6" w:rsidRPr="000C3F4D" w:rsidRDefault="002C4D72">
            <w:pPr>
              <w:widowControl w:val="0"/>
              <w:jc w:val="both"/>
              <w:rPr>
                <w:rFonts w:ascii="Times New Roman" w:eastAsia="Times New Roman" w:hAnsi="Times New Roman" w:cs="Times New Roman"/>
                <w:b/>
                <w:sz w:val="24"/>
                <w:szCs w:val="24"/>
              </w:rPr>
            </w:pPr>
            <w:r w:rsidRPr="000C3F4D">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456B6" w:rsidRDefault="002C4D7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456B6" w:rsidRDefault="002C4D7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456B6" w:rsidRDefault="002C4D7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«______________№_____________» замість «14.08.2020 №320/13/14-01»</w:t>
            </w:r>
          </w:p>
          <w:p w:rsidR="007456B6" w:rsidRPr="00676E56" w:rsidRDefault="002C4D72" w:rsidP="00676E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7456B6" w:rsidRDefault="002C4D7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456B6" w:rsidRDefault="002C4D7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456B6" w:rsidRDefault="002C4D72">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7456B6" w:rsidRDefault="002C4D7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456B6" w:rsidRDefault="002C4D7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676E56">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676E56">
              <w:rPr>
                <w:rFonts w:ascii="Times New Roman" w:eastAsia="Times New Roman" w:hAnsi="Times New Roman" w:cs="Times New Roman"/>
                <w:b/>
                <w:sz w:val="24"/>
                <w:szCs w:val="24"/>
              </w:rPr>
              <w:t>сом (УЕП)</w:t>
            </w:r>
            <w:r w:rsidRPr="00676E56">
              <w:rPr>
                <w:rFonts w:ascii="Times New Roman" w:eastAsia="Times New Roman" w:hAnsi="Times New Roman" w:cs="Times New Roman"/>
                <w:b/>
                <w:color w:val="000000"/>
                <w:sz w:val="24"/>
                <w:szCs w:val="24"/>
              </w:rPr>
              <w:t>;</w:t>
            </w:r>
          </w:p>
          <w:p w:rsidR="007456B6" w:rsidRDefault="002C4D7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676E5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7456B6" w:rsidRDefault="002C4D7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7456B6" w:rsidRDefault="002C4D7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676E5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676E5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7456B6" w:rsidRDefault="002C4D7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676E5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456B6" w:rsidRDefault="002C4D7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w:t>
            </w:r>
            <w:r>
              <w:rPr>
                <w:rFonts w:ascii="Times New Roman" w:eastAsia="Times New Roman" w:hAnsi="Times New Roman" w:cs="Times New Roman"/>
                <w:b/>
                <w:sz w:val="24"/>
                <w:szCs w:val="24"/>
              </w:rPr>
              <w:lastRenderedPageBreak/>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456B6" w:rsidRDefault="002C4D7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676E5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676E5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7456B6" w:rsidRDefault="002C4D72">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7456B6" w:rsidRDefault="002C4D72">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456B6" w:rsidRDefault="002C4D72">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676E5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76E56">
              <w:rPr>
                <w:rFonts w:ascii="Times New Roman" w:eastAsia="Times New Roman" w:hAnsi="Times New Roman" w:cs="Times New Roman"/>
                <w:i/>
                <w:sz w:val="24"/>
                <w:szCs w:val="24"/>
              </w:rPr>
              <w:t>(у разі здійснення закупівлі за лотами)</w:t>
            </w:r>
            <w:r w:rsidRPr="00676E56">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w:t>
            </w:r>
          </w:p>
        </w:tc>
      </w:tr>
      <w:tr w:rsidR="007456B6" w:rsidTr="005639E5">
        <w:trPr>
          <w:trHeight w:val="691"/>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456B6" w:rsidRDefault="002C4D72">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7456B6" w:rsidRPr="005639E5" w:rsidRDefault="002C4D72" w:rsidP="005639E5">
            <w:pPr>
              <w:widowControl w:val="0"/>
              <w:ind w:right="120"/>
              <w:jc w:val="both"/>
              <w:rPr>
                <w:rFonts w:ascii="Times New Roman" w:eastAsia="Times New Roman" w:hAnsi="Times New Roman" w:cs="Times New Roman"/>
                <w:sz w:val="24"/>
                <w:szCs w:val="24"/>
              </w:rPr>
            </w:pPr>
            <w:r w:rsidRPr="00676E56">
              <w:rPr>
                <w:rFonts w:ascii="Times New Roman" w:eastAsia="Times New Roman" w:hAnsi="Times New Roman" w:cs="Times New Roman"/>
                <w:sz w:val="24"/>
                <w:szCs w:val="24"/>
              </w:rPr>
              <w:t xml:space="preserve">Забезпечення тендерної пропозиції не вимагається. </w:t>
            </w: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7456B6" w:rsidRPr="00676E56" w:rsidRDefault="002C4D7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76E56">
              <w:rPr>
                <w:rFonts w:ascii="Times New Roman" w:eastAsia="Times New Roman" w:hAnsi="Times New Roman" w:cs="Times New Roman"/>
                <w:sz w:val="24"/>
                <w:szCs w:val="24"/>
              </w:rPr>
              <w:t>Не передбачається.</w:t>
            </w:r>
          </w:p>
          <w:p w:rsidR="007456B6" w:rsidRDefault="007456B6" w:rsidP="00676E56">
            <w:pPr>
              <w:jc w:val="both"/>
              <w:rPr>
                <w:rFonts w:ascii="Times New Roman" w:eastAsia="Times New Roman" w:hAnsi="Times New Roman" w:cs="Times New Roman"/>
                <w:sz w:val="24"/>
                <w:szCs w:val="24"/>
              </w:rPr>
            </w:pPr>
          </w:p>
        </w:tc>
      </w:tr>
      <w:tr w:rsidR="007456B6">
        <w:trPr>
          <w:trHeight w:val="560"/>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676E56">
              <w:rPr>
                <w:rFonts w:ascii="Times New Roman" w:eastAsia="Times New Roman" w:hAnsi="Times New Roman" w:cs="Times New Roman"/>
                <w:b/>
                <w:i/>
                <w:sz w:val="24"/>
                <w:szCs w:val="24"/>
                <w:u w:val="single"/>
              </w:rPr>
              <w:t>протягом 120 (ста двадцяти) днів</w:t>
            </w:r>
            <w:r w:rsidRPr="00676E56">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456B6" w:rsidRDefault="002C4D7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76E56">
              <w:rPr>
                <w:rFonts w:ascii="Times New Roman" w:eastAsia="Times New Roman" w:hAnsi="Times New Roman" w:cs="Times New Roman"/>
                <w:i/>
                <w:sz w:val="24"/>
                <w:szCs w:val="24"/>
              </w:rPr>
              <w:t>(у разі якщо таке вимагалося)</w:t>
            </w:r>
            <w:r w:rsidRPr="00676E56">
              <w:rPr>
                <w:rFonts w:ascii="Times New Roman" w:eastAsia="Times New Roman" w:hAnsi="Times New Roman" w:cs="Times New Roman"/>
                <w:sz w:val="24"/>
                <w:szCs w:val="24"/>
              </w:rPr>
              <w:t>.</w:t>
            </w:r>
          </w:p>
          <w:p w:rsidR="007456B6" w:rsidRDefault="002C4D7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7456B6" w:rsidRDefault="002C4D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7456B6" w:rsidRDefault="002C4D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7456B6" w:rsidRDefault="002C4D7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7456B6" w:rsidRDefault="002C4D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процедури </w:t>
            </w:r>
            <w:r>
              <w:rPr>
                <w:rFonts w:ascii="Times New Roman" w:eastAsia="Times New Roman" w:hAnsi="Times New Roman" w:cs="Times New Roman"/>
                <w:sz w:val="24"/>
                <w:szCs w:val="24"/>
              </w:rPr>
              <w:lastRenderedPageBreak/>
              <w:t>закупівлі в участі у відкритих торгах та зобов’язаний відхилити тендерну пропозицію учасника процедури закупівлі в разі, коли:</w:t>
            </w:r>
          </w:p>
          <w:p w:rsidR="007456B6" w:rsidRDefault="002C4D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456B6" w:rsidRDefault="002C4D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7456B6" w:rsidRDefault="002C4D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456B6" w:rsidRDefault="002C4D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456B6" w:rsidRDefault="002C4D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456B6" w:rsidRDefault="002C4D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456B6" w:rsidRDefault="002C4D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456B6" w:rsidRDefault="002C4D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456B6" w:rsidRDefault="002C4D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456B6" w:rsidRDefault="002C4D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rsidR="007456B6" w:rsidRPr="00676E56" w:rsidRDefault="002C4D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Pr="00676E56">
              <w:rPr>
                <w:rFonts w:ascii="Times New Roman" w:eastAsia="Times New Roman" w:hAnsi="Times New Roman" w:cs="Times New Roman"/>
                <w:sz w:val="24"/>
                <w:szCs w:val="24"/>
              </w:rPr>
              <w:t xml:space="preserve"> у неї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r w:rsidRPr="00676E56">
              <w:rPr>
                <w:rFonts w:ascii="Times New Roman" w:eastAsia="Times New Roman" w:hAnsi="Times New Roman" w:cs="Times New Roman"/>
                <w:sz w:val="24"/>
                <w:szCs w:val="24"/>
                <w:highlight w:val="white"/>
              </w:rPr>
              <w:t xml:space="preserve">”, </w:t>
            </w:r>
            <w:r w:rsidRPr="00676E56">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7456B6" w:rsidRDefault="002C4D7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456B6" w:rsidRDefault="007456B6">
            <w:pPr>
              <w:jc w:val="both"/>
              <w:rPr>
                <w:rFonts w:ascii="Times New Roman" w:eastAsia="Times New Roman" w:hAnsi="Times New Roman" w:cs="Times New Roman"/>
                <w:sz w:val="24"/>
                <w:szCs w:val="24"/>
                <w:highlight w:val="white"/>
              </w:rPr>
            </w:pPr>
          </w:p>
          <w:p w:rsidR="007456B6" w:rsidRDefault="002C4D7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456B6" w:rsidRDefault="002C4D72">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7456B6" w:rsidRDefault="002C4D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76E56">
              <w:rPr>
                <w:rFonts w:ascii="Times New Roman" w:eastAsia="Times New Roman" w:hAnsi="Times New Roman" w:cs="Times New Roman"/>
                <w:b/>
                <w:sz w:val="24"/>
                <w:szCs w:val="24"/>
              </w:rPr>
              <w:t xml:space="preserve">субпідрядника /співвиконавця </w:t>
            </w:r>
            <w:r w:rsidRPr="00676E56">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7456B6" w:rsidRPr="00676E56" w:rsidRDefault="00676E56">
            <w:pPr>
              <w:widowControl w:val="0"/>
              <w:ind w:right="120"/>
              <w:jc w:val="both"/>
              <w:rPr>
                <w:rFonts w:ascii="Times New Roman" w:eastAsia="Times New Roman" w:hAnsi="Times New Roman" w:cs="Times New Roman"/>
                <w:b/>
                <w:sz w:val="24"/>
                <w:szCs w:val="24"/>
              </w:rPr>
            </w:pPr>
            <w:r w:rsidRPr="00676E56">
              <w:rPr>
                <w:rFonts w:ascii="Times New Roman" w:eastAsia="Times New Roman" w:hAnsi="Times New Roman" w:cs="Times New Roman"/>
                <w:color w:val="000000"/>
                <w:sz w:val="24"/>
                <w:szCs w:val="24"/>
              </w:rPr>
              <w:t>Не передбачено. </w:t>
            </w:r>
          </w:p>
          <w:p w:rsidR="007456B6" w:rsidRDefault="007456B6">
            <w:pPr>
              <w:widowControl w:val="0"/>
              <w:ind w:right="120"/>
              <w:jc w:val="both"/>
              <w:rPr>
                <w:rFonts w:ascii="Times New Roman" w:eastAsia="Times New Roman" w:hAnsi="Times New Roman" w:cs="Times New Roman"/>
                <w:sz w:val="24"/>
                <w:szCs w:val="24"/>
              </w:rPr>
            </w:pPr>
          </w:p>
        </w:tc>
      </w:tr>
      <w:tr w:rsidR="007456B6">
        <w:trPr>
          <w:trHeight w:val="841"/>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7456B6">
        <w:trPr>
          <w:trHeight w:val="442"/>
          <w:jc w:val="center"/>
        </w:trPr>
        <w:tc>
          <w:tcPr>
            <w:tcW w:w="9960" w:type="dxa"/>
            <w:gridSpan w:val="3"/>
            <w:vAlign w:val="center"/>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7456B6" w:rsidRDefault="002C4D72">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D222FF">
              <w:rPr>
                <w:rFonts w:ascii="Times New Roman" w:eastAsia="Times New Roman" w:hAnsi="Times New Roman" w:cs="Times New Roman"/>
                <w:b/>
                <w:sz w:val="24"/>
                <w:szCs w:val="24"/>
              </w:rPr>
              <w:t>02.11</w:t>
            </w:r>
            <w:r w:rsidR="00B543BE" w:rsidRPr="00B543BE">
              <w:rPr>
                <w:rFonts w:ascii="Times New Roman" w:eastAsia="Times New Roman" w:hAnsi="Times New Roman" w:cs="Times New Roman"/>
                <w:b/>
                <w:sz w:val="24"/>
                <w:szCs w:val="24"/>
              </w:rPr>
              <w:t>.2023</w:t>
            </w:r>
            <w:r w:rsidRPr="00B543BE">
              <w:rPr>
                <w:rFonts w:ascii="Times New Roman" w:eastAsia="Times New Roman" w:hAnsi="Times New Roman" w:cs="Times New Roman"/>
                <w:b/>
                <w:sz w:val="24"/>
                <w:szCs w:val="24"/>
              </w:rPr>
              <w:t xml:space="preserve"> року, </w:t>
            </w:r>
            <w:r w:rsidR="00B543BE" w:rsidRPr="00B543BE">
              <w:rPr>
                <w:rFonts w:ascii="Times New Roman" w:eastAsia="Times New Roman" w:hAnsi="Times New Roman" w:cs="Times New Roman"/>
                <w:b/>
                <w:sz w:val="24"/>
                <w:szCs w:val="24"/>
              </w:rPr>
              <w:t>00</w:t>
            </w:r>
            <w:r w:rsidRPr="00B543BE">
              <w:rPr>
                <w:rFonts w:ascii="Times New Roman" w:eastAsia="Times New Roman" w:hAnsi="Times New Roman" w:cs="Times New Roman"/>
                <w:b/>
                <w:sz w:val="24"/>
                <w:szCs w:val="24"/>
              </w:rPr>
              <w:t>:00 год</w:t>
            </w:r>
            <w:r>
              <w:rPr>
                <w:rFonts w:ascii="Times New Roman" w:eastAsia="Times New Roman" w:hAnsi="Times New Roman" w:cs="Times New Roman"/>
                <w:b/>
                <w:color w:val="FF0000"/>
                <w:sz w:val="24"/>
                <w:szCs w:val="24"/>
              </w:rPr>
              <w:t>.</w:t>
            </w:r>
            <w:r>
              <w:rPr>
                <w:rFonts w:ascii="Times New Roman" w:eastAsia="Times New Roman" w:hAnsi="Times New Roman" w:cs="Times New Roman"/>
                <w:color w:val="000000"/>
                <w:sz w:val="24"/>
                <w:szCs w:val="24"/>
              </w:rPr>
              <w:t xml:space="preserve"> </w:t>
            </w:r>
          </w:p>
          <w:p w:rsidR="007456B6" w:rsidRPr="00272B22" w:rsidRDefault="002C4D72">
            <w:pPr>
              <w:widowControl w:val="0"/>
              <w:ind w:left="40" w:right="120"/>
              <w:jc w:val="both"/>
              <w:rPr>
                <w:rFonts w:ascii="Times New Roman" w:eastAsia="Times New Roman" w:hAnsi="Times New Roman" w:cs="Times New Roman"/>
                <w:i/>
                <w:sz w:val="24"/>
                <w:szCs w:val="24"/>
                <w:highlight w:val="white"/>
              </w:rPr>
            </w:pPr>
            <w:r w:rsidRPr="00272B22">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272B22">
              <w:rPr>
                <w:rFonts w:ascii="Times New Roman" w:eastAsia="Times New Roman" w:hAnsi="Times New Roman" w:cs="Times New Roman"/>
                <w:i/>
                <w:sz w:val="24"/>
                <w:szCs w:val="24"/>
                <w:highlight w:val="white"/>
              </w:rPr>
              <w:t>закупівель</w:t>
            </w:r>
            <w:proofErr w:type="spellEnd"/>
            <w:r w:rsidRPr="00272B22">
              <w:rPr>
                <w:rFonts w:ascii="Times New Roman" w:eastAsia="Times New Roman" w:hAnsi="Times New Roman" w:cs="Times New Roman"/>
                <w:i/>
                <w:sz w:val="24"/>
                <w:szCs w:val="24"/>
                <w:highlight w:val="white"/>
              </w:rPr>
              <w:t>.)</w:t>
            </w:r>
            <w:r w:rsidRPr="00272B22">
              <w:rPr>
                <w:rFonts w:ascii="Times New Roman" w:eastAsia="Times New Roman" w:hAnsi="Times New Roman" w:cs="Times New Roman"/>
                <w:i/>
                <w:strike/>
                <w:sz w:val="24"/>
                <w:szCs w:val="24"/>
                <w:highlight w:val="white"/>
              </w:rPr>
              <w:t xml:space="preserve"> </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7456B6" w:rsidRDefault="002C4D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7456B6" w:rsidRDefault="007456B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456B6" w:rsidRDefault="002C4D72">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7456B6" w:rsidRDefault="002C4D7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456B6" w:rsidRDefault="002C4D7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456B6" w:rsidRDefault="002C4D7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7456B6">
        <w:trPr>
          <w:trHeight w:val="512"/>
          <w:jc w:val="center"/>
        </w:trPr>
        <w:tc>
          <w:tcPr>
            <w:tcW w:w="9960" w:type="dxa"/>
            <w:gridSpan w:val="3"/>
            <w:vAlign w:val="center"/>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7456B6" w:rsidRDefault="002C4D7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7456B6" w:rsidRDefault="002C4D72">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7456B6" w:rsidRDefault="002C4D7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7456B6" w:rsidRDefault="002C4D7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456B6" w:rsidRDefault="002C4D72">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7456B6" w:rsidRPr="00B543BE" w:rsidRDefault="002C4D72">
            <w:pPr>
              <w:widowControl w:val="0"/>
              <w:jc w:val="both"/>
              <w:rPr>
                <w:rFonts w:ascii="Times New Roman" w:eastAsia="Times New Roman" w:hAnsi="Times New Roman" w:cs="Times New Roman"/>
                <w:sz w:val="24"/>
                <w:szCs w:val="24"/>
              </w:rPr>
            </w:pPr>
            <w:r w:rsidRPr="00B543BE">
              <w:rPr>
                <w:rFonts w:ascii="Times New Roman" w:eastAsia="Times New Roman" w:hAnsi="Times New Roman" w:cs="Times New Roman"/>
                <w:sz w:val="24"/>
                <w:szCs w:val="24"/>
              </w:rPr>
              <w:t xml:space="preserve">Ціна тендерної пропозиції </w:t>
            </w:r>
            <w:r w:rsidRPr="00B543BE">
              <w:rPr>
                <w:rFonts w:ascii="Times New Roman" w:eastAsia="Times New Roman" w:hAnsi="Times New Roman" w:cs="Times New Roman"/>
                <w:sz w:val="24"/>
                <w:szCs w:val="24"/>
                <w:u w:val="single"/>
              </w:rPr>
              <w:t>не може</w:t>
            </w:r>
            <w:r w:rsidRPr="00B543BE">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456B6" w:rsidRPr="00B543BE" w:rsidRDefault="002C4D72">
            <w:pPr>
              <w:widowControl w:val="0"/>
              <w:jc w:val="both"/>
              <w:rPr>
                <w:rFonts w:ascii="Times New Roman" w:eastAsia="Times New Roman" w:hAnsi="Times New Roman" w:cs="Times New Roman"/>
                <w:b/>
                <w:color w:val="4A86E8"/>
                <w:sz w:val="24"/>
                <w:szCs w:val="24"/>
              </w:rPr>
            </w:pPr>
            <w:r w:rsidRPr="00B543BE">
              <w:rPr>
                <w:rFonts w:ascii="Times New Roman" w:eastAsia="Times New Roman" w:hAnsi="Times New Roman" w:cs="Times New Roman"/>
                <w:sz w:val="24"/>
                <w:szCs w:val="24"/>
              </w:rPr>
              <w:t xml:space="preserve">До розгляду </w:t>
            </w:r>
            <w:r w:rsidRPr="00B543BE">
              <w:rPr>
                <w:rFonts w:ascii="Times New Roman" w:eastAsia="Times New Roman" w:hAnsi="Times New Roman" w:cs="Times New Roman"/>
                <w:sz w:val="24"/>
                <w:szCs w:val="24"/>
                <w:u w:val="single"/>
              </w:rPr>
              <w:t xml:space="preserve">не приймається </w:t>
            </w:r>
            <w:r w:rsidRPr="00B543BE">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w:t>
            </w:r>
            <w:r>
              <w:rPr>
                <w:rFonts w:ascii="Times New Roman" w:eastAsia="Times New Roman" w:hAnsi="Times New Roman" w:cs="Times New Roman"/>
                <w:sz w:val="24"/>
                <w:szCs w:val="24"/>
              </w:rPr>
              <w:lastRenderedPageBreak/>
              <w:t>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456B6" w:rsidRPr="00B543BE" w:rsidRDefault="002C4D72">
            <w:pPr>
              <w:widowControl w:val="0"/>
              <w:jc w:val="both"/>
              <w:rPr>
                <w:rFonts w:ascii="Times New Roman" w:eastAsia="Times New Roman" w:hAnsi="Times New Roman" w:cs="Times New Roman"/>
                <w:sz w:val="24"/>
                <w:szCs w:val="24"/>
              </w:rPr>
            </w:pPr>
            <w:r w:rsidRPr="00B543BE">
              <w:rPr>
                <w:rFonts w:ascii="Times New Roman" w:eastAsia="Times New Roman" w:hAnsi="Times New Roman" w:cs="Times New Roman"/>
                <w:sz w:val="24"/>
                <w:szCs w:val="24"/>
              </w:rPr>
              <w:t>Оцінка здійснюється щодо предмета закупівлі в цілому.</w:t>
            </w:r>
          </w:p>
          <w:p w:rsidR="007456B6" w:rsidRPr="00B543BE" w:rsidRDefault="002C4D72">
            <w:pPr>
              <w:widowControl w:val="0"/>
              <w:jc w:val="both"/>
              <w:rPr>
                <w:rFonts w:ascii="Times New Roman" w:eastAsia="Times New Roman" w:hAnsi="Times New Roman" w:cs="Times New Roman"/>
                <w:sz w:val="24"/>
                <w:szCs w:val="24"/>
              </w:rPr>
            </w:pPr>
            <w:r w:rsidRPr="00B543BE">
              <w:rPr>
                <w:rFonts w:ascii="Times New Roman" w:eastAsia="Times New Roman" w:hAnsi="Times New Roman" w:cs="Times New Roman"/>
                <w:sz w:val="24"/>
                <w:szCs w:val="24"/>
              </w:rPr>
              <w:t xml:space="preserve">Учасник визначає ціни на </w:t>
            </w:r>
            <w:r w:rsidRPr="00B543BE">
              <w:rPr>
                <w:rFonts w:ascii="Times New Roman" w:eastAsia="Times New Roman" w:hAnsi="Times New Roman" w:cs="Times New Roman"/>
                <w:b/>
                <w:sz w:val="24"/>
                <w:szCs w:val="24"/>
              </w:rPr>
              <w:t>товар/послуги/роботи</w:t>
            </w:r>
            <w:r w:rsidRPr="00B543BE">
              <w:rPr>
                <w:rFonts w:ascii="Times New Roman" w:eastAsia="Times New Roman" w:hAnsi="Times New Roman" w:cs="Times New Roman"/>
                <w:sz w:val="24"/>
                <w:szCs w:val="24"/>
              </w:rPr>
              <w:t xml:space="preserve">, що він пропонує </w:t>
            </w:r>
            <w:r w:rsidRPr="00B543BE">
              <w:rPr>
                <w:rFonts w:ascii="Times New Roman" w:eastAsia="Times New Roman" w:hAnsi="Times New Roman" w:cs="Times New Roman"/>
                <w:b/>
                <w:sz w:val="24"/>
                <w:szCs w:val="24"/>
              </w:rPr>
              <w:t>поставити/надати/виконати</w:t>
            </w:r>
            <w:r w:rsidRPr="00B543B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543BE">
              <w:rPr>
                <w:rFonts w:ascii="Times New Roman" w:eastAsia="Times New Roman" w:hAnsi="Times New Roman" w:cs="Times New Roman"/>
                <w:b/>
                <w:sz w:val="24"/>
                <w:szCs w:val="24"/>
              </w:rPr>
              <w:t>товару/послуг/робіт</w:t>
            </w:r>
            <w:r w:rsidRPr="00B543BE">
              <w:rPr>
                <w:rFonts w:ascii="Times New Roman" w:eastAsia="Times New Roman" w:hAnsi="Times New Roman" w:cs="Times New Roman"/>
                <w:sz w:val="24"/>
                <w:szCs w:val="24"/>
              </w:rPr>
              <w:t xml:space="preserve"> даного виду.</w:t>
            </w:r>
          </w:p>
          <w:p w:rsidR="007456B6" w:rsidRDefault="002C4D72">
            <w:pPr>
              <w:widowControl w:val="0"/>
              <w:jc w:val="both"/>
              <w:rPr>
                <w:rFonts w:ascii="Times New Roman" w:eastAsia="Times New Roman" w:hAnsi="Times New Roman" w:cs="Times New Roman"/>
                <w:sz w:val="24"/>
                <w:szCs w:val="24"/>
                <w:highlight w:val="yellow"/>
              </w:rPr>
            </w:pPr>
            <w:r w:rsidRPr="00B543BE">
              <w:rPr>
                <w:rFonts w:ascii="Times New Roman" w:eastAsia="Times New Roman" w:hAnsi="Times New Roman" w:cs="Times New Roman"/>
                <w:sz w:val="24"/>
                <w:szCs w:val="24"/>
              </w:rPr>
              <w:t>Розмір мінімального кроку пониження ціни під час електронного аукціону – 1 %</w:t>
            </w:r>
            <w:r>
              <w:rPr>
                <w:rFonts w:ascii="Times New Roman" w:eastAsia="Times New Roman" w:hAnsi="Times New Roman" w:cs="Times New Roman"/>
                <w:sz w:val="24"/>
                <w:szCs w:val="24"/>
                <w:highlight w:val="yellow"/>
              </w:rPr>
              <w:t xml:space="preserve"> </w:t>
            </w:r>
          </w:p>
          <w:p w:rsidR="007456B6" w:rsidRDefault="002C4D7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456B6" w:rsidRDefault="002C4D7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456B6" w:rsidRDefault="002C4D7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456B6" w:rsidRDefault="002C4D7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Pr>
                <w:rFonts w:ascii="Times New Roman" w:eastAsia="Times New Roman" w:hAnsi="Times New Roman" w:cs="Times New Roman"/>
                <w:sz w:val="24"/>
                <w:szCs w:val="24"/>
                <w:highlight w:val="white"/>
              </w:rPr>
              <w:lastRenderedPageBreak/>
              <w:t>процедури закупівлі у складі його тендерної пропозиції, найменування товару, марки, моделі тощо.</w:t>
            </w:r>
          </w:p>
          <w:p w:rsidR="007456B6" w:rsidRDefault="002C4D72">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456B6" w:rsidRDefault="002C4D72">
            <w:pPr>
              <w:widowControl w:val="0"/>
              <w:jc w:val="both"/>
              <w:rPr>
                <w:rFonts w:ascii="Times New Roman" w:eastAsia="Times New Roman" w:hAnsi="Times New Roman" w:cs="Times New Roman"/>
                <w:color w:val="00B050"/>
                <w:sz w:val="24"/>
                <w:szCs w:val="24"/>
                <w:highlight w:val="white"/>
              </w:rPr>
            </w:pPr>
            <w:r w:rsidRPr="00B543BE">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B543BE">
              <w:rPr>
                <w:rFonts w:ascii="Times New Roman" w:eastAsia="Times New Roman" w:hAnsi="Times New Roman" w:cs="Times New Roman"/>
                <w:i/>
                <w:sz w:val="24"/>
                <w:szCs w:val="24"/>
              </w:rPr>
              <w:t>(у разі здійснення закупівлі за лотами).</w:t>
            </w: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456B6" w:rsidRDefault="002C4D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B543BE">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B543BE">
              <w:rPr>
                <w:rFonts w:ascii="Times New Roman" w:eastAsia="Times New Roman" w:hAnsi="Times New Roman" w:cs="Times New Roman"/>
                <w:i/>
                <w:sz w:val="24"/>
                <w:szCs w:val="24"/>
              </w:rPr>
              <w:t>(у разі встановлення такої вимоги)</w:t>
            </w:r>
            <w:r w:rsidRPr="00B543BE">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Зазначені </w:t>
            </w:r>
            <w:r>
              <w:rPr>
                <w:rFonts w:ascii="Times New Roman" w:eastAsia="Times New Roman" w:hAnsi="Times New Roman" w:cs="Times New Roman"/>
                <w:color w:val="000000"/>
                <w:sz w:val="24"/>
                <w:szCs w:val="24"/>
              </w:rPr>
              <w:lastRenderedPageBreak/>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456B6" w:rsidRDefault="002C4D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456B6" w:rsidRDefault="002C4D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7456B6" w:rsidRDefault="002C4D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456B6" w:rsidRDefault="002C4D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456B6" w:rsidRDefault="002C4D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456B6" w:rsidRDefault="002C4D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456B6" w:rsidRDefault="002C4D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456B6" w:rsidRDefault="002C4D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456B6" w:rsidRDefault="002C4D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456B6" w:rsidRDefault="002C4D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456B6" w:rsidRDefault="002C4D7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456B6" w:rsidRDefault="002C4D7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lastRenderedPageBreak/>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7456B6" w:rsidRDefault="002C4D7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w:t>
            </w:r>
            <w:r>
              <w:rPr>
                <w:rFonts w:ascii="Times New Roman" w:eastAsia="Times New Roman" w:hAnsi="Times New Roman" w:cs="Times New Roman"/>
                <w:sz w:val="24"/>
                <w:szCs w:val="24"/>
                <w:highlight w:val="white"/>
              </w:rPr>
              <w:lastRenderedPageBreak/>
              <w:t xml:space="preserve">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виконання договору про закупівлю, якщо таке забезпечення вимагалося замовником;</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456B6" w:rsidRDefault="002C4D7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7456B6" w:rsidRDefault="002C4D7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456B6" w:rsidRDefault="002C4D7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456B6" w:rsidRDefault="002C4D7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456B6" w:rsidRDefault="002C4D7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7456B6">
        <w:trPr>
          <w:trHeight w:val="472"/>
          <w:jc w:val="center"/>
        </w:trPr>
        <w:tc>
          <w:tcPr>
            <w:tcW w:w="9960" w:type="dxa"/>
            <w:gridSpan w:val="3"/>
            <w:vAlign w:val="center"/>
          </w:tcPr>
          <w:p w:rsidR="007456B6" w:rsidRDefault="002C4D72">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456B6" w:rsidRDefault="002C4D7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7456B6" w:rsidRDefault="002C4D7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3) скорочення обсягу видатків на здійснення закупівлі товарів, робіт чи послуг;</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7456B6" w:rsidRDefault="002C4D7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456B6" w:rsidRDefault="002C4D7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7456B6" w:rsidRDefault="002C4D72">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7456B6" w:rsidRDefault="002C4D7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456B6">
        <w:trPr>
          <w:trHeight w:val="2100"/>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7456B6" w:rsidRPr="00B543BE" w:rsidRDefault="002C4D72">
            <w:pPr>
              <w:widowControl w:val="0"/>
              <w:jc w:val="both"/>
              <w:rPr>
                <w:rFonts w:ascii="Times New Roman" w:eastAsia="Times New Roman" w:hAnsi="Times New Roman" w:cs="Times New Roman"/>
                <w:sz w:val="24"/>
                <w:szCs w:val="24"/>
              </w:rPr>
            </w:pPr>
            <w:r w:rsidRPr="00B543B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456B6" w:rsidRPr="00B543BE" w:rsidRDefault="002C4D72">
            <w:pPr>
              <w:widowControl w:val="0"/>
              <w:jc w:val="both"/>
              <w:rPr>
                <w:rFonts w:ascii="Times New Roman" w:eastAsia="Times New Roman" w:hAnsi="Times New Roman" w:cs="Times New Roman"/>
                <w:sz w:val="24"/>
                <w:szCs w:val="24"/>
              </w:rPr>
            </w:pPr>
            <w:r w:rsidRPr="00B543B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456B6" w:rsidRPr="00B543BE" w:rsidRDefault="002C4D72">
            <w:pPr>
              <w:shd w:val="clear" w:color="auto" w:fill="FFFFFF"/>
              <w:spacing w:before="120"/>
              <w:jc w:val="both"/>
              <w:rPr>
                <w:rFonts w:ascii="Times New Roman" w:eastAsia="Times New Roman" w:hAnsi="Times New Roman" w:cs="Times New Roman"/>
                <w:sz w:val="24"/>
                <w:szCs w:val="24"/>
              </w:rPr>
            </w:pPr>
            <w:r w:rsidRPr="00B543B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456B6" w:rsidRPr="00B543BE" w:rsidRDefault="002C4D72">
            <w:pPr>
              <w:widowControl w:val="0"/>
              <w:pBdr>
                <w:top w:val="nil"/>
                <w:left w:val="nil"/>
                <w:bottom w:val="nil"/>
                <w:right w:val="nil"/>
                <w:between w:val="nil"/>
              </w:pBdr>
              <w:jc w:val="both"/>
              <w:rPr>
                <w:rFonts w:ascii="Times New Roman" w:eastAsia="Times New Roman" w:hAnsi="Times New Roman" w:cs="Times New Roman"/>
                <w:sz w:val="24"/>
                <w:szCs w:val="24"/>
              </w:rPr>
            </w:pPr>
            <w:r w:rsidRPr="00B543BE">
              <w:rPr>
                <w:rFonts w:ascii="Times New Roman" w:eastAsia="Times New Roman" w:hAnsi="Times New Roman" w:cs="Times New Roman"/>
                <w:sz w:val="24"/>
                <w:szCs w:val="24"/>
              </w:rPr>
              <w:t>визначення грошового еквівалента зобов’язання в іноземній валюті;</w:t>
            </w:r>
          </w:p>
          <w:p w:rsidR="007456B6" w:rsidRPr="00B543BE" w:rsidRDefault="002C4D72">
            <w:pPr>
              <w:widowControl w:val="0"/>
              <w:pBdr>
                <w:top w:val="nil"/>
                <w:left w:val="nil"/>
                <w:bottom w:val="nil"/>
                <w:right w:val="nil"/>
                <w:between w:val="nil"/>
              </w:pBdr>
              <w:jc w:val="both"/>
              <w:rPr>
                <w:rFonts w:ascii="Times New Roman" w:eastAsia="Times New Roman" w:hAnsi="Times New Roman" w:cs="Times New Roman"/>
                <w:sz w:val="24"/>
                <w:szCs w:val="24"/>
              </w:rPr>
            </w:pPr>
            <w:r w:rsidRPr="00B543B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456B6" w:rsidRPr="00B543BE" w:rsidRDefault="002C4D72">
            <w:pPr>
              <w:widowControl w:val="0"/>
              <w:pBdr>
                <w:top w:val="nil"/>
                <w:left w:val="nil"/>
                <w:bottom w:val="nil"/>
                <w:right w:val="nil"/>
                <w:between w:val="nil"/>
              </w:pBdr>
              <w:jc w:val="both"/>
              <w:rPr>
                <w:rFonts w:ascii="Times New Roman" w:eastAsia="Times New Roman" w:hAnsi="Times New Roman" w:cs="Times New Roman"/>
                <w:sz w:val="24"/>
                <w:szCs w:val="24"/>
              </w:rPr>
            </w:pPr>
            <w:r w:rsidRPr="00B543BE">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B543BE">
              <w:rPr>
                <w:rFonts w:ascii="Times New Roman" w:eastAsia="Times New Roman" w:hAnsi="Times New Roman" w:cs="Times New Roman"/>
                <w:i/>
                <w:sz w:val="24"/>
                <w:szCs w:val="24"/>
              </w:rPr>
              <w:t>(залишити у разі закупівлі товару)</w:t>
            </w:r>
            <w:r w:rsidRPr="00B543BE">
              <w:rPr>
                <w:rFonts w:ascii="Times New Roman" w:eastAsia="Times New Roman" w:hAnsi="Times New Roman" w:cs="Times New Roman"/>
                <w:sz w:val="24"/>
                <w:szCs w:val="24"/>
              </w:rPr>
              <w:t>.</w:t>
            </w: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7456B6" w:rsidRPr="00B543BE" w:rsidRDefault="002C4D72">
            <w:pPr>
              <w:widowControl w:val="0"/>
              <w:ind w:right="120"/>
              <w:jc w:val="both"/>
              <w:rPr>
                <w:rFonts w:ascii="Times New Roman" w:eastAsia="Times New Roman" w:hAnsi="Times New Roman" w:cs="Times New Roman"/>
                <w:sz w:val="24"/>
                <w:szCs w:val="24"/>
              </w:rPr>
            </w:pPr>
            <w:r w:rsidRPr="00B543BE">
              <w:rPr>
                <w:rFonts w:ascii="Times New Roman" w:eastAsia="Times New Roman" w:hAnsi="Times New Roman" w:cs="Times New Roman"/>
                <w:sz w:val="24"/>
                <w:szCs w:val="24"/>
              </w:rPr>
              <w:t>Забезпечення виконання договору про закупівлю не вимагається.</w:t>
            </w:r>
          </w:p>
          <w:p w:rsidR="007456B6" w:rsidRPr="00B543BE" w:rsidRDefault="007456B6">
            <w:pPr>
              <w:widowControl w:val="0"/>
              <w:ind w:right="120"/>
              <w:jc w:val="both"/>
              <w:rPr>
                <w:rFonts w:ascii="Times New Roman" w:eastAsia="Times New Roman" w:hAnsi="Times New Roman" w:cs="Times New Roman"/>
                <w:sz w:val="24"/>
                <w:szCs w:val="24"/>
              </w:rPr>
            </w:pPr>
          </w:p>
          <w:p w:rsidR="007456B6" w:rsidRPr="00B543BE" w:rsidRDefault="007456B6">
            <w:pPr>
              <w:widowControl w:val="0"/>
              <w:jc w:val="both"/>
              <w:rPr>
                <w:rFonts w:ascii="Times New Roman" w:eastAsia="Times New Roman" w:hAnsi="Times New Roman" w:cs="Times New Roman"/>
                <w:sz w:val="24"/>
                <w:szCs w:val="24"/>
              </w:rPr>
            </w:pPr>
          </w:p>
        </w:tc>
      </w:tr>
    </w:tbl>
    <w:p w:rsidR="007456B6" w:rsidRDefault="007456B6">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B543BE" w:rsidRPr="003A1082" w:rsidRDefault="00B543BE" w:rsidP="00B543BE">
      <w:pPr>
        <w:widowControl w:val="0"/>
        <w:spacing w:after="0" w:line="240" w:lineRule="auto"/>
        <w:ind w:left="2880" w:hanging="288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sidRPr="003A1082">
        <w:rPr>
          <w:rFonts w:ascii="Times New Roman" w:eastAsia="Times New Roman" w:hAnsi="Times New Roman" w:cs="Times New Roman"/>
          <w:color w:val="000000" w:themeColor="text1"/>
          <w:sz w:val="24"/>
          <w:szCs w:val="24"/>
        </w:rPr>
        <w:t>Додаток 1 до тендерної документації (</w:t>
      </w:r>
      <w:proofErr w:type="spellStart"/>
      <w:r w:rsidRPr="003A1082">
        <w:rPr>
          <w:rFonts w:ascii="Times New Roman" w:eastAsia="Times New Roman" w:hAnsi="Times New Roman" w:cs="Times New Roman"/>
          <w:color w:val="000000" w:themeColor="text1"/>
          <w:sz w:val="24"/>
          <w:szCs w:val="24"/>
        </w:rPr>
        <w:t>кваліф</w:t>
      </w:r>
      <w:proofErr w:type="spellEnd"/>
      <w:r w:rsidRPr="003A1082">
        <w:rPr>
          <w:rFonts w:ascii="Times New Roman" w:eastAsia="Times New Roman" w:hAnsi="Times New Roman" w:cs="Times New Roman"/>
          <w:color w:val="000000" w:themeColor="text1"/>
          <w:sz w:val="24"/>
          <w:szCs w:val="24"/>
        </w:rPr>
        <w:t>. критерії та вимоги п.47 Особливостей)</w:t>
      </w:r>
    </w:p>
    <w:p w:rsidR="00B543BE" w:rsidRPr="003A1082" w:rsidRDefault="00B543BE" w:rsidP="00B543BE">
      <w:pPr>
        <w:widowControl w:val="0"/>
        <w:spacing w:after="0" w:line="240" w:lineRule="auto"/>
        <w:ind w:left="2835" w:firstLine="45"/>
        <w:jc w:val="both"/>
        <w:rPr>
          <w:rFonts w:ascii="Times New Roman" w:eastAsia="Times New Roman" w:hAnsi="Times New Roman" w:cs="Times New Roman"/>
          <w:color w:val="000000" w:themeColor="text1"/>
          <w:sz w:val="24"/>
          <w:szCs w:val="24"/>
        </w:rPr>
      </w:pPr>
      <w:r w:rsidRPr="003A1082">
        <w:rPr>
          <w:rFonts w:ascii="Times New Roman" w:eastAsia="Times New Roman" w:hAnsi="Times New Roman" w:cs="Times New Roman"/>
          <w:color w:val="000000" w:themeColor="text1"/>
          <w:sz w:val="24"/>
          <w:szCs w:val="24"/>
        </w:rPr>
        <w:t xml:space="preserve">Додаток 2 до тендерної документації (технічні, якісні та кількісні </w:t>
      </w:r>
      <w:r>
        <w:rPr>
          <w:rFonts w:ascii="Times New Roman" w:eastAsia="Times New Roman" w:hAnsi="Times New Roman" w:cs="Times New Roman"/>
          <w:color w:val="000000" w:themeColor="text1"/>
          <w:sz w:val="24"/>
          <w:szCs w:val="24"/>
        </w:rPr>
        <w:t xml:space="preserve">      </w:t>
      </w:r>
      <w:proofErr w:type="spellStart"/>
      <w:r w:rsidRPr="003A1082">
        <w:rPr>
          <w:rFonts w:ascii="Times New Roman" w:eastAsia="Times New Roman" w:hAnsi="Times New Roman" w:cs="Times New Roman"/>
          <w:color w:val="000000" w:themeColor="text1"/>
          <w:sz w:val="24"/>
          <w:szCs w:val="24"/>
        </w:rPr>
        <w:t>хар-ки</w:t>
      </w:r>
      <w:proofErr w:type="spellEnd"/>
      <w:r w:rsidRPr="003A1082">
        <w:rPr>
          <w:rFonts w:ascii="Times New Roman" w:eastAsia="Times New Roman" w:hAnsi="Times New Roman" w:cs="Times New Roman"/>
          <w:color w:val="000000" w:themeColor="text1"/>
          <w:sz w:val="24"/>
          <w:szCs w:val="24"/>
        </w:rPr>
        <w:t xml:space="preserve"> (</w:t>
      </w:r>
      <w:proofErr w:type="spellStart"/>
      <w:r w:rsidRPr="003A1082">
        <w:rPr>
          <w:rFonts w:ascii="Times New Roman" w:eastAsia="Times New Roman" w:hAnsi="Times New Roman" w:cs="Times New Roman"/>
          <w:color w:val="000000" w:themeColor="text1"/>
          <w:sz w:val="24"/>
          <w:szCs w:val="24"/>
        </w:rPr>
        <w:t>тех.специфікація</w:t>
      </w:r>
      <w:proofErr w:type="spellEnd"/>
      <w:r w:rsidRPr="003A1082">
        <w:rPr>
          <w:rFonts w:ascii="Times New Roman" w:eastAsia="Times New Roman" w:hAnsi="Times New Roman" w:cs="Times New Roman"/>
          <w:color w:val="000000" w:themeColor="text1"/>
          <w:sz w:val="24"/>
          <w:szCs w:val="24"/>
        </w:rPr>
        <w:t>).</w:t>
      </w:r>
    </w:p>
    <w:p w:rsidR="00B543BE" w:rsidRPr="003A1082" w:rsidRDefault="00B543BE" w:rsidP="00B543BE">
      <w:pPr>
        <w:spacing w:after="0"/>
        <w:ind w:left="2835" w:firstLine="45"/>
        <w:rPr>
          <w:rFonts w:ascii="Times New Roman" w:eastAsia="Times New Roman" w:hAnsi="Times New Roman" w:cs="Times New Roman"/>
          <w:color w:val="000000" w:themeColor="text1"/>
          <w:sz w:val="24"/>
          <w:szCs w:val="24"/>
        </w:rPr>
      </w:pPr>
      <w:r w:rsidRPr="003A1082">
        <w:rPr>
          <w:rFonts w:ascii="Times New Roman" w:eastAsia="Times New Roman" w:hAnsi="Times New Roman" w:cs="Times New Roman"/>
          <w:color w:val="000000" w:themeColor="text1"/>
          <w:sz w:val="24"/>
          <w:szCs w:val="24"/>
        </w:rPr>
        <w:t>Додаток 3 до тендерної документації (проект договору)</w:t>
      </w:r>
    </w:p>
    <w:p w:rsidR="007456B6" w:rsidRDefault="007456B6" w:rsidP="00B543BE">
      <w:pPr>
        <w:widowControl w:val="0"/>
        <w:spacing w:after="0" w:line="240" w:lineRule="auto"/>
        <w:jc w:val="both"/>
        <w:rPr>
          <w:rFonts w:ascii="Times New Roman" w:eastAsia="Times New Roman" w:hAnsi="Times New Roman" w:cs="Times New Roman"/>
          <w:sz w:val="24"/>
          <w:szCs w:val="24"/>
        </w:rPr>
      </w:pPr>
    </w:p>
    <w:sectPr w:rsidR="007456B6">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C8F" w:rsidRDefault="00475C8F">
      <w:pPr>
        <w:spacing w:after="0" w:line="240" w:lineRule="auto"/>
      </w:pPr>
      <w:r>
        <w:separator/>
      </w:r>
    </w:p>
  </w:endnote>
  <w:endnote w:type="continuationSeparator" w:id="0">
    <w:p w:rsidR="00475C8F" w:rsidRDefault="00475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6B6" w:rsidRDefault="002C4D7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73CCB">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C8F" w:rsidRDefault="00475C8F">
      <w:pPr>
        <w:spacing w:after="0" w:line="240" w:lineRule="auto"/>
      </w:pPr>
      <w:r>
        <w:separator/>
      </w:r>
    </w:p>
  </w:footnote>
  <w:footnote w:type="continuationSeparator" w:id="0">
    <w:p w:rsidR="00475C8F" w:rsidRDefault="00475C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6B6" w:rsidRDefault="007456B6">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962156"/>
    <w:multiLevelType w:val="multilevel"/>
    <w:tmpl w:val="495A97C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46AF6179"/>
    <w:multiLevelType w:val="multilevel"/>
    <w:tmpl w:val="5D5A9D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68D2191"/>
    <w:multiLevelType w:val="multilevel"/>
    <w:tmpl w:val="D89206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6B6"/>
    <w:rsid w:val="000C3F4D"/>
    <w:rsid w:val="00170508"/>
    <w:rsid w:val="00173CCB"/>
    <w:rsid w:val="0019590E"/>
    <w:rsid w:val="001B2AC5"/>
    <w:rsid w:val="002161AD"/>
    <w:rsid w:val="002452B8"/>
    <w:rsid w:val="00272B22"/>
    <w:rsid w:val="002C4D72"/>
    <w:rsid w:val="003B413C"/>
    <w:rsid w:val="003F1352"/>
    <w:rsid w:val="004038E1"/>
    <w:rsid w:val="00475C8F"/>
    <w:rsid w:val="004B482F"/>
    <w:rsid w:val="004E3E7F"/>
    <w:rsid w:val="004E3ED4"/>
    <w:rsid w:val="00514195"/>
    <w:rsid w:val="005639E5"/>
    <w:rsid w:val="005D4477"/>
    <w:rsid w:val="005D68B0"/>
    <w:rsid w:val="00676E56"/>
    <w:rsid w:val="00703FD1"/>
    <w:rsid w:val="00711607"/>
    <w:rsid w:val="007232C0"/>
    <w:rsid w:val="007456B6"/>
    <w:rsid w:val="008B319C"/>
    <w:rsid w:val="00911DBC"/>
    <w:rsid w:val="009F1768"/>
    <w:rsid w:val="00AB4478"/>
    <w:rsid w:val="00B15CC4"/>
    <w:rsid w:val="00B16D31"/>
    <w:rsid w:val="00B543BE"/>
    <w:rsid w:val="00BD70D3"/>
    <w:rsid w:val="00CE6C28"/>
    <w:rsid w:val="00D222FF"/>
    <w:rsid w:val="00E136FA"/>
    <w:rsid w:val="00E20BED"/>
    <w:rsid w:val="00E53493"/>
    <w:rsid w:val="00ED57AA"/>
    <w:rsid w:val="00F0516B"/>
    <w:rsid w:val="00F849D7"/>
    <w:rsid w:val="00FE5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411E54-6E81-447C-9A2D-6F8C3090C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 Знак17,Знак18 Знак,Знак17 Знак1,Знак17, Знак18 Знак, Знак17 Знак1,Normal (Web) Char Знак Знак,Normal (Web) Char Знак,Обычный (веб) Знак1,Обычный (веб) Знак Знак,Знак17 Знак Знак,Обычный (веб) Знак Знак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7">
    <w:name w:val="header"/>
    <w:basedOn w:val="a"/>
    <w:link w:val="af8"/>
    <w:uiPriority w:val="99"/>
    <w:unhideWhenUsed/>
    <w:rsid w:val="00272B22"/>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72B22"/>
  </w:style>
  <w:style w:type="paragraph" w:styleId="af9">
    <w:name w:val="footer"/>
    <w:basedOn w:val="a"/>
    <w:link w:val="afa"/>
    <w:uiPriority w:val="99"/>
    <w:unhideWhenUsed/>
    <w:rsid w:val="00272B22"/>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72B22"/>
  </w:style>
  <w:style w:type="character" w:customStyle="1" w:styleId="aa">
    <w:name w:val="Обычный (веб) Знак"/>
    <w:aliases w:val="Обычный (Web) Знак, Знак17 Знак,Знак18 Знак Знак,Знак17 Знак1 Знак,Знак17 Знак, Знак18 Знак Знак, Знак17 Знак1 Знак,Normal (Web) Char Знак Знак Знак,Normal (Web) Char Знак Знак1,Обычный (веб) Знак1 Знак,Обычный (веб) Знак Знак Знак1"/>
    <w:link w:val="a9"/>
    <w:uiPriority w:val="99"/>
    <w:locked/>
    <w:rsid w:val="00272B22"/>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22</Pages>
  <Words>8152</Words>
  <Characters>46469</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10</cp:lastModifiedBy>
  <cp:revision>18</cp:revision>
  <cp:lastPrinted>2023-10-25T08:42:00Z</cp:lastPrinted>
  <dcterms:created xsi:type="dcterms:W3CDTF">2023-09-13T10:36:00Z</dcterms:created>
  <dcterms:modified xsi:type="dcterms:W3CDTF">2023-10-25T08:46:00Z</dcterms:modified>
</cp:coreProperties>
</file>