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162485">
      <w:pPr>
        <w:ind w:left="320"/>
        <w:jc w:val="center"/>
        <w:rPr>
          <w:b/>
          <w:bCs/>
          <w:sz w:val="28"/>
          <w:szCs w:val="28"/>
        </w:rPr>
      </w:pPr>
      <w:r w:rsidRPr="0063560A">
        <w:rPr>
          <w:b/>
          <w:bCs/>
          <w:sz w:val="28"/>
          <w:szCs w:val="28"/>
        </w:rPr>
        <w:t>ТЕНДЕРНА ДОКУМЕНТАЦІЯ</w:t>
      </w:r>
    </w:p>
    <w:p w:rsidR="007C6A37" w:rsidRDefault="007C6A37" w:rsidP="00162485">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62485">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62485">
      <w:pPr>
        <w:jc w:val="center"/>
        <w:rPr>
          <w:b/>
          <w:bCs/>
          <w:sz w:val="28"/>
          <w:szCs w:val="28"/>
          <w:lang w:val="uk-UA"/>
        </w:rPr>
      </w:pPr>
    </w:p>
    <w:p w:rsidR="007C6A37" w:rsidRDefault="007C6A37" w:rsidP="00162485">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Pr="00695E5C" w:rsidRDefault="007C6A37" w:rsidP="00162485">
      <w:pPr>
        <w:jc w:val="center"/>
        <w:rPr>
          <w:b/>
          <w:bCs/>
          <w:color w:val="FF0000"/>
          <w:sz w:val="28"/>
          <w:szCs w:val="28"/>
          <w:lang w:val="uk-UA"/>
        </w:rPr>
      </w:pPr>
    </w:p>
    <w:tbl>
      <w:tblPr>
        <w:tblW w:w="9847" w:type="dxa"/>
        <w:tblInd w:w="-106" w:type="dxa"/>
        <w:tblLayout w:type="fixed"/>
        <w:tblLook w:val="0000" w:firstRow="0" w:lastRow="0" w:firstColumn="0" w:lastColumn="0" w:noHBand="0" w:noVBand="0"/>
      </w:tblPr>
      <w:tblGrid>
        <w:gridCol w:w="9847"/>
      </w:tblGrid>
      <w:tr w:rsidR="00F87193" w:rsidRPr="00321FF0">
        <w:tc>
          <w:tcPr>
            <w:tcW w:w="9847" w:type="dxa"/>
            <w:tcBorders>
              <w:top w:val="nil"/>
              <w:left w:val="nil"/>
              <w:bottom w:val="nil"/>
              <w:right w:val="nil"/>
            </w:tcBorders>
          </w:tcPr>
          <w:tbl>
            <w:tblPr>
              <w:tblW w:w="9847" w:type="dxa"/>
              <w:tblLayout w:type="fixed"/>
              <w:tblLook w:val="0000" w:firstRow="0" w:lastRow="0" w:firstColumn="0" w:lastColumn="0" w:noHBand="0" w:noVBand="0"/>
            </w:tblPr>
            <w:tblGrid>
              <w:gridCol w:w="9847"/>
            </w:tblGrid>
            <w:tr w:rsidR="00EA5C40" w:rsidRPr="00321FF0" w:rsidTr="007670C0">
              <w:tc>
                <w:tcPr>
                  <w:tcW w:w="9847" w:type="dxa"/>
                  <w:tcBorders>
                    <w:top w:val="nil"/>
                    <w:left w:val="nil"/>
                    <w:bottom w:val="nil"/>
                    <w:right w:val="nil"/>
                  </w:tcBorders>
                </w:tcPr>
                <w:p w:rsidR="00551BE7" w:rsidRPr="00551BE7" w:rsidRDefault="00551BE7" w:rsidP="00551BE7">
                  <w:pPr>
                    <w:jc w:val="center"/>
                    <w:rPr>
                      <w:b/>
                      <w:bCs/>
                      <w:color w:val="000000"/>
                      <w:sz w:val="28"/>
                      <w:szCs w:val="28"/>
                      <w:lang w:val="uk-UA"/>
                    </w:rPr>
                  </w:pPr>
                  <w:r w:rsidRPr="00551BE7">
                    <w:rPr>
                      <w:b/>
                      <w:bCs/>
                      <w:color w:val="000000"/>
                      <w:sz w:val="28"/>
                      <w:szCs w:val="28"/>
                      <w:lang w:val="uk-UA"/>
                    </w:rPr>
                    <w:t>Світильники головні</w:t>
                  </w:r>
                </w:p>
                <w:p w:rsidR="00EA5C40" w:rsidRPr="00F30B33" w:rsidRDefault="00551BE7" w:rsidP="00551BE7">
                  <w:pPr>
                    <w:jc w:val="center"/>
                    <w:rPr>
                      <w:color w:val="000000" w:themeColor="text1"/>
                      <w:sz w:val="28"/>
                      <w:szCs w:val="28"/>
                      <w:lang w:val="uk-UA"/>
                    </w:rPr>
                  </w:pPr>
                  <w:r w:rsidRPr="00551BE7">
                    <w:rPr>
                      <w:b/>
                      <w:bCs/>
                      <w:color w:val="000000"/>
                      <w:sz w:val="28"/>
                      <w:szCs w:val="28"/>
                      <w:lang w:val="uk-UA"/>
                    </w:rPr>
                    <w:t>ДК 021:2015   31520000-7 Світильники та освітлювальна арматура</w:t>
                  </w:r>
                </w:p>
              </w:tc>
            </w:tr>
          </w:tbl>
          <w:p w:rsidR="00EA5C40" w:rsidRPr="00F87193" w:rsidRDefault="00EA5C40" w:rsidP="00EA5C40">
            <w:pPr>
              <w:rPr>
                <w:b/>
                <w:bCs/>
                <w:color w:val="000000" w:themeColor="text1"/>
                <w:sz w:val="28"/>
                <w:szCs w:val="28"/>
                <w:lang w:val="uk-UA"/>
              </w:rPr>
            </w:pPr>
            <w:r w:rsidRPr="00F87193">
              <w:rPr>
                <w:color w:val="000000" w:themeColor="text1"/>
                <w:sz w:val="28"/>
                <w:szCs w:val="28"/>
                <w:lang w:val="uk-UA"/>
              </w:rPr>
              <w:t xml:space="preserve">                                                         </w:t>
            </w:r>
          </w:p>
          <w:p w:rsidR="007C6A37" w:rsidRPr="00F30B33" w:rsidRDefault="007C6A37" w:rsidP="00162485">
            <w:pPr>
              <w:jc w:val="center"/>
              <w:rPr>
                <w:color w:val="000000" w:themeColor="text1"/>
                <w:sz w:val="28"/>
                <w:szCs w:val="28"/>
                <w:lang w:val="uk-UA"/>
              </w:rPr>
            </w:pPr>
          </w:p>
        </w:tc>
      </w:tr>
    </w:tbl>
    <w:p w:rsidR="007C6A37" w:rsidRPr="00F87193" w:rsidRDefault="007C6A37" w:rsidP="00162485">
      <w:pPr>
        <w:jc w:val="center"/>
        <w:rPr>
          <w:b/>
          <w:bCs/>
          <w:color w:val="000000" w:themeColor="text1"/>
          <w:sz w:val="28"/>
          <w:szCs w:val="28"/>
          <w:lang w:val="uk-UA"/>
        </w:rPr>
      </w:pPr>
    </w:p>
    <w:p w:rsidR="000B2797" w:rsidRPr="00F87193" w:rsidRDefault="000B2797" w:rsidP="00E20309">
      <w:pPr>
        <w:tabs>
          <w:tab w:val="left" w:pos="6096"/>
        </w:tabs>
        <w:rPr>
          <w:b/>
          <w:bCs/>
          <w:color w:val="000000" w:themeColor="text1"/>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433BF2" w:rsidRPr="00B93419"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B93419">
        <w:rPr>
          <w:b/>
          <w:bCs/>
          <w:sz w:val="28"/>
          <w:szCs w:val="28"/>
          <w:lang w:val="uk-UA"/>
        </w:rPr>
        <w:t xml:space="preserve">_________ </w:t>
      </w:r>
      <w:r w:rsidR="00783B8D" w:rsidRPr="00B93419">
        <w:rPr>
          <w:b/>
          <w:bCs/>
          <w:sz w:val="28"/>
          <w:szCs w:val="28"/>
          <w:lang w:val="uk-UA"/>
        </w:rPr>
        <w:t xml:space="preserve">Ганна </w:t>
      </w:r>
      <w:r w:rsidR="00433BF2" w:rsidRPr="00B93419">
        <w:rPr>
          <w:b/>
          <w:bCs/>
          <w:sz w:val="28"/>
          <w:szCs w:val="28"/>
          <w:lang w:val="uk-UA"/>
        </w:rPr>
        <w:t xml:space="preserve"> </w:t>
      </w:r>
      <w:r w:rsidR="00783B8D" w:rsidRPr="00B93419">
        <w:rPr>
          <w:b/>
          <w:bCs/>
          <w:sz w:val="28"/>
          <w:szCs w:val="28"/>
          <w:lang w:val="uk-UA"/>
        </w:rPr>
        <w:t>ШЕМЕЛІНА</w:t>
      </w:r>
    </w:p>
    <w:p w:rsidR="00814AD2" w:rsidRPr="005E0E06" w:rsidRDefault="00814AD2" w:rsidP="00814AD2">
      <w:pPr>
        <w:tabs>
          <w:tab w:val="left" w:pos="6096"/>
        </w:tabs>
        <w:spacing w:line="360" w:lineRule="auto"/>
        <w:ind w:left="5387" w:hanging="5387"/>
        <w:jc w:val="right"/>
        <w:rPr>
          <w:b/>
          <w:bCs/>
          <w:color w:val="000000" w:themeColor="text1"/>
          <w:sz w:val="28"/>
          <w:szCs w:val="28"/>
          <w:lang w:val="uk-UA"/>
        </w:rPr>
      </w:pPr>
      <w:r w:rsidRPr="00B93419">
        <w:rPr>
          <w:b/>
          <w:bCs/>
          <w:color w:val="000000" w:themeColor="text1"/>
          <w:sz w:val="28"/>
          <w:szCs w:val="28"/>
          <w:lang w:val="uk-UA"/>
        </w:rPr>
        <w:t>«</w:t>
      </w:r>
      <w:r w:rsidR="00551BE7" w:rsidRPr="00B93419">
        <w:rPr>
          <w:b/>
          <w:bCs/>
          <w:color w:val="000000" w:themeColor="text1"/>
          <w:sz w:val="28"/>
          <w:szCs w:val="28"/>
          <w:lang w:val="uk-UA"/>
        </w:rPr>
        <w:t>13</w:t>
      </w:r>
      <w:r w:rsidRPr="00B93419">
        <w:rPr>
          <w:b/>
          <w:bCs/>
          <w:color w:val="000000" w:themeColor="text1"/>
          <w:sz w:val="28"/>
          <w:szCs w:val="28"/>
          <w:lang w:val="uk-UA"/>
        </w:rPr>
        <w:t xml:space="preserve">»  </w:t>
      </w:r>
      <w:r w:rsidR="00551BE7" w:rsidRPr="00B93419">
        <w:rPr>
          <w:b/>
          <w:bCs/>
          <w:color w:val="000000" w:themeColor="text1"/>
          <w:sz w:val="28"/>
          <w:szCs w:val="28"/>
          <w:lang w:val="uk-UA"/>
        </w:rPr>
        <w:t>березня</w:t>
      </w:r>
      <w:r w:rsidRPr="00B93419">
        <w:rPr>
          <w:b/>
          <w:bCs/>
          <w:color w:val="000000" w:themeColor="text1"/>
          <w:sz w:val="28"/>
          <w:szCs w:val="28"/>
          <w:lang w:val="uk-UA"/>
        </w:rPr>
        <w:t xml:space="preserve"> 20</w:t>
      </w:r>
      <w:r w:rsidR="00541CC7" w:rsidRPr="00B93419">
        <w:rPr>
          <w:b/>
          <w:bCs/>
          <w:color w:val="000000" w:themeColor="text1"/>
          <w:sz w:val="28"/>
          <w:szCs w:val="28"/>
          <w:lang w:val="uk-UA"/>
        </w:rPr>
        <w:t>24</w:t>
      </w:r>
      <w:r w:rsidRPr="00B93419">
        <w:rPr>
          <w:b/>
          <w:bCs/>
          <w:color w:val="000000" w:themeColor="text1"/>
          <w:sz w:val="28"/>
          <w:szCs w:val="28"/>
          <w:lang w:val="uk-UA"/>
        </w:rPr>
        <w:t xml:space="preserve">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306872" w:rsidRDefault="00306872" w:rsidP="003E6802">
      <w:pPr>
        <w:jc w:val="center"/>
        <w:rPr>
          <w:sz w:val="24"/>
          <w:szCs w:val="24"/>
        </w:rPr>
      </w:pPr>
    </w:p>
    <w:p w:rsidR="00306872" w:rsidRDefault="00306872"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E72BAA" w:rsidRDefault="00E72BAA" w:rsidP="003E6802">
      <w:pPr>
        <w:jc w:val="center"/>
        <w:rPr>
          <w:b/>
          <w:bCs/>
          <w:sz w:val="24"/>
          <w:szCs w:val="24"/>
        </w:rPr>
      </w:pPr>
    </w:p>
    <w:p w:rsidR="00E72BAA" w:rsidRDefault="00E72BAA" w:rsidP="003E6802">
      <w:pPr>
        <w:jc w:val="center"/>
        <w:rPr>
          <w:b/>
          <w:bCs/>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95"/>
        <w:gridCol w:w="2154"/>
        <w:gridCol w:w="7157"/>
      </w:tblGrid>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775057" w:rsidRDefault="007C6A37" w:rsidP="00E91E2C">
            <w:pPr>
              <w:pStyle w:val="af5"/>
              <w:spacing w:before="0" w:beforeAutospacing="0" w:after="0" w:afterAutospacing="0"/>
              <w:jc w:val="center"/>
              <w:rPr>
                <w:b/>
                <w:bCs/>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96501E">
        <w:trPr>
          <w:trHeight w:val="38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86"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 xml:space="preserve"> </w:t>
            </w:r>
            <w:r w:rsidR="00F050B2" w:rsidRPr="00F050B2">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96501E">
        <w:trPr>
          <w:trHeight w:val="62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1705A5"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86" w:type="pct"/>
            <w:tcBorders>
              <w:top w:val="outset" w:sz="6" w:space="0" w:color="auto"/>
              <w:left w:val="outset" w:sz="6" w:space="0" w:color="auto"/>
              <w:bottom w:val="outset" w:sz="6" w:space="0" w:color="auto"/>
            </w:tcBorders>
            <w:vAlign w:val="center"/>
          </w:tcPr>
          <w:p w:rsidR="00C716F8" w:rsidRPr="006567DA" w:rsidRDefault="00C716F8" w:rsidP="00C716F8">
            <w:pPr>
              <w:rPr>
                <w:color w:val="000000" w:themeColor="text1"/>
                <w:sz w:val="24"/>
                <w:szCs w:val="24"/>
                <w:lang w:val="uk-UA"/>
              </w:rPr>
            </w:pPr>
            <w:r w:rsidRPr="006567DA">
              <w:rPr>
                <w:b/>
                <w:color w:val="000000" w:themeColor="text1"/>
                <w:sz w:val="24"/>
                <w:szCs w:val="24"/>
                <w:lang w:val="uk-UA"/>
              </w:rPr>
              <w:t xml:space="preserve">З технічних питань: </w:t>
            </w:r>
            <w:r w:rsidRPr="006567DA">
              <w:rPr>
                <w:color w:val="000000" w:themeColor="text1"/>
                <w:sz w:val="24"/>
                <w:szCs w:val="24"/>
                <w:lang w:val="uk-UA"/>
              </w:rPr>
              <w:t xml:space="preserve">Сергунов Андрій Миколайович, заступник командира загону ОС,  тел. +380563268347,+380500597161  Е-mail: 08vgso@gmail.com    </w:t>
            </w:r>
          </w:p>
          <w:p w:rsidR="00FD0944" w:rsidRDefault="00C716F8" w:rsidP="00FD0944">
            <w:pPr>
              <w:pStyle w:val="af5"/>
              <w:spacing w:before="0" w:beforeAutospacing="0" w:after="0" w:afterAutospacing="0"/>
              <w:rPr>
                <w:rFonts w:eastAsia="Times New Roman"/>
                <w:color w:val="000000" w:themeColor="text1"/>
                <w:lang w:val="uk-UA" w:eastAsia="ru-RU"/>
              </w:rPr>
            </w:pPr>
            <w:r w:rsidRPr="006567DA">
              <w:rPr>
                <w:rFonts w:eastAsia="Times New Roman"/>
                <w:b/>
                <w:color w:val="000000" w:themeColor="text1"/>
                <w:sz w:val="20"/>
                <w:szCs w:val="20"/>
                <w:lang w:val="uk-UA" w:eastAsia="ru-RU"/>
              </w:rPr>
              <w:t xml:space="preserve">З </w:t>
            </w:r>
            <w:r w:rsidRPr="006567DA">
              <w:rPr>
                <w:rFonts w:eastAsia="Times New Roman"/>
                <w:b/>
                <w:color w:val="000000" w:themeColor="text1"/>
                <w:lang w:val="uk-UA" w:eastAsia="ru-RU"/>
              </w:rPr>
              <w:t xml:space="preserve">організаційних питань: </w:t>
            </w:r>
            <w:r w:rsidRPr="006567DA">
              <w:rPr>
                <w:rFonts w:eastAsia="Times New Roman"/>
                <w:color w:val="000000" w:themeColor="text1"/>
                <w:lang w:val="uk-UA" w:eastAsia="ru-RU"/>
              </w:rPr>
              <w:t>Шемеліна Ганна Сергіївна, уповноважена особа, фахіфець з публічни</w:t>
            </w:r>
            <w:r w:rsidR="00FD0944">
              <w:rPr>
                <w:rFonts w:eastAsia="Times New Roman"/>
                <w:color w:val="000000" w:themeColor="text1"/>
                <w:lang w:val="uk-UA" w:eastAsia="ru-RU"/>
              </w:rPr>
              <w:t xml:space="preserve">х закупівель, тел. </w:t>
            </w:r>
            <w:r w:rsidRPr="006567DA">
              <w:rPr>
                <w:rFonts w:eastAsia="Times New Roman"/>
                <w:color w:val="000000" w:themeColor="text1"/>
                <w:lang w:val="uk-UA" w:eastAsia="ru-RU"/>
              </w:rPr>
              <w:t>+380563268347,+38050</w:t>
            </w:r>
            <w:r>
              <w:rPr>
                <w:rFonts w:eastAsia="Times New Roman"/>
                <w:color w:val="000000" w:themeColor="text1"/>
                <w:lang w:val="uk-UA" w:eastAsia="ru-RU"/>
              </w:rPr>
              <w:t xml:space="preserve">0597161                    </w:t>
            </w:r>
          </w:p>
          <w:p w:rsidR="007C6A37" w:rsidRPr="006567DA" w:rsidRDefault="00C716F8" w:rsidP="00FD0944">
            <w:pPr>
              <w:pStyle w:val="af5"/>
              <w:spacing w:before="0" w:beforeAutospacing="0" w:after="0" w:afterAutospacing="0"/>
              <w:rPr>
                <w:color w:val="000000" w:themeColor="text1"/>
                <w:lang w:val="uk-UA"/>
              </w:rPr>
            </w:pPr>
            <w:r w:rsidRPr="006567DA">
              <w:rPr>
                <w:rFonts w:eastAsia="Times New Roman"/>
                <w:color w:val="000000" w:themeColor="text1"/>
                <w:lang w:val="uk-UA" w:eastAsia="ru-RU"/>
              </w:rPr>
              <w:t>Е-mail: 08vgso@gmail.com</w:t>
            </w:r>
          </w:p>
        </w:tc>
      </w:tr>
      <w:tr w:rsidR="007C6A37" w:rsidRPr="00A83BC3" w:rsidTr="0096501E">
        <w:trPr>
          <w:trHeight w:val="54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695E5C" w:rsidP="00E91E2C">
            <w:pPr>
              <w:pStyle w:val="af5"/>
              <w:spacing w:before="0" w:beforeAutospacing="0" w:after="0" w:afterAutospacing="0"/>
              <w:rPr>
                <w:color w:val="000000" w:themeColor="text1"/>
                <w:lang w:val="uk-UA"/>
              </w:rPr>
            </w:pPr>
            <w:r w:rsidRPr="00F87193">
              <w:rPr>
                <w:rFonts w:eastAsia="Times New Roman"/>
                <w:color w:val="000000" w:themeColor="text1"/>
                <w:lang w:val="uk-UA" w:eastAsia="ru-RU"/>
              </w:rPr>
              <w:t>В</w:t>
            </w:r>
            <w:r w:rsidRPr="00F87193">
              <w:rPr>
                <w:rFonts w:eastAsia="Times New Roman"/>
                <w:color w:val="000000" w:themeColor="text1"/>
                <w:lang w:eastAsia="ru-RU"/>
              </w:rPr>
              <w:t>ідкриті торги у порядку визначеному Особливостями</w:t>
            </w:r>
          </w:p>
        </w:tc>
      </w:tr>
      <w:tr w:rsidR="007C6A37" w:rsidRPr="00A83BC3" w:rsidTr="0096501E">
        <w:trPr>
          <w:trHeight w:val="759"/>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E91E2C">
            <w:pPr>
              <w:pStyle w:val="af5"/>
              <w:spacing w:before="0" w:beforeAutospacing="0" w:after="0" w:afterAutospacing="0"/>
              <w:rPr>
                <w:color w:val="000000" w:themeColor="text1"/>
                <w:lang w:val="uk-UA"/>
              </w:rPr>
            </w:pPr>
          </w:p>
        </w:tc>
      </w:tr>
      <w:tr w:rsidR="007C6A37" w:rsidRPr="008060B5" w:rsidTr="0096501E">
        <w:trPr>
          <w:trHeight w:val="96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86" w:type="pct"/>
            <w:tcBorders>
              <w:top w:val="outset" w:sz="6" w:space="0" w:color="auto"/>
              <w:left w:val="outset" w:sz="6" w:space="0" w:color="auto"/>
              <w:bottom w:val="outset" w:sz="6" w:space="0" w:color="auto"/>
            </w:tcBorders>
            <w:vAlign w:val="center"/>
          </w:tcPr>
          <w:p w:rsidR="007C6A37" w:rsidRPr="00296EB7" w:rsidRDefault="00551BE7" w:rsidP="00305059">
            <w:pPr>
              <w:rPr>
                <w:color w:val="000000" w:themeColor="text1"/>
                <w:sz w:val="24"/>
                <w:szCs w:val="24"/>
                <w:lang w:val="uk-UA"/>
              </w:rPr>
            </w:pPr>
            <w:r w:rsidRPr="00551BE7">
              <w:rPr>
                <w:rFonts w:eastAsia="MS Mincho"/>
                <w:sz w:val="24"/>
                <w:szCs w:val="24"/>
                <w:lang w:val="uk-UA" w:eastAsia="ja-JP"/>
              </w:rPr>
              <w:t>Світильники головні.ДК 021:2015   31520000-7 Світильники та освітлювальна арматура</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DE7068">
            <w:pPr>
              <w:pStyle w:val="af5"/>
              <w:spacing w:before="0" w:beforeAutospacing="0" w:after="0" w:afterAutospacing="0"/>
              <w:rPr>
                <w:color w:val="000000" w:themeColor="text1"/>
                <w:lang w:val="uk-UA"/>
              </w:rPr>
            </w:pPr>
            <w:r w:rsidRPr="00F87193">
              <w:rPr>
                <w:color w:val="000000" w:themeColor="text1"/>
                <w:lang w:val="uk-UA"/>
              </w:rPr>
              <w:t xml:space="preserve">  Окремі частини предмета закупівлі (лоти) відсутні</w:t>
            </w:r>
          </w:p>
          <w:p w:rsidR="007C6A37" w:rsidRPr="00F87193" w:rsidRDefault="007C6A37" w:rsidP="00364A93">
            <w:pPr>
              <w:jc w:val="both"/>
              <w:rPr>
                <w:color w:val="000000" w:themeColor="text1"/>
                <w:sz w:val="24"/>
                <w:szCs w:val="24"/>
                <w:lang w:val="uk-UA"/>
              </w:rPr>
            </w:pPr>
          </w:p>
        </w:tc>
      </w:tr>
      <w:tr w:rsidR="007C6A37" w:rsidRPr="00A83BC3" w:rsidTr="0096501E">
        <w:trPr>
          <w:trHeight w:val="19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832CDE" w:rsidRDefault="007C6A37" w:rsidP="00216F03">
            <w:pPr>
              <w:pStyle w:val="af5"/>
              <w:spacing w:before="0" w:beforeAutospacing="0" w:after="0" w:afterAutospacing="0"/>
              <w:rPr>
                <w:lang w:val="uk-UA"/>
              </w:rPr>
            </w:pPr>
            <w:r w:rsidRPr="00832CDE">
              <w:rPr>
                <w:lang w:val="uk-UA"/>
              </w:rPr>
              <w:t>місце, кількість, обсяг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551BE7" w:rsidRPr="00551BE7" w:rsidRDefault="00551BE7" w:rsidP="00551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551BE7">
              <w:rPr>
                <w:color w:val="000000" w:themeColor="text1"/>
                <w:sz w:val="24"/>
                <w:szCs w:val="24"/>
                <w:lang w:val="uk-UA"/>
              </w:rPr>
              <w:t>Місце поставки (передачі) Товару - поставка товару здійснюється за адресою Замовника: 51400, Дніпропетровська обл., м. Павлоград вул. Дніпровська 597</w:t>
            </w:r>
          </w:p>
          <w:p w:rsidR="007C6A37" w:rsidRPr="00832CDE" w:rsidRDefault="00551BE7" w:rsidP="00551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val="uk-UA" w:eastAsia="ja-JP"/>
              </w:rPr>
            </w:pPr>
            <w:r w:rsidRPr="00551BE7">
              <w:rPr>
                <w:color w:val="000000" w:themeColor="text1"/>
                <w:sz w:val="24"/>
                <w:szCs w:val="24"/>
                <w:lang w:val="uk-UA"/>
              </w:rPr>
              <w:t>Кількість товару – 53 шт.</w:t>
            </w:r>
          </w:p>
        </w:tc>
      </w:tr>
      <w:tr w:rsidR="007C6A37" w:rsidRPr="00A83BC3" w:rsidTr="0096501E">
        <w:trPr>
          <w:trHeight w:val="11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551BE7">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поставки </w:t>
            </w:r>
            <w:r w:rsidRPr="00B47A2D">
              <w:rPr>
                <w:sz w:val="24"/>
                <w:szCs w:val="24"/>
                <w:lang w:val="uk-UA"/>
              </w:rPr>
              <w:t>товару</w:t>
            </w:r>
            <w:r w:rsidRPr="00B47A2D">
              <w:rPr>
                <w:sz w:val="24"/>
                <w:szCs w:val="24"/>
              </w:rPr>
              <w:t xml:space="preserve">: </w:t>
            </w:r>
            <w:r w:rsidR="009A53A7" w:rsidRPr="00B47A2D">
              <w:rPr>
                <w:b/>
                <w:sz w:val="24"/>
                <w:szCs w:val="24"/>
                <w:lang w:val="uk-UA"/>
              </w:rPr>
              <w:t xml:space="preserve">01 </w:t>
            </w:r>
            <w:r w:rsidR="00551BE7">
              <w:rPr>
                <w:b/>
                <w:sz w:val="24"/>
                <w:szCs w:val="24"/>
                <w:lang w:val="uk-UA"/>
              </w:rPr>
              <w:t xml:space="preserve">липня </w:t>
            </w:r>
            <w:r w:rsidR="00310D0D" w:rsidRPr="00B47A2D">
              <w:rPr>
                <w:b/>
                <w:sz w:val="24"/>
                <w:szCs w:val="24"/>
                <w:lang w:val="uk-UA"/>
              </w:rPr>
              <w:t>202</w:t>
            </w:r>
            <w:r w:rsidR="00541CC7" w:rsidRPr="00B47A2D">
              <w:rPr>
                <w:b/>
                <w:sz w:val="24"/>
                <w:szCs w:val="24"/>
                <w:lang w:val="uk-UA"/>
              </w:rPr>
              <w:t>4</w:t>
            </w:r>
            <w:r w:rsidR="00310D0D" w:rsidRPr="00B47A2D">
              <w:rPr>
                <w:b/>
                <w:sz w:val="24"/>
                <w:szCs w:val="24"/>
                <w:lang w:val="uk-UA"/>
              </w:rPr>
              <w:t xml:space="preserve"> р.</w:t>
            </w:r>
          </w:p>
        </w:tc>
      </w:tr>
      <w:tr w:rsidR="007C6A37" w:rsidRPr="00814AD2"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86"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882746" w:rsidRPr="0016116A" w:rsidTr="0096501E">
        <w:trPr>
          <w:tblCellSpacing w:w="15" w:type="dxa"/>
          <w:jc w:val="center"/>
        </w:trPr>
        <w:tc>
          <w:tcPr>
            <w:tcW w:w="278" w:type="pct"/>
            <w:tcBorders>
              <w:top w:val="outset" w:sz="6" w:space="0" w:color="auto"/>
              <w:bottom w:val="outset" w:sz="6" w:space="0" w:color="auto"/>
              <w:right w:val="outset" w:sz="6" w:space="0" w:color="auto"/>
            </w:tcBorders>
          </w:tcPr>
          <w:p w:rsidR="00882746" w:rsidRPr="00A83BC3" w:rsidRDefault="00882746" w:rsidP="00882746">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882746" w:rsidRPr="00A83BC3" w:rsidRDefault="00882746" w:rsidP="00882746">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86" w:type="pct"/>
            <w:tcBorders>
              <w:top w:val="outset" w:sz="6" w:space="0" w:color="auto"/>
              <w:left w:val="outset" w:sz="6" w:space="0" w:color="auto"/>
              <w:bottom w:val="outset" w:sz="6" w:space="0" w:color="auto"/>
            </w:tcBorders>
          </w:tcPr>
          <w:p w:rsidR="00882746" w:rsidRPr="00D41E53" w:rsidRDefault="00882746" w:rsidP="00882746">
            <w:pPr>
              <w:spacing w:before="150" w:after="150"/>
              <w:jc w:val="both"/>
              <w:rPr>
                <w:sz w:val="24"/>
                <w:szCs w:val="24"/>
              </w:rPr>
            </w:pPr>
            <w:r>
              <w:rPr>
                <w:color w:val="000000"/>
                <w:sz w:val="24"/>
                <w:szCs w:val="24"/>
                <w:lang w:val="uk-UA"/>
              </w:rPr>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82746" w:rsidRPr="00D41E53" w:rsidRDefault="00882746" w:rsidP="00882746">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746" w:rsidRPr="00D41E53" w:rsidRDefault="00882746" w:rsidP="00882746">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86" w:type="pct"/>
            <w:tcBorders>
              <w:top w:val="outset" w:sz="6" w:space="0" w:color="auto"/>
              <w:left w:val="outset" w:sz="6" w:space="0" w:color="auto"/>
              <w:bottom w:val="outset" w:sz="6" w:space="0" w:color="auto"/>
            </w:tcBorders>
            <w:vAlign w:val="center"/>
          </w:tcPr>
          <w:p w:rsidR="00882746" w:rsidRDefault="00882746" w:rsidP="00882746">
            <w:pPr>
              <w:spacing w:before="150" w:after="150"/>
              <w:jc w:val="both"/>
              <w:rPr>
                <w:color w:val="000000"/>
                <w:sz w:val="24"/>
                <w:szCs w:val="24"/>
              </w:rPr>
            </w:pPr>
            <w:r>
              <w:rPr>
                <w:color w:val="000000"/>
                <w:sz w:val="24"/>
                <w:szCs w:val="24"/>
                <w:lang w:val="uk-UA"/>
              </w:rPr>
              <w:t xml:space="preserve">2.1. </w:t>
            </w:r>
            <w:r w:rsidRPr="00D41E5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82746" w:rsidRPr="00882746" w:rsidRDefault="00882746" w:rsidP="00882746">
            <w:pPr>
              <w:spacing w:before="150" w:after="150"/>
              <w:jc w:val="both"/>
              <w:rPr>
                <w:b/>
                <w:sz w:val="24"/>
                <w:szCs w:val="24"/>
              </w:rPr>
            </w:pPr>
            <w:r>
              <w:rPr>
                <w:color w:val="000000"/>
                <w:sz w:val="24"/>
                <w:szCs w:val="24"/>
                <w:lang w:val="uk-UA"/>
              </w:rPr>
              <w:t>2.2.</w:t>
            </w:r>
            <w:r w:rsidRPr="00D41E53">
              <w:rPr>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82746">
              <w:rPr>
                <w:b/>
                <w:color w:val="000000"/>
                <w:sz w:val="24"/>
                <w:szCs w:val="24"/>
              </w:rPr>
              <w:t>не менше чотирьох днів.</w:t>
            </w:r>
          </w:p>
          <w:p w:rsidR="007C6A37" w:rsidRPr="000F25FE" w:rsidRDefault="00882746" w:rsidP="00882746">
            <w:pPr>
              <w:jc w:val="both"/>
              <w:rPr>
                <w:color w:val="000000"/>
                <w:lang w:val="uk-UA"/>
              </w:rPr>
            </w:pPr>
            <w:r>
              <w:rPr>
                <w:color w:val="000000"/>
                <w:sz w:val="24"/>
                <w:szCs w:val="24"/>
                <w:lang w:val="uk-UA"/>
              </w:rPr>
              <w:t>2.3.</w:t>
            </w:r>
            <w:r w:rsidRPr="00D41E5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86" w:type="pct"/>
            <w:tcBorders>
              <w:top w:val="outset" w:sz="6" w:space="0" w:color="auto"/>
              <w:left w:val="outset" w:sz="6" w:space="0" w:color="auto"/>
              <w:bottom w:val="outset" w:sz="6" w:space="0" w:color="auto"/>
            </w:tcBorders>
            <w:vAlign w:val="center"/>
          </w:tcPr>
          <w:p w:rsidR="009E2863" w:rsidRPr="009E2863" w:rsidRDefault="009E2863" w:rsidP="009E2863">
            <w:pPr>
              <w:ind w:left="-21" w:hanging="21"/>
              <w:jc w:val="both"/>
              <w:rPr>
                <w:color w:val="000000"/>
                <w:sz w:val="24"/>
                <w:szCs w:val="24"/>
                <w:lang w:val="uk-UA"/>
              </w:rPr>
            </w:pPr>
            <w:r w:rsidRPr="009E286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380361">
              <w:rPr>
                <w:color w:val="000000"/>
                <w:sz w:val="24"/>
                <w:szCs w:val="24"/>
                <w:lang w:val="uk-UA"/>
              </w:rPr>
              <w:t>7</w:t>
            </w:r>
            <w:r w:rsidRPr="009E2863">
              <w:rPr>
                <w:color w:val="000000"/>
                <w:sz w:val="24"/>
                <w:szCs w:val="24"/>
                <w:lang w:val="uk-UA"/>
              </w:rPr>
              <w:t xml:space="preserve"> Особливостей і в тендерній документації, та шляхом завантаження:  -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та документів, що підтверджують відповідність учасника кваліфікаційним критеріям;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інформації про підтвердження відсутності підстав для відмови в участі у відкритих торгах, встановлені пунктом 4</w:t>
            </w:r>
            <w:r w:rsidR="00380361">
              <w:rPr>
                <w:color w:val="000000"/>
                <w:sz w:val="24"/>
                <w:szCs w:val="24"/>
                <w:lang w:val="uk-UA"/>
              </w:rPr>
              <w:t>7</w:t>
            </w:r>
            <w:r w:rsidRPr="009E2863">
              <w:rPr>
                <w:color w:val="000000"/>
                <w:sz w:val="24"/>
                <w:szCs w:val="24"/>
                <w:lang w:val="uk-UA"/>
              </w:rPr>
              <w:t xml:space="preserve"> Особливостей у відповідності до вимог визначених у Додатку № </w:t>
            </w:r>
            <w:r w:rsidR="00380361">
              <w:rPr>
                <w:color w:val="000000"/>
                <w:sz w:val="24"/>
                <w:szCs w:val="24"/>
                <w:lang w:val="uk-UA"/>
              </w:rPr>
              <w:t>1</w:t>
            </w:r>
            <w:r w:rsidRPr="009E2863">
              <w:rPr>
                <w:color w:val="000000"/>
                <w:sz w:val="24"/>
                <w:szCs w:val="24"/>
                <w:lang w:val="uk-UA"/>
              </w:rPr>
              <w:t xml:space="preserve"> до тендерної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про необхідні технічні, якісні характеристики предмета закупівлі, що повинна складатись з документів, зазначених у п. 6 розділу ІІІ цієї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E2863" w:rsidRDefault="009E2863" w:rsidP="009E2863">
            <w:pPr>
              <w:ind w:left="-21" w:hanging="21"/>
              <w:jc w:val="both"/>
              <w:rPr>
                <w:color w:val="000000"/>
                <w:sz w:val="24"/>
                <w:szCs w:val="24"/>
                <w:lang w:val="uk-UA"/>
              </w:rPr>
            </w:pPr>
            <w:r w:rsidRPr="009E2863">
              <w:rPr>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380361">
              <w:rPr>
                <w:color w:val="000000"/>
                <w:sz w:val="24"/>
                <w:szCs w:val="24"/>
                <w:lang w:val="uk-UA"/>
              </w:rPr>
              <w:t>7</w:t>
            </w:r>
            <w:r w:rsidRPr="009E2863">
              <w:rPr>
                <w:color w:val="000000"/>
                <w:sz w:val="24"/>
                <w:szCs w:val="24"/>
                <w:lang w:val="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6A37" w:rsidRPr="00FA208D" w:rsidRDefault="007C6A37" w:rsidP="009E2863">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345AD8"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w:t>
            </w:r>
            <w:r w:rsidRPr="00345AD8">
              <w:rPr>
                <w:color w:val="000000"/>
                <w:sz w:val="24"/>
                <w:szCs w:val="24"/>
              </w:rPr>
              <w:t>) про створення такого об'єднання.  </w:t>
            </w:r>
          </w:p>
          <w:p w:rsidR="007C6A37" w:rsidRPr="005E6265" w:rsidRDefault="007C6A37" w:rsidP="00114E11">
            <w:pPr>
              <w:ind w:left="-21" w:hanging="21"/>
              <w:jc w:val="both"/>
              <w:rPr>
                <w:sz w:val="24"/>
                <w:szCs w:val="24"/>
              </w:rPr>
            </w:pPr>
            <w:r w:rsidRPr="00345AD8">
              <w:rPr>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868FD" w:rsidRDefault="007C6A37" w:rsidP="00E34473">
            <w:pPr>
              <w:widowControl w:val="0"/>
              <w:jc w:val="both"/>
              <w:rPr>
                <w:rFonts w:eastAsia="MS Mincho"/>
                <w:sz w:val="24"/>
                <w:szCs w:val="24"/>
                <w:lang w:eastAsia="ja-JP"/>
              </w:rPr>
            </w:pPr>
          </w:p>
        </w:tc>
      </w:tr>
      <w:tr w:rsidR="007C6A37" w:rsidRPr="00A83BC3" w:rsidTr="0096501E">
        <w:trPr>
          <w:trHeight w:val="67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6116A" w:rsidRPr="00FF4F89" w:rsidTr="0096501E">
        <w:trPr>
          <w:tblCellSpacing w:w="15" w:type="dxa"/>
          <w:jc w:val="center"/>
        </w:trPr>
        <w:tc>
          <w:tcPr>
            <w:tcW w:w="278"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A83BC3" w:rsidRDefault="0016116A" w:rsidP="0016116A">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86" w:type="pct"/>
            <w:tcBorders>
              <w:top w:val="outset" w:sz="6" w:space="0" w:color="auto"/>
              <w:left w:val="outset" w:sz="6" w:space="0" w:color="auto"/>
              <w:bottom w:val="outset" w:sz="6" w:space="0" w:color="auto"/>
            </w:tcBorders>
          </w:tcPr>
          <w:p w:rsidR="00380361" w:rsidRPr="00380361" w:rsidRDefault="0074380D" w:rsidP="00380361">
            <w:pPr>
              <w:spacing w:before="150" w:after="150"/>
              <w:jc w:val="both"/>
              <w:rPr>
                <w:sz w:val="24"/>
                <w:szCs w:val="24"/>
              </w:rPr>
            </w:pPr>
            <w:r w:rsidRPr="00E8475D">
              <w:rPr>
                <w:color w:val="000000" w:themeColor="text1"/>
                <w:sz w:val="24"/>
                <w:szCs w:val="24"/>
                <w:lang w:val="uk-UA"/>
              </w:rPr>
              <w:t>4.1</w:t>
            </w:r>
            <w:r w:rsidRPr="00380361">
              <w:rPr>
                <w:color w:val="000000" w:themeColor="text1"/>
                <w:sz w:val="24"/>
                <w:szCs w:val="24"/>
                <w:lang w:val="uk-UA"/>
              </w:rPr>
              <w:t>.</w:t>
            </w:r>
            <w:r w:rsidRPr="00380361">
              <w:rPr>
                <w:color w:val="000000" w:themeColor="text1"/>
                <w:sz w:val="24"/>
                <w:szCs w:val="24"/>
              </w:rPr>
              <w:t xml:space="preserve"> </w:t>
            </w:r>
            <w:r w:rsidR="00380361" w:rsidRPr="00380361">
              <w:rPr>
                <w:color w:val="000000"/>
                <w:sz w:val="24"/>
                <w:szCs w:val="24"/>
              </w:rPr>
              <w:t>Тендерні пропозиції вважаються дійсними протягом 90 днів із дати кінцевого строку подання тендерних пропозицій. </w:t>
            </w:r>
          </w:p>
          <w:p w:rsidR="00380361" w:rsidRPr="00380361" w:rsidRDefault="00380361" w:rsidP="00380361">
            <w:pPr>
              <w:spacing w:before="150" w:after="150"/>
              <w:jc w:val="both"/>
              <w:rPr>
                <w:sz w:val="24"/>
                <w:szCs w:val="24"/>
              </w:rPr>
            </w:pPr>
            <w:r w:rsidRPr="00380361">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0361" w:rsidRPr="00380361" w:rsidRDefault="00380361" w:rsidP="00380361">
            <w:pPr>
              <w:spacing w:before="150" w:after="150"/>
              <w:jc w:val="both"/>
              <w:rPr>
                <w:sz w:val="24"/>
                <w:szCs w:val="24"/>
              </w:rPr>
            </w:pPr>
            <w:r w:rsidRPr="00380361">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0361" w:rsidRPr="00380361" w:rsidRDefault="00380361" w:rsidP="005E2A2D">
            <w:pPr>
              <w:numPr>
                <w:ilvl w:val="0"/>
                <w:numId w:val="5"/>
              </w:numPr>
              <w:spacing w:before="150"/>
              <w:jc w:val="both"/>
              <w:textAlignment w:val="baseline"/>
              <w:rPr>
                <w:color w:val="000000"/>
                <w:sz w:val="24"/>
                <w:szCs w:val="24"/>
              </w:rPr>
            </w:pPr>
            <w:r w:rsidRPr="00380361">
              <w:rPr>
                <w:color w:val="000000"/>
                <w:sz w:val="24"/>
                <w:szCs w:val="24"/>
              </w:rPr>
              <w:t>відхилити таку вимогу, не втрачаючи при цьому наданого ним забезпечення тендерної пропозиції;</w:t>
            </w:r>
          </w:p>
          <w:p w:rsidR="00380361" w:rsidRPr="00380361" w:rsidRDefault="00380361" w:rsidP="005E2A2D">
            <w:pPr>
              <w:numPr>
                <w:ilvl w:val="0"/>
                <w:numId w:val="5"/>
              </w:numPr>
              <w:spacing w:after="150"/>
              <w:jc w:val="both"/>
              <w:textAlignment w:val="baseline"/>
              <w:rPr>
                <w:color w:val="000000"/>
                <w:sz w:val="24"/>
                <w:szCs w:val="24"/>
              </w:rPr>
            </w:pPr>
            <w:r w:rsidRPr="00380361">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16A" w:rsidRPr="00E94849" w:rsidRDefault="00380361" w:rsidP="00380361">
            <w:pPr>
              <w:spacing w:before="150" w:after="150"/>
              <w:jc w:val="both"/>
              <w:rPr>
                <w:sz w:val="24"/>
                <w:szCs w:val="24"/>
                <w:lang w:val="uk-UA"/>
              </w:rPr>
            </w:pPr>
            <w:r w:rsidRPr="00380361">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96501E">
        <w:trPr>
          <w:trHeight w:val="245"/>
          <w:tblCellSpacing w:w="15" w:type="dxa"/>
          <w:jc w:val="center"/>
        </w:trPr>
        <w:tc>
          <w:tcPr>
            <w:tcW w:w="278" w:type="pct"/>
            <w:tcBorders>
              <w:top w:val="outset" w:sz="6" w:space="0" w:color="auto"/>
              <w:bottom w:val="outset" w:sz="6" w:space="0" w:color="auto"/>
              <w:right w:val="outset" w:sz="6" w:space="0" w:color="auto"/>
            </w:tcBorders>
          </w:tcPr>
          <w:p w:rsidR="0016116A" w:rsidRPr="00943DF9" w:rsidRDefault="0016116A" w:rsidP="0016116A">
            <w:pPr>
              <w:pStyle w:val="af5"/>
              <w:spacing w:before="0" w:beforeAutospacing="0" w:after="0" w:afterAutospacing="0"/>
              <w:rPr>
                <w:b/>
                <w:bCs/>
                <w:lang w:val="uk-UA"/>
              </w:rPr>
            </w:pPr>
            <w:r w:rsidRPr="00943DF9">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943DF9" w:rsidRDefault="00380361" w:rsidP="000F4F34">
            <w:pPr>
              <w:rPr>
                <w:b/>
                <w:bCs/>
                <w:sz w:val="24"/>
                <w:szCs w:val="24"/>
                <w:lang w:val="uk-UA"/>
              </w:rPr>
            </w:pPr>
            <w:r w:rsidRPr="00943DF9">
              <w:rPr>
                <w:b/>
                <w:bCs/>
                <w:sz w:val="24"/>
                <w:szCs w:val="24"/>
                <w:lang w:val="uk-UA"/>
              </w:rPr>
              <w:t>Кваліфікаційні критерії до учасників та вимоги, встановлені пунктом 47 Особливостей</w:t>
            </w:r>
          </w:p>
        </w:tc>
        <w:tc>
          <w:tcPr>
            <w:tcW w:w="3586" w:type="pct"/>
            <w:tcBorders>
              <w:top w:val="outset" w:sz="6" w:space="0" w:color="auto"/>
              <w:left w:val="outset" w:sz="6" w:space="0" w:color="auto"/>
              <w:bottom w:val="outset" w:sz="6" w:space="0" w:color="auto"/>
            </w:tcBorders>
            <w:vAlign w:val="center"/>
          </w:tcPr>
          <w:p w:rsidR="003A2D55" w:rsidRPr="00353861" w:rsidRDefault="003A2D55" w:rsidP="003A2D55">
            <w:pPr>
              <w:shd w:val="clear" w:color="auto" w:fill="FFFFFF"/>
              <w:jc w:val="both"/>
              <w:rPr>
                <w:color w:val="000000"/>
                <w:sz w:val="24"/>
                <w:szCs w:val="24"/>
                <w:lang w:val="uk-UA"/>
              </w:rPr>
            </w:pPr>
            <w:r w:rsidRPr="003A2D55">
              <w:rPr>
                <w:color w:val="000000"/>
                <w:sz w:val="24"/>
                <w:szCs w:val="24"/>
                <w:lang w:val="uk-UA"/>
              </w:rPr>
              <w:t xml:space="preserve">5.1. Для підтвердження відповідності учасника кваліфікаційним критеріям, останній повинен надати всі документи згідно переліку, </w:t>
            </w:r>
            <w:r w:rsidRPr="00353861">
              <w:rPr>
                <w:color w:val="000000"/>
                <w:sz w:val="24"/>
                <w:szCs w:val="24"/>
                <w:lang w:val="uk-UA"/>
              </w:rPr>
              <w:t>вказаного нижче, за наступними кваліфікаційними критеріями:</w:t>
            </w:r>
          </w:p>
          <w:p w:rsidR="003A2D55" w:rsidRPr="00353861" w:rsidRDefault="003A2D55" w:rsidP="003A2D55">
            <w:pPr>
              <w:shd w:val="clear" w:color="auto" w:fill="FFFFFF"/>
              <w:jc w:val="both"/>
              <w:rPr>
                <w:color w:val="000000"/>
                <w:sz w:val="24"/>
                <w:szCs w:val="24"/>
                <w:lang w:val="uk-UA"/>
              </w:rPr>
            </w:pPr>
            <w:r w:rsidRPr="00353861">
              <w:rPr>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3A2D55" w:rsidRPr="00353861" w:rsidRDefault="003A2D55" w:rsidP="003A2D55">
            <w:pPr>
              <w:shd w:val="clear" w:color="auto" w:fill="FFFFFF"/>
              <w:jc w:val="both"/>
              <w:rPr>
                <w:color w:val="000000"/>
                <w:sz w:val="24"/>
                <w:szCs w:val="24"/>
                <w:lang w:val="uk-UA"/>
              </w:rPr>
            </w:pPr>
            <w:r w:rsidRPr="00353861">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 Спосіб підтвердження (надати):</w:t>
            </w:r>
          </w:p>
          <w:p w:rsidR="003A2D55" w:rsidRPr="003A2D55" w:rsidRDefault="003A2D55" w:rsidP="003A2D55">
            <w:pPr>
              <w:shd w:val="clear" w:color="auto" w:fill="FFFFFF"/>
              <w:jc w:val="both"/>
              <w:rPr>
                <w:color w:val="000000"/>
                <w:sz w:val="24"/>
                <w:szCs w:val="24"/>
                <w:lang w:val="uk-UA"/>
              </w:rPr>
            </w:pPr>
            <w:r w:rsidRPr="00353861">
              <w:rPr>
                <w:color w:val="000000"/>
                <w:sz w:val="24"/>
                <w:szCs w:val="24"/>
                <w:lang w:val="uk-UA"/>
              </w:rPr>
              <w:t>- Аналогічний договір (або копія) (один або більше) з підтвердженням його (їх) виконання  у вигляді копії видаткової накладної (видаткових накладних).</w:t>
            </w:r>
          </w:p>
          <w:p w:rsidR="003A2D55" w:rsidRPr="003A2D55" w:rsidRDefault="003A2D55" w:rsidP="003A2D55">
            <w:pPr>
              <w:shd w:val="clear" w:color="auto" w:fill="FFFFFF"/>
              <w:jc w:val="both"/>
              <w:rPr>
                <w:color w:val="000000"/>
                <w:sz w:val="24"/>
                <w:szCs w:val="24"/>
                <w:lang w:val="uk-UA"/>
              </w:rPr>
            </w:pPr>
            <w:r w:rsidRPr="003A2D55">
              <w:rPr>
                <w:color w:val="000000"/>
                <w:sz w:val="24"/>
                <w:szCs w:val="24"/>
                <w:lang w:val="uk-UA"/>
              </w:rPr>
              <w:t>5.2.У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4A4C" w:rsidRPr="00943DF9" w:rsidRDefault="003A2D55" w:rsidP="003A2D55">
            <w:pPr>
              <w:tabs>
                <w:tab w:val="left" w:pos="265"/>
              </w:tabs>
              <w:jc w:val="both"/>
              <w:rPr>
                <w:color w:val="000000"/>
                <w:sz w:val="24"/>
                <w:szCs w:val="24"/>
                <w:shd w:val="clear" w:color="auto" w:fill="FFFFFF"/>
                <w:lang w:val="uk-UA"/>
              </w:rPr>
            </w:pPr>
            <w:r w:rsidRPr="003A2D55">
              <w:rPr>
                <w:color w:val="000000"/>
                <w:sz w:val="24"/>
                <w:szCs w:val="24"/>
                <w:lang w:val="uk-UA"/>
              </w:rPr>
              <w:t xml:space="preserve">  5.3.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345AD8" w:rsidRPr="0035331B" w:rsidTr="0096501E">
        <w:trPr>
          <w:trHeight w:val="1096"/>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color w:val="000000"/>
                <w:lang w:val="uk-UA"/>
              </w:rPr>
            </w:pPr>
            <w:r w:rsidRPr="00943DF9">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86" w:type="pct"/>
            <w:tcBorders>
              <w:top w:val="outset" w:sz="6" w:space="0" w:color="auto"/>
              <w:left w:val="outset" w:sz="6" w:space="0" w:color="auto"/>
              <w:bottom w:val="outset" w:sz="6" w:space="0" w:color="auto"/>
            </w:tcBorders>
            <w:vAlign w:val="center"/>
          </w:tcPr>
          <w:p w:rsidR="00CE11A4" w:rsidRDefault="00345AD8" w:rsidP="00CE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43DF9">
              <w:rPr>
                <w:color w:val="000000" w:themeColor="text1"/>
                <w:sz w:val="24"/>
                <w:szCs w:val="24"/>
                <w:lang w:val="uk-UA"/>
              </w:rPr>
              <w:t xml:space="preserve"> </w:t>
            </w:r>
            <w:r w:rsidR="00CE11A4">
              <w:rPr>
                <w:color w:val="000000" w:themeColor="text1"/>
                <w:sz w:val="24"/>
                <w:szCs w:val="24"/>
                <w:lang w:val="uk-UA"/>
              </w:rPr>
              <w:t xml:space="preserve"> 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які установлені замовником в Додатку 3 до цієї тендерної документації, а саме:</w:t>
            </w:r>
          </w:p>
          <w:p w:rsidR="00CE11A4" w:rsidRDefault="00CE11A4" w:rsidP="00CE11A4">
            <w:pPr>
              <w:pStyle w:val="af5"/>
              <w:tabs>
                <w:tab w:val="left" w:pos="490"/>
                <w:tab w:val="left" w:pos="4320"/>
                <w:tab w:val="left" w:pos="6660"/>
              </w:tabs>
              <w:jc w:val="both"/>
              <w:rPr>
                <w:b/>
                <w:lang w:val="uk-UA"/>
              </w:rPr>
            </w:pPr>
            <w:r>
              <w:rPr>
                <w:color w:val="000000" w:themeColor="text1"/>
                <w:lang w:val="uk-UA"/>
              </w:rPr>
              <w:t xml:space="preserve"> </w:t>
            </w:r>
            <w:r>
              <w:rPr>
                <w:b/>
                <w:lang w:val="uk-UA"/>
              </w:rPr>
              <w:t>- оригінал (або копія) документа, який підтверджує відповідність  вимогам технічного регламенту обладнання та захисних систем, призначених для застосування в потенційно вибухонебезпечному середовищі (постанова КМУ № 1055 від 28.12.2016р. № 1055 (зі змінами);</w:t>
            </w:r>
          </w:p>
          <w:p w:rsidR="00CE11A4" w:rsidRDefault="00CE11A4" w:rsidP="00CE11A4">
            <w:pPr>
              <w:tabs>
                <w:tab w:val="left" w:pos="490"/>
                <w:tab w:val="left" w:pos="4320"/>
                <w:tab w:val="left" w:pos="6660"/>
              </w:tabs>
              <w:spacing w:before="100" w:beforeAutospacing="1" w:after="100" w:afterAutospacing="1"/>
              <w:jc w:val="both"/>
              <w:rPr>
                <w:b/>
                <w:sz w:val="24"/>
                <w:szCs w:val="24"/>
                <w:lang w:val="uk-UA"/>
              </w:rPr>
            </w:pPr>
            <w:r>
              <w:rPr>
                <w:b/>
                <w:sz w:val="24"/>
                <w:szCs w:val="24"/>
                <w:lang w:val="uk-UA"/>
              </w:rPr>
              <w:t>- Висновок Державної санітарно-епідеміологічної експертизи оригінал (або копія).</w:t>
            </w:r>
          </w:p>
          <w:p w:rsidR="00CE11A4" w:rsidRDefault="00CE11A4" w:rsidP="00CE11A4">
            <w:pPr>
              <w:tabs>
                <w:tab w:val="left" w:pos="490"/>
                <w:tab w:val="left" w:pos="4320"/>
                <w:tab w:val="left" w:pos="6660"/>
              </w:tabs>
              <w:spacing w:before="100" w:beforeAutospacing="1" w:after="100" w:afterAutospacing="1"/>
              <w:jc w:val="both"/>
              <w:rPr>
                <w:b/>
                <w:sz w:val="24"/>
                <w:szCs w:val="24"/>
                <w:lang w:val="uk-UA"/>
              </w:rPr>
            </w:pPr>
            <w:r>
              <w:rPr>
                <w:b/>
                <w:sz w:val="24"/>
                <w:szCs w:val="24"/>
                <w:lang w:val="uk-UA"/>
              </w:rPr>
              <w:t xml:space="preserve">- оригінал (або копія) паспорту або керівництва з експлуатації  головних світильників; </w:t>
            </w:r>
          </w:p>
          <w:p w:rsidR="00CE11A4" w:rsidRDefault="00CE11A4" w:rsidP="00CE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Pr>
                <w:color w:val="000000" w:themeColor="text1"/>
                <w:sz w:val="24"/>
                <w:szCs w:val="24"/>
                <w:lang w:val="uk-UA"/>
              </w:rPr>
              <w:t>Замовником зазначаються вимоги до предмета закупівлі згідно з частиною другою статті 22 Закону.</w:t>
            </w:r>
          </w:p>
          <w:p w:rsidR="00CE11A4" w:rsidRDefault="00CE11A4" w:rsidP="00CE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CE11A4" w:rsidRDefault="00CE11A4" w:rsidP="00CE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Pr>
                <w:color w:val="000000" w:themeColor="text1"/>
                <w:sz w:val="24"/>
                <w:szCs w:val="24"/>
                <w:lang w:val="uk-UA"/>
              </w:rPr>
              <w:t>Опис та технічні вимоги до предмета закупівлі в Додатку № 3</w:t>
            </w:r>
          </w:p>
          <w:p w:rsidR="00345AD8" w:rsidRPr="00943DF9" w:rsidRDefault="00345AD8" w:rsidP="005A4A3C">
            <w:pPr>
              <w:jc w:val="both"/>
              <w:rPr>
                <w:color w:val="FF0000"/>
                <w:sz w:val="24"/>
                <w:szCs w:val="24"/>
                <w:lang w:val="uk-UA"/>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b/>
                <w:bCs/>
                <w:lang w:val="uk-UA"/>
              </w:rPr>
            </w:pPr>
            <w:r w:rsidRPr="00943DF9">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86"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rPr>
                <w:sz w:val="24"/>
                <w:szCs w:val="24"/>
                <w:lang w:val="uk-UA"/>
              </w:rPr>
            </w:pPr>
            <w:r w:rsidRPr="00943DF9">
              <w:rPr>
                <w:b/>
                <w:bCs/>
                <w:color w:val="000000"/>
                <w:sz w:val="24"/>
                <w:szCs w:val="24"/>
                <w:lang w:val="uk-UA"/>
              </w:rPr>
              <w:t>Інформація про субпідрядника/співвиконавця (у випадку закупівлі робіт чи послуг)</w:t>
            </w:r>
          </w:p>
        </w:tc>
        <w:tc>
          <w:tcPr>
            <w:tcW w:w="3586"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lang w:val="uk-UA"/>
              </w:rPr>
            </w:pPr>
            <w:r w:rsidRPr="00943DF9">
              <w:rPr>
                <w:sz w:val="24"/>
                <w:szCs w:val="24"/>
                <w:lang w:val="uk-UA"/>
              </w:rPr>
              <w:t>Закуповується товар, тому вимоги щодо надання інформації про субпідрядника / співвиконавця не встановлюються.</w:t>
            </w:r>
          </w:p>
        </w:tc>
      </w:tr>
      <w:tr w:rsidR="00345AD8" w:rsidRPr="00551BE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9</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lang w:val="uk-UA"/>
              </w:rPr>
            </w:pPr>
            <w:r w:rsidRPr="00943DF9">
              <w:rPr>
                <w:b/>
                <w:bCs/>
                <w:lang w:val="uk-UA"/>
              </w:rPr>
              <w:t>Унесення змін або відкликання тендерної пропозиції учасником</w:t>
            </w:r>
          </w:p>
        </w:tc>
        <w:tc>
          <w:tcPr>
            <w:tcW w:w="3586" w:type="pct"/>
            <w:tcBorders>
              <w:top w:val="outset" w:sz="6" w:space="0" w:color="auto"/>
              <w:left w:val="outset" w:sz="6" w:space="0" w:color="auto"/>
              <w:bottom w:val="outset" w:sz="6" w:space="0" w:color="auto"/>
            </w:tcBorders>
          </w:tcPr>
          <w:p w:rsidR="00345AD8" w:rsidRPr="00943DF9" w:rsidRDefault="00345AD8" w:rsidP="00345AD8">
            <w:pPr>
              <w:spacing w:before="150" w:after="150"/>
              <w:jc w:val="both"/>
              <w:rPr>
                <w:sz w:val="24"/>
                <w:szCs w:val="24"/>
                <w:lang w:val="uk-UA"/>
              </w:rPr>
            </w:pPr>
            <w:r w:rsidRPr="00943DF9">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345AD8" w:rsidRPr="0055319B"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832CDE" w:rsidRDefault="00345AD8" w:rsidP="00345AD8">
            <w:pPr>
              <w:pStyle w:val="af5"/>
              <w:spacing w:before="0" w:beforeAutospacing="0" w:after="0" w:afterAutospacing="0"/>
              <w:rPr>
                <w:lang w:val="uk-UA"/>
              </w:rPr>
            </w:pPr>
            <w:r w:rsidRPr="00832CDE">
              <w:rPr>
                <w:b/>
                <w:bCs/>
                <w:lang w:val="uk-UA"/>
              </w:rPr>
              <w:t>Кінцевий строк подання тендерної  пропозиції</w:t>
            </w:r>
          </w:p>
        </w:tc>
        <w:tc>
          <w:tcPr>
            <w:tcW w:w="3586" w:type="pct"/>
            <w:tcBorders>
              <w:top w:val="outset" w:sz="6" w:space="0" w:color="auto"/>
              <w:left w:val="outset" w:sz="6" w:space="0" w:color="auto"/>
              <w:bottom w:val="outset" w:sz="6" w:space="0" w:color="auto"/>
            </w:tcBorders>
            <w:vAlign w:val="center"/>
          </w:tcPr>
          <w:p w:rsidR="00345AD8" w:rsidRPr="0023181B" w:rsidRDefault="00345AD8" w:rsidP="00345AD8">
            <w:pPr>
              <w:pStyle w:val="af5"/>
              <w:spacing w:before="0" w:beforeAutospacing="0" w:after="0" w:afterAutospacing="0"/>
              <w:jc w:val="both"/>
              <w:textAlignment w:val="baseline"/>
              <w:rPr>
                <w:rFonts w:eastAsia="Times New Roman"/>
                <w:color w:val="000000" w:themeColor="text1"/>
                <w:lang w:val="uk-UA" w:eastAsia="ru-RU"/>
              </w:rPr>
            </w:pPr>
            <w:r w:rsidRPr="00707A80">
              <w:rPr>
                <w:lang w:val="uk-UA"/>
              </w:rPr>
              <w:t>1.</w:t>
            </w:r>
            <w:r w:rsidRPr="00B93419">
              <w:rPr>
                <w:color w:val="000000" w:themeColor="text1"/>
                <w:lang w:val="uk-UA"/>
              </w:rPr>
              <w:t>1. </w:t>
            </w:r>
            <w:r w:rsidRPr="00B93419">
              <w:rPr>
                <w:color w:val="000000" w:themeColor="text1"/>
                <w:lang w:val="uk-UA" w:eastAsia="ru-RU"/>
              </w:rPr>
              <w:t xml:space="preserve">Кінцевий строк подання тендерних пропозицій </w:t>
            </w:r>
            <w:r w:rsidR="00BA19A1" w:rsidRPr="00B93419">
              <w:rPr>
                <w:color w:val="000000" w:themeColor="text1"/>
                <w:lang w:val="uk-UA" w:eastAsia="ru-RU"/>
              </w:rPr>
              <w:t xml:space="preserve">               </w:t>
            </w:r>
            <w:r w:rsidR="00B3295F" w:rsidRPr="00B93419">
              <w:rPr>
                <w:color w:val="000000" w:themeColor="text1"/>
                <w:lang w:val="uk-UA" w:eastAsia="ru-RU"/>
              </w:rPr>
              <w:t>26</w:t>
            </w:r>
            <w:r w:rsidR="005A3D55" w:rsidRPr="00B93419">
              <w:rPr>
                <w:color w:val="000000" w:themeColor="text1"/>
                <w:lang w:val="uk-UA" w:eastAsia="ru-RU"/>
              </w:rPr>
              <w:t>.03</w:t>
            </w:r>
            <w:r w:rsidR="00F14A4C" w:rsidRPr="00B93419">
              <w:rPr>
                <w:color w:val="000000" w:themeColor="text1"/>
                <w:lang w:val="uk-UA" w:eastAsia="ru-RU"/>
              </w:rPr>
              <w:t>.2024р</w:t>
            </w:r>
            <w:r w:rsidRPr="00B93419">
              <w:rPr>
                <w:rFonts w:eastAsia="Times New Roman"/>
                <w:color w:val="000000" w:themeColor="text1"/>
                <w:lang w:val="uk-UA" w:eastAsia="ru-RU"/>
              </w:rPr>
              <w:t>.</w:t>
            </w:r>
            <w:r w:rsidR="005A3D55" w:rsidRPr="00B93419">
              <w:rPr>
                <w:rFonts w:eastAsia="Times New Roman"/>
                <w:color w:val="000000" w:themeColor="text1"/>
                <w:lang w:val="uk-UA" w:eastAsia="ru-RU"/>
              </w:rPr>
              <w:t xml:space="preserve"> </w:t>
            </w:r>
            <w:r w:rsidRPr="00B93419">
              <w:rPr>
                <w:i/>
                <w:iCs/>
                <w:color w:val="000000" w:themeColor="text1"/>
                <w:lang w:val="uk-UA" w:eastAsia="ru-RU"/>
              </w:rPr>
              <w:t>(строк для подання тендерних пропозицій не може бути менше ніж сім днів</w:t>
            </w:r>
            <w:r w:rsidRPr="0023181B">
              <w:rPr>
                <w:i/>
                <w:iCs/>
                <w:color w:val="000000" w:themeColor="text1"/>
                <w:lang w:val="uk-UA" w:eastAsia="ru-RU"/>
              </w:rPr>
              <w:t xml:space="preserve"> з дня оприлюднення оголошення про проведення відкритих торгів в електронній системі закупівель).</w:t>
            </w:r>
          </w:p>
          <w:p w:rsidR="00345AD8" w:rsidRPr="00832CDE" w:rsidRDefault="00345AD8" w:rsidP="00345AD8">
            <w:pPr>
              <w:widowControl w:val="0"/>
              <w:jc w:val="both"/>
              <w:rPr>
                <w:sz w:val="24"/>
                <w:szCs w:val="24"/>
                <w:lang w:val="uk-UA"/>
              </w:rPr>
            </w:pPr>
            <w:r w:rsidRPr="00832CDE">
              <w:rPr>
                <w:sz w:val="24"/>
                <w:szCs w:val="24"/>
                <w:lang w:val="uk-UA"/>
              </w:rPr>
              <w:t xml:space="preserve">1.2. </w:t>
            </w:r>
            <w:r w:rsidRPr="00832CDE">
              <w:rPr>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32CDE">
              <w:rPr>
                <w:color w:val="000000"/>
                <w:sz w:val="24"/>
                <w:szCs w:val="24"/>
                <w:lang w:val="uk-UA"/>
              </w:rPr>
              <w:t>.</w:t>
            </w:r>
          </w:p>
        </w:tc>
      </w:tr>
      <w:tr w:rsidR="00345AD8" w:rsidRPr="00551BE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86" w:type="pct"/>
            <w:tcBorders>
              <w:top w:val="outset" w:sz="6" w:space="0" w:color="auto"/>
              <w:left w:val="outset" w:sz="6" w:space="0" w:color="auto"/>
              <w:bottom w:val="outset" w:sz="6" w:space="0" w:color="auto"/>
            </w:tcBorders>
          </w:tcPr>
          <w:p w:rsidR="00345AD8" w:rsidRPr="00F87193" w:rsidRDefault="00345AD8" w:rsidP="00345AD8">
            <w:pPr>
              <w:spacing w:before="150" w:after="150"/>
              <w:jc w:val="both"/>
              <w:rPr>
                <w:color w:val="000000" w:themeColor="text1"/>
                <w:sz w:val="24"/>
                <w:szCs w:val="24"/>
                <w:lang w:val="uk-UA"/>
              </w:rPr>
            </w:pPr>
            <w:r w:rsidRPr="00C560E4">
              <w:rPr>
                <w:color w:val="000000"/>
                <w:sz w:val="24"/>
                <w:szCs w:val="24"/>
                <w:lang w:val="uk-UA"/>
              </w:rPr>
              <w:t>2.</w:t>
            </w:r>
            <w:r w:rsidRPr="00C765A8">
              <w:rPr>
                <w:color w:val="0070C0"/>
                <w:sz w:val="24"/>
                <w:szCs w:val="24"/>
                <w:lang w:val="uk-UA"/>
              </w:rPr>
              <w:t>1.</w:t>
            </w:r>
            <w:r w:rsidRPr="00C765A8">
              <w:rPr>
                <w:color w:val="0070C0"/>
              </w:rPr>
              <w:t xml:space="preserve"> </w:t>
            </w:r>
            <w:r w:rsidRPr="00F87193">
              <w:rPr>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45AD8" w:rsidRPr="005119E4" w:rsidRDefault="00345AD8" w:rsidP="00345AD8">
            <w:pPr>
              <w:spacing w:before="150" w:after="150"/>
              <w:jc w:val="both"/>
              <w:rPr>
                <w:color w:val="000000" w:themeColor="text1"/>
                <w:sz w:val="24"/>
                <w:szCs w:val="24"/>
                <w:lang w:val="uk-UA"/>
              </w:rPr>
            </w:pPr>
            <w:r w:rsidRPr="005119E4">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45AD8" w:rsidRPr="00C560E4" w:rsidRDefault="00345AD8" w:rsidP="00345AD8">
            <w:pPr>
              <w:spacing w:before="150" w:after="150"/>
              <w:jc w:val="both"/>
              <w:rPr>
                <w:sz w:val="24"/>
                <w:szCs w:val="24"/>
                <w:lang w:val="uk-UA"/>
              </w:rPr>
            </w:pPr>
            <w:r w:rsidRPr="005119E4">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345AD8" w:rsidRPr="00551BE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1.1. Єдиний критерій оцінки – Ціна – 100%.</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Обґрунтування аномально низької тендерної пропозиції може містити інформацію про: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отримання учасником процедури закупівлі державної допомоги згідно із законодавством.</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45AD8" w:rsidRPr="00A83BC3" w:rsidRDefault="00345AD8" w:rsidP="00345AD8">
            <w:pPr>
              <w:jc w:val="both"/>
              <w:rPr>
                <w:sz w:val="24"/>
                <w:szCs w:val="24"/>
                <w:lang w:val="uk-UA"/>
              </w:rPr>
            </w:pPr>
            <w:r w:rsidRPr="00F87193">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86" w:type="pct"/>
            <w:tcBorders>
              <w:top w:val="outset" w:sz="6" w:space="0" w:color="auto"/>
              <w:left w:val="outset" w:sz="6" w:space="0" w:color="auto"/>
              <w:bottom w:val="outset" w:sz="6" w:space="0" w:color="auto"/>
            </w:tcBorders>
            <w:vAlign w:val="center"/>
          </w:tcPr>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345AD8" w:rsidRPr="00A83BC3" w:rsidRDefault="00345AD8" w:rsidP="00345AD8">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345AD8" w:rsidRPr="0004489D" w:rsidTr="003E3989">
        <w:trPr>
          <w:trHeight w:val="3789"/>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304960" w:rsidRPr="00304960" w:rsidRDefault="00345AD8" w:rsidP="00304960">
            <w:pPr>
              <w:pStyle w:val="af5"/>
              <w:rPr>
                <w:lang w:val="uk-UA"/>
              </w:rPr>
            </w:pPr>
            <w:r w:rsidRPr="00BC4BAA">
              <w:rPr>
                <w:color w:val="000000" w:themeColor="text1"/>
                <w:lang w:val="uk-UA"/>
              </w:rPr>
              <w:t xml:space="preserve">         </w:t>
            </w:r>
            <w:r w:rsidR="00304960" w:rsidRPr="00304960">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04960" w:rsidRPr="00304960" w:rsidRDefault="00304960" w:rsidP="00304960">
            <w:pPr>
              <w:spacing w:before="100" w:beforeAutospacing="1" w:after="100" w:afterAutospacing="1"/>
              <w:rPr>
                <w:sz w:val="24"/>
                <w:szCs w:val="24"/>
                <w:lang w:val="uk-UA"/>
              </w:rPr>
            </w:pPr>
            <w:r w:rsidRPr="00304960">
              <w:rPr>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04960" w:rsidRPr="00304960" w:rsidRDefault="00304960" w:rsidP="00304960">
            <w:pPr>
              <w:numPr>
                <w:ilvl w:val="0"/>
                <w:numId w:val="23"/>
              </w:numPr>
              <w:spacing w:before="100" w:beforeAutospacing="1" w:after="100" w:afterAutospacing="1"/>
              <w:rPr>
                <w:sz w:val="24"/>
                <w:szCs w:val="24"/>
              </w:rPr>
            </w:pPr>
            <w:r w:rsidRPr="00304960">
              <w:rPr>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4"/>
              </w:numPr>
              <w:spacing w:before="100" w:beforeAutospacing="1" w:after="100" w:afterAutospacing="1"/>
              <w:rPr>
                <w:sz w:val="24"/>
                <w:szCs w:val="24"/>
              </w:rPr>
            </w:pPr>
            <w:r w:rsidRPr="00304960">
              <w:rPr>
                <w:sz w:val="24"/>
                <w:szCs w:val="24"/>
              </w:rPr>
              <w:t>посвідку на постійне чи тимчасове проживання на території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5"/>
              </w:numPr>
              <w:spacing w:before="100" w:beforeAutospacing="1" w:after="100" w:afterAutospacing="1"/>
              <w:rPr>
                <w:sz w:val="24"/>
                <w:szCs w:val="24"/>
              </w:rPr>
            </w:pPr>
            <w:r w:rsidRPr="00304960">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6"/>
              </w:numPr>
              <w:spacing w:before="100" w:beforeAutospacing="1" w:after="100" w:afterAutospacing="1"/>
              <w:rPr>
                <w:sz w:val="24"/>
                <w:szCs w:val="24"/>
              </w:rPr>
            </w:pPr>
            <w:r w:rsidRPr="00304960">
              <w:rPr>
                <w:sz w:val="24"/>
                <w:szCs w:val="24"/>
              </w:rPr>
              <w:t>посвідчення біженця чи документ, що підтверджує надання притулку в Україні.</w:t>
            </w:r>
          </w:p>
          <w:p w:rsidR="00304960" w:rsidRPr="00304960" w:rsidRDefault="00304960" w:rsidP="00304960">
            <w:pPr>
              <w:spacing w:before="100" w:beforeAutospacing="1" w:after="100" w:afterAutospacing="1"/>
              <w:rPr>
                <w:sz w:val="24"/>
                <w:szCs w:val="24"/>
              </w:rPr>
            </w:pPr>
            <w:r w:rsidRPr="00304960">
              <w:rPr>
                <w:sz w:val="24"/>
                <w:szCs w:val="24"/>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04960" w:rsidRPr="00304960" w:rsidRDefault="00304960" w:rsidP="00304960">
            <w:pPr>
              <w:numPr>
                <w:ilvl w:val="0"/>
                <w:numId w:val="27"/>
              </w:numPr>
              <w:spacing w:before="100" w:beforeAutospacing="1" w:after="100" w:afterAutospacing="1"/>
              <w:rPr>
                <w:sz w:val="24"/>
                <w:szCs w:val="24"/>
              </w:rPr>
            </w:pPr>
            <w:r w:rsidRPr="00304960">
              <w:rPr>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8"/>
              </w:numPr>
              <w:spacing w:before="100" w:beforeAutospacing="1" w:after="100" w:afterAutospacing="1"/>
              <w:rPr>
                <w:sz w:val="24"/>
                <w:szCs w:val="24"/>
              </w:rPr>
            </w:pPr>
            <w:r w:rsidRPr="00304960">
              <w:rPr>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04960" w:rsidRPr="00304960" w:rsidRDefault="00304960" w:rsidP="00304960">
            <w:pPr>
              <w:spacing w:before="100" w:beforeAutospacing="1" w:after="100" w:afterAutospacing="1"/>
              <w:rPr>
                <w:sz w:val="24"/>
                <w:szCs w:val="24"/>
              </w:rPr>
            </w:pPr>
            <w:r w:rsidRPr="00304960">
              <w:rPr>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04960">
              <w:rPr>
                <w:sz w:val="24"/>
                <w:szCs w:val="24"/>
              </w:rPr>
              <w:t>у  такому</w:t>
            </w:r>
            <w:proofErr w:type="gramEnd"/>
            <w:r w:rsidRPr="00304960">
              <w:rPr>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304960" w:rsidRDefault="00304960" w:rsidP="00304960">
            <w:pPr>
              <w:spacing w:before="100" w:beforeAutospacing="1" w:after="100" w:afterAutospacing="1"/>
              <w:rPr>
                <w:sz w:val="24"/>
                <w:szCs w:val="24"/>
              </w:rPr>
            </w:pPr>
            <w:r w:rsidRPr="00304960">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45AD8" w:rsidRPr="00BC4BAA" w:rsidRDefault="00345AD8" w:rsidP="00345AD8">
            <w:pPr>
              <w:jc w:val="both"/>
              <w:rPr>
                <w:b/>
                <w:color w:val="000000" w:themeColor="text1"/>
                <w:sz w:val="24"/>
                <w:szCs w:val="24"/>
                <w:lang w:val="uk-UA"/>
              </w:rPr>
            </w:pPr>
            <w:r w:rsidRPr="00BC4BAA">
              <w:rPr>
                <w:color w:val="000000" w:themeColor="text1"/>
                <w:sz w:val="24"/>
                <w:szCs w:val="24"/>
                <w:lang w:val="uk-UA"/>
              </w:rPr>
              <w:t xml:space="preserve">         </w:t>
            </w:r>
            <w:r w:rsidRPr="00BC4BAA">
              <w:rPr>
                <w:b/>
                <w:color w:val="000000" w:themeColor="text1"/>
                <w:sz w:val="24"/>
                <w:szCs w:val="24"/>
                <w:lang w:val="uk-UA"/>
              </w:rPr>
              <w:t xml:space="preserve">Інші документи, що підтверджують відповідність учасника вимогам Замовника: </w:t>
            </w:r>
          </w:p>
          <w:p w:rsidR="00345AD8" w:rsidRPr="00BA19A1" w:rsidRDefault="00345AD8" w:rsidP="00345AD8">
            <w:pPr>
              <w:jc w:val="both"/>
              <w:rPr>
                <w:color w:val="000000" w:themeColor="text1"/>
                <w:sz w:val="24"/>
                <w:szCs w:val="24"/>
                <w:lang w:val="uk-UA"/>
              </w:rPr>
            </w:pPr>
            <w:r w:rsidRPr="00BC4BAA">
              <w:rPr>
                <w:color w:val="000000" w:themeColor="text1"/>
                <w:sz w:val="24"/>
                <w:szCs w:val="24"/>
                <w:lang w:val="uk-UA"/>
              </w:rPr>
              <w:t xml:space="preserve">        </w:t>
            </w:r>
            <w:r w:rsidRPr="00BA19A1">
              <w:rPr>
                <w:color w:val="000000" w:themeColor="text1"/>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D46669" w:rsidRDefault="00F50E44" w:rsidP="00C26722">
            <w:pPr>
              <w:jc w:val="both"/>
              <w:rPr>
                <w:color w:val="000000" w:themeColor="text1"/>
                <w:sz w:val="24"/>
                <w:szCs w:val="24"/>
                <w:lang w:val="uk-UA"/>
              </w:rPr>
            </w:pPr>
            <w:r>
              <w:rPr>
                <w:color w:val="000000" w:themeColor="text1"/>
                <w:sz w:val="24"/>
                <w:szCs w:val="24"/>
                <w:lang w:val="uk-UA"/>
              </w:rPr>
              <w:t xml:space="preserve">        б) </w:t>
            </w:r>
            <w:r w:rsidR="00345AD8" w:rsidRPr="00BA19A1">
              <w:rPr>
                <w:color w:val="000000" w:themeColor="text1"/>
                <w:sz w:val="24"/>
                <w:szCs w:val="24"/>
                <w:lang w:val="uk-UA"/>
              </w:rPr>
              <w:t>письмова згода на обробку наявних персональних даних, відповідно до Закону України «Про захист персональних даних».</w:t>
            </w:r>
            <w:r w:rsidR="00345AD8" w:rsidRPr="00BC4BAA">
              <w:rPr>
                <w:color w:val="000000" w:themeColor="text1"/>
                <w:sz w:val="24"/>
                <w:szCs w:val="24"/>
                <w:lang w:val="uk-UA"/>
              </w:rPr>
              <w:t xml:space="preserve"> </w:t>
            </w:r>
            <w:r w:rsidR="0004489D">
              <w:rPr>
                <w:color w:val="000000" w:themeColor="text1"/>
                <w:sz w:val="24"/>
                <w:szCs w:val="24"/>
                <w:lang w:val="uk-UA"/>
              </w:rPr>
              <w:t xml:space="preserve">  </w:t>
            </w:r>
          </w:p>
          <w:p w:rsidR="0004489D" w:rsidRPr="00B4348F" w:rsidRDefault="0004489D" w:rsidP="00D973BF">
            <w:pPr>
              <w:pStyle w:val="af5"/>
              <w:spacing w:before="0" w:beforeAutospacing="0" w:after="160" w:afterAutospacing="0"/>
              <w:jc w:val="both"/>
              <w:rPr>
                <w:color w:val="000000" w:themeColor="text1"/>
                <w:lang w:val="uk-UA"/>
              </w:rPr>
            </w:pP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Відхилення тендерних пропозицій</w:t>
            </w:r>
          </w:p>
        </w:tc>
        <w:tc>
          <w:tcPr>
            <w:tcW w:w="3586" w:type="pct"/>
            <w:tcBorders>
              <w:top w:val="outset" w:sz="6" w:space="0" w:color="auto"/>
              <w:left w:val="outset" w:sz="6" w:space="0" w:color="auto"/>
              <w:bottom w:val="outset" w:sz="6" w:space="0" w:color="auto"/>
            </w:tcBorders>
            <w:vAlign w:val="center"/>
          </w:tcPr>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1) учасник процедури закупівлі:</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підпадає під підстави, встановлені пунктом 47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забезпечення тендерної пропозиції, якщо таке забезпечення вимагалося замовником;</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2) тендерна пропозиція: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F92148">
              <w:rPr>
                <w:color w:val="000000" w:themeColor="text1"/>
                <w:sz w:val="24"/>
                <w:szCs w:val="24"/>
              </w:rPr>
              <w:t>до пункту</w:t>
            </w:r>
            <w:proofErr w:type="gramEnd"/>
            <w:r w:rsidRPr="00F92148">
              <w:rPr>
                <w:color w:val="000000" w:themeColor="text1"/>
                <w:sz w:val="24"/>
                <w:szCs w:val="24"/>
              </w:rPr>
              <w:t xml:space="preserve"> 43 цих особливостей;</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строк дії якої закінчився;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вимогам, установленим у тендерній документації відповідно </w:t>
            </w:r>
            <w:proofErr w:type="gramStart"/>
            <w:r w:rsidRPr="00F92148">
              <w:rPr>
                <w:color w:val="000000" w:themeColor="text1"/>
                <w:sz w:val="24"/>
                <w:szCs w:val="24"/>
              </w:rPr>
              <w:t>до абзацу</w:t>
            </w:r>
            <w:proofErr w:type="gramEnd"/>
            <w:r w:rsidRPr="00F92148">
              <w:rPr>
                <w:color w:val="000000" w:themeColor="text1"/>
                <w:sz w:val="24"/>
                <w:szCs w:val="24"/>
              </w:rPr>
              <w:t xml:space="preserve"> першого частини третьої статті 22 Закону;</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3) переможець процедури закупівлі:</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забезпечення виконання договору про закупівлю, якщо таке забезпечення вимагалося замовником;</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5AD8" w:rsidRPr="00BC4BAA" w:rsidRDefault="00345AD8" w:rsidP="00345AD8">
            <w:pPr>
              <w:widowControl w:val="0"/>
              <w:jc w:val="both"/>
              <w:rPr>
                <w:color w:val="000000" w:themeColor="text1"/>
                <w:sz w:val="24"/>
                <w:szCs w:val="24"/>
              </w:rPr>
            </w:pPr>
            <w:r w:rsidRPr="00BC4BA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6815F1" w:rsidRDefault="00345AD8" w:rsidP="00345AD8">
            <w:pPr>
              <w:pStyle w:val="af5"/>
              <w:spacing w:before="0" w:beforeAutospacing="0" w:after="0" w:afterAutospacing="0"/>
              <w:rPr>
                <w:b/>
                <w:bCs/>
                <w:strike/>
                <w:lang w:val="uk-UA"/>
              </w:rPr>
            </w:pPr>
          </w:p>
        </w:tc>
        <w:tc>
          <w:tcPr>
            <w:tcW w:w="3586" w:type="pct"/>
            <w:tcBorders>
              <w:top w:val="outset" w:sz="6" w:space="0" w:color="auto"/>
              <w:left w:val="outset" w:sz="6" w:space="0" w:color="auto"/>
              <w:bottom w:val="outset" w:sz="6" w:space="0" w:color="auto"/>
            </w:tcBorders>
            <w:vAlign w:val="center"/>
          </w:tcPr>
          <w:p w:rsidR="00345AD8" w:rsidRPr="00FC416A" w:rsidRDefault="00345AD8" w:rsidP="00345AD8">
            <w:pPr>
              <w:pStyle w:val="af5"/>
              <w:spacing w:before="0" w:beforeAutospacing="0" w:after="0" w:afterAutospacing="0"/>
              <w:jc w:val="both"/>
              <w:rPr>
                <w:rFonts w:eastAsia="Times New Roman"/>
                <w:strike/>
                <w:color w:val="000000"/>
                <w:lang w:val="uk-UA" w:eastAsia="ru-RU"/>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Default="00345AD8" w:rsidP="00345AD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345AD8" w:rsidRDefault="00345AD8" w:rsidP="00345AD8">
            <w:pPr>
              <w:widowControl w:val="0"/>
              <w:jc w:val="both"/>
              <w:rPr>
                <w:sz w:val="24"/>
                <w:szCs w:val="24"/>
              </w:rPr>
            </w:pPr>
            <w:r>
              <w:rPr>
                <w:sz w:val="24"/>
                <w:szCs w:val="24"/>
              </w:rPr>
              <w:t>1) відсутності подальшої потреби в закупівлі товарів, робіт чи послуг;</w:t>
            </w:r>
          </w:p>
          <w:p w:rsidR="00345AD8" w:rsidRDefault="00345AD8" w:rsidP="00345AD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5AD8" w:rsidRDefault="00345AD8" w:rsidP="00345AD8">
            <w:pPr>
              <w:widowControl w:val="0"/>
              <w:jc w:val="both"/>
              <w:rPr>
                <w:sz w:val="24"/>
                <w:szCs w:val="24"/>
              </w:rPr>
            </w:pPr>
            <w:r>
              <w:rPr>
                <w:sz w:val="24"/>
                <w:szCs w:val="24"/>
              </w:rPr>
              <w:t>3) скорочення обсягу видатків на здійснення закупівлі товарів, робіт чи послуг;</w:t>
            </w:r>
          </w:p>
          <w:p w:rsidR="00345AD8" w:rsidRDefault="00345AD8" w:rsidP="00345AD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345AD8" w:rsidRPr="00A83BC3" w:rsidRDefault="00345AD8" w:rsidP="00345AD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345AD8" w:rsidRDefault="00345AD8" w:rsidP="00345AD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345AD8" w:rsidRDefault="00345AD8" w:rsidP="00345AD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5AD8" w:rsidRDefault="00345AD8" w:rsidP="00345AD8">
            <w:pPr>
              <w:widowControl w:val="0"/>
              <w:jc w:val="both"/>
              <w:rPr>
                <w:sz w:val="24"/>
                <w:szCs w:val="24"/>
              </w:rPr>
            </w:pPr>
            <w:r>
              <w:rPr>
                <w:sz w:val="24"/>
                <w:szCs w:val="24"/>
              </w:rPr>
              <w:t>Відкриті торги можуть бути відмінені частково (за лотом).</w:t>
            </w:r>
          </w:p>
          <w:p w:rsidR="00345AD8" w:rsidRPr="002360AF" w:rsidRDefault="00345AD8" w:rsidP="00345AD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9B4CB5" w:rsidRDefault="00345AD8" w:rsidP="00345AD8">
            <w:pPr>
              <w:spacing w:before="150" w:after="150"/>
              <w:jc w:val="both"/>
              <w:rPr>
                <w:sz w:val="24"/>
                <w:szCs w:val="24"/>
              </w:rPr>
            </w:pPr>
            <w:r w:rsidRPr="009B4CB5">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9B4CB5">
              <w:rPr>
                <w:b/>
                <w:bCs/>
                <w:i/>
                <w:iCs/>
                <w:sz w:val="24"/>
                <w:szCs w:val="24"/>
                <w:lang w:val="uk-UA"/>
              </w:rPr>
              <w:t>не пізніше ніж через 15 днів</w:t>
            </w:r>
            <w:r w:rsidRPr="009B4CB5">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4CB5">
              <w:rPr>
                <w:sz w:val="24"/>
                <w:szCs w:val="24"/>
              </w:rPr>
              <w:t xml:space="preserve">У випадку обґрунтованої необхідності строк для укладення договору </w:t>
            </w:r>
            <w:r w:rsidRPr="009B4CB5">
              <w:rPr>
                <w:b/>
                <w:bCs/>
                <w:i/>
                <w:iCs/>
                <w:sz w:val="24"/>
                <w:szCs w:val="24"/>
              </w:rPr>
              <w:t>може бути продовжений до 60 днів</w:t>
            </w:r>
            <w:r w:rsidRPr="009B4CB5">
              <w:rPr>
                <w:sz w:val="24"/>
                <w:szCs w:val="24"/>
              </w:rPr>
              <w:t xml:space="preserve">. </w:t>
            </w:r>
          </w:p>
          <w:p w:rsidR="00345AD8" w:rsidRPr="009B4CB5" w:rsidRDefault="00345AD8" w:rsidP="00345AD8">
            <w:pPr>
              <w:spacing w:before="150" w:after="150"/>
              <w:jc w:val="both"/>
              <w:rPr>
                <w:sz w:val="24"/>
                <w:szCs w:val="24"/>
              </w:rPr>
            </w:pPr>
            <w:r>
              <w:rPr>
                <w:sz w:val="24"/>
                <w:szCs w:val="24"/>
              </w:rPr>
              <w:t xml:space="preserve">У разі подання скарги </w:t>
            </w:r>
            <w:proofErr w:type="gramStart"/>
            <w:r>
              <w:rPr>
                <w:sz w:val="24"/>
                <w:szCs w:val="24"/>
              </w:rPr>
              <w:t xml:space="preserve">до </w:t>
            </w:r>
            <w:r w:rsidRPr="009B4CB5">
              <w:rPr>
                <w:sz w:val="24"/>
                <w:szCs w:val="24"/>
              </w:rPr>
              <w:t>органу</w:t>
            </w:r>
            <w:proofErr w:type="gramEnd"/>
            <w:r w:rsidRPr="009B4CB5">
              <w:rPr>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5AD8" w:rsidRDefault="00345AD8" w:rsidP="00345AD8">
            <w:pPr>
              <w:widowControl w:val="0"/>
              <w:jc w:val="both"/>
              <w:rPr>
                <w:sz w:val="24"/>
                <w:szCs w:val="24"/>
              </w:rPr>
            </w:pPr>
            <w:r w:rsidRPr="009B4CB5">
              <w:rPr>
                <w:sz w:val="24"/>
                <w:szCs w:val="24"/>
              </w:rPr>
              <w:t xml:space="preserve">З метою забезпечення права на оскарження рішень замовника до органу оскарження договір про закупівлю </w:t>
            </w:r>
            <w:r w:rsidRPr="009B4CB5">
              <w:rPr>
                <w:b/>
                <w:bCs/>
                <w:i/>
                <w:iCs/>
                <w:sz w:val="24"/>
                <w:szCs w:val="24"/>
              </w:rPr>
              <w:t>не може бути укладено раніше ніж через п’ять днів</w:t>
            </w:r>
            <w:r w:rsidRPr="009B4CB5">
              <w:rPr>
                <w:i/>
                <w:iCs/>
                <w:sz w:val="24"/>
                <w:szCs w:val="24"/>
              </w:rPr>
              <w:t xml:space="preserve"> </w:t>
            </w:r>
            <w:r w:rsidRPr="009B4CB5">
              <w:rPr>
                <w:sz w:val="24"/>
                <w:szCs w:val="24"/>
              </w:rPr>
              <w:t>з дати оприлюднення в електронній системі закупівель повідомлення про намір укласти договір про закупівлю.</w:t>
            </w:r>
          </w:p>
        </w:tc>
      </w:tr>
      <w:tr w:rsidR="00345AD8" w:rsidRPr="00A83BC3" w:rsidTr="0096501E">
        <w:trPr>
          <w:trHeight w:val="731"/>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lang w:val="uk-UA"/>
              </w:rPr>
              <w:t>Проект договору про закупівлю</w:t>
            </w:r>
          </w:p>
        </w:tc>
        <w:tc>
          <w:tcPr>
            <w:tcW w:w="3586" w:type="pct"/>
            <w:vAlign w:val="center"/>
          </w:tcPr>
          <w:p w:rsidR="00345AD8" w:rsidRPr="00BC4BAA" w:rsidRDefault="00345AD8" w:rsidP="00345AD8">
            <w:pPr>
              <w:widowControl w:val="0"/>
              <w:ind w:right="120"/>
              <w:jc w:val="both"/>
              <w:rPr>
                <w:color w:val="000000" w:themeColor="text1"/>
                <w:sz w:val="24"/>
                <w:szCs w:val="24"/>
              </w:rPr>
            </w:pPr>
          </w:p>
          <w:p w:rsidR="00345AD8" w:rsidRPr="002651C0" w:rsidRDefault="00345AD8" w:rsidP="00345AD8">
            <w:pPr>
              <w:widowControl w:val="0"/>
              <w:ind w:right="120"/>
              <w:jc w:val="both"/>
              <w:rPr>
                <w:i/>
                <w:iCs/>
                <w:color w:val="0070C0"/>
                <w:sz w:val="24"/>
                <w:szCs w:val="24"/>
                <w:highlight w:val="white"/>
                <w:lang w:val="uk-UA"/>
              </w:rPr>
            </w:pPr>
            <w:r w:rsidRPr="00BC4BAA">
              <w:rPr>
                <w:color w:val="000000" w:themeColor="text1"/>
                <w:sz w:val="24"/>
                <w:szCs w:val="24"/>
              </w:rPr>
              <w:t xml:space="preserve">Проєкт договору про закупівлю викладено в </w:t>
            </w:r>
            <w:r w:rsidRPr="00BC4BAA">
              <w:rPr>
                <w:b/>
                <w:bCs/>
                <w:i/>
                <w:iCs/>
                <w:color w:val="000000" w:themeColor="text1"/>
                <w:sz w:val="24"/>
                <w:szCs w:val="24"/>
              </w:rPr>
              <w:t xml:space="preserve">Додатку </w:t>
            </w:r>
            <w:r w:rsidRPr="00BC4BAA">
              <w:rPr>
                <w:b/>
                <w:bCs/>
                <w:i/>
                <w:iCs/>
                <w:color w:val="000000" w:themeColor="text1"/>
                <w:sz w:val="24"/>
                <w:szCs w:val="24"/>
                <w:lang w:val="uk-UA"/>
              </w:rPr>
              <w:t>2</w:t>
            </w:r>
            <w:r w:rsidRPr="00BC4BAA">
              <w:rPr>
                <w:color w:val="000000" w:themeColor="text1"/>
                <w:sz w:val="24"/>
                <w:szCs w:val="24"/>
              </w:rPr>
              <w:t xml:space="preserve"> до цієї тендерної документації.</w:t>
            </w:r>
          </w:p>
        </w:tc>
      </w:tr>
      <w:tr w:rsidR="00345AD8" w:rsidRPr="00E46283" w:rsidTr="0096501E">
        <w:trPr>
          <w:trHeight w:val="2513"/>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tcPr>
          <w:p w:rsidR="00345AD8" w:rsidRPr="00A30868" w:rsidRDefault="00345AD8" w:rsidP="00345AD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визначення грошового еквівалента зобов’язання в іноземній валюті;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45AD8" w:rsidRPr="00321FF0"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321FF0">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BC4BAA">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345AD8" w:rsidRPr="00A83BC3" w:rsidTr="0096501E">
        <w:trPr>
          <w:trHeight w:val="3025"/>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D71B5" w:rsidRDefault="00345AD8" w:rsidP="00345AD8">
            <w:pPr>
              <w:pStyle w:val="af5"/>
              <w:spacing w:before="0" w:beforeAutospacing="0" w:after="0" w:afterAutospacing="0"/>
              <w:jc w:val="both"/>
              <w:rPr>
                <w:lang w:val="uk-UA"/>
              </w:rPr>
            </w:pPr>
            <w:r w:rsidRPr="00FD688A">
              <w:rPr>
                <w:lang w:val="uk-UA"/>
              </w:rPr>
              <w:t xml:space="preserve">5.1. </w:t>
            </w:r>
            <w:r w:rsidRPr="008A3965">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5E2A2D">
      <w:pPr>
        <w:pStyle w:val="afe"/>
        <w:numPr>
          <w:ilvl w:val="0"/>
          <w:numId w:val="2"/>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w:t>
      </w:r>
      <w:r w:rsidR="00331EC4">
        <w:rPr>
          <w:sz w:val="24"/>
          <w:szCs w:val="24"/>
          <w:lang w:val="uk-UA"/>
        </w:rPr>
        <w:t xml:space="preserve">7 </w:t>
      </w:r>
      <w:r w:rsidR="001A5422" w:rsidRPr="001A5422">
        <w:rPr>
          <w:sz w:val="24"/>
          <w:szCs w:val="24"/>
          <w:lang w:val="uk-UA"/>
        </w:rPr>
        <w:t>Особливостей (підстави для відмови в участі у відкритих торгах)</w:t>
      </w:r>
      <w:r>
        <w:rPr>
          <w:sz w:val="24"/>
          <w:szCs w:val="24"/>
          <w:lang w:val="uk-UA"/>
        </w:rPr>
        <w:t>.</w:t>
      </w:r>
    </w:p>
    <w:p w:rsidR="002425EB" w:rsidRPr="002425EB" w:rsidRDefault="007C6A37" w:rsidP="005E2A2D">
      <w:pPr>
        <w:pStyle w:val="afe"/>
        <w:numPr>
          <w:ilvl w:val="0"/>
          <w:numId w:val="2"/>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2D5F96">
      <w:pPr>
        <w:pStyle w:val="afe"/>
        <w:numPr>
          <w:ilvl w:val="0"/>
          <w:numId w:val="2"/>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002D5F96" w:rsidRPr="002D5F96">
        <w:rPr>
          <w:color w:val="000000"/>
          <w:sz w:val="24"/>
          <w:szCs w:val="24"/>
          <w:lang w:val="uk-UA"/>
        </w:rPr>
        <w:t>Інформація про необхідні технічні, якісні та кількісні характеристики предмета закупівлі</w:t>
      </w:r>
      <w:r w:rsidRPr="002D5F96">
        <w:rPr>
          <w:color w:val="000000"/>
          <w:sz w:val="24"/>
          <w:szCs w:val="24"/>
          <w:lang w:val="uk-UA"/>
        </w:rPr>
        <w:t>.</w:t>
      </w:r>
    </w:p>
    <w:p w:rsidR="00C34CEF" w:rsidRDefault="00C34CEF"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35B1A" w:rsidRDefault="00135B1A"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5A3D55" w:rsidRDefault="005A3D55" w:rsidP="003E628B">
      <w:pPr>
        <w:pStyle w:val="a4"/>
        <w:ind w:left="7788"/>
      </w:pPr>
    </w:p>
    <w:p w:rsidR="005A3D55" w:rsidRDefault="005A3D55" w:rsidP="003E628B">
      <w:pPr>
        <w:pStyle w:val="a4"/>
        <w:ind w:left="7788"/>
      </w:pPr>
    </w:p>
    <w:p w:rsidR="005A3D55" w:rsidRDefault="005A3D55" w:rsidP="003E628B">
      <w:pPr>
        <w:pStyle w:val="a4"/>
        <w:ind w:left="7788"/>
      </w:pPr>
    </w:p>
    <w:p w:rsidR="005A3D55" w:rsidRDefault="005A3D55" w:rsidP="003E628B">
      <w:pPr>
        <w:pStyle w:val="a4"/>
        <w:ind w:left="7788"/>
      </w:pPr>
    </w:p>
    <w:p w:rsidR="005A3D55" w:rsidRDefault="005A3D55" w:rsidP="003E628B">
      <w:pPr>
        <w:pStyle w:val="a4"/>
        <w:ind w:left="7788"/>
      </w:pPr>
    </w:p>
    <w:p w:rsidR="005A3D55" w:rsidRDefault="005A3D55" w:rsidP="003E628B">
      <w:pPr>
        <w:pStyle w:val="a4"/>
        <w:ind w:left="7788"/>
      </w:pPr>
    </w:p>
    <w:p w:rsidR="005A3D55" w:rsidRDefault="005A3D55" w:rsidP="003E628B">
      <w:pPr>
        <w:pStyle w:val="a4"/>
        <w:ind w:left="7788"/>
      </w:pPr>
    </w:p>
    <w:p w:rsidR="005A3D55" w:rsidRDefault="005A3D55" w:rsidP="003E628B">
      <w:pPr>
        <w:pStyle w:val="a4"/>
        <w:ind w:left="7788"/>
      </w:pPr>
    </w:p>
    <w:p w:rsidR="005A3D55" w:rsidRDefault="005A3D55" w:rsidP="003E628B">
      <w:pPr>
        <w:pStyle w:val="a4"/>
        <w:ind w:left="7788"/>
      </w:pPr>
    </w:p>
    <w:p w:rsidR="005A3D55" w:rsidRDefault="005A3D55"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551BE7"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B41798" w:rsidRDefault="00B41798" w:rsidP="00B41798">
      <w:pPr>
        <w:jc w:val="right"/>
        <w:rPr>
          <w:sz w:val="24"/>
          <w:szCs w:val="24"/>
          <w:lang w:val="uk-UA"/>
        </w:rPr>
      </w:pPr>
      <w:r>
        <w:rPr>
          <w:sz w:val="24"/>
          <w:szCs w:val="24"/>
          <w:lang w:val="uk-UA"/>
        </w:rPr>
        <w:t>Додаток 2</w:t>
      </w:r>
    </w:p>
    <w:p w:rsidR="00B41798" w:rsidRDefault="00B41798" w:rsidP="00B41798">
      <w:pPr>
        <w:tabs>
          <w:tab w:val="left" w:pos="465"/>
        </w:tabs>
        <w:rPr>
          <w:sz w:val="24"/>
          <w:szCs w:val="24"/>
          <w:lang w:val="uk-UA"/>
        </w:rPr>
      </w:pPr>
      <w:r>
        <w:rPr>
          <w:sz w:val="24"/>
          <w:szCs w:val="24"/>
          <w:lang w:val="uk-UA"/>
        </w:rPr>
        <w:tab/>
        <w:t xml:space="preserve">                                                                  Проект договору</w:t>
      </w:r>
    </w:p>
    <w:p w:rsidR="00B41798" w:rsidRDefault="00B41798" w:rsidP="00B41798">
      <w:pPr>
        <w:tabs>
          <w:tab w:val="left" w:pos="465"/>
        </w:tabs>
        <w:rPr>
          <w:sz w:val="24"/>
          <w:szCs w:val="24"/>
          <w:lang w:val="uk-UA"/>
        </w:rPr>
      </w:pP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sz w:val="24"/>
          <w:szCs w:val="24"/>
          <w:lang w:val="uk-UA"/>
        </w:rPr>
        <w:t>Восьмий воєнізований гірничорятувальний загін</w:t>
      </w:r>
      <w:bookmarkStart w:id="2" w:name="BM19"/>
      <w:bookmarkEnd w:id="2"/>
      <w:r>
        <w:rPr>
          <w:sz w:val="24"/>
          <w:szCs w:val="24"/>
          <w:lang w:val="uk-UA"/>
        </w:rPr>
        <w:t xml:space="preserve">, в особі командира загону </w:t>
      </w:r>
      <w:r>
        <w:rPr>
          <w:b/>
          <w:sz w:val="24"/>
          <w:szCs w:val="24"/>
          <w:lang w:val="uk-UA"/>
        </w:rPr>
        <w:t>Ігнашова Івана Олександровича</w:t>
      </w:r>
      <w:r>
        <w:rPr>
          <w:sz w:val="24"/>
          <w:szCs w:val="24"/>
          <w:lang w:val="uk-UA"/>
        </w:rPr>
        <w:t xml:space="preserve">, що діє на підставі  Положення про Восьмий воєнізований гірничорятувальний загін (далі – Замовник), з однієї сторони, і </w:t>
      </w:r>
      <w:r>
        <w:rPr>
          <w:b/>
          <w:bCs/>
          <w:sz w:val="24"/>
          <w:szCs w:val="24"/>
          <w:lang w:val="uk-UA"/>
        </w:rPr>
        <w:t xml:space="preserve">_____________________ </w:t>
      </w:r>
      <w:r>
        <w:rPr>
          <w:sz w:val="24"/>
          <w:szCs w:val="24"/>
          <w:lang w:val="uk-UA"/>
        </w:rPr>
        <w:t>в особі _________________, що діє на підставі _____________, (далі - Постачальник),  з іншої сторони,  разом - Сторони, уклали цей договір про таке (далі – Договір):</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B41798" w:rsidRDefault="00B41798" w:rsidP="00B41798">
      <w:pPr>
        <w:pStyle w:val="afe"/>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olor w:val="000000"/>
          <w:sz w:val="24"/>
          <w:szCs w:val="24"/>
          <w:lang w:val="uk-UA"/>
        </w:rPr>
      </w:pPr>
      <w:r>
        <w:rPr>
          <w:b/>
          <w:color w:val="000000"/>
          <w:sz w:val="24"/>
          <w:szCs w:val="24"/>
          <w:lang w:val="uk-UA"/>
        </w:rPr>
        <w:t>Предмет договору</w:t>
      </w:r>
    </w:p>
    <w:p w:rsidR="00B41798" w:rsidRDefault="00B41798" w:rsidP="00B41798">
      <w:pPr>
        <w:pStyle w:val="af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color w:val="000000"/>
          <w:sz w:val="24"/>
          <w:szCs w:val="24"/>
          <w:lang w:val="uk-UA"/>
        </w:rPr>
      </w:pP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rFonts w:ascii="Courier New" w:hAnsi="Courier New" w:cs="Courier New"/>
          <w:color w:val="000000"/>
          <w:sz w:val="24"/>
          <w:szCs w:val="24"/>
          <w:lang w:val="uk-UA"/>
        </w:rPr>
        <w:t xml:space="preserve"> </w:t>
      </w:r>
      <w:r>
        <w:rPr>
          <w:color w:val="000000"/>
          <w:sz w:val="24"/>
          <w:szCs w:val="24"/>
          <w:lang w:val="uk-UA"/>
        </w:rPr>
        <w:t>1.1. Постачальник зобов'язується у 2024 році передати Замовнику світильники головні</w:t>
      </w:r>
      <w:r>
        <w:rPr>
          <w:sz w:val="24"/>
          <w:szCs w:val="24"/>
          <w:lang w:val="uk-UA"/>
        </w:rPr>
        <w:t xml:space="preserve"> (далі – Товар), згідно Специфікації (Додаток №1 до Договору), а Замовник зобов’язується прийняти й оплатити його. </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Код ДК 021:2015 31520000-7 Світильники та освітлювальна арматура, (31521000-4 – світильники).</w:t>
      </w:r>
    </w:p>
    <w:p w:rsidR="00B41798" w:rsidRDefault="00B41798" w:rsidP="00B41798">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color w:val="000000"/>
          <w:sz w:val="24"/>
          <w:szCs w:val="24"/>
        </w:rPr>
        <w:t>1.</w:t>
      </w:r>
      <w:r>
        <w:rPr>
          <w:color w:val="000000"/>
          <w:sz w:val="24"/>
          <w:szCs w:val="24"/>
          <w:lang w:val="uk-UA"/>
        </w:rPr>
        <w:t>2</w:t>
      </w:r>
      <w:r>
        <w:rPr>
          <w:color w:val="000000"/>
          <w:sz w:val="24"/>
          <w:szCs w:val="24"/>
        </w:rPr>
        <w:t xml:space="preserve">. Обсяги закупівлі товару можуть бути зменшені з урахуванням фактичного обсягу </w:t>
      </w:r>
      <w:r>
        <w:rPr>
          <w:sz w:val="24"/>
          <w:szCs w:val="24"/>
        </w:rPr>
        <w:t>видатків Замовника.</w:t>
      </w:r>
      <w:r>
        <w:rPr>
          <w:sz w:val="24"/>
          <w:szCs w:val="24"/>
        </w:rPr>
        <w:tab/>
      </w:r>
      <w:r>
        <w:rPr>
          <w:sz w:val="24"/>
          <w:szCs w:val="24"/>
        </w:rPr>
        <w:tab/>
      </w:r>
      <w:r>
        <w:rPr>
          <w:sz w:val="24"/>
          <w:szCs w:val="24"/>
        </w:rPr>
        <w:tab/>
      </w:r>
      <w:r>
        <w:rPr>
          <w:sz w:val="24"/>
          <w:szCs w:val="24"/>
        </w:rPr>
        <w:tab/>
      </w:r>
      <w:r>
        <w:rPr>
          <w:sz w:val="24"/>
          <w:szCs w:val="24"/>
        </w:rPr>
        <w:tab/>
      </w:r>
    </w:p>
    <w:p w:rsidR="00B41798" w:rsidRDefault="00B41798" w:rsidP="00B41798">
      <w:pPr>
        <w:jc w:val="center"/>
        <w:rPr>
          <w:b/>
          <w:sz w:val="24"/>
          <w:szCs w:val="24"/>
          <w:lang w:eastAsia="ar-SA"/>
        </w:rPr>
      </w:pPr>
      <w:r>
        <w:rPr>
          <w:b/>
          <w:sz w:val="24"/>
          <w:szCs w:val="24"/>
          <w:lang w:val="uk-UA" w:eastAsia="ar-SA"/>
        </w:rPr>
        <w:t xml:space="preserve">ІІ. </w:t>
      </w:r>
      <w:r>
        <w:rPr>
          <w:b/>
          <w:sz w:val="24"/>
          <w:szCs w:val="24"/>
          <w:lang w:eastAsia="ar-SA"/>
        </w:rPr>
        <w:t>Якість товару</w:t>
      </w:r>
    </w:p>
    <w:p w:rsidR="00B41798" w:rsidRDefault="00B41798" w:rsidP="00B41798">
      <w:pPr>
        <w:jc w:val="center"/>
        <w:rPr>
          <w:b/>
          <w:sz w:val="24"/>
          <w:szCs w:val="24"/>
          <w:lang w:eastAsia="ar-S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Pr>
          <w:sz w:val="24"/>
          <w:szCs w:val="24"/>
          <w:lang w:val="uk-UA"/>
        </w:rPr>
        <w:t>2</w:t>
      </w:r>
      <w:r>
        <w:rPr>
          <w:sz w:val="24"/>
          <w:szCs w:val="24"/>
        </w:rPr>
        <w:t>.1.</w:t>
      </w:r>
      <w:r>
        <w:rPr>
          <w:sz w:val="24"/>
          <w:szCs w:val="24"/>
          <w:lang w:val="uk-UA" w:eastAsia="zh-CN"/>
        </w:rPr>
        <w:t xml:space="preserve"> Постачальник повинен передати Замовнику Товар, який  відповідає вимогам технічного регламенту обладнання та захисних систем, призначених для застосування в потенційно вибухонебезпечному середовищі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Pr>
          <w:sz w:val="24"/>
          <w:szCs w:val="24"/>
          <w:lang w:val="uk-UA" w:eastAsia="zh-CN"/>
        </w:rPr>
        <w:t>2.2. Товар повинен бути з датою виробництва не раніше другого півріччя 2023 року.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Pr>
          <w:sz w:val="24"/>
          <w:szCs w:val="24"/>
          <w:lang w:val="uk-UA" w:eastAsia="zh-CN"/>
        </w:rPr>
        <w:t>2.3. У випадку виявлення Товару неналежної якості або з недоліками (дефектами), Постачальник зобов’язаний забезпечити повну заміну такого Товару за власний рахунок протягом 5 (п’яти) робочих днів з моменту отримання відповідної претензії Замовника.</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p>
    <w:p w:rsidR="00B41798" w:rsidRDefault="00B41798" w:rsidP="00B41798">
      <w:pPr>
        <w:ind w:left="360"/>
        <w:jc w:val="center"/>
        <w:rPr>
          <w:b/>
          <w:sz w:val="24"/>
          <w:szCs w:val="24"/>
          <w:lang w:eastAsia="ar-SA"/>
        </w:rPr>
      </w:pPr>
      <w:r>
        <w:rPr>
          <w:b/>
          <w:sz w:val="24"/>
          <w:szCs w:val="24"/>
          <w:lang w:val="uk-UA" w:eastAsia="ar-SA"/>
        </w:rPr>
        <w:t>ІІІ. Ц</w:t>
      </w:r>
      <w:r>
        <w:rPr>
          <w:b/>
          <w:sz w:val="24"/>
          <w:szCs w:val="24"/>
          <w:lang w:eastAsia="ar-SA"/>
        </w:rPr>
        <w:t>іна договору</w:t>
      </w:r>
    </w:p>
    <w:p w:rsidR="00B41798" w:rsidRDefault="00B41798" w:rsidP="00B41798">
      <w:pPr>
        <w:ind w:left="360"/>
        <w:jc w:val="center"/>
        <w:rPr>
          <w:b/>
          <w:sz w:val="24"/>
          <w:szCs w:val="24"/>
          <w:lang w:eastAsia="ar-SA"/>
        </w:rPr>
      </w:pPr>
    </w:p>
    <w:p w:rsidR="00B41798" w:rsidRDefault="00B41798" w:rsidP="00B41798">
      <w:pPr>
        <w:jc w:val="both"/>
        <w:rPr>
          <w:sz w:val="24"/>
          <w:szCs w:val="24"/>
        </w:rPr>
      </w:pPr>
      <w:r>
        <w:rPr>
          <w:sz w:val="24"/>
          <w:szCs w:val="24"/>
          <w:lang w:eastAsia="ar-SA"/>
        </w:rPr>
        <w:t xml:space="preserve">3.1. Ціна цього Договору становить </w:t>
      </w:r>
      <w:r>
        <w:rPr>
          <w:b/>
          <w:i/>
          <w:sz w:val="24"/>
          <w:szCs w:val="24"/>
          <w:lang w:val="uk-UA"/>
        </w:rPr>
        <w:t xml:space="preserve">_____________________________ грн (_______________грн ______ </w:t>
      </w:r>
      <w:proofErr w:type="gramStart"/>
      <w:r>
        <w:rPr>
          <w:b/>
          <w:i/>
          <w:sz w:val="24"/>
          <w:szCs w:val="24"/>
          <w:lang w:val="uk-UA"/>
        </w:rPr>
        <w:t>коп )</w:t>
      </w:r>
      <w:proofErr w:type="gramEnd"/>
      <w:r>
        <w:rPr>
          <w:b/>
          <w:i/>
          <w:sz w:val="24"/>
          <w:szCs w:val="24"/>
          <w:lang w:val="uk-UA"/>
        </w:rPr>
        <w:t>, у тому числі ПДВ __________ грн.</w:t>
      </w:r>
      <w:r>
        <w:rPr>
          <w:lang w:val="uk-UA"/>
        </w:rPr>
        <w:t xml:space="preserve"> </w:t>
      </w:r>
    </w:p>
    <w:p w:rsidR="00B41798" w:rsidRDefault="00B41798" w:rsidP="00B41798">
      <w:pPr>
        <w:jc w:val="both"/>
        <w:rPr>
          <w:sz w:val="24"/>
          <w:szCs w:val="24"/>
          <w:lang w:eastAsia="ar-SA"/>
        </w:rPr>
      </w:pPr>
      <w:r>
        <w:rPr>
          <w:sz w:val="24"/>
          <w:szCs w:val="24"/>
          <w:lang w:eastAsia="ar-SA"/>
        </w:rPr>
        <w:t>3.2. У вартість предмета закупівлі включені транспортні витрати, витрати на страхування, сплат</w:t>
      </w:r>
      <w:r>
        <w:rPr>
          <w:sz w:val="24"/>
          <w:szCs w:val="24"/>
          <w:lang w:val="uk-UA" w:eastAsia="ar-SA"/>
        </w:rPr>
        <w:t>у</w:t>
      </w:r>
      <w:r>
        <w:rPr>
          <w:sz w:val="24"/>
          <w:szCs w:val="24"/>
          <w:lang w:eastAsia="ar-SA"/>
        </w:rPr>
        <w:t xml:space="preserve"> податків і зборів (обов’язкових платежів) та інші витрати.</w:t>
      </w:r>
    </w:p>
    <w:p w:rsidR="00B41798" w:rsidRDefault="00B41798" w:rsidP="00B41798">
      <w:pPr>
        <w:jc w:val="both"/>
        <w:rPr>
          <w:sz w:val="24"/>
          <w:szCs w:val="24"/>
          <w:lang w:eastAsia="ar-SA"/>
        </w:rPr>
      </w:pPr>
      <w:r>
        <w:rPr>
          <w:sz w:val="24"/>
          <w:szCs w:val="24"/>
          <w:lang w:eastAsia="ar-SA"/>
        </w:rPr>
        <w:t>3.3. Ціна цього Договору може бути зменшена за взаємною згодою Сторін. У такому разі сторони вносять відповідні зміни до цього Договору.</w:t>
      </w:r>
    </w:p>
    <w:p w:rsidR="00B41798" w:rsidRDefault="00B41798" w:rsidP="00B41798">
      <w:pPr>
        <w:jc w:val="both"/>
        <w:rPr>
          <w:sz w:val="24"/>
          <w:szCs w:val="24"/>
          <w:lang w:eastAsia="ar-SA"/>
        </w:rPr>
      </w:pPr>
    </w:p>
    <w:p w:rsidR="00B41798" w:rsidRDefault="00B41798" w:rsidP="00B41798">
      <w:pPr>
        <w:ind w:left="360"/>
        <w:jc w:val="center"/>
        <w:rPr>
          <w:b/>
          <w:sz w:val="24"/>
          <w:szCs w:val="24"/>
        </w:rPr>
      </w:pPr>
      <w:r>
        <w:rPr>
          <w:b/>
          <w:sz w:val="24"/>
          <w:szCs w:val="24"/>
          <w:lang w:val="uk-UA"/>
        </w:rPr>
        <w:t xml:space="preserve">ІV. </w:t>
      </w:r>
      <w:r>
        <w:rPr>
          <w:b/>
          <w:sz w:val="24"/>
          <w:szCs w:val="24"/>
        </w:rPr>
        <w:t>Порядок здійснення оплати</w:t>
      </w:r>
    </w:p>
    <w:p w:rsidR="00B41798" w:rsidRDefault="00B41798" w:rsidP="00B41798">
      <w:pPr>
        <w:ind w:left="360"/>
        <w:jc w:val="center"/>
        <w:rPr>
          <w:b/>
          <w:sz w:val="24"/>
          <w:szCs w:val="24"/>
        </w:rPr>
      </w:pPr>
    </w:p>
    <w:p w:rsidR="00B41798" w:rsidRDefault="00B41798" w:rsidP="00B41798">
      <w:pPr>
        <w:jc w:val="both"/>
        <w:rPr>
          <w:sz w:val="24"/>
          <w:szCs w:val="24"/>
          <w:lang w:eastAsia="ar-SA"/>
        </w:rPr>
      </w:pPr>
      <w:r>
        <w:rPr>
          <w:sz w:val="24"/>
          <w:szCs w:val="24"/>
          <w:lang w:eastAsia="ar-SA"/>
        </w:rPr>
        <w:t xml:space="preserve">4.1. Замовник здійснює оплату вартості товару </w:t>
      </w:r>
      <w:proofErr w:type="gramStart"/>
      <w:r>
        <w:rPr>
          <w:sz w:val="24"/>
          <w:szCs w:val="24"/>
          <w:lang w:eastAsia="ar-SA"/>
        </w:rPr>
        <w:t>в строк</w:t>
      </w:r>
      <w:proofErr w:type="gramEnd"/>
      <w:r>
        <w:rPr>
          <w:sz w:val="24"/>
          <w:szCs w:val="24"/>
          <w:lang w:eastAsia="ar-SA"/>
        </w:rPr>
        <w:t xml:space="preserve"> 20 робочих днів згідно рахунку після підписання сторонами накладної (видаткової накладної) в безготівковій формі шляхом перерахування грошей на розрахунковий рахунок Постачальника з урахуванням черговості здійснення видатків, передбачених Постановою КМУ № 590 від 09.06.2021р. «Про затвердження Порядку виконання повноважень Державною казначейською службою в особливому режимі в умовах воєнного стану».</w:t>
      </w:r>
    </w:p>
    <w:p w:rsidR="00B41798" w:rsidRDefault="00B41798" w:rsidP="00B41798">
      <w:pPr>
        <w:jc w:val="both"/>
        <w:rPr>
          <w:sz w:val="24"/>
          <w:szCs w:val="24"/>
          <w:lang w:eastAsia="ar-SA"/>
        </w:rPr>
      </w:pPr>
      <w:r>
        <w:rPr>
          <w:sz w:val="24"/>
          <w:szCs w:val="24"/>
          <w:lang w:eastAsia="ar-SA"/>
        </w:rPr>
        <w:t>Замовник не несе відповідальність за затримку проведення розрахунків у зв’язку з черговістю здійснення органами казначейства платежів на період дії воєнного стану.</w:t>
      </w:r>
    </w:p>
    <w:p w:rsidR="00B41798" w:rsidRDefault="00B41798" w:rsidP="00B41798">
      <w:pPr>
        <w:jc w:val="both"/>
        <w:rPr>
          <w:sz w:val="24"/>
          <w:szCs w:val="24"/>
          <w:lang w:eastAsia="ar-SA"/>
        </w:rPr>
      </w:pPr>
      <w:r>
        <w:rPr>
          <w:sz w:val="24"/>
          <w:szCs w:val="24"/>
          <w:lang w:eastAsia="ar-SA"/>
        </w:rPr>
        <w:t>4.2. Оплата здійснюється Замовником за рахунок коштів, що передбачені Планом використання бюджетних коштів на 2024 рік.</w:t>
      </w:r>
    </w:p>
    <w:p w:rsidR="00B41798" w:rsidRDefault="00B41798" w:rsidP="00B41798">
      <w:pPr>
        <w:jc w:val="both"/>
        <w:rPr>
          <w:sz w:val="24"/>
          <w:szCs w:val="24"/>
          <w:lang w:eastAsia="ar-SA"/>
        </w:rPr>
      </w:pPr>
      <w:r>
        <w:rPr>
          <w:sz w:val="24"/>
          <w:szCs w:val="24"/>
          <w:lang w:eastAsia="ar-SA"/>
        </w:rPr>
        <w:t>4.3. На дату виникнення податкових зобов’язань (або підстав для їх коригування відповідно до Податкового кодексу України)</w:t>
      </w:r>
      <w:r>
        <w:rPr>
          <w:sz w:val="24"/>
          <w:szCs w:val="24"/>
          <w:lang w:val="uk-UA" w:eastAsia="ar-SA"/>
        </w:rPr>
        <w:t xml:space="preserve"> Постачальник </w:t>
      </w:r>
      <w:r>
        <w:rPr>
          <w:sz w:val="24"/>
          <w:szCs w:val="24"/>
          <w:lang w:eastAsia="ar-SA"/>
        </w:rPr>
        <w:t xml:space="preserve">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w:t>
      </w:r>
      <w:r>
        <w:rPr>
          <w:sz w:val="24"/>
          <w:szCs w:val="24"/>
          <w:lang w:val="uk-UA" w:eastAsia="ar-SA"/>
        </w:rPr>
        <w:t>Постачальником</w:t>
      </w:r>
      <w:r>
        <w:rPr>
          <w:sz w:val="24"/>
          <w:szCs w:val="24"/>
          <w:lang w:eastAsia="ar-SA"/>
        </w:rPr>
        <w:t xml:space="preserve"> з урахуванням граничних строків, передбачених п. 201.10 ст. 201 Податкового кодексу України.</w:t>
      </w:r>
    </w:p>
    <w:p w:rsidR="00B41798" w:rsidRDefault="00B41798" w:rsidP="00B41798">
      <w:pPr>
        <w:jc w:val="center"/>
        <w:rPr>
          <w:b/>
          <w:color w:val="000000"/>
          <w:sz w:val="24"/>
          <w:szCs w:val="24"/>
        </w:rPr>
      </w:pPr>
      <w:bookmarkStart w:id="3" w:name="_Hlk157497788"/>
      <w:r>
        <w:rPr>
          <w:b/>
          <w:color w:val="000000"/>
          <w:sz w:val="24"/>
          <w:szCs w:val="24"/>
          <w:lang w:val="uk-UA"/>
        </w:rPr>
        <w:t>V</w:t>
      </w:r>
      <w:bookmarkEnd w:id="3"/>
      <w:r>
        <w:rPr>
          <w:b/>
          <w:color w:val="000000"/>
          <w:sz w:val="24"/>
          <w:szCs w:val="24"/>
          <w:lang w:val="uk-UA"/>
        </w:rPr>
        <w:t xml:space="preserve">. </w:t>
      </w:r>
      <w:r>
        <w:rPr>
          <w:b/>
          <w:color w:val="000000"/>
          <w:sz w:val="24"/>
          <w:szCs w:val="24"/>
        </w:rPr>
        <w:t>Поставка товару</w:t>
      </w:r>
    </w:p>
    <w:p w:rsidR="00B41798" w:rsidRDefault="00B41798" w:rsidP="00B41798">
      <w:pPr>
        <w:jc w:val="center"/>
        <w:rPr>
          <w:b/>
          <w:color w:val="000000"/>
          <w:sz w:val="24"/>
          <w:szCs w:val="24"/>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color w:val="000000"/>
          <w:szCs w:val="24"/>
          <w:lang w:val="uk-UA"/>
        </w:rPr>
        <w:t xml:space="preserve"> </w:t>
      </w:r>
      <w:r>
        <w:rPr>
          <w:sz w:val="24"/>
          <w:szCs w:val="24"/>
          <w:lang w:eastAsia="ar-SA"/>
        </w:rPr>
        <w:t xml:space="preserve">5.1. </w:t>
      </w:r>
      <w:r>
        <w:rPr>
          <w:sz w:val="24"/>
          <w:szCs w:val="24"/>
          <w:lang w:val="uk-UA"/>
        </w:rPr>
        <w:t xml:space="preserve">Поставка товару здійснюється на підставі попередньої заявки Замовника, але не пізніше   кінцевого строку поставки товару: 01 липня 2024 року.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5.2.</w:t>
      </w:r>
      <w:r>
        <w:rPr>
          <w:lang w:val="uk-UA"/>
        </w:rPr>
        <w:t xml:space="preserve"> </w:t>
      </w:r>
      <w:r>
        <w:rPr>
          <w:sz w:val="24"/>
          <w:szCs w:val="24"/>
          <w:lang w:val="uk-UA"/>
        </w:rPr>
        <w:t>У момент поставки товару, Постачальник зобов’язується надати Замовнику оригінали наступних документів: рахунку на оплату, накладної (видаткової накладної), документи, що підтверджують якість товару.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Тут і далі по тексту Договору моментом поставки товару Замовнику вважається дата передачі товару, зазначена у накладній (видатковій накладній), підписаній уповноваженими представниками обох Сторін.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5.3. Поставка товару здійснюється за адресою Замовника (згідно Інкотермс-2000):                                51400, Дніпропетровська обл., м. Павлоград вул. Дніпровська 597.</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5.4. Доставка товару здійснюється за рахунок та транспортом Постачальника.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sz w:val="24"/>
          <w:szCs w:val="24"/>
          <w:lang w:val="uk-UA"/>
        </w:rPr>
        <w:t xml:space="preserve">      </w:t>
      </w:r>
      <w:r>
        <w:rPr>
          <w:color w:val="000000"/>
          <w:spacing w:val="-4"/>
          <w:sz w:val="24"/>
          <w:szCs w:val="24"/>
          <w:lang w:val="uk-UA"/>
        </w:rPr>
        <w:t xml:space="preserve">  </w:t>
      </w:r>
      <w:r>
        <w:rPr>
          <w:color w:val="000000"/>
          <w:sz w:val="24"/>
          <w:szCs w:val="24"/>
          <w:lang w:val="uk-UA"/>
        </w:rPr>
        <w:t xml:space="preserve">                                             </w:t>
      </w:r>
      <w:r>
        <w:rPr>
          <w:b/>
          <w:color w:val="000000"/>
          <w:sz w:val="24"/>
          <w:szCs w:val="24"/>
        </w:rPr>
        <w:t>VI. Права та обов'язки сторін</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sz w:val="24"/>
          <w:szCs w:val="24"/>
          <w:lang w:eastAsia="ar-SA"/>
        </w:rPr>
        <w:t>6.1. Замовник зобов'язаний:</w:t>
      </w:r>
    </w:p>
    <w:p w:rsidR="00B41798" w:rsidRDefault="00B41798" w:rsidP="00B41798">
      <w:pPr>
        <w:jc w:val="both"/>
        <w:rPr>
          <w:sz w:val="24"/>
          <w:szCs w:val="24"/>
          <w:lang w:eastAsia="ar-SA"/>
        </w:rPr>
      </w:pPr>
      <w:r>
        <w:rPr>
          <w:sz w:val="24"/>
          <w:szCs w:val="24"/>
          <w:lang w:eastAsia="ar-SA"/>
        </w:rPr>
        <w:t xml:space="preserve">6.1.1. Своєчасно та в повному обсязі сплачувати за поставлений товар; </w:t>
      </w:r>
    </w:p>
    <w:p w:rsidR="00B41798" w:rsidRDefault="00B41798" w:rsidP="00B41798">
      <w:pPr>
        <w:jc w:val="both"/>
        <w:rPr>
          <w:sz w:val="24"/>
          <w:szCs w:val="24"/>
          <w:lang w:eastAsia="ar-SA"/>
        </w:rPr>
      </w:pPr>
      <w:r>
        <w:rPr>
          <w:sz w:val="24"/>
          <w:szCs w:val="24"/>
          <w:lang w:eastAsia="ar-SA"/>
        </w:rPr>
        <w:t xml:space="preserve">6.1.2. Приймати   </w:t>
      </w:r>
      <w:proofErr w:type="gramStart"/>
      <w:r>
        <w:rPr>
          <w:sz w:val="24"/>
          <w:szCs w:val="24"/>
          <w:lang w:eastAsia="ar-SA"/>
        </w:rPr>
        <w:t>поставлений  товар</w:t>
      </w:r>
      <w:proofErr w:type="gramEnd"/>
      <w:r>
        <w:rPr>
          <w:sz w:val="24"/>
          <w:szCs w:val="24"/>
          <w:lang w:eastAsia="ar-SA"/>
        </w:rPr>
        <w:t xml:space="preserve">  згідно з накладною (видатковою накладною).</w:t>
      </w:r>
    </w:p>
    <w:p w:rsidR="00B41798" w:rsidRDefault="00B41798" w:rsidP="00B41798">
      <w:pPr>
        <w:jc w:val="both"/>
        <w:rPr>
          <w:sz w:val="24"/>
          <w:szCs w:val="24"/>
          <w:lang w:eastAsia="ar-SA"/>
        </w:rPr>
      </w:pPr>
      <w:r>
        <w:rPr>
          <w:sz w:val="24"/>
          <w:szCs w:val="24"/>
          <w:lang w:eastAsia="ar-SA"/>
        </w:rPr>
        <w:t>6.2. Замовник має право:</w:t>
      </w:r>
    </w:p>
    <w:p w:rsidR="00B41798" w:rsidRDefault="00B41798" w:rsidP="00B41798">
      <w:pPr>
        <w:jc w:val="both"/>
        <w:rPr>
          <w:sz w:val="24"/>
          <w:szCs w:val="24"/>
          <w:lang w:eastAsia="ar-SA"/>
        </w:rPr>
      </w:pPr>
      <w:r>
        <w:rPr>
          <w:sz w:val="24"/>
          <w:szCs w:val="24"/>
          <w:lang w:eastAsia="ar-SA"/>
        </w:rPr>
        <w:t xml:space="preserve">6.2.1. Достроково в односторонньому порядку розірвати цей Договір у </w:t>
      </w:r>
      <w:proofErr w:type="gramStart"/>
      <w:r>
        <w:rPr>
          <w:sz w:val="24"/>
          <w:szCs w:val="24"/>
          <w:lang w:eastAsia="ar-SA"/>
        </w:rPr>
        <w:t>разі  невиконання</w:t>
      </w:r>
      <w:proofErr w:type="gramEnd"/>
      <w:r>
        <w:rPr>
          <w:sz w:val="24"/>
          <w:szCs w:val="24"/>
          <w:lang w:eastAsia="ar-SA"/>
        </w:rPr>
        <w:t xml:space="preserve"> або неналежного виконання зобов'язань Постачальником, письмово повідомивши про це його у строк, не менше ніж  за  10 календарних  днів  до  дня фактичного розірвання Договору;</w:t>
      </w:r>
    </w:p>
    <w:p w:rsidR="00B41798" w:rsidRDefault="00B41798" w:rsidP="00B41798">
      <w:pPr>
        <w:jc w:val="both"/>
        <w:rPr>
          <w:sz w:val="24"/>
          <w:szCs w:val="24"/>
          <w:lang w:eastAsia="ar-SA"/>
        </w:rPr>
      </w:pPr>
      <w:r>
        <w:rPr>
          <w:sz w:val="24"/>
          <w:szCs w:val="24"/>
          <w:lang w:eastAsia="ar-SA"/>
        </w:rPr>
        <w:t xml:space="preserve">6.2.2. Контролювати поставку товару у строки, кількості та якості, встановлені цим Договором;     </w:t>
      </w:r>
    </w:p>
    <w:p w:rsidR="00B41798" w:rsidRDefault="00B41798" w:rsidP="00B41798">
      <w:pPr>
        <w:jc w:val="both"/>
        <w:rPr>
          <w:sz w:val="24"/>
          <w:szCs w:val="24"/>
          <w:lang w:eastAsia="ar-SA"/>
        </w:rPr>
      </w:pPr>
      <w:r>
        <w:rPr>
          <w:sz w:val="24"/>
          <w:szCs w:val="24"/>
          <w:lang w:eastAsia="ar-SA"/>
        </w:rPr>
        <w:t>6.2.3. Зменшувати обсяг закупівлі товару</w:t>
      </w:r>
      <w:r>
        <w:rPr>
          <w:sz w:val="24"/>
          <w:szCs w:val="24"/>
          <w:lang w:val="uk-UA" w:eastAsia="ar-SA"/>
        </w:rPr>
        <w:t xml:space="preserve"> </w:t>
      </w:r>
      <w:r>
        <w:rPr>
          <w:sz w:val="24"/>
          <w:szCs w:val="24"/>
          <w:lang w:eastAsia="ar-SA"/>
        </w:rPr>
        <w:t>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B41798" w:rsidRDefault="00B41798" w:rsidP="00B41798">
      <w:pPr>
        <w:jc w:val="both"/>
        <w:rPr>
          <w:sz w:val="24"/>
          <w:szCs w:val="24"/>
          <w:lang w:eastAsia="ar-SA"/>
        </w:rPr>
      </w:pPr>
      <w:r>
        <w:rPr>
          <w:sz w:val="24"/>
          <w:szCs w:val="24"/>
          <w:lang w:eastAsia="ar-SA"/>
        </w:rPr>
        <w:t>6.2.4. Повернути рахунок Постачальник</w:t>
      </w:r>
      <w:r>
        <w:rPr>
          <w:sz w:val="24"/>
          <w:szCs w:val="24"/>
          <w:lang w:val="uk-UA" w:eastAsia="ar-SA"/>
        </w:rPr>
        <w:t>у</w:t>
      </w:r>
      <w:r>
        <w:rPr>
          <w:sz w:val="24"/>
          <w:szCs w:val="24"/>
          <w:lang w:eastAsia="ar-SA"/>
        </w:rPr>
        <w:t xml:space="preserve"> без здійснення оплати в разі </w:t>
      </w:r>
      <w:proofErr w:type="gramStart"/>
      <w:r>
        <w:rPr>
          <w:sz w:val="24"/>
          <w:szCs w:val="24"/>
          <w:lang w:eastAsia="ar-SA"/>
        </w:rPr>
        <w:t>неналежного  оформлення</w:t>
      </w:r>
      <w:proofErr w:type="gramEnd"/>
      <w:r>
        <w:rPr>
          <w:sz w:val="24"/>
          <w:szCs w:val="24"/>
          <w:lang w:eastAsia="ar-SA"/>
        </w:rPr>
        <w:t xml:space="preserve"> документів,  зазначених у  розділі IV цього Договору.</w:t>
      </w:r>
    </w:p>
    <w:p w:rsidR="00B41798" w:rsidRDefault="00B41798" w:rsidP="00B41798">
      <w:pPr>
        <w:jc w:val="both"/>
        <w:rPr>
          <w:sz w:val="24"/>
          <w:szCs w:val="24"/>
          <w:lang w:eastAsia="ar-SA"/>
        </w:rPr>
      </w:pPr>
      <w:r>
        <w:rPr>
          <w:sz w:val="24"/>
          <w:szCs w:val="24"/>
          <w:lang w:eastAsia="ar-SA"/>
        </w:rPr>
        <w:t>6.3. Постачальник зобов'язаний:</w:t>
      </w:r>
    </w:p>
    <w:p w:rsidR="00B41798" w:rsidRDefault="00B41798" w:rsidP="00B41798">
      <w:pPr>
        <w:jc w:val="both"/>
        <w:rPr>
          <w:sz w:val="24"/>
          <w:szCs w:val="24"/>
          <w:lang w:eastAsia="ar-SA"/>
        </w:rPr>
      </w:pPr>
      <w:r>
        <w:rPr>
          <w:sz w:val="24"/>
          <w:szCs w:val="24"/>
          <w:lang w:eastAsia="ar-SA"/>
        </w:rPr>
        <w:t>6.3.1. Забезпечити поставку товару у строки, встановлені цим Договором;</w:t>
      </w:r>
    </w:p>
    <w:p w:rsidR="00B41798" w:rsidRDefault="00B41798" w:rsidP="00B41798">
      <w:pPr>
        <w:jc w:val="both"/>
        <w:rPr>
          <w:sz w:val="24"/>
          <w:szCs w:val="24"/>
          <w:lang w:eastAsia="ar-SA"/>
        </w:rPr>
      </w:pPr>
      <w:r>
        <w:rPr>
          <w:sz w:val="24"/>
          <w:szCs w:val="24"/>
          <w:lang w:eastAsia="ar-SA"/>
        </w:rPr>
        <w:t xml:space="preserve">6.3.2. Забезпечити поставку товару, </w:t>
      </w:r>
      <w:proofErr w:type="gramStart"/>
      <w:r>
        <w:rPr>
          <w:sz w:val="24"/>
          <w:szCs w:val="24"/>
          <w:lang w:eastAsia="ar-SA"/>
        </w:rPr>
        <w:t>якість  якого</w:t>
      </w:r>
      <w:proofErr w:type="gramEnd"/>
      <w:r>
        <w:rPr>
          <w:sz w:val="24"/>
          <w:szCs w:val="24"/>
          <w:lang w:eastAsia="ar-SA"/>
        </w:rPr>
        <w:t xml:space="preserve">  відповідає  умовам,  установленим розділом II цього Договору.</w:t>
      </w:r>
    </w:p>
    <w:p w:rsidR="00B41798" w:rsidRDefault="00B41798" w:rsidP="00B41798">
      <w:pPr>
        <w:jc w:val="both"/>
        <w:rPr>
          <w:sz w:val="24"/>
          <w:szCs w:val="24"/>
          <w:lang w:eastAsia="ar-SA"/>
        </w:rPr>
      </w:pPr>
      <w:r>
        <w:rPr>
          <w:sz w:val="24"/>
          <w:szCs w:val="24"/>
          <w:lang w:val="uk-UA" w:eastAsia="ar-SA"/>
        </w:rPr>
        <w:t>6.3.3 Здійснювати заміну неякісного товару на якісний протягом 5 робочих днів з моменту отримання претензії Замовника.</w:t>
      </w:r>
    </w:p>
    <w:p w:rsidR="00B41798" w:rsidRDefault="00B41798" w:rsidP="00B41798">
      <w:pPr>
        <w:jc w:val="both"/>
        <w:rPr>
          <w:sz w:val="24"/>
          <w:szCs w:val="24"/>
          <w:lang w:eastAsia="ar-SA"/>
        </w:rPr>
      </w:pPr>
      <w:r>
        <w:rPr>
          <w:sz w:val="24"/>
          <w:szCs w:val="24"/>
          <w:lang w:eastAsia="ar-SA"/>
        </w:rPr>
        <w:t>6.4. Постачальник має право:</w:t>
      </w:r>
    </w:p>
    <w:p w:rsidR="00B41798" w:rsidRDefault="00B41798" w:rsidP="00B41798">
      <w:pPr>
        <w:jc w:val="both"/>
        <w:rPr>
          <w:sz w:val="24"/>
          <w:szCs w:val="24"/>
          <w:lang w:eastAsia="ar-SA"/>
        </w:rPr>
      </w:pPr>
      <w:r>
        <w:rPr>
          <w:sz w:val="24"/>
          <w:szCs w:val="24"/>
          <w:lang w:eastAsia="ar-SA"/>
        </w:rPr>
        <w:t xml:space="preserve">6.4.1. Своєчасно та </w:t>
      </w:r>
      <w:proofErr w:type="gramStart"/>
      <w:r>
        <w:rPr>
          <w:sz w:val="24"/>
          <w:szCs w:val="24"/>
          <w:lang w:eastAsia="ar-SA"/>
        </w:rPr>
        <w:t>в  повному</w:t>
      </w:r>
      <w:proofErr w:type="gramEnd"/>
      <w:r>
        <w:rPr>
          <w:sz w:val="24"/>
          <w:szCs w:val="24"/>
          <w:lang w:eastAsia="ar-SA"/>
        </w:rPr>
        <w:t xml:space="preserve">  обсязі  отримувати  плату  за поставлений товар.</w:t>
      </w:r>
    </w:p>
    <w:p w:rsidR="00B41798" w:rsidRDefault="00B41798" w:rsidP="00B41798">
      <w:pPr>
        <w:jc w:val="both"/>
        <w:rPr>
          <w:sz w:val="24"/>
          <w:szCs w:val="24"/>
          <w:lang w:val="uk-UA" w:eastAsia="ar-SA"/>
        </w:rPr>
      </w:pPr>
      <w:r>
        <w:rPr>
          <w:sz w:val="24"/>
          <w:szCs w:val="24"/>
          <w:lang w:val="uk-UA" w:eastAsia="ar-SA"/>
        </w:rPr>
        <w:t>6.5.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B41798" w:rsidRDefault="00B41798" w:rsidP="00B41798">
      <w:pPr>
        <w:jc w:val="both"/>
        <w:rPr>
          <w:sz w:val="24"/>
          <w:szCs w:val="24"/>
          <w:lang w:val="uk-UA" w:eastAsia="ar-SA"/>
        </w:rPr>
      </w:pP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Pr>
          <w:color w:val="000000"/>
          <w:sz w:val="24"/>
          <w:szCs w:val="24"/>
          <w:lang w:val="uk-UA"/>
        </w:rPr>
        <w:t xml:space="preserve">    </w:t>
      </w:r>
      <w:r>
        <w:rPr>
          <w:b/>
          <w:color w:val="000000"/>
          <w:sz w:val="24"/>
          <w:szCs w:val="24"/>
        </w:rPr>
        <w:t>VII. Відповідальність сторін</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B41798" w:rsidRDefault="00B41798" w:rsidP="00B41798">
      <w:pPr>
        <w:tabs>
          <w:tab w:val="left" w:pos="284"/>
          <w:tab w:val="left" w:pos="709"/>
        </w:tabs>
        <w:jc w:val="both"/>
        <w:rPr>
          <w:sz w:val="24"/>
          <w:szCs w:val="24"/>
          <w:lang w:eastAsia="ar-SA"/>
        </w:rPr>
      </w:pPr>
      <w:r>
        <w:rPr>
          <w:sz w:val="24"/>
          <w:szCs w:val="24"/>
          <w:lang w:eastAsia="ar-SA"/>
        </w:rPr>
        <w:t xml:space="preserve">7.1. У разі </w:t>
      </w:r>
      <w:proofErr w:type="gramStart"/>
      <w:r>
        <w:rPr>
          <w:sz w:val="24"/>
          <w:szCs w:val="24"/>
          <w:lang w:eastAsia="ar-SA"/>
        </w:rPr>
        <w:t>невиконання  або</w:t>
      </w:r>
      <w:proofErr w:type="gramEnd"/>
      <w:r>
        <w:rPr>
          <w:sz w:val="24"/>
          <w:szCs w:val="24"/>
          <w:lang w:eastAsia="ar-SA"/>
        </w:rPr>
        <w:t xml:space="preserve">  неналежного  виконання  своїх зобов'язань  за   Договором   Сторони   несуть   відповідальність, передбачену законами та цим Договором. </w:t>
      </w:r>
    </w:p>
    <w:p w:rsidR="00B41798" w:rsidRDefault="00B41798" w:rsidP="00B41798">
      <w:pPr>
        <w:tabs>
          <w:tab w:val="left" w:pos="284"/>
          <w:tab w:val="left" w:pos="709"/>
        </w:tabs>
        <w:jc w:val="both"/>
        <w:rPr>
          <w:sz w:val="24"/>
          <w:szCs w:val="24"/>
          <w:lang w:val="uk-UA" w:eastAsia="ar-SA"/>
        </w:rPr>
      </w:pPr>
      <w:r>
        <w:rPr>
          <w:sz w:val="24"/>
          <w:szCs w:val="24"/>
          <w:lang w:eastAsia="ar-SA"/>
        </w:rPr>
        <w:t>7.</w:t>
      </w:r>
      <w:r>
        <w:rPr>
          <w:sz w:val="24"/>
          <w:szCs w:val="24"/>
          <w:lang w:val="uk-UA" w:eastAsia="ar-SA"/>
        </w:rPr>
        <w:t>2</w:t>
      </w:r>
      <w:r>
        <w:rPr>
          <w:sz w:val="24"/>
          <w:szCs w:val="24"/>
          <w:lang w:eastAsia="ar-SA"/>
        </w:rPr>
        <w:t>. За порушення господарського зобов'язання Замовником, а саме за порушення строків оплати товару, які передбачені цим договором, Постачальник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Постачальник має право додатково стягнути штраф з Замовника у розмірі 7% зазначеної вартості (від суми заборгованості).</w:t>
      </w:r>
      <w:r>
        <w:t xml:space="preserve"> </w:t>
      </w:r>
      <w:r>
        <w:rPr>
          <w:sz w:val="24"/>
          <w:szCs w:val="24"/>
          <w:lang w:val="uk-UA" w:eastAsia="ar-SA"/>
        </w:rPr>
        <w:t>П</w:t>
      </w:r>
      <w:r>
        <w:rPr>
          <w:sz w:val="24"/>
          <w:szCs w:val="24"/>
          <w:lang w:eastAsia="ar-SA"/>
        </w:rPr>
        <w:t>еня</w:t>
      </w:r>
      <w:r>
        <w:rPr>
          <w:sz w:val="24"/>
          <w:szCs w:val="24"/>
          <w:lang w:val="uk-UA" w:eastAsia="ar-SA"/>
        </w:rPr>
        <w:t xml:space="preserve"> та штраф сплачується Замовником за рахунок власних коштів.</w:t>
      </w:r>
    </w:p>
    <w:p w:rsidR="00B41798" w:rsidRDefault="00B41798" w:rsidP="00B41798">
      <w:pPr>
        <w:tabs>
          <w:tab w:val="left" w:pos="284"/>
          <w:tab w:val="left" w:pos="709"/>
        </w:tabs>
        <w:jc w:val="both"/>
        <w:rPr>
          <w:sz w:val="24"/>
          <w:szCs w:val="24"/>
          <w:lang w:eastAsia="ar-SA"/>
        </w:rPr>
      </w:pPr>
      <w:r>
        <w:rPr>
          <w:sz w:val="24"/>
          <w:szCs w:val="24"/>
          <w:lang w:eastAsia="ar-SA"/>
        </w:rPr>
        <w:t>7.</w:t>
      </w:r>
      <w:r>
        <w:rPr>
          <w:sz w:val="24"/>
          <w:szCs w:val="24"/>
          <w:lang w:val="uk-UA" w:eastAsia="ar-SA"/>
        </w:rPr>
        <w:t>3</w:t>
      </w:r>
      <w:r>
        <w:rPr>
          <w:sz w:val="24"/>
          <w:szCs w:val="24"/>
          <w:lang w:eastAsia="ar-SA"/>
        </w:rPr>
        <w:t>. У   разі   невиконання   або   несвоєчасного   виконання зобов'язань при закупівлі товару Постачальник сплачує Замовнику штрафні санкції за порушення зобов'язань у розмірі, передбаченому частиною другою статті 231 Господарського кодексу України.</w:t>
      </w:r>
    </w:p>
    <w:p w:rsidR="00B41798" w:rsidRDefault="00B41798" w:rsidP="00B41798">
      <w:pPr>
        <w:jc w:val="both"/>
        <w:rPr>
          <w:sz w:val="24"/>
          <w:szCs w:val="24"/>
          <w:lang w:val="uk-UA" w:eastAsia="ar-SA"/>
        </w:rPr>
      </w:pPr>
      <w:r>
        <w:rPr>
          <w:sz w:val="24"/>
          <w:szCs w:val="24"/>
          <w:lang w:val="uk-UA" w:eastAsia="ar-SA"/>
        </w:rPr>
        <w:t xml:space="preserve"> 7.4. За порушення Постачальником строків, порядку формування та реєстрації податкової накладної  в ЄДРПН, та/або не надання її Замовнику  в електронному вигляді, Постачальник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B41798" w:rsidRDefault="00B41798" w:rsidP="00B41798">
      <w:pPr>
        <w:jc w:val="both"/>
        <w:rPr>
          <w:sz w:val="24"/>
          <w:szCs w:val="24"/>
          <w:lang w:val="uk-UA" w:eastAsia="ar-SA"/>
        </w:rPr>
      </w:pP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Pr>
          <w:b/>
          <w:color w:val="000000"/>
          <w:sz w:val="24"/>
          <w:szCs w:val="24"/>
        </w:rPr>
        <w:t>VIII</w:t>
      </w:r>
      <w:r>
        <w:rPr>
          <w:b/>
          <w:color w:val="000000"/>
          <w:sz w:val="24"/>
          <w:szCs w:val="24"/>
          <w:lang w:val="uk-UA"/>
        </w:rPr>
        <w:t>. Обставини непереборної сили</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8.3. Доказом виникнення обставин непереборної сили та строку їх дії є відповідні документи, які видаються Торгово - промисловою палатою України. </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8.4. У разі </w:t>
      </w:r>
      <w:proofErr w:type="gramStart"/>
      <w:r>
        <w:rPr>
          <w:color w:val="000000"/>
          <w:sz w:val="24"/>
          <w:szCs w:val="24"/>
        </w:rPr>
        <w:t>коли  строк</w:t>
      </w:r>
      <w:proofErr w:type="gramEnd"/>
      <w:r>
        <w:rPr>
          <w:color w:val="000000"/>
          <w:sz w:val="24"/>
          <w:szCs w:val="24"/>
        </w:rPr>
        <w:t xml:space="preserve">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Pr>
          <w:b/>
          <w:color w:val="000000"/>
          <w:sz w:val="24"/>
          <w:szCs w:val="24"/>
        </w:rPr>
        <w:t xml:space="preserve">IX. Вирішення спорів </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9.1. У випадку виникнення спорів або розбіжностей Сторони зобов'язуються   </w:t>
      </w:r>
      <w:proofErr w:type="gramStart"/>
      <w:r>
        <w:rPr>
          <w:color w:val="000000"/>
          <w:sz w:val="24"/>
          <w:szCs w:val="24"/>
        </w:rPr>
        <w:t>вирішувати  їх</w:t>
      </w:r>
      <w:proofErr w:type="gramEnd"/>
      <w:r>
        <w:rPr>
          <w:color w:val="000000"/>
          <w:sz w:val="24"/>
          <w:szCs w:val="24"/>
        </w:rPr>
        <w:t xml:space="preserve">  шляхом  взаємних  переговорів  та консультацій. </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9.2. У разі недосягнення Сторонами згоди спори (розбіжності) вирішуються </w:t>
      </w:r>
      <w:proofErr w:type="gramStart"/>
      <w:r>
        <w:rPr>
          <w:color w:val="000000"/>
          <w:sz w:val="24"/>
          <w:szCs w:val="24"/>
        </w:rPr>
        <w:t>у судово</w:t>
      </w:r>
      <w:r>
        <w:rPr>
          <w:color w:val="000000"/>
          <w:sz w:val="24"/>
          <w:szCs w:val="24"/>
          <w:lang w:val="uk-UA"/>
        </w:rPr>
        <w:t>му</w:t>
      </w:r>
      <w:r>
        <w:rPr>
          <w:color w:val="000000"/>
          <w:sz w:val="24"/>
          <w:szCs w:val="24"/>
        </w:rPr>
        <w:t xml:space="preserve"> порядк</w:t>
      </w:r>
      <w:r>
        <w:rPr>
          <w:color w:val="000000"/>
          <w:sz w:val="24"/>
          <w:szCs w:val="24"/>
          <w:lang w:val="uk-UA"/>
        </w:rPr>
        <w:t>у</w:t>
      </w:r>
      <w:proofErr w:type="gramEnd"/>
      <w:r>
        <w:rPr>
          <w:color w:val="000000"/>
          <w:sz w:val="24"/>
          <w:szCs w:val="24"/>
        </w:rPr>
        <w:t>.</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 xml:space="preserve">           X. Строк дії договору</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color w:val="0D0D0D"/>
          <w:sz w:val="24"/>
          <w:szCs w:val="24"/>
        </w:rPr>
        <w:t>10.1. Цей Договір набирає чинності з моменту підписання і діє до 31.12.202</w:t>
      </w:r>
      <w:r>
        <w:rPr>
          <w:color w:val="0D0D0D"/>
          <w:sz w:val="24"/>
          <w:szCs w:val="24"/>
          <w:lang w:val="uk-UA"/>
        </w:rPr>
        <w:t>4</w:t>
      </w:r>
      <w:r>
        <w:rPr>
          <w:color w:val="0D0D0D"/>
          <w:sz w:val="24"/>
          <w:szCs w:val="24"/>
        </w:rPr>
        <w:t xml:space="preserve"> року, а в частині розрахунків - до повного виконання.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 xml:space="preserve">10.2. Цей   Договір   укладається   і   підписується   у двох примірниках, що мають однакову юридичну силу.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color w:val="0D0D0D"/>
          <w:sz w:val="24"/>
          <w:szCs w:val="24"/>
        </w:rPr>
        <w:t xml:space="preserve">10.3. </w:t>
      </w:r>
      <w:r>
        <w:rPr>
          <w:color w:val="0D0D0D"/>
          <w:sz w:val="24"/>
          <w:szCs w:val="24"/>
          <w:lang w:val="uk-UA"/>
        </w:rPr>
        <w:t>Істотні умови цього Договору (і</w:t>
      </w:r>
      <w:r>
        <w:rPr>
          <w:color w:val="0D0D0D"/>
          <w:sz w:val="24"/>
          <w:szCs w:val="24"/>
        </w:rPr>
        <w:t>стотними умовами договору про закупівлю є предмет (найменування, кількість</w:t>
      </w:r>
      <w:r>
        <w:rPr>
          <w:sz w:val="24"/>
          <w:szCs w:val="24"/>
        </w:rPr>
        <w:t>, якість), ціна та строк дії договору</w:t>
      </w:r>
      <w:r>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1) зменшення обсягів закупівлі, зокрема з урахуванням фактичного обсягу видатків замовника;</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підставою для зміни ціни є письмове звернення Сторони Договору та коливання ціни на ринку;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жоден документ, який підтверджує коливання ціни на ринку не може містити один і той самий період;</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результат порівняння цін у відсотковому вираженні.</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5) погодження зміни ціни в договорі про закупівлю в бік зменшення (без зміни кількості (обсягу) та якості товарів).</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У цьому випадку Сторони погоджуються, що зміну ціни здійснюють у такому порядку: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У цьому випадку Сторони погоджуються, що зміну ціни здійснюють у такому порядку: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10.5.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Pr>
          <w:rFonts w:eastAsia="Calibri"/>
          <w:sz w:val="24"/>
          <w:szCs w:val="24"/>
          <w:lang w:val="uk-UA"/>
        </w:rPr>
        <w:t xml:space="preserve">                                                           </w:t>
      </w:r>
      <w:r>
        <w:rPr>
          <w:b/>
          <w:sz w:val="24"/>
          <w:szCs w:val="24"/>
          <w:lang w:val="uk-UA"/>
        </w:rPr>
        <w:t>XI. Додатки до договору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bookmarkStart w:id="4" w:name="107"/>
      <w:bookmarkEnd w:id="4"/>
      <w:r>
        <w:rPr>
          <w:sz w:val="24"/>
          <w:szCs w:val="24"/>
          <w:lang w:val="uk-UA"/>
        </w:rPr>
        <w:t xml:space="preserve">     11.1 Невід'ємною частиною цього Договору є: специфікація  (Додаток №1 до Договору).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Pr>
          <w:rFonts w:eastAsia="Calibri"/>
          <w:b/>
          <w:bCs/>
          <w:sz w:val="24"/>
          <w:szCs w:val="24"/>
          <w:lang w:val="uk-UA"/>
        </w:rPr>
        <w:t>ХІІ.  Інші умови</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Pr>
          <w:rFonts w:eastAsia="Calibri"/>
          <w:sz w:val="24"/>
          <w:szCs w:val="24"/>
          <w:lang w:val="uk-UA"/>
        </w:rPr>
        <w:t xml:space="preserve">     12.1. Замовник є неприбутковою організацією, </w:t>
      </w:r>
      <w:r>
        <w:rPr>
          <w:sz w:val="24"/>
          <w:szCs w:val="24"/>
          <w:lang w:val="uk-UA"/>
        </w:rPr>
        <w:t>(код неприбутковості 0031), платником ПДВ.</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Pr>
          <w:rFonts w:eastAsia="Calibri"/>
          <w:sz w:val="24"/>
          <w:szCs w:val="24"/>
          <w:lang w:val="uk-UA"/>
        </w:rPr>
        <w:t xml:space="preserve">     12.2. Постачальник є  ________________________________________</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r>
        <w:rPr>
          <w:rFonts w:eastAsia="Calibri"/>
          <w:sz w:val="24"/>
          <w:szCs w:val="24"/>
          <w:lang w:val="uk-UA"/>
        </w:rPr>
        <w:t xml:space="preserve">             </w:t>
      </w:r>
      <w:r>
        <w:rPr>
          <w:rFonts w:eastAsia="Calibri"/>
          <w:b/>
          <w:bCs/>
          <w:sz w:val="24"/>
          <w:szCs w:val="24"/>
          <w:lang w:val="uk-UA"/>
        </w:rPr>
        <w:t>X</w:t>
      </w:r>
      <w:r>
        <w:rPr>
          <w:rFonts w:eastAsia="Calibri"/>
          <w:b/>
          <w:bCs/>
          <w:sz w:val="24"/>
          <w:szCs w:val="24"/>
          <w:lang w:val="en-US"/>
        </w:rPr>
        <w:t>I</w:t>
      </w:r>
      <w:r>
        <w:rPr>
          <w:rFonts w:eastAsia="Calibri"/>
          <w:b/>
          <w:bCs/>
          <w:sz w:val="24"/>
          <w:szCs w:val="24"/>
          <w:lang w:val="uk-UA"/>
        </w:rPr>
        <w:t>ІI. Місцезнаходження та банківські реквізити Сторін</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p>
    <w:tbl>
      <w:tblPr>
        <w:tblpPr w:leftFromText="180" w:rightFromText="180" w:vertAnchor="text" w:horzAnchor="margin" w:tblpY="34"/>
        <w:tblW w:w="9498" w:type="dxa"/>
        <w:tblCellMar>
          <w:left w:w="10" w:type="dxa"/>
          <w:right w:w="10" w:type="dxa"/>
        </w:tblCellMar>
        <w:tblLook w:val="00A0" w:firstRow="1" w:lastRow="0" w:firstColumn="1" w:lastColumn="0" w:noHBand="0" w:noVBand="0"/>
      </w:tblPr>
      <w:tblGrid>
        <w:gridCol w:w="5139"/>
        <w:gridCol w:w="4359"/>
      </w:tblGrid>
      <w:tr w:rsidR="00B41798" w:rsidTr="00B41798">
        <w:trPr>
          <w:trHeight w:val="1"/>
        </w:trPr>
        <w:tc>
          <w:tcPr>
            <w:tcW w:w="5139" w:type="dxa"/>
            <w:shd w:val="clear" w:color="auto" w:fill="FFFFFF"/>
            <w:tcMar>
              <w:top w:w="0" w:type="dxa"/>
              <w:left w:w="108" w:type="dxa"/>
              <w:bottom w:w="0" w:type="dxa"/>
              <w:right w:w="108" w:type="dxa"/>
            </w:tcMar>
          </w:tcPr>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Pr>
                <w:rFonts w:eastAsia="Calibri"/>
                <w:b/>
                <w:bCs/>
                <w:color w:val="000000"/>
                <w:sz w:val="24"/>
                <w:szCs w:val="24"/>
                <w:lang w:val="uk-UA"/>
              </w:rPr>
              <w:t>ЗАМОВНИК :</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Pr>
                <w:rFonts w:eastAsia="Calibri"/>
                <w:b/>
                <w:bCs/>
                <w:color w:val="000000"/>
                <w:sz w:val="24"/>
                <w:szCs w:val="24"/>
                <w:lang w:val="uk-UA"/>
              </w:rPr>
              <w:t>8 ВГРЗ</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51400, Дніпропетровська обл.</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м. Павлоград, вул. Дніпровська, 597</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IBAN: UA538201720343220001000009925</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 xml:space="preserve">В ДКСУ м. Київ </w:t>
            </w:r>
            <w:r>
              <w:rPr>
                <w:lang w:val="uk-UA"/>
              </w:rPr>
              <w:t xml:space="preserve">     </w:t>
            </w:r>
            <w:r>
              <w:rPr>
                <w:rFonts w:eastAsia="Calibri"/>
                <w:color w:val="000000"/>
                <w:sz w:val="24"/>
                <w:szCs w:val="24"/>
                <w:lang w:val="uk-UA"/>
              </w:rPr>
              <w:t>МФО 820172</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UA97 3510 0500 0002 6000 2019 7590 0</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АТ УКРСИББАНК м. Київ    МФО 351005</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ЄДРПОУ 00159427</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Св.№ 100129350      Іпн.№ 001594204100</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Тел. +38(0563)268-347</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
          <w:p w:rsidR="00B41798" w:rsidRDefault="00B41798">
            <w:pPr>
              <w:rPr>
                <w:rFonts w:eastAsia="Calibri"/>
                <w:b/>
                <w:sz w:val="24"/>
                <w:szCs w:val="24"/>
                <w:lang w:val="uk-UA"/>
              </w:rPr>
            </w:pPr>
            <w:r>
              <w:rPr>
                <w:rFonts w:eastAsia="Calibri"/>
                <w:b/>
                <w:sz w:val="24"/>
                <w:szCs w:val="24"/>
                <w:lang w:val="uk-UA"/>
              </w:rPr>
              <w:t>Командир 8 ВГРЗ_________ Іван ІГНАШОВ</w:t>
            </w:r>
          </w:p>
          <w:p w:rsidR="00B41798" w:rsidRDefault="00B41798">
            <w:pPr>
              <w:rPr>
                <w:rFonts w:eastAsia="Calibri"/>
                <w:sz w:val="24"/>
                <w:szCs w:val="24"/>
                <w:lang w:val="uk-UA"/>
              </w:rPr>
            </w:pPr>
            <w:r>
              <w:rPr>
                <w:rFonts w:eastAsia="Calibri"/>
                <w:sz w:val="24"/>
                <w:szCs w:val="24"/>
                <w:lang w:val="uk-UA"/>
              </w:rPr>
              <w:t>(підпис)</w:t>
            </w:r>
          </w:p>
        </w:tc>
        <w:tc>
          <w:tcPr>
            <w:tcW w:w="4359" w:type="dxa"/>
            <w:shd w:val="clear" w:color="auto" w:fill="FFFFFF"/>
            <w:tcMar>
              <w:top w:w="0" w:type="dxa"/>
              <w:left w:w="108" w:type="dxa"/>
              <w:bottom w:w="0" w:type="dxa"/>
              <w:right w:w="108" w:type="dxa"/>
            </w:tcMar>
          </w:tcPr>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Pr>
                <w:rFonts w:eastAsia="Calibri"/>
                <w:b/>
                <w:bCs/>
                <w:color w:val="000000"/>
                <w:sz w:val="24"/>
                <w:szCs w:val="24"/>
                <w:lang w:val="uk-UA"/>
              </w:rPr>
              <w:t>ПОСТАЧАЛЬНИК:</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val="uk-UA"/>
              </w:rPr>
            </w:pPr>
            <w:r>
              <w:rPr>
                <w:rFonts w:eastAsia="Calibri"/>
                <w:b/>
                <w:sz w:val="24"/>
                <w:szCs w:val="24"/>
                <w:lang w:val="uk-UA"/>
              </w:rPr>
              <w:t xml:space="preserve">_________ </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Pr>
                <w:rFonts w:eastAsia="Calibri"/>
                <w:sz w:val="24"/>
                <w:szCs w:val="24"/>
                <w:lang w:val="uk-UA"/>
              </w:rPr>
              <w:t>(підпис)</w:t>
            </w:r>
          </w:p>
        </w:tc>
      </w:tr>
    </w:tbl>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r>
        <w:rPr>
          <w:sz w:val="24"/>
          <w:szCs w:val="24"/>
          <w:lang w:val="uk-UA"/>
        </w:rPr>
        <w:t xml:space="preserve">Додаток № 1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Pr>
          <w:sz w:val="24"/>
          <w:szCs w:val="24"/>
          <w:lang w:val="uk-UA"/>
        </w:rPr>
        <w:t xml:space="preserve">                                                                                     до Договору №__ від _________ 2024 року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СПЕЦИФІКАЦІЯ</w:t>
      </w:r>
    </w:p>
    <w:p w:rsidR="00B41798" w:rsidRDefault="00B41798" w:rsidP="00B41798">
      <w:pPr>
        <w:rPr>
          <w:rFonts w:eastAsia="Calibri"/>
          <w:b/>
          <w:bCs/>
          <w:color w:val="000000"/>
          <w:sz w:val="24"/>
          <w:szCs w:val="24"/>
          <w:lang w:val="uk-U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256"/>
        <w:gridCol w:w="704"/>
        <w:gridCol w:w="1002"/>
        <w:gridCol w:w="1558"/>
        <w:gridCol w:w="1984"/>
      </w:tblGrid>
      <w:tr w:rsidR="00B41798" w:rsidTr="00B417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line="254" w:lineRule="auto"/>
              <w:jc w:val="center"/>
              <w:rPr>
                <w:sz w:val="24"/>
                <w:szCs w:val="24"/>
                <w:lang w:val="uk-UA"/>
              </w:rPr>
            </w:pPr>
            <w:r>
              <w:rPr>
                <w:sz w:val="24"/>
                <w:szCs w:val="24"/>
                <w:lang w:val="uk-UA"/>
              </w:rPr>
              <w:t>№ з/п</w:t>
            </w:r>
          </w:p>
        </w:tc>
        <w:tc>
          <w:tcPr>
            <w:tcW w:w="4258"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line="254" w:lineRule="auto"/>
              <w:jc w:val="center"/>
              <w:rPr>
                <w:color w:val="000000"/>
                <w:sz w:val="24"/>
                <w:szCs w:val="24"/>
                <w:lang w:val="uk-UA"/>
              </w:rPr>
            </w:pPr>
            <w:r>
              <w:rPr>
                <w:sz w:val="24"/>
                <w:szCs w:val="24"/>
                <w:lang w:val="uk-UA"/>
              </w:rPr>
              <w:t>Найменування товару</w:t>
            </w:r>
          </w:p>
        </w:tc>
        <w:tc>
          <w:tcPr>
            <w:tcW w:w="704"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line="254" w:lineRule="auto"/>
              <w:jc w:val="center"/>
              <w:rPr>
                <w:color w:val="000000"/>
                <w:sz w:val="24"/>
                <w:szCs w:val="24"/>
                <w:lang w:val="uk-UA"/>
              </w:rPr>
            </w:pPr>
            <w:r>
              <w:rPr>
                <w:color w:val="000000"/>
                <w:sz w:val="24"/>
                <w:szCs w:val="24"/>
                <w:lang w:val="uk-UA"/>
              </w:rPr>
              <w:t>Од. вим.</w:t>
            </w:r>
          </w:p>
        </w:tc>
        <w:tc>
          <w:tcPr>
            <w:tcW w:w="1002"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line="254" w:lineRule="auto"/>
              <w:jc w:val="center"/>
              <w:rPr>
                <w:color w:val="000000"/>
                <w:sz w:val="24"/>
                <w:szCs w:val="24"/>
                <w:lang w:val="uk-UA"/>
              </w:rPr>
            </w:pPr>
            <w:r>
              <w:rPr>
                <w:color w:val="000000"/>
                <w:sz w:val="24"/>
                <w:szCs w:val="24"/>
                <w:lang w:val="uk-UA"/>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after="120"/>
              <w:jc w:val="center"/>
              <w:rPr>
                <w:sz w:val="24"/>
                <w:szCs w:val="24"/>
              </w:rPr>
            </w:pPr>
            <w:r>
              <w:rPr>
                <w:sz w:val="24"/>
                <w:szCs w:val="24"/>
              </w:rPr>
              <w:t>Ціна за одиницю, грн., 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after="120"/>
              <w:jc w:val="center"/>
              <w:rPr>
                <w:sz w:val="24"/>
                <w:szCs w:val="24"/>
              </w:rPr>
            </w:pPr>
            <w:r>
              <w:rPr>
                <w:sz w:val="24"/>
                <w:szCs w:val="24"/>
              </w:rPr>
              <w:t>Загальна</w:t>
            </w:r>
            <w:r>
              <w:rPr>
                <w:sz w:val="24"/>
                <w:szCs w:val="24"/>
                <w:lang w:val="uk-UA"/>
              </w:rPr>
              <w:t xml:space="preserve"> </w:t>
            </w:r>
            <w:r>
              <w:rPr>
                <w:sz w:val="24"/>
                <w:szCs w:val="24"/>
              </w:rPr>
              <w:t>вартість, грн., без ПДВ</w:t>
            </w:r>
          </w:p>
        </w:tc>
      </w:tr>
      <w:tr w:rsidR="00B41798" w:rsidTr="00B417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line="254" w:lineRule="auto"/>
              <w:jc w:val="center"/>
              <w:rPr>
                <w:color w:val="000000"/>
                <w:sz w:val="24"/>
                <w:szCs w:val="24"/>
                <w:lang w:val="uk-UA"/>
              </w:rPr>
            </w:pPr>
            <w:r>
              <w:rPr>
                <w:color w:val="000000"/>
                <w:sz w:val="24"/>
                <w:szCs w:val="24"/>
                <w:lang w:val="uk-UA"/>
              </w:rPr>
              <w:t>1</w:t>
            </w:r>
          </w:p>
        </w:tc>
        <w:tc>
          <w:tcPr>
            <w:tcW w:w="4258" w:type="dxa"/>
            <w:tcBorders>
              <w:top w:val="single" w:sz="4" w:space="0" w:color="auto"/>
              <w:left w:val="single" w:sz="4" w:space="0" w:color="auto"/>
              <w:bottom w:val="single" w:sz="4" w:space="0" w:color="auto"/>
              <w:right w:val="single" w:sz="4" w:space="0" w:color="auto"/>
            </w:tcBorders>
            <w:vAlign w:val="center"/>
          </w:tcPr>
          <w:p w:rsidR="00B41798" w:rsidRDefault="00B41798">
            <w:pPr>
              <w:widowControl w:val="0"/>
              <w:autoSpaceDE w:val="0"/>
              <w:autoSpaceDN w:val="0"/>
              <w:adjustRightInd w:val="0"/>
              <w:spacing w:line="254" w:lineRule="auto"/>
              <w:rPr>
                <w:sz w:val="24"/>
                <w:szCs w:val="24"/>
                <w:lang w:val="uk-UA"/>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line="254" w:lineRule="auto"/>
              <w:jc w:val="center"/>
              <w:rPr>
                <w:color w:val="000000"/>
                <w:sz w:val="24"/>
                <w:szCs w:val="24"/>
                <w:lang w:val="uk-UA"/>
              </w:rPr>
            </w:pPr>
            <w:r>
              <w:rPr>
                <w:color w:val="000000"/>
                <w:sz w:val="24"/>
                <w:szCs w:val="24"/>
                <w:lang w:val="uk-UA"/>
              </w:rPr>
              <w:t>шт</w:t>
            </w:r>
          </w:p>
        </w:tc>
        <w:tc>
          <w:tcPr>
            <w:tcW w:w="1002"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line="254" w:lineRule="auto"/>
              <w:jc w:val="center"/>
              <w:rPr>
                <w:color w:val="000000"/>
                <w:sz w:val="24"/>
                <w:szCs w:val="24"/>
                <w:lang w:val="uk-UA"/>
              </w:rPr>
            </w:pPr>
            <w:r>
              <w:rPr>
                <w:color w:val="000000"/>
                <w:sz w:val="24"/>
                <w:szCs w:val="24"/>
                <w:lang w:val="uk-UA"/>
              </w:rPr>
              <w:t>53</w:t>
            </w:r>
          </w:p>
        </w:tc>
        <w:tc>
          <w:tcPr>
            <w:tcW w:w="1559" w:type="dxa"/>
            <w:tcBorders>
              <w:top w:val="single" w:sz="4" w:space="0" w:color="auto"/>
              <w:left w:val="single" w:sz="4" w:space="0" w:color="auto"/>
              <w:bottom w:val="single" w:sz="4" w:space="0" w:color="auto"/>
              <w:right w:val="single" w:sz="4" w:space="0" w:color="auto"/>
            </w:tcBorders>
            <w:vAlign w:val="center"/>
          </w:tcPr>
          <w:p w:rsidR="00B41798" w:rsidRDefault="00B41798">
            <w:pPr>
              <w:widowControl w:val="0"/>
              <w:autoSpaceDE w:val="0"/>
              <w:autoSpaceDN w:val="0"/>
              <w:adjustRightInd w:val="0"/>
              <w:spacing w:after="12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41798" w:rsidRDefault="00B41798">
            <w:pPr>
              <w:widowControl w:val="0"/>
              <w:autoSpaceDE w:val="0"/>
              <w:autoSpaceDN w:val="0"/>
              <w:adjustRightInd w:val="0"/>
              <w:spacing w:after="120"/>
              <w:jc w:val="center"/>
              <w:rPr>
                <w:sz w:val="24"/>
                <w:szCs w:val="24"/>
              </w:rPr>
            </w:pPr>
          </w:p>
        </w:tc>
      </w:tr>
      <w:tr w:rsidR="00B41798" w:rsidTr="00B41798">
        <w:trPr>
          <w:jc w:val="center"/>
        </w:trPr>
        <w:tc>
          <w:tcPr>
            <w:tcW w:w="8085" w:type="dxa"/>
            <w:gridSpan w:val="5"/>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after="120"/>
              <w:jc w:val="right"/>
              <w:rPr>
                <w:b/>
                <w:sz w:val="24"/>
                <w:szCs w:val="24"/>
              </w:rPr>
            </w:pPr>
            <w:r>
              <w:rPr>
                <w:b/>
                <w:sz w:val="24"/>
                <w:szCs w:val="24"/>
              </w:rPr>
              <w:t>Сума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B41798" w:rsidRDefault="00B41798">
            <w:pPr>
              <w:widowControl w:val="0"/>
              <w:autoSpaceDE w:val="0"/>
              <w:autoSpaceDN w:val="0"/>
              <w:adjustRightInd w:val="0"/>
              <w:spacing w:after="120"/>
              <w:jc w:val="center"/>
              <w:rPr>
                <w:sz w:val="24"/>
                <w:szCs w:val="24"/>
              </w:rPr>
            </w:pPr>
          </w:p>
        </w:tc>
      </w:tr>
      <w:tr w:rsidR="00B41798" w:rsidTr="00B41798">
        <w:trPr>
          <w:jc w:val="center"/>
        </w:trPr>
        <w:tc>
          <w:tcPr>
            <w:tcW w:w="8085" w:type="dxa"/>
            <w:gridSpan w:val="5"/>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after="120"/>
              <w:jc w:val="right"/>
              <w:rPr>
                <w:b/>
                <w:sz w:val="24"/>
                <w:szCs w:val="24"/>
              </w:rPr>
            </w:pPr>
            <w:r>
              <w:rPr>
                <w:b/>
                <w:sz w:val="24"/>
                <w:szCs w:val="24"/>
              </w:rPr>
              <w:t>ПДВ:</w:t>
            </w:r>
          </w:p>
        </w:tc>
        <w:tc>
          <w:tcPr>
            <w:tcW w:w="1985" w:type="dxa"/>
            <w:tcBorders>
              <w:top w:val="single" w:sz="4" w:space="0" w:color="auto"/>
              <w:left w:val="single" w:sz="4" w:space="0" w:color="auto"/>
              <w:bottom w:val="single" w:sz="4" w:space="0" w:color="auto"/>
              <w:right w:val="single" w:sz="4" w:space="0" w:color="auto"/>
            </w:tcBorders>
            <w:vAlign w:val="center"/>
          </w:tcPr>
          <w:p w:rsidR="00B41798" w:rsidRDefault="00B41798">
            <w:pPr>
              <w:widowControl w:val="0"/>
              <w:autoSpaceDE w:val="0"/>
              <w:autoSpaceDN w:val="0"/>
              <w:adjustRightInd w:val="0"/>
              <w:spacing w:after="120"/>
              <w:jc w:val="center"/>
              <w:rPr>
                <w:sz w:val="24"/>
                <w:szCs w:val="24"/>
              </w:rPr>
            </w:pPr>
          </w:p>
        </w:tc>
      </w:tr>
      <w:tr w:rsidR="00B41798" w:rsidTr="00B41798">
        <w:trPr>
          <w:jc w:val="center"/>
        </w:trPr>
        <w:tc>
          <w:tcPr>
            <w:tcW w:w="8085" w:type="dxa"/>
            <w:gridSpan w:val="5"/>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after="120"/>
              <w:jc w:val="right"/>
              <w:rPr>
                <w:b/>
                <w:sz w:val="24"/>
                <w:szCs w:val="24"/>
              </w:rPr>
            </w:pPr>
            <w:r>
              <w:rPr>
                <w:b/>
                <w:sz w:val="24"/>
                <w:szCs w:val="24"/>
              </w:rPr>
              <w:t>ВСЬОГО з ПДВ:</w:t>
            </w:r>
          </w:p>
        </w:tc>
        <w:tc>
          <w:tcPr>
            <w:tcW w:w="1985" w:type="dxa"/>
            <w:tcBorders>
              <w:top w:val="single" w:sz="4" w:space="0" w:color="auto"/>
              <w:left w:val="single" w:sz="4" w:space="0" w:color="auto"/>
              <w:bottom w:val="single" w:sz="4" w:space="0" w:color="auto"/>
              <w:right w:val="single" w:sz="4" w:space="0" w:color="auto"/>
            </w:tcBorders>
            <w:vAlign w:val="center"/>
          </w:tcPr>
          <w:p w:rsidR="00B41798" w:rsidRDefault="00B41798">
            <w:pPr>
              <w:widowControl w:val="0"/>
              <w:autoSpaceDE w:val="0"/>
              <w:autoSpaceDN w:val="0"/>
              <w:adjustRightInd w:val="0"/>
              <w:spacing w:after="120"/>
              <w:jc w:val="center"/>
              <w:rPr>
                <w:sz w:val="24"/>
                <w:szCs w:val="24"/>
              </w:rPr>
            </w:pPr>
          </w:p>
        </w:tc>
      </w:tr>
    </w:tbl>
    <w:p w:rsidR="00B41798" w:rsidRDefault="00B41798" w:rsidP="00B41798">
      <w:pPr>
        <w:tabs>
          <w:tab w:val="left" w:pos="567"/>
        </w:tabs>
        <w:jc w:val="both"/>
        <w:rPr>
          <w:rFonts w:eastAsia="Calibri"/>
          <w:sz w:val="24"/>
          <w:szCs w:val="24"/>
          <w:lang w:val="uk-UA"/>
        </w:rPr>
      </w:pPr>
    </w:p>
    <w:p w:rsidR="00B41798" w:rsidRDefault="00B41798" w:rsidP="00B41798">
      <w:pPr>
        <w:tabs>
          <w:tab w:val="left" w:pos="567"/>
        </w:tabs>
        <w:jc w:val="both"/>
        <w:rPr>
          <w:rFonts w:eastAsia="Calibri"/>
          <w:sz w:val="24"/>
          <w:szCs w:val="24"/>
          <w:lang w:val="uk-UA"/>
        </w:rPr>
      </w:pPr>
    </w:p>
    <w:p w:rsidR="00B41798" w:rsidRDefault="00B41798" w:rsidP="00B41798">
      <w:pPr>
        <w:tabs>
          <w:tab w:val="left" w:pos="567"/>
        </w:tabs>
        <w:jc w:val="both"/>
        <w:rPr>
          <w:rFonts w:eastAsia="Calibri"/>
          <w:sz w:val="24"/>
          <w:szCs w:val="24"/>
          <w:lang w:val="uk-UA"/>
        </w:rPr>
      </w:pPr>
    </w:p>
    <w:p w:rsidR="00B41798" w:rsidRDefault="00B41798" w:rsidP="00B41798">
      <w:pPr>
        <w:tabs>
          <w:tab w:val="left" w:pos="567"/>
        </w:tabs>
        <w:jc w:val="both"/>
        <w:rPr>
          <w:rFonts w:eastAsia="Calibri"/>
          <w:sz w:val="24"/>
          <w:szCs w:val="24"/>
          <w:lang w:val="uk-UA"/>
        </w:rPr>
      </w:pPr>
    </w:p>
    <w:p w:rsidR="00B41798" w:rsidRDefault="00B41798" w:rsidP="00B41798">
      <w:pPr>
        <w:rPr>
          <w:rFonts w:eastAsia="Calibri"/>
          <w:b/>
          <w:bCs/>
          <w:color w:val="000000"/>
          <w:sz w:val="24"/>
          <w:szCs w:val="24"/>
          <w:lang w:val="uk-UA"/>
        </w:rPr>
      </w:pPr>
    </w:p>
    <w:p w:rsidR="00B41798" w:rsidRDefault="00B41798" w:rsidP="00B41798">
      <w:pPr>
        <w:spacing w:after="200" w:line="276" w:lineRule="auto"/>
        <w:rPr>
          <w:rFonts w:eastAsia="Calibri"/>
          <w:sz w:val="24"/>
          <w:szCs w:val="24"/>
          <w:lang w:val="uk-UA"/>
        </w:rPr>
      </w:pPr>
    </w:p>
    <w:p w:rsidR="00B41798" w:rsidRDefault="00B41798" w:rsidP="00B41798">
      <w:pPr>
        <w:spacing w:after="200" w:line="276" w:lineRule="auto"/>
        <w:rPr>
          <w:rFonts w:eastAsia="Calibri"/>
          <w:sz w:val="24"/>
          <w:szCs w:val="24"/>
          <w:lang w:val="uk-UA"/>
        </w:rPr>
      </w:pPr>
    </w:p>
    <w:p w:rsidR="00B41798" w:rsidRDefault="00B41798" w:rsidP="00B41798">
      <w:pPr>
        <w:tabs>
          <w:tab w:val="left" w:pos="1470"/>
          <w:tab w:val="left" w:pos="3930"/>
        </w:tabs>
        <w:spacing w:after="200" w:line="276" w:lineRule="auto"/>
        <w:rPr>
          <w:rFonts w:eastAsia="Calibri"/>
          <w:sz w:val="24"/>
          <w:szCs w:val="24"/>
          <w:lang w:val="uk-UA"/>
        </w:rPr>
      </w:pPr>
      <w:r>
        <w:rPr>
          <w:rFonts w:eastAsia="Calibri"/>
          <w:sz w:val="24"/>
          <w:szCs w:val="24"/>
          <w:lang w:val="uk-UA"/>
        </w:rPr>
        <w:t xml:space="preserve">                        </w:t>
      </w:r>
    </w:p>
    <w:tbl>
      <w:tblPr>
        <w:tblW w:w="10206" w:type="dxa"/>
        <w:tblInd w:w="-567" w:type="dxa"/>
        <w:tblCellMar>
          <w:left w:w="10" w:type="dxa"/>
          <w:right w:w="10" w:type="dxa"/>
        </w:tblCellMar>
        <w:tblLook w:val="00A0" w:firstRow="1" w:lastRow="0" w:firstColumn="1" w:lastColumn="0" w:noHBand="0" w:noVBand="0"/>
      </w:tblPr>
      <w:tblGrid>
        <w:gridCol w:w="5245"/>
        <w:gridCol w:w="4961"/>
      </w:tblGrid>
      <w:tr w:rsidR="00B41798" w:rsidTr="00B41798">
        <w:trPr>
          <w:trHeight w:val="1"/>
        </w:trPr>
        <w:tc>
          <w:tcPr>
            <w:tcW w:w="5245" w:type="dxa"/>
            <w:shd w:val="clear" w:color="auto" w:fill="FFFFFF"/>
            <w:tcMar>
              <w:top w:w="0" w:type="dxa"/>
              <w:left w:w="108" w:type="dxa"/>
              <w:bottom w:w="0" w:type="dxa"/>
              <w:right w:w="108" w:type="dxa"/>
            </w:tcMar>
          </w:tcPr>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Pr>
                <w:rFonts w:eastAsia="Calibri"/>
                <w:b/>
                <w:bCs/>
                <w:color w:val="000000"/>
                <w:sz w:val="24"/>
                <w:szCs w:val="24"/>
                <w:lang w:val="uk-UA"/>
              </w:rPr>
              <w:t>ЗАМОВНИК :</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Pr>
                <w:rFonts w:eastAsia="Calibri"/>
                <w:b/>
                <w:bCs/>
                <w:color w:val="000000"/>
                <w:sz w:val="24"/>
                <w:szCs w:val="24"/>
                <w:lang w:val="uk-UA"/>
              </w:rPr>
              <w:t>8 ВГРЗ</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B41798" w:rsidRDefault="00B41798">
            <w:pPr>
              <w:rPr>
                <w:rFonts w:eastAsia="Calibri"/>
                <w:b/>
                <w:bCs/>
                <w:color w:val="000000"/>
                <w:sz w:val="24"/>
                <w:szCs w:val="24"/>
                <w:lang w:val="uk-UA"/>
              </w:rPr>
            </w:pPr>
            <w:r>
              <w:rPr>
                <w:rFonts w:eastAsia="Calibri"/>
                <w:b/>
                <w:bCs/>
                <w:color w:val="000000"/>
                <w:sz w:val="24"/>
                <w:szCs w:val="24"/>
                <w:lang w:val="uk-UA"/>
              </w:rPr>
              <w:t>Командир 8 ВГРЗ_________ Іван ІГНАШОВ</w:t>
            </w:r>
          </w:p>
          <w:p w:rsidR="00B41798" w:rsidRDefault="00B41798">
            <w:pPr>
              <w:rPr>
                <w:rFonts w:eastAsia="Calibri"/>
                <w:b/>
                <w:sz w:val="24"/>
                <w:szCs w:val="24"/>
                <w:lang w:val="uk-UA"/>
              </w:rPr>
            </w:pPr>
            <w:r>
              <w:rPr>
                <w:rFonts w:eastAsia="Calibri"/>
                <w:b/>
                <w:sz w:val="24"/>
                <w:szCs w:val="24"/>
                <w:lang w:val="uk-UA"/>
              </w:rPr>
              <w:t xml:space="preserve">(підпис)              </w:t>
            </w:r>
          </w:p>
        </w:tc>
        <w:tc>
          <w:tcPr>
            <w:tcW w:w="4961" w:type="dxa"/>
            <w:shd w:val="clear" w:color="auto" w:fill="FFFFFF"/>
            <w:tcMar>
              <w:top w:w="0" w:type="dxa"/>
              <w:left w:w="108" w:type="dxa"/>
              <w:bottom w:w="0" w:type="dxa"/>
              <w:right w:w="108" w:type="dxa"/>
            </w:tcMar>
          </w:tcPr>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Pr>
                <w:rFonts w:eastAsia="Calibri"/>
                <w:b/>
                <w:bCs/>
                <w:color w:val="000000"/>
                <w:sz w:val="24"/>
                <w:szCs w:val="24"/>
                <w:lang w:val="uk-UA"/>
              </w:rPr>
              <w:t>ПОСТАЧАЛЬНИК:</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r>
              <w:rPr>
                <w:rFonts w:eastAsia="Calibri"/>
                <w:b/>
                <w:bCs/>
                <w:sz w:val="24"/>
                <w:szCs w:val="24"/>
                <w:lang w:val="uk-UA"/>
              </w:rPr>
              <w:t xml:space="preserve">_________ </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Pr>
                <w:rFonts w:eastAsia="Calibri"/>
                <w:b/>
                <w:sz w:val="24"/>
                <w:szCs w:val="24"/>
                <w:lang w:val="uk-UA"/>
              </w:rPr>
              <w:t>(підпис)</w:t>
            </w:r>
          </w:p>
        </w:tc>
      </w:tr>
    </w:tbl>
    <w:p w:rsidR="00B41798" w:rsidRDefault="00B41798" w:rsidP="00B41798">
      <w:pPr>
        <w:rPr>
          <w:rFonts w:eastAsia="Calibri"/>
          <w:b/>
          <w:bCs/>
          <w:color w:val="000000"/>
          <w:sz w:val="24"/>
          <w:szCs w:val="24"/>
          <w:lang w:val="uk-UA"/>
        </w:rPr>
      </w:pPr>
    </w:p>
    <w:p w:rsidR="00B41798" w:rsidRDefault="00B41798" w:rsidP="00B41798">
      <w:pPr>
        <w:rPr>
          <w:rFonts w:eastAsia="Calibri"/>
          <w:b/>
          <w:bCs/>
          <w:color w:val="000000"/>
          <w:sz w:val="24"/>
          <w:szCs w:val="24"/>
          <w:lang w:val="uk-UA"/>
        </w:rPr>
      </w:pPr>
    </w:p>
    <w:p w:rsidR="00B41798" w:rsidRDefault="00B41798" w:rsidP="00B41798">
      <w:pPr>
        <w:tabs>
          <w:tab w:val="left" w:pos="1470"/>
          <w:tab w:val="left" w:pos="3930"/>
        </w:tabs>
        <w:spacing w:after="200" w:line="276" w:lineRule="auto"/>
        <w:rPr>
          <w:rFonts w:eastAsia="Calibri"/>
          <w:sz w:val="24"/>
          <w:szCs w:val="24"/>
          <w:lang w:val="uk-UA"/>
        </w:rPr>
      </w:pPr>
      <w:r>
        <w:rPr>
          <w:rFonts w:eastAsia="Calibri"/>
          <w:sz w:val="24"/>
          <w:szCs w:val="24"/>
          <w:lang w:val="uk-UA"/>
        </w:rPr>
        <w:t xml:space="preserve">        </w:t>
      </w: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pStyle w:val="af5"/>
        <w:jc w:val="right"/>
        <w:rPr>
          <w:color w:val="000000"/>
          <w:lang w:val="uk-UA"/>
        </w:rPr>
      </w:pPr>
      <w:r>
        <w:rPr>
          <w:color w:val="000000"/>
        </w:rPr>
        <w:t>Додаток №3</w:t>
      </w:r>
    </w:p>
    <w:p w:rsidR="00B41798" w:rsidRPr="00B41798" w:rsidRDefault="00B41798" w:rsidP="00B41798">
      <w:pPr>
        <w:autoSpaceDE w:val="0"/>
        <w:autoSpaceDN w:val="0"/>
        <w:adjustRightInd w:val="0"/>
        <w:jc w:val="center"/>
        <w:rPr>
          <w:rFonts w:eastAsia="MS Mincho"/>
          <w:b/>
          <w:bCs/>
          <w:color w:val="000000"/>
          <w:sz w:val="24"/>
          <w:szCs w:val="24"/>
          <w:lang w:eastAsia="ja-JP"/>
        </w:rPr>
      </w:pPr>
      <w:r w:rsidRPr="00B41798">
        <w:rPr>
          <w:rFonts w:eastAsia="MS Mincho"/>
          <w:b/>
          <w:bCs/>
          <w:color w:val="000000"/>
          <w:sz w:val="24"/>
          <w:szCs w:val="24"/>
          <w:lang w:val="uk-UA" w:eastAsia="ja-JP"/>
        </w:rPr>
        <w:t xml:space="preserve">Інформація про необхідні технічні, якісні та кількісні </w:t>
      </w:r>
      <w:r w:rsidRPr="00B41798">
        <w:rPr>
          <w:rFonts w:eastAsia="MS Mincho"/>
          <w:b/>
          <w:bCs/>
          <w:color w:val="000000"/>
          <w:sz w:val="24"/>
          <w:szCs w:val="24"/>
          <w:lang w:eastAsia="ja-JP"/>
        </w:rPr>
        <w:t>характеристики предмета закупівлі</w:t>
      </w:r>
    </w:p>
    <w:tbl>
      <w:tblPr>
        <w:tblW w:w="9840" w:type="dxa"/>
        <w:tblLayout w:type="fixed"/>
        <w:tblLook w:val="04A0" w:firstRow="1" w:lastRow="0" w:firstColumn="1" w:lastColumn="0" w:noHBand="0" w:noVBand="1"/>
      </w:tblPr>
      <w:tblGrid>
        <w:gridCol w:w="9840"/>
      </w:tblGrid>
      <w:tr w:rsidR="00B41798" w:rsidTr="00B41798">
        <w:tc>
          <w:tcPr>
            <w:tcW w:w="9847" w:type="dxa"/>
            <w:hideMark/>
          </w:tcPr>
          <w:p w:rsidR="00B41798" w:rsidRDefault="00B41798">
            <w:pPr>
              <w:jc w:val="center"/>
              <w:rPr>
                <w:b/>
                <w:sz w:val="24"/>
                <w:szCs w:val="24"/>
                <w:lang w:val="uk-UA"/>
              </w:rPr>
            </w:pPr>
            <w:r>
              <w:rPr>
                <w:b/>
                <w:bCs/>
                <w:color w:val="000000"/>
                <w:sz w:val="24"/>
                <w:szCs w:val="24"/>
                <w:lang w:val="uk-UA"/>
              </w:rPr>
              <w:t>Світильники головні</w:t>
            </w:r>
          </w:p>
          <w:p w:rsidR="00B41798" w:rsidRDefault="00B41798">
            <w:pPr>
              <w:jc w:val="center"/>
              <w:rPr>
                <w:color w:val="000000" w:themeColor="text1"/>
                <w:sz w:val="24"/>
                <w:szCs w:val="24"/>
                <w:lang w:val="uk-UA"/>
              </w:rPr>
            </w:pPr>
            <w:r>
              <w:rPr>
                <w:rFonts w:eastAsia="Calibri"/>
                <w:b/>
                <w:sz w:val="24"/>
                <w:szCs w:val="24"/>
                <w:lang w:val="uk-UA" w:eastAsia="en-US"/>
              </w:rPr>
              <w:t>ДК 021:2015   31520000-7 Світильники та освітлювальна арматура</w:t>
            </w:r>
          </w:p>
        </w:tc>
      </w:tr>
    </w:tbl>
    <w:p w:rsidR="00B41798" w:rsidRDefault="00B41798" w:rsidP="00B41798">
      <w:pPr>
        <w:pStyle w:val="af5"/>
        <w:tabs>
          <w:tab w:val="left" w:pos="885"/>
        </w:tabs>
        <w:jc w:val="center"/>
        <w:rPr>
          <w:color w:val="000000"/>
          <w:sz w:val="27"/>
          <w:szCs w:val="27"/>
          <w:lang w:val="uk-UA"/>
        </w:rPr>
      </w:pPr>
    </w:p>
    <w:p w:rsidR="00B41798" w:rsidRDefault="00B41798" w:rsidP="00B41798">
      <w:pPr>
        <w:pStyle w:val="af5"/>
        <w:tabs>
          <w:tab w:val="left" w:pos="885"/>
        </w:tabs>
        <w:jc w:val="both"/>
        <w:rPr>
          <w:bCs/>
          <w:color w:val="000000"/>
        </w:rPr>
      </w:pPr>
      <w:r>
        <w:rPr>
          <w:bCs/>
          <w:color w:val="000000"/>
          <w:sz w:val="27"/>
          <w:szCs w:val="27"/>
        </w:rPr>
        <w:t xml:space="preserve">  </w:t>
      </w:r>
      <w:r>
        <w:rPr>
          <w:b/>
          <w:bCs/>
          <w:color w:val="000000"/>
        </w:rPr>
        <w:t xml:space="preserve">Світильники головні у вибухобезпечному виконанні (РВ, РО) призначені для індивідуального освітлення робочого місця гірничорятувальників у підземних виробках шахт. </w:t>
      </w:r>
    </w:p>
    <w:tbl>
      <w:tblPr>
        <w:tblpPr w:leftFromText="180" w:rightFromText="180" w:vertAnchor="text" w:horzAnchor="margin" w:tblpXSpec="center" w:tblpY="7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984"/>
      </w:tblGrid>
      <w:tr w:rsidR="00B41798" w:rsidTr="00B41798">
        <w:trPr>
          <w:trHeight w:val="345"/>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tabs>
                <w:tab w:val="left" w:pos="1540"/>
              </w:tabs>
              <w:ind w:left="137"/>
              <w:jc w:val="center"/>
              <w:rPr>
                <w:b/>
                <w:color w:val="000000"/>
                <w:sz w:val="27"/>
                <w:szCs w:val="27"/>
                <w:lang w:val="uk-UA"/>
              </w:rPr>
            </w:pPr>
            <w:r>
              <w:rPr>
                <w:b/>
                <w:color w:val="000000"/>
                <w:sz w:val="27"/>
                <w:szCs w:val="27"/>
                <w:lang w:val="uk-UA"/>
              </w:rPr>
              <w:t>Характеристики</w:t>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color w:val="000000"/>
                <w:sz w:val="27"/>
                <w:szCs w:val="27"/>
                <w:lang w:val="uk-UA"/>
              </w:rPr>
            </w:pPr>
            <w:r>
              <w:rPr>
                <w:b/>
                <w:color w:val="000000"/>
                <w:sz w:val="27"/>
                <w:szCs w:val="27"/>
                <w:lang w:val="uk-UA"/>
              </w:rPr>
              <w:t>Показник</w:t>
            </w:r>
          </w:p>
        </w:tc>
      </w:tr>
      <w:tr w:rsidR="00B41798" w:rsidTr="00B41798">
        <w:trPr>
          <w:trHeight w:val="380"/>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rPr>
            </w:pPr>
            <w:r>
              <w:rPr>
                <w:b/>
                <w:i/>
                <w:color w:val="000000"/>
                <w:sz w:val="24"/>
                <w:szCs w:val="24"/>
              </w:rPr>
              <w:t xml:space="preserve">Освітленість при робочому </w:t>
            </w:r>
            <w:r>
              <w:rPr>
                <w:b/>
                <w:i/>
                <w:color w:val="000000"/>
                <w:sz w:val="24"/>
                <w:szCs w:val="24"/>
                <w:lang w:val="uk-UA"/>
              </w:rPr>
              <w:t>освітленні</w:t>
            </w:r>
            <w:r>
              <w:rPr>
                <w:b/>
                <w:i/>
                <w:color w:val="000000"/>
                <w:sz w:val="24"/>
                <w:szCs w:val="24"/>
              </w:rPr>
              <w:t>, на відстані 1м, не менше, лк</w:t>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sz w:val="24"/>
                <w:szCs w:val="24"/>
                <w:lang w:val="uk-UA"/>
              </w:rPr>
            </w:pPr>
            <w:r>
              <w:rPr>
                <w:b/>
                <w:sz w:val="24"/>
                <w:szCs w:val="24"/>
                <w:lang w:val="uk-UA"/>
              </w:rPr>
              <w:t>5000</w:t>
            </w:r>
          </w:p>
        </w:tc>
      </w:tr>
      <w:tr w:rsidR="00B41798" w:rsidTr="00B41798">
        <w:trPr>
          <w:trHeight w:val="397"/>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lang w:val="uk-UA"/>
              </w:rPr>
            </w:pPr>
            <w:r>
              <w:rPr>
                <w:b/>
                <w:i/>
                <w:color w:val="000000"/>
                <w:sz w:val="24"/>
                <w:szCs w:val="24"/>
                <w:lang w:val="uk-UA"/>
              </w:rPr>
              <w:t>Світовий потік</w:t>
            </w:r>
            <w:r>
              <w:rPr>
                <w:b/>
                <w:i/>
                <w:color w:val="000000"/>
                <w:sz w:val="24"/>
                <w:szCs w:val="24"/>
              </w:rPr>
              <w:t>, не менше, л</w:t>
            </w:r>
            <w:r>
              <w:rPr>
                <w:b/>
                <w:i/>
                <w:color w:val="000000"/>
                <w:sz w:val="24"/>
                <w:szCs w:val="24"/>
                <w:lang w:val="uk-UA"/>
              </w:rPr>
              <w:t>к</w:t>
            </w:r>
          </w:p>
          <w:p w:rsidR="00B41798" w:rsidRDefault="00B41798">
            <w:pPr>
              <w:ind w:left="137"/>
              <w:rPr>
                <w:b/>
                <w:i/>
                <w:color w:val="000000"/>
                <w:sz w:val="24"/>
                <w:szCs w:val="24"/>
                <w:lang w:val="uk-UA"/>
              </w:rPr>
            </w:pPr>
            <w:r>
              <w:rPr>
                <w:b/>
                <w:i/>
                <w:color w:val="000000"/>
                <w:sz w:val="24"/>
                <w:szCs w:val="24"/>
                <w:lang w:val="uk-UA"/>
              </w:rPr>
              <w:t>-основного джерела світла</w:t>
            </w:r>
          </w:p>
          <w:p w:rsidR="00B41798" w:rsidRDefault="00B41798">
            <w:pPr>
              <w:ind w:left="137"/>
              <w:rPr>
                <w:b/>
                <w:i/>
                <w:color w:val="000000"/>
                <w:sz w:val="24"/>
                <w:szCs w:val="24"/>
                <w:lang w:val="uk-UA"/>
              </w:rPr>
            </w:pPr>
            <w:r>
              <w:rPr>
                <w:b/>
                <w:i/>
                <w:color w:val="000000"/>
                <w:sz w:val="24"/>
                <w:szCs w:val="24"/>
                <w:lang w:val="uk-UA"/>
              </w:rPr>
              <w:t>-допоміжного джерела світла</w:t>
            </w:r>
          </w:p>
        </w:tc>
        <w:tc>
          <w:tcPr>
            <w:tcW w:w="1984" w:type="dxa"/>
            <w:tcBorders>
              <w:top w:val="single" w:sz="4" w:space="0" w:color="auto"/>
              <w:left w:val="single" w:sz="4" w:space="0" w:color="auto"/>
              <w:bottom w:val="single" w:sz="4" w:space="0" w:color="auto"/>
              <w:right w:val="single" w:sz="4" w:space="0" w:color="auto"/>
            </w:tcBorders>
          </w:tcPr>
          <w:p w:rsidR="00B41798" w:rsidRDefault="00B41798">
            <w:pPr>
              <w:ind w:left="55"/>
              <w:jc w:val="center"/>
              <w:rPr>
                <w:b/>
                <w:sz w:val="24"/>
                <w:szCs w:val="24"/>
                <w:lang w:val="uk-UA"/>
              </w:rPr>
            </w:pPr>
          </w:p>
          <w:p w:rsidR="00B41798" w:rsidRDefault="00B41798">
            <w:pPr>
              <w:ind w:left="55"/>
              <w:jc w:val="center"/>
              <w:rPr>
                <w:b/>
                <w:sz w:val="24"/>
                <w:szCs w:val="24"/>
                <w:lang w:val="uk-UA"/>
              </w:rPr>
            </w:pPr>
            <w:r>
              <w:rPr>
                <w:b/>
                <w:sz w:val="24"/>
                <w:szCs w:val="24"/>
                <w:lang w:val="uk-UA"/>
              </w:rPr>
              <w:t>30</w:t>
            </w:r>
          </w:p>
          <w:p w:rsidR="00B41798" w:rsidRDefault="00B41798">
            <w:pPr>
              <w:ind w:left="55"/>
              <w:jc w:val="center"/>
              <w:rPr>
                <w:b/>
                <w:sz w:val="24"/>
                <w:szCs w:val="24"/>
                <w:lang w:val="uk-UA"/>
              </w:rPr>
            </w:pPr>
            <w:r>
              <w:rPr>
                <w:b/>
                <w:sz w:val="24"/>
                <w:szCs w:val="24"/>
                <w:lang w:val="uk-UA"/>
              </w:rPr>
              <w:t>2</w:t>
            </w:r>
          </w:p>
        </w:tc>
      </w:tr>
      <w:tr w:rsidR="00B41798" w:rsidTr="00B41798">
        <w:trPr>
          <w:trHeight w:val="380"/>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rPr>
            </w:pPr>
            <w:r>
              <w:rPr>
                <w:b/>
                <w:i/>
                <w:color w:val="000000"/>
                <w:sz w:val="24"/>
                <w:szCs w:val="24"/>
              </w:rPr>
              <w:t>Ном</w:t>
            </w:r>
            <w:r>
              <w:rPr>
                <w:b/>
                <w:i/>
                <w:color w:val="000000"/>
                <w:sz w:val="24"/>
                <w:szCs w:val="24"/>
                <w:lang w:val="uk-UA"/>
              </w:rPr>
              <w:t>і</w:t>
            </w:r>
            <w:r>
              <w:rPr>
                <w:b/>
                <w:i/>
                <w:color w:val="000000"/>
                <w:sz w:val="24"/>
                <w:szCs w:val="24"/>
              </w:rPr>
              <w:t>нальна напруга АБ, В</w:t>
            </w:r>
            <w:r>
              <w:rPr>
                <w:b/>
                <w:i/>
                <w:color w:val="000000"/>
                <w:sz w:val="24"/>
                <w:szCs w:val="24"/>
              </w:rPr>
              <w:tab/>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sz w:val="24"/>
                <w:szCs w:val="24"/>
                <w:lang w:val="uk-UA"/>
              </w:rPr>
            </w:pPr>
            <w:r>
              <w:rPr>
                <w:b/>
                <w:sz w:val="24"/>
                <w:szCs w:val="24"/>
                <w:lang w:val="uk-UA"/>
              </w:rPr>
              <w:t>3,7</w:t>
            </w:r>
          </w:p>
        </w:tc>
      </w:tr>
      <w:tr w:rsidR="00B41798" w:rsidTr="00B41798">
        <w:trPr>
          <w:trHeight w:val="406"/>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rPr>
            </w:pPr>
            <w:r>
              <w:rPr>
                <w:b/>
                <w:i/>
                <w:color w:val="000000"/>
                <w:sz w:val="24"/>
                <w:szCs w:val="24"/>
                <w:lang w:val="uk-UA"/>
              </w:rPr>
              <w:t>Є</w:t>
            </w:r>
            <w:r>
              <w:rPr>
                <w:b/>
                <w:i/>
                <w:color w:val="000000"/>
                <w:sz w:val="24"/>
                <w:szCs w:val="24"/>
              </w:rPr>
              <w:t>мність АБ, мА*г, не менше</w:t>
            </w:r>
            <w:r>
              <w:rPr>
                <w:b/>
                <w:i/>
                <w:color w:val="000000"/>
                <w:sz w:val="24"/>
                <w:szCs w:val="24"/>
              </w:rPr>
              <w:tab/>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sz w:val="24"/>
                <w:szCs w:val="24"/>
                <w:lang w:val="uk-UA"/>
              </w:rPr>
            </w:pPr>
            <w:r>
              <w:rPr>
                <w:b/>
                <w:sz w:val="24"/>
                <w:szCs w:val="24"/>
                <w:lang w:val="uk-UA"/>
              </w:rPr>
              <w:t>4000</w:t>
            </w:r>
          </w:p>
        </w:tc>
      </w:tr>
      <w:tr w:rsidR="00B41798" w:rsidTr="00B41798">
        <w:trPr>
          <w:trHeight w:val="362"/>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lang w:val="uk-UA"/>
              </w:rPr>
            </w:pPr>
            <w:r>
              <w:rPr>
                <w:b/>
                <w:i/>
                <w:color w:val="000000"/>
                <w:sz w:val="24"/>
                <w:szCs w:val="24"/>
                <w:lang w:val="uk-UA"/>
              </w:rPr>
              <w:t>Тривалість безперервного горіння, не менш, год</w:t>
            </w:r>
          </w:p>
          <w:p w:rsidR="00B41798" w:rsidRDefault="00B41798">
            <w:pPr>
              <w:ind w:left="137"/>
              <w:rPr>
                <w:b/>
                <w:i/>
                <w:color w:val="000000"/>
                <w:sz w:val="24"/>
                <w:szCs w:val="24"/>
                <w:lang w:val="uk-UA"/>
              </w:rPr>
            </w:pPr>
            <w:r>
              <w:rPr>
                <w:b/>
                <w:i/>
                <w:color w:val="000000"/>
                <w:sz w:val="24"/>
                <w:szCs w:val="24"/>
                <w:lang w:val="uk-UA"/>
              </w:rPr>
              <w:t>-основного джерела світла</w:t>
            </w:r>
          </w:p>
          <w:p w:rsidR="00B41798" w:rsidRDefault="00B41798">
            <w:pPr>
              <w:ind w:left="137"/>
              <w:rPr>
                <w:b/>
                <w:i/>
                <w:color w:val="000000"/>
                <w:sz w:val="24"/>
                <w:szCs w:val="24"/>
                <w:lang w:val="uk-UA"/>
              </w:rPr>
            </w:pPr>
            <w:r>
              <w:rPr>
                <w:b/>
                <w:i/>
                <w:color w:val="000000"/>
                <w:sz w:val="24"/>
                <w:szCs w:val="24"/>
                <w:lang w:val="uk-UA"/>
              </w:rPr>
              <w:t>-допоміжного джерела світла</w:t>
            </w:r>
          </w:p>
        </w:tc>
        <w:tc>
          <w:tcPr>
            <w:tcW w:w="1984" w:type="dxa"/>
            <w:tcBorders>
              <w:top w:val="single" w:sz="4" w:space="0" w:color="auto"/>
              <w:left w:val="single" w:sz="4" w:space="0" w:color="auto"/>
              <w:bottom w:val="single" w:sz="4" w:space="0" w:color="auto"/>
              <w:right w:val="single" w:sz="4" w:space="0" w:color="auto"/>
            </w:tcBorders>
          </w:tcPr>
          <w:p w:rsidR="00B41798" w:rsidRDefault="00B41798">
            <w:pPr>
              <w:ind w:left="137"/>
              <w:jc w:val="center"/>
              <w:rPr>
                <w:b/>
                <w:sz w:val="24"/>
                <w:szCs w:val="24"/>
                <w:lang w:val="uk-UA"/>
              </w:rPr>
            </w:pPr>
          </w:p>
          <w:p w:rsidR="00B41798" w:rsidRDefault="00B41798">
            <w:pPr>
              <w:ind w:left="137"/>
              <w:jc w:val="center"/>
              <w:rPr>
                <w:b/>
                <w:sz w:val="24"/>
                <w:szCs w:val="24"/>
                <w:lang w:val="uk-UA"/>
              </w:rPr>
            </w:pPr>
            <w:r>
              <w:rPr>
                <w:b/>
                <w:sz w:val="24"/>
                <w:szCs w:val="24"/>
                <w:lang w:val="uk-UA"/>
              </w:rPr>
              <w:t>12</w:t>
            </w:r>
          </w:p>
          <w:p w:rsidR="00B41798" w:rsidRDefault="00B41798">
            <w:pPr>
              <w:ind w:left="137"/>
              <w:jc w:val="center"/>
              <w:rPr>
                <w:b/>
                <w:sz w:val="24"/>
                <w:szCs w:val="24"/>
                <w:lang w:val="uk-UA"/>
              </w:rPr>
            </w:pPr>
            <w:r>
              <w:rPr>
                <w:b/>
                <w:sz w:val="24"/>
                <w:szCs w:val="24"/>
                <w:lang w:val="uk-UA"/>
              </w:rPr>
              <w:t>30</w:t>
            </w:r>
          </w:p>
        </w:tc>
      </w:tr>
      <w:tr w:rsidR="00B41798" w:rsidTr="00B41798">
        <w:trPr>
          <w:trHeight w:val="175"/>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lang w:val="uk-UA"/>
              </w:rPr>
            </w:pPr>
            <w:r>
              <w:rPr>
                <w:b/>
                <w:i/>
                <w:color w:val="000000"/>
                <w:sz w:val="24"/>
                <w:szCs w:val="24"/>
                <w:lang w:val="uk-UA"/>
              </w:rPr>
              <w:t>Вид акумулятора</w:t>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ind w:left="137"/>
              <w:jc w:val="center"/>
              <w:rPr>
                <w:b/>
                <w:sz w:val="24"/>
                <w:szCs w:val="24"/>
                <w:lang w:val="uk-UA"/>
              </w:rPr>
            </w:pPr>
            <w:r>
              <w:rPr>
                <w:b/>
                <w:sz w:val="24"/>
                <w:szCs w:val="24"/>
                <w:lang w:val="uk-UA"/>
              </w:rPr>
              <w:t>Літій-полімерний</w:t>
            </w:r>
          </w:p>
        </w:tc>
      </w:tr>
      <w:tr w:rsidR="00B41798" w:rsidTr="00B41798">
        <w:trPr>
          <w:trHeight w:val="380"/>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rPr>
            </w:pPr>
            <w:r>
              <w:rPr>
                <w:b/>
                <w:i/>
                <w:color w:val="000000"/>
                <w:sz w:val="24"/>
                <w:szCs w:val="24"/>
              </w:rPr>
              <w:t>Коефіціє́нт кори́сної ді́ї, не менш</w:t>
            </w:r>
            <w:r>
              <w:rPr>
                <w:b/>
                <w:i/>
                <w:color w:val="000000"/>
                <w:sz w:val="24"/>
                <w:szCs w:val="24"/>
              </w:rPr>
              <w:tab/>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sz w:val="24"/>
                <w:szCs w:val="24"/>
                <w:lang w:val="uk-UA"/>
              </w:rPr>
            </w:pPr>
            <w:r>
              <w:rPr>
                <w:b/>
                <w:sz w:val="24"/>
                <w:szCs w:val="24"/>
                <w:lang w:val="uk-UA"/>
              </w:rPr>
              <w:t>0,75</w:t>
            </w:r>
          </w:p>
        </w:tc>
      </w:tr>
      <w:tr w:rsidR="00B41798" w:rsidTr="00B41798">
        <w:trPr>
          <w:trHeight w:val="118"/>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lang w:val="uk-UA"/>
              </w:rPr>
            </w:pPr>
            <w:r>
              <w:rPr>
                <w:b/>
                <w:i/>
                <w:color w:val="000000"/>
                <w:sz w:val="24"/>
                <w:szCs w:val="24"/>
                <w:lang w:val="uk-UA"/>
              </w:rPr>
              <w:t>Струм спрацювання захисту , не більше, А</w:t>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sz w:val="24"/>
                <w:szCs w:val="24"/>
                <w:lang w:val="uk-UA"/>
              </w:rPr>
            </w:pPr>
            <w:r>
              <w:rPr>
                <w:b/>
                <w:sz w:val="24"/>
                <w:szCs w:val="24"/>
                <w:lang w:val="uk-UA"/>
              </w:rPr>
              <w:t>1,27</w:t>
            </w:r>
          </w:p>
        </w:tc>
      </w:tr>
      <w:tr w:rsidR="00B41798" w:rsidTr="00B41798">
        <w:trPr>
          <w:trHeight w:val="371"/>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rPr>
            </w:pPr>
            <w:r>
              <w:rPr>
                <w:b/>
                <w:i/>
                <w:color w:val="000000"/>
                <w:sz w:val="24"/>
                <w:szCs w:val="24"/>
              </w:rPr>
              <w:t>Маса, не більше, гр.</w:t>
            </w:r>
            <w:r>
              <w:rPr>
                <w:b/>
                <w:i/>
                <w:color w:val="000000"/>
                <w:sz w:val="24"/>
                <w:szCs w:val="24"/>
              </w:rPr>
              <w:tab/>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sz w:val="24"/>
                <w:szCs w:val="24"/>
                <w:lang w:val="uk-UA"/>
              </w:rPr>
            </w:pPr>
            <w:r>
              <w:rPr>
                <w:b/>
                <w:sz w:val="24"/>
                <w:szCs w:val="24"/>
                <w:lang w:val="uk-UA"/>
              </w:rPr>
              <w:t>670</w:t>
            </w:r>
          </w:p>
        </w:tc>
      </w:tr>
      <w:tr w:rsidR="00B41798" w:rsidTr="00B41798">
        <w:trPr>
          <w:trHeight w:val="120"/>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rPr>
            </w:pPr>
            <w:r>
              <w:rPr>
                <w:b/>
                <w:i/>
                <w:color w:val="000000"/>
                <w:sz w:val="24"/>
                <w:szCs w:val="24"/>
                <w:lang w:val="en-US"/>
              </w:rPr>
              <w:t>C</w:t>
            </w:r>
            <w:r>
              <w:rPr>
                <w:b/>
                <w:i/>
                <w:color w:val="000000"/>
                <w:sz w:val="24"/>
                <w:szCs w:val="24"/>
                <w:lang w:val="uk-UA"/>
              </w:rPr>
              <w:t>т</w:t>
            </w:r>
            <w:r>
              <w:rPr>
                <w:b/>
                <w:i/>
                <w:color w:val="000000"/>
                <w:sz w:val="24"/>
                <w:szCs w:val="24"/>
                <w:lang w:val="en-US"/>
              </w:rPr>
              <w:t>y</w:t>
            </w:r>
            <w:r>
              <w:rPr>
                <w:b/>
                <w:i/>
                <w:color w:val="000000"/>
                <w:sz w:val="24"/>
                <w:szCs w:val="24"/>
              </w:rPr>
              <w:t xml:space="preserve">пінь </w:t>
            </w:r>
            <w:r>
              <w:rPr>
                <w:b/>
                <w:i/>
                <w:color w:val="000000"/>
                <w:sz w:val="24"/>
                <w:szCs w:val="24"/>
                <w:lang w:val="uk-UA"/>
              </w:rPr>
              <w:t>з</w:t>
            </w:r>
            <w:r>
              <w:rPr>
                <w:b/>
                <w:i/>
                <w:color w:val="000000"/>
                <w:sz w:val="24"/>
                <w:szCs w:val="24"/>
                <w:lang w:val="en-US"/>
              </w:rPr>
              <w:t>axuc</w:t>
            </w:r>
            <w:r>
              <w:rPr>
                <w:b/>
                <w:i/>
                <w:color w:val="000000"/>
                <w:sz w:val="24"/>
                <w:szCs w:val="24"/>
                <w:lang w:val="uk-UA"/>
              </w:rPr>
              <w:t>т</w:t>
            </w:r>
            <w:r>
              <w:rPr>
                <w:b/>
                <w:i/>
                <w:color w:val="000000"/>
                <w:sz w:val="24"/>
                <w:szCs w:val="24"/>
                <w:lang w:val="en-US"/>
              </w:rPr>
              <w:t xml:space="preserve">y </w:t>
            </w:r>
            <w:r>
              <w:rPr>
                <w:b/>
                <w:i/>
                <w:color w:val="000000"/>
                <w:sz w:val="24"/>
                <w:szCs w:val="24"/>
                <w:lang w:val="uk-UA"/>
              </w:rPr>
              <w:t>оболонки</w:t>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sz w:val="24"/>
                <w:szCs w:val="24"/>
                <w:lang w:val="uk-UA"/>
              </w:rPr>
            </w:pPr>
            <w:r>
              <w:rPr>
                <w:b/>
                <w:sz w:val="24"/>
                <w:szCs w:val="24"/>
                <w:lang w:val="uk-UA"/>
              </w:rPr>
              <w:t>IP 54</w:t>
            </w:r>
          </w:p>
        </w:tc>
      </w:tr>
      <w:tr w:rsidR="00B41798" w:rsidTr="00B41798">
        <w:trPr>
          <w:trHeight w:val="120"/>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lang w:val="uk-UA"/>
              </w:rPr>
            </w:pPr>
            <w:r>
              <w:rPr>
                <w:b/>
                <w:i/>
                <w:color w:val="000000"/>
                <w:sz w:val="24"/>
                <w:szCs w:val="24"/>
                <w:lang w:val="uk-UA"/>
              </w:rPr>
              <w:t>Довжина з’єднувального кабелю, мм, не більше</w:t>
            </w:r>
          </w:p>
        </w:tc>
        <w:tc>
          <w:tcPr>
            <w:tcW w:w="1984" w:type="dxa"/>
            <w:tcBorders>
              <w:top w:val="single" w:sz="4" w:space="0" w:color="auto"/>
              <w:left w:val="single" w:sz="4" w:space="0" w:color="auto"/>
              <w:bottom w:val="single" w:sz="4" w:space="0" w:color="auto"/>
              <w:right w:val="single" w:sz="4" w:space="0" w:color="auto"/>
            </w:tcBorders>
            <w:hideMark/>
          </w:tcPr>
          <w:p w:rsidR="00B41798" w:rsidRDefault="00B41798">
            <w:pPr>
              <w:jc w:val="center"/>
              <w:rPr>
                <w:b/>
                <w:sz w:val="24"/>
                <w:szCs w:val="24"/>
                <w:lang w:val="uk-UA"/>
              </w:rPr>
            </w:pPr>
            <w:r>
              <w:rPr>
                <w:b/>
                <w:sz w:val="24"/>
                <w:szCs w:val="24"/>
                <w:lang w:val="uk-UA"/>
              </w:rPr>
              <w:t>1400±10%</w:t>
            </w:r>
          </w:p>
        </w:tc>
      </w:tr>
      <w:tr w:rsidR="00B41798" w:rsidTr="00B41798">
        <w:trPr>
          <w:trHeight w:val="120"/>
        </w:trPr>
        <w:tc>
          <w:tcPr>
            <w:tcW w:w="7225" w:type="dxa"/>
            <w:tcBorders>
              <w:top w:val="single" w:sz="4" w:space="0" w:color="auto"/>
              <w:left w:val="single" w:sz="4" w:space="0" w:color="auto"/>
              <w:bottom w:val="single" w:sz="4" w:space="0" w:color="auto"/>
              <w:right w:val="single" w:sz="4" w:space="0" w:color="auto"/>
            </w:tcBorders>
            <w:hideMark/>
          </w:tcPr>
          <w:p w:rsidR="00B41798" w:rsidRDefault="00B41798">
            <w:pPr>
              <w:ind w:left="137"/>
              <w:rPr>
                <w:b/>
                <w:i/>
                <w:color w:val="000000"/>
                <w:sz w:val="24"/>
                <w:szCs w:val="24"/>
              </w:rPr>
            </w:pPr>
            <w:r>
              <w:rPr>
                <w:b/>
                <w:i/>
                <w:color w:val="000000"/>
                <w:sz w:val="24"/>
                <w:szCs w:val="24"/>
              </w:rPr>
              <w:t>Габаритні розміри, мм, не більше</w:t>
            </w:r>
          </w:p>
          <w:p w:rsidR="00B41798" w:rsidRDefault="00B41798" w:rsidP="00B41798">
            <w:pPr>
              <w:pStyle w:val="afe"/>
              <w:numPr>
                <w:ilvl w:val="0"/>
                <w:numId w:val="33"/>
              </w:numPr>
              <w:rPr>
                <w:b/>
                <w:i/>
                <w:color w:val="000000"/>
                <w:sz w:val="24"/>
                <w:szCs w:val="24"/>
              </w:rPr>
            </w:pPr>
            <w:r>
              <w:rPr>
                <w:b/>
                <w:i/>
                <w:color w:val="000000"/>
                <w:sz w:val="24"/>
                <w:szCs w:val="24"/>
              </w:rPr>
              <w:t xml:space="preserve">корпусу з акумулятором </w:t>
            </w:r>
          </w:p>
        </w:tc>
        <w:tc>
          <w:tcPr>
            <w:tcW w:w="1984" w:type="dxa"/>
            <w:tcBorders>
              <w:top w:val="single" w:sz="4" w:space="0" w:color="auto"/>
              <w:left w:val="single" w:sz="4" w:space="0" w:color="auto"/>
              <w:bottom w:val="single" w:sz="4" w:space="0" w:color="auto"/>
              <w:right w:val="single" w:sz="4" w:space="0" w:color="auto"/>
            </w:tcBorders>
          </w:tcPr>
          <w:p w:rsidR="00B41798" w:rsidRDefault="00B41798">
            <w:pPr>
              <w:jc w:val="center"/>
              <w:rPr>
                <w:b/>
                <w:sz w:val="24"/>
                <w:szCs w:val="24"/>
                <w:lang w:val="uk-UA"/>
              </w:rPr>
            </w:pPr>
          </w:p>
          <w:p w:rsidR="00B41798" w:rsidRDefault="00B41798">
            <w:pPr>
              <w:jc w:val="center"/>
              <w:rPr>
                <w:b/>
                <w:sz w:val="24"/>
                <w:szCs w:val="24"/>
                <w:lang w:val="uk-UA"/>
              </w:rPr>
            </w:pPr>
            <w:r>
              <w:rPr>
                <w:b/>
                <w:sz w:val="24"/>
                <w:szCs w:val="24"/>
                <w:lang w:val="uk-UA"/>
              </w:rPr>
              <w:t>108*102*37</w:t>
            </w:r>
          </w:p>
        </w:tc>
      </w:tr>
    </w:tbl>
    <w:p w:rsidR="00B41798" w:rsidRDefault="00B41798" w:rsidP="00B41798">
      <w:pPr>
        <w:pStyle w:val="af5"/>
        <w:numPr>
          <w:ilvl w:val="0"/>
          <w:numId w:val="34"/>
        </w:numPr>
        <w:tabs>
          <w:tab w:val="left" w:pos="490"/>
          <w:tab w:val="left" w:pos="4320"/>
          <w:tab w:val="left" w:pos="6660"/>
        </w:tabs>
        <w:jc w:val="both"/>
        <w:rPr>
          <w:b/>
          <w:lang w:val="uk-UA"/>
        </w:rPr>
      </w:pPr>
      <w:r>
        <w:rPr>
          <w:bCs/>
          <w:color w:val="000000"/>
        </w:rPr>
        <w:t>Основні характеристики товару:</w:t>
      </w:r>
    </w:p>
    <w:p w:rsidR="00B41798" w:rsidRDefault="00B41798" w:rsidP="00B41798">
      <w:pPr>
        <w:pStyle w:val="af5"/>
        <w:tabs>
          <w:tab w:val="left" w:pos="490"/>
          <w:tab w:val="left" w:pos="4320"/>
          <w:tab w:val="left" w:pos="6660"/>
        </w:tabs>
        <w:ind w:left="720"/>
        <w:jc w:val="both"/>
        <w:rPr>
          <w:bCs/>
        </w:rPr>
      </w:pPr>
    </w:p>
    <w:p w:rsidR="00B41798" w:rsidRDefault="00B41798" w:rsidP="00B41798">
      <w:pPr>
        <w:pStyle w:val="afe"/>
        <w:numPr>
          <w:ilvl w:val="0"/>
          <w:numId w:val="34"/>
        </w:numPr>
        <w:tabs>
          <w:tab w:val="left" w:pos="490"/>
          <w:tab w:val="left" w:pos="4320"/>
          <w:tab w:val="left" w:pos="6660"/>
        </w:tabs>
        <w:jc w:val="both"/>
        <w:rPr>
          <w:b/>
          <w:sz w:val="24"/>
          <w:szCs w:val="24"/>
          <w:lang w:val="uk-UA"/>
        </w:rPr>
      </w:pPr>
      <w:r>
        <w:rPr>
          <w:b/>
          <w:sz w:val="24"/>
          <w:szCs w:val="24"/>
          <w:lang w:val="uk-UA"/>
        </w:rPr>
        <w:t>Кількість: 53 шт.</w:t>
      </w:r>
    </w:p>
    <w:p w:rsidR="00B41798" w:rsidRDefault="00B41798" w:rsidP="00B41798">
      <w:pPr>
        <w:tabs>
          <w:tab w:val="left" w:pos="490"/>
          <w:tab w:val="left" w:pos="4320"/>
          <w:tab w:val="left" w:pos="6660"/>
        </w:tabs>
        <w:jc w:val="both"/>
        <w:rPr>
          <w:b/>
          <w:sz w:val="24"/>
          <w:szCs w:val="24"/>
          <w:lang w:val="uk-UA"/>
        </w:rPr>
      </w:pPr>
    </w:p>
    <w:p w:rsidR="00B41798" w:rsidRPr="00B41798" w:rsidRDefault="00B41798" w:rsidP="00B41798">
      <w:pPr>
        <w:shd w:val="clear" w:color="auto" w:fill="FFFFFF"/>
        <w:tabs>
          <w:tab w:val="left" w:pos="4140"/>
        </w:tabs>
        <w:spacing w:after="160" w:line="256" w:lineRule="auto"/>
        <w:contextualSpacing/>
        <w:rPr>
          <w:sz w:val="24"/>
          <w:szCs w:val="24"/>
          <w:lang w:val="uk-UA"/>
        </w:rPr>
      </w:pPr>
      <w:r>
        <w:rPr>
          <w:b/>
          <w:color w:val="000000" w:themeColor="text1"/>
          <w:sz w:val="24"/>
          <w:szCs w:val="24"/>
          <w:lang w:val="uk-UA"/>
        </w:rPr>
        <w:t xml:space="preserve">       </w:t>
      </w:r>
      <w:r w:rsidRPr="00B41798">
        <w:rPr>
          <w:b/>
          <w:color w:val="000000" w:themeColor="text1"/>
          <w:sz w:val="24"/>
          <w:szCs w:val="24"/>
          <w:lang w:val="uk-UA"/>
        </w:rPr>
        <w:t xml:space="preserve">3.Товар повинен </w:t>
      </w:r>
      <w:r w:rsidRPr="00B41798">
        <w:rPr>
          <w:b/>
          <w:sz w:val="24"/>
          <w:szCs w:val="24"/>
          <w:lang w:val="uk-UA"/>
        </w:rPr>
        <w:t>бути з датою виробництва не раніше другого півріччя 2023 року (не раніше 01.07.2023 року)</w:t>
      </w:r>
      <w:bookmarkStart w:id="5" w:name="_GoBack"/>
      <w:bookmarkEnd w:id="5"/>
    </w:p>
    <w:sectPr w:rsidR="00B41798" w:rsidRPr="00B41798" w:rsidSect="00C474C2">
      <w:headerReference w:type="default" r:id="rId20"/>
      <w:footerReference w:type="default" r:id="rId21"/>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69" w:rsidRDefault="00D46669">
      <w:r>
        <w:separator/>
      </w:r>
    </w:p>
  </w:endnote>
  <w:endnote w:type="continuationSeparator" w:id="0">
    <w:p w:rsidR="00D46669" w:rsidRDefault="00D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Pr="004E275E" w:rsidRDefault="00D46669">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69" w:rsidRDefault="00D46669">
      <w:r>
        <w:separator/>
      </w:r>
    </w:p>
  </w:footnote>
  <w:footnote w:type="continuationSeparator" w:id="0">
    <w:p w:rsidR="00D46669" w:rsidRDefault="00D46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Default="00D46669">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93419">
      <w:rPr>
        <w:rStyle w:val="a3"/>
        <w:noProof/>
      </w:rPr>
      <w:t>34</w:t>
    </w:r>
    <w:r>
      <w:rPr>
        <w:rStyle w:val="a3"/>
      </w:rPr>
      <w:fldChar w:fldCharType="end"/>
    </w:r>
  </w:p>
  <w:p w:rsidR="00D46669" w:rsidRPr="00916578" w:rsidRDefault="00D46669">
    <w:pPr>
      <w:pStyle w:val="a8"/>
      <w:ind w:right="360"/>
      <w:rPr>
        <w:lang w:val="uk-UA"/>
      </w:rPr>
    </w:pPr>
    <w:r>
      <w:rPr>
        <w:lang w:val="uk-UA"/>
      </w:rPr>
      <w:t xml:space="preserve"> </w:t>
    </w:r>
  </w:p>
  <w:p w:rsidR="00D46669" w:rsidRDefault="00D46669"/>
  <w:p w:rsidR="00D46669" w:rsidRDefault="00D466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1BE7"/>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95F"/>
    <w:rsid w:val="00B32CB8"/>
    <w:rsid w:val="00B340E3"/>
    <w:rsid w:val="00B34224"/>
    <w:rsid w:val="00B34C10"/>
    <w:rsid w:val="00B35039"/>
    <w:rsid w:val="00B361E2"/>
    <w:rsid w:val="00B366B2"/>
    <w:rsid w:val="00B36916"/>
    <w:rsid w:val="00B4017C"/>
    <w:rsid w:val="00B409E6"/>
    <w:rsid w:val="00B41798"/>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419"/>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1A4"/>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1574621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1944877800">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699E-0467-4D46-B463-7A35514A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36</Pages>
  <Words>10688</Words>
  <Characters>74928</Characters>
  <Application>Microsoft Office Word</Application>
  <DocSecurity>0</DocSecurity>
  <Lines>624</Lines>
  <Paragraphs>170</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25</cp:revision>
  <cp:lastPrinted>2023-08-28T10:22:00Z</cp:lastPrinted>
  <dcterms:created xsi:type="dcterms:W3CDTF">2024-02-13T09:26:00Z</dcterms:created>
  <dcterms:modified xsi:type="dcterms:W3CDTF">2024-03-13T12:57:00Z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