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BC" w:rsidRPr="00792585" w:rsidRDefault="00F514BC" w:rsidP="00F514B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F514BC" w:rsidRPr="00792585" w:rsidRDefault="00F514BC" w:rsidP="00F514BC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F514BC" w:rsidRPr="006145C8" w:rsidRDefault="00F514BC" w:rsidP="00F514BC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F514BC" w:rsidRPr="00792585" w:rsidRDefault="00F514BC" w:rsidP="00F514BC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F514BC" w:rsidRPr="00792585" w:rsidRDefault="00F514BC" w:rsidP="00F514BC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F514BC" w:rsidRPr="006145C8" w:rsidRDefault="00F514BC" w:rsidP="00F514BC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F514BC" w:rsidRPr="00AA39E3" w:rsidTr="00F514BC">
        <w:trPr>
          <w:cantSplit/>
          <w:trHeight w:val="41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BC" w:rsidRPr="009A6FA3" w:rsidRDefault="00F514BC" w:rsidP="00A64689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>1. Лист</w:t>
            </w:r>
            <w:r>
              <w:rPr>
                <w:b/>
                <w:lang w:val="uk-UA"/>
              </w:rPr>
              <w:t xml:space="preserve"> </w:t>
            </w:r>
            <w:r w:rsidRPr="009A6FA3">
              <w:rPr>
                <w:b/>
                <w:lang w:val="uk-UA"/>
              </w:rPr>
              <w:t xml:space="preserve">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F514BC" w:rsidRPr="00937010" w:rsidTr="00F514BC">
        <w:trPr>
          <w:cantSplit/>
          <w:trHeight w:val="3202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BC" w:rsidRPr="002A6431" w:rsidRDefault="00F514BC" w:rsidP="00A64689">
            <w:pPr>
              <w:pStyle w:val="docdat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349D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2A6431">
              <w:rPr>
                <w:b/>
              </w:rPr>
              <w:t xml:space="preserve">Наявність документально підтвердженого досвіду виконання </w:t>
            </w:r>
            <w:r w:rsidRPr="002A6431">
              <w:rPr>
                <w:b/>
                <w:lang w:eastAsia="ru-RU"/>
              </w:rPr>
              <w:t>аналогічного (аналогічних) за предметом закупівлі договору (договорів)</w:t>
            </w:r>
            <w:r w:rsidRPr="002A6431">
              <w:rPr>
                <w:b/>
              </w:rPr>
              <w:t>:</w:t>
            </w:r>
          </w:p>
          <w:p w:rsidR="00F514BC" w:rsidRPr="002A6431" w:rsidRDefault="00F514BC" w:rsidP="00A646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A6431">
              <w:rPr>
                <w:lang w:val="uk-UA"/>
              </w:rPr>
              <w:t>.1. Довідка про виконання аналогічного (аналогічних) за предметом закупівлі договору (договорів), згідно з встановленою формою:</w:t>
            </w:r>
          </w:p>
          <w:tbl>
            <w:tblPr>
              <w:tblW w:w="982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"/>
              <w:gridCol w:w="2073"/>
              <w:gridCol w:w="1881"/>
              <w:gridCol w:w="3182"/>
              <w:gridCol w:w="2062"/>
            </w:tblGrid>
            <w:tr w:rsidR="00F514BC" w:rsidRPr="002A6431" w:rsidTr="00F514BC">
              <w:trPr>
                <w:trHeight w:val="157"/>
              </w:trPr>
              <w:tc>
                <w:tcPr>
                  <w:tcW w:w="630" w:type="dxa"/>
                  <w:vAlign w:val="center"/>
                </w:tcPr>
                <w:p w:rsidR="00F514BC" w:rsidRPr="002A6431" w:rsidRDefault="00F514BC" w:rsidP="00A64689">
                  <w:pPr>
                    <w:shd w:val="clear" w:color="auto" w:fill="FFFFFF"/>
                    <w:jc w:val="center"/>
                    <w:rPr>
                      <w:lang w:val="uk-UA" w:eastAsia="en-US"/>
                    </w:rPr>
                  </w:pPr>
                  <w:r w:rsidRPr="002A6431">
                    <w:rPr>
                      <w:lang w:val="uk-UA" w:eastAsia="en-US"/>
                    </w:rPr>
                    <w:t>№</w:t>
                  </w:r>
                </w:p>
                <w:p w:rsidR="00F514BC" w:rsidRPr="002A6431" w:rsidRDefault="00F514BC" w:rsidP="00A64689">
                  <w:pPr>
                    <w:shd w:val="clear" w:color="auto" w:fill="FFFFFF"/>
                    <w:jc w:val="center"/>
                    <w:rPr>
                      <w:lang w:val="uk-UA" w:eastAsia="en-US"/>
                    </w:rPr>
                  </w:pPr>
                  <w:r w:rsidRPr="002A6431">
                    <w:rPr>
                      <w:lang w:val="uk-UA" w:eastAsia="en-US"/>
                    </w:rPr>
                    <w:t>з/п</w:t>
                  </w:r>
                </w:p>
              </w:tc>
              <w:tc>
                <w:tcPr>
                  <w:tcW w:w="2073" w:type="dxa"/>
                  <w:vAlign w:val="center"/>
                </w:tcPr>
                <w:p w:rsidR="00F514BC" w:rsidRPr="002A6431" w:rsidRDefault="00F514BC" w:rsidP="00A64689">
                  <w:pPr>
                    <w:shd w:val="clear" w:color="auto" w:fill="FFFFFF"/>
                    <w:ind w:right="-130"/>
                    <w:jc w:val="center"/>
                    <w:rPr>
                      <w:lang w:val="uk-UA" w:eastAsia="en-US"/>
                    </w:rPr>
                  </w:pPr>
                  <w:r w:rsidRPr="002A6431">
                    <w:rPr>
                      <w:lang w:val="uk-UA" w:eastAsia="en-US"/>
                    </w:rPr>
                    <w:t>Замовник (контрагент)</w:t>
                  </w:r>
                </w:p>
              </w:tc>
              <w:tc>
                <w:tcPr>
                  <w:tcW w:w="1881" w:type="dxa"/>
                  <w:vAlign w:val="center"/>
                </w:tcPr>
                <w:p w:rsidR="00F514BC" w:rsidRPr="002A6431" w:rsidRDefault="00F514BC" w:rsidP="00A64689">
                  <w:pPr>
                    <w:shd w:val="clear" w:color="auto" w:fill="FFFFFF"/>
                    <w:ind w:left="-94" w:right="-131"/>
                    <w:jc w:val="center"/>
                    <w:rPr>
                      <w:lang w:val="uk-UA" w:eastAsia="en-US"/>
                    </w:rPr>
                  </w:pPr>
                  <w:r w:rsidRPr="002A6431">
                    <w:rPr>
                      <w:lang w:val="uk-UA" w:eastAsia="en-US"/>
                    </w:rPr>
                    <w:t>Номер та дата укладеного договору</w:t>
                  </w:r>
                </w:p>
              </w:tc>
              <w:tc>
                <w:tcPr>
                  <w:tcW w:w="3182" w:type="dxa"/>
                  <w:vAlign w:val="center"/>
                </w:tcPr>
                <w:p w:rsidR="00F514BC" w:rsidRPr="002A6431" w:rsidRDefault="00F514BC" w:rsidP="00A64689">
                  <w:pPr>
                    <w:shd w:val="clear" w:color="auto" w:fill="FFFFFF"/>
                    <w:ind w:right="-112"/>
                    <w:jc w:val="center"/>
                    <w:rPr>
                      <w:lang w:val="uk-UA" w:eastAsia="en-US"/>
                    </w:rPr>
                  </w:pPr>
                  <w:r w:rsidRPr="002A6431">
                    <w:rPr>
                      <w:lang w:val="uk-UA" w:eastAsia="en-US"/>
                    </w:rPr>
                    <w:t xml:space="preserve">Код за ДК 021:2015 предмета </w:t>
                  </w:r>
                  <w:r>
                    <w:rPr>
                      <w:lang w:val="uk-UA" w:eastAsia="en-US"/>
                    </w:rPr>
                    <w:t>з</w:t>
                  </w:r>
                  <w:r w:rsidRPr="002A6431">
                    <w:rPr>
                      <w:lang w:val="uk-UA" w:eastAsia="en-US"/>
                    </w:rPr>
                    <w:t>акупівлі за договором</w:t>
                  </w:r>
                </w:p>
              </w:tc>
              <w:tc>
                <w:tcPr>
                  <w:tcW w:w="2062" w:type="dxa"/>
                  <w:vAlign w:val="center"/>
                </w:tcPr>
                <w:p w:rsidR="00F514BC" w:rsidRPr="002A6431" w:rsidRDefault="00F514BC" w:rsidP="00A64689">
                  <w:pPr>
                    <w:shd w:val="clear" w:color="auto" w:fill="FFFFFF"/>
                    <w:ind w:right="-80"/>
                    <w:jc w:val="center"/>
                    <w:rPr>
                      <w:lang w:val="uk-UA" w:eastAsia="en-US"/>
                    </w:rPr>
                  </w:pPr>
                  <w:r w:rsidRPr="002A6431">
                    <w:rPr>
                      <w:lang w:val="uk-UA" w:eastAsia="en-US"/>
                    </w:rPr>
                    <w:t>Контактні дані Замовника (конт</w:t>
                  </w:r>
                  <w:bookmarkStart w:id="0" w:name="_GoBack"/>
                  <w:bookmarkEnd w:id="0"/>
                  <w:r w:rsidRPr="002A6431">
                    <w:rPr>
                      <w:lang w:val="uk-UA" w:eastAsia="en-US"/>
                    </w:rPr>
                    <w:t>рагента)</w:t>
                  </w:r>
                </w:p>
              </w:tc>
            </w:tr>
            <w:tr w:rsidR="00F514BC" w:rsidRPr="002A6431" w:rsidTr="00F514BC">
              <w:trPr>
                <w:trHeight w:val="157"/>
              </w:trPr>
              <w:tc>
                <w:tcPr>
                  <w:tcW w:w="630" w:type="dxa"/>
                </w:tcPr>
                <w:p w:rsidR="00F514BC" w:rsidRPr="002A6431" w:rsidRDefault="00F514BC" w:rsidP="00A64689">
                  <w:pPr>
                    <w:shd w:val="clear" w:color="auto" w:fill="FFFFFF"/>
                    <w:ind w:firstLine="851"/>
                    <w:rPr>
                      <w:lang w:val="uk-UA"/>
                    </w:rPr>
                  </w:pPr>
                </w:p>
              </w:tc>
              <w:tc>
                <w:tcPr>
                  <w:tcW w:w="2073" w:type="dxa"/>
                </w:tcPr>
                <w:p w:rsidR="00F514BC" w:rsidRPr="002A6431" w:rsidRDefault="00F514BC" w:rsidP="00A64689">
                  <w:pPr>
                    <w:shd w:val="clear" w:color="auto" w:fill="FFFFFF"/>
                    <w:ind w:firstLine="851"/>
                    <w:rPr>
                      <w:lang w:val="uk-UA"/>
                    </w:rPr>
                  </w:pPr>
                </w:p>
              </w:tc>
              <w:tc>
                <w:tcPr>
                  <w:tcW w:w="1881" w:type="dxa"/>
                </w:tcPr>
                <w:p w:rsidR="00F514BC" w:rsidRPr="002A6431" w:rsidRDefault="00F514BC" w:rsidP="00A64689">
                  <w:pPr>
                    <w:shd w:val="clear" w:color="auto" w:fill="FFFFFF"/>
                    <w:ind w:firstLine="851"/>
                    <w:rPr>
                      <w:lang w:val="uk-UA"/>
                    </w:rPr>
                  </w:pPr>
                </w:p>
              </w:tc>
              <w:tc>
                <w:tcPr>
                  <w:tcW w:w="3182" w:type="dxa"/>
                </w:tcPr>
                <w:p w:rsidR="00F514BC" w:rsidRPr="002A6431" w:rsidRDefault="00F514BC" w:rsidP="00A64689">
                  <w:pPr>
                    <w:shd w:val="clear" w:color="auto" w:fill="FFFFFF"/>
                    <w:ind w:firstLine="851"/>
                    <w:rPr>
                      <w:lang w:val="uk-UA"/>
                    </w:rPr>
                  </w:pPr>
                </w:p>
              </w:tc>
              <w:tc>
                <w:tcPr>
                  <w:tcW w:w="2062" w:type="dxa"/>
                </w:tcPr>
                <w:p w:rsidR="00F514BC" w:rsidRPr="002A6431" w:rsidRDefault="00F514BC" w:rsidP="00A64689">
                  <w:pPr>
                    <w:shd w:val="clear" w:color="auto" w:fill="FFFFFF"/>
                    <w:ind w:firstLine="851"/>
                    <w:rPr>
                      <w:lang w:val="uk-UA"/>
                    </w:rPr>
                  </w:pPr>
                </w:p>
              </w:tc>
            </w:tr>
          </w:tbl>
          <w:p w:rsidR="00F514BC" w:rsidRPr="00DD660D" w:rsidRDefault="00F514BC" w:rsidP="00A64689">
            <w:pPr>
              <w:ind w:firstLine="13"/>
              <w:jc w:val="both"/>
              <w:rPr>
                <w:i/>
                <w:color w:val="000000"/>
                <w:lang w:val="uk-UA"/>
              </w:rPr>
            </w:pPr>
            <w:r w:rsidRPr="002A6431">
              <w:rPr>
                <w:b/>
                <w:i/>
                <w:color w:val="000000"/>
                <w:lang w:val="uk-UA"/>
              </w:rPr>
              <w:t>Примітка</w:t>
            </w:r>
            <w:r w:rsidRPr="002A6431">
              <w:rPr>
                <w:i/>
                <w:color w:val="000000"/>
                <w:lang w:val="uk-UA"/>
              </w:rPr>
              <w:t xml:space="preserve">: під аналогічним договором слід розуміти виконаний (закритий) договір </w:t>
            </w:r>
            <w:r w:rsidRPr="002A6431">
              <w:rPr>
                <w:rFonts w:eastAsia="Calibri"/>
                <w:bCs/>
                <w:i/>
              </w:rPr>
              <w:t xml:space="preserve">на </w:t>
            </w:r>
            <w:proofErr w:type="spellStart"/>
            <w:r w:rsidRPr="002A6431">
              <w:rPr>
                <w:rFonts w:eastAsia="Calibri"/>
                <w:bCs/>
                <w:i/>
              </w:rPr>
              <w:t>надання</w:t>
            </w:r>
            <w:proofErr w:type="spellEnd"/>
            <w:r w:rsidRPr="002A6431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2A6431">
              <w:rPr>
                <w:rFonts w:eastAsia="Calibri"/>
                <w:bCs/>
                <w:i/>
              </w:rPr>
              <w:t>послуг</w:t>
            </w:r>
            <w:proofErr w:type="spellEnd"/>
            <w:r w:rsidRPr="002A6431">
              <w:rPr>
                <w:rFonts w:eastAsia="Calibri"/>
                <w:bCs/>
                <w:i/>
                <w:lang w:val="uk-UA"/>
              </w:rPr>
              <w:t>и</w:t>
            </w:r>
            <w:r w:rsidRPr="002A6431">
              <w:rPr>
                <w:i/>
                <w:color w:val="000000"/>
                <w:lang w:val="uk-UA"/>
              </w:rPr>
              <w:t xml:space="preserve"> за предметом закупівлі (за четвертим знаком національного класифікатора ДК 021:2015 «Єдиний закупівельний словник»).</w:t>
            </w:r>
          </w:p>
        </w:tc>
      </w:tr>
      <w:tr w:rsidR="00F514BC" w:rsidRPr="0046638B" w:rsidTr="00F514BC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BC" w:rsidRPr="00DD660D" w:rsidRDefault="00F514BC" w:rsidP="00A64689">
            <w:pPr>
              <w:jc w:val="both"/>
              <w:rPr>
                <w:i/>
                <w:lang w:val="uk-UA"/>
              </w:rPr>
            </w:pPr>
            <w:r w:rsidRPr="0046638B">
              <w:rPr>
                <w:b/>
                <w:bCs/>
                <w:lang w:val="uk-UA"/>
              </w:rPr>
              <w:t xml:space="preserve">2.2. </w:t>
            </w:r>
            <w:r w:rsidRPr="002A6431">
              <w:rPr>
                <w:lang w:val="uk-UA"/>
              </w:rPr>
              <w:t>Довідка(и), зазначена(і) в п.</w:t>
            </w:r>
            <w:r>
              <w:rPr>
                <w:lang w:val="uk-UA"/>
              </w:rPr>
              <w:t>2</w:t>
            </w:r>
            <w:r w:rsidRPr="002A6431">
              <w:rPr>
                <w:lang w:val="uk-UA"/>
              </w:rPr>
              <w:t>.1, від субпідрядника(</w:t>
            </w:r>
            <w:proofErr w:type="spellStart"/>
            <w:r w:rsidRPr="002A6431">
              <w:rPr>
                <w:lang w:val="uk-UA"/>
              </w:rPr>
              <w:t>ів</w:t>
            </w:r>
            <w:proofErr w:type="spellEnd"/>
            <w:r w:rsidRPr="002A6431">
              <w:rPr>
                <w:lang w:val="uk-UA"/>
              </w:rPr>
              <w:t>)/ співвиконавця(</w:t>
            </w:r>
            <w:proofErr w:type="spellStart"/>
            <w:r w:rsidRPr="002A6431">
              <w:rPr>
                <w:lang w:val="uk-UA"/>
              </w:rPr>
              <w:t>ів</w:t>
            </w:r>
            <w:proofErr w:type="spellEnd"/>
            <w:r w:rsidRPr="002A6431">
              <w:rPr>
                <w:lang w:val="uk-UA"/>
              </w:rPr>
              <w:t>), якого(</w:t>
            </w:r>
            <w:proofErr w:type="spellStart"/>
            <w:r w:rsidRPr="002A6431">
              <w:rPr>
                <w:lang w:val="uk-UA"/>
              </w:rPr>
              <w:t>их</w:t>
            </w:r>
            <w:proofErr w:type="spellEnd"/>
            <w:r w:rsidRPr="002A6431">
              <w:rPr>
                <w:lang w:val="uk-UA"/>
              </w:rPr>
              <w:t xml:space="preserve">) учасник планує залучити до надання послуги </w:t>
            </w:r>
            <w:r w:rsidRPr="002A6431">
              <w:rPr>
                <w:i/>
                <w:lang w:val="uk-UA"/>
              </w:rPr>
              <w:t>(у разі залучення його(їх) до надання послуги не менш як 20 відсотків вартості договору про закупівлю).</w:t>
            </w:r>
          </w:p>
        </w:tc>
      </w:tr>
      <w:tr w:rsidR="00F514BC" w:rsidRPr="0046638B" w:rsidTr="00F514BC">
        <w:trPr>
          <w:cantSplit/>
          <w:trHeight w:val="111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BC" w:rsidRPr="002A6431" w:rsidRDefault="00F514BC" w:rsidP="00A64689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2.3. </w:t>
            </w:r>
            <w:r w:rsidRPr="002A6431">
              <w:rPr>
                <w:lang w:val="uk-UA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2A6431">
              <w:rPr>
                <w:lang w:val="uk-UA"/>
              </w:rPr>
              <w:t>ів</w:t>
            </w:r>
            <w:proofErr w:type="spellEnd"/>
            <w:r w:rsidRPr="002A6431">
              <w:rPr>
                <w:lang w:val="uk-UA"/>
              </w:rPr>
              <w:t>), зазначеного(</w:t>
            </w:r>
            <w:proofErr w:type="spellStart"/>
            <w:r w:rsidRPr="002A6431">
              <w:rPr>
                <w:lang w:val="uk-UA"/>
              </w:rPr>
              <w:t>их</w:t>
            </w:r>
            <w:proofErr w:type="spellEnd"/>
            <w:r w:rsidRPr="002A6431">
              <w:rPr>
                <w:lang w:val="uk-UA"/>
              </w:rPr>
              <w:t>) в довідці, наданій учасником згідно з п.</w:t>
            </w:r>
            <w:r>
              <w:rPr>
                <w:lang w:val="uk-UA"/>
              </w:rPr>
              <w:t>2</w:t>
            </w:r>
            <w:r w:rsidRPr="002A6431">
              <w:rPr>
                <w:lang w:val="uk-UA"/>
              </w:rPr>
              <w:t>.1 та п.</w:t>
            </w:r>
            <w:r>
              <w:rPr>
                <w:lang w:val="uk-UA"/>
              </w:rPr>
              <w:t>2</w:t>
            </w:r>
            <w:r w:rsidRPr="002A6431">
              <w:rPr>
                <w:lang w:val="uk-UA"/>
              </w:rPr>
              <w:t>.2, щодо виконання аналогічного(</w:t>
            </w:r>
            <w:proofErr w:type="spellStart"/>
            <w:r w:rsidRPr="002A6431">
              <w:rPr>
                <w:lang w:val="uk-UA"/>
              </w:rPr>
              <w:t>их</w:t>
            </w:r>
            <w:proofErr w:type="spellEnd"/>
            <w:r w:rsidRPr="002A6431">
              <w:rPr>
                <w:lang w:val="uk-UA"/>
              </w:rPr>
              <w:t>) за предметом закупівлі договору(</w:t>
            </w:r>
            <w:proofErr w:type="spellStart"/>
            <w:r w:rsidRPr="002A6431">
              <w:rPr>
                <w:lang w:val="uk-UA"/>
              </w:rPr>
              <w:t>ів</w:t>
            </w:r>
            <w:proofErr w:type="spellEnd"/>
            <w:r w:rsidRPr="002A6431">
              <w:rPr>
                <w:lang w:val="uk-UA"/>
              </w:rPr>
              <w:t>), наведеного(</w:t>
            </w:r>
            <w:proofErr w:type="spellStart"/>
            <w:r w:rsidRPr="002A6431">
              <w:rPr>
                <w:lang w:val="uk-UA"/>
              </w:rPr>
              <w:t>их</w:t>
            </w:r>
            <w:proofErr w:type="spellEnd"/>
            <w:r w:rsidRPr="002A6431">
              <w:rPr>
                <w:lang w:val="uk-UA"/>
              </w:rPr>
              <w:t xml:space="preserve">) в цій довідці. </w:t>
            </w:r>
          </w:p>
          <w:p w:rsidR="00F514BC" w:rsidRPr="00DD660D" w:rsidRDefault="00F514BC" w:rsidP="00A64689">
            <w:pPr>
              <w:ind w:firstLine="13"/>
              <w:jc w:val="both"/>
              <w:rPr>
                <w:i/>
                <w:color w:val="000000"/>
                <w:lang w:val="uk-UA"/>
              </w:rPr>
            </w:pPr>
            <w:r w:rsidRPr="002A6431">
              <w:rPr>
                <w:b/>
                <w:i/>
                <w:color w:val="000000"/>
                <w:lang w:val="uk-UA"/>
              </w:rPr>
              <w:t>Примітка</w:t>
            </w:r>
            <w:r w:rsidRPr="002A6431">
              <w:rPr>
                <w:i/>
                <w:color w:val="000000"/>
                <w:lang w:val="uk-UA"/>
              </w:rPr>
              <w:t>: в листі(ах) повинна бути зазначена інформація про номер та дату виконаного(</w:t>
            </w:r>
            <w:proofErr w:type="spellStart"/>
            <w:r w:rsidRPr="002A6431">
              <w:rPr>
                <w:i/>
                <w:color w:val="000000"/>
                <w:lang w:val="uk-UA"/>
              </w:rPr>
              <w:t>их</w:t>
            </w:r>
            <w:proofErr w:type="spellEnd"/>
            <w:r w:rsidRPr="002A6431">
              <w:rPr>
                <w:i/>
                <w:color w:val="000000"/>
                <w:lang w:val="uk-UA"/>
              </w:rPr>
              <w:t>) (закритого(</w:t>
            </w:r>
            <w:proofErr w:type="spellStart"/>
            <w:r w:rsidRPr="002A6431">
              <w:rPr>
                <w:i/>
                <w:color w:val="000000"/>
                <w:lang w:val="uk-UA"/>
              </w:rPr>
              <w:t>их</w:t>
            </w:r>
            <w:proofErr w:type="spellEnd"/>
            <w:r w:rsidRPr="002A6431">
              <w:rPr>
                <w:i/>
                <w:color w:val="000000"/>
                <w:lang w:val="uk-UA"/>
              </w:rPr>
              <w:t>)) договору(</w:t>
            </w:r>
            <w:proofErr w:type="spellStart"/>
            <w:r w:rsidRPr="002A6431">
              <w:rPr>
                <w:i/>
                <w:color w:val="000000"/>
                <w:lang w:val="uk-UA"/>
              </w:rPr>
              <w:t>ів</w:t>
            </w:r>
            <w:proofErr w:type="spellEnd"/>
            <w:r w:rsidRPr="002A6431">
              <w:rPr>
                <w:i/>
                <w:color w:val="000000"/>
                <w:lang w:val="uk-UA"/>
              </w:rPr>
              <w:t xml:space="preserve">), на який(які) контрагентом надається відгук. </w:t>
            </w:r>
          </w:p>
        </w:tc>
      </w:tr>
      <w:tr w:rsidR="00F514BC" w:rsidRPr="00937010" w:rsidTr="00F514BC">
        <w:trPr>
          <w:cantSplit/>
          <w:trHeight w:val="17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605BB6" w:rsidRDefault="00F514BC" w:rsidP="00A64689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</w:t>
            </w:r>
            <w:r w:rsidRPr="00605BB6">
              <w:rPr>
                <w:b/>
                <w:lang w:val="uk-UA"/>
              </w:rPr>
              <w:t xml:space="preserve">згідно </w:t>
            </w:r>
            <w:r w:rsidRPr="00605BB6">
              <w:rPr>
                <w:b/>
                <w:bCs/>
                <w:lang w:val="uk-UA"/>
              </w:rPr>
              <w:t>пункту 47 Особливостей</w:t>
            </w:r>
            <w:r w:rsidRPr="00605BB6">
              <w:rPr>
                <w:b/>
                <w:lang w:val="uk-UA"/>
              </w:rPr>
              <w:t>:</w:t>
            </w:r>
          </w:p>
          <w:p w:rsidR="00F514BC" w:rsidRPr="009A6FA3" w:rsidRDefault="00F514BC" w:rsidP="00A64689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605BB6">
              <w:rPr>
                <w:b/>
                <w:lang w:val="uk-UA"/>
              </w:rPr>
              <w:t>3.1.</w:t>
            </w:r>
            <w:r w:rsidRPr="00605BB6">
              <w:rPr>
                <w:lang w:val="uk-UA"/>
              </w:rPr>
              <w:t xml:space="preserve"> </w:t>
            </w:r>
            <w:r w:rsidRPr="00605BB6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605BB6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605BB6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605BB6">
              <w:rPr>
                <w:bCs/>
                <w:lang w:val="uk-UA"/>
              </w:rPr>
              <w:t>закупівель</w:t>
            </w:r>
            <w:proofErr w:type="spellEnd"/>
            <w:r w:rsidRPr="00605BB6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F514BC" w:rsidRPr="00937010" w:rsidTr="00F514BC">
        <w:trPr>
          <w:cantSplit/>
          <w:trHeight w:val="14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E1629F" w:rsidRDefault="00F514BC" w:rsidP="00A64689">
            <w:pPr>
              <w:shd w:val="clear" w:color="auto" w:fill="FFFFFF"/>
              <w:jc w:val="both"/>
              <w:rPr>
                <w:shd w:val="solid" w:color="FFFFFF" w:fill="FFFFFF"/>
                <w:lang w:val="uk-UA" w:eastAsia="en-US"/>
              </w:rPr>
            </w:pPr>
            <w:r w:rsidRPr="00605BB6">
              <w:rPr>
                <w:b/>
                <w:lang w:val="uk-UA"/>
              </w:rPr>
              <w:t>3.2.</w:t>
            </w:r>
            <w:r w:rsidRPr="009A6FA3">
              <w:rPr>
                <w:lang w:val="uk-UA"/>
              </w:rPr>
              <w:t xml:space="preserve"> </w:t>
            </w:r>
            <w:r w:rsidRPr="00E1629F">
              <w:rPr>
                <w:shd w:val="solid" w:color="FFFFFF" w:fill="FFFFFF"/>
                <w:lang w:val="uk-UA" w:eastAsia="en-US"/>
              </w:rPr>
      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такі субпідрядники/співвиконавці  надають довідку наступного змісту:</w:t>
            </w:r>
          </w:p>
          <w:p w:rsidR="00F514BC" w:rsidRPr="009A6FA3" w:rsidRDefault="00F514BC" w:rsidP="00A64689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E1629F">
              <w:rPr>
                <w:shd w:val="solid" w:color="FFFFFF" w:fill="FFFFFF"/>
                <w:lang w:val="uk-UA" w:eastAsia="en-US"/>
              </w:rPr>
              <w:t>«Ми ________</w:t>
            </w:r>
            <w:r>
              <w:rPr>
                <w:shd w:val="solid" w:color="FFFFFF" w:fill="FFFFFF"/>
                <w:lang w:val="uk-UA" w:eastAsia="en-US"/>
              </w:rPr>
              <w:t>_______</w:t>
            </w:r>
            <w:r w:rsidRPr="00E1629F">
              <w:rPr>
                <w:shd w:val="solid" w:color="FFFFFF" w:fill="FFFFFF"/>
                <w:lang w:val="uk-UA" w:eastAsia="en-US"/>
              </w:rPr>
              <w:t xml:space="preserve"> </w:t>
            </w:r>
            <w:r w:rsidRPr="00312844">
              <w:rPr>
                <w:i/>
                <w:shd w:val="solid" w:color="FFFFFF" w:fill="FFFFFF"/>
                <w:lang w:val="uk-UA" w:eastAsia="en-US"/>
              </w:rPr>
              <w:t>(</w:t>
            </w:r>
            <w:r w:rsidRPr="00312844">
              <w:rPr>
                <w:i/>
                <w:iCs/>
                <w:shd w:val="solid" w:color="FFFFFF" w:fill="FFFFFF"/>
                <w:lang w:val="uk-UA" w:eastAsia="en-US"/>
              </w:rPr>
              <w:t>найменування субпідрядника/співвиконавця, код ЄДРПОУ</w:t>
            </w:r>
            <w:r w:rsidRPr="00312844">
              <w:rPr>
                <w:i/>
                <w:shd w:val="solid" w:color="FFFFFF" w:fill="FFFFFF"/>
                <w:lang w:val="uk-UA" w:eastAsia="en-US"/>
              </w:rPr>
              <w:t>)</w:t>
            </w:r>
            <w:r w:rsidRPr="00E1629F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E1629F">
              <w:rPr>
                <w:bCs/>
                <w:shd w:val="solid" w:color="FFFFFF" w:fill="FFFFFF"/>
                <w:lang w:val="uk-UA" w:eastAsia="en-US"/>
              </w:rPr>
              <w:t xml:space="preserve">пунктом 47 (крім абзацу чотирнадцятого пункту 47) Особливостей  здійснення публічних </w:t>
            </w:r>
            <w:proofErr w:type="spellStart"/>
            <w:r w:rsidRPr="00E1629F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E1629F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E1629F">
              <w:rPr>
                <w:shd w:val="solid" w:color="FFFFFF" w:fill="FFFFFF"/>
                <w:lang w:val="uk-UA" w:eastAsia="en-US"/>
              </w:rPr>
              <w:t>»</w:t>
            </w:r>
            <w:r w:rsidRPr="00E1629F">
              <w:rPr>
                <w:lang w:val="uk-UA"/>
              </w:rPr>
              <w:t>.</w:t>
            </w:r>
          </w:p>
        </w:tc>
      </w:tr>
      <w:tr w:rsidR="00F514BC" w:rsidRPr="00937010" w:rsidTr="00F514BC">
        <w:trPr>
          <w:cantSplit/>
          <w:trHeight w:val="14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9A6FA3" w:rsidRDefault="00F514BC" w:rsidP="00A64689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605BB6">
              <w:rPr>
                <w:b/>
                <w:lang w:val="uk-UA"/>
              </w:rPr>
              <w:lastRenderedPageBreak/>
              <w:t>3.</w:t>
            </w:r>
            <w:r>
              <w:rPr>
                <w:b/>
                <w:lang w:val="uk-UA"/>
              </w:rPr>
              <w:t>3</w:t>
            </w:r>
            <w:r w:rsidRPr="00605BB6">
              <w:rPr>
                <w:b/>
                <w:lang w:val="uk-UA"/>
              </w:rPr>
              <w:t>.</w:t>
            </w:r>
            <w:r w:rsidRPr="009A6FA3">
              <w:rPr>
                <w:lang w:val="uk-UA"/>
              </w:rPr>
              <w:t xml:space="preserve"> </w:t>
            </w:r>
            <w:r w:rsidRPr="009A6FA3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F514BC" w:rsidRPr="00605BB6" w:rsidRDefault="00F514BC" w:rsidP="00A64689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</w:t>
            </w:r>
            <w:r>
              <w:rPr>
                <w:shd w:val="solid" w:color="FFFFFF" w:fill="FFFFFF"/>
                <w:lang w:val="uk-UA" w:eastAsia="en-US"/>
              </w:rPr>
              <w:t>_______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____ </w:t>
            </w:r>
            <w:r w:rsidRPr="00605BB6">
              <w:rPr>
                <w:i/>
                <w:shd w:val="solid" w:color="FFFFFF" w:fill="FFFFFF"/>
                <w:lang w:val="uk-UA" w:eastAsia="en-US"/>
              </w:rPr>
              <w:t>(</w:t>
            </w:r>
            <w:r w:rsidRPr="00605BB6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605BB6">
              <w:rPr>
                <w:i/>
                <w:shd w:val="solid" w:color="FFFFFF" w:fill="FFFFFF"/>
                <w:lang w:val="uk-UA" w:eastAsia="en-US"/>
              </w:rPr>
              <w:t>)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605BB6">
              <w:rPr>
                <w:bCs/>
                <w:shd w:val="solid" w:color="FFFFFF" w:fill="FFFFFF"/>
                <w:lang w:val="uk-UA" w:eastAsia="en-US"/>
              </w:rPr>
              <w:t>пунктом 47 Особливостей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 здійснення публічних </w:t>
            </w:r>
            <w:proofErr w:type="spellStart"/>
            <w:r w:rsidRPr="009A6FA3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F514BC" w:rsidRPr="00937010" w:rsidTr="00F514BC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9A6FA3" w:rsidRDefault="00F514BC" w:rsidP="00A64689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F514BC" w:rsidRPr="009A6FA3" w:rsidRDefault="00F514BC" w:rsidP="00A64689">
            <w:pPr>
              <w:jc w:val="both"/>
              <w:rPr>
                <w:lang w:val="uk-UA"/>
              </w:rPr>
            </w:pPr>
            <w:r w:rsidRPr="00605BB6">
              <w:rPr>
                <w:b/>
                <w:lang w:val="uk-UA"/>
              </w:rPr>
              <w:t>4.1.</w:t>
            </w:r>
            <w:r w:rsidRPr="009A6FA3">
              <w:rPr>
                <w:lang w:val="uk-UA"/>
              </w:rPr>
              <w:t xml:space="preserve"> Повноваження щодо підпису документів тендерної пропозиції уповноваженої особи учасника проце</w:t>
            </w:r>
            <w:r>
              <w:rPr>
                <w:lang w:val="uk-UA"/>
              </w:rPr>
              <w:t>дури закупівлі підтверджуються</w:t>
            </w:r>
            <w:r w:rsidRPr="008A7B23">
              <w:rPr>
                <w:lang w:val="uk-UA"/>
              </w:rPr>
              <w:t>:</w:t>
            </w:r>
          </w:p>
          <w:p w:rsidR="00F514BC" w:rsidRPr="009A6FA3" w:rsidRDefault="00F514BC" w:rsidP="00A6468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F514BC" w:rsidRPr="009A6FA3" w:rsidRDefault="00F514BC" w:rsidP="00A6468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F514BC" w:rsidRPr="009A6FA3" w:rsidRDefault="00F514BC" w:rsidP="00A64689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F514BC" w:rsidRPr="00937010" w:rsidTr="00F514BC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9A6FA3" w:rsidRDefault="00F514BC" w:rsidP="00A64689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605BB6">
              <w:rPr>
                <w:b/>
                <w:lang w:val="uk-UA"/>
              </w:rPr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9A6FA3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605BB6">
              <w:rPr>
                <w:i/>
                <w:lang w:val="uk-UA" w:eastAsia="uk-UA"/>
              </w:rPr>
              <w:t>(для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F514BC" w:rsidRPr="009A6FA3" w:rsidRDefault="00F514BC" w:rsidP="00A64689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F514BC" w:rsidRPr="00937010" w:rsidTr="00F514BC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5B289E" w:rsidRDefault="00F514BC" w:rsidP="00A64689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5B289E">
              <w:rPr>
                <w:b/>
                <w:shd w:val="solid" w:color="FFFFFF" w:fill="FFFFFF"/>
                <w:lang w:val="uk-UA" w:eastAsia="en-US"/>
              </w:rPr>
              <w:t>4.3.</w:t>
            </w:r>
            <w:r w:rsidRPr="005B289E">
              <w:rPr>
                <w:shd w:val="solid" w:color="FFFFFF" w:fill="FFFFFF"/>
                <w:lang w:val="uk-UA" w:eastAsia="en-US"/>
              </w:rPr>
              <w:t xml:space="preserve"> У разі подання тендерної пропозиції об’єднанням учасників надаються:</w:t>
            </w:r>
          </w:p>
          <w:p w:rsidR="00F514BC" w:rsidRPr="005B289E" w:rsidRDefault="00F514BC" w:rsidP="00A64689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5B289E">
              <w:rPr>
                <w:b/>
                <w:lang w:val="uk-UA" w:eastAsia="uk-UA"/>
              </w:rPr>
              <w:t>4.3.1.</w:t>
            </w:r>
            <w:r w:rsidRPr="005B289E">
              <w:rPr>
                <w:lang w:val="uk-UA" w:eastAsia="uk-UA"/>
              </w:rPr>
              <w:t xml:space="preserve"> Документ про створення такого об'єднання.</w:t>
            </w:r>
          </w:p>
          <w:p w:rsidR="00F514BC" w:rsidRPr="005B289E" w:rsidRDefault="00F514BC" w:rsidP="00A64689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5B289E">
              <w:rPr>
                <w:b/>
                <w:lang w:val="uk-UA" w:eastAsia="uk-UA"/>
              </w:rPr>
              <w:t>4.3.2.</w:t>
            </w:r>
            <w:r w:rsidRPr="005B289E">
              <w:rPr>
                <w:lang w:val="uk-UA" w:eastAsia="uk-UA"/>
              </w:rPr>
              <w:t xml:space="preserve"> У разі відсутності в Єдиному державному реєстрі юридичних осіб, фізичних осіб – підприємців та громадських формувань</w:t>
            </w:r>
            <w:r w:rsidRPr="005B289E">
              <w:rPr>
                <w:shd w:val="solid" w:color="FFFFFF" w:fill="FFFFFF"/>
                <w:lang w:val="uk-UA" w:eastAsia="en-US"/>
              </w:rPr>
              <w:t xml:space="preserve"> у </w:t>
            </w:r>
            <w:r w:rsidRPr="005B289E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5B289E">
              <w:rPr>
                <w:lang w:val="uk-UA" w:eastAsia="uk-UA"/>
              </w:rPr>
              <w:t>бенефіціарного</w:t>
            </w:r>
            <w:proofErr w:type="spellEnd"/>
            <w:r w:rsidRPr="005B289E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5B289E">
              <w:rPr>
                <w:lang w:val="uk-UA" w:eastAsia="uk-UA"/>
              </w:rPr>
              <w:t>бенефіціарного</w:t>
            </w:r>
            <w:proofErr w:type="spellEnd"/>
            <w:r w:rsidRPr="005B289E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5B289E">
              <w:rPr>
                <w:lang w:val="uk-UA" w:eastAsia="uk-UA"/>
              </w:rPr>
              <w:t>бенефіціарного</w:t>
            </w:r>
            <w:proofErr w:type="spellEnd"/>
            <w:r w:rsidRPr="005B289E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5B289E">
              <w:rPr>
                <w:lang w:val="uk-UA" w:eastAsia="uk-UA"/>
              </w:rPr>
              <w:t>бенефіціарного</w:t>
            </w:r>
            <w:proofErr w:type="spellEnd"/>
            <w:r w:rsidRPr="005B289E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5B289E">
              <w:rPr>
                <w:lang w:val="uk-UA" w:eastAsia="uk-UA"/>
              </w:rPr>
              <w:t>бенефіціарного</w:t>
            </w:r>
            <w:proofErr w:type="spellEnd"/>
            <w:r w:rsidRPr="005B289E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5B289E">
              <w:rPr>
                <w:lang w:val="uk-UA" w:eastAsia="uk-UA"/>
              </w:rPr>
              <w:t>бенефіціарного</w:t>
            </w:r>
            <w:proofErr w:type="spellEnd"/>
            <w:r w:rsidRPr="005B289E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5B289E">
              <w:rPr>
                <w:i/>
                <w:lang w:val="uk-UA" w:eastAsia="uk-UA"/>
              </w:rPr>
              <w:t>(для юридичних осіб)</w:t>
            </w:r>
            <w:r w:rsidRPr="005B289E">
              <w:rPr>
                <w:lang w:val="uk-UA" w:eastAsia="uk-UA"/>
              </w:rPr>
              <w:t>.</w:t>
            </w:r>
          </w:p>
          <w:p w:rsidR="00F514BC" w:rsidRPr="005B289E" w:rsidRDefault="00F514BC" w:rsidP="00A6468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289E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F514BC" w:rsidRPr="00937010" w:rsidTr="00F514BC">
        <w:trPr>
          <w:cantSplit/>
          <w:trHeight w:val="68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5B289E" w:rsidRDefault="00F514BC" w:rsidP="00A64689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5B289E">
              <w:rPr>
                <w:b/>
                <w:lang w:val="uk-UA"/>
              </w:rPr>
              <w:lastRenderedPageBreak/>
              <w:t>4.4.</w:t>
            </w:r>
            <w:r w:rsidRPr="005B289E">
              <w:rPr>
                <w:lang w:val="uk-UA"/>
              </w:rPr>
              <w:t xml:space="preserve">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5B289E">
              <w:rPr>
                <w:i/>
                <w:lang w:val="uk-UA"/>
              </w:rPr>
              <w:t>(вимога стосується тільки акціонерних товариств)</w:t>
            </w:r>
            <w:r w:rsidRPr="005B289E">
              <w:rPr>
                <w:lang w:val="uk-UA"/>
              </w:rPr>
              <w:t>.</w:t>
            </w:r>
          </w:p>
        </w:tc>
      </w:tr>
      <w:tr w:rsidR="00F514BC" w:rsidRPr="00937010" w:rsidTr="00F514BC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5B289E" w:rsidRDefault="00F514BC" w:rsidP="00A64689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5B289E">
              <w:rPr>
                <w:b/>
                <w:shd w:val="solid" w:color="FFFFFF" w:fill="FFFFFF"/>
                <w:lang w:val="uk-UA" w:eastAsia="en-US"/>
              </w:rPr>
              <w:t>4.5.</w:t>
            </w:r>
            <w:r w:rsidRPr="005B289E">
              <w:rPr>
                <w:shd w:val="solid" w:color="FFFFFF" w:fill="FFFFFF"/>
                <w:lang w:val="uk-UA" w:eastAsia="en-US"/>
              </w:rPr>
              <w:t> У разі, якщо учасник є громадянином Російської Федерації/Республіки Білорусь/</w:t>
            </w:r>
            <w:r w:rsidRPr="005B289E">
              <w:rPr>
                <w:lang w:val="uk-UA"/>
              </w:rPr>
              <w:t>Ісламської Республіки Іран</w:t>
            </w:r>
            <w:r w:rsidRPr="005B289E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5B289E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5B289E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5B289E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5B289E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5B289E">
              <w:rPr>
                <w:i/>
                <w:shd w:val="solid" w:color="FFFFFF" w:fill="FFFFFF"/>
                <w:lang w:val="uk-UA" w:eastAsia="en-US"/>
              </w:rPr>
              <w:t>)</w:t>
            </w:r>
            <w:r w:rsidRPr="005B289E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F514BC" w:rsidRPr="00937010" w:rsidTr="00F514BC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5B289E" w:rsidRDefault="00F514BC" w:rsidP="00A64689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5B289E">
              <w:rPr>
                <w:b/>
                <w:shd w:val="solid" w:color="FFFFFF" w:fill="FFFFFF"/>
                <w:lang w:val="uk-UA" w:eastAsia="en-US"/>
              </w:rPr>
              <w:t>4.6.</w:t>
            </w:r>
            <w:r w:rsidRPr="005B289E">
              <w:rPr>
                <w:shd w:val="solid" w:color="FFFFFF" w:fill="FFFFFF"/>
                <w:lang w:val="uk-UA" w:eastAsia="en-US"/>
              </w:rPr>
              <w:t> </w:t>
            </w:r>
            <w:r w:rsidRPr="005B289E">
              <w:rPr>
                <w:lang w:val="uk-UA"/>
              </w:rPr>
              <w:t xml:space="preserve">У разі, якщо учасник є </w:t>
            </w:r>
            <w:r w:rsidRPr="005B289E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5B289E">
              <w:rPr>
                <w:lang w:val="uk-UA"/>
              </w:rPr>
              <w:t>Ісламської Республіки Іран</w:t>
            </w:r>
            <w:r w:rsidRPr="005B289E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5B289E">
              <w:rPr>
                <w:lang w:val="uk-UA" w:eastAsia="en-US"/>
              </w:rPr>
              <w:t>бенефіціарним</w:t>
            </w:r>
            <w:proofErr w:type="spellEnd"/>
            <w:r w:rsidRPr="005B289E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5B289E">
              <w:rPr>
                <w:lang w:val="uk-UA"/>
              </w:rPr>
              <w:t xml:space="preserve"> Ісламська Республіка Іран</w:t>
            </w:r>
            <w:r w:rsidRPr="005B289E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5B289E">
              <w:rPr>
                <w:lang w:val="uk-UA"/>
              </w:rPr>
              <w:t>Ісламської Республіки Іран</w:t>
            </w:r>
            <w:r w:rsidRPr="005B289E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5B289E">
              <w:rPr>
                <w:lang w:val="uk-UA"/>
              </w:rPr>
              <w:t>Ісламської Республіки Іран</w:t>
            </w:r>
            <w:r w:rsidRPr="005B289E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</w:t>
            </w:r>
            <w:r w:rsidRPr="005B289E">
              <w:rPr>
                <w:i/>
                <w:lang w:val="uk-UA" w:eastAsia="en-US"/>
              </w:rPr>
              <w:t xml:space="preserve">(вимога стосується тільки </w:t>
            </w:r>
            <w:r w:rsidRPr="005B289E">
              <w:rPr>
                <w:bCs/>
                <w:i/>
                <w:lang w:val="uk-UA" w:eastAsia="en-US"/>
              </w:rPr>
              <w:t>юридичних осіб</w:t>
            </w:r>
            <w:r w:rsidRPr="005B289E">
              <w:rPr>
                <w:i/>
                <w:lang w:val="uk-UA" w:eastAsia="en-US"/>
              </w:rPr>
              <w:t>).</w:t>
            </w:r>
          </w:p>
        </w:tc>
      </w:tr>
      <w:tr w:rsidR="00F514BC" w:rsidRPr="00937010" w:rsidTr="00F514BC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5B289E" w:rsidRDefault="00F514BC" w:rsidP="00A64689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5B289E">
              <w:rPr>
                <w:b/>
                <w:lang w:val="uk-UA"/>
              </w:rPr>
              <w:t>4.7.</w:t>
            </w:r>
            <w:r w:rsidRPr="005B289E">
              <w:rPr>
                <w:lang w:val="uk-UA"/>
              </w:rPr>
              <w:t xml:space="preserve"> У разі, якщо учасник є </w:t>
            </w:r>
            <w:r w:rsidRPr="005B289E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5B289E">
              <w:rPr>
                <w:lang w:val="uk-UA" w:eastAsia="en-US"/>
              </w:rPr>
              <w:t>бенефіціарним</w:t>
            </w:r>
            <w:proofErr w:type="spellEnd"/>
            <w:r w:rsidRPr="005B289E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5B289E">
              <w:rPr>
                <w:lang w:val="uk-UA"/>
              </w:rPr>
              <w:t>Ісламської Республіки Іран</w:t>
            </w:r>
            <w:r w:rsidRPr="005B289E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5B289E">
              <w:rPr>
                <w:bCs/>
                <w:lang w:val="uk-UA" w:eastAsia="en-US"/>
              </w:rPr>
              <w:t>Про громадянство України</w:t>
            </w:r>
            <w:r w:rsidRPr="005B289E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5B289E">
              <w:rPr>
                <w:i/>
                <w:lang w:val="uk-UA" w:eastAsia="en-US"/>
              </w:rPr>
              <w:t xml:space="preserve">(вимога стосується тільки </w:t>
            </w:r>
            <w:r w:rsidRPr="005B289E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5B289E">
              <w:rPr>
                <w:i/>
                <w:lang w:val="uk-UA" w:eastAsia="en-US"/>
              </w:rPr>
              <w:t>).</w:t>
            </w:r>
          </w:p>
        </w:tc>
      </w:tr>
      <w:tr w:rsidR="00F514BC" w:rsidRPr="00937010" w:rsidTr="00F514BC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605BB6" w:rsidRDefault="00F514BC" w:rsidP="00A64689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605BB6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F514BC" w:rsidRPr="00605BB6" w:rsidRDefault="00F514BC" w:rsidP="00A64689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605BB6">
              <w:rPr>
                <w:b/>
                <w:lang w:val="uk-UA"/>
              </w:rPr>
              <w:t>5.1.</w:t>
            </w:r>
            <w:r w:rsidRPr="00605BB6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D85662">
              <w:rPr>
                <w:color w:val="000000"/>
                <w:lang w:val="uk-UA" w:eastAsia="uk-UA"/>
              </w:rPr>
              <w:t xml:space="preserve">Лист-згода наступного змісту: «Ми ____________ </w:t>
            </w:r>
            <w:r w:rsidRPr="00D85662">
              <w:rPr>
                <w:i/>
                <w:color w:val="000000"/>
                <w:lang w:val="uk-UA" w:eastAsia="uk-UA"/>
              </w:rPr>
              <w:t xml:space="preserve">(найменування учасника) </w:t>
            </w:r>
            <w:r w:rsidRPr="00D85662">
              <w:rPr>
                <w:color w:val="000000"/>
                <w:lang w:val="uk-UA" w:eastAsia="uk-UA"/>
              </w:rPr>
              <w:t>цим листом погоджуємося надати послугу «Технічне обслуговування</w:t>
            </w:r>
            <w:r w:rsidRPr="00D85662">
              <w:rPr>
                <w:i/>
                <w:color w:val="000000"/>
                <w:lang w:val="uk-UA" w:eastAsia="uk-UA"/>
              </w:rPr>
              <w:t xml:space="preserve"> </w:t>
            </w:r>
            <w:proofErr w:type="spellStart"/>
            <w:r w:rsidRPr="00D85662">
              <w:rPr>
                <w:color w:val="000000"/>
                <w:lang w:val="uk-UA"/>
              </w:rPr>
              <w:t>відкатних</w:t>
            </w:r>
            <w:proofErr w:type="spellEnd"/>
            <w:r w:rsidRPr="00D85662">
              <w:rPr>
                <w:color w:val="000000"/>
                <w:lang w:val="uk-UA"/>
              </w:rPr>
              <w:t xml:space="preserve"> металевих воріт з системою автоматики дистанційного закриття </w:t>
            </w:r>
            <w:r w:rsidRPr="00D85662">
              <w:rPr>
                <w:color w:val="000000"/>
                <w:lang w:val="en-US"/>
              </w:rPr>
              <w:t>NICE</w:t>
            </w:r>
            <w:r w:rsidRPr="00D85662">
              <w:rPr>
                <w:color w:val="000000"/>
                <w:lang w:val="uk-UA"/>
              </w:rPr>
              <w:t xml:space="preserve">, технічне обслуговування </w:t>
            </w:r>
            <w:proofErr w:type="spellStart"/>
            <w:r w:rsidRPr="00D85662">
              <w:rPr>
                <w:color w:val="000000"/>
                <w:lang w:val="uk-UA"/>
              </w:rPr>
              <w:t>розпашних</w:t>
            </w:r>
            <w:proofErr w:type="spellEnd"/>
            <w:r w:rsidRPr="00D85662">
              <w:rPr>
                <w:color w:val="000000"/>
                <w:lang w:val="uk-UA"/>
              </w:rPr>
              <w:t xml:space="preserve"> металевих воріт з системою автоматики дистанційного закриття </w:t>
            </w:r>
            <w:r w:rsidRPr="00D85662">
              <w:rPr>
                <w:color w:val="000000"/>
                <w:lang w:val="en-US"/>
              </w:rPr>
              <w:t>FAAC</w:t>
            </w:r>
            <w:r w:rsidRPr="00D85662">
              <w:rPr>
                <w:color w:val="000000"/>
                <w:lang w:val="uk-UA"/>
              </w:rPr>
              <w:t xml:space="preserve"> 415, код </w:t>
            </w:r>
            <w:r w:rsidRPr="00D85662">
              <w:rPr>
                <w:lang w:val="uk-UA"/>
              </w:rPr>
              <w:t xml:space="preserve">50710000-5 </w:t>
            </w:r>
            <w:r w:rsidRPr="00D85662">
              <w:rPr>
                <w:bCs/>
                <w:lang w:val="uk-UA"/>
              </w:rPr>
              <w:t>«</w:t>
            </w:r>
            <w:r w:rsidRPr="00D85662">
              <w:rPr>
                <w:lang w:val="uk-UA"/>
              </w:rPr>
              <w:t>Послуги з ремонту і технічного обслуговування електричного і механічного устаткування будівель</w:t>
            </w:r>
            <w:r w:rsidRPr="00D85662">
              <w:rPr>
                <w:bCs/>
                <w:lang w:val="uk-UA"/>
              </w:rPr>
              <w:t xml:space="preserve">» </w:t>
            </w:r>
            <w:r w:rsidRPr="00D85662">
              <w:rPr>
                <w:lang w:val="uk-UA"/>
              </w:rPr>
              <w:t>за ДК 021:2015» відповідно до вимог та з дотриманням умов зазначених в технічній специфікації (Додаток 2 до тендерної документації Замовника)</w:t>
            </w:r>
            <w:r w:rsidRPr="00914341">
              <w:rPr>
                <w:lang w:val="uk-UA"/>
              </w:rPr>
              <w:t>»</w:t>
            </w:r>
            <w:r w:rsidRPr="00704AC9">
              <w:rPr>
                <w:lang w:val="uk-UA"/>
              </w:rPr>
              <w:t>.</w:t>
            </w:r>
          </w:p>
        </w:tc>
      </w:tr>
      <w:tr w:rsidR="00F514BC" w:rsidRPr="00937010" w:rsidTr="00F514BC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C" w:rsidRPr="006067D3" w:rsidRDefault="00F514BC" w:rsidP="00A64689">
            <w:pPr>
              <w:jc w:val="both"/>
              <w:rPr>
                <w:b/>
                <w:bCs/>
                <w:lang w:val="uk-UA"/>
              </w:rPr>
            </w:pPr>
            <w:r w:rsidRPr="006067D3">
              <w:rPr>
                <w:b/>
                <w:bCs/>
                <w:lang w:val="uk-UA"/>
              </w:rPr>
              <w:t>6. Інформація про субпідрядника/співвиконавця:</w:t>
            </w:r>
          </w:p>
          <w:p w:rsidR="00F514BC" w:rsidRPr="00F3345A" w:rsidRDefault="00F514BC" w:rsidP="00A64689">
            <w:pPr>
              <w:pStyle w:val="1"/>
              <w:spacing w:line="240" w:lineRule="auto"/>
              <w:ind w:right="40"/>
              <w:jc w:val="both"/>
            </w:pPr>
            <w:r w:rsidRPr="00B90E66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  <w:r w:rsidRPr="00F3345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F3345A">
              <w:rPr>
                <w:rFonts w:ascii="Times New Roman" w:eastAsia="Calibri" w:hAnsi="Times New Roman"/>
                <w:b w:val="0"/>
                <w:sz w:val="24"/>
                <w:szCs w:val="24"/>
              </w:rPr>
              <w:t>Інформація (повне найменування та місцезнаходження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(місце проживання)</w:t>
            </w:r>
            <w:r w:rsidRPr="00F3345A">
              <w:rPr>
                <w:rFonts w:ascii="Times New Roman" w:eastAsia="Calibri" w:hAnsi="Times New Roman"/>
                <w:b w:val="0"/>
                <w:sz w:val="24"/>
                <w:szCs w:val="24"/>
              </w:rPr>
              <w:t>) про кожного суб’єкта господарювання,  якого учасник планує залучати до надання послуг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и</w:t>
            </w:r>
            <w:r w:rsidRPr="00F3345A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як співвиконавця в обсязі не менш як 20 відсотків вартості договору про закупівлю </w:t>
            </w:r>
            <w:r w:rsidRPr="00F3345A"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  <w:t>(</w:t>
            </w:r>
            <w:r w:rsidRPr="00F3345A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>ненадання інформації означає відсутність в учасника наміру залучати такого суб’єкта господарювання та не вважається невідповідністю умовам тендерної документації).</w:t>
            </w:r>
          </w:p>
        </w:tc>
      </w:tr>
    </w:tbl>
    <w:p w:rsidR="004E1106" w:rsidRPr="00F514BC" w:rsidRDefault="004E1106">
      <w:pPr>
        <w:rPr>
          <w:lang w:val="uk-UA"/>
        </w:rPr>
      </w:pPr>
    </w:p>
    <w:sectPr w:rsidR="004E1106" w:rsidRPr="00F514BC" w:rsidSect="00F514B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C"/>
    <w:rsid w:val="004E1106"/>
    <w:rsid w:val="00BB2EC4"/>
    <w:rsid w:val="00F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7304-CD13-4F28-B53A-7855B319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514BC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4BC"/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docdata">
    <w:name w:val="docdata"/>
    <w:aliases w:val="docy,v5,8080,baiaagaaboqcaaadahyaaaxngwaaaaaaaaaaaaaaaaaaaaaaaaaaaaaaaaaaaaaaaaaaaaaaaaaaaaaaaaaaaaaaaaaaaaaaaaaaaaaaaaaaaaaaaaaaaaaaaaaaaaaaaaaaaaaaaaaaaaaaaaaaaaaaaaaaaaaaaaaaaaaaaaaaaaaaaaaaaaaaaaaaaaaaaaaaaaaaaaaaaaaaaaaaaaaaaaaaaaaaaaaaaaaa"/>
    <w:basedOn w:val="a"/>
    <w:rsid w:val="00F514B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7152</Words>
  <Characters>4078</Characters>
  <Application>Microsoft Office Word</Application>
  <DocSecurity>0</DocSecurity>
  <Lines>33</Lines>
  <Paragraphs>22</Paragraphs>
  <ScaleCrop>false</ScaleCrop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2024-02-23T08:31:00Z</dcterms:created>
  <dcterms:modified xsi:type="dcterms:W3CDTF">2024-02-23T08:35:00Z</dcterms:modified>
</cp:coreProperties>
</file>