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EB" w:rsidRPr="00682782" w:rsidRDefault="00DD28EB" w:rsidP="00DD28EB">
      <w:pPr>
        <w:shd w:val="clear" w:color="auto" w:fill="FFFFFF"/>
        <w:ind w:right="-284" w:firstLine="426"/>
        <w:jc w:val="right"/>
        <w:rPr>
          <w:i/>
          <w:lang w:val="uk-UA" w:eastAsia="x-none"/>
        </w:rPr>
      </w:pPr>
      <w:r w:rsidRPr="00682782">
        <w:rPr>
          <w:i/>
          <w:lang w:val="uk-UA"/>
        </w:rPr>
        <w:t>Додаток 3</w:t>
      </w:r>
    </w:p>
    <w:p w:rsidR="00DD28EB" w:rsidRPr="00682782" w:rsidRDefault="00DD28EB" w:rsidP="00DD28EB">
      <w:pPr>
        <w:tabs>
          <w:tab w:val="left" w:pos="540"/>
          <w:tab w:val="left" w:pos="6120"/>
        </w:tabs>
        <w:ind w:right="-284"/>
        <w:jc w:val="right"/>
        <w:rPr>
          <w:lang w:val="uk-UA"/>
        </w:rPr>
      </w:pPr>
      <w:r w:rsidRPr="00682782">
        <w:rPr>
          <w:i/>
          <w:lang w:val="uk-UA"/>
        </w:rPr>
        <w:t xml:space="preserve">до тендерної документації </w:t>
      </w:r>
    </w:p>
    <w:p w:rsidR="00DD28EB" w:rsidRPr="00BD5E4C" w:rsidRDefault="00DD28EB" w:rsidP="00DD28EB">
      <w:pPr>
        <w:tabs>
          <w:tab w:val="left" w:pos="540"/>
          <w:tab w:val="left" w:pos="6120"/>
        </w:tabs>
        <w:ind w:right="-284"/>
        <w:rPr>
          <w:sz w:val="10"/>
          <w:szCs w:val="10"/>
          <w:lang w:val="uk-UA"/>
        </w:rPr>
      </w:pPr>
    </w:p>
    <w:p w:rsidR="00DD28EB" w:rsidRDefault="00DD28EB" w:rsidP="00DD28EB">
      <w:pPr>
        <w:ind w:right="-284" w:firstLine="709"/>
        <w:jc w:val="center"/>
        <w:rPr>
          <w:i/>
          <w:lang w:val="uk-UA"/>
        </w:rPr>
      </w:pPr>
      <w:r w:rsidRPr="00F7314C">
        <w:rPr>
          <w:b/>
        </w:rPr>
        <w:t>ПРО</w:t>
      </w:r>
      <w:r w:rsidRPr="00F7314C">
        <w:rPr>
          <w:b/>
          <w:lang w:val="uk-UA"/>
        </w:rPr>
        <w:t>Є</w:t>
      </w:r>
      <w:r w:rsidRPr="00F7314C">
        <w:rPr>
          <w:b/>
        </w:rPr>
        <w:t>КТ ДОГОВОРУ</w:t>
      </w:r>
      <w:r w:rsidRPr="00F7314C">
        <w:rPr>
          <w:b/>
          <w:lang w:val="uk-UA"/>
        </w:rPr>
        <w:t xml:space="preserve"> </w:t>
      </w:r>
    </w:p>
    <w:p w:rsidR="00DD28EB" w:rsidRPr="00E540E4" w:rsidRDefault="00DD28EB" w:rsidP="00DD28EB">
      <w:pPr>
        <w:ind w:right="-284" w:firstLine="709"/>
        <w:jc w:val="center"/>
        <w:rPr>
          <w:b/>
          <w:sz w:val="16"/>
          <w:szCs w:val="16"/>
        </w:rPr>
      </w:pPr>
    </w:p>
    <w:p w:rsidR="00DD28EB" w:rsidRPr="008D290F" w:rsidRDefault="00DD28EB" w:rsidP="00DD28EB">
      <w:pPr>
        <w:ind w:right="-284"/>
        <w:jc w:val="both"/>
      </w:pPr>
      <w:proofErr w:type="spellStart"/>
      <w:r w:rsidRPr="00CE00CA">
        <w:t>Київ</w:t>
      </w:r>
      <w:proofErr w:type="spellEnd"/>
      <w:r w:rsidRPr="00CE00CA">
        <w:tab/>
      </w:r>
      <w:r w:rsidRPr="00CE00CA">
        <w:tab/>
      </w:r>
      <w:r w:rsidRPr="00CE00CA">
        <w:tab/>
      </w:r>
      <w:r w:rsidRPr="00CE00CA">
        <w:tab/>
      </w:r>
      <w:r w:rsidRPr="00CE00CA">
        <w:tab/>
        <w:t xml:space="preserve">                                                     </w:t>
      </w:r>
      <w:proofErr w:type="gramStart"/>
      <w:r>
        <w:rPr>
          <w:lang w:val="uk-UA"/>
        </w:rPr>
        <w:t xml:space="preserve">   </w:t>
      </w:r>
      <w:r w:rsidRPr="00CE00CA">
        <w:t>«</w:t>
      </w:r>
      <w:proofErr w:type="gramEnd"/>
      <w:r w:rsidRPr="00CE00CA">
        <w:t>____»__________</w:t>
      </w:r>
      <w:r>
        <w:t>202</w:t>
      </w:r>
      <w:r>
        <w:rPr>
          <w:lang w:val="uk-UA"/>
        </w:rPr>
        <w:t>4</w:t>
      </w:r>
      <w:r>
        <w:t xml:space="preserve"> </w:t>
      </w:r>
      <w:r w:rsidRPr="005F786D">
        <w:t>року</w:t>
      </w:r>
      <w:r w:rsidRPr="00CE00CA">
        <w:t xml:space="preserve">  </w:t>
      </w:r>
    </w:p>
    <w:p w:rsidR="00DD28EB" w:rsidRPr="00DD1800" w:rsidRDefault="00DD28EB" w:rsidP="00DD28EB">
      <w:pPr>
        <w:ind w:left="-142" w:right="-284"/>
        <w:jc w:val="both"/>
        <w:rPr>
          <w:sz w:val="20"/>
          <w:szCs w:val="20"/>
        </w:rPr>
      </w:pPr>
    </w:p>
    <w:p w:rsidR="00DD28EB" w:rsidRPr="00D50183" w:rsidRDefault="00DD28EB" w:rsidP="00DD28EB">
      <w:pPr>
        <w:ind w:right="-284" w:firstLine="426"/>
        <w:jc w:val="both"/>
        <w:rPr>
          <w:lang w:val="uk-UA"/>
        </w:rPr>
      </w:pPr>
      <w:r w:rsidRPr="00D50183">
        <w:rPr>
          <w:lang w:val="uk-UA"/>
        </w:rPr>
        <w:t xml:space="preserve">_________________________________ в особі __________________________________, </w:t>
      </w:r>
    </w:p>
    <w:p w:rsidR="00DD28EB" w:rsidRPr="00D50183" w:rsidRDefault="00DD28EB" w:rsidP="00DD28EB">
      <w:pPr>
        <w:ind w:right="-284" w:firstLine="426"/>
        <w:jc w:val="both"/>
        <w:rPr>
          <w:sz w:val="16"/>
          <w:szCs w:val="16"/>
          <w:lang w:val="uk-UA"/>
        </w:rPr>
      </w:pPr>
      <w:r w:rsidRPr="00D50183">
        <w:rPr>
          <w:i/>
          <w:sz w:val="16"/>
          <w:szCs w:val="16"/>
          <w:lang w:val="uk-UA"/>
        </w:rPr>
        <w:t xml:space="preserve">                </w:t>
      </w:r>
      <w:r w:rsidRPr="00D50183">
        <w:rPr>
          <w:sz w:val="16"/>
          <w:szCs w:val="16"/>
          <w:lang w:val="uk-UA"/>
        </w:rPr>
        <w:t>(повне найменування контрагента)</w:t>
      </w:r>
      <w:r w:rsidRPr="00D50183">
        <w:rPr>
          <w:i/>
          <w:sz w:val="16"/>
          <w:szCs w:val="16"/>
          <w:lang w:val="uk-UA"/>
        </w:rPr>
        <w:t xml:space="preserve">                                         </w:t>
      </w:r>
      <w:r w:rsidRPr="00D50183">
        <w:rPr>
          <w:sz w:val="16"/>
          <w:szCs w:val="16"/>
          <w:lang w:val="uk-UA"/>
        </w:rPr>
        <w:t>(посада, ПІБ особи уповноваженої на підписання договору)</w:t>
      </w:r>
    </w:p>
    <w:p w:rsidR="00DD28EB" w:rsidRPr="00D50183" w:rsidRDefault="00DD28EB" w:rsidP="00DD28EB">
      <w:pPr>
        <w:ind w:right="-284"/>
        <w:jc w:val="both"/>
        <w:rPr>
          <w:lang w:val="uk-UA"/>
        </w:rPr>
      </w:pPr>
      <w:r w:rsidRPr="00D50183">
        <w:rPr>
          <w:lang w:val="uk-UA"/>
        </w:rPr>
        <w:t>який(-а) діє на підставі _______________________ (далі - Виконавець), з однієї сторони, та</w:t>
      </w:r>
    </w:p>
    <w:p w:rsidR="00DD28EB" w:rsidRPr="00D50183" w:rsidRDefault="00DD28EB" w:rsidP="00DD28EB">
      <w:pPr>
        <w:ind w:right="-284" w:firstLine="426"/>
        <w:jc w:val="both"/>
        <w:rPr>
          <w:sz w:val="16"/>
          <w:szCs w:val="16"/>
          <w:lang w:val="uk-UA"/>
        </w:rPr>
      </w:pPr>
      <w:r w:rsidRPr="00D50183">
        <w:rPr>
          <w:sz w:val="16"/>
          <w:szCs w:val="16"/>
          <w:lang w:val="uk-UA"/>
        </w:rPr>
        <w:tab/>
        <w:t xml:space="preserve">                  (документ, який встановлює повноваження на підписання договору)</w:t>
      </w:r>
    </w:p>
    <w:p w:rsidR="00DD28EB" w:rsidRPr="00815B3C" w:rsidRDefault="00DD28EB" w:rsidP="00DD28EB">
      <w:pPr>
        <w:ind w:right="-284" w:firstLine="426"/>
        <w:jc w:val="both"/>
        <w:rPr>
          <w:bCs/>
          <w:lang w:val="uk-UA"/>
        </w:rPr>
      </w:pPr>
    </w:p>
    <w:p w:rsidR="00DD28EB" w:rsidRPr="00D50183" w:rsidRDefault="00DD28EB" w:rsidP="00DD28EB">
      <w:pPr>
        <w:ind w:right="-284" w:firstLine="426"/>
        <w:jc w:val="both"/>
        <w:rPr>
          <w:lang w:val="uk-UA"/>
        </w:rPr>
      </w:pPr>
      <w:r w:rsidRPr="00D50183">
        <w:rPr>
          <w:b/>
          <w:bCs/>
          <w:lang w:val="uk-UA"/>
        </w:rPr>
        <w:t>КОМУНАЛЬНЕ ПІДПРИЄМСТВО «</w:t>
      </w:r>
      <w:r w:rsidRPr="00D50183">
        <w:rPr>
          <w:b/>
          <w:lang w:val="uk-UA"/>
        </w:rPr>
        <w:t>КИЇВСЬКИЙ МЕТРОПОЛІТЕН</w:t>
      </w:r>
      <w:r w:rsidRPr="00D50183">
        <w:rPr>
          <w:b/>
          <w:bCs/>
          <w:lang w:val="uk-UA"/>
        </w:rPr>
        <w:t>»</w:t>
      </w:r>
      <w:r w:rsidRPr="00D50183">
        <w:rPr>
          <w:bCs/>
          <w:lang w:val="uk-UA"/>
        </w:rPr>
        <w:t xml:space="preserve"> </w:t>
      </w:r>
      <w:r w:rsidRPr="00D50183">
        <w:rPr>
          <w:lang w:val="uk-UA"/>
        </w:rPr>
        <w:t>в особі __________________________,  який(-а) діє на підставі ______________________________</w:t>
      </w:r>
    </w:p>
    <w:p w:rsidR="00DD28EB" w:rsidRPr="00D50183" w:rsidRDefault="00DD28EB" w:rsidP="00DD28EB">
      <w:pPr>
        <w:autoSpaceDE w:val="0"/>
        <w:autoSpaceDN w:val="0"/>
        <w:adjustRightInd w:val="0"/>
        <w:ind w:right="-284"/>
        <w:rPr>
          <w:i/>
          <w:sz w:val="16"/>
          <w:szCs w:val="16"/>
          <w:lang w:val="uk-UA"/>
        </w:rPr>
      </w:pPr>
      <w:r w:rsidRPr="00D50183">
        <w:rPr>
          <w:sz w:val="16"/>
          <w:szCs w:val="16"/>
          <w:lang w:val="uk-UA"/>
        </w:rPr>
        <w:t>(посада, ПІБ особи уповноваженої на підписання договору)</w:t>
      </w:r>
      <w:r w:rsidRPr="00D50183">
        <w:rPr>
          <w:i/>
          <w:sz w:val="16"/>
          <w:szCs w:val="16"/>
          <w:lang w:val="uk-UA"/>
        </w:rPr>
        <w:t xml:space="preserve">                         </w:t>
      </w:r>
      <w:r w:rsidRPr="00D50183">
        <w:rPr>
          <w:sz w:val="16"/>
          <w:szCs w:val="16"/>
          <w:lang w:val="uk-UA"/>
        </w:rPr>
        <w:t>(документ, який встановлює повноваження на підписання договору)</w:t>
      </w:r>
    </w:p>
    <w:p w:rsidR="00DD28EB" w:rsidRPr="00D50183" w:rsidRDefault="00DD28EB" w:rsidP="00DD28EB">
      <w:pPr>
        <w:ind w:right="-284"/>
        <w:rPr>
          <w:lang w:val="uk-UA"/>
        </w:rPr>
      </w:pPr>
      <w:r w:rsidRPr="00D50183">
        <w:rPr>
          <w:lang w:val="uk-UA"/>
        </w:rPr>
        <w:t>(далі - Замовник), з другої сторони,</w:t>
      </w:r>
      <w:r w:rsidRPr="00815B3C">
        <w:rPr>
          <w:lang w:val="uk-UA"/>
        </w:rPr>
        <w:t xml:space="preserve">  </w:t>
      </w:r>
      <w:r w:rsidRPr="00D50183">
        <w:rPr>
          <w:lang w:val="uk-UA"/>
        </w:rPr>
        <w:t>далі разом – Сторони, а кожна окремо – Сторона, уклали цей договір (далі – Договір) про таке:</w:t>
      </w:r>
    </w:p>
    <w:p w:rsidR="00DD28EB" w:rsidRPr="00815B3C" w:rsidRDefault="00DD28EB" w:rsidP="00DD28EB">
      <w:pPr>
        <w:pStyle w:val="a3"/>
        <w:spacing w:after="0"/>
        <w:ind w:right="-284" w:firstLine="709"/>
        <w:rPr>
          <w:lang w:val="uk-UA"/>
        </w:rPr>
      </w:pPr>
    </w:p>
    <w:p w:rsidR="00DD28EB" w:rsidRPr="00815B3C" w:rsidRDefault="00DD28EB" w:rsidP="00DD28EB">
      <w:pPr>
        <w:ind w:right="-284" w:firstLine="426"/>
        <w:jc w:val="center"/>
        <w:rPr>
          <w:b/>
          <w:lang w:val="uk-UA"/>
        </w:rPr>
      </w:pPr>
      <w:r w:rsidRPr="00815B3C">
        <w:rPr>
          <w:b/>
          <w:lang w:val="uk-UA"/>
        </w:rPr>
        <w:t>1. ПРЕДМЕТ ДОГОВОРУ</w:t>
      </w:r>
    </w:p>
    <w:p w:rsidR="00DD28EB" w:rsidRPr="00815B3C" w:rsidRDefault="00DD28EB" w:rsidP="00DD28EB">
      <w:pPr>
        <w:ind w:right="-284" w:firstLine="426"/>
        <w:jc w:val="both"/>
        <w:rPr>
          <w:lang w:val="uk-UA"/>
        </w:rPr>
      </w:pPr>
      <w:r w:rsidRPr="00815B3C">
        <w:rPr>
          <w:lang w:val="uk-UA"/>
        </w:rPr>
        <w:t xml:space="preserve">1.1. Замовник доручає, приймає та оплачує, а Виконавець зобов’язується надати послуги </w:t>
      </w:r>
      <w:r w:rsidRPr="00815B3C">
        <w:rPr>
          <w:b/>
          <w:lang w:val="uk-UA"/>
        </w:rPr>
        <w:t xml:space="preserve">технічне обслуговування </w:t>
      </w:r>
      <w:proofErr w:type="spellStart"/>
      <w:r w:rsidRPr="00815B3C">
        <w:rPr>
          <w:b/>
          <w:lang w:val="uk-UA"/>
        </w:rPr>
        <w:t>відкатних</w:t>
      </w:r>
      <w:proofErr w:type="spellEnd"/>
      <w:r w:rsidRPr="00815B3C">
        <w:rPr>
          <w:b/>
          <w:lang w:val="uk-UA"/>
        </w:rPr>
        <w:t xml:space="preserve"> металевих воріт з системою автоматики дистанційного закриття NICE; технічне обслуговування </w:t>
      </w:r>
      <w:proofErr w:type="spellStart"/>
      <w:r w:rsidRPr="00815B3C">
        <w:rPr>
          <w:b/>
          <w:lang w:val="uk-UA"/>
        </w:rPr>
        <w:t>розпашних</w:t>
      </w:r>
      <w:proofErr w:type="spellEnd"/>
      <w:r w:rsidRPr="00815B3C">
        <w:rPr>
          <w:b/>
          <w:lang w:val="uk-UA"/>
        </w:rPr>
        <w:t xml:space="preserve"> металевих воріт з системою автоматики дистанційного закриття FAAC 415</w:t>
      </w:r>
      <w:r w:rsidRPr="00DD660D">
        <w:rPr>
          <w:b/>
          <w:lang w:val="uk-UA"/>
        </w:rPr>
        <w:t>, код 50710000-5 «Послуги з ремонту і технічного обслуговування електричного і механічного устаткування будівель» за ДК 021:2015</w:t>
      </w:r>
      <w:r w:rsidRPr="00815B3C">
        <w:rPr>
          <w:lang w:val="uk-UA"/>
        </w:rPr>
        <w:t xml:space="preserve"> (далі - послуги). </w:t>
      </w:r>
    </w:p>
    <w:p w:rsidR="00DD28EB" w:rsidRPr="00815B3C" w:rsidRDefault="00DD28EB" w:rsidP="00DD28EB">
      <w:pPr>
        <w:ind w:right="-284" w:firstLine="426"/>
        <w:jc w:val="both"/>
        <w:rPr>
          <w:lang w:val="uk-UA"/>
        </w:rPr>
      </w:pPr>
      <w:r w:rsidRPr="00815B3C">
        <w:rPr>
          <w:lang w:val="uk-UA"/>
        </w:rPr>
        <w:t>1.2.  Обсяг надання послуг,  кількість та види обслуговувань що є предметом Договору, визначені на підставі Технічної специфікації Замовника та зазначені в  Специфікації  (Додаток 1) до цього Договору, що є невід’ємною його частиною.</w:t>
      </w:r>
    </w:p>
    <w:p w:rsidR="00DD28EB" w:rsidRPr="00815B3C" w:rsidRDefault="00DD28EB" w:rsidP="00DD28EB">
      <w:pPr>
        <w:ind w:right="-284" w:firstLine="426"/>
        <w:jc w:val="both"/>
        <w:rPr>
          <w:lang w:val="uk-UA"/>
        </w:rPr>
      </w:pPr>
      <w:r w:rsidRPr="00815B3C">
        <w:rPr>
          <w:lang w:val="uk-UA"/>
        </w:rPr>
        <w:t>1.3. Обсяги послуг, що є предметом Договору, можуть бути зменшені залежно від фінансових можливостей та виробничих потреб Замовника.</w:t>
      </w:r>
    </w:p>
    <w:p w:rsidR="00DD28EB" w:rsidRPr="00815B3C" w:rsidRDefault="00DD28EB" w:rsidP="00DD28EB">
      <w:pPr>
        <w:ind w:right="-284" w:firstLine="426"/>
        <w:jc w:val="both"/>
        <w:rPr>
          <w:lang w:val="uk-UA"/>
        </w:rPr>
      </w:pPr>
    </w:p>
    <w:p w:rsidR="00DD28EB" w:rsidRPr="00815B3C" w:rsidRDefault="00DD28EB" w:rsidP="00DD28EB">
      <w:pPr>
        <w:pStyle w:val="a3"/>
        <w:tabs>
          <w:tab w:val="num" w:pos="-2880"/>
        </w:tabs>
        <w:spacing w:after="0"/>
        <w:ind w:right="-284" w:firstLine="426"/>
        <w:jc w:val="center"/>
        <w:rPr>
          <w:b/>
          <w:lang w:val="uk-UA"/>
        </w:rPr>
      </w:pPr>
      <w:r w:rsidRPr="00815B3C">
        <w:rPr>
          <w:b/>
          <w:lang w:val="uk-UA"/>
        </w:rPr>
        <w:t>2. ЯКІСТЬ ПОСЛУГ</w:t>
      </w:r>
    </w:p>
    <w:p w:rsidR="00DD28EB" w:rsidRPr="00815B3C" w:rsidRDefault="00DD28EB" w:rsidP="00DD28EB">
      <w:pPr>
        <w:ind w:right="-284" w:firstLine="426"/>
        <w:jc w:val="both"/>
        <w:rPr>
          <w:lang w:val="uk-UA"/>
        </w:rPr>
      </w:pPr>
      <w:r w:rsidRPr="00815B3C">
        <w:rPr>
          <w:lang w:val="uk-UA"/>
        </w:rPr>
        <w:t xml:space="preserve">2.1. Виконавець повинен надати Замовнику послуги, якість яких відповідатиме вимогам чинних нормативних документів для послуг такого виду, основним вимогам, зазначеним у технічній документації автоматики NICE відкотних воріт та автоматики FAAC 415 </w:t>
      </w:r>
      <w:proofErr w:type="spellStart"/>
      <w:r w:rsidRPr="00815B3C">
        <w:rPr>
          <w:lang w:val="uk-UA"/>
        </w:rPr>
        <w:t>розпашних</w:t>
      </w:r>
      <w:proofErr w:type="spellEnd"/>
      <w:r w:rsidRPr="00815B3C">
        <w:rPr>
          <w:lang w:val="uk-UA"/>
        </w:rPr>
        <w:t xml:space="preserve"> воріт (далі - устаткування) та Специфікації </w:t>
      </w:r>
      <w:r>
        <w:rPr>
          <w:lang w:val="uk-UA"/>
        </w:rPr>
        <w:t xml:space="preserve">(Додаток 1) до </w:t>
      </w:r>
      <w:r w:rsidRPr="00815B3C">
        <w:rPr>
          <w:lang w:val="uk-UA"/>
        </w:rPr>
        <w:t xml:space="preserve">цього Договору. </w:t>
      </w:r>
    </w:p>
    <w:p w:rsidR="00DD28EB" w:rsidRPr="00815B3C" w:rsidRDefault="00DD28EB" w:rsidP="00DD28EB">
      <w:pPr>
        <w:ind w:right="-284" w:firstLine="426"/>
        <w:jc w:val="both"/>
        <w:rPr>
          <w:lang w:val="uk-UA"/>
        </w:rPr>
      </w:pPr>
      <w:r w:rsidRPr="00815B3C">
        <w:rPr>
          <w:lang w:val="uk-UA"/>
        </w:rPr>
        <w:t xml:space="preserve">2.2. Виконавець гарантує якість наданих послуг (працездатність устаткування) протягом 3 (трьох)  календарних місяців з моменту підписання </w:t>
      </w:r>
      <w:proofErr w:type="spellStart"/>
      <w:r w:rsidRPr="00815B3C">
        <w:rPr>
          <w:lang w:val="uk-UA"/>
        </w:rPr>
        <w:t>Акта</w:t>
      </w:r>
      <w:proofErr w:type="spellEnd"/>
      <w:r w:rsidRPr="00815B3C">
        <w:rPr>
          <w:lang w:val="uk-UA"/>
        </w:rPr>
        <w:t xml:space="preserve"> приймання-передачі наданих послуг обома Сторонами до моменту наступного технічного обслуговування  за умови дотримання Замовником технічної і безпечної експлуатації воріт. Виявлені в період гарантійного строку недоліки (поломки) Виконавець зобов’язаний усунути за власний рахунок за </w:t>
      </w:r>
      <w:r>
        <w:rPr>
          <w:lang w:val="uk-UA"/>
        </w:rPr>
        <w:t xml:space="preserve">викликом </w:t>
      </w:r>
      <w:r w:rsidRPr="00815B3C">
        <w:rPr>
          <w:lang w:val="uk-UA"/>
        </w:rPr>
        <w:t xml:space="preserve"> Замовника у порядку, визначеному п.2.3 цього Договору.</w:t>
      </w:r>
    </w:p>
    <w:p w:rsidR="00DD28EB" w:rsidRPr="00815B3C" w:rsidRDefault="00DD28EB" w:rsidP="00DD28EB">
      <w:pPr>
        <w:pStyle w:val="3"/>
        <w:spacing w:after="0"/>
        <w:ind w:right="-284" w:firstLine="426"/>
        <w:jc w:val="both"/>
        <w:rPr>
          <w:sz w:val="24"/>
          <w:szCs w:val="24"/>
          <w:lang w:val="uk-UA"/>
        </w:rPr>
      </w:pPr>
      <w:r w:rsidRPr="00815B3C">
        <w:rPr>
          <w:sz w:val="24"/>
          <w:szCs w:val="24"/>
          <w:lang w:val="uk-UA"/>
        </w:rPr>
        <w:t xml:space="preserve">2.3. Усунення можливих недоліків (поломок) здійснюється протягом 1 (одного) робочого дня з моменту отримання Виконавцем виклику Замовника. </w:t>
      </w:r>
    </w:p>
    <w:p w:rsidR="00DD28EB" w:rsidRPr="00815B3C" w:rsidRDefault="00DD28EB" w:rsidP="00DD28EB">
      <w:pPr>
        <w:ind w:right="-284" w:firstLine="426"/>
        <w:jc w:val="both"/>
        <w:rPr>
          <w:lang w:val="uk-UA"/>
        </w:rPr>
      </w:pPr>
      <w:r w:rsidRPr="00815B3C">
        <w:rPr>
          <w:lang w:val="uk-UA"/>
        </w:rPr>
        <w:t>2.4. В разі непрацездатності устаткування або виходу його з ладу Виконавець повинен прибути на об’єкт Замовника не пізніше 1 (однієї) доби з моменту виклику.</w:t>
      </w:r>
    </w:p>
    <w:p w:rsidR="00DD28EB" w:rsidRPr="00815B3C" w:rsidRDefault="00DD28EB" w:rsidP="00DD28EB">
      <w:pPr>
        <w:ind w:right="-284" w:firstLine="426"/>
        <w:jc w:val="both"/>
        <w:rPr>
          <w:lang w:val="uk-UA"/>
        </w:rPr>
      </w:pPr>
    </w:p>
    <w:p w:rsidR="00DD28EB" w:rsidRPr="00815B3C" w:rsidRDefault="00DD28EB" w:rsidP="00DD28EB">
      <w:pPr>
        <w:numPr>
          <w:ilvl w:val="12"/>
          <w:numId w:val="0"/>
        </w:numPr>
        <w:ind w:right="-284" w:firstLine="426"/>
        <w:jc w:val="center"/>
        <w:rPr>
          <w:b/>
          <w:lang w:val="uk-UA"/>
        </w:rPr>
      </w:pPr>
      <w:r w:rsidRPr="00815B3C">
        <w:rPr>
          <w:b/>
          <w:lang w:val="uk-UA"/>
        </w:rPr>
        <w:t>3. ЦІНА  ДОГОВОРУ</w:t>
      </w:r>
    </w:p>
    <w:p w:rsidR="00DD28EB" w:rsidRPr="00815B3C" w:rsidRDefault="00DD28EB" w:rsidP="00DD28EB">
      <w:pPr>
        <w:ind w:right="-284" w:firstLine="426"/>
        <w:jc w:val="both"/>
        <w:rPr>
          <w:lang w:val="uk-UA"/>
        </w:rPr>
      </w:pPr>
      <w:r w:rsidRPr="00815B3C">
        <w:rPr>
          <w:lang w:val="uk-UA"/>
        </w:rPr>
        <w:t xml:space="preserve">3.1. Ціни на послуги встановлюються в національній валюті України — гривні. </w:t>
      </w:r>
    </w:p>
    <w:p w:rsidR="00DD28EB" w:rsidRPr="00815B3C" w:rsidRDefault="00DD28EB" w:rsidP="00DD28EB">
      <w:pPr>
        <w:tabs>
          <w:tab w:val="left" w:pos="2011"/>
          <w:tab w:val="left" w:pos="5760"/>
        </w:tabs>
        <w:ind w:right="-284" w:firstLine="426"/>
        <w:jc w:val="both"/>
        <w:rPr>
          <w:i/>
          <w:lang w:val="uk-UA"/>
        </w:rPr>
      </w:pPr>
      <w:r w:rsidRPr="00815B3C">
        <w:rPr>
          <w:lang w:val="uk-UA"/>
        </w:rPr>
        <w:t>3.2. Ціни на послуги встановлюються з урахуванням вартості всіх накладних витрат</w:t>
      </w:r>
      <w:r w:rsidRPr="00815B3C">
        <w:rPr>
          <w:i/>
          <w:lang w:val="uk-UA"/>
        </w:rPr>
        <w:t>.</w:t>
      </w:r>
    </w:p>
    <w:p w:rsidR="00DD28EB" w:rsidRPr="00815B3C" w:rsidRDefault="00DD28EB" w:rsidP="00DD28EB">
      <w:pPr>
        <w:ind w:right="-284" w:firstLine="426"/>
        <w:jc w:val="both"/>
        <w:rPr>
          <w:lang w:val="uk-UA"/>
        </w:rPr>
      </w:pPr>
      <w:r w:rsidRPr="00815B3C">
        <w:rPr>
          <w:lang w:val="uk-UA"/>
        </w:rPr>
        <w:t xml:space="preserve">3.3. Ціна Договору становить __________ грн (__________________), </w:t>
      </w:r>
      <w:r w:rsidRPr="00815B3C">
        <w:rPr>
          <w:i/>
          <w:lang w:val="uk-UA"/>
        </w:rPr>
        <w:t xml:space="preserve">в </w:t>
      </w:r>
      <w:proofErr w:type="spellStart"/>
      <w:r w:rsidRPr="00815B3C">
        <w:rPr>
          <w:i/>
          <w:lang w:val="uk-UA"/>
        </w:rPr>
        <w:t>т.ч</w:t>
      </w:r>
      <w:proofErr w:type="spellEnd"/>
      <w:r w:rsidRPr="00815B3C">
        <w:rPr>
          <w:i/>
          <w:lang w:val="uk-UA"/>
        </w:rPr>
        <w:t>. ПДВ 20%</w:t>
      </w:r>
    </w:p>
    <w:p w:rsidR="00DD28EB" w:rsidRPr="00815B3C" w:rsidRDefault="00DD28EB" w:rsidP="00DD28EB">
      <w:pPr>
        <w:ind w:left="3540" w:right="-284" w:firstLine="708"/>
        <w:jc w:val="both"/>
        <w:rPr>
          <w:i/>
          <w:sz w:val="16"/>
          <w:szCs w:val="16"/>
          <w:lang w:val="uk-UA"/>
        </w:rPr>
      </w:pPr>
      <w:r w:rsidRPr="00815B3C">
        <w:rPr>
          <w:sz w:val="16"/>
          <w:szCs w:val="16"/>
          <w:lang w:val="uk-UA"/>
        </w:rPr>
        <w:t xml:space="preserve">          </w:t>
      </w:r>
      <w:r w:rsidRPr="00815B3C">
        <w:rPr>
          <w:sz w:val="16"/>
          <w:szCs w:val="16"/>
          <w:lang w:val="uk-UA"/>
        </w:rPr>
        <w:tab/>
      </w:r>
      <w:r w:rsidRPr="00815B3C">
        <w:rPr>
          <w:sz w:val="16"/>
          <w:szCs w:val="16"/>
          <w:lang w:val="uk-UA"/>
        </w:rPr>
        <w:tab/>
        <w:t xml:space="preserve"> (</w:t>
      </w:r>
      <w:r w:rsidRPr="00815B3C">
        <w:rPr>
          <w:i/>
          <w:sz w:val="16"/>
          <w:szCs w:val="16"/>
          <w:lang w:val="uk-UA"/>
        </w:rPr>
        <w:t>сума прописом)</w:t>
      </w:r>
    </w:p>
    <w:p w:rsidR="00DD28EB" w:rsidRPr="00815B3C" w:rsidRDefault="00DD28EB" w:rsidP="00DD28EB">
      <w:pPr>
        <w:ind w:right="-284" w:firstLine="426"/>
        <w:jc w:val="both"/>
        <w:rPr>
          <w:i/>
          <w:lang w:val="uk-UA"/>
        </w:rPr>
      </w:pPr>
      <w:r w:rsidRPr="00815B3C">
        <w:rPr>
          <w:i/>
          <w:lang w:val="uk-UA"/>
        </w:rPr>
        <w:t>_____________ грн (_____________).</w:t>
      </w:r>
    </w:p>
    <w:p w:rsidR="00DD28EB" w:rsidRPr="00815B3C" w:rsidRDefault="00DD28EB" w:rsidP="00DD28EB">
      <w:pPr>
        <w:ind w:right="-284" w:firstLine="426"/>
        <w:jc w:val="both"/>
        <w:rPr>
          <w:i/>
          <w:sz w:val="16"/>
          <w:szCs w:val="16"/>
          <w:lang w:val="uk-UA"/>
        </w:rPr>
      </w:pPr>
      <w:r w:rsidRPr="00815B3C">
        <w:rPr>
          <w:sz w:val="16"/>
          <w:szCs w:val="16"/>
          <w:lang w:val="uk-UA"/>
        </w:rPr>
        <w:t xml:space="preserve">         </w:t>
      </w:r>
      <w:r w:rsidRPr="00815B3C">
        <w:rPr>
          <w:sz w:val="16"/>
          <w:szCs w:val="16"/>
          <w:lang w:val="uk-UA"/>
        </w:rPr>
        <w:tab/>
      </w:r>
      <w:r w:rsidRPr="00815B3C">
        <w:rPr>
          <w:sz w:val="16"/>
          <w:szCs w:val="16"/>
          <w:lang w:val="uk-UA"/>
        </w:rPr>
        <w:tab/>
      </w:r>
      <w:r w:rsidRPr="00815B3C">
        <w:rPr>
          <w:sz w:val="16"/>
          <w:szCs w:val="16"/>
          <w:lang w:val="uk-UA"/>
        </w:rPr>
        <w:tab/>
        <w:t>(</w:t>
      </w:r>
      <w:r w:rsidRPr="00815B3C">
        <w:rPr>
          <w:i/>
          <w:sz w:val="16"/>
          <w:szCs w:val="16"/>
          <w:lang w:val="uk-UA"/>
        </w:rPr>
        <w:t>сума прописом)</w:t>
      </w:r>
    </w:p>
    <w:p w:rsidR="00DD28EB" w:rsidRPr="00815B3C" w:rsidRDefault="00DD28EB" w:rsidP="00DD28EB">
      <w:pPr>
        <w:tabs>
          <w:tab w:val="left" w:pos="2011"/>
          <w:tab w:val="left" w:pos="5760"/>
        </w:tabs>
        <w:ind w:right="-284" w:firstLine="426"/>
        <w:jc w:val="both"/>
        <w:rPr>
          <w:i/>
          <w:lang w:val="uk-UA"/>
        </w:rPr>
      </w:pPr>
      <w:r w:rsidRPr="00815B3C">
        <w:rPr>
          <w:i/>
          <w:iCs/>
          <w:lang w:val="uk-UA"/>
        </w:rPr>
        <w:t xml:space="preserve">(ПДВ зазначається, якщо Виконавець  є платником ПДВ та операція не звільнена від оподаткування ПДВ згідно вимог ПКУ. Ціна </w:t>
      </w:r>
      <w:r w:rsidRPr="00815B3C">
        <w:rPr>
          <w:i/>
          <w:lang w:val="uk-UA"/>
        </w:rPr>
        <w:t>Договору зазначається цифрами та прописом і визначається відповідно до тендерної пропозиції переможця процедури закупівлі).</w:t>
      </w:r>
    </w:p>
    <w:p w:rsidR="00DD28EB" w:rsidRPr="00815B3C" w:rsidRDefault="00DD28EB" w:rsidP="00DD28EB">
      <w:pPr>
        <w:ind w:right="-284" w:firstLineChars="236" w:firstLine="566"/>
        <w:contextualSpacing/>
        <w:jc w:val="both"/>
        <w:rPr>
          <w:noProof/>
          <w:lang w:val="uk-UA"/>
        </w:rPr>
      </w:pPr>
      <w:r w:rsidRPr="00815B3C">
        <w:rPr>
          <w:noProof/>
          <w:lang w:val="uk-UA"/>
        </w:rPr>
        <w:lastRenderedPageBreak/>
        <w:t>3.4.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DD28EB" w:rsidRPr="00815B3C" w:rsidRDefault="00DD28EB" w:rsidP="00DD28EB">
      <w:pPr>
        <w:tabs>
          <w:tab w:val="left" w:pos="2011"/>
          <w:tab w:val="left" w:pos="5760"/>
        </w:tabs>
        <w:ind w:right="-284" w:firstLine="426"/>
        <w:jc w:val="both"/>
        <w:rPr>
          <w:i/>
          <w:lang w:val="uk-UA"/>
        </w:rPr>
      </w:pPr>
    </w:p>
    <w:p w:rsidR="00DD28EB" w:rsidRPr="00815B3C" w:rsidRDefault="00DD28EB" w:rsidP="00DD28EB">
      <w:pPr>
        <w:pStyle w:val="a5"/>
        <w:spacing w:after="0"/>
        <w:ind w:left="0" w:right="-284" w:firstLine="426"/>
        <w:jc w:val="center"/>
        <w:rPr>
          <w:b/>
          <w:lang w:val="uk-UA"/>
        </w:rPr>
      </w:pPr>
      <w:r w:rsidRPr="00815B3C">
        <w:rPr>
          <w:b/>
          <w:lang w:val="uk-UA"/>
        </w:rPr>
        <w:t>4. ПОРЯДОК ЗДІЙСНЕННЯ РОЗРАХУНКУ</w:t>
      </w:r>
    </w:p>
    <w:p w:rsidR="00DD28EB" w:rsidRPr="00815B3C" w:rsidRDefault="00DD28EB" w:rsidP="00DD28EB">
      <w:pPr>
        <w:ind w:right="-284" w:firstLine="426"/>
        <w:jc w:val="both"/>
        <w:rPr>
          <w:lang w:val="uk-UA"/>
        </w:rPr>
      </w:pPr>
      <w:r w:rsidRPr="00815B3C">
        <w:rPr>
          <w:lang w:val="uk-UA"/>
        </w:rPr>
        <w:t>4.1. Розрахунок здійснюється у безготівковій формі шляхом перерахування Замовником грошових коштів на поточний рахунок Виконавця.</w:t>
      </w:r>
    </w:p>
    <w:p w:rsidR="00DD28EB" w:rsidRPr="00815B3C" w:rsidRDefault="00DD28EB" w:rsidP="00DD28EB">
      <w:pPr>
        <w:ind w:right="-284" w:firstLine="426"/>
        <w:jc w:val="both"/>
        <w:rPr>
          <w:lang w:val="uk-UA"/>
        </w:rPr>
      </w:pPr>
      <w:r w:rsidRPr="00815B3C">
        <w:rPr>
          <w:lang w:val="uk-UA"/>
        </w:rPr>
        <w:t>4.2. Розрахунок за надані послуги здійснюється протягом 14</w:t>
      </w:r>
      <w:r w:rsidRPr="00815B3C">
        <w:rPr>
          <w:iCs/>
          <w:lang w:val="uk-UA"/>
        </w:rPr>
        <w:t xml:space="preserve"> (чотирнадцяти) календарних </w:t>
      </w:r>
      <w:r w:rsidRPr="00815B3C">
        <w:rPr>
          <w:lang w:val="uk-UA"/>
        </w:rPr>
        <w:t xml:space="preserve">днів з дати підписання обома Сторонами </w:t>
      </w:r>
      <w:proofErr w:type="spellStart"/>
      <w:r w:rsidRPr="00815B3C">
        <w:rPr>
          <w:lang w:val="uk-UA"/>
        </w:rPr>
        <w:t>Акта</w:t>
      </w:r>
      <w:proofErr w:type="spellEnd"/>
      <w:r w:rsidRPr="00815B3C">
        <w:rPr>
          <w:lang w:val="uk-UA"/>
        </w:rPr>
        <w:t xml:space="preserve"> приймання-передачі наданих послуг. </w:t>
      </w:r>
    </w:p>
    <w:p w:rsidR="00DD28EB" w:rsidRPr="00815B3C" w:rsidRDefault="00DD28EB" w:rsidP="00DD28EB">
      <w:pPr>
        <w:ind w:right="-284" w:firstLine="426"/>
        <w:jc w:val="both"/>
        <w:rPr>
          <w:lang w:val="uk-UA"/>
        </w:rPr>
      </w:pPr>
      <w:r w:rsidRPr="00CE3CE6">
        <w:rPr>
          <w:lang w:val="uk-UA"/>
        </w:rPr>
        <w:t>4.3. Підставою д</w:t>
      </w:r>
      <w:r w:rsidRPr="00CE3CE6">
        <w:rPr>
          <w:bCs/>
          <w:lang w:val="uk-UA"/>
        </w:rPr>
        <w:t>ля розрахунків є підписані обома Сторонами  Акти</w:t>
      </w:r>
      <w:r w:rsidRPr="00CE3CE6">
        <w:rPr>
          <w:lang w:val="uk-UA"/>
        </w:rPr>
        <w:t xml:space="preserve"> приймання-передачі</w:t>
      </w:r>
      <w:r w:rsidRPr="00CE3CE6">
        <w:rPr>
          <w:bCs/>
          <w:lang w:val="uk-UA"/>
        </w:rPr>
        <w:t xml:space="preserve"> наданих послуг</w:t>
      </w:r>
      <w:r w:rsidRPr="00CE3CE6">
        <w:rPr>
          <w:lang w:val="uk-UA"/>
        </w:rPr>
        <w:t>,</w:t>
      </w:r>
      <w:r w:rsidRPr="00CE3CE6">
        <w:rPr>
          <w:bCs/>
          <w:lang w:val="uk-UA"/>
        </w:rPr>
        <w:t xml:space="preserve"> які оформлюються </w:t>
      </w:r>
      <w:r w:rsidRPr="00CE3CE6">
        <w:rPr>
          <w:lang w:val="uk-UA"/>
        </w:rPr>
        <w:t>щоквартально</w:t>
      </w:r>
      <w:r w:rsidRPr="00CE3CE6">
        <w:rPr>
          <w:bCs/>
          <w:lang w:val="uk-UA"/>
        </w:rPr>
        <w:t>.</w:t>
      </w:r>
      <w:r w:rsidRPr="00815B3C">
        <w:rPr>
          <w:lang w:val="uk-UA"/>
        </w:rPr>
        <w:t xml:space="preserve"> </w:t>
      </w:r>
    </w:p>
    <w:p w:rsidR="00DD28EB" w:rsidRPr="00815B3C" w:rsidRDefault="00DD28EB" w:rsidP="00DD28EB">
      <w:pPr>
        <w:pStyle w:val="a5"/>
        <w:spacing w:after="0"/>
        <w:ind w:left="0" w:right="-284" w:firstLine="426"/>
        <w:jc w:val="center"/>
        <w:rPr>
          <w:lang w:val="uk-UA"/>
        </w:rPr>
      </w:pPr>
    </w:p>
    <w:p w:rsidR="00DD28EB" w:rsidRPr="00815B3C" w:rsidRDefault="00DD28EB" w:rsidP="00DD28EB">
      <w:pPr>
        <w:pStyle w:val="a5"/>
        <w:spacing w:after="0"/>
        <w:ind w:left="0" w:right="-284" w:firstLine="426"/>
        <w:jc w:val="center"/>
        <w:rPr>
          <w:b/>
          <w:lang w:val="uk-UA"/>
        </w:rPr>
      </w:pPr>
      <w:r w:rsidRPr="00815B3C">
        <w:rPr>
          <w:b/>
          <w:lang w:val="uk-UA"/>
        </w:rPr>
        <w:t xml:space="preserve">5. ПОРЯДОК НАДАННЯ ПОСЛУГ </w:t>
      </w:r>
    </w:p>
    <w:p w:rsidR="00DD28EB" w:rsidRPr="00815B3C" w:rsidRDefault="00DD28EB" w:rsidP="00DD28EB">
      <w:pPr>
        <w:pStyle w:val="a7"/>
        <w:numPr>
          <w:ilvl w:val="1"/>
          <w:numId w:val="1"/>
        </w:numPr>
        <w:ind w:left="0" w:right="-284" w:firstLine="426"/>
        <w:contextualSpacing/>
        <w:jc w:val="both"/>
        <w:rPr>
          <w:lang w:val="uk-UA"/>
        </w:rPr>
      </w:pPr>
      <w:r w:rsidRPr="00815B3C">
        <w:rPr>
          <w:lang w:val="uk-UA" w:eastAsia="uk-UA"/>
        </w:rPr>
        <w:t xml:space="preserve">Послуга надається </w:t>
      </w:r>
      <w:r w:rsidRPr="00815B3C">
        <w:rPr>
          <w:bCs/>
          <w:lang w:val="uk-UA" w:eastAsia="uk-UA"/>
        </w:rPr>
        <w:t>Виконавцем на підставі письмового замовлення</w:t>
      </w:r>
      <w:r w:rsidRPr="00815B3C">
        <w:rPr>
          <w:lang w:val="uk-UA" w:eastAsia="uk-UA"/>
        </w:rPr>
        <w:t xml:space="preserve"> Замовника, виходячи з його фінансових можливостей та виробничих потреб</w:t>
      </w:r>
      <w:r>
        <w:rPr>
          <w:lang w:val="uk-UA" w:eastAsia="uk-UA"/>
        </w:rPr>
        <w:t xml:space="preserve"> Замовника</w:t>
      </w:r>
      <w:r w:rsidRPr="00815B3C">
        <w:rPr>
          <w:lang w:val="uk-UA" w:eastAsia="uk-UA"/>
        </w:rPr>
        <w:t xml:space="preserve">. Замовлення направляється Виконавцю рекомендованим листом з повідомленням про вручення </w:t>
      </w:r>
      <w:r w:rsidRPr="00815B3C">
        <w:rPr>
          <w:lang w:val="uk-UA"/>
        </w:rPr>
        <w:t>(при цьому копія замовлення  може направлятись на електронну пошту Виконавця, з обов’язковою відміткою (або повідомлення) про отримання).</w:t>
      </w:r>
    </w:p>
    <w:p w:rsidR="00DD28EB" w:rsidRPr="00815B3C" w:rsidRDefault="00DD28EB" w:rsidP="00DD28EB">
      <w:pPr>
        <w:pStyle w:val="3"/>
        <w:spacing w:after="0"/>
        <w:ind w:right="-284" w:firstLine="426"/>
        <w:jc w:val="both"/>
        <w:rPr>
          <w:sz w:val="24"/>
          <w:szCs w:val="24"/>
          <w:lang w:val="uk-UA"/>
        </w:rPr>
      </w:pPr>
      <w:r w:rsidRPr="00815B3C">
        <w:rPr>
          <w:sz w:val="24"/>
          <w:szCs w:val="24"/>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DD28EB" w:rsidRPr="00815B3C" w:rsidRDefault="00DD28EB" w:rsidP="00DD28EB">
      <w:pPr>
        <w:pStyle w:val="3"/>
        <w:spacing w:after="0"/>
        <w:ind w:right="-284" w:firstLine="426"/>
        <w:jc w:val="both"/>
        <w:rPr>
          <w:sz w:val="24"/>
          <w:szCs w:val="24"/>
          <w:lang w:val="uk-UA"/>
        </w:rPr>
      </w:pPr>
      <w:r w:rsidRPr="00815B3C">
        <w:rPr>
          <w:sz w:val="24"/>
          <w:szCs w:val="24"/>
          <w:lang w:val="uk-UA"/>
        </w:rPr>
        <w:t xml:space="preserve">Адреси електронної пошти </w:t>
      </w:r>
      <w:r w:rsidRPr="00815B3C">
        <w:rPr>
          <w:bCs/>
          <w:sz w:val="24"/>
          <w:szCs w:val="24"/>
          <w:lang w:val="uk-UA"/>
        </w:rPr>
        <w:t>Виконавця</w:t>
      </w:r>
      <w:r w:rsidRPr="00815B3C">
        <w:rPr>
          <w:sz w:val="24"/>
          <w:szCs w:val="24"/>
          <w:lang w:val="uk-UA"/>
        </w:rPr>
        <w:t xml:space="preserve"> та </w:t>
      </w:r>
      <w:r w:rsidRPr="00815B3C">
        <w:rPr>
          <w:bCs/>
          <w:sz w:val="24"/>
          <w:szCs w:val="24"/>
          <w:lang w:val="uk-UA"/>
        </w:rPr>
        <w:t>Замовника</w:t>
      </w:r>
      <w:r w:rsidRPr="00815B3C">
        <w:rPr>
          <w:sz w:val="24"/>
          <w:szCs w:val="24"/>
          <w:lang w:val="uk-UA"/>
        </w:rPr>
        <w:t xml:space="preserve"> зазначені в розділі 13</w:t>
      </w:r>
      <w:r>
        <w:rPr>
          <w:sz w:val="24"/>
          <w:szCs w:val="24"/>
          <w:lang w:val="uk-UA"/>
        </w:rPr>
        <w:t xml:space="preserve"> </w:t>
      </w:r>
      <w:r w:rsidRPr="00815B3C">
        <w:rPr>
          <w:sz w:val="24"/>
          <w:szCs w:val="24"/>
        </w:rPr>
        <w:t>«</w:t>
      </w:r>
      <w:r w:rsidRPr="00815B3C">
        <w:rPr>
          <w:caps/>
          <w:sz w:val="24"/>
          <w:szCs w:val="24"/>
        </w:rPr>
        <w:t>Місцезнаходження та реквізити Сторін</w:t>
      </w:r>
      <w:r w:rsidRPr="00815B3C">
        <w:rPr>
          <w:sz w:val="24"/>
          <w:szCs w:val="24"/>
        </w:rPr>
        <w:t xml:space="preserve">» </w:t>
      </w:r>
      <w:r w:rsidRPr="00815B3C">
        <w:rPr>
          <w:sz w:val="24"/>
          <w:szCs w:val="24"/>
          <w:lang w:val="uk-UA"/>
        </w:rPr>
        <w:t xml:space="preserve"> цього  Договору. Про їх зміну Сторони повідомляють одна одну завчасно у письмовому вигляді з оформленням таких змін відповідно до умов цього Договору.</w:t>
      </w:r>
    </w:p>
    <w:p w:rsidR="00DD28EB" w:rsidRPr="00815B3C" w:rsidRDefault="00DD28EB" w:rsidP="00DD28EB">
      <w:pPr>
        <w:pStyle w:val="3"/>
        <w:spacing w:after="0"/>
        <w:ind w:right="-284" w:firstLine="426"/>
        <w:jc w:val="both"/>
        <w:rPr>
          <w:sz w:val="24"/>
          <w:szCs w:val="24"/>
          <w:lang w:val="uk-UA"/>
        </w:rPr>
      </w:pPr>
      <w:r w:rsidRPr="00815B3C">
        <w:rPr>
          <w:sz w:val="24"/>
          <w:szCs w:val="24"/>
          <w:lang w:val="uk-UA"/>
        </w:rPr>
        <w:t xml:space="preserve">5.2. Строк надання послуги: </w:t>
      </w:r>
      <w:r w:rsidRPr="00815B3C">
        <w:rPr>
          <w:b/>
          <w:sz w:val="24"/>
          <w:szCs w:val="24"/>
          <w:lang w:val="uk-UA"/>
        </w:rPr>
        <w:t>протягом 10 (десяти)</w:t>
      </w:r>
      <w:r w:rsidRPr="00815B3C">
        <w:rPr>
          <w:sz w:val="24"/>
          <w:szCs w:val="24"/>
          <w:lang w:val="uk-UA"/>
        </w:rPr>
        <w:t xml:space="preserve"> календарних днів з дати направлення Замовником письмового замовлення Виконавцю.</w:t>
      </w:r>
    </w:p>
    <w:p w:rsidR="00DD28EB" w:rsidRPr="00815B3C" w:rsidRDefault="00DD28EB" w:rsidP="00DD28EB">
      <w:pPr>
        <w:ind w:right="-284" w:firstLine="426"/>
        <w:jc w:val="both"/>
        <w:rPr>
          <w:lang w:val="uk-UA"/>
        </w:rPr>
      </w:pPr>
      <w:r w:rsidRPr="00815B3C">
        <w:rPr>
          <w:lang w:val="uk-UA"/>
        </w:rPr>
        <w:t>5.</w:t>
      </w:r>
      <w:r>
        <w:rPr>
          <w:lang w:val="uk-UA"/>
        </w:rPr>
        <w:t>3</w:t>
      </w:r>
      <w:r w:rsidRPr="00815B3C">
        <w:rPr>
          <w:lang w:val="uk-UA"/>
        </w:rPr>
        <w:t xml:space="preserve">. Місце надання послуг — територія Замовника що знаходиться за </w:t>
      </w:r>
      <w:proofErr w:type="spellStart"/>
      <w:r w:rsidRPr="00815B3C">
        <w:rPr>
          <w:lang w:val="uk-UA"/>
        </w:rPr>
        <w:t>адресою</w:t>
      </w:r>
      <w:proofErr w:type="spellEnd"/>
      <w:r w:rsidRPr="00815B3C">
        <w:rPr>
          <w:lang w:val="uk-UA"/>
        </w:rPr>
        <w:t>: м. Київ, проспект Берестейський, 35, дворова частина адміністративно-виробничого будинку.</w:t>
      </w:r>
    </w:p>
    <w:p w:rsidR="00DD28EB" w:rsidRPr="00815B3C" w:rsidRDefault="00DD28EB" w:rsidP="00DD28EB">
      <w:pPr>
        <w:ind w:right="-284" w:firstLine="426"/>
        <w:jc w:val="both"/>
        <w:rPr>
          <w:lang w:val="uk-UA"/>
        </w:rPr>
      </w:pPr>
      <w:r w:rsidRPr="00815B3C">
        <w:rPr>
          <w:lang w:val="uk-UA"/>
        </w:rPr>
        <w:t>5.</w:t>
      </w:r>
      <w:r>
        <w:rPr>
          <w:lang w:val="uk-UA"/>
        </w:rPr>
        <w:t>4</w:t>
      </w:r>
      <w:r w:rsidRPr="00815B3C">
        <w:rPr>
          <w:lang w:val="uk-UA"/>
        </w:rPr>
        <w:t xml:space="preserve">. Здавання і приймання наданих послуг за Договором проводиться згідно з Актами приймання-передачі наданих послуг, які оформляються та підписуються уповноваженими представниками Сторін щоквартально. </w:t>
      </w:r>
    </w:p>
    <w:p w:rsidR="00DD28EB" w:rsidRPr="00815B3C" w:rsidRDefault="00DD28EB" w:rsidP="00DD28EB">
      <w:pPr>
        <w:ind w:right="-284" w:firstLine="426"/>
        <w:jc w:val="both"/>
        <w:rPr>
          <w:lang w:val="uk-UA"/>
        </w:rPr>
      </w:pPr>
      <w:r w:rsidRPr="00815B3C">
        <w:rPr>
          <w:lang w:val="uk-UA"/>
        </w:rPr>
        <w:t>5.</w:t>
      </w:r>
      <w:r>
        <w:rPr>
          <w:lang w:val="uk-UA"/>
        </w:rPr>
        <w:t>5</w:t>
      </w:r>
      <w:r w:rsidRPr="00815B3C">
        <w:rPr>
          <w:lang w:val="uk-UA"/>
        </w:rPr>
        <w:t xml:space="preserve">. Замовник, після отримання </w:t>
      </w:r>
      <w:proofErr w:type="spellStart"/>
      <w:r w:rsidRPr="00815B3C">
        <w:rPr>
          <w:lang w:val="uk-UA"/>
        </w:rPr>
        <w:t>Акта</w:t>
      </w:r>
      <w:proofErr w:type="spellEnd"/>
      <w:r w:rsidRPr="00815B3C">
        <w:rPr>
          <w:lang w:val="uk-UA"/>
        </w:rPr>
        <w:t xml:space="preserve"> приймання-передачі наданих послуг, зобов’язується у 5-денний строк підписати його та повернути Виконавцю або направити мотивовану відмову від приймання наданих послуг.</w:t>
      </w:r>
    </w:p>
    <w:p w:rsidR="00DD28EB" w:rsidRPr="00815B3C" w:rsidRDefault="00DD28EB" w:rsidP="00DD28EB">
      <w:pPr>
        <w:ind w:right="-284" w:firstLine="426"/>
        <w:jc w:val="both"/>
        <w:rPr>
          <w:lang w:val="uk-UA"/>
        </w:rPr>
      </w:pPr>
      <w:r w:rsidRPr="00815B3C">
        <w:rPr>
          <w:lang w:val="uk-UA"/>
        </w:rPr>
        <w:t>5.</w:t>
      </w:r>
      <w:r>
        <w:rPr>
          <w:lang w:val="uk-UA"/>
        </w:rPr>
        <w:t>6</w:t>
      </w:r>
      <w:r w:rsidRPr="00815B3C">
        <w:rPr>
          <w:lang w:val="uk-UA"/>
        </w:rPr>
        <w:t xml:space="preserve">. Якщо </w:t>
      </w:r>
      <w:r>
        <w:rPr>
          <w:lang w:val="uk-UA"/>
        </w:rPr>
        <w:t xml:space="preserve">протягом 5 (п’яти) робочих днів з дати одержання </w:t>
      </w:r>
      <w:proofErr w:type="spellStart"/>
      <w:r w:rsidRPr="00815B3C">
        <w:rPr>
          <w:lang w:val="uk-UA"/>
        </w:rPr>
        <w:t>Акт</w:t>
      </w:r>
      <w:r>
        <w:rPr>
          <w:lang w:val="uk-UA"/>
        </w:rPr>
        <w:t>а</w:t>
      </w:r>
      <w:proofErr w:type="spellEnd"/>
      <w:r w:rsidRPr="00815B3C">
        <w:rPr>
          <w:lang w:val="uk-UA"/>
        </w:rPr>
        <w:t xml:space="preserve"> приймання-передачі наданих послуг</w:t>
      </w:r>
      <w:r>
        <w:rPr>
          <w:lang w:val="uk-UA"/>
        </w:rPr>
        <w:t>,</w:t>
      </w:r>
      <w:r w:rsidRPr="00815B3C">
        <w:rPr>
          <w:lang w:val="uk-UA"/>
        </w:rPr>
        <w:t xml:space="preserve"> Замовник не </w:t>
      </w:r>
      <w:r>
        <w:rPr>
          <w:lang w:val="uk-UA"/>
        </w:rPr>
        <w:t>підписує його</w:t>
      </w:r>
      <w:r w:rsidRPr="00815B3C">
        <w:rPr>
          <w:lang w:val="uk-UA"/>
        </w:rPr>
        <w:t xml:space="preserve"> або не надає свої письмові зауваження</w:t>
      </w:r>
      <w:r>
        <w:rPr>
          <w:lang w:val="uk-UA"/>
        </w:rPr>
        <w:t xml:space="preserve">, </w:t>
      </w:r>
      <w:r w:rsidRPr="00815B3C">
        <w:rPr>
          <w:lang w:val="uk-UA"/>
        </w:rPr>
        <w:t>послуги вважаються прийнятими Замовником, а Акт приймання-передачі наданих послуг, підписаний Виконавцем, є підставою для проведення розрахунків.</w:t>
      </w:r>
    </w:p>
    <w:p w:rsidR="00DD28EB" w:rsidRPr="00815B3C" w:rsidRDefault="00DD28EB" w:rsidP="00DD28EB">
      <w:pPr>
        <w:shd w:val="clear" w:color="auto" w:fill="FFFFFF"/>
        <w:autoSpaceDE w:val="0"/>
        <w:autoSpaceDN w:val="0"/>
        <w:adjustRightInd w:val="0"/>
        <w:ind w:right="-284" w:firstLine="426"/>
        <w:jc w:val="both"/>
        <w:rPr>
          <w:lang w:val="uk-UA"/>
        </w:rPr>
      </w:pPr>
      <w:r w:rsidRPr="00815B3C">
        <w:rPr>
          <w:lang w:val="uk-UA"/>
        </w:rPr>
        <w:t>5.</w:t>
      </w:r>
      <w:r>
        <w:rPr>
          <w:lang w:val="uk-UA"/>
        </w:rPr>
        <w:t>7.</w:t>
      </w:r>
      <w:r w:rsidRPr="00815B3C">
        <w:rPr>
          <w:lang w:val="uk-UA"/>
        </w:rPr>
        <w:t xml:space="preserve"> </w:t>
      </w:r>
      <w:r w:rsidRPr="00815B3C">
        <w:rPr>
          <w:noProof/>
          <w:lang w:val="uk-UA"/>
        </w:rPr>
        <w:t>Якщо</w:t>
      </w:r>
      <w:r w:rsidRPr="00815B3C">
        <w:rPr>
          <w:lang w:val="uk-UA"/>
        </w:rPr>
        <w:t xml:space="preserve"> при наданні послуг виникне необхідність виконання робіт по капітальному ремонту </w:t>
      </w:r>
      <w:proofErr w:type="spellStart"/>
      <w:r w:rsidRPr="00815B3C">
        <w:rPr>
          <w:lang w:val="uk-UA"/>
        </w:rPr>
        <w:t>відкатних</w:t>
      </w:r>
      <w:proofErr w:type="spellEnd"/>
      <w:r w:rsidRPr="00815B3C">
        <w:rPr>
          <w:lang w:val="uk-UA"/>
        </w:rPr>
        <w:t xml:space="preserve"> та </w:t>
      </w:r>
      <w:proofErr w:type="spellStart"/>
      <w:r w:rsidRPr="00815B3C">
        <w:rPr>
          <w:lang w:val="uk-UA"/>
        </w:rPr>
        <w:t>розпашних</w:t>
      </w:r>
      <w:proofErr w:type="spellEnd"/>
      <w:r w:rsidRPr="00815B3C">
        <w:rPr>
          <w:lang w:val="uk-UA"/>
        </w:rPr>
        <w:t xml:space="preserve"> воріт, заміні їх конструктивних елементів, що вийшли із ладу під час експлуатації в період між наданням послуги,  до складу цієї послуги не входить і здійснюється окремо відповідно до складеної Виконавцем послуг дефектної відомості, про що Виконавець повідомляє Замовника письмово.</w:t>
      </w:r>
    </w:p>
    <w:p w:rsidR="00DD28EB" w:rsidRPr="00815B3C" w:rsidRDefault="00DD28EB" w:rsidP="00DD28EB">
      <w:pPr>
        <w:ind w:right="-284" w:firstLine="426"/>
        <w:jc w:val="both"/>
        <w:rPr>
          <w:lang w:val="uk-UA"/>
        </w:rPr>
      </w:pPr>
    </w:p>
    <w:p w:rsidR="00DD28EB" w:rsidRPr="00815B3C" w:rsidRDefault="00DD28EB" w:rsidP="00DD28EB">
      <w:pPr>
        <w:ind w:right="-284" w:firstLine="426"/>
        <w:jc w:val="center"/>
        <w:rPr>
          <w:b/>
          <w:lang w:val="uk-UA"/>
        </w:rPr>
      </w:pPr>
      <w:r w:rsidRPr="00815B3C">
        <w:rPr>
          <w:b/>
          <w:lang w:val="uk-UA"/>
        </w:rPr>
        <w:t xml:space="preserve">6. </w:t>
      </w:r>
      <w:r w:rsidRPr="00815B3C">
        <w:rPr>
          <w:b/>
          <w:caps/>
          <w:lang w:val="uk-UA"/>
        </w:rPr>
        <w:t>обов’язки та права Сторін</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6.1. Замовник зобов’язаний:</w:t>
      </w:r>
    </w:p>
    <w:p w:rsidR="00DD28EB" w:rsidRPr="00815B3C" w:rsidRDefault="00DD28EB" w:rsidP="00DD28EB">
      <w:pPr>
        <w:ind w:right="-284" w:firstLine="426"/>
        <w:jc w:val="both"/>
        <w:rPr>
          <w:lang w:val="uk-UA"/>
        </w:rPr>
      </w:pPr>
      <w:r w:rsidRPr="00815B3C">
        <w:rPr>
          <w:lang w:val="uk-UA"/>
        </w:rPr>
        <w:t>6.1.1. Призначити уповноважену відповідальну особу для зв’язку між Сторонами, забезпечення технічного нагляду та прийняття від Виконавця результату наданих послуг.</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6.1.2. Забезпечити працівникам Виконавця необхідний доступ на територію Замовника для надання послуг.</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6.1.3. За необхідності оформити тимчасові перепустки працівникам Виконавця за встановленим порядком, ознайомити з діючими на території Замовника пропускним режимом, правилами охорони праці та пожежної безпеки.</w:t>
      </w:r>
    </w:p>
    <w:p w:rsidR="00DD28EB" w:rsidRPr="00815B3C" w:rsidRDefault="00DD28EB" w:rsidP="00DD28EB">
      <w:pPr>
        <w:pStyle w:val="a5"/>
        <w:spacing w:after="0"/>
        <w:ind w:left="0" w:right="-284" w:firstLine="426"/>
        <w:rPr>
          <w:lang w:val="uk-UA"/>
        </w:rPr>
      </w:pPr>
      <w:r w:rsidRPr="00815B3C">
        <w:rPr>
          <w:lang w:val="uk-UA"/>
        </w:rPr>
        <w:t xml:space="preserve">6.1.4. Підготувати територію та надати доступ до розташування устаткування, а також організувати необхідний режим роботи устаткування для забезпечення надання послуги  за цим Договором. </w:t>
      </w:r>
    </w:p>
    <w:p w:rsidR="00DD28EB" w:rsidRPr="00815B3C" w:rsidRDefault="00DD28EB" w:rsidP="00DD28EB">
      <w:pPr>
        <w:ind w:right="-284" w:firstLine="426"/>
        <w:jc w:val="both"/>
        <w:rPr>
          <w:lang w:val="uk-UA"/>
        </w:rPr>
      </w:pPr>
      <w:r w:rsidRPr="00815B3C">
        <w:rPr>
          <w:lang w:val="uk-UA"/>
        </w:rPr>
        <w:lastRenderedPageBreak/>
        <w:t>6.1.5. Приймати належним чином надані послуги за Актом приймання-передачі наданих послуг.</w:t>
      </w:r>
    </w:p>
    <w:p w:rsidR="00DD28EB" w:rsidRPr="00815B3C" w:rsidRDefault="00DD28EB" w:rsidP="00DD28EB">
      <w:pPr>
        <w:ind w:right="-284" w:firstLine="426"/>
        <w:jc w:val="both"/>
        <w:rPr>
          <w:lang w:val="uk-UA"/>
        </w:rPr>
      </w:pPr>
      <w:r w:rsidRPr="00815B3C">
        <w:rPr>
          <w:lang w:val="uk-UA"/>
        </w:rPr>
        <w:t>6.1.6. Своєчасно та в повному обсязі здійснювати розрахунки за надані належним чином послуги.</w:t>
      </w:r>
    </w:p>
    <w:p w:rsidR="00DD28EB" w:rsidRPr="00815B3C" w:rsidRDefault="00DD28EB" w:rsidP="00DD28EB">
      <w:pPr>
        <w:ind w:right="-284" w:firstLine="426"/>
        <w:jc w:val="both"/>
        <w:rPr>
          <w:lang w:val="uk-UA"/>
        </w:rPr>
      </w:pPr>
      <w:r w:rsidRPr="00815B3C">
        <w:rPr>
          <w:lang w:val="uk-UA"/>
        </w:rPr>
        <w:t>6.1.7. Брати участь у розслідуванні нещасних випадків, що сталися з працівниками Виконавця під час виконання ними своїх обов’язків за цим Договором на території Замовника.</w:t>
      </w:r>
    </w:p>
    <w:p w:rsidR="00DD28EB" w:rsidRPr="00815B3C" w:rsidRDefault="00DD28EB" w:rsidP="00DD28EB">
      <w:pPr>
        <w:pStyle w:val="a5"/>
        <w:spacing w:after="0"/>
        <w:ind w:left="0" w:right="-284" w:firstLine="426"/>
        <w:jc w:val="both"/>
        <w:rPr>
          <w:lang w:val="uk-UA"/>
        </w:rPr>
      </w:pPr>
      <w:r w:rsidRPr="00815B3C">
        <w:rPr>
          <w:lang w:val="uk-UA"/>
        </w:rPr>
        <w:t xml:space="preserve">6.1.8. Дотримуватись правил технічної експлуатації устаткування і виконувати Інструкцію з експлуатації встановленого устаткування. </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6.2.  Замовник має право:</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6.2.1. Контролювати надання послуг в строки, встановлені цим Договором.</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6.2.2. Залучати фахівців Замовника або сторонніх експертів для приймання послуг від Виконавця.</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6.2.3. Відмовитися від прийняття послуг, які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6.2.4. Зменшувати обсяг закупівлі послуг та ціну Договору залежно від своїх фінансових можливостей та/або виробничих потреб.</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6.2.5. </w:t>
      </w:r>
      <w:r w:rsidRPr="00815B3C">
        <w:rPr>
          <w:rFonts w:ascii="Times New Roman" w:hAnsi="Times New Roman"/>
          <w:noProof/>
          <w:sz w:val="24"/>
          <w:szCs w:val="24"/>
        </w:rPr>
        <w:t xml:space="preserve">Достроково, в односторонньому порядку, розірвати цей Договір у разі невиконання зобов’язань Виконавцем, повідомивши про це Виконавця за 20 (двадцять) календарних днів до бажаної дати розірвання. </w:t>
      </w:r>
      <w:r w:rsidRPr="00815B3C">
        <w:rPr>
          <w:rFonts w:ascii="Times New Roman" w:hAnsi="Times New Roman"/>
          <w:sz w:val="24"/>
          <w:szCs w:val="24"/>
        </w:rPr>
        <w:t>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p>
    <w:p w:rsidR="00DD28EB" w:rsidRPr="00815B3C" w:rsidRDefault="00DD28EB" w:rsidP="00DD28EB">
      <w:pPr>
        <w:pStyle w:val="a9"/>
        <w:ind w:right="-284" w:firstLine="426"/>
        <w:rPr>
          <w:rFonts w:ascii="Times New Roman" w:hAnsi="Times New Roman"/>
          <w:sz w:val="24"/>
          <w:szCs w:val="24"/>
        </w:rPr>
      </w:pPr>
      <w:r w:rsidRPr="00815B3C">
        <w:rPr>
          <w:rFonts w:ascii="Times New Roman" w:hAnsi="Times New Roman"/>
          <w:sz w:val="24"/>
          <w:szCs w:val="24"/>
        </w:rPr>
        <w:t xml:space="preserve">6.2.6. У разі внесення Виконавця до </w:t>
      </w:r>
      <w:proofErr w:type="spellStart"/>
      <w:r w:rsidRPr="00815B3C">
        <w:rPr>
          <w:rFonts w:ascii="Times New Roman" w:hAnsi="Times New Roman"/>
          <w:sz w:val="24"/>
          <w:szCs w:val="24"/>
        </w:rPr>
        <w:t>санкційних</w:t>
      </w:r>
      <w:proofErr w:type="spellEnd"/>
      <w:r w:rsidRPr="00815B3C">
        <w:rPr>
          <w:rFonts w:ascii="Times New Roman" w:hAnsi="Times New Roman"/>
          <w:sz w:val="24"/>
          <w:szCs w:val="24"/>
        </w:rPr>
        <w:t xml:space="preserve"> списків та/або виявлення його співпраці або будь-яких </w:t>
      </w:r>
      <w:proofErr w:type="spellStart"/>
      <w:r w:rsidRPr="00815B3C">
        <w:rPr>
          <w:rFonts w:ascii="Times New Roman" w:hAnsi="Times New Roman"/>
          <w:sz w:val="24"/>
          <w:szCs w:val="24"/>
        </w:rPr>
        <w:t>зв'язків</w:t>
      </w:r>
      <w:proofErr w:type="spellEnd"/>
      <w:r w:rsidRPr="00815B3C">
        <w:rPr>
          <w:rFonts w:ascii="Times New Roman" w:hAnsi="Times New Roman"/>
          <w:sz w:val="24"/>
          <w:szCs w:val="24"/>
        </w:rPr>
        <w:t xml:space="preserve"> з </w:t>
      </w:r>
      <w:proofErr w:type="spellStart"/>
      <w:r w:rsidRPr="00815B3C">
        <w:rPr>
          <w:rFonts w:ascii="Times New Roman" w:hAnsi="Times New Roman"/>
          <w:sz w:val="24"/>
          <w:szCs w:val="24"/>
        </w:rPr>
        <w:t>підсанкційними</w:t>
      </w:r>
      <w:proofErr w:type="spellEnd"/>
      <w:r w:rsidRPr="00815B3C">
        <w:rPr>
          <w:rFonts w:ascii="Times New Roman" w:hAnsi="Times New Roman"/>
          <w:sz w:val="24"/>
          <w:szCs w:val="24"/>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Виконавця, без будь-якої компенсації за збитки, які Виконавець поніс або може понести через таке розірвання Договору. В такому випадку Договір вважається розірваним з моменту направлення Замовником повідомлення про розірвання Договору.</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6.2.7. Достроково, в односторонньому порядку, розірвати цей Договір (за умови відсутності на поточну дату заборгованості щодо оплати за надані послуги за цим Договором),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розірванням Договору. 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p>
    <w:p w:rsidR="00DD28EB" w:rsidRPr="00815B3C" w:rsidRDefault="00DD28EB" w:rsidP="00DD28EB">
      <w:pPr>
        <w:ind w:right="-284" w:firstLine="426"/>
        <w:jc w:val="both"/>
        <w:rPr>
          <w:lang w:val="uk-UA"/>
        </w:rPr>
      </w:pPr>
      <w:r w:rsidRPr="00815B3C">
        <w:rPr>
          <w:lang w:val="uk-UA"/>
        </w:rPr>
        <w:t>6.2.8. Викликати фахівців Виконавця у разі виходу з ладу устаткування.</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6.3. Виконавець зобов’язаний:</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6.3.1. Надати якісно послуги у строки, встановлені цим Договором.</w:t>
      </w:r>
    </w:p>
    <w:p w:rsidR="00DD28EB" w:rsidRPr="00815B3C" w:rsidRDefault="00DD28EB" w:rsidP="00DD28EB">
      <w:pPr>
        <w:ind w:right="-284" w:firstLine="426"/>
        <w:jc w:val="both"/>
        <w:rPr>
          <w:lang w:val="uk-UA"/>
        </w:rPr>
      </w:pPr>
      <w:r w:rsidRPr="00815B3C">
        <w:rPr>
          <w:lang w:val="uk-UA"/>
        </w:rPr>
        <w:t>6.3.2. Забезпечити відповідність якості наданих послуг чинним нормам якості на цей вид послуг.</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6.3.3. Забезпечити дотримання працівниками Виконавця, які тимчасово перебувають на території Замовника, вимог чинних нормативно-правових актів з питань охорони праці і пожежної безпеки, що регламентують вимоги до безпечного перебування на території Замовника.</w:t>
      </w:r>
      <w:r w:rsidRPr="00815B3C">
        <w:rPr>
          <w:rFonts w:ascii="Times New Roman" w:eastAsia="Calibri" w:hAnsi="Times New Roman"/>
          <w:sz w:val="24"/>
          <w:szCs w:val="24"/>
        </w:rPr>
        <w:t xml:space="preserve"> </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6.3.4. Розслідувати та брати на облік нещасні випадки, що сталися з працівниками Виконавця  під час виконання ними своїх обов’язків за Договором на території Замовника.</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6.3.5. Дотримуватись пропускного режиму, діючого на території Замовника.</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6.3.6. Відшкодувати Замовнику всі збитки, завдані неналежною якістю наданих послуг.</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6.3.7. Оформлювати всі первинні документи, передбачені цим Договором, дотримуючись вимог чинного законодавства України.</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6.3.8. </w:t>
      </w:r>
      <w:r w:rsidRPr="00815B3C">
        <w:rPr>
          <w:rFonts w:ascii="Times New Roman" w:hAnsi="Times New Roman"/>
          <w:i/>
          <w:sz w:val="24"/>
          <w:szCs w:val="24"/>
        </w:rPr>
        <w:t>Н</w:t>
      </w:r>
      <w:r w:rsidRPr="00815B3C">
        <w:rPr>
          <w:rFonts w:ascii="Times New Roman" w:hAnsi="Times New Roman"/>
          <w:bCs/>
          <w:i/>
          <w:kern w:val="1"/>
          <w:sz w:val="24"/>
          <w:szCs w:val="24"/>
          <w:lang w:eastAsia="ar-SA"/>
        </w:rPr>
        <w:t>адавати Замовнику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w:t>
      </w:r>
      <w:r w:rsidRPr="00815B3C">
        <w:rPr>
          <w:rFonts w:ascii="Times New Roman" w:hAnsi="Times New Roman"/>
          <w:bCs/>
          <w:kern w:val="1"/>
          <w:sz w:val="24"/>
          <w:szCs w:val="24"/>
          <w:lang w:eastAsia="ar-SA"/>
        </w:rPr>
        <w:t xml:space="preserve"> </w:t>
      </w:r>
      <w:r w:rsidRPr="00815B3C">
        <w:rPr>
          <w:rFonts w:ascii="Times New Roman" w:hAnsi="Times New Roman"/>
          <w:i/>
          <w:sz w:val="24"/>
          <w:szCs w:val="24"/>
        </w:rPr>
        <w:t>(зазначається, якщо Виконавець є платником податку на додану вартість).</w:t>
      </w:r>
    </w:p>
    <w:p w:rsidR="00DD28EB" w:rsidRPr="00815B3C" w:rsidRDefault="00DD28EB" w:rsidP="00DD28EB">
      <w:pPr>
        <w:pStyle w:val="a3"/>
        <w:spacing w:after="0"/>
        <w:ind w:right="-284" w:firstLine="426"/>
        <w:rPr>
          <w:lang w:val="uk-UA"/>
        </w:rPr>
      </w:pPr>
      <w:r w:rsidRPr="00815B3C">
        <w:rPr>
          <w:lang w:val="uk-UA"/>
        </w:rPr>
        <w:t>6.</w:t>
      </w:r>
      <w:r>
        <w:rPr>
          <w:lang w:val="uk-UA"/>
        </w:rPr>
        <w:t>4</w:t>
      </w:r>
      <w:r w:rsidRPr="00815B3C">
        <w:rPr>
          <w:lang w:val="uk-UA"/>
        </w:rPr>
        <w:t>. Виконавець має право:</w:t>
      </w:r>
    </w:p>
    <w:p w:rsidR="00DD28EB" w:rsidRPr="00815B3C" w:rsidRDefault="00DD28EB" w:rsidP="00DD28EB">
      <w:pPr>
        <w:ind w:right="-284" w:firstLine="426"/>
        <w:jc w:val="both"/>
        <w:rPr>
          <w:lang w:val="uk-UA"/>
        </w:rPr>
      </w:pPr>
      <w:r>
        <w:rPr>
          <w:lang w:val="uk-UA"/>
        </w:rPr>
        <w:lastRenderedPageBreak/>
        <w:t>6.4</w:t>
      </w:r>
      <w:r w:rsidRPr="00815B3C">
        <w:rPr>
          <w:lang w:val="uk-UA"/>
        </w:rPr>
        <w:t>.1. Отримувати від Замовника необхідну інформацію щодо умов та специфіки експлуатації устаткування.</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6.4.</w:t>
      </w:r>
      <w:r>
        <w:rPr>
          <w:rFonts w:ascii="Times New Roman" w:hAnsi="Times New Roman"/>
          <w:sz w:val="24"/>
          <w:szCs w:val="24"/>
        </w:rPr>
        <w:t>2</w:t>
      </w:r>
      <w:r w:rsidRPr="00815B3C">
        <w:rPr>
          <w:rFonts w:ascii="Times New Roman" w:hAnsi="Times New Roman"/>
          <w:sz w:val="24"/>
          <w:szCs w:val="24"/>
        </w:rPr>
        <w:t>. Своєчасно та в повному обсязі отримувати плату за надані належним чином послуги.</w:t>
      </w:r>
    </w:p>
    <w:p w:rsidR="00DD28EB" w:rsidRPr="00815B3C" w:rsidRDefault="00DD28EB" w:rsidP="00DD28EB">
      <w:pPr>
        <w:ind w:right="-284" w:firstLine="426"/>
        <w:jc w:val="both"/>
        <w:rPr>
          <w:lang w:val="uk-UA"/>
        </w:rPr>
      </w:pPr>
      <w:r>
        <w:rPr>
          <w:lang w:val="uk-UA"/>
        </w:rPr>
        <w:t>6.4</w:t>
      </w:r>
      <w:r w:rsidRPr="00815B3C">
        <w:rPr>
          <w:lang w:val="uk-UA"/>
        </w:rPr>
        <w:t>.3. Мати доступ на територію Замовника (до місця надання послуг) за умови дотримання інструкції відповідно до Наказу № 121-Н від 27.04.2016 «Про порядок виконання робіт сторонніми організаціями на діючих об’єктах метрополітену та в його технічних зонах».</w:t>
      </w:r>
    </w:p>
    <w:p w:rsidR="00DD28EB" w:rsidRPr="00815B3C" w:rsidRDefault="00DD28EB" w:rsidP="00DD28EB">
      <w:pPr>
        <w:pStyle w:val="a9"/>
        <w:ind w:right="-284" w:firstLine="426"/>
        <w:jc w:val="both"/>
        <w:rPr>
          <w:rFonts w:ascii="Times New Roman" w:hAnsi="Times New Roman"/>
          <w:sz w:val="24"/>
          <w:szCs w:val="24"/>
        </w:rPr>
      </w:pPr>
    </w:p>
    <w:p w:rsidR="00DD28EB" w:rsidRPr="00815B3C" w:rsidRDefault="00DD28EB" w:rsidP="00DD28EB">
      <w:pPr>
        <w:ind w:right="-284" w:firstLine="426"/>
        <w:jc w:val="center"/>
        <w:rPr>
          <w:b/>
          <w:lang w:val="uk-UA"/>
        </w:rPr>
      </w:pPr>
      <w:r w:rsidRPr="00815B3C">
        <w:rPr>
          <w:b/>
          <w:lang w:val="uk-UA"/>
        </w:rPr>
        <w:t xml:space="preserve">7. </w:t>
      </w:r>
      <w:r w:rsidRPr="00815B3C">
        <w:rPr>
          <w:b/>
          <w:caps/>
          <w:lang w:val="uk-UA"/>
        </w:rPr>
        <w:t>Відповідальність Сторін</w:t>
      </w:r>
    </w:p>
    <w:p w:rsidR="00DD28EB" w:rsidRPr="00815B3C" w:rsidRDefault="00DD28EB" w:rsidP="00DD28EB">
      <w:pPr>
        <w:numPr>
          <w:ilvl w:val="12"/>
          <w:numId w:val="0"/>
        </w:numPr>
        <w:ind w:right="-284" w:firstLine="426"/>
        <w:jc w:val="both"/>
        <w:rPr>
          <w:b/>
          <w:lang w:val="uk-UA"/>
        </w:rPr>
      </w:pPr>
      <w:r w:rsidRPr="00815B3C">
        <w:rPr>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7.2. За порушення строків надання послуг або надання послуг не в повному обсязі, замовленому Замовником, відповідно до пункту 5.2 цього Договору, Виконавець сплачує пеню у розмірі 0,1% вартості ненаданих послуг за кожний день прострочення, а за прострочення понад 30 (тридцять) днів додатково стягується штраф у розмірі 7% вартості ненаданих послуг.</w:t>
      </w:r>
    </w:p>
    <w:p w:rsidR="00DD28EB" w:rsidRPr="00815B3C" w:rsidRDefault="00DD28EB" w:rsidP="00DD28EB">
      <w:pPr>
        <w:pStyle w:val="a9"/>
        <w:ind w:right="-284" w:firstLine="426"/>
        <w:jc w:val="both"/>
        <w:rPr>
          <w:rFonts w:ascii="Times New Roman" w:hAnsi="Times New Roman"/>
          <w:sz w:val="24"/>
          <w:szCs w:val="24"/>
          <w:lang w:eastAsia="ru-RU"/>
        </w:rPr>
      </w:pPr>
      <w:r w:rsidRPr="00815B3C">
        <w:rPr>
          <w:rFonts w:ascii="Times New Roman" w:hAnsi="Times New Roman"/>
          <w:sz w:val="24"/>
          <w:szCs w:val="24"/>
        </w:rPr>
        <w:t>7.</w:t>
      </w:r>
      <w:r>
        <w:rPr>
          <w:rFonts w:ascii="Times New Roman" w:hAnsi="Times New Roman"/>
          <w:sz w:val="24"/>
          <w:szCs w:val="24"/>
        </w:rPr>
        <w:t>3</w:t>
      </w:r>
      <w:r w:rsidRPr="00815B3C">
        <w:rPr>
          <w:rFonts w:ascii="Times New Roman" w:hAnsi="Times New Roman"/>
          <w:sz w:val="24"/>
          <w:szCs w:val="24"/>
        </w:rPr>
        <w:t xml:space="preserve">. </w:t>
      </w:r>
      <w:r w:rsidRPr="00815B3C">
        <w:rPr>
          <w:rFonts w:ascii="Times New Roman" w:hAnsi="Times New Roman"/>
          <w:sz w:val="24"/>
          <w:szCs w:val="24"/>
          <w:lang w:eastAsia="ru-RU"/>
        </w:rPr>
        <w:t>У випадках, не передбачених умовами цього Договору, Сторони несуть відповідальність відповідно до чинного законодавства України.</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lang w:eastAsia="ru-RU"/>
        </w:rPr>
        <w:t>7.</w:t>
      </w:r>
      <w:r>
        <w:rPr>
          <w:rFonts w:ascii="Times New Roman" w:hAnsi="Times New Roman"/>
          <w:sz w:val="24"/>
          <w:szCs w:val="24"/>
          <w:lang w:eastAsia="ru-RU"/>
        </w:rPr>
        <w:t>4</w:t>
      </w:r>
      <w:r w:rsidRPr="00815B3C">
        <w:rPr>
          <w:rFonts w:ascii="Times New Roman" w:hAnsi="Times New Roman"/>
          <w:sz w:val="24"/>
          <w:szCs w:val="24"/>
          <w:lang w:eastAsia="ru-RU"/>
        </w:rPr>
        <w:t xml:space="preserve">. </w:t>
      </w:r>
      <w:r w:rsidRPr="00815B3C">
        <w:rPr>
          <w:rFonts w:ascii="Times New Roman" w:hAnsi="Times New Roman"/>
          <w:sz w:val="24"/>
          <w:szCs w:val="24"/>
        </w:rPr>
        <w:t>Виконавець несе відповідальність за невиконання, неналежне виконання або порушення ним під час перебування на території Замовника вимог нормативно-правових актів з охорони праці, пожежної безпеки, виробничої санітарії та гігієни праці, зокрема за порушення, що спричинили нещасні випадки на виробництві, згідно з чинним законодавством України.</w:t>
      </w:r>
    </w:p>
    <w:p w:rsidR="00DD28EB" w:rsidRPr="00815B3C" w:rsidRDefault="00DD28EB" w:rsidP="00DD28EB">
      <w:pPr>
        <w:pStyle w:val="a9"/>
        <w:ind w:right="-284" w:firstLine="426"/>
        <w:jc w:val="both"/>
        <w:rPr>
          <w:rFonts w:ascii="Times New Roman" w:hAnsi="Times New Roman"/>
          <w:sz w:val="24"/>
          <w:szCs w:val="24"/>
          <w:lang w:eastAsia="ru-RU"/>
        </w:rPr>
      </w:pPr>
      <w:r w:rsidRPr="00815B3C">
        <w:rPr>
          <w:rFonts w:ascii="Times New Roman" w:hAnsi="Times New Roman"/>
          <w:sz w:val="24"/>
          <w:szCs w:val="24"/>
        </w:rPr>
        <w:t>7.</w:t>
      </w:r>
      <w:r>
        <w:rPr>
          <w:rFonts w:ascii="Times New Roman" w:hAnsi="Times New Roman"/>
          <w:sz w:val="24"/>
          <w:szCs w:val="24"/>
        </w:rPr>
        <w:t>6.</w:t>
      </w:r>
      <w:r w:rsidRPr="00815B3C">
        <w:rPr>
          <w:rFonts w:ascii="Times New Roman" w:hAnsi="Times New Roman"/>
          <w:sz w:val="24"/>
          <w:szCs w:val="24"/>
        </w:rPr>
        <w:t xml:space="preserve"> У разі настання нещасного випадку, що трапився з працівниками Виконавця на території Замовника, розслідування проводиться відповідно до вимог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17.04.2019 № 337.</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7.7. Сплата штрафних санкцій не звільняє винну Сторону від виконання своїх зобов’язань за цим Договором.</w:t>
      </w:r>
    </w:p>
    <w:p w:rsidR="00DD28EB" w:rsidRPr="00815B3C" w:rsidRDefault="00DD28EB" w:rsidP="00DD28EB">
      <w:pPr>
        <w:pStyle w:val="a9"/>
        <w:ind w:right="-284" w:firstLine="426"/>
        <w:jc w:val="both"/>
        <w:rPr>
          <w:rFonts w:ascii="Times New Roman" w:hAnsi="Times New Roman"/>
          <w:sz w:val="24"/>
          <w:szCs w:val="24"/>
          <w:lang w:eastAsia="ru-RU"/>
        </w:rPr>
      </w:pPr>
    </w:p>
    <w:p w:rsidR="00DD28EB" w:rsidRPr="00815B3C" w:rsidRDefault="00DD28EB" w:rsidP="00DD28EB">
      <w:pPr>
        <w:pStyle w:val="a9"/>
        <w:ind w:right="-284" w:firstLine="426"/>
        <w:jc w:val="center"/>
        <w:rPr>
          <w:rFonts w:ascii="Times New Roman" w:hAnsi="Times New Roman"/>
          <w:caps/>
          <w:sz w:val="24"/>
          <w:szCs w:val="24"/>
        </w:rPr>
      </w:pPr>
      <w:r w:rsidRPr="00815B3C">
        <w:rPr>
          <w:rFonts w:ascii="Times New Roman" w:hAnsi="Times New Roman"/>
          <w:b/>
          <w:sz w:val="24"/>
          <w:szCs w:val="24"/>
        </w:rPr>
        <w:t xml:space="preserve">8. </w:t>
      </w:r>
      <w:r w:rsidRPr="00815B3C">
        <w:rPr>
          <w:rFonts w:ascii="Times New Roman" w:eastAsia="Calibri" w:hAnsi="Times New Roman"/>
          <w:b/>
          <w:caps/>
          <w:sz w:val="24"/>
          <w:szCs w:val="24"/>
          <w:lang w:eastAsia="ru-RU"/>
        </w:rPr>
        <w:t>Обставини непереборної сили</w:t>
      </w:r>
    </w:p>
    <w:p w:rsidR="00DD28EB" w:rsidRPr="00815B3C" w:rsidRDefault="00DD28EB" w:rsidP="00DD28EB">
      <w:pPr>
        <w:ind w:right="-284" w:firstLine="426"/>
        <w:jc w:val="both"/>
        <w:rPr>
          <w:rFonts w:eastAsia="Calibri"/>
          <w:lang w:val="uk-UA"/>
        </w:rPr>
      </w:pPr>
      <w:r w:rsidRPr="00815B3C">
        <w:rPr>
          <w:rFonts w:eastAsia="Calibri"/>
          <w:lang w:val="uk-UA"/>
        </w:rPr>
        <w:t xml:space="preserve">8.1. </w:t>
      </w:r>
      <w:r w:rsidRPr="00815B3C">
        <w:rPr>
          <w:lang w:val="uk-UA"/>
        </w:rPr>
        <w:t>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DD28EB" w:rsidRPr="00815B3C" w:rsidRDefault="00DD28EB" w:rsidP="00DD28EB">
      <w:pPr>
        <w:ind w:right="-284" w:firstLine="426"/>
        <w:jc w:val="both"/>
        <w:rPr>
          <w:lang w:val="uk-UA"/>
        </w:rPr>
      </w:pPr>
      <w:r w:rsidRPr="00815B3C">
        <w:rPr>
          <w:rFonts w:eastAsia="Calibri"/>
          <w:lang w:val="uk-UA"/>
        </w:rPr>
        <w:t xml:space="preserve">8.2. </w:t>
      </w:r>
      <w:r w:rsidRPr="00815B3C">
        <w:rPr>
          <w:lang w:val="uk-UA"/>
        </w:rPr>
        <w:t>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DD28EB" w:rsidRPr="00815B3C" w:rsidRDefault="00DD28EB" w:rsidP="00DD28EB">
      <w:pPr>
        <w:ind w:right="-284" w:firstLine="426"/>
        <w:jc w:val="both"/>
        <w:rPr>
          <w:lang w:val="uk-UA"/>
        </w:rPr>
      </w:pPr>
      <w:r w:rsidRPr="00815B3C">
        <w:rPr>
          <w:rFonts w:eastAsia="Calibri"/>
          <w:lang w:val="uk-UA"/>
        </w:rPr>
        <w:t xml:space="preserve">8.3. </w:t>
      </w:r>
      <w:r w:rsidRPr="00815B3C">
        <w:rPr>
          <w:lang w:val="uk-UA"/>
        </w:rPr>
        <w:t>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p>
    <w:p w:rsidR="00DD28EB" w:rsidRPr="00815B3C" w:rsidRDefault="00DD28EB" w:rsidP="00DD28EB">
      <w:pPr>
        <w:ind w:right="-284" w:firstLine="426"/>
        <w:jc w:val="both"/>
        <w:rPr>
          <w:lang w:val="uk-UA"/>
        </w:rPr>
      </w:pPr>
      <w:r w:rsidRPr="00815B3C">
        <w:rPr>
          <w:rFonts w:eastAsia="Calibri"/>
          <w:lang w:val="uk-UA"/>
        </w:rPr>
        <w:t xml:space="preserve">Неповідомлення або несвоєчасне повідомлення про настання чи припинення </w:t>
      </w:r>
      <w:r w:rsidRPr="00815B3C">
        <w:rPr>
          <w:lang w:val="uk-UA"/>
        </w:rPr>
        <w:t>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DD28EB" w:rsidRPr="00815B3C" w:rsidRDefault="00DD28EB" w:rsidP="00DD28EB">
      <w:pPr>
        <w:ind w:right="-284" w:firstLine="426"/>
        <w:jc w:val="both"/>
        <w:rPr>
          <w:rFonts w:eastAsia="Calibri"/>
          <w:lang w:val="uk-UA"/>
        </w:rPr>
      </w:pPr>
      <w:r w:rsidRPr="00815B3C">
        <w:rPr>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r w:rsidRPr="00815B3C">
        <w:rPr>
          <w:rFonts w:eastAsia="Calibri"/>
          <w:lang w:val="uk-UA"/>
        </w:rPr>
        <w:t xml:space="preserve"> </w:t>
      </w:r>
    </w:p>
    <w:p w:rsidR="00DD28EB" w:rsidRPr="00815B3C" w:rsidRDefault="00DD28EB" w:rsidP="00DD28EB">
      <w:pPr>
        <w:tabs>
          <w:tab w:val="left" w:pos="900"/>
        </w:tabs>
        <w:ind w:right="-284" w:firstLine="426"/>
        <w:jc w:val="both"/>
        <w:rPr>
          <w:lang w:val="uk-UA"/>
        </w:rPr>
      </w:pPr>
      <w:r w:rsidRPr="00815B3C">
        <w:rPr>
          <w:rFonts w:eastAsia="Calibri"/>
          <w:lang w:val="uk-UA"/>
        </w:rPr>
        <w:t>8.5.</w:t>
      </w:r>
      <w:r w:rsidRPr="00815B3C">
        <w:rPr>
          <w:lang w:val="uk-UA"/>
        </w:rPr>
        <w:t xml:space="preserve"> Якщо форс-мажорні обставини триватимуть понад 6 (шість) місяців поспіль, 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w:t>
      </w:r>
    </w:p>
    <w:p w:rsidR="00DD28EB" w:rsidRDefault="00DD28EB" w:rsidP="00DD28EB">
      <w:pPr>
        <w:pStyle w:val="a9"/>
        <w:ind w:right="-284" w:firstLine="426"/>
        <w:jc w:val="both"/>
        <w:rPr>
          <w:rFonts w:ascii="Times New Roman" w:hAnsi="Times New Roman"/>
          <w:sz w:val="24"/>
          <w:szCs w:val="24"/>
          <w:lang w:eastAsia="en-US"/>
        </w:rPr>
      </w:pPr>
    </w:p>
    <w:p w:rsidR="00DD28EB" w:rsidRDefault="00DD28EB" w:rsidP="00DD28EB">
      <w:pPr>
        <w:pStyle w:val="a9"/>
        <w:ind w:right="-284" w:firstLine="426"/>
        <w:jc w:val="both"/>
        <w:rPr>
          <w:rFonts w:ascii="Times New Roman" w:hAnsi="Times New Roman"/>
          <w:sz w:val="24"/>
          <w:szCs w:val="24"/>
          <w:lang w:eastAsia="en-US"/>
        </w:rPr>
      </w:pPr>
    </w:p>
    <w:p w:rsidR="00DD28EB" w:rsidRPr="00815B3C" w:rsidRDefault="00DD28EB" w:rsidP="00DD28EB">
      <w:pPr>
        <w:pStyle w:val="a9"/>
        <w:ind w:right="-284" w:firstLine="426"/>
        <w:jc w:val="both"/>
        <w:rPr>
          <w:rFonts w:ascii="Times New Roman" w:hAnsi="Times New Roman"/>
          <w:sz w:val="24"/>
          <w:szCs w:val="24"/>
          <w:lang w:eastAsia="en-US"/>
        </w:rPr>
      </w:pPr>
    </w:p>
    <w:p w:rsidR="00DD28EB" w:rsidRPr="00815B3C" w:rsidRDefault="00DD28EB" w:rsidP="00DD28EB">
      <w:pPr>
        <w:ind w:right="-284" w:firstLine="426"/>
        <w:jc w:val="center"/>
        <w:rPr>
          <w:b/>
          <w:lang w:val="uk-UA"/>
        </w:rPr>
      </w:pPr>
      <w:r w:rsidRPr="00815B3C">
        <w:rPr>
          <w:b/>
          <w:lang w:val="uk-UA"/>
        </w:rPr>
        <w:lastRenderedPageBreak/>
        <w:t xml:space="preserve">9. </w:t>
      </w:r>
      <w:r w:rsidRPr="00815B3C">
        <w:rPr>
          <w:b/>
          <w:caps/>
          <w:lang w:val="uk-UA"/>
        </w:rPr>
        <w:t>Вирішення спорів</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9.1. У випадку виникнення спорів або розбіжностей Сторони зобов’язуються вирішувати їх шляхом переговорів.</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DD28EB" w:rsidRPr="00815B3C" w:rsidRDefault="00DD28EB" w:rsidP="00DD28EB">
      <w:pPr>
        <w:pStyle w:val="a9"/>
        <w:ind w:right="-284" w:firstLine="426"/>
        <w:jc w:val="both"/>
        <w:rPr>
          <w:rFonts w:ascii="Times New Roman" w:hAnsi="Times New Roman"/>
          <w:sz w:val="24"/>
          <w:szCs w:val="24"/>
        </w:rPr>
      </w:pPr>
    </w:p>
    <w:p w:rsidR="00DD28EB" w:rsidRPr="00815B3C" w:rsidRDefault="00DD28EB" w:rsidP="00DD28EB">
      <w:pPr>
        <w:ind w:right="-284" w:firstLine="426"/>
        <w:jc w:val="center"/>
        <w:rPr>
          <w:b/>
          <w:lang w:val="uk-UA"/>
        </w:rPr>
      </w:pPr>
      <w:r w:rsidRPr="00815B3C">
        <w:rPr>
          <w:b/>
          <w:lang w:val="uk-UA"/>
        </w:rPr>
        <w:t xml:space="preserve">10.  СТРОК </w:t>
      </w:r>
      <w:r w:rsidRPr="00815B3C">
        <w:rPr>
          <w:b/>
          <w:caps/>
          <w:lang w:val="uk-UA"/>
        </w:rPr>
        <w:t>діЇ Договору</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10.1. Договір набуває чинності з моменту його підписання уповноваженими представниками обох Сторін </w:t>
      </w:r>
      <w:r w:rsidRPr="00815B3C">
        <w:rPr>
          <w:rFonts w:ascii="Times New Roman" w:hAnsi="Times New Roman"/>
          <w:i/>
          <w:sz w:val="24"/>
          <w:szCs w:val="24"/>
        </w:rPr>
        <w:t>та скріплення підписів печатками Сторін (за наявності)</w:t>
      </w:r>
      <w:r w:rsidRPr="00815B3C">
        <w:rPr>
          <w:rFonts w:ascii="Times New Roman" w:hAnsi="Times New Roman"/>
          <w:sz w:val="24"/>
          <w:szCs w:val="24"/>
        </w:rPr>
        <w:t xml:space="preserve"> і діє до </w:t>
      </w:r>
      <w:r w:rsidRPr="00815B3C">
        <w:rPr>
          <w:rFonts w:ascii="Times New Roman" w:hAnsi="Times New Roman"/>
          <w:b/>
          <w:sz w:val="24"/>
          <w:szCs w:val="24"/>
        </w:rPr>
        <w:t>30 квітня  2025 року включно</w:t>
      </w:r>
      <w:r w:rsidRPr="00815B3C">
        <w:rPr>
          <w:rFonts w:ascii="Times New Roman" w:hAnsi="Times New Roman"/>
          <w:sz w:val="24"/>
          <w:szCs w:val="24"/>
        </w:rPr>
        <w:t>, але в будь-якому випадку до повного виконання Сторонами своїх зобов’язань за цим Договором.</w:t>
      </w:r>
    </w:p>
    <w:p w:rsidR="00DD28EB" w:rsidRPr="00815B3C" w:rsidRDefault="00DD28EB" w:rsidP="00DD28EB">
      <w:pPr>
        <w:pStyle w:val="2"/>
        <w:tabs>
          <w:tab w:val="left" w:pos="1080"/>
        </w:tabs>
        <w:overflowPunct w:val="0"/>
        <w:autoSpaceDE w:val="0"/>
        <w:autoSpaceDN w:val="0"/>
        <w:adjustRightInd w:val="0"/>
        <w:spacing w:after="0" w:line="240" w:lineRule="auto"/>
        <w:ind w:left="0" w:right="-284" w:firstLine="426"/>
        <w:jc w:val="both"/>
        <w:rPr>
          <w:bCs/>
          <w:lang w:val="uk-UA"/>
        </w:rPr>
      </w:pPr>
      <w:r w:rsidRPr="00815B3C">
        <w:rPr>
          <w:bCs/>
          <w:lang w:val="uk-UA"/>
        </w:rPr>
        <w:t>10.2. Строк дії Договору та/або строк виконання зобов’язань щодо надання послуг можуть бути продовжені Сторонами у випадках, передбачених чинним законодавством України, шляхом укладення відповідної додаткової угоди.</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10.3. Дія Договору припиняється:</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за згодою Сторін;</w:t>
      </w:r>
    </w:p>
    <w:p w:rsidR="00DD28EB" w:rsidRPr="00815B3C" w:rsidRDefault="00DD28EB" w:rsidP="00DD28EB">
      <w:pPr>
        <w:pStyle w:val="2"/>
        <w:tabs>
          <w:tab w:val="left" w:pos="1080"/>
        </w:tabs>
        <w:overflowPunct w:val="0"/>
        <w:autoSpaceDE w:val="0"/>
        <w:autoSpaceDN w:val="0"/>
        <w:adjustRightInd w:val="0"/>
        <w:spacing w:after="0" w:line="240" w:lineRule="auto"/>
        <w:ind w:left="0" w:right="-284" w:firstLine="426"/>
        <w:jc w:val="both"/>
        <w:rPr>
          <w:lang w:val="uk-UA"/>
        </w:rPr>
      </w:pPr>
      <w:r w:rsidRPr="00815B3C">
        <w:rPr>
          <w:lang w:val="uk-UA"/>
        </w:rPr>
        <w:t>- з інших підстав, передбачених цим Договором та/або чинним законодавством України.</w:t>
      </w:r>
    </w:p>
    <w:p w:rsidR="00DD28EB" w:rsidRPr="00815B3C" w:rsidRDefault="00DD28EB" w:rsidP="00DD28EB">
      <w:pPr>
        <w:pStyle w:val="2"/>
        <w:tabs>
          <w:tab w:val="left" w:pos="1080"/>
        </w:tabs>
        <w:overflowPunct w:val="0"/>
        <w:autoSpaceDE w:val="0"/>
        <w:autoSpaceDN w:val="0"/>
        <w:adjustRightInd w:val="0"/>
        <w:spacing w:after="0" w:line="240" w:lineRule="auto"/>
        <w:ind w:left="0" w:right="-284" w:firstLine="426"/>
        <w:jc w:val="both"/>
        <w:rPr>
          <w:lang w:val="uk-UA"/>
        </w:rPr>
      </w:pPr>
    </w:p>
    <w:p w:rsidR="00DD28EB" w:rsidRPr="00815B3C" w:rsidRDefault="00DD28EB" w:rsidP="00DD28EB">
      <w:pPr>
        <w:ind w:right="-284" w:firstLine="426"/>
        <w:jc w:val="center"/>
        <w:rPr>
          <w:b/>
          <w:caps/>
          <w:lang w:val="uk-UA"/>
        </w:rPr>
      </w:pPr>
      <w:r w:rsidRPr="00815B3C">
        <w:rPr>
          <w:b/>
          <w:lang w:val="uk-UA"/>
        </w:rPr>
        <w:t xml:space="preserve">11. </w:t>
      </w:r>
      <w:r w:rsidRPr="00815B3C">
        <w:rPr>
          <w:b/>
          <w:caps/>
          <w:lang w:val="uk-UA"/>
        </w:rPr>
        <w:t>Прикінцеві положення</w:t>
      </w:r>
    </w:p>
    <w:p w:rsidR="00DD28EB" w:rsidRPr="00DD28EB"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11.1. У випадку істотної зміни обставин, якими Сторони керувались під час укладення Договору, внаслідок чого послуги перестануть відповідати вимогам (потребам) Замовника, до </w:t>
      </w:r>
      <w:r w:rsidRPr="00DD28EB">
        <w:rPr>
          <w:rFonts w:ascii="Times New Roman" w:hAnsi="Times New Roman"/>
          <w:sz w:val="24"/>
          <w:szCs w:val="24"/>
        </w:rPr>
        <w:t>Договору вносяться зміни або його дія припиняється, що оформлюється додатковою угодою (угодою).</w:t>
      </w:r>
    </w:p>
    <w:p w:rsidR="00DD28EB" w:rsidRPr="00DD28EB" w:rsidRDefault="00DD28EB" w:rsidP="00DD28EB">
      <w:pPr>
        <w:pStyle w:val="Style5"/>
        <w:spacing w:line="240" w:lineRule="auto"/>
        <w:ind w:right="-284" w:firstLine="426"/>
        <w:jc w:val="both"/>
        <w:rPr>
          <w:rStyle w:val="FontStyle11"/>
          <w:b w:val="0"/>
          <w:sz w:val="24"/>
          <w:szCs w:val="24"/>
        </w:rPr>
      </w:pPr>
      <w:r w:rsidRPr="00DD28EB">
        <w:rPr>
          <w:rStyle w:val="FontStyle11"/>
          <w:b w:val="0"/>
          <w:sz w:val="24"/>
          <w:szCs w:val="24"/>
        </w:rPr>
        <w:t>11.2. 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DD28EB" w:rsidRPr="00DD28EB" w:rsidRDefault="00DD28EB" w:rsidP="00DD28EB">
      <w:pPr>
        <w:pStyle w:val="Style5"/>
        <w:spacing w:line="240" w:lineRule="auto"/>
        <w:ind w:right="-284" w:firstLine="426"/>
        <w:jc w:val="both"/>
        <w:rPr>
          <w:rStyle w:val="FontStyle11"/>
          <w:b w:val="0"/>
          <w:sz w:val="24"/>
          <w:szCs w:val="24"/>
        </w:rPr>
      </w:pPr>
      <w:r w:rsidRPr="00DD28EB">
        <w:rPr>
          <w:rStyle w:val="FontStyle11"/>
          <w:b w:val="0"/>
          <w:sz w:val="24"/>
          <w:szCs w:val="24"/>
        </w:rPr>
        <w:t>Істотні умови цього Договору можуть бути змінені лише у випадках та з підстав, передбачених чинним законодавством України.</w:t>
      </w:r>
    </w:p>
    <w:p w:rsidR="00DD28EB" w:rsidRPr="00DD28EB" w:rsidRDefault="00DD28EB" w:rsidP="00DD28EB">
      <w:pPr>
        <w:pStyle w:val="Style5"/>
        <w:spacing w:line="240" w:lineRule="auto"/>
        <w:ind w:right="-284" w:firstLine="426"/>
        <w:jc w:val="both"/>
        <w:rPr>
          <w:rStyle w:val="FontStyle11"/>
          <w:b w:val="0"/>
          <w:sz w:val="24"/>
          <w:szCs w:val="24"/>
        </w:rPr>
      </w:pPr>
      <w:r w:rsidRPr="00DD28EB">
        <w:rPr>
          <w:rStyle w:val="FontStyle11"/>
          <w:b w:val="0"/>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w:t>
      </w:r>
      <w:r w:rsidRPr="00DD28EB">
        <w:rPr>
          <w:rStyle w:val="FontStyle11"/>
          <w:b w:val="0"/>
          <w:i/>
          <w:sz w:val="24"/>
          <w:szCs w:val="24"/>
        </w:rPr>
        <w:t xml:space="preserve">, скріплюється печатками Сторін </w:t>
      </w:r>
      <w:r w:rsidRPr="00DD28EB">
        <w:rPr>
          <w:bCs/>
          <w:i/>
        </w:rPr>
        <w:t>(за наявності)</w:t>
      </w:r>
      <w:r w:rsidRPr="00DD28EB">
        <w:rPr>
          <w:rStyle w:val="FontStyle11"/>
          <w:b w:val="0"/>
          <w:sz w:val="24"/>
          <w:szCs w:val="24"/>
        </w:rPr>
        <w:t xml:space="preserve"> та є його невід`ємною частиною. </w:t>
      </w:r>
    </w:p>
    <w:p w:rsidR="00DD28EB" w:rsidRPr="00DD28EB" w:rsidRDefault="00DD28EB" w:rsidP="00DD28EB">
      <w:pPr>
        <w:pStyle w:val="Style5"/>
        <w:spacing w:line="240" w:lineRule="auto"/>
        <w:ind w:right="-284" w:firstLine="426"/>
        <w:jc w:val="both"/>
      </w:pPr>
      <w:r w:rsidRPr="00DD28EB">
        <w:rPr>
          <w:rStyle w:val="FontStyle11"/>
          <w:b w:val="0"/>
          <w:sz w:val="24"/>
          <w:szCs w:val="24"/>
        </w:rPr>
        <w:t>11.4.</w:t>
      </w:r>
      <w:r w:rsidRPr="00DD28EB">
        <w:rPr>
          <w:rStyle w:val="FontStyle11"/>
          <w:sz w:val="24"/>
          <w:szCs w:val="24"/>
        </w:rPr>
        <w:t xml:space="preserve"> </w:t>
      </w:r>
      <w:r w:rsidRPr="00DD28EB">
        <w:t xml:space="preserve">Усі додатки до Договору набувають чинності з моменту їх підписання уповноваженими представниками Сторін </w:t>
      </w:r>
      <w:r w:rsidRPr="00DD28EB">
        <w:rPr>
          <w:i/>
        </w:rPr>
        <w:t>і скріплення підписів печатками Сторін (за наявності)</w:t>
      </w:r>
      <w:r w:rsidRPr="00DD28EB">
        <w:t>.</w:t>
      </w:r>
    </w:p>
    <w:p w:rsidR="00DD28EB" w:rsidRPr="00DD28EB" w:rsidRDefault="00DD28EB" w:rsidP="00DD28EB">
      <w:pPr>
        <w:pStyle w:val="Style5"/>
        <w:spacing w:line="240" w:lineRule="auto"/>
        <w:ind w:right="-284" w:firstLine="426"/>
        <w:jc w:val="both"/>
      </w:pPr>
      <w:r w:rsidRPr="00DD28EB">
        <w:rPr>
          <w:i/>
        </w:rPr>
        <w:t>Якщо Виконавець є платником податку на додану вартість:</w:t>
      </w:r>
    </w:p>
    <w:p w:rsidR="00DD28EB" w:rsidRPr="00815B3C" w:rsidRDefault="00DD28EB" w:rsidP="00DD28EB">
      <w:pPr>
        <w:pStyle w:val="Style5"/>
        <w:spacing w:line="240" w:lineRule="auto"/>
        <w:ind w:right="-284" w:firstLine="426"/>
        <w:jc w:val="both"/>
        <w:rPr>
          <w:i/>
        </w:rPr>
      </w:pPr>
      <w:r w:rsidRPr="00DD28EB">
        <w:rPr>
          <w:i/>
        </w:rPr>
        <w:t>11.5.</w:t>
      </w:r>
      <w:r w:rsidRPr="00DD28EB">
        <w:t xml:space="preserve"> </w:t>
      </w:r>
      <w:r w:rsidRPr="00DD28EB">
        <w:rPr>
          <w:i/>
        </w:rPr>
        <w:t>Порядок надання</w:t>
      </w:r>
      <w:r w:rsidRPr="00815B3C">
        <w:rPr>
          <w:i/>
        </w:rPr>
        <w:t xml:space="preserve"> податкових накладних (розрахунків коригування):</w:t>
      </w:r>
    </w:p>
    <w:p w:rsidR="00DD28EB" w:rsidRPr="00815B3C" w:rsidRDefault="00DD28EB" w:rsidP="00DD28EB">
      <w:pPr>
        <w:pStyle w:val="Style5"/>
        <w:spacing w:line="240" w:lineRule="auto"/>
        <w:ind w:right="-284" w:firstLine="426"/>
        <w:jc w:val="both"/>
        <w:rPr>
          <w:i/>
        </w:rPr>
      </w:pPr>
      <w:r w:rsidRPr="00815B3C">
        <w:rPr>
          <w:i/>
        </w:rPr>
        <w:t>11.5.1. Виконавець (платник ПДВ) зобов’язаний в установлені Податковим кодексом України строки скласти податкову накладну (розрахунок коригування), зареєструвати її (його) в Єдиному реєстрі податкових накладних (ЄРПН) та надати її (його) Замовнику за його вимогою відповідно до пункту 201.10 статті 201 Податкового кодексу України.</w:t>
      </w:r>
    </w:p>
    <w:p w:rsidR="00DD28EB" w:rsidRPr="00815B3C" w:rsidRDefault="00DD28EB" w:rsidP="00DD28EB">
      <w:pPr>
        <w:pStyle w:val="Style5"/>
        <w:spacing w:line="240" w:lineRule="auto"/>
        <w:ind w:right="-284" w:firstLine="426"/>
        <w:jc w:val="both"/>
        <w:rPr>
          <w:i/>
        </w:rPr>
      </w:pPr>
      <w:r w:rsidRPr="00815B3C">
        <w:rPr>
          <w:i/>
        </w:rPr>
        <w:t>У разі, якщо Виконавець не зареєстрував податкову накладну (розрахунок коригування)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зобов’язань щодо реєстрації податкової накладної (розрахунку коригування) у ЄРПН.</w:t>
      </w:r>
    </w:p>
    <w:p w:rsidR="00DD28EB" w:rsidRPr="00815B3C" w:rsidRDefault="00DD28EB" w:rsidP="00DD28EB">
      <w:pPr>
        <w:pStyle w:val="Style5"/>
        <w:spacing w:line="240" w:lineRule="auto"/>
        <w:ind w:right="-284" w:firstLine="426"/>
        <w:jc w:val="both"/>
        <w:rPr>
          <w:i/>
        </w:rPr>
      </w:pPr>
      <w:r w:rsidRPr="00815B3C">
        <w:rPr>
          <w:i/>
        </w:rPr>
        <w:t>11.5.2. Контактні дані Виконавця щодо передавання (реєстрації в ЄРПН) податкових накладних (розрахунків коригувань):</w:t>
      </w:r>
    </w:p>
    <w:p w:rsidR="00DD28EB" w:rsidRPr="00815B3C" w:rsidRDefault="00DD28EB" w:rsidP="00DD28EB">
      <w:pPr>
        <w:pStyle w:val="Style5"/>
        <w:spacing w:line="240" w:lineRule="auto"/>
        <w:ind w:right="-284" w:firstLine="426"/>
        <w:jc w:val="both"/>
        <w:rPr>
          <w:i/>
        </w:rPr>
      </w:pPr>
      <w:r w:rsidRPr="00815B3C">
        <w:rPr>
          <w:i/>
        </w:rPr>
        <w:t>___________________________________________________________________________</w:t>
      </w:r>
    </w:p>
    <w:p w:rsidR="00DD28EB" w:rsidRPr="00815B3C" w:rsidRDefault="00DD28EB" w:rsidP="00DD28EB">
      <w:pPr>
        <w:pStyle w:val="Style5"/>
        <w:spacing w:line="240" w:lineRule="auto"/>
        <w:ind w:right="-284" w:firstLine="426"/>
        <w:jc w:val="center"/>
        <w:rPr>
          <w:i/>
        </w:rPr>
      </w:pPr>
      <w:r w:rsidRPr="00815B3C">
        <w:rPr>
          <w:i/>
        </w:rPr>
        <w:t>(контактний(-і) телефон(-и), e-</w:t>
      </w:r>
      <w:proofErr w:type="spellStart"/>
      <w:r w:rsidRPr="00815B3C">
        <w:rPr>
          <w:i/>
        </w:rPr>
        <w:t>mail</w:t>
      </w:r>
      <w:proofErr w:type="spellEnd"/>
      <w:r w:rsidRPr="00815B3C">
        <w:rPr>
          <w:i/>
        </w:rPr>
        <w:t xml:space="preserve"> тощо )</w:t>
      </w:r>
    </w:p>
    <w:p w:rsidR="00DD28EB" w:rsidRPr="00815B3C" w:rsidRDefault="00DD28EB" w:rsidP="00DD28EB">
      <w:pPr>
        <w:pStyle w:val="Style5"/>
        <w:spacing w:line="240" w:lineRule="auto"/>
        <w:ind w:right="-284" w:firstLine="426"/>
        <w:jc w:val="both"/>
        <w:rPr>
          <w:i/>
        </w:rPr>
      </w:pPr>
      <w:bookmarkStart w:id="0" w:name="_GoBack"/>
      <w:r w:rsidRPr="00815B3C">
        <w:rPr>
          <w:i/>
        </w:rPr>
        <w:t>Контактні дані Замовника для отримання податкових накладних (розрахунків коригувань до податкових накладних) у програмі «M.E.Doc IS»:</w:t>
      </w:r>
    </w:p>
    <w:p w:rsidR="00DD28EB" w:rsidRPr="00815B3C" w:rsidRDefault="00DD28EB" w:rsidP="00DD28EB">
      <w:pPr>
        <w:pStyle w:val="Style5"/>
        <w:spacing w:line="240" w:lineRule="auto"/>
        <w:ind w:right="-284" w:firstLine="426"/>
        <w:jc w:val="both"/>
        <w:rPr>
          <w:i/>
        </w:rPr>
      </w:pPr>
      <w:r w:rsidRPr="00815B3C">
        <w:rPr>
          <w:i/>
        </w:rPr>
        <w:t>___________________________________________________________________________</w:t>
      </w:r>
    </w:p>
    <w:p w:rsidR="00DD28EB" w:rsidRPr="00815B3C" w:rsidRDefault="00DD28EB" w:rsidP="00DD28EB">
      <w:pPr>
        <w:pStyle w:val="Style5"/>
        <w:spacing w:line="240" w:lineRule="auto"/>
        <w:ind w:right="-284" w:firstLine="426"/>
        <w:jc w:val="center"/>
        <w:rPr>
          <w:i/>
        </w:rPr>
      </w:pPr>
      <w:r w:rsidRPr="00815B3C">
        <w:rPr>
          <w:i/>
        </w:rPr>
        <w:t>(контактний(-і) телефон(-и), e-</w:t>
      </w:r>
      <w:proofErr w:type="spellStart"/>
      <w:r w:rsidRPr="00815B3C">
        <w:rPr>
          <w:i/>
        </w:rPr>
        <w:t>mail</w:t>
      </w:r>
      <w:proofErr w:type="spellEnd"/>
      <w:r w:rsidRPr="00815B3C">
        <w:rPr>
          <w:i/>
        </w:rPr>
        <w:t xml:space="preserve"> </w:t>
      </w:r>
      <w:bookmarkEnd w:id="0"/>
      <w:r w:rsidRPr="00815B3C">
        <w:rPr>
          <w:i/>
        </w:rPr>
        <w:t>тощо)</w:t>
      </w:r>
    </w:p>
    <w:p w:rsidR="00DD28EB" w:rsidRPr="00815B3C" w:rsidRDefault="00DD28EB" w:rsidP="00DD28EB">
      <w:pPr>
        <w:ind w:right="-284" w:firstLine="426"/>
        <w:jc w:val="both"/>
        <w:rPr>
          <w:lang w:val="uk-UA"/>
        </w:rPr>
      </w:pPr>
      <w:r w:rsidRPr="00815B3C">
        <w:rPr>
          <w:lang w:val="uk-UA"/>
        </w:rPr>
        <w:lastRenderedPageBreak/>
        <w:t>11.</w:t>
      </w:r>
      <w:r w:rsidRPr="00815B3C">
        <w:rPr>
          <w:bCs/>
          <w:lang w:val="uk-UA"/>
        </w:rPr>
        <w:t xml:space="preserve">_. </w:t>
      </w:r>
      <w:r w:rsidRPr="00815B3C">
        <w:rPr>
          <w:lang w:val="uk-UA"/>
        </w:rPr>
        <w:t xml:space="preserve">Виконавець є _________________________________________________________. </w:t>
      </w:r>
    </w:p>
    <w:p w:rsidR="00DD28EB" w:rsidRPr="00815B3C" w:rsidRDefault="00DD28EB" w:rsidP="00DD28EB">
      <w:pPr>
        <w:tabs>
          <w:tab w:val="left" w:pos="3573"/>
        </w:tabs>
        <w:autoSpaceDE w:val="0"/>
        <w:autoSpaceDN w:val="0"/>
        <w:adjustRightInd w:val="0"/>
        <w:ind w:right="-284" w:firstLine="426"/>
        <w:jc w:val="center"/>
        <w:rPr>
          <w:i/>
          <w:lang w:val="uk-UA"/>
        </w:rPr>
      </w:pPr>
      <w:r w:rsidRPr="00815B3C">
        <w:rPr>
          <w:i/>
          <w:lang w:val="uk-UA"/>
        </w:rPr>
        <w:t xml:space="preserve">                             (зазначається статус платника податку(-</w:t>
      </w:r>
      <w:proofErr w:type="spellStart"/>
      <w:r w:rsidRPr="00815B3C">
        <w:rPr>
          <w:i/>
          <w:lang w:val="uk-UA"/>
        </w:rPr>
        <w:t>ів</w:t>
      </w:r>
      <w:proofErr w:type="spellEnd"/>
      <w:r w:rsidRPr="00815B3C">
        <w:rPr>
          <w:i/>
          <w:lang w:val="uk-UA"/>
        </w:rPr>
        <w:t>))</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bCs/>
          <w:sz w:val="24"/>
          <w:szCs w:val="24"/>
        </w:rPr>
        <w:t xml:space="preserve">11._. </w:t>
      </w:r>
      <w:r w:rsidRPr="00815B3C">
        <w:rPr>
          <w:rFonts w:ascii="Times New Roman" w:hAnsi="Times New Roman"/>
          <w:sz w:val="24"/>
          <w:szCs w:val="24"/>
        </w:rPr>
        <w:t xml:space="preserve">Замовник є платником податку на прибуток на загальних підставах. </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w:t>
      </w:r>
      <w:r w:rsidRPr="00815B3C">
        <w:rPr>
          <w:rFonts w:ascii="Times New Roman" w:hAnsi="Times New Roman"/>
          <w:spacing w:val="-4"/>
          <w:sz w:val="24"/>
          <w:szCs w:val="24"/>
        </w:rPr>
        <w:t>платника податку(-</w:t>
      </w:r>
      <w:proofErr w:type="spellStart"/>
      <w:r w:rsidRPr="00815B3C">
        <w:rPr>
          <w:rFonts w:ascii="Times New Roman" w:hAnsi="Times New Roman"/>
          <w:spacing w:val="-4"/>
          <w:sz w:val="24"/>
          <w:szCs w:val="24"/>
        </w:rPr>
        <w:t>ів</w:t>
      </w:r>
      <w:proofErr w:type="spellEnd"/>
      <w:r w:rsidRPr="00815B3C">
        <w:rPr>
          <w:rFonts w:ascii="Times New Roman" w:hAnsi="Times New Roman"/>
          <w:spacing w:val="-4"/>
          <w:sz w:val="24"/>
          <w:szCs w:val="24"/>
        </w:rPr>
        <w:t>)</w:t>
      </w:r>
      <w:r w:rsidRPr="00815B3C">
        <w:rPr>
          <w:rFonts w:ascii="Times New Roman" w:hAnsi="Times New Roman"/>
          <w:sz w:val="24"/>
          <w:szCs w:val="24"/>
        </w:rPr>
        <w:t>, інших реквізитів протягом 5 (п’яти) календарних днів з моменту їх зміни, а в разі неповідомлення в установлений строк несуть ризик настання пов’язаних з цим несприятливих наслідків. Повідомлення направляється рекомендованим листом разом із підтвердними документами (</w:t>
      </w:r>
      <w:r w:rsidRPr="00815B3C">
        <w:rPr>
          <w:rFonts w:ascii="Times New Roman" w:hAnsi="Times New Roman"/>
          <w:spacing w:val="-4"/>
          <w:sz w:val="24"/>
          <w:szCs w:val="24"/>
        </w:rPr>
        <w:t>витягом з реєстру, довідкою тощо</w:t>
      </w:r>
      <w:r w:rsidRPr="00815B3C">
        <w:rPr>
          <w:rFonts w:ascii="Times New Roman" w:hAnsi="Times New Roman"/>
          <w:sz w:val="24"/>
          <w:szCs w:val="24"/>
        </w:rPr>
        <w:t>). У таких випадках Сторони вносять зміни до Договору шляхом укладання додаткової угоди.</w:t>
      </w:r>
    </w:p>
    <w:p w:rsidR="00DD28EB" w:rsidRPr="00865924" w:rsidRDefault="00DD28EB" w:rsidP="00DD28EB">
      <w:pPr>
        <w:pStyle w:val="a9"/>
        <w:ind w:right="-284" w:firstLine="426"/>
        <w:jc w:val="both"/>
        <w:rPr>
          <w:rFonts w:ascii="Times New Roman" w:hAnsi="Times New Roman"/>
          <w:b/>
          <w:sz w:val="24"/>
          <w:szCs w:val="24"/>
        </w:rPr>
      </w:pPr>
      <w:r w:rsidRPr="00815B3C">
        <w:rPr>
          <w:rFonts w:ascii="Times New Roman" w:hAnsi="Times New Roman"/>
          <w:sz w:val="24"/>
          <w:szCs w:val="24"/>
        </w:rPr>
        <w:t xml:space="preserve">11._. 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w:t>
      </w:r>
      <w:r w:rsidRPr="00865924">
        <w:rPr>
          <w:rStyle w:val="FontStyle11"/>
          <w:b w:val="0"/>
          <w:sz w:val="24"/>
          <w:szCs w:val="24"/>
        </w:rPr>
        <w:t>законодавства України з питань захисту персональних даних</w:t>
      </w:r>
      <w:r w:rsidRPr="00865924">
        <w:rPr>
          <w:rFonts w:ascii="Times New Roman" w:hAnsi="Times New Roman"/>
          <w:b/>
          <w:sz w:val="24"/>
          <w:szCs w:val="24"/>
        </w:rPr>
        <w:t>.</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11._. </w:t>
      </w:r>
      <w:r w:rsidRPr="00865924">
        <w:rPr>
          <w:rStyle w:val="FontStyle11"/>
          <w:b w:val="0"/>
          <w:sz w:val="24"/>
          <w:szCs w:val="24"/>
        </w:rPr>
        <w:t xml:space="preserve">Якщо інше не передбачено умовами цього Договору, обмін кореспонденцією (листами, документами, повідомленнями) за цим Договором між Сторонами відбувається шляхом направлення рекомендованого листа за місцезнаходженням Сторони (одержувача) </w:t>
      </w:r>
      <w:r w:rsidRPr="00815B3C">
        <w:rPr>
          <w:rFonts w:ascii="Times New Roman" w:hAnsi="Times New Roman"/>
          <w:sz w:val="24"/>
          <w:szCs w:val="24"/>
        </w:rPr>
        <w:t xml:space="preserve">відповідно до Єдиного державного реєстру юридичних осіб, фізичних осіб-підприємців та громадських формувань або за його фактичною/поштовою </w:t>
      </w:r>
      <w:proofErr w:type="spellStart"/>
      <w:r w:rsidRPr="00815B3C">
        <w:rPr>
          <w:rFonts w:ascii="Times New Roman" w:hAnsi="Times New Roman"/>
          <w:sz w:val="24"/>
          <w:szCs w:val="24"/>
        </w:rPr>
        <w:t>адресою</w:t>
      </w:r>
      <w:proofErr w:type="spellEnd"/>
      <w:r w:rsidRPr="00815B3C">
        <w:rPr>
          <w:rFonts w:ascii="Times New Roman" w:hAnsi="Times New Roman"/>
          <w:sz w:val="24"/>
          <w:szCs w:val="24"/>
        </w:rPr>
        <w:t>, якщо така зазначена в розділі 13 «</w:t>
      </w:r>
      <w:r w:rsidRPr="00815B3C">
        <w:rPr>
          <w:rFonts w:ascii="Times New Roman" w:hAnsi="Times New Roman"/>
          <w:caps/>
          <w:sz w:val="24"/>
          <w:szCs w:val="24"/>
        </w:rPr>
        <w:t>Місцезнаходження та реквізити Сторін</w:t>
      </w:r>
      <w:r w:rsidRPr="00815B3C">
        <w:rPr>
          <w:rFonts w:ascii="Times New Roman" w:hAnsi="Times New Roman"/>
          <w:sz w:val="24"/>
          <w:szCs w:val="24"/>
        </w:rPr>
        <w:t>» цього Договору.</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11._. Жодна зі Сторін не має права передавати права та обов’язки за цим Договором третім особам без отримання письмової згоди другої Сторони.</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11._. Виконавець підтверджує, що він має усі необхідні дозвільні документи, якщо такі вимагаються чинним законодавством України для виконання ним своїх обов’язків за цим Договором.</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11._. У всьому іншому, що не передбачено цим Договором, Сторони керуються чинним законодавством України.</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11._. Договір викладений українською мовою  в  двох  примірниках,  які  мають  однакову юридичну силу, по одному для кожної зі Сторін.</w:t>
      </w:r>
    </w:p>
    <w:p w:rsidR="00DD28EB" w:rsidRPr="00815B3C" w:rsidRDefault="00DD28EB" w:rsidP="00DD28EB">
      <w:pPr>
        <w:pStyle w:val="a9"/>
        <w:ind w:right="-284" w:firstLine="426"/>
        <w:jc w:val="both"/>
        <w:rPr>
          <w:rFonts w:ascii="Times New Roman" w:hAnsi="Times New Roman"/>
          <w:sz w:val="24"/>
          <w:szCs w:val="24"/>
        </w:rPr>
      </w:pPr>
    </w:p>
    <w:p w:rsidR="00DD28EB" w:rsidRPr="00815B3C" w:rsidRDefault="00DD28EB" w:rsidP="00DD28EB">
      <w:pPr>
        <w:pStyle w:val="a9"/>
        <w:ind w:right="-284" w:firstLine="426"/>
        <w:jc w:val="center"/>
        <w:rPr>
          <w:rFonts w:ascii="Times New Roman" w:hAnsi="Times New Roman"/>
          <w:b/>
          <w:sz w:val="24"/>
          <w:szCs w:val="24"/>
        </w:rPr>
      </w:pPr>
      <w:r w:rsidRPr="00815B3C">
        <w:rPr>
          <w:rFonts w:ascii="Times New Roman" w:hAnsi="Times New Roman"/>
          <w:b/>
          <w:sz w:val="24"/>
          <w:szCs w:val="24"/>
        </w:rPr>
        <w:t xml:space="preserve">12. </w:t>
      </w:r>
      <w:r w:rsidRPr="00815B3C">
        <w:rPr>
          <w:rFonts w:ascii="Times New Roman" w:hAnsi="Times New Roman"/>
          <w:b/>
          <w:caps/>
          <w:sz w:val="24"/>
          <w:szCs w:val="24"/>
        </w:rPr>
        <w:t>Додатки до Договору</w:t>
      </w:r>
    </w:p>
    <w:p w:rsidR="00DD28EB" w:rsidRPr="00815B3C" w:rsidRDefault="00DD28EB" w:rsidP="00DD28EB">
      <w:pPr>
        <w:pStyle w:val="a9"/>
        <w:ind w:right="-284" w:firstLine="426"/>
        <w:jc w:val="both"/>
        <w:rPr>
          <w:rFonts w:ascii="Times New Roman" w:hAnsi="Times New Roman"/>
          <w:sz w:val="24"/>
          <w:szCs w:val="24"/>
        </w:rPr>
      </w:pPr>
      <w:r w:rsidRPr="00815B3C">
        <w:rPr>
          <w:rFonts w:ascii="Times New Roman" w:hAnsi="Times New Roman"/>
          <w:sz w:val="24"/>
          <w:szCs w:val="24"/>
        </w:rPr>
        <w:t xml:space="preserve"> 12.1. Невід’ємною частиною цього Договору є Специфікація (Додаток 1) </w:t>
      </w:r>
      <w:r w:rsidRPr="00815B3C">
        <w:rPr>
          <w:rFonts w:ascii="Times New Roman" w:hAnsi="Times New Roman"/>
          <w:i/>
          <w:sz w:val="24"/>
          <w:szCs w:val="24"/>
        </w:rPr>
        <w:t>(форма та зміст Додатку визначаються Сторонами під час укладання Договору)</w:t>
      </w:r>
      <w:r w:rsidRPr="00815B3C">
        <w:rPr>
          <w:rFonts w:ascii="Times New Roman" w:hAnsi="Times New Roman"/>
          <w:sz w:val="24"/>
          <w:szCs w:val="24"/>
        </w:rPr>
        <w:t>.</w:t>
      </w:r>
    </w:p>
    <w:p w:rsidR="00DD28EB" w:rsidRPr="00815B3C" w:rsidRDefault="00DD28EB" w:rsidP="00DD28EB">
      <w:pPr>
        <w:pStyle w:val="a9"/>
        <w:ind w:right="-284" w:firstLine="709"/>
        <w:jc w:val="both"/>
        <w:rPr>
          <w:rFonts w:ascii="Times New Roman" w:hAnsi="Times New Roman"/>
          <w:sz w:val="24"/>
          <w:szCs w:val="24"/>
        </w:rPr>
      </w:pPr>
    </w:p>
    <w:p w:rsidR="00DD28EB" w:rsidRPr="00815B3C" w:rsidRDefault="00DD28EB" w:rsidP="00DD28EB">
      <w:pPr>
        <w:pStyle w:val="a3"/>
        <w:spacing w:after="0"/>
        <w:ind w:right="-284" w:firstLine="709"/>
        <w:jc w:val="center"/>
        <w:rPr>
          <w:lang w:val="uk-UA"/>
        </w:rPr>
      </w:pPr>
      <w:r w:rsidRPr="00815B3C">
        <w:rPr>
          <w:b/>
          <w:lang w:val="uk-UA"/>
        </w:rPr>
        <w:t xml:space="preserve">13. </w:t>
      </w:r>
      <w:r w:rsidRPr="00815B3C">
        <w:rPr>
          <w:b/>
          <w:caps/>
          <w:lang w:val="uk-UA"/>
        </w:rPr>
        <w:t>Місцезнаходження та реквізити Сторін</w:t>
      </w:r>
    </w:p>
    <w:p w:rsidR="004E1106" w:rsidRDefault="004E1106" w:rsidP="00DD28EB">
      <w:pPr>
        <w:ind w:right="-284"/>
      </w:pPr>
    </w:p>
    <w:sectPr w:rsidR="004E1106" w:rsidSect="00DD28EB">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34959"/>
    <w:multiLevelType w:val="multilevel"/>
    <w:tmpl w:val="28D4D13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EB"/>
    <w:rsid w:val="004E1106"/>
    <w:rsid w:val="00BB2EC4"/>
    <w:rsid w:val="00DD2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B9DB"/>
  <w15:chartTrackingRefBased/>
  <w15:docId w15:val="{5F191DA4-5A76-4689-BFE2-9E49507E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8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28EB"/>
    <w:pPr>
      <w:spacing w:after="120"/>
    </w:pPr>
  </w:style>
  <w:style w:type="character" w:customStyle="1" w:styleId="a4">
    <w:name w:val="Основний текст Знак"/>
    <w:basedOn w:val="a0"/>
    <w:link w:val="a3"/>
    <w:rsid w:val="00DD28EB"/>
    <w:rPr>
      <w:rFonts w:ascii="Times New Roman" w:eastAsia="Times New Roman" w:hAnsi="Times New Roman" w:cs="Times New Roman"/>
      <w:sz w:val="24"/>
      <w:szCs w:val="24"/>
      <w:lang w:val="ru-RU" w:eastAsia="ru-RU"/>
    </w:rPr>
  </w:style>
  <w:style w:type="paragraph" w:styleId="2">
    <w:name w:val="Body Text Indent 2"/>
    <w:basedOn w:val="a"/>
    <w:link w:val="20"/>
    <w:rsid w:val="00DD28EB"/>
    <w:pPr>
      <w:spacing w:after="120" w:line="480" w:lineRule="auto"/>
      <w:ind w:left="283"/>
    </w:pPr>
    <w:rPr>
      <w:lang w:val="x-none" w:eastAsia="x-none"/>
    </w:rPr>
  </w:style>
  <w:style w:type="character" w:customStyle="1" w:styleId="20">
    <w:name w:val="Основний текст з відступом 2 Знак"/>
    <w:basedOn w:val="a0"/>
    <w:link w:val="2"/>
    <w:rsid w:val="00DD28EB"/>
    <w:rPr>
      <w:rFonts w:ascii="Times New Roman" w:eastAsia="Times New Roman" w:hAnsi="Times New Roman" w:cs="Times New Roman"/>
      <w:sz w:val="24"/>
      <w:szCs w:val="24"/>
      <w:lang w:val="x-none" w:eastAsia="x-none"/>
    </w:rPr>
  </w:style>
  <w:style w:type="paragraph" w:styleId="a5">
    <w:name w:val="Body Text Indent"/>
    <w:basedOn w:val="a"/>
    <w:link w:val="a6"/>
    <w:rsid w:val="00DD28EB"/>
    <w:pPr>
      <w:spacing w:after="120"/>
      <w:ind w:left="283"/>
    </w:pPr>
  </w:style>
  <w:style w:type="character" w:customStyle="1" w:styleId="a6">
    <w:name w:val="Основний текст з відступом Знак"/>
    <w:basedOn w:val="a0"/>
    <w:link w:val="a5"/>
    <w:rsid w:val="00DD28EB"/>
    <w:rPr>
      <w:rFonts w:ascii="Times New Roman" w:eastAsia="Times New Roman" w:hAnsi="Times New Roman" w:cs="Times New Roman"/>
      <w:sz w:val="24"/>
      <w:szCs w:val="24"/>
      <w:lang w:val="ru-RU" w:eastAsia="ru-RU"/>
    </w:rPr>
  </w:style>
  <w:style w:type="paragraph" w:styleId="3">
    <w:name w:val="Body Text 3"/>
    <w:basedOn w:val="a"/>
    <w:link w:val="30"/>
    <w:rsid w:val="00DD28EB"/>
    <w:pPr>
      <w:spacing w:after="120"/>
    </w:pPr>
    <w:rPr>
      <w:sz w:val="16"/>
      <w:szCs w:val="16"/>
    </w:rPr>
  </w:style>
  <w:style w:type="character" w:customStyle="1" w:styleId="30">
    <w:name w:val="Основний текст 3 Знак"/>
    <w:basedOn w:val="a0"/>
    <w:link w:val="3"/>
    <w:rsid w:val="00DD28EB"/>
    <w:rPr>
      <w:rFonts w:ascii="Times New Roman" w:eastAsia="Times New Roman" w:hAnsi="Times New Roman" w:cs="Times New Roman"/>
      <w:sz w:val="16"/>
      <w:szCs w:val="16"/>
      <w:lang w:val="ru-RU" w:eastAsia="ru-RU"/>
    </w:rPr>
  </w:style>
  <w:style w:type="paragraph" w:styleId="a7">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
    <w:link w:val="a8"/>
    <w:uiPriority w:val="34"/>
    <w:qFormat/>
    <w:rsid w:val="00DD28EB"/>
    <w:pPr>
      <w:ind w:left="720"/>
    </w:pPr>
    <w:rPr>
      <w:lang w:val="en-GB" w:eastAsia="en-US"/>
    </w:rPr>
  </w:style>
  <w:style w:type="character" w:customStyle="1" w:styleId="a8">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7"/>
    <w:uiPriority w:val="34"/>
    <w:rsid w:val="00DD28EB"/>
    <w:rPr>
      <w:rFonts w:ascii="Times New Roman" w:eastAsia="Times New Roman" w:hAnsi="Times New Roman" w:cs="Times New Roman"/>
      <w:sz w:val="24"/>
      <w:szCs w:val="24"/>
      <w:lang w:val="en-GB"/>
    </w:rPr>
  </w:style>
  <w:style w:type="paragraph" w:customStyle="1" w:styleId="Style5">
    <w:name w:val="Style5"/>
    <w:basedOn w:val="a"/>
    <w:rsid w:val="00DD28EB"/>
    <w:pPr>
      <w:widowControl w:val="0"/>
      <w:autoSpaceDE w:val="0"/>
      <w:autoSpaceDN w:val="0"/>
      <w:adjustRightInd w:val="0"/>
      <w:spacing w:line="418" w:lineRule="exact"/>
      <w:ind w:hanging="475"/>
    </w:pPr>
    <w:rPr>
      <w:lang w:val="uk-UA" w:eastAsia="uk-UA"/>
    </w:rPr>
  </w:style>
  <w:style w:type="character" w:customStyle="1" w:styleId="FontStyle11">
    <w:name w:val="Font Style11"/>
    <w:rsid w:val="00DD28EB"/>
    <w:rPr>
      <w:rFonts w:ascii="Times New Roman" w:hAnsi="Times New Roman" w:cs="Times New Roman"/>
      <w:b/>
      <w:bCs/>
      <w:sz w:val="26"/>
      <w:szCs w:val="26"/>
    </w:rPr>
  </w:style>
  <w:style w:type="paragraph" w:styleId="a9">
    <w:name w:val="No Spacing"/>
    <w:link w:val="aa"/>
    <w:uiPriority w:val="1"/>
    <w:qFormat/>
    <w:rsid w:val="00DD28EB"/>
    <w:pPr>
      <w:spacing w:after="0" w:line="240" w:lineRule="auto"/>
    </w:pPr>
    <w:rPr>
      <w:rFonts w:ascii="Calibri" w:eastAsia="Times New Roman" w:hAnsi="Calibri" w:cs="Times New Roman"/>
      <w:lang w:eastAsia="uk-UA"/>
    </w:rPr>
  </w:style>
  <w:style w:type="character" w:customStyle="1" w:styleId="aa">
    <w:name w:val="Без інтервалів Знак"/>
    <w:link w:val="a9"/>
    <w:uiPriority w:val="1"/>
    <w:locked/>
    <w:rsid w:val="00DD28EB"/>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13545</Words>
  <Characters>7722</Characters>
  <Application>Microsoft Office Word</Application>
  <DocSecurity>0</DocSecurity>
  <Lines>64</Lines>
  <Paragraphs>42</Paragraphs>
  <ScaleCrop>false</ScaleCrop>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2024-02-23T08:29:00Z</dcterms:created>
  <dcterms:modified xsi:type="dcterms:W3CDTF">2024-02-23T08:31:00Z</dcterms:modified>
</cp:coreProperties>
</file>