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C9938" w14:textId="388C2E8F" w:rsidR="00071717" w:rsidRDefault="00890D19" w:rsidP="00071717">
      <w:pPr>
        <w:spacing w:after="0" w:line="240" w:lineRule="auto"/>
        <w:ind w:left="5660" w:firstLine="700"/>
        <w:jc w:val="right"/>
        <w:rPr>
          <w:rFonts w:ascii="Times New Roman" w:hAnsi="Times New Roman"/>
          <w:sz w:val="24"/>
          <w:szCs w:val="24"/>
        </w:rPr>
      </w:pPr>
      <w:r>
        <w:rPr>
          <w:rFonts w:ascii="Times New Roman" w:hAnsi="Times New Roman"/>
          <w:b/>
          <w:color w:val="000000"/>
          <w:sz w:val="24"/>
          <w:szCs w:val="24"/>
        </w:rPr>
        <w:t>Додаток</w:t>
      </w:r>
      <w:r w:rsidR="00071717">
        <w:rPr>
          <w:rFonts w:ascii="Times New Roman" w:hAnsi="Times New Roman"/>
          <w:b/>
          <w:color w:val="000000"/>
          <w:sz w:val="24"/>
          <w:szCs w:val="24"/>
        </w:rPr>
        <w:t xml:space="preserve"> 3</w:t>
      </w:r>
    </w:p>
    <w:p w14:paraId="517EC3BF" w14:textId="02BD2E8C" w:rsidR="00071717" w:rsidRDefault="00071717" w:rsidP="00040D2A">
      <w:pPr>
        <w:spacing w:after="0" w:line="240" w:lineRule="auto"/>
        <w:ind w:left="3686" w:firstLine="700"/>
        <w:jc w:val="right"/>
        <w:rPr>
          <w:rFonts w:ascii="Times New Roman" w:hAnsi="Times New Roman"/>
          <w:i/>
          <w:color w:val="000000"/>
          <w:sz w:val="24"/>
          <w:szCs w:val="24"/>
        </w:rPr>
      </w:pPr>
      <w:r>
        <w:rPr>
          <w:rFonts w:ascii="Times New Roman" w:hAnsi="Times New Roman"/>
          <w:i/>
          <w:color w:val="000000"/>
          <w:sz w:val="24"/>
          <w:szCs w:val="24"/>
        </w:rPr>
        <w:t xml:space="preserve">до </w:t>
      </w:r>
      <w:r w:rsidR="00040D2A">
        <w:rPr>
          <w:rFonts w:ascii="Times New Roman" w:hAnsi="Times New Roman"/>
          <w:i/>
          <w:color w:val="000000"/>
          <w:sz w:val="24"/>
          <w:szCs w:val="24"/>
        </w:rPr>
        <w:t>оголошення про проведення спрощеної закупівлі</w:t>
      </w:r>
    </w:p>
    <w:p w14:paraId="74C72006" w14:textId="54B8B0F3" w:rsidR="00DE4FB9" w:rsidRDefault="00071717">
      <w:pPr>
        <w:tabs>
          <w:tab w:val="left" w:leader="underscore" w:pos="5991"/>
        </w:tabs>
        <w:spacing w:after="0"/>
        <w:jc w:val="center"/>
        <w:rPr>
          <w:rFonts w:ascii="Times New Roman" w:hAnsi="Times New Roman"/>
          <w:b/>
          <w:sz w:val="28"/>
          <w:szCs w:val="28"/>
        </w:rPr>
      </w:pPr>
      <w:r>
        <w:rPr>
          <w:rFonts w:ascii="Times New Roman" w:hAnsi="Times New Roman"/>
          <w:b/>
          <w:sz w:val="28"/>
          <w:szCs w:val="28"/>
        </w:rPr>
        <w:t>ПРОЄКТ ДОГОВОРУ</w:t>
      </w:r>
      <w:r w:rsidR="00F427F6">
        <w:rPr>
          <w:rFonts w:ascii="Times New Roman" w:hAnsi="Times New Roman"/>
          <w:b/>
          <w:sz w:val="28"/>
          <w:szCs w:val="28"/>
        </w:rPr>
        <w:t xml:space="preserve"> №</w:t>
      </w:r>
      <w:r w:rsidR="00D01DDF">
        <w:rPr>
          <w:rFonts w:ascii="Times New Roman" w:hAnsi="Times New Roman"/>
          <w:b/>
          <w:sz w:val="28"/>
          <w:szCs w:val="28"/>
        </w:rPr>
        <w:t xml:space="preserve"> </w:t>
      </w:r>
      <w:r w:rsidR="00890D19">
        <w:rPr>
          <w:rFonts w:ascii="Times New Roman" w:hAnsi="Times New Roman"/>
          <w:b/>
          <w:sz w:val="28"/>
          <w:szCs w:val="28"/>
        </w:rPr>
        <w:t xml:space="preserve">___ </w:t>
      </w:r>
      <w:r w:rsidR="00890D19">
        <w:rPr>
          <w:rStyle w:val="af1"/>
          <w:rFonts w:ascii="Times New Roman" w:hAnsi="Times New Roman"/>
          <w:b/>
          <w:sz w:val="28"/>
          <w:szCs w:val="28"/>
        </w:rPr>
        <w:footnoteReference w:id="1"/>
      </w:r>
    </w:p>
    <w:p w14:paraId="4CD04FD1" w14:textId="77777777" w:rsidR="00925DFB" w:rsidRDefault="00F427F6">
      <w:pPr>
        <w:tabs>
          <w:tab w:val="left" w:leader="underscore" w:pos="5991"/>
        </w:tabs>
        <w:spacing w:after="0"/>
        <w:jc w:val="center"/>
        <w:rPr>
          <w:rFonts w:ascii="Times New Roman" w:hAnsi="Times New Roman"/>
          <w:bCs/>
          <w:i/>
          <w:sz w:val="24"/>
          <w:szCs w:val="24"/>
          <w:lang w:eastAsia="x-none"/>
        </w:rPr>
      </w:pPr>
      <w:r>
        <w:rPr>
          <w:rFonts w:ascii="Times New Roman" w:hAnsi="Times New Roman"/>
          <w:b/>
          <w:sz w:val="26"/>
          <w:szCs w:val="26"/>
        </w:rPr>
        <w:t>про закупівлю товару</w:t>
      </w:r>
      <w:r>
        <w:rPr>
          <w:rFonts w:ascii="Times New Roman" w:hAnsi="Times New Roman"/>
          <w:bCs/>
          <w:i/>
          <w:sz w:val="24"/>
          <w:szCs w:val="24"/>
          <w:lang w:eastAsia="x-none"/>
        </w:rPr>
        <w:t xml:space="preserve">  </w:t>
      </w:r>
    </w:p>
    <w:p w14:paraId="5A9E9204" w14:textId="77777777" w:rsidR="00925DFB" w:rsidRDefault="00925DFB">
      <w:pPr>
        <w:tabs>
          <w:tab w:val="left" w:leader="underscore" w:pos="5991"/>
        </w:tabs>
        <w:spacing w:after="0"/>
        <w:jc w:val="center"/>
        <w:rPr>
          <w:rFonts w:ascii="Times New Roman" w:hAnsi="Times New Roman"/>
          <w:bCs/>
          <w:i/>
          <w:iCs/>
          <w:sz w:val="24"/>
          <w:szCs w:val="24"/>
        </w:rPr>
      </w:pPr>
      <w:r w:rsidRPr="007A2FFD">
        <w:rPr>
          <w:rFonts w:ascii="Times New Roman" w:hAnsi="Times New Roman"/>
          <w:sz w:val="24"/>
          <w:szCs w:val="24"/>
          <w:highlight w:val="yellow"/>
        </w:rPr>
        <w:t xml:space="preserve">UA-20___-___-___-________-__ </w:t>
      </w:r>
      <w:r w:rsidRPr="007A2FFD">
        <w:rPr>
          <w:rFonts w:ascii="Times New Roman" w:hAnsi="Times New Roman"/>
          <w:i/>
          <w:iCs/>
          <w:sz w:val="24"/>
          <w:szCs w:val="24"/>
          <w:highlight w:val="yellow"/>
        </w:rPr>
        <w:t>(зазначити № ідентифікатора закупівлі в електронній системі</w:t>
      </w:r>
      <w:r w:rsidRPr="007A2FFD">
        <w:rPr>
          <w:rFonts w:ascii="Times New Roman" w:hAnsi="Times New Roman"/>
          <w:bCs/>
          <w:i/>
          <w:iCs/>
          <w:sz w:val="24"/>
          <w:szCs w:val="24"/>
          <w:highlight w:val="yellow"/>
        </w:rPr>
        <w:t>)</w:t>
      </w:r>
    </w:p>
    <w:p w14:paraId="619A9959" w14:textId="77777777" w:rsidR="00890D19" w:rsidRDefault="00F427F6" w:rsidP="009D3C64">
      <w:pPr>
        <w:tabs>
          <w:tab w:val="left" w:leader="underscore" w:pos="5991"/>
        </w:tabs>
        <w:spacing w:after="0"/>
        <w:jc w:val="center"/>
        <w:rPr>
          <w:rFonts w:ascii="Times New Roman" w:hAnsi="Times New Roman"/>
          <w:sz w:val="24"/>
          <w:szCs w:val="24"/>
          <w:lang w:eastAsia="x-none"/>
        </w:rPr>
      </w:pPr>
      <w:r>
        <w:rPr>
          <w:rFonts w:ascii="Times New Roman" w:hAnsi="Times New Roman"/>
          <w:bCs/>
          <w:i/>
          <w:sz w:val="24"/>
          <w:szCs w:val="24"/>
          <w:lang w:eastAsia="x-none"/>
        </w:rPr>
        <w:t xml:space="preserve"> </w:t>
      </w:r>
      <w:r w:rsidR="00B53E39" w:rsidRPr="00C27866">
        <w:rPr>
          <w:rFonts w:ascii="Times New Roman" w:hAnsi="Times New Roman"/>
          <w:sz w:val="24"/>
          <w:szCs w:val="24"/>
          <w:lang w:eastAsia="x-none"/>
        </w:rPr>
        <w:t xml:space="preserve"> </w:t>
      </w:r>
    </w:p>
    <w:p w14:paraId="0FF9C9BC" w14:textId="02F9CB18" w:rsidR="00DE4FB9" w:rsidRPr="00C27866" w:rsidRDefault="00F427F6" w:rsidP="009D3C64">
      <w:pPr>
        <w:tabs>
          <w:tab w:val="left" w:leader="underscore" w:pos="5991"/>
        </w:tabs>
        <w:spacing w:after="0"/>
        <w:jc w:val="center"/>
        <w:rPr>
          <w:rFonts w:ascii="Times New Roman" w:hAnsi="Times New Roman"/>
          <w:sz w:val="24"/>
          <w:szCs w:val="24"/>
          <w:lang w:eastAsia="x-none"/>
        </w:rPr>
      </w:pPr>
      <w:r w:rsidRPr="00C27866">
        <w:rPr>
          <w:rFonts w:ascii="Times New Roman" w:hAnsi="Times New Roman"/>
          <w:sz w:val="24"/>
          <w:szCs w:val="24"/>
          <w:lang w:eastAsia="x-none"/>
        </w:rPr>
        <w:t xml:space="preserve">м. Дніпро                                                                              </w:t>
      </w:r>
      <w:r w:rsidR="00925DFB"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 xml:space="preserve">  </w:t>
      </w:r>
      <w:r w:rsidR="00311338" w:rsidRPr="00C27866">
        <w:rPr>
          <w:rFonts w:ascii="Times New Roman" w:hAnsi="Times New Roman"/>
          <w:sz w:val="24"/>
          <w:szCs w:val="24"/>
          <w:lang w:eastAsia="x-none"/>
        </w:rPr>
        <w:t>"</w:t>
      </w:r>
      <w:r w:rsidR="00925DFB" w:rsidRPr="00C27866">
        <w:rPr>
          <w:rFonts w:ascii="Times New Roman" w:hAnsi="Times New Roman"/>
          <w:sz w:val="24"/>
          <w:szCs w:val="24"/>
          <w:lang w:eastAsia="x-none"/>
        </w:rPr>
        <w:t>___</w:t>
      </w:r>
      <w:r w:rsidRPr="00C27866">
        <w:rPr>
          <w:rFonts w:ascii="Times New Roman" w:hAnsi="Times New Roman"/>
          <w:sz w:val="24"/>
          <w:szCs w:val="24"/>
          <w:lang w:eastAsia="x-none"/>
        </w:rPr>
        <w:t>"</w:t>
      </w:r>
      <w:r w:rsidR="00F42CD5" w:rsidRPr="00C27866">
        <w:rPr>
          <w:rFonts w:ascii="Times New Roman" w:hAnsi="Times New Roman"/>
          <w:sz w:val="24"/>
          <w:szCs w:val="24"/>
          <w:lang w:eastAsia="x-none"/>
        </w:rPr>
        <w:t xml:space="preserve"> </w:t>
      </w:r>
      <w:r w:rsidR="00EF3B55" w:rsidRPr="00481D11">
        <w:rPr>
          <w:rFonts w:ascii="Times New Roman" w:hAnsi="Times New Roman"/>
          <w:sz w:val="24"/>
          <w:szCs w:val="24"/>
          <w:lang w:eastAsia="x-none"/>
        </w:rPr>
        <w:t xml:space="preserve"> </w:t>
      </w:r>
      <w:r w:rsidR="00925DFB" w:rsidRPr="00481D11">
        <w:rPr>
          <w:rFonts w:ascii="Times New Roman" w:hAnsi="Times New Roman"/>
          <w:sz w:val="24"/>
          <w:szCs w:val="24"/>
          <w:lang w:eastAsia="x-none"/>
        </w:rPr>
        <w:t>_______________</w:t>
      </w:r>
      <w:r w:rsidR="00F42CD5"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2022 року</w:t>
      </w:r>
    </w:p>
    <w:p w14:paraId="121085CA" w14:textId="4E655F9E" w:rsidR="00890D19" w:rsidRPr="00C27866" w:rsidRDefault="00F427F6">
      <w:pPr>
        <w:spacing w:after="0" w:line="240" w:lineRule="auto"/>
        <w:jc w:val="both"/>
        <w:rPr>
          <w:rFonts w:ascii="Times New Roman" w:hAnsi="Times New Roman"/>
          <w:b/>
          <w:sz w:val="24"/>
          <w:szCs w:val="24"/>
          <w:lang w:eastAsia="x-none"/>
        </w:rPr>
      </w:pPr>
      <w:r w:rsidRPr="00C27866">
        <w:rPr>
          <w:rFonts w:ascii="Times New Roman" w:hAnsi="Times New Roman"/>
          <w:bCs/>
          <w:i/>
          <w:sz w:val="24"/>
          <w:szCs w:val="24"/>
          <w:lang w:eastAsia="x-none"/>
        </w:rPr>
        <w:t xml:space="preserve">       </w:t>
      </w:r>
    </w:p>
    <w:p w14:paraId="0372C141" w14:textId="3CD74C60" w:rsidR="00B53E39" w:rsidRPr="00C27866" w:rsidRDefault="00B53E39">
      <w:pPr>
        <w:spacing w:after="0" w:line="240" w:lineRule="auto"/>
        <w:jc w:val="both"/>
        <w:rPr>
          <w:rFonts w:ascii="Times New Roman" w:hAnsi="Times New Roman"/>
          <w:sz w:val="24"/>
          <w:szCs w:val="24"/>
          <w:lang w:eastAsia="x-none"/>
        </w:rPr>
      </w:pPr>
      <w:r w:rsidRPr="00C27866">
        <w:rPr>
          <w:rFonts w:ascii="Times New Roman" w:hAnsi="Times New Roman"/>
          <w:b/>
          <w:bCs/>
          <w:color w:val="000000"/>
          <w:sz w:val="24"/>
          <w:szCs w:val="24"/>
          <w:lang w:eastAsia="x-none"/>
        </w:rPr>
        <w:t xml:space="preserve">   </w:t>
      </w:r>
      <w:r w:rsidR="00F427F6" w:rsidRPr="00C27866">
        <w:rPr>
          <w:rFonts w:ascii="Times New Roman" w:hAnsi="Times New Roman"/>
          <w:b/>
          <w:bCs/>
          <w:color w:val="000000"/>
          <w:sz w:val="24"/>
          <w:szCs w:val="24"/>
          <w:lang w:eastAsia="x-none"/>
        </w:rPr>
        <w:t xml:space="preserve">Комунальне некомерційне підприємство «Міська клінічна лікарня №6» Дніпровської міської ради </w:t>
      </w:r>
      <w:r w:rsidR="00F427F6" w:rsidRPr="00C27866">
        <w:rPr>
          <w:rFonts w:ascii="Times New Roman" w:hAnsi="Times New Roman"/>
          <w:bCs/>
          <w:sz w:val="24"/>
          <w:szCs w:val="24"/>
          <w:lang w:eastAsia="x-none"/>
        </w:rPr>
        <w:t>(</w:t>
      </w:r>
      <w:r w:rsidR="00F24DB0">
        <w:rPr>
          <w:rFonts w:ascii="Times New Roman" w:hAnsi="Times New Roman"/>
          <w:sz w:val="24"/>
          <w:szCs w:val="24"/>
          <w:lang w:eastAsia="x-none"/>
        </w:rPr>
        <w:t>далі – «</w:t>
      </w:r>
      <w:r w:rsidR="00F427F6" w:rsidRPr="00F24DB0">
        <w:rPr>
          <w:rFonts w:ascii="Times New Roman" w:hAnsi="Times New Roman"/>
          <w:sz w:val="24"/>
          <w:szCs w:val="24"/>
          <w:lang w:eastAsia="x-none"/>
        </w:rPr>
        <w:t>Замовник</w:t>
      </w:r>
      <w:r w:rsidR="00F24DB0">
        <w:rPr>
          <w:rFonts w:ascii="Times New Roman" w:hAnsi="Times New Roman"/>
          <w:sz w:val="24"/>
          <w:szCs w:val="24"/>
          <w:lang w:eastAsia="x-none"/>
        </w:rPr>
        <w:t>»</w:t>
      </w:r>
      <w:r w:rsidR="00F427F6" w:rsidRPr="00C27866">
        <w:rPr>
          <w:rFonts w:ascii="Times New Roman" w:hAnsi="Times New Roman"/>
          <w:sz w:val="24"/>
          <w:szCs w:val="24"/>
          <w:lang w:eastAsia="x-none"/>
        </w:rPr>
        <w:t xml:space="preserve">), в особі генерального директора Чорного Валерія Івановича, що діє на підставі Статуту, з однієї сторони, та </w:t>
      </w:r>
    </w:p>
    <w:p w14:paraId="0B640A93" w14:textId="188F5966" w:rsidR="00890D19" w:rsidRDefault="004878B8" w:rsidP="004878B8">
      <w:pPr>
        <w:spacing w:after="0" w:line="240" w:lineRule="auto"/>
        <w:jc w:val="both"/>
        <w:rPr>
          <w:rFonts w:ascii="Times New Roman" w:hAnsi="Times New Roman"/>
          <w:sz w:val="24"/>
          <w:szCs w:val="24"/>
          <w:lang w:eastAsia="x-none"/>
        </w:rPr>
      </w:pPr>
      <w:r w:rsidRPr="00C27866">
        <w:rPr>
          <w:rFonts w:ascii="Times New Roman" w:hAnsi="Times New Roman"/>
          <w:b/>
          <w:sz w:val="24"/>
          <w:szCs w:val="24"/>
        </w:rPr>
        <w:t xml:space="preserve">   </w:t>
      </w:r>
      <w:r w:rsidR="00925DFB" w:rsidRPr="00C27866">
        <w:rPr>
          <w:rFonts w:ascii="Times New Roman" w:hAnsi="Times New Roman"/>
          <w:b/>
          <w:sz w:val="24"/>
          <w:szCs w:val="24"/>
        </w:rPr>
        <w:t>______________________________________________________</w:t>
      </w:r>
      <w:r w:rsidRPr="00C27866">
        <w:rPr>
          <w:rFonts w:ascii="Times New Roman" w:hAnsi="Times New Roman"/>
          <w:sz w:val="24"/>
          <w:szCs w:val="24"/>
        </w:rPr>
        <w:t xml:space="preserve">, (далі </w:t>
      </w:r>
      <w:r w:rsidR="00F24DB0">
        <w:rPr>
          <w:rFonts w:ascii="Times New Roman" w:hAnsi="Times New Roman"/>
          <w:sz w:val="24"/>
          <w:szCs w:val="24"/>
        </w:rPr>
        <w:t>–</w:t>
      </w:r>
      <w:r w:rsidRPr="00C27866">
        <w:rPr>
          <w:rFonts w:ascii="Times New Roman" w:hAnsi="Times New Roman"/>
          <w:sz w:val="24"/>
          <w:szCs w:val="24"/>
        </w:rPr>
        <w:t xml:space="preserve"> </w:t>
      </w:r>
      <w:r w:rsidR="00F24DB0">
        <w:rPr>
          <w:rFonts w:ascii="Times New Roman" w:hAnsi="Times New Roman"/>
          <w:sz w:val="24"/>
          <w:szCs w:val="24"/>
        </w:rPr>
        <w:t>«</w:t>
      </w:r>
      <w:r w:rsidRPr="00C27866">
        <w:rPr>
          <w:rFonts w:ascii="Times New Roman" w:hAnsi="Times New Roman"/>
          <w:sz w:val="24"/>
          <w:szCs w:val="24"/>
        </w:rPr>
        <w:t>Постачальник</w:t>
      </w:r>
      <w:r w:rsidR="00F24DB0">
        <w:rPr>
          <w:rFonts w:ascii="Times New Roman" w:hAnsi="Times New Roman"/>
          <w:sz w:val="24"/>
          <w:szCs w:val="24"/>
        </w:rPr>
        <w:t>»</w:t>
      </w:r>
      <w:r w:rsidRPr="00C27866">
        <w:rPr>
          <w:rFonts w:ascii="Times New Roman" w:hAnsi="Times New Roman"/>
          <w:sz w:val="24"/>
          <w:szCs w:val="24"/>
        </w:rPr>
        <w:t>)</w:t>
      </w:r>
      <w:r w:rsidRPr="00C27866">
        <w:rPr>
          <w:rFonts w:ascii="Times New Roman" w:hAnsi="Times New Roman"/>
          <w:bCs/>
          <w:color w:val="000000"/>
          <w:sz w:val="24"/>
          <w:szCs w:val="24"/>
          <w:lang w:eastAsia="x-none"/>
        </w:rPr>
        <w:t xml:space="preserve">, в особі </w:t>
      </w:r>
      <w:r w:rsidR="00925DFB" w:rsidRPr="00C27866">
        <w:rPr>
          <w:rFonts w:ascii="Times New Roman" w:hAnsi="Times New Roman"/>
          <w:bCs/>
          <w:color w:val="000000"/>
          <w:sz w:val="24"/>
          <w:szCs w:val="24"/>
          <w:lang w:eastAsia="x-none"/>
        </w:rPr>
        <w:t>______________________________</w:t>
      </w:r>
      <w:r w:rsidRPr="00C27866">
        <w:rPr>
          <w:rFonts w:ascii="Times New Roman" w:hAnsi="Times New Roman"/>
          <w:bCs/>
          <w:color w:val="000000"/>
          <w:sz w:val="24"/>
          <w:szCs w:val="24"/>
          <w:lang w:eastAsia="x-none"/>
        </w:rPr>
        <w:t xml:space="preserve">,  діючого на підставі </w:t>
      </w:r>
      <w:r w:rsidR="00925DFB" w:rsidRPr="00C27866">
        <w:rPr>
          <w:rFonts w:ascii="Times New Roman" w:hAnsi="Times New Roman"/>
          <w:bCs/>
          <w:color w:val="000000"/>
          <w:sz w:val="24"/>
          <w:szCs w:val="24"/>
          <w:lang w:eastAsia="x-none"/>
        </w:rPr>
        <w:t>_________________________________</w:t>
      </w:r>
      <w:r w:rsidRPr="00C27866">
        <w:rPr>
          <w:rFonts w:ascii="Times New Roman" w:hAnsi="Times New Roman"/>
          <w:sz w:val="24"/>
          <w:szCs w:val="24"/>
        </w:rPr>
        <w:t xml:space="preserve"> </w:t>
      </w:r>
      <w:r w:rsidRPr="00C27866">
        <w:rPr>
          <w:rFonts w:ascii="Times New Roman" w:hAnsi="Times New Roman"/>
          <w:sz w:val="24"/>
          <w:szCs w:val="24"/>
          <w:lang w:eastAsia="x-none"/>
        </w:rPr>
        <w:t xml:space="preserve">з іншої сторони, (в подальшому разом іменуються – «Сторони», а кожна окремо – «Сторона»), </w:t>
      </w:r>
      <w:r w:rsidR="00D252B3" w:rsidRPr="00C27866">
        <w:rPr>
          <w:rFonts w:ascii="Times New Roman" w:hAnsi="Times New Roman"/>
          <w:sz w:val="24"/>
          <w:szCs w:val="24"/>
          <w:lang w:eastAsia="x-none"/>
        </w:rPr>
        <w:t xml:space="preserve">керуючись нормами чинного законодавства України, </w:t>
      </w:r>
      <w:r w:rsidR="00925DFB" w:rsidRPr="00C27866">
        <w:rPr>
          <w:rFonts w:ascii="Times New Roman" w:hAnsi="Times New Roman"/>
          <w:sz w:val="24"/>
          <w:szCs w:val="24"/>
          <w:lang w:eastAsia="x-none"/>
        </w:rPr>
        <w:t xml:space="preserve">з урахуванням тендерної пропозиції </w:t>
      </w:r>
      <w:r w:rsidR="000F0BB9">
        <w:rPr>
          <w:rFonts w:ascii="Times New Roman" w:hAnsi="Times New Roman"/>
          <w:sz w:val="24"/>
          <w:szCs w:val="24"/>
          <w:lang w:eastAsia="x-none"/>
        </w:rPr>
        <w:t>переможця</w:t>
      </w:r>
      <w:r w:rsidR="00925DFB" w:rsidRPr="00C27866">
        <w:rPr>
          <w:rFonts w:ascii="Times New Roman" w:hAnsi="Times New Roman"/>
          <w:sz w:val="24"/>
          <w:szCs w:val="24"/>
          <w:lang w:eastAsia="x-none"/>
        </w:rPr>
        <w:t xml:space="preserve"> процедури закупівлі</w:t>
      </w:r>
      <w:r w:rsidR="00D252B3" w:rsidRPr="00C27866">
        <w:rPr>
          <w:rFonts w:ascii="Times New Roman" w:hAnsi="Times New Roman"/>
          <w:sz w:val="24"/>
          <w:szCs w:val="24"/>
          <w:lang w:eastAsia="x-none"/>
        </w:rPr>
        <w:t>, уклали цей Договір (надалі іменується – «Договір») про наступне</w:t>
      </w:r>
      <w:r w:rsidRPr="00C27866">
        <w:rPr>
          <w:rFonts w:ascii="Times New Roman" w:hAnsi="Times New Roman"/>
          <w:sz w:val="24"/>
          <w:szCs w:val="24"/>
          <w:lang w:eastAsia="x-none"/>
        </w:rPr>
        <w:t>:</w:t>
      </w:r>
    </w:p>
    <w:p w14:paraId="3D9EBC22" w14:textId="77777777" w:rsidR="00DE4FB9" w:rsidRDefault="00F427F6">
      <w:pPr>
        <w:pStyle w:val="ab"/>
        <w:numPr>
          <w:ilvl w:val="0"/>
          <w:numId w:val="3"/>
        </w:numPr>
        <w:tabs>
          <w:tab w:val="left" w:pos="3714"/>
        </w:tabs>
        <w:spacing w:after="0"/>
        <w:jc w:val="both"/>
        <w:rPr>
          <w:rFonts w:ascii="Times New Roman" w:hAnsi="Times New Roman"/>
          <w:b/>
          <w:color w:val="000000"/>
          <w:sz w:val="24"/>
          <w:szCs w:val="24"/>
        </w:rPr>
      </w:pPr>
      <w:r w:rsidRPr="00C27866">
        <w:rPr>
          <w:rFonts w:ascii="Times New Roman" w:hAnsi="Times New Roman"/>
          <w:b/>
          <w:color w:val="000000"/>
          <w:sz w:val="24"/>
          <w:szCs w:val="24"/>
        </w:rPr>
        <w:t>ПРЕДМЕТ ДОГОВОРУ</w:t>
      </w:r>
    </w:p>
    <w:p w14:paraId="0DA434FA" w14:textId="4F765C35" w:rsidR="00DE4FB9" w:rsidRPr="00C27866" w:rsidRDefault="00F427F6" w:rsidP="00C27866">
      <w:pPr>
        <w:spacing w:after="0" w:line="240" w:lineRule="auto"/>
        <w:ind w:firstLine="567"/>
        <w:jc w:val="both"/>
        <w:rPr>
          <w:rFonts w:ascii="Times New Roman" w:hAnsi="Times New Roman"/>
          <w:b/>
          <w:bCs/>
          <w:color w:val="000000"/>
          <w:sz w:val="24"/>
          <w:szCs w:val="24"/>
          <w:lang w:eastAsia="x-none"/>
        </w:rPr>
      </w:pPr>
      <w:r w:rsidRPr="00C27866">
        <w:rPr>
          <w:rFonts w:ascii="Times New Roman" w:hAnsi="Times New Roman"/>
          <w:sz w:val="24"/>
          <w:szCs w:val="24"/>
          <w:lang w:eastAsia="x-none"/>
        </w:rPr>
        <w:t>1.1. Постачальник зобов'язується передати (поставити) Замовнику</w:t>
      </w:r>
      <w:r w:rsidR="00536F79">
        <w:rPr>
          <w:rFonts w:ascii="Times New Roman" w:hAnsi="Times New Roman"/>
          <w:sz w:val="24"/>
          <w:szCs w:val="24"/>
          <w:lang w:eastAsia="x-none"/>
        </w:rPr>
        <w:t xml:space="preserve"> </w:t>
      </w:r>
      <w:r w:rsidR="006D499C">
        <w:rPr>
          <w:rFonts w:ascii="Times New Roman" w:hAnsi="Times New Roman"/>
          <w:sz w:val="24"/>
          <w:szCs w:val="24"/>
          <w:lang w:eastAsia="x-none"/>
        </w:rPr>
        <w:t>вироби</w:t>
      </w:r>
      <w:r w:rsidRPr="00C27866">
        <w:rPr>
          <w:rFonts w:ascii="Times New Roman" w:hAnsi="Times New Roman"/>
          <w:sz w:val="24"/>
          <w:szCs w:val="24"/>
          <w:lang w:eastAsia="x-none"/>
        </w:rPr>
        <w:t xml:space="preserve"> </w:t>
      </w:r>
      <w:r w:rsidR="00DE23A9">
        <w:rPr>
          <w:rFonts w:ascii="Times New Roman" w:hAnsi="Times New Roman"/>
          <w:sz w:val="24"/>
          <w:szCs w:val="24"/>
          <w:lang w:eastAsia="x-none"/>
        </w:rPr>
        <w:t>меди</w:t>
      </w:r>
      <w:r w:rsidR="00536F79">
        <w:rPr>
          <w:rFonts w:ascii="Times New Roman" w:hAnsi="Times New Roman"/>
          <w:sz w:val="24"/>
          <w:szCs w:val="24"/>
          <w:lang w:eastAsia="x-none"/>
        </w:rPr>
        <w:t>чного призначення</w:t>
      </w:r>
      <w:r w:rsidR="00DE23A9">
        <w:rPr>
          <w:rFonts w:ascii="Times New Roman" w:hAnsi="Times New Roman"/>
          <w:sz w:val="24"/>
          <w:szCs w:val="24"/>
          <w:lang w:eastAsia="x-none"/>
        </w:rPr>
        <w:t xml:space="preserve">, а саме: </w:t>
      </w:r>
      <w:r w:rsidRPr="00C27866">
        <w:rPr>
          <w:rFonts w:ascii="Times New Roman" w:hAnsi="Times New Roman"/>
          <w:sz w:val="24"/>
          <w:szCs w:val="24"/>
          <w:lang w:eastAsia="x-none"/>
        </w:rPr>
        <w:t xml:space="preserve"> </w:t>
      </w:r>
      <w:r w:rsidR="00D252B3" w:rsidRPr="00536F79">
        <w:rPr>
          <w:rFonts w:ascii="Times New Roman" w:hAnsi="Times New Roman"/>
          <w:sz w:val="24"/>
          <w:szCs w:val="24"/>
          <w:lang w:eastAsia="x-none"/>
        </w:rPr>
        <w:t>«</w:t>
      </w:r>
      <w:r w:rsidR="00CA447A" w:rsidRPr="00CA447A">
        <w:rPr>
          <w:rFonts w:ascii="Times New Roman" w:hAnsi="Times New Roman"/>
          <w:b/>
          <w:bCs/>
          <w:sz w:val="24"/>
          <w:szCs w:val="24"/>
        </w:rPr>
        <w:t xml:space="preserve">Концентрований проявник для ручної обробки </w:t>
      </w:r>
      <w:proofErr w:type="spellStart"/>
      <w:r w:rsidR="00CA447A" w:rsidRPr="00CA447A">
        <w:rPr>
          <w:rFonts w:ascii="Times New Roman" w:hAnsi="Times New Roman"/>
          <w:b/>
          <w:bCs/>
          <w:sz w:val="24"/>
          <w:szCs w:val="24"/>
        </w:rPr>
        <w:t>рентгенплівки</w:t>
      </w:r>
      <w:proofErr w:type="spellEnd"/>
      <w:r w:rsidR="00CA447A" w:rsidRPr="00CA447A">
        <w:rPr>
          <w:rFonts w:ascii="Times New Roman" w:hAnsi="Times New Roman"/>
          <w:b/>
          <w:bCs/>
          <w:sz w:val="24"/>
          <w:szCs w:val="24"/>
        </w:rPr>
        <w:t xml:space="preserve"> 3 л на 15 л готового розчину (НК 024:2019 код 41008 - Хімічні реактиви для обробки рентгенівської плівки, для ручної </w:t>
      </w:r>
      <w:proofErr w:type="spellStart"/>
      <w:r w:rsidR="00CA447A" w:rsidRPr="00CA447A">
        <w:rPr>
          <w:rFonts w:ascii="Times New Roman" w:hAnsi="Times New Roman"/>
          <w:b/>
          <w:bCs/>
          <w:sz w:val="24"/>
          <w:szCs w:val="24"/>
        </w:rPr>
        <w:t>пороявки</w:t>
      </w:r>
      <w:proofErr w:type="spellEnd"/>
      <w:r w:rsidR="00CA447A" w:rsidRPr="00CA447A">
        <w:rPr>
          <w:rFonts w:ascii="Times New Roman" w:hAnsi="Times New Roman"/>
          <w:b/>
          <w:bCs/>
          <w:sz w:val="24"/>
          <w:szCs w:val="24"/>
        </w:rPr>
        <w:t xml:space="preserve">); Концентрований фіксаж для ручної обробки </w:t>
      </w:r>
      <w:proofErr w:type="spellStart"/>
      <w:r w:rsidR="00CA447A" w:rsidRPr="00CA447A">
        <w:rPr>
          <w:rFonts w:ascii="Times New Roman" w:hAnsi="Times New Roman"/>
          <w:b/>
          <w:bCs/>
          <w:sz w:val="24"/>
          <w:szCs w:val="24"/>
        </w:rPr>
        <w:t>рентгенплівки</w:t>
      </w:r>
      <w:proofErr w:type="spellEnd"/>
      <w:r w:rsidR="00CA447A" w:rsidRPr="00CA447A">
        <w:rPr>
          <w:rFonts w:ascii="Times New Roman" w:hAnsi="Times New Roman"/>
          <w:b/>
          <w:bCs/>
          <w:sz w:val="24"/>
          <w:szCs w:val="24"/>
        </w:rPr>
        <w:t xml:space="preserve"> 3 л на 15 л готового розчину (НК 024:2019 код 41008 - Хімічні реактиви для обробки рентгенівської плівки, для ручної </w:t>
      </w:r>
      <w:proofErr w:type="spellStart"/>
      <w:r w:rsidR="00CA447A" w:rsidRPr="00CA447A">
        <w:rPr>
          <w:rFonts w:ascii="Times New Roman" w:hAnsi="Times New Roman"/>
          <w:b/>
          <w:bCs/>
          <w:sz w:val="24"/>
          <w:szCs w:val="24"/>
        </w:rPr>
        <w:t>пороявки</w:t>
      </w:r>
      <w:proofErr w:type="spellEnd"/>
      <w:r w:rsidR="00CA447A" w:rsidRPr="00CA447A">
        <w:rPr>
          <w:rFonts w:ascii="Times New Roman" w:hAnsi="Times New Roman"/>
          <w:b/>
          <w:bCs/>
          <w:sz w:val="24"/>
          <w:szCs w:val="24"/>
        </w:rPr>
        <w:t xml:space="preserve">) згідно ДК 021:2015 код 24930000-2 </w:t>
      </w:r>
      <w:proofErr w:type="spellStart"/>
      <w:r w:rsidR="00CA447A" w:rsidRPr="00CA447A">
        <w:rPr>
          <w:rFonts w:ascii="Times New Roman" w:hAnsi="Times New Roman"/>
          <w:b/>
          <w:bCs/>
          <w:sz w:val="24"/>
          <w:szCs w:val="24"/>
        </w:rPr>
        <w:t>Фотохімікати</w:t>
      </w:r>
      <w:proofErr w:type="spellEnd"/>
      <w:r w:rsidR="00D252B3" w:rsidRPr="00536F79">
        <w:rPr>
          <w:rFonts w:ascii="Times New Roman" w:hAnsi="Times New Roman"/>
          <w:b/>
          <w:sz w:val="24"/>
          <w:szCs w:val="24"/>
        </w:rPr>
        <w:t>»</w:t>
      </w:r>
      <w:r w:rsidRPr="00536F79">
        <w:rPr>
          <w:rFonts w:ascii="Times New Roman" w:hAnsi="Times New Roman"/>
          <w:b/>
          <w:sz w:val="24"/>
          <w:szCs w:val="24"/>
        </w:rPr>
        <w:t xml:space="preserve">, </w:t>
      </w:r>
      <w:r w:rsidRPr="00C27866">
        <w:rPr>
          <w:rFonts w:ascii="Times New Roman" w:hAnsi="Times New Roman"/>
          <w:sz w:val="24"/>
          <w:szCs w:val="24"/>
          <w:lang w:eastAsia="x-none"/>
        </w:rPr>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14:paraId="6F911F61" w14:textId="77777777" w:rsidR="00DE4FB9" w:rsidRPr="00C27866" w:rsidRDefault="00F427F6"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1.2. Асортимент, номенклатура, одиниці виміру, загальна кількість,</w:t>
      </w:r>
      <w:r w:rsidR="00F42CD5"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ціна за одиницю та загальна вартість товару, що підлягає поставці, визначаються Сторонами у  Специфікації (Додаток №1), яка є невід’ємною його частиною</w:t>
      </w:r>
    </w:p>
    <w:p w14:paraId="2D6DADCC" w14:textId="77777777" w:rsidR="00DE4FB9" w:rsidRPr="00D542B8" w:rsidRDefault="00F427F6" w:rsidP="00C27866">
      <w:pPr>
        <w:spacing w:after="0" w:line="240" w:lineRule="auto"/>
        <w:ind w:firstLine="567"/>
        <w:jc w:val="both"/>
        <w:rPr>
          <w:rFonts w:ascii="Times New Roman" w:hAnsi="Times New Roman"/>
          <w:sz w:val="24"/>
          <w:szCs w:val="24"/>
          <w:lang w:eastAsia="x-none"/>
        </w:rPr>
      </w:pPr>
      <w:r w:rsidRPr="00D542B8">
        <w:rPr>
          <w:rFonts w:ascii="Times New Roman" w:hAnsi="Times New Roman"/>
          <w:sz w:val="24"/>
          <w:szCs w:val="24"/>
          <w:lang w:eastAsia="x-none"/>
        </w:rPr>
        <w:t>1.3. Сторони можуть внести зміни до Договору щодо кількості (обсягу) у випадках, передбачених Договором шляхом підписання Сторонами додаткової угоди до Договору, яка являється його невід’ємною частиною.</w:t>
      </w:r>
    </w:p>
    <w:p w14:paraId="63B131C4" w14:textId="1F094C86" w:rsidR="00DE4FB9" w:rsidRPr="00C27866" w:rsidRDefault="00F427F6" w:rsidP="00C27866">
      <w:pPr>
        <w:spacing w:after="0" w:line="240" w:lineRule="auto"/>
        <w:ind w:firstLine="567"/>
        <w:jc w:val="both"/>
        <w:rPr>
          <w:rFonts w:ascii="Times New Roman" w:hAnsi="Times New Roman"/>
          <w:sz w:val="24"/>
          <w:szCs w:val="24"/>
          <w:lang w:eastAsia="x-none"/>
        </w:rPr>
      </w:pPr>
      <w:r w:rsidRPr="00D542B8">
        <w:rPr>
          <w:rFonts w:ascii="Times New Roman" w:hAnsi="Times New Roman"/>
          <w:sz w:val="24"/>
          <w:szCs w:val="24"/>
          <w:lang w:eastAsia="x-none"/>
        </w:rPr>
        <w:t>1.4.  Обсяги закупівлі товарів можуть бути зменшені залежно від реального фінансування видатків</w:t>
      </w:r>
      <w:r w:rsidR="004C146F" w:rsidRPr="00D542B8">
        <w:rPr>
          <w:rFonts w:ascii="Times New Roman" w:hAnsi="Times New Roman"/>
          <w:sz w:val="24"/>
          <w:szCs w:val="24"/>
          <w:lang w:eastAsia="x-none"/>
        </w:rPr>
        <w:t>.</w:t>
      </w:r>
    </w:p>
    <w:p w14:paraId="12F731EF" w14:textId="7160E7F9" w:rsidR="00A63247" w:rsidRDefault="00E9640F" w:rsidP="00C27866">
      <w:pPr>
        <w:spacing w:after="0" w:line="240" w:lineRule="auto"/>
        <w:ind w:firstLine="567"/>
        <w:jc w:val="both"/>
        <w:rPr>
          <w:rFonts w:ascii="Times New Roman" w:hAnsi="Times New Roman"/>
          <w:b/>
          <w:sz w:val="24"/>
          <w:szCs w:val="24"/>
          <w:lang w:eastAsia="x-none"/>
        </w:rPr>
      </w:pPr>
      <w:r w:rsidRPr="00C27866">
        <w:rPr>
          <w:rFonts w:ascii="Times New Roman" w:hAnsi="Times New Roman"/>
          <w:sz w:val="24"/>
          <w:szCs w:val="24"/>
          <w:lang w:eastAsia="x-none"/>
        </w:rPr>
        <w:t>1.5. Джерело фінансування закупівлі</w:t>
      </w:r>
      <w:r w:rsidRPr="00536F79">
        <w:rPr>
          <w:rFonts w:ascii="Times New Roman" w:hAnsi="Times New Roman"/>
          <w:sz w:val="24"/>
          <w:szCs w:val="24"/>
          <w:lang w:eastAsia="x-none"/>
        </w:rPr>
        <w:t xml:space="preserve">: </w:t>
      </w:r>
      <w:r w:rsidRPr="00536F79">
        <w:rPr>
          <w:rFonts w:ascii="Times New Roman" w:hAnsi="Times New Roman"/>
          <w:b/>
          <w:sz w:val="24"/>
          <w:szCs w:val="24"/>
          <w:lang w:eastAsia="x-none"/>
        </w:rPr>
        <w:t xml:space="preserve">кошти </w:t>
      </w:r>
      <w:r w:rsidR="00CA447A">
        <w:rPr>
          <w:rFonts w:ascii="Times New Roman" w:hAnsi="Times New Roman"/>
          <w:b/>
          <w:sz w:val="24"/>
          <w:szCs w:val="24"/>
          <w:lang w:eastAsia="x-none"/>
        </w:rPr>
        <w:t>НСЗУ</w:t>
      </w:r>
      <w:r w:rsidRPr="00536F79">
        <w:rPr>
          <w:rFonts w:ascii="Times New Roman" w:hAnsi="Times New Roman"/>
          <w:b/>
          <w:sz w:val="24"/>
          <w:szCs w:val="24"/>
          <w:lang w:eastAsia="x-none"/>
        </w:rPr>
        <w:t>.</w:t>
      </w:r>
    </w:p>
    <w:p w14:paraId="46D99EE7" w14:textId="77777777" w:rsidR="00A63247" w:rsidRDefault="00A63247" w:rsidP="00A63247">
      <w:pPr>
        <w:pStyle w:val="ab"/>
        <w:numPr>
          <w:ilvl w:val="0"/>
          <w:numId w:val="3"/>
        </w:numPr>
        <w:spacing w:after="0"/>
        <w:jc w:val="both"/>
        <w:rPr>
          <w:rFonts w:ascii="Times New Roman" w:hAnsi="Times New Roman"/>
          <w:b/>
          <w:color w:val="000000"/>
          <w:sz w:val="24"/>
          <w:szCs w:val="24"/>
        </w:rPr>
      </w:pPr>
      <w:r w:rsidRPr="00C27866">
        <w:rPr>
          <w:rFonts w:ascii="Times New Roman" w:hAnsi="Times New Roman"/>
          <w:b/>
          <w:color w:val="000000"/>
          <w:sz w:val="24"/>
          <w:szCs w:val="24"/>
        </w:rPr>
        <w:t>ЯКІСТЬ ТОВАРУ</w:t>
      </w:r>
    </w:p>
    <w:p w14:paraId="25B1D2BF"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2.1. Якість товару, що поставляється по даному Договору, повинна відповідати вимогам нормативно – технічної документації, яка встановлює вимоги до якості товару, що підтверджується сертифікатом якості виробника. </w:t>
      </w:r>
    </w:p>
    <w:p w14:paraId="31EEA029"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2.2. Товар, що поставляється по даному Договору, повинен мати необхідні сертифікати, 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сертифікатами якості, виданим виробником товару.  </w:t>
      </w:r>
    </w:p>
    <w:p w14:paraId="2A831645"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2.3. Товар повинен бути запакований в заводську упаковку, яка забезпечує зберігання товару під час транспортування і має маркування, що вміщує необхідні дані про товар.</w:t>
      </w:r>
    </w:p>
    <w:p w14:paraId="01FA1296"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2.4.Медико -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71A7BCD6" w14:textId="77777777" w:rsidR="00A63247" w:rsidRPr="00A7403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2.5. Сторони можуть внести зміни до договору щодо якості товару у випадках, передбачених Договором та </w:t>
      </w:r>
      <w:r w:rsidRPr="00A74036">
        <w:rPr>
          <w:rFonts w:ascii="Times New Roman" w:hAnsi="Times New Roman"/>
          <w:sz w:val="24"/>
          <w:szCs w:val="24"/>
          <w:lang w:eastAsia="ru-RU"/>
        </w:rPr>
        <w:t xml:space="preserve">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w:t>
      </w:r>
      <w:r w:rsidRPr="00A74036">
        <w:rPr>
          <w:rFonts w:ascii="Times New Roman" w:hAnsi="Times New Roman"/>
          <w:sz w:val="24"/>
          <w:szCs w:val="24"/>
          <w:lang w:eastAsia="ru-RU"/>
        </w:rPr>
        <w:lastRenderedPageBreak/>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Pr="00C27866">
        <w:rPr>
          <w:rFonts w:ascii="Times New Roman" w:hAnsi="Times New Roman"/>
          <w:sz w:val="24"/>
          <w:szCs w:val="24"/>
          <w:lang w:eastAsia="ru-RU"/>
        </w:rPr>
        <w:t>шляхом підписання Сторонами додаткової угоди до Договору, яка являється його невід’ємною частиною.</w:t>
      </w:r>
    </w:p>
    <w:p w14:paraId="4B044E5D" w14:textId="77777777" w:rsidR="00A63247"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2.6. У разі якщо товар виявляється неякісним, фальсифікованим та незареєстрованим, то заміна, повернення, проводяться за рахунок Постачальника.</w:t>
      </w:r>
    </w:p>
    <w:p w14:paraId="7F3F107C" w14:textId="77777777" w:rsidR="00A63247" w:rsidRDefault="00A63247" w:rsidP="00A63247">
      <w:pPr>
        <w:spacing w:after="0" w:line="240" w:lineRule="auto"/>
        <w:ind w:right="-36" w:firstLine="567"/>
        <w:jc w:val="both"/>
        <w:rPr>
          <w:rFonts w:ascii="Times New Roman" w:hAnsi="Times New Roman"/>
          <w:sz w:val="24"/>
          <w:szCs w:val="24"/>
          <w:lang w:eastAsia="ru-RU"/>
        </w:rPr>
      </w:pPr>
      <w:r>
        <w:rPr>
          <w:rFonts w:ascii="Times New Roman" w:hAnsi="Times New Roman"/>
          <w:color w:val="000000"/>
          <w:sz w:val="24"/>
          <w:szCs w:val="24"/>
        </w:rPr>
        <w:t xml:space="preserve">2.7. Строк заміни товару — протягом </w:t>
      </w:r>
      <w:r w:rsidRPr="007E4ECC">
        <w:rPr>
          <w:rFonts w:ascii="Times New Roman" w:hAnsi="Times New Roman"/>
          <w:color w:val="000000"/>
          <w:sz w:val="24"/>
          <w:szCs w:val="24"/>
        </w:rPr>
        <w:t>5 (п’яти) календарних днів з моменту отримання претензії (рекламації) від Замовника, але не більше 14 (чотирнадцяти) календарних днів з дня пред’явлення Замовником такої претензії (рекламації).</w:t>
      </w:r>
    </w:p>
    <w:p w14:paraId="236193D3" w14:textId="37782E27" w:rsidR="00A63247"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w:t>
      </w:r>
      <w:r>
        <w:rPr>
          <w:rFonts w:ascii="Times New Roman" w:hAnsi="Times New Roman"/>
          <w:sz w:val="24"/>
          <w:szCs w:val="24"/>
          <w:lang w:eastAsia="ru-RU"/>
        </w:rPr>
        <w:t>.8</w:t>
      </w:r>
      <w:r w:rsidRPr="00C27866">
        <w:rPr>
          <w:rFonts w:ascii="Times New Roman" w:hAnsi="Times New Roman"/>
          <w:sz w:val="24"/>
          <w:szCs w:val="24"/>
          <w:lang w:eastAsia="ru-RU"/>
        </w:rPr>
        <w:t>.</w:t>
      </w:r>
      <w:r>
        <w:rPr>
          <w:rFonts w:ascii="Times New Roman" w:hAnsi="Times New Roman"/>
          <w:sz w:val="24"/>
          <w:szCs w:val="24"/>
          <w:lang w:eastAsia="ru-RU"/>
        </w:rPr>
        <w:t xml:space="preserve"> </w:t>
      </w:r>
      <w:r w:rsidRPr="00C27866">
        <w:rPr>
          <w:rFonts w:ascii="Times New Roman" w:hAnsi="Times New Roman"/>
          <w:sz w:val="24"/>
          <w:szCs w:val="24"/>
          <w:lang w:eastAsia="ru-RU"/>
        </w:rPr>
        <w:t>При транспортуванні товару необхідно дотримуватись температурного режиму, вказаного в інструкції до них.</w:t>
      </w:r>
    </w:p>
    <w:p w14:paraId="19C690C5" w14:textId="77777777" w:rsidR="00A63247" w:rsidRDefault="00A63247" w:rsidP="00A63247">
      <w:pPr>
        <w:pStyle w:val="ab"/>
        <w:widowControl w:val="0"/>
        <w:numPr>
          <w:ilvl w:val="0"/>
          <w:numId w:val="3"/>
        </w:numPr>
        <w:tabs>
          <w:tab w:val="left" w:pos="4207"/>
        </w:tabs>
        <w:spacing w:after="0" w:line="240" w:lineRule="auto"/>
        <w:jc w:val="both"/>
        <w:outlineLvl w:val="0"/>
        <w:rPr>
          <w:rFonts w:ascii="Times New Roman" w:hAnsi="Times New Roman"/>
          <w:b/>
          <w:color w:val="000000"/>
          <w:sz w:val="24"/>
          <w:szCs w:val="24"/>
        </w:rPr>
      </w:pPr>
      <w:bookmarkStart w:id="0" w:name="bookmark1"/>
      <w:r w:rsidRPr="00C27866">
        <w:rPr>
          <w:rFonts w:ascii="Times New Roman" w:hAnsi="Times New Roman"/>
          <w:b/>
          <w:color w:val="000000"/>
          <w:sz w:val="24"/>
          <w:szCs w:val="24"/>
        </w:rPr>
        <w:t>ЦІНА ДОГОВОРУ</w:t>
      </w:r>
      <w:bookmarkEnd w:id="0"/>
    </w:p>
    <w:p w14:paraId="71AC8FC8" w14:textId="12D093DE" w:rsidR="00A63247" w:rsidRPr="00C27866" w:rsidRDefault="00A63247" w:rsidP="00A63247">
      <w:pPr>
        <w:spacing w:after="0"/>
        <w:ind w:firstLine="567"/>
        <w:contextualSpacing/>
        <w:jc w:val="both"/>
        <w:rPr>
          <w:rFonts w:ascii="Times New Roman" w:hAnsi="Times New Roman"/>
          <w:i/>
          <w:sz w:val="24"/>
          <w:szCs w:val="24"/>
          <w:lang w:eastAsia="x-none"/>
        </w:rPr>
      </w:pPr>
      <w:r w:rsidRPr="00C27866">
        <w:rPr>
          <w:rFonts w:ascii="Times New Roman" w:hAnsi="Times New Roman"/>
          <w:sz w:val="24"/>
          <w:szCs w:val="24"/>
          <w:lang w:eastAsia="x-none"/>
        </w:rPr>
        <w:t xml:space="preserve">3.1. Ціна Договору становить: </w:t>
      </w:r>
      <w:r w:rsidRPr="00C27866">
        <w:rPr>
          <w:rFonts w:ascii="Times New Roman" w:hAnsi="Times New Roman"/>
          <w:b/>
          <w:sz w:val="24"/>
          <w:szCs w:val="24"/>
          <w:lang w:eastAsia="x-none"/>
        </w:rPr>
        <w:t>_________</w:t>
      </w:r>
      <w:r w:rsidRPr="00C27866">
        <w:rPr>
          <w:rFonts w:ascii="Times New Roman" w:hAnsi="Times New Roman"/>
          <w:b/>
          <w:sz w:val="24"/>
          <w:szCs w:val="24"/>
          <w:lang w:eastAsia="x-none"/>
        </w:rPr>
        <w:tab/>
        <w:t xml:space="preserve">грн. </w:t>
      </w:r>
      <w:r w:rsidRPr="00C27866">
        <w:rPr>
          <w:rFonts w:ascii="Times New Roman" w:hAnsi="Times New Roman"/>
          <w:b/>
          <w:i/>
          <w:sz w:val="24"/>
          <w:szCs w:val="24"/>
          <w:lang w:eastAsia="x-none"/>
        </w:rPr>
        <w:t>(прописом),</w:t>
      </w:r>
      <w:r w:rsidR="00A50F4B">
        <w:rPr>
          <w:rFonts w:ascii="Times New Roman" w:hAnsi="Times New Roman"/>
          <w:b/>
          <w:i/>
          <w:sz w:val="24"/>
          <w:szCs w:val="24"/>
          <w:lang w:eastAsia="x-none"/>
        </w:rPr>
        <w:t xml:space="preserve"> </w:t>
      </w:r>
      <w:r w:rsidR="00A50F4B" w:rsidRPr="00A50F4B">
        <w:rPr>
          <w:rFonts w:ascii="Times New Roman" w:hAnsi="Times New Roman"/>
          <w:b/>
          <w:sz w:val="24"/>
          <w:szCs w:val="24"/>
          <w:lang w:eastAsia="x-none"/>
        </w:rPr>
        <w:t xml:space="preserve">без ПДВ згідно ст.__ ПКУ </w:t>
      </w:r>
      <w:r w:rsidR="00A50F4B" w:rsidRPr="00A50F4B">
        <w:rPr>
          <w:rFonts w:ascii="Times New Roman" w:hAnsi="Times New Roman"/>
          <w:b/>
          <w:i/>
          <w:sz w:val="24"/>
          <w:szCs w:val="24"/>
          <w:lang w:eastAsia="x-none"/>
        </w:rPr>
        <w:t>(або вказати на підставі якого нормативного документу)</w:t>
      </w:r>
      <w:r w:rsidR="00A50F4B" w:rsidRPr="00A50F4B">
        <w:rPr>
          <w:rFonts w:ascii="Times New Roman" w:hAnsi="Times New Roman"/>
          <w:b/>
          <w:sz w:val="24"/>
          <w:szCs w:val="24"/>
          <w:lang w:eastAsia="x-none"/>
        </w:rPr>
        <w:t>/</w:t>
      </w:r>
      <w:r w:rsidRPr="00A50F4B">
        <w:rPr>
          <w:rFonts w:ascii="Times New Roman" w:hAnsi="Times New Roman"/>
          <w:b/>
          <w:sz w:val="24"/>
          <w:szCs w:val="24"/>
          <w:lang w:eastAsia="x-none"/>
        </w:rPr>
        <w:t>у</w:t>
      </w:r>
      <w:r w:rsidRPr="00C27866">
        <w:rPr>
          <w:rFonts w:ascii="Times New Roman" w:hAnsi="Times New Roman"/>
          <w:b/>
          <w:sz w:val="24"/>
          <w:szCs w:val="24"/>
          <w:lang w:eastAsia="x-none"/>
        </w:rPr>
        <w:t xml:space="preserve"> тому числі ПДВ - _____________ </w:t>
      </w:r>
      <w:r w:rsidRPr="00C27866">
        <w:rPr>
          <w:rFonts w:ascii="Times New Roman" w:hAnsi="Times New Roman"/>
          <w:b/>
          <w:i/>
          <w:sz w:val="24"/>
          <w:szCs w:val="24"/>
          <w:lang w:eastAsia="x-none"/>
        </w:rPr>
        <w:t>(прописом</w:t>
      </w:r>
      <w:r w:rsidR="00A50F4B">
        <w:rPr>
          <w:rFonts w:ascii="Times New Roman" w:hAnsi="Times New Roman"/>
          <w:b/>
          <w:i/>
          <w:sz w:val="24"/>
          <w:szCs w:val="24"/>
          <w:lang w:eastAsia="x-none"/>
        </w:rPr>
        <w:t>)</w:t>
      </w:r>
      <w:r w:rsidRPr="00C27866">
        <w:rPr>
          <w:rFonts w:ascii="Times New Roman" w:hAnsi="Times New Roman"/>
          <w:b/>
          <w:sz w:val="24"/>
          <w:szCs w:val="24"/>
          <w:lang w:eastAsia="x-none"/>
        </w:rPr>
        <w:t>.</w:t>
      </w:r>
      <w:r w:rsidRPr="00C27866">
        <w:rPr>
          <w:rFonts w:ascii="Times New Roman" w:hAnsi="Times New Roman"/>
          <w:b/>
          <w:sz w:val="24"/>
          <w:szCs w:val="24"/>
        </w:rPr>
        <w:t xml:space="preserve"> </w:t>
      </w:r>
      <w:r w:rsidRPr="00C27866">
        <w:rPr>
          <w:rFonts w:ascii="Times New Roman" w:hAnsi="Times New Roman"/>
          <w:bCs/>
          <w:sz w:val="24"/>
          <w:szCs w:val="24"/>
          <w:lang w:eastAsia="x-none"/>
        </w:rPr>
        <w:t>Розрахунок ціни</w:t>
      </w:r>
      <w:r w:rsidRPr="00C27866">
        <w:rPr>
          <w:rFonts w:ascii="Times New Roman" w:hAnsi="Times New Roman"/>
          <w:sz w:val="24"/>
          <w:szCs w:val="24"/>
          <w:lang w:eastAsia="x-none"/>
        </w:rPr>
        <w:t xml:space="preserve"> Договору наводиться в Додатку №1 (Специфікація), який є невід'ємною частиною цього Договору</w:t>
      </w:r>
      <w:r w:rsidRPr="00C27866">
        <w:rPr>
          <w:rFonts w:ascii="Times New Roman" w:hAnsi="Times New Roman"/>
          <w:i/>
          <w:sz w:val="24"/>
          <w:szCs w:val="24"/>
          <w:lang w:eastAsia="x-none"/>
        </w:rPr>
        <w:t>.</w:t>
      </w:r>
    </w:p>
    <w:p w14:paraId="0414F108" w14:textId="77777777" w:rsidR="00A63247" w:rsidRPr="00C27866" w:rsidRDefault="00A63247" w:rsidP="00A63247">
      <w:pPr>
        <w:spacing w:after="0"/>
        <w:ind w:firstLine="567"/>
        <w:contextualSpacing/>
        <w:jc w:val="both"/>
        <w:rPr>
          <w:rFonts w:ascii="Times New Roman" w:hAnsi="Times New Roman"/>
          <w:sz w:val="24"/>
          <w:szCs w:val="24"/>
          <w:lang w:eastAsia="x-none"/>
        </w:rPr>
      </w:pPr>
      <w:r w:rsidRPr="00C27866">
        <w:rPr>
          <w:rFonts w:ascii="Times New Roman" w:hAnsi="Times New Roman"/>
          <w:sz w:val="24"/>
          <w:szCs w:val="24"/>
          <w:lang w:eastAsia="x-none"/>
        </w:rPr>
        <w:t xml:space="preserve">3.2. </w:t>
      </w:r>
      <w:r w:rsidRPr="00C27866">
        <w:rPr>
          <w:rFonts w:ascii="Times New Roman" w:hAnsi="Times New Roman"/>
          <w:sz w:val="24"/>
          <w:szCs w:val="24"/>
        </w:rPr>
        <w:t>Ціна на товар, встановлюється в національній валюті України - гривні з урахуванням:</w:t>
      </w:r>
      <w:r w:rsidRPr="00C27866">
        <w:rPr>
          <w:rFonts w:ascii="Times New Roman" w:hAnsi="Times New Roman"/>
          <w:sz w:val="24"/>
          <w:szCs w:val="24"/>
          <w:lang w:eastAsia="x-none"/>
        </w:rPr>
        <w:t xml:space="preserve"> вартості товару, вартості тари (упаковки), вартості зберігання товару,</w:t>
      </w:r>
      <w:r w:rsidRPr="00C27866">
        <w:rPr>
          <w:rFonts w:ascii="Times New Roman" w:hAnsi="Times New Roman"/>
          <w:sz w:val="24"/>
          <w:szCs w:val="24"/>
        </w:rPr>
        <w:t xml:space="preserve"> </w:t>
      </w:r>
      <w:r w:rsidRPr="00C27866">
        <w:rPr>
          <w:rFonts w:ascii="Times New Roman" w:hAnsi="Times New Roman"/>
          <w:sz w:val="24"/>
          <w:szCs w:val="24"/>
          <w:lang w:eastAsia="x-none"/>
        </w:rPr>
        <w:t>податків і зборів, що сплачуються або мають бути сплачені, а також витрат на транспортування, завантаження, розвантаження, гарантійні зобов’язання, та інших витрат визначених законодавством.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10776AC1" w14:textId="14B9D049" w:rsidR="00A63247" w:rsidRDefault="00A63247" w:rsidP="00A63247">
      <w:pPr>
        <w:spacing w:after="0"/>
        <w:ind w:firstLine="567"/>
        <w:contextualSpacing/>
        <w:jc w:val="both"/>
        <w:rPr>
          <w:rFonts w:ascii="Times New Roman" w:hAnsi="Times New Roman"/>
          <w:sz w:val="24"/>
          <w:szCs w:val="24"/>
          <w:lang w:eastAsia="x-none"/>
        </w:rPr>
      </w:pPr>
      <w:r w:rsidRPr="00C27866">
        <w:rPr>
          <w:rFonts w:ascii="Times New Roman" w:hAnsi="Times New Roman"/>
          <w:sz w:val="24"/>
          <w:szCs w:val="24"/>
          <w:lang w:eastAsia="x-none"/>
        </w:rPr>
        <w:t>3.3</w:t>
      </w:r>
      <w:r w:rsidRPr="00D542B8">
        <w:rPr>
          <w:rFonts w:ascii="Times New Roman" w:hAnsi="Times New Roman"/>
          <w:sz w:val="24"/>
          <w:szCs w:val="24"/>
          <w:lang w:eastAsia="x-none"/>
        </w:rPr>
        <w:t>.  Сторони можуть внести зміни до договору щодо зміни ціни у випадках, передбачених Договором шляхом підписання Сторонами додаткової угоди до Договору, яка являється його невід’ємною частиною.</w:t>
      </w:r>
    </w:p>
    <w:p w14:paraId="5CBF54E3" w14:textId="77777777" w:rsidR="00A63247" w:rsidRDefault="00A63247" w:rsidP="00A63247">
      <w:pPr>
        <w:pStyle w:val="ab"/>
        <w:widowControl w:val="0"/>
        <w:numPr>
          <w:ilvl w:val="0"/>
          <w:numId w:val="3"/>
        </w:numPr>
        <w:tabs>
          <w:tab w:val="left" w:pos="3218"/>
        </w:tabs>
        <w:spacing w:after="0" w:line="240" w:lineRule="auto"/>
        <w:ind w:left="2694"/>
        <w:jc w:val="both"/>
        <w:outlineLvl w:val="0"/>
        <w:rPr>
          <w:rFonts w:ascii="Times New Roman" w:hAnsi="Times New Roman"/>
          <w:b/>
          <w:color w:val="000000"/>
          <w:sz w:val="24"/>
          <w:szCs w:val="24"/>
        </w:rPr>
      </w:pPr>
      <w:bookmarkStart w:id="1" w:name="bookmark2"/>
      <w:r w:rsidRPr="00C27866">
        <w:rPr>
          <w:rFonts w:ascii="Times New Roman" w:hAnsi="Times New Roman"/>
          <w:b/>
          <w:color w:val="000000"/>
          <w:sz w:val="24"/>
          <w:szCs w:val="24"/>
        </w:rPr>
        <w:t>ПОРЯДОК ЗДІЙСНЕННЯ ОПЛАТИ</w:t>
      </w:r>
      <w:bookmarkEnd w:id="1"/>
    </w:p>
    <w:p w14:paraId="33286DD8"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4.1. Всі розрахунки за Договором проводяться у гривнях</w:t>
      </w:r>
      <w:r w:rsidRPr="00C27866">
        <w:rPr>
          <w:rFonts w:ascii="Times New Roman" w:hAnsi="Times New Roman"/>
          <w:sz w:val="24"/>
          <w:szCs w:val="24"/>
          <w:lang w:val="ru-RU" w:eastAsia="ru-RU"/>
        </w:rPr>
        <w:t xml:space="preserve"> у</w:t>
      </w:r>
      <w:r w:rsidRPr="00C27866">
        <w:rPr>
          <w:rFonts w:ascii="Times New Roman" w:hAnsi="Times New Roman"/>
          <w:sz w:val="24"/>
          <w:szCs w:val="24"/>
          <w:lang w:eastAsia="ru-RU"/>
        </w:rPr>
        <w:t xml:space="preserve"> безготівковій формі. </w:t>
      </w:r>
    </w:p>
    <w:p w14:paraId="310AC818"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4.2. Розрахунки за поставлений товар здійснюються на підставі ст.49 Бюджетного кодексу України</w:t>
      </w:r>
      <w:r w:rsidRPr="00C27866">
        <w:rPr>
          <w:rFonts w:ascii="Times New Roman" w:hAnsi="Times New Roman"/>
          <w:sz w:val="24"/>
          <w:szCs w:val="24"/>
          <w:lang w:val="ru-RU" w:eastAsia="ru-RU"/>
        </w:rPr>
        <w:t xml:space="preserve"> </w:t>
      </w:r>
      <w:r w:rsidRPr="00C27866">
        <w:rPr>
          <w:rFonts w:ascii="Times New Roman" w:hAnsi="Times New Roman"/>
          <w:sz w:val="24"/>
          <w:szCs w:val="24"/>
          <w:lang w:eastAsia="ru-RU"/>
        </w:rPr>
        <w:t>протягом 5-ти  робочих днів з дати фактичного отримання товару Замовником за видатковою накладною на умовах відстрочки платежу 30 календарних днів з моменту виконання Постачальником своїх зобов’язань за договором. У разі затримки фінансування на вказані цілі, Замовник здійснює розрахунки з Постачальником  протягом 5-ти   робочих днів з дня надходження коштів на його розрахунковий рахунок.</w:t>
      </w:r>
    </w:p>
    <w:p w14:paraId="05AB0548"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4.3. Замовник здійснює оплату Товару шляхом перерахування грошових коштів у розмірі, передбаченому п. 3.1. даного Договору на розрахунковий рахунок Постачальника, після його прийняття відповідно пред’явленої Постачальником видаткової накладної. </w:t>
      </w:r>
    </w:p>
    <w:p w14:paraId="0CF6565A"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4.4. Оплата Замовником здійснюється повністю, або може здійснюватися частковими, окремими </w:t>
      </w:r>
      <w:proofErr w:type="spellStart"/>
      <w:r w:rsidRPr="00C27866">
        <w:rPr>
          <w:rFonts w:ascii="Times New Roman" w:hAnsi="Times New Roman"/>
          <w:sz w:val="24"/>
          <w:szCs w:val="24"/>
          <w:lang w:eastAsia="ru-RU"/>
        </w:rPr>
        <w:t>платежами</w:t>
      </w:r>
      <w:proofErr w:type="spellEnd"/>
      <w:r w:rsidRPr="00C27866">
        <w:rPr>
          <w:rFonts w:ascii="Times New Roman" w:hAnsi="Times New Roman"/>
          <w:sz w:val="24"/>
          <w:szCs w:val="24"/>
          <w:lang w:eastAsia="ru-RU"/>
        </w:rPr>
        <w:t xml:space="preserve"> до загальної 100 % вартості Товару, який постачається згідно цього Договору, але будь-якому випадку в строки, визначені п. 4.2 Договору.</w:t>
      </w:r>
    </w:p>
    <w:p w14:paraId="0D57161D" w14:textId="1B0248B9" w:rsidR="00A63247"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w:t>
      </w:r>
      <w:r w:rsidRPr="00C27866">
        <w:rPr>
          <w:rFonts w:ascii="Times New Roman" w:hAnsi="Times New Roman"/>
          <w:sz w:val="24"/>
          <w:szCs w:val="24"/>
          <w:lang w:val="ru-RU" w:eastAsia="ru-RU"/>
        </w:rPr>
        <w:t>5</w:t>
      </w:r>
      <w:r w:rsidRPr="00C27866">
        <w:rPr>
          <w:rFonts w:ascii="Times New Roman" w:hAnsi="Times New Roman"/>
          <w:sz w:val="24"/>
          <w:szCs w:val="24"/>
          <w:lang w:eastAsia="ru-RU"/>
        </w:rPr>
        <w:t>. Датою оплати є дата зарахування грошових коштів на розрахунковий рахунок Постачальника.</w:t>
      </w:r>
    </w:p>
    <w:p w14:paraId="3FA599A6" w14:textId="77777777" w:rsidR="00A63247" w:rsidRDefault="00A63247" w:rsidP="00A63247">
      <w:pPr>
        <w:pStyle w:val="ab"/>
        <w:widowControl w:val="0"/>
        <w:numPr>
          <w:ilvl w:val="0"/>
          <w:numId w:val="3"/>
        </w:numPr>
        <w:spacing w:after="0" w:line="240" w:lineRule="auto"/>
        <w:ind w:left="284"/>
        <w:jc w:val="center"/>
        <w:outlineLvl w:val="0"/>
        <w:rPr>
          <w:rFonts w:ascii="Times New Roman" w:hAnsi="Times New Roman"/>
          <w:b/>
          <w:color w:val="000000"/>
          <w:sz w:val="24"/>
          <w:szCs w:val="24"/>
        </w:rPr>
      </w:pPr>
      <w:bookmarkStart w:id="2" w:name="bookmark3"/>
      <w:r w:rsidRPr="00C27866">
        <w:rPr>
          <w:rFonts w:ascii="Times New Roman" w:hAnsi="Times New Roman"/>
          <w:b/>
          <w:color w:val="000000"/>
          <w:sz w:val="24"/>
          <w:szCs w:val="24"/>
        </w:rPr>
        <w:t>УМОВИ ПОСТАВКА (ПЕРЕДАЧА) ТОВАРУ</w:t>
      </w:r>
      <w:bookmarkEnd w:id="2"/>
    </w:p>
    <w:p w14:paraId="4F0455F6" w14:textId="77777777" w:rsidR="00A63247" w:rsidRPr="00C27866" w:rsidRDefault="00A63247" w:rsidP="00A63247">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5.1.Поставку та розвантаження Товару здійснює  Постачальник  своїми  силами  за  адресою : 49074 м. Дніпро, вул. Батумська,13 – склад медикаментів</w:t>
      </w:r>
      <w:r>
        <w:rPr>
          <w:rFonts w:ascii="Times New Roman" w:hAnsi="Times New Roman"/>
          <w:sz w:val="24"/>
          <w:szCs w:val="24"/>
          <w:lang w:eastAsia="x-none"/>
        </w:rPr>
        <w:t>.</w:t>
      </w:r>
    </w:p>
    <w:p w14:paraId="7462A457" w14:textId="77777777" w:rsidR="00A63247" w:rsidRPr="00C27866" w:rsidRDefault="00A63247" w:rsidP="00A63247">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5.2. Поставка Товару здійснюється</w:t>
      </w:r>
      <w:r>
        <w:rPr>
          <w:rFonts w:ascii="Times New Roman" w:hAnsi="Times New Roman"/>
          <w:sz w:val="24"/>
          <w:szCs w:val="24"/>
          <w:lang w:eastAsia="x-none"/>
        </w:rPr>
        <w:t xml:space="preserve"> партіями</w:t>
      </w:r>
      <w:r w:rsidRPr="00C27866">
        <w:rPr>
          <w:rFonts w:ascii="Times New Roman" w:hAnsi="Times New Roman"/>
          <w:sz w:val="24"/>
          <w:szCs w:val="24"/>
          <w:lang w:eastAsia="x-none"/>
        </w:rPr>
        <w:t xml:space="preserve"> протягом 3-х робочих днів з моменту отримання Постачальником попередньої заявки від Замовника та відбувається виключно у робочий час Замовника. У випадку поставки Товару без попередньої заявки Замовника, останній має право відмовитися від такої партії товару без компенсації Постачальнику транспортних витрат, штрафних санкцій тощо.</w:t>
      </w:r>
    </w:p>
    <w:p w14:paraId="0747A5FB" w14:textId="4899FDC8" w:rsidR="00A63247" w:rsidRPr="00C27866" w:rsidRDefault="00A63247" w:rsidP="00A63247">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 xml:space="preserve">5.3. Строк (термін) поставки (передачі) товару: </w:t>
      </w:r>
      <w:r w:rsidR="00CA447A">
        <w:rPr>
          <w:rFonts w:ascii="Times New Roman" w:hAnsi="Times New Roman"/>
          <w:b/>
          <w:sz w:val="24"/>
          <w:szCs w:val="24"/>
          <w:lang w:eastAsia="x-none"/>
        </w:rPr>
        <w:t>з дати укладання договору по  31</w:t>
      </w:r>
      <w:r w:rsidRPr="007E4ECC">
        <w:rPr>
          <w:rFonts w:ascii="Times New Roman" w:hAnsi="Times New Roman"/>
          <w:b/>
          <w:sz w:val="24"/>
          <w:szCs w:val="24"/>
          <w:lang w:eastAsia="x-none"/>
        </w:rPr>
        <w:t>.12.2022</w:t>
      </w:r>
      <w:r>
        <w:rPr>
          <w:rFonts w:ascii="Times New Roman" w:hAnsi="Times New Roman"/>
          <w:b/>
          <w:sz w:val="24"/>
          <w:szCs w:val="24"/>
          <w:lang w:eastAsia="x-none"/>
        </w:rPr>
        <w:t xml:space="preserve"> включно</w:t>
      </w:r>
      <w:r w:rsidRPr="007E4ECC">
        <w:rPr>
          <w:rFonts w:ascii="Times New Roman" w:hAnsi="Times New Roman"/>
          <w:b/>
          <w:sz w:val="24"/>
          <w:szCs w:val="24"/>
          <w:lang w:eastAsia="x-none"/>
        </w:rPr>
        <w:t>.</w:t>
      </w:r>
    </w:p>
    <w:p w14:paraId="62B731C6" w14:textId="77777777" w:rsidR="00A63247" w:rsidRPr="00C27866" w:rsidRDefault="00A63247" w:rsidP="00A63247">
      <w:pPr>
        <w:spacing w:after="0" w:line="240" w:lineRule="auto"/>
        <w:ind w:firstLine="567"/>
        <w:jc w:val="both"/>
        <w:rPr>
          <w:rFonts w:ascii="Times New Roman" w:hAnsi="Times New Roman"/>
          <w:sz w:val="24"/>
          <w:szCs w:val="24"/>
          <w:lang w:eastAsia="x-none"/>
        </w:rPr>
      </w:pPr>
      <w:r>
        <w:rPr>
          <w:rFonts w:ascii="Times New Roman" w:hAnsi="Times New Roman"/>
          <w:sz w:val="24"/>
          <w:szCs w:val="24"/>
          <w:lang w:eastAsia="x-none"/>
        </w:rPr>
        <w:t xml:space="preserve">5.4. </w:t>
      </w:r>
      <w:r w:rsidRPr="00C27866">
        <w:rPr>
          <w:rFonts w:ascii="Times New Roman" w:hAnsi="Times New Roman"/>
          <w:sz w:val="24"/>
          <w:szCs w:val="24"/>
          <w:lang w:eastAsia="x-none"/>
        </w:rPr>
        <w:t xml:space="preserve">Строк поставки Товару не може змінюватися після підписання даного Договору до виконання зобов’язань Сторонами в повному обсязі, крім випадків, що визначені </w:t>
      </w:r>
      <w:r w:rsidRPr="00A74036">
        <w:rPr>
          <w:rFonts w:ascii="Times New Roman" w:hAnsi="Times New Roman"/>
          <w:sz w:val="24"/>
          <w:szCs w:val="24"/>
          <w:lang w:eastAsia="x-none"/>
        </w:rPr>
        <w:t>пунктом 19 Особливостей</w:t>
      </w:r>
      <w:r w:rsidRPr="00C27866">
        <w:rPr>
          <w:rFonts w:ascii="Times New Roman" w:hAnsi="Times New Roman"/>
          <w:sz w:val="24"/>
          <w:szCs w:val="24"/>
          <w:lang w:eastAsia="x-none"/>
        </w:rPr>
        <w:t>.</w:t>
      </w:r>
    </w:p>
    <w:p w14:paraId="60F81A58" w14:textId="407F9686" w:rsidR="00A63247" w:rsidRDefault="00A63247" w:rsidP="00A63247">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lastRenderedPageBreak/>
        <w:t>5.</w:t>
      </w:r>
      <w:r>
        <w:rPr>
          <w:rFonts w:ascii="Times New Roman" w:hAnsi="Times New Roman"/>
          <w:sz w:val="24"/>
          <w:szCs w:val="24"/>
          <w:lang w:eastAsia="x-none"/>
        </w:rPr>
        <w:t>5</w:t>
      </w:r>
      <w:r w:rsidRPr="00C27866">
        <w:rPr>
          <w:rFonts w:ascii="Times New Roman" w:hAnsi="Times New Roman"/>
          <w:sz w:val="24"/>
          <w:szCs w:val="24"/>
          <w:lang w:eastAsia="x-none"/>
        </w:rPr>
        <w:t xml:space="preserve">. Разом з Товаром Постачальник передає Замовнику </w:t>
      </w:r>
      <w:r>
        <w:rPr>
          <w:rFonts w:ascii="Times New Roman" w:hAnsi="Times New Roman"/>
          <w:sz w:val="24"/>
          <w:szCs w:val="24"/>
          <w:lang w:eastAsia="x-none"/>
        </w:rPr>
        <w:t>видаткову накладку з необхідними</w:t>
      </w:r>
      <w:r w:rsidRPr="00C27866">
        <w:rPr>
          <w:rFonts w:ascii="Times New Roman" w:hAnsi="Times New Roman"/>
          <w:sz w:val="24"/>
          <w:szCs w:val="24"/>
          <w:lang w:eastAsia="x-none"/>
        </w:rPr>
        <w:t xml:space="preserve"> супровідн</w:t>
      </w:r>
      <w:r>
        <w:rPr>
          <w:rFonts w:ascii="Times New Roman" w:hAnsi="Times New Roman"/>
          <w:sz w:val="24"/>
          <w:szCs w:val="24"/>
          <w:lang w:eastAsia="x-none"/>
        </w:rPr>
        <w:t>ими</w:t>
      </w:r>
      <w:r w:rsidRPr="00C27866">
        <w:rPr>
          <w:rFonts w:ascii="Times New Roman" w:hAnsi="Times New Roman"/>
          <w:sz w:val="24"/>
          <w:szCs w:val="24"/>
          <w:lang w:eastAsia="x-none"/>
        </w:rPr>
        <w:t xml:space="preserve"> документ</w:t>
      </w:r>
      <w:r>
        <w:rPr>
          <w:rFonts w:ascii="Times New Roman" w:hAnsi="Times New Roman"/>
          <w:sz w:val="24"/>
          <w:szCs w:val="24"/>
          <w:lang w:eastAsia="x-none"/>
        </w:rPr>
        <w:t>ами.</w:t>
      </w:r>
    </w:p>
    <w:p w14:paraId="3E2620EA" w14:textId="77777777" w:rsidR="00A63247" w:rsidRDefault="00A63247" w:rsidP="00A63247">
      <w:pPr>
        <w:pStyle w:val="ab"/>
        <w:widowControl w:val="0"/>
        <w:numPr>
          <w:ilvl w:val="0"/>
          <w:numId w:val="3"/>
        </w:numPr>
        <w:tabs>
          <w:tab w:val="left" w:pos="3342"/>
        </w:tabs>
        <w:spacing w:after="0" w:line="240" w:lineRule="auto"/>
        <w:jc w:val="both"/>
        <w:outlineLvl w:val="0"/>
        <w:rPr>
          <w:rFonts w:ascii="Times New Roman" w:hAnsi="Times New Roman"/>
          <w:b/>
          <w:color w:val="000000"/>
          <w:sz w:val="24"/>
          <w:szCs w:val="24"/>
        </w:rPr>
      </w:pPr>
      <w:bookmarkStart w:id="3" w:name="bookmark4"/>
      <w:r w:rsidRPr="00C27866">
        <w:rPr>
          <w:rFonts w:ascii="Times New Roman" w:hAnsi="Times New Roman"/>
          <w:b/>
          <w:color w:val="000000"/>
          <w:sz w:val="24"/>
          <w:szCs w:val="24"/>
        </w:rPr>
        <w:t>ПРАВА ТА ОБОВ’ЯЗКИ СТОРІН</w:t>
      </w:r>
      <w:bookmarkEnd w:id="3"/>
    </w:p>
    <w:p w14:paraId="57C98E71"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6.1. </w:t>
      </w:r>
      <w:r w:rsidRPr="00DC7015">
        <w:rPr>
          <w:rFonts w:ascii="Times New Roman" w:hAnsi="Times New Roman"/>
          <w:sz w:val="24"/>
          <w:szCs w:val="24"/>
          <w:u w:val="single"/>
          <w:lang w:eastAsia="ru-RU"/>
        </w:rPr>
        <w:t>Замовник зобов’язаний</w:t>
      </w:r>
      <w:r w:rsidRPr="00C27866">
        <w:rPr>
          <w:rFonts w:ascii="Times New Roman" w:hAnsi="Times New Roman"/>
          <w:sz w:val="24"/>
          <w:szCs w:val="24"/>
          <w:lang w:eastAsia="ru-RU"/>
        </w:rPr>
        <w:t>:</w:t>
      </w:r>
    </w:p>
    <w:p w14:paraId="6A6A724B"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6.1.1.</w:t>
      </w:r>
      <w:r w:rsidRPr="00C27866">
        <w:rPr>
          <w:rFonts w:ascii="Times New Roman" w:hAnsi="Times New Roman"/>
          <w:sz w:val="24"/>
          <w:szCs w:val="24"/>
          <w:lang w:eastAsia="ru-RU"/>
        </w:rPr>
        <w:t xml:space="preserve"> своєчасно та в повному обсязі (при наявності фінансування) сплачувати Постачальнику за поставлений (переданий) товар;</w:t>
      </w:r>
    </w:p>
    <w:p w14:paraId="10AFA102"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6.1.2.</w:t>
      </w:r>
      <w:r w:rsidRPr="00C27866">
        <w:rPr>
          <w:rFonts w:ascii="Times New Roman" w:hAnsi="Times New Roman"/>
          <w:sz w:val="24"/>
          <w:szCs w:val="24"/>
          <w:lang w:eastAsia="ru-RU"/>
        </w:rPr>
        <w:t xml:space="preserve"> прийняти поставлений товар відповідно до  умов даного Договору.</w:t>
      </w:r>
    </w:p>
    <w:p w14:paraId="3CC08392"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6.2</w:t>
      </w:r>
      <w:r w:rsidRPr="00DC7015">
        <w:rPr>
          <w:rFonts w:ascii="Times New Roman" w:hAnsi="Times New Roman"/>
          <w:sz w:val="24"/>
          <w:szCs w:val="24"/>
          <w:u w:val="single"/>
          <w:lang w:eastAsia="ru-RU"/>
        </w:rPr>
        <w:t>. Замовник має право</w:t>
      </w:r>
      <w:r w:rsidRPr="00C27866">
        <w:rPr>
          <w:rFonts w:ascii="Times New Roman" w:hAnsi="Times New Roman"/>
          <w:sz w:val="24"/>
          <w:szCs w:val="24"/>
          <w:lang w:eastAsia="ru-RU"/>
        </w:rPr>
        <w:t xml:space="preserve">: </w:t>
      </w:r>
    </w:p>
    <w:p w14:paraId="40845A92" w14:textId="77777777" w:rsidR="00A63247" w:rsidRDefault="00A63247" w:rsidP="00A6324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6.2.1</w:t>
      </w:r>
      <w:r w:rsidRPr="00C27866">
        <w:rPr>
          <w:rFonts w:ascii="Times New Roman" w:hAnsi="Times New Roman"/>
          <w:sz w:val="24"/>
          <w:szCs w:val="24"/>
          <w:lang w:eastAsia="ru-RU"/>
        </w:rPr>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30936769"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6.2.2. </w:t>
      </w:r>
      <w:r w:rsidRPr="00DC7015">
        <w:rPr>
          <w:rFonts w:ascii="Times New Roman" w:hAnsi="Times New Roman"/>
          <w:color w:val="121212"/>
          <w:sz w:val="24"/>
          <w:szCs w:val="24"/>
        </w:rPr>
        <w:t>повернути неякісний товар Постачальнику;</w:t>
      </w:r>
    </w:p>
    <w:p w14:paraId="21F2EEDA"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6.2.3. достроково розірвати Договір, у разі невиконання зобов’язань Постачальником, повідомивши про це його у строк, не пізніше ніж протягом 20 (двадцять) календарних днів;</w:t>
      </w:r>
    </w:p>
    <w:p w14:paraId="7FC1F483"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6.2.4. достроково в односторонньому порядку розірвати Договір за повідомленням Постачальника не пізніше як за 20 (двадцять)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14:paraId="4ECE4531"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6.2.5. контролювати поставку (передачу) товару у строки, встановлені цим Договором;</w:t>
      </w:r>
    </w:p>
    <w:p w14:paraId="5A414F87"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6.2.6. повернути товар Постачальнику без здійснення оплати в разі неналежного оформлення документів (відсутність печатки, підписів, та іншого);</w:t>
      </w:r>
    </w:p>
    <w:p w14:paraId="1694C902"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6.2.7. не здійснювати оплату за товар, що поставлений з порушенням умов даного Договору – до моменту усунення Постачальником таких порушень;</w:t>
      </w:r>
    </w:p>
    <w:p w14:paraId="64F018D5"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color w:val="121212"/>
          <w:sz w:val="24"/>
          <w:szCs w:val="24"/>
        </w:rPr>
        <w:t>6.2.8. з</w:t>
      </w:r>
      <w:r w:rsidRPr="00DC7015">
        <w:rPr>
          <w:rFonts w:ascii="Times New Roman" w:hAnsi="Times New Roman"/>
          <w:color w:val="000000"/>
          <w:sz w:val="24"/>
          <w:szCs w:val="24"/>
        </w:rPr>
        <w:t xml:space="preserve">алучати фахівців </w:t>
      </w:r>
      <w:r w:rsidRPr="00DC7015">
        <w:rPr>
          <w:rFonts w:ascii="Times New Roman" w:hAnsi="Times New Roman"/>
          <w:color w:val="121212"/>
          <w:sz w:val="24"/>
          <w:szCs w:val="24"/>
        </w:rPr>
        <w:t>Замовника</w:t>
      </w:r>
      <w:r w:rsidRPr="00DC7015">
        <w:rPr>
          <w:rFonts w:ascii="Times New Roman" w:hAnsi="Times New Roman"/>
          <w:color w:val="000000"/>
          <w:sz w:val="24"/>
          <w:szCs w:val="24"/>
        </w:rPr>
        <w:t xml:space="preserve"> або сторонніх експертів для приймання товару від </w:t>
      </w:r>
      <w:r w:rsidRPr="00DC7015">
        <w:rPr>
          <w:rFonts w:ascii="Times New Roman" w:hAnsi="Times New Roman"/>
          <w:color w:val="121212"/>
          <w:sz w:val="24"/>
          <w:szCs w:val="24"/>
        </w:rPr>
        <w:t>Постачальника;</w:t>
      </w:r>
    </w:p>
    <w:p w14:paraId="69F58BAD"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color w:val="121212"/>
          <w:sz w:val="24"/>
          <w:szCs w:val="24"/>
        </w:rPr>
        <w:t>6.2.9. зменшувати обсяг закупівлі товару та суму Договору залежно від фінансових можливостей та своїх виробничих потреб.</w:t>
      </w:r>
    </w:p>
    <w:p w14:paraId="0BFC660F"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 </w:t>
      </w:r>
      <w:r w:rsidRPr="00DC7015">
        <w:rPr>
          <w:rFonts w:ascii="Times New Roman" w:hAnsi="Times New Roman"/>
          <w:sz w:val="24"/>
          <w:szCs w:val="24"/>
          <w:u w:val="single"/>
          <w:lang w:eastAsia="ru-RU"/>
        </w:rPr>
        <w:t>Постачальник зобов’язаний</w:t>
      </w:r>
      <w:r w:rsidRPr="00DC7015">
        <w:rPr>
          <w:rFonts w:ascii="Times New Roman" w:hAnsi="Times New Roman"/>
          <w:sz w:val="24"/>
          <w:szCs w:val="24"/>
          <w:lang w:eastAsia="ru-RU"/>
        </w:rPr>
        <w:t>:</w:t>
      </w:r>
    </w:p>
    <w:p w14:paraId="6CE40ABD"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6.3.1.  забезпечити поставку (передачу) товару у строки, встановлені Договором;</w:t>
      </w:r>
    </w:p>
    <w:p w14:paraId="037CE4D5"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6.3.2.  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до товару даного виду та даним Договором ;</w:t>
      </w:r>
    </w:p>
    <w:p w14:paraId="69636FB5"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6.3.3.  надати документи які підтверджують якість та безпеку Товару згідно з Договором;</w:t>
      </w:r>
    </w:p>
    <w:p w14:paraId="26C152AA"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6.3.4.  забезпечити поставку (передачу товару) відповідно до всіх умов, передбачених Договором;</w:t>
      </w:r>
    </w:p>
    <w:p w14:paraId="618D0A6A"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6.3.5.  о</w:t>
      </w:r>
      <w:r w:rsidRPr="00DC7015">
        <w:rPr>
          <w:rFonts w:ascii="Times New Roman" w:hAnsi="Times New Roman"/>
          <w:color w:val="000000"/>
          <w:sz w:val="24"/>
          <w:szCs w:val="24"/>
        </w:rPr>
        <w:t>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7AD5695C" w14:textId="77777777" w:rsidR="00A63247" w:rsidRPr="00DC7015" w:rsidRDefault="00A63247" w:rsidP="00A63247">
      <w:pPr>
        <w:spacing w:after="0" w:line="240" w:lineRule="auto"/>
        <w:ind w:firstLine="567"/>
        <w:jc w:val="both"/>
        <w:rPr>
          <w:rFonts w:ascii="Times New Roman" w:hAnsi="Times New Roman"/>
          <w:sz w:val="24"/>
          <w:szCs w:val="24"/>
        </w:rPr>
      </w:pPr>
      <w:r w:rsidRPr="00DC7015">
        <w:rPr>
          <w:rFonts w:ascii="Times New Roman" w:hAnsi="Times New Roman"/>
          <w:color w:val="000000"/>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14:paraId="6837DAFE"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6.4. </w:t>
      </w:r>
      <w:r w:rsidRPr="00DC7015">
        <w:rPr>
          <w:rFonts w:ascii="Times New Roman" w:hAnsi="Times New Roman"/>
          <w:sz w:val="24"/>
          <w:szCs w:val="24"/>
          <w:u w:val="single"/>
          <w:lang w:eastAsia="ru-RU"/>
        </w:rPr>
        <w:t>Постачальник має право</w:t>
      </w:r>
      <w:r w:rsidRPr="00DC7015">
        <w:rPr>
          <w:rFonts w:ascii="Times New Roman" w:hAnsi="Times New Roman"/>
          <w:sz w:val="24"/>
          <w:szCs w:val="24"/>
          <w:lang w:eastAsia="ru-RU"/>
        </w:rPr>
        <w:t xml:space="preserve">: </w:t>
      </w:r>
    </w:p>
    <w:p w14:paraId="41D923C1" w14:textId="77777777" w:rsidR="00A63247" w:rsidRPr="00DC7015"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6.4.1. своєчасно та в повному обсязі (при наявності фінансування) отримати плату за поставлений (переданий) товар;</w:t>
      </w:r>
    </w:p>
    <w:p w14:paraId="41392DE4" w14:textId="79BE77AE" w:rsidR="00A63247" w:rsidRDefault="00A63247" w:rsidP="00A63247">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6.4.2. достроково розірвати Договір, у разі невиконання зобов’язань Замовником, повідомивши про це його у строк, не пізніше ніж протягом 20 (двадцять) календарних днів.</w:t>
      </w:r>
    </w:p>
    <w:p w14:paraId="15B064DA" w14:textId="77777777" w:rsidR="00A63247" w:rsidRPr="00F63F94" w:rsidRDefault="00A63247" w:rsidP="00A63247">
      <w:pPr>
        <w:pStyle w:val="ab"/>
        <w:widowControl w:val="0"/>
        <w:numPr>
          <w:ilvl w:val="0"/>
          <w:numId w:val="1"/>
        </w:numPr>
        <w:tabs>
          <w:tab w:val="left" w:pos="3432"/>
        </w:tabs>
        <w:spacing w:after="0" w:line="240" w:lineRule="auto"/>
        <w:jc w:val="both"/>
        <w:outlineLvl w:val="0"/>
        <w:rPr>
          <w:rFonts w:ascii="Times New Roman" w:hAnsi="Times New Roman"/>
          <w:color w:val="000000"/>
          <w:sz w:val="24"/>
          <w:szCs w:val="24"/>
        </w:rPr>
      </w:pPr>
      <w:r w:rsidRPr="00C27866">
        <w:rPr>
          <w:rFonts w:ascii="Times New Roman" w:hAnsi="Times New Roman"/>
          <w:b/>
          <w:color w:val="000000"/>
          <w:sz w:val="24"/>
          <w:szCs w:val="24"/>
        </w:rPr>
        <w:t>ГАРАНТІЙНІ УМОВИ</w:t>
      </w:r>
    </w:p>
    <w:p w14:paraId="2B19BD03" w14:textId="77777777" w:rsidR="00A63247" w:rsidRPr="00C27866" w:rsidRDefault="00A63247" w:rsidP="00A6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7.1. Постачальник гарантує Замовнику виконання передбачених цим Договором зобов’язань у встановлений строк і в повному обсязі.</w:t>
      </w:r>
    </w:p>
    <w:p w14:paraId="1574F050" w14:textId="77777777" w:rsidR="00A63247" w:rsidRPr="00C27866" w:rsidRDefault="00A63247" w:rsidP="00A6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7.2.Строк придатності на кожен вид Товару зазначається у товарно-супровідній документації.</w:t>
      </w:r>
    </w:p>
    <w:p w14:paraId="1CBA3C5A" w14:textId="66C57753" w:rsidR="00A63247" w:rsidRDefault="00A63247" w:rsidP="00A6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 xml:space="preserve">7.3.Постачальник зобов’язується поставити Товар, залишковий термін придатності якого повинен становити не менше 80% від загального строку придатності визначеного виробником. У іншому випадку Замовник має право відмовитися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2-х робочих днів з моменту виявлення даного порушення , складає відповідний акт без виклику представника Постачальника і направляє такий </w:t>
      </w:r>
      <w:r w:rsidRPr="00C27866">
        <w:rPr>
          <w:rFonts w:ascii="Times New Roman" w:hAnsi="Times New Roman"/>
          <w:sz w:val="24"/>
          <w:szCs w:val="24"/>
        </w:rPr>
        <w:lastRenderedPageBreak/>
        <w:t>акт на адресу останнього. Постачальник, у свою чергу, зобов’язується замінити невідповідний Товар на Товар, залишковий термін придатності якого повинен  становити не менше 80% від загального строку придатності визначеного виробником, в термін не пізніше 20 календарних днів з моменту складання акту. Після поставки Постачальником Товару з належним терміном придатності обов’язки останнього по поставці Товару вважатимуться виконаними, що буде являтись для подальшої оплати Замовником поставленого Товару.</w:t>
      </w:r>
    </w:p>
    <w:p w14:paraId="05667A0C" w14:textId="77777777" w:rsidR="00A63247" w:rsidRDefault="00A63247" w:rsidP="00A63247">
      <w:pPr>
        <w:pStyle w:val="ab"/>
        <w:numPr>
          <w:ilvl w:val="0"/>
          <w:numId w:val="1"/>
        </w:numPr>
        <w:spacing w:after="0" w:line="240" w:lineRule="auto"/>
        <w:ind w:left="142" w:firstLine="0"/>
        <w:jc w:val="center"/>
        <w:rPr>
          <w:rFonts w:ascii="Times New Roman" w:hAnsi="Times New Roman"/>
          <w:b/>
          <w:sz w:val="24"/>
          <w:szCs w:val="24"/>
          <w:lang w:eastAsia="ru-RU"/>
        </w:rPr>
      </w:pPr>
      <w:r w:rsidRPr="00C27866">
        <w:rPr>
          <w:rFonts w:ascii="Times New Roman" w:hAnsi="Times New Roman"/>
          <w:b/>
          <w:sz w:val="24"/>
          <w:szCs w:val="24"/>
          <w:lang w:eastAsia="ru-RU"/>
        </w:rPr>
        <w:t>ВІДПОВІДАЛЬНІСТЬ СТОРІН</w:t>
      </w:r>
    </w:p>
    <w:p w14:paraId="4764BF54"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F0CD05B"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8.2. У разі невиконання або несвоєчасного виконання зобов'язань при закупівлі  за  бюджетні кошти Постачальник сплачує Замовнику штраф у розмірі подвійної ставки НБУ за кожний день невиконання або несвоєчасного виконання зобов’язань.</w:t>
      </w:r>
    </w:p>
    <w:p w14:paraId="29A220E8" w14:textId="77777777" w:rsidR="00A63247" w:rsidRPr="00C27866" w:rsidRDefault="00A63247" w:rsidP="00A63247">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8.3. У випадку накладання на Замовника штрафних санкцій з боку відповідних Державних органів за невідповідність товарів, які поставлені Постачальником, державним стандартам України або за відсутності на товарах необхідної інформації, передбаченої ст.15 Закону України «Про захист прав споживачів», Постачальник, на підставі наданих Замовником документів, підтверджуючих сплату штрафу, зобов’язується відшкодувати Замовнику суму сплачених останнім штрафних санкцій.</w:t>
      </w:r>
    </w:p>
    <w:p w14:paraId="4BD522D9" w14:textId="77777777" w:rsidR="00A63247" w:rsidRDefault="00A63247" w:rsidP="00A63247">
      <w:pPr>
        <w:spacing w:after="0" w:line="240" w:lineRule="auto"/>
        <w:ind w:right="-36" w:firstLine="567"/>
        <w:jc w:val="both"/>
        <w:rPr>
          <w:rFonts w:ascii="Times New Roman" w:hAnsi="Times New Roman"/>
          <w:color w:val="000000"/>
          <w:sz w:val="24"/>
          <w:szCs w:val="24"/>
          <w:lang w:eastAsia="ru-RU"/>
        </w:rPr>
      </w:pPr>
      <w:r>
        <w:rPr>
          <w:rFonts w:ascii="Times New Roman" w:hAnsi="Times New Roman"/>
          <w:color w:val="000000"/>
          <w:sz w:val="24"/>
          <w:szCs w:val="24"/>
        </w:rPr>
        <w:t xml:space="preserve">8.4. Накладення штрафних санкцій у зв’язку з </w:t>
      </w:r>
      <w:r>
        <w:rPr>
          <w:rFonts w:ascii="Times New Roman" w:hAnsi="Times New Roman"/>
          <w:color w:val="121212"/>
          <w:sz w:val="24"/>
          <w:szCs w:val="24"/>
        </w:rPr>
        <w:t>невиконанням або неналежним виконанням своїх зобов’язань</w:t>
      </w:r>
      <w:r>
        <w:rPr>
          <w:rFonts w:ascii="Times New Roman" w:hAnsi="Times New Roman"/>
          <w:color w:val="000000"/>
          <w:sz w:val="24"/>
          <w:szCs w:val="24"/>
        </w:rPr>
        <w:t xml:space="preserve"> не звільняє винну Сторону від виконання своїх зобов’язань за даним Договором.</w:t>
      </w:r>
    </w:p>
    <w:p w14:paraId="4AA6AC02" w14:textId="77777777" w:rsidR="00A63247" w:rsidRDefault="00A63247" w:rsidP="00A63247">
      <w:pPr>
        <w:spacing w:after="0" w:line="240" w:lineRule="auto"/>
        <w:ind w:right="-36" w:firstLine="567"/>
        <w:jc w:val="both"/>
        <w:rPr>
          <w:rFonts w:ascii="Times New Roman" w:hAnsi="Times New Roman"/>
          <w:sz w:val="24"/>
          <w:szCs w:val="24"/>
        </w:rPr>
      </w:pPr>
      <w:r>
        <w:rPr>
          <w:rFonts w:ascii="Times New Roman" w:hAnsi="Times New Roman"/>
          <w:sz w:val="24"/>
          <w:szCs w:val="24"/>
        </w:rPr>
        <w:t>8.5.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7721A602" w14:textId="77777777" w:rsidR="00A63247" w:rsidRDefault="00A63247" w:rsidP="00A63247">
      <w:pPr>
        <w:spacing w:after="0" w:line="240" w:lineRule="auto"/>
        <w:ind w:right="-36" w:firstLine="567"/>
        <w:jc w:val="both"/>
        <w:rPr>
          <w:rFonts w:ascii="Times New Roman" w:hAnsi="Times New Roman"/>
          <w:sz w:val="24"/>
          <w:szCs w:val="24"/>
        </w:rPr>
      </w:pPr>
      <w:r w:rsidRPr="00A74036">
        <w:rPr>
          <w:rFonts w:ascii="Times New Roman" w:hAnsi="Times New Roman"/>
          <w:sz w:val="24"/>
          <w:szCs w:val="24"/>
        </w:rPr>
        <w:t xml:space="preserve">8.6. Постачальник несе повну відповідальність за дотримання встановленої </w:t>
      </w:r>
      <w:r w:rsidRPr="00A74036">
        <w:rPr>
          <w:rFonts w:ascii="Times New Roman" w:hAnsi="Times New Roman"/>
          <w:sz w:val="24"/>
          <w:szCs w:val="24"/>
          <w:lang w:eastAsia="ru-RU"/>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4036">
        <w:rPr>
          <w:rFonts w:ascii="Times New Roman" w:hAnsi="Times New Roman"/>
          <w:sz w:val="24"/>
          <w:szCs w:val="24"/>
        </w:rPr>
        <w:t xml:space="preserve"> заборони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74036">
        <w:rPr>
          <w:rFonts w:ascii="Times New Roman" w:hAnsi="Times New Roman"/>
          <w:sz w:val="24"/>
          <w:szCs w:val="24"/>
        </w:rPr>
        <w:t>бенефіціарними</w:t>
      </w:r>
      <w:proofErr w:type="spellEnd"/>
      <w:r w:rsidRPr="00A74036">
        <w:rPr>
          <w:rFonts w:ascii="Times New Roman" w:hAnsi="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60EAA066" w14:textId="77777777" w:rsidR="00A63247" w:rsidRDefault="00A63247" w:rsidP="00A63247">
      <w:pPr>
        <w:pStyle w:val="ab"/>
        <w:widowControl w:val="0"/>
        <w:numPr>
          <w:ilvl w:val="0"/>
          <w:numId w:val="1"/>
        </w:numPr>
        <w:tabs>
          <w:tab w:val="left" w:pos="3043"/>
        </w:tabs>
        <w:spacing w:after="0" w:line="240" w:lineRule="auto"/>
        <w:outlineLvl w:val="0"/>
        <w:rPr>
          <w:rFonts w:ascii="Times New Roman" w:hAnsi="Times New Roman"/>
          <w:b/>
          <w:color w:val="000000"/>
          <w:sz w:val="24"/>
          <w:szCs w:val="24"/>
        </w:rPr>
      </w:pPr>
      <w:r>
        <w:rPr>
          <w:rFonts w:ascii="Times New Roman" w:hAnsi="Times New Roman"/>
          <w:b/>
          <w:color w:val="000000"/>
          <w:sz w:val="24"/>
          <w:szCs w:val="24"/>
        </w:rPr>
        <w:t>ОБСТАВИНИ НЕПЕРЕБОРНОЇ СИЛИ</w:t>
      </w:r>
    </w:p>
    <w:p w14:paraId="241844B2" w14:textId="77777777" w:rsidR="00A63247" w:rsidRPr="002438C2" w:rsidRDefault="00A63247" w:rsidP="00A63247">
      <w:pPr>
        <w:spacing w:after="0" w:line="240" w:lineRule="auto"/>
        <w:ind w:right="-34" w:firstLine="720"/>
        <w:jc w:val="both"/>
        <w:rPr>
          <w:rFonts w:ascii="Times New Roman" w:hAnsi="Times New Roman"/>
          <w:sz w:val="24"/>
          <w:szCs w:val="24"/>
        </w:rPr>
      </w:pPr>
      <w:bookmarkStart w:id="4" w:name="87"/>
      <w:bookmarkStart w:id="5" w:name="bookmark9"/>
      <w:bookmarkEnd w:id="4"/>
      <w:r w:rsidRPr="002438C2">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21019C2" w14:textId="77777777" w:rsidR="00A63247" w:rsidRPr="002438C2" w:rsidRDefault="00A63247" w:rsidP="00A63247">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w:t>
      </w:r>
      <w:r w:rsidRPr="002438C2">
        <w:rPr>
          <w:rFonts w:ascii="Times New Roman" w:hAnsi="Times New Roman"/>
          <w:sz w:val="24"/>
          <w:szCs w:val="24"/>
        </w:rPr>
        <w:lastRenderedPageBreak/>
        <w:t>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EB9110D" w14:textId="77777777" w:rsidR="00A63247" w:rsidRPr="002438C2" w:rsidRDefault="00A63247" w:rsidP="00A63247">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CCFF6F1" w14:textId="77777777" w:rsidR="00A63247" w:rsidRPr="002438C2" w:rsidRDefault="00A63247" w:rsidP="00A63247">
      <w:pPr>
        <w:spacing w:after="0" w:line="240" w:lineRule="auto"/>
        <w:ind w:right="-34"/>
        <w:jc w:val="both"/>
        <w:rPr>
          <w:rFonts w:ascii="Times New Roman" w:hAnsi="Times New Roman"/>
          <w:sz w:val="24"/>
          <w:szCs w:val="24"/>
        </w:rPr>
      </w:pPr>
      <w:r w:rsidRPr="002438C2">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1413F83" w14:textId="77777777" w:rsidR="00A63247" w:rsidRPr="002438C2" w:rsidRDefault="00A63247" w:rsidP="00A63247">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F2E54C2" w14:textId="77777777" w:rsidR="00A63247" w:rsidRPr="002438C2" w:rsidRDefault="00A63247" w:rsidP="00A63247">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76A451" w14:textId="77777777" w:rsidR="00A63247" w:rsidRPr="002438C2" w:rsidRDefault="00A63247" w:rsidP="00A63247">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58A8B6B" w14:textId="77777777" w:rsidR="00A63247" w:rsidRPr="002438C2" w:rsidRDefault="00A63247" w:rsidP="00A63247">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F137976" w14:textId="77777777" w:rsidR="00A63247" w:rsidRPr="002438C2" w:rsidRDefault="00A63247" w:rsidP="00A63247">
      <w:pPr>
        <w:spacing w:after="0" w:line="240" w:lineRule="auto"/>
        <w:ind w:right="-34" w:firstLine="720"/>
        <w:jc w:val="both"/>
        <w:rPr>
          <w:rFonts w:ascii="Times New Roman" w:hAnsi="Times New Roman"/>
          <w:b/>
          <w:sz w:val="24"/>
          <w:szCs w:val="24"/>
        </w:rPr>
      </w:pPr>
      <w:r w:rsidRPr="002438C2">
        <w:rPr>
          <w:rFonts w:ascii="Times New Roman" w:hAnsi="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9278BCC" w14:textId="77777777" w:rsidR="00A63247" w:rsidRDefault="00A63247" w:rsidP="00A6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2438C2">
        <w:rPr>
          <w:rFonts w:ascii="Times New Roman" w:hAnsi="Times New Roman"/>
          <w:sz w:val="24"/>
          <w:szCs w:val="24"/>
        </w:rPr>
        <w:t>9.8. На дату укладення цього Договору існує обставина непереборної сили щодо карантину у зв’язку з розповсюдженням COVID-19 на території України, тому згідно з пунктом 9.1 розділу 9 «Обставини непереборної сили» Договору зазначена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4D2AC21D" w14:textId="77777777" w:rsidR="00A63247" w:rsidRDefault="00A63247" w:rsidP="00A63247">
      <w:pPr>
        <w:pStyle w:val="ab"/>
        <w:widowControl w:val="0"/>
        <w:numPr>
          <w:ilvl w:val="0"/>
          <w:numId w:val="1"/>
        </w:numPr>
        <w:tabs>
          <w:tab w:val="left" w:pos="3918"/>
        </w:tabs>
        <w:spacing w:after="0" w:line="240" w:lineRule="auto"/>
        <w:ind w:left="426"/>
        <w:jc w:val="center"/>
        <w:outlineLvl w:val="0"/>
        <w:rPr>
          <w:rFonts w:ascii="Times New Roman" w:hAnsi="Times New Roman"/>
          <w:b/>
          <w:color w:val="000000"/>
          <w:sz w:val="24"/>
          <w:szCs w:val="24"/>
        </w:rPr>
      </w:pPr>
      <w:r w:rsidRPr="00C27866">
        <w:rPr>
          <w:rFonts w:ascii="Times New Roman" w:hAnsi="Times New Roman"/>
          <w:b/>
          <w:color w:val="000000"/>
          <w:sz w:val="24"/>
          <w:szCs w:val="24"/>
        </w:rPr>
        <w:t>ВИРІШЕННЯ СПОРІВ</w:t>
      </w:r>
      <w:bookmarkEnd w:id="5"/>
    </w:p>
    <w:p w14:paraId="7C65A46E" w14:textId="77777777" w:rsidR="00A63247" w:rsidRPr="00C27866" w:rsidRDefault="00A63247" w:rsidP="00A63247">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10.1.У випадку виникнення спорів або розбіжностей Сторони зобов’язуються вирішувати їх шляхом взаємних переговорів та консультацій.</w:t>
      </w:r>
    </w:p>
    <w:p w14:paraId="6261FE41" w14:textId="77777777" w:rsidR="00A63247" w:rsidRDefault="00A63247" w:rsidP="00A63247">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F46E55">
        <w:rPr>
          <w:rFonts w:ascii="Times New Roman" w:hAnsi="Times New Roman"/>
          <w:color w:val="000000"/>
          <w:sz w:val="24"/>
          <w:szCs w:val="24"/>
        </w:rPr>
        <w:t>.2.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85B63FB" w14:textId="77777777" w:rsidR="00A63247" w:rsidRPr="00F63F94" w:rsidRDefault="00A63247" w:rsidP="00A63247">
      <w:pPr>
        <w:pStyle w:val="ab"/>
        <w:numPr>
          <w:ilvl w:val="0"/>
          <w:numId w:val="1"/>
        </w:numPr>
        <w:spacing w:after="0" w:line="240" w:lineRule="auto"/>
        <w:ind w:left="0" w:right="91" w:firstLine="1"/>
        <w:jc w:val="center"/>
        <w:rPr>
          <w:rFonts w:ascii="Times New Roman" w:hAnsi="Times New Roman"/>
          <w:sz w:val="24"/>
          <w:szCs w:val="24"/>
          <w:lang w:eastAsia="ru-RU"/>
        </w:rPr>
      </w:pPr>
      <w:r w:rsidRPr="002F15BC">
        <w:rPr>
          <w:rFonts w:ascii="Times New Roman" w:hAnsi="Times New Roman"/>
          <w:b/>
          <w:sz w:val="24"/>
          <w:szCs w:val="24"/>
        </w:rPr>
        <w:t>ОПЕРАТИВНО-ГОСПОДАРСЬКІ САНКЦІЇ</w:t>
      </w:r>
    </w:p>
    <w:p w14:paraId="15177BF6" w14:textId="77777777" w:rsidR="00A63247" w:rsidRPr="002F15BC" w:rsidRDefault="00A63247" w:rsidP="00A63247">
      <w:pPr>
        <w:spacing w:after="0" w:line="240" w:lineRule="auto"/>
        <w:ind w:firstLine="709"/>
        <w:jc w:val="both"/>
        <w:rPr>
          <w:rFonts w:ascii="Times New Roman" w:hAnsi="Times New Roman"/>
          <w:sz w:val="24"/>
          <w:szCs w:val="24"/>
        </w:rPr>
      </w:pPr>
      <w:r w:rsidRPr="002F15BC">
        <w:rPr>
          <w:rFonts w:ascii="Times New Roman" w:hAnsi="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0FB55CC" w14:textId="77777777" w:rsidR="00A63247" w:rsidRPr="002F15BC" w:rsidRDefault="00A63247" w:rsidP="00A63247">
      <w:pPr>
        <w:spacing w:after="0" w:line="240" w:lineRule="auto"/>
        <w:ind w:firstLine="709"/>
        <w:jc w:val="both"/>
        <w:rPr>
          <w:rFonts w:ascii="Times New Roman" w:hAnsi="Times New Roman"/>
          <w:sz w:val="24"/>
          <w:szCs w:val="24"/>
        </w:rPr>
      </w:pPr>
      <w:r w:rsidRPr="002F15BC">
        <w:rPr>
          <w:rFonts w:ascii="Times New Roman" w:hAnsi="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w:t>
      </w:r>
      <w:r w:rsidRPr="002F15BC">
        <w:rPr>
          <w:rFonts w:ascii="Times New Roman" w:hAnsi="Times New Roman"/>
          <w:b/>
          <w:sz w:val="24"/>
          <w:szCs w:val="24"/>
        </w:rPr>
        <w:t xml:space="preserve"> </w:t>
      </w:r>
      <w:r w:rsidRPr="002F15BC">
        <w:rPr>
          <w:rFonts w:ascii="Times New Roman" w:hAnsi="Times New Roman"/>
          <w:sz w:val="24"/>
          <w:szCs w:val="24"/>
        </w:rPr>
        <w:t xml:space="preserve">до Постачальника за невиконання Постачальником своїх зобов’язань перед </w:t>
      </w:r>
      <w:r>
        <w:rPr>
          <w:rFonts w:ascii="Times New Roman" w:hAnsi="Times New Roman"/>
          <w:sz w:val="24"/>
          <w:szCs w:val="24"/>
        </w:rPr>
        <w:t>Замовником</w:t>
      </w:r>
      <w:r w:rsidRPr="002F15BC">
        <w:rPr>
          <w:rFonts w:ascii="Times New Roman" w:hAnsi="Times New Roman"/>
          <w:sz w:val="24"/>
          <w:szCs w:val="24"/>
        </w:rPr>
        <w:t xml:space="preserve"> в частині, що стосується: </w:t>
      </w:r>
    </w:p>
    <w:p w14:paraId="05174D41" w14:textId="77777777" w:rsidR="00A63247" w:rsidRPr="002F15BC" w:rsidRDefault="00A63247" w:rsidP="00A63247">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якості поставленого Товару;</w:t>
      </w:r>
    </w:p>
    <w:p w14:paraId="69FB576E" w14:textId="77777777" w:rsidR="00A63247" w:rsidRPr="002F15BC" w:rsidRDefault="00A63247" w:rsidP="00A63247">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lastRenderedPageBreak/>
        <w:t>розірвання аналогічного за своєю природою Договору з Замовником у разі прострочення строку поставки Товару;</w:t>
      </w:r>
    </w:p>
    <w:p w14:paraId="6A56063A" w14:textId="77777777" w:rsidR="00A63247" w:rsidRPr="002F15BC" w:rsidRDefault="00A63247" w:rsidP="00A63247">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розірвання аналогічного за своєю природою Договору з Замовником у разі прострочення строку усунення дефектів.</w:t>
      </w:r>
    </w:p>
    <w:p w14:paraId="0139D529" w14:textId="77777777" w:rsidR="00A63247" w:rsidRPr="002F15BC" w:rsidRDefault="00A63247" w:rsidP="00A63247">
      <w:pPr>
        <w:spacing w:after="0" w:line="240" w:lineRule="auto"/>
        <w:ind w:firstLine="709"/>
        <w:jc w:val="both"/>
        <w:rPr>
          <w:rFonts w:ascii="Times New Roman" w:hAnsi="Times New Roman"/>
          <w:sz w:val="24"/>
          <w:szCs w:val="24"/>
        </w:rPr>
      </w:pPr>
      <w:r w:rsidRPr="002F15BC">
        <w:rPr>
          <w:rFonts w:ascii="Times New Roman" w:hAnsi="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2B34390" w14:textId="77777777" w:rsidR="00A63247" w:rsidRDefault="00A63247" w:rsidP="00A63247">
      <w:pPr>
        <w:spacing w:after="0" w:line="240" w:lineRule="auto"/>
        <w:ind w:firstLine="709"/>
        <w:jc w:val="both"/>
        <w:rPr>
          <w:rFonts w:ascii="Times New Roman" w:hAnsi="Times New Roman"/>
          <w:sz w:val="24"/>
          <w:szCs w:val="24"/>
        </w:rPr>
      </w:pPr>
      <w:r w:rsidRPr="002F15BC">
        <w:rPr>
          <w:rFonts w:ascii="Times New Roman" w:hAnsi="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B7112">
        <w:rPr>
          <w:rFonts w:ascii="Times New Roman" w:hAnsi="Times New Roman"/>
          <w:sz w:val="24"/>
          <w:szCs w:val="24"/>
        </w:rPr>
        <w:t>Постачальника, зазначену у реквізитах Договору,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w:t>
      </w:r>
      <w:r w:rsidRPr="002F15BC">
        <w:rPr>
          <w:rFonts w:ascii="Times New Roman" w:hAnsi="Times New Roman"/>
          <w:sz w:val="24"/>
          <w:szCs w:val="24"/>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4310819" w14:textId="77777777" w:rsidR="00A63247" w:rsidRDefault="00A63247" w:rsidP="00A63247">
      <w:pPr>
        <w:pStyle w:val="ab"/>
        <w:widowControl w:val="0"/>
        <w:numPr>
          <w:ilvl w:val="0"/>
          <w:numId w:val="1"/>
        </w:numPr>
        <w:tabs>
          <w:tab w:val="left" w:pos="3918"/>
        </w:tabs>
        <w:spacing w:after="0" w:line="240" w:lineRule="auto"/>
        <w:ind w:left="426"/>
        <w:jc w:val="center"/>
        <w:outlineLvl w:val="0"/>
        <w:rPr>
          <w:rFonts w:ascii="Times New Roman" w:hAnsi="Times New Roman"/>
          <w:b/>
          <w:sz w:val="24"/>
          <w:szCs w:val="24"/>
        </w:rPr>
      </w:pPr>
      <w:bookmarkStart w:id="6" w:name="bookmark10"/>
      <w:r w:rsidRPr="002F15BC">
        <w:rPr>
          <w:rFonts w:ascii="Times New Roman" w:hAnsi="Times New Roman"/>
          <w:b/>
          <w:sz w:val="24"/>
          <w:szCs w:val="24"/>
        </w:rPr>
        <w:t>СТРОК ДІЇ ДОГОВОРУ</w:t>
      </w:r>
      <w:bookmarkEnd w:id="6"/>
    </w:p>
    <w:p w14:paraId="08106A39" w14:textId="77777777" w:rsidR="00A63247" w:rsidRPr="002F15BC" w:rsidRDefault="00A63247" w:rsidP="00A63247">
      <w:pPr>
        <w:widowControl w:val="0"/>
        <w:tabs>
          <w:tab w:val="left" w:pos="0"/>
        </w:tabs>
        <w:spacing w:after="0" w:line="240" w:lineRule="auto"/>
        <w:ind w:firstLine="567"/>
        <w:jc w:val="both"/>
        <w:rPr>
          <w:rFonts w:ascii="Times New Roman" w:hAnsi="Times New Roman"/>
          <w:sz w:val="24"/>
          <w:szCs w:val="24"/>
        </w:rPr>
      </w:pPr>
      <w:r w:rsidRPr="002F15BC">
        <w:rPr>
          <w:rFonts w:ascii="Times New Roman" w:hAnsi="Times New Roman"/>
          <w:sz w:val="24"/>
          <w:szCs w:val="24"/>
        </w:rPr>
        <w:t xml:space="preserve">12.1. Договір про закупівлю набирає чинності з дня його підписання та </w:t>
      </w:r>
      <w:r w:rsidRPr="002F15BC">
        <w:rPr>
          <w:rFonts w:ascii="Times New Roman" w:hAnsi="Times New Roman"/>
          <w:b/>
          <w:sz w:val="24"/>
          <w:szCs w:val="24"/>
        </w:rPr>
        <w:t>діє до 31 грудня 2022 року включно</w:t>
      </w:r>
      <w:r w:rsidRPr="002F15BC">
        <w:rPr>
          <w:rFonts w:ascii="Times New Roman" w:hAnsi="Times New Roman"/>
          <w:sz w:val="24"/>
          <w:szCs w:val="24"/>
        </w:rPr>
        <w:t>, а в частині взятих зобов’язань - до повного їх виконання.</w:t>
      </w:r>
    </w:p>
    <w:p w14:paraId="78C7B697" w14:textId="77777777" w:rsidR="00A63247" w:rsidRPr="00D542B8" w:rsidRDefault="00A63247" w:rsidP="00A63247">
      <w:pPr>
        <w:widowControl w:val="0"/>
        <w:tabs>
          <w:tab w:val="left" w:pos="0"/>
        </w:tabs>
        <w:spacing w:after="0" w:line="240" w:lineRule="auto"/>
        <w:ind w:firstLine="567"/>
        <w:jc w:val="both"/>
        <w:rPr>
          <w:rFonts w:ascii="Times New Roman" w:hAnsi="Times New Roman"/>
          <w:color w:val="000000"/>
          <w:sz w:val="24"/>
          <w:szCs w:val="24"/>
        </w:rPr>
      </w:pPr>
      <w:r w:rsidRPr="00D542B8">
        <w:rPr>
          <w:rFonts w:ascii="Times New Roman" w:hAnsi="Times New Roman"/>
          <w:sz w:val="24"/>
          <w:szCs w:val="24"/>
        </w:rPr>
        <w:t xml:space="preserve">12.2. Дію цього Договору може бути </w:t>
      </w:r>
      <w:r w:rsidRPr="00D542B8">
        <w:rPr>
          <w:rFonts w:ascii="Times New Roman" w:hAnsi="Times New Roman"/>
          <w:color w:val="000000"/>
          <w:sz w:val="24"/>
          <w:szCs w:val="24"/>
        </w:rPr>
        <w:t>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20B4AD4D" w14:textId="77777777" w:rsidR="00A63247" w:rsidRPr="00D542B8" w:rsidRDefault="00A63247" w:rsidP="00A63247">
      <w:pPr>
        <w:widowControl w:val="0"/>
        <w:tabs>
          <w:tab w:val="left" w:pos="0"/>
        </w:tabs>
        <w:spacing w:after="0" w:line="240" w:lineRule="auto"/>
        <w:ind w:firstLine="567"/>
        <w:jc w:val="both"/>
        <w:rPr>
          <w:rFonts w:ascii="Times New Roman" w:hAnsi="Times New Roman"/>
          <w:color w:val="000000"/>
          <w:sz w:val="24"/>
          <w:szCs w:val="24"/>
          <w:lang w:val="ru-RU"/>
        </w:rPr>
      </w:pPr>
      <w:r w:rsidRPr="00D542B8">
        <w:rPr>
          <w:rFonts w:ascii="Times New Roman" w:hAnsi="Times New Roman"/>
          <w:color w:val="000000"/>
          <w:sz w:val="24"/>
          <w:szCs w:val="24"/>
        </w:rPr>
        <w:t xml:space="preserve">12.3. Сторони можуть внести зміни до договору щодо строку дії у випадках, передбачених Договором та </w:t>
      </w:r>
      <w:r w:rsidRPr="00A74036">
        <w:rPr>
          <w:rFonts w:ascii="Times New Roman" w:hAnsi="Times New Roman"/>
          <w:color w:val="000000"/>
          <w:sz w:val="24"/>
          <w:szCs w:val="24"/>
        </w:rPr>
        <w:t xml:space="preserve">пунктом 19 Особливостей </w:t>
      </w:r>
      <w:r w:rsidRPr="00D542B8">
        <w:rPr>
          <w:rFonts w:ascii="Times New Roman" w:hAnsi="Times New Roman"/>
          <w:color w:val="000000"/>
          <w:sz w:val="24"/>
          <w:szCs w:val="24"/>
        </w:rPr>
        <w:t>шляхом підписання Сторонами додаткової угоди до Договору, яка являється його невід’ємною частиною.</w:t>
      </w:r>
    </w:p>
    <w:p w14:paraId="4E6932EC" w14:textId="77777777" w:rsidR="00A63247" w:rsidRDefault="00A63247" w:rsidP="00A63247">
      <w:pPr>
        <w:widowControl w:val="0"/>
        <w:tabs>
          <w:tab w:val="left" w:pos="0"/>
        </w:tabs>
        <w:spacing w:after="0" w:line="240" w:lineRule="auto"/>
        <w:ind w:firstLine="567"/>
        <w:jc w:val="both"/>
        <w:rPr>
          <w:rFonts w:ascii="Times New Roman" w:hAnsi="Times New Roman"/>
          <w:sz w:val="24"/>
          <w:szCs w:val="24"/>
        </w:rPr>
      </w:pPr>
      <w:r w:rsidRPr="00D542B8">
        <w:rPr>
          <w:rFonts w:ascii="Times New Roman" w:hAnsi="Times New Roman"/>
          <w:color w:val="000000"/>
          <w:sz w:val="24"/>
          <w:szCs w:val="24"/>
        </w:rPr>
        <w:t>12.</w:t>
      </w:r>
      <w:r w:rsidRPr="00D542B8">
        <w:rPr>
          <w:rFonts w:ascii="Times New Roman" w:hAnsi="Times New Roman"/>
          <w:sz w:val="24"/>
          <w:szCs w:val="24"/>
        </w:rPr>
        <w:t>4.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4D35A4E" w14:textId="77777777" w:rsidR="00A63247" w:rsidRPr="00F63F94" w:rsidRDefault="00A63247" w:rsidP="00A63247">
      <w:pPr>
        <w:pStyle w:val="ab"/>
        <w:widowControl w:val="0"/>
        <w:numPr>
          <w:ilvl w:val="0"/>
          <w:numId w:val="1"/>
        </w:numPr>
        <w:tabs>
          <w:tab w:val="left" w:pos="284"/>
        </w:tabs>
        <w:spacing w:after="0" w:line="240" w:lineRule="auto"/>
        <w:ind w:left="1134"/>
        <w:jc w:val="center"/>
        <w:outlineLvl w:val="0"/>
        <w:rPr>
          <w:rFonts w:ascii="Times New Roman" w:hAnsi="Times New Roman"/>
          <w:b/>
          <w:color w:val="000000"/>
          <w:sz w:val="24"/>
          <w:szCs w:val="24"/>
        </w:rPr>
      </w:pPr>
      <w:r w:rsidRPr="00DA5222">
        <w:rPr>
          <w:rFonts w:ascii="Times New Roman" w:hAnsi="Times New Roman"/>
          <w:b/>
          <w:sz w:val="24"/>
          <w:szCs w:val="24"/>
        </w:rPr>
        <w:t>АНТИКОРУПЦІЙНЕ ЗАСТЕРЕЖЕННЯ</w:t>
      </w:r>
    </w:p>
    <w:p w14:paraId="2B3C429F" w14:textId="77777777" w:rsidR="00A63247" w:rsidRDefault="00A63247" w:rsidP="00A63247">
      <w:pPr>
        <w:spacing w:after="0" w:line="240" w:lineRule="auto"/>
        <w:ind w:firstLine="567"/>
        <w:jc w:val="both"/>
        <w:rPr>
          <w:rFonts w:ascii="Times New Roman" w:hAnsi="Times New Roman"/>
          <w:sz w:val="24"/>
          <w:szCs w:val="24"/>
        </w:rPr>
      </w:pPr>
      <w:r>
        <w:rPr>
          <w:rFonts w:ascii="Times New Roman" w:hAnsi="Times New Roman"/>
          <w:sz w:val="24"/>
          <w:szCs w:val="24"/>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41D490E6" w14:textId="77777777" w:rsidR="00A63247" w:rsidRDefault="00A63247" w:rsidP="00A63247">
      <w:pPr>
        <w:widowControl w:val="0"/>
        <w:tabs>
          <w:tab w:val="left" w:pos="284"/>
        </w:tabs>
        <w:spacing w:after="0" w:line="240" w:lineRule="auto"/>
        <w:ind w:firstLine="567"/>
        <w:jc w:val="both"/>
        <w:outlineLvl w:val="0"/>
        <w:rPr>
          <w:rFonts w:ascii="Times New Roman" w:hAnsi="Times New Roman"/>
          <w:sz w:val="24"/>
          <w:szCs w:val="24"/>
        </w:rPr>
      </w:pPr>
      <w:r>
        <w:rPr>
          <w:rFonts w:ascii="Times New Roman" w:hAnsi="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2C797CE" w14:textId="77777777" w:rsidR="00A63247" w:rsidRDefault="00A63247" w:rsidP="00A63247">
      <w:pPr>
        <w:pStyle w:val="ab"/>
        <w:widowControl w:val="0"/>
        <w:numPr>
          <w:ilvl w:val="0"/>
          <w:numId w:val="1"/>
        </w:numPr>
        <w:tabs>
          <w:tab w:val="left" w:pos="284"/>
        </w:tabs>
        <w:spacing w:after="0" w:line="240" w:lineRule="auto"/>
        <w:ind w:left="1134" w:hanging="357"/>
        <w:jc w:val="center"/>
        <w:outlineLvl w:val="0"/>
        <w:rPr>
          <w:rFonts w:ascii="Times New Roman" w:hAnsi="Times New Roman"/>
          <w:b/>
          <w:color w:val="000000"/>
          <w:sz w:val="24"/>
          <w:szCs w:val="24"/>
        </w:rPr>
      </w:pPr>
      <w:r w:rsidRPr="00E27CB7">
        <w:rPr>
          <w:rFonts w:ascii="Times New Roman" w:hAnsi="Times New Roman"/>
          <w:b/>
          <w:color w:val="000000"/>
          <w:sz w:val="24"/>
          <w:szCs w:val="24"/>
        </w:rPr>
        <w:t>ПОРЯДОК ЗМІНИ УМОВ ДОГОВОРУ ТА ІНШІ УМОВИ</w:t>
      </w:r>
    </w:p>
    <w:p w14:paraId="4641309E" w14:textId="77777777" w:rsidR="00A63247" w:rsidRPr="00C56FF7" w:rsidRDefault="00A63247" w:rsidP="00A63247">
      <w:pPr>
        <w:spacing w:after="0" w:line="240" w:lineRule="auto"/>
        <w:ind w:firstLine="567"/>
        <w:jc w:val="both"/>
        <w:rPr>
          <w:rFonts w:ascii="Times New Roman" w:hAnsi="Times New Roman"/>
          <w:sz w:val="24"/>
          <w:szCs w:val="24"/>
        </w:rPr>
      </w:pPr>
      <w:r w:rsidRPr="00C27866">
        <w:rPr>
          <w:rFonts w:ascii="Times New Roman" w:hAnsi="Times New Roman"/>
          <w:color w:val="000000"/>
          <w:sz w:val="24"/>
          <w:szCs w:val="24"/>
        </w:rPr>
        <w:t>1</w:t>
      </w:r>
      <w:r>
        <w:rPr>
          <w:rFonts w:ascii="Times New Roman" w:hAnsi="Times New Roman"/>
          <w:color w:val="000000"/>
          <w:sz w:val="24"/>
          <w:szCs w:val="24"/>
        </w:rPr>
        <w:t>4</w:t>
      </w:r>
      <w:r w:rsidRPr="00C27866">
        <w:rPr>
          <w:rFonts w:ascii="Times New Roman" w:hAnsi="Times New Roman"/>
          <w:color w:val="000000"/>
          <w:sz w:val="24"/>
          <w:szCs w:val="24"/>
        </w:rPr>
        <w:t xml:space="preserve">.1. </w:t>
      </w:r>
      <w:r>
        <w:rPr>
          <w:rFonts w:ascii="Times New Roman" w:hAnsi="Times New Roman"/>
          <w:sz w:val="24"/>
          <w:szCs w:val="24"/>
        </w:rPr>
        <w:t xml:space="preserve">Істотними умовами цього Договору є предмет (найменування, кількість, якість), ціна та строк дії </w:t>
      </w:r>
      <w:r w:rsidRPr="00C56FF7">
        <w:rPr>
          <w:rFonts w:ascii="Times New Roman" w:hAnsi="Times New Roman"/>
          <w:sz w:val="24"/>
          <w:szCs w:val="24"/>
        </w:rPr>
        <w:t>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DF305EC" w14:textId="77777777" w:rsidR="00A63247" w:rsidRPr="00C56FF7" w:rsidRDefault="00A63247" w:rsidP="00A63247">
      <w:pPr>
        <w:widowControl w:val="0"/>
        <w:spacing w:after="0" w:line="240" w:lineRule="auto"/>
        <w:ind w:firstLine="567"/>
        <w:jc w:val="both"/>
        <w:rPr>
          <w:rFonts w:ascii="Times New Roman" w:hAnsi="Times New Roman"/>
          <w:color w:val="000000"/>
          <w:sz w:val="24"/>
          <w:szCs w:val="24"/>
        </w:rPr>
      </w:pPr>
      <w:r w:rsidRPr="00C56FF7">
        <w:rPr>
          <w:rFonts w:ascii="Times New Roman" w:hAnsi="Times New Roman"/>
          <w:color w:val="000000"/>
          <w:sz w:val="24"/>
          <w:szCs w:val="24"/>
        </w:rPr>
        <w:t xml:space="preserve">14.2.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w:t>
      </w:r>
      <w:bookmarkStart w:id="7" w:name="n580"/>
      <w:bookmarkStart w:id="8" w:name="n660"/>
      <w:bookmarkStart w:id="9" w:name="n588"/>
      <w:bookmarkEnd w:id="7"/>
      <w:bookmarkEnd w:id="8"/>
      <w:bookmarkEnd w:id="9"/>
      <w:r w:rsidRPr="00C56FF7">
        <w:rPr>
          <w:rFonts w:ascii="Times New Roman" w:hAnsi="Times New Roman"/>
          <w:sz w:val="24"/>
          <w:szCs w:val="24"/>
        </w:rPr>
        <w:t>пунктом 19 Особливостей</w:t>
      </w:r>
      <w:r w:rsidRPr="00C56FF7">
        <w:rPr>
          <w:rFonts w:ascii="Times New Roman" w:hAnsi="Times New Roman"/>
          <w:color w:val="000000"/>
          <w:sz w:val="24"/>
          <w:szCs w:val="24"/>
        </w:rPr>
        <w:t>:</w:t>
      </w:r>
    </w:p>
    <w:p w14:paraId="7F37177B" w14:textId="77777777" w:rsidR="00A63247" w:rsidRPr="00C27866" w:rsidRDefault="00A63247" w:rsidP="00A63247">
      <w:pPr>
        <w:spacing w:after="0" w:line="240" w:lineRule="auto"/>
        <w:ind w:right="-1" w:firstLine="567"/>
        <w:jc w:val="both"/>
        <w:rPr>
          <w:rFonts w:ascii="Times New Roman" w:hAnsi="Times New Roman"/>
          <w:sz w:val="24"/>
          <w:szCs w:val="24"/>
          <w:lang w:eastAsia="ru-RU"/>
        </w:rPr>
      </w:pPr>
      <w:bookmarkStart w:id="10" w:name="n582"/>
      <w:bookmarkEnd w:id="10"/>
      <w:r w:rsidRPr="00C56FF7">
        <w:rPr>
          <w:rFonts w:ascii="Times New Roman" w:hAnsi="Times New Roman"/>
          <w:sz w:val="24"/>
          <w:szCs w:val="24"/>
          <w:lang w:eastAsia="ru-RU"/>
        </w:rPr>
        <w:lastRenderedPageBreak/>
        <w:t xml:space="preserve">1) зменшення обсягів закупівлі, зокрема з урахуванням фактичного обсягу видатків замовника. </w:t>
      </w:r>
      <w:r w:rsidRPr="00C56FF7">
        <w:rPr>
          <w:rFonts w:ascii="Times New Roman" w:hAnsi="Times New Roman"/>
          <w:i/>
          <w:color w:val="000000"/>
          <w:sz w:val="24"/>
          <w:szCs w:val="24"/>
        </w:rPr>
        <w:t>Сторони можуть внести зміни до договору</w:t>
      </w:r>
      <w:r w:rsidRPr="00D370C0">
        <w:rPr>
          <w:rFonts w:ascii="Times New Roman" w:hAnsi="Times New Roman"/>
          <w:i/>
          <w:color w:val="000000"/>
          <w:sz w:val="24"/>
          <w:szCs w:val="24"/>
        </w:rPr>
        <w:t xml:space="preserve"> </w:t>
      </w:r>
      <w:bookmarkStart w:id="11" w:name="_Hlk106746375"/>
      <w:r w:rsidRPr="00D370C0">
        <w:rPr>
          <w:rFonts w:ascii="Times New Roman" w:hAnsi="Times New Roman"/>
          <w:i/>
          <w:color w:val="000000"/>
          <w:sz w:val="24"/>
          <w:szCs w:val="24"/>
        </w:rPr>
        <w:t xml:space="preserve">про закупівлю </w:t>
      </w:r>
      <w:bookmarkEnd w:id="11"/>
      <w:r w:rsidRPr="00D370C0">
        <w:rPr>
          <w:rFonts w:ascii="Times New Roman" w:hAnsi="Times New Roman"/>
          <w:i/>
          <w:color w:val="000000"/>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14:paraId="7F8CC756" w14:textId="77777777" w:rsidR="00A63247" w:rsidRPr="003C313A" w:rsidRDefault="00A63247" w:rsidP="00A63247">
      <w:pPr>
        <w:spacing w:after="0" w:line="240" w:lineRule="auto"/>
        <w:ind w:right="-1" w:firstLine="567"/>
        <w:jc w:val="both"/>
        <w:rPr>
          <w:rFonts w:ascii="Times New Roman" w:hAnsi="Times New Roman"/>
          <w:i/>
          <w:color w:val="000000"/>
          <w:sz w:val="24"/>
          <w:szCs w:val="24"/>
        </w:rPr>
      </w:pPr>
      <w:bookmarkStart w:id="12" w:name="n1041"/>
      <w:bookmarkEnd w:id="12"/>
      <w:r w:rsidRPr="00C27866">
        <w:rPr>
          <w:rFonts w:ascii="Times New Roman" w:hAnsi="Times New Roman"/>
          <w:sz w:val="24"/>
          <w:szCs w:val="24"/>
          <w:lang w:eastAsia="ru-RU"/>
        </w:rPr>
        <w:t xml:space="preserve">2) </w:t>
      </w:r>
      <w:r w:rsidRPr="000B3CDB">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C313A">
        <w:rPr>
          <w:rFonts w:ascii="Times New Roman" w:hAnsi="Times New Roman"/>
          <w:color w:val="000000"/>
          <w:sz w:val="24"/>
          <w:szCs w:val="24"/>
        </w:rPr>
        <w:t>укладення</w:t>
      </w:r>
      <w:r w:rsidRPr="003C313A">
        <w:rPr>
          <w:rFonts w:ascii="Times New Roman" w:hAnsi="Times New Roman"/>
          <w:i/>
          <w:color w:val="000000"/>
          <w:sz w:val="24"/>
          <w:szCs w:val="24"/>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C313A">
        <w:rPr>
          <w:rFonts w:ascii="Times New Roman" w:hAnsi="Times New Roman"/>
          <w:i/>
          <w:color w:val="000000"/>
          <w:sz w:val="24"/>
          <w:szCs w:val="24"/>
        </w:rPr>
        <w:t>ок</w:t>
      </w:r>
      <w:proofErr w:type="spellEnd"/>
      <w:r w:rsidRPr="003C313A">
        <w:rPr>
          <w:rFonts w:ascii="Times New Roman" w:hAnsi="Times New Roman"/>
          <w:i/>
          <w:color w:val="000000"/>
          <w:sz w:val="24"/>
          <w:szCs w:val="24"/>
        </w:rPr>
        <w:t xml:space="preserve"> або листа/</w:t>
      </w:r>
      <w:proofErr w:type="spellStart"/>
      <w:r w:rsidRPr="003C313A">
        <w:rPr>
          <w:rFonts w:ascii="Times New Roman" w:hAnsi="Times New Roman"/>
          <w:i/>
          <w:color w:val="000000"/>
          <w:sz w:val="24"/>
          <w:szCs w:val="24"/>
        </w:rPr>
        <w:t>ів</w:t>
      </w:r>
      <w:proofErr w:type="spellEnd"/>
      <w:r w:rsidRPr="003C313A">
        <w:rPr>
          <w:rFonts w:ascii="Times New Roman" w:hAnsi="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6C81F9C" w14:textId="77777777" w:rsidR="00A63247" w:rsidRPr="00D370C0" w:rsidRDefault="00A63247" w:rsidP="00A63247">
      <w:pPr>
        <w:spacing w:after="0" w:line="240" w:lineRule="auto"/>
        <w:ind w:firstLine="567"/>
        <w:jc w:val="both"/>
        <w:rPr>
          <w:rFonts w:ascii="Times New Roman" w:hAnsi="Times New Roman"/>
          <w:i/>
          <w:color w:val="000000"/>
          <w:sz w:val="24"/>
          <w:szCs w:val="24"/>
        </w:rPr>
      </w:pPr>
      <w:bookmarkStart w:id="13" w:name="n1042"/>
      <w:bookmarkEnd w:id="13"/>
      <w:r w:rsidRPr="00C27866">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w:t>
      </w:r>
      <w:r>
        <w:rPr>
          <w:rFonts w:ascii="Times New Roman" w:hAnsi="Times New Roman"/>
          <w:sz w:val="24"/>
          <w:szCs w:val="24"/>
          <w:lang w:eastAsia="ru-RU"/>
        </w:rPr>
        <w:t xml:space="preserve">аченої в договорі про закупівлю. </w:t>
      </w:r>
      <w:r w:rsidRPr="00D370C0">
        <w:rPr>
          <w:rFonts w:ascii="Times New Roman" w:hAnsi="Times New Roman"/>
          <w:i/>
          <w:color w:val="000000"/>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67176C4" w14:textId="77777777" w:rsidR="00A63247" w:rsidRDefault="00A63247" w:rsidP="00A63247">
      <w:pPr>
        <w:spacing w:after="0" w:line="240" w:lineRule="auto"/>
        <w:ind w:firstLine="567"/>
        <w:jc w:val="both"/>
        <w:rPr>
          <w:rFonts w:ascii="Times New Roman" w:hAnsi="Times New Roman"/>
          <w:sz w:val="24"/>
          <w:szCs w:val="24"/>
        </w:rPr>
      </w:pPr>
      <w:bookmarkStart w:id="14" w:name="n1043"/>
      <w:bookmarkEnd w:id="14"/>
      <w:r w:rsidRPr="00C27866">
        <w:rPr>
          <w:rFonts w:ascii="Times New Roman" w:hAnsi="Times New Roman"/>
          <w:sz w:val="24"/>
          <w:szCs w:val="24"/>
          <w:lang w:eastAsia="ru-RU"/>
        </w:rPr>
        <w:t xml:space="preserve">4) </w:t>
      </w:r>
      <w:r w:rsidRPr="000B3CDB">
        <w:rPr>
          <w:rFonts w:ascii="Times New Roman" w:hAnsi="Times New Roman"/>
          <w:sz w:val="24"/>
          <w:szCs w:val="24"/>
          <w:lang w:eastAsia="ru-RU"/>
        </w:rPr>
        <w:t>продовження строку дії договору про закупівлю та строку виконання зо</w:t>
      </w:r>
      <w:r>
        <w:rPr>
          <w:rFonts w:ascii="Times New Roman" w:hAnsi="Times New Roman"/>
          <w:sz w:val="24"/>
          <w:szCs w:val="24"/>
          <w:lang w:eastAsia="ru-RU"/>
        </w:rPr>
        <w:t xml:space="preserve">бов’язань щодо передачі товару </w:t>
      </w:r>
      <w:r w:rsidRPr="000B3CDB">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lang w:eastAsia="ru-RU"/>
        </w:rPr>
        <w:t xml:space="preserve">. </w:t>
      </w:r>
      <w:r w:rsidRPr="00903629">
        <w:rPr>
          <w:rFonts w:ascii="Times New Roman" w:hAnsi="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ascii="Times New Roman" w:hAnsi="Times New Roman"/>
          <w:color w:val="000000"/>
          <w:sz w:val="24"/>
          <w:szCs w:val="24"/>
        </w:rPr>
        <w:t>.</w:t>
      </w:r>
    </w:p>
    <w:p w14:paraId="59E627E6" w14:textId="77777777" w:rsidR="00A63247" w:rsidRPr="00C27866" w:rsidRDefault="00A63247" w:rsidP="00A63247">
      <w:pPr>
        <w:spacing w:after="0" w:line="240" w:lineRule="auto"/>
        <w:ind w:right="-1" w:firstLine="567"/>
        <w:jc w:val="both"/>
        <w:rPr>
          <w:rFonts w:ascii="Times New Roman" w:hAnsi="Times New Roman"/>
          <w:sz w:val="24"/>
          <w:szCs w:val="24"/>
          <w:lang w:eastAsia="ru-RU"/>
        </w:rPr>
      </w:pPr>
      <w:bookmarkStart w:id="15" w:name="n1044"/>
      <w:bookmarkEnd w:id="15"/>
      <w:r w:rsidRPr="00C27866">
        <w:rPr>
          <w:rFonts w:ascii="Times New Roman" w:hAnsi="Times New Roman"/>
          <w:sz w:val="24"/>
          <w:szCs w:val="24"/>
          <w:lang w:eastAsia="ru-RU"/>
        </w:rPr>
        <w:t xml:space="preserve">5) </w:t>
      </w:r>
      <w:r w:rsidRPr="000B3CDB">
        <w:rPr>
          <w:rFonts w:ascii="Times New Roman" w:hAnsi="Times New Roman"/>
          <w:sz w:val="24"/>
          <w:szCs w:val="24"/>
          <w:lang w:eastAsia="ru-RU"/>
        </w:rPr>
        <w:t>погодження зміни ціни в договорі про закупівлю в бік зменшення (без зміни кілько</w:t>
      </w:r>
      <w:r>
        <w:rPr>
          <w:rFonts w:ascii="Times New Roman" w:hAnsi="Times New Roman"/>
          <w:sz w:val="24"/>
          <w:szCs w:val="24"/>
          <w:lang w:eastAsia="ru-RU"/>
        </w:rPr>
        <w:t>сті (обсягу) та якості товарів</w:t>
      </w:r>
      <w:r w:rsidRPr="000B3CDB">
        <w:rPr>
          <w:rFonts w:ascii="Times New Roman" w:hAnsi="Times New Roman"/>
          <w:sz w:val="24"/>
          <w:szCs w:val="24"/>
          <w:lang w:eastAsia="ru-RU"/>
        </w:rPr>
        <w:t>)</w:t>
      </w:r>
      <w:r>
        <w:rPr>
          <w:rFonts w:ascii="Times New Roman" w:hAnsi="Times New Roman"/>
          <w:sz w:val="24"/>
          <w:szCs w:val="24"/>
          <w:lang w:eastAsia="ru-RU"/>
        </w:rPr>
        <w:t xml:space="preserve">. </w:t>
      </w:r>
      <w:r w:rsidRPr="00903629">
        <w:rPr>
          <w:rFonts w:ascii="Times New Roman" w:hAnsi="Times New Roman"/>
          <w:i/>
          <w:color w:val="000000"/>
          <w:sz w:val="24"/>
          <w:szCs w:val="24"/>
        </w:rPr>
        <w:t xml:space="preserve">Сторони можуть внести зміни до Договору у разі узгодженої зміни ціни в бік зменшення (без зміни кількості (обсягу) та </w:t>
      </w:r>
      <w:r w:rsidRPr="00903629">
        <w:rPr>
          <w:rFonts w:ascii="Times New Roman" w:hAnsi="Times New Roman"/>
          <w:i/>
          <w:sz w:val="24"/>
          <w:szCs w:val="24"/>
        </w:rPr>
        <w:t>якості товарів).</w:t>
      </w:r>
    </w:p>
    <w:p w14:paraId="6D959591" w14:textId="77777777" w:rsidR="00A63247" w:rsidRPr="00C37299" w:rsidRDefault="00A63247" w:rsidP="00A63247">
      <w:pPr>
        <w:spacing w:after="0" w:line="240" w:lineRule="auto"/>
        <w:ind w:right="-1" w:firstLine="567"/>
        <w:jc w:val="both"/>
        <w:rPr>
          <w:rFonts w:ascii="Times New Roman" w:hAnsi="Times New Roman"/>
          <w:sz w:val="24"/>
          <w:szCs w:val="24"/>
          <w:lang w:eastAsia="ru-RU"/>
        </w:rPr>
      </w:pPr>
      <w:bookmarkStart w:id="16" w:name="n1045"/>
      <w:bookmarkEnd w:id="16"/>
      <w:r w:rsidRPr="00C27866">
        <w:rPr>
          <w:rFonts w:ascii="Times New Roman" w:hAnsi="Times New Roman"/>
          <w:sz w:val="24"/>
          <w:szCs w:val="24"/>
          <w:lang w:eastAsia="ru-RU"/>
        </w:rPr>
        <w:t xml:space="preserve">6) </w:t>
      </w:r>
      <w:r w:rsidRPr="000B3CDB">
        <w:rPr>
          <w:rFonts w:ascii="Times New Roman" w:hAnsi="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4"/>
          <w:szCs w:val="24"/>
          <w:lang w:eastAsia="ru-RU"/>
        </w:rPr>
        <w:t xml:space="preserve">. </w:t>
      </w:r>
      <w:r w:rsidRPr="00C37299">
        <w:rPr>
          <w:rFonts w:ascii="Times New Roman" w:hAnsi="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E97D4EA" w14:textId="77777777" w:rsidR="00A63247" w:rsidRPr="00C56FF7" w:rsidRDefault="00A63247" w:rsidP="00A63247">
      <w:pPr>
        <w:spacing w:after="0" w:line="240" w:lineRule="auto"/>
        <w:ind w:right="-1" w:firstLine="567"/>
        <w:jc w:val="both"/>
        <w:rPr>
          <w:rFonts w:ascii="Times New Roman" w:hAnsi="Times New Roman"/>
          <w:sz w:val="24"/>
          <w:szCs w:val="24"/>
          <w:lang w:eastAsia="ru-RU"/>
        </w:rPr>
      </w:pPr>
      <w:bookmarkStart w:id="17" w:name="n1046"/>
      <w:bookmarkEnd w:id="17"/>
      <w:r w:rsidRPr="00C27866">
        <w:rPr>
          <w:rFonts w:ascii="Times New Roman" w:hAnsi="Times New Roman"/>
          <w:sz w:val="24"/>
          <w:szCs w:val="24"/>
          <w:lang w:eastAsia="ru-RU"/>
        </w:rPr>
        <w:t xml:space="preserve">7) </w:t>
      </w:r>
      <w:r w:rsidRPr="000B3CDB">
        <w:rPr>
          <w:rFonts w:ascii="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3CDB">
        <w:rPr>
          <w:rFonts w:ascii="Times New Roman" w:hAnsi="Times New Roman"/>
          <w:sz w:val="24"/>
          <w:szCs w:val="24"/>
          <w:lang w:eastAsia="ru-RU"/>
        </w:rPr>
        <w:t>Platts</w:t>
      </w:r>
      <w:proofErr w:type="spellEnd"/>
      <w:r w:rsidRPr="000B3CDB">
        <w:rPr>
          <w:rFonts w:ascii="Times New Roman" w:hAnsi="Times New Roman"/>
          <w:sz w:val="24"/>
          <w:szCs w:val="24"/>
          <w:lang w:eastAsia="ru-RU"/>
        </w:rPr>
        <w:t xml:space="preserve">, </w:t>
      </w:r>
      <w:r w:rsidRPr="000B3CDB">
        <w:rPr>
          <w:rFonts w:ascii="Times New Roman" w:hAnsi="Times New Roman"/>
          <w:sz w:val="24"/>
          <w:szCs w:val="24"/>
          <w:lang w:eastAsia="ru-RU"/>
        </w:rPr>
        <w:lastRenderedPageBreak/>
        <w:t xml:space="preserve">ARGUS, регульованих цін (тарифів), нормативів, середньозважених цін на електроенергію на ринку “на добу наперед”, що застосовуються в договорі про закупівлю, </w:t>
      </w:r>
      <w:r w:rsidRPr="00C56FF7">
        <w:rPr>
          <w:rFonts w:ascii="Times New Roman" w:hAnsi="Times New Roman"/>
          <w:sz w:val="24"/>
          <w:szCs w:val="24"/>
          <w:lang w:eastAsia="ru-RU"/>
        </w:rPr>
        <w:t xml:space="preserve">у разі встановлення в договорі про закупівлю порядку зміни ціни. </w:t>
      </w:r>
      <w:r w:rsidRPr="00C56FF7">
        <w:rPr>
          <w:rFonts w:ascii="Times New Roman" w:hAnsi="Times New Roman"/>
          <w:i/>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41CFC496" w14:textId="77777777" w:rsidR="00A63247" w:rsidRPr="00C37299" w:rsidRDefault="00A63247" w:rsidP="00A63247">
      <w:pPr>
        <w:spacing w:after="0" w:line="240" w:lineRule="auto"/>
        <w:ind w:right="-1" w:firstLine="567"/>
        <w:jc w:val="both"/>
        <w:rPr>
          <w:rFonts w:ascii="Times New Roman" w:hAnsi="Times New Roman"/>
          <w:b/>
          <w:i/>
          <w:color w:val="000000"/>
          <w:sz w:val="24"/>
          <w:szCs w:val="24"/>
        </w:rPr>
      </w:pPr>
      <w:bookmarkStart w:id="18" w:name="n1047"/>
      <w:bookmarkEnd w:id="18"/>
      <w:r w:rsidRPr="00C56FF7">
        <w:rPr>
          <w:rFonts w:ascii="Times New Roman" w:hAnsi="Times New Roman"/>
          <w:sz w:val="24"/>
          <w:szCs w:val="24"/>
          <w:lang w:eastAsia="ru-RU"/>
        </w:rPr>
        <w:t xml:space="preserve">8) </w:t>
      </w:r>
      <w:r w:rsidRPr="00C56FF7">
        <w:rPr>
          <w:rFonts w:ascii="Times New Roman" w:hAnsi="Times New Roman"/>
          <w:color w:val="000000"/>
          <w:sz w:val="24"/>
          <w:szCs w:val="24"/>
        </w:rPr>
        <w:t xml:space="preserve">зміни умов у зв’язку із застосуванням положень </w:t>
      </w:r>
      <w:r w:rsidRPr="00C56FF7">
        <w:rPr>
          <w:rFonts w:ascii="Times New Roman" w:hAnsi="Times New Roman"/>
          <w:bCs/>
          <w:color w:val="000000"/>
          <w:sz w:val="24"/>
          <w:szCs w:val="24"/>
        </w:rPr>
        <w:t xml:space="preserve">частини шостої статті 41 Закону </w:t>
      </w:r>
      <w:r w:rsidRPr="00C56FF7">
        <w:rPr>
          <w:rFonts w:ascii="Times New Roman" w:hAnsi="Times New Roman"/>
          <w:sz w:val="24"/>
          <w:szCs w:val="24"/>
          <w:lang w:eastAsia="ru-RU"/>
        </w:rPr>
        <w:t>України «Про публічні закупівлі» (із змінами)</w:t>
      </w:r>
      <w:r w:rsidRPr="00C56FF7">
        <w:rPr>
          <w:rFonts w:ascii="Times New Roman" w:hAnsi="Times New Roman"/>
          <w:color w:val="000000"/>
          <w:sz w:val="24"/>
          <w:szCs w:val="24"/>
        </w:rPr>
        <w:t>, а саме дія договору про закупівлю може бути продовжена на строк, достатній для проведення процедури закупівлі на початку наступного</w:t>
      </w:r>
      <w:r>
        <w:rPr>
          <w:rFonts w:ascii="Times New Roman" w:hAnsi="Times New Roman"/>
          <w:color w:val="000000"/>
          <w:sz w:val="24"/>
          <w:szCs w:val="24"/>
        </w:rPr>
        <w:t xml:space="preserve">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03629">
        <w:rPr>
          <w:rFonts w:ascii="Times New Roman" w:hAnsi="Times New Roman"/>
          <w:i/>
          <w:color w:val="000000"/>
          <w:sz w:val="24"/>
          <w:szCs w:val="24"/>
        </w:rPr>
        <w:t xml:space="preserve">. </w:t>
      </w:r>
      <w:r w:rsidRPr="00C37299">
        <w:rPr>
          <w:rFonts w:ascii="Times New Roman" w:hAnsi="Times New Roman"/>
          <w:i/>
          <w:color w:val="00000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B59571" w14:textId="77777777" w:rsidR="00A63247" w:rsidRPr="0041267A" w:rsidRDefault="00A63247" w:rsidP="00A63247">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Pr>
          <w:rFonts w:ascii="Times New Roman" w:hAnsi="Times New Roman"/>
          <w:color w:val="000000"/>
          <w:sz w:val="24"/>
          <w:szCs w:val="24"/>
        </w:rPr>
        <w:t>4</w:t>
      </w:r>
      <w:r w:rsidRPr="0041267A">
        <w:rPr>
          <w:rFonts w:ascii="Times New Roman" w:hAnsi="Times New Roman"/>
          <w:color w:val="000000"/>
          <w:sz w:val="24"/>
          <w:szCs w:val="24"/>
        </w:rPr>
        <w:t>.3.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Pr="0041267A">
        <w:rPr>
          <w:rFonts w:ascii="Times New Roman" w:hAnsi="Times New Roman"/>
          <w:bCs/>
          <w:color w:val="000000"/>
          <w:sz w:val="24"/>
          <w:szCs w:val="24"/>
        </w:rPr>
        <w:t>.</w:t>
      </w:r>
    </w:p>
    <w:p w14:paraId="0332FFEC" w14:textId="77777777" w:rsidR="00A63247" w:rsidRPr="0041267A" w:rsidRDefault="00A63247" w:rsidP="00A63247">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Pr>
          <w:rFonts w:ascii="Times New Roman" w:hAnsi="Times New Roman"/>
          <w:color w:val="000000"/>
          <w:sz w:val="24"/>
          <w:szCs w:val="24"/>
        </w:rPr>
        <w:t>4</w:t>
      </w:r>
      <w:r w:rsidRPr="0041267A">
        <w:rPr>
          <w:rFonts w:ascii="Times New Roman" w:hAnsi="Times New Roman"/>
          <w:color w:val="000000"/>
          <w:sz w:val="24"/>
          <w:szCs w:val="24"/>
        </w:rPr>
        <w:t>.4.</w:t>
      </w:r>
      <w:r>
        <w:rPr>
          <w:rFonts w:ascii="Times New Roman" w:hAnsi="Times New Roman"/>
          <w:color w:val="000000"/>
          <w:sz w:val="24"/>
          <w:szCs w:val="24"/>
        </w:rPr>
        <w:t xml:space="preserve"> Пропозицію щодо внесення змін до договору про закупівлю може зробити кожна із Сторін </w:t>
      </w:r>
      <w:r w:rsidRPr="0041267A">
        <w:rPr>
          <w:rFonts w:ascii="Times New Roman" w:hAnsi="Times New Roman"/>
          <w:color w:val="000000"/>
          <w:sz w:val="24"/>
          <w:szCs w:val="24"/>
        </w:rPr>
        <w:t>договору про закупівлю, шляхом направлення офіційного листа (пропозиції) іншій стороні в письмовій / електронній формі.</w:t>
      </w:r>
    </w:p>
    <w:p w14:paraId="5690BB7A" w14:textId="77777777" w:rsidR="00A63247" w:rsidRPr="0041267A" w:rsidRDefault="00A63247" w:rsidP="00A63247">
      <w:pPr>
        <w:spacing w:after="0" w:line="240" w:lineRule="auto"/>
        <w:ind w:right="120" w:firstLine="567"/>
        <w:jc w:val="both"/>
        <w:rPr>
          <w:rFonts w:ascii="Times New Roman" w:hAnsi="Times New Roman"/>
          <w:color w:val="000000"/>
          <w:sz w:val="24"/>
          <w:szCs w:val="24"/>
        </w:rPr>
      </w:pPr>
      <w:r w:rsidRPr="0041267A">
        <w:rPr>
          <w:rFonts w:ascii="Times New Roman" w:hAnsi="Times New Roman"/>
          <w:color w:val="000000"/>
          <w:sz w:val="24"/>
          <w:szCs w:val="24"/>
        </w:rPr>
        <w:t>1</w:t>
      </w:r>
      <w:r>
        <w:rPr>
          <w:rFonts w:ascii="Times New Roman" w:hAnsi="Times New Roman"/>
          <w:color w:val="000000"/>
          <w:sz w:val="24"/>
          <w:szCs w:val="24"/>
        </w:rPr>
        <w:t>4</w:t>
      </w:r>
      <w:r w:rsidRPr="0041267A">
        <w:rPr>
          <w:rFonts w:ascii="Times New Roman" w:hAnsi="Times New Roman"/>
          <w:color w:val="000000"/>
          <w:sz w:val="24"/>
          <w:szCs w:val="24"/>
        </w:rPr>
        <w:t xml:space="preserve">.5.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097520C0" w14:textId="77777777" w:rsidR="00A63247" w:rsidRPr="00DC7015" w:rsidRDefault="00A63247" w:rsidP="00A63247">
      <w:pPr>
        <w:spacing w:after="0" w:line="240" w:lineRule="auto"/>
        <w:ind w:right="120" w:firstLine="567"/>
        <w:jc w:val="both"/>
        <w:rPr>
          <w:rFonts w:ascii="Times New Roman" w:hAnsi="Times New Roman"/>
          <w:sz w:val="24"/>
          <w:szCs w:val="24"/>
        </w:rPr>
      </w:pPr>
      <w:r w:rsidRPr="0041267A">
        <w:rPr>
          <w:rFonts w:ascii="Times New Roman" w:hAnsi="Times New Roman"/>
          <w:color w:val="000000"/>
          <w:sz w:val="24"/>
          <w:szCs w:val="24"/>
        </w:rPr>
        <w:t>1</w:t>
      </w:r>
      <w:r>
        <w:rPr>
          <w:rFonts w:ascii="Times New Roman" w:hAnsi="Times New Roman"/>
          <w:color w:val="000000"/>
          <w:sz w:val="24"/>
          <w:szCs w:val="24"/>
        </w:rPr>
        <w:t>4</w:t>
      </w:r>
      <w:r w:rsidRPr="0041267A">
        <w:rPr>
          <w:rFonts w:ascii="Times New Roman" w:hAnsi="Times New Roman"/>
          <w:color w:val="000000"/>
          <w:sz w:val="24"/>
          <w:szCs w:val="24"/>
        </w:rPr>
        <w:t xml:space="preserve">.6. Сторона, що отримала пропозицію щодо внесення змін до договору про закупівлю має </w:t>
      </w:r>
      <w:r w:rsidRPr="00DC7015">
        <w:rPr>
          <w:rFonts w:ascii="Times New Roman" w:hAnsi="Times New Roman"/>
          <w:color w:val="000000"/>
          <w:sz w:val="24"/>
          <w:szCs w:val="24"/>
        </w:rPr>
        <w:t>протягом 20 календарних днів розглянути пропозицію та погодитись з нею чи надати аргументовану відмову.</w:t>
      </w:r>
    </w:p>
    <w:p w14:paraId="6D761FAB" w14:textId="77777777" w:rsidR="00A63247" w:rsidRPr="00DC7015" w:rsidRDefault="00A63247" w:rsidP="00A63247">
      <w:pPr>
        <w:spacing w:after="0" w:line="240" w:lineRule="auto"/>
        <w:ind w:right="120" w:firstLine="567"/>
        <w:jc w:val="both"/>
        <w:rPr>
          <w:rFonts w:ascii="Times New Roman" w:hAnsi="Times New Roman"/>
          <w:sz w:val="24"/>
          <w:szCs w:val="24"/>
        </w:rPr>
      </w:pPr>
      <w:r w:rsidRPr="00DC7015">
        <w:rPr>
          <w:rFonts w:ascii="Times New Roman" w:hAnsi="Times New Roman"/>
          <w:color w:val="000000"/>
          <w:sz w:val="24"/>
          <w:szCs w:val="24"/>
        </w:rPr>
        <w:t>1</w:t>
      </w:r>
      <w:r>
        <w:rPr>
          <w:rFonts w:ascii="Times New Roman" w:hAnsi="Times New Roman"/>
          <w:color w:val="000000"/>
          <w:sz w:val="24"/>
          <w:szCs w:val="24"/>
        </w:rPr>
        <w:t>4</w:t>
      </w:r>
      <w:r w:rsidRPr="00DC7015">
        <w:rPr>
          <w:rFonts w:ascii="Times New Roman" w:hAnsi="Times New Roman"/>
          <w:color w:val="000000"/>
          <w:sz w:val="24"/>
          <w:szCs w:val="24"/>
        </w:rPr>
        <w:t>.7.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7A9CC9E" w14:textId="77777777" w:rsidR="00A63247" w:rsidRPr="00DC7015" w:rsidRDefault="00A63247" w:rsidP="00A63247">
      <w:pPr>
        <w:spacing w:after="0" w:line="240" w:lineRule="auto"/>
        <w:ind w:firstLine="567"/>
        <w:jc w:val="both"/>
        <w:rPr>
          <w:rFonts w:ascii="Times New Roman" w:hAnsi="Times New Roman"/>
          <w:color w:val="000000"/>
          <w:sz w:val="24"/>
          <w:szCs w:val="24"/>
        </w:rPr>
      </w:pPr>
      <w:r w:rsidRPr="00DC7015">
        <w:rPr>
          <w:rFonts w:ascii="Times New Roman" w:hAnsi="Times New Roman"/>
          <w:color w:val="000000"/>
          <w:sz w:val="24"/>
          <w:szCs w:val="24"/>
        </w:rPr>
        <w:t>1</w:t>
      </w:r>
      <w:r>
        <w:rPr>
          <w:rFonts w:ascii="Times New Roman" w:hAnsi="Times New Roman"/>
          <w:color w:val="000000"/>
          <w:sz w:val="24"/>
          <w:szCs w:val="24"/>
        </w:rPr>
        <w:t>4</w:t>
      </w:r>
      <w:r w:rsidRPr="00DC7015">
        <w:rPr>
          <w:rFonts w:ascii="Times New Roman" w:hAnsi="Times New Roman"/>
          <w:color w:val="000000"/>
          <w:sz w:val="24"/>
          <w:szCs w:val="24"/>
        </w:rPr>
        <w:t>.8.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1</w:t>
      </w:r>
      <w:r>
        <w:rPr>
          <w:rFonts w:ascii="Times New Roman" w:hAnsi="Times New Roman"/>
          <w:color w:val="000000"/>
          <w:sz w:val="24"/>
          <w:szCs w:val="24"/>
        </w:rPr>
        <w:t>6</w:t>
      </w:r>
      <w:r w:rsidRPr="00DC7015">
        <w:rPr>
          <w:rFonts w:ascii="Times New Roman" w:hAnsi="Times New Roman"/>
          <w:color w:val="000000"/>
          <w:sz w:val="24"/>
          <w:szCs w:val="24"/>
        </w:rPr>
        <w:t xml:space="preserve"> Договору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781BC002" w14:textId="77777777" w:rsidR="00A63247" w:rsidRPr="0041267A" w:rsidRDefault="00A63247" w:rsidP="00A63247">
      <w:pPr>
        <w:spacing w:after="0" w:line="240" w:lineRule="auto"/>
        <w:ind w:firstLine="567"/>
        <w:jc w:val="both"/>
        <w:rPr>
          <w:rFonts w:ascii="Times New Roman" w:hAnsi="Times New Roman"/>
          <w:color w:val="000000"/>
          <w:sz w:val="24"/>
          <w:szCs w:val="24"/>
        </w:rPr>
      </w:pPr>
      <w:r w:rsidRPr="00DC7015">
        <w:rPr>
          <w:rFonts w:ascii="Times New Roman" w:hAnsi="Times New Roman"/>
          <w:color w:val="000000"/>
          <w:sz w:val="24"/>
          <w:szCs w:val="24"/>
        </w:rPr>
        <w:t>1</w:t>
      </w:r>
      <w:r>
        <w:rPr>
          <w:rFonts w:ascii="Times New Roman" w:hAnsi="Times New Roman"/>
          <w:color w:val="000000"/>
          <w:sz w:val="24"/>
          <w:szCs w:val="24"/>
        </w:rPr>
        <w:t>4</w:t>
      </w:r>
      <w:r w:rsidRPr="00DC7015">
        <w:rPr>
          <w:rFonts w:ascii="Times New Roman" w:hAnsi="Times New Roman"/>
          <w:color w:val="000000"/>
          <w:sz w:val="24"/>
          <w:szCs w:val="24"/>
        </w:rPr>
        <w:t>.9.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w:t>
      </w:r>
      <w:r w:rsidRPr="0041267A">
        <w:rPr>
          <w:rFonts w:ascii="Times New Roman" w:hAnsi="Times New Roman"/>
          <w:color w:val="000000"/>
          <w:sz w:val="24"/>
          <w:szCs w:val="24"/>
        </w:rPr>
        <w:t>) календарних днів до дати розірвання цього договору про закупівлю, у разі:</w:t>
      </w:r>
    </w:p>
    <w:p w14:paraId="5BA1FB2B" w14:textId="77777777" w:rsidR="00A63247" w:rsidRPr="0041267A" w:rsidRDefault="00A63247" w:rsidP="00A63247">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прийняття судом постанови про визнання будь-якої Сторони цього договору про закупівлю банкрутом;</w:t>
      </w:r>
    </w:p>
    <w:p w14:paraId="702D96EE" w14:textId="77777777" w:rsidR="00A63247" w:rsidRPr="0041267A" w:rsidRDefault="00A63247" w:rsidP="00A63247">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20042166" w14:textId="77777777" w:rsidR="00A63247" w:rsidRPr="0041267A" w:rsidRDefault="00A63247" w:rsidP="00A63247">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порушення Виконавцем антикорупційного застереження, передбаченого цим договором про закупівлю;</w:t>
      </w:r>
    </w:p>
    <w:p w14:paraId="5982001F" w14:textId="77777777" w:rsidR="00A63247" w:rsidRPr="0041267A" w:rsidRDefault="00A63247" w:rsidP="00A63247">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xml:space="preserve">- в інших випадках, передбачених Договором та чинним законодавством України. </w:t>
      </w:r>
    </w:p>
    <w:p w14:paraId="6B4B9CB2" w14:textId="77777777" w:rsidR="00A63247" w:rsidRPr="00A132D2" w:rsidRDefault="00A63247" w:rsidP="00A63247">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Pr>
          <w:rFonts w:ascii="Times New Roman" w:hAnsi="Times New Roman"/>
          <w:color w:val="000000"/>
          <w:sz w:val="24"/>
          <w:szCs w:val="24"/>
        </w:rPr>
        <w:t>4</w:t>
      </w:r>
      <w:r w:rsidRPr="0041267A">
        <w:rPr>
          <w:rFonts w:ascii="Times New Roman" w:hAnsi="Times New Roman"/>
          <w:color w:val="000000"/>
          <w:sz w:val="24"/>
          <w:szCs w:val="24"/>
        </w:rPr>
        <w:t>.10</w:t>
      </w:r>
      <w:r>
        <w:rPr>
          <w:rFonts w:ascii="Times New Roman" w:hAnsi="Times New Roman"/>
          <w:b/>
          <w:color w:val="000000"/>
          <w:sz w:val="24"/>
          <w:szCs w:val="24"/>
        </w:rPr>
        <w:t>.</w:t>
      </w:r>
      <w:r>
        <w:rPr>
          <w:rFonts w:ascii="Times New Roman" w:hAnsi="Times New Roman"/>
          <w:color w:val="000000"/>
          <w:sz w:val="24"/>
          <w:szCs w:val="24"/>
        </w:rPr>
        <w:t xml:space="preserve"> Додаткові угоди та додатки до цього </w:t>
      </w:r>
      <w:r w:rsidRPr="003D53C9">
        <w:rPr>
          <w:rFonts w:ascii="Times New Roman" w:hAnsi="Times New Roman"/>
          <w:color w:val="000000"/>
          <w:sz w:val="24"/>
          <w:szCs w:val="24"/>
        </w:rPr>
        <w:t xml:space="preserve">договору про закупівлю </w:t>
      </w:r>
      <w:r>
        <w:rPr>
          <w:rFonts w:ascii="Times New Roman" w:hAnsi="Times New Roman"/>
          <w:color w:val="000000"/>
          <w:sz w:val="24"/>
          <w:szCs w:val="24"/>
        </w:rPr>
        <w:t>є його невід'ємною частиною і мають юридичну силу у разі, якщо вони викладені у письмовій формі, підписані Сторонами.</w:t>
      </w:r>
    </w:p>
    <w:p w14:paraId="4EC74708" w14:textId="77777777" w:rsidR="00A63247" w:rsidRPr="00541CD2" w:rsidRDefault="00A63247" w:rsidP="00A63247">
      <w:pPr>
        <w:widowControl w:val="0"/>
        <w:tabs>
          <w:tab w:val="left" w:pos="0"/>
        </w:tabs>
        <w:spacing w:after="0" w:line="240" w:lineRule="auto"/>
        <w:ind w:firstLine="567"/>
        <w:jc w:val="both"/>
        <w:rPr>
          <w:rFonts w:ascii="Times New Roman" w:hAnsi="Times New Roman"/>
          <w:sz w:val="24"/>
          <w:szCs w:val="24"/>
          <w:lang w:eastAsia="ru-RU"/>
        </w:rPr>
      </w:pPr>
      <w:r w:rsidRPr="00541CD2">
        <w:rPr>
          <w:rFonts w:ascii="Times New Roman" w:hAnsi="Times New Roman"/>
          <w:sz w:val="24"/>
          <w:szCs w:val="24"/>
        </w:rPr>
        <w:t>1</w:t>
      </w:r>
      <w:r>
        <w:rPr>
          <w:rFonts w:ascii="Times New Roman" w:hAnsi="Times New Roman"/>
          <w:sz w:val="24"/>
          <w:szCs w:val="24"/>
        </w:rPr>
        <w:t>4</w:t>
      </w:r>
      <w:r w:rsidRPr="00541CD2">
        <w:rPr>
          <w:rFonts w:ascii="Times New Roman" w:hAnsi="Times New Roman"/>
          <w:sz w:val="24"/>
          <w:szCs w:val="24"/>
        </w:rPr>
        <w:t>.11.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4DFCED2D" w14:textId="77777777" w:rsidR="00A63247" w:rsidRDefault="00A63247" w:rsidP="00A63247">
      <w:pPr>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rPr>
        <w:lastRenderedPageBreak/>
        <w:t>14.12.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B23A711" w14:textId="77777777" w:rsidR="00A63247" w:rsidRDefault="00A63247" w:rsidP="00A63247">
      <w:pPr>
        <w:spacing w:after="0" w:line="240" w:lineRule="auto"/>
        <w:ind w:firstLine="567"/>
        <w:jc w:val="both"/>
        <w:rPr>
          <w:rFonts w:ascii="Times New Roman" w:hAnsi="Times New Roman"/>
          <w:sz w:val="24"/>
          <w:szCs w:val="24"/>
        </w:rPr>
      </w:pPr>
      <w:r>
        <w:rPr>
          <w:rFonts w:ascii="Times New Roman" w:hAnsi="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21CD4192" w14:textId="77777777" w:rsidR="00A63247" w:rsidRDefault="00A63247" w:rsidP="00A63247">
      <w:pPr>
        <w:widowControl w:val="0"/>
        <w:tabs>
          <w:tab w:val="left" w:pos="0"/>
        </w:tabs>
        <w:spacing w:after="0" w:line="240" w:lineRule="auto"/>
        <w:ind w:firstLine="567"/>
        <w:jc w:val="both"/>
        <w:rPr>
          <w:rFonts w:ascii="Times New Roman" w:hAnsi="Times New Roman"/>
          <w:sz w:val="24"/>
          <w:szCs w:val="24"/>
        </w:rPr>
      </w:pPr>
      <w:r w:rsidRPr="00C27866">
        <w:rPr>
          <w:rFonts w:ascii="Times New Roman" w:hAnsi="Times New Roman"/>
          <w:color w:val="000000"/>
          <w:sz w:val="24"/>
          <w:szCs w:val="24"/>
        </w:rPr>
        <w:t>1</w:t>
      </w:r>
      <w:r>
        <w:rPr>
          <w:rFonts w:ascii="Times New Roman" w:hAnsi="Times New Roman"/>
          <w:color w:val="000000"/>
          <w:sz w:val="24"/>
          <w:szCs w:val="24"/>
        </w:rPr>
        <w:t>4</w:t>
      </w:r>
      <w:r w:rsidRPr="00C27866">
        <w:rPr>
          <w:rFonts w:ascii="Times New Roman" w:hAnsi="Times New Roman"/>
          <w:color w:val="000000"/>
          <w:sz w:val="24"/>
          <w:szCs w:val="24"/>
        </w:rPr>
        <w:t>.</w:t>
      </w:r>
      <w:r>
        <w:rPr>
          <w:rFonts w:ascii="Times New Roman" w:hAnsi="Times New Roman"/>
          <w:color w:val="000000"/>
          <w:sz w:val="24"/>
          <w:szCs w:val="24"/>
        </w:rPr>
        <w:t>13</w:t>
      </w:r>
      <w:r w:rsidRPr="00C27866">
        <w:rPr>
          <w:rFonts w:ascii="Times New Roman" w:hAnsi="Times New Roman"/>
          <w:color w:val="000000"/>
          <w:sz w:val="24"/>
          <w:szCs w:val="24"/>
        </w:rPr>
        <w:t>.</w:t>
      </w:r>
      <w:r>
        <w:rPr>
          <w:rFonts w:ascii="Times New Roman" w:hAnsi="Times New Roman"/>
          <w:color w:val="000000"/>
          <w:sz w:val="24"/>
          <w:szCs w:val="24"/>
        </w:rPr>
        <w:t xml:space="preserve"> </w:t>
      </w:r>
      <w:r w:rsidRPr="003D11A4">
        <w:rPr>
          <w:rFonts w:ascii="Times New Roman" w:hAnsi="Times New Roman"/>
          <w:sz w:val="24"/>
          <w:szCs w:val="24"/>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A594465" w14:textId="77777777" w:rsidR="00A63247" w:rsidRDefault="00A63247" w:rsidP="00A63247">
      <w:pPr>
        <w:spacing w:after="0" w:line="240" w:lineRule="auto"/>
        <w:ind w:right="-36" w:firstLine="567"/>
        <w:jc w:val="both"/>
        <w:rPr>
          <w:rFonts w:ascii="Times New Roman" w:hAnsi="Times New Roman"/>
          <w:sz w:val="24"/>
          <w:szCs w:val="24"/>
          <w:lang w:eastAsia="ru-RU"/>
        </w:rPr>
      </w:pPr>
      <w:r>
        <w:rPr>
          <w:rFonts w:ascii="Times New Roman" w:hAnsi="Times New Roman"/>
          <w:color w:val="000000"/>
          <w:sz w:val="24"/>
          <w:szCs w:val="24"/>
        </w:rPr>
        <w:t>14.14. Жодна із Сторін не має права передавати права та обов’язки за цим Договором третім особам без отримання письмової згоди другої Сторони.</w:t>
      </w:r>
    </w:p>
    <w:p w14:paraId="2DA1C609" w14:textId="77777777" w:rsidR="00A63247" w:rsidRPr="00C27866" w:rsidRDefault="00A63247" w:rsidP="00A63247">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w:t>
      </w:r>
      <w:r>
        <w:rPr>
          <w:rFonts w:ascii="Times New Roman" w:hAnsi="Times New Roman"/>
          <w:color w:val="000000"/>
          <w:sz w:val="24"/>
          <w:szCs w:val="24"/>
        </w:rPr>
        <w:t>4</w:t>
      </w:r>
      <w:r w:rsidRPr="00C27866">
        <w:rPr>
          <w:rFonts w:ascii="Times New Roman" w:hAnsi="Times New Roman"/>
          <w:color w:val="000000"/>
          <w:sz w:val="24"/>
          <w:szCs w:val="24"/>
        </w:rPr>
        <w:t>.</w:t>
      </w:r>
      <w:r>
        <w:rPr>
          <w:rFonts w:ascii="Times New Roman" w:hAnsi="Times New Roman"/>
          <w:color w:val="000000"/>
          <w:sz w:val="24"/>
          <w:szCs w:val="24"/>
        </w:rPr>
        <w:t>15</w:t>
      </w:r>
      <w:r w:rsidRPr="00C27866">
        <w:rPr>
          <w:rFonts w:ascii="Times New Roman" w:hAnsi="Times New Roman"/>
          <w:color w:val="000000"/>
          <w:sz w:val="24"/>
          <w:szCs w:val="24"/>
        </w:rPr>
        <w:t xml:space="preserve">. Замовник є  неприбутковою державною установою. </w:t>
      </w:r>
    </w:p>
    <w:p w14:paraId="32371DF6" w14:textId="77777777" w:rsidR="00A63247" w:rsidRPr="00C27866" w:rsidRDefault="00A63247" w:rsidP="00A63247">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sz w:val="24"/>
          <w:szCs w:val="24"/>
          <w:lang w:eastAsia="ru-RU"/>
        </w:rPr>
        <w:t>1</w:t>
      </w:r>
      <w:r>
        <w:rPr>
          <w:rFonts w:ascii="Times New Roman" w:hAnsi="Times New Roman"/>
          <w:sz w:val="24"/>
          <w:szCs w:val="24"/>
          <w:lang w:eastAsia="ru-RU"/>
        </w:rPr>
        <w:t>4</w:t>
      </w:r>
      <w:r w:rsidRPr="00C27866">
        <w:rPr>
          <w:rFonts w:ascii="Times New Roman" w:hAnsi="Times New Roman"/>
          <w:sz w:val="24"/>
          <w:szCs w:val="24"/>
          <w:lang w:eastAsia="ru-RU"/>
        </w:rPr>
        <w:t>.1</w:t>
      </w:r>
      <w:r>
        <w:rPr>
          <w:rFonts w:ascii="Times New Roman" w:hAnsi="Times New Roman"/>
          <w:sz w:val="24"/>
          <w:szCs w:val="24"/>
          <w:lang w:eastAsia="ru-RU"/>
        </w:rPr>
        <w:t>6</w:t>
      </w:r>
      <w:r w:rsidRPr="00C27866">
        <w:rPr>
          <w:rFonts w:ascii="Times New Roman" w:hAnsi="Times New Roman"/>
          <w:sz w:val="24"/>
          <w:szCs w:val="24"/>
          <w:lang w:eastAsia="ru-RU"/>
        </w:rPr>
        <w:t>. Замовник</w:t>
      </w:r>
      <w:r w:rsidRPr="00C27866">
        <w:rPr>
          <w:rFonts w:ascii="Times New Roman" w:hAnsi="Times New Roman"/>
          <w:color w:val="000000"/>
          <w:sz w:val="24"/>
          <w:szCs w:val="24"/>
        </w:rPr>
        <w:t xml:space="preserve"> є платником податку на додану вартість.</w:t>
      </w:r>
    </w:p>
    <w:p w14:paraId="07854647" w14:textId="77777777" w:rsidR="00A63247" w:rsidRPr="00C27866" w:rsidRDefault="00A63247" w:rsidP="00A63247">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14.17. </w:t>
      </w:r>
      <w:r w:rsidRPr="00C27866">
        <w:rPr>
          <w:rFonts w:ascii="Times New Roman" w:hAnsi="Times New Roman"/>
          <w:color w:val="000000"/>
          <w:sz w:val="24"/>
          <w:szCs w:val="24"/>
        </w:rPr>
        <w:t>У випадках, не передбачених даним Договором, Сторони керуються чинним законодавством України.</w:t>
      </w:r>
    </w:p>
    <w:p w14:paraId="1EE5D874" w14:textId="77777777" w:rsidR="00A63247" w:rsidRDefault="00A63247" w:rsidP="00A63247">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14.18</w:t>
      </w:r>
      <w:r w:rsidRPr="00C27866">
        <w:rPr>
          <w:rFonts w:ascii="Times New Roman" w:hAnsi="Times New Roman"/>
          <w:color w:val="000000"/>
          <w:sz w:val="24"/>
          <w:szCs w:val="24"/>
        </w:rPr>
        <w:t>. Підписавши цей Договір, Сторони підтверджують факт досягнення згоди по всім умовам Договору.</w:t>
      </w:r>
    </w:p>
    <w:p w14:paraId="72AD98A1" w14:textId="77777777" w:rsidR="00A63247" w:rsidRDefault="00A63247" w:rsidP="00A63247">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w:t>
      </w:r>
      <w:r>
        <w:rPr>
          <w:rFonts w:ascii="Times New Roman" w:hAnsi="Times New Roman"/>
          <w:color w:val="000000"/>
          <w:sz w:val="24"/>
          <w:szCs w:val="24"/>
        </w:rPr>
        <w:t>4</w:t>
      </w:r>
      <w:r w:rsidRPr="00C27866">
        <w:rPr>
          <w:rFonts w:ascii="Times New Roman" w:hAnsi="Times New Roman"/>
          <w:color w:val="000000"/>
          <w:sz w:val="24"/>
          <w:szCs w:val="24"/>
        </w:rPr>
        <w:t>.1</w:t>
      </w:r>
      <w:r>
        <w:rPr>
          <w:rFonts w:ascii="Times New Roman" w:hAnsi="Times New Roman"/>
          <w:color w:val="000000"/>
          <w:sz w:val="24"/>
          <w:szCs w:val="24"/>
        </w:rPr>
        <w:t>9</w:t>
      </w:r>
      <w:r w:rsidRPr="00C27866">
        <w:rPr>
          <w:rFonts w:ascii="Times New Roman" w:hAnsi="Times New Roman"/>
          <w:color w:val="000000"/>
          <w:sz w:val="24"/>
          <w:szCs w:val="24"/>
        </w:rPr>
        <w:t>. Даний Договір укладено і підписано у 2-х примірниках, що мають однакову юридичну силу, по одному примірнику для кожної із Сторін.</w:t>
      </w:r>
    </w:p>
    <w:p w14:paraId="6D8EE3DC" w14:textId="77777777" w:rsidR="00DE4FB9" w:rsidRDefault="00F427F6" w:rsidP="00E27CB7">
      <w:pPr>
        <w:pStyle w:val="ab"/>
        <w:widowControl w:val="0"/>
        <w:numPr>
          <w:ilvl w:val="0"/>
          <w:numId w:val="1"/>
        </w:numPr>
        <w:tabs>
          <w:tab w:val="left" w:pos="3709"/>
          <w:tab w:val="left" w:pos="7512"/>
        </w:tabs>
        <w:spacing w:after="0" w:line="240" w:lineRule="auto"/>
        <w:ind w:left="709"/>
        <w:jc w:val="center"/>
        <w:rPr>
          <w:rFonts w:ascii="Times New Roman" w:hAnsi="Times New Roman"/>
          <w:b/>
          <w:color w:val="000000"/>
          <w:sz w:val="24"/>
          <w:szCs w:val="24"/>
        </w:rPr>
      </w:pPr>
      <w:r w:rsidRPr="00E27CB7">
        <w:rPr>
          <w:rFonts w:ascii="Times New Roman" w:hAnsi="Times New Roman"/>
          <w:b/>
          <w:color w:val="000000"/>
          <w:sz w:val="24"/>
          <w:szCs w:val="24"/>
        </w:rPr>
        <w:t>ДОДАТКИ ДО ДОГОВОРУ</w:t>
      </w:r>
    </w:p>
    <w:p w14:paraId="1DC8526E" w14:textId="30A272C0" w:rsidR="00DE4FB9" w:rsidRDefault="00F427F6" w:rsidP="00C27866">
      <w:pPr>
        <w:widowControl w:val="0"/>
        <w:tabs>
          <w:tab w:val="left" w:pos="3709"/>
          <w:tab w:val="left" w:pos="7512"/>
        </w:tabs>
        <w:spacing w:after="0" w:line="240" w:lineRule="auto"/>
        <w:ind w:firstLine="567"/>
        <w:rPr>
          <w:rFonts w:ascii="Times New Roman" w:hAnsi="Times New Roman"/>
          <w:color w:val="000000"/>
          <w:sz w:val="24"/>
          <w:szCs w:val="24"/>
        </w:rPr>
      </w:pPr>
      <w:r w:rsidRPr="00C27866">
        <w:rPr>
          <w:rFonts w:ascii="Times New Roman" w:hAnsi="Times New Roman"/>
          <w:color w:val="000000"/>
          <w:sz w:val="24"/>
          <w:szCs w:val="24"/>
        </w:rPr>
        <w:t>1</w:t>
      </w:r>
      <w:r w:rsidR="00F63F94">
        <w:rPr>
          <w:rFonts w:ascii="Times New Roman" w:hAnsi="Times New Roman"/>
          <w:color w:val="000000"/>
          <w:sz w:val="24"/>
          <w:szCs w:val="24"/>
        </w:rPr>
        <w:t>5</w:t>
      </w:r>
      <w:r w:rsidRPr="00C27866">
        <w:rPr>
          <w:rFonts w:ascii="Times New Roman" w:hAnsi="Times New Roman"/>
          <w:color w:val="000000"/>
          <w:sz w:val="24"/>
          <w:szCs w:val="24"/>
        </w:rPr>
        <w:t>.1. Невід’ємною частиною цього Договору є Специфікація  (Додаток № 1 до Договору).</w:t>
      </w:r>
    </w:p>
    <w:p w14:paraId="290F01D5" w14:textId="77777777" w:rsidR="00DE4FB9" w:rsidRPr="002F15BC" w:rsidRDefault="00DE4FB9">
      <w:pPr>
        <w:widowControl w:val="0"/>
        <w:spacing w:after="0" w:line="240" w:lineRule="auto"/>
        <w:jc w:val="both"/>
        <w:rPr>
          <w:rFonts w:ascii="Times New Roman" w:hAnsi="Times New Roman"/>
          <w:b/>
          <w:color w:val="000000"/>
          <w:sz w:val="10"/>
          <w:szCs w:val="10"/>
        </w:rPr>
      </w:pPr>
    </w:p>
    <w:p w14:paraId="3FC600E0" w14:textId="77777777" w:rsidR="00DE4FB9" w:rsidRDefault="00F427F6" w:rsidP="00E27CB7">
      <w:pPr>
        <w:pStyle w:val="ab"/>
        <w:widowControl w:val="0"/>
        <w:numPr>
          <w:ilvl w:val="0"/>
          <w:numId w:val="1"/>
        </w:numPr>
        <w:spacing w:after="0" w:line="240" w:lineRule="auto"/>
        <w:ind w:left="851"/>
        <w:jc w:val="center"/>
        <w:rPr>
          <w:rFonts w:ascii="Times New Roman" w:hAnsi="Times New Roman"/>
          <w:b/>
          <w:color w:val="000000"/>
          <w:sz w:val="24"/>
          <w:szCs w:val="24"/>
        </w:rPr>
      </w:pPr>
      <w:r w:rsidRPr="00E27CB7">
        <w:rPr>
          <w:rFonts w:ascii="Times New Roman" w:hAnsi="Times New Roman"/>
          <w:b/>
          <w:color w:val="000000"/>
          <w:sz w:val="24"/>
          <w:szCs w:val="24"/>
        </w:rPr>
        <w:t>МІСЦЕЗНАХОДЖЕННЯ ТА БАНКІВСЬКІ РЕКВІЗИТИ СТОРІН</w:t>
      </w:r>
    </w:p>
    <w:p w14:paraId="514B70C8" w14:textId="77777777" w:rsidR="00890D19" w:rsidRDefault="00890D19" w:rsidP="00890D19">
      <w:pPr>
        <w:pStyle w:val="ab"/>
        <w:widowControl w:val="0"/>
        <w:spacing w:after="0" w:line="240" w:lineRule="auto"/>
        <w:ind w:left="851"/>
        <w:rPr>
          <w:rFonts w:ascii="Times New Roman" w:hAnsi="Times New Roman"/>
          <w:b/>
          <w:color w:val="000000"/>
          <w:sz w:val="24"/>
          <w:szCs w:val="24"/>
        </w:rPr>
      </w:pPr>
    </w:p>
    <w:tbl>
      <w:tblPr>
        <w:tblW w:w="9838" w:type="dxa"/>
        <w:tblInd w:w="108" w:type="dxa"/>
        <w:tblLayout w:type="fixed"/>
        <w:tblLook w:val="0000" w:firstRow="0" w:lastRow="0" w:firstColumn="0" w:lastColumn="0" w:noHBand="0" w:noVBand="0"/>
      </w:tblPr>
      <w:tblGrid>
        <w:gridCol w:w="5137"/>
        <w:gridCol w:w="4701"/>
      </w:tblGrid>
      <w:tr w:rsidR="00DE4FB9" w:rsidRPr="00C27866" w14:paraId="78483C76" w14:textId="77777777" w:rsidTr="004C146F">
        <w:trPr>
          <w:trHeight w:val="417"/>
        </w:trPr>
        <w:tc>
          <w:tcPr>
            <w:tcW w:w="5137" w:type="dxa"/>
          </w:tcPr>
          <w:p w14:paraId="2A1C6991" w14:textId="77777777" w:rsidR="00DE4FB9" w:rsidRPr="00C27866" w:rsidRDefault="00F427F6">
            <w:pPr>
              <w:widowControl w:val="0"/>
              <w:spacing w:after="0"/>
              <w:ind w:left="-37"/>
              <w:jc w:val="center"/>
              <w:rPr>
                <w:rFonts w:ascii="Times New Roman" w:hAnsi="Times New Roman"/>
                <w:b/>
                <w:bCs/>
                <w:sz w:val="24"/>
                <w:szCs w:val="24"/>
              </w:rPr>
            </w:pPr>
            <w:bookmarkStart w:id="19" w:name="_Hlk101350050"/>
            <w:r w:rsidRPr="00C27866">
              <w:rPr>
                <w:rFonts w:ascii="Times New Roman" w:hAnsi="Times New Roman"/>
                <w:b/>
                <w:bCs/>
                <w:sz w:val="24"/>
                <w:szCs w:val="24"/>
              </w:rPr>
              <w:t>ПОСТАЧАЛЬНИК:</w:t>
            </w:r>
          </w:p>
        </w:tc>
        <w:tc>
          <w:tcPr>
            <w:tcW w:w="4701" w:type="dxa"/>
          </w:tcPr>
          <w:p w14:paraId="1F0AB180" w14:textId="77777777" w:rsidR="00DE4FB9" w:rsidRPr="00C27866" w:rsidRDefault="00F427F6">
            <w:pPr>
              <w:widowControl w:val="0"/>
              <w:spacing w:after="0"/>
              <w:jc w:val="center"/>
              <w:rPr>
                <w:rFonts w:ascii="Times New Roman" w:hAnsi="Times New Roman"/>
                <w:b/>
                <w:bCs/>
                <w:sz w:val="24"/>
                <w:szCs w:val="24"/>
              </w:rPr>
            </w:pPr>
            <w:r w:rsidRPr="00C27866">
              <w:rPr>
                <w:rFonts w:ascii="Times New Roman" w:hAnsi="Times New Roman"/>
                <w:b/>
                <w:bCs/>
                <w:sz w:val="24"/>
                <w:szCs w:val="24"/>
              </w:rPr>
              <w:t>ЗАМОВНИК:</w:t>
            </w:r>
          </w:p>
        </w:tc>
      </w:tr>
      <w:tr w:rsidR="00DE4FB9" w:rsidRPr="00C27866" w14:paraId="6EE15A3D" w14:textId="77777777" w:rsidTr="004C146F">
        <w:trPr>
          <w:trHeight w:val="2418"/>
        </w:trPr>
        <w:tc>
          <w:tcPr>
            <w:tcW w:w="5137" w:type="dxa"/>
          </w:tcPr>
          <w:p w14:paraId="19CAC87F" w14:textId="64564BCB" w:rsidR="00925DFB" w:rsidRPr="00925DFB" w:rsidRDefault="00925DFB" w:rsidP="00925DFB">
            <w:pPr>
              <w:suppressAutoHyphens w:val="0"/>
              <w:spacing w:after="0"/>
              <w:ind w:right="-363"/>
              <w:rPr>
                <w:rFonts w:ascii="Times New Roman" w:hAnsi="Times New Roman"/>
                <w:b/>
                <w:sz w:val="24"/>
                <w:szCs w:val="24"/>
              </w:rPr>
            </w:pPr>
            <w:r w:rsidRPr="00925DFB">
              <w:rPr>
                <w:rFonts w:ascii="Times New Roman" w:hAnsi="Times New Roman"/>
                <w:sz w:val="24"/>
                <w:szCs w:val="24"/>
              </w:rPr>
              <w:t>Повне найменування:</w:t>
            </w:r>
            <w:r w:rsidRPr="00925DFB">
              <w:rPr>
                <w:rFonts w:ascii="Times New Roman" w:hAnsi="Times New Roman"/>
                <w:b/>
                <w:sz w:val="24"/>
                <w:szCs w:val="24"/>
              </w:rPr>
              <w:t>__________________</w:t>
            </w:r>
          </w:p>
          <w:p w14:paraId="137A5E72" w14:textId="77777777" w:rsidR="00925DFB" w:rsidRPr="00925DFB" w:rsidRDefault="00925DFB" w:rsidP="00925DFB">
            <w:pPr>
              <w:suppressAutoHyphens w:val="0"/>
              <w:spacing w:after="0"/>
              <w:ind w:right="-363"/>
              <w:jc w:val="both"/>
              <w:rPr>
                <w:rFonts w:ascii="Times New Roman" w:hAnsi="Times New Roman"/>
                <w:b/>
                <w:sz w:val="24"/>
                <w:szCs w:val="24"/>
              </w:rPr>
            </w:pPr>
            <w:r w:rsidRPr="00925DFB">
              <w:rPr>
                <w:rFonts w:ascii="Times New Roman" w:hAnsi="Times New Roman"/>
                <w:sz w:val="24"/>
                <w:szCs w:val="24"/>
              </w:rPr>
              <w:t>Місцезнаходження: ___________________</w:t>
            </w:r>
          </w:p>
          <w:p w14:paraId="5885F8A1" w14:textId="7759F830" w:rsidR="00925DFB" w:rsidRPr="00C27866" w:rsidRDefault="00925DFB" w:rsidP="00925DFB">
            <w:pPr>
              <w:suppressAutoHyphens w:val="0"/>
              <w:spacing w:after="0"/>
              <w:ind w:right="-363"/>
              <w:jc w:val="both"/>
              <w:rPr>
                <w:rFonts w:ascii="Times New Roman" w:hAnsi="Times New Roman"/>
                <w:b/>
                <w:sz w:val="24"/>
                <w:szCs w:val="24"/>
              </w:rPr>
            </w:pPr>
            <w:r w:rsidRPr="00925DFB">
              <w:rPr>
                <w:rFonts w:ascii="Times New Roman" w:hAnsi="Times New Roman"/>
                <w:sz w:val="24"/>
                <w:szCs w:val="24"/>
              </w:rPr>
              <w:t xml:space="preserve">Код ЄДРПОУ: </w:t>
            </w:r>
            <w:r w:rsidRPr="00925DFB">
              <w:rPr>
                <w:rFonts w:ascii="Times New Roman" w:hAnsi="Times New Roman"/>
                <w:b/>
                <w:sz w:val="24"/>
                <w:szCs w:val="24"/>
              </w:rPr>
              <w:t>________________</w:t>
            </w:r>
            <w:r w:rsidR="007829A4" w:rsidRPr="00C27866">
              <w:rPr>
                <w:rFonts w:ascii="Times New Roman" w:hAnsi="Times New Roman"/>
                <w:b/>
                <w:sz w:val="24"/>
                <w:szCs w:val="24"/>
              </w:rPr>
              <w:t>_______</w:t>
            </w:r>
          </w:p>
          <w:p w14:paraId="7014E3F3" w14:textId="2502CC07" w:rsidR="007829A4" w:rsidRPr="00925DFB" w:rsidRDefault="007829A4" w:rsidP="00925DFB">
            <w:pPr>
              <w:suppressAutoHyphens w:val="0"/>
              <w:spacing w:after="0"/>
              <w:ind w:right="-363"/>
              <w:jc w:val="both"/>
              <w:rPr>
                <w:rFonts w:ascii="Times New Roman" w:hAnsi="Times New Roman"/>
                <w:b/>
                <w:sz w:val="24"/>
                <w:szCs w:val="24"/>
              </w:rPr>
            </w:pPr>
            <w:r w:rsidRPr="00C27866">
              <w:rPr>
                <w:rFonts w:ascii="Times New Roman" w:hAnsi="Times New Roman"/>
                <w:sz w:val="24"/>
                <w:szCs w:val="24"/>
              </w:rPr>
              <w:t>ІПН</w:t>
            </w:r>
            <w:r w:rsidRPr="00C27866">
              <w:rPr>
                <w:rFonts w:ascii="Times New Roman" w:hAnsi="Times New Roman"/>
                <w:b/>
                <w:sz w:val="24"/>
                <w:szCs w:val="24"/>
              </w:rPr>
              <w:t xml:space="preserve"> ________________________________</w:t>
            </w:r>
          </w:p>
          <w:p w14:paraId="683937AC" w14:textId="77777777" w:rsidR="00925DFB" w:rsidRPr="00C27866" w:rsidRDefault="00925DFB" w:rsidP="00925DFB">
            <w:pPr>
              <w:suppressAutoHyphens w:val="0"/>
              <w:spacing w:after="0"/>
              <w:ind w:right="-363"/>
              <w:rPr>
                <w:rFonts w:ascii="Times New Roman" w:hAnsi="Times New Roman"/>
                <w:sz w:val="24"/>
                <w:szCs w:val="24"/>
              </w:rPr>
            </w:pPr>
            <w:r w:rsidRPr="00925DFB">
              <w:rPr>
                <w:rFonts w:ascii="Times New Roman" w:hAnsi="Times New Roman"/>
                <w:sz w:val="24"/>
                <w:szCs w:val="24"/>
              </w:rPr>
              <w:t>р/р: _________________________________</w:t>
            </w:r>
          </w:p>
          <w:p w14:paraId="4C20184E" w14:textId="25922789" w:rsidR="007829A4" w:rsidRDefault="007829A4" w:rsidP="007829A4">
            <w:pPr>
              <w:suppressAutoHyphens w:val="0"/>
              <w:spacing w:after="0"/>
              <w:ind w:right="-363"/>
              <w:rPr>
                <w:rFonts w:ascii="Times New Roman" w:hAnsi="Times New Roman"/>
                <w:sz w:val="24"/>
                <w:szCs w:val="24"/>
              </w:rPr>
            </w:pPr>
            <w:r w:rsidRPr="00925DFB">
              <w:rPr>
                <w:rFonts w:ascii="Times New Roman" w:hAnsi="Times New Roman"/>
                <w:sz w:val="24"/>
                <w:szCs w:val="24"/>
              </w:rPr>
              <w:t>Банк одержувача:______________</w:t>
            </w:r>
            <w:r w:rsidRPr="00C27866">
              <w:rPr>
                <w:rFonts w:ascii="Times New Roman" w:hAnsi="Times New Roman"/>
                <w:sz w:val="24"/>
                <w:szCs w:val="24"/>
              </w:rPr>
              <w:t xml:space="preserve"> м. _</w:t>
            </w:r>
            <w:r w:rsidRPr="00925DFB">
              <w:rPr>
                <w:rFonts w:ascii="Times New Roman" w:hAnsi="Times New Roman"/>
                <w:sz w:val="24"/>
                <w:szCs w:val="24"/>
              </w:rPr>
              <w:t>____</w:t>
            </w:r>
          </w:p>
          <w:p w14:paraId="2C51C10C" w14:textId="5767A440" w:rsidR="00481D11" w:rsidRPr="009D3C64" w:rsidRDefault="00481D11" w:rsidP="00B04008">
            <w:pPr>
              <w:suppressAutoHyphens w:val="0"/>
              <w:spacing w:after="0"/>
              <w:ind w:right="175"/>
              <w:rPr>
                <w:rFonts w:ascii="Times New Roman" w:hAnsi="Times New Roman"/>
                <w:sz w:val="24"/>
                <w:szCs w:val="24"/>
              </w:rPr>
            </w:pPr>
            <w:r w:rsidRPr="009D3C64">
              <w:rPr>
                <w:rFonts w:ascii="Times New Roman" w:hAnsi="Times New Roman"/>
                <w:sz w:val="24"/>
                <w:szCs w:val="24"/>
              </w:rPr>
              <w:t>Номер свідоцтва платника податку на додану вартість (ПДВ) або номер та серія свідоцтва платника єдиного податку</w:t>
            </w:r>
          </w:p>
          <w:p w14:paraId="31F7A013" w14:textId="5F91A186" w:rsidR="00B04008" w:rsidRPr="00B04008" w:rsidRDefault="00B04008" w:rsidP="00B04008">
            <w:pPr>
              <w:suppressAutoHyphens w:val="0"/>
              <w:spacing w:after="0"/>
              <w:ind w:right="175"/>
              <w:rPr>
                <w:rFonts w:ascii="Times New Roman" w:hAnsi="Times New Roman"/>
                <w:sz w:val="24"/>
                <w:szCs w:val="24"/>
              </w:rPr>
            </w:pPr>
            <w:r>
              <w:rPr>
                <w:rFonts w:ascii="Times New Roman" w:hAnsi="Times New Roman"/>
                <w:sz w:val="24"/>
                <w:szCs w:val="24"/>
                <w:lang w:val="en-US"/>
              </w:rPr>
              <w:t>e</w:t>
            </w:r>
            <w:r w:rsidRPr="003C5AA9">
              <w:rPr>
                <w:rFonts w:ascii="Times New Roman" w:hAnsi="Times New Roman"/>
                <w:sz w:val="24"/>
                <w:szCs w:val="24"/>
                <w:lang w:val="ru-RU"/>
              </w:rPr>
              <w:t>-</w:t>
            </w:r>
            <w:r>
              <w:rPr>
                <w:rFonts w:ascii="Times New Roman" w:hAnsi="Times New Roman"/>
                <w:sz w:val="24"/>
                <w:szCs w:val="24"/>
                <w:lang w:val="en-US"/>
              </w:rPr>
              <w:t>mail</w:t>
            </w:r>
            <w:r w:rsidRPr="003C5AA9">
              <w:rPr>
                <w:rFonts w:ascii="Times New Roman" w:hAnsi="Times New Roman"/>
                <w:sz w:val="24"/>
                <w:szCs w:val="24"/>
                <w:lang w:val="ru-RU"/>
              </w:rPr>
              <w:t>:</w:t>
            </w:r>
            <w:r>
              <w:rPr>
                <w:rFonts w:ascii="Times New Roman" w:hAnsi="Times New Roman"/>
                <w:sz w:val="24"/>
                <w:szCs w:val="24"/>
              </w:rPr>
              <w:t>_________________________________</w:t>
            </w:r>
          </w:p>
          <w:p w14:paraId="15402E1E" w14:textId="6F7C0B4C" w:rsidR="00B04008" w:rsidRPr="00B04008" w:rsidRDefault="00B04008" w:rsidP="00B04008">
            <w:pPr>
              <w:suppressAutoHyphens w:val="0"/>
              <w:spacing w:after="0"/>
              <w:ind w:right="175"/>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.___________________________________</w:t>
            </w:r>
          </w:p>
          <w:p w14:paraId="7619C069" w14:textId="77777777" w:rsidR="00925DFB" w:rsidRPr="00C27866" w:rsidRDefault="00925DFB" w:rsidP="00925DFB">
            <w:pPr>
              <w:suppressAutoHyphens w:val="0"/>
              <w:spacing w:after="0"/>
              <w:rPr>
                <w:rFonts w:ascii="Times New Roman" w:hAnsi="Times New Roman"/>
                <w:i/>
                <w:sz w:val="24"/>
                <w:szCs w:val="24"/>
              </w:rPr>
            </w:pPr>
            <w:r w:rsidRPr="00925DFB">
              <w:rPr>
                <w:rFonts w:ascii="Times New Roman" w:hAnsi="Times New Roman"/>
                <w:i/>
                <w:sz w:val="24"/>
                <w:szCs w:val="24"/>
              </w:rPr>
              <w:t>посада особи, що підписує договір</w:t>
            </w:r>
          </w:p>
          <w:p w14:paraId="54F770CF" w14:textId="34304E04" w:rsidR="00925DFB" w:rsidRPr="00925DFB" w:rsidRDefault="003E5006" w:rsidP="00925DFB">
            <w:pPr>
              <w:suppressAutoHyphens w:val="0"/>
              <w:spacing w:after="0"/>
              <w:rPr>
                <w:rFonts w:ascii="Times New Roman" w:hAnsi="Times New Roman"/>
                <w:b/>
                <w:sz w:val="24"/>
                <w:szCs w:val="24"/>
              </w:rPr>
            </w:pPr>
            <w:r w:rsidRPr="00C27866">
              <w:rPr>
                <w:rFonts w:ascii="Times New Roman" w:hAnsi="Times New Roman"/>
                <w:sz w:val="24"/>
                <w:szCs w:val="24"/>
              </w:rPr>
              <w:t>__________________   _______________</w:t>
            </w:r>
          </w:p>
          <w:p w14:paraId="0A7E2615" w14:textId="683296E6" w:rsidR="00DE4FB9" w:rsidRPr="009D3C64" w:rsidRDefault="007829A4" w:rsidP="002F15BC">
            <w:pPr>
              <w:pStyle w:val="ad"/>
              <w:widowControl w:val="0"/>
              <w:spacing w:after="0"/>
              <w:rPr>
                <w:rFonts w:ascii="Times New Roman" w:hAnsi="Times New Roman"/>
                <w:sz w:val="16"/>
                <w:szCs w:val="16"/>
              </w:rPr>
            </w:pPr>
            <w:r w:rsidRPr="009D3C64">
              <w:rPr>
                <w:rFonts w:ascii="Times New Roman" w:hAnsi="Times New Roman"/>
                <w:i/>
                <w:sz w:val="24"/>
                <w:szCs w:val="24"/>
              </w:rPr>
              <w:t>Підпис / Власне ім’я та прізвище ос</w:t>
            </w:r>
            <w:r w:rsidR="00925DFB" w:rsidRPr="009D3C64">
              <w:rPr>
                <w:rFonts w:ascii="Times New Roman" w:hAnsi="Times New Roman"/>
                <w:i/>
                <w:sz w:val="24"/>
                <w:szCs w:val="24"/>
              </w:rPr>
              <w:t>оби, що підписує договір</w:t>
            </w:r>
            <w:r w:rsidRPr="009D3C64">
              <w:rPr>
                <w:rFonts w:ascii="Times New Roman" w:hAnsi="Times New Roman"/>
                <w:i/>
                <w:sz w:val="24"/>
                <w:szCs w:val="24"/>
              </w:rPr>
              <w:t>/</w:t>
            </w:r>
            <w:r w:rsidR="00925DFB" w:rsidRPr="009D3C64">
              <w:rPr>
                <w:rFonts w:ascii="Times New Roman" w:hAnsi="Times New Roman"/>
                <w:i/>
                <w:sz w:val="24"/>
                <w:szCs w:val="24"/>
              </w:rPr>
              <w:t xml:space="preserve"> МП (у разі її використання</w:t>
            </w:r>
            <w:r w:rsidR="00925DFB" w:rsidRPr="009D3C64">
              <w:rPr>
                <w:rFonts w:ascii="Times New Roman" w:hAnsi="Times New Roman"/>
                <w:i/>
                <w:sz w:val="16"/>
                <w:szCs w:val="16"/>
              </w:rPr>
              <w:t xml:space="preserve">)   </w:t>
            </w:r>
          </w:p>
        </w:tc>
        <w:tc>
          <w:tcPr>
            <w:tcW w:w="4701" w:type="dxa"/>
          </w:tcPr>
          <w:p w14:paraId="2487B977" w14:textId="77777777" w:rsidR="00DE4FB9" w:rsidRPr="00CA447A" w:rsidRDefault="00F427F6" w:rsidP="004C146F">
            <w:pPr>
              <w:widowControl w:val="0"/>
              <w:spacing w:after="0"/>
              <w:jc w:val="center"/>
              <w:rPr>
                <w:rFonts w:ascii="Times New Roman" w:hAnsi="Times New Roman"/>
                <w:b/>
                <w:sz w:val="24"/>
                <w:szCs w:val="24"/>
              </w:rPr>
            </w:pPr>
            <w:r w:rsidRPr="00CA447A">
              <w:rPr>
                <w:rFonts w:ascii="Times New Roman" w:hAnsi="Times New Roman"/>
                <w:b/>
                <w:sz w:val="24"/>
                <w:szCs w:val="24"/>
              </w:rPr>
              <w:t>Комунальне некомерційне підприємство «Місь</w:t>
            </w:r>
            <w:bookmarkStart w:id="20" w:name="_GoBack"/>
            <w:bookmarkEnd w:id="20"/>
            <w:r w:rsidRPr="00CA447A">
              <w:rPr>
                <w:rFonts w:ascii="Times New Roman" w:hAnsi="Times New Roman"/>
                <w:b/>
                <w:sz w:val="24"/>
                <w:szCs w:val="24"/>
              </w:rPr>
              <w:t>ка</w:t>
            </w:r>
            <w:r w:rsidR="00F42CD5" w:rsidRPr="00CA447A">
              <w:rPr>
                <w:rFonts w:ascii="Times New Roman" w:hAnsi="Times New Roman"/>
                <w:b/>
                <w:sz w:val="24"/>
                <w:szCs w:val="24"/>
              </w:rPr>
              <w:t xml:space="preserve"> </w:t>
            </w:r>
            <w:r w:rsidRPr="00CA447A">
              <w:rPr>
                <w:rFonts w:ascii="Times New Roman" w:hAnsi="Times New Roman"/>
                <w:b/>
                <w:sz w:val="24"/>
                <w:szCs w:val="24"/>
              </w:rPr>
              <w:t>клінічна лікарня №</w:t>
            </w:r>
            <w:r w:rsidR="00F42CD5" w:rsidRPr="00CA447A">
              <w:rPr>
                <w:rFonts w:ascii="Times New Roman" w:hAnsi="Times New Roman"/>
                <w:b/>
                <w:sz w:val="24"/>
                <w:szCs w:val="24"/>
              </w:rPr>
              <w:t xml:space="preserve"> </w:t>
            </w:r>
            <w:r w:rsidRPr="00CA447A">
              <w:rPr>
                <w:rFonts w:ascii="Times New Roman" w:hAnsi="Times New Roman"/>
                <w:b/>
                <w:sz w:val="24"/>
                <w:szCs w:val="24"/>
              </w:rPr>
              <w:t>6»</w:t>
            </w:r>
          </w:p>
          <w:p w14:paraId="05E2C8CD" w14:textId="77777777" w:rsidR="00DE4FB9" w:rsidRPr="00CA447A" w:rsidRDefault="00F427F6" w:rsidP="00F42CD5">
            <w:pPr>
              <w:widowControl w:val="0"/>
              <w:spacing w:after="0"/>
              <w:ind w:right="564"/>
              <w:jc w:val="center"/>
              <w:rPr>
                <w:rFonts w:ascii="Times New Roman" w:hAnsi="Times New Roman"/>
                <w:b/>
                <w:sz w:val="24"/>
                <w:szCs w:val="24"/>
              </w:rPr>
            </w:pPr>
            <w:r w:rsidRPr="00CA447A">
              <w:rPr>
                <w:rFonts w:ascii="Times New Roman" w:hAnsi="Times New Roman"/>
                <w:b/>
                <w:sz w:val="24"/>
                <w:szCs w:val="24"/>
              </w:rPr>
              <w:t>Дніпровської міської ради</w:t>
            </w:r>
          </w:p>
          <w:p w14:paraId="683E0749" w14:textId="77777777" w:rsidR="00DE4FB9" w:rsidRPr="00CA447A" w:rsidRDefault="00F427F6" w:rsidP="00F42CD5">
            <w:pPr>
              <w:widowControl w:val="0"/>
              <w:spacing w:after="0"/>
              <w:ind w:right="564"/>
              <w:jc w:val="both"/>
              <w:rPr>
                <w:rFonts w:ascii="Times New Roman" w:hAnsi="Times New Roman"/>
                <w:sz w:val="24"/>
                <w:szCs w:val="24"/>
              </w:rPr>
            </w:pPr>
            <w:r w:rsidRPr="00CA447A">
              <w:rPr>
                <w:rFonts w:ascii="Times New Roman" w:hAnsi="Times New Roman"/>
                <w:sz w:val="24"/>
                <w:szCs w:val="24"/>
              </w:rPr>
              <w:t>Місцезнаходження:</w:t>
            </w:r>
          </w:p>
          <w:p w14:paraId="2EAA58CE" w14:textId="77777777" w:rsidR="00DE4FB9" w:rsidRPr="00CA447A" w:rsidRDefault="00F427F6" w:rsidP="00F42CD5">
            <w:pPr>
              <w:widowControl w:val="0"/>
              <w:spacing w:after="0"/>
              <w:ind w:right="564"/>
              <w:jc w:val="both"/>
              <w:rPr>
                <w:rFonts w:ascii="Times New Roman" w:hAnsi="Times New Roman"/>
                <w:sz w:val="24"/>
                <w:szCs w:val="24"/>
              </w:rPr>
            </w:pPr>
            <w:r w:rsidRPr="00CA447A">
              <w:rPr>
                <w:rFonts w:ascii="Times New Roman" w:hAnsi="Times New Roman"/>
                <w:sz w:val="24"/>
                <w:szCs w:val="24"/>
              </w:rPr>
              <w:t>49074, м. Дніпро, вул. Батумська, 13</w:t>
            </w:r>
          </w:p>
          <w:p w14:paraId="581DB625" w14:textId="77777777" w:rsidR="00DE4FB9" w:rsidRPr="00CA447A" w:rsidRDefault="00F427F6" w:rsidP="00F42CD5">
            <w:pPr>
              <w:widowControl w:val="0"/>
              <w:spacing w:after="0"/>
              <w:ind w:right="564"/>
              <w:jc w:val="both"/>
              <w:rPr>
                <w:rFonts w:ascii="Times New Roman" w:hAnsi="Times New Roman"/>
                <w:sz w:val="24"/>
                <w:szCs w:val="24"/>
              </w:rPr>
            </w:pPr>
            <w:r w:rsidRPr="00CA447A">
              <w:rPr>
                <w:rFonts w:ascii="Times New Roman" w:hAnsi="Times New Roman"/>
                <w:sz w:val="24"/>
                <w:szCs w:val="24"/>
              </w:rPr>
              <w:t>Код ЄДРПОУ: 01984441</w:t>
            </w:r>
          </w:p>
          <w:p w14:paraId="171B9BA3" w14:textId="77777777" w:rsidR="007829A4" w:rsidRPr="00CA447A" w:rsidRDefault="007829A4" w:rsidP="007829A4">
            <w:pPr>
              <w:widowControl w:val="0"/>
              <w:spacing w:after="0"/>
              <w:ind w:right="564"/>
              <w:jc w:val="both"/>
              <w:rPr>
                <w:rFonts w:ascii="Times New Roman" w:eastAsia="Calibri" w:hAnsi="Times New Roman"/>
                <w:sz w:val="24"/>
                <w:szCs w:val="24"/>
              </w:rPr>
            </w:pPr>
            <w:r w:rsidRPr="00CA447A">
              <w:rPr>
                <w:rFonts w:ascii="Times New Roman" w:eastAsia="Calibri" w:hAnsi="Times New Roman"/>
                <w:sz w:val="24"/>
                <w:szCs w:val="24"/>
              </w:rPr>
              <w:t>ІПН 019844404647</w:t>
            </w:r>
          </w:p>
          <w:p w14:paraId="6DBF10D5" w14:textId="77777777" w:rsidR="00CA447A" w:rsidRPr="00CA447A" w:rsidRDefault="00CA447A" w:rsidP="00CA447A">
            <w:pPr>
              <w:spacing w:after="0" w:line="240" w:lineRule="auto"/>
              <w:ind w:right="-1"/>
              <w:jc w:val="both"/>
              <w:rPr>
                <w:rFonts w:ascii="Times New Roman" w:eastAsia="Calibri" w:hAnsi="Times New Roman"/>
                <w:sz w:val="24"/>
                <w:szCs w:val="24"/>
              </w:rPr>
            </w:pPr>
            <w:r w:rsidRPr="00CA447A">
              <w:rPr>
                <w:rFonts w:ascii="Times New Roman" w:eastAsia="Calibri" w:hAnsi="Times New Roman"/>
                <w:sz w:val="24"/>
                <w:szCs w:val="24"/>
              </w:rPr>
              <w:t>р/р UA 203052990000026009050517332</w:t>
            </w:r>
          </w:p>
          <w:p w14:paraId="55F5BA4E" w14:textId="77777777" w:rsidR="00CA447A" w:rsidRPr="00CA447A" w:rsidRDefault="00CA447A" w:rsidP="00CA447A">
            <w:pPr>
              <w:spacing w:after="0" w:line="240" w:lineRule="auto"/>
              <w:ind w:right="-1"/>
              <w:jc w:val="both"/>
              <w:rPr>
                <w:rFonts w:ascii="Times New Roman" w:eastAsia="Calibri" w:hAnsi="Times New Roman"/>
                <w:sz w:val="24"/>
                <w:szCs w:val="24"/>
              </w:rPr>
            </w:pPr>
            <w:r w:rsidRPr="00CA447A">
              <w:rPr>
                <w:rFonts w:ascii="Times New Roman" w:eastAsia="Calibri" w:hAnsi="Times New Roman"/>
                <w:sz w:val="24"/>
                <w:szCs w:val="24"/>
              </w:rPr>
              <w:t>в АТ КБ «ПРИВАТБАНК» м. Дніпро</w:t>
            </w:r>
          </w:p>
          <w:p w14:paraId="4EF93726" w14:textId="77777777" w:rsidR="00CA447A" w:rsidRPr="00CA447A" w:rsidRDefault="00CA447A" w:rsidP="00CA447A">
            <w:pPr>
              <w:spacing w:after="0" w:line="240" w:lineRule="auto"/>
              <w:ind w:right="-1"/>
              <w:jc w:val="both"/>
              <w:rPr>
                <w:rFonts w:ascii="Times New Roman" w:eastAsia="Calibri" w:hAnsi="Times New Roman"/>
                <w:sz w:val="24"/>
                <w:szCs w:val="24"/>
              </w:rPr>
            </w:pPr>
            <w:r w:rsidRPr="00CA447A">
              <w:rPr>
                <w:rFonts w:ascii="Times New Roman" w:eastAsia="Calibri" w:hAnsi="Times New Roman"/>
                <w:sz w:val="24"/>
                <w:szCs w:val="24"/>
              </w:rPr>
              <w:t>р/р UA 48 320478 00000 26004924923669</w:t>
            </w:r>
          </w:p>
          <w:p w14:paraId="49C58D76" w14:textId="77777777" w:rsidR="00CA447A" w:rsidRPr="00CA447A" w:rsidRDefault="00CA447A" w:rsidP="00CA447A">
            <w:pPr>
              <w:spacing w:after="0" w:line="240" w:lineRule="auto"/>
              <w:ind w:right="-1"/>
              <w:jc w:val="both"/>
              <w:rPr>
                <w:rFonts w:ascii="Times New Roman" w:eastAsia="Calibri" w:hAnsi="Times New Roman"/>
                <w:sz w:val="24"/>
                <w:szCs w:val="24"/>
              </w:rPr>
            </w:pPr>
            <w:r w:rsidRPr="00CA447A">
              <w:rPr>
                <w:rFonts w:ascii="Times New Roman" w:eastAsia="Calibri" w:hAnsi="Times New Roman"/>
                <w:sz w:val="24"/>
                <w:szCs w:val="24"/>
              </w:rPr>
              <w:t>в АБ «</w:t>
            </w:r>
            <w:proofErr w:type="spellStart"/>
            <w:r w:rsidRPr="00CA447A">
              <w:rPr>
                <w:rFonts w:ascii="Times New Roman" w:eastAsia="Calibri" w:hAnsi="Times New Roman"/>
                <w:sz w:val="24"/>
                <w:szCs w:val="24"/>
              </w:rPr>
              <w:t>Укргазбанк</w:t>
            </w:r>
            <w:proofErr w:type="spellEnd"/>
            <w:r w:rsidRPr="00CA447A">
              <w:rPr>
                <w:rFonts w:ascii="Times New Roman" w:eastAsia="Calibri" w:hAnsi="Times New Roman"/>
                <w:sz w:val="24"/>
                <w:szCs w:val="24"/>
              </w:rPr>
              <w:t>» м. Дніпро</w:t>
            </w:r>
          </w:p>
          <w:p w14:paraId="6C22B5C7" w14:textId="3AD0CDD8" w:rsidR="00DE4FB9" w:rsidRPr="00CA447A" w:rsidRDefault="00CA447A" w:rsidP="00CA447A">
            <w:pPr>
              <w:widowControl w:val="0"/>
              <w:spacing w:after="0" w:line="240" w:lineRule="auto"/>
              <w:ind w:right="564"/>
              <w:rPr>
                <w:rFonts w:ascii="Times New Roman" w:eastAsia="Calibri" w:hAnsi="Times New Roman"/>
                <w:sz w:val="24"/>
                <w:szCs w:val="24"/>
              </w:rPr>
            </w:pPr>
            <w:r w:rsidRPr="00CA447A">
              <w:rPr>
                <w:rFonts w:ascii="Times New Roman" w:eastAsia="Calibri" w:hAnsi="Times New Roman"/>
                <w:sz w:val="24"/>
                <w:szCs w:val="24"/>
              </w:rPr>
              <w:t>Джерело фінансування: кошти НСЗУ</w:t>
            </w:r>
          </w:p>
          <w:p w14:paraId="3FC04436" w14:textId="77777777" w:rsidR="00890D19" w:rsidRPr="00CA447A" w:rsidRDefault="00890D19" w:rsidP="00B04008">
            <w:pPr>
              <w:suppressAutoHyphens w:val="0"/>
              <w:spacing w:after="0"/>
              <w:ind w:right="175"/>
              <w:rPr>
                <w:rFonts w:ascii="Times New Roman" w:hAnsi="Times New Roman"/>
                <w:sz w:val="24"/>
                <w:szCs w:val="24"/>
              </w:rPr>
            </w:pPr>
          </w:p>
          <w:p w14:paraId="0649375D" w14:textId="0AA93FCA" w:rsidR="00B04008" w:rsidRPr="00CA447A" w:rsidRDefault="00B04008" w:rsidP="00B04008">
            <w:pPr>
              <w:suppressAutoHyphens w:val="0"/>
              <w:spacing w:after="0"/>
              <w:ind w:right="175"/>
              <w:rPr>
                <w:rFonts w:ascii="Times New Roman" w:hAnsi="Times New Roman"/>
                <w:sz w:val="24"/>
                <w:szCs w:val="24"/>
              </w:rPr>
            </w:pPr>
            <w:r w:rsidRPr="00CA447A">
              <w:rPr>
                <w:rFonts w:ascii="Times New Roman" w:hAnsi="Times New Roman"/>
                <w:sz w:val="24"/>
                <w:szCs w:val="24"/>
                <w:lang w:val="en-US"/>
              </w:rPr>
              <w:t>e</w:t>
            </w:r>
            <w:r w:rsidRPr="00CA447A">
              <w:rPr>
                <w:rFonts w:ascii="Times New Roman" w:hAnsi="Times New Roman"/>
                <w:sz w:val="24"/>
                <w:szCs w:val="24"/>
              </w:rPr>
              <w:t>-</w:t>
            </w:r>
            <w:r w:rsidRPr="00CA447A">
              <w:rPr>
                <w:rFonts w:ascii="Times New Roman" w:hAnsi="Times New Roman"/>
                <w:sz w:val="24"/>
                <w:szCs w:val="24"/>
                <w:lang w:val="en-US"/>
              </w:rPr>
              <w:t>mail</w:t>
            </w:r>
            <w:r w:rsidRPr="00CA447A">
              <w:rPr>
                <w:rFonts w:ascii="Times New Roman" w:hAnsi="Times New Roman"/>
                <w:sz w:val="24"/>
                <w:szCs w:val="24"/>
              </w:rPr>
              <w:t xml:space="preserve">: </w:t>
            </w:r>
            <w:hyperlink r:id="rId8" w:history="1">
              <w:r w:rsidRPr="00CA447A">
                <w:rPr>
                  <w:rStyle w:val="ae"/>
                  <w:rFonts w:ascii="Times New Roman" w:hAnsi="Times New Roman"/>
                  <w:color w:val="auto"/>
                  <w:sz w:val="24"/>
                  <w:szCs w:val="24"/>
                  <w:lang w:val="en-US"/>
                </w:rPr>
                <w:t>gorbol</w:t>
              </w:r>
              <w:r w:rsidRPr="00CA447A">
                <w:rPr>
                  <w:rStyle w:val="ae"/>
                  <w:rFonts w:ascii="Times New Roman" w:hAnsi="Times New Roman"/>
                  <w:color w:val="auto"/>
                  <w:sz w:val="24"/>
                  <w:szCs w:val="24"/>
                </w:rPr>
                <w:t>6@</w:t>
              </w:r>
              <w:r w:rsidRPr="00CA447A">
                <w:rPr>
                  <w:rStyle w:val="ae"/>
                  <w:rFonts w:ascii="Times New Roman" w:hAnsi="Times New Roman"/>
                  <w:color w:val="auto"/>
                  <w:sz w:val="24"/>
                  <w:szCs w:val="24"/>
                  <w:lang w:val="en-US"/>
                </w:rPr>
                <w:t>ukr</w:t>
              </w:r>
              <w:r w:rsidRPr="00CA447A">
                <w:rPr>
                  <w:rStyle w:val="ae"/>
                  <w:rFonts w:ascii="Times New Roman" w:hAnsi="Times New Roman"/>
                  <w:color w:val="auto"/>
                  <w:sz w:val="24"/>
                  <w:szCs w:val="24"/>
                </w:rPr>
                <w:t>.</w:t>
              </w:r>
              <w:r w:rsidRPr="00CA447A">
                <w:rPr>
                  <w:rStyle w:val="ae"/>
                  <w:rFonts w:ascii="Times New Roman" w:hAnsi="Times New Roman"/>
                  <w:color w:val="auto"/>
                  <w:sz w:val="24"/>
                  <w:szCs w:val="24"/>
                  <w:lang w:val="en-US"/>
                </w:rPr>
                <w:t>net</w:t>
              </w:r>
            </w:hyperlink>
            <w:r w:rsidRPr="00CA447A">
              <w:rPr>
                <w:rFonts w:ascii="Times New Roman" w:hAnsi="Times New Roman"/>
                <w:sz w:val="24"/>
                <w:szCs w:val="24"/>
              </w:rPr>
              <w:t xml:space="preserve">, </w:t>
            </w:r>
            <w:hyperlink r:id="rId9" w:history="1">
              <w:r w:rsidRPr="00CA447A">
                <w:rPr>
                  <w:rStyle w:val="ae"/>
                  <w:rFonts w:ascii="Times New Roman" w:hAnsi="Times New Roman"/>
                  <w:color w:val="auto"/>
                  <w:sz w:val="24"/>
                  <w:szCs w:val="24"/>
                  <w:lang w:val="en-US"/>
                </w:rPr>
                <w:t>a</w:t>
              </w:r>
              <w:r w:rsidRPr="00CA447A">
                <w:rPr>
                  <w:rStyle w:val="ae"/>
                  <w:rFonts w:ascii="Times New Roman" w:hAnsi="Times New Roman"/>
                  <w:color w:val="auto"/>
                  <w:sz w:val="24"/>
                  <w:szCs w:val="24"/>
                </w:rPr>
                <w:t>.</w:t>
              </w:r>
              <w:r w:rsidRPr="00CA447A">
                <w:rPr>
                  <w:rStyle w:val="ae"/>
                  <w:rFonts w:ascii="Times New Roman" w:hAnsi="Times New Roman"/>
                  <w:color w:val="auto"/>
                  <w:sz w:val="24"/>
                  <w:szCs w:val="24"/>
                  <w:lang w:val="en-US"/>
                </w:rPr>
                <w:t>kopot</w:t>
              </w:r>
              <w:r w:rsidRPr="00CA447A">
                <w:rPr>
                  <w:rStyle w:val="ae"/>
                  <w:rFonts w:ascii="Times New Roman" w:hAnsi="Times New Roman"/>
                  <w:color w:val="auto"/>
                  <w:sz w:val="24"/>
                  <w:szCs w:val="24"/>
                </w:rPr>
                <w:t>@</w:t>
              </w:r>
              <w:r w:rsidRPr="00CA447A">
                <w:rPr>
                  <w:rStyle w:val="ae"/>
                  <w:rFonts w:ascii="Times New Roman" w:hAnsi="Times New Roman"/>
                  <w:color w:val="auto"/>
                  <w:sz w:val="24"/>
                  <w:szCs w:val="24"/>
                  <w:lang w:val="en-US"/>
                </w:rPr>
                <w:t>ukr</w:t>
              </w:r>
              <w:r w:rsidRPr="00CA447A">
                <w:rPr>
                  <w:rStyle w:val="ae"/>
                  <w:rFonts w:ascii="Times New Roman" w:hAnsi="Times New Roman"/>
                  <w:color w:val="auto"/>
                  <w:sz w:val="24"/>
                  <w:szCs w:val="24"/>
                </w:rPr>
                <w:t>.</w:t>
              </w:r>
              <w:r w:rsidRPr="00CA447A">
                <w:rPr>
                  <w:rStyle w:val="ae"/>
                  <w:rFonts w:ascii="Times New Roman" w:hAnsi="Times New Roman"/>
                  <w:color w:val="auto"/>
                  <w:sz w:val="24"/>
                  <w:szCs w:val="24"/>
                  <w:lang w:val="en-US"/>
                </w:rPr>
                <w:t>net</w:t>
              </w:r>
            </w:hyperlink>
            <w:r w:rsidRPr="00CA447A">
              <w:rPr>
                <w:rFonts w:ascii="Times New Roman" w:hAnsi="Times New Roman"/>
                <w:sz w:val="24"/>
                <w:szCs w:val="24"/>
              </w:rPr>
              <w:t xml:space="preserve"> </w:t>
            </w:r>
          </w:p>
          <w:p w14:paraId="4E05A4A2" w14:textId="77777777" w:rsidR="00890D19" w:rsidRPr="00CA447A" w:rsidRDefault="00890D19" w:rsidP="00F42CD5">
            <w:pPr>
              <w:widowControl w:val="0"/>
              <w:spacing w:after="0"/>
              <w:ind w:right="564"/>
              <w:jc w:val="both"/>
              <w:rPr>
                <w:rFonts w:ascii="Times New Roman" w:hAnsi="Times New Roman"/>
                <w:sz w:val="24"/>
                <w:szCs w:val="24"/>
              </w:rPr>
            </w:pPr>
          </w:p>
          <w:p w14:paraId="2511A46B" w14:textId="77777777" w:rsidR="00DE4FB9" w:rsidRPr="00CA447A" w:rsidRDefault="00F427F6" w:rsidP="00F42CD5">
            <w:pPr>
              <w:widowControl w:val="0"/>
              <w:spacing w:after="0"/>
              <w:ind w:right="564"/>
              <w:jc w:val="both"/>
              <w:rPr>
                <w:rFonts w:ascii="Times New Roman" w:hAnsi="Times New Roman"/>
                <w:sz w:val="24"/>
                <w:szCs w:val="24"/>
              </w:rPr>
            </w:pPr>
            <w:r w:rsidRPr="00CA447A">
              <w:rPr>
                <w:rFonts w:ascii="Times New Roman" w:hAnsi="Times New Roman"/>
                <w:sz w:val="24"/>
                <w:szCs w:val="24"/>
              </w:rPr>
              <w:t>Генеральний директор</w:t>
            </w:r>
          </w:p>
          <w:p w14:paraId="4989AC99" w14:textId="77777777" w:rsidR="00890D19" w:rsidRPr="00CA447A" w:rsidRDefault="00890D19" w:rsidP="00F42CD5">
            <w:pPr>
              <w:widowControl w:val="0"/>
              <w:spacing w:after="0"/>
              <w:ind w:right="564"/>
              <w:jc w:val="both"/>
              <w:rPr>
                <w:rFonts w:ascii="Times New Roman" w:hAnsi="Times New Roman"/>
                <w:sz w:val="24"/>
                <w:szCs w:val="24"/>
              </w:rPr>
            </w:pPr>
          </w:p>
          <w:p w14:paraId="2D609FDB" w14:textId="35B01B1D" w:rsidR="00DE4FB9" w:rsidRPr="00CA447A" w:rsidRDefault="00F427F6" w:rsidP="004878B8">
            <w:pPr>
              <w:widowControl w:val="0"/>
              <w:spacing w:after="0"/>
              <w:ind w:right="564"/>
              <w:jc w:val="both"/>
              <w:rPr>
                <w:rFonts w:ascii="Times New Roman" w:hAnsi="Times New Roman"/>
                <w:i/>
                <w:sz w:val="24"/>
                <w:szCs w:val="24"/>
              </w:rPr>
            </w:pPr>
            <w:r w:rsidRPr="00CA447A">
              <w:rPr>
                <w:rFonts w:ascii="Times New Roman" w:hAnsi="Times New Roman"/>
                <w:sz w:val="24"/>
                <w:szCs w:val="24"/>
              </w:rPr>
              <w:t>_________________ Валерій ЧОРНИЙ</w:t>
            </w:r>
          </w:p>
        </w:tc>
      </w:tr>
      <w:bookmarkEnd w:id="19"/>
    </w:tbl>
    <w:p w14:paraId="78D9FE1A" w14:textId="249A46F6" w:rsidR="007829A4" w:rsidRPr="003E5006" w:rsidRDefault="007829A4" w:rsidP="003E5006">
      <w:pPr>
        <w:jc w:val="both"/>
        <w:rPr>
          <w:rFonts w:ascii="Times New Roman" w:hAnsi="Times New Roman"/>
          <w:b/>
          <w:i/>
          <w:bdr w:val="none" w:sz="0" w:space="0" w:color="auto" w:frame="1"/>
        </w:rPr>
      </w:pPr>
    </w:p>
    <w:p w14:paraId="76997993" w14:textId="77777777" w:rsidR="007829A4" w:rsidRPr="003E5006" w:rsidRDefault="007829A4">
      <w:pPr>
        <w:rPr>
          <w:rFonts w:ascii="Times New Roman" w:hAnsi="Times New Roman"/>
          <w:b/>
          <w:i/>
        </w:rPr>
        <w:sectPr w:rsidR="007829A4" w:rsidRPr="003E5006">
          <w:pgSz w:w="11906" w:h="16838"/>
          <w:pgMar w:top="567" w:right="567" w:bottom="567" w:left="1134" w:header="0" w:footer="0" w:gutter="0"/>
          <w:cols w:space="720"/>
          <w:formProt w:val="0"/>
          <w:docGrid w:linePitch="360" w:charSpace="4096"/>
        </w:sectPr>
      </w:pPr>
    </w:p>
    <w:p w14:paraId="4F724472" w14:textId="77777777" w:rsidR="00DE4FB9" w:rsidRPr="00B07ACB" w:rsidRDefault="00F427F6">
      <w:pPr>
        <w:tabs>
          <w:tab w:val="left" w:pos="4200"/>
        </w:tabs>
        <w:spacing w:after="0" w:line="240" w:lineRule="auto"/>
        <w:jc w:val="right"/>
        <w:rPr>
          <w:rFonts w:ascii="Times New Roman" w:hAnsi="Times New Roman"/>
          <w:sz w:val="20"/>
          <w:szCs w:val="20"/>
        </w:rPr>
      </w:pPr>
      <w:r w:rsidRPr="00B07ACB">
        <w:rPr>
          <w:rFonts w:ascii="Times New Roman" w:hAnsi="Times New Roman"/>
          <w:b/>
          <w:sz w:val="20"/>
          <w:szCs w:val="20"/>
        </w:rPr>
        <w:lastRenderedPageBreak/>
        <w:t>Додаток №1</w:t>
      </w:r>
    </w:p>
    <w:p w14:paraId="6DB8ACEB" w14:textId="77777777" w:rsidR="00DE4FB9" w:rsidRPr="00B07ACB" w:rsidRDefault="00F427F6">
      <w:pPr>
        <w:tabs>
          <w:tab w:val="left" w:pos="2160"/>
          <w:tab w:val="left" w:pos="3600"/>
        </w:tabs>
        <w:spacing w:after="0" w:line="240" w:lineRule="auto"/>
        <w:jc w:val="right"/>
        <w:rPr>
          <w:rFonts w:ascii="Times New Roman" w:hAnsi="Times New Roman"/>
          <w:b/>
          <w:i/>
          <w:sz w:val="20"/>
          <w:szCs w:val="20"/>
        </w:rPr>
      </w:pPr>
      <w:r w:rsidRPr="00B07ACB">
        <w:rPr>
          <w:rFonts w:ascii="Times New Roman" w:hAnsi="Times New Roman"/>
          <w:b/>
          <w:i/>
          <w:sz w:val="20"/>
          <w:szCs w:val="20"/>
        </w:rPr>
        <w:t xml:space="preserve">до Договору про закупівлю товару </w:t>
      </w:r>
    </w:p>
    <w:p w14:paraId="60CE959A" w14:textId="54478484" w:rsidR="00DE4FB9" w:rsidRPr="00B07ACB" w:rsidRDefault="009F0845">
      <w:pPr>
        <w:tabs>
          <w:tab w:val="left" w:pos="2160"/>
          <w:tab w:val="left" w:pos="3600"/>
        </w:tabs>
        <w:spacing w:after="0" w:line="240" w:lineRule="auto"/>
        <w:jc w:val="right"/>
        <w:rPr>
          <w:rFonts w:ascii="Times New Roman" w:hAnsi="Times New Roman"/>
          <w:b/>
          <w:i/>
          <w:sz w:val="20"/>
          <w:szCs w:val="20"/>
        </w:rPr>
      </w:pPr>
      <w:r w:rsidRPr="00B07ACB">
        <w:rPr>
          <w:rFonts w:ascii="Times New Roman" w:hAnsi="Times New Roman"/>
          <w:b/>
          <w:i/>
          <w:sz w:val="20"/>
          <w:szCs w:val="20"/>
        </w:rPr>
        <w:t>№</w:t>
      </w:r>
      <w:r w:rsidR="007829A4">
        <w:rPr>
          <w:rFonts w:ascii="Times New Roman" w:hAnsi="Times New Roman"/>
          <w:b/>
          <w:i/>
          <w:sz w:val="20"/>
          <w:szCs w:val="20"/>
        </w:rPr>
        <w:t>___</w:t>
      </w:r>
      <w:r w:rsidR="00F42CD5" w:rsidRPr="00B07ACB">
        <w:rPr>
          <w:rFonts w:ascii="Times New Roman" w:hAnsi="Times New Roman"/>
          <w:b/>
          <w:i/>
          <w:sz w:val="20"/>
          <w:szCs w:val="20"/>
        </w:rPr>
        <w:t xml:space="preserve"> </w:t>
      </w:r>
      <w:r w:rsidR="00F427F6" w:rsidRPr="00B07ACB">
        <w:rPr>
          <w:rFonts w:ascii="Times New Roman" w:hAnsi="Times New Roman"/>
          <w:b/>
          <w:i/>
          <w:sz w:val="20"/>
          <w:szCs w:val="20"/>
        </w:rPr>
        <w:t xml:space="preserve"> від </w:t>
      </w:r>
      <w:r w:rsidR="007829A4">
        <w:rPr>
          <w:rFonts w:ascii="Times New Roman" w:hAnsi="Times New Roman"/>
          <w:b/>
          <w:i/>
          <w:sz w:val="20"/>
          <w:szCs w:val="20"/>
        </w:rPr>
        <w:t>___.___</w:t>
      </w:r>
      <w:r w:rsidR="00837D50" w:rsidRPr="00B07ACB">
        <w:rPr>
          <w:rFonts w:ascii="Times New Roman" w:hAnsi="Times New Roman"/>
          <w:b/>
          <w:i/>
          <w:sz w:val="20"/>
          <w:szCs w:val="20"/>
        </w:rPr>
        <w:t>.</w:t>
      </w:r>
      <w:r w:rsidR="00F427F6" w:rsidRPr="00B07ACB">
        <w:rPr>
          <w:rFonts w:ascii="Times New Roman" w:hAnsi="Times New Roman"/>
          <w:b/>
          <w:i/>
          <w:sz w:val="20"/>
          <w:szCs w:val="20"/>
        </w:rPr>
        <w:t xml:space="preserve"> 2022</w:t>
      </w:r>
      <w:r w:rsidR="00F42CD5" w:rsidRPr="00B07ACB">
        <w:rPr>
          <w:rFonts w:ascii="Times New Roman" w:hAnsi="Times New Roman"/>
          <w:b/>
          <w:i/>
          <w:sz w:val="20"/>
          <w:szCs w:val="20"/>
        </w:rPr>
        <w:t xml:space="preserve"> року</w:t>
      </w:r>
    </w:p>
    <w:p w14:paraId="704E13E0" w14:textId="77777777" w:rsidR="00DE4FB9" w:rsidRPr="00536F79" w:rsidRDefault="00F427F6">
      <w:pPr>
        <w:jc w:val="center"/>
        <w:rPr>
          <w:rFonts w:ascii="Times New Roman" w:hAnsi="Times New Roman"/>
          <w:b/>
        </w:rPr>
      </w:pPr>
      <w:r w:rsidRPr="00536F79">
        <w:rPr>
          <w:rFonts w:ascii="Times New Roman" w:hAnsi="Times New Roman"/>
          <w:b/>
        </w:rPr>
        <w:t>СПЕЦИФІКАЦІЯ</w:t>
      </w:r>
    </w:p>
    <w:p w14:paraId="7E5D7DE5" w14:textId="58B3C00B" w:rsidR="00DE4FB9" w:rsidRPr="00536F79" w:rsidRDefault="00F427F6" w:rsidP="00732CC0">
      <w:pPr>
        <w:spacing w:after="0" w:line="240" w:lineRule="auto"/>
        <w:jc w:val="center"/>
        <w:rPr>
          <w:rFonts w:ascii="Times New Roman" w:hAnsi="Times New Roman"/>
          <w:b/>
        </w:rPr>
      </w:pPr>
      <w:r w:rsidRPr="00536F79">
        <w:rPr>
          <w:rFonts w:ascii="Times New Roman" w:hAnsi="Times New Roman"/>
          <w:b/>
        </w:rPr>
        <w:t xml:space="preserve">м. Дніпро                              </w:t>
      </w:r>
      <w:r w:rsidR="00732CC0" w:rsidRPr="00536F79">
        <w:rPr>
          <w:rFonts w:ascii="Times New Roman" w:hAnsi="Times New Roman"/>
          <w:b/>
        </w:rPr>
        <w:t xml:space="preserve">           </w:t>
      </w:r>
      <w:r w:rsidR="004878B8" w:rsidRPr="00536F79">
        <w:rPr>
          <w:rFonts w:ascii="Times New Roman" w:hAnsi="Times New Roman"/>
          <w:b/>
        </w:rPr>
        <w:tab/>
      </w:r>
      <w:r w:rsidR="004878B8" w:rsidRPr="00536F79">
        <w:rPr>
          <w:rFonts w:ascii="Times New Roman" w:hAnsi="Times New Roman"/>
          <w:b/>
        </w:rPr>
        <w:tab/>
      </w:r>
      <w:r w:rsidR="004878B8" w:rsidRPr="00536F79">
        <w:rPr>
          <w:rFonts w:ascii="Times New Roman" w:hAnsi="Times New Roman"/>
          <w:b/>
        </w:rPr>
        <w:tab/>
      </w:r>
      <w:r w:rsidR="004878B8" w:rsidRPr="00536F79">
        <w:rPr>
          <w:rFonts w:ascii="Times New Roman" w:hAnsi="Times New Roman"/>
          <w:b/>
        </w:rPr>
        <w:tab/>
      </w:r>
      <w:r w:rsidR="00732CC0" w:rsidRPr="00536F79">
        <w:rPr>
          <w:rFonts w:ascii="Times New Roman" w:hAnsi="Times New Roman"/>
          <w:b/>
        </w:rPr>
        <w:t xml:space="preserve">                    </w:t>
      </w:r>
      <w:r w:rsidR="007829A4" w:rsidRPr="00536F79">
        <w:rPr>
          <w:rFonts w:ascii="Times New Roman" w:hAnsi="Times New Roman"/>
          <w:b/>
        </w:rPr>
        <w:t xml:space="preserve">                    </w:t>
      </w:r>
      <w:r w:rsidR="00901E0F" w:rsidRPr="00536F79">
        <w:rPr>
          <w:rFonts w:ascii="Times New Roman" w:hAnsi="Times New Roman"/>
          <w:b/>
        </w:rPr>
        <w:tab/>
      </w:r>
      <w:r w:rsidR="00901E0F" w:rsidRPr="00536F79">
        <w:rPr>
          <w:rFonts w:ascii="Times New Roman" w:hAnsi="Times New Roman"/>
          <w:b/>
        </w:rPr>
        <w:tab/>
      </w:r>
      <w:r w:rsidR="00901E0F" w:rsidRPr="00536F79">
        <w:rPr>
          <w:rFonts w:ascii="Times New Roman" w:hAnsi="Times New Roman"/>
          <w:b/>
        </w:rPr>
        <w:tab/>
      </w:r>
      <w:r w:rsidR="00901E0F" w:rsidRPr="00536F79">
        <w:rPr>
          <w:rFonts w:ascii="Times New Roman" w:hAnsi="Times New Roman"/>
          <w:b/>
        </w:rPr>
        <w:tab/>
      </w:r>
      <w:r w:rsidR="00901E0F" w:rsidRPr="00536F79">
        <w:rPr>
          <w:rFonts w:ascii="Times New Roman" w:hAnsi="Times New Roman"/>
          <w:b/>
        </w:rPr>
        <w:tab/>
      </w:r>
      <w:r w:rsidR="00901E0F" w:rsidRPr="00536F79">
        <w:rPr>
          <w:rFonts w:ascii="Times New Roman" w:hAnsi="Times New Roman"/>
          <w:b/>
        </w:rPr>
        <w:tab/>
      </w:r>
      <w:r w:rsidR="00732CC0" w:rsidRPr="00536F79">
        <w:rPr>
          <w:rFonts w:ascii="Times New Roman" w:hAnsi="Times New Roman"/>
          <w:b/>
        </w:rPr>
        <w:t xml:space="preserve">  </w:t>
      </w:r>
      <w:r w:rsidRPr="00536F79">
        <w:rPr>
          <w:rFonts w:ascii="Times New Roman" w:hAnsi="Times New Roman"/>
          <w:b/>
        </w:rPr>
        <w:t>«</w:t>
      </w:r>
      <w:r w:rsidR="00732CC0" w:rsidRPr="00536F79">
        <w:rPr>
          <w:rFonts w:ascii="Times New Roman" w:hAnsi="Times New Roman"/>
          <w:b/>
        </w:rPr>
        <w:t xml:space="preserve"> </w:t>
      </w:r>
      <w:r w:rsidR="007829A4" w:rsidRPr="00536F79">
        <w:rPr>
          <w:rFonts w:ascii="Times New Roman" w:hAnsi="Times New Roman"/>
          <w:b/>
        </w:rPr>
        <w:t>____</w:t>
      </w:r>
      <w:r w:rsidR="00732CC0" w:rsidRPr="00536F79">
        <w:rPr>
          <w:rFonts w:ascii="Times New Roman" w:hAnsi="Times New Roman"/>
          <w:b/>
        </w:rPr>
        <w:t xml:space="preserve"> </w:t>
      </w:r>
      <w:r w:rsidRPr="00536F79">
        <w:rPr>
          <w:rFonts w:ascii="Times New Roman" w:hAnsi="Times New Roman"/>
          <w:b/>
        </w:rPr>
        <w:t xml:space="preserve">» </w:t>
      </w:r>
      <w:r w:rsidR="007829A4" w:rsidRPr="00536F79">
        <w:rPr>
          <w:rFonts w:ascii="Times New Roman" w:hAnsi="Times New Roman"/>
          <w:b/>
        </w:rPr>
        <w:t>___________</w:t>
      </w:r>
      <w:r w:rsidR="00F42CD5" w:rsidRPr="00536F79">
        <w:rPr>
          <w:rFonts w:ascii="Times New Roman" w:hAnsi="Times New Roman"/>
          <w:b/>
        </w:rPr>
        <w:t xml:space="preserve"> </w:t>
      </w:r>
      <w:r w:rsidRPr="00536F79">
        <w:rPr>
          <w:rFonts w:ascii="Times New Roman" w:hAnsi="Times New Roman"/>
          <w:b/>
        </w:rPr>
        <w:t>2022 року</w:t>
      </w:r>
    </w:p>
    <w:p w14:paraId="7AA04639" w14:textId="250D2B59" w:rsidR="002E1C49" w:rsidRPr="00B07ACB" w:rsidRDefault="00CA447A" w:rsidP="00732CC0">
      <w:pPr>
        <w:widowControl w:val="0"/>
        <w:tabs>
          <w:tab w:val="left" w:pos="0"/>
        </w:tabs>
        <w:spacing w:after="0"/>
        <w:jc w:val="center"/>
        <w:rPr>
          <w:rFonts w:ascii="Times New Roman" w:hAnsi="Times New Roman"/>
          <w:b/>
          <w:sz w:val="20"/>
          <w:szCs w:val="20"/>
        </w:rPr>
      </w:pPr>
      <w:r w:rsidRPr="00CA447A">
        <w:rPr>
          <w:rFonts w:ascii="Times New Roman" w:hAnsi="Times New Roman"/>
          <w:b/>
          <w:bCs/>
          <w:color w:val="000000"/>
        </w:rPr>
        <w:t xml:space="preserve">Концентрований проявник для ручної обробки </w:t>
      </w:r>
      <w:proofErr w:type="spellStart"/>
      <w:r w:rsidRPr="00CA447A">
        <w:rPr>
          <w:rFonts w:ascii="Times New Roman" w:hAnsi="Times New Roman"/>
          <w:b/>
          <w:bCs/>
          <w:color w:val="000000"/>
        </w:rPr>
        <w:t>рентгенплівки</w:t>
      </w:r>
      <w:proofErr w:type="spellEnd"/>
      <w:r w:rsidRPr="00CA447A">
        <w:rPr>
          <w:rFonts w:ascii="Times New Roman" w:hAnsi="Times New Roman"/>
          <w:b/>
          <w:bCs/>
          <w:color w:val="000000"/>
        </w:rPr>
        <w:t xml:space="preserve"> 3 л на 15 л готового розчину (НК 024:2019 код 41008 - Хімічні реактиви для обробки рентгенівської плівки, для ручної </w:t>
      </w:r>
      <w:proofErr w:type="spellStart"/>
      <w:r w:rsidRPr="00CA447A">
        <w:rPr>
          <w:rFonts w:ascii="Times New Roman" w:hAnsi="Times New Roman"/>
          <w:b/>
          <w:bCs/>
          <w:color w:val="000000"/>
        </w:rPr>
        <w:t>пороявки</w:t>
      </w:r>
      <w:proofErr w:type="spellEnd"/>
      <w:r w:rsidRPr="00CA447A">
        <w:rPr>
          <w:rFonts w:ascii="Times New Roman" w:hAnsi="Times New Roman"/>
          <w:b/>
          <w:bCs/>
          <w:color w:val="000000"/>
        </w:rPr>
        <w:t xml:space="preserve">); Концентрований фіксаж для ручної обробки </w:t>
      </w:r>
      <w:proofErr w:type="spellStart"/>
      <w:r w:rsidRPr="00CA447A">
        <w:rPr>
          <w:rFonts w:ascii="Times New Roman" w:hAnsi="Times New Roman"/>
          <w:b/>
          <w:bCs/>
          <w:color w:val="000000"/>
        </w:rPr>
        <w:t>рентгенплівки</w:t>
      </w:r>
      <w:proofErr w:type="spellEnd"/>
      <w:r w:rsidRPr="00CA447A">
        <w:rPr>
          <w:rFonts w:ascii="Times New Roman" w:hAnsi="Times New Roman"/>
          <w:b/>
          <w:bCs/>
          <w:color w:val="000000"/>
        </w:rPr>
        <w:t xml:space="preserve"> 3 л на 15 л готового розчину (НК 024:2019 код 41008 - Хімічні реактиви для обробки рентгенівської плівки, для ручної </w:t>
      </w:r>
      <w:proofErr w:type="spellStart"/>
      <w:r w:rsidRPr="00CA447A">
        <w:rPr>
          <w:rFonts w:ascii="Times New Roman" w:hAnsi="Times New Roman"/>
          <w:b/>
          <w:bCs/>
          <w:color w:val="000000"/>
        </w:rPr>
        <w:t>пороявки</w:t>
      </w:r>
      <w:proofErr w:type="spellEnd"/>
      <w:r w:rsidRPr="00CA447A">
        <w:rPr>
          <w:rFonts w:ascii="Times New Roman" w:hAnsi="Times New Roman"/>
          <w:b/>
          <w:bCs/>
          <w:color w:val="000000"/>
        </w:rPr>
        <w:t xml:space="preserve">) згідно ДК 021:2015 код 24930000-2 </w:t>
      </w:r>
      <w:proofErr w:type="spellStart"/>
      <w:r w:rsidRPr="00CA447A">
        <w:rPr>
          <w:rFonts w:ascii="Times New Roman" w:hAnsi="Times New Roman"/>
          <w:b/>
          <w:bCs/>
          <w:color w:val="000000"/>
        </w:rPr>
        <w:t>Фотохімікати</w:t>
      </w:r>
      <w:proofErr w:type="spellEnd"/>
    </w:p>
    <w:tbl>
      <w:tblPr>
        <w:tblpPr w:leftFromText="180" w:rightFromText="180" w:vertAnchor="text" w:tblpX="-147" w:tblpY="1"/>
        <w:tblOverlap w:val="never"/>
        <w:tblW w:w="16024" w:type="dxa"/>
        <w:tblLayout w:type="fixed"/>
        <w:tblLook w:val="04A0" w:firstRow="1" w:lastRow="0" w:firstColumn="1" w:lastColumn="0" w:noHBand="0" w:noVBand="1"/>
      </w:tblPr>
      <w:tblGrid>
        <w:gridCol w:w="562"/>
        <w:gridCol w:w="2694"/>
        <w:gridCol w:w="1984"/>
        <w:gridCol w:w="2552"/>
        <w:gridCol w:w="1418"/>
        <w:gridCol w:w="1417"/>
        <w:gridCol w:w="709"/>
        <w:gridCol w:w="709"/>
        <w:gridCol w:w="992"/>
        <w:gridCol w:w="708"/>
        <w:gridCol w:w="1134"/>
        <w:gridCol w:w="1145"/>
      </w:tblGrid>
      <w:tr w:rsidR="00B357F3" w:rsidRPr="00B357F3" w14:paraId="40C4A3D2" w14:textId="3BEAD92D" w:rsidTr="00CA447A">
        <w:trPr>
          <w:trHeight w:val="833"/>
        </w:trPr>
        <w:tc>
          <w:tcPr>
            <w:tcW w:w="562" w:type="dxa"/>
            <w:tcBorders>
              <w:top w:val="single" w:sz="4" w:space="0" w:color="000000"/>
              <w:left w:val="single" w:sz="4" w:space="0" w:color="000000"/>
              <w:bottom w:val="single" w:sz="4" w:space="0" w:color="000000"/>
              <w:right w:val="single" w:sz="4" w:space="0" w:color="auto"/>
            </w:tcBorders>
            <w:vAlign w:val="center"/>
          </w:tcPr>
          <w:p w14:paraId="7F369B20" w14:textId="77777777"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w:t>
            </w:r>
          </w:p>
          <w:p w14:paraId="6CEA2889" w14:textId="77777777"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з/п</w:t>
            </w:r>
          </w:p>
        </w:tc>
        <w:tc>
          <w:tcPr>
            <w:tcW w:w="2694" w:type="dxa"/>
            <w:tcBorders>
              <w:top w:val="single" w:sz="4" w:space="0" w:color="auto"/>
              <w:left w:val="single" w:sz="4" w:space="0" w:color="auto"/>
              <w:bottom w:val="single" w:sz="4" w:space="0" w:color="auto"/>
              <w:right w:val="single" w:sz="4" w:space="0" w:color="auto"/>
            </w:tcBorders>
            <w:vAlign w:val="center"/>
          </w:tcPr>
          <w:p w14:paraId="329B2546" w14:textId="70CFF45E"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Назва номенклатурної позиції предмету закупівлі</w:t>
            </w:r>
          </w:p>
        </w:tc>
        <w:tc>
          <w:tcPr>
            <w:tcW w:w="1984" w:type="dxa"/>
            <w:tcBorders>
              <w:top w:val="single" w:sz="4" w:space="0" w:color="auto"/>
              <w:left w:val="single" w:sz="4" w:space="0" w:color="auto"/>
              <w:bottom w:val="single" w:sz="4" w:space="0" w:color="auto"/>
              <w:right w:val="single" w:sz="4" w:space="0" w:color="auto"/>
            </w:tcBorders>
          </w:tcPr>
          <w:p w14:paraId="2772958D" w14:textId="3B491FCA" w:rsidR="00B357F3" w:rsidRPr="00B357F3" w:rsidRDefault="00B357F3" w:rsidP="007829A4">
            <w:pPr>
              <w:widowControl w:val="0"/>
              <w:spacing w:after="0" w:line="240" w:lineRule="auto"/>
              <w:jc w:val="center"/>
              <w:rPr>
                <w:rFonts w:ascii="Times New Roman" w:hAnsi="Times New Roman"/>
                <w:b/>
                <w:bCs/>
                <w:sz w:val="20"/>
                <w:szCs w:val="20"/>
                <w:lang w:val="ru-RU"/>
              </w:rPr>
            </w:pPr>
            <w:r w:rsidRPr="00B357F3">
              <w:rPr>
                <w:rFonts w:ascii="Times New Roman" w:hAnsi="Times New Roman"/>
                <w:b/>
                <w:bCs/>
                <w:sz w:val="20"/>
                <w:szCs w:val="20"/>
                <w:lang w:val="ru-RU"/>
              </w:rPr>
              <w:t xml:space="preserve">Код ДК 021:2015 </w:t>
            </w:r>
            <w:r w:rsidRPr="00B357F3">
              <w:rPr>
                <w:rFonts w:ascii="Times New Roman" w:hAnsi="Times New Roman"/>
                <w:b/>
                <w:bCs/>
                <w:sz w:val="20"/>
                <w:szCs w:val="20"/>
              </w:rPr>
              <w:t>номенклатурної позиції предмету закупівлі</w:t>
            </w:r>
          </w:p>
        </w:tc>
        <w:tc>
          <w:tcPr>
            <w:tcW w:w="2552" w:type="dxa"/>
            <w:tcBorders>
              <w:top w:val="single" w:sz="4" w:space="0" w:color="auto"/>
              <w:left w:val="single" w:sz="4" w:space="0" w:color="auto"/>
              <w:bottom w:val="single" w:sz="4" w:space="0" w:color="auto"/>
              <w:right w:val="single" w:sz="4" w:space="0" w:color="auto"/>
            </w:tcBorders>
            <w:vAlign w:val="center"/>
          </w:tcPr>
          <w:p w14:paraId="7DF58C12" w14:textId="52411FED" w:rsidR="00B357F3" w:rsidRPr="00B357F3" w:rsidRDefault="00B357F3" w:rsidP="007829A4">
            <w:pPr>
              <w:widowControl w:val="0"/>
              <w:spacing w:after="0" w:line="240" w:lineRule="auto"/>
              <w:jc w:val="center"/>
              <w:rPr>
                <w:rFonts w:ascii="Times New Roman" w:hAnsi="Times New Roman"/>
                <w:b/>
                <w:bCs/>
                <w:sz w:val="20"/>
                <w:szCs w:val="20"/>
                <w:lang w:val="ru-RU"/>
              </w:rPr>
            </w:pPr>
            <w:r w:rsidRPr="00B357F3">
              <w:rPr>
                <w:rFonts w:ascii="Times New Roman" w:hAnsi="Times New Roman"/>
                <w:b/>
                <w:bCs/>
                <w:sz w:val="20"/>
                <w:szCs w:val="20"/>
                <w:lang w:val="ru-RU"/>
              </w:rPr>
              <w:t>Код НК 024:2019</w:t>
            </w:r>
          </w:p>
        </w:tc>
        <w:tc>
          <w:tcPr>
            <w:tcW w:w="1418" w:type="dxa"/>
            <w:tcBorders>
              <w:top w:val="single" w:sz="4" w:space="0" w:color="000000"/>
              <w:left w:val="single" w:sz="4" w:space="0" w:color="auto"/>
              <w:bottom w:val="single" w:sz="4" w:space="0" w:color="000000"/>
              <w:right w:val="single" w:sz="4" w:space="0" w:color="000000"/>
            </w:tcBorders>
            <w:vAlign w:val="center"/>
          </w:tcPr>
          <w:p w14:paraId="0A6F0043" w14:textId="77777777" w:rsidR="00B357F3" w:rsidRPr="00B357F3" w:rsidRDefault="00B357F3" w:rsidP="007829A4">
            <w:pPr>
              <w:spacing w:after="0" w:line="240" w:lineRule="auto"/>
              <w:jc w:val="center"/>
              <w:rPr>
                <w:rFonts w:ascii="Times New Roman" w:hAnsi="Times New Roman"/>
                <w:b/>
                <w:bCs/>
                <w:sz w:val="20"/>
                <w:szCs w:val="20"/>
              </w:rPr>
            </w:pPr>
            <w:r w:rsidRPr="00B357F3">
              <w:rPr>
                <w:rFonts w:ascii="Times New Roman" w:hAnsi="Times New Roman"/>
                <w:b/>
                <w:bCs/>
                <w:sz w:val="20"/>
                <w:szCs w:val="20"/>
              </w:rPr>
              <w:t>Найменування товару</w:t>
            </w:r>
          </w:p>
          <w:p w14:paraId="6E22112B" w14:textId="5F69CEAC"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color w:val="000000"/>
                <w:sz w:val="20"/>
                <w:szCs w:val="20"/>
                <w:lang w:eastAsia="ru-RU"/>
              </w:rPr>
              <w:t>запропоноване до постачання</w:t>
            </w:r>
          </w:p>
        </w:tc>
        <w:tc>
          <w:tcPr>
            <w:tcW w:w="1417" w:type="dxa"/>
            <w:tcBorders>
              <w:top w:val="single" w:sz="4" w:space="0" w:color="000000"/>
              <w:left w:val="single" w:sz="4" w:space="0" w:color="000000"/>
              <w:bottom w:val="single" w:sz="4" w:space="0" w:color="000000"/>
              <w:right w:val="single" w:sz="4" w:space="0" w:color="000000"/>
            </w:tcBorders>
            <w:vAlign w:val="center"/>
          </w:tcPr>
          <w:p w14:paraId="502794B4" w14:textId="7FD143C2" w:rsidR="00B357F3" w:rsidRPr="00B357F3" w:rsidRDefault="00B357F3" w:rsidP="00CA7612">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Виробник (назва, країна походження)</w:t>
            </w:r>
          </w:p>
        </w:tc>
        <w:tc>
          <w:tcPr>
            <w:tcW w:w="709" w:type="dxa"/>
            <w:tcBorders>
              <w:top w:val="single" w:sz="4" w:space="0" w:color="000000"/>
              <w:left w:val="single" w:sz="4" w:space="0" w:color="000000"/>
              <w:bottom w:val="single" w:sz="4" w:space="0" w:color="auto"/>
              <w:right w:val="single" w:sz="4" w:space="0" w:color="000000"/>
            </w:tcBorders>
            <w:vAlign w:val="center"/>
          </w:tcPr>
          <w:p w14:paraId="52D1044F" w14:textId="244041C3"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 xml:space="preserve">Од. </w:t>
            </w:r>
            <w:proofErr w:type="spellStart"/>
            <w:r w:rsidRPr="00B357F3">
              <w:rPr>
                <w:rFonts w:ascii="Times New Roman" w:hAnsi="Times New Roman"/>
                <w:b/>
                <w:bCs/>
                <w:sz w:val="20"/>
                <w:szCs w:val="20"/>
              </w:rPr>
              <w:t>вим</w:t>
            </w:r>
            <w:proofErr w:type="spellEnd"/>
            <w:r w:rsidRPr="00B357F3">
              <w:rPr>
                <w:rFonts w:ascii="Times New Roman" w:hAnsi="Times New Roman"/>
                <w:b/>
                <w:bCs/>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79F25BD" w14:textId="77777777"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Кількість</w:t>
            </w:r>
          </w:p>
        </w:tc>
        <w:tc>
          <w:tcPr>
            <w:tcW w:w="992" w:type="dxa"/>
            <w:tcBorders>
              <w:top w:val="single" w:sz="4" w:space="0" w:color="000000"/>
              <w:left w:val="single" w:sz="4" w:space="0" w:color="000000"/>
              <w:bottom w:val="single" w:sz="4" w:space="0" w:color="000000"/>
              <w:right w:val="single" w:sz="4" w:space="0" w:color="000000"/>
            </w:tcBorders>
            <w:vAlign w:val="center"/>
          </w:tcPr>
          <w:p w14:paraId="6F7791BC" w14:textId="77777777"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Ціна за од., грн.,</w:t>
            </w:r>
          </w:p>
          <w:p w14:paraId="3888BA7D" w14:textId="644F2197" w:rsidR="00B357F3" w:rsidRPr="00B357F3" w:rsidRDefault="00890D19" w:rsidP="007829A4">
            <w:pPr>
              <w:widowControl w:val="0"/>
              <w:spacing w:after="0" w:line="240" w:lineRule="auto"/>
              <w:jc w:val="center"/>
              <w:rPr>
                <w:rFonts w:ascii="Times New Roman" w:hAnsi="Times New Roman"/>
                <w:b/>
                <w:bCs/>
                <w:sz w:val="20"/>
                <w:szCs w:val="20"/>
              </w:rPr>
            </w:pPr>
            <w:r>
              <w:rPr>
                <w:rFonts w:ascii="Times New Roman" w:hAnsi="Times New Roman"/>
                <w:b/>
                <w:bCs/>
                <w:sz w:val="20"/>
                <w:szCs w:val="20"/>
              </w:rPr>
              <w:t>без/з</w:t>
            </w:r>
            <w:r w:rsidR="00B357F3" w:rsidRPr="00B357F3">
              <w:rPr>
                <w:rFonts w:ascii="Times New Roman" w:hAnsi="Times New Roman"/>
                <w:b/>
                <w:bCs/>
                <w:sz w:val="20"/>
                <w:szCs w:val="20"/>
              </w:rPr>
              <w:t xml:space="preserve"> ПДВ</w:t>
            </w:r>
          </w:p>
          <w:p w14:paraId="591EBD7A" w14:textId="43809BC8"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(грн.)</w:t>
            </w:r>
          </w:p>
        </w:tc>
        <w:tc>
          <w:tcPr>
            <w:tcW w:w="708" w:type="dxa"/>
            <w:tcBorders>
              <w:top w:val="single" w:sz="4" w:space="0" w:color="000000"/>
              <w:left w:val="single" w:sz="4" w:space="0" w:color="000000"/>
              <w:bottom w:val="single" w:sz="4" w:space="0" w:color="000000"/>
              <w:right w:val="single" w:sz="4" w:space="0" w:color="000000"/>
            </w:tcBorders>
            <w:vAlign w:val="center"/>
          </w:tcPr>
          <w:p w14:paraId="10580C66" w14:textId="1545EBDE" w:rsidR="00B357F3" w:rsidRPr="00B357F3" w:rsidRDefault="00890D19" w:rsidP="007829A4">
            <w:pPr>
              <w:widowControl w:val="0"/>
              <w:spacing w:after="0" w:line="240" w:lineRule="auto"/>
              <w:jc w:val="center"/>
              <w:rPr>
                <w:rFonts w:ascii="Times New Roman" w:hAnsi="Times New Roman"/>
                <w:b/>
                <w:bCs/>
                <w:sz w:val="20"/>
                <w:szCs w:val="20"/>
              </w:rPr>
            </w:pPr>
            <w:r>
              <w:rPr>
                <w:rFonts w:ascii="Times New Roman" w:hAnsi="Times New Roman"/>
                <w:b/>
                <w:bCs/>
                <w:sz w:val="20"/>
                <w:szCs w:val="20"/>
              </w:rPr>
              <w:t>Ставка ПДВ</w:t>
            </w:r>
          </w:p>
        </w:tc>
        <w:tc>
          <w:tcPr>
            <w:tcW w:w="1134" w:type="dxa"/>
            <w:tcBorders>
              <w:top w:val="single" w:sz="4" w:space="0" w:color="000000"/>
              <w:left w:val="single" w:sz="4" w:space="0" w:color="000000"/>
              <w:bottom w:val="single" w:sz="4" w:space="0" w:color="000000"/>
              <w:right w:val="single" w:sz="4" w:space="0" w:color="000000"/>
            </w:tcBorders>
            <w:vAlign w:val="center"/>
          </w:tcPr>
          <w:p w14:paraId="1CE068DE" w14:textId="77777777"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Загальна вартість грн.,</w:t>
            </w:r>
          </w:p>
          <w:p w14:paraId="49105333" w14:textId="77777777" w:rsidR="00B357F3" w:rsidRPr="00B357F3" w:rsidRDefault="00B357F3" w:rsidP="007829A4">
            <w:pPr>
              <w:widowControl w:val="0"/>
              <w:spacing w:after="0" w:line="240" w:lineRule="auto"/>
              <w:jc w:val="center"/>
              <w:rPr>
                <w:rFonts w:ascii="Times New Roman" w:hAnsi="Times New Roman"/>
                <w:b/>
                <w:bCs/>
                <w:sz w:val="20"/>
                <w:szCs w:val="20"/>
              </w:rPr>
            </w:pPr>
            <w:proofErr w:type="spellStart"/>
            <w:r w:rsidRPr="00B357F3">
              <w:rPr>
                <w:rFonts w:ascii="Times New Roman" w:hAnsi="Times New Roman"/>
                <w:b/>
                <w:bCs/>
                <w:sz w:val="20"/>
                <w:szCs w:val="20"/>
                <w:lang w:val="ru-RU"/>
              </w:rPr>
              <w:t>бе</w:t>
            </w:r>
            <w:proofErr w:type="spellEnd"/>
            <w:r w:rsidRPr="00B357F3">
              <w:rPr>
                <w:rFonts w:ascii="Times New Roman" w:hAnsi="Times New Roman"/>
                <w:b/>
                <w:bCs/>
                <w:sz w:val="20"/>
                <w:szCs w:val="20"/>
              </w:rPr>
              <w:t>з ПДВ</w:t>
            </w:r>
          </w:p>
          <w:p w14:paraId="6823CEE2" w14:textId="12549AF4" w:rsidR="00B357F3" w:rsidRPr="00B357F3" w:rsidRDefault="00B357F3" w:rsidP="007829A4">
            <w:pPr>
              <w:widowControl w:val="0"/>
              <w:spacing w:after="0" w:line="240" w:lineRule="auto"/>
              <w:jc w:val="center"/>
              <w:rPr>
                <w:rFonts w:ascii="Times New Roman" w:hAnsi="Times New Roman"/>
                <w:b/>
                <w:bCs/>
                <w:sz w:val="20"/>
                <w:szCs w:val="20"/>
                <w:vertAlign w:val="superscript"/>
                <w:lang w:val="ru-RU"/>
              </w:rPr>
            </w:pPr>
            <w:r w:rsidRPr="00B357F3">
              <w:rPr>
                <w:rFonts w:ascii="Times New Roman" w:hAnsi="Times New Roman"/>
                <w:b/>
                <w:bCs/>
                <w:sz w:val="20"/>
                <w:szCs w:val="20"/>
              </w:rPr>
              <w:t>(грн.)</w:t>
            </w:r>
          </w:p>
        </w:tc>
        <w:tc>
          <w:tcPr>
            <w:tcW w:w="1145" w:type="dxa"/>
            <w:tcBorders>
              <w:top w:val="single" w:sz="4" w:space="0" w:color="000000"/>
              <w:left w:val="single" w:sz="4" w:space="0" w:color="000000"/>
              <w:bottom w:val="single" w:sz="4" w:space="0" w:color="000000"/>
              <w:right w:val="single" w:sz="4" w:space="0" w:color="000000"/>
            </w:tcBorders>
            <w:vAlign w:val="center"/>
          </w:tcPr>
          <w:p w14:paraId="2E820233" w14:textId="77777777"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Загальна вартість грн.,</w:t>
            </w:r>
          </w:p>
          <w:p w14:paraId="52C94ACC" w14:textId="77777777"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з ПДВ</w:t>
            </w:r>
          </w:p>
          <w:p w14:paraId="3B9A6BFD" w14:textId="0F474AE1" w:rsidR="00B357F3" w:rsidRPr="00B357F3" w:rsidRDefault="00B357F3" w:rsidP="007829A4">
            <w:pPr>
              <w:widowControl w:val="0"/>
              <w:spacing w:after="0" w:line="240" w:lineRule="auto"/>
              <w:jc w:val="center"/>
              <w:rPr>
                <w:rFonts w:ascii="Times New Roman" w:hAnsi="Times New Roman"/>
                <w:b/>
                <w:bCs/>
                <w:sz w:val="20"/>
                <w:szCs w:val="20"/>
              </w:rPr>
            </w:pPr>
            <w:r w:rsidRPr="00B357F3">
              <w:rPr>
                <w:rFonts w:ascii="Times New Roman" w:hAnsi="Times New Roman"/>
                <w:b/>
                <w:bCs/>
                <w:sz w:val="20"/>
                <w:szCs w:val="20"/>
              </w:rPr>
              <w:t>(грн.)</w:t>
            </w:r>
          </w:p>
        </w:tc>
      </w:tr>
      <w:tr w:rsidR="00CA447A" w:rsidRPr="00B357F3" w14:paraId="737DC45A" w14:textId="2E2D9E2E" w:rsidTr="00CA447A">
        <w:trPr>
          <w:trHeight w:val="231"/>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2CD8275" w14:textId="449E6236" w:rsidR="00CA447A" w:rsidRPr="00B357F3" w:rsidRDefault="00CA447A" w:rsidP="00CA447A">
            <w:pPr>
              <w:jc w:val="center"/>
              <w:rPr>
                <w:rFonts w:ascii="Times New Roman" w:hAnsi="Times New Roman"/>
                <w:color w:val="000000"/>
                <w:sz w:val="20"/>
                <w:szCs w:val="20"/>
              </w:rPr>
            </w:pPr>
            <w:r w:rsidRPr="00B357F3">
              <w:rPr>
                <w:rFonts w:ascii="Times New Roman" w:hAnsi="Times New Roman"/>
                <w:color w:val="000000"/>
                <w:sz w:val="20"/>
                <w:szCs w:val="20"/>
              </w:rPr>
              <w:t>1</w:t>
            </w:r>
          </w:p>
        </w:tc>
        <w:tc>
          <w:tcPr>
            <w:tcW w:w="2694" w:type="dxa"/>
            <w:tcBorders>
              <w:top w:val="single" w:sz="4" w:space="0" w:color="auto"/>
              <w:left w:val="nil"/>
              <w:bottom w:val="single" w:sz="4" w:space="0" w:color="auto"/>
              <w:right w:val="single" w:sz="4" w:space="0" w:color="auto"/>
            </w:tcBorders>
          </w:tcPr>
          <w:p w14:paraId="48DF44C9" w14:textId="7D2C6D91" w:rsidR="00CA447A" w:rsidRPr="00CA447A" w:rsidRDefault="00CA447A" w:rsidP="00CA447A">
            <w:pPr>
              <w:spacing w:after="0"/>
              <w:rPr>
                <w:rFonts w:ascii="Times New Roman" w:hAnsi="Times New Roman"/>
                <w:b/>
                <w:sz w:val="20"/>
                <w:szCs w:val="20"/>
              </w:rPr>
            </w:pPr>
            <w:r w:rsidRPr="00CA447A">
              <w:rPr>
                <w:rFonts w:ascii="Times New Roman" w:hAnsi="Times New Roman"/>
                <w:b/>
                <w:sz w:val="20"/>
                <w:szCs w:val="20"/>
              </w:rPr>
              <w:t xml:space="preserve">Концентрований проявник для ручної обробки </w:t>
            </w:r>
            <w:proofErr w:type="spellStart"/>
            <w:r w:rsidRPr="00CA447A">
              <w:rPr>
                <w:rFonts w:ascii="Times New Roman" w:hAnsi="Times New Roman"/>
                <w:b/>
                <w:sz w:val="20"/>
                <w:szCs w:val="20"/>
              </w:rPr>
              <w:t>рентгенплівки</w:t>
            </w:r>
            <w:proofErr w:type="spellEnd"/>
            <w:r w:rsidRPr="00CA447A">
              <w:rPr>
                <w:rFonts w:ascii="Times New Roman" w:hAnsi="Times New Roman"/>
                <w:b/>
                <w:sz w:val="20"/>
                <w:szCs w:val="20"/>
              </w:rPr>
              <w:t xml:space="preserve"> 3 л на 15 л готового розчину</w:t>
            </w:r>
          </w:p>
        </w:tc>
        <w:tc>
          <w:tcPr>
            <w:tcW w:w="1984" w:type="dxa"/>
            <w:tcBorders>
              <w:top w:val="single" w:sz="4" w:space="0" w:color="auto"/>
              <w:left w:val="single" w:sz="4" w:space="0" w:color="auto"/>
              <w:bottom w:val="single" w:sz="4" w:space="0" w:color="auto"/>
              <w:right w:val="single" w:sz="4" w:space="0" w:color="auto"/>
            </w:tcBorders>
          </w:tcPr>
          <w:p w14:paraId="38E739EE" w14:textId="23A547EE" w:rsidR="00CA447A" w:rsidRPr="00CA447A" w:rsidRDefault="00CA447A" w:rsidP="00CA447A">
            <w:pPr>
              <w:spacing w:after="0"/>
              <w:rPr>
                <w:rFonts w:ascii="Times New Roman" w:hAnsi="Times New Roman"/>
                <w:sz w:val="20"/>
                <w:szCs w:val="20"/>
              </w:rPr>
            </w:pPr>
            <w:r w:rsidRPr="00CA447A">
              <w:rPr>
                <w:rFonts w:ascii="Times New Roman" w:hAnsi="Times New Roman"/>
                <w:sz w:val="20"/>
                <w:szCs w:val="20"/>
              </w:rPr>
              <w:t>24931230-0 Проявники для рентгенівських плівок</w:t>
            </w:r>
          </w:p>
        </w:tc>
        <w:tc>
          <w:tcPr>
            <w:tcW w:w="2552" w:type="dxa"/>
            <w:tcBorders>
              <w:top w:val="single" w:sz="4" w:space="0" w:color="auto"/>
              <w:left w:val="single" w:sz="4" w:space="0" w:color="auto"/>
              <w:bottom w:val="single" w:sz="4" w:space="0" w:color="auto"/>
              <w:right w:val="single" w:sz="4" w:space="0" w:color="auto"/>
            </w:tcBorders>
          </w:tcPr>
          <w:p w14:paraId="66E89B56" w14:textId="16C549E8" w:rsidR="00CA447A" w:rsidRPr="00CA447A" w:rsidRDefault="00CA447A" w:rsidP="00CA447A">
            <w:pPr>
              <w:spacing w:after="0"/>
              <w:rPr>
                <w:rFonts w:ascii="Times New Roman" w:hAnsi="Times New Roman"/>
                <w:sz w:val="20"/>
                <w:szCs w:val="20"/>
              </w:rPr>
            </w:pPr>
            <w:r w:rsidRPr="00CA447A">
              <w:rPr>
                <w:rFonts w:ascii="Times New Roman" w:hAnsi="Times New Roman"/>
                <w:sz w:val="20"/>
                <w:szCs w:val="20"/>
              </w:rPr>
              <w:t xml:space="preserve">41008 - Хімічні реактиви для обробки рентгенівської плівки, для ручної </w:t>
            </w:r>
            <w:proofErr w:type="spellStart"/>
            <w:r w:rsidRPr="00CA447A">
              <w:rPr>
                <w:rFonts w:ascii="Times New Roman" w:hAnsi="Times New Roman"/>
                <w:sz w:val="20"/>
                <w:szCs w:val="20"/>
              </w:rPr>
              <w:t>пороявки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12B42C" w14:textId="694A90C1" w:rsidR="00CA447A" w:rsidRPr="00CA447A" w:rsidRDefault="00CA447A" w:rsidP="00CA447A">
            <w:pPr>
              <w:spacing w:after="0"/>
              <w:rPr>
                <w:rFonts w:ascii="Times New Roman" w:hAnsi="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14:paraId="777E09D9" w14:textId="77777777" w:rsidR="00CA447A" w:rsidRPr="00CA447A" w:rsidRDefault="00CA447A" w:rsidP="00CA447A">
            <w:pPr>
              <w:spacing w:after="0"/>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8E208" w14:textId="4EDE084F" w:rsidR="00CA447A" w:rsidRPr="00CA447A" w:rsidRDefault="00CA447A" w:rsidP="00CA447A">
            <w:pPr>
              <w:spacing w:after="0"/>
              <w:jc w:val="center"/>
              <w:rPr>
                <w:rFonts w:ascii="Times New Roman" w:hAnsi="Times New Roman"/>
                <w:color w:val="000000"/>
                <w:sz w:val="20"/>
                <w:szCs w:val="20"/>
              </w:rPr>
            </w:pPr>
            <w:r w:rsidRPr="00CA447A">
              <w:rPr>
                <w:rFonts w:ascii="Times New Roman" w:hAnsi="Times New Roman"/>
                <w:sz w:val="20"/>
                <w:szCs w:val="20"/>
              </w:rPr>
              <w:t>каністра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1442E8B" w14:textId="36F1A042" w:rsidR="00CA447A" w:rsidRPr="00CA447A" w:rsidRDefault="00CA447A" w:rsidP="00CA447A">
            <w:pPr>
              <w:spacing w:after="0"/>
              <w:jc w:val="center"/>
              <w:rPr>
                <w:rFonts w:ascii="Times New Roman" w:hAnsi="Times New Roman"/>
                <w:color w:val="000000"/>
                <w:sz w:val="20"/>
                <w:szCs w:val="20"/>
              </w:rPr>
            </w:pPr>
            <w:r w:rsidRPr="00CA447A">
              <w:rPr>
                <w:rFonts w:ascii="Times New Roman" w:hAnsi="Times New Roman"/>
                <w:bCs/>
                <w:sz w:val="20"/>
                <w:szCs w:val="20"/>
                <w:lang w:val="ru-RU" w:eastAsia="zh-CN"/>
              </w:rPr>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2FBA319C" w14:textId="18F568D6" w:rsidR="00CA447A" w:rsidRPr="00CA447A" w:rsidRDefault="00CA447A" w:rsidP="00CA447A">
            <w:pPr>
              <w:spacing w:after="0"/>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34D5EB" w14:textId="6A6DFFA6" w:rsidR="00CA447A" w:rsidRPr="00B357F3" w:rsidRDefault="00CA447A" w:rsidP="00CA447A">
            <w:pPr>
              <w:spacing w:after="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FF8427" w14:textId="13F6497D" w:rsidR="00CA447A" w:rsidRPr="004E47E6" w:rsidRDefault="00CA447A" w:rsidP="00CA447A">
            <w:pPr>
              <w:spacing w:after="0"/>
              <w:jc w:val="center"/>
              <w:rPr>
                <w:rFonts w:ascii="Times New Roman" w:hAnsi="Times New Roman"/>
                <w:sz w:val="20"/>
                <w:szCs w:val="20"/>
              </w:rPr>
            </w:pPr>
          </w:p>
        </w:tc>
        <w:tc>
          <w:tcPr>
            <w:tcW w:w="1145" w:type="dxa"/>
            <w:tcBorders>
              <w:top w:val="single" w:sz="4" w:space="0" w:color="auto"/>
              <w:left w:val="nil"/>
              <w:bottom w:val="single" w:sz="4" w:space="0" w:color="auto"/>
              <w:right w:val="single" w:sz="4" w:space="0" w:color="auto"/>
            </w:tcBorders>
            <w:vAlign w:val="center"/>
          </w:tcPr>
          <w:p w14:paraId="271A1950" w14:textId="6562A239" w:rsidR="00CA447A" w:rsidRPr="004E47E6" w:rsidRDefault="00CA447A" w:rsidP="00CA447A">
            <w:pPr>
              <w:spacing w:after="0"/>
              <w:jc w:val="center"/>
              <w:rPr>
                <w:rFonts w:ascii="Times New Roman" w:hAnsi="Times New Roman"/>
                <w:sz w:val="20"/>
                <w:szCs w:val="20"/>
              </w:rPr>
            </w:pPr>
          </w:p>
        </w:tc>
      </w:tr>
      <w:tr w:rsidR="00CA447A" w:rsidRPr="00B357F3" w14:paraId="77F8FB69" w14:textId="77777777" w:rsidTr="00CA447A">
        <w:trPr>
          <w:trHeight w:val="231"/>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887FF38" w14:textId="7C8D9E25" w:rsidR="00CA447A" w:rsidRPr="00B357F3" w:rsidRDefault="00CA447A" w:rsidP="00CA447A">
            <w:pPr>
              <w:jc w:val="center"/>
              <w:rPr>
                <w:rFonts w:ascii="Times New Roman" w:hAnsi="Times New Roman"/>
                <w:sz w:val="20"/>
                <w:szCs w:val="20"/>
              </w:rPr>
            </w:pPr>
            <w:r w:rsidRPr="00B357F3">
              <w:rPr>
                <w:rFonts w:ascii="Times New Roman" w:hAnsi="Times New Roman"/>
                <w:color w:val="000000"/>
                <w:sz w:val="20"/>
                <w:szCs w:val="20"/>
              </w:rPr>
              <w:t>2</w:t>
            </w:r>
          </w:p>
        </w:tc>
        <w:tc>
          <w:tcPr>
            <w:tcW w:w="2694" w:type="dxa"/>
            <w:tcBorders>
              <w:top w:val="single" w:sz="4" w:space="0" w:color="auto"/>
              <w:left w:val="nil"/>
              <w:bottom w:val="single" w:sz="4" w:space="0" w:color="auto"/>
              <w:right w:val="single" w:sz="4" w:space="0" w:color="auto"/>
            </w:tcBorders>
          </w:tcPr>
          <w:p w14:paraId="145712F0" w14:textId="2C74529B" w:rsidR="00CA447A" w:rsidRPr="00CA447A" w:rsidRDefault="00CA447A" w:rsidP="00CA447A">
            <w:pPr>
              <w:spacing w:after="0"/>
              <w:rPr>
                <w:rFonts w:ascii="Times New Roman" w:hAnsi="Times New Roman"/>
                <w:b/>
                <w:sz w:val="20"/>
                <w:szCs w:val="20"/>
              </w:rPr>
            </w:pPr>
            <w:r w:rsidRPr="00CA447A">
              <w:rPr>
                <w:rFonts w:ascii="Times New Roman" w:hAnsi="Times New Roman"/>
                <w:b/>
                <w:sz w:val="20"/>
                <w:szCs w:val="20"/>
              </w:rPr>
              <w:t xml:space="preserve">Концентрований фіксаж для ручної обробки </w:t>
            </w:r>
            <w:proofErr w:type="spellStart"/>
            <w:r w:rsidRPr="00CA447A">
              <w:rPr>
                <w:rFonts w:ascii="Times New Roman" w:hAnsi="Times New Roman"/>
                <w:b/>
                <w:sz w:val="20"/>
                <w:szCs w:val="20"/>
              </w:rPr>
              <w:t>рентгенплівки</w:t>
            </w:r>
            <w:proofErr w:type="spellEnd"/>
            <w:r w:rsidRPr="00CA447A">
              <w:rPr>
                <w:rFonts w:ascii="Times New Roman" w:hAnsi="Times New Roman"/>
                <w:b/>
                <w:sz w:val="20"/>
                <w:szCs w:val="20"/>
              </w:rPr>
              <w:t xml:space="preserve"> 3 л на 15 л готового розчину</w:t>
            </w:r>
          </w:p>
        </w:tc>
        <w:tc>
          <w:tcPr>
            <w:tcW w:w="1984" w:type="dxa"/>
            <w:tcBorders>
              <w:top w:val="single" w:sz="4" w:space="0" w:color="auto"/>
              <w:left w:val="single" w:sz="4" w:space="0" w:color="auto"/>
              <w:bottom w:val="single" w:sz="4" w:space="0" w:color="auto"/>
              <w:right w:val="single" w:sz="4" w:space="0" w:color="auto"/>
            </w:tcBorders>
          </w:tcPr>
          <w:p w14:paraId="1A2D426C" w14:textId="29B117F5" w:rsidR="00CA447A" w:rsidRPr="00CA447A" w:rsidRDefault="00CA447A" w:rsidP="00CA447A">
            <w:pPr>
              <w:spacing w:after="0"/>
              <w:rPr>
                <w:rFonts w:ascii="Times New Roman" w:hAnsi="Times New Roman"/>
                <w:sz w:val="20"/>
                <w:szCs w:val="20"/>
              </w:rPr>
            </w:pPr>
            <w:r w:rsidRPr="00CA447A">
              <w:rPr>
                <w:rFonts w:ascii="Times New Roman" w:hAnsi="Times New Roman"/>
                <w:sz w:val="20"/>
                <w:szCs w:val="20"/>
              </w:rPr>
              <w:t>24931240-3 Фіксажі для рентгенівських плівок</w:t>
            </w:r>
          </w:p>
        </w:tc>
        <w:tc>
          <w:tcPr>
            <w:tcW w:w="2552" w:type="dxa"/>
            <w:tcBorders>
              <w:top w:val="single" w:sz="4" w:space="0" w:color="auto"/>
              <w:left w:val="single" w:sz="4" w:space="0" w:color="auto"/>
              <w:bottom w:val="single" w:sz="4" w:space="0" w:color="auto"/>
              <w:right w:val="single" w:sz="4" w:space="0" w:color="auto"/>
            </w:tcBorders>
          </w:tcPr>
          <w:p w14:paraId="6B7E43F2" w14:textId="09F0E135" w:rsidR="00CA447A" w:rsidRPr="00CA447A" w:rsidRDefault="00CA447A" w:rsidP="00CA447A">
            <w:pPr>
              <w:spacing w:after="0"/>
              <w:rPr>
                <w:rFonts w:ascii="Times New Roman" w:hAnsi="Times New Roman"/>
                <w:sz w:val="20"/>
                <w:szCs w:val="20"/>
              </w:rPr>
            </w:pPr>
            <w:r w:rsidRPr="00CA447A">
              <w:rPr>
                <w:rFonts w:ascii="Times New Roman" w:hAnsi="Times New Roman"/>
                <w:sz w:val="20"/>
                <w:szCs w:val="20"/>
              </w:rPr>
              <w:t xml:space="preserve">41008 - Хімічні реактиви для обробки рентгенівської плівки, для ручної </w:t>
            </w:r>
            <w:proofErr w:type="spellStart"/>
            <w:r w:rsidRPr="00CA447A">
              <w:rPr>
                <w:rFonts w:ascii="Times New Roman" w:hAnsi="Times New Roman"/>
                <w:sz w:val="20"/>
                <w:szCs w:val="20"/>
              </w:rPr>
              <w:t>пороявки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01950C" w14:textId="77777777" w:rsidR="00CA447A" w:rsidRPr="00CA447A" w:rsidRDefault="00CA447A" w:rsidP="00CA447A">
            <w:pPr>
              <w:spacing w:after="0"/>
              <w:rPr>
                <w:rFonts w:ascii="Times New Roman" w:hAnsi="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14:paraId="09BCBC08" w14:textId="77777777" w:rsidR="00CA447A" w:rsidRPr="00CA447A" w:rsidRDefault="00CA447A" w:rsidP="00CA447A">
            <w:pPr>
              <w:spacing w:after="0"/>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86268C" w14:textId="6E9DCA7B" w:rsidR="00CA447A" w:rsidRPr="00CA447A" w:rsidRDefault="00CA447A" w:rsidP="00CA447A">
            <w:pPr>
              <w:spacing w:after="0"/>
              <w:jc w:val="center"/>
              <w:rPr>
                <w:rFonts w:ascii="Times New Roman" w:hAnsi="Times New Roman"/>
                <w:color w:val="000000"/>
                <w:sz w:val="20"/>
                <w:szCs w:val="20"/>
              </w:rPr>
            </w:pPr>
            <w:r w:rsidRPr="00CA447A">
              <w:rPr>
                <w:rFonts w:ascii="Times New Roman" w:hAnsi="Times New Roman"/>
                <w:sz w:val="20"/>
                <w:szCs w:val="20"/>
              </w:rPr>
              <w:t>каністра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3D817FB5" w14:textId="366DCDF7" w:rsidR="00CA447A" w:rsidRPr="00CA447A" w:rsidRDefault="00CA447A" w:rsidP="00CA447A">
            <w:pPr>
              <w:spacing w:after="0"/>
              <w:jc w:val="center"/>
              <w:rPr>
                <w:rFonts w:ascii="Times New Roman" w:hAnsi="Times New Roman"/>
                <w:color w:val="000000"/>
                <w:sz w:val="20"/>
                <w:szCs w:val="20"/>
              </w:rPr>
            </w:pPr>
            <w:r w:rsidRPr="00CA447A">
              <w:rPr>
                <w:rFonts w:ascii="Times New Roman" w:hAnsi="Times New Roman"/>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2C0D1B19" w14:textId="77777777" w:rsidR="00CA447A" w:rsidRPr="00CA447A" w:rsidRDefault="00CA447A" w:rsidP="00CA447A">
            <w:pPr>
              <w:spacing w:after="0"/>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D5477B" w14:textId="77777777" w:rsidR="00CA447A" w:rsidRPr="00B357F3" w:rsidRDefault="00CA447A" w:rsidP="00CA447A">
            <w:pPr>
              <w:spacing w:after="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23F267" w14:textId="77777777" w:rsidR="00CA447A" w:rsidRPr="00B357F3" w:rsidRDefault="00CA447A" w:rsidP="00CA447A">
            <w:pPr>
              <w:spacing w:after="0"/>
              <w:jc w:val="center"/>
              <w:rPr>
                <w:rFonts w:ascii="Times New Roman" w:hAnsi="Times New Roman"/>
                <w:sz w:val="20"/>
                <w:szCs w:val="20"/>
              </w:rPr>
            </w:pPr>
          </w:p>
        </w:tc>
        <w:tc>
          <w:tcPr>
            <w:tcW w:w="1145" w:type="dxa"/>
            <w:tcBorders>
              <w:top w:val="single" w:sz="4" w:space="0" w:color="auto"/>
              <w:left w:val="nil"/>
              <w:bottom w:val="single" w:sz="4" w:space="0" w:color="auto"/>
              <w:right w:val="single" w:sz="4" w:space="0" w:color="auto"/>
            </w:tcBorders>
            <w:vAlign w:val="center"/>
          </w:tcPr>
          <w:p w14:paraId="60174683" w14:textId="77777777" w:rsidR="00CA447A" w:rsidRPr="00B357F3" w:rsidRDefault="00CA447A" w:rsidP="00CA447A">
            <w:pPr>
              <w:spacing w:after="0"/>
              <w:jc w:val="center"/>
              <w:rPr>
                <w:rFonts w:ascii="Times New Roman" w:hAnsi="Times New Roman"/>
                <w:sz w:val="20"/>
                <w:szCs w:val="20"/>
              </w:rPr>
            </w:pPr>
          </w:p>
        </w:tc>
      </w:tr>
      <w:tr w:rsidR="00B357F3" w:rsidRPr="00B357F3" w14:paraId="2180A23A" w14:textId="77777777" w:rsidTr="00CA447A">
        <w:trPr>
          <w:trHeight w:val="231"/>
        </w:trPr>
        <w:tc>
          <w:tcPr>
            <w:tcW w:w="13745" w:type="dxa"/>
            <w:gridSpan w:val="10"/>
            <w:tcBorders>
              <w:top w:val="single" w:sz="4" w:space="0" w:color="auto"/>
              <w:left w:val="single" w:sz="4" w:space="0" w:color="auto"/>
              <w:bottom w:val="single" w:sz="4" w:space="0" w:color="auto"/>
              <w:right w:val="single" w:sz="4" w:space="0" w:color="auto"/>
            </w:tcBorders>
          </w:tcPr>
          <w:p w14:paraId="2A3CC171" w14:textId="29E9B639" w:rsidR="00B357F3" w:rsidRPr="00B357F3" w:rsidRDefault="00B357F3" w:rsidP="00536F79">
            <w:pPr>
              <w:spacing w:after="0"/>
              <w:rPr>
                <w:rFonts w:ascii="Times New Roman" w:hAnsi="Times New Roman"/>
                <w:sz w:val="20"/>
                <w:szCs w:val="20"/>
              </w:rPr>
            </w:pPr>
            <w:r w:rsidRPr="00B357F3">
              <w:rPr>
                <w:rFonts w:ascii="Times New Roman" w:hAnsi="Times New Roman"/>
                <w:b/>
                <w:bCs/>
                <w:sz w:val="20"/>
                <w:szCs w:val="20"/>
              </w:rPr>
              <w:t>Загальна вартість з ПДВ (грн.):</w:t>
            </w:r>
          </w:p>
        </w:tc>
        <w:tc>
          <w:tcPr>
            <w:tcW w:w="2279" w:type="dxa"/>
            <w:gridSpan w:val="2"/>
            <w:tcBorders>
              <w:top w:val="single" w:sz="4" w:space="0" w:color="auto"/>
              <w:left w:val="nil"/>
              <w:bottom w:val="single" w:sz="4" w:space="0" w:color="auto"/>
              <w:right w:val="single" w:sz="4" w:space="0" w:color="auto"/>
            </w:tcBorders>
            <w:shd w:val="clear" w:color="auto" w:fill="auto"/>
            <w:vAlign w:val="center"/>
          </w:tcPr>
          <w:p w14:paraId="62EFB85D" w14:textId="77777777" w:rsidR="00B357F3" w:rsidRPr="00B357F3" w:rsidRDefault="00B357F3" w:rsidP="007D0BBF">
            <w:pPr>
              <w:spacing w:after="0"/>
              <w:jc w:val="center"/>
              <w:rPr>
                <w:rFonts w:ascii="Times New Roman" w:hAnsi="Times New Roman"/>
                <w:sz w:val="20"/>
                <w:szCs w:val="20"/>
                <w:lang w:val="ru-RU"/>
              </w:rPr>
            </w:pPr>
          </w:p>
        </w:tc>
      </w:tr>
      <w:tr w:rsidR="00B357F3" w:rsidRPr="00B357F3" w14:paraId="1CFE5DD6" w14:textId="77777777" w:rsidTr="00CA447A">
        <w:trPr>
          <w:trHeight w:val="231"/>
        </w:trPr>
        <w:tc>
          <w:tcPr>
            <w:tcW w:w="13745" w:type="dxa"/>
            <w:gridSpan w:val="10"/>
            <w:tcBorders>
              <w:top w:val="single" w:sz="4" w:space="0" w:color="auto"/>
              <w:left w:val="single" w:sz="4" w:space="0" w:color="auto"/>
              <w:bottom w:val="single" w:sz="4" w:space="0" w:color="auto"/>
              <w:right w:val="single" w:sz="4" w:space="0" w:color="auto"/>
            </w:tcBorders>
          </w:tcPr>
          <w:p w14:paraId="0AE507A4" w14:textId="5AEAFA0F" w:rsidR="00B357F3" w:rsidRPr="00B357F3" w:rsidRDefault="00B357F3" w:rsidP="007829A4">
            <w:pPr>
              <w:spacing w:after="0"/>
              <w:rPr>
                <w:rFonts w:ascii="Times New Roman" w:hAnsi="Times New Roman"/>
                <w:sz w:val="20"/>
                <w:szCs w:val="20"/>
              </w:rPr>
            </w:pPr>
            <w:r w:rsidRPr="00B357F3">
              <w:rPr>
                <w:rFonts w:ascii="Times New Roman" w:hAnsi="Times New Roman"/>
                <w:b/>
                <w:bCs/>
                <w:sz w:val="20"/>
                <w:szCs w:val="20"/>
              </w:rPr>
              <w:t>В тому числі ПДВ  ____%, (грн.):</w:t>
            </w:r>
          </w:p>
        </w:tc>
        <w:tc>
          <w:tcPr>
            <w:tcW w:w="2279" w:type="dxa"/>
            <w:gridSpan w:val="2"/>
            <w:tcBorders>
              <w:top w:val="single" w:sz="4" w:space="0" w:color="auto"/>
              <w:left w:val="nil"/>
              <w:bottom w:val="single" w:sz="4" w:space="0" w:color="auto"/>
              <w:right w:val="single" w:sz="4" w:space="0" w:color="auto"/>
            </w:tcBorders>
            <w:shd w:val="clear" w:color="auto" w:fill="auto"/>
            <w:vAlign w:val="center"/>
          </w:tcPr>
          <w:p w14:paraId="5CED7716" w14:textId="77777777" w:rsidR="00B357F3" w:rsidRPr="00B357F3" w:rsidRDefault="00B357F3" w:rsidP="007D0BBF">
            <w:pPr>
              <w:spacing w:after="0"/>
              <w:jc w:val="center"/>
              <w:rPr>
                <w:rFonts w:ascii="Times New Roman" w:hAnsi="Times New Roman"/>
                <w:sz w:val="20"/>
                <w:szCs w:val="20"/>
                <w:lang w:val="ru-RU"/>
              </w:rPr>
            </w:pPr>
          </w:p>
        </w:tc>
      </w:tr>
      <w:tr w:rsidR="00B357F3" w:rsidRPr="00B357F3" w14:paraId="2B5530F8" w14:textId="77777777" w:rsidTr="00CA447A">
        <w:trPr>
          <w:trHeight w:val="231"/>
        </w:trPr>
        <w:tc>
          <w:tcPr>
            <w:tcW w:w="13745" w:type="dxa"/>
            <w:gridSpan w:val="10"/>
            <w:tcBorders>
              <w:top w:val="single" w:sz="4" w:space="0" w:color="auto"/>
              <w:left w:val="single" w:sz="4" w:space="0" w:color="auto"/>
              <w:bottom w:val="single" w:sz="4" w:space="0" w:color="auto"/>
              <w:right w:val="single" w:sz="4" w:space="0" w:color="auto"/>
            </w:tcBorders>
          </w:tcPr>
          <w:p w14:paraId="3973DFB3" w14:textId="118DD9B8" w:rsidR="00B357F3" w:rsidRPr="00B357F3" w:rsidRDefault="00B357F3" w:rsidP="00536F79">
            <w:pPr>
              <w:spacing w:after="0"/>
              <w:rPr>
                <w:rFonts w:ascii="Times New Roman" w:hAnsi="Times New Roman"/>
                <w:sz w:val="20"/>
                <w:szCs w:val="20"/>
              </w:rPr>
            </w:pPr>
            <w:r w:rsidRPr="00B357F3">
              <w:rPr>
                <w:rFonts w:ascii="Times New Roman" w:hAnsi="Times New Roman"/>
                <w:b/>
                <w:bCs/>
                <w:sz w:val="20"/>
                <w:szCs w:val="20"/>
              </w:rPr>
              <w:t>Загальна вартість без ПДВ (грн.):</w:t>
            </w:r>
          </w:p>
        </w:tc>
        <w:tc>
          <w:tcPr>
            <w:tcW w:w="2279" w:type="dxa"/>
            <w:gridSpan w:val="2"/>
            <w:tcBorders>
              <w:top w:val="single" w:sz="4" w:space="0" w:color="auto"/>
              <w:left w:val="nil"/>
              <w:bottom w:val="single" w:sz="4" w:space="0" w:color="auto"/>
              <w:right w:val="single" w:sz="4" w:space="0" w:color="auto"/>
            </w:tcBorders>
            <w:shd w:val="clear" w:color="auto" w:fill="auto"/>
            <w:vAlign w:val="center"/>
          </w:tcPr>
          <w:p w14:paraId="61FC6901" w14:textId="77777777" w:rsidR="00B357F3" w:rsidRPr="00B357F3" w:rsidRDefault="00B357F3" w:rsidP="007D0BBF">
            <w:pPr>
              <w:spacing w:after="0"/>
              <w:jc w:val="center"/>
              <w:rPr>
                <w:rFonts w:ascii="Times New Roman" w:hAnsi="Times New Roman"/>
                <w:sz w:val="20"/>
                <w:szCs w:val="20"/>
                <w:lang w:val="ru-RU"/>
              </w:rPr>
            </w:pPr>
          </w:p>
        </w:tc>
      </w:tr>
      <w:tr w:rsidR="00B357F3" w:rsidRPr="00B357F3" w14:paraId="548A34C2" w14:textId="77777777" w:rsidTr="00CA447A">
        <w:trPr>
          <w:trHeight w:val="301"/>
        </w:trPr>
        <w:tc>
          <w:tcPr>
            <w:tcW w:w="16024" w:type="dxa"/>
            <w:gridSpan w:val="12"/>
            <w:tcBorders>
              <w:top w:val="single" w:sz="4" w:space="0" w:color="000000"/>
              <w:left w:val="single" w:sz="4" w:space="0" w:color="000000"/>
              <w:bottom w:val="single" w:sz="4" w:space="0" w:color="000000"/>
              <w:right w:val="single" w:sz="4" w:space="0" w:color="000000"/>
            </w:tcBorders>
          </w:tcPr>
          <w:p w14:paraId="10DD82A0" w14:textId="5E8A29BD" w:rsidR="00B357F3" w:rsidRPr="00B357F3" w:rsidRDefault="00B357F3" w:rsidP="003E5006">
            <w:pPr>
              <w:widowControl w:val="0"/>
              <w:spacing w:after="0" w:line="240" w:lineRule="auto"/>
              <w:rPr>
                <w:rFonts w:ascii="Times New Roman" w:hAnsi="Times New Roman"/>
                <w:b/>
                <w:bCs/>
                <w:sz w:val="20"/>
                <w:szCs w:val="20"/>
              </w:rPr>
            </w:pPr>
            <w:r w:rsidRPr="00B357F3">
              <w:rPr>
                <w:rFonts w:ascii="Times New Roman" w:hAnsi="Times New Roman"/>
                <w:b/>
                <w:bCs/>
                <w:sz w:val="20"/>
                <w:szCs w:val="20"/>
              </w:rPr>
              <w:t>Загальна вартість закупівлі (прописом): _____________________грн. ____ коп., у тому числі ПДВ _____________грн. _____ коп.</w:t>
            </w:r>
          </w:p>
          <w:p w14:paraId="1EDB0CE3" w14:textId="63716932" w:rsidR="00B357F3" w:rsidRPr="00B357F3" w:rsidRDefault="00B357F3" w:rsidP="003E5006">
            <w:pPr>
              <w:widowControl w:val="0"/>
              <w:spacing w:after="0" w:line="240" w:lineRule="auto"/>
              <w:rPr>
                <w:rFonts w:ascii="Times New Roman" w:hAnsi="Times New Roman"/>
                <w:b/>
                <w:bCs/>
                <w:sz w:val="20"/>
                <w:szCs w:val="20"/>
              </w:rPr>
            </w:pPr>
          </w:p>
        </w:tc>
      </w:tr>
    </w:tbl>
    <w:tbl>
      <w:tblPr>
        <w:tblW w:w="12792" w:type="dxa"/>
        <w:jc w:val="center"/>
        <w:tblLayout w:type="fixed"/>
        <w:tblLook w:val="0000" w:firstRow="0" w:lastRow="0" w:firstColumn="0" w:lastColumn="0" w:noHBand="0" w:noVBand="0"/>
      </w:tblPr>
      <w:tblGrid>
        <w:gridCol w:w="6980"/>
        <w:gridCol w:w="5812"/>
      </w:tblGrid>
      <w:tr w:rsidR="003E5006" w:rsidRPr="004878B8" w14:paraId="7DA4C751" w14:textId="77777777" w:rsidTr="00901E0F">
        <w:trPr>
          <w:trHeight w:val="417"/>
          <w:jc w:val="center"/>
        </w:trPr>
        <w:tc>
          <w:tcPr>
            <w:tcW w:w="6980" w:type="dxa"/>
          </w:tcPr>
          <w:p w14:paraId="47EF3901" w14:textId="77777777" w:rsidR="003E5006" w:rsidRPr="004878B8" w:rsidRDefault="003E5006" w:rsidP="002D7928">
            <w:pPr>
              <w:widowControl w:val="0"/>
              <w:spacing w:after="0"/>
              <w:ind w:left="-37"/>
              <w:jc w:val="center"/>
              <w:rPr>
                <w:rFonts w:ascii="Times New Roman" w:hAnsi="Times New Roman"/>
                <w:b/>
                <w:bCs/>
                <w:sz w:val="24"/>
                <w:szCs w:val="24"/>
              </w:rPr>
            </w:pPr>
            <w:r w:rsidRPr="004878B8">
              <w:rPr>
                <w:rFonts w:ascii="Times New Roman" w:hAnsi="Times New Roman"/>
                <w:b/>
                <w:bCs/>
                <w:sz w:val="24"/>
                <w:szCs w:val="24"/>
              </w:rPr>
              <w:t>ПОСТАЧАЛЬНИК:</w:t>
            </w:r>
          </w:p>
        </w:tc>
        <w:tc>
          <w:tcPr>
            <w:tcW w:w="5812" w:type="dxa"/>
          </w:tcPr>
          <w:p w14:paraId="3F6AC217" w14:textId="77777777" w:rsidR="003E5006" w:rsidRPr="004878B8" w:rsidRDefault="003E5006" w:rsidP="002D7928">
            <w:pPr>
              <w:widowControl w:val="0"/>
              <w:spacing w:after="0"/>
              <w:jc w:val="center"/>
              <w:rPr>
                <w:rFonts w:ascii="Times New Roman" w:hAnsi="Times New Roman"/>
                <w:b/>
                <w:bCs/>
                <w:sz w:val="24"/>
                <w:szCs w:val="24"/>
              </w:rPr>
            </w:pPr>
            <w:r w:rsidRPr="004878B8">
              <w:rPr>
                <w:rFonts w:ascii="Times New Roman" w:hAnsi="Times New Roman"/>
                <w:b/>
                <w:bCs/>
                <w:sz w:val="24"/>
                <w:szCs w:val="24"/>
              </w:rPr>
              <w:t>ЗАМОВНИК:</w:t>
            </w:r>
          </w:p>
        </w:tc>
      </w:tr>
      <w:tr w:rsidR="003E5006" w:rsidRPr="004878B8" w14:paraId="22ABA075" w14:textId="77777777" w:rsidTr="00901E0F">
        <w:trPr>
          <w:trHeight w:val="2418"/>
          <w:jc w:val="center"/>
        </w:trPr>
        <w:tc>
          <w:tcPr>
            <w:tcW w:w="6980" w:type="dxa"/>
          </w:tcPr>
          <w:p w14:paraId="357F5BE6" w14:textId="77777777" w:rsidR="003E5006" w:rsidRPr="00925DFB" w:rsidRDefault="003E5006" w:rsidP="002D7928">
            <w:pPr>
              <w:suppressAutoHyphens w:val="0"/>
              <w:spacing w:after="0"/>
              <w:ind w:right="-363"/>
              <w:rPr>
                <w:rFonts w:ascii="Times New Roman" w:hAnsi="Times New Roman"/>
                <w:b/>
                <w:sz w:val="24"/>
                <w:szCs w:val="24"/>
              </w:rPr>
            </w:pPr>
            <w:r w:rsidRPr="00925DFB">
              <w:rPr>
                <w:rFonts w:ascii="Times New Roman" w:hAnsi="Times New Roman"/>
                <w:sz w:val="24"/>
                <w:szCs w:val="24"/>
              </w:rPr>
              <w:t>Повне найменування:</w:t>
            </w:r>
            <w:r w:rsidRPr="00925DFB">
              <w:rPr>
                <w:rFonts w:ascii="Times New Roman" w:hAnsi="Times New Roman"/>
                <w:b/>
                <w:sz w:val="24"/>
                <w:szCs w:val="24"/>
              </w:rPr>
              <w:t>__________________</w:t>
            </w:r>
          </w:p>
          <w:p w14:paraId="71F54890" w14:textId="77777777" w:rsidR="003E5006" w:rsidRDefault="003E5006" w:rsidP="002D7928">
            <w:pPr>
              <w:suppressAutoHyphens w:val="0"/>
              <w:spacing w:after="0"/>
              <w:ind w:right="-363"/>
              <w:jc w:val="both"/>
              <w:rPr>
                <w:rFonts w:ascii="Times New Roman" w:hAnsi="Times New Roman"/>
                <w:sz w:val="24"/>
                <w:szCs w:val="24"/>
              </w:rPr>
            </w:pPr>
          </w:p>
          <w:p w14:paraId="66395ECF" w14:textId="77777777" w:rsidR="003E5006" w:rsidRDefault="003E5006" w:rsidP="002D7928">
            <w:pPr>
              <w:suppressAutoHyphens w:val="0"/>
              <w:spacing w:after="0"/>
              <w:rPr>
                <w:rFonts w:ascii="Times New Roman" w:hAnsi="Times New Roman"/>
                <w:i/>
                <w:sz w:val="24"/>
                <w:szCs w:val="24"/>
              </w:rPr>
            </w:pPr>
            <w:r w:rsidRPr="00925DFB">
              <w:rPr>
                <w:rFonts w:ascii="Times New Roman" w:hAnsi="Times New Roman"/>
                <w:i/>
                <w:sz w:val="24"/>
                <w:szCs w:val="24"/>
              </w:rPr>
              <w:t>посада особи, що підписує договір</w:t>
            </w:r>
          </w:p>
          <w:p w14:paraId="41F7234F" w14:textId="77777777" w:rsidR="003E5006" w:rsidRPr="00925DFB" w:rsidRDefault="003E5006" w:rsidP="002D7928">
            <w:pPr>
              <w:suppressAutoHyphens w:val="0"/>
              <w:spacing w:after="0"/>
              <w:rPr>
                <w:rFonts w:ascii="Times New Roman" w:hAnsi="Times New Roman"/>
                <w:i/>
                <w:sz w:val="24"/>
                <w:szCs w:val="24"/>
              </w:rPr>
            </w:pPr>
          </w:p>
          <w:p w14:paraId="41126E0F" w14:textId="062FC184" w:rsidR="003E5006" w:rsidRPr="00925DFB" w:rsidRDefault="003E5006" w:rsidP="002D7928">
            <w:pPr>
              <w:suppressAutoHyphens w:val="0"/>
              <w:spacing w:after="0"/>
              <w:rPr>
                <w:rFonts w:ascii="Times New Roman" w:hAnsi="Times New Roman"/>
                <w:b/>
                <w:sz w:val="24"/>
                <w:szCs w:val="24"/>
              </w:rPr>
            </w:pPr>
            <w:r w:rsidRPr="00925DFB">
              <w:rPr>
                <w:rFonts w:ascii="Times New Roman" w:hAnsi="Times New Roman"/>
                <w:sz w:val="24"/>
                <w:szCs w:val="24"/>
              </w:rPr>
              <w:t>__________________________</w:t>
            </w:r>
            <w:r w:rsidRPr="00925DFB">
              <w:rPr>
                <w:rFonts w:ascii="Times New Roman" w:hAnsi="Times New Roman"/>
                <w:b/>
                <w:sz w:val="24"/>
                <w:szCs w:val="24"/>
              </w:rPr>
              <w:t xml:space="preserve"> </w:t>
            </w:r>
            <w:r>
              <w:rPr>
                <w:rFonts w:ascii="Times New Roman" w:hAnsi="Times New Roman"/>
                <w:b/>
                <w:sz w:val="24"/>
                <w:szCs w:val="24"/>
              </w:rPr>
              <w:t xml:space="preserve">  </w:t>
            </w:r>
            <w:r w:rsidRPr="00925DFB">
              <w:rPr>
                <w:rFonts w:ascii="Times New Roman" w:hAnsi="Times New Roman"/>
                <w:b/>
                <w:sz w:val="24"/>
                <w:szCs w:val="24"/>
              </w:rPr>
              <w:t>________</w:t>
            </w:r>
            <w:r>
              <w:rPr>
                <w:rFonts w:ascii="Times New Roman" w:hAnsi="Times New Roman"/>
                <w:b/>
                <w:sz w:val="24"/>
                <w:szCs w:val="24"/>
              </w:rPr>
              <w:t>____________</w:t>
            </w:r>
          </w:p>
          <w:p w14:paraId="7111B5B3" w14:textId="77777777" w:rsidR="00901E0F" w:rsidRPr="00901E0F" w:rsidRDefault="003E5006" w:rsidP="00901E0F">
            <w:pPr>
              <w:pStyle w:val="ad"/>
              <w:widowControl w:val="0"/>
              <w:spacing w:after="0"/>
              <w:ind w:right="-363"/>
              <w:rPr>
                <w:rFonts w:ascii="Times New Roman" w:hAnsi="Times New Roman"/>
                <w:i/>
                <w:sz w:val="20"/>
                <w:szCs w:val="20"/>
              </w:rPr>
            </w:pPr>
            <w:r w:rsidRPr="00901E0F">
              <w:rPr>
                <w:rFonts w:ascii="Times New Roman" w:hAnsi="Times New Roman"/>
                <w:i/>
                <w:sz w:val="20"/>
                <w:szCs w:val="20"/>
              </w:rPr>
              <w:t>Підпис / Власне ім’я та прізвище особи, що підписує договір</w:t>
            </w:r>
          </w:p>
          <w:p w14:paraId="7B14FF8D" w14:textId="44060899" w:rsidR="003E5006" w:rsidRPr="00901E0F" w:rsidRDefault="003E5006" w:rsidP="00901E0F">
            <w:pPr>
              <w:pStyle w:val="ad"/>
              <w:widowControl w:val="0"/>
              <w:spacing w:after="0"/>
              <w:ind w:right="-363"/>
              <w:rPr>
                <w:rFonts w:ascii="Times New Roman" w:hAnsi="Times New Roman"/>
                <w:i/>
                <w:sz w:val="24"/>
                <w:szCs w:val="24"/>
              </w:rPr>
            </w:pPr>
            <w:r w:rsidRPr="00901E0F">
              <w:rPr>
                <w:rFonts w:ascii="Times New Roman" w:hAnsi="Times New Roman"/>
                <w:i/>
                <w:sz w:val="20"/>
                <w:szCs w:val="20"/>
              </w:rPr>
              <w:t>МП (у разі її використання)</w:t>
            </w:r>
            <w:r w:rsidRPr="00925DFB">
              <w:rPr>
                <w:rFonts w:ascii="Times New Roman" w:hAnsi="Times New Roman"/>
                <w:i/>
                <w:sz w:val="24"/>
                <w:szCs w:val="24"/>
              </w:rPr>
              <w:t xml:space="preserve">   </w:t>
            </w:r>
          </w:p>
        </w:tc>
        <w:tc>
          <w:tcPr>
            <w:tcW w:w="5812" w:type="dxa"/>
          </w:tcPr>
          <w:p w14:paraId="33E7463D" w14:textId="77777777" w:rsidR="003E5006" w:rsidRDefault="003E5006" w:rsidP="002D7928">
            <w:pPr>
              <w:widowControl w:val="0"/>
              <w:spacing w:after="0"/>
              <w:jc w:val="center"/>
              <w:rPr>
                <w:rFonts w:ascii="Times New Roman" w:hAnsi="Times New Roman"/>
                <w:b/>
                <w:sz w:val="24"/>
                <w:szCs w:val="24"/>
              </w:rPr>
            </w:pPr>
            <w:r w:rsidRPr="004878B8">
              <w:rPr>
                <w:rFonts w:ascii="Times New Roman" w:hAnsi="Times New Roman"/>
                <w:b/>
                <w:sz w:val="24"/>
                <w:szCs w:val="24"/>
              </w:rPr>
              <w:t xml:space="preserve">Комунальне некомерційне підприємство </w:t>
            </w:r>
          </w:p>
          <w:p w14:paraId="6F9CB6B6" w14:textId="4A7E51C6" w:rsidR="003E5006" w:rsidRPr="004878B8" w:rsidRDefault="003E5006" w:rsidP="002D7928">
            <w:pPr>
              <w:widowControl w:val="0"/>
              <w:spacing w:after="0"/>
              <w:jc w:val="center"/>
              <w:rPr>
                <w:rFonts w:ascii="Times New Roman" w:hAnsi="Times New Roman"/>
                <w:b/>
                <w:sz w:val="24"/>
                <w:szCs w:val="24"/>
              </w:rPr>
            </w:pPr>
            <w:r w:rsidRPr="004878B8">
              <w:rPr>
                <w:rFonts w:ascii="Times New Roman" w:hAnsi="Times New Roman"/>
                <w:b/>
                <w:sz w:val="24"/>
                <w:szCs w:val="24"/>
              </w:rPr>
              <w:t>«Міська клінічна лікарня № 6»</w:t>
            </w:r>
          </w:p>
          <w:p w14:paraId="6A1A52EF" w14:textId="77777777" w:rsidR="003E5006" w:rsidRPr="004878B8" w:rsidRDefault="003E5006" w:rsidP="002D7928">
            <w:pPr>
              <w:widowControl w:val="0"/>
              <w:spacing w:after="0"/>
              <w:ind w:right="564"/>
              <w:jc w:val="center"/>
              <w:rPr>
                <w:rFonts w:ascii="Times New Roman" w:hAnsi="Times New Roman"/>
                <w:b/>
                <w:sz w:val="24"/>
                <w:szCs w:val="24"/>
              </w:rPr>
            </w:pPr>
            <w:r w:rsidRPr="004878B8">
              <w:rPr>
                <w:rFonts w:ascii="Times New Roman" w:hAnsi="Times New Roman"/>
                <w:b/>
                <w:sz w:val="24"/>
                <w:szCs w:val="24"/>
              </w:rPr>
              <w:t>Дніпровської міської ради</w:t>
            </w:r>
          </w:p>
          <w:p w14:paraId="72AA77D2" w14:textId="77777777" w:rsidR="003E5006" w:rsidRPr="004878B8" w:rsidRDefault="003E5006" w:rsidP="002D7928">
            <w:pPr>
              <w:widowControl w:val="0"/>
              <w:spacing w:after="0" w:line="240" w:lineRule="auto"/>
              <w:ind w:right="564"/>
              <w:jc w:val="both"/>
              <w:rPr>
                <w:rFonts w:ascii="Times New Roman" w:eastAsia="Calibri" w:hAnsi="Times New Roman"/>
                <w:color w:val="000000"/>
                <w:sz w:val="24"/>
                <w:szCs w:val="24"/>
              </w:rPr>
            </w:pPr>
          </w:p>
          <w:p w14:paraId="10C39838" w14:textId="77777777" w:rsidR="003E5006" w:rsidRPr="004878B8" w:rsidRDefault="003E5006" w:rsidP="002D7928">
            <w:pPr>
              <w:widowControl w:val="0"/>
              <w:spacing w:after="0"/>
              <w:ind w:right="564"/>
              <w:jc w:val="both"/>
              <w:rPr>
                <w:rFonts w:ascii="Times New Roman" w:hAnsi="Times New Roman"/>
                <w:sz w:val="24"/>
                <w:szCs w:val="24"/>
              </w:rPr>
            </w:pPr>
            <w:r w:rsidRPr="004878B8">
              <w:rPr>
                <w:rFonts w:ascii="Times New Roman" w:hAnsi="Times New Roman"/>
                <w:sz w:val="24"/>
                <w:szCs w:val="24"/>
              </w:rPr>
              <w:t>Генеральний директор</w:t>
            </w:r>
          </w:p>
          <w:p w14:paraId="0FE6D07A" w14:textId="77777777" w:rsidR="003E5006" w:rsidRPr="004878B8" w:rsidRDefault="003E5006" w:rsidP="002D7928">
            <w:pPr>
              <w:widowControl w:val="0"/>
              <w:spacing w:after="0"/>
              <w:ind w:right="564"/>
              <w:jc w:val="both"/>
              <w:rPr>
                <w:rFonts w:ascii="Times New Roman" w:hAnsi="Times New Roman"/>
                <w:sz w:val="24"/>
                <w:szCs w:val="24"/>
              </w:rPr>
            </w:pPr>
          </w:p>
          <w:p w14:paraId="24D88D26" w14:textId="6B13FAEF" w:rsidR="003E5006" w:rsidRPr="004878B8" w:rsidRDefault="003E5006" w:rsidP="002D7928">
            <w:pPr>
              <w:widowControl w:val="0"/>
              <w:spacing w:after="0"/>
              <w:ind w:right="564"/>
              <w:jc w:val="both"/>
              <w:rPr>
                <w:rFonts w:ascii="Times New Roman" w:hAnsi="Times New Roman"/>
                <w:i/>
                <w:sz w:val="24"/>
                <w:szCs w:val="24"/>
              </w:rPr>
            </w:pPr>
            <w:r w:rsidRPr="004878B8">
              <w:rPr>
                <w:rFonts w:ascii="Times New Roman" w:hAnsi="Times New Roman"/>
                <w:sz w:val="24"/>
                <w:szCs w:val="24"/>
              </w:rPr>
              <w:t>_______</w:t>
            </w:r>
            <w:r>
              <w:rPr>
                <w:rFonts w:ascii="Times New Roman" w:hAnsi="Times New Roman"/>
                <w:sz w:val="24"/>
                <w:szCs w:val="24"/>
              </w:rPr>
              <w:t>_____</w:t>
            </w:r>
            <w:r w:rsidRPr="004878B8">
              <w:rPr>
                <w:rFonts w:ascii="Times New Roman" w:hAnsi="Times New Roman"/>
                <w:sz w:val="24"/>
                <w:szCs w:val="24"/>
              </w:rPr>
              <w:t>__________ Валерій ЧОРНИЙ</w:t>
            </w:r>
          </w:p>
        </w:tc>
      </w:tr>
    </w:tbl>
    <w:p w14:paraId="4DA11B9D" w14:textId="7F53761B" w:rsidR="002F15BC" w:rsidRPr="00C906F8" w:rsidRDefault="002F15BC" w:rsidP="00C906F8">
      <w:pPr>
        <w:shd w:val="clear" w:color="auto" w:fill="FFFFFF"/>
        <w:spacing w:after="0" w:line="240" w:lineRule="auto"/>
        <w:textAlignment w:val="baseline"/>
        <w:rPr>
          <w:rFonts w:ascii="Times New Roman" w:hAnsi="Times New Roman"/>
          <w:b/>
          <w:i/>
        </w:rPr>
      </w:pPr>
    </w:p>
    <w:sectPr w:rsidR="002F15BC" w:rsidRPr="00C906F8" w:rsidSect="00CA447A">
      <w:pgSz w:w="16838" w:h="11906" w:orient="landscape"/>
      <w:pgMar w:top="709" w:right="567" w:bottom="567" w:left="56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375A8" w14:textId="77777777" w:rsidR="002E0B85" w:rsidRDefault="002E0B85" w:rsidP="00890D19">
      <w:pPr>
        <w:spacing w:after="0" w:line="240" w:lineRule="auto"/>
      </w:pPr>
      <w:r>
        <w:separator/>
      </w:r>
    </w:p>
  </w:endnote>
  <w:endnote w:type="continuationSeparator" w:id="0">
    <w:p w14:paraId="432B16D5" w14:textId="77777777" w:rsidR="002E0B85" w:rsidRDefault="002E0B85" w:rsidP="0089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03406" w14:textId="77777777" w:rsidR="002E0B85" w:rsidRDefault="002E0B85" w:rsidP="00890D19">
      <w:pPr>
        <w:spacing w:after="0" w:line="240" w:lineRule="auto"/>
      </w:pPr>
      <w:r>
        <w:separator/>
      </w:r>
    </w:p>
  </w:footnote>
  <w:footnote w:type="continuationSeparator" w:id="0">
    <w:p w14:paraId="6E0950FF" w14:textId="77777777" w:rsidR="002E0B85" w:rsidRDefault="002E0B85" w:rsidP="00890D19">
      <w:pPr>
        <w:spacing w:after="0" w:line="240" w:lineRule="auto"/>
      </w:pPr>
      <w:r>
        <w:continuationSeparator/>
      </w:r>
    </w:p>
  </w:footnote>
  <w:footnote w:id="1">
    <w:p w14:paraId="4C6949C5" w14:textId="18EB83FF" w:rsidR="00890D19" w:rsidRPr="00890D19" w:rsidRDefault="00890D19" w:rsidP="00890D19">
      <w:pPr>
        <w:shd w:val="clear" w:color="auto" w:fill="FFFFFF"/>
        <w:spacing w:after="0" w:line="240" w:lineRule="auto"/>
        <w:jc w:val="both"/>
        <w:textAlignment w:val="baseline"/>
        <w:rPr>
          <w:sz w:val="20"/>
          <w:szCs w:val="20"/>
        </w:rPr>
      </w:pPr>
      <w:r>
        <w:rPr>
          <w:rStyle w:val="af1"/>
        </w:rPr>
        <w:footnoteRef/>
      </w:r>
      <w:r>
        <w:t xml:space="preserve"> </w:t>
      </w:r>
      <w:r w:rsidRPr="00890D19">
        <w:rPr>
          <w:rFonts w:ascii="Times New Roman" w:hAnsi="Times New Roman"/>
          <w:i/>
          <w:sz w:val="20"/>
          <w:szCs w:val="20"/>
        </w:rPr>
        <w:t xml:space="preserve">Вимоги до </w:t>
      </w:r>
      <w:proofErr w:type="spellStart"/>
      <w:r w:rsidRPr="00890D19">
        <w:rPr>
          <w:rFonts w:ascii="Times New Roman" w:hAnsi="Times New Roman"/>
          <w:i/>
          <w:sz w:val="20"/>
          <w:szCs w:val="20"/>
        </w:rPr>
        <w:t>проєкту</w:t>
      </w:r>
      <w:proofErr w:type="spellEnd"/>
      <w:r w:rsidRPr="00890D19">
        <w:rPr>
          <w:rFonts w:ascii="Times New Roman" w:hAnsi="Times New Roman"/>
          <w:i/>
          <w:sz w:val="20"/>
          <w:szCs w:val="20"/>
        </w:rPr>
        <w:t xml:space="preserve"> договору не є остаточними і вичерпними, і можуть бути доповнені і скориговані під час укладання договору з учасником - 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w:t>
      </w:r>
      <w:proofErr w:type="spellStart"/>
      <w:r w:rsidRPr="00890D19">
        <w:rPr>
          <w:rFonts w:ascii="Times New Roman" w:hAnsi="Times New Roman"/>
          <w:i/>
          <w:sz w:val="20"/>
          <w:szCs w:val="20"/>
        </w:rPr>
        <w:t>проєкту</w:t>
      </w:r>
      <w:proofErr w:type="spellEnd"/>
      <w:r w:rsidRPr="00890D19">
        <w:rPr>
          <w:rFonts w:ascii="Times New Roman" w:hAnsi="Times New Roman"/>
          <w:i/>
          <w:sz w:val="20"/>
          <w:szCs w:val="20"/>
        </w:rPr>
        <w:t xml:space="preserve">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1F5"/>
    <w:multiLevelType w:val="multilevel"/>
    <w:tmpl w:val="0736FD28"/>
    <w:lvl w:ilvl="0">
      <w:start w:val="7"/>
      <w:numFmt w:val="decimal"/>
      <w:lvlText w:val="%1."/>
      <w:lvlJc w:val="left"/>
      <w:pPr>
        <w:tabs>
          <w:tab w:val="num" w:pos="0"/>
        </w:tabs>
        <w:ind w:left="3260" w:hanging="360"/>
      </w:pPr>
      <w:rPr>
        <w:b/>
      </w:rPr>
    </w:lvl>
    <w:lvl w:ilvl="1">
      <w:start w:val="1"/>
      <w:numFmt w:val="lowerLetter"/>
      <w:lvlText w:val="%2."/>
      <w:lvlJc w:val="left"/>
      <w:pPr>
        <w:tabs>
          <w:tab w:val="num" w:pos="0"/>
        </w:tabs>
        <w:ind w:left="3980" w:hanging="360"/>
      </w:pPr>
    </w:lvl>
    <w:lvl w:ilvl="2">
      <w:start w:val="1"/>
      <w:numFmt w:val="lowerRoman"/>
      <w:lvlText w:val="%3."/>
      <w:lvlJc w:val="right"/>
      <w:pPr>
        <w:tabs>
          <w:tab w:val="num" w:pos="0"/>
        </w:tabs>
        <w:ind w:left="4700" w:hanging="180"/>
      </w:pPr>
    </w:lvl>
    <w:lvl w:ilvl="3">
      <w:start w:val="1"/>
      <w:numFmt w:val="decimal"/>
      <w:lvlText w:val="%4."/>
      <w:lvlJc w:val="left"/>
      <w:pPr>
        <w:tabs>
          <w:tab w:val="num" w:pos="0"/>
        </w:tabs>
        <w:ind w:left="5420" w:hanging="360"/>
      </w:pPr>
    </w:lvl>
    <w:lvl w:ilvl="4">
      <w:start w:val="1"/>
      <w:numFmt w:val="lowerLetter"/>
      <w:lvlText w:val="%5."/>
      <w:lvlJc w:val="left"/>
      <w:pPr>
        <w:tabs>
          <w:tab w:val="num" w:pos="0"/>
        </w:tabs>
        <w:ind w:left="6140" w:hanging="360"/>
      </w:pPr>
    </w:lvl>
    <w:lvl w:ilvl="5">
      <w:start w:val="1"/>
      <w:numFmt w:val="lowerRoman"/>
      <w:lvlText w:val="%6."/>
      <w:lvlJc w:val="right"/>
      <w:pPr>
        <w:tabs>
          <w:tab w:val="num" w:pos="0"/>
        </w:tabs>
        <w:ind w:left="6860" w:hanging="180"/>
      </w:pPr>
    </w:lvl>
    <w:lvl w:ilvl="6">
      <w:start w:val="1"/>
      <w:numFmt w:val="decimal"/>
      <w:lvlText w:val="%7."/>
      <w:lvlJc w:val="left"/>
      <w:pPr>
        <w:tabs>
          <w:tab w:val="num" w:pos="0"/>
        </w:tabs>
        <w:ind w:left="7580" w:hanging="360"/>
      </w:pPr>
    </w:lvl>
    <w:lvl w:ilvl="7">
      <w:start w:val="1"/>
      <w:numFmt w:val="lowerLetter"/>
      <w:lvlText w:val="%8."/>
      <w:lvlJc w:val="left"/>
      <w:pPr>
        <w:tabs>
          <w:tab w:val="num" w:pos="0"/>
        </w:tabs>
        <w:ind w:left="8300" w:hanging="360"/>
      </w:pPr>
    </w:lvl>
    <w:lvl w:ilvl="8">
      <w:start w:val="1"/>
      <w:numFmt w:val="lowerRoman"/>
      <w:lvlText w:val="%9."/>
      <w:lvlJc w:val="right"/>
      <w:pPr>
        <w:tabs>
          <w:tab w:val="num" w:pos="0"/>
        </w:tabs>
        <w:ind w:left="9020" w:hanging="180"/>
      </w:pPr>
    </w:lvl>
  </w:abstractNum>
  <w:abstractNum w:abstractNumId="1" w15:restartNumberingAfterBreak="0">
    <w:nsid w:val="118D7AB2"/>
    <w:multiLevelType w:val="multilevel"/>
    <w:tmpl w:val="8CE49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DC78B7"/>
    <w:multiLevelType w:val="hybridMultilevel"/>
    <w:tmpl w:val="8F52B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5E0C55"/>
    <w:multiLevelType w:val="hybridMultilevel"/>
    <w:tmpl w:val="B190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7621B9"/>
    <w:multiLevelType w:val="multilevel"/>
    <w:tmpl w:val="DA268D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044174A"/>
    <w:multiLevelType w:val="multilevel"/>
    <w:tmpl w:val="6DB06EEA"/>
    <w:lvl w:ilvl="0">
      <w:start w:val="1"/>
      <w:numFmt w:val="decimal"/>
      <w:lvlText w:val="%1."/>
      <w:lvlJc w:val="left"/>
      <w:pPr>
        <w:tabs>
          <w:tab w:val="num" w:pos="0"/>
        </w:tabs>
        <w:ind w:left="3800" w:hanging="360"/>
      </w:pPr>
    </w:lvl>
    <w:lvl w:ilvl="1">
      <w:start w:val="1"/>
      <w:numFmt w:val="lowerLetter"/>
      <w:lvlText w:val="%2."/>
      <w:lvlJc w:val="left"/>
      <w:pPr>
        <w:tabs>
          <w:tab w:val="num" w:pos="0"/>
        </w:tabs>
        <w:ind w:left="4520" w:hanging="360"/>
      </w:pPr>
    </w:lvl>
    <w:lvl w:ilvl="2">
      <w:start w:val="1"/>
      <w:numFmt w:val="lowerRoman"/>
      <w:lvlText w:val="%3."/>
      <w:lvlJc w:val="right"/>
      <w:pPr>
        <w:tabs>
          <w:tab w:val="num" w:pos="0"/>
        </w:tabs>
        <w:ind w:left="5240" w:hanging="180"/>
      </w:pPr>
    </w:lvl>
    <w:lvl w:ilvl="3">
      <w:start w:val="1"/>
      <w:numFmt w:val="decimal"/>
      <w:lvlText w:val="%4."/>
      <w:lvlJc w:val="left"/>
      <w:pPr>
        <w:tabs>
          <w:tab w:val="num" w:pos="0"/>
        </w:tabs>
        <w:ind w:left="5960" w:hanging="360"/>
      </w:pPr>
    </w:lvl>
    <w:lvl w:ilvl="4">
      <w:start w:val="1"/>
      <w:numFmt w:val="lowerLetter"/>
      <w:lvlText w:val="%5."/>
      <w:lvlJc w:val="left"/>
      <w:pPr>
        <w:tabs>
          <w:tab w:val="num" w:pos="0"/>
        </w:tabs>
        <w:ind w:left="6680" w:hanging="360"/>
      </w:pPr>
    </w:lvl>
    <w:lvl w:ilvl="5">
      <w:start w:val="1"/>
      <w:numFmt w:val="lowerRoman"/>
      <w:lvlText w:val="%6."/>
      <w:lvlJc w:val="right"/>
      <w:pPr>
        <w:tabs>
          <w:tab w:val="num" w:pos="0"/>
        </w:tabs>
        <w:ind w:left="7400" w:hanging="180"/>
      </w:pPr>
    </w:lvl>
    <w:lvl w:ilvl="6">
      <w:start w:val="1"/>
      <w:numFmt w:val="decimal"/>
      <w:lvlText w:val="%7."/>
      <w:lvlJc w:val="left"/>
      <w:pPr>
        <w:tabs>
          <w:tab w:val="num" w:pos="0"/>
        </w:tabs>
        <w:ind w:left="8120" w:hanging="360"/>
      </w:pPr>
    </w:lvl>
    <w:lvl w:ilvl="7">
      <w:start w:val="1"/>
      <w:numFmt w:val="lowerLetter"/>
      <w:lvlText w:val="%8."/>
      <w:lvlJc w:val="left"/>
      <w:pPr>
        <w:tabs>
          <w:tab w:val="num" w:pos="0"/>
        </w:tabs>
        <w:ind w:left="8840" w:hanging="360"/>
      </w:pPr>
    </w:lvl>
    <w:lvl w:ilvl="8">
      <w:start w:val="1"/>
      <w:numFmt w:val="lowerRoman"/>
      <w:lvlText w:val="%9."/>
      <w:lvlJc w:val="right"/>
      <w:pPr>
        <w:tabs>
          <w:tab w:val="num" w:pos="0"/>
        </w:tabs>
        <w:ind w:left="9560" w:hanging="180"/>
      </w:pPr>
    </w:lvl>
  </w:abstractNum>
  <w:abstractNum w:abstractNumId="6" w15:restartNumberingAfterBreak="0">
    <w:nsid w:val="57E52EDB"/>
    <w:multiLevelType w:val="multilevel"/>
    <w:tmpl w:val="A7CE38E2"/>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B9"/>
    <w:rsid w:val="00003CD3"/>
    <w:rsid w:val="00017E01"/>
    <w:rsid w:val="00036CFC"/>
    <w:rsid w:val="00040D2A"/>
    <w:rsid w:val="00071717"/>
    <w:rsid w:val="000828D0"/>
    <w:rsid w:val="000B7112"/>
    <w:rsid w:val="000E1200"/>
    <w:rsid w:val="000E4A29"/>
    <w:rsid w:val="000E6F5B"/>
    <w:rsid w:val="000F0BB9"/>
    <w:rsid w:val="00104380"/>
    <w:rsid w:val="00123A71"/>
    <w:rsid w:val="00167E3D"/>
    <w:rsid w:val="00196D98"/>
    <w:rsid w:val="002551A7"/>
    <w:rsid w:val="00286D44"/>
    <w:rsid w:val="002D7928"/>
    <w:rsid w:val="002E0B85"/>
    <w:rsid w:val="002E1C49"/>
    <w:rsid w:val="002E310A"/>
    <w:rsid w:val="002F15BC"/>
    <w:rsid w:val="00311338"/>
    <w:rsid w:val="003237E5"/>
    <w:rsid w:val="0033082F"/>
    <w:rsid w:val="00383063"/>
    <w:rsid w:val="003C5AA9"/>
    <w:rsid w:val="003D11A4"/>
    <w:rsid w:val="003E5006"/>
    <w:rsid w:val="003F54C0"/>
    <w:rsid w:val="0041267A"/>
    <w:rsid w:val="004237D5"/>
    <w:rsid w:val="004428E9"/>
    <w:rsid w:val="00447576"/>
    <w:rsid w:val="00481D11"/>
    <w:rsid w:val="004878B8"/>
    <w:rsid w:val="004A74D4"/>
    <w:rsid w:val="004C146F"/>
    <w:rsid w:val="004E47E6"/>
    <w:rsid w:val="004F2198"/>
    <w:rsid w:val="004F4310"/>
    <w:rsid w:val="00536F79"/>
    <w:rsid w:val="00541CD2"/>
    <w:rsid w:val="00567294"/>
    <w:rsid w:val="005936E7"/>
    <w:rsid w:val="005B4EC7"/>
    <w:rsid w:val="005B51C7"/>
    <w:rsid w:val="00615E57"/>
    <w:rsid w:val="00660952"/>
    <w:rsid w:val="006A2DC7"/>
    <w:rsid w:val="006D499C"/>
    <w:rsid w:val="006F0485"/>
    <w:rsid w:val="006F0D77"/>
    <w:rsid w:val="00700618"/>
    <w:rsid w:val="007251B8"/>
    <w:rsid w:val="00732CC0"/>
    <w:rsid w:val="007663C6"/>
    <w:rsid w:val="007829A4"/>
    <w:rsid w:val="00784E73"/>
    <w:rsid w:val="00786C45"/>
    <w:rsid w:val="007A0A7C"/>
    <w:rsid w:val="007B7D08"/>
    <w:rsid w:val="007D0BBF"/>
    <w:rsid w:val="007E4ECC"/>
    <w:rsid w:val="00815431"/>
    <w:rsid w:val="008214B1"/>
    <w:rsid w:val="00837D50"/>
    <w:rsid w:val="00890D19"/>
    <w:rsid w:val="00892006"/>
    <w:rsid w:val="008F129A"/>
    <w:rsid w:val="00901E0F"/>
    <w:rsid w:val="00903629"/>
    <w:rsid w:val="00925DFB"/>
    <w:rsid w:val="00961E76"/>
    <w:rsid w:val="009672A4"/>
    <w:rsid w:val="00987E3D"/>
    <w:rsid w:val="009A1902"/>
    <w:rsid w:val="009D0A7B"/>
    <w:rsid w:val="009D3C64"/>
    <w:rsid w:val="009E6761"/>
    <w:rsid w:val="009F0845"/>
    <w:rsid w:val="009F261F"/>
    <w:rsid w:val="00A0048A"/>
    <w:rsid w:val="00A224E9"/>
    <w:rsid w:val="00A26634"/>
    <w:rsid w:val="00A50F4B"/>
    <w:rsid w:val="00A55000"/>
    <w:rsid w:val="00A6273C"/>
    <w:rsid w:val="00A63247"/>
    <w:rsid w:val="00AA507B"/>
    <w:rsid w:val="00AB7526"/>
    <w:rsid w:val="00AF4D84"/>
    <w:rsid w:val="00B04008"/>
    <w:rsid w:val="00B04670"/>
    <w:rsid w:val="00B07ACB"/>
    <w:rsid w:val="00B357F3"/>
    <w:rsid w:val="00B375E5"/>
    <w:rsid w:val="00B53E39"/>
    <w:rsid w:val="00B54FE8"/>
    <w:rsid w:val="00B81F8D"/>
    <w:rsid w:val="00B93EF1"/>
    <w:rsid w:val="00C27866"/>
    <w:rsid w:val="00C45BB0"/>
    <w:rsid w:val="00C55E46"/>
    <w:rsid w:val="00C660EB"/>
    <w:rsid w:val="00C906F8"/>
    <w:rsid w:val="00CA447A"/>
    <w:rsid w:val="00CA7612"/>
    <w:rsid w:val="00CB0AA5"/>
    <w:rsid w:val="00CD2139"/>
    <w:rsid w:val="00D01DDF"/>
    <w:rsid w:val="00D252B3"/>
    <w:rsid w:val="00D370C0"/>
    <w:rsid w:val="00D40E71"/>
    <w:rsid w:val="00D50927"/>
    <w:rsid w:val="00D542B8"/>
    <w:rsid w:val="00D634CA"/>
    <w:rsid w:val="00D97D2D"/>
    <w:rsid w:val="00DA5222"/>
    <w:rsid w:val="00DB2A72"/>
    <w:rsid w:val="00DC7015"/>
    <w:rsid w:val="00DE23A9"/>
    <w:rsid w:val="00DE4FB9"/>
    <w:rsid w:val="00E27CB7"/>
    <w:rsid w:val="00E30072"/>
    <w:rsid w:val="00E9640F"/>
    <w:rsid w:val="00EF3B55"/>
    <w:rsid w:val="00F0361C"/>
    <w:rsid w:val="00F24DB0"/>
    <w:rsid w:val="00F37DC5"/>
    <w:rsid w:val="00F427F6"/>
    <w:rsid w:val="00F42CD5"/>
    <w:rsid w:val="00F46E55"/>
    <w:rsid w:val="00F47042"/>
    <w:rsid w:val="00F50E81"/>
    <w:rsid w:val="00F607F1"/>
    <w:rsid w:val="00F63F94"/>
    <w:rsid w:val="00F66FD0"/>
    <w:rsid w:val="00F77753"/>
    <w:rsid w:val="00FF7B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17F9"/>
  <w15:docId w15:val="{B3386F0C-8C1D-4119-86F3-1C9040E5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618"/>
    <w:pPr>
      <w:spacing w:after="200" w:line="276" w:lineRule="auto"/>
    </w:pPr>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qFormat/>
    <w:rsid w:val="001250CA"/>
    <w:rPr>
      <w:rFonts w:ascii="Times New Roman" w:hAnsi="Times New Roman"/>
      <w:b/>
      <w:color w:val="000000"/>
      <w:spacing w:val="0"/>
      <w:w w:val="100"/>
      <w:sz w:val="22"/>
      <w:u w:val="none"/>
      <w:lang w:val="uk-UA" w:eastAsia="uk-UA"/>
    </w:rPr>
  </w:style>
  <w:style w:type="character" w:customStyle="1" w:styleId="a3">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qFormat/>
    <w:locked/>
    <w:rsid w:val="001250CA"/>
    <w:rPr>
      <w:rFonts w:ascii="Times New Roman" w:eastAsia="Times New Roman" w:hAnsi="Times New Roman" w:cs="Times New Roman"/>
      <w:sz w:val="24"/>
      <w:szCs w:val="24"/>
      <w:lang w:val="uk-UA" w:eastAsia="uk-UA"/>
    </w:rPr>
  </w:style>
  <w:style w:type="character" w:customStyle="1" w:styleId="1">
    <w:name w:val="Заголовок №1"/>
    <w:qFormat/>
    <w:rsid w:val="001250CA"/>
    <w:rPr>
      <w:rFonts w:ascii="Times New Roman" w:hAnsi="Times New Roman"/>
      <w:b/>
      <w:color w:val="000000"/>
      <w:spacing w:val="0"/>
      <w:w w:val="100"/>
      <w:sz w:val="22"/>
      <w:u w:val="none"/>
      <w:lang w:val="uk-UA" w:eastAsia="uk-UA"/>
    </w:rPr>
  </w:style>
  <w:style w:type="character" w:customStyle="1" w:styleId="2">
    <w:name w:val="Основной текст (2)"/>
    <w:qFormat/>
    <w:rsid w:val="001250CA"/>
    <w:rPr>
      <w:rFonts w:ascii="Times New Roman" w:hAnsi="Times New Roman"/>
      <w:color w:val="000000"/>
      <w:spacing w:val="0"/>
      <w:w w:val="100"/>
      <w:sz w:val="22"/>
      <w:u w:val="none"/>
      <w:lang w:val="uk-UA" w:eastAsia="uk-UA"/>
    </w:rPr>
  </w:style>
  <w:style w:type="character" w:customStyle="1" w:styleId="a4">
    <w:name w:val="Текст выноски Знак"/>
    <w:basedOn w:val="a0"/>
    <w:uiPriority w:val="99"/>
    <w:semiHidden/>
    <w:qFormat/>
    <w:rsid w:val="00A2000D"/>
    <w:rPr>
      <w:rFonts w:ascii="Tahoma" w:eastAsia="Times New Roman" w:hAnsi="Tahoma" w:cs="Tahoma"/>
      <w:sz w:val="16"/>
      <w:szCs w:val="16"/>
      <w:lang w:val="uk-UA" w:eastAsia="uk-UA"/>
    </w:rPr>
  </w:style>
  <w:style w:type="character" w:customStyle="1" w:styleId="20">
    <w:name w:val="Основной текст (2) + Курсив"/>
    <w:qFormat/>
    <w:rsid w:val="00B2314B"/>
    <w:rPr>
      <w:rFonts w:ascii="Times New Roman" w:hAnsi="Times New Roman"/>
      <w:i/>
      <w:color w:val="000000"/>
      <w:spacing w:val="0"/>
      <w:w w:val="100"/>
      <w:sz w:val="22"/>
      <w:u w:val="none"/>
      <w:lang w:val="uk-UA" w:eastAsia="uk-UA"/>
    </w:rPr>
  </w:style>
  <w:style w:type="character" w:customStyle="1" w:styleId="-">
    <w:name w:val="Интернет-ссылка"/>
    <w:uiPriority w:val="99"/>
    <w:rsid w:val="002104D7"/>
    <w:rPr>
      <w:rFonts w:cs="Times New Roman"/>
      <w:color w:val="0563C1"/>
      <w:u w:val="single"/>
    </w:rPr>
  </w:style>
  <w:style w:type="character" w:customStyle="1" w:styleId="rvts0">
    <w:name w:val="rvts0"/>
    <w:basedOn w:val="a0"/>
    <w:qFormat/>
    <w:rsid w:val="00A83398"/>
  </w:style>
  <w:style w:type="character" w:customStyle="1" w:styleId="xfm75794935">
    <w:name w:val="xfm_75794935"/>
    <w:basedOn w:val="a0"/>
    <w:qFormat/>
    <w:rsid w:val="00B23AA6"/>
  </w:style>
  <w:style w:type="character" w:styleId="a5">
    <w:name w:val="Emphasis"/>
    <w:basedOn w:val="a0"/>
    <w:uiPriority w:val="20"/>
    <w:qFormat/>
    <w:rsid w:val="00C15943"/>
    <w:rPr>
      <w:i/>
      <w:iC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11">
    <w:name w:val="Обычный1"/>
    <w:qFormat/>
    <w:rsid w:val="001250CA"/>
    <w:pPr>
      <w:spacing w:line="276" w:lineRule="auto"/>
    </w:pPr>
    <w:rPr>
      <w:rFonts w:ascii="Arial" w:eastAsia="Times New Roman" w:hAnsi="Arial" w:cs="Arial"/>
      <w:color w:val="000000"/>
      <w:lang w:eastAsia="ru-RU"/>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qFormat/>
    <w:rsid w:val="001250CA"/>
    <w:pPr>
      <w:spacing w:beforeAutospacing="1" w:afterAutospacing="1" w:line="240" w:lineRule="auto"/>
    </w:pPr>
    <w:rPr>
      <w:rFonts w:ascii="Times New Roman" w:hAnsi="Times New Roman"/>
      <w:sz w:val="24"/>
      <w:szCs w:val="24"/>
    </w:rPr>
  </w:style>
  <w:style w:type="paragraph" w:styleId="ab">
    <w:name w:val="List Paragraph"/>
    <w:basedOn w:val="a"/>
    <w:uiPriority w:val="34"/>
    <w:qFormat/>
    <w:rsid w:val="00D86FEC"/>
    <w:pPr>
      <w:ind w:left="720"/>
      <w:contextualSpacing/>
    </w:pPr>
  </w:style>
  <w:style w:type="paragraph" w:styleId="ac">
    <w:name w:val="Balloon Text"/>
    <w:basedOn w:val="a"/>
    <w:uiPriority w:val="99"/>
    <w:semiHidden/>
    <w:unhideWhenUsed/>
    <w:qFormat/>
    <w:rsid w:val="00A2000D"/>
    <w:pPr>
      <w:spacing w:after="0" w:line="240" w:lineRule="auto"/>
    </w:pPr>
    <w:rPr>
      <w:rFonts w:ascii="Tahoma" w:hAnsi="Tahoma" w:cs="Tahoma"/>
      <w:sz w:val="16"/>
      <w:szCs w:val="16"/>
    </w:rPr>
  </w:style>
  <w:style w:type="paragraph" w:customStyle="1" w:styleId="ad">
    <w:name w:val="Содержимое таблицы"/>
    <w:basedOn w:val="a"/>
    <w:qFormat/>
    <w:pPr>
      <w:suppressLineNumbers/>
    </w:pPr>
  </w:style>
  <w:style w:type="character" w:customStyle="1" w:styleId="hgkelc">
    <w:name w:val="hgkelc"/>
    <w:basedOn w:val="a0"/>
    <w:rsid w:val="00A26634"/>
  </w:style>
  <w:style w:type="character" w:styleId="ae">
    <w:name w:val="Hyperlink"/>
    <w:basedOn w:val="a0"/>
    <w:uiPriority w:val="99"/>
    <w:unhideWhenUsed/>
    <w:rsid w:val="00B04008"/>
    <w:rPr>
      <w:color w:val="0000FF" w:themeColor="hyperlink"/>
      <w:u w:val="single"/>
    </w:rPr>
  </w:style>
  <w:style w:type="paragraph" w:styleId="af">
    <w:name w:val="footnote text"/>
    <w:basedOn w:val="a"/>
    <w:link w:val="af0"/>
    <w:uiPriority w:val="99"/>
    <w:semiHidden/>
    <w:unhideWhenUsed/>
    <w:rsid w:val="00890D19"/>
    <w:pPr>
      <w:spacing w:after="0" w:line="240" w:lineRule="auto"/>
    </w:pPr>
    <w:rPr>
      <w:sz w:val="20"/>
      <w:szCs w:val="20"/>
    </w:rPr>
  </w:style>
  <w:style w:type="character" w:customStyle="1" w:styleId="af0">
    <w:name w:val="Текст сноски Знак"/>
    <w:basedOn w:val="a0"/>
    <w:link w:val="af"/>
    <w:uiPriority w:val="99"/>
    <w:semiHidden/>
    <w:rsid w:val="00890D19"/>
    <w:rPr>
      <w:rFonts w:eastAsia="Times New Roman" w:cs="Times New Roman"/>
      <w:sz w:val="20"/>
      <w:szCs w:val="20"/>
      <w:lang w:val="uk-UA" w:eastAsia="uk-UA"/>
    </w:rPr>
  </w:style>
  <w:style w:type="character" w:styleId="af1">
    <w:name w:val="footnote reference"/>
    <w:basedOn w:val="a0"/>
    <w:uiPriority w:val="99"/>
    <w:semiHidden/>
    <w:unhideWhenUsed/>
    <w:rsid w:val="00890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6996">
      <w:bodyDiv w:val="1"/>
      <w:marLeft w:val="0"/>
      <w:marRight w:val="0"/>
      <w:marTop w:val="0"/>
      <w:marBottom w:val="0"/>
      <w:divBdr>
        <w:top w:val="none" w:sz="0" w:space="0" w:color="auto"/>
        <w:left w:val="none" w:sz="0" w:space="0" w:color="auto"/>
        <w:bottom w:val="none" w:sz="0" w:space="0" w:color="auto"/>
        <w:right w:val="none" w:sz="0" w:space="0" w:color="auto"/>
      </w:divBdr>
    </w:div>
    <w:div w:id="163712958">
      <w:bodyDiv w:val="1"/>
      <w:marLeft w:val="0"/>
      <w:marRight w:val="0"/>
      <w:marTop w:val="0"/>
      <w:marBottom w:val="0"/>
      <w:divBdr>
        <w:top w:val="none" w:sz="0" w:space="0" w:color="auto"/>
        <w:left w:val="none" w:sz="0" w:space="0" w:color="auto"/>
        <w:bottom w:val="none" w:sz="0" w:space="0" w:color="auto"/>
        <w:right w:val="none" w:sz="0" w:space="0" w:color="auto"/>
      </w:divBdr>
    </w:div>
    <w:div w:id="240456327">
      <w:bodyDiv w:val="1"/>
      <w:marLeft w:val="0"/>
      <w:marRight w:val="0"/>
      <w:marTop w:val="0"/>
      <w:marBottom w:val="0"/>
      <w:divBdr>
        <w:top w:val="none" w:sz="0" w:space="0" w:color="auto"/>
        <w:left w:val="none" w:sz="0" w:space="0" w:color="auto"/>
        <w:bottom w:val="none" w:sz="0" w:space="0" w:color="auto"/>
        <w:right w:val="none" w:sz="0" w:space="0" w:color="auto"/>
      </w:divBdr>
    </w:div>
    <w:div w:id="305670546">
      <w:bodyDiv w:val="1"/>
      <w:marLeft w:val="0"/>
      <w:marRight w:val="0"/>
      <w:marTop w:val="0"/>
      <w:marBottom w:val="0"/>
      <w:divBdr>
        <w:top w:val="none" w:sz="0" w:space="0" w:color="auto"/>
        <w:left w:val="none" w:sz="0" w:space="0" w:color="auto"/>
        <w:bottom w:val="none" w:sz="0" w:space="0" w:color="auto"/>
        <w:right w:val="none" w:sz="0" w:space="0" w:color="auto"/>
      </w:divBdr>
    </w:div>
    <w:div w:id="411662113">
      <w:bodyDiv w:val="1"/>
      <w:marLeft w:val="0"/>
      <w:marRight w:val="0"/>
      <w:marTop w:val="0"/>
      <w:marBottom w:val="0"/>
      <w:divBdr>
        <w:top w:val="none" w:sz="0" w:space="0" w:color="auto"/>
        <w:left w:val="none" w:sz="0" w:space="0" w:color="auto"/>
        <w:bottom w:val="none" w:sz="0" w:space="0" w:color="auto"/>
        <w:right w:val="none" w:sz="0" w:space="0" w:color="auto"/>
      </w:divBdr>
    </w:div>
    <w:div w:id="640162031">
      <w:bodyDiv w:val="1"/>
      <w:marLeft w:val="0"/>
      <w:marRight w:val="0"/>
      <w:marTop w:val="0"/>
      <w:marBottom w:val="0"/>
      <w:divBdr>
        <w:top w:val="none" w:sz="0" w:space="0" w:color="auto"/>
        <w:left w:val="none" w:sz="0" w:space="0" w:color="auto"/>
        <w:bottom w:val="none" w:sz="0" w:space="0" w:color="auto"/>
        <w:right w:val="none" w:sz="0" w:space="0" w:color="auto"/>
      </w:divBdr>
    </w:div>
    <w:div w:id="909270293">
      <w:bodyDiv w:val="1"/>
      <w:marLeft w:val="0"/>
      <w:marRight w:val="0"/>
      <w:marTop w:val="0"/>
      <w:marBottom w:val="0"/>
      <w:divBdr>
        <w:top w:val="none" w:sz="0" w:space="0" w:color="auto"/>
        <w:left w:val="none" w:sz="0" w:space="0" w:color="auto"/>
        <w:bottom w:val="none" w:sz="0" w:space="0" w:color="auto"/>
        <w:right w:val="none" w:sz="0" w:space="0" w:color="auto"/>
      </w:divBdr>
    </w:div>
    <w:div w:id="972097773">
      <w:bodyDiv w:val="1"/>
      <w:marLeft w:val="0"/>
      <w:marRight w:val="0"/>
      <w:marTop w:val="0"/>
      <w:marBottom w:val="0"/>
      <w:divBdr>
        <w:top w:val="none" w:sz="0" w:space="0" w:color="auto"/>
        <w:left w:val="none" w:sz="0" w:space="0" w:color="auto"/>
        <w:bottom w:val="none" w:sz="0" w:space="0" w:color="auto"/>
        <w:right w:val="none" w:sz="0" w:space="0" w:color="auto"/>
      </w:divBdr>
    </w:div>
    <w:div w:id="1099255631">
      <w:bodyDiv w:val="1"/>
      <w:marLeft w:val="0"/>
      <w:marRight w:val="0"/>
      <w:marTop w:val="0"/>
      <w:marBottom w:val="0"/>
      <w:divBdr>
        <w:top w:val="none" w:sz="0" w:space="0" w:color="auto"/>
        <w:left w:val="none" w:sz="0" w:space="0" w:color="auto"/>
        <w:bottom w:val="none" w:sz="0" w:space="0" w:color="auto"/>
        <w:right w:val="none" w:sz="0" w:space="0" w:color="auto"/>
      </w:divBdr>
    </w:div>
    <w:div w:id="1172182898">
      <w:bodyDiv w:val="1"/>
      <w:marLeft w:val="0"/>
      <w:marRight w:val="0"/>
      <w:marTop w:val="0"/>
      <w:marBottom w:val="0"/>
      <w:divBdr>
        <w:top w:val="none" w:sz="0" w:space="0" w:color="auto"/>
        <w:left w:val="none" w:sz="0" w:space="0" w:color="auto"/>
        <w:bottom w:val="none" w:sz="0" w:space="0" w:color="auto"/>
        <w:right w:val="none" w:sz="0" w:space="0" w:color="auto"/>
      </w:divBdr>
    </w:div>
    <w:div w:id="1192186429">
      <w:bodyDiv w:val="1"/>
      <w:marLeft w:val="0"/>
      <w:marRight w:val="0"/>
      <w:marTop w:val="0"/>
      <w:marBottom w:val="0"/>
      <w:divBdr>
        <w:top w:val="none" w:sz="0" w:space="0" w:color="auto"/>
        <w:left w:val="none" w:sz="0" w:space="0" w:color="auto"/>
        <w:bottom w:val="none" w:sz="0" w:space="0" w:color="auto"/>
        <w:right w:val="none" w:sz="0" w:space="0" w:color="auto"/>
      </w:divBdr>
    </w:div>
    <w:div w:id="1768187317">
      <w:bodyDiv w:val="1"/>
      <w:marLeft w:val="0"/>
      <w:marRight w:val="0"/>
      <w:marTop w:val="0"/>
      <w:marBottom w:val="0"/>
      <w:divBdr>
        <w:top w:val="none" w:sz="0" w:space="0" w:color="auto"/>
        <w:left w:val="none" w:sz="0" w:space="0" w:color="auto"/>
        <w:bottom w:val="none" w:sz="0" w:space="0" w:color="auto"/>
        <w:right w:val="none" w:sz="0" w:space="0" w:color="auto"/>
      </w:divBdr>
    </w:div>
    <w:div w:id="19869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bol6@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opo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C329-1C0F-4992-ACF1-9B01DB17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5765</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66</cp:revision>
  <cp:lastPrinted>2022-11-14T13:54:00Z</cp:lastPrinted>
  <dcterms:created xsi:type="dcterms:W3CDTF">2022-04-06T13:43:00Z</dcterms:created>
  <dcterms:modified xsi:type="dcterms:W3CDTF">2022-11-15T06:34:00Z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