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5C73A8" w:rsidRPr="009962F6">
        <w:rPr>
          <w:rFonts w:ascii="Times New Roman" w:hAnsi="Times New Roman" w:cs="Times New Roman"/>
          <w:b/>
          <w:bCs/>
          <w:lang w:val="uk-UA"/>
        </w:rPr>
        <w:t>«</w:t>
      </w:r>
      <w:r w:rsidR="005C73A8" w:rsidRPr="000A1A4D">
        <w:rPr>
          <w:rFonts w:ascii="Times New Roman" w:hAnsi="Times New Roman" w:cs="Times New Roman"/>
          <w:b/>
          <w:lang w:val="uk-UA"/>
        </w:rPr>
        <w:t xml:space="preserve">код </w:t>
      </w:r>
      <w:r w:rsidR="005C73A8" w:rsidRPr="00554038">
        <w:rPr>
          <w:rFonts w:ascii="Times New Roman" w:hAnsi="Times New Roman" w:cs="Times New Roman"/>
          <w:b/>
          <w:lang w:val="uk-UA"/>
        </w:rPr>
        <w:t>ДК 021:2015:33180000-5: Апаратура для підтримування фізіологічних функцій організму</w:t>
      </w:r>
      <w:r w:rsidR="005C73A8" w:rsidRPr="00143CC2">
        <w:rPr>
          <w:rFonts w:ascii="Times New Roman" w:hAnsi="Times New Roman" w:cs="Times New Roman"/>
          <w:b/>
          <w:lang w:val="uk-UA"/>
        </w:rPr>
        <w:t xml:space="preserve"> (</w:t>
      </w:r>
      <w:r w:rsidR="005C73A8" w:rsidRPr="00FD3F45">
        <w:rPr>
          <w:rFonts w:ascii="Times New Roman" w:hAnsi="Times New Roman" w:cs="Times New Roman"/>
          <w:b/>
          <w:lang w:val="uk-UA"/>
        </w:rPr>
        <w:t>НК 024:2019 – 47074 - Діалізатор для гемодіалізу з порожніми волокнами, малий потік, разового застосування, НК 024:2019 – 47074 - Діалізатор для гемодіалізу з порожніми волокнами, малий потік, разового застосування, НК 024:2019 – 47074 - Діалізатор для гемодіалізу з порожніми волокнами, малий потік, разового застосування, НК 024:2019 – 47072 - Діалізатор для гемодіалізу з порожніми волокнами, разового застосування, НК 024:2019 – 34999 - Набір трубок для гемодіалізу, одноразового застосування, НК 024:2019 – 34999 - Набір трубок для гемодіалізу, одноразового застосування, НК 024:2019 – 32111 - Голка фістульна, одноразового використання, НК 024:2019 – 32111 - Голка фістульна, одноразового використання, НК 024:2019 – 35849 - Концентрат гемодіалізу, НК 024:2019 – 35849 - Концентрат гемодіалізу, НК 024:2019 – 47334 - Набір для фільтрування діалізату від пірогенів для системи гемодіалізу</w:t>
      </w:r>
      <w:r w:rsidR="005C73A8">
        <w:rPr>
          <w:rFonts w:ascii="Times New Roman" w:hAnsi="Times New Roman" w:cs="Times New Roman"/>
          <w:b/>
          <w:lang w:val="uk-UA"/>
        </w:rPr>
        <w:t>)</w:t>
      </w:r>
      <w:r w:rsidR="005C73A8" w:rsidRPr="009962F6">
        <w:rPr>
          <w:rFonts w:ascii="Times New Roman" w:hAnsi="Times New Roman" w:cs="Times New Roman"/>
          <w:b/>
          <w:lang w:val="uk-UA"/>
        </w:rPr>
        <w:t>»</w:t>
      </w:r>
    </w:p>
    <w:p w:rsidR="005D3F3B" w:rsidRPr="00940157" w:rsidRDefault="00621B8C" w:rsidP="005C73A8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  <w:bookmarkStart w:id="0" w:name="_GoBack"/>
      <w:bookmarkEnd w:id="0"/>
    </w:p>
    <w:tbl>
      <w:tblPr>
        <w:tblW w:w="105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39"/>
        <w:gridCol w:w="1984"/>
        <w:gridCol w:w="924"/>
        <w:gridCol w:w="287"/>
        <w:gridCol w:w="1139"/>
        <w:gridCol w:w="1283"/>
        <w:gridCol w:w="1996"/>
      </w:tblGrid>
      <w:tr w:rsidR="005C73A8" w:rsidRPr="005C73A8" w:rsidTr="002F6F09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№</w:t>
            </w:r>
          </w:p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код товару згідно НК 024:2019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Од. виміру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Ціна, грн.. за од.  з або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грн.. з або без ПДВ*</w:t>
            </w:r>
          </w:p>
        </w:tc>
      </w:tr>
      <w:tr w:rsidR="005C73A8" w:rsidRPr="005C73A8" w:rsidTr="002F6F09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C73A8" w:rsidRPr="005C73A8" w:rsidTr="002F6F09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C73A8" w:rsidRPr="005C73A8" w:rsidTr="002F6F09">
        <w:trPr>
          <w:trHeight w:val="121"/>
        </w:trPr>
        <w:tc>
          <w:tcPr>
            <w:tcW w:w="8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Ціна пропозиції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C73A8" w:rsidRPr="005C73A8" w:rsidTr="002F6F09">
        <w:trPr>
          <w:trHeight w:val="347"/>
        </w:trPr>
        <w:tc>
          <w:tcPr>
            <w:tcW w:w="8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 тому числі ПДВ*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C73A8" w:rsidRPr="005C73A8" w:rsidTr="002F6F09">
        <w:trPr>
          <w:trHeight w:val="396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8" w:rsidRPr="005C73A8" w:rsidRDefault="005C73A8" w:rsidP="005C73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5C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5C73A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 поруч з ціною має бути зазначено: «без ПДВ»</w:t>
            </w:r>
            <w:r w:rsidRPr="005C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8" w:rsidRPr="005C73A8" w:rsidRDefault="005C73A8" w:rsidP="005C73A8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5D3F3B" w:rsidRPr="005C73A8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r w:rsidR="00332B4F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обґрунтованої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5C73A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32B4F"/>
    <w:rsid w:val="00356BA7"/>
    <w:rsid w:val="003D3D23"/>
    <w:rsid w:val="004907E7"/>
    <w:rsid w:val="004C59A1"/>
    <w:rsid w:val="00570D50"/>
    <w:rsid w:val="00574BCF"/>
    <w:rsid w:val="005A4F41"/>
    <w:rsid w:val="005B2EC9"/>
    <w:rsid w:val="005C73A8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C04CA5"/>
    <w:rsid w:val="00C12ABA"/>
    <w:rsid w:val="00C61D22"/>
    <w:rsid w:val="00CD26BD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B18-5789-4A48-B0AD-64B453F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dcterms:created xsi:type="dcterms:W3CDTF">2023-05-25T19:25:00Z</dcterms:created>
  <dcterms:modified xsi:type="dcterms:W3CDTF">2023-05-25T19:40:00Z</dcterms:modified>
</cp:coreProperties>
</file>