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A5" w:rsidRDefault="00E332A5" w:rsidP="009F703A">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СУКАЧІВЬКИЙ  ПСИХОНЕВРОЛОГІЧНИЙ</w:t>
      </w:r>
    </w:p>
    <w:p w:rsidR="009F703A" w:rsidRPr="00442706" w:rsidRDefault="00E332A5" w:rsidP="009F703A">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 </w:t>
      </w:r>
      <w:r w:rsidR="009F703A" w:rsidRPr="00442706">
        <w:rPr>
          <w:rFonts w:ascii="Times New Roman" w:eastAsia="Times New Roman" w:hAnsi="Times New Roman" w:cs="Times New Roman"/>
          <w:b/>
          <w:sz w:val="28"/>
          <w:szCs w:val="28"/>
          <w:lang w:val="ru-RU" w:eastAsia="ru-RU"/>
        </w:rPr>
        <w:t>БУДИНОК-ІНТЕРНАТ</w:t>
      </w:r>
    </w:p>
    <w:p w:rsidR="009F703A" w:rsidRPr="00442706" w:rsidRDefault="009F703A" w:rsidP="009F703A">
      <w:pPr>
        <w:spacing w:after="0" w:line="240" w:lineRule="auto"/>
        <w:jc w:val="center"/>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0"/>
          <w:szCs w:val="20"/>
          <w:lang w:val="ru-RU" w:eastAsia="ru-RU"/>
        </w:rPr>
        <w:t> «</w:t>
      </w:r>
      <w:r w:rsidRPr="00442706">
        <w:rPr>
          <w:rFonts w:ascii="Times New Roman" w:eastAsia="Times New Roman" w:hAnsi="Times New Roman" w:cs="Times New Roman"/>
          <w:b/>
          <w:bCs/>
          <w:color w:val="000000"/>
          <w:sz w:val="24"/>
          <w:szCs w:val="24"/>
          <w:lang w:val="ru-RU" w:eastAsia="ru-RU"/>
        </w:rPr>
        <w:t>ЗАТВЕРДЖЕНО»</w:t>
      </w:r>
    </w:p>
    <w:p w:rsidR="009F703A" w:rsidRPr="00442706" w:rsidRDefault="009F703A" w:rsidP="009F703A">
      <w:pPr>
        <w:spacing w:after="0" w:line="240" w:lineRule="auto"/>
        <w:ind w:left="-1418"/>
        <w:jc w:val="right"/>
        <w:rPr>
          <w:rFonts w:ascii="Times New Roman" w:eastAsia="Times New Roman" w:hAnsi="Times New Roman" w:cs="Times New Roman"/>
          <w:sz w:val="24"/>
          <w:szCs w:val="24"/>
          <w:lang w:eastAsia="ru-RU"/>
        </w:rPr>
      </w:pPr>
      <w:r w:rsidRPr="00442706">
        <w:rPr>
          <w:rFonts w:ascii="Times New Roman" w:eastAsia="Times New Roman" w:hAnsi="Times New Roman" w:cs="Times New Roman"/>
          <w:color w:val="000000"/>
          <w:sz w:val="24"/>
          <w:szCs w:val="24"/>
          <w:lang w:val="ru-RU" w:eastAsia="ru-RU"/>
        </w:rPr>
        <w:t>                                                                    </w:t>
      </w:r>
      <w:r w:rsidRPr="00442706">
        <w:rPr>
          <w:rFonts w:ascii="Times New Roman" w:eastAsia="Times New Roman" w:hAnsi="Times New Roman" w:cs="Times New Roman"/>
          <w:bCs/>
          <w:color w:val="000000"/>
          <w:sz w:val="24"/>
          <w:szCs w:val="24"/>
          <w:lang w:eastAsia="ru-RU"/>
        </w:rPr>
        <w:t>Протоколом</w:t>
      </w:r>
      <w:r w:rsidRPr="00442706">
        <w:rPr>
          <w:rFonts w:ascii="Times New Roman" w:eastAsia="Times New Roman" w:hAnsi="Times New Roman" w:cs="Times New Roman"/>
          <w:color w:val="000000"/>
          <w:sz w:val="24"/>
          <w:szCs w:val="24"/>
          <w:lang w:eastAsia="ru-RU"/>
        </w:rPr>
        <w:t xml:space="preserve"> УО №</w:t>
      </w:r>
      <w:r w:rsidR="00CC6896">
        <w:rPr>
          <w:rFonts w:ascii="Times New Roman" w:eastAsia="Times New Roman" w:hAnsi="Times New Roman" w:cs="Times New Roman"/>
          <w:color w:val="000000"/>
          <w:sz w:val="24"/>
          <w:szCs w:val="24"/>
          <w:lang w:eastAsia="ru-RU"/>
        </w:rPr>
        <w:t>4</w:t>
      </w:r>
      <w:r w:rsidR="00651406">
        <w:rPr>
          <w:rFonts w:ascii="Times New Roman" w:eastAsia="Times New Roman" w:hAnsi="Times New Roman" w:cs="Times New Roman"/>
          <w:color w:val="000000"/>
          <w:sz w:val="24"/>
          <w:szCs w:val="24"/>
          <w:lang w:eastAsia="ru-RU"/>
        </w:rPr>
        <w:t>4</w:t>
      </w:r>
      <w:r w:rsidR="00CC6896">
        <w:rPr>
          <w:rFonts w:ascii="Times New Roman" w:eastAsia="Times New Roman" w:hAnsi="Times New Roman" w:cs="Times New Roman"/>
          <w:color w:val="000000"/>
          <w:sz w:val="24"/>
          <w:szCs w:val="24"/>
          <w:lang w:eastAsia="ru-RU"/>
        </w:rPr>
        <w:t xml:space="preserve"> </w:t>
      </w:r>
      <w:r w:rsidRPr="00442706">
        <w:rPr>
          <w:rFonts w:ascii="Times New Roman" w:eastAsia="Times New Roman" w:hAnsi="Times New Roman" w:cs="Times New Roman"/>
          <w:color w:val="000000"/>
          <w:sz w:val="24"/>
          <w:szCs w:val="24"/>
          <w:lang w:eastAsia="ru-RU"/>
        </w:rPr>
        <w:t>від</w:t>
      </w:r>
      <w:r w:rsidR="00F04058">
        <w:rPr>
          <w:rFonts w:ascii="Times New Roman" w:eastAsia="Times New Roman" w:hAnsi="Times New Roman" w:cs="Times New Roman"/>
          <w:color w:val="000000"/>
          <w:sz w:val="24"/>
          <w:szCs w:val="24"/>
          <w:lang w:eastAsia="ru-RU"/>
        </w:rPr>
        <w:t xml:space="preserve"> </w:t>
      </w:r>
      <w:r w:rsidR="00FA2BCF">
        <w:rPr>
          <w:rFonts w:ascii="Times New Roman" w:eastAsia="Times New Roman" w:hAnsi="Times New Roman" w:cs="Times New Roman"/>
          <w:color w:val="000000"/>
          <w:sz w:val="24"/>
          <w:szCs w:val="24"/>
          <w:lang w:val="ru-RU" w:eastAsia="ru-RU"/>
        </w:rPr>
        <w:t>0</w:t>
      </w:r>
      <w:r w:rsidR="00651406">
        <w:rPr>
          <w:rFonts w:ascii="Times New Roman" w:eastAsia="Times New Roman" w:hAnsi="Times New Roman" w:cs="Times New Roman"/>
          <w:color w:val="000000"/>
          <w:sz w:val="24"/>
          <w:szCs w:val="24"/>
          <w:lang w:val="ru-RU" w:eastAsia="ru-RU"/>
        </w:rPr>
        <w:t xml:space="preserve">8 </w:t>
      </w:r>
      <w:r w:rsidR="00E3265C">
        <w:rPr>
          <w:rFonts w:ascii="Times New Roman" w:eastAsia="Times New Roman" w:hAnsi="Times New Roman" w:cs="Times New Roman"/>
          <w:color w:val="000000"/>
          <w:sz w:val="24"/>
          <w:szCs w:val="24"/>
          <w:lang w:val="ru-RU" w:eastAsia="ru-RU"/>
        </w:rPr>
        <w:t>червня</w:t>
      </w:r>
      <w:r w:rsidR="00CC6896">
        <w:rPr>
          <w:rFonts w:ascii="Times New Roman" w:eastAsia="Times New Roman" w:hAnsi="Times New Roman" w:cs="Times New Roman"/>
          <w:color w:val="000000"/>
          <w:sz w:val="24"/>
          <w:szCs w:val="24"/>
          <w:lang w:val="ru-RU" w:eastAsia="ru-RU"/>
        </w:rPr>
        <w:t xml:space="preserve"> </w:t>
      </w:r>
      <w:r w:rsidRPr="00442706">
        <w:rPr>
          <w:rFonts w:ascii="Times New Roman" w:eastAsia="Times New Roman" w:hAnsi="Times New Roman" w:cs="Times New Roman"/>
          <w:color w:val="000000"/>
          <w:sz w:val="24"/>
          <w:szCs w:val="24"/>
          <w:lang w:eastAsia="ru-RU"/>
        </w:rPr>
        <w:t>2023 р.</w:t>
      </w:r>
    </w:p>
    <w:p w:rsidR="009F703A" w:rsidRPr="00442706" w:rsidRDefault="009F703A" w:rsidP="009F703A">
      <w:pPr>
        <w:spacing w:after="0" w:line="240" w:lineRule="auto"/>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color w:val="000000"/>
          <w:sz w:val="24"/>
          <w:szCs w:val="24"/>
          <w:lang w:val="ru-RU" w:eastAsia="ru-RU"/>
        </w:rPr>
        <w:t>                                                           </w:t>
      </w:r>
    </w:p>
    <w:p w:rsidR="009F703A" w:rsidRPr="00442706" w:rsidRDefault="009F703A" w:rsidP="009F703A">
      <w:pPr>
        <w:spacing w:after="240" w:line="240" w:lineRule="auto"/>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p>
    <w:p w:rsidR="009F703A" w:rsidRPr="00442706" w:rsidRDefault="009F703A" w:rsidP="009F703A">
      <w:pPr>
        <w:spacing w:after="0" w:line="240" w:lineRule="auto"/>
        <w:jc w:val="center"/>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8"/>
          <w:szCs w:val="28"/>
          <w:lang w:val="ru-RU" w:eastAsia="ru-RU"/>
        </w:rPr>
        <w:t>ТЕНДЕРНА ДОКУМЕНТАЦІЯ</w:t>
      </w:r>
    </w:p>
    <w:p w:rsidR="009F703A" w:rsidRPr="00442706" w:rsidRDefault="009F703A" w:rsidP="009F703A">
      <w:pPr>
        <w:spacing w:line="240" w:lineRule="auto"/>
        <w:rPr>
          <w:rFonts w:cs="Times New Roman"/>
          <w:b/>
          <w:lang w:eastAsia="en-US"/>
        </w:rPr>
      </w:pPr>
    </w:p>
    <w:p w:rsidR="009F703A" w:rsidRPr="00442706" w:rsidRDefault="009F703A" w:rsidP="009F703A">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 xml:space="preserve">ЩОДО ПРОВЕДЕННЯ </w:t>
      </w:r>
    </w:p>
    <w:p w:rsidR="009F703A" w:rsidRPr="00442706" w:rsidRDefault="009F703A" w:rsidP="009F703A">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ВІДКРИТИХ ТОРГІВ З ОСОБЛИВОСТЯМИ</w:t>
      </w:r>
    </w:p>
    <w:p w:rsidR="009F703A" w:rsidRDefault="009F703A" w:rsidP="009F703A">
      <w:pPr>
        <w:spacing w:line="240" w:lineRule="auto"/>
        <w:jc w:val="center"/>
        <w:rPr>
          <w:rFonts w:cs="Times New Roman"/>
          <w:lang w:eastAsia="en-US"/>
        </w:rPr>
      </w:pPr>
    </w:p>
    <w:p w:rsidR="009F703A" w:rsidRPr="009F703A" w:rsidRDefault="009F703A" w:rsidP="009F703A">
      <w:pPr>
        <w:spacing w:line="240" w:lineRule="auto"/>
        <w:jc w:val="center"/>
        <w:rPr>
          <w:rFonts w:ascii="Times New Roman" w:hAnsi="Times New Roman" w:cs="Times New Roman"/>
          <w:sz w:val="24"/>
          <w:szCs w:val="24"/>
          <w:lang w:eastAsia="en-US"/>
        </w:rPr>
      </w:pPr>
      <w:r w:rsidRPr="009F703A">
        <w:rPr>
          <w:rFonts w:ascii="Times New Roman" w:hAnsi="Times New Roman" w:cs="Times New Roman"/>
          <w:sz w:val="24"/>
          <w:szCs w:val="24"/>
          <w:lang w:eastAsia="en-US"/>
        </w:rPr>
        <w:t>на закупівлю товару</w:t>
      </w:r>
    </w:p>
    <w:p w:rsidR="009F703A" w:rsidRPr="008D0845" w:rsidRDefault="008D0845" w:rsidP="009F703A">
      <w:pPr>
        <w:spacing w:line="240" w:lineRule="auto"/>
        <w:jc w:val="center"/>
        <w:rPr>
          <w:rFonts w:cs="Times New Roman"/>
          <w:sz w:val="24"/>
          <w:szCs w:val="24"/>
          <w:lang w:eastAsia="en-US"/>
        </w:rPr>
      </w:pPr>
      <w:r w:rsidRPr="008D0845">
        <w:rPr>
          <w:rFonts w:ascii="Times New Roman" w:hAnsi="Times New Roman" w:cs="Times New Roman"/>
          <w:color w:val="000000"/>
          <w:sz w:val="24"/>
          <w:szCs w:val="24"/>
        </w:rPr>
        <w:t>Капу</w:t>
      </w:r>
      <w:r w:rsidR="00135F6F">
        <w:rPr>
          <w:rFonts w:ascii="Times New Roman" w:hAnsi="Times New Roman" w:cs="Times New Roman"/>
          <w:color w:val="000000"/>
          <w:sz w:val="24"/>
          <w:szCs w:val="24"/>
        </w:rPr>
        <w:t>ста,морква,буряк,цибуля</w:t>
      </w:r>
      <w:r w:rsidRPr="008D0845">
        <w:rPr>
          <w:rFonts w:ascii="Times New Roman" w:hAnsi="Times New Roman" w:cs="Times New Roman"/>
          <w:color w:val="000000"/>
          <w:sz w:val="24"/>
          <w:szCs w:val="24"/>
        </w:rPr>
        <w:t>,яблука</w:t>
      </w:r>
    </w:p>
    <w:p w:rsidR="008D0845" w:rsidRPr="001A75C3" w:rsidRDefault="00E332A5" w:rsidP="008D0845">
      <w:pPr>
        <w:spacing w:after="0" w:line="240" w:lineRule="auto"/>
        <w:jc w:val="center"/>
        <w:rPr>
          <w:rFonts w:ascii="Times New Roman" w:hAnsi="Times New Roman"/>
          <w:b/>
          <w:bCs/>
          <w:i/>
          <w:iCs/>
          <w:sz w:val="28"/>
          <w:szCs w:val="28"/>
        </w:rPr>
      </w:pPr>
      <w:r w:rsidRPr="00442706">
        <w:rPr>
          <w:rFonts w:ascii="Times New Roman" w:hAnsi="Times New Roman" w:cs="Times New Roman"/>
          <w:sz w:val="28"/>
          <w:szCs w:val="28"/>
          <w:lang w:eastAsia="en-US"/>
        </w:rPr>
        <w:t xml:space="preserve">згідно коду ДК 021:2015 </w:t>
      </w:r>
      <w:r w:rsidR="008D0845">
        <w:rPr>
          <w:rFonts w:ascii="Times New Roman" w:hAnsi="Times New Roman" w:cs="Times New Roman"/>
          <w:sz w:val="28"/>
          <w:szCs w:val="28"/>
          <w:lang w:eastAsia="en-US"/>
        </w:rPr>
        <w:t xml:space="preserve"> </w:t>
      </w:r>
      <w:r w:rsidR="008D0845" w:rsidRPr="00A779F8">
        <w:rPr>
          <w:rFonts w:ascii="Times New Roman" w:hAnsi="Times New Roman"/>
          <w:sz w:val="28"/>
          <w:szCs w:val="28"/>
        </w:rPr>
        <w:t>03220000-9 – Овочі, фрукти  та  горіхи</w:t>
      </w:r>
    </w:p>
    <w:p w:rsidR="008D0845" w:rsidRPr="002118DD" w:rsidRDefault="008D0845" w:rsidP="008D0845">
      <w:pPr>
        <w:rPr>
          <w:rFonts w:ascii="Times New Roman" w:eastAsia="Times New Roman" w:hAnsi="Times New Roman" w:cs="Times New Roman"/>
          <w:sz w:val="28"/>
          <w:szCs w:val="28"/>
          <w:lang w:eastAsia="ru-RU"/>
        </w:rPr>
      </w:pPr>
    </w:p>
    <w:p w:rsidR="00E332A5" w:rsidRPr="00442706" w:rsidRDefault="00E332A5" w:rsidP="00E332A5">
      <w:pPr>
        <w:jc w:val="center"/>
        <w:rPr>
          <w:rFonts w:ascii="Times New Roman" w:eastAsia="Times New Roman" w:hAnsi="Times New Roman" w:cs="Times New Roman"/>
          <w:sz w:val="24"/>
          <w:szCs w:val="24"/>
          <w:lang w:eastAsia="ru-RU"/>
        </w:rPr>
      </w:pPr>
    </w:p>
    <w:p w:rsidR="009F703A" w:rsidRPr="00442706" w:rsidRDefault="009F703A" w:rsidP="002236D0">
      <w:pPr>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p>
    <w:p w:rsidR="009F703A" w:rsidRPr="00442706" w:rsidRDefault="009F703A" w:rsidP="00C54914">
      <w:pPr>
        <w:spacing w:after="240" w:line="240" w:lineRule="auto"/>
        <w:rPr>
          <w:rFonts w:ascii="Times New Roman" w:eastAsia="Times New Roman" w:hAnsi="Times New Roman" w:cs="Times New Roman"/>
          <w:sz w:val="24"/>
          <w:szCs w:val="24"/>
          <w:lang w:eastAsia="ru-RU"/>
        </w:rPr>
      </w:pPr>
    </w:p>
    <w:p w:rsidR="009F703A" w:rsidRPr="00442706" w:rsidRDefault="009F703A" w:rsidP="009F703A">
      <w:pPr>
        <w:spacing w:after="0" w:line="240" w:lineRule="auto"/>
        <w:ind w:left="-900"/>
        <w:jc w:val="center"/>
        <w:outlineLvl w:val="0"/>
        <w:rPr>
          <w:rFonts w:ascii="Times New Roman" w:hAnsi="Times New Roman" w:cs="Times New Roman"/>
          <w:bCs/>
          <w:i/>
          <w:sz w:val="20"/>
          <w:szCs w:val="20"/>
          <w:lang w:eastAsia="en-US"/>
        </w:rPr>
      </w:pPr>
      <w:r w:rsidRPr="00442706">
        <w:rPr>
          <w:rFonts w:ascii="Times New Roman" w:hAnsi="Times New Roman" w:cs="Times New Roman"/>
          <w:bCs/>
          <w:i/>
          <w:sz w:val="20"/>
          <w:szCs w:val="20"/>
          <w:lang w:eastAsia="en-US"/>
        </w:rPr>
        <w:t xml:space="preserve">с. </w:t>
      </w:r>
      <w:r w:rsidR="00E332A5">
        <w:rPr>
          <w:rFonts w:ascii="Times New Roman" w:hAnsi="Times New Roman" w:cs="Times New Roman"/>
          <w:bCs/>
          <w:i/>
          <w:sz w:val="20"/>
          <w:szCs w:val="20"/>
          <w:lang w:eastAsia="en-US"/>
        </w:rPr>
        <w:t>Сукачі</w:t>
      </w:r>
    </w:p>
    <w:tbl>
      <w:tblPr>
        <w:tblStyle w:val="af5"/>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550"/>
      </w:tblGrid>
      <w:tr w:rsidR="000A5280" w:rsidTr="00323294">
        <w:trPr>
          <w:trHeight w:val="416"/>
          <w:jc w:val="center"/>
        </w:trPr>
        <w:tc>
          <w:tcPr>
            <w:tcW w:w="7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rsidR="000A5280" w:rsidRPr="00BF36C0" w:rsidRDefault="009F703A">
            <w:pPr>
              <w:jc w:val="center"/>
              <w:rPr>
                <w:rFonts w:ascii="Times New Roman" w:eastAsia="Times New Roman" w:hAnsi="Times New Roman" w:cs="Times New Roman"/>
                <w:b/>
                <w:sz w:val="19"/>
                <w:szCs w:val="19"/>
              </w:rPr>
            </w:pPr>
            <w:r w:rsidRPr="00BF36C0">
              <w:rPr>
                <w:rFonts w:ascii="Times New Roman" w:eastAsia="Times New Roman" w:hAnsi="Times New Roman" w:cs="Times New Roman"/>
                <w:b/>
                <w:sz w:val="19"/>
                <w:szCs w:val="19"/>
              </w:rPr>
              <w:t>Розділ 1. Загальні положення</w:t>
            </w:r>
          </w:p>
        </w:tc>
      </w:tr>
      <w:tr w:rsidR="000A5280" w:rsidTr="00323294">
        <w:trPr>
          <w:trHeight w:val="411"/>
          <w:jc w:val="center"/>
        </w:trPr>
        <w:tc>
          <w:tcPr>
            <w:tcW w:w="7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A5280" w:rsidRPr="00BF36C0" w:rsidRDefault="009F703A">
            <w:pPr>
              <w:jc w:val="center"/>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2</w:t>
            </w:r>
          </w:p>
        </w:tc>
        <w:tc>
          <w:tcPr>
            <w:tcW w:w="6550" w:type="dxa"/>
            <w:vAlign w:val="center"/>
          </w:tcPr>
          <w:p w:rsidR="000A5280" w:rsidRPr="00BF36C0" w:rsidRDefault="009F703A">
            <w:pPr>
              <w:jc w:val="center"/>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3</w:t>
            </w:r>
          </w:p>
        </w:tc>
      </w:tr>
      <w:tr w:rsidR="000A5280" w:rsidTr="00323294">
        <w:trPr>
          <w:trHeight w:val="1119"/>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Pr="00BF36C0" w:rsidRDefault="009F703A">
            <w:pPr>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Терміни, які вживаються в тендерній документації</w:t>
            </w:r>
          </w:p>
        </w:tc>
        <w:tc>
          <w:tcPr>
            <w:tcW w:w="6550" w:type="dxa"/>
          </w:tcPr>
          <w:p w:rsidR="000A5280" w:rsidRPr="00BF36C0" w:rsidRDefault="009F703A">
            <w:pPr>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Тендерну д</w:t>
            </w:r>
            <w:r w:rsidRPr="00BF36C0">
              <w:rPr>
                <w:rFonts w:ascii="Times New Roman" w:eastAsia="Times New Roman" w:hAnsi="Times New Roman" w:cs="Times New Roman"/>
                <w:color w:val="000000"/>
                <w:sz w:val="19"/>
                <w:szCs w:val="19"/>
              </w:rPr>
              <w:t xml:space="preserve">окументацію розроблено відповідно до вимог Закону України «Про публічні закупівлі» (далі </w:t>
            </w:r>
            <w:r w:rsidRPr="00BF36C0">
              <w:rPr>
                <w:rFonts w:ascii="Times New Roman" w:eastAsia="Times New Roman" w:hAnsi="Times New Roman" w:cs="Times New Roman"/>
                <w:sz w:val="19"/>
                <w:szCs w:val="19"/>
              </w:rPr>
              <w:t>—</w:t>
            </w:r>
            <w:r w:rsidRPr="00BF36C0">
              <w:rPr>
                <w:rFonts w:ascii="Times New Roman" w:eastAsia="Times New Roman" w:hAnsi="Times New Roman" w:cs="Times New Roman"/>
                <w:color w:val="000000"/>
                <w:sz w:val="19"/>
                <w:szCs w:val="19"/>
              </w:rPr>
              <w:t xml:space="preserve"> Закон)</w:t>
            </w:r>
            <w:r w:rsidRPr="00BF36C0">
              <w:rPr>
                <w:rFonts w:ascii="Times New Roman" w:eastAsia="Times New Roman" w:hAnsi="Times New Roman" w:cs="Times New Roman"/>
                <w:sz w:val="19"/>
                <w:szCs w:val="19"/>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F36C0">
              <w:rPr>
                <w:rFonts w:ascii="Times New Roman" w:eastAsia="Times New Roman" w:hAnsi="Times New Roman" w:cs="Times New Roman"/>
                <w:color w:val="00B050"/>
                <w:sz w:val="19"/>
                <w:szCs w:val="19"/>
              </w:rPr>
              <w:t>(із змінами й доповненнями)</w:t>
            </w:r>
            <w:r w:rsidRPr="00BF36C0">
              <w:rPr>
                <w:rFonts w:ascii="Times New Roman" w:eastAsia="Times New Roman" w:hAnsi="Times New Roman" w:cs="Times New Roman"/>
                <w:sz w:val="19"/>
                <w:szCs w:val="19"/>
              </w:rPr>
              <w:t xml:space="preserve"> (далі — Особливості).</w:t>
            </w:r>
          </w:p>
          <w:p w:rsidR="000A5280" w:rsidRPr="00BF36C0" w:rsidRDefault="009F703A">
            <w:pPr>
              <w:jc w:val="both"/>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 xml:space="preserve"> Терміни, які використовуються в цій документації, вживаються у значенні, наведеному в Законі та </w:t>
            </w:r>
            <w:r w:rsidRPr="00BF36C0">
              <w:rPr>
                <w:rFonts w:ascii="Times New Roman" w:eastAsia="Times New Roman" w:hAnsi="Times New Roman" w:cs="Times New Roman"/>
                <w:sz w:val="19"/>
                <w:szCs w:val="19"/>
              </w:rPr>
              <w:t>Особливостях.</w:t>
            </w:r>
          </w:p>
        </w:tc>
      </w:tr>
      <w:tr w:rsidR="000A5280" w:rsidTr="00323294">
        <w:trPr>
          <w:trHeight w:val="61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A5280" w:rsidRPr="00BF36C0" w:rsidRDefault="009F703A">
            <w:pPr>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Інформація про замовника торгів</w:t>
            </w:r>
          </w:p>
        </w:tc>
        <w:tc>
          <w:tcPr>
            <w:tcW w:w="6550" w:type="dxa"/>
          </w:tcPr>
          <w:p w:rsidR="000A5280" w:rsidRPr="00BF36C0" w:rsidRDefault="009F703A">
            <w:pPr>
              <w:jc w:val="both"/>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 </w:t>
            </w:r>
          </w:p>
        </w:tc>
      </w:tr>
      <w:tr w:rsidR="000A5280" w:rsidTr="00323294">
        <w:trPr>
          <w:trHeight w:val="28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A5280" w:rsidRPr="00BF36C0" w:rsidRDefault="009F703A">
            <w:pPr>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повне найменування</w:t>
            </w:r>
          </w:p>
        </w:tc>
        <w:tc>
          <w:tcPr>
            <w:tcW w:w="6550" w:type="dxa"/>
          </w:tcPr>
          <w:p w:rsidR="000A5280" w:rsidRPr="00BF36C0" w:rsidRDefault="001D7FA0">
            <w:pPr>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Сукачівський  психоневрологічний будинок - інтернат</w:t>
            </w:r>
          </w:p>
        </w:tc>
      </w:tr>
      <w:tr w:rsidR="000A5280" w:rsidTr="00323294">
        <w:trPr>
          <w:trHeight w:val="536"/>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A5280" w:rsidRPr="00BF36C0" w:rsidRDefault="009F703A">
            <w:pPr>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місцезнаходження</w:t>
            </w:r>
          </w:p>
        </w:tc>
        <w:tc>
          <w:tcPr>
            <w:tcW w:w="6550" w:type="dxa"/>
          </w:tcPr>
          <w:p w:rsidR="00614429" w:rsidRPr="00BF36C0" w:rsidRDefault="00A36E68" w:rsidP="00CC6896">
            <w:pPr>
              <w:jc w:val="both"/>
              <w:rPr>
                <w:rFonts w:ascii="Times New Roman" w:eastAsia="Times New Roman" w:hAnsi="Times New Roman" w:cs="Times New Roman"/>
                <w:sz w:val="19"/>
                <w:szCs w:val="19"/>
              </w:rPr>
            </w:pPr>
            <w:r w:rsidRPr="00BF36C0">
              <w:rPr>
                <w:rFonts w:ascii="Times New Roman" w:hAnsi="Times New Roman" w:cs="Times New Roman"/>
                <w:sz w:val="19"/>
                <w:szCs w:val="19"/>
              </w:rPr>
              <w:t>Вул. Дружби,2 с. Сукачі, Київська обл., Вишгородський р-н, 07205</w:t>
            </w:r>
            <w:r w:rsidR="00CC6896" w:rsidRPr="00BF36C0">
              <w:rPr>
                <w:rFonts w:ascii="Times New Roman" w:hAnsi="Times New Roman" w:cs="Times New Roman"/>
                <w:sz w:val="19"/>
                <w:szCs w:val="19"/>
              </w:rPr>
              <w:t xml:space="preserve">  Україна</w:t>
            </w:r>
          </w:p>
        </w:tc>
      </w:tr>
      <w:tr w:rsidR="000A5280" w:rsidTr="00323294">
        <w:trPr>
          <w:trHeight w:val="1119"/>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A5280" w:rsidRPr="00BF36C0" w:rsidRDefault="009F703A">
            <w:pPr>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A36E68" w:rsidRPr="00BF36C0" w:rsidRDefault="00A36E68" w:rsidP="00A36E68">
            <w:pPr>
              <w:widowControl w:val="0"/>
              <w:shd w:val="clear" w:color="auto" w:fill="FFFFFF"/>
              <w:contextualSpacing/>
              <w:jc w:val="both"/>
              <w:rPr>
                <w:rFonts w:ascii="Times New Roman" w:hAnsi="Times New Roman"/>
                <w:color w:val="000000"/>
                <w:sz w:val="19"/>
                <w:szCs w:val="19"/>
              </w:rPr>
            </w:pPr>
            <w:r w:rsidRPr="00BF36C0">
              <w:rPr>
                <w:rFonts w:ascii="Times New Roman" w:hAnsi="Times New Roman"/>
                <w:bCs/>
                <w:sz w:val="19"/>
                <w:szCs w:val="19"/>
              </w:rPr>
              <w:t>Бондар Наталія Петрівна,</w:t>
            </w:r>
            <w:r w:rsidRPr="00BF36C0">
              <w:rPr>
                <w:rFonts w:ascii="Times New Roman" w:hAnsi="Times New Roman"/>
                <w:color w:val="000000"/>
                <w:sz w:val="19"/>
                <w:szCs w:val="19"/>
              </w:rPr>
              <w:t xml:space="preserve"> фахівець з  публічних закупівель</w:t>
            </w:r>
          </w:p>
          <w:p w:rsidR="00A36E68" w:rsidRPr="00BF36C0" w:rsidRDefault="00A36E68" w:rsidP="00A36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19"/>
                <w:szCs w:val="19"/>
              </w:rPr>
            </w:pPr>
            <w:r w:rsidRPr="00BF36C0">
              <w:rPr>
                <w:rFonts w:ascii="Times New Roman" w:hAnsi="Times New Roman"/>
                <w:color w:val="000000"/>
                <w:sz w:val="19"/>
                <w:szCs w:val="19"/>
              </w:rPr>
              <w:t>Телефон: 0459120222</w:t>
            </w:r>
          </w:p>
          <w:p w:rsidR="000A5280" w:rsidRPr="00BF36C0" w:rsidRDefault="00A36E68" w:rsidP="00A36E68">
            <w:pPr>
              <w:jc w:val="both"/>
              <w:rPr>
                <w:rFonts w:ascii="Times New Roman" w:eastAsia="Times New Roman" w:hAnsi="Times New Roman" w:cs="Times New Roman"/>
                <w:color w:val="FF0000"/>
                <w:sz w:val="19"/>
                <w:szCs w:val="19"/>
                <w:highlight w:val="yellow"/>
              </w:rPr>
            </w:pPr>
            <w:r w:rsidRPr="00BF36C0">
              <w:rPr>
                <w:rFonts w:ascii="Times New Roman" w:hAnsi="Times New Roman"/>
                <w:color w:val="000000"/>
                <w:sz w:val="19"/>
                <w:szCs w:val="19"/>
                <w:lang w:val="en-US"/>
              </w:rPr>
              <w:t>e</w:t>
            </w:r>
            <w:r w:rsidRPr="00BF36C0">
              <w:rPr>
                <w:rFonts w:ascii="Times New Roman" w:hAnsi="Times New Roman"/>
                <w:color w:val="000000"/>
                <w:sz w:val="19"/>
                <w:szCs w:val="19"/>
              </w:rPr>
              <w:t>-</w:t>
            </w:r>
            <w:r w:rsidRPr="00BF36C0">
              <w:rPr>
                <w:rFonts w:ascii="Times New Roman" w:hAnsi="Times New Roman"/>
                <w:color w:val="000000"/>
                <w:sz w:val="19"/>
                <w:szCs w:val="19"/>
                <w:lang w:val="en-US"/>
              </w:rPr>
              <w:t>mail</w:t>
            </w:r>
            <w:r w:rsidRPr="00BF36C0">
              <w:rPr>
                <w:rFonts w:ascii="Times New Roman" w:hAnsi="Times New Roman"/>
                <w:color w:val="000000"/>
                <w:sz w:val="19"/>
                <w:szCs w:val="19"/>
              </w:rPr>
              <w:t>:</w:t>
            </w:r>
            <w:r w:rsidRPr="00BF36C0">
              <w:rPr>
                <w:rFonts w:ascii="Times New Roman" w:hAnsi="Times New Roman"/>
                <w:b/>
                <w:bCs/>
                <w:sz w:val="19"/>
                <w:szCs w:val="19"/>
                <w:shd w:val="clear" w:color="auto" w:fill="FFFFFF"/>
                <w:lang w:val="en-US"/>
              </w:rPr>
              <w:t>sukachi</w:t>
            </w:r>
            <w:r w:rsidRPr="00BF36C0">
              <w:rPr>
                <w:rFonts w:ascii="Times New Roman" w:hAnsi="Times New Roman"/>
                <w:b/>
                <w:bCs/>
                <w:sz w:val="19"/>
                <w:szCs w:val="19"/>
                <w:shd w:val="clear" w:color="auto" w:fill="FFFFFF"/>
              </w:rPr>
              <w:t>_</w:t>
            </w:r>
            <w:r w:rsidRPr="00BF36C0">
              <w:rPr>
                <w:rFonts w:ascii="Times New Roman" w:hAnsi="Times New Roman"/>
                <w:b/>
                <w:bCs/>
                <w:sz w:val="19"/>
                <w:szCs w:val="19"/>
                <w:shd w:val="clear" w:color="auto" w:fill="FFFFFF"/>
                <w:lang w:val="en-US"/>
              </w:rPr>
              <w:t>pnbi</w:t>
            </w:r>
            <w:r w:rsidRPr="00BF36C0">
              <w:rPr>
                <w:rFonts w:ascii="Times New Roman" w:hAnsi="Times New Roman"/>
                <w:b/>
                <w:bCs/>
                <w:sz w:val="19"/>
                <w:szCs w:val="19"/>
                <w:shd w:val="clear" w:color="auto" w:fill="FFFFFF"/>
              </w:rPr>
              <w:t>04@</w:t>
            </w:r>
            <w:r w:rsidRPr="00BF36C0">
              <w:rPr>
                <w:rFonts w:ascii="Times New Roman" w:hAnsi="Times New Roman"/>
                <w:b/>
                <w:bCs/>
                <w:sz w:val="19"/>
                <w:szCs w:val="19"/>
                <w:shd w:val="clear" w:color="auto" w:fill="FFFFFF"/>
                <w:lang w:val="en-US"/>
              </w:rPr>
              <w:t>ukr</w:t>
            </w:r>
            <w:r w:rsidRPr="00BF36C0">
              <w:rPr>
                <w:rFonts w:ascii="Times New Roman" w:hAnsi="Times New Roman"/>
                <w:b/>
                <w:bCs/>
                <w:sz w:val="19"/>
                <w:szCs w:val="19"/>
                <w:shd w:val="clear" w:color="auto" w:fill="FFFFFF"/>
              </w:rPr>
              <w:t>.</w:t>
            </w:r>
            <w:r w:rsidRPr="00BF36C0">
              <w:rPr>
                <w:rFonts w:ascii="Times New Roman" w:hAnsi="Times New Roman"/>
                <w:b/>
                <w:bCs/>
                <w:sz w:val="19"/>
                <w:szCs w:val="19"/>
                <w:shd w:val="clear" w:color="auto" w:fill="FFFFFF"/>
                <w:lang w:val="en-US"/>
              </w:rPr>
              <w:t>net</w:t>
            </w:r>
          </w:p>
        </w:tc>
      </w:tr>
      <w:tr w:rsidR="000A5280" w:rsidTr="00323294">
        <w:trPr>
          <w:trHeight w:val="1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Pr="00BF36C0" w:rsidRDefault="009F703A">
            <w:pPr>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Процедура закупівлі</w:t>
            </w:r>
          </w:p>
        </w:tc>
        <w:tc>
          <w:tcPr>
            <w:tcW w:w="6550" w:type="dxa"/>
          </w:tcPr>
          <w:p w:rsidR="000A5280" w:rsidRPr="00BF36C0" w:rsidRDefault="009F703A">
            <w:pPr>
              <w:jc w:val="both"/>
              <w:rPr>
                <w:rFonts w:ascii="Times New Roman" w:eastAsia="Times New Roman" w:hAnsi="Times New Roman" w:cs="Times New Roman"/>
                <w:color w:val="4A86E8"/>
                <w:sz w:val="19"/>
                <w:szCs w:val="19"/>
              </w:rPr>
            </w:pPr>
            <w:r w:rsidRPr="00BF36C0">
              <w:rPr>
                <w:rFonts w:ascii="Times New Roman" w:eastAsia="Times New Roman" w:hAnsi="Times New Roman" w:cs="Times New Roman"/>
                <w:color w:val="000000"/>
                <w:sz w:val="19"/>
                <w:szCs w:val="19"/>
              </w:rPr>
              <w:t xml:space="preserve">відкриті </w:t>
            </w:r>
            <w:r w:rsidRPr="00BF36C0">
              <w:rPr>
                <w:rFonts w:ascii="Times New Roman" w:eastAsia="Times New Roman" w:hAnsi="Times New Roman" w:cs="Times New Roman"/>
                <w:sz w:val="19"/>
                <w:szCs w:val="19"/>
              </w:rPr>
              <w:t>торги з особливостями</w:t>
            </w:r>
          </w:p>
        </w:tc>
      </w:tr>
      <w:tr w:rsidR="000A5280" w:rsidTr="00323294">
        <w:trPr>
          <w:trHeight w:val="240"/>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Pr="00BF36C0" w:rsidRDefault="009F703A">
            <w:pPr>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Інформація про предмет закупівлі</w:t>
            </w:r>
          </w:p>
        </w:tc>
        <w:tc>
          <w:tcPr>
            <w:tcW w:w="6550" w:type="dxa"/>
          </w:tcPr>
          <w:p w:rsidR="000A5280" w:rsidRPr="00BF36C0" w:rsidRDefault="009F703A">
            <w:pPr>
              <w:jc w:val="both"/>
              <w:rPr>
                <w:rFonts w:ascii="Times New Roman" w:eastAsia="Times New Roman" w:hAnsi="Times New Roman" w:cs="Times New Roman"/>
                <w:sz w:val="19"/>
                <w:szCs w:val="19"/>
              </w:rPr>
            </w:pPr>
            <w:r w:rsidRPr="00BF36C0">
              <w:rPr>
                <w:rFonts w:ascii="Times New Roman" w:eastAsia="Times New Roman" w:hAnsi="Times New Roman" w:cs="Times New Roman"/>
                <w:i/>
                <w:color w:val="000000"/>
                <w:sz w:val="19"/>
                <w:szCs w:val="19"/>
              </w:rPr>
              <w:t> </w:t>
            </w:r>
          </w:p>
        </w:tc>
      </w:tr>
      <w:tr w:rsidR="000A5280" w:rsidTr="00323294">
        <w:trPr>
          <w:jc w:val="center"/>
        </w:trPr>
        <w:tc>
          <w:tcPr>
            <w:tcW w:w="705" w:type="dxa"/>
          </w:tcPr>
          <w:p w:rsidR="000A5280" w:rsidRDefault="009F703A">
            <w:pPr>
              <w:jc w:val="center"/>
              <w:rPr>
                <w:rFonts w:ascii="Times New Roman" w:eastAsia="Times New Roman" w:hAnsi="Times New Roman" w:cs="Times New Roman"/>
                <w:sz w:val="24"/>
                <w:szCs w:val="24"/>
              </w:rPr>
            </w:pPr>
            <w:bookmarkStart w:id="0" w:name="_Hlk136386489"/>
            <w:r>
              <w:rPr>
                <w:rFonts w:ascii="Times New Roman" w:eastAsia="Times New Roman" w:hAnsi="Times New Roman" w:cs="Times New Roman"/>
                <w:color w:val="000000"/>
                <w:sz w:val="24"/>
                <w:szCs w:val="24"/>
              </w:rPr>
              <w:t>4.1</w:t>
            </w:r>
          </w:p>
        </w:tc>
        <w:tc>
          <w:tcPr>
            <w:tcW w:w="2805" w:type="dxa"/>
          </w:tcPr>
          <w:p w:rsidR="000A5280" w:rsidRPr="00BF36C0" w:rsidRDefault="009F703A">
            <w:pPr>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назва предмета закупівлі</w:t>
            </w:r>
            <w:r w:rsidR="00A36E68" w:rsidRPr="00BF36C0">
              <w:rPr>
                <w:rFonts w:ascii="Times New Roman" w:eastAsia="Times New Roman" w:hAnsi="Times New Roman" w:cs="Times New Roman"/>
                <w:color w:val="000000"/>
                <w:sz w:val="19"/>
                <w:szCs w:val="19"/>
              </w:rPr>
              <w:t>, вартість</w:t>
            </w:r>
          </w:p>
        </w:tc>
        <w:tc>
          <w:tcPr>
            <w:tcW w:w="6550" w:type="dxa"/>
          </w:tcPr>
          <w:p w:rsidR="008D0845" w:rsidRPr="008D0845" w:rsidRDefault="00135F6F" w:rsidP="008D0845">
            <w:pPr>
              <w:jc w:val="center"/>
              <w:rPr>
                <w:rFonts w:cs="Times New Roman"/>
                <w:i/>
                <w:sz w:val="19"/>
                <w:szCs w:val="19"/>
                <w:lang w:eastAsia="en-US"/>
              </w:rPr>
            </w:pPr>
            <w:r>
              <w:rPr>
                <w:rFonts w:ascii="Times New Roman" w:hAnsi="Times New Roman" w:cs="Times New Roman"/>
                <w:i/>
                <w:color w:val="000000"/>
                <w:sz w:val="19"/>
                <w:szCs w:val="19"/>
              </w:rPr>
              <w:t>Капуста ,морква,буряк,цибуля</w:t>
            </w:r>
            <w:r w:rsidR="008D0845" w:rsidRPr="008D0845">
              <w:rPr>
                <w:rFonts w:ascii="Times New Roman" w:hAnsi="Times New Roman" w:cs="Times New Roman"/>
                <w:i/>
                <w:color w:val="000000"/>
                <w:sz w:val="19"/>
                <w:szCs w:val="19"/>
              </w:rPr>
              <w:t>,яблука</w:t>
            </w:r>
          </w:p>
          <w:p w:rsidR="000A5280" w:rsidRPr="00BF36C0" w:rsidRDefault="00651406" w:rsidP="00651406">
            <w:pPr>
              <w:jc w:val="both"/>
              <w:rPr>
                <w:rFonts w:ascii="Times New Roman" w:eastAsia="Times New Roman" w:hAnsi="Times New Roman" w:cs="Times New Roman"/>
                <w:b/>
                <w:sz w:val="19"/>
                <w:szCs w:val="19"/>
              </w:rPr>
            </w:pPr>
            <w:r w:rsidRPr="00651406">
              <w:rPr>
                <w:rFonts w:ascii="Times New Roman" w:eastAsia="Times New Roman" w:hAnsi="Times New Roman" w:cs="Times New Roman"/>
                <w:b/>
                <w:sz w:val="19"/>
                <w:szCs w:val="19"/>
              </w:rPr>
              <w:t>64656,00</w:t>
            </w:r>
            <w:r w:rsidR="001161DD" w:rsidRPr="00651406">
              <w:rPr>
                <w:rFonts w:ascii="Times New Roman" w:eastAsia="Times New Roman" w:hAnsi="Times New Roman" w:cs="Times New Roman"/>
                <w:b/>
                <w:sz w:val="19"/>
                <w:szCs w:val="19"/>
              </w:rPr>
              <w:t xml:space="preserve"> грн</w:t>
            </w:r>
            <w:r w:rsidR="001161DD" w:rsidRPr="00BF36C0">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Шістдесят </w:t>
            </w:r>
            <w:r w:rsidR="001161DD" w:rsidRPr="00BF36C0">
              <w:rPr>
                <w:rFonts w:ascii="Times New Roman" w:eastAsia="Times New Roman" w:hAnsi="Times New Roman" w:cs="Times New Roman"/>
                <w:sz w:val="19"/>
                <w:szCs w:val="19"/>
              </w:rPr>
              <w:t xml:space="preserve">чотири  тисячі  </w:t>
            </w:r>
            <w:r>
              <w:rPr>
                <w:rFonts w:ascii="Times New Roman" w:eastAsia="Times New Roman" w:hAnsi="Times New Roman" w:cs="Times New Roman"/>
                <w:sz w:val="19"/>
                <w:szCs w:val="19"/>
              </w:rPr>
              <w:t>шістсот п’ятдесят шість</w:t>
            </w:r>
            <w:r w:rsidR="001161DD" w:rsidRPr="00BF36C0">
              <w:rPr>
                <w:rFonts w:ascii="Times New Roman" w:eastAsia="Times New Roman" w:hAnsi="Times New Roman" w:cs="Times New Roman"/>
                <w:sz w:val="19"/>
                <w:szCs w:val="19"/>
              </w:rPr>
              <w:t xml:space="preserve"> грн..00 коп)</w:t>
            </w:r>
          </w:p>
        </w:tc>
      </w:tr>
      <w:bookmarkEnd w:id="0"/>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A5280" w:rsidRPr="00BF36C0" w:rsidRDefault="009F703A">
            <w:pPr>
              <w:widowControl w:val="0"/>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опис окремої частини або частин предмета закупівлі (лота), щодо яких можуть бути подані тендерні пропозиції</w:t>
            </w:r>
          </w:p>
        </w:tc>
        <w:tc>
          <w:tcPr>
            <w:tcW w:w="6550" w:type="dxa"/>
          </w:tcPr>
          <w:p w:rsidR="000A5280" w:rsidRPr="00BF36C0" w:rsidRDefault="009F703A">
            <w:pPr>
              <w:widowControl w:val="0"/>
              <w:ind w:right="120"/>
              <w:jc w:val="both"/>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Закупівля здійснюється щодо предмет</w:t>
            </w:r>
            <w:r w:rsidRPr="00BF36C0">
              <w:rPr>
                <w:rFonts w:ascii="Times New Roman" w:eastAsia="Times New Roman" w:hAnsi="Times New Roman" w:cs="Times New Roman"/>
                <w:sz w:val="19"/>
                <w:szCs w:val="19"/>
              </w:rPr>
              <w:t>а</w:t>
            </w:r>
            <w:r w:rsidRPr="00BF36C0">
              <w:rPr>
                <w:rFonts w:ascii="Times New Roman" w:eastAsia="Times New Roman" w:hAnsi="Times New Roman" w:cs="Times New Roman"/>
                <w:color w:val="000000"/>
                <w:sz w:val="19"/>
                <w:szCs w:val="19"/>
              </w:rPr>
              <w:t xml:space="preserve"> закупівлі в цілому.</w:t>
            </w:r>
          </w:p>
          <w:p w:rsidR="000A5280" w:rsidRPr="00BF36C0" w:rsidRDefault="000A5280" w:rsidP="00486CF0">
            <w:pPr>
              <w:widowControl w:val="0"/>
              <w:ind w:right="120"/>
              <w:jc w:val="both"/>
              <w:rPr>
                <w:rFonts w:ascii="Times New Roman" w:eastAsia="Times New Roman" w:hAnsi="Times New Roman" w:cs="Times New Roman"/>
                <w:i/>
                <w:color w:val="FF0000"/>
                <w:sz w:val="19"/>
                <w:szCs w:val="19"/>
                <w:highlight w:val="yellow"/>
              </w:rPr>
            </w:pP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C01A6" w:rsidRPr="00BF36C0" w:rsidRDefault="009F703A">
            <w:pPr>
              <w:widowControl w:val="0"/>
              <w:rPr>
                <w:rFonts w:ascii="Times New Roman" w:eastAsia="Times New Roman" w:hAnsi="Times New Roman" w:cs="Times New Roman"/>
                <w:i/>
                <w:color w:val="FF0000"/>
                <w:sz w:val="19"/>
                <w:szCs w:val="19"/>
              </w:rPr>
            </w:pPr>
            <w:r w:rsidRPr="00BF36C0">
              <w:rPr>
                <w:rFonts w:ascii="Times New Roman" w:eastAsia="Times New Roman" w:hAnsi="Times New Roman" w:cs="Times New Roman"/>
                <w:color w:val="000000"/>
                <w:sz w:val="19"/>
                <w:szCs w:val="19"/>
              </w:rPr>
              <w:t xml:space="preserve">кількість товару та місце його поставки </w:t>
            </w:r>
            <w:r w:rsidRPr="00BF36C0">
              <w:rPr>
                <w:rFonts w:ascii="Times New Roman" w:eastAsia="Times New Roman" w:hAnsi="Times New Roman" w:cs="Times New Roman"/>
                <w:i/>
                <w:color w:val="FF0000"/>
                <w:sz w:val="19"/>
                <w:szCs w:val="19"/>
              </w:rPr>
              <w:t>(для товару)</w:t>
            </w:r>
          </w:p>
          <w:p w:rsidR="009805B3" w:rsidRPr="00BF36C0" w:rsidRDefault="009805B3">
            <w:pPr>
              <w:widowControl w:val="0"/>
              <w:rPr>
                <w:rFonts w:ascii="Times New Roman" w:eastAsia="Times New Roman" w:hAnsi="Times New Roman" w:cs="Times New Roman"/>
                <w:i/>
                <w:color w:val="FF0000"/>
                <w:sz w:val="19"/>
                <w:szCs w:val="19"/>
              </w:rPr>
            </w:pPr>
          </w:p>
          <w:p w:rsidR="000A5280" w:rsidRPr="00BF36C0" w:rsidRDefault="009F703A">
            <w:pPr>
              <w:widowControl w:val="0"/>
              <w:rPr>
                <w:rFonts w:ascii="Times New Roman" w:eastAsia="Times New Roman" w:hAnsi="Times New Roman" w:cs="Times New Roman"/>
                <w:i/>
                <w:color w:val="FF0000"/>
                <w:sz w:val="19"/>
                <w:szCs w:val="19"/>
              </w:rPr>
            </w:pPr>
            <w:r w:rsidRPr="00BF36C0">
              <w:rPr>
                <w:rFonts w:ascii="Times New Roman" w:eastAsia="Times New Roman" w:hAnsi="Times New Roman" w:cs="Times New Roman"/>
                <w:i/>
                <w:color w:val="FF0000"/>
                <w:sz w:val="19"/>
                <w:szCs w:val="19"/>
              </w:rPr>
              <w:t>АБО</w:t>
            </w:r>
          </w:p>
          <w:p w:rsidR="000A5280" w:rsidRPr="00BF36C0" w:rsidRDefault="009F703A">
            <w:pPr>
              <w:widowControl w:val="0"/>
              <w:rPr>
                <w:rFonts w:ascii="Times New Roman" w:eastAsia="Times New Roman" w:hAnsi="Times New Roman" w:cs="Times New Roman"/>
                <w:color w:val="000000"/>
                <w:sz w:val="19"/>
                <w:szCs w:val="19"/>
                <w:highlight w:val="yellow"/>
              </w:rPr>
            </w:pPr>
            <w:r w:rsidRPr="00BF36C0">
              <w:rPr>
                <w:rFonts w:ascii="Times New Roman" w:eastAsia="Times New Roman" w:hAnsi="Times New Roman" w:cs="Times New Roman"/>
                <w:color w:val="000000"/>
                <w:sz w:val="19"/>
                <w:szCs w:val="19"/>
              </w:rPr>
              <w:t xml:space="preserve">місце, де повинні бути виконані роботи чи надані послуги, їх обсяги </w:t>
            </w:r>
            <w:r w:rsidRPr="00BF36C0">
              <w:rPr>
                <w:rFonts w:ascii="Times New Roman" w:eastAsia="Times New Roman" w:hAnsi="Times New Roman" w:cs="Times New Roman"/>
                <w:i/>
                <w:color w:val="FF0000"/>
                <w:sz w:val="19"/>
                <w:szCs w:val="19"/>
              </w:rPr>
              <w:t>(для робіт або послуг)</w:t>
            </w:r>
          </w:p>
        </w:tc>
        <w:tc>
          <w:tcPr>
            <w:tcW w:w="6550" w:type="dxa"/>
          </w:tcPr>
          <w:p w:rsidR="000A5280" w:rsidRPr="00BF36C0" w:rsidRDefault="009F703A">
            <w:pPr>
              <w:widowControl w:val="0"/>
              <w:ind w:right="120"/>
              <w:jc w:val="both"/>
              <w:rPr>
                <w:rFonts w:ascii="Times New Roman" w:hAnsi="Times New Roman" w:cs="Times New Roman"/>
                <w:sz w:val="19"/>
                <w:szCs w:val="19"/>
              </w:rPr>
            </w:pPr>
            <w:r w:rsidRPr="00BF36C0">
              <w:rPr>
                <w:rFonts w:ascii="Times New Roman" w:eastAsia="Times New Roman" w:hAnsi="Times New Roman" w:cs="Times New Roman"/>
                <w:color w:val="000000"/>
                <w:sz w:val="19"/>
                <w:szCs w:val="19"/>
              </w:rPr>
              <w:t xml:space="preserve">Місце поставки товарів: </w:t>
            </w:r>
            <w:r w:rsidR="00A36E68" w:rsidRPr="00BF36C0">
              <w:rPr>
                <w:rFonts w:ascii="Times New Roman" w:hAnsi="Times New Roman" w:cs="Times New Roman"/>
                <w:sz w:val="19"/>
                <w:szCs w:val="19"/>
              </w:rPr>
              <w:t xml:space="preserve">Вул. Дружби,2 с. Сукачі, Київська обл., Вишгородський р-н, 07205, </w:t>
            </w:r>
            <w:r w:rsidR="00613315" w:rsidRPr="00BF36C0">
              <w:rPr>
                <w:rFonts w:ascii="Times New Roman" w:hAnsi="Times New Roman" w:cs="Times New Roman"/>
                <w:sz w:val="19"/>
                <w:szCs w:val="19"/>
              </w:rPr>
              <w:t>Україна</w:t>
            </w:r>
          </w:p>
          <w:p w:rsidR="00613315" w:rsidRPr="00BF36C0" w:rsidRDefault="00613315" w:rsidP="00613315">
            <w:pPr>
              <w:widowControl w:val="0"/>
              <w:ind w:right="120"/>
              <w:jc w:val="both"/>
              <w:rPr>
                <w:rFonts w:ascii="Times New Roman" w:eastAsia="Times New Roman" w:hAnsi="Times New Roman" w:cs="Times New Roman"/>
                <w:i/>
                <w:sz w:val="19"/>
                <w:szCs w:val="19"/>
              </w:rPr>
            </w:pPr>
            <w:r w:rsidRPr="00BF36C0">
              <w:rPr>
                <w:rFonts w:ascii="Times New Roman" w:eastAsia="Times New Roman" w:hAnsi="Times New Roman" w:cs="Times New Roman"/>
                <w:color w:val="000000"/>
                <w:sz w:val="19"/>
                <w:szCs w:val="19"/>
              </w:rPr>
              <w:t xml:space="preserve">Кількість </w:t>
            </w:r>
            <w:r w:rsidR="001161DD" w:rsidRPr="00BF36C0">
              <w:rPr>
                <w:rFonts w:ascii="Times New Roman" w:eastAsia="Times New Roman" w:hAnsi="Times New Roman" w:cs="Times New Roman"/>
                <w:color w:val="000000"/>
                <w:sz w:val="19"/>
                <w:szCs w:val="19"/>
              </w:rPr>
              <w:t xml:space="preserve">: </w:t>
            </w:r>
            <w:r w:rsidR="00651406">
              <w:rPr>
                <w:rFonts w:ascii="Times New Roman" w:eastAsia="Times New Roman" w:hAnsi="Times New Roman" w:cs="Times New Roman"/>
                <w:color w:val="000000"/>
                <w:sz w:val="19"/>
                <w:szCs w:val="19"/>
              </w:rPr>
              <w:t>1443 кг</w:t>
            </w:r>
            <w:r w:rsidR="001161DD" w:rsidRPr="00BF36C0">
              <w:rPr>
                <w:rFonts w:ascii="Times New Roman" w:eastAsia="Times New Roman" w:hAnsi="Times New Roman" w:cs="Times New Roman"/>
                <w:color w:val="000000"/>
                <w:sz w:val="19"/>
                <w:szCs w:val="19"/>
              </w:rPr>
              <w:t>.</w:t>
            </w:r>
          </w:p>
          <w:p w:rsidR="00613315" w:rsidRPr="00BF36C0" w:rsidRDefault="00613315">
            <w:pPr>
              <w:widowControl w:val="0"/>
              <w:ind w:right="120"/>
              <w:jc w:val="both"/>
              <w:rPr>
                <w:rFonts w:ascii="Times New Roman" w:eastAsia="Times New Roman" w:hAnsi="Times New Roman" w:cs="Times New Roman"/>
                <w:i/>
                <w:color w:val="4A86E8"/>
                <w:sz w:val="19"/>
                <w:szCs w:val="19"/>
                <w:highlight w:val="white"/>
              </w:rPr>
            </w:pPr>
          </w:p>
        </w:tc>
      </w:tr>
      <w:tr w:rsidR="000A5280" w:rsidTr="00323294">
        <w:trPr>
          <w:trHeight w:val="645"/>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строки поставки товарів, виконання робіт, надання послуг</w:t>
            </w:r>
          </w:p>
        </w:tc>
        <w:tc>
          <w:tcPr>
            <w:tcW w:w="6550" w:type="dxa"/>
          </w:tcPr>
          <w:p w:rsidR="000A5280" w:rsidRPr="00BF36C0" w:rsidRDefault="009F703A" w:rsidP="008D0845">
            <w:pPr>
              <w:widowControl w:val="0"/>
              <w:rPr>
                <w:rFonts w:ascii="Times New Roman" w:eastAsia="Times New Roman" w:hAnsi="Times New Roman" w:cs="Times New Roman"/>
                <w:sz w:val="19"/>
                <w:szCs w:val="19"/>
                <w:highlight w:val="cyan"/>
              </w:rPr>
            </w:pPr>
            <w:r w:rsidRPr="00BF36C0">
              <w:rPr>
                <w:rFonts w:ascii="Times New Roman" w:eastAsia="Times New Roman" w:hAnsi="Times New Roman" w:cs="Times New Roman"/>
                <w:b/>
                <w:sz w:val="19"/>
                <w:szCs w:val="19"/>
              </w:rPr>
              <w:t xml:space="preserve">до  </w:t>
            </w:r>
            <w:r w:rsidR="00F5286E" w:rsidRPr="00BF36C0">
              <w:rPr>
                <w:rFonts w:ascii="Times New Roman" w:eastAsia="Times New Roman" w:hAnsi="Times New Roman" w:cs="Times New Roman"/>
                <w:b/>
                <w:sz w:val="19"/>
                <w:szCs w:val="19"/>
              </w:rPr>
              <w:t xml:space="preserve">31 </w:t>
            </w:r>
            <w:r w:rsidR="008D0845">
              <w:rPr>
                <w:rFonts w:ascii="Times New Roman" w:eastAsia="Times New Roman" w:hAnsi="Times New Roman" w:cs="Times New Roman"/>
                <w:b/>
                <w:sz w:val="19"/>
                <w:szCs w:val="19"/>
              </w:rPr>
              <w:t xml:space="preserve">липня </w:t>
            </w:r>
            <w:r w:rsidRPr="00BF36C0">
              <w:rPr>
                <w:rFonts w:ascii="Times New Roman" w:eastAsia="Times New Roman" w:hAnsi="Times New Roman" w:cs="Times New Roman"/>
                <w:b/>
                <w:sz w:val="19"/>
                <w:szCs w:val="19"/>
              </w:rPr>
              <w:t>20</w:t>
            </w:r>
            <w:r w:rsidR="00486CF0" w:rsidRPr="00BF36C0">
              <w:rPr>
                <w:rFonts w:ascii="Times New Roman" w:eastAsia="Times New Roman" w:hAnsi="Times New Roman" w:cs="Times New Roman"/>
                <w:b/>
                <w:sz w:val="19"/>
                <w:szCs w:val="19"/>
              </w:rPr>
              <w:t>23</w:t>
            </w:r>
            <w:r w:rsidRPr="00BF36C0">
              <w:rPr>
                <w:rFonts w:ascii="Times New Roman" w:eastAsia="Times New Roman" w:hAnsi="Times New Roman" w:cs="Times New Roman"/>
                <w:b/>
                <w:sz w:val="19"/>
                <w:szCs w:val="19"/>
              </w:rPr>
              <w:t xml:space="preserve"> року</w:t>
            </w:r>
            <w:r w:rsidRPr="00BF36C0">
              <w:rPr>
                <w:rFonts w:ascii="Times New Roman" w:eastAsia="Times New Roman" w:hAnsi="Times New Roman" w:cs="Times New Roman"/>
                <w:sz w:val="19"/>
                <w:szCs w:val="19"/>
              </w:rPr>
              <w:t xml:space="preserve"> включно </w:t>
            </w:r>
          </w:p>
        </w:tc>
      </w:tr>
      <w:tr w:rsidR="000A5280" w:rsidTr="00323294">
        <w:trPr>
          <w:trHeight w:val="841"/>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Недискримінація учасників</w:t>
            </w:r>
          </w:p>
        </w:tc>
        <w:tc>
          <w:tcPr>
            <w:tcW w:w="6550" w:type="dxa"/>
          </w:tcPr>
          <w:p w:rsidR="000A5280" w:rsidRPr="00BF36C0" w:rsidRDefault="009F703A">
            <w:pPr>
              <w:widowControl w:val="0"/>
              <w:ind w:right="140"/>
              <w:jc w:val="both"/>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Валюта, у якій повинна бути зазначена ціна тендерної пропозиції</w:t>
            </w:r>
          </w:p>
        </w:tc>
        <w:tc>
          <w:tcPr>
            <w:tcW w:w="6550" w:type="dxa"/>
          </w:tcPr>
          <w:p w:rsidR="000A5280" w:rsidRPr="00BF36C0" w:rsidRDefault="009F703A">
            <w:pPr>
              <w:widowControl w:val="0"/>
              <w:ind w:right="140"/>
              <w:jc w:val="both"/>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Валютою тендерної пропозиції є гривня.</w:t>
            </w:r>
            <w:r w:rsidR="004623AE" w:rsidRPr="00BF36C0">
              <w:rPr>
                <w:rFonts w:ascii="Times New Roman" w:eastAsia="Times New Roman" w:hAnsi="Times New Roman" w:cs="Times New Roman"/>
                <w:color w:val="000000"/>
                <w:sz w:val="19"/>
                <w:szCs w:val="19"/>
              </w:rPr>
              <w:t xml:space="preserve"> </w:t>
            </w:r>
            <w:r w:rsidRPr="00BF36C0">
              <w:rPr>
                <w:rFonts w:ascii="Times New Roman" w:eastAsia="Times New Roman" w:hAnsi="Times New Roman" w:cs="Times New Roman"/>
                <w:b/>
                <w:i/>
                <w:color w:val="000000"/>
                <w:sz w:val="19"/>
                <w:szCs w:val="19"/>
              </w:rPr>
              <w:t>У разі якщо учасником процедури закупівлі є нерезидент</w:t>
            </w:r>
            <w:r w:rsidRPr="00BF36C0">
              <w:rPr>
                <w:rFonts w:ascii="Times New Roman" w:eastAsia="Times New Roman" w:hAnsi="Times New Roman" w:cs="Times New Roman"/>
                <w:b/>
                <w:color w:val="000000"/>
                <w:sz w:val="19"/>
                <w:szCs w:val="19"/>
              </w:rPr>
              <w:t xml:space="preserve">,  </w:t>
            </w:r>
            <w:r w:rsidRPr="00BF36C0">
              <w:rPr>
                <w:rFonts w:ascii="Times New Roman" w:eastAsia="Times New Roman" w:hAnsi="Times New Roman" w:cs="Times New Roman"/>
                <w:color w:val="000000"/>
                <w:sz w:val="19"/>
                <w:szCs w:val="19"/>
              </w:rPr>
              <w:t xml:space="preserve">такий </w:t>
            </w:r>
            <w:r w:rsidRPr="00BF36C0">
              <w:rPr>
                <w:rFonts w:ascii="Times New Roman" w:eastAsia="Times New Roman" w:hAnsi="Times New Roman" w:cs="Times New Roman"/>
                <w:sz w:val="19"/>
                <w:szCs w:val="19"/>
              </w:rPr>
              <w:t>у</w:t>
            </w:r>
            <w:r w:rsidRPr="00BF36C0">
              <w:rPr>
                <w:rFonts w:ascii="Times New Roman" w:eastAsia="Times New Roman" w:hAnsi="Times New Roman" w:cs="Times New Roman"/>
                <w:color w:val="000000"/>
                <w:sz w:val="19"/>
                <w:szCs w:val="19"/>
              </w:rPr>
              <w:t>часник зазначає ціну пропозиції в електронній системі закупівель у валюті – гривня.</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Мова (мови), якою  (якими) повинні бути  складені тендерні пропозиції</w:t>
            </w:r>
          </w:p>
        </w:tc>
        <w:tc>
          <w:tcPr>
            <w:tcW w:w="6550" w:type="dxa"/>
          </w:tcPr>
          <w:p w:rsidR="000A5280" w:rsidRPr="00BF36C0" w:rsidRDefault="009F703A">
            <w:pPr>
              <w:widowControl w:val="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 xml:space="preserve">Мова тендерної пропозиції – </w:t>
            </w:r>
            <w:r w:rsidRPr="00BF36C0">
              <w:rPr>
                <w:rFonts w:ascii="Times New Roman" w:eastAsia="Times New Roman" w:hAnsi="Times New Roman" w:cs="Times New Roman"/>
                <w:b/>
                <w:color w:val="000000"/>
                <w:sz w:val="19"/>
                <w:szCs w:val="19"/>
              </w:rPr>
              <w:t>українська</w:t>
            </w:r>
            <w:r w:rsidRPr="00BF36C0">
              <w:rPr>
                <w:rFonts w:ascii="Times New Roman" w:eastAsia="Times New Roman" w:hAnsi="Times New Roman" w:cs="Times New Roman"/>
                <w:color w:val="000000"/>
                <w:sz w:val="19"/>
                <w:szCs w:val="19"/>
              </w:rPr>
              <w:t>.</w:t>
            </w:r>
          </w:p>
          <w:p w:rsidR="000A5280" w:rsidRPr="00BF36C0" w:rsidRDefault="009F703A">
            <w:pPr>
              <w:widowControl w:val="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F36C0">
              <w:rPr>
                <w:rFonts w:ascii="Times New Roman" w:eastAsia="Times New Roman" w:hAnsi="Times New Roman" w:cs="Times New Roman"/>
                <w:sz w:val="19"/>
                <w:szCs w:val="19"/>
              </w:rPr>
              <w:t>іншою мовою</w:t>
            </w:r>
            <w:r w:rsidRPr="00BF36C0">
              <w:rPr>
                <w:rFonts w:ascii="Times New Roman" w:eastAsia="Times New Roman" w:hAnsi="Times New Roman" w:cs="Times New Roman"/>
                <w:color w:val="000000"/>
                <w:sz w:val="19"/>
                <w:szCs w:val="19"/>
              </w:rPr>
              <w:t>. Визначальним є текст, викладений українською мовою.</w:t>
            </w:r>
          </w:p>
          <w:p w:rsidR="000A5280" w:rsidRPr="00BF36C0" w:rsidRDefault="009F703A">
            <w:pPr>
              <w:widowControl w:val="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A5280" w:rsidRPr="00BF36C0" w:rsidRDefault="009F703A">
            <w:pPr>
              <w:widowControl w:val="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 xml:space="preserve">Уся інформація розміщується в електронній системі закупівель українською </w:t>
            </w:r>
            <w:r w:rsidRPr="00BF36C0">
              <w:rPr>
                <w:rFonts w:ascii="Times New Roman" w:eastAsia="Times New Roman" w:hAnsi="Times New Roman" w:cs="Times New Roman"/>
                <w:color w:val="000000"/>
                <w:sz w:val="19"/>
                <w:szCs w:val="19"/>
              </w:rPr>
              <w:lastRenderedPageBreak/>
              <w:t xml:space="preserve">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F36C0">
              <w:rPr>
                <w:rFonts w:ascii="Times New Roman" w:eastAsia="Times New Roman" w:hAnsi="Times New Roman" w:cs="Times New Roman"/>
                <w:sz w:val="19"/>
                <w:szCs w:val="19"/>
              </w:rPr>
              <w:t>І</w:t>
            </w:r>
            <w:r w:rsidRPr="00BF36C0">
              <w:rPr>
                <w:rFonts w:ascii="Times New Roman" w:eastAsia="Times New Roman" w:hAnsi="Times New Roman" w:cs="Times New Roman"/>
                <w:color w:val="000000"/>
                <w:sz w:val="19"/>
                <w:szCs w:val="19"/>
              </w:rPr>
              <w:t>нтернет, адреси електронної пошти, торговельної марки (знак</w:t>
            </w:r>
            <w:r w:rsidRPr="00BF36C0">
              <w:rPr>
                <w:rFonts w:ascii="Times New Roman" w:eastAsia="Times New Roman" w:hAnsi="Times New Roman" w:cs="Times New Roman"/>
                <w:sz w:val="19"/>
                <w:szCs w:val="19"/>
              </w:rPr>
              <w:t>а</w:t>
            </w:r>
            <w:r w:rsidRPr="00BF36C0">
              <w:rPr>
                <w:rFonts w:ascii="Times New Roman" w:eastAsia="Times New Roman" w:hAnsi="Times New Roman" w:cs="Times New Roman"/>
                <w:color w:val="000000"/>
                <w:sz w:val="19"/>
                <w:szCs w:val="19"/>
              </w:rPr>
              <w:t xml:space="preserve"> для товарів та послуг), загальноприйняті міжнародні терміни). Тендерна пропозиція та </w:t>
            </w:r>
            <w:r w:rsidRPr="00BF36C0">
              <w:rPr>
                <w:rFonts w:ascii="Times New Roman" w:eastAsia="Times New Roman" w:hAnsi="Times New Roman" w:cs="Times New Roman"/>
                <w:sz w:val="19"/>
                <w:szCs w:val="19"/>
              </w:rPr>
              <w:t>в</w:t>
            </w:r>
            <w:r w:rsidRPr="00BF36C0">
              <w:rPr>
                <w:rFonts w:ascii="Times New Roman" w:eastAsia="Times New Roman" w:hAnsi="Times New Roman" w:cs="Times New Roman"/>
                <w:color w:val="000000"/>
                <w:sz w:val="19"/>
                <w:szCs w:val="19"/>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F36C0">
              <w:rPr>
                <w:rFonts w:ascii="Times New Roman" w:eastAsia="Times New Roman" w:hAnsi="Times New Roman" w:cs="Times New Roman"/>
                <w:sz w:val="19"/>
                <w:szCs w:val="19"/>
              </w:rPr>
              <w:t>українською мовою</w:t>
            </w:r>
            <w:r w:rsidRPr="00BF36C0">
              <w:rPr>
                <w:rFonts w:ascii="Times New Roman" w:eastAsia="Times New Roman" w:hAnsi="Times New Roman" w:cs="Times New Roman"/>
                <w:color w:val="000000"/>
                <w:sz w:val="19"/>
                <w:szCs w:val="19"/>
              </w:rPr>
              <w:t xml:space="preserve">. </w:t>
            </w:r>
          </w:p>
          <w:p w:rsidR="000A5280" w:rsidRPr="00BF36C0" w:rsidRDefault="009F703A">
            <w:pPr>
              <w:widowControl w:val="0"/>
              <w:jc w:val="both"/>
              <w:rPr>
                <w:rFonts w:ascii="Times New Roman" w:eastAsia="Times New Roman" w:hAnsi="Times New Roman" w:cs="Times New Roman"/>
                <w:b/>
                <w:color w:val="000000"/>
                <w:sz w:val="19"/>
                <w:szCs w:val="19"/>
              </w:rPr>
            </w:pPr>
            <w:r w:rsidRPr="00BF36C0">
              <w:rPr>
                <w:rFonts w:ascii="Times New Roman" w:eastAsia="Times New Roman" w:hAnsi="Times New Roman" w:cs="Times New Roman"/>
                <w:b/>
                <w:color w:val="000000"/>
                <w:sz w:val="19"/>
                <w:szCs w:val="19"/>
              </w:rPr>
              <w:t>Виключення:</w:t>
            </w:r>
          </w:p>
          <w:p w:rsidR="000A5280" w:rsidRPr="00BF36C0" w:rsidRDefault="009F703A">
            <w:pPr>
              <w:widowControl w:val="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F36C0">
              <w:rPr>
                <w:rFonts w:ascii="Times New Roman" w:eastAsia="Times New Roman" w:hAnsi="Times New Roman" w:cs="Times New Roman"/>
                <w:sz w:val="19"/>
                <w:szCs w:val="19"/>
              </w:rPr>
              <w:t>у</w:t>
            </w:r>
            <w:r w:rsidRPr="00BF36C0">
              <w:rPr>
                <w:rFonts w:ascii="Times New Roman" w:eastAsia="Times New Roman" w:hAnsi="Times New Roman" w:cs="Times New Roman"/>
                <w:color w:val="000000"/>
                <w:sz w:val="19"/>
                <w:szCs w:val="19"/>
              </w:rPr>
              <w:t xml:space="preserve"> тому числі</w:t>
            </w:r>
            <w:r w:rsidR="0008052A" w:rsidRPr="00BF36C0">
              <w:rPr>
                <w:rFonts w:ascii="Times New Roman" w:eastAsia="Times New Roman" w:hAnsi="Times New Roman" w:cs="Times New Roman"/>
                <w:color w:val="000000"/>
                <w:sz w:val="19"/>
                <w:szCs w:val="19"/>
              </w:rPr>
              <w:t>,</w:t>
            </w:r>
            <w:r w:rsidRPr="00BF36C0">
              <w:rPr>
                <w:rFonts w:ascii="Times New Roman" w:eastAsia="Times New Roman" w:hAnsi="Times New Roman" w:cs="Times New Roman"/>
                <w:color w:val="000000"/>
                <w:sz w:val="19"/>
                <w:szCs w:val="19"/>
              </w:rPr>
              <w:t xml:space="preserve"> якщо такі документи надані іноземною мовою без перекладу. </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 xml:space="preserve">2.  </w:t>
            </w:r>
            <w:r w:rsidRPr="00BF36C0">
              <w:rPr>
                <w:rFonts w:ascii="Times New Roman" w:eastAsia="Times New Roman" w:hAnsi="Times New Roman" w:cs="Times New Roman"/>
                <w:sz w:val="19"/>
                <w:szCs w:val="19"/>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5280" w:rsidTr="00323294">
        <w:trPr>
          <w:trHeight w:val="501"/>
          <w:jc w:val="center"/>
        </w:trPr>
        <w:tc>
          <w:tcPr>
            <w:tcW w:w="10060" w:type="dxa"/>
            <w:gridSpan w:val="3"/>
            <w:vAlign w:val="center"/>
          </w:tcPr>
          <w:p w:rsidR="000A5280" w:rsidRPr="00BF36C0" w:rsidRDefault="009F703A">
            <w:pPr>
              <w:widowControl w:val="0"/>
              <w:jc w:val="center"/>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lastRenderedPageBreak/>
              <w:t xml:space="preserve">Розділ 2. Порядок </w:t>
            </w:r>
            <w:r w:rsidRPr="00BF36C0">
              <w:rPr>
                <w:rFonts w:ascii="Times New Roman" w:eastAsia="Times New Roman" w:hAnsi="Times New Roman" w:cs="Times New Roman"/>
                <w:b/>
                <w:sz w:val="19"/>
                <w:szCs w:val="19"/>
              </w:rPr>
              <w:t>в</w:t>
            </w:r>
            <w:r w:rsidRPr="00BF36C0">
              <w:rPr>
                <w:rFonts w:ascii="Times New Roman" w:eastAsia="Times New Roman" w:hAnsi="Times New Roman" w:cs="Times New Roman"/>
                <w:b/>
                <w:color w:val="000000"/>
                <w:sz w:val="19"/>
                <w:szCs w:val="19"/>
              </w:rPr>
              <w:t>несення змін та надання роз’яснень до тендерної документації</w:t>
            </w:r>
          </w:p>
        </w:tc>
      </w:tr>
      <w:tr w:rsidR="000A5280" w:rsidTr="00E34D26">
        <w:trPr>
          <w:trHeight w:val="416"/>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A5280" w:rsidRPr="00BF36C0" w:rsidRDefault="009F703A">
            <w:pPr>
              <w:widowControl w:val="0"/>
              <w:rPr>
                <w:rFonts w:ascii="Times New Roman" w:eastAsia="Times New Roman" w:hAnsi="Times New Roman" w:cs="Times New Roman"/>
                <w:b/>
                <w:sz w:val="19"/>
                <w:szCs w:val="19"/>
              </w:rPr>
            </w:pPr>
            <w:r w:rsidRPr="00BF36C0">
              <w:rPr>
                <w:rFonts w:ascii="Times New Roman" w:eastAsia="Times New Roman" w:hAnsi="Times New Roman" w:cs="Times New Roman"/>
                <w:b/>
                <w:sz w:val="19"/>
                <w:szCs w:val="19"/>
              </w:rPr>
              <w:t>Процедура надання роз’яснень щодо тендерної документації</w:t>
            </w:r>
          </w:p>
        </w:tc>
        <w:tc>
          <w:tcPr>
            <w:tcW w:w="6550" w:type="dxa"/>
          </w:tcPr>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Фізична/юридична особа має право </w:t>
            </w:r>
            <w:r w:rsidRPr="00BF36C0">
              <w:rPr>
                <w:rFonts w:ascii="Times New Roman" w:eastAsia="Times New Roman" w:hAnsi="Times New Roman" w:cs="Times New Roman"/>
                <w:b/>
                <w:sz w:val="19"/>
                <w:szCs w:val="19"/>
                <w:highlight w:val="white"/>
                <w:u w:val="single"/>
              </w:rPr>
              <w:t>не пізніше ніж за три дні</w:t>
            </w:r>
            <w:r w:rsidRPr="00BF36C0">
              <w:rPr>
                <w:rFonts w:ascii="Times New Roman" w:eastAsia="Times New Roman" w:hAnsi="Times New Roman" w:cs="Times New Roman"/>
                <w:sz w:val="19"/>
                <w:szCs w:val="19"/>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Замовник повинен </w:t>
            </w:r>
            <w:r w:rsidRPr="00BF36C0">
              <w:rPr>
                <w:rFonts w:ascii="Times New Roman" w:eastAsia="Times New Roman" w:hAnsi="Times New Roman" w:cs="Times New Roman"/>
                <w:b/>
                <w:i/>
                <w:sz w:val="19"/>
                <w:szCs w:val="19"/>
                <w:highlight w:val="white"/>
              </w:rPr>
              <w:t>протягом трьох днів</w:t>
            </w:r>
            <w:r w:rsidRPr="00BF36C0">
              <w:rPr>
                <w:rFonts w:ascii="Times New Roman" w:eastAsia="Times New Roman" w:hAnsi="Times New Roman" w:cs="Times New Roman"/>
                <w:sz w:val="19"/>
                <w:szCs w:val="19"/>
                <w:highlight w:val="white"/>
              </w:rPr>
              <w:t xml:space="preserve"> з дати їх оприлюднення надати роз’яснення на звернення шляхом оприлюднення його в електронній системі закупівель.</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5280" w:rsidRPr="00BF36C0" w:rsidRDefault="009F703A">
            <w:pPr>
              <w:widowControl w:val="0"/>
              <w:jc w:val="both"/>
              <w:rPr>
                <w:rFonts w:ascii="Times New Roman" w:eastAsia="Times New Roman" w:hAnsi="Times New Roman" w:cs="Times New Roman"/>
                <w:i/>
                <w:sz w:val="19"/>
                <w:szCs w:val="19"/>
              </w:rPr>
            </w:pPr>
            <w:r w:rsidRPr="00BF36C0">
              <w:rPr>
                <w:rFonts w:ascii="Times New Roman" w:eastAsia="Times New Roman" w:hAnsi="Times New Roman" w:cs="Times New Roman"/>
                <w:sz w:val="19"/>
                <w:szCs w:val="19"/>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F36C0">
              <w:rPr>
                <w:rFonts w:ascii="Times New Roman" w:eastAsia="Times New Roman" w:hAnsi="Times New Roman" w:cs="Times New Roman"/>
                <w:b/>
                <w:i/>
                <w:sz w:val="19"/>
                <w:szCs w:val="19"/>
                <w:highlight w:val="white"/>
              </w:rPr>
              <w:t>не менш як на чотири дні.</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Внесення змін до тендерної документації</w:t>
            </w:r>
          </w:p>
        </w:tc>
        <w:tc>
          <w:tcPr>
            <w:tcW w:w="6550" w:type="dxa"/>
          </w:tcPr>
          <w:p w:rsidR="000A5280" w:rsidRPr="00BF36C0" w:rsidRDefault="009F703A">
            <w:pPr>
              <w:spacing w:before="12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F36C0">
                <w:rPr>
                  <w:rFonts w:ascii="Times New Roman" w:eastAsia="Times New Roman" w:hAnsi="Times New Roman" w:cs="Times New Roman"/>
                  <w:sz w:val="19"/>
                  <w:szCs w:val="19"/>
                  <w:highlight w:val="white"/>
                </w:rPr>
                <w:t>статті 8</w:t>
              </w:r>
            </w:hyperlink>
            <w:r w:rsidRPr="00BF36C0">
              <w:rPr>
                <w:rFonts w:ascii="Times New Roman" w:eastAsia="Times New Roman" w:hAnsi="Times New Roman" w:cs="Times New Roman"/>
                <w:sz w:val="19"/>
                <w:szCs w:val="19"/>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F36C0">
              <w:rPr>
                <w:rFonts w:ascii="Times New Roman" w:eastAsia="Times New Roman" w:hAnsi="Times New Roman" w:cs="Times New Roman"/>
                <w:color w:val="00B050"/>
                <w:sz w:val="19"/>
                <w:szCs w:val="19"/>
                <w:highlight w:val="white"/>
              </w:rPr>
              <w:t>а саме в оголошенні про проведення відкритих торгів,</w:t>
            </w:r>
            <w:r w:rsidRPr="00BF36C0">
              <w:rPr>
                <w:rFonts w:ascii="Times New Roman" w:eastAsia="Times New Roman" w:hAnsi="Times New Roman" w:cs="Times New Roman"/>
                <w:sz w:val="19"/>
                <w:szCs w:val="19"/>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F36C0">
              <w:rPr>
                <w:rFonts w:ascii="Times New Roman" w:eastAsia="Times New Roman" w:hAnsi="Times New Roman" w:cs="Times New Roman"/>
                <w:b/>
                <w:i/>
                <w:sz w:val="19"/>
                <w:szCs w:val="19"/>
                <w:highlight w:val="white"/>
              </w:rPr>
              <w:t>у вигляді нової редакції тендерної документації додатково до початкової редакції тендерної документації.</w:t>
            </w:r>
            <w:r w:rsidR="004623AE" w:rsidRPr="00BF36C0">
              <w:rPr>
                <w:rFonts w:ascii="Times New Roman" w:eastAsia="Times New Roman" w:hAnsi="Times New Roman" w:cs="Times New Roman"/>
                <w:b/>
                <w:i/>
                <w:sz w:val="19"/>
                <w:szCs w:val="19"/>
                <w:highlight w:val="white"/>
              </w:rPr>
              <w:t xml:space="preserve"> </w:t>
            </w:r>
            <w:r w:rsidRPr="00BF36C0">
              <w:rPr>
                <w:rFonts w:ascii="Times New Roman" w:eastAsia="Times New Roman" w:hAnsi="Times New Roman" w:cs="Times New Roman"/>
                <w:b/>
                <w:i/>
                <w:sz w:val="19"/>
                <w:szCs w:val="19"/>
                <w:highlight w:val="white"/>
              </w:rPr>
              <w:t>Замовник разом із змінами до тендерної документації в окремому документі оприлюднює перелік змін</w:t>
            </w:r>
            <w:r w:rsidRPr="00BF36C0">
              <w:rPr>
                <w:rFonts w:ascii="Times New Roman" w:eastAsia="Times New Roman" w:hAnsi="Times New Roman" w:cs="Times New Roman"/>
                <w:sz w:val="19"/>
                <w:szCs w:val="19"/>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A5280" w:rsidTr="00323294">
        <w:trPr>
          <w:trHeight w:val="480"/>
          <w:jc w:val="center"/>
        </w:trPr>
        <w:tc>
          <w:tcPr>
            <w:tcW w:w="10060" w:type="dxa"/>
            <w:gridSpan w:val="3"/>
            <w:vAlign w:val="center"/>
          </w:tcPr>
          <w:p w:rsidR="000A5280" w:rsidRPr="00BF36C0" w:rsidRDefault="009F703A">
            <w:pPr>
              <w:widowControl w:val="0"/>
              <w:jc w:val="center"/>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Розділ 3. Інструкція з підготовки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Зміст і спосіб подання тендерної пропозиції</w:t>
            </w:r>
          </w:p>
        </w:tc>
        <w:tc>
          <w:tcPr>
            <w:tcW w:w="6550" w:type="dxa"/>
            <w:vAlign w:val="center"/>
          </w:tcPr>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Тендерні пропозиції подаються відповідно до порядку, визначеного статтею 26 Закону, крім положень частин </w:t>
            </w:r>
            <w:r w:rsidRPr="00BF36C0">
              <w:rPr>
                <w:rFonts w:ascii="Times New Roman" w:eastAsia="Times New Roman" w:hAnsi="Times New Roman" w:cs="Times New Roman"/>
                <w:color w:val="00B050"/>
                <w:sz w:val="19"/>
                <w:szCs w:val="19"/>
              </w:rPr>
              <w:t>першої</w:t>
            </w:r>
            <w:r w:rsidRPr="00BF36C0">
              <w:rPr>
                <w:rFonts w:ascii="Times New Roman" w:eastAsia="Times New Roman" w:hAnsi="Times New Roman" w:cs="Times New Roman"/>
                <w:sz w:val="19"/>
                <w:szCs w:val="19"/>
              </w:rPr>
              <w:t xml:space="preserve">, четвертої, шостої та сьомої статті 26 Закону. </w:t>
            </w:r>
          </w:p>
          <w:p w:rsidR="000A5280" w:rsidRPr="00BF36C0" w:rsidRDefault="009F703A">
            <w:pPr>
              <w:widowControl w:val="0"/>
              <w:jc w:val="both"/>
              <w:rPr>
                <w:rFonts w:ascii="Times New Roman" w:eastAsia="Times New Roman" w:hAnsi="Times New Roman" w:cs="Times New Roman"/>
                <w:color w:val="00B050"/>
                <w:sz w:val="19"/>
                <w:szCs w:val="19"/>
              </w:rPr>
            </w:pPr>
            <w:r w:rsidRPr="00BF36C0">
              <w:rPr>
                <w:rFonts w:ascii="Times New Roman" w:eastAsia="Times New Roman" w:hAnsi="Times New Roman" w:cs="Times New Roman"/>
                <w:color w:val="00B050"/>
                <w:sz w:val="19"/>
                <w:szCs w:val="19"/>
              </w:rPr>
              <w:t xml:space="preserve">Тендерна пропозиція подається в електронній формі через електронну систему закупівель шляхом заповнення електронних форм з окремими </w:t>
            </w:r>
            <w:r w:rsidRPr="00BF36C0">
              <w:rPr>
                <w:rFonts w:ascii="Times New Roman" w:eastAsia="Times New Roman" w:hAnsi="Times New Roman" w:cs="Times New Roman"/>
                <w:color w:val="00B050"/>
                <w:sz w:val="19"/>
                <w:szCs w:val="19"/>
              </w:rPr>
              <w:lastRenderedPageBreak/>
              <w:t>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F36C0">
                <w:rPr>
                  <w:rFonts w:ascii="Times New Roman" w:eastAsia="Times New Roman" w:hAnsi="Times New Roman" w:cs="Times New Roman"/>
                  <w:color w:val="00B050"/>
                  <w:sz w:val="19"/>
                  <w:szCs w:val="19"/>
                </w:rPr>
                <w:t>пункті 47</w:t>
              </w:r>
            </w:hyperlink>
            <w:r w:rsidRPr="00BF36C0">
              <w:rPr>
                <w:rFonts w:ascii="Times New Roman" w:eastAsia="Times New Roman" w:hAnsi="Times New Roman" w:cs="Times New Roman"/>
                <w:color w:val="00B050"/>
                <w:sz w:val="19"/>
                <w:szCs w:val="19"/>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BF36C0">
              <w:rPr>
                <w:rFonts w:ascii="Times New Roman" w:eastAsia="Times New Roman" w:hAnsi="Times New Roman" w:cs="Times New Roman"/>
                <w:sz w:val="19"/>
                <w:szCs w:val="19"/>
              </w:rPr>
              <w:t>:</w:t>
            </w:r>
          </w:p>
          <w:p w:rsidR="000A5280" w:rsidRPr="00BF36C0" w:rsidRDefault="009F703A">
            <w:pPr>
              <w:widowControl w:val="0"/>
              <w:numPr>
                <w:ilvl w:val="0"/>
                <w:numId w:val="3"/>
              </w:numPr>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інформацією, що підтверджує відповідність учасника кваліфікаційним (кваліфікаційному) критеріям – </w:t>
            </w:r>
            <w:r w:rsidRPr="00BF36C0">
              <w:rPr>
                <w:rFonts w:ascii="Times New Roman" w:eastAsia="Times New Roman" w:hAnsi="Times New Roman" w:cs="Times New Roman"/>
                <w:b/>
                <w:i/>
                <w:sz w:val="19"/>
                <w:szCs w:val="19"/>
              </w:rPr>
              <w:t>згідно</w:t>
            </w:r>
            <w:r w:rsidRPr="00BF36C0">
              <w:rPr>
                <w:rFonts w:ascii="Times New Roman" w:eastAsia="Times New Roman" w:hAnsi="Times New Roman" w:cs="Times New Roman"/>
                <w:sz w:val="19"/>
                <w:szCs w:val="19"/>
              </w:rPr>
              <w:t xml:space="preserve"> з </w:t>
            </w:r>
            <w:r w:rsidRPr="00BF36C0">
              <w:rPr>
                <w:rFonts w:ascii="Times New Roman" w:eastAsia="Times New Roman" w:hAnsi="Times New Roman" w:cs="Times New Roman"/>
                <w:b/>
                <w:i/>
                <w:sz w:val="19"/>
                <w:szCs w:val="19"/>
              </w:rPr>
              <w:t>Додатком 1</w:t>
            </w:r>
            <w:r w:rsidRPr="00BF36C0">
              <w:rPr>
                <w:rFonts w:ascii="Times New Roman" w:eastAsia="Times New Roman" w:hAnsi="Times New Roman" w:cs="Times New Roman"/>
                <w:sz w:val="19"/>
                <w:szCs w:val="19"/>
              </w:rPr>
              <w:t xml:space="preserve"> до цієї тендерної документації;</w:t>
            </w:r>
          </w:p>
          <w:p w:rsidR="000A5280" w:rsidRPr="00BF36C0" w:rsidRDefault="009F703A">
            <w:pPr>
              <w:widowControl w:val="0"/>
              <w:numPr>
                <w:ilvl w:val="0"/>
                <w:numId w:val="3"/>
              </w:numPr>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інформацією щодо відсутності підстав, установлених в пункті </w:t>
            </w:r>
            <w:r w:rsidRPr="00BF36C0">
              <w:rPr>
                <w:rFonts w:ascii="Times New Roman" w:eastAsia="Times New Roman" w:hAnsi="Times New Roman" w:cs="Times New Roman"/>
                <w:color w:val="00B050"/>
                <w:sz w:val="19"/>
                <w:szCs w:val="19"/>
              </w:rPr>
              <w:t>47</w:t>
            </w:r>
            <w:r w:rsidRPr="00BF36C0">
              <w:rPr>
                <w:rFonts w:ascii="Times New Roman" w:eastAsia="Times New Roman" w:hAnsi="Times New Roman" w:cs="Times New Roman"/>
                <w:sz w:val="19"/>
                <w:szCs w:val="19"/>
              </w:rPr>
              <w:t xml:space="preserve"> Особливостей, – </w:t>
            </w:r>
            <w:r w:rsidRPr="00BF36C0">
              <w:rPr>
                <w:rFonts w:ascii="Times New Roman" w:eastAsia="Times New Roman" w:hAnsi="Times New Roman" w:cs="Times New Roman"/>
                <w:b/>
                <w:i/>
                <w:sz w:val="19"/>
                <w:szCs w:val="19"/>
              </w:rPr>
              <w:t>згідно з Додатком 1</w:t>
            </w:r>
            <w:r w:rsidRPr="00BF36C0">
              <w:rPr>
                <w:rFonts w:ascii="Times New Roman" w:eastAsia="Times New Roman" w:hAnsi="Times New Roman" w:cs="Times New Roman"/>
                <w:sz w:val="19"/>
                <w:szCs w:val="19"/>
              </w:rPr>
              <w:t xml:space="preserve"> до цієї тендерної документації;</w:t>
            </w:r>
          </w:p>
          <w:p w:rsidR="000A5280" w:rsidRPr="00BF36C0" w:rsidRDefault="009F703A">
            <w:pPr>
              <w:widowControl w:val="0"/>
              <w:numPr>
                <w:ilvl w:val="0"/>
                <w:numId w:val="3"/>
              </w:numPr>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F36C0">
                <w:rPr>
                  <w:rFonts w:ascii="Times New Roman" w:eastAsia="Times New Roman" w:hAnsi="Times New Roman" w:cs="Times New Roman"/>
                  <w:color w:val="00B050"/>
                  <w:sz w:val="19"/>
                  <w:szCs w:val="19"/>
                </w:rPr>
                <w:t>47</w:t>
              </w:r>
            </w:hyperlink>
            <w:r w:rsidRPr="00BF36C0">
              <w:rPr>
                <w:rFonts w:ascii="Times New Roman" w:eastAsia="Times New Roman" w:hAnsi="Times New Roman" w:cs="Times New Roman"/>
                <w:sz w:val="19"/>
                <w:szCs w:val="19"/>
              </w:rPr>
              <w:t xml:space="preserve">  Особливостей, - згідно з </w:t>
            </w:r>
            <w:r w:rsidRPr="00BF36C0">
              <w:rPr>
                <w:rFonts w:ascii="Times New Roman" w:eastAsia="Times New Roman" w:hAnsi="Times New Roman" w:cs="Times New Roman"/>
                <w:b/>
                <w:i/>
                <w:sz w:val="19"/>
                <w:szCs w:val="19"/>
              </w:rPr>
              <w:t xml:space="preserve">Додатком 1 </w:t>
            </w:r>
            <w:r w:rsidRPr="00BF36C0">
              <w:rPr>
                <w:rFonts w:ascii="Times New Roman" w:eastAsia="Times New Roman" w:hAnsi="Times New Roman" w:cs="Times New Roman"/>
                <w:sz w:val="19"/>
                <w:szCs w:val="19"/>
              </w:rPr>
              <w:t>до цієї тендерної документації</w:t>
            </w:r>
            <w:r w:rsidRPr="00BF36C0">
              <w:rPr>
                <w:rFonts w:ascii="Times New Roman" w:eastAsia="Times New Roman" w:hAnsi="Times New Roman" w:cs="Times New Roman"/>
                <w:color w:val="00B050"/>
                <w:sz w:val="19"/>
                <w:szCs w:val="19"/>
              </w:rPr>
              <w:t>;</w:t>
            </w:r>
          </w:p>
          <w:p w:rsidR="000A5280" w:rsidRPr="00BF36C0" w:rsidRDefault="009F703A">
            <w:pPr>
              <w:widowControl w:val="0"/>
              <w:numPr>
                <w:ilvl w:val="0"/>
                <w:numId w:val="3"/>
              </w:numPr>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F36C0">
              <w:rPr>
                <w:rFonts w:ascii="Times New Roman" w:eastAsia="Times New Roman" w:hAnsi="Times New Roman" w:cs="Times New Roman"/>
                <w:i/>
                <w:color w:val="FF0000"/>
                <w:sz w:val="19"/>
                <w:szCs w:val="19"/>
              </w:rPr>
              <w:t>(у разі встановлення даної вимоги в Додатку 2)</w:t>
            </w:r>
            <w:r w:rsidRPr="00BF36C0">
              <w:rPr>
                <w:rFonts w:ascii="Times New Roman" w:eastAsia="Times New Roman" w:hAnsi="Times New Roman" w:cs="Times New Roman"/>
                <w:sz w:val="19"/>
                <w:szCs w:val="19"/>
              </w:rPr>
              <w:t xml:space="preserve"> — </w:t>
            </w:r>
            <w:r w:rsidRPr="00BF36C0">
              <w:rPr>
                <w:rFonts w:ascii="Times New Roman" w:eastAsia="Times New Roman" w:hAnsi="Times New Roman" w:cs="Times New Roman"/>
                <w:b/>
                <w:i/>
                <w:sz w:val="19"/>
                <w:szCs w:val="19"/>
              </w:rPr>
              <w:t>згідно з Додатком 2</w:t>
            </w:r>
            <w:r w:rsidRPr="00BF36C0">
              <w:rPr>
                <w:rFonts w:ascii="Times New Roman" w:eastAsia="Times New Roman" w:hAnsi="Times New Roman" w:cs="Times New Roman"/>
                <w:sz w:val="19"/>
                <w:szCs w:val="19"/>
              </w:rPr>
              <w:t xml:space="preserve"> до тендерної документації;</w:t>
            </w:r>
          </w:p>
          <w:p w:rsidR="000A5280" w:rsidRPr="00BF36C0" w:rsidRDefault="009F703A">
            <w:pPr>
              <w:widowControl w:val="0"/>
              <w:numPr>
                <w:ilvl w:val="0"/>
                <w:numId w:val="3"/>
              </w:numPr>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у разі якщо тендерна пропозиція подається об’єднанням учасників, до неї обов’язково включається документ про створення такого об’єднання;</w:t>
            </w:r>
          </w:p>
          <w:p w:rsidR="000A5280" w:rsidRPr="00BF36C0" w:rsidRDefault="009F703A">
            <w:pPr>
              <w:widowControl w:val="0"/>
              <w:numPr>
                <w:ilvl w:val="0"/>
                <w:numId w:val="3"/>
              </w:numPr>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іншою інформацією та документами, відповідно до вимог цієї тендерної документації та додатків до неї.</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Переможець процедури закупівлі у строк, що не перевищує </w:t>
            </w:r>
            <w:r w:rsidRPr="00BF36C0">
              <w:rPr>
                <w:rFonts w:ascii="Times New Roman" w:eastAsia="Times New Roman" w:hAnsi="Times New Roman" w:cs="Times New Roman"/>
                <w:b/>
                <w:sz w:val="19"/>
                <w:szCs w:val="19"/>
                <w:u w:val="single"/>
              </w:rPr>
              <w:t>чотири дні з дати оприлюднення в електронній системі закупівель повідомлення про намір укласти договір про закупівлю</w:t>
            </w:r>
            <w:r w:rsidRPr="00BF36C0">
              <w:rPr>
                <w:rFonts w:ascii="Times New Roman" w:eastAsia="Times New Roman" w:hAnsi="Times New Roman" w:cs="Times New Roman"/>
                <w:sz w:val="19"/>
                <w:szCs w:val="19"/>
              </w:rPr>
              <w:t>, повинен надати замовнику шляхом оприлюднення в електронній системі закупівель документи, встановлені в Додатку 1 (для переможця).</w:t>
            </w:r>
          </w:p>
          <w:p w:rsidR="000A5280" w:rsidRPr="00BF36C0" w:rsidRDefault="009F703A">
            <w:pPr>
              <w:widowControl w:val="0"/>
              <w:jc w:val="both"/>
              <w:rPr>
                <w:rFonts w:ascii="Times New Roman" w:eastAsia="Times New Roman" w:hAnsi="Times New Roman" w:cs="Times New Roman"/>
                <w:b/>
                <w:sz w:val="19"/>
                <w:szCs w:val="19"/>
              </w:rPr>
            </w:pPr>
            <w:r w:rsidRPr="00BF36C0">
              <w:rPr>
                <w:rFonts w:ascii="Times New Roman" w:eastAsia="Times New Roman" w:hAnsi="Times New Roman" w:cs="Times New Roman"/>
                <w:b/>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5280" w:rsidRPr="00BF36C0" w:rsidRDefault="009F703A">
            <w:pPr>
              <w:widowControl w:val="0"/>
              <w:jc w:val="both"/>
              <w:rPr>
                <w:rFonts w:ascii="Times New Roman" w:eastAsia="Times New Roman" w:hAnsi="Times New Roman" w:cs="Times New Roman"/>
                <w:b/>
                <w:i/>
                <w:sz w:val="19"/>
                <w:szCs w:val="19"/>
              </w:rPr>
            </w:pPr>
            <w:r w:rsidRPr="00BF36C0">
              <w:rPr>
                <w:rFonts w:ascii="Times New Roman" w:eastAsia="Times New Roman" w:hAnsi="Times New Roman" w:cs="Times New Roman"/>
                <w:b/>
                <w:i/>
                <w:sz w:val="19"/>
                <w:szCs w:val="19"/>
              </w:rPr>
              <w:t>Опис та приклади формальних несуттєвих помилок.</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A5280" w:rsidRPr="00BF36C0" w:rsidRDefault="009F703A">
            <w:pPr>
              <w:widowControl w:val="0"/>
              <w:jc w:val="both"/>
              <w:rPr>
                <w:rFonts w:ascii="Times New Roman" w:eastAsia="Times New Roman" w:hAnsi="Times New Roman" w:cs="Times New Roman"/>
                <w:b/>
                <w:i/>
                <w:sz w:val="19"/>
                <w:szCs w:val="19"/>
                <w:u w:val="single"/>
              </w:rPr>
            </w:pPr>
            <w:r w:rsidRPr="00BF36C0">
              <w:rPr>
                <w:rFonts w:ascii="Times New Roman" w:eastAsia="Times New Roman" w:hAnsi="Times New Roman" w:cs="Times New Roman"/>
                <w:b/>
                <w:i/>
                <w:sz w:val="19"/>
                <w:szCs w:val="19"/>
                <w:u w:val="single"/>
              </w:rPr>
              <w:t>Опис формальних помилок:</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1.</w:t>
            </w:r>
            <w:r w:rsidRPr="00BF36C0">
              <w:rPr>
                <w:rFonts w:ascii="Times New Roman" w:eastAsia="Times New Roman" w:hAnsi="Times New Roman" w:cs="Times New Roman"/>
                <w:sz w:val="19"/>
                <w:szCs w:val="19"/>
              </w:rPr>
              <w:tab/>
              <w:t>Інформація / документ, подана учасником процедури закупівлі у складі тендерної пропозиції, містить помилку (помилки) у частині:</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w:t>
            </w:r>
            <w:r w:rsidRPr="00BF36C0">
              <w:rPr>
                <w:rFonts w:ascii="Times New Roman" w:eastAsia="Times New Roman" w:hAnsi="Times New Roman" w:cs="Times New Roman"/>
                <w:sz w:val="19"/>
                <w:szCs w:val="19"/>
              </w:rPr>
              <w:tab/>
              <w:t>уживання великої літери;</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w:t>
            </w:r>
            <w:r w:rsidRPr="00BF36C0">
              <w:rPr>
                <w:rFonts w:ascii="Times New Roman" w:eastAsia="Times New Roman" w:hAnsi="Times New Roman" w:cs="Times New Roman"/>
                <w:sz w:val="19"/>
                <w:szCs w:val="19"/>
              </w:rPr>
              <w:tab/>
              <w:t>уживання розділових знаків та відмінювання слів у реченні;</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w:t>
            </w:r>
            <w:r w:rsidRPr="00BF36C0">
              <w:rPr>
                <w:rFonts w:ascii="Times New Roman" w:eastAsia="Times New Roman" w:hAnsi="Times New Roman" w:cs="Times New Roman"/>
                <w:sz w:val="19"/>
                <w:szCs w:val="19"/>
              </w:rPr>
              <w:tab/>
              <w:t>використання слова або мовного звороту, запозичених з іншої мови;</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w:t>
            </w:r>
            <w:r w:rsidRPr="00BF36C0">
              <w:rPr>
                <w:rFonts w:ascii="Times New Roman" w:eastAsia="Times New Roman" w:hAnsi="Times New Roman" w:cs="Times New Roman"/>
                <w:sz w:val="19"/>
                <w:szCs w:val="19"/>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w:t>
            </w:r>
            <w:r w:rsidRPr="00BF36C0">
              <w:rPr>
                <w:rFonts w:ascii="Times New Roman" w:eastAsia="Times New Roman" w:hAnsi="Times New Roman" w:cs="Times New Roman"/>
                <w:sz w:val="19"/>
                <w:szCs w:val="19"/>
              </w:rPr>
              <w:tab/>
              <w:t>застосування правил переносу частини слова з рядка в рядок;</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w:t>
            </w:r>
            <w:r w:rsidRPr="00BF36C0">
              <w:rPr>
                <w:rFonts w:ascii="Times New Roman" w:eastAsia="Times New Roman" w:hAnsi="Times New Roman" w:cs="Times New Roman"/>
                <w:sz w:val="19"/>
                <w:szCs w:val="19"/>
              </w:rPr>
              <w:tab/>
              <w:t>написання слів разом та/або окремо, та/або через дефіс;</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BF36C0">
              <w:rPr>
                <w:rFonts w:ascii="Times New Roman" w:eastAsia="Times New Roman" w:hAnsi="Times New Roman" w:cs="Times New Roman"/>
                <w:sz w:val="19"/>
                <w:szCs w:val="19"/>
              </w:rPr>
              <w:lastRenderedPageBreak/>
              <w:t>переліку, зазначеному в документі).</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2.</w:t>
            </w:r>
            <w:r w:rsidRPr="00BF36C0">
              <w:rPr>
                <w:rFonts w:ascii="Times New Roman" w:eastAsia="Times New Roman" w:hAnsi="Times New Roman" w:cs="Times New Roman"/>
                <w:sz w:val="19"/>
                <w:szCs w:val="19"/>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3.</w:t>
            </w:r>
            <w:r w:rsidRPr="00BF36C0">
              <w:rPr>
                <w:rFonts w:ascii="Times New Roman" w:eastAsia="Times New Roman" w:hAnsi="Times New Roman" w:cs="Times New Roman"/>
                <w:sz w:val="19"/>
                <w:szCs w:val="19"/>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4.</w:t>
            </w:r>
            <w:r w:rsidRPr="00BF36C0">
              <w:rPr>
                <w:rFonts w:ascii="Times New Roman" w:eastAsia="Times New Roman" w:hAnsi="Times New Roman" w:cs="Times New Roman"/>
                <w:sz w:val="19"/>
                <w:szCs w:val="19"/>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5.</w:t>
            </w:r>
            <w:r w:rsidRPr="00BF36C0">
              <w:rPr>
                <w:rFonts w:ascii="Times New Roman" w:eastAsia="Times New Roman" w:hAnsi="Times New Roman" w:cs="Times New Roman"/>
                <w:sz w:val="19"/>
                <w:szCs w:val="19"/>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6.</w:t>
            </w:r>
            <w:r w:rsidRPr="00BF36C0">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7.</w:t>
            </w:r>
            <w:r w:rsidRPr="00BF36C0">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8.</w:t>
            </w:r>
            <w:r w:rsidRPr="00BF36C0">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9.</w:t>
            </w:r>
            <w:r w:rsidRPr="00BF36C0">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10.</w:t>
            </w:r>
            <w:r w:rsidRPr="00BF36C0">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11.</w:t>
            </w:r>
            <w:r w:rsidRPr="00BF36C0">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12.</w:t>
            </w:r>
            <w:r w:rsidRPr="00BF36C0">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5280" w:rsidRPr="00BF36C0" w:rsidRDefault="009F703A">
            <w:pPr>
              <w:widowControl w:val="0"/>
              <w:jc w:val="both"/>
              <w:rPr>
                <w:rFonts w:ascii="Times New Roman" w:eastAsia="Times New Roman" w:hAnsi="Times New Roman" w:cs="Times New Roman"/>
                <w:b/>
                <w:i/>
                <w:sz w:val="19"/>
                <w:szCs w:val="19"/>
                <w:u w:val="single"/>
              </w:rPr>
            </w:pPr>
            <w:r w:rsidRPr="00BF36C0">
              <w:rPr>
                <w:rFonts w:ascii="Times New Roman" w:eastAsia="Times New Roman" w:hAnsi="Times New Roman" w:cs="Times New Roman"/>
                <w:b/>
                <w:i/>
                <w:sz w:val="19"/>
                <w:szCs w:val="19"/>
                <w:u w:val="single"/>
              </w:rPr>
              <w:t>Приклади формальних помилок:</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«м.київ» замість «м.Київ»;</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«поряд -ок» замість «поря – док»;</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«ненадається» замість «не надається»»;</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«______________№_____________» замість «14.08.2020 №320/13/14-01»</w:t>
            </w:r>
          </w:p>
          <w:p w:rsidR="000A5280" w:rsidRPr="00BF36C0" w:rsidRDefault="009F703A" w:rsidP="00994A39">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учасник розмістив (завантажив) документ у форматі «JPG» замість  документа у форматі «pdf» (PortableDocumentFormat)»</w:t>
            </w:r>
            <w:r w:rsidR="00C34584" w:rsidRPr="00BF36C0">
              <w:rPr>
                <w:rFonts w:ascii="Times New Roman" w:eastAsia="Times New Roman" w:hAnsi="Times New Roman" w:cs="Times New Roman"/>
                <w:sz w:val="19"/>
                <w:szCs w:val="19"/>
              </w:rPr>
              <w:t>тощо</w:t>
            </w:r>
            <w:r w:rsidRPr="00BF36C0">
              <w:rPr>
                <w:rFonts w:ascii="Times New Roman" w:eastAsia="Times New Roman" w:hAnsi="Times New Roman" w:cs="Times New Roman"/>
                <w:sz w:val="19"/>
                <w:szCs w:val="19"/>
              </w:rPr>
              <w:t xml:space="preserve">. </w:t>
            </w:r>
          </w:p>
          <w:p w:rsidR="000A5280" w:rsidRPr="00BF36C0" w:rsidRDefault="009F703A">
            <w:pPr>
              <w:widowControl w:val="0"/>
              <w:ind w:left="40" w:hanging="20"/>
              <w:jc w:val="both"/>
              <w:rPr>
                <w:rFonts w:ascii="Times New Roman" w:eastAsia="Times New Roman" w:hAnsi="Times New Roman" w:cs="Times New Roman"/>
                <w:b/>
                <w:color w:val="000000"/>
                <w:sz w:val="19"/>
                <w:szCs w:val="19"/>
              </w:rPr>
            </w:pPr>
            <w:r w:rsidRPr="00BF36C0">
              <w:rPr>
                <w:rFonts w:ascii="Times New Roman" w:eastAsia="Times New Roman" w:hAnsi="Times New Roman" w:cs="Times New Roman"/>
                <w:color w:val="000000"/>
                <w:sz w:val="19"/>
                <w:szCs w:val="19"/>
              </w:rPr>
              <w:t xml:space="preserve">Документи, </w:t>
            </w:r>
            <w:r w:rsidRPr="00BF36C0">
              <w:rPr>
                <w:rFonts w:ascii="Times New Roman" w:eastAsia="Times New Roman" w:hAnsi="Times New Roman" w:cs="Times New Roman"/>
                <w:b/>
                <w:color w:val="000000"/>
                <w:sz w:val="19"/>
                <w:szCs w:val="19"/>
              </w:rPr>
              <w:t>що не передбачені законодавством</w:t>
            </w:r>
            <w:r w:rsidRPr="00BF36C0">
              <w:rPr>
                <w:rFonts w:ascii="Times New Roman" w:eastAsia="Times New Roman" w:hAnsi="Times New Roman" w:cs="Times New Roman"/>
                <w:color w:val="000000"/>
                <w:sz w:val="19"/>
                <w:szCs w:val="19"/>
              </w:rPr>
              <w:t xml:space="preserve"> для учасників </w:t>
            </w:r>
            <w:r w:rsidRPr="00BF36C0">
              <w:rPr>
                <w:rFonts w:ascii="Times New Roman" w:eastAsia="Times New Roman" w:hAnsi="Times New Roman" w:cs="Times New Roman"/>
                <w:sz w:val="19"/>
                <w:szCs w:val="19"/>
              </w:rPr>
              <w:t>—</w:t>
            </w:r>
            <w:r w:rsidRPr="00BF36C0">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BF36C0">
              <w:rPr>
                <w:rFonts w:ascii="Times New Roman" w:eastAsia="Times New Roman" w:hAnsi="Times New Roman" w:cs="Times New Roman"/>
                <w:sz w:val="19"/>
                <w:szCs w:val="19"/>
              </w:rPr>
              <w:t>—</w:t>
            </w:r>
            <w:r w:rsidRPr="00BF36C0">
              <w:rPr>
                <w:rFonts w:ascii="Times New Roman" w:eastAsia="Times New Roman" w:hAnsi="Times New Roman" w:cs="Times New Roman"/>
                <w:color w:val="000000"/>
                <w:sz w:val="19"/>
                <w:szCs w:val="19"/>
              </w:rPr>
              <w:t xml:space="preserve"> підприємців</w:t>
            </w:r>
            <w:r w:rsidRPr="00BF36C0">
              <w:rPr>
                <w:rFonts w:ascii="Times New Roman" w:eastAsia="Times New Roman" w:hAnsi="Times New Roman" w:cs="Times New Roman"/>
                <w:b/>
                <w:color w:val="000000"/>
                <w:sz w:val="19"/>
                <w:szCs w:val="19"/>
              </w:rPr>
              <w:t>, не подаються ними</w:t>
            </w:r>
            <w:r w:rsidRPr="00BF36C0">
              <w:rPr>
                <w:rFonts w:ascii="Times New Roman" w:eastAsia="Times New Roman" w:hAnsi="Times New Roman" w:cs="Times New Roman"/>
                <w:color w:val="000000"/>
                <w:sz w:val="19"/>
                <w:szCs w:val="19"/>
              </w:rPr>
              <w:t xml:space="preserve"> у складі тендерної пропозиції. Відсутність документів, що не передбачені законодавством для учасників </w:t>
            </w:r>
            <w:r w:rsidRPr="00BF36C0">
              <w:rPr>
                <w:rFonts w:ascii="Times New Roman" w:eastAsia="Times New Roman" w:hAnsi="Times New Roman" w:cs="Times New Roman"/>
                <w:sz w:val="19"/>
                <w:szCs w:val="19"/>
              </w:rPr>
              <w:t>—</w:t>
            </w:r>
            <w:r w:rsidRPr="00BF36C0">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BF36C0">
              <w:rPr>
                <w:rFonts w:ascii="Times New Roman" w:eastAsia="Times New Roman" w:hAnsi="Times New Roman" w:cs="Times New Roman"/>
                <w:sz w:val="19"/>
                <w:szCs w:val="19"/>
              </w:rPr>
              <w:t>—</w:t>
            </w:r>
            <w:r w:rsidRPr="00BF36C0">
              <w:rPr>
                <w:rFonts w:ascii="Times New Roman" w:eastAsia="Times New Roman" w:hAnsi="Times New Roman" w:cs="Times New Roman"/>
                <w:color w:val="000000"/>
                <w:sz w:val="19"/>
                <w:szCs w:val="19"/>
              </w:rPr>
              <w:t xml:space="preserve"> підприємців, у складі тендерної пропозиції, </w:t>
            </w:r>
            <w:r w:rsidRPr="00BF36C0">
              <w:rPr>
                <w:rFonts w:ascii="Times New Roman" w:eastAsia="Times New Roman" w:hAnsi="Times New Roman" w:cs="Times New Roman"/>
                <w:b/>
                <w:color w:val="000000"/>
                <w:sz w:val="19"/>
                <w:szCs w:val="19"/>
              </w:rPr>
              <w:t>не може бути підставою для її відхилення замовником.</w:t>
            </w:r>
          </w:p>
          <w:p w:rsidR="00FC0471" w:rsidRPr="00BF36C0" w:rsidRDefault="00FC0471" w:rsidP="00FC0471">
            <w:pPr>
              <w:spacing w:before="150" w:after="150"/>
              <w:jc w:val="both"/>
              <w:rPr>
                <w:rFonts w:ascii="Times New Roman" w:eastAsia="Times New Roman" w:hAnsi="Times New Roman" w:cs="Times New Roman"/>
                <w:i/>
                <w:color w:val="000000"/>
                <w:sz w:val="19"/>
                <w:szCs w:val="19"/>
                <w:lang w:eastAsia="ru-RU"/>
              </w:rPr>
            </w:pPr>
            <w:r w:rsidRPr="00BF36C0">
              <w:rPr>
                <w:rFonts w:ascii="Times New Roman" w:eastAsia="Times New Roman" w:hAnsi="Times New Roman" w:cs="Times New Roman"/>
                <w:i/>
                <w:color w:val="000000"/>
                <w:sz w:val="19"/>
                <w:szCs w:val="19"/>
                <w:lang w:eastAsia="ru-RU"/>
              </w:rPr>
              <w:t xml:space="preserve">Допущення Учасником, перелічених вище, формальних помилок, не призведе до відхилення їх тендерних пропозицій. </w:t>
            </w:r>
          </w:p>
          <w:p w:rsidR="00FC0471" w:rsidRPr="00BF36C0" w:rsidRDefault="00FC0471" w:rsidP="00FC0471">
            <w:pPr>
              <w:widowControl w:val="0"/>
              <w:jc w:val="both"/>
              <w:rPr>
                <w:rFonts w:ascii="Times New Roman" w:eastAsia="Times New Roman" w:hAnsi="Times New Roman" w:cs="Times New Roman"/>
                <w:i/>
                <w:sz w:val="19"/>
                <w:szCs w:val="19"/>
              </w:rPr>
            </w:pPr>
            <w:r w:rsidRPr="00BF36C0">
              <w:rPr>
                <w:rFonts w:ascii="Times New Roman" w:eastAsia="Times New Roman" w:hAnsi="Times New Roman" w:cs="Times New Roman"/>
                <w:b/>
                <w:i/>
                <w:color w:val="000000"/>
                <w:sz w:val="19"/>
                <w:szCs w:val="19"/>
                <w:lang w:eastAsia="ru-RU"/>
              </w:rPr>
              <w:t xml:space="preserve">Рішення про віднесення помилки до формальної приймається </w:t>
            </w:r>
            <w:r w:rsidRPr="00BF36C0">
              <w:rPr>
                <w:rFonts w:ascii="Times New Roman" w:eastAsia="Times New Roman" w:hAnsi="Times New Roman" w:cs="Times New Roman"/>
                <w:b/>
                <w:i/>
                <w:color w:val="000000"/>
                <w:sz w:val="19"/>
                <w:szCs w:val="19"/>
                <w:lang w:eastAsia="ru-RU"/>
              </w:rPr>
              <w:lastRenderedPageBreak/>
              <w:t>Замовником.</w:t>
            </w:r>
          </w:p>
          <w:p w:rsidR="00FC0471" w:rsidRPr="00BF36C0" w:rsidRDefault="00FC0471">
            <w:pPr>
              <w:widowControl w:val="0"/>
              <w:ind w:left="40" w:hanging="20"/>
              <w:jc w:val="both"/>
              <w:rPr>
                <w:rFonts w:ascii="Times New Roman" w:eastAsia="Times New Roman" w:hAnsi="Times New Roman" w:cs="Times New Roman"/>
                <w:b/>
                <w:color w:val="000000"/>
                <w:sz w:val="19"/>
                <w:szCs w:val="19"/>
              </w:rPr>
            </w:pPr>
          </w:p>
          <w:p w:rsidR="000A5280" w:rsidRPr="00BF36C0" w:rsidRDefault="009F703A">
            <w:pPr>
              <w:widowControl w:val="0"/>
              <w:ind w:left="40" w:hanging="20"/>
              <w:jc w:val="both"/>
              <w:rPr>
                <w:rFonts w:ascii="Times New Roman" w:eastAsia="Times New Roman" w:hAnsi="Times New Roman" w:cs="Times New Roman"/>
                <w:b/>
                <w:color w:val="000000"/>
                <w:sz w:val="19"/>
                <w:szCs w:val="19"/>
              </w:rPr>
            </w:pPr>
            <w:r w:rsidRPr="00BF36C0">
              <w:rPr>
                <w:rFonts w:ascii="Times New Roman" w:eastAsia="Times New Roman" w:hAnsi="Times New Roman" w:cs="Times New Roman"/>
                <w:b/>
                <w:color w:val="000000"/>
                <w:sz w:val="19"/>
                <w:szCs w:val="19"/>
              </w:rPr>
              <w:t>УВАГА!!!</w:t>
            </w:r>
          </w:p>
          <w:p w:rsidR="00994A39" w:rsidRPr="00BF36C0" w:rsidRDefault="009F703A">
            <w:pPr>
              <w:widowControl w:val="0"/>
              <w:jc w:val="both"/>
              <w:rPr>
                <w:rFonts w:ascii="Times New Roman" w:eastAsia="Times New Roman" w:hAnsi="Times New Roman" w:cs="Times New Roman"/>
                <w:b/>
                <w:color w:val="000000"/>
                <w:sz w:val="19"/>
                <w:szCs w:val="19"/>
              </w:rPr>
            </w:pPr>
            <w:bookmarkStart w:id="1" w:name="_heading=h.3znysh7" w:colFirst="0" w:colLast="0"/>
            <w:bookmarkEnd w:id="1"/>
            <w:r w:rsidRPr="00BF36C0">
              <w:rPr>
                <w:rFonts w:ascii="Times New Roman" w:eastAsia="Times New Roman" w:hAnsi="Times New Roman" w:cs="Times New Roman"/>
                <w:i/>
                <w:color w:val="000000"/>
                <w:sz w:val="19"/>
                <w:szCs w:val="19"/>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BF36C0">
              <w:rPr>
                <w:rFonts w:ascii="Times New Roman" w:eastAsia="Times New Roman" w:hAnsi="Times New Roman" w:cs="Times New Roman"/>
                <w:b/>
                <w:i/>
                <w:color w:val="000000"/>
                <w:sz w:val="19"/>
                <w:szCs w:val="19"/>
                <w:u w:val="single"/>
              </w:rPr>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BF36C0">
              <w:rPr>
                <w:rFonts w:ascii="Times New Roman" w:eastAsia="Times New Roman" w:hAnsi="Times New Roman" w:cs="Times New Roman"/>
                <w:i/>
                <w:color w:val="000000"/>
                <w:sz w:val="19"/>
                <w:szCs w:val="19"/>
              </w:rPr>
              <w:t>". Учасники процедури закупівлі подають тендерні пропозиції у формі електронного документа чи скан-копій через електронну систему закупівель</w:t>
            </w:r>
            <w:r w:rsidRPr="00BF36C0">
              <w:rPr>
                <w:rFonts w:ascii="Times New Roman" w:eastAsia="Times New Roman" w:hAnsi="Times New Roman" w:cs="Times New Roman"/>
                <w:b/>
                <w:color w:val="000000"/>
                <w:sz w:val="19"/>
                <w:szCs w:val="19"/>
              </w:rPr>
              <w:t xml:space="preserve">. </w:t>
            </w:r>
          </w:p>
          <w:p w:rsidR="000A5280" w:rsidRPr="00BF36C0" w:rsidRDefault="009F703A">
            <w:pPr>
              <w:widowControl w:val="0"/>
              <w:jc w:val="both"/>
              <w:rPr>
                <w:rFonts w:ascii="Times New Roman" w:eastAsia="Times New Roman" w:hAnsi="Times New Roman" w:cs="Times New Roman"/>
                <w:b/>
                <w:color w:val="000000"/>
                <w:sz w:val="19"/>
                <w:szCs w:val="19"/>
              </w:rPr>
            </w:pPr>
            <w:r w:rsidRPr="00BF36C0">
              <w:rPr>
                <w:rFonts w:ascii="Times New Roman" w:eastAsia="Times New Roman" w:hAnsi="Times New Roman" w:cs="Times New Roman"/>
                <w:b/>
                <w:color w:val="000000"/>
                <w:sz w:val="19"/>
                <w:szCs w:val="19"/>
              </w:rPr>
              <w:t xml:space="preserve">Тендерна пропозиція учасника має відповідати ряду вимог: </w:t>
            </w:r>
          </w:p>
          <w:p w:rsidR="000A5280" w:rsidRPr="00BF36C0" w:rsidRDefault="009F703A">
            <w:pPr>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1) документи мають бути чіткими та розбірливими для читання;</w:t>
            </w:r>
          </w:p>
          <w:p w:rsidR="000A5280" w:rsidRPr="00BF36C0" w:rsidRDefault="009F703A">
            <w:pPr>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 xml:space="preserve">2) тендерна пропозиція учасника </w:t>
            </w:r>
            <w:r w:rsidR="00C76296" w:rsidRPr="00BF36C0">
              <w:rPr>
                <w:rFonts w:ascii="Times New Roman" w:eastAsia="Times New Roman" w:hAnsi="Times New Roman" w:cs="Times New Roman"/>
                <w:color w:val="000000"/>
                <w:sz w:val="19"/>
                <w:szCs w:val="19"/>
              </w:rPr>
              <w:t xml:space="preserve">у будь-якому випадку </w:t>
            </w:r>
            <w:r w:rsidRPr="00BF36C0">
              <w:rPr>
                <w:rFonts w:ascii="Times New Roman" w:eastAsia="Times New Roman" w:hAnsi="Times New Roman" w:cs="Times New Roman"/>
                <w:color w:val="000000"/>
                <w:sz w:val="19"/>
                <w:szCs w:val="19"/>
              </w:rPr>
              <w:t>повинна бути підписана  кваліфікованим електронним підписом (КЕП)/удосконаленим електронним підпи</w:t>
            </w:r>
            <w:r w:rsidRPr="00BF36C0">
              <w:rPr>
                <w:rFonts w:ascii="Times New Roman" w:eastAsia="Times New Roman" w:hAnsi="Times New Roman" w:cs="Times New Roman"/>
                <w:sz w:val="19"/>
                <w:szCs w:val="19"/>
              </w:rPr>
              <w:t>сом (УЕП)</w:t>
            </w:r>
            <w:r w:rsidRPr="00BF36C0">
              <w:rPr>
                <w:rFonts w:ascii="Times New Roman" w:eastAsia="Times New Roman" w:hAnsi="Times New Roman" w:cs="Times New Roman"/>
                <w:color w:val="000000"/>
                <w:sz w:val="19"/>
                <w:szCs w:val="19"/>
              </w:rPr>
              <w:t>;</w:t>
            </w:r>
          </w:p>
          <w:p w:rsidR="000A5280" w:rsidRPr="00BF36C0" w:rsidRDefault="009F703A">
            <w:pPr>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Винятки:</w:t>
            </w:r>
          </w:p>
          <w:p w:rsidR="000A5280" w:rsidRPr="00BF36C0" w:rsidRDefault="009F703A">
            <w:pPr>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5280" w:rsidRPr="00BF36C0" w:rsidRDefault="009F703A">
            <w:pPr>
              <w:widowControl w:val="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0A5280" w:rsidRPr="00BF36C0" w:rsidRDefault="009F703A">
            <w:pPr>
              <w:widowControl w:val="0"/>
              <w:ind w:left="40" w:hanging="20"/>
              <w:jc w:val="both"/>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F36C0">
              <w:rPr>
                <w:rFonts w:ascii="Times New Roman" w:eastAsia="Times New Roman" w:hAnsi="Times New Roman" w:cs="Times New Roman"/>
                <w:sz w:val="19"/>
                <w:szCs w:val="19"/>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5280" w:rsidRPr="00BF36C0" w:rsidRDefault="009F703A">
            <w:pPr>
              <w:widowControl w:val="0"/>
              <w:ind w:left="40" w:hanging="2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4758" w:rsidRPr="00BF36C0" w:rsidRDefault="002D4758">
            <w:pPr>
              <w:widowControl w:val="0"/>
              <w:jc w:val="both"/>
              <w:rPr>
                <w:rFonts w:ascii="Times New Roman" w:eastAsia="Times New Roman" w:hAnsi="Times New Roman" w:cs="Times New Roman"/>
                <w:color w:val="0D0D0D"/>
                <w:sz w:val="19"/>
                <w:szCs w:val="19"/>
              </w:rPr>
            </w:pPr>
            <w:bookmarkStart w:id="2" w:name="_heading=h.2et92p0" w:colFirst="0" w:colLast="0"/>
            <w:bookmarkEnd w:id="2"/>
            <w:r w:rsidRPr="00BF36C0">
              <w:rPr>
                <w:rFonts w:ascii="Times New Roman" w:eastAsia="Times New Roman" w:hAnsi="Times New Roman" w:cs="Times New Roman"/>
                <w:color w:val="0D0D0D"/>
                <w:sz w:val="19"/>
                <w:szCs w:val="19"/>
              </w:rPr>
              <w:t xml:space="preserve">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w:t>
            </w:r>
            <w:r w:rsidR="005434F4" w:rsidRPr="00BF36C0">
              <w:rPr>
                <w:rFonts w:ascii="Times New Roman" w:eastAsia="Times New Roman" w:hAnsi="Times New Roman" w:cs="Times New Roman"/>
                <w:color w:val="0D0D0D"/>
                <w:sz w:val="19"/>
                <w:szCs w:val="19"/>
              </w:rPr>
              <w:t xml:space="preserve">електронних документів або </w:t>
            </w:r>
            <w:r w:rsidRPr="00BF36C0">
              <w:rPr>
                <w:rFonts w:ascii="Times New Roman" w:eastAsia="Times New Roman" w:hAnsi="Times New Roman" w:cs="Times New Roman"/>
                <w:color w:val="0D0D0D"/>
                <w:sz w:val="19"/>
                <w:szCs w:val="19"/>
              </w:rPr>
              <w:t>сканованих документів), тобто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чи копіям з оригіналів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чіткі та розбірливі.</w:t>
            </w:r>
          </w:p>
          <w:p w:rsidR="000A5280" w:rsidRPr="00BF36C0" w:rsidRDefault="009F703A">
            <w:pPr>
              <w:widowControl w:val="0"/>
              <w:jc w:val="both"/>
              <w:rPr>
                <w:rFonts w:ascii="Times New Roman" w:eastAsia="Times New Roman" w:hAnsi="Times New Roman" w:cs="Times New Roman"/>
                <w:sz w:val="19"/>
                <w:szCs w:val="19"/>
              </w:rPr>
            </w:pPr>
            <w:bookmarkStart w:id="3" w:name="_heading=h.hjqm8skarbdr" w:colFirst="0" w:colLast="0"/>
            <w:bookmarkEnd w:id="3"/>
            <w:r w:rsidRPr="00BF36C0">
              <w:rPr>
                <w:rFonts w:ascii="Times New Roman" w:eastAsia="Times New Roman" w:hAnsi="Times New Roman" w:cs="Times New Roman"/>
                <w:sz w:val="19"/>
                <w:szCs w:val="19"/>
              </w:rPr>
              <w:t xml:space="preserve">Тендерні пропозиції мають право подавати всі заінтересовані особи. </w:t>
            </w:r>
          </w:p>
          <w:p w:rsidR="000A5280" w:rsidRPr="00BF36C0" w:rsidRDefault="009F703A">
            <w:pPr>
              <w:widowControl w:val="0"/>
              <w:jc w:val="both"/>
              <w:rPr>
                <w:rFonts w:ascii="Times New Roman" w:eastAsia="Times New Roman" w:hAnsi="Times New Roman" w:cs="Times New Roman"/>
                <w:sz w:val="19"/>
                <w:szCs w:val="19"/>
              </w:rPr>
            </w:pPr>
            <w:bookmarkStart w:id="4" w:name="_heading=h.ftj7vaqoric" w:colFirst="0" w:colLast="0"/>
            <w:bookmarkEnd w:id="4"/>
            <w:r w:rsidRPr="00BF36C0">
              <w:rPr>
                <w:rFonts w:ascii="Times New Roman" w:eastAsia="Times New Roman" w:hAnsi="Times New Roman" w:cs="Times New Roman"/>
                <w:sz w:val="19"/>
                <w:szCs w:val="19"/>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BF36C0">
              <w:rPr>
                <w:rFonts w:ascii="Times New Roman" w:eastAsia="Times New Roman" w:hAnsi="Times New Roman" w:cs="Times New Roman"/>
                <w:i/>
                <w:sz w:val="19"/>
                <w:szCs w:val="19"/>
              </w:rPr>
              <w:t>(у разі здійснення закупівлі за лотами)</w:t>
            </w:r>
            <w:r w:rsidRPr="00BF36C0">
              <w:rPr>
                <w:rFonts w:ascii="Times New Roman" w:eastAsia="Times New Roman" w:hAnsi="Times New Roman" w:cs="Times New Roman"/>
                <w:sz w:val="19"/>
                <w:szCs w:val="19"/>
              </w:rPr>
              <w:t xml:space="preserve">. </w:t>
            </w:r>
          </w:p>
        </w:tc>
      </w:tr>
      <w:tr w:rsidR="000A5280" w:rsidTr="00FA2BCF">
        <w:trPr>
          <w:trHeight w:val="491"/>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Pr="00BF36C0" w:rsidRDefault="009F703A">
            <w:pPr>
              <w:widowControl w:val="0"/>
              <w:rPr>
                <w:rFonts w:ascii="Times New Roman" w:eastAsia="Times New Roman" w:hAnsi="Times New Roman" w:cs="Times New Roman"/>
                <w:sz w:val="19"/>
                <w:szCs w:val="19"/>
              </w:rPr>
            </w:pPr>
            <w:bookmarkStart w:id="5" w:name="_heading=h.tyjcwt" w:colFirst="0" w:colLast="0"/>
            <w:bookmarkEnd w:id="5"/>
            <w:r w:rsidRPr="00BF36C0">
              <w:rPr>
                <w:rFonts w:ascii="Times New Roman" w:eastAsia="Times New Roman" w:hAnsi="Times New Roman" w:cs="Times New Roman"/>
                <w:b/>
                <w:color w:val="000000"/>
                <w:sz w:val="19"/>
                <w:szCs w:val="19"/>
              </w:rPr>
              <w:t>Забезпечення тендерної пропозиції</w:t>
            </w:r>
          </w:p>
        </w:tc>
        <w:tc>
          <w:tcPr>
            <w:tcW w:w="6550" w:type="dxa"/>
            <w:vAlign w:val="center"/>
          </w:tcPr>
          <w:p w:rsidR="000A5280" w:rsidRPr="00BF36C0" w:rsidRDefault="002B1A8C">
            <w:pPr>
              <w:widowControl w:val="0"/>
              <w:ind w:right="12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Н</w:t>
            </w:r>
            <w:r w:rsidR="009F703A" w:rsidRPr="00BF36C0">
              <w:rPr>
                <w:rFonts w:ascii="Times New Roman" w:eastAsia="Times New Roman" w:hAnsi="Times New Roman" w:cs="Times New Roman"/>
                <w:sz w:val="19"/>
                <w:szCs w:val="19"/>
              </w:rPr>
              <w:t xml:space="preserve">е вимагається </w:t>
            </w:r>
          </w:p>
          <w:p w:rsidR="000A5280" w:rsidRPr="00BF36C0" w:rsidRDefault="000A5280">
            <w:pPr>
              <w:widowControl w:val="0"/>
              <w:ind w:right="120"/>
              <w:jc w:val="both"/>
              <w:rPr>
                <w:rFonts w:ascii="Times New Roman" w:eastAsia="Times New Roman" w:hAnsi="Times New Roman" w:cs="Times New Roman"/>
                <w:sz w:val="19"/>
                <w:szCs w:val="19"/>
                <w:highlight w:val="cyan"/>
              </w:rPr>
            </w:pPr>
          </w:p>
          <w:p w:rsidR="000A5280" w:rsidRPr="00BF36C0" w:rsidRDefault="000A5280" w:rsidP="002B1A8C">
            <w:pPr>
              <w:jc w:val="both"/>
              <w:rPr>
                <w:rFonts w:ascii="Times New Roman" w:eastAsia="Times New Roman" w:hAnsi="Times New Roman" w:cs="Times New Roman"/>
                <w:sz w:val="19"/>
                <w:szCs w:val="19"/>
                <w:highlight w:val="yellow"/>
              </w:rPr>
            </w:pP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Умови повернення чи неповернення забезпечення тендерної пропозиції</w:t>
            </w:r>
          </w:p>
        </w:tc>
        <w:tc>
          <w:tcPr>
            <w:tcW w:w="6550" w:type="dxa"/>
            <w:vAlign w:val="center"/>
          </w:tcPr>
          <w:p w:rsidR="000A5280" w:rsidRPr="00BF36C0" w:rsidRDefault="009F703A" w:rsidP="002B1A8C">
            <w:pPr>
              <w:widowControl w:val="0"/>
              <w:pBdr>
                <w:top w:val="nil"/>
                <w:left w:val="nil"/>
                <w:bottom w:val="nil"/>
                <w:right w:val="nil"/>
                <w:between w:val="nil"/>
              </w:pBdr>
              <w:ind w:right="12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Не передбачається</w:t>
            </w:r>
          </w:p>
        </w:tc>
      </w:tr>
      <w:tr w:rsidR="000A5280" w:rsidTr="00323294">
        <w:trPr>
          <w:trHeight w:val="56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Строк, протягом якого тендерні пропозиції є дійсними</w:t>
            </w:r>
          </w:p>
        </w:tc>
        <w:tc>
          <w:tcPr>
            <w:tcW w:w="6550" w:type="dxa"/>
            <w:vAlign w:val="center"/>
          </w:tcPr>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Тендерні пропозиції вважаються дійсними </w:t>
            </w:r>
            <w:r w:rsidRPr="00BF36C0">
              <w:rPr>
                <w:rFonts w:ascii="Times New Roman" w:eastAsia="Times New Roman" w:hAnsi="Times New Roman" w:cs="Times New Roman"/>
                <w:b/>
                <w:i/>
                <w:sz w:val="19"/>
                <w:szCs w:val="19"/>
                <w:u w:val="single"/>
              </w:rPr>
              <w:t>протягом 120 (ста двадцяти) днів</w:t>
            </w:r>
            <w:r w:rsidRPr="00BF36C0">
              <w:rPr>
                <w:rFonts w:ascii="Times New Roman" w:eastAsia="Times New Roman" w:hAnsi="Times New Roman" w:cs="Times New Roman"/>
                <w:sz w:val="19"/>
                <w:szCs w:val="19"/>
              </w:rPr>
              <w:t xml:space="preserve"> із дати кінцевого строку подання тендерних пропозицій. </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5280" w:rsidRPr="00BF36C0" w:rsidRDefault="009F703A">
            <w:pPr>
              <w:widowControl w:val="0"/>
              <w:jc w:val="both"/>
              <w:rPr>
                <w:rFonts w:ascii="Times New Roman" w:eastAsia="Times New Roman" w:hAnsi="Times New Roman" w:cs="Times New Roman"/>
                <w:sz w:val="19"/>
                <w:szCs w:val="19"/>
                <w:u w:val="single"/>
              </w:rPr>
            </w:pPr>
            <w:r w:rsidRPr="00BF36C0">
              <w:rPr>
                <w:rFonts w:ascii="Times New Roman" w:eastAsia="Times New Roman" w:hAnsi="Times New Roman" w:cs="Times New Roman"/>
                <w:sz w:val="19"/>
                <w:szCs w:val="19"/>
              </w:rPr>
              <w:t xml:space="preserve">Учасник процедури закупівлі </w:t>
            </w:r>
            <w:r w:rsidRPr="00BF36C0">
              <w:rPr>
                <w:rFonts w:ascii="Times New Roman" w:eastAsia="Times New Roman" w:hAnsi="Times New Roman" w:cs="Times New Roman"/>
                <w:sz w:val="19"/>
                <w:szCs w:val="19"/>
                <w:u w:val="single"/>
              </w:rPr>
              <w:t>має право:</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відхилити таку вимогу, не втрачаючи при цьому наданого ним забезпечення тендерної пропозиції;</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погодитися з вимогою та продовжити строк дії поданої ним тендерної пропозиції і наданого забезпечення тендерної пропозиції </w:t>
            </w:r>
            <w:r w:rsidRPr="00BF36C0">
              <w:rPr>
                <w:rFonts w:ascii="Times New Roman" w:eastAsia="Times New Roman" w:hAnsi="Times New Roman" w:cs="Times New Roman"/>
                <w:i/>
                <w:sz w:val="19"/>
                <w:szCs w:val="19"/>
              </w:rPr>
              <w:t xml:space="preserve">(у разі якщо таке </w:t>
            </w:r>
            <w:r w:rsidRPr="00BF36C0">
              <w:rPr>
                <w:rFonts w:ascii="Times New Roman" w:eastAsia="Times New Roman" w:hAnsi="Times New Roman" w:cs="Times New Roman"/>
                <w:i/>
                <w:sz w:val="19"/>
                <w:szCs w:val="19"/>
              </w:rPr>
              <w:lastRenderedPageBreak/>
              <w:t>вимагалося)</w:t>
            </w:r>
            <w:r w:rsidRPr="00BF36C0">
              <w:rPr>
                <w:rFonts w:ascii="Times New Roman" w:eastAsia="Times New Roman" w:hAnsi="Times New Roman" w:cs="Times New Roman"/>
                <w:sz w:val="19"/>
                <w:szCs w:val="19"/>
              </w:rPr>
              <w:t>.</w:t>
            </w:r>
          </w:p>
          <w:p w:rsidR="000A5280" w:rsidRPr="00BF36C0" w:rsidRDefault="009F703A">
            <w:pPr>
              <w:widowControl w:val="0"/>
              <w:jc w:val="both"/>
              <w:rPr>
                <w:rFonts w:ascii="Times New Roman" w:eastAsia="Times New Roman" w:hAnsi="Times New Roman" w:cs="Times New Roman"/>
                <w:strike/>
                <w:sz w:val="19"/>
                <w:szCs w:val="19"/>
              </w:rPr>
            </w:pPr>
            <w:r w:rsidRPr="00BF36C0">
              <w:rPr>
                <w:rFonts w:ascii="Times New Roman" w:eastAsia="Times New Roman" w:hAnsi="Times New Roman" w:cs="Times New Roman"/>
                <w:sz w:val="19"/>
                <w:szCs w:val="19"/>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5280" w:rsidTr="00FD3E0A">
        <w:trPr>
          <w:trHeight w:val="1118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Кваліфікаційні критерії до учасників та вимоги</w:t>
            </w:r>
            <w:r w:rsidRPr="00BF36C0">
              <w:rPr>
                <w:rFonts w:ascii="Times New Roman" w:eastAsia="Times New Roman" w:hAnsi="Times New Roman" w:cs="Times New Roman"/>
                <w:b/>
                <w:sz w:val="19"/>
                <w:szCs w:val="19"/>
              </w:rPr>
              <w:t xml:space="preserve">, згідно  з пунктом 28  та пунктом </w:t>
            </w:r>
            <w:r w:rsidRPr="00BF36C0">
              <w:rPr>
                <w:rFonts w:ascii="Times New Roman" w:eastAsia="Times New Roman" w:hAnsi="Times New Roman" w:cs="Times New Roman"/>
                <w:b/>
                <w:color w:val="00B050"/>
                <w:sz w:val="19"/>
                <w:szCs w:val="19"/>
                <w:highlight w:val="white"/>
              </w:rPr>
              <w:t xml:space="preserve">47 </w:t>
            </w:r>
            <w:r w:rsidRPr="00BF36C0">
              <w:rPr>
                <w:rFonts w:ascii="Times New Roman" w:eastAsia="Times New Roman" w:hAnsi="Times New Roman" w:cs="Times New Roman"/>
                <w:b/>
                <w:sz w:val="19"/>
                <w:szCs w:val="19"/>
              </w:rPr>
              <w:t>Особливостей</w:t>
            </w:r>
          </w:p>
        </w:tc>
        <w:tc>
          <w:tcPr>
            <w:tcW w:w="6550" w:type="dxa"/>
            <w:vAlign w:val="center"/>
          </w:tcPr>
          <w:p w:rsidR="000A5280" w:rsidRPr="00BF36C0" w:rsidRDefault="009F703A">
            <w:pPr>
              <w:widowControl w:val="0"/>
              <w:ind w:right="12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F36C0">
              <w:rPr>
                <w:rFonts w:ascii="Times New Roman" w:eastAsia="Times New Roman" w:hAnsi="Times New Roman" w:cs="Times New Roman"/>
                <w:b/>
                <w:i/>
                <w:sz w:val="19"/>
                <w:szCs w:val="19"/>
              </w:rPr>
              <w:t>Додатку 1</w:t>
            </w:r>
            <w:r w:rsidRPr="00BF36C0">
              <w:rPr>
                <w:rFonts w:ascii="Times New Roman" w:eastAsia="Times New Roman" w:hAnsi="Times New Roman" w:cs="Times New Roman"/>
                <w:sz w:val="19"/>
                <w:szCs w:val="19"/>
              </w:rPr>
              <w:t xml:space="preserve">до цієї тендерної документації. </w:t>
            </w:r>
          </w:p>
          <w:p w:rsidR="000A5280" w:rsidRPr="00BF36C0" w:rsidRDefault="009F703A">
            <w:pPr>
              <w:widowControl w:val="0"/>
              <w:ind w:right="12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Спосіб  підтвердження відповідності учасника критеріям і вимогам згідно із законодавством наведено в</w:t>
            </w:r>
            <w:r w:rsidR="004623AE" w:rsidRPr="00BF36C0">
              <w:rPr>
                <w:rFonts w:ascii="Times New Roman" w:eastAsia="Times New Roman" w:hAnsi="Times New Roman" w:cs="Times New Roman"/>
                <w:sz w:val="19"/>
                <w:szCs w:val="19"/>
              </w:rPr>
              <w:t xml:space="preserve"> </w:t>
            </w:r>
            <w:r w:rsidRPr="00BF36C0">
              <w:rPr>
                <w:rFonts w:ascii="Times New Roman" w:eastAsia="Times New Roman" w:hAnsi="Times New Roman" w:cs="Times New Roman"/>
                <w:b/>
                <w:i/>
                <w:sz w:val="19"/>
                <w:szCs w:val="19"/>
              </w:rPr>
              <w:t>Додатку 1</w:t>
            </w:r>
            <w:r w:rsidRPr="00BF36C0">
              <w:rPr>
                <w:rFonts w:ascii="Times New Roman" w:eastAsia="Times New Roman" w:hAnsi="Times New Roman" w:cs="Times New Roman"/>
                <w:sz w:val="19"/>
                <w:szCs w:val="19"/>
              </w:rPr>
              <w:t xml:space="preserve"> до цієї тендерної документації. </w:t>
            </w:r>
          </w:p>
          <w:p w:rsidR="000A5280" w:rsidRPr="00BF36C0" w:rsidRDefault="009F703A">
            <w:pPr>
              <w:widowControl w:val="0"/>
              <w:ind w:right="120"/>
              <w:jc w:val="both"/>
              <w:rPr>
                <w:rFonts w:ascii="Times New Roman" w:eastAsia="Times New Roman" w:hAnsi="Times New Roman" w:cs="Times New Roman"/>
                <w:b/>
                <w:sz w:val="19"/>
                <w:szCs w:val="19"/>
              </w:rPr>
            </w:pPr>
            <w:r w:rsidRPr="00BF36C0">
              <w:rPr>
                <w:rFonts w:ascii="Times New Roman" w:eastAsia="Times New Roman" w:hAnsi="Times New Roman" w:cs="Times New Roman"/>
                <w:b/>
                <w:sz w:val="19"/>
                <w:szCs w:val="19"/>
              </w:rPr>
              <w:t xml:space="preserve">Підстави, визначені пунктом </w:t>
            </w:r>
            <w:r w:rsidRPr="00BF36C0">
              <w:rPr>
                <w:rFonts w:ascii="Times New Roman" w:eastAsia="Times New Roman" w:hAnsi="Times New Roman" w:cs="Times New Roman"/>
                <w:b/>
                <w:color w:val="00B050"/>
                <w:sz w:val="19"/>
                <w:szCs w:val="19"/>
                <w:highlight w:val="white"/>
              </w:rPr>
              <w:t>47</w:t>
            </w:r>
            <w:r w:rsidRPr="00BF36C0">
              <w:rPr>
                <w:rFonts w:ascii="Times New Roman" w:eastAsia="Times New Roman" w:hAnsi="Times New Roman" w:cs="Times New Roman"/>
                <w:b/>
                <w:sz w:val="19"/>
                <w:szCs w:val="19"/>
              </w:rPr>
              <w:t>Особливостей.</w:t>
            </w:r>
          </w:p>
          <w:p w:rsidR="000A5280" w:rsidRPr="00BF36C0" w:rsidRDefault="009F703A">
            <w:pPr>
              <w:widowControl w:val="0"/>
              <w:pBdr>
                <w:top w:val="nil"/>
                <w:left w:val="nil"/>
                <w:bottom w:val="nil"/>
                <w:right w:val="nil"/>
                <w:between w:val="nil"/>
              </w:pBdr>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5280" w:rsidRPr="00BF36C0" w:rsidRDefault="009F703A">
            <w:pPr>
              <w:ind w:firstLine="567"/>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5280" w:rsidRPr="00BF36C0" w:rsidRDefault="009F703A">
            <w:pPr>
              <w:ind w:firstLine="567"/>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5280" w:rsidRPr="00BF36C0" w:rsidRDefault="009F703A">
            <w:pPr>
              <w:ind w:firstLine="567"/>
              <w:jc w:val="both"/>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3</w:t>
            </w:r>
            <w:r w:rsidRPr="00BF36C0">
              <w:rPr>
                <w:rFonts w:ascii="Times New Roman" w:eastAsia="Times New Roman" w:hAnsi="Times New Roman" w:cs="Times New Roman"/>
                <w:sz w:val="19"/>
                <w:szCs w:val="19"/>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5280" w:rsidRPr="00BF36C0" w:rsidRDefault="009F703A">
            <w:pPr>
              <w:ind w:firstLine="567"/>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F36C0">
                <w:rPr>
                  <w:rFonts w:ascii="Times New Roman" w:eastAsia="Times New Roman" w:hAnsi="Times New Roman" w:cs="Times New Roman"/>
                  <w:sz w:val="19"/>
                  <w:szCs w:val="19"/>
                </w:rPr>
                <w:t>пунктом 4</w:t>
              </w:r>
            </w:hyperlink>
            <w:r w:rsidRPr="00BF36C0">
              <w:rPr>
                <w:rFonts w:ascii="Times New Roman" w:eastAsia="Times New Roman" w:hAnsi="Times New Roman" w:cs="Times New Roman"/>
                <w:sz w:val="19"/>
                <w:szCs w:val="19"/>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A5280" w:rsidRPr="00BF36C0" w:rsidRDefault="009F703A">
            <w:pPr>
              <w:ind w:firstLine="567"/>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5280" w:rsidRPr="00BF36C0" w:rsidRDefault="009F703A">
            <w:pPr>
              <w:ind w:firstLine="567"/>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5280" w:rsidRPr="00BF36C0" w:rsidRDefault="009F703A">
            <w:pPr>
              <w:ind w:firstLine="567"/>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5280" w:rsidRPr="00BF36C0" w:rsidRDefault="009F703A">
            <w:pPr>
              <w:ind w:firstLine="567"/>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8) учасник процедури закупівлі визнаний в установленому законом порядку банкрутом та стосовно нього відкрита ліквідаційна процедура;</w:t>
            </w:r>
          </w:p>
          <w:p w:rsidR="000A5280" w:rsidRPr="00BF36C0" w:rsidRDefault="009F703A">
            <w:pPr>
              <w:ind w:firstLine="567"/>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5280" w:rsidRPr="00BF36C0" w:rsidRDefault="009F703A">
            <w:pPr>
              <w:ind w:firstLine="567"/>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A5280" w:rsidRPr="00BF36C0" w:rsidRDefault="009F703A">
            <w:pPr>
              <w:ind w:firstLine="567"/>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F36C0">
              <w:rPr>
                <w:rFonts w:ascii="Times New Roman" w:eastAsia="Times New Roman" w:hAnsi="Times New Roman" w:cs="Times New Roman"/>
                <w:color w:val="00B050"/>
                <w:sz w:val="19"/>
                <w:szCs w:val="19"/>
                <w:highlight w:val="white"/>
              </w:rPr>
              <w:t>нею</w:t>
            </w:r>
            <w:r w:rsidRPr="00BF36C0">
              <w:rPr>
                <w:rFonts w:ascii="Times New Roman" w:eastAsia="Times New Roman" w:hAnsi="Times New Roman" w:cs="Times New Roman"/>
                <w:sz w:val="19"/>
                <w:szCs w:val="19"/>
                <w:highlight w:val="white"/>
              </w:rPr>
              <w:t xml:space="preserve"> публічних закупівель товарів, робіт і послуг згідно із Законом України “Про санкції”;</w:t>
            </w:r>
          </w:p>
          <w:p w:rsidR="000A5280" w:rsidRPr="00BF36C0" w:rsidRDefault="009F703A">
            <w:pPr>
              <w:ind w:firstLine="567"/>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5280" w:rsidRPr="00BF36C0" w:rsidRDefault="009F703A">
            <w:pPr>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w:t>
            </w:r>
            <w:r w:rsidRPr="00BF36C0">
              <w:rPr>
                <w:rFonts w:ascii="Times New Roman" w:eastAsia="Times New Roman" w:hAnsi="Times New Roman" w:cs="Times New Roman"/>
                <w:sz w:val="19"/>
                <w:szCs w:val="19"/>
                <w:highlight w:val="white"/>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w:t>
            </w:r>
            <w:r w:rsidRPr="00BF36C0">
              <w:rPr>
                <w:rFonts w:ascii="Times New Roman" w:eastAsia="Times New Roman" w:hAnsi="Times New Roman" w:cs="Times New Roman"/>
                <w:color w:val="00B050"/>
                <w:sz w:val="19"/>
                <w:szCs w:val="19"/>
                <w:highlight w:val="white"/>
              </w:rPr>
              <w:t>із</w:t>
            </w:r>
            <w:r w:rsidRPr="00BF36C0">
              <w:rPr>
                <w:rFonts w:ascii="Times New Roman" w:eastAsia="Times New Roman" w:hAnsi="Times New Roman" w:cs="Times New Roman"/>
                <w:sz w:val="19"/>
                <w:szCs w:val="19"/>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5280" w:rsidRPr="00BF36C0" w:rsidRDefault="009F703A">
            <w:pPr>
              <w:spacing w:after="348"/>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F36C0">
              <w:rPr>
                <w:rFonts w:ascii="Times New Roman" w:eastAsia="Times New Roman" w:hAnsi="Times New Roman" w:cs="Times New Roman"/>
                <w:color w:val="00B050"/>
                <w:sz w:val="19"/>
                <w:szCs w:val="19"/>
                <w:highlight w:val="white"/>
              </w:rPr>
              <w:t>47</w:t>
            </w:r>
            <w:r w:rsidRPr="00BF36C0">
              <w:rPr>
                <w:rFonts w:ascii="Times New Roman" w:eastAsia="Times New Roman" w:hAnsi="Times New Roman" w:cs="Times New Roman"/>
                <w:sz w:val="19"/>
                <w:szCs w:val="19"/>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Інформація про технічні, якісні та кількісні характеристики предмета закупівлі</w:t>
            </w:r>
          </w:p>
        </w:tc>
        <w:tc>
          <w:tcPr>
            <w:tcW w:w="6550" w:type="dxa"/>
            <w:vAlign w:val="center"/>
          </w:tcPr>
          <w:p w:rsidR="000A5280" w:rsidRPr="00BF36C0" w:rsidRDefault="009F703A">
            <w:pPr>
              <w:widowControl w:val="0"/>
              <w:ind w:right="12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Вимоги до предмета закупівлі (технічні, якісні та кількісні характеристики) згідно з</w:t>
            </w:r>
            <w:hyperlink r:id="rId12">
              <w:r w:rsidRPr="00BF36C0">
                <w:rPr>
                  <w:rFonts w:ascii="Times New Roman" w:eastAsia="Times New Roman" w:hAnsi="Times New Roman" w:cs="Times New Roman"/>
                  <w:sz w:val="19"/>
                  <w:szCs w:val="19"/>
                </w:rPr>
                <w:t xml:space="preserve"> пунктом третім </w:t>
              </w:r>
            </w:hyperlink>
            <w:hyperlink r:id="rId13">
              <w:r w:rsidRPr="00BF36C0">
                <w:rPr>
                  <w:rFonts w:ascii="Times New Roman" w:eastAsia="Times New Roman" w:hAnsi="Times New Roman" w:cs="Times New Roman"/>
                  <w:sz w:val="19"/>
                  <w:szCs w:val="19"/>
                  <w:u w:val="single"/>
                </w:rPr>
                <w:t>частини друго</w:t>
              </w:r>
            </w:hyperlink>
            <w:r w:rsidRPr="00BF36C0">
              <w:rPr>
                <w:rFonts w:ascii="Times New Roman" w:eastAsia="Times New Roman" w:hAnsi="Times New Roman" w:cs="Times New Roman"/>
                <w:sz w:val="19"/>
                <w:szCs w:val="19"/>
              </w:rPr>
              <w:t xml:space="preserve">ї статті 22 Закону зазначено в </w:t>
            </w:r>
            <w:r w:rsidRPr="00BF36C0">
              <w:rPr>
                <w:rFonts w:ascii="Times New Roman" w:eastAsia="Times New Roman" w:hAnsi="Times New Roman" w:cs="Times New Roman"/>
                <w:b/>
                <w:i/>
                <w:sz w:val="19"/>
                <w:szCs w:val="19"/>
              </w:rPr>
              <w:t>Додатку 2</w:t>
            </w:r>
            <w:r w:rsidRPr="00BF36C0">
              <w:rPr>
                <w:rFonts w:ascii="Times New Roman" w:eastAsia="Times New Roman" w:hAnsi="Times New Roman" w:cs="Times New Roman"/>
                <w:sz w:val="19"/>
                <w:szCs w:val="19"/>
              </w:rPr>
              <w:t>до цієї тендерної документації.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sz w:val="19"/>
                <w:szCs w:val="19"/>
              </w:rPr>
              <w:t>Інформація про субпідрядника /співвиконавця (</w:t>
            </w:r>
            <w:r w:rsidRPr="00BF36C0">
              <w:rPr>
                <w:rFonts w:ascii="Times New Roman" w:eastAsia="Times New Roman" w:hAnsi="Times New Roman" w:cs="Times New Roman"/>
                <w:i/>
                <w:sz w:val="19"/>
                <w:szCs w:val="19"/>
              </w:rPr>
              <w:t>у випадку закупівлі робіт чи послуг)</w:t>
            </w:r>
          </w:p>
        </w:tc>
        <w:tc>
          <w:tcPr>
            <w:tcW w:w="6550" w:type="dxa"/>
            <w:vAlign w:val="center"/>
          </w:tcPr>
          <w:p w:rsidR="000A5280" w:rsidRPr="00BF36C0" w:rsidRDefault="009F703A">
            <w:pPr>
              <w:widowControl w:val="0"/>
              <w:ind w:right="120"/>
              <w:jc w:val="both"/>
              <w:rPr>
                <w:rFonts w:ascii="Times New Roman" w:eastAsia="Times New Roman" w:hAnsi="Times New Roman" w:cs="Times New Roman"/>
                <w:b/>
                <w:sz w:val="19"/>
                <w:szCs w:val="19"/>
              </w:rPr>
            </w:pPr>
            <w:r w:rsidRPr="00BF36C0">
              <w:rPr>
                <w:rFonts w:ascii="Times New Roman" w:eastAsia="Times New Roman" w:hAnsi="Times New Roman" w:cs="Times New Roman"/>
                <w:sz w:val="19"/>
                <w:szCs w:val="19"/>
              </w:rPr>
              <w:t xml:space="preserve">Не передбачено.  </w:t>
            </w:r>
          </w:p>
          <w:p w:rsidR="000A5280" w:rsidRPr="00BF36C0" w:rsidRDefault="000A5280">
            <w:pPr>
              <w:widowControl w:val="0"/>
              <w:ind w:right="120"/>
              <w:jc w:val="both"/>
              <w:rPr>
                <w:rFonts w:ascii="Times New Roman" w:eastAsia="Times New Roman" w:hAnsi="Times New Roman" w:cs="Times New Roman"/>
                <w:b/>
                <w:sz w:val="19"/>
                <w:szCs w:val="19"/>
              </w:rPr>
            </w:pPr>
          </w:p>
          <w:p w:rsidR="000A5280" w:rsidRPr="00BF36C0" w:rsidRDefault="000A5280">
            <w:pPr>
              <w:widowControl w:val="0"/>
              <w:ind w:right="120"/>
              <w:jc w:val="both"/>
              <w:rPr>
                <w:rFonts w:ascii="Times New Roman" w:eastAsia="Times New Roman" w:hAnsi="Times New Roman" w:cs="Times New Roman"/>
                <w:sz w:val="19"/>
                <w:szCs w:val="19"/>
              </w:rPr>
            </w:pPr>
          </w:p>
        </w:tc>
      </w:tr>
      <w:tr w:rsidR="000A5280" w:rsidTr="00225129">
        <w:trPr>
          <w:trHeight w:val="42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Унесення змін або відкликання тендерної пропозиції учасником</w:t>
            </w:r>
          </w:p>
        </w:tc>
        <w:tc>
          <w:tcPr>
            <w:tcW w:w="6550" w:type="dxa"/>
            <w:vAlign w:val="center"/>
          </w:tcPr>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280" w:rsidTr="00323294">
        <w:trPr>
          <w:trHeight w:val="442"/>
          <w:jc w:val="center"/>
        </w:trPr>
        <w:tc>
          <w:tcPr>
            <w:tcW w:w="10060" w:type="dxa"/>
            <w:gridSpan w:val="3"/>
            <w:vAlign w:val="center"/>
          </w:tcPr>
          <w:p w:rsidR="000A5280" w:rsidRPr="00BF36C0" w:rsidRDefault="009F703A">
            <w:pPr>
              <w:widowControl w:val="0"/>
              <w:jc w:val="center"/>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lastRenderedPageBreak/>
              <w:t>Розділ 4. Подання та розкриття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Кінцевий строк подання тендерної пропозиції</w:t>
            </w:r>
          </w:p>
        </w:tc>
        <w:tc>
          <w:tcPr>
            <w:tcW w:w="6550" w:type="dxa"/>
            <w:vAlign w:val="center"/>
          </w:tcPr>
          <w:p w:rsidR="000A5280" w:rsidRPr="00BF36C0" w:rsidRDefault="009F703A">
            <w:pPr>
              <w:widowControl w:val="0"/>
              <w:ind w:left="40" w:right="120"/>
              <w:jc w:val="both"/>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 xml:space="preserve">Кінцевий строк подання тендерних пропозицій </w:t>
            </w:r>
            <w:r w:rsidRPr="00BF36C0">
              <w:rPr>
                <w:rFonts w:ascii="Times New Roman" w:eastAsia="Times New Roman" w:hAnsi="Times New Roman" w:cs="Times New Roman"/>
                <w:sz w:val="19"/>
                <w:szCs w:val="19"/>
              </w:rPr>
              <w:t>—</w:t>
            </w:r>
            <w:r w:rsidR="00FB72AC" w:rsidRPr="00BF36C0">
              <w:rPr>
                <w:rFonts w:ascii="Times New Roman" w:eastAsia="Times New Roman" w:hAnsi="Times New Roman" w:cs="Times New Roman"/>
                <w:sz w:val="19"/>
                <w:szCs w:val="19"/>
              </w:rPr>
              <w:t xml:space="preserve"> </w:t>
            </w:r>
            <w:r w:rsidR="00FD3E0A" w:rsidRPr="00BF36C0">
              <w:rPr>
                <w:rFonts w:ascii="Times New Roman" w:eastAsia="Times New Roman" w:hAnsi="Times New Roman" w:cs="Times New Roman"/>
                <w:b/>
                <w:color w:val="FF0000"/>
                <w:sz w:val="19"/>
                <w:szCs w:val="19"/>
              </w:rPr>
              <w:t>1</w:t>
            </w:r>
            <w:r w:rsidR="006A2D6D">
              <w:rPr>
                <w:rFonts w:ascii="Times New Roman" w:eastAsia="Times New Roman" w:hAnsi="Times New Roman" w:cs="Times New Roman"/>
                <w:b/>
                <w:color w:val="FF0000"/>
                <w:sz w:val="19"/>
                <w:szCs w:val="19"/>
              </w:rPr>
              <w:t>6</w:t>
            </w:r>
            <w:r w:rsidR="00FB72AC" w:rsidRPr="00BF36C0">
              <w:rPr>
                <w:rFonts w:ascii="Times New Roman" w:eastAsia="Times New Roman" w:hAnsi="Times New Roman" w:cs="Times New Roman"/>
                <w:b/>
                <w:color w:val="FF0000"/>
                <w:sz w:val="19"/>
                <w:szCs w:val="19"/>
              </w:rPr>
              <w:t xml:space="preserve"> </w:t>
            </w:r>
            <w:r w:rsidR="009805B3" w:rsidRPr="00BF36C0">
              <w:rPr>
                <w:rFonts w:ascii="Times New Roman" w:eastAsia="Times New Roman" w:hAnsi="Times New Roman" w:cs="Times New Roman"/>
                <w:b/>
                <w:color w:val="FF0000"/>
                <w:sz w:val="19"/>
                <w:szCs w:val="19"/>
              </w:rPr>
              <w:t xml:space="preserve">червня </w:t>
            </w:r>
            <w:r w:rsidRPr="00BF36C0">
              <w:rPr>
                <w:rFonts w:ascii="Times New Roman" w:eastAsia="Times New Roman" w:hAnsi="Times New Roman" w:cs="Times New Roman"/>
                <w:b/>
                <w:color w:val="FF0000"/>
                <w:sz w:val="19"/>
                <w:szCs w:val="19"/>
              </w:rPr>
              <w:t>20</w:t>
            </w:r>
            <w:r w:rsidR="00CF1A50" w:rsidRPr="00BF36C0">
              <w:rPr>
                <w:rFonts w:ascii="Times New Roman" w:eastAsia="Times New Roman" w:hAnsi="Times New Roman" w:cs="Times New Roman"/>
                <w:b/>
                <w:color w:val="FF0000"/>
                <w:sz w:val="19"/>
                <w:szCs w:val="19"/>
              </w:rPr>
              <w:t>23</w:t>
            </w:r>
            <w:r w:rsidRPr="00BF36C0">
              <w:rPr>
                <w:rFonts w:ascii="Times New Roman" w:eastAsia="Times New Roman" w:hAnsi="Times New Roman" w:cs="Times New Roman"/>
                <w:b/>
                <w:color w:val="FF0000"/>
                <w:sz w:val="19"/>
                <w:szCs w:val="19"/>
              </w:rPr>
              <w:t xml:space="preserve"> року</w:t>
            </w:r>
            <w:r w:rsidR="00FB72AC" w:rsidRPr="00BF36C0">
              <w:rPr>
                <w:rFonts w:ascii="Times New Roman" w:eastAsia="Times New Roman" w:hAnsi="Times New Roman" w:cs="Times New Roman"/>
                <w:b/>
                <w:color w:val="FF0000"/>
                <w:sz w:val="19"/>
                <w:szCs w:val="19"/>
              </w:rPr>
              <w:t>.</w:t>
            </w:r>
          </w:p>
          <w:p w:rsidR="000A5280" w:rsidRPr="00BF36C0" w:rsidRDefault="009F703A">
            <w:pPr>
              <w:widowControl w:val="0"/>
              <w:ind w:left="40" w:right="120"/>
              <w:jc w:val="both"/>
              <w:rPr>
                <w:rFonts w:ascii="Times New Roman" w:eastAsia="Times New Roman" w:hAnsi="Times New Roman" w:cs="Times New Roman"/>
                <w:i/>
                <w:color w:val="4A86E8"/>
                <w:sz w:val="19"/>
                <w:szCs w:val="19"/>
                <w:highlight w:val="white"/>
              </w:rPr>
            </w:pPr>
            <w:r w:rsidRPr="00BF36C0">
              <w:rPr>
                <w:rFonts w:ascii="Times New Roman" w:eastAsia="Times New Roman" w:hAnsi="Times New Roman" w:cs="Times New Roman"/>
                <w:i/>
                <w:color w:val="4A86E8"/>
                <w:sz w:val="19"/>
                <w:szCs w:val="19"/>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Отримана тендерна пропозиція вноситься автоматично до реєстру отриманих тендерних пропозицій.</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A5280" w:rsidRPr="00BF36C0" w:rsidRDefault="009F703A">
            <w:pPr>
              <w:widowControl w:val="0"/>
              <w:pBdr>
                <w:top w:val="nil"/>
                <w:left w:val="nil"/>
                <w:bottom w:val="nil"/>
                <w:right w:val="nil"/>
                <w:between w:val="nil"/>
              </w:pBdr>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Тендерні пропозиції після закінчення кінцевого строку їх подання не приймаються електронною системою закупівель.</w:t>
            </w:r>
          </w:p>
          <w:p w:rsidR="000A5280" w:rsidRPr="00BF36C0" w:rsidRDefault="000A5280">
            <w:pPr>
              <w:widowControl w:val="0"/>
              <w:pBdr>
                <w:top w:val="nil"/>
                <w:left w:val="nil"/>
                <w:bottom w:val="nil"/>
                <w:right w:val="nil"/>
                <w:between w:val="nil"/>
              </w:pBdr>
              <w:jc w:val="both"/>
              <w:rPr>
                <w:rFonts w:ascii="Times New Roman" w:eastAsia="Times New Roman" w:hAnsi="Times New Roman" w:cs="Times New Roman"/>
                <w:strike/>
                <w:sz w:val="19"/>
                <w:szCs w:val="19"/>
              </w:rPr>
            </w:pPr>
          </w:p>
        </w:tc>
      </w:tr>
      <w:tr w:rsidR="000A5280" w:rsidTr="00323294">
        <w:trPr>
          <w:trHeight w:val="1119"/>
          <w:jc w:val="center"/>
        </w:trPr>
        <w:tc>
          <w:tcPr>
            <w:tcW w:w="705" w:type="dxa"/>
          </w:tcPr>
          <w:p w:rsidR="000A5280" w:rsidRPr="004B31D9" w:rsidRDefault="009F703A">
            <w:pPr>
              <w:widowControl w:val="0"/>
              <w:jc w:val="center"/>
              <w:rPr>
                <w:rFonts w:ascii="Times New Roman" w:eastAsia="Times New Roman" w:hAnsi="Times New Roman" w:cs="Times New Roman"/>
                <w:sz w:val="24"/>
                <w:szCs w:val="24"/>
              </w:rPr>
            </w:pPr>
            <w:r w:rsidRPr="004B31D9">
              <w:rPr>
                <w:rFonts w:ascii="Times New Roman" w:eastAsia="Times New Roman" w:hAnsi="Times New Roman" w:cs="Times New Roman"/>
                <w:sz w:val="24"/>
                <w:szCs w:val="24"/>
              </w:rPr>
              <w:t>2</w:t>
            </w:r>
          </w:p>
        </w:tc>
        <w:tc>
          <w:tcPr>
            <w:tcW w:w="2805" w:type="dxa"/>
          </w:tcPr>
          <w:p w:rsidR="000A5280" w:rsidRPr="00BF36C0" w:rsidRDefault="009F703A">
            <w:pPr>
              <w:widowControl w:val="0"/>
              <w:rPr>
                <w:rFonts w:ascii="Times New Roman" w:eastAsia="Times New Roman" w:hAnsi="Times New Roman" w:cs="Times New Roman"/>
                <w:strike/>
                <w:sz w:val="19"/>
                <w:szCs w:val="19"/>
                <w:highlight w:val="white"/>
              </w:rPr>
            </w:pPr>
            <w:r w:rsidRPr="00BF36C0">
              <w:rPr>
                <w:rFonts w:ascii="Times New Roman" w:eastAsia="Times New Roman" w:hAnsi="Times New Roman" w:cs="Times New Roman"/>
                <w:b/>
                <w:sz w:val="19"/>
                <w:szCs w:val="19"/>
                <w:highlight w:val="white"/>
              </w:rPr>
              <w:t>Дата та час розкриття тендерної пропозиції</w:t>
            </w:r>
          </w:p>
        </w:tc>
        <w:tc>
          <w:tcPr>
            <w:tcW w:w="6550" w:type="dxa"/>
            <w:vAlign w:val="center"/>
          </w:tcPr>
          <w:p w:rsidR="000A5280" w:rsidRPr="00BF36C0" w:rsidRDefault="009F703A">
            <w:pPr>
              <w:shd w:val="clear" w:color="auto" w:fill="FFFFFF"/>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A5280" w:rsidRPr="00BF36C0" w:rsidRDefault="009F703A">
            <w:pPr>
              <w:shd w:val="clear" w:color="auto" w:fill="FFFFFF"/>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A5280" w:rsidRPr="00BF36C0" w:rsidRDefault="009F703A">
            <w:pPr>
              <w:shd w:val="clear" w:color="auto" w:fill="FFFFFF"/>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F36C0">
                <w:rPr>
                  <w:rFonts w:ascii="Times New Roman" w:eastAsia="Times New Roman" w:hAnsi="Times New Roman" w:cs="Times New Roman"/>
                  <w:sz w:val="19"/>
                  <w:szCs w:val="19"/>
                  <w:highlight w:val="white"/>
                </w:rPr>
                <w:t>47</w:t>
              </w:r>
            </w:hyperlink>
            <w:r w:rsidRPr="00BF36C0">
              <w:rPr>
                <w:rFonts w:ascii="Times New Roman" w:eastAsia="Times New Roman" w:hAnsi="Times New Roman" w:cs="Times New Roman"/>
                <w:sz w:val="19"/>
                <w:szCs w:val="19"/>
                <w:highlight w:val="white"/>
              </w:rPr>
              <w:t xml:space="preserve"> Особливостей.</w:t>
            </w:r>
          </w:p>
        </w:tc>
      </w:tr>
      <w:tr w:rsidR="000A5280" w:rsidTr="00323294">
        <w:trPr>
          <w:trHeight w:val="512"/>
          <w:jc w:val="center"/>
        </w:trPr>
        <w:tc>
          <w:tcPr>
            <w:tcW w:w="10060" w:type="dxa"/>
            <w:gridSpan w:val="3"/>
            <w:vAlign w:val="center"/>
          </w:tcPr>
          <w:p w:rsidR="000A5280" w:rsidRPr="00BF36C0" w:rsidRDefault="009F703A">
            <w:pPr>
              <w:widowControl w:val="0"/>
              <w:jc w:val="center"/>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Розділ 5. Оцінка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Перелік критеріїв та методика оцінки тендерної пропозиції із зазначенням питомої ваги критерію</w:t>
            </w:r>
          </w:p>
        </w:tc>
        <w:tc>
          <w:tcPr>
            <w:tcW w:w="6550" w:type="dxa"/>
            <w:vAlign w:val="center"/>
          </w:tcPr>
          <w:p w:rsidR="000A5280" w:rsidRPr="00BF36C0" w:rsidRDefault="009F703A">
            <w:pPr>
              <w:shd w:val="clear" w:color="auto" w:fill="FFFFFF"/>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Розгляд та оцінка тендерних пропозицій здійснюються відповідно до статті 29 Закону (</w:t>
            </w:r>
            <w:r w:rsidRPr="00BF36C0">
              <w:rPr>
                <w:rFonts w:ascii="Times New Roman" w:eastAsia="Times New Roman" w:hAnsi="Times New Roman" w:cs="Times New Roman"/>
                <w:sz w:val="19"/>
                <w:szCs w:val="19"/>
                <w:highlight w:val="white"/>
              </w:rPr>
              <w:t xml:space="preserve">положення частин другої, дванадцятої, </w:t>
            </w:r>
            <w:hyperlink r:id="rId15" w:anchor="n1553">
              <w:r w:rsidRPr="00BF36C0">
                <w:rPr>
                  <w:rFonts w:ascii="Times New Roman" w:eastAsia="Times New Roman" w:hAnsi="Times New Roman" w:cs="Times New Roman"/>
                  <w:sz w:val="19"/>
                  <w:szCs w:val="19"/>
                  <w:highlight w:val="white"/>
                </w:rPr>
                <w:t>шістнадцятої</w:t>
              </w:r>
            </w:hyperlink>
            <w:r w:rsidRPr="00BF36C0">
              <w:rPr>
                <w:rFonts w:ascii="Times New Roman" w:eastAsia="Times New Roman" w:hAnsi="Times New Roman" w:cs="Times New Roman"/>
                <w:sz w:val="19"/>
                <w:szCs w:val="19"/>
                <w:highlight w:val="white"/>
              </w:rPr>
              <w:t>, абзаців другого і третього частини п’ятнадцятої статті 29 Закону не застосовуються</w:t>
            </w:r>
            <w:r w:rsidRPr="00BF36C0">
              <w:rPr>
                <w:rFonts w:ascii="Times New Roman" w:eastAsia="Times New Roman" w:hAnsi="Times New Roman" w:cs="Times New Roman"/>
                <w:color w:val="00B050"/>
                <w:sz w:val="19"/>
                <w:szCs w:val="19"/>
                <w:highlight w:val="white"/>
              </w:rPr>
              <w:t>) з урахуванням положень пункту 43 Особливостей.</w:t>
            </w:r>
          </w:p>
          <w:p w:rsidR="000A5280" w:rsidRPr="00BF36C0" w:rsidRDefault="009F703A">
            <w:pPr>
              <w:widowControl w:val="0"/>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 xml:space="preserve">Для проведення відкритих торгів із застосуванням електронного аукціону повинно бути подано не менше </w:t>
            </w:r>
            <w:r w:rsidRPr="00BF36C0">
              <w:rPr>
                <w:rFonts w:ascii="Times New Roman" w:eastAsia="Times New Roman" w:hAnsi="Times New Roman" w:cs="Times New Roman"/>
                <w:b/>
                <w:sz w:val="19"/>
                <w:szCs w:val="19"/>
                <w:highlight w:val="white"/>
              </w:rPr>
              <w:t>двох тендерних пропозицій</w:t>
            </w:r>
            <w:r w:rsidRPr="00BF36C0">
              <w:rPr>
                <w:rFonts w:ascii="Times New Roman" w:eastAsia="Times New Roman" w:hAnsi="Times New Roman" w:cs="Times New Roman"/>
                <w:sz w:val="19"/>
                <w:szCs w:val="19"/>
                <w:highlight w:val="white"/>
              </w:rPr>
              <w:t>.</w:t>
            </w:r>
            <w:r w:rsidRPr="00BF36C0">
              <w:rPr>
                <w:rFonts w:ascii="Times New Roman" w:eastAsia="Times New Roman" w:hAnsi="Times New Roman" w:cs="Times New Roman"/>
                <w:color w:val="00B050"/>
                <w:sz w:val="19"/>
                <w:szCs w:val="19"/>
                <w:highlight w:val="white"/>
              </w:rPr>
              <w:t xml:space="preserve"> Електронний аукціон проводиться електронною системою закупівель відповідно до статті 30 Закону.</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Критерії та методика оцінки визначаються відповідно до </w:t>
            </w:r>
            <w:r w:rsidRPr="00BF36C0">
              <w:rPr>
                <w:rFonts w:ascii="Times New Roman" w:eastAsia="Times New Roman" w:hAnsi="Times New Roman" w:cs="Times New Roman"/>
                <w:color w:val="00B050"/>
                <w:sz w:val="19"/>
                <w:szCs w:val="19"/>
                <w:highlight w:val="white"/>
              </w:rPr>
              <w:t>статті 29 Закону.</w:t>
            </w:r>
          </w:p>
          <w:p w:rsidR="000A5280" w:rsidRPr="00BF36C0" w:rsidRDefault="009F703A">
            <w:pPr>
              <w:widowControl w:val="0"/>
              <w:jc w:val="both"/>
              <w:rPr>
                <w:rFonts w:ascii="Times New Roman" w:eastAsia="Times New Roman" w:hAnsi="Times New Roman" w:cs="Times New Roman"/>
                <w:b/>
                <w:sz w:val="19"/>
                <w:szCs w:val="19"/>
                <w:highlight w:val="white"/>
              </w:rPr>
            </w:pPr>
            <w:r w:rsidRPr="00BF36C0">
              <w:rPr>
                <w:rFonts w:ascii="Times New Roman" w:eastAsia="Times New Roman" w:hAnsi="Times New Roman" w:cs="Times New Roman"/>
                <w:b/>
                <w:sz w:val="19"/>
                <w:szCs w:val="19"/>
                <w:highlight w:val="white"/>
              </w:rPr>
              <w:t>Перелік критеріїв та методика оцінки тендерної пропозиції із зазначенням питомої ваги критерію:</w:t>
            </w:r>
          </w:p>
          <w:p w:rsidR="000A5280" w:rsidRPr="00BF36C0" w:rsidRDefault="009F703A">
            <w:pPr>
              <w:widowControl w:val="0"/>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A5280" w:rsidRPr="00BF36C0" w:rsidRDefault="009F703A">
            <w:pPr>
              <w:widowControl w:val="0"/>
              <w:jc w:val="both"/>
              <w:rPr>
                <w:rFonts w:ascii="Times New Roman" w:eastAsia="Times New Roman" w:hAnsi="Times New Roman" w:cs="Times New Roman"/>
                <w:i/>
                <w:color w:val="00B050"/>
                <w:sz w:val="19"/>
                <w:szCs w:val="19"/>
                <w:highlight w:val="white"/>
              </w:rPr>
            </w:pPr>
            <w:r w:rsidRPr="00BF36C0">
              <w:rPr>
                <w:rFonts w:ascii="Times New Roman" w:eastAsia="Times New Roman" w:hAnsi="Times New Roman" w:cs="Times New Roman"/>
                <w:i/>
                <w:color w:val="00B050"/>
                <w:sz w:val="19"/>
                <w:szCs w:val="19"/>
                <w:highlight w:val="white"/>
              </w:rPr>
              <w:t>(у разі якщо подано дві і більше тендерних пропозицій).</w:t>
            </w:r>
          </w:p>
          <w:p w:rsidR="000A5280" w:rsidRPr="00BF36C0" w:rsidRDefault="009F703A">
            <w:pPr>
              <w:shd w:val="clear" w:color="auto" w:fill="FFFFFF"/>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 xml:space="preserve">Якщо була подана </w:t>
            </w:r>
            <w:r w:rsidRPr="00BF36C0">
              <w:rPr>
                <w:rFonts w:ascii="Times New Roman" w:eastAsia="Times New Roman" w:hAnsi="Times New Roman" w:cs="Times New Roman"/>
                <w:b/>
                <w:sz w:val="19"/>
                <w:szCs w:val="19"/>
                <w:highlight w:val="white"/>
              </w:rPr>
              <w:t>одна тендерна пропозиція</w:t>
            </w:r>
            <w:r w:rsidRPr="00BF36C0">
              <w:rPr>
                <w:rFonts w:ascii="Times New Roman" w:eastAsia="Times New Roman" w:hAnsi="Times New Roman" w:cs="Times New Roman"/>
                <w:color w:val="00B050"/>
                <w:sz w:val="19"/>
                <w:szCs w:val="19"/>
                <w:highlight w:val="white"/>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A5280" w:rsidRPr="00BF36C0" w:rsidRDefault="009F703A">
            <w:pPr>
              <w:widowControl w:val="0"/>
              <w:jc w:val="both"/>
              <w:rPr>
                <w:rFonts w:ascii="Times New Roman" w:eastAsia="Times New Roman" w:hAnsi="Times New Roman" w:cs="Times New Roman"/>
                <w:i/>
                <w:sz w:val="19"/>
                <w:szCs w:val="19"/>
                <w:highlight w:val="yellow"/>
              </w:rPr>
            </w:pPr>
            <w:r w:rsidRPr="00BF36C0">
              <w:rPr>
                <w:rFonts w:ascii="Times New Roman" w:eastAsia="Times New Roman" w:hAnsi="Times New Roman" w:cs="Times New Roman"/>
                <w:color w:val="00B050"/>
                <w:sz w:val="19"/>
                <w:szCs w:val="19"/>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BF36C0">
              <w:rPr>
                <w:rFonts w:ascii="Times New Roman" w:eastAsia="Times New Roman" w:hAnsi="Times New Roman" w:cs="Times New Roman"/>
                <w:color w:val="00B050"/>
                <w:sz w:val="19"/>
                <w:szCs w:val="19"/>
                <w:highlight w:val="white"/>
              </w:rPr>
              <w:lastRenderedPageBreak/>
              <w:t>системі закупівель протягом одного дня з дня прийняття відповідного рішення.</w:t>
            </w:r>
          </w:p>
          <w:p w:rsidR="000A5280" w:rsidRPr="00BF36C0" w:rsidRDefault="009F703A">
            <w:pPr>
              <w:widowControl w:val="0"/>
              <w:jc w:val="both"/>
              <w:rPr>
                <w:rFonts w:ascii="Times New Roman" w:eastAsia="Times New Roman" w:hAnsi="Times New Roman" w:cs="Times New Roman"/>
                <w:b/>
                <w:sz w:val="19"/>
                <w:szCs w:val="19"/>
                <w:highlight w:val="yellow"/>
              </w:rPr>
            </w:pPr>
            <w:r w:rsidRPr="00BF36C0">
              <w:rPr>
                <w:rFonts w:ascii="Times New Roman" w:eastAsia="Times New Roman" w:hAnsi="Times New Roman" w:cs="Times New Roman"/>
                <w:b/>
                <w:i/>
                <w:sz w:val="19"/>
                <w:szCs w:val="19"/>
                <w:highlight w:val="yellow"/>
              </w:rPr>
              <w:t>Ціна тендерної пропозиції</w:t>
            </w:r>
            <w:r w:rsidRPr="00BF36C0">
              <w:rPr>
                <w:rFonts w:ascii="Times New Roman" w:eastAsia="Times New Roman" w:hAnsi="Times New Roman" w:cs="Times New Roman"/>
                <w:b/>
                <w:i/>
                <w:color w:val="FF0000"/>
                <w:sz w:val="19"/>
                <w:szCs w:val="19"/>
                <w:highlight w:val="yellow"/>
              </w:rPr>
              <w:t>не може</w:t>
            </w:r>
            <w:r w:rsidRPr="00BF36C0">
              <w:rPr>
                <w:rFonts w:ascii="Times New Roman" w:eastAsia="Times New Roman" w:hAnsi="Times New Roman" w:cs="Times New Roman"/>
                <w:b/>
                <w:i/>
                <w:sz w:val="19"/>
                <w:szCs w:val="19"/>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5280" w:rsidRPr="00BF36C0" w:rsidRDefault="009F703A">
            <w:pPr>
              <w:widowControl w:val="0"/>
              <w:jc w:val="both"/>
              <w:rPr>
                <w:rFonts w:ascii="Times New Roman" w:eastAsia="Times New Roman" w:hAnsi="Times New Roman" w:cs="Times New Roman"/>
                <w:b/>
                <w:i/>
                <w:color w:val="4A86E8"/>
                <w:sz w:val="19"/>
                <w:szCs w:val="19"/>
                <w:highlight w:val="white"/>
              </w:rPr>
            </w:pPr>
            <w:r w:rsidRPr="00BF36C0">
              <w:rPr>
                <w:rFonts w:ascii="Times New Roman" w:eastAsia="Times New Roman" w:hAnsi="Times New Roman" w:cs="Times New Roman"/>
                <w:i/>
                <w:sz w:val="19"/>
                <w:szCs w:val="19"/>
                <w:highlight w:val="yellow"/>
              </w:rPr>
              <w:t xml:space="preserve">До розгляду </w:t>
            </w:r>
            <w:r w:rsidRPr="00BF36C0">
              <w:rPr>
                <w:rFonts w:ascii="Times New Roman" w:eastAsia="Times New Roman" w:hAnsi="Times New Roman" w:cs="Times New Roman"/>
                <w:b/>
                <w:i/>
                <w:color w:val="FF0000"/>
                <w:sz w:val="19"/>
                <w:szCs w:val="19"/>
                <w:highlight w:val="yellow"/>
                <w:u w:val="single"/>
              </w:rPr>
              <w:t>не приймається</w:t>
            </w:r>
            <w:r w:rsidRPr="00BF36C0">
              <w:rPr>
                <w:rFonts w:ascii="Times New Roman" w:eastAsia="Times New Roman" w:hAnsi="Times New Roman" w:cs="Times New Roman"/>
                <w:i/>
                <w:sz w:val="19"/>
                <w:szCs w:val="19"/>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5280" w:rsidRPr="00BF36C0" w:rsidRDefault="009F703A">
            <w:pPr>
              <w:widowControl w:val="0"/>
              <w:jc w:val="both"/>
              <w:rPr>
                <w:rFonts w:ascii="Times New Roman" w:eastAsia="Times New Roman" w:hAnsi="Times New Roman" w:cs="Times New Roman"/>
                <w:b/>
                <w:sz w:val="19"/>
                <w:szCs w:val="19"/>
              </w:rPr>
            </w:pPr>
            <w:r w:rsidRPr="00BF36C0">
              <w:rPr>
                <w:rFonts w:ascii="Times New Roman" w:eastAsia="Times New Roman" w:hAnsi="Times New Roman" w:cs="Times New Roman"/>
                <w:sz w:val="19"/>
                <w:szCs w:val="19"/>
              </w:rPr>
              <w:t xml:space="preserve">Оцінка тендерних пропозицій здійснюється на основі критерію </w:t>
            </w:r>
            <w:r w:rsidRPr="00BF36C0">
              <w:rPr>
                <w:rFonts w:ascii="Times New Roman" w:eastAsia="Times New Roman" w:hAnsi="Times New Roman" w:cs="Times New Roman"/>
                <w:b/>
                <w:sz w:val="19"/>
                <w:szCs w:val="19"/>
              </w:rPr>
              <w:t>„Ціна”. Питома вага – 100 %.</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Оцінка здійснюється щодо предмета закупівлі </w:t>
            </w:r>
            <w:r w:rsidRPr="00BF36C0">
              <w:rPr>
                <w:rFonts w:ascii="Times New Roman" w:eastAsia="Times New Roman" w:hAnsi="Times New Roman" w:cs="Times New Roman"/>
                <w:b/>
                <w:sz w:val="19"/>
                <w:szCs w:val="19"/>
              </w:rPr>
              <w:t>в цілому</w:t>
            </w:r>
            <w:r w:rsidRPr="00BF36C0">
              <w:rPr>
                <w:rFonts w:ascii="Times New Roman" w:eastAsia="Times New Roman" w:hAnsi="Times New Roman" w:cs="Times New Roman"/>
                <w:sz w:val="19"/>
                <w:szCs w:val="19"/>
              </w:rPr>
              <w:t>.</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Учасник визначає ціни на </w:t>
            </w:r>
            <w:r w:rsidRPr="00BF36C0">
              <w:rPr>
                <w:rFonts w:ascii="Times New Roman" w:eastAsia="Times New Roman" w:hAnsi="Times New Roman" w:cs="Times New Roman"/>
                <w:b/>
                <w:sz w:val="19"/>
                <w:szCs w:val="19"/>
              </w:rPr>
              <w:t>товар</w:t>
            </w:r>
            <w:r w:rsidRPr="00BF36C0">
              <w:rPr>
                <w:rFonts w:ascii="Times New Roman" w:eastAsia="Times New Roman" w:hAnsi="Times New Roman" w:cs="Times New Roman"/>
                <w:sz w:val="19"/>
                <w:szCs w:val="19"/>
              </w:rPr>
              <w:t xml:space="preserve">/послуги/роботи, що він пропонує </w:t>
            </w:r>
            <w:r w:rsidRPr="00BF36C0">
              <w:rPr>
                <w:rFonts w:ascii="Times New Roman" w:eastAsia="Times New Roman" w:hAnsi="Times New Roman" w:cs="Times New Roman"/>
                <w:b/>
                <w:sz w:val="19"/>
                <w:szCs w:val="19"/>
              </w:rPr>
              <w:t>поставити</w:t>
            </w:r>
            <w:r w:rsidRPr="00BF36C0">
              <w:rPr>
                <w:rFonts w:ascii="Times New Roman" w:eastAsia="Times New Roman" w:hAnsi="Times New Roman" w:cs="Times New Roman"/>
                <w:sz w:val="19"/>
                <w:szCs w:val="19"/>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F36C0">
              <w:rPr>
                <w:rFonts w:ascii="Times New Roman" w:eastAsia="Times New Roman" w:hAnsi="Times New Roman" w:cs="Times New Roman"/>
                <w:b/>
                <w:sz w:val="19"/>
                <w:szCs w:val="19"/>
              </w:rPr>
              <w:t>товару</w:t>
            </w:r>
            <w:r w:rsidRPr="00BF36C0">
              <w:rPr>
                <w:rFonts w:ascii="Times New Roman" w:eastAsia="Times New Roman" w:hAnsi="Times New Roman" w:cs="Times New Roman"/>
                <w:sz w:val="19"/>
                <w:szCs w:val="19"/>
              </w:rPr>
              <w:t>/послуг/робіт даного виду.</w:t>
            </w:r>
          </w:p>
          <w:p w:rsidR="000A5280" w:rsidRPr="00BF36C0" w:rsidRDefault="009F703A">
            <w:pPr>
              <w:widowControl w:val="0"/>
              <w:jc w:val="both"/>
              <w:rPr>
                <w:rFonts w:ascii="Times New Roman" w:eastAsia="Times New Roman" w:hAnsi="Times New Roman" w:cs="Times New Roman"/>
                <w:b/>
                <w:sz w:val="19"/>
                <w:szCs w:val="19"/>
                <w:highlight w:val="yellow"/>
              </w:rPr>
            </w:pPr>
            <w:r w:rsidRPr="00BF36C0">
              <w:rPr>
                <w:rFonts w:ascii="Times New Roman" w:eastAsia="Times New Roman" w:hAnsi="Times New Roman" w:cs="Times New Roman"/>
                <w:b/>
                <w:color w:val="00B050"/>
                <w:sz w:val="19"/>
                <w:szCs w:val="19"/>
                <w:highlight w:val="white"/>
              </w:rPr>
              <w:t xml:space="preserve">Розмір мінімального кроку пониження ціни під час електронного аукціону – </w:t>
            </w:r>
            <w:r w:rsidR="004B31D9" w:rsidRPr="00BF36C0">
              <w:rPr>
                <w:rFonts w:ascii="Times New Roman" w:eastAsia="Times New Roman" w:hAnsi="Times New Roman" w:cs="Times New Roman"/>
                <w:b/>
                <w:sz w:val="19"/>
                <w:szCs w:val="19"/>
                <w:highlight w:val="yellow"/>
              </w:rPr>
              <w:t>0,5</w:t>
            </w:r>
            <w:r w:rsidRPr="00BF36C0">
              <w:rPr>
                <w:rFonts w:ascii="Times New Roman" w:eastAsia="Times New Roman" w:hAnsi="Times New Roman" w:cs="Times New Roman"/>
                <w:b/>
                <w:sz w:val="19"/>
                <w:szCs w:val="19"/>
                <w:highlight w:val="yellow"/>
              </w:rPr>
              <w:t xml:space="preserve"> %.</w:t>
            </w:r>
          </w:p>
          <w:p w:rsidR="000A5280" w:rsidRPr="00BF36C0" w:rsidRDefault="009F703A">
            <w:pPr>
              <w:shd w:val="clear" w:color="auto" w:fill="FFFFFF"/>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BF36C0">
              <w:rPr>
                <w:rFonts w:ascii="Times New Roman" w:eastAsia="Times New Roman" w:hAnsi="Times New Roman" w:cs="Times New Roman"/>
                <w:b/>
                <w:sz w:val="19"/>
                <w:szCs w:val="19"/>
                <w:highlight w:val="white"/>
              </w:rPr>
              <w:t>аномально низька ціна тендерної пропозиції</w:t>
            </w:r>
            <w:r w:rsidRPr="00BF36C0">
              <w:rPr>
                <w:rFonts w:ascii="Times New Roman" w:eastAsia="Times New Roman" w:hAnsi="Times New Roman" w:cs="Times New Roman"/>
                <w:color w:val="00B050"/>
                <w:sz w:val="19"/>
                <w:szCs w:val="19"/>
                <w:highlight w:val="white"/>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5280" w:rsidRPr="00BF36C0" w:rsidRDefault="009F703A">
            <w:pPr>
              <w:shd w:val="clear" w:color="auto" w:fill="FFFFFF"/>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A5280" w:rsidRPr="00BF36C0" w:rsidRDefault="009F703A">
            <w:pPr>
              <w:keepNext/>
              <w:shd w:val="clear" w:color="auto" w:fill="FFFFFF"/>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5280" w:rsidRPr="00BF36C0" w:rsidRDefault="009F703A">
            <w:pPr>
              <w:keepNext/>
              <w:shd w:val="clear" w:color="auto" w:fill="FFFFFF"/>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b/>
                <w:sz w:val="19"/>
                <w:szCs w:val="19"/>
                <w:highlight w:val="white"/>
              </w:rPr>
              <w:t>Якщо замовником під час розгляду тендерної пропозиції учасника процедури закупівлі виявлено невідповідності</w:t>
            </w:r>
            <w:r w:rsidRPr="00BF36C0">
              <w:rPr>
                <w:rFonts w:ascii="Times New Roman" w:eastAsia="Times New Roman" w:hAnsi="Times New Roman" w:cs="Times New Roman"/>
                <w:color w:val="00B050"/>
                <w:sz w:val="19"/>
                <w:szCs w:val="19"/>
                <w:highlight w:val="white"/>
              </w:rPr>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5280" w:rsidRPr="00BF36C0" w:rsidRDefault="009F703A">
            <w:pPr>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b/>
                <w:sz w:val="19"/>
                <w:szCs w:val="19"/>
                <w:highlight w:val="white"/>
                <w:u w:val="single"/>
              </w:rPr>
              <w:t>Під невідповідністю в інформації та/або документах</w:t>
            </w:r>
            <w:r w:rsidRPr="00BF36C0">
              <w:rPr>
                <w:rFonts w:ascii="Times New Roman" w:eastAsia="Times New Roman" w:hAnsi="Times New Roman" w:cs="Times New Roman"/>
                <w:color w:val="00B050"/>
                <w:sz w:val="19"/>
                <w:szCs w:val="19"/>
                <w:highlight w:val="white"/>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5280" w:rsidRPr="00BF36C0" w:rsidRDefault="009F703A">
            <w:pPr>
              <w:jc w:val="both"/>
              <w:rPr>
                <w:rFonts w:ascii="Times New Roman" w:eastAsia="Times New Roman" w:hAnsi="Times New Roman" w:cs="Times New Roman"/>
                <w:strike/>
                <w:color w:val="FF0000"/>
                <w:sz w:val="19"/>
                <w:szCs w:val="19"/>
                <w:highlight w:val="white"/>
              </w:rPr>
            </w:pPr>
            <w:r w:rsidRPr="00BF36C0">
              <w:rPr>
                <w:rFonts w:ascii="Times New Roman" w:eastAsia="Times New Roman" w:hAnsi="Times New Roman" w:cs="Times New Roman"/>
                <w:color w:val="00B050"/>
                <w:sz w:val="19"/>
                <w:szCs w:val="19"/>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F36C0">
              <w:rPr>
                <w:rFonts w:ascii="Times New Roman" w:eastAsia="Times New Roman" w:hAnsi="Times New Roman" w:cs="Times New Roman"/>
                <w:b/>
                <w:i/>
                <w:sz w:val="19"/>
                <w:szCs w:val="19"/>
              </w:rPr>
              <w:t>протягом 24 годин</w:t>
            </w:r>
            <w:r w:rsidRPr="00BF36C0">
              <w:rPr>
                <w:rFonts w:ascii="Times New Roman" w:eastAsia="Times New Roman" w:hAnsi="Times New Roman" w:cs="Times New Roman"/>
                <w:sz w:val="19"/>
                <w:szCs w:val="19"/>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F36C0">
              <w:rPr>
                <w:rFonts w:ascii="Times New Roman" w:eastAsia="Times New Roman" w:hAnsi="Times New Roman" w:cs="Times New Roman"/>
                <w:sz w:val="19"/>
                <w:szCs w:val="19"/>
                <w:highlight w:val="white"/>
              </w:rPr>
              <w:t>лених невідповідностей.</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У разі відхилення тендерної пропозиції з підстави, визначеної підпунктом 3 пункту </w:t>
            </w:r>
            <w:r w:rsidRPr="00BF36C0">
              <w:rPr>
                <w:rFonts w:ascii="Times New Roman" w:eastAsia="Times New Roman" w:hAnsi="Times New Roman" w:cs="Times New Roman"/>
                <w:color w:val="00B050"/>
                <w:sz w:val="19"/>
                <w:szCs w:val="19"/>
                <w:highlight w:val="white"/>
              </w:rPr>
              <w:t>44</w:t>
            </w:r>
            <w:r w:rsidRPr="00BF36C0">
              <w:rPr>
                <w:rFonts w:ascii="Times New Roman" w:eastAsia="Times New Roman" w:hAnsi="Times New Roman" w:cs="Times New Roman"/>
                <w:sz w:val="19"/>
                <w:szCs w:val="19"/>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F36C0">
              <w:rPr>
                <w:rFonts w:ascii="Times New Roman" w:eastAsia="Times New Roman" w:hAnsi="Times New Roman" w:cs="Times New Roman"/>
                <w:color w:val="00B050"/>
                <w:sz w:val="19"/>
                <w:szCs w:val="19"/>
                <w:highlight w:val="white"/>
              </w:rPr>
              <w:t>49</w:t>
            </w:r>
            <w:r w:rsidRPr="00BF36C0">
              <w:rPr>
                <w:rFonts w:ascii="Times New Roman" w:eastAsia="Times New Roman" w:hAnsi="Times New Roman" w:cs="Times New Roman"/>
                <w:sz w:val="19"/>
                <w:szCs w:val="19"/>
                <w:highlight w:val="white"/>
              </w:rPr>
              <w:t xml:space="preserve"> Особливостей.</w:t>
            </w:r>
          </w:p>
          <w:p w:rsidR="000A5280" w:rsidRPr="00BF36C0" w:rsidRDefault="009F703A">
            <w:pPr>
              <w:widowControl w:val="0"/>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A5280" w:rsidRPr="00BF36C0" w:rsidRDefault="009F703A">
            <w:pPr>
              <w:widowControl w:val="0"/>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sz w:val="19"/>
                <w:szCs w:val="19"/>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BF36C0">
              <w:rPr>
                <w:rFonts w:ascii="Times New Roman" w:eastAsia="Times New Roman" w:hAnsi="Times New Roman" w:cs="Times New Roman"/>
                <w:i/>
                <w:sz w:val="19"/>
                <w:szCs w:val="19"/>
              </w:rPr>
              <w:t>(у разі здійснення закупівлі за лотами).</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Інша інформація</w:t>
            </w:r>
          </w:p>
        </w:tc>
        <w:tc>
          <w:tcPr>
            <w:tcW w:w="6550" w:type="dxa"/>
            <w:vAlign w:val="center"/>
          </w:tcPr>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Вартість тендерної пропозиції та всі інші ціни повинні бути чітко визначені.</w:t>
            </w:r>
          </w:p>
          <w:p w:rsidR="000A5280" w:rsidRPr="00BF36C0" w:rsidRDefault="009F703A">
            <w:pPr>
              <w:widowControl w:val="0"/>
              <w:ind w:right="120"/>
              <w:jc w:val="both"/>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F36C0">
              <w:rPr>
                <w:rFonts w:ascii="Times New Roman" w:eastAsia="Times New Roman" w:hAnsi="Times New Roman" w:cs="Times New Roman"/>
                <w:i/>
                <w:sz w:val="19"/>
                <w:szCs w:val="19"/>
              </w:rPr>
              <w:t>(у разі встановлення такої вимоги)</w:t>
            </w:r>
            <w:r w:rsidRPr="00BF36C0">
              <w:rPr>
                <w:rFonts w:ascii="Times New Roman" w:eastAsia="Times New Roman" w:hAnsi="Times New Roman" w:cs="Times New Roman"/>
                <w:sz w:val="19"/>
                <w:szCs w:val="19"/>
              </w:rPr>
              <w:t xml:space="preserve">. </w:t>
            </w:r>
            <w:r w:rsidRPr="00BF36C0">
              <w:rPr>
                <w:rFonts w:ascii="Times New Roman" w:eastAsia="Times New Roman" w:hAnsi="Times New Roman" w:cs="Times New Roman"/>
                <w:color w:val="000000"/>
                <w:sz w:val="19"/>
                <w:szCs w:val="19"/>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F36C0">
              <w:rPr>
                <w:rFonts w:ascii="Times New Roman" w:eastAsia="Times New Roman" w:hAnsi="Times New Roman" w:cs="Times New Roman"/>
                <w:sz w:val="19"/>
                <w:szCs w:val="19"/>
              </w:rPr>
              <w:t>ею</w:t>
            </w:r>
            <w:r w:rsidRPr="00BF36C0">
              <w:rPr>
                <w:rFonts w:ascii="Times New Roman" w:eastAsia="Times New Roman" w:hAnsi="Times New Roman" w:cs="Times New Roman"/>
                <w:color w:val="000000"/>
                <w:sz w:val="19"/>
                <w:szCs w:val="19"/>
              </w:rPr>
              <w:t xml:space="preserve"> 358 Кримінального </w:t>
            </w:r>
            <w:r w:rsidRPr="00BF36C0">
              <w:rPr>
                <w:rFonts w:ascii="Times New Roman" w:eastAsia="Times New Roman" w:hAnsi="Times New Roman" w:cs="Times New Roman"/>
                <w:sz w:val="19"/>
                <w:szCs w:val="19"/>
              </w:rPr>
              <w:t>к</w:t>
            </w:r>
            <w:r w:rsidRPr="00BF36C0">
              <w:rPr>
                <w:rFonts w:ascii="Times New Roman" w:eastAsia="Times New Roman" w:hAnsi="Times New Roman" w:cs="Times New Roman"/>
                <w:color w:val="000000"/>
                <w:sz w:val="19"/>
                <w:szCs w:val="19"/>
              </w:rPr>
              <w:t>одексу України.</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b/>
                <w:i/>
                <w:color w:val="000000"/>
                <w:sz w:val="19"/>
                <w:szCs w:val="19"/>
                <w:u w:val="single"/>
              </w:rPr>
              <w:t>Інші умови тендерної документації:</w:t>
            </w:r>
          </w:p>
          <w:p w:rsidR="000A5280" w:rsidRPr="00BF36C0" w:rsidRDefault="009F703A">
            <w:pPr>
              <w:widowControl w:val="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1. Учасники відповідають за зміст своїх тендерних пропозицій та повинні дотримуватись норм чинного законодавства України.</w:t>
            </w:r>
          </w:p>
          <w:p w:rsidR="000A5280" w:rsidRPr="00BF36C0" w:rsidRDefault="009F703A">
            <w:pPr>
              <w:widowControl w:val="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 xml:space="preserve">2.   У разі якщо </w:t>
            </w:r>
            <w:r w:rsidRPr="00BF36C0">
              <w:rPr>
                <w:rFonts w:ascii="Times New Roman" w:eastAsia="Times New Roman" w:hAnsi="Times New Roman" w:cs="Times New Roman"/>
                <w:color w:val="000000"/>
                <w:sz w:val="19"/>
                <w:szCs w:val="19"/>
                <w:highlight w:val="yellow"/>
              </w:rPr>
              <w:t xml:space="preserve">учасник або переможець </w:t>
            </w:r>
            <w:r w:rsidRPr="00BF36C0">
              <w:rPr>
                <w:rFonts w:ascii="Times New Roman" w:eastAsia="Times New Roman" w:hAnsi="Times New Roman" w:cs="Times New Roman"/>
                <w:b/>
                <w:color w:val="000000"/>
                <w:sz w:val="19"/>
                <w:szCs w:val="19"/>
                <w:highlight w:val="yellow"/>
              </w:rPr>
              <w:t xml:space="preserve">не повинен </w:t>
            </w:r>
            <w:r w:rsidRPr="00BF36C0">
              <w:rPr>
                <w:rFonts w:ascii="Times New Roman" w:eastAsia="Times New Roman" w:hAnsi="Times New Roman" w:cs="Times New Roman"/>
                <w:color w:val="000000"/>
                <w:sz w:val="19"/>
                <w:szCs w:val="19"/>
                <w:highlight w:val="yellow"/>
              </w:rPr>
              <w:t>складати</w:t>
            </w:r>
            <w:r w:rsidRPr="00BF36C0">
              <w:rPr>
                <w:rFonts w:ascii="Times New Roman" w:eastAsia="Times New Roman" w:hAnsi="Times New Roman" w:cs="Times New Roman"/>
                <w:color w:val="000000"/>
                <w:sz w:val="19"/>
                <w:szCs w:val="19"/>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BF36C0">
              <w:rPr>
                <w:rFonts w:ascii="Times New Roman" w:eastAsia="Times New Roman" w:hAnsi="Times New Roman" w:cs="Times New Roman"/>
                <w:b/>
                <w:color w:val="000000"/>
                <w:sz w:val="19"/>
                <w:szCs w:val="19"/>
                <w:highlight w:val="yellow"/>
              </w:rPr>
              <w:t>не зобов’язаний</w:t>
            </w:r>
            <w:r w:rsidRPr="00BF36C0">
              <w:rPr>
                <w:rFonts w:ascii="Times New Roman" w:eastAsia="Times New Roman" w:hAnsi="Times New Roman" w:cs="Times New Roman"/>
                <w:color w:val="000000"/>
                <w:sz w:val="19"/>
                <w:szCs w:val="19"/>
                <w:highlight w:val="yellow"/>
              </w:rPr>
              <w:t xml:space="preserve"> складати якийсь зі вказаних в положеннях документації документ, накладати електронний підпис,</w:t>
            </w:r>
            <w:r w:rsidRPr="00BF36C0">
              <w:rPr>
                <w:rFonts w:ascii="Times New Roman" w:eastAsia="Times New Roman" w:hAnsi="Times New Roman" w:cs="Times New Roman"/>
                <w:sz w:val="19"/>
                <w:szCs w:val="19"/>
                <w:highlight w:val="yellow"/>
              </w:rPr>
              <w:t xml:space="preserve">  то він </w:t>
            </w:r>
            <w:r w:rsidRPr="00BF36C0">
              <w:rPr>
                <w:rFonts w:ascii="Times New Roman" w:eastAsia="Times New Roman" w:hAnsi="Times New Roman" w:cs="Times New Roman"/>
                <w:b/>
                <w:sz w:val="19"/>
                <w:szCs w:val="19"/>
                <w:highlight w:val="yellow"/>
              </w:rPr>
              <w:t>надаєлист-роз’яснення</w:t>
            </w:r>
            <w:r w:rsidRPr="00BF36C0">
              <w:rPr>
                <w:rFonts w:ascii="Times New Roman" w:eastAsia="Times New Roman" w:hAnsi="Times New Roman" w:cs="Times New Roman"/>
                <w:sz w:val="19"/>
                <w:szCs w:val="19"/>
              </w:rPr>
              <w:t xml:space="preserve">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A5280" w:rsidRPr="00BF36C0" w:rsidRDefault="009F703A">
            <w:pPr>
              <w:widowControl w:val="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 xml:space="preserve">3.    Документи, що не передбачені законодавством для учасників </w:t>
            </w:r>
            <w:r w:rsidRPr="00BF36C0">
              <w:rPr>
                <w:rFonts w:ascii="Times New Roman" w:eastAsia="Times New Roman" w:hAnsi="Times New Roman" w:cs="Times New Roman"/>
                <w:sz w:val="19"/>
                <w:szCs w:val="19"/>
              </w:rPr>
              <w:t>—</w:t>
            </w:r>
            <w:r w:rsidRPr="00BF36C0">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BF36C0">
              <w:rPr>
                <w:rFonts w:ascii="Times New Roman" w:eastAsia="Times New Roman" w:hAnsi="Times New Roman" w:cs="Times New Roman"/>
                <w:sz w:val="19"/>
                <w:szCs w:val="19"/>
              </w:rPr>
              <w:t>—</w:t>
            </w:r>
            <w:r w:rsidRPr="00BF36C0">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w:t>
            </w:r>
          </w:p>
          <w:p w:rsidR="000A5280" w:rsidRPr="00BF36C0" w:rsidRDefault="009F703A">
            <w:pPr>
              <w:widowControl w:val="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 xml:space="preserve">4.  Відсутність документів, що не передбачені законодавством для учасників </w:t>
            </w:r>
            <w:r w:rsidRPr="00BF36C0">
              <w:rPr>
                <w:rFonts w:ascii="Times New Roman" w:eastAsia="Times New Roman" w:hAnsi="Times New Roman" w:cs="Times New Roman"/>
                <w:sz w:val="19"/>
                <w:szCs w:val="19"/>
              </w:rPr>
              <w:lastRenderedPageBreak/>
              <w:t>—</w:t>
            </w:r>
            <w:r w:rsidRPr="00BF36C0">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BF36C0">
              <w:rPr>
                <w:rFonts w:ascii="Times New Roman" w:eastAsia="Times New Roman" w:hAnsi="Times New Roman" w:cs="Times New Roman"/>
                <w:sz w:val="19"/>
                <w:szCs w:val="19"/>
              </w:rPr>
              <w:t>—</w:t>
            </w:r>
            <w:r w:rsidRPr="00BF36C0">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rsidR="000A5280" w:rsidRPr="00BF36C0" w:rsidRDefault="009F703A">
            <w:pPr>
              <w:widowControl w:val="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 xml:space="preserve">5.  Учасники торгів — нерезиденти для виконання вимог щодо подання документів, передбачених </w:t>
            </w:r>
            <w:r w:rsidRPr="00BF36C0">
              <w:rPr>
                <w:rFonts w:ascii="Times New Roman" w:eastAsia="Times New Roman" w:hAnsi="Times New Roman" w:cs="Times New Roman"/>
                <w:b/>
                <w:i/>
                <w:color w:val="000000"/>
                <w:sz w:val="19"/>
                <w:szCs w:val="19"/>
              </w:rPr>
              <w:t>Додатком  1</w:t>
            </w:r>
            <w:r w:rsidRPr="00BF36C0">
              <w:rPr>
                <w:rFonts w:ascii="Times New Roman" w:eastAsia="Times New Roman" w:hAnsi="Times New Roman" w:cs="Times New Roman"/>
                <w:color w:val="000000"/>
                <w:sz w:val="19"/>
                <w:szCs w:val="19"/>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5280" w:rsidRPr="00BF36C0" w:rsidRDefault="009F703A">
            <w:pPr>
              <w:widowControl w:val="0"/>
              <w:jc w:val="both"/>
              <w:rPr>
                <w:rFonts w:ascii="Times New Roman" w:eastAsia="Times New Roman" w:hAnsi="Times New Roman" w:cs="Times New Roman"/>
                <w:b/>
                <w:sz w:val="19"/>
                <w:szCs w:val="19"/>
              </w:rPr>
            </w:pPr>
            <w:r w:rsidRPr="00BF36C0">
              <w:rPr>
                <w:rFonts w:ascii="Times New Roman" w:eastAsia="Times New Roman" w:hAnsi="Times New Roman" w:cs="Times New Roman"/>
                <w:color w:val="000000"/>
                <w:sz w:val="19"/>
                <w:szCs w:val="19"/>
              </w:rPr>
              <w:t xml:space="preserve">6.  Факт подання тендерної пропозиції учасником </w:t>
            </w:r>
            <w:r w:rsidRPr="00BF36C0">
              <w:rPr>
                <w:rFonts w:ascii="Times New Roman" w:eastAsia="Times New Roman" w:hAnsi="Times New Roman" w:cs="Times New Roman"/>
                <w:sz w:val="19"/>
                <w:szCs w:val="19"/>
              </w:rPr>
              <w:t>—</w:t>
            </w:r>
            <w:r w:rsidRPr="00BF36C0">
              <w:rPr>
                <w:rFonts w:ascii="Times New Roman" w:eastAsia="Times New Roman" w:hAnsi="Times New Roman" w:cs="Times New Roman"/>
                <w:color w:val="000000"/>
                <w:sz w:val="19"/>
                <w:szCs w:val="19"/>
              </w:rPr>
              <w:t xml:space="preserve"> фізичною особою чи фізичною особою</w:t>
            </w:r>
            <w:r w:rsidRPr="00BF36C0">
              <w:rPr>
                <w:rFonts w:ascii="Times New Roman" w:eastAsia="Times New Roman" w:hAnsi="Times New Roman" w:cs="Times New Roman"/>
                <w:sz w:val="19"/>
                <w:szCs w:val="19"/>
              </w:rPr>
              <w:t xml:space="preserve"> — </w:t>
            </w:r>
            <w:r w:rsidRPr="00BF36C0">
              <w:rPr>
                <w:rFonts w:ascii="Times New Roman" w:eastAsia="Times New Roman" w:hAnsi="Times New Roman" w:cs="Times New Roman"/>
                <w:color w:val="000000"/>
                <w:sz w:val="19"/>
                <w:szCs w:val="19"/>
              </w:rPr>
              <w:t xml:space="preserve">підприємцем, яка є суб’єктом персональних даних, вважається </w:t>
            </w:r>
            <w:r w:rsidRPr="00BF36C0">
              <w:rPr>
                <w:rFonts w:ascii="Times New Roman" w:eastAsia="Times New Roman" w:hAnsi="Times New Roman" w:cs="Times New Roman"/>
                <w:b/>
                <w:color w:val="000000"/>
                <w:sz w:val="19"/>
                <w:szCs w:val="19"/>
              </w:rPr>
              <w:t xml:space="preserve">безумовною згодою суб’єкта персональних даних </w:t>
            </w:r>
            <w:r w:rsidRPr="00BF36C0">
              <w:rPr>
                <w:rFonts w:ascii="Times New Roman" w:eastAsia="Times New Roman" w:hAnsi="Times New Roman" w:cs="Times New Roman"/>
                <w:color w:val="000000"/>
                <w:sz w:val="19"/>
                <w:szCs w:val="19"/>
              </w:rPr>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F36C0">
              <w:rPr>
                <w:rFonts w:ascii="Times New Roman" w:eastAsia="Times New Roman" w:hAnsi="Times New Roman" w:cs="Times New Roman"/>
                <w:b/>
                <w:sz w:val="19"/>
                <w:szCs w:val="19"/>
              </w:rPr>
              <w:t xml:space="preserve">, </w:t>
            </w:r>
            <w:r w:rsidRPr="00BF36C0">
              <w:rPr>
                <w:rFonts w:ascii="Times New Roman" w:eastAsia="Times New Roman" w:hAnsi="Times New Roman" w:cs="Times New Roman"/>
                <w:b/>
                <w:color w:val="00B050"/>
                <w:sz w:val="19"/>
                <w:szCs w:val="19"/>
              </w:rPr>
              <w:t>жодних окремих підтверджень не потрібно подавати в складі тендерної пропозиції.</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color w:val="000000"/>
                <w:sz w:val="19"/>
                <w:szCs w:val="19"/>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sidRPr="00BF36C0">
              <w:rPr>
                <w:rFonts w:ascii="Times New Roman" w:eastAsia="Times New Roman" w:hAnsi="Times New Roman" w:cs="Times New Roman"/>
                <w:b/>
                <w:color w:val="000000"/>
                <w:sz w:val="19"/>
                <w:szCs w:val="19"/>
              </w:rPr>
              <w:t>права на обробку персональних даних</w:t>
            </w:r>
            <w:r w:rsidRPr="00BF36C0">
              <w:rPr>
                <w:rFonts w:ascii="Times New Roman" w:eastAsia="Times New Roman" w:hAnsi="Times New Roman" w:cs="Times New Roman"/>
                <w:color w:val="000000"/>
                <w:sz w:val="19"/>
                <w:szCs w:val="19"/>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F36C0">
              <w:rPr>
                <w:rFonts w:ascii="Times New Roman" w:eastAsia="Times New Roman" w:hAnsi="Times New Roman" w:cs="Times New Roman"/>
                <w:sz w:val="19"/>
                <w:szCs w:val="19"/>
              </w:rPr>
              <w:t xml:space="preserve">, </w:t>
            </w:r>
            <w:r w:rsidRPr="00BF36C0">
              <w:rPr>
                <w:rFonts w:ascii="Times New Roman" w:eastAsia="Times New Roman" w:hAnsi="Times New Roman" w:cs="Times New Roman"/>
                <w:b/>
                <w:color w:val="00B050"/>
                <w:sz w:val="19"/>
                <w:szCs w:val="19"/>
              </w:rPr>
              <w:t>жодних окремих підтверджень не потрібно подавати в складі тендерної пропозиції</w:t>
            </w:r>
            <w:r w:rsidRPr="00BF36C0">
              <w:rPr>
                <w:rFonts w:ascii="Times New Roman" w:eastAsia="Times New Roman" w:hAnsi="Times New Roman" w:cs="Times New Roman"/>
                <w:color w:val="00B050"/>
                <w:sz w:val="19"/>
                <w:szCs w:val="19"/>
              </w:rPr>
              <w:t>.</w:t>
            </w:r>
          </w:p>
          <w:p w:rsidR="000A5280" w:rsidRPr="00BF36C0" w:rsidRDefault="009F703A">
            <w:pPr>
              <w:widowControl w:val="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7. Документи, видані державними органами, повинні відповідати вимогам нормативних актів, відповідно до яких такі документи видані.</w:t>
            </w:r>
          </w:p>
          <w:p w:rsidR="000A5280" w:rsidRPr="00BF36C0" w:rsidRDefault="009F703A">
            <w:pPr>
              <w:widowControl w:val="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 xml:space="preserve">8. Учасник, який подав тендерну пропозицію, вважається таким, що </w:t>
            </w:r>
            <w:r w:rsidRPr="00BF36C0">
              <w:rPr>
                <w:rFonts w:ascii="Times New Roman" w:eastAsia="Times New Roman" w:hAnsi="Times New Roman" w:cs="Times New Roman"/>
                <w:b/>
                <w:color w:val="000000"/>
                <w:sz w:val="19"/>
                <w:szCs w:val="19"/>
              </w:rPr>
              <w:t>згодний з про</w:t>
            </w:r>
            <w:r w:rsidRPr="00BF36C0">
              <w:rPr>
                <w:rFonts w:ascii="Times New Roman" w:eastAsia="Times New Roman" w:hAnsi="Times New Roman" w:cs="Times New Roman"/>
                <w:b/>
                <w:sz w:val="19"/>
                <w:szCs w:val="19"/>
              </w:rPr>
              <w:t>є</w:t>
            </w:r>
            <w:r w:rsidRPr="00BF36C0">
              <w:rPr>
                <w:rFonts w:ascii="Times New Roman" w:eastAsia="Times New Roman" w:hAnsi="Times New Roman" w:cs="Times New Roman"/>
                <w:b/>
                <w:color w:val="000000"/>
                <w:sz w:val="19"/>
                <w:szCs w:val="19"/>
              </w:rPr>
              <w:t>ктом договору</w:t>
            </w:r>
            <w:r w:rsidRPr="00BF36C0">
              <w:rPr>
                <w:rFonts w:ascii="Times New Roman" w:eastAsia="Times New Roman" w:hAnsi="Times New Roman" w:cs="Times New Roman"/>
                <w:color w:val="000000"/>
                <w:sz w:val="19"/>
                <w:szCs w:val="19"/>
              </w:rPr>
              <w:t xml:space="preserve"> про закупівлю, викладеним </w:t>
            </w:r>
            <w:r w:rsidRPr="00BF36C0">
              <w:rPr>
                <w:rFonts w:ascii="Times New Roman" w:eastAsia="Times New Roman" w:hAnsi="Times New Roman" w:cs="Times New Roman"/>
                <w:sz w:val="19"/>
                <w:szCs w:val="19"/>
              </w:rPr>
              <w:t>у</w:t>
            </w:r>
            <w:r w:rsidRPr="00BF36C0">
              <w:rPr>
                <w:rFonts w:ascii="Times New Roman" w:eastAsia="Times New Roman" w:hAnsi="Times New Roman" w:cs="Times New Roman"/>
                <w:b/>
                <w:i/>
                <w:color w:val="000000"/>
                <w:sz w:val="19"/>
                <w:szCs w:val="19"/>
              </w:rPr>
              <w:t>Додатку 3</w:t>
            </w:r>
            <w:r w:rsidRPr="00BF36C0">
              <w:rPr>
                <w:rFonts w:ascii="Times New Roman" w:eastAsia="Times New Roman" w:hAnsi="Times New Roman" w:cs="Times New Roman"/>
                <w:color w:val="000000"/>
                <w:sz w:val="19"/>
                <w:szCs w:val="19"/>
              </w:rPr>
              <w:t xml:space="preserve"> до цієї тендерної документації, та буде дотримуватися умов своєї тендерної пропозиції протягом строку, встановленого </w:t>
            </w:r>
            <w:r w:rsidRPr="00BF36C0">
              <w:rPr>
                <w:rFonts w:ascii="Times New Roman" w:eastAsia="Times New Roman" w:hAnsi="Times New Roman" w:cs="Times New Roman"/>
                <w:b/>
                <w:i/>
                <w:color w:val="000000"/>
                <w:sz w:val="19"/>
                <w:szCs w:val="19"/>
              </w:rPr>
              <w:t>в п. 4 Розділу 3</w:t>
            </w:r>
            <w:r w:rsidRPr="00BF36C0">
              <w:rPr>
                <w:rFonts w:ascii="Times New Roman" w:eastAsia="Times New Roman" w:hAnsi="Times New Roman" w:cs="Times New Roman"/>
                <w:color w:val="000000"/>
                <w:sz w:val="19"/>
                <w:szCs w:val="19"/>
              </w:rPr>
              <w:t xml:space="preserve"> до цієї тендерної документації.</w:t>
            </w:r>
          </w:p>
          <w:p w:rsidR="000A5280" w:rsidRPr="00BF36C0" w:rsidRDefault="009F703A">
            <w:pPr>
              <w:widowControl w:val="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5280" w:rsidRPr="00BF36C0" w:rsidRDefault="009F703A">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 xml:space="preserve">10. Фактом подання тендерної пропозиції учасник підтверджує </w:t>
            </w:r>
            <w:r w:rsidRPr="00BF36C0">
              <w:rPr>
                <w:rFonts w:ascii="Times New Roman" w:eastAsia="Times New Roman" w:hAnsi="Times New Roman" w:cs="Times New Roman"/>
                <w:color w:val="00B050"/>
                <w:sz w:val="19"/>
                <w:szCs w:val="19"/>
              </w:rPr>
              <w:t>(</w:t>
            </w:r>
            <w:r w:rsidRPr="00BF36C0">
              <w:rPr>
                <w:rFonts w:ascii="Times New Roman" w:eastAsia="Times New Roman" w:hAnsi="Times New Roman" w:cs="Times New Roman"/>
                <w:b/>
                <w:color w:val="00B050"/>
                <w:sz w:val="19"/>
                <w:szCs w:val="19"/>
              </w:rPr>
              <w:t>жодних окремих підтверджень не потрібно подавати в складі тендерної пропозиції</w:t>
            </w:r>
            <w:r w:rsidRPr="00BF36C0">
              <w:rPr>
                <w:rFonts w:ascii="Times New Roman" w:eastAsia="Times New Roman" w:hAnsi="Times New Roman" w:cs="Times New Roman"/>
                <w:color w:val="00B050"/>
                <w:sz w:val="19"/>
                <w:szCs w:val="19"/>
              </w:rPr>
              <w:t>)</w:t>
            </w:r>
            <w:r w:rsidRPr="00BF36C0">
              <w:rPr>
                <w:rFonts w:ascii="Times New Roman" w:eastAsia="Times New Roman" w:hAnsi="Times New Roman" w:cs="Times New Roman"/>
                <w:color w:val="000000"/>
                <w:sz w:val="19"/>
                <w:szCs w:val="19"/>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A5280" w:rsidRPr="00BF36C0" w:rsidRDefault="009F703A">
            <w:pPr>
              <w:widowControl w:val="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 xml:space="preserve">11. </w:t>
            </w:r>
            <w:r w:rsidRPr="00BF36C0">
              <w:rPr>
                <w:rFonts w:ascii="Times New Roman" w:eastAsia="Times New Roman" w:hAnsi="Times New Roman" w:cs="Times New Roman"/>
                <w:sz w:val="19"/>
                <w:szCs w:val="19"/>
              </w:rPr>
              <w:t>Тендерна п</w:t>
            </w:r>
            <w:r w:rsidRPr="00BF36C0">
              <w:rPr>
                <w:rFonts w:ascii="Times New Roman" w:eastAsia="Times New Roman" w:hAnsi="Times New Roman" w:cs="Times New Roman"/>
                <w:color w:val="000000"/>
                <w:sz w:val="19"/>
                <w:szCs w:val="19"/>
              </w:rPr>
              <w:t>ропозиція учасника може містити документи з водяними знаками.</w:t>
            </w:r>
          </w:p>
          <w:p w:rsidR="000A5280" w:rsidRPr="00BF36C0" w:rsidRDefault="009F703A">
            <w:pPr>
              <w:widowControl w:val="0"/>
              <w:pBdr>
                <w:top w:val="nil"/>
                <w:left w:val="nil"/>
                <w:bottom w:val="nil"/>
                <w:right w:val="nil"/>
                <w:between w:val="nil"/>
              </w:pBdr>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12. Учасники при поданні тендерної пропозиції повинні </w:t>
            </w:r>
            <w:r w:rsidRPr="00BF36C0">
              <w:rPr>
                <w:rFonts w:ascii="Times New Roman" w:eastAsia="Times New Roman" w:hAnsi="Times New Roman" w:cs="Times New Roman"/>
                <w:b/>
                <w:sz w:val="19"/>
                <w:szCs w:val="19"/>
                <w:highlight w:val="yellow"/>
              </w:rPr>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5280" w:rsidRPr="00BF36C0" w:rsidRDefault="009F703A">
            <w:pPr>
              <w:widowControl w:val="0"/>
              <w:pBdr>
                <w:top w:val="nil"/>
                <w:left w:val="nil"/>
                <w:bottom w:val="nil"/>
                <w:right w:val="nil"/>
                <w:between w:val="nil"/>
              </w:pBdr>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   </w:t>
            </w:r>
            <w:r w:rsidRPr="00BF36C0">
              <w:rPr>
                <w:rFonts w:ascii="Times New Roman" w:eastAsia="Times New Roman" w:hAnsi="Times New Roman" w:cs="Times New Roman"/>
                <w:sz w:val="19"/>
                <w:szCs w:val="19"/>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5280" w:rsidRPr="00BF36C0" w:rsidRDefault="009F703A">
            <w:pPr>
              <w:widowControl w:val="0"/>
              <w:pBdr>
                <w:top w:val="nil"/>
                <w:left w:val="nil"/>
                <w:bottom w:val="nil"/>
                <w:right w:val="nil"/>
                <w:between w:val="nil"/>
              </w:pBdr>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   </w:t>
            </w:r>
            <w:r w:rsidRPr="00BF36C0">
              <w:rPr>
                <w:rFonts w:ascii="Times New Roman" w:eastAsia="Times New Roman" w:hAnsi="Times New Roman" w:cs="Times New Roman"/>
                <w:sz w:val="19"/>
                <w:szCs w:val="19"/>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5280" w:rsidRPr="00BF36C0" w:rsidRDefault="009F703A">
            <w:pPr>
              <w:widowControl w:val="0"/>
              <w:pBdr>
                <w:top w:val="nil"/>
                <w:left w:val="nil"/>
                <w:bottom w:val="nil"/>
                <w:right w:val="nil"/>
                <w:between w:val="nil"/>
              </w:pBdr>
              <w:jc w:val="both"/>
              <w:rPr>
                <w:rFonts w:ascii="Times New Roman" w:eastAsia="Times New Roman" w:hAnsi="Times New Roman" w:cs="Times New Roman"/>
                <w:i/>
                <w:sz w:val="19"/>
                <w:szCs w:val="19"/>
              </w:rPr>
            </w:pPr>
            <w:r w:rsidRPr="00BF36C0">
              <w:rPr>
                <w:rFonts w:ascii="Times New Roman" w:eastAsia="Times New Roman" w:hAnsi="Times New Roman" w:cs="Times New Roman"/>
                <w:sz w:val="19"/>
                <w:szCs w:val="19"/>
              </w:rPr>
              <w:t xml:space="preserve">—   </w:t>
            </w:r>
            <w:r w:rsidRPr="00BF36C0">
              <w:rPr>
                <w:rFonts w:ascii="Times New Roman" w:eastAsia="Times New Roman" w:hAnsi="Times New Roman" w:cs="Times New Roman"/>
                <w:sz w:val="19"/>
                <w:szCs w:val="19"/>
              </w:rPr>
              <w:tab/>
              <w:t>Закону України «Про забезпечення прав і свобод громадян та правовий режим на тимчасово окупованій території України» від 15.04.2014 № 1207-VII.</w:t>
            </w:r>
          </w:p>
          <w:p w:rsidR="000A5280" w:rsidRPr="00BF36C0" w:rsidRDefault="009F703A">
            <w:pPr>
              <w:widowControl w:val="0"/>
              <w:jc w:val="both"/>
              <w:rPr>
                <w:rFonts w:ascii="Times New Roman" w:eastAsia="Times New Roman" w:hAnsi="Times New Roman" w:cs="Times New Roman"/>
                <w:i/>
                <w:sz w:val="19"/>
                <w:szCs w:val="19"/>
              </w:rPr>
            </w:pPr>
            <w:r w:rsidRPr="00BF36C0">
              <w:rPr>
                <w:rFonts w:ascii="Times New Roman" w:eastAsia="Times New Roman" w:hAnsi="Times New Roman" w:cs="Times New Roman"/>
                <w:sz w:val="19"/>
                <w:szCs w:val="19"/>
              </w:rPr>
              <w:t xml:space="preserve">А також враховувати, що в Україні </w:t>
            </w:r>
            <w:r w:rsidRPr="00BF36C0">
              <w:rPr>
                <w:rFonts w:ascii="Times New Roman" w:eastAsia="Times New Roman" w:hAnsi="Times New Roman" w:cs="Times New Roman"/>
                <w:b/>
                <w:color w:val="00B050"/>
                <w:sz w:val="19"/>
                <w:szCs w:val="19"/>
                <w:highlight w:val="white"/>
              </w:rPr>
              <w:t xml:space="preserve">замовникам </w:t>
            </w:r>
            <w:r w:rsidRPr="00BF36C0">
              <w:rPr>
                <w:rFonts w:ascii="Times New Roman" w:eastAsia="Times New Roman" w:hAnsi="Times New Roman" w:cs="Times New Roman"/>
                <w:b/>
                <w:color w:val="00B050"/>
                <w:sz w:val="19"/>
                <w:szCs w:val="19"/>
                <w:highlight w:val="white"/>
                <w:u w:val="single"/>
              </w:rPr>
              <w:t>забороняється здійснювати публічні закупівлі товарів, робіт і послуг у громадян Російської Федерації/Республіки Білорусь</w:t>
            </w:r>
            <w:r w:rsidRPr="00BF36C0">
              <w:rPr>
                <w:rFonts w:ascii="Times New Roman" w:eastAsia="Times New Roman" w:hAnsi="Times New Roman" w:cs="Times New Roman"/>
                <w:color w:val="00B050"/>
                <w:sz w:val="19"/>
                <w:szCs w:val="19"/>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BF36C0">
              <w:rPr>
                <w:rFonts w:ascii="Times New Roman" w:eastAsia="Times New Roman" w:hAnsi="Times New Roman" w:cs="Times New Roman"/>
                <w:b/>
                <w:color w:val="00B050"/>
                <w:sz w:val="19"/>
                <w:szCs w:val="19"/>
                <w:highlight w:val="white"/>
              </w:rPr>
              <w:t>кінцевим бенефіціарним власником</w:t>
            </w:r>
            <w:r w:rsidRPr="00BF36C0">
              <w:rPr>
                <w:rFonts w:ascii="Times New Roman" w:eastAsia="Times New Roman" w:hAnsi="Times New Roman" w:cs="Times New Roman"/>
                <w:color w:val="00B050"/>
                <w:sz w:val="19"/>
                <w:szCs w:val="19"/>
                <w:highlight w:val="white"/>
              </w:rPr>
              <w:t xml:space="preserve">,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BF36C0">
              <w:rPr>
                <w:rFonts w:ascii="Times New Roman" w:eastAsia="Times New Roman" w:hAnsi="Times New Roman" w:cs="Times New Roman"/>
                <w:color w:val="00B050"/>
                <w:sz w:val="19"/>
                <w:szCs w:val="19"/>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Відхилення тендерних пропозицій</w:t>
            </w:r>
          </w:p>
        </w:tc>
        <w:tc>
          <w:tcPr>
            <w:tcW w:w="6550" w:type="dxa"/>
            <w:vAlign w:val="center"/>
          </w:tcPr>
          <w:p w:rsidR="000A5280" w:rsidRPr="00BF36C0" w:rsidRDefault="009F703A">
            <w:pPr>
              <w:jc w:val="both"/>
              <w:rPr>
                <w:rFonts w:ascii="Times New Roman" w:eastAsia="Times New Roman" w:hAnsi="Times New Roman" w:cs="Times New Roman"/>
                <w:b/>
                <w:i/>
                <w:sz w:val="19"/>
                <w:szCs w:val="19"/>
                <w:highlight w:val="white"/>
              </w:rPr>
            </w:pPr>
            <w:r w:rsidRPr="00BF36C0">
              <w:rPr>
                <w:rFonts w:ascii="Times New Roman" w:eastAsia="Times New Roman" w:hAnsi="Times New Roman" w:cs="Times New Roman"/>
                <w:b/>
                <w:i/>
                <w:sz w:val="19"/>
                <w:szCs w:val="19"/>
                <w:highlight w:val="white"/>
              </w:rPr>
              <w:t>Замовник відхиляє тендерну пропозицію із зазначенням аргументації в електронній системі закупівель у разі, коли:</w:t>
            </w:r>
          </w:p>
          <w:p w:rsidR="000A5280" w:rsidRPr="00BF36C0" w:rsidRDefault="009F703A">
            <w:pPr>
              <w:shd w:val="clear" w:color="auto" w:fill="FFFFFF"/>
              <w:ind w:firstLine="567"/>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1) </w:t>
            </w:r>
            <w:r w:rsidRPr="00BF36C0">
              <w:rPr>
                <w:rFonts w:ascii="Times New Roman" w:eastAsia="Times New Roman" w:hAnsi="Times New Roman" w:cs="Times New Roman"/>
                <w:sz w:val="19"/>
                <w:szCs w:val="19"/>
                <w:highlight w:val="white"/>
                <w:u w:val="single"/>
              </w:rPr>
              <w:t>учасник процедури закупівлі:</w:t>
            </w:r>
          </w:p>
          <w:p w:rsidR="000A5280" w:rsidRPr="00BF36C0" w:rsidRDefault="009F703A">
            <w:pPr>
              <w:shd w:val="clear" w:color="auto" w:fill="FFFFFF"/>
              <w:ind w:firstLine="567"/>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підпадає під підстави, встановлені пунктом 47 цих особливостей;</w:t>
            </w:r>
          </w:p>
          <w:p w:rsidR="000A5280" w:rsidRPr="00BF36C0" w:rsidRDefault="009F703A">
            <w:pPr>
              <w:shd w:val="clear" w:color="auto" w:fill="FFFFFF"/>
              <w:ind w:firstLine="567"/>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A5280" w:rsidRPr="00BF36C0" w:rsidRDefault="009F703A">
            <w:pPr>
              <w:shd w:val="clear" w:color="auto" w:fill="FFFFFF"/>
              <w:ind w:firstLine="567"/>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не надав забезпечення тендерної пропозиції, якщо таке забезпечення вимагалося замовником;</w:t>
            </w:r>
          </w:p>
          <w:p w:rsidR="000A5280" w:rsidRPr="00BF36C0" w:rsidRDefault="009F703A">
            <w:pPr>
              <w:shd w:val="clear" w:color="auto" w:fill="FFFFFF"/>
              <w:ind w:firstLine="567"/>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5280" w:rsidRPr="00BF36C0" w:rsidRDefault="009F703A">
            <w:pPr>
              <w:shd w:val="clear" w:color="auto" w:fill="FFFFFF"/>
              <w:ind w:firstLine="567"/>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A5280" w:rsidRPr="00BF36C0" w:rsidRDefault="009F703A">
            <w:pPr>
              <w:shd w:val="clear" w:color="auto" w:fill="FFFFFF"/>
              <w:ind w:firstLine="567"/>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A5280" w:rsidRPr="00BF36C0" w:rsidRDefault="009F703A">
            <w:pPr>
              <w:shd w:val="clear" w:color="auto" w:fill="FFFFFF"/>
              <w:ind w:firstLine="567"/>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5280" w:rsidRPr="00BF36C0" w:rsidRDefault="009F703A">
            <w:pPr>
              <w:shd w:val="clear" w:color="auto" w:fill="FFFFFF"/>
              <w:ind w:firstLine="567"/>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2) </w:t>
            </w:r>
            <w:r w:rsidRPr="00BF36C0">
              <w:rPr>
                <w:rFonts w:ascii="Times New Roman" w:eastAsia="Times New Roman" w:hAnsi="Times New Roman" w:cs="Times New Roman"/>
                <w:sz w:val="19"/>
                <w:szCs w:val="19"/>
                <w:highlight w:val="white"/>
                <w:u w:val="single"/>
              </w:rPr>
              <w:t>тендерна пропозиція</w:t>
            </w:r>
            <w:r w:rsidRPr="00BF36C0">
              <w:rPr>
                <w:rFonts w:ascii="Times New Roman" w:eastAsia="Times New Roman" w:hAnsi="Times New Roman" w:cs="Times New Roman"/>
                <w:sz w:val="19"/>
                <w:szCs w:val="19"/>
                <w:highlight w:val="white"/>
              </w:rPr>
              <w:t>:</w:t>
            </w:r>
          </w:p>
          <w:p w:rsidR="000A5280" w:rsidRPr="00BF36C0" w:rsidRDefault="009F703A">
            <w:pPr>
              <w:shd w:val="clear" w:color="auto" w:fill="FFFFFF"/>
              <w:ind w:firstLine="567"/>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F36C0">
                <w:rPr>
                  <w:rFonts w:ascii="Times New Roman" w:eastAsia="Times New Roman" w:hAnsi="Times New Roman" w:cs="Times New Roman"/>
                  <w:color w:val="00B050"/>
                  <w:sz w:val="19"/>
                  <w:szCs w:val="19"/>
                  <w:highlight w:val="white"/>
                </w:rPr>
                <w:t>пункту 4</w:t>
              </w:r>
            </w:hyperlink>
            <w:r w:rsidRPr="00BF36C0">
              <w:rPr>
                <w:rFonts w:ascii="Times New Roman" w:eastAsia="Times New Roman" w:hAnsi="Times New Roman" w:cs="Times New Roman"/>
                <w:color w:val="00B050"/>
                <w:sz w:val="19"/>
                <w:szCs w:val="19"/>
                <w:highlight w:val="white"/>
              </w:rPr>
              <w:t>3 цих особливостей;</w:t>
            </w:r>
          </w:p>
          <w:p w:rsidR="000A5280" w:rsidRPr="00BF36C0" w:rsidRDefault="009F703A">
            <w:pPr>
              <w:shd w:val="clear" w:color="auto" w:fill="FFFFFF"/>
              <w:ind w:firstLine="567"/>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є такою, строк дії якої закінчився;</w:t>
            </w:r>
          </w:p>
          <w:p w:rsidR="000A5280" w:rsidRPr="00BF36C0" w:rsidRDefault="009F703A">
            <w:pPr>
              <w:shd w:val="clear" w:color="auto" w:fill="FFFFFF"/>
              <w:ind w:firstLine="567"/>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5280" w:rsidRPr="00BF36C0" w:rsidRDefault="009F703A">
            <w:pPr>
              <w:shd w:val="clear" w:color="auto" w:fill="FFFFFF"/>
              <w:ind w:firstLine="567"/>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не відповідає вимогам, установленим у тендерній документації відповідно до абзацу першого частини третьої статті 22 Закону;</w:t>
            </w:r>
          </w:p>
          <w:p w:rsidR="000A5280" w:rsidRPr="00BF36C0" w:rsidRDefault="009F703A">
            <w:pPr>
              <w:shd w:val="clear" w:color="auto" w:fill="FFFFFF"/>
              <w:ind w:firstLine="567"/>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3) </w:t>
            </w:r>
            <w:r w:rsidRPr="00BF36C0">
              <w:rPr>
                <w:rFonts w:ascii="Times New Roman" w:eastAsia="Times New Roman" w:hAnsi="Times New Roman" w:cs="Times New Roman"/>
                <w:sz w:val="19"/>
                <w:szCs w:val="19"/>
                <w:highlight w:val="white"/>
                <w:u w:val="single"/>
              </w:rPr>
              <w:t>переможець процедури закупівлі:</w:t>
            </w:r>
          </w:p>
          <w:p w:rsidR="000A5280" w:rsidRPr="00BF36C0" w:rsidRDefault="009F703A">
            <w:pPr>
              <w:shd w:val="clear" w:color="auto" w:fill="FFFFFF"/>
              <w:ind w:firstLine="567"/>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відмовився від підписання договору про закупівлю відповідно до </w:t>
            </w:r>
            <w:r w:rsidRPr="00BF36C0">
              <w:rPr>
                <w:rFonts w:ascii="Times New Roman" w:eastAsia="Times New Roman" w:hAnsi="Times New Roman" w:cs="Times New Roman"/>
                <w:sz w:val="19"/>
                <w:szCs w:val="19"/>
                <w:highlight w:val="white"/>
              </w:rPr>
              <w:lastRenderedPageBreak/>
              <w:t>вимог тендерної документації або укладення договору про закупівлю;</w:t>
            </w:r>
          </w:p>
          <w:p w:rsidR="000A5280" w:rsidRPr="00BF36C0" w:rsidRDefault="009F703A">
            <w:pPr>
              <w:shd w:val="clear" w:color="auto" w:fill="FFFFFF"/>
              <w:ind w:firstLine="567"/>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A5280" w:rsidRPr="00BF36C0" w:rsidRDefault="009F703A">
            <w:pPr>
              <w:shd w:val="clear" w:color="auto" w:fill="FFFFFF"/>
              <w:ind w:firstLine="567"/>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не надав забезпечення виконання договору про закупівлю, якщо таке забезпечення вимагалося замовником;</w:t>
            </w:r>
          </w:p>
          <w:p w:rsidR="000A5280" w:rsidRPr="00BF36C0" w:rsidRDefault="009F703A">
            <w:pPr>
              <w:shd w:val="clear" w:color="auto" w:fill="FFFFFF"/>
              <w:ind w:firstLine="567"/>
              <w:jc w:val="both"/>
              <w:rPr>
                <w:rFonts w:ascii="Times New Roman" w:eastAsia="Times New Roman" w:hAnsi="Times New Roman" w:cs="Times New Roman"/>
                <w:color w:val="00B050"/>
                <w:sz w:val="19"/>
                <w:szCs w:val="19"/>
                <w:highlight w:val="white"/>
              </w:rPr>
            </w:pPr>
            <w:r w:rsidRPr="00BF36C0">
              <w:rPr>
                <w:rFonts w:ascii="Times New Roman" w:eastAsia="Times New Roman" w:hAnsi="Times New Roman" w:cs="Times New Roman"/>
                <w:color w:val="00B050"/>
                <w:sz w:val="19"/>
                <w:szCs w:val="19"/>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A5280" w:rsidRPr="00BF36C0" w:rsidRDefault="009F703A">
            <w:pPr>
              <w:shd w:val="clear" w:color="auto" w:fill="FFFFFF"/>
              <w:ind w:firstLine="567"/>
              <w:jc w:val="both"/>
              <w:rPr>
                <w:rFonts w:ascii="Times New Roman" w:eastAsia="Times New Roman" w:hAnsi="Times New Roman" w:cs="Times New Roman"/>
                <w:b/>
                <w:i/>
                <w:sz w:val="19"/>
                <w:szCs w:val="19"/>
                <w:highlight w:val="white"/>
              </w:rPr>
            </w:pPr>
            <w:r w:rsidRPr="00BF36C0">
              <w:rPr>
                <w:rFonts w:ascii="Times New Roman" w:eastAsia="Times New Roman" w:hAnsi="Times New Roman" w:cs="Times New Roman"/>
                <w:b/>
                <w:i/>
                <w:sz w:val="19"/>
                <w:szCs w:val="19"/>
                <w:highlight w:val="white"/>
              </w:rPr>
              <w:t>Замовник може відхилити тендерну пропозицію із зазначенням аргументації в електронній системі закупівель у разі, коли:</w:t>
            </w:r>
          </w:p>
          <w:p w:rsidR="000A5280" w:rsidRPr="00BF36C0" w:rsidRDefault="009F703A">
            <w:pPr>
              <w:ind w:firstLine="567"/>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5280" w:rsidRPr="00BF36C0" w:rsidRDefault="009F703A">
            <w:pPr>
              <w:ind w:firstLine="567"/>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2) учасник процедури закупівлі не виконав свої зобов’язання за раніше укладеним договором про закупівлю </w:t>
            </w:r>
            <w:r w:rsidRPr="00BF36C0">
              <w:rPr>
                <w:rFonts w:ascii="Times New Roman" w:eastAsia="Times New Roman" w:hAnsi="Times New Roman" w:cs="Times New Roman"/>
                <w:color w:val="00B050"/>
                <w:sz w:val="19"/>
                <w:szCs w:val="19"/>
                <w:highlight w:val="white"/>
              </w:rPr>
              <w:t>з</w:t>
            </w:r>
            <w:r w:rsidRPr="00BF36C0">
              <w:rPr>
                <w:rFonts w:ascii="Times New Roman" w:eastAsia="Times New Roman" w:hAnsi="Times New Roman" w:cs="Times New Roman"/>
                <w:sz w:val="19"/>
                <w:szCs w:val="19"/>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5280" w:rsidRPr="00BF36C0" w:rsidRDefault="009F703A">
            <w:pPr>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A5280" w:rsidRPr="00BF36C0" w:rsidRDefault="009F703A">
            <w:pPr>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5280" w:rsidTr="00323294">
        <w:trPr>
          <w:trHeight w:val="472"/>
          <w:jc w:val="center"/>
        </w:trPr>
        <w:tc>
          <w:tcPr>
            <w:tcW w:w="10060" w:type="dxa"/>
            <w:gridSpan w:val="3"/>
            <w:vAlign w:val="center"/>
          </w:tcPr>
          <w:p w:rsidR="000A5280" w:rsidRPr="00BF36C0" w:rsidRDefault="009F703A">
            <w:pPr>
              <w:widowControl w:val="0"/>
              <w:jc w:val="center"/>
              <w:rPr>
                <w:rFonts w:ascii="Times New Roman" w:eastAsia="Times New Roman" w:hAnsi="Times New Roman" w:cs="Times New Roman"/>
                <w:sz w:val="19"/>
                <w:szCs w:val="19"/>
                <w:highlight w:val="white"/>
              </w:rPr>
            </w:pPr>
            <w:r w:rsidRPr="00BF36C0">
              <w:rPr>
                <w:rFonts w:ascii="Times New Roman" w:eastAsia="Times New Roman" w:hAnsi="Times New Roman" w:cs="Times New Roman"/>
                <w:b/>
                <w:color w:val="000000"/>
                <w:sz w:val="19"/>
                <w:szCs w:val="19"/>
                <w:highlight w:val="white"/>
              </w:rPr>
              <w:lastRenderedPageBreak/>
              <w:t>Розділ 6. Результати торгів та укладання договору про закупівлю</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Pr="00BF36C0" w:rsidRDefault="009F703A">
            <w:pPr>
              <w:widowControl w:val="0"/>
              <w:rPr>
                <w:rFonts w:ascii="Times New Roman" w:eastAsia="Times New Roman" w:hAnsi="Times New Roman" w:cs="Times New Roman"/>
                <w:b/>
                <w:sz w:val="19"/>
                <w:szCs w:val="19"/>
              </w:rPr>
            </w:pPr>
            <w:r w:rsidRPr="00BF36C0">
              <w:rPr>
                <w:rFonts w:ascii="Times New Roman" w:eastAsia="Times New Roman" w:hAnsi="Times New Roman" w:cs="Times New Roman"/>
                <w:b/>
                <w:sz w:val="19"/>
                <w:szCs w:val="19"/>
              </w:rPr>
              <w:t>Відміна тендеру чи визнання тендеру таким, що не відбувся</w:t>
            </w:r>
          </w:p>
        </w:tc>
        <w:tc>
          <w:tcPr>
            <w:tcW w:w="6550" w:type="dxa"/>
            <w:vAlign w:val="center"/>
          </w:tcPr>
          <w:p w:rsidR="000A5280" w:rsidRPr="00BF36C0" w:rsidRDefault="009F703A">
            <w:pPr>
              <w:widowControl w:val="0"/>
              <w:jc w:val="both"/>
              <w:rPr>
                <w:rFonts w:ascii="Times New Roman" w:eastAsia="Times New Roman" w:hAnsi="Times New Roman" w:cs="Times New Roman"/>
                <w:b/>
                <w:i/>
                <w:sz w:val="19"/>
                <w:szCs w:val="19"/>
                <w:highlight w:val="white"/>
              </w:rPr>
            </w:pPr>
            <w:r w:rsidRPr="00BF36C0">
              <w:rPr>
                <w:rFonts w:ascii="Times New Roman" w:eastAsia="Times New Roman" w:hAnsi="Times New Roman" w:cs="Times New Roman"/>
                <w:b/>
                <w:i/>
                <w:sz w:val="19"/>
                <w:szCs w:val="19"/>
                <w:highlight w:val="white"/>
              </w:rPr>
              <w:t>Замовник відміняє відкриті торги у разі:</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1) відсутності подальшої потреби в закупівлі товарів, робіт чи послуг;</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3) скорочення обсягу видатків на здійснення закупівлі товарів, робіт чи послуг;</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4) коли здійснення закупівлі стало неможливим внаслідок дії обставин непереборної сили.</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У разі відміни відкритих торгів замовник </w:t>
            </w:r>
            <w:r w:rsidRPr="00BF36C0">
              <w:rPr>
                <w:rFonts w:ascii="Times New Roman" w:eastAsia="Times New Roman" w:hAnsi="Times New Roman" w:cs="Times New Roman"/>
                <w:b/>
                <w:i/>
                <w:sz w:val="19"/>
                <w:szCs w:val="19"/>
                <w:highlight w:val="white"/>
              </w:rPr>
              <w:t>протягом одного робочого дня</w:t>
            </w:r>
            <w:r w:rsidRPr="00BF36C0">
              <w:rPr>
                <w:rFonts w:ascii="Times New Roman" w:eastAsia="Times New Roman" w:hAnsi="Times New Roman" w:cs="Times New Roman"/>
                <w:sz w:val="19"/>
                <w:szCs w:val="19"/>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A5280" w:rsidRPr="00BF36C0" w:rsidRDefault="009F703A">
            <w:pPr>
              <w:widowControl w:val="0"/>
              <w:jc w:val="both"/>
              <w:rPr>
                <w:rFonts w:ascii="Times New Roman" w:eastAsia="Times New Roman" w:hAnsi="Times New Roman" w:cs="Times New Roman"/>
                <w:b/>
                <w:i/>
                <w:sz w:val="19"/>
                <w:szCs w:val="19"/>
                <w:highlight w:val="white"/>
              </w:rPr>
            </w:pPr>
            <w:r w:rsidRPr="00BF36C0">
              <w:rPr>
                <w:rFonts w:ascii="Times New Roman" w:eastAsia="Times New Roman" w:hAnsi="Times New Roman" w:cs="Times New Roman"/>
                <w:b/>
                <w:i/>
                <w:sz w:val="19"/>
                <w:szCs w:val="19"/>
                <w:highlight w:val="white"/>
              </w:rPr>
              <w:t>Відкриті торги автоматично відміняються електронною системою закупівель у разі:</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F36C0">
              <w:rPr>
                <w:rFonts w:ascii="Times New Roman" w:eastAsia="Times New Roman" w:hAnsi="Times New Roman" w:cs="Times New Roman"/>
                <w:color w:val="00B050"/>
                <w:sz w:val="19"/>
                <w:szCs w:val="19"/>
                <w:highlight w:val="white"/>
              </w:rPr>
              <w:t>пунктом 51 Особливостей</w:t>
            </w:r>
            <w:r w:rsidRPr="00BF36C0">
              <w:rPr>
                <w:rFonts w:ascii="Times New Roman" w:eastAsia="Times New Roman" w:hAnsi="Times New Roman" w:cs="Times New Roman"/>
                <w:sz w:val="19"/>
                <w:szCs w:val="19"/>
                <w:highlight w:val="white"/>
              </w:rPr>
              <w:t>, оприлюднюється інформація про відміну відкритих торгів.</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Відкриті торги можуть бути відмінені частково (за лотом).</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F36C0">
              <w:rPr>
                <w:rFonts w:ascii="Times New Roman" w:eastAsia="Times New Roman" w:hAnsi="Times New Roman" w:cs="Times New Roman"/>
                <w:color w:val="4A86E8"/>
                <w:sz w:val="19"/>
                <w:szCs w:val="19"/>
                <w:highlight w:val="white"/>
              </w:rPr>
              <w:t>.</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Строк укладання договору про закупівлю</w:t>
            </w:r>
          </w:p>
        </w:tc>
        <w:tc>
          <w:tcPr>
            <w:tcW w:w="6550" w:type="dxa"/>
            <w:vAlign w:val="center"/>
          </w:tcPr>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F36C0">
              <w:rPr>
                <w:rFonts w:ascii="Times New Roman" w:eastAsia="Times New Roman" w:hAnsi="Times New Roman" w:cs="Times New Roman"/>
                <w:b/>
                <w:i/>
                <w:sz w:val="19"/>
                <w:szCs w:val="19"/>
                <w:highlight w:val="white"/>
              </w:rPr>
              <w:t>не пізніше ніж через 15 днів</w:t>
            </w:r>
            <w:r w:rsidRPr="00BF36C0">
              <w:rPr>
                <w:rFonts w:ascii="Times New Roman" w:eastAsia="Times New Roman" w:hAnsi="Times New Roman" w:cs="Times New Roman"/>
                <w:sz w:val="19"/>
                <w:szCs w:val="19"/>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F36C0">
              <w:rPr>
                <w:rFonts w:ascii="Times New Roman" w:eastAsia="Times New Roman" w:hAnsi="Times New Roman" w:cs="Times New Roman"/>
                <w:b/>
                <w:i/>
                <w:sz w:val="19"/>
                <w:szCs w:val="19"/>
                <w:highlight w:val="white"/>
              </w:rPr>
              <w:t>може бути продовжений до 60 днів</w:t>
            </w:r>
            <w:r w:rsidRPr="00BF36C0">
              <w:rPr>
                <w:rFonts w:ascii="Times New Roman" w:eastAsia="Times New Roman" w:hAnsi="Times New Roman" w:cs="Times New Roman"/>
                <w:sz w:val="19"/>
                <w:szCs w:val="19"/>
                <w:highlight w:val="white"/>
              </w:rPr>
              <w:t xml:space="preserve">. </w:t>
            </w:r>
          </w:p>
          <w:p w:rsidR="000A5280" w:rsidRPr="00BF36C0" w:rsidRDefault="009F703A">
            <w:pPr>
              <w:widowControl w:val="0"/>
              <w:jc w:val="both"/>
              <w:rPr>
                <w:rFonts w:ascii="Times New Roman" w:eastAsia="Times New Roman" w:hAnsi="Times New Roman" w:cs="Times New Roman"/>
                <w:sz w:val="19"/>
                <w:szCs w:val="19"/>
                <w:highlight w:val="white"/>
              </w:rPr>
            </w:pPr>
            <w:r w:rsidRPr="00BF36C0">
              <w:rPr>
                <w:rFonts w:ascii="Times New Roman" w:eastAsia="Times New Roman" w:hAnsi="Times New Roman" w:cs="Times New Roman"/>
                <w:sz w:val="19"/>
                <w:szCs w:val="19"/>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highlight w:val="white"/>
              </w:rPr>
              <w:t xml:space="preserve">З метою забезпечення права на оскарження рішень замовника до органу оскарження договір про закупівлю </w:t>
            </w:r>
            <w:r w:rsidRPr="00BF36C0">
              <w:rPr>
                <w:rFonts w:ascii="Times New Roman" w:eastAsia="Times New Roman" w:hAnsi="Times New Roman" w:cs="Times New Roman"/>
                <w:b/>
                <w:i/>
                <w:sz w:val="19"/>
                <w:szCs w:val="19"/>
                <w:highlight w:val="white"/>
              </w:rPr>
              <w:t>не може бути укладено раніше ніж через п’ять днів</w:t>
            </w:r>
            <w:r w:rsidRPr="00BF36C0">
              <w:rPr>
                <w:rFonts w:ascii="Times New Roman" w:eastAsia="Times New Roman" w:hAnsi="Times New Roman" w:cs="Times New Roman"/>
                <w:sz w:val="19"/>
                <w:szCs w:val="19"/>
                <w:highlight w:val="white"/>
              </w:rPr>
              <w:t>з дати оприлюднення в електронній системі закупівель повідомлення про намір укласти договір про закупівлю.</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Проєкт договору про закупівлю</w:t>
            </w:r>
          </w:p>
        </w:tc>
        <w:tc>
          <w:tcPr>
            <w:tcW w:w="6550" w:type="dxa"/>
            <w:vAlign w:val="center"/>
          </w:tcPr>
          <w:p w:rsidR="000A5280" w:rsidRPr="00BF36C0" w:rsidRDefault="009F703A">
            <w:pPr>
              <w:widowControl w:val="0"/>
              <w:ind w:right="120"/>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color w:val="000000"/>
                <w:sz w:val="19"/>
                <w:szCs w:val="19"/>
              </w:rPr>
              <w:t>Проєкт</w:t>
            </w:r>
            <w:r w:rsidRPr="00BF36C0">
              <w:rPr>
                <w:rFonts w:ascii="Times New Roman" w:eastAsia="Times New Roman" w:hAnsi="Times New Roman" w:cs="Times New Roman"/>
                <w:sz w:val="19"/>
                <w:szCs w:val="19"/>
              </w:rPr>
              <w:t>д</w:t>
            </w:r>
            <w:r w:rsidRPr="00BF36C0">
              <w:rPr>
                <w:rFonts w:ascii="Times New Roman" w:eastAsia="Times New Roman" w:hAnsi="Times New Roman" w:cs="Times New Roman"/>
                <w:color w:val="000000"/>
                <w:sz w:val="19"/>
                <w:szCs w:val="19"/>
              </w:rPr>
              <w:t xml:space="preserve">оговору про закупівлю викладено в </w:t>
            </w:r>
            <w:r w:rsidRPr="00BF36C0">
              <w:rPr>
                <w:rFonts w:ascii="Times New Roman" w:eastAsia="Times New Roman" w:hAnsi="Times New Roman" w:cs="Times New Roman"/>
                <w:b/>
                <w:i/>
                <w:color w:val="000000"/>
                <w:sz w:val="19"/>
                <w:szCs w:val="19"/>
              </w:rPr>
              <w:t>Додатку 3</w:t>
            </w:r>
            <w:r w:rsidRPr="00BF36C0">
              <w:rPr>
                <w:rFonts w:ascii="Times New Roman" w:eastAsia="Times New Roman" w:hAnsi="Times New Roman" w:cs="Times New Roman"/>
                <w:color w:val="000000"/>
                <w:sz w:val="19"/>
                <w:szCs w:val="19"/>
              </w:rPr>
              <w:t xml:space="preserve"> до цієї тендерної документації.</w:t>
            </w:r>
          </w:p>
          <w:p w:rsidR="000A5280" w:rsidRPr="00BF36C0" w:rsidRDefault="009F703A">
            <w:pPr>
              <w:widowControl w:val="0"/>
              <w:ind w:right="120"/>
              <w:jc w:val="both"/>
              <w:rPr>
                <w:rFonts w:ascii="Times New Roman" w:eastAsia="Times New Roman" w:hAnsi="Times New Roman" w:cs="Times New Roman"/>
                <w:i/>
                <w:sz w:val="19"/>
                <w:szCs w:val="19"/>
                <w:highlight w:val="white"/>
              </w:rPr>
            </w:pPr>
            <w:r w:rsidRPr="00BF36C0">
              <w:rPr>
                <w:rFonts w:ascii="Times New Roman" w:eastAsia="Times New Roman" w:hAnsi="Times New Roman" w:cs="Times New Roman"/>
                <w:color w:val="000000"/>
                <w:sz w:val="19"/>
                <w:szCs w:val="19"/>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F36C0">
              <w:rPr>
                <w:rFonts w:ascii="Times New Roman" w:eastAsia="Times New Roman" w:hAnsi="Times New Roman" w:cs="Times New Roman"/>
                <w:color w:val="00B050"/>
                <w:sz w:val="19"/>
                <w:szCs w:val="19"/>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A5280" w:rsidTr="00323294">
        <w:trPr>
          <w:trHeight w:val="210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Умови договору про закупівлю</w:t>
            </w:r>
          </w:p>
        </w:tc>
        <w:tc>
          <w:tcPr>
            <w:tcW w:w="6550" w:type="dxa"/>
            <w:vAlign w:val="center"/>
          </w:tcPr>
          <w:p w:rsidR="000A5280" w:rsidRPr="00BF36C0" w:rsidRDefault="009F703A">
            <w:pPr>
              <w:widowControl w:val="0"/>
              <w:jc w:val="both"/>
              <w:rPr>
                <w:rFonts w:ascii="Times New Roman" w:eastAsia="Times New Roman" w:hAnsi="Times New Roman" w:cs="Times New Roman"/>
                <w:color w:val="00B050"/>
                <w:sz w:val="19"/>
                <w:szCs w:val="19"/>
              </w:rPr>
            </w:pPr>
            <w:r w:rsidRPr="00BF36C0">
              <w:rPr>
                <w:rFonts w:ascii="Times New Roman" w:eastAsia="Times New Roman" w:hAnsi="Times New Roman" w:cs="Times New Roman"/>
                <w:color w:val="00B050"/>
                <w:sz w:val="19"/>
                <w:szCs w:val="19"/>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A5280" w:rsidRPr="00BF36C0" w:rsidRDefault="009F703A">
            <w:pPr>
              <w:widowControl w:val="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A5280" w:rsidRPr="00BF36C0" w:rsidRDefault="009F703A">
            <w:pPr>
              <w:shd w:val="clear" w:color="auto" w:fill="FFFFFF"/>
              <w:spacing w:before="120"/>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 xml:space="preserve">Умови договору про закупівлю не повинні відрізнятися від змісту тендерної пропозиції переможця процедури закупівлі, </w:t>
            </w:r>
            <w:r w:rsidRPr="00BF36C0">
              <w:rPr>
                <w:rFonts w:ascii="Times New Roman" w:eastAsia="Times New Roman" w:hAnsi="Times New Roman" w:cs="Times New Roman"/>
                <w:color w:val="00B050"/>
                <w:sz w:val="19"/>
                <w:szCs w:val="19"/>
              </w:rPr>
              <w:t>у тому числі за результатами електронного аукціону</w:t>
            </w:r>
            <w:r w:rsidRPr="00BF36C0">
              <w:rPr>
                <w:rFonts w:ascii="Times New Roman" w:eastAsia="Times New Roman" w:hAnsi="Times New Roman" w:cs="Times New Roman"/>
                <w:sz w:val="19"/>
                <w:szCs w:val="19"/>
              </w:rPr>
              <w:t>, крім випадків:</w:t>
            </w:r>
          </w:p>
          <w:p w:rsidR="000A5280" w:rsidRPr="00BF36C0" w:rsidRDefault="009F703A">
            <w:pPr>
              <w:widowControl w:val="0"/>
              <w:pBdr>
                <w:top w:val="nil"/>
                <w:left w:val="nil"/>
                <w:bottom w:val="nil"/>
                <w:right w:val="nil"/>
                <w:between w:val="nil"/>
              </w:pBdr>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визначення грошового еквівалента зобов’язання в іноземній валюті;</w:t>
            </w:r>
          </w:p>
          <w:p w:rsidR="000A5280" w:rsidRPr="00BF36C0" w:rsidRDefault="009F703A">
            <w:pPr>
              <w:widowControl w:val="0"/>
              <w:pBdr>
                <w:top w:val="nil"/>
                <w:left w:val="nil"/>
                <w:bottom w:val="nil"/>
                <w:right w:val="nil"/>
                <w:between w:val="nil"/>
              </w:pBdr>
              <w:jc w:val="both"/>
              <w:rPr>
                <w:rFonts w:ascii="Times New Roman" w:eastAsia="Times New Roman" w:hAnsi="Times New Roman" w:cs="Times New Roman"/>
                <w:sz w:val="19"/>
                <w:szCs w:val="19"/>
              </w:rPr>
            </w:pPr>
            <w:r w:rsidRPr="00BF36C0">
              <w:rPr>
                <w:rFonts w:ascii="Times New Roman" w:eastAsia="Times New Roman" w:hAnsi="Times New Roman" w:cs="Times New Roman"/>
                <w:sz w:val="19"/>
                <w:szCs w:val="19"/>
              </w:rPr>
              <w:t>перерахунку ціни в бік зменшення ціни тендерної пропозиції переможця без зменшення обсягів закупівлі;</w:t>
            </w:r>
          </w:p>
          <w:p w:rsidR="000A5280" w:rsidRPr="00BF36C0" w:rsidRDefault="009F703A">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sidRPr="00BF36C0">
              <w:rPr>
                <w:rFonts w:ascii="Times New Roman" w:eastAsia="Times New Roman" w:hAnsi="Times New Roman" w:cs="Times New Roman"/>
                <w:sz w:val="19"/>
                <w:szCs w:val="19"/>
              </w:rPr>
              <w:t xml:space="preserve">перерахунку ціни та обсягів </w:t>
            </w:r>
            <w:r w:rsidRPr="00BF36C0">
              <w:rPr>
                <w:rFonts w:ascii="Times New Roman" w:eastAsia="Times New Roman" w:hAnsi="Times New Roman" w:cs="Times New Roman"/>
                <w:b/>
                <w:sz w:val="19"/>
                <w:szCs w:val="19"/>
              </w:rPr>
              <w:t>товарів</w:t>
            </w:r>
            <w:r w:rsidRPr="00BF36C0">
              <w:rPr>
                <w:rFonts w:ascii="Times New Roman" w:eastAsia="Times New Roman" w:hAnsi="Times New Roman" w:cs="Times New Roman"/>
                <w:sz w:val="19"/>
                <w:szCs w:val="19"/>
              </w:rPr>
              <w:t xml:space="preserve"> в бік зменшення за умови необхідності приведення обсягів товарів до кратності упаковки</w:t>
            </w:r>
            <w:r w:rsidR="009A22FF" w:rsidRPr="00BF36C0">
              <w:rPr>
                <w:rFonts w:ascii="Times New Roman" w:eastAsia="Times New Roman" w:hAnsi="Times New Roman" w:cs="Times New Roman"/>
                <w:sz w:val="19"/>
                <w:szCs w:val="19"/>
              </w:rPr>
              <w:t>.</w:t>
            </w:r>
          </w:p>
        </w:tc>
      </w:tr>
      <w:tr w:rsidR="000A5280" w:rsidTr="00323294">
        <w:trPr>
          <w:trHeight w:val="835"/>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A5280" w:rsidRPr="00BF36C0" w:rsidRDefault="009F703A">
            <w:pPr>
              <w:widowControl w:val="0"/>
              <w:rPr>
                <w:rFonts w:ascii="Times New Roman" w:eastAsia="Times New Roman" w:hAnsi="Times New Roman" w:cs="Times New Roman"/>
                <w:sz w:val="19"/>
                <w:szCs w:val="19"/>
              </w:rPr>
            </w:pPr>
            <w:r w:rsidRPr="00BF36C0">
              <w:rPr>
                <w:rFonts w:ascii="Times New Roman" w:eastAsia="Times New Roman" w:hAnsi="Times New Roman" w:cs="Times New Roman"/>
                <w:b/>
                <w:color w:val="000000"/>
                <w:sz w:val="19"/>
                <w:szCs w:val="19"/>
              </w:rPr>
              <w:t>Забезпечення виконання договору про закупівлю</w:t>
            </w:r>
          </w:p>
        </w:tc>
        <w:tc>
          <w:tcPr>
            <w:tcW w:w="6550" w:type="dxa"/>
            <w:vAlign w:val="center"/>
          </w:tcPr>
          <w:p w:rsidR="000A5280" w:rsidRPr="00BF36C0" w:rsidRDefault="00797185" w:rsidP="009A22FF">
            <w:pPr>
              <w:widowControl w:val="0"/>
              <w:ind w:right="120"/>
              <w:jc w:val="both"/>
              <w:rPr>
                <w:rFonts w:ascii="Times New Roman" w:eastAsia="Times New Roman" w:hAnsi="Times New Roman" w:cs="Times New Roman"/>
                <w:sz w:val="19"/>
                <w:szCs w:val="19"/>
                <w:highlight w:val="yellow"/>
              </w:rPr>
            </w:pPr>
            <w:r w:rsidRPr="00BF36C0">
              <w:rPr>
                <w:rFonts w:ascii="Times New Roman" w:eastAsia="Times New Roman" w:hAnsi="Times New Roman" w:cs="Times New Roman"/>
                <w:sz w:val="19"/>
                <w:szCs w:val="19"/>
              </w:rPr>
              <w:t>Н</w:t>
            </w:r>
            <w:r w:rsidR="009F703A" w:rsidRPr="00BF36C0">
              <w:rPr>
                <w:rFonts w:ascii="Times New Roman" w:eastAsia="Times New Roman" w:hAnsi="Times New Roman" w:cs="Times New Roman"/>
                <w:sz w:val="19"/>
                <w:szCs w:val="19"/>
              </w:rPr>
              <w:t>е вимагається.</w:t>
            </w:r>
          </w:p>
        </w:tc>
      </w:tr>
    </w:tbl>
    <w:p w:rsidR="00AD52AD" w:rsidRDefault="009F703A">
      <w:pPr>
        <w:widowControl w:val="0"/>
        <w:spacing w:after="0" w:line="240" w:lineRule="auto"/>
        <w:jc w:val="both"/>
        <w:rPr>
          <w:rFonts w:ascii="Times New Roman" w:eastAsia="Times New Roman" w:hAnsi="Times New Roman" w:cs="Times New Roman"/>
          <w:sz w:val="20"/>
          <w:szCs w:val="20"/>
          <w:highlight w:val="white"/>
        </w:rPr>
      </w:pPr>
      <w:bookmarkStart w:id="6" w:name="_heading=h.2s8eyo1" w:colFirst="0" w:colLast="0"/>
      <w:bookmarkEnd w:id="6"/>
      <w:r w:rsidRPr="00923716">
        <w:rPr>
          <w:rFonts w:ascii="Times New Roman" w:eastAsia="Times New Roman" w:hAnsi="Times New Roman" w:cs="Times New Roman"/>
          <w:b/>
          <w:sz w:val="20"/>
          <w:szCs w:val="20"/>
          <w:highlight w:val="white"/>
        </w:rPr>
        <w:t>Додатки</w:t>
      </w:r>
      <w:r w:rsidRPr="00323294">
        <w:rPr>
          <w:rFonts w:ascii="Times New Roman" w:eastAsia="Times New Roman" w:hAnsi="Times New Roman" w:cs="Times New Roman"/>
          <w:sz w:val="20"/>
          <w:szCs w:val="20"/>
          <w:highlight w:val="white"/>
        </w:rPr>
        <w:t xml:space="preserve">: </w:t>
      </w:r>
      <w:r w:rsidRPr="00323294">
        <w:rPr>
          <w:rFonts w:ascii="Times New Roman" w:eastAsia="Times New Roman" w:hAnsi="Times New Roman" w:cs="Times New Roman"/>
          <w:sz w:val="20"/>
          <w:szCs w:val="20"/>
          <w:highlight w:val="white"/>
        </w:rPr>
        <w:tab/>
      </w:r>
      <w:r w:rsidRPr="00323294">
        <w:rPr>
          <w:rFonts w:ascii="Times New Roman" w:eastAsia="Times New Roman" w:hAnsi="Times New Roman" w:cs="Times New Roman"/>
          <w:sz w:val="20"/>
          <w:szCs w:val="20"/>
          <w:highlight w:val="white"/>
        </w:rPr>
        <w:tab/>
      </w:r>
      <w:r w:rsidRPr="00323294">
        <w:rPr>
          <w:rFonts w:ascii="Times New Roman" w:eastAsia="Times New Roman" w:hAnsi="Times New Roman" w:cs="Times New Roman"/>
          <w:sz w:val="20"/>
          <w:szCs w:val="20"/>
          <w:highlight w:val="white"/>
        </w:rPr>
        <w:tab/>
      </w:r>
    </w:p>
    <w:p w:rsidR="000A5280" w:rsidRPr="00AD52AD" w:rsidRDefault="009F703A" w:rsidP="00AD52AD">
      <w:pPr>
        <w:pStyle w:val="a5"/>
        <w:widowControl w:val="0"/>
        <w:numPr>
          <w:ilvl w:val="0"/>
          <w:numId w:val="5"/>
        </w:numPr>
        <w:spacing w:after="0" w:line="240" w:lineRule="auto"/>
        <w:jc w:val="both"/>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1 до </w:t>
      </w:r>
      <w:r w:rsidR="005B0221" w:rsidRPr="00AD52AD">
        <w:rPr>
          <w:rFonts w:ascii="Times New Roman" w:eastAsia="Times New Roman" w:hAnsi="Times New Roman" w:cs="Times New Roman"/>
          <w:sz w:val="20"/>
          <w:szCs w:val="20"/>
          <w:highlight w:val="white"/>
        </w:rPr>
        <w:t>ТД</w:t>
      </w:r>
      <w:r w:rsidR="004623AE">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«Кваліфікаційні критерії, вимоги»</w:t>
      </w:r>
    </w:p>
    <w:p w:rsidR="000A5280" w:rsidRPr="00AD52AD" w:rsidRDefault="009F703A" w:rsidP="00AD52AD">
      <w:pPr>
        <w:pStyle w:val="a5"/>
        <w:widowControl w:val="0"/>
        <w:numPr>
          <w:ilvl w:val="0"/>
          <w:numId w:val="5"/>
        </w:numPr>
        <w:spacing w:after="0" w:line="240" w:lineRule="auto"/>
        <w:jc w:val="both"/>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2 до </w:t>
      </w:r>
      <w:r w:rsidR="005B0221" w:rsidRPr="00AD52AD">
        <w:rPr>
          <w:rFonts w:ascii="Times New Roman" w:eastAsia="Times New Roman" w:hAnsi="Times New Roman" w:cs="Times New Roman"/>
          <w:sz w:val="20"/>
          <w:szCs w:val="20"/>
          <w:highlight w:val="white"/>
        </w:rPr>
        <w:t>ТД</w:t>
      </w:r>
      <w:r w:rsidR="00AD52AD" w:rsidRPr="00AD52AD">
        <w:rPr>
          <w:rFonts w:ascii="Times New Roman" w:eastAsia="Times New Roman" w:hAnsi="Times New Roman" w:cs="Times New Roman"/>
          <w:sz w:val="20"/>
          <w:szCs w:val="20"/>
          <w:highlight w:val="white"/>
        </w:rPr>
        <w:t xml:space="preserve"> «Технічні вимоги до предмета закупівлі»</w:t>
      </w:r>
    </w:p>
    <w:p w:rsidR="00AD52AD" w:rsidRDefault="009F703A" w:rsidP="00AD52AD">
      <w:pPr>
        <w:pStyle w:val="a5"/>
        <w:numPr>
          <w:ilvl w:val="0"/>
          <w:numId w:val="5"/>
        </w:numPr>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3 до </w:t>
      </w:r>
      <w:r w:rsidR="005B0221" w:rsidRPr="00AD52AD">
        <w:rPr>
          <w:rFonts w:ascii="Times New Roman" w:eastAsia="Times New Roman" w:hAnsi="Times New Roman" w:cs="Times New Roman"/>
          <w:sz w:val="20"/>
          <w:szCs w:val="20"/>
          <w:highlight w:val="white"/>
        </w:rPr>
        <w:t>ТД</w:t>
      </w:r>
      <w:r w:rsidR="00AD52AD" w:rsidRPr="00AD52AD">
        <w:rPr>
          <w:rFonts w:ascii="Times New Roman" w:eastAsia="Times New Roman" w:hAnsi="Times New Roman" w:cs="Times New Roman"/>
          <w:sz w:val="20"/>
          <w:szCs w:val="20"/>
          <w:highlight w:val="white"/>
        </w:rPr>
        <w:t xml:space="preserve"> «Проект Договору»</w:t>
      </w:r>
    </w:p>
    <w:p w:rsidR="00AD52AD" w:rsidRPr="00923716" w:rsidRDefault="00AD52AD" w:rsidP="002A0BB3">
      <w:pPr>
        <w:pStyle w:val="a5"/>
        <w:numPr>
          <w:ilvl w:val="0"/>
          <w:numId w:val="5"/>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Тендерна </w:t>
      </w:r>
      <w:r w:rsidR="005C3D0F">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цінова</w:t>
      </w:r>
      <w:r w:rsidR="005C3D0F">
        <w:rPr>
          <w:rFonts w:ascii="Times New Roman" w:eastAsia="Times New Roman" w:hAnsi="Times New Roman" w:cs="Times New Roman"/>
          <w:sz w:val="20"/>
          <w:szCs w:val="20"/>
          <w:highlight w:val="white"/>
        </w:rPr>
        <w:t>)</w:t>
      </w:r>
      <w:r w:rsidR="00923716">
        <w:rPr>
          <w:rFonts w:ascii="Times New Roman" w:eastAsia="Times New Roman" w:hAnsi="Times New Roman" w:cs="Times New Roman"/>
          <w:sz w:val="20"/>
          <w:szCs w:val="20"/>
          <w:highlight w:val="white"/>
        </w:rPr>
        <w:t xml:space="preserve"> пропозиція</w:t>
      </w:r>
    </w:p>
    <w:sectPr w:rsidR="00AD52AD" w:rsidRPr="00923716" w:rsidSect="002A0BB3">
      <w:footerReference w:type="default" r:id="rId17"/>
      <w:headerReference w:type="first" r:id="rId18"/>
      <w:footerReference w:type="first" r:id="rId19"/>
      <w:pgSz w:w="11906" w:h="16838"/>
      <w:pgMar w:top="737" w:right="567" w:bottom="567" w:left="1247"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781" w:rsidRDefault="001C3781">
      <w:pPr>
        <w:spacing w:after="0" w:line="240" w:lineRule="auto"/>
      </w:pPr>
      <w:r>
        <w:separator/>
      </w:r>
    </w:p>
  </w:endnote>
  <w:endnote w:type="continuationSeparator" w:id="1">
    <w:p w:rsidR="001C3781" w:rsidRDefault="001C3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3A" w:rsidRDefault="003323BD">
    <w:pPr>
      <w:jc w:val="right"/>
    </w:pPr>
    <w:r>
      <w:rPr>
        <w:rFonts w:ascii="Times New Roman" w:eastAsia="Times New Roman" w:hAnsi="Times New Roman" w:cs="Times New Roman"/>
        <w:sz w:val="24"/>
        <w:szCs w:val="24"/>
      </w:rPr>
      <w:fldChar w:fldCharType="begin"/>
    </w:r>
    <w:r w:rsidR="009F703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A2D6D">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3A" w:rsidRDefault="009F70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781" w:rsidRDefault="001C3781">
      <w:pPr>
        <w:spacing w:after="0" w:line="240" w:lineRule="auto"/>
      </w:pPr>
      <w:r>
        <w:separator/>
      </w:r>
    </w:p>
  </w:footnote>
  <w:footnote w:type="continuationSeparator" w:id="1">
    <w:p w:rsidR="001C3781" w:rsidRDefault="001C3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3A" w:rsidRDefault="009F703A">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285F"/>
    <w:multiLevelType w:val="hybridMultilevel"/>
    <w:tmpl w:val="230E35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F850CD1"/>
    <w:multiLevelType w:val="multilevel"/>
    <w:tmpl w:val="C7CEE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AB96272"/>
    <w:multiLevelType w:val="multilevel"/>
    <w:tmpl w:val="1A047D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4051DA1"/>
    <w:multiLevelType w:val="hybridMultilevel"/>
    <w:tmpl w:val="7722BD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6C9A1ED4"/>
    <w:multiLevelType w:val="multilevel"/>
    <w:tmpl w:val="C2C0F4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A5280"/>
    <w:rsid w:val="00027561"/>
    <w:rsid w:val="00071FA7"/>
    <w:rsid w:val="000726AB"/>
    <w:rsid w:val="0008052A"/>
    <w:rsid w:val="000A3D36"/>
    <w:rsid w:val="000A5280"/>
    <w:rsid w:val="000B0C87"/>
    <w:rsid w:val="00111793"/>
    <w:rsid w:val="001161DD"/>
    <w:rsid w:val="00133594"/>
    <w:rsid w:val="00135F6F"/>
    <w:rsid w:val="00136931"/>
    <w:rsid w:val="00151601"/>
    <w:rsid w:val="001C3781"/>
    <w:rsid w:val="001D7427"/>
    <w:rsid w:val="001D7FA0"/>
    <w:rsid w:val="002236D0"/>
    <w:rsid w:val="00225129"/>
    <w:rsid w:val="00271B4D"/>
    <w:rsid w:val="00285397"/>
    <w:rsid w:val="002A0BB3"/>
    <w:rsid w:val="002B1A8C"/>
    <w:rsid w:val="002D4758"/>
    <w:rsid w:val="002E67AE"/>
    <w:rsid w:val="002F78C3"/>
    <w:rsid w:val="003005FD"/>
    <w:rsid w:val="00323294"/>
    <w:rsid w:val="003323BD"/>
    <w:rsid w:val="00347F9D"/>
    <w:rsid w:val="003767C4"/>
    <w:rsid w:val="00396E62"/>
    <w:rsid w:val="003C1B95"/>
    <w:rsid w:val="00441734"/>
    <w:rsid w:val="004623AE"/>
    <w:rsid w:val="00486CF0"/>
    <w:rsid w:val="00487812"/>
    <w:rsid w:val="00495070"/>
    <w:rsid w:val="00496E00"/>
    <w:rsid w:val="004B31D9"/>
    <w:rsid w:val="005434F4"/>
    <w:rsid w:val="00543ADD"/>
    <w:rsid w:val="00544ED7"/>
    <w:rsid w:val="00554F3E"/>
    <w:rsid w:val="005963A5"/>
    <w:rsid w:val="005B0221"/>
    <w:rsid w:val="005C3D0F"/>
    <w:rsid w:val="00600A6B"/>
    <w:rsid w:val="00613315"/>
    <w:rsid w:val="00614429"/>
    <w:rsid w:val="00651406"/>
    <w:rsid w:val="00662B9C"/>
    <w:rsid w:val="006A2D6D"/>
    <w:rsid w:val="006A5AD9"/>
    <w:rsid w:val="006F5A19"/>
    <w:rsid w:val="007448A2"/>
    <w:rsid w:val="00767399"/>
    <w:rsid w:val="00792026"/>
    <w:rsid w:val="00797185"/>
    <w:rsid w:val="007C220F"/>
    <w:rsid w:val="007C6E18"/>
    <w:rsid w:val="007D6F78"/>
    <w:rsid w:val="007F3BF6"/>
    <w:rsid w:val="00825EC8"/>
    <w:rsid w:val="008435A8"/>
    <w:rsid w:val="008D0845"/>
    <w:rsid w:val="00923716"/>
    <w:rsid w:val="00927D01"/>
    <w:rsid w:val="009673EB"/>
    <w:rsid w:val="009805B3"/>
    <w:rsid w:val="009867D4"/>
    <w:rsid w:val="00994A39"/>
    <w:rsid w:val="009A22FF"/>
    <w:rsid w:val="009D0684"/>
    <w:rsid w:val="009D6BEA"/>
    <w:rsid w:val="009F703A"/>
    <w:rsid w:val="00A064DB"/>
    <w:rsid w:val="00A215FE"/>
    <w:rsid w:val="00A36E68"/>
    <w:rsid w:val="00A8199F"/>
    <w:rsid w:val="00AD52AD"/>
    <w:rsid w:val="00B05107"/>
    <w:rsid w:val="00BD151D"/>
    <w:rsid w:val="00BF36C0"/>
    <w:rsid w:val="00C15E99"/>
    <w:rsid w:val="00C34584"/>
    <w:rsid w:val="00C54914"/>
    <w:rsid w:val="00C67643"/>
    <w:rsid w:val="00C76296"/>
    <w:rsid w:val="00CC6896"/>
    <w:rsid w:val="00CE735E"/>
    <w:rsid w:val="00CF1A50"/>
    <w:rsid w:val="00D05CC6"/>
    <w:rsid w:val="00D4642E"/>
    <w:rsid w:val="00D74169"/>
    <w:rsid w:val="00DD4A2F"/>
    <w:rsid w:val="00DD6E14"/>
    <w:rsid w:val="00E01494"/>
    <w:rsid w:val="00E3265C"/>
    <w:rsid w:val="00E332A5"/>
    <w:rsid w:val="00E34D26"/>
    <w:rsid w:val="00EE07D4"/>
    <w:rsid w:val="00EE3E2C"/>
    <w:rsid w:val="00F04058"/>
    <w:rsid w:val="00F5286E"/>
    <w:rsid w:val="00F7153A"/>
    <w:rsid w:val="00F7741A"/>
    <w:rsid w:val="00FA2BCF"/>
    <w:rsid w:val="00FB72AC"/>
    <w:rsid w:val="00FC01A6"/>
    <w:rsid w:val="00FC0471"/>
    <w:rsid w:val="00FD3E0A"/>
    <w:rsid w:val="00FE3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B0C87"/>
    <w:pPr>
      <w:keepNext/>
      <w:keepLines/>
      <w:spacing w:before="480" w:after="120"/>
      <w:outlineLvl w:val="0"/>
    </w:pPr>
    <w:rPr>
      <w:b/>
      <w:sz w:val="48"/>
      <w:szCs w:val="48"/>
    </w:rPr>
  </w:style>
  <w:style w:type="paragraph" w:styleId="2">
    <w:name w:val="heading 2"/>
    <w:basedOn w:val="a"/>
    <w:next w:val="a"/>
    <w:uiPriority w:val="9"/>
    <w:semiHidden/>
    <w:unhideWhenUsed/>
    <w:qFormat/>
    <w:rsid w:val="000B0C87"/>
    <w:pPr>
      <w:keepNext/>
      <w:keepLines/>
      <w:spacing w:before="360" w:after="80"/>
      <w:outlineLvl w:val="1"/>
    </w:pPr>
    <w:rPr>
      <w:b/>
      <w:sz w:val="36"/>
      <w:szCs w:val="36"/>
    </w:rPr>
  </w:style>
  <w:style w:type="paragraph" w:styleId="3">
    <w:name w:val="heading 3"/>
    <w:basedOn w:val="a"/>
    <w:next w:val="a"/>
    <w:uiPriority w:val="9"/>
    <w:semiHidden/>
    <w:unhideWhenUsed/>
    <w:qFormat/>
    <w:rsid w:val="000B0C87"/>
    <w:pPr>
      <w:keepNext/>
      <w:keepLines/>
      <w:spacing w:before="280" w:after="80"/>
      <w:outlineLvl w:val="2"/>
    </w:pPr>
    <w:rPr>
      <w:b/>
      <w:sz w:val="28"/>
      <w:szCs w:val="28"/>
    </w:rPr>
  </w:style>
  <w:style w:type="paragraph" w:styleId="4">
    <w:name w:val="heading 4"/>
    <w:basedOn w:val="a"/>
    <w:next w:val="a"/>
    <w:uiPriority w:val="9"/>
    <w:semiHidden/>
    <w:unhideWhenUsed/>
    <w:qFormat/>
    <w:rsid w:val="000B0C87"/>
    <w:pPr>
      <w:keepNext/>
      <w:keepLines/>
      <w:spacing w:before="240" w:after="40"/>
      <w:outlineLvl w:val="3"/>
    </w:pPr>
    <w:rPr>
      <w:b/>
      <w:sz w:val="24"/>
      <w:szCs w:val="24"/>
    </w:rPr>
  </w:style>
  <w:style w:type="paragraph" w:styleId="5">
    <w:name w:val="heading 5"/>
    <w:basedOn w:val="a"/>
    <w:next w:val="a"/>
    <w:uiPriority w:val="9"/>
    <w:semiHidden/>
    <w:unhideWhenUsed/>
    <w:qFormat/>
    <w:rsid w:val="000B0C87"/>
    <w:pPr>
      <w:keepNext/>
      <w:keepLines/>
      <w:spacing w:before="220" w:after="40"/>
      <w:outlineLvl w:val="4"/>
    </w:pPr>
    <w:rPr>
      <w:b/>
    </w:rPr>
  </w:style>
  <w:style w:type="paragraph" w:styleId="6">
    <w:name w:val="heading 6"/>
    <w:basedOn w:val="a"/>
    <w:next w:val="a"/>
    <w:uiPriority w:val="9"/>
    <w:semiHidden/>
    <w:unhideWhenUsed/>
    <w:qFormat/>
    <w:rsid w:val="000B0C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B0C87"/>
    <w:tblPr>
      <w:tblCellMar>
        <w:top w:w="0" w:type="dxa"/>
        <w:left w:w="0" w:type="dxa"/>
        <w:bottom w:w="0" w:type="dxa"/>
        <w:right w:w="0" w:type="dxa"/>
      </w:tblCellMar>
    </w:tblPr>
  </w:style>
  <w:style w:type="paragraph" w:styleId="a3">
    <w:name w:val="Title"/>
    <w:basedOn w:val="a"/>
    <w:next w:val="a"/>
    <w:uiPriority w:val="10"/>
    <w:qFormat/>
    <w:rsid w:val="000B0C87"/>
    <w:pPr>
      <w:keepNext/>
      <w:keepLines/>
      <w:spacing w:before="480" w:after="120"/>
    </w:pPr>
    <w:rPr>
      <w:b/>
      <w:sz w:val="72"/>
      <w:szCs w:val="72"/>
    </w:rPr>
  </w:style>
  <w:style w:type="table" w:customStyle="1" w:styleId="TableNormal0">
    <w:name w:val="Table Normal"/>
    <w:rsid w:val="000B0C87"/>
    <w:tblPr>
      <w:tblCellMar>
        <w:top w:w="0" w:type="dxa"/>
        <w:left w:w="0" w:type="dxa"/>
        <w:bottom w:w="0" w:type="dxa"/>
        <w:right w:w="0" w:type="dxa"/>
      </w:tblCellMar>
    </w:tblPr>
  </w:style>
  <w:style w:type="table" w:customStyle="1" w:styleId="TableNormal1">
    <w:name w:val="Table Normal"/>
    <w:rsid w:val="000B0C87"/>
    <w:tblPr>
      <w:tblCellMar>
        <w:top w:w="0" w:type="dxa"/>
        <w:left w:w="0" w:type="dxa"/>
        <w:bottom w:w="0" w:type="dxa"/>
        <w:right w:w="0" w:type="dxa"/>
      </w:tblCellMar>
    </w:tblPr>
  </w:style>
  <w:style w:type="table" w:customStyle="1" w:styleId="TableNormal2">
    <w:name w:val="Table Normal"/>
    <w:rsid w:val="000B0C87"/>
    <w:tblPr>
      <w:tblCellMar>
        <w:top w:w="0" w:type="dxa"/>
        <w:left w:w="0" w:type="dxa"/>
        <w:bottom w:w="0" w:type="dxa"/>
        <w:right w:w="0" w:type="dxa"/>
      </w:tblCellMar>
    </w:tblPr>
  </w:style>
  <w:style w:type="table" w:customStyle="1" w:styleId="TableNormal3">
    <w:name w:val="Table Normal"/>
    <w:rsid w:val="000B0C8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B0C8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0B0C8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0B0C8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0B0C87"/>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0B0C87"/>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0B0C87"/>
    <w:pPr>
      <w:spacing w:after="0" w:line="240" w:lineRule="auto"/>
    </w:pPr>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464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464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15</Pages>
  <Words>8115</Words>
  <Characters>46262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Оля</cp:lastModifiedBy>
  <cp:revision>83</cp:revision>
  <cp:lastPrinted>2023-06-08T06:09:00Z</cp:lastPrinted>
  <dcterms:created xsi:type="dcterms:W3CDTF">2020-04-14T07:28:00Z</dcterms:created>
  <dcterms:modified xsi:type="dcterms:W3CDTF">2023-06-08T12:08:00Z</dcterms:modified>
</cp:coreProperties>
</file>