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DCE" w:rsidRDefault="00C50DCE" w:rsidP="00C50DCE">
      <w:pPr>
        <w:jc w:val="center"/>
        <w:rPr>
          <w:b/>
          <w:lang w:val="uk-UA"/>
        </w:rPr>
      </w:pPr>
      <w:r>
        <w:rPr>
          <w:b/>
          <w:lang w:val="uk-UA"/>
        </w:rPr>
        <w:t>ОГОЛОШЕННЯ</w:t>
      </w:r>
    </w:p>
    <w:p w:rsidR="00C50DCE" w:rsidRDefault="00C50DCE" w:rsidP="00C50DCE">
      <w:pPr>
        <w:jc w:val="center"/>
        <w:rPr>
          <w:lang w:val="uk-UA"/>
        </w:rPr>
      </w:pPr>
      <w:r>
        <w:rPr>
          <w:b/>
          <w:lang w:val="uk-UA"/>
        </w:rPr>
        <w:t>для проведення спрощеної закупівлі через систему електронних торгів</w:t>
      </w:r>
    </w:p>
    <w:p w:rsidR="00C50DCE" w:rsidRPr="00FB4755" w:rsidRDefault="00C50DCE" w:rsidP="00C50DCE">
      <w:pPr>
        <w:rPr>
          <w:lang w:val="uk-UA"/>
        </w:rPr>
      </w:pPr>
    </w:p>
    <w:p w:rsidR="00C50DCE" w:rsidRPr="00E27EB2" w:rsidRDefault="00C50DCE" w:rsidP="00C50DCE">
      <w:pPr>
        <w:rPr>
          <w:b/>
          <w:lang w:val="uk-UA"/>
        </w:rPr>
      </w:pPr>
      <w:r w:rsidRPr="00E27EB2">
        <w:rPr>
          <w:b/>
          <w:lang w:val="uk-UA"/>
        </w:rPr>
        <w:t>1. Замовник:</w:t>
      </w:r>
    </w:p>
    <w:p w:rsidR="00C50DCE" w:rsidRPr="00AF44BC" w:rsidRDefault="00C50DCE" w:rsidP="00AF44BC">
      <w:pPr>
        <w:numPr>
          <w:ilvl w:val="1"/>
          <w:numId w:val="5"/>
        </w:numPr>
        <w:jc w:val="both"/>
        <w:rPr>
          <w:i/>
          <w:lang w:val="uk-UA"/>
        </w:rPr>
      </w:pPr>
      <w:r w:rsidRPr="00E27EB2">
        <w:rPr>
          <w:b/>
          <w:lang w:val="uk-UA"/>
        </w:rPr>
        <w:t>Найменування:</w:t>
      </w:r>
      <w:r w:rsidRPr="00E27EB2">
        <w:rPr>
          <w:lang w:val="uk-UA"/>
        </w:rPr>
        <w:t xml:space="preserve"> </w:t>
      </w:r>
      <w:proofErr w:type="spellStart"/>
      <w:r w:rsidR="00AF44BC">
        <w:rPr>
          <w:i/>
          <w:lang w:val="uk-UA"/>
        </w:rPr>
        <w:t>Жиричівський</w:t>
      </w:r>
      <w:proofErr w:type="spellEnd"/>
      <w:r w:rsidR="00AF44BC">
        <w:rPr>
          <w:i/>
          <w:lang w:val="uk-UA"/>
        </w:rPr>
        <w:t xml:space="preserve"> ліцей </w:t>
      </w:r>
      <w:proofErr w:type="spellStart"/>
      <w:r w:rsidR="00AF44BC">
        <w:rPr>
          <w:i/>
          <w:lang w:val="uk-UA"/>
        </w:rPr>
        <w:t>Ратнівської</w:t>
      </w:r>
      <w:proofErr w:type="spellEnd"/>
      <w:r w:rsidR="00AF44BC">
        <w:rPr>
          <w:i/>
          <w:lang w:val="uk-UA"/>
        </w:rPr>
        <w:t xml:space="preserve"> селищної ради</w:t>
      </w:r>
    </w:p>
    <w:p w:rsidR="00C50DCE" w:rsidRDefault="00C50DCE" w:rsidP="00C50DCE">
      <w:pPr>
        <w:numPr>
          <w:ilvl w:val="1"/>
          <w:numId w:val="5"/>
        </w:numPr>
        <w:jc w:val="both"/>
        <w:rPr>
          <w:i/>
          <w:lang w:val="uk-UA"/>
        </w:rPr>
      </w:pPr>
      <w:r w:rsidRPr="00E06B1B">
        <w:rPr>
          <w:b/>
          <w:lang w:val="uk-UA"/>
        </w:rPr>
        <w:t>Код ЄДРПОУ</w:t>
      </w:r>
      <w:r w:rsidRPr="00E06B1B">
        <w:rPr>
          <w:lang w:val="uk-UA"/>
        </w:rPr>
        <w:t xml:space="preserve">: </w:t>
      </w:r>
      <w:r>
        <w:rPr>
          <w:lang w:val="uk-UA"/>
        </w:rPr>
        <w:t>21747861</w:t>
      </w:r>
    </w:p>
    <w:p w:rsidR="00C50DCE" w:rsidRDefault="00C50DCE" w:rsidP="00C50DCE">
      <w:pPr>
        <w:numPr>
          <w:ilvl w:val="1"/>
          <w:numId w:val="5"/>
        </w:numPr>
        <w:jc w:val="both"/>
        <w:rPr>
          <w:i/>
          <w:lang w:val="uk-UA"/>
        </w:rPr>
      </w:pPr>
      <w:r w:rsidRPr="00E06B1B">
        <w:rPr>
          <w:b/>
          <w:lang w:val="uk-UA"/>
        </w:rPr>
        <w:t>Місцезнаходження:</w:t>
      </w:r>
      <w:r>
        <w:rPr>
          <w:lang w:val="uk-UA"/>
        </w:rPr>
        <w:t xml:space="preserve"> 44111, Україна, Волинська область, </w:t>
      </w:r>
      <w:proofErr w:type="spellStart"/>
      <w:r>
        <w:rPr>
          <w:lang w:val="uk-UA"/>
        </w:rPr>
        <w:t>с.Жиричі</w:t>
      </w:r>
      <w:proofErr w:type="spellEnd"/>
      <w:r>
        <w:rPr>
          <w:lang w:val="uk-UA"/>
        </w:rPr>
        <w:t xml:space="preserve">, </w:t>
      </w:r>
      <w:proofErr w:type="spellStart"/>
      <w:r>
        <w:rPr>
          <w:lang w:val="uk-UA"/>
        </w:rPr>
        <w:t>вул.Центральна</w:t>
      </w:r>
      <w:proofErr w:type="spellEnd"/>
      <w:r>
        <w:rPr>
          <w:lang w:val="uk-UA"/>
        </w:rPr>
        <w:t>, 100</w:t>
      </w:r>
    </w:p>
    <w:p w:rsidR="00205F7D" w:rsidRPr="00205F7D" w:rsidRDefault="00C50DCE" w:rsidP="00C50DCE">
      <w:pPr>
        <w:numPr>
          <w:ilvl w:val="1"/>
          <w:numId w:val="5"/>
        </w:numPr>
        <w:jc w:val="both"/>
        <w:rPr>
          <w:i/>
          <w:lang w:val="uk-UA"/>
        </w:rPr>
      </w:pPr>
      <w:r w:rsidRPr="00205F7D">
        <w:rPr>
          <w:b/>
          <w:lang w:val="uk-UA"/>
        </w:rPr>
        <w:t>Посадові особи Замовника, уповноважені здійснювати зв'язок з учасниками</w:t>
      </w:r>
      <w:r w:rsidRPr="00205F7D">
        <w:rPr>
          <w:lang w:val="uk-UA"/>
        </w:rPr>
        <w:t xml:space="preserve"> (</w:t>
      </w:r>
      <w:proofErr w:type="spellStart"/>
      <w:r w:rsidR="00AF44BC">
        <w:rPr>
          <w:lang w:val="uk-UA"/>
        </w:rPr>
        <w:t>Нефедюк</w:t>
      </w:r>
      <w:proofErr w:type="spellEnd"/>
      <w:r w:rsidR="00AF44BC">
        <w:rPr>
          <w:lang w:val="uk-UA"/>
        </w:rPr>
        <w:t xml:space="preserve"> Валентина Петрівна</w:t>
      </w:r>
      <w:r w:rsidRPr="00205F7D">
        <w:rPr>
          <w:lang w:val="uk-UA"/>
        </w:rPr>
        <w:t xml:space="preserve"> 0</w:t>
      </w:r>
      <w:r w:rsidR="00AF44BC">
        <w:rPr>
          <w:lang w:val="uk-UA"/>
        </w:rPr>
        <w:t>687687009</w:t>
      </w:r>
      <w:r w:rsidRPr="00205F7D">
        <w:rPr>
          <w:lang w:val="uk-UA"/>
        </w:rPr>
        <w:t xml:space="preserve">, </w:t>
      </w:r>
      <w:proofErr w:type="spellStart"/>
      <w:r w:rsidR="00AF44BC">
        <w:rPr>
          <w:rFonts w:ascii="Arial" w:hAnsi="Arial" w:cs="Arial"/>
          <w:sz w:val="20"/>
          <w:szCs w:val="20"/>
          <w:shd w:val="clear" w:color="auto" w:fill="F0F6FC"/>
          <w:lang w:val="en-US"/>
        </w:rPr>
        <w:t>valentinanefeduk</w:t>
      </w:r>
      <w:proofErr w:type="spellEnd"/>
      <w:r w:rsidR="00AF44BC" w:rsidRPr="00AF44BC">
        <w:rPr>
          <w:rFonts w:ascii="Arial" w:hAnsi="Arial" w:cs="Arial"/>
          <w:sz w:val="20"/>
          <w:szCs w:val="20"/>
          <w:shd w:val="clear" w:color="auto" w:fill="F0F6FC"/>
        </w:rPr>
        <w:t>@</w:t>
      </w:r>
      <w:proofErr w:type="spellStart"/>
      <w:r w:rsidR="00AF44BC">
        <w:rPr>
          <w:rFonts w:ascii="Arial" w:hAnsi="Arial" w:cs="Arial"/>
          <w:sz w:val="20"/>
          <w:szCs w:val="20"/>
          <w:shd w:val="clear" w:color="auto" w:fill="F0F6FC"/>
          <w:lang w:val="en-US"/>
        </w:rPr>
        <w:t>gmail</w:t>
      </w:r>
      <w:proofErr w:type="spellEnd"/>
      <w:r w:rsidR="00AF44BC" w:rsidRPr="00AF44BC">
        <w:rPr>
          <w:rFonts w:ascii="Arial" w:hAnsi="Arial" w:cs="Arial"/>
          <w:sz w:val="20"/>
          <w:szCs w:val="20"/>
          <w:shd w:val="clear" w:color="auto" w:fill="F0F6FC"/>
        </w:rPr>
        <w:t>.</w:t>
      </w:r>
      <w:r w:rsidR="00AF44BC">
        <w:rPr>
          <w:rFonts w:ascii="Arial" w:hAnsi="Arial" w:cs="Arial"/>
          <w:sz w:val="20"/>
          <w:szCs w:val="20"/>
          <w:shd w:val="clear" w:color="auto" w:fill="F0F6FC"/>
          <w:lang w:val="en-US"/>
        </w:rPr>
        <w:t>com</w:t>
      </w:r>
      <w:r w:rsidR="00205F7D" w:rsidRPr="00EC3580">
        <w:rPr>
          <w:rFonts w:ascii="Arial" w:hAnsi="Arial" w:cs="Arial"/>
          <w:color w:val="000000"/>
          <w:sz w:val="20"/>
          <w:szCs w:val="20"/>
          <w:shd w:val="clear" w:color="auto" w:fill="F0F6FC"/>
        </w:rPr>
        <w:t>&gt;</w:t>
      </w:r>
    </w:p>
    <w:p w:rsidR="00C50DCE" w:rsidRPr="00205F7D" w:rsidRDefault="00C50DCE" w:rsidP="00C50DCE">
      <w:pPr>
        <w:numPr>
          <w:ilvl w:val="1"/>
          <w:numId w:val="5"/>
        </w:numPr>
        <w:jc w:val="both"/>
        <w:rPr>
          <w:i/>
          <w:lang w:val="uk-UA"/>
        </w:rPr>
      </w:pPr>
      <w:r w:rsidRPr="00205F7D">
        <w:rPr>
          <w:b/>
          <w:lang w:val="uk-UA"/>
        </w:rPr>
        <w:t>Категорія Замовника:</w:t>
      </w:r>
      <w:r w:rsidRPr="00205F7D">
        <w:rPr>
          <w:lang w:val="uk-UA"/>
        </w:rPr>
        <w:t xml:space="preserve"> </w:t>
      </w:r>
      <w:r w:rsidRPr="00205F7D">
        <w:rPr>
          <w:i/>
          <w:lang w:val="uk-UA"/>
        </w:rPr>
        <w:t>Навчальний заклад</w:t>
      </w:r>
    </w:p>
    <w:p w:rsidR="00C50DCE" w:rsidRDefault="00C50DCE" w:rsidP="00C50DCE">
      <w:pPr>
        <w:numPr>
          <w:ilvl w:val="0"/>
          <w:numId w:val="5"/>
        </w:numPr>
        <w:autoSpaceDE w:val="0"/>
        <w:autoSpaceDN w:val="0"/>
        <w:adjustRightInd w:val="0"/>
        <w:jc w:val="both"/>
        <w:rPr>
          <w:b/>
          <w:bCs/>
          <w:lang w:val="uk-UA" w:eastAsia="ru-RU"/>
        </w:rPr>
      </w:pPr>
      <w:r w:rsidRPr="00333F35">
        <w:rPr>
          <w:b/>
          <w:lang w:val="uk-UA"/>
        </w:rPr>
        <w:t>Назва предмета закупівлі</w:t>
      </w:r>
      <w:r>
        <w:rPr>
          <w:b/>
          <w:lang w:val="uk-UA"/>
        </w:rPr>
        <w:t>:</w:t>
      </w:r>
      <w:r w:rsidRPr="00EA311B">
        <w:rPr>
          <w:lang w:val="uk-UA"/>
        </w:rPr>
        <w:t xml:space="preserve"> </w:t>
      </w:r>
      <w:r w:rsidRPr="00EA311B">
        <w:rPr>
          <w:b/>
          <w:lang w:val="uk-UA"/>
        </w:rPr>
        <w:t xml:space="preserve">за </w:t>
      </w:r>
      <w:proofErr w:type="spellStart"/>
      <w:r w:rsidRPr="00EA311B">
        <w:rPr>
          <w:b/>
          <w:lang w:val="uk-UA"/>
        </w:rPr>
        <w:t>ДК</w:t>
      </w:r>
      <w:proofErr w:type="spellEnd"/>
      <w:r w:rsidRPr="00EA311B">
        <w:rPr>
          <w:b/>
          <w:lang w:val="uk-UA"/>
        </w:rPr>
        <w:t xml:space="preserve"> </w:t>
      </w:r>
      <w:r w:rsidRPr="00EA311B">
        <w:rPr>
          <w:b/>
          <w:bdr w:val="none" w:sz="0" w:space="0" w:color="auto" w:frame="1"/>
          <w:shd w:val="clear" w:color="auto" w:fill="FDFEFD"/>
          <w:lang w:val="uk-UA"/>
        </w:rPr>
        <w:t>021:2015-</w:t>
      </w:r>
      <w:r w:rsidRPr="00EA311B">
        <w:rPr>
          <w:b/>
          <w:bCs/>
          <w:lang w:val="uk-UA" w:eastAsia="ru-RU"/>
        </w:rPr>
        <w:t>15110000-2  М’ясо (м</w:t>
      </w:r>
      <w:r w:rsidRPr="00EA311B">
        <w:rPr>
          <w:b/>
          <w:bCs/>
          <w:color w:val="000000"/>
          <w:lang w:val="uk-UA" w:eastAsia="uk-UA"/>
        </w:rPr>
        <w:t xml:space="preserve">'ясо свинини </w:t>
      </w:r>
      <w:r>
        <w:rPr>
          <w:b/>
          <w:bCs/>
          <w:color w:val="000000"/>
          <w:lang w:val="uk-UA" w:eastAsia="uk-UA"/>
        </w:rPr>
        <w:t xml:space="preserve">обрізне </w:t>
      </w:r>
      <w:r w:rsidRPr="00EA311B">
        <w:rPr>
          <w:b/>
          <w:bCs/>
          <w:color w:val="000000"/>
          <w:lang w:val="uk-UA" w:eastAsia="uk-UA"/>
        </w:rPr>
        <w:t>охолоджене, філе куряче охолод</w:t>
      </w:r>
      <w:r>
        <w:rPr>
          <w:b/>
          <w:bCs/>
          <w:color w:val="000000"/>
          <w:lang w:val="uk-UA" w:eastAsia="uk-UA"/>
        </w:rPr>
        <w:t>жене</w:t>
      </w:r>
      <w:r w:rsidRPr="00EA311B">
        <w:rPr>
          <w:b/>
          <w:bCs/>
          <w:color w:val="000000"/>
          <w:lang w:val="uk-UA" w:eastAsia="uk-UA"/>
        </w:rPr>
        <w:t>)</w:t>
      </w:r>
    </w:p>
    <w:p w:rsidR="00C50DCE" w:rsidRDefault="00C50DCE" w:rsidP="00C50DCE">
      <w:pPr>
        <w:numPr>
          <w:ilvl w:val="0"/>
          <w:numId w:val="5"/>
        </w:numPr>
        <w:autoSpaceDE w:val="0"/>
        <w:autoSpaceDN w:val="0"/>
        <w:adjustRightInd w:val="0"/>
        <w:jc w:val="both"/>
        <w:rPr>
          <w:b/>
          <w:bCs/>
          <w:lang w:val="uk-UA" w:eastAsia="ru-RU"/>
        </w:rPr>
      </w:pPr>
      <w:r w:rsidRPr="00E06B1B">
        <w:rPr>
          <w:b/>
          <w:lang w:val="uk-UA"/>
        </w:rPr>
        <w:t>Інформація про технічні, якісні та інші характеристики предмета закупівлі</w:t>
      </w:r>
      <w:r w:rsidRPr="00E06B1B">
        <w:rPr>
          <w:lang w:val="uk-UA"/>
        </w:rPr>
        <w:t>: відповідно Додатку №1.</w:t>
      </w:r>
    </w:p>
    <w:p w:rsidR="00C50DCE" w:rsidRPr="00E06B1B" w:rsidRDefault="00C50DCE" w:rsidP="00C50DCE">
      <w:pPr>
        <w:numPr>
          <w:ilvl w:val="0"/>
          <w:numId w:val="5"/>
        </w:numPr>
        <w:autoSpaceDE w:val="0"/>
        <w:autoSpaceDN w:val="0"/>
        <w:adjustRightInd w:val="0"/>
        <w:jc w:val="both"/>
        <w:rPr>
          <w:b/>
          <w:bCs/>
          <w:lang w:val="uk-UA" w:eastAsia="ru-RU"/>
        </w:rPr>
      </w:pPr>
      <w:r w:rsidRPr="00E06B1B">
        <w:rPr>
          <w:b/>
          <w:lang w:val="uk-UA"/>
        </w:rPr>
        <w:t>Кількість та місце поставки</w:t>
      </w:r>
      <w:r w:rsidRPr="00E06B1B">
        <w:rPr>
          <w:lang w:val="uk-UA"/>
        </w:rPr>
        <w:t xml:space="preserve">:         </w:t>
      </w:r>
    </w:p>
    <w:p w:rsidR="00C50DCE" w:rsidRPr="00EA311B" w:rsidRDefault="00C50DCE" w:rsidP="00C50DCE">
      <w:pPr>
        <w:numPr>
          <w:ilvl w:val="1"/>
          <w:numId w:val="5"/>
        </w:numPr>
        <w:autoSpaceDE w:val="0"/>
        <w:autoSpaceDN w:val="0"/>
        <w:adjustRightInd w:val="0"/>
        <w:jc w:val="both"/>
        <w:rPr>
          <w:b/>
          <w:bCs/>
          <w:lang w:val="uk-UA" w:eastAsia="ru-RU"/>
        </w:rPr>
      </w:pPr>
      <w:r w:rsidRPr="00EA311B">
        <w:rPr>
          <w:b/>
          <w:bCs/>
          <w:lang w:val="uk-UA" w:eastAsia="ru-RU"/>
        </w:rPr>
        <w:t>М’ясо охолоджене (</w:t>
      </w:r>
      <w:r w:rsidRPr="00EA311B">
        <w:rPr>
          <w:b/>
          <w:bCs/>
          <w:color w:val="000000"/>
          <w:lang w:val="uk-UA" w:eastAsia="uk-UA"/>
        </w:rPr>
        <w:t xml:space="preserve">м'ясо свинини </w:t>
      </w:r>
      <w:r>
        <w:rPr>
          <w:b/>
          <w:bCs/>
          <w:color w:val="000000"/>
          <w:lang w:val="uk-UA" w:eastAsia="uk-UA"/>
        </w:rPr>
        <w:t xml:space="preserve">обрізне </w:t>
      </w:r>
      <w:r w:rsidRPr="00EA311B">
        <w:rPr>
          <w:b/>
          <w:bCs/>
          <w:color w:val="000000"/>
          <w:lang w:val="uk-UA" w:eastAsia="uk-UA"/>
        </w:rPr>
        <w:t xml:space="preserve">охолоджене – </w:t>
      </w:r>
      <w:r w:rsidR="009C51C7">
        <w:rPr>
          <w:b/>
          <w:bCs/>
          <w:color w:val="000000"/>
          <w:lang w:val="uk-UA" w:eastAsia="uk-UA"/>
        </w:rPr>
        <w:t>3</w:t>
      </w:r>
      <w:r w:rsidR="00D94106">
        <w:rPr>
          <w:b/>
          <w:bCs/>
          <w:color w:val="000000"/>
          <w:lang w:val="uk-UA" w:eastAsia="uk-UA"/>
        </w:rPr>
        <w:t>00</w:t>
      </w:r>
      <w:r w:rsidRPr="00EA311B">
        <w:rPr>
          <w:b/>
          <w:bCs/>
          <w:color w:val="000000"/>
          <w:lang w:val="uk-UA" w:eastAsia="uk-UA"/>
        </w:rPr>
        <w:t xml:space="preserve"> кг, </w:t>
      </w:r>
      <w:r w:rsidRPr="00EA311B">
        <w:rPr>
          <w:b/>
          <w:bCs/>
          <w:color w:val="000000"/>
          <w:lang w:val="uk-UA"/>
        </w:rPr>
        <w:t xml:space="preserve">філе куряче охолоджене </w:t>
      </w:r>
      <w:r>
        <w:rPr>
          <w:b/>
          <w:bCs/>
          <w:color w:val="000000"/>
          <w:lang w:val="uk-UA"/>
        </w:rPr>
        <w:t>–</w:t>
      </w:r>
      <w:r w:rsidRPr="00EA311B">
        <w:rPr>
          <w:b/>
          <w:bCs/>
          <w:color w:val="000000"/>
          <w:lang w:val="uk-UA"/>
        </w:rPr>
        <w:t xml:space="preserve"> </w:t>
      </w:r>
      <w:r w:rsidR="009C51C7">
        <w:rPr>
          <w:b/>
          <w:bCs/>
          <w:color w:val="000000"/>
          <w:lang w:val="uk-UA"/>
        </w:rPr>
        <w:t>6</w:t>
      </w:r>
      <w:r w:rsidR="00D94106">
        <w:rPr>
          <w:b/>
          <w:bCs/>
          <w:color w:val="000000"/>
          <w:lang w:val="uk-UA"/>
        </w:rPr>
        <w:t>00</w:t>
      </w:r>
      <w:r w:rsidRPr="00EA311B">
        <w:rPr>
          <w:b/>
          <w:bCs/>
          <w:color w:val="000000"/>
          <w:lang w:val="uk-UA"/>
        </w:rPr>
        <w:t xml:space="preserve"> кг</w:t>
      </w:r>
      <w:r w:rsidRPr="00EA311B">
        <w:rPr>
          <w:b/>
          <w:bCs/>
          <w:lang w:val="uk-UA" w:eastAsia="ru-RU"/>
        </w:rPr>
        <w:t>)</w:t>
      </w:r>
      <w:r>
        <w:rPr>
          <w:b/>
          <w:bCs/>
          <w:lang w:val="uk-UA" w:eastAsia="ru-RU"/>
        </w:rPr>
        <w:t>,</w:t>
      </w:r>
      <w:r w:rsidRPr="00EA311B">
        <w:rPr>
          <w:b/>
          <w:bCs/>
          <w:lang w:val="uk-UA" w:eastAsia="ru-RU"/>
        </w:rPr>
        <w:t xml:space="preserve">  разом  -     </w:t>
      </w:r>
      <w:r w:rsidR="00D94106">
        <w:rPr>
          <w:b/>
          <w:bCs/>
          <w:lang w:val="uk-UA" w:eastAsia="ru-RU"/>
        </w:rPr>
        <w:t>900</w:t>
      </w:r>
      <w:r w:rsidRPr="00EA311B">
        <w:rPr>
          <w:b/>
          <w:bCs/>
          <w:lang w:val="uk-UA" w:eastAsia="ru-RU"/>
        </w:rPr>
        <w:t xml:space="preserve"> кг </w:t>
      </w:r>
    </w:p>
    <w:p w:rsidR="00C50DCE" w:rsidRPr="00F935C3" w:rsidRDefault="00C50DCE" w:rsidP="00C50DCE">
      <w:pPr>
        <w:numPr>
          <w:ilvl w:val="1"/>
          <w:numId w:val="5"/>
        </w:numPr>
        <w:autoSpaceDE w:val="0"/>
        <w:autoSpaceDN w:val="0"/>
        <w:adjustRightInd w:val="0"/>
        <w:jc w:val="both"/>
        <w:rPr>
          <w:b/>
          <w:bCs/>
          <w:lang w:val="uk-UA" w:eastAsia="ru-RU"/>
        </w:rPr>
      </w:pPr>
      <w:r w:rsidRPr="00F935C3">
        <w:rPr>
          <w:b/>
          <w:bCs/>
          <w:lang w:val="uk-UA" w:eastAsia="ru-RU"/>
        </w:rPr>
        <w:t xml:space="preserve">- </w:t>
      </w:r>
      <w:r w:rsidRPr="00F935C3">
        <w:rPr>
          <w:bCs/>
          <w:lang w:val="uk-UA"/>
        </w:rPr>
        <w:t xml:space="preserve">з очікуваною вартістю </w:t>
      </w:r>
      <w:r w:rsidR="009C51C7">
        <w:rPr>
          <w:b/>
          <w:bCs/>
          <w:lang w:val="uk-UA"/>
        </w:rPr>
        <w:t>199500</w:t>
      </w:r>
      <w:r w:rsidR="00D525ED">
        <w:rPr>
          <w:b/>
          <w:bCs/>
          <w:lang w:val="uk-UA"/>
        </w:rPr>
        <w:t>.00</w:t>
      </w:r>
      <w:r w:rsidRPr="00F935C3">
        <w:rPr>
          <w:b/>
          <w:bCs/>
          <w:lang w:val="uk-UA"/>
        </w:rPr>
        <w:t xml:space="preserve"> грн.</w:t>
      </w:r>
    </w:p>
    <w:p w:rsidR="00C50DCE" w:rsidRDefault="00C50DCE" w:rsidP="00C50DCE">
      <w:pPr>
        <w:numPr>
          <w:ilvl w:val="1"/>
          <w:numId w:val="5"/>
        </w:numPr>
        <w:tabs>
          <w:tab w:val="left" w:pos="567"/>
        </w:tabs>
        <w:jc w:val="both"/>
        <w:rPr>
          <w:b/>
          <w:lang w:val="uk-UA"/>
        </w:rPr>
      </w:pPr>
      <w:r w:rsidRPr="003C4CEC">
        <w:rPr>
          <w:lang w:val="uk-UA"/>
        </w:rPr>
        <w:t>Місце поставки</w:t>
      </w:r>
      <w:r>
        <w:rPr>
          <w:lang w:val="uk-UA"/>
        </w:rPr>
        <w:t xml:space="preserve"> товару</w:t>
      </w:r>
      <w:r w:rsidR="00AF44BC">
        <w:rPr>
          <w:lang w:val="uk-UA"/>
        </w:rPr>
        <w:t>:</w:t>
      </w:r>
      <w:proofErr w:type="spellStart"/>
      <w:r w:rsidR="00AF44BC">
        <w:rPr>
          <w:lang w:val="uk-UA"/>
        </w:rPr>
        <w:t>Жиричівський</w:t>
      </w:r>
      <w:proofErr w:type="spellEnd"/>
      <w:r w:rsidR="00AF44BC">
        <w:rPr>
          <w:lang w:val="uk-UA"/>
        </w:rPr>
        <w:t xml:space="preserve"> ліцей </w:t>
      </w:r>
      <w:proofErr w:type="spellStart"/>
      <w:r w:rsidR="00AF44BC">
        <w:rPr>
          <w:lang w:val="uk-UA"/>
        </w:rPr>
        <w:t>Ратнівської</w:t>
      </w:r>
      <w:proofErr w:type="spellEnd"/>
      <w:r w:rsidR="00AF44BC">
        <w:rPr>
          <w:lang w:val="uk-UA"/>
        </w:rPr>
        <w:t xml:space="preserve"> селищної ради</w:t>
      </w:r>
    </w:p>
    <w:p w:rsidR="00C50DCE" w:rsidRDefault="00C50DCE" w:rsidP="00C50DCE">
      <w:pPr>
        <w:tabs>
          <w:tab w:val="left" w:pos="567"/>
        </w:tabs>
        <w:ind w:left="585"/>
        <w:jc w:val="both"/>
        <w:rPr>
          <w:b/>
          <w:lang w:val="uk-UA"/>
        </w:rPr>
      </w:pPr>
      <w:r>
        <w:rPr>
          <w:b/>
          <w:lang w:val="uk-UA"/>
        </w:rPr>
        <w:t>44111</w:t>
      </w:r>
      <w:r w:rsidRPr="00E27EB2">
        <w:rPr>
          <w:b/>
          <w:lang w:val="uk-UA"/>
        </w:rPr>
        <w:t>,</w:t>
      </w:r>
      <w:r>
        <w:rPr>
          <w:b/>
          <w:lang w:val="uk-UA"/>
        </w:rPr>
        <w:t xml:space="preserve"> </w:t>
      </w:r>
      <w:r w:rsidRPr="00E27EB2">
        <w:rPr>
          <w:b/>
          <w:lang w:val="uk-UA"/>
        </w:rPr>
        <w:t>Укр</w:t>
      </w:r>
      <w:bookmarkStart w:id="0" w:name="_GoBack"/>
      <w:bookmarkEnd w:id="0"/>
      <w:r>
        <w:rPr>
          <w:b/>
          <w:lang w:val="uk-UA"/>
        </w:rPr>
        <w:t xml:space="preserve">аїна, Волинська область, с. </w:t>
      </w:r>
      <w:proofErr w:type="spellStart"/>
      <w:r>
        <w:rPr>
          <w:b/>
          <w:lang w:val="uk-UA"/>
        </w:rPr>
        <w:t>Жиричі</w:t>
      </w:r>
      <w:proofErr w:type="spellEnd"/>
    </w:p>
    <w:p w:rsidR="00C50DCE" w:rsidRDefault="00C50DCE" w:rsidP="00C50DCE">
      <w:pPr>
        <w:numPr>
          <w:ilvl w:val="0"/>
          <w:numId w:val="5"/>
        </w:numPr>
        <w:tabs>
          <w:tab w:val="left" w:pos="0"/>
        </w:tabs>
        <w:rPr>
          <w:b/>
          <w:lang w:val="uk-UA"/>
        </w:rPr>
      </w:pPr>
      <w:r w:rsidRPr="009561F9">
        <w:rPr>
          <w:b/>
          <w:lang w:val="uk-UA"/>
        </w:rPr>
        <w:t>Строк поставки</w:t>
      </w:r>
      <w:r>
        <w:rPr>
          <w:b/>
          <w:lang w:val="uk-UA"/>
        </w:rPr>
        <w:t xml:space="preserve"> товару</w:t>
      </w:r>
      <w:r>
        <w:rPr>
          <w:lang w:val="uk-UA"/>
        </w:rPr>
        <w:t xml:space="preserve">: </w:t>
      </w:r>
      <w:r w:rsidRPr="00FB6A20">
        <w:rPr>
          <w:lang w:val="uk-UA"/>
        </w:rPr>
        <w:t xml:space="preserve">з </w:t>
      </w:r>
      <w:r>
        <w:rPr>
          <w:lang w:val="uk-UA"/>
        </w:rPr>
        <w:t xml:space="preserve"> моменту укладання </w:t>
      </w:r>
      <w:r w:rsidR="00AF44BC">
        <w:rPr>
          <w:lang w:val="uk-UA"/>
        </w:rPr>
        <w:t xml:space="preserve"> договору по 31 грудня 20</w:t>
      </w:r>
      <w:r w:rsidRPr="00FB6A20">
        <w:rPr>
          <w:lang w:val="uk-UA"/>
        </w:rPr>
        <w:t>2</w:t>
      </w:r>
      <w:r w:rsidR="00AF44BC">
        <w:rPr>
          <w:lang w:val="uk-UA"/>
        </w:rPr>
        <w:t>4</w:t>
      </w:r>
      <w:r w:rsidRPr="00FB6A20">
        <w:rPr>
          <w:lang w:val="uk-UA"/>
        </w:rPr>
        <w:t>року</w:t>
      </w:r>
      <w:r w:rsidRPr="00FB6A20">
        <w:rPr>
          <w:b/>
          <w:lang w:val="uk-UA"/>
        </w:rPr>
        <w:t xml:space="preserve">, </w:t>
      </w:r>
      <w:proofErr w:type="spellStart"/>
      <w:r w:rsidRPr="00FB6A20">
        <w:rPr>
          <w:b/>
        </w:rPr>
        <w:t>згідно</w:t>
      </w:r>
      <w:proofErr w:type="spellEnd"/>
      <w:r w:rsidRPr="00FB6A20">
        <w:rPr>
          <w:b/>
        </w:rPr>
        <w:t xml:space="preserve"> </w:t>
      </w:r>
      <w:r w:rsidRPr="00FB6A20">
        <w:rPr>
          <w:b/>
          <w:lang w:val="uk-UA"/>
        </w:rPr>
        <w:t>заяви</w:t>
      </w:r>
      <w:r w:rsidRPr="00FB6A20">
        <w:rPr>
          <w:b/>
        </w:rPr>
        <w:t xml:space="preserve"> </w:t>
      </w:r>
      <w:proofErr w:type="spellStart"/>
      <w:r w:rsidRPr="00FB6A20">
        <w:rPr>
          <w:b/>
        </w:rPr>
        <w:t>Замовника</w:t>
      </w:r>
      <w:proofErr w:type="spellEnd"/>
      <w:r w:rsidRPr="00FB6A20">
        <w:rPr>
          <w:b/>
          <w:lang w:val="uk-UA"/>
        </w:rPr>
        <w:t>, що передається Постачальнику.</w:t>
      </w:r>
    </w:p>
    <w:p w:rsidR="00C50DCE" w:rsidRPr="00E06B1B" w:rsidRDefault="00C50DCE" w:rsidP="00C50DCE">
      <w:pPr>
        <w:numPr>
          <w:ilvl w:val="0"/>
          <w:numId w:val="5"/>
        </w:numPr>
        <w:tabs>
          <w:tab w:val="left" w:pos="0"/>
        </w:tabs>
        <w:rPr>
          <w:b/>
          <w:lang w:val="uk-UA"/>
        </w:rPr>
      </w:pPr>
      <w:r w:rsidRPr="00E06B1B">
        <w:rPr>
          <w:b/>
          <w:lang w:val="uk-UA"/>
        </w:rPr>
        <w:t xml:space="preserve">Умови поставки: </w:t>
      </w:r>
    </w:p>
    <w:p w:rsidR="00C50DCE" w:rsidRDefault="00C50DCE" w:rsidP="00C50DCE">
      <w:pPr>
        <w:numPr>
          <w:ilvl w:val="1"/>
          <w:numId w:val="5"/>
        </w:numPr>
        <w:tabs>
          <w:tab w:val="left" w:pos="0"/>
        </w:tabs>
        <w:rPr>
          <w:lang w:val="uk-UA"/>
        </w:rPr>
      </w:pPr>
      <w:r w:rsidRPr="00FA2B88">
        <w:rPr>
          <w:b/>
          <w:lang w:val="uk-UA"/>
        </w:rPr>
        <w:t>Доставка товару та розвантаження</w:t>
      </w:r>
      <w:r w:rsidRPr="00FA2B88">
        <w:rPr>
          <w:lang w:val="uk-UA"/>
        </w:rPr>
        <w:t xml:space="preserve">: </w:t>
      </w:r>
    </w:p>
    <w:p w:rsidR="00C50DCE" w:rsidRDefault="00C50DCE" w:rsidP="00C50DCE">
      <w:pPr>
        <w:tabs>
          <w:tab w:val="left" w:pos="0"/>
        </w:tabs>
        <w:ind w:left="585"/>
        <w:rPr>
          <w:lang w:val="uk-UA"/>
        </w:rPr>
      </w:pPr>
      <w:r w:rsidRPr="00E06B1B">
        <w:rPr>
          <w:lang w:val="uk-UA"/>
        </w:rPr>
        <w:t>Кожна партія Товару мати супроводжувальні документи, що підтверджують якість Товару (копія посвідчення про які</w:t>
      </w:r>
      <w:r>
        <w:rPr>
          <w:lang w:val="uk-UA"/>
        </w:rPr>
        <w:t xml:space="preserve">сть </w:t>
      </w:r>
      <w:r w:rsidRPr="00E06B1B">
        <w:rPr>
          <w:lang w:val="uk-UA"/>
        </w:rPr>
        <w:t>або декларація виробника).</w:t>
      </w:r>
    </w:p>
    <w:p w:rsidR="00C50DCE" w:rsidRPr="00D312E2" w:rsidRDefault="00C50DCE" w:rsidP="00C50DCE">
      <w:pPr>
        <w:tabs>
          <w:tab w:val="left" w:pos="0"/>
        </w:tabs>
        <w:ind w:left="585"/>
        <w:rPr>
          <w:lang w:val="uk-UA"/>
        </w:rPr>
      </w:pPr>
      <w:r w:rsidRPr="00D312E2">
        <w:rPr>
          <w:lang w:val="uk-UA"/>
        </w:rPr>
        <w:t>Постачання, завантажувально-розвантажувальні роботи здійснюються за рахунок та транспортом Постачальника</w:t>
      </w:r>
      <w:r w:rsidRPr="00D312E2">
        <w:rPr>
          <w:sz w:val="18"/>
          <w:szCs w:val="18"/>
          <w:lang w:val="uk-UA"/>
        </w:rPr>
        <w:t>.</w:t>
      </w:r>
    </w:p>
    <w:p w:rsidR="00C50DCE" w:rsidRPr="00FA2B88" w:rsidRDefault="00C50DCE" w:rsidP="00C50DCE">
      <w:pPr>
        <w:numPr>
          <w:ilvl w:val="1"/>
          <w:numId w:val="5"/>
        </w:numPr>
        <w:tabs>
          <w:tab w:val="left" w:pos="0"/>
          <w:tab w:val="left" w:pos="567"/>
          <w:tab w:val="center" w:pos="4677"/>
        </w:tabs>
        <w:autoSpaceDN w:val="0"/>
        <w:adjustRightInd w:val="0"/>
        <w:ind w:right="-5"/>
        <w:jc w:val="both"/>
        <w:rPr>
          <w:b/>
          <w:lang w:val="uk-UA"/>
        </w:rPr>
      </w:pPr>
      <w:r w:rsidRPr="00FA2B88">
        <w:rPr>
          <w:b/>
          <w:lang w:val="uk-UA"/>
        </w:rPr>
        <w:t>Загальні умови поставки Товару:</w:t>
      </w:r>
    </w:p>
    <w:p w:rsidR="00C50DCE" w:rsidRPr="00FA2B88" w:rsidRDefault="00C50DCE" w:rsidP="00C50DCE">
      <w:pPr>
        <w:tabs>
          <w:tab w:val="left" w:pos="0"/>
          <w:tab w:val="left" w:pos="294"/>
        </w:tabs>
        <w:ind w:left="294" w:right="-5"/>
        <w:jc w:val="both"/>
        <w:rPr>
          <w:lang w:val="uk-UA"/>
        </w:rPr>
      </w:pPr>
      <w:r w:rsidRPr="00FA2B88">
        <w:rPr>
          <w:lang w:val="uk-UA"/>
        </w:rPr>
        <w:t>Доставка продукції повинна проводитися спеціалізованим автотранспортом</w:t>
      </w:r>
      <w:r>
        <w:rPr>
          <w:lang w:val="uk-UA"/>
        </w:rPr>
        <w:t xml:space="preserve"> </w:t>
      </w:r>
      <w:r w:rsidRPr="00FA2B88">
        <w:rPr>
          <w:lang w:val="uk-UA"/>
        </w:rPr>
        <w:t xml:space="preserve">згідно з правилами перевезення продовольчих Товарів: </w:t>
      </w:r>
    </w:p>
    <w:p w:rsidR="00C50DCE" w:rsidRPr="00FA2B88" w:rsidRDefault="00C50DCE" w:rsidP="00C50DCE">
      <w:pPr>
        <w:tabs>
          <w:tab w:val="left" w:pos="0"/>
        </w:tabs>
        <w:suppressAutoHyphens w:val="0"/>
        <w:ind w:right="-5"/>
        <w:jc w:val="both"/>
        <w:rPr>
          <w:lang w:val="uk-UA"/>
        </w:rPr>
      </w:pPr>
      <w:r w:rsidRPr="00FA2B88">
        <w:rPr>
          <w:lang w:val="uk-UA"/>
        </w:rPr>
        <w:t xml:space="preserve">Водій транспорту, а також особи, що супроводжують продукти, повинні виконувати вантажно-розвантажувальні роботи, </w:t>
      </w:r>
      <w:r w:rsidRPr="00075378">
        <w:rPr>
          <w:lang w:val="uk-UA"/>
        </w:rPr>
        <w:t>мати санітарні книжки.</w:t>
      </w:r>
    </w:p>
    <w:p w:rsidR="00C50DCE" w:rsidRPr="00FA2B88" w:rsidRDefault="00C50DCE" w:rsidP="00C50DCE">
      <w:pPr>
        <w:tabs>
          <w:tab w:val="left" w:pos="0"/>
          <w:tab w:val="left" w:pos="378"/>
        </w:tabs>
        <w:autoSpaceDN w:val="0"/>
        <w:adjustRightInd w:val="0"/>
        <w:ind w:right="-5"/>
        <w:jc w:val="both"/>
        <w:rPr>
          <w:lang w:val="uk-UA"/>
        </w:rPr>
      </w:pPr>
      <w:r w:rsidRPr="00FA2B88">
        <w:rPr>
          <w:lang w:val="uk-UA"/>
        </w:rPr>
        <w:t>Поставка (передача) Товару Замовнику здійснюється Учасником</w:t>
      </w:r>
      <w:r w:rsidRPr="00FA2B88">
        <w:rPr>
          <w:bCs/>
          <w:lang w:val="uk-UA"/>
        </w:rPr>
        <w:t xml:space="preserve"> в робочі дні </w:t>
      </w:r>
      <w:r>
        <w:rPr>
          <w:bCs/>
          <w:lang w:val="uk-UA"/>
        </w:rPr>
        <w:t xml:space="preserve">з 8.00 год. </w:t>
      </w:r>
      <w:r w:rsidRPr="00075378">
        <w:rPr>
          <w:bCs/>
          <w:lang w:val="uk-UA"/>
        </w:rPr>
        <w:t>до 16.00</w:t>
      </w:r>
      <w:r>
        <w:rPr>
          <w:bCs/>
          <w:lang w:val="uk-UA"/>
        </w:rPr>
        <w:t xml:space="preserve"> год. </w:t>
      </w:r>
      <w:r w:rsidRPr="00FA2B88">
        <w:rPr>
          <w:lang w:val="uk-UA"/>
        </w:rPr>
        <w:t>шляхом підвезення транспортом Учасника попередньо-обумовленої кількості Товару (партії) до закладу Замовника. Замовлення на поставку відповідної партії Товару  подається Замовником в усній формі (по телефону з відповідальною особою Учасника). В замовленні обов’язково повинно бути вказано: загальну кількість</w:t>
      </w:r>
      <w:r>
        <w:rPr>
          <w:lang w:val="uk-UA"/>
        </w:rPr>
        <w:t xml:space="preserve"> продукції, дата (час) поставки.</w:t>
      </w:r>
    </w:p>
    <w:p w:rsidR="00C50DCE" w:rsidRPr="00FA2B88" w:rsidRDefault="00C50DCE" w:rsidP="00C50DCE">
      <w:pPr>
        <w:tabs>
          <w:tab w:val="left" w:pos="0"/>
          <w:tab w:val="left" w:pos="378"/>
        </w:tabs>
        <w:autoSpaceDN w:val="0"/>
        <w:adjustRightInd w:val="0"/>
        <w:ind w:right="-5"/>
        <w:jc w:val="both"/>
        <w:rPr>
          <w:lang w:val="uk-UA"/>
        </w:rPr>
      </w:pPr>
      <w:r w:rsidRPr="00FA2B88">
        <w:rPr>
          <w:lang w:val="uk-UA"/>
        </w:rPr>
        <w:t>При поставці Товару повинні надаватися супровідні документи, що підтверджують його походження, якість, відповідність державним стандартам. При прийманні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w:t>
      </w:r>
    </w:p>
    <w:p w:rsidR="00C50DCE" w:rsidRPr="00FA2B88" w:rsidRDefault="00C50DCE" w:rsidP="00C50DCE">
      <w:pPr>
        <w:tabs>
          <w:tab w:val="left" w:pos="0"/>
          <w:tab w:val="left" w:pos="392"/>
        </w:tabs>
        <w:autoSpaceDN w:val="0"/>
        <w:adjustRightInd w:val="0"/>
        <w:ind w:right="-5"/>
        <w:jc w:val="both"/>
        <w:rPr>
          <w:b/>
          <w:lang w:val="uk-UA"/>
        </w:rPr>
      </w:pPr>
      <w:r w:rsidRPr="00FA2B88">
        <w:rPr>
          <w:b/>
          <w:lang w:val="uk-UA"/>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C50DCE" w:rsidRDefault="00C50DCE" w:rsidP="00C50DCE">
      <w:pPr>
        <w:numPr>
          <w:ilvl w:val="0"/>
          <w:numId w:val="5"/>
        </w:numPr>
        <w:contextualSpacing/>
        <w:jc w:val="both"/>
        <w:rPr>
          <w:szCs w:val="22"/>
          <w:lang w:val="uk-UA"/>
        </w:rPr>
      </w:pPr>
      <w:r w:rsidRPr="009F45D8">
        <w:rPr>
          <w:b/>
          <w:szCs w:val="22"/>
          <w:lang w:val="uk-UA"/>
        </w:rPr>
        <w:t xml:space="preserve">Оцінка пропозицій електронних  торгів та визначення переможця: </w:t>
      </w:r>
      <w:r w:rsidRPr="009F45D8">
        <w:rPr>
          <w:szCs w:val="22"/>
          <w:lang w:val="uk-UA"/>
        </w:rPr>
        <w:t>Замовник в строк, що становить не більше ніж 5 робочих днів з дати закінчення електронного аукціону, аналізує визначену системою пропозицію з найнижчою ціною на предмет відповідності учасника, що її подав, вимогам згідно Додатку2, у разі відповідності учасника вимогам Замовника, цей учасник визнається переможцем закупівель, інформація про визначення переможця оприлюднюється Замовником в системі електронних закупівель в день прийняття рішення про визначення переможця.</w:t>
      </w:r>
    </w:p>
    <w:p w:rsidR="00C50DCE" w:rsidRPr="00E06B1B" w:rsidRDefault="00C50DCE" w:rsidP="00C50DCE">
      <w:pPr>
        <w:numPr>
          <w:ilvl w:val="0"/>
          <w:numId w:val="5"/>
        </w:numPr>
        <w:contextualSpacing/>
        <w:jc w:val="both"/>
        <w:rPr>
          <w:szCs w:val="22"/>
          <w:lang w:val="uk-UA"/>
        </w:rPr>
      </w:pPr>
      <w:r w:rsidRPr="00E06B1B">
        <w:rPr>
          <w:b/>
          <w:lang w:val="uk-UA"/>
        </w:rPr>
        <w:t>Умови оплати</w:t>
      </w:r>
      <w:r w:rsidRPr="00E06B1B">
        <w:rPr>
          <w:lang w:val="uk-UA"/>
        </w:rPr>
        <w:t xml:space="preserve">: Розрахунки за товар здійснюються згідно договору постачання, рахунку  та видаткової накладної шляхом безготівкового перерахунку грошових коштів на рахунок Постачальника по факту відвантаження при наявності фінансування на протязі </w:t>
      </w:r>
      <w:r>
        <w:rPr>
          <w:lang w:val="uk-UA"/>
        </w:rPr>
        <w:t>14</w:t>
      </w:r>
      <w:r w:rsidRPr="00802902">
        <w:t xml:space="preserve"> </w:t>
      </w:r>
      <w:r>
        <w:rPr>
          <w:lang w:val="uk-UA"/>
        </w:rPr>
        <w:t>банківськ</w:t>
      </w:r>
      <w:r w:rsidRPr="00E06B1B">
        <w:rPr>
          <w:lang w:val="uk-UA"/>
        </w:rPr>
        <w:t>их днів.</w:t>
      </w:r>
    </w:p>
    <w:p w:rsidR="00C50DCE" w:rsidRDefault="00C50DCE" w:rsidP="00C50DCE">
      <w:pPr>
        <w:numPr>
          <w:ilvl w:val="1"/>
          <w:numId w:val="5"/>
        </w:numPr>
        <w:jc w:val="both"/>
        <w:rPr>
          <w:lang w:val="uk-UA"/>
        </w:rPr>
      </w:pPr>
      <w:r w:rsidRPr="00E23EBE">
        <w:rPr>
          <w:lang w:val="uk-UA"/>
        </w:rPr>
        <w:t xml:space="preserve">Тип оплати: </w:t>
      </w:r>
      <w:proofErr w:type="spellStart"/>
      <w:r w:rsidRPr="00E23EBE">
        <w:rPr>
          <w:i/>
          <w:lang w:val="uk-UA"/>
        </w:rPr>
        <w:t>післяоплата</w:t>
      </w:r>
      <w:proofErr w:type="spellEnd"/>
      <w:r w:rsidRPr="00E23EBE">
        <w:rPr>
          <w:lang w:val="uk-UA"/>
        </w:rPr>
        <w:t>;</w:t>
      </w:r>
    </w:p>
    <w:p w:rsidR="00C50DCE" w:rsidRDefault="00C50DCE" w:rsidP="00C50DCE">
      <w:pPr>
        <w:numPr>
          <w:ilvl w:val="1"/>
          <w:numId w:val="5"/>
        </w:numPr>
        <w:jc w:val="both"/>
        <w:rPr>
          <w:lang w:val="uk-UA"/>
        </w:rPr>
      </w:pPr>
      <w:r w:rsidRPr="00E06B1B">
        <w:rPr>
          <w:lang w:val="uk-UA"/>
        </w:rPr>
        <w:t xml:space="preserve">Тип днів: </w:t>
      </w:r>
      <w:r>
        <w:rPr>
          <w:i/>
          <w:lang w:val="uk-UA"/>
        </w:rPr>
        <w:t>банківські</w:t>
      </w:r>
      <w:r w:rsidRPr="00E06B1B">
        <w:rPr>
          <w:lang w:val="uk-UA"/>
        </w:rPr>
        <w:t>;</w:t>
      </w:r>
    </w:p>
    <w:p w:rsidR="00C50DCE" w:rsidRDefault="00C50DCE" w:rsidP="00C50DCE">
      <w:pPr>
        <w:numPr>
          <w:ilvl w:val="1"/>
          <w:numId w:val="5"/>
        </w:numPr>
        <w:jc w:val="both"/>
        <w:rPr>
          <w:lang w:val="uk-UA"/>
        </w:rPr>
      </w:pPr>
      <w:r w:rsidRPr="00E06B1B">
        <w:rPr>
          <w:lang w:val="uk-UA"/>
        </w:rPr>
        <w:lastRenderedPageBreak/>
        <w:t xml:space="preserve">Розмір оплати (%): </w:t>
      </w:r>
      <w:r w:rsidRPr="00E06B1B">
        <w:rPr>
          <w:i/>
          <w:lang w:val="uk-UA"/>
        </w:rPr>
        <w:t>100</w:t>
      </w:r>
      <w:r w:rsidRPr="00E06B1B">
        <w:rPr>
          <w:lang w:val="uk-UA"/>
        </w:rPr>
        <w:t>;</w:t>
      </w:r>
    </w:p>
    <w:p w:rsidR="00C50DCE" w:rsidRPr="00E06B1B" w:rsidRDefault="00C50DCE" w:rsidP="00C50DCE">
      <w:pPr>
        <w:numPr>
          <w:ilvl w:val="1"/>
          <w:numId w:val="5"/>
        </w:numPr>
        <w:jc w:val="both"/>
        <w:rPr>
          <w:lang w:val="uk-UA"/>
        </w:rPr>
      </w:pPr>
      <w:r>
        <w:rPr>
          <w:lang w:val="uk-UA"/>
        </w:rPr>
        <w:t>Період (днів): 14</w:t>
      </w:r>
      <w:r w:rsidRPr="00E06B1B">
        <w:rPr>
          <w:lang w:val="uk-UA"/>
        </w:rPr>
        <w:t>.</w:t>
      </w:r>
      <w:r w:rsidRPr="00E06B1B">
        <w:rPr>
          <w:lang w:val="uk-UA"/>
        </w:rPr>
        <w:tab/>
      </w:r>
    </w:p>
    <w:p w:rsidR="00C50DCE" w:rsidRDefault="00C50DCE" w:rsidP="00C50DCE">
      <w:pPr>
        <w:numPr>
          <w:ilvl w:val="0"/>
          <w:numId w:val="5"/>
        </w:numPr>
        <w:spacing w:after="120"/>
        <w:contextualSpacing/>
        <w:jc w:val="both"/>
        <w:rPr>
          <w:b/>
          <w:lang w:val="uk-UA" w:eastAsia="ru-RU"/>
        </w:rPr>
      </w:pPr>
      <w:r w:rsidRPr="00802902">
        <w:rPr>
          <w:b/>
          <w:lang w:val="uk-UA"/>
        </w:rPr>
        <w:t>Період уточнення інформації про закупівлю</w:t>
      </w:r>
      <w:r w:rsidRPr="00802902">
        <w:rPr>
          <w:lang w:val="uk-UA"/>
        </w:rPr>
        <w:t xml:space="preserve"> </w:t>
      </w:r>
      <w:r w:rsidRPr="00802902">
        <w:rPr>
          <w:lang w:val="uk-UA" w:eastAsia="ru-RU"/>
        </w:rPr>
        <w:t xml:space="preserve">(не менше трьох робочих днів): </w:t>
      </w:r>
      <w:r w:rsidRPr="00802902">
        <w:rPr>
          <w:b/>
          <w:bCs/>
          <w:lang w:val="uk-UA"/>
        </w:rPr>
        <w:t xml:space="preserve">вказано в оголошенні </w:t>
      </w:r>
      <w:r w:rsidRPr="00802902">
        <w:rPr>
          <w:rFonts w:eastAsia="MS Mincho"/>
          <w:b/>
          <w:color w:val="000000"/>
          <w:lang w:val="uk-UA"/>
        </w:rPr>
        <w:t>в електронній системі закупівель.</w:t>
      </w:r>
    </w:p>
    <w:p w:rsidR="00C50DCE" w:rsidRDefault="00C50DCE" w:rsidP="00C50DCE">
      <w:pPr>
        <w:numPr>
          <w:ilvl w:val="0"/>
          <w:numId w:val="5"/>
        </w:numPr>
        <w:spacing w:after="120"/>
        <w:contextualSpacing/>
        <w:jc w:val="both"/>
        <w:rPr>
          <w:b/>
          <w:lang w:val="uk-UA" w:eastAsia="ru-RU"/>
        </w:rPr>
      </w:pPr>
      <w:r w:rsidRPr="00E06B1B">
        <w:rPr>
          <w:b/>
          <w:lang w:val="uk-UA"/>
        </w:rPr>
        <w:t>Кінцевий строк подання пропозиції</w:t>
      </w:r>
      <w:r w:rsidRPr="00E06B1B">
        <w:rPr>
          <w:lang w:val="uk-UA"/>
        </w:rPr>
        <w:t xml:space="preserve"> </w:t>
      </w:r>
      <w:r w:rsidRPr="00E06B1B">
        <w:rPr>
          <w:color w:val="000000"/>
          <w:lang w:val="uk-UA" w:eastAsia="ru-RU"/>
        </w:rPr>
        <w:t>(строк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r w:rsidRPr="00E06B1B">
        <w:rPr>
          <w:b/>
          <w:bCs/>
          <w:lang w:val="uk-UA"/>
        </w:rPr>
        <w:t xml:space="preserve"> вказано в оголошенні </w:t>
      </w:r>
      <w:r w:rsidRPr="00E06B1B">
        <w:rPr>
          <w:rFonts w:eastAsia="MS Mincho"/>
          <w:b/>
          <w:color w:val="000000"/>
          <w:lang w:val="uk-UA"/>
        </w:rPr>
        <w:t>в електронній системі закупівель.</w:t>
      </w:r>
    </w:p>
    <w:p w:rsidR="00C50DCE" w:rsidRDefault="00C50DCE" w:rsidP="00C50DCE">
      <w:pPr>
        <w:numPr>
          <w:ilvl w:val="0"/>
          <w:numId w:val="5"/>
        </w:numPr>
        <w:spacing w:after="120"/>
        <w:contextualSpacing/>
        <w:jc w:val="both"/>
        <w:rPr>
          <w:b/>
          <w:lang w:val="uk-UA" w:eastAsia="ru-RU"/>
        </w:rPr>
      </w:pPr>
      <w:r w:rsidRPr="00E06B1B">
        <w:rPr>
          <w:color w:val="000000"/>
          <w:lang w:val="uk-UA"/>
        </w:rPr>
        <w:t xml:space="preserve">Перелік критеріїв та методика оцінки пропозицій із зазначенням питомої ваги критеріїв:   </w:t>
      </w:r>
      <w:r>
        <w:rPr>
          <w:b/>
          <w:bCs/>
          <w:iCs/>
          <w:lang w:val="uk-UA" w:eastAsia="ru-RU"/>
        </w:rPr>
        <w:t>«Ціна – 100%»</w:t>
      </w:r>
      <w:r w:rsidRPr="00E06B1B">
        <w:rPr>
          <w:b/>
          <w:bCs/>
          <w:iCs/>
          <w:lang w:val="uk-UA" w:eastAsia="ru-RU"/>
        </w:rPr>
        <w:t>.</w:t>
      </w:r>
    </w:p>
    <w:p w:rsidR="00C50DCE" w:rsidRDefault="00C50DCE" w:rsidP="00C50DCE">
      <w:pPr>
        <w:numPr>
          <w:ilvl w:val="0"/>
          <w:numId w:val="5"/>
        </w:numPr>
        <w:spacing w:after="120"/>
        <w:contextualSpacing/>
        <w:jc w:val="both"/>
        <w:rPr>
          <w:b/>
          <w:lang w:val="uk-UA" w:eastAsia="ru-RU"/>
        </w:rPr>
      </w:pPr>
      <w:r w:rsidRPr="00E06B1B">
        <w:rPr>
          <w:color w:val="000000"/>
          <w:lang w:val="uk-UA"/>
        </w:rPr>
        <w:t>Розмір та умови надання забезпечення пропозицій учасників (якщо замовник вимагає його надати</w:t>
      </w:r>
      <w:r w:rsidRPr="00E06B1B">
        <w:rPr>
          <w:b/>
          <w:color w:val="000000"/>
          <w:lang w:val="uk-UA"/>
        </w:rPr>
        <w:t>)</w:t>
      </w:r>
      <w:r w:rsidRPr="00E06B1B">
        <w:rPr>
          <w:color w:val="000000"/>
          <w:lang w:val="uk-UA"/>
        </w:rPr>
        <w:t xml:space="preserve">: </w:t>
      </w:r>
      <w:r w:rsidRPr="00E06B1B">
        <w:rPr>
          <w:b/>
          <w:color w:val="000000"/>
          <w:lang w:val="uk-UA"/>
        </w:rPr>
        <w:t>Не вимагається.</w:t>
      </w:r>
    </w:p>
    <w:p w:rsidR="00C50DCE" w:rsidRDefault="00C50DCE" w:rsidP="00C50DCE">
      <w:pPr>
        <w:numPr>
          <w:ilvl w:val="0"/>
          <w:numId w:val="5"/>
        </w:numPr>
        <w:spacing w:after="120"/>
        <w:contextualSpacing/>
        <w:jc w:val="both"/>
        <w:rPr>
          <w:b/>
          <w:lang w:val="uk-UA" w:eastAsia="ru-RU"/>
        </w:rPr>
      </w:pPr>
      <w:r w:rsidRPr="00E06B1B">
        <w:rPr>
          <w:color w:val="000000"/>
          <w:lang w:val="uk-UA"/>
        </w:rPr>
        <w:t xml:space="preserve">Розмір та умови надання забезпечення виконання договору про закупівлю (якщо замовник вимагає його надати): </w:t>
      </w:r>
      <w:r w:rsidRPr="00E06B1B">
        <w:rPr>
          <w:b/>
          <w:color w:val="000000"/>
          <w:lang w:val="uk-UA"/>
        </w:rPr>
        <w:t>Не вимагається.</w:t>
      </w:r>
    </w:p>
    <w:p w:rsidR="00C50DCE" w:rsidRDefault="00C50DCE" w:rsidP="00C50DCE">
      <w:pPr>
        <w:numPr>
          <w:ilvl w:val="0"/>
          <w:numId w:val="5"/>
        </w:numPr>
        <w:spacing w:after="120"/>
        <w:contextualSpacing/>
        <w:jc w:val="both"/>
        <w:rPr>
          <w:b/>
          <w:lang w:val="uk-UA" w:eastAsia="ru-RU"/>
        </w:rPr>
      </w:pPr>
      <w:r w:rsidRPr="00E06B1B">
        <w:rPr>
          <w:color w:val="000000"/>
          <w:lang w:val="uk-UA"/>
        </w:rPr>
        <w:t xml:space="preserve">Розмір мінімального кроку пониження ціни під час електронного аукціону </w:t>
      </w:r>
      <w:r w:rsidRPr="00E06B1B">
        <w:rPr>
          <w:color w:val="000000"/>
          <w:lang w:val="uk-UA" w:eastAsia="ru-RU"/>
        </w:rPr>
        <w:t>в межах від 0,5 відсотка до 3 відсотків або в грошових одиницях очікуваної вартості закупівлі</w:t>
      </w:r>
      <w:r w:rsidRPr="00E06B1B">
        <w:rPr>
          <w:b/>
          <w:color w:val="000000"/>
          <w:lang w:val="uk-UA"/>
        </w:rPr>
        <w:t xml:space="preserve"> </w:t>
      </w:r>
      <w:r w:rsidRPr="00E06B1B">
        <w:rPr>
          <w:color w:val="000000"/>
          <w:lang w:val="uk-UA"/>
        </w:rPr>
        <w:t xml:space="preserve">: </w:t>
      </w:r>
      <w:r w:rsidRPr="00E06B1B">
        <w:rPr>
          <w:b/>
          <w:color w:val="000000"/>
          <w:lang w:val="uk-UA"/>
        </w:rPr>
        <w:t xml:space="preserve">– </w:t>
      </w:r>
      <w:r>
        <w:rPr>
          <w:b/>
          <w:color w:val="000000"/>
          <w:lang w:val="uk-UA"/>
        </w:rPr>
        <w:t>0,5</w:t>
      </w:r>
      <w:r w:rsidRPr="00E06B1B">
        <w:rPr>
          <w:b/>
          <w:color w:val="000000"/>
          <w:lang w:val="uk-UA"/>
        </w:rPr>
        <w:t xml:space="preserve"> %.</w:t>
      </w:r>
    </w:p>
    <w:p w:rsidR="00C50DCE" w:rsidRPr="00E06B1B" w:rsidRDefault="00C50DCE" w:rsidP="00C50DCE">
      <w:pPr>
        <w:numPr>
          <w:ilvl w:val="0"/>
          <w:numId w:val="5"/>
        </w:numPr>
        <w:spacing w:after="120"/>
        <w:contextualSpacing/>
        <w:jc w:val="both"/>
        <w:rPr>
          <w:b/>
          <w:lang w:val="uk-UA" w:eastAsia="ru-RU"/>
        </w:rPr>
      </w:pPr>
      <w:r w:rsidRPr="00E06B1B">
        <w:rPr>
          <w:b/>
          <w:bCs/>
          <w:color w:val="000000"/>
          <w:lang w:val="uk-UA" w:eastAsia="ru-RU"/>
        </w:rPr>
        <w:t>Інша інформація:</w:t>
      </w:r>
    </w:p>
    <w:p w:rsidR="00C50DCE" w:rsidRPr="00802902" w:rsidRDefault="00C50DCE" w:rsidP="00C50DCE">
      <w:pPr>
        <w:ind w:hanging="16"/>
        <w:jc w:val="both"/>
        <w:rPr>
          <w:color w:val="000000"/>
          <w:lang w:val="uk-UA" w:eastAsia="ru-RU"/>
        </w:rPr>
      </w:pPr>
      <w:r w:rsidRPr="00802902">
        <w:rPr>
          <w:color w:val="000000"/>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C50DCE" w:rsidRPr="00802902" w:rsidRDefault="00C50DCE" w:rsidP="00C50DCE">
      <w:pPr>
        <w:ind w:hanging="16"/>
        <w:jc w:val="both"/>
        <w:rPr>
          <w:b/>
          <w:bCs/>
          <w:color w:val="C00000"/>
          <w:lang w:val="uk-UA" w:eastAsia="ru-RU"/>
        </w:rPr>
      </w:pPr>
      <w:r w:rsidRPr="00802902">
        <w:rPr>
          <w:b/>
          <w:bCs/>
          <w:color w:val="000000"/>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5" w:history="1">
        <w:r w:rsidRPr="00802902">
          <w:rPr>
            <w:rStyle w:val="a3"/>
            <w:b/>
            <w:bCs/>
            <w:color w:val="000000"/>
            <w:lang w:val="uk-UA" w:eastAsia="ru-RU"/>
          </w:rPr>
          <w:t>"Про електронні документи та електронний документообіг"</w:t>
        </w:r>
      </w:hyperlink>
      <w:r w:rsidRPr="00802902">
        <w:rPr>
          <w:b/>
          <w:bCs/>
          <w:color w:val="000000"/>
          <w:lang w:val="uk-UA" w:eastAsia="ru-RU"/>
        </w:rPr>
        <w:t xml:space="preserve"> та </w:t>
      </w:r>
      <w:hyperlink r:id="rId6" w:history="1">
        <w:r w:rsidRPr="00802902">
          <w:rPr>
            <w:rStyle w:val="a3"/>
            <w:b/>
            <w:bCs/>
            <w:color w:val="000000"/>
            <w:lang w:val="uk-UA" w:eastAsia="ru-RU"/>
          </w:rPr>
          <w:t>"Про електронні довірчі послуги"</w:t>
        </w:r>
      </w:hyperlink>
      <w:r w:rsidRPr="00802902">
        <w:rPr>
          <w:b/>
          <w:bCs/>
          <w:color w:val="000000"/>
          <w:lang w:val="uk-UA" w:eastAsia="ru-RU"/>
        </w:rPr>
        <w:t xml:space="preserve">. </w:t>
      </w:r>
      <w:r w:rsidRPr="00802902">
        <w:rPr>
          <w:b/>
          <w:bCs/>
          <w:color w:val="C00000"/>
          <w:lang w:val="uk-UA" w:eastAsia="ru-RU"/>
        </w:rPr>
        <w:t xml:space="preserve"> </w:t>
      </w:r>
      <w:r w:rsidRPr="00802902">
        <w:rPr>
          <w:b/>
          <w:bCs/>
          <w:shd w:val="clear" w:color="auto" w:fill="FFFFFF"/>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802902">
        <w:rPr>
          <w:b/>
          <w:bCs/>
          <w:lang w:val="uk-UA" w:eastAsia="ru-RU"/>
        </w:rPr>
        <w:t xml:space="preserve">Документи мають бути належного рівня зображення (чіткими та розбірливими для читання). </w:t>
      </w:r>
      <w:r w:rsidRPr="00802902">
        <w:rPr>
          <w:b/>
          <w:bCs/>
          <w:shd w:val="clear" w:color="auto" w:fill="FFFFFF"/>
          <w:lang w:val="uk-UA"/>
        </w:rPr>
        <w:t>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sidRPr="00802902">
        <w:rPr>
          <w:b/>
          <w:bCs/>
          <w:lang w:val="uk-UA" w:eastAsia="ru-RU"/>
        </w:rPr>
        <w:t xml:space="preserve"> </w:t>
      </w:r>
    </w:p>
    <w:p w:rsidR="00C50DCE" w:rsidRPr="00802902" w:rsidRDefault="00C50DCE" w:rsidP="00C50DCE">
      <w:pPr>
        <w:ind w:hanging="16"/>
        <w:jc w:val="both"/>
        <w:rPr>
          <w:b/>
          <w:bCs/>
          <w:color w:val="C00000"/>
          <w:lang w:val="uk-UA" w:eastAsia="ru-RU"/>
        </w:rPr>
      </w:pPr>
      <w:r w:rsidRPr="00802902">
        <w:rPr>
          <w:color w:val="000000"/>
          <w:lang w:val="uk-UA" w:eastAsia="ru-RU"/>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C50DCE" w:rsidRPr="00802902" w:rsidRDefault="00C50DCE" w:rsidP="00C50DCE">
      <w:pPr>
        <w:keepNext/>
        <w:keepLines/>
        <w:ind w:hanging="16"/>
        <w:jc w:val="both"/>
        <w:rPr>
          <w:b/>
          <w:bCs/>
          <w:shd w:val="clear" w:color="auto" w:fill="FFFFFF"/>
          <w:lang w:val="uk-UA" w:eastAsia="uk-UA"/>
        </w:rPr>
      </w:pPr>
      <w:r w:rsidRPr="00802902">
        <w:rPr>
          <w:b/>
          <w:bCs/>
          <w:shd w:val="clear" w:color="auto" w:fill="FFFFFF"/>
          <w:lang w:val="uk-UA"/>
        </w:rPr>
        <w:t xml:space="preserve">Документи пропозиції учасника, що складені безпосередньо учасником, а саме: </w:t>
      </w:r>
      <w:r>
        <w:rPr>
          <w:b/>
          <w:bCs/>
          <w:shd w:val="clear" w:color="auto" w:fill="FFFFFF"/>
          <w:lang w:val="uk-UA"/>
        </w:rPr>
        <w:t>довідки/листи в довільній формі</w:t>
      </w:r>
      <w:r w:rsidRPr="00802902">
        <w:rPr>
          <w:b/>
          <w:bCs/>
          <w:shd w:val="clear" w:color="auto" w:fill="FFFFFF"/>
          <w:lang w:val="uk-UA"/>
        </w:rPr>
        <w:t xml:space="preserve">/листи-роз’яснення/гарантійні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електронного цифрового підпису (ЕЦП) або кваліфікованого електронного підпису (КЕП) на пропозицію, а не на кожен електронний документ пропозиції окремо. </w:t>
      </w:r>
    </w:p>
    <w:p w:rsidR="00C50DCE" w:rsidRPr="00802902" w:rsidRDefault="00C50DCE" w:rsidP="00C50DCE">
      <w:pPr>
        <w:keepNext/>
        <w:keepLines/>
        <w:ind w:hanging="16"/>
        <w:jc w:val="both"/>
        <w:rPr>
          <w:color w:val="000000"/>
          <w:lang w:val="uk-UA" w:eastAsia="ru-RU"/>
        </w:rPr>
      </w:pPr>
      <w:r w:rsidRPr="00802902">
        <w:rPr>
          <w:color w:val="000000"/>
          <w:lang w:val="uk-UA" w:eastAsia="ru-RU"/>
        </w:rPr>
        <w:t>Кожен учасник має право подати тільки одну пропозицію.</w:t>
      </w:r>
    </w:p>
    <w:p w:rsidR="00C50DCE" w:rsidRPr="00802902" w:rsidRDefault="00C50DCE" w:rsidP="00C50DCE">
      <w:pPr>
        <w:shd w:val="clear" w:color="auto" w:fill="FFFFFF"/>
        <w:spacing w:after="150"/>
        <w:ind w:hanging="16"/>
        <w:jc w:val="both"/>
        <w:rPr>
          <w:color w:val="000000"/>
          <w:lang w:val="uk-UA" w:eastAsia="ru-RU"/>
        </w:rPr>
      </w:pPr>
      <w:r w:rsidRPr="00802902">
        <w:rPr>
          <w:color w:val="000000"/>
          <w:lang w:val="uk-UA" w:eastAsia="ru-RU"/>
        </w:rPr>
        <w:t xml:space="preserve">Строк дії пропозиції, протягом якого пропозиції учасників вважаються дійсними становить 90 днів із дати кінцевого строку подання пропозицій.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w:t>
      </w:r>
    </w:p>
    <w:p w:rsidR="00C50DCE" w:rsidRPr="00802902" w:rsidRDefault="00C50DCE" w:rsidP="00C50DCE">
      <w:pPr>
        <w:shd w:val="clear" w:color="auto" w:fill="FFFFFF"/>
        <w:spacing w:after="150"/>
        <w:ind w:hanging="16"/>
        <w:jc w:val="both"/>
        <w:rPr>
          <w:color w:val="000000"/>
          <w:lang w:val="uk-UA" w:eastAsia="ru-RU"/>
        </w:rPr>
      </w:pPr>
      <w:r w:rsidRPr="00802902">
        <w:rPr>
          <w:color w:val="000000"/>
          <w:lang w:val="uk-UA" w:eastAsia="ru-RU"/>
        </w:rPr>
        <w:t xml:space="preserve">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802902">
        <w:rPr>
          <w:b/>
          <w:bCs/>
          <w:color w:val="000000"/>
          <w:lang w:val="uk-UA" w:eastAsia="ru-RU"/>
        </w:rPr>
        <w:t>надає лист-роз’яснення в довільній формі</w:t>
      </w:r>
      <w:r w:rsidRPr="00802902">
        <w:rPr>
          <w:color w:val="000000"/>
          <w:lang w:val="uk-UA" w:eastAsia="ru-RU"/>
        </w:rPr>
        <w:t xml:space="preserve"> в якому зазначає законодавчі підстави ненадання відповідних документів або копію/</w:t>
      </w:r>
      <w:proofErr w:type="spellStart"/>
      <w:r w:rsidRPr="00802902">
        <w:rPr>
          <w:color w:val="000000"/>
          <w:lang w:val="uk-UA" w:eastAsia="ru-RU"/>
        </w:rPr>
        <w:t>ії</w:t>
      </w:r>
      <w:proofErr w:type="spellEnd"/>
      <w:r w:rsidRPr="00802902">
        <w:rPr>
          <w:color w:val="000000"/>
          <w:lang w:val="uk-UA" w:eastAsia="ru-RU"/>
        </w:rPr>
        <w:t xml:space="preserve"> роз'яснення/</w:t>
      </w:r>
      <w:proofErr w:type="spellStart"/>
      <w:r w:rsidRPr="00802902">
        <w:rPr>
          <w:color w:val="000000"/>
          <w:lang w:val="uk-UA" w:eastAsia="ru-RU"/>
        </w:rPr>
        <w:t>нь</w:t>
      </w:r>
      <w:proofErr w:type="spellEnd"/>
      <w:r w:rsidRPr="00802902">
        <w:rPr>
          <w:color w:val="000000"/>
          <w:lang w:val="uk-UA" w:eastAsia="ru-RU"/>
        </w:rPr>
        <w:t xml:space="preserve"> державних органів.</w:t>
      </w:r>
    </w:p>
    <w:p w:rsidR="00C50DCE" w:rsidRPr="00802902" w:rsidRDefault="00C50DCE" w:rsidP="00C50DCE">
      <w:pPr>
        <w:shd w:val="clear" w:color="auto" w:fill="FFFFFF"/>
        <w:spacing w:after="150"/>
        <w:ind w:hanging="16"/>
        <w:jc w:val="both"/>
        <w:rPr>
          <w:color w:val="000000"/>
          <w:lang w:val="uk-UA" w:eastAsia="ru-RU"/>
        </w:rPr>
      </w:pPr>
      <w:r w:rsidRPr="00802902">
        <w:rPr>
          <w:color w:val="000000"/>
          <w:lang w:val="uk-UA" w:eastAsia="ru-RU"/>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w:t>
      </w:r>
      <w:r w:rsidRPr="00802902">
        <w:rPr>
          <w:color w:val="000000"/>
          <w:lang w:val="uk-UA" w:eastAsia="ru-RU"/>
        </w:rPr>
        <w:lastRenderedPageBreak/>
        <w:t>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C50DCE" w:rsidRDefault="00C50DCE" w:rsidP="00C50DCE">
      <w:pPr>
        <w:tabs>
          <w:tab w:val="left" w:pos="1176"/>
        </w:tabs>
        <w:jc w:val="both"/>
        <w:rPr>
          <w:b/>
          <w:color w:val="000000"/>
          <w:u w:val="single"/>
          <w:lang w:val="uk-UA"/>
        </w:rPr>
      </w:pPr>
    </w:p>
    <w:p w:rsidR="00C50DCE" w:rsidRDefault="00C50DCE" w:rsidP="00C50DCE">
      <w:pPr>
        <w:tabs>
          <w:tab w:val="left" w:pos="1176"/>
        </w:tabs>
        <w:spacing w:line="360" w:lineRule="auto"/>
        <w:jc w:val="both"/>
        <w:rPr>
          <w:color w:val="000000"/>
          <w:lang w:val="uk-UA"/>
        </w:rPr>
      </w:pPr>
      <w:proofErr w:type="spellStart"/>
      <w:r w:rsidRPr="00987F2C">
        <w:rPr>
          <w:b/>
          <w:color w:val="000000"/>
          <w:u w:val="single"/>
        </w:rPr>
        <w:t>Додатки</w:t>
      </w:r>
      <w:proofErr w:type="spellEnd"/>
      <w:r w:rsidRPr="00987F2C">
        <w:rPr>
          <w:b/>
          <w:color w:val="000000"/>
          <w:u w:val="single"/>
        </w:rPr>
        <w:t xml:space="preserve"> до </w:t>
      </w:r>
      <w:proofErr w:type="spellStart"/>
      <w:r w:rsidRPr="00987F2C">
        <w:rPr>
          <w:b/>
          <w:color w:val="000000"/>
          <w:u w:val="single"/>
        </w:rPr>
        <w:t>Оголошення</w:t>
      </w:r>
      <w:proofErr w:type="spellEnd"/>
      <w:r w:rsidRPr="00987F2C">
        <w:rPr>
          <w:b/>
          <w:color w:val="000000"/>
          <w:u w:val="single"/>
        </w:rPr>
        <w:t xml:space="preserve"> про </w:t>
      </w:r>
      <w:proofErr w:type="spellStart"/>
      <w:r w:rsidRPr="00987F2C">
        <w:rPr>
          <w:b/>
          <w:color w:val="000000"/>
          <w:u w:val="single"/>
        </w:rPr>
        <w:t>проведення</w:t>
      </w:r>
      <w:proofErr w:type="spellEnd"/>
      <w:r w:rsidRPr="00987F2C">
        <w:rPr>
          <w:b/>
          <w:color w:val="000000"/>
          <w:u w:val="single"/>
        </w:rPr>
        <w:t xml:space="preserve"> </w:t>
      </w:r>
      <w:proofErr w:type="spellStart"/>
      <w:r w:rsidRPr="00987F2C">
        <w:rPr>
          <w:b/>
          <w:color w:val="000000"/>
          <w:u w:val="single"/>
        </w:rPr>
        <w:t>спрощеної</w:t>
      </w:r>
      <w:proofErr w:type="spellEnd"/>
      <w:r w:rsidRPr="00987F2C">
        <w:rPr>
          <w:b/>
          <w:color w:val="000000"/>
          <w:u w:val="single"/>
        </w:rPr>
        <w:t xml:space="preserve"> </w:t>
      </w:r>
      <w:proofErr w:type="spellStart"/>
      <w:r w:rsidRPr="00987F2C">
        <w:rPr>
          <w:b/>
          <w:color w:val="000000"/>
          <w:u w:val="single"/>
        </w:rPr>
        <w:t>закупі</w:t>
      </w:r>
      <w:proofErr w:type="gramStart"/>
      <w:r w:rsidRPr="00987F2C">
        <w:rPr>
          <w:b/>
          <w:color w:val="000000"/>
          <w:u w:val="single"/>
        </w:rPr>
        <w:t>вл</w:t>
      </w:r>
      <w:proofErr w:type="gramEnd"/>
      <w:r w:rsidRPr="00987F2C">
        <w:rPr>
          <w:b/>
          <w:color w:val="000000"/>
          <w:u w:val="single"/>
        </w:rPr>
        <w:t>і</w:t>
      </w:r>
      <w:proofErr w:type="spellEnd"/>
      <w:r w:rsidRPr="00987F2C">
        <w:rPr>
          <w:color w:val="000000"/>
        </w:rPr>
        <w:t>:</w:t>
      </w:r>
    </w:p>
    <w:p w:rsidR="00C50DCE" w:rsidRDefault="00C50DCE" w:rsidP="00C50DCE">
      <w:pPr>
        <w:numPr>
          <w:ilvl w:val="0"/>
          <w:numId w:val="1"/>
        </w:numPr>
        <w:tabs>
          <w:tab w:val="left" w:pos="567"/>
        </w:tabs>
        <w:jc w:val="both"/>
        <w:rPr>
          <w:color w:val="000000"/>
          <w:lang w:val="uk-UA"/>
        </w:rPr>
      </w:pPr>
      <w:r>
        <w:rPr>
          <w:color w:val="000000"/>
          <w:lang w:val="uk-UA"/>
        </w:rPr>
        <w:t xml:space="preserve"> Додаток №1 «Технічні, якісні та інші характеристики предмета закупівлі».</w:t>
      </w:r>
    </w:p>
    <w:p w:rsidR="00C50DCE" w:rsidRDefault="00C50DCE" w:rsidP="00C50DCE">
      <w:pPr>
        <w:numPr>
          <w:ilvl w:val="0"/>
          <w:numId w:val="1"/>
        </w:numPr>
        <w:tabs>
          <w:tab w:val="left" w:pos="567"/>
        </w:tabs>
        <w:jc w:val="both"/>
        <w:rPr>
          <w:color w:val="000000"/>
          <w:lang w:val="uk-UA"/>
        </w:rPr>
      </w:pPr>
      <w:r>
        <w:rPr>
          <w:color w:val="000000"/>
          <w:lang w:val="uk-UA"/>
        </w:rPr>
        <w:t xml:space="preserve"> Додаток №2  «Вимоги до кваліфікації учасників та спосіб їх підтвердження».</w:t>
      </w:r>
    </w:p>
    <w:p w:rsidR="00C50DCE" w:rsidRDefault="00C50DCE" w:rsidP="00C50DCE">
      <w:pPr>
        <w:numPr>
          <w:ilvl w:val="0"/>
          <w:numId w:val="1"/>
        </w:numPr>
        <w:tabs>
          <w:tab w:val="left" w:pos="567"/>
        </w:tabs>
        <w:jc w:val="both"/>
        <w:rPr>
          <w:color w:val="000000"/>
          <w:lang w:val="uk-UA"/>
        </w:rPr>
      </w:pPr>
      <w:r>
        <w:rPr>
          <w:color w:val="000000"/>
          <w:lang w:val="uk-UA"/>
        </w:rPr>
        <w:t xml:space="preserve"> Додаток №3  «Форма цінової пропозиції».</w:t>
      </w:r>
    </w:p>
    <w:p w:rsidR="00C50DCE" w:rsidRDefault="00C50DCE" w:rsidP="00C50DCE">
      <w:pPr>
        <w:numPr>
          <w:ilvl w:val="0"/>
          <w:numId w:val="1"/>
        </w:numPr>
        <w:tabs>
          <w:tab w:val="left" w:pos="567"/>
        </w:tabs>
        <w:jc w:val="both"/>
        <w:rPr>
          <w:color w:val="000000"/>
          <w:lang w:val="uk-UA"/>
        </w:rPr>
      </w:pPr>
      <w:r>
        <w:rPr>
          <w:color w:val="000000"/>
          <w:lang w:val="uk-UA"/>
        </w:rPr>
        <w:t xml:space="preserve"> Додаток №4  «Інформація про учасника».</w:t>
      </w:r>
    </w:p>
    <w:p w:rsidR="00C50DCE" w:rsidRPr="004B1720" w:rsidRDefault="00C50DCE" w:rsidP="00C50DCE">
      <w:pPr>
        <w:numPr>
          <w:ilvl w:val="0"/>
          <w:numId w:val="1"/>
        </w:numPr>
        <w:tabs>
          <w:tab w:val="left" w:pos="567"/>
        </w:tabs>
        <w:jc w:val="both"/>
        <w:rPr>
          <w:color w:val="000000"/>
          <w:lang w:val="uk-UA"/>
        </w:rPr>
      </w:pPr>
      <w:r>
        <w:rPr>
          <w:color w:val="000000"/>
          <w:lang w:val="uk-UA"/>
        </w:rPr>
        <w:t xml:space="preserve"> Додаток №5  «</w:t>
      </w:r>
      <w:proofErr w:type="spellStart"/>
      <w:r w:rsidRPr="00681865">
        <w:t>Лист-згода</w:t>
      </w:r>
      <w:proofErr w:type="spellEnd"/>
      <w:r w:rsidRPr="00681865">
        <w:t xml:space="preserve"> на </w:t>
      </w:r>
      <w:proofErr w:type="spellStart"/>
      <w:r w:rsidRPr="00681865">
        <w:t>обробку</w:t>
      </w:r>
      <w:proofErr w:type="spellEnd"/>
      <w:r w:rsidRPr="00681865">
        <w:t xml:space="preserve"> </w:t>
      </w:r>
      <w:proofErr w:type="spellStart"/>
      <w:r w:rsidRPr="00681865">
        <w:t>персональних</w:t>
      </w:r>
      <w:proofErr w:type="spellEnd"/>
      <w:r w:rsidRPr="00681865">
        <w:t xml:space="preserve"> </w:t>
      </w:r>
      <w:proofErr w:type="spellStart"/>
      <w:r w:rsidRPr="00681865">
        <w:t>даних</w:t>
      </w:r>
      <w:proofErr w:type="spellEnd"/>
      <w:r>
        <w:rPr>
          <w:lang w:val="uk-UA"/>
        </w:rPr>
        <w:t>».</w:t>
      </w:r>
    </w:p>
    <w:p w:rsidR="00C50DCE" w:rsidRPr="00987F2C" w:rsidRDefault="00C50DCE" w:rsidP="00C50DCE">
      <w:pPr>
        <w:numPr>
          <w:ilvl w:val="0"/>
          <w:numId w:val="1"/>
        </w:numPr>
        <w:tabs>
          <w:tab w:val="left" w:pos="567"/>
        </w:tabs>
        <w:jc w:val="both"/>
        <w:rPr>
          <w:color w:val="000000"/>
          <w:lang w:val="uk-UA"/>
        </w:rPr>
      </w:pPr>
      <w:r>
        <w:rPr>
          <w:lang w:val="uk-UA"/>
        </w:rPr>
        <w:t xml:space="preserve"> Додаток №6  «Проект договору».</w:t>
      </w:r>
    </w:p>
    <w:p w:rsidR="00C50DCE" w:rsidRPr="008E5C7D" w:rsidRDefault="00C50DCE" w:rsidP="00C50DCE">
      <w:pPr>
        <w:tabs>
          <w:tab w:val="left" w:pos="1176"/>
        </w:tabs>
        <w:jc w:val="both"/>
        <w:rPr>
          <w:b/>
          <w:lang w:val="uk-UA"/>
        </w:rPr>
      </w:pPr>
      <w:r w:rsidRPr="008E5C7D">
        <w:rPr>
          <w:b/>
          <w:lang w:val="uk-UA"/>
        </w:rPr>
        <w:t xml:space="preserve">Всі документи які </w:t>
      </w:r>
      <w:r>
        <w:rPr>
          <w:b/>
          <w:lang w:val="uk-UA"/>
        </w:rPr>
        <w:t>готуються</w:t>
      </w:r>
      <w:r w:rsidRPr="008E5C7D">
        <w:rPr>
          <w:b/>
          <w:lang w:val="uk-UA"/>
        </w:rPr>
        <w:t xml:space="preserve"> </w:t>
      </w:r>
      <w:r>
        <w:rPr>
          <w:b/>
          <w:lang w:val="uk-UA"/>
        </w:rPr>
        <w:t>Учасником</w:t>
      </w:r>
      <w:r w:rsidRPr="008E5C7D">
        <w:rPr>
          <w:b/>
          <w:lang w:val="uk-UA"/>
        </w:rPr>
        <w:t xml:space="preserve"> повинні бути викладені Українською </w:t>
      </w:r>
      <w:r>
        <w:rPr>
          <w:b/>
          <w:lang w:val="uk-UA"/>
        </w:rPr>
        <w:t xml:space="preserve">мовою </w:t>
      </w: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r>
        <w:rPr>
          <w:lang w:val="uk-UA"/>
        </w:rPr>
        <w:t xml:space="preserve">   </w:t>
      </w: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Pr="00005872" w:rsidRDefault="00C50DCE" w:rsidP="00C50DCE">
      <w:pPr>
        <w:suppressAutoHyphens w:val="0"/>
        <w:ind w:left="6804"/>
        <w:rPr>
          <w:bCs/>
          <w:lang w:val="uk-UA" w:eastAsia="ru-RU"/>
        </w:rPr>
      </w:pPr>
      <w:r w:rsidRPr="00005872">
        <w:rPr>
          <w:bCs/>
          <w:lang w:val="uk-UA" w:eastAsia="ru-RU"/>
        </w:rPr>
        <w:t>Додаток 1</w:t>
      </w:r>
    </w:p>
    <w:p w:rsidR="00C50DCE" w:rsidRPr="00005872" w:rsidRDefault="00C50DCE" w:rsidP="00C50DCE">
      <w:pPr>
        <w:suppressAutoHyphens w:val="0"/>
        <w:ind w:left="6804"/>
        <w:rPr>
          <w:color w:val="000000"/>
          <w:lang w:val="uk-UA" w:eastAsia="ru-RU"/>
        </w:rPr>
      </w:pPr>
      <w:r w:rsidRPr="00005872">
        <w:rPr>
          <w:bCs/>
          <w:lang w:val="uk-UA" w:eastAsia="ru-RU"/>
        </w:rPr>
        <w:lastRenderedPageBreak/>
        <w:t xml:space="preserve">до оголошення про </w:t>
      </w:r>
      <w:r w:rsidRPr="00005872">
        <w:rPr>
          <w:color w:val="000000"/>
          <w:lang w:val="uk-UA" w:eastAsia="ru-RU"/>
        </w:rPr>
        <w:t xml:space="preserve">проведення </w:t>
      </w:r>
    </w:p>
    <w:p w:rsidR="00C50DCE" w:rsidRPr="00005872" w:rsidRDefault="00C50DCE" w:rsidP="00C50DCE">
      <w:pPr>
        <w:suppressAutoHyphens w:val="0"/>
        <w:ind w:left="6804"/>
        <w:rPr>
          <w:color w:val="000000"/>
          <w:lang w:val="uk-UA" w:eastAsia="ru-RU"/>
        </w:rPr>
      </w:pPr>
      <w:r w:rsidRPr="00005872">
        <w:rPr>
          <w:color w:val="000000"/>
          <w:lang w:val="uk-UA" w:eastAsia="ru-RU"/>
        </w:rPr>
        <w:t>спрощеної закупівлі</w:t>
      </w:r>
    </w:p>
    <w:p w:rsidR="00C50DCE" w:rsidRPr="00005872" w:rsidRDefault="00C50DCE" w:rsidP="00C50DCE">
      <w:pPr>
        <w:suppressAutoHyphens w:val="0"/>
        <w:jc w:val="center"/>
        <w:rPr>
          <w:b/>
          <w:lang w:val="uk-UA" w:eastAsia="ru-RU"/>
        </w:rPr>
      </w:pPr>
    </w:p>
    <w:p w:rsidR="00C50DCE" w:rsidRDefault="00C50DCE" w:rsidP="00C50DCE">
      <w:pPr>
        <w:suppressAutoHyphens w:val="0"/>
        <w:jc w:val="center"/>
        <w:rPr>
          <w:b/>
          <w:lang w:val="uk-UA" w:eastAsia="ru-RU"/>
        </w:rPr>
      </w:pPr>
      <w:r w:rsidRPr="00005872">
        <w:rPr>
          <w:b/>
          <w:lang w:val="uk-UA" w:eastAsia="ru-RU"/>
        </w:rPr>
        <w:t>ВИМОГИ ДО ПРЕДМЕТУ ЗАКУПІВЛІ</w:t>
      </w:r>
    </w:p>
    <w:p w:rsidR="00C50DCE" w:rsidRPr="00005872" w:rsidRDefault="00C50DCE" w:rsidP="00C50DCE">
      <w:pPr>
        <w:suppressAutoHyphens w:val="0"/>
        <w:jc w:val="center"/>
        <w:rPr>
          <w:b/>
          <w:lang w:val="uk-UA" w:eastAsia="ru-RU"/>
        </w:rPr>
      </w:pPr>
    </w:p>
    <w:p w:rsidR="00C50DCE" w:rsidRPr="00DB2208" w:rsidRDefault="00C50DCE" w:rsidP="00C50DCE">
      <w:pPr>
        <w:autoSpaceDE w:val="0"/>
        <w:autoSpaceDN w:val="0"/>
        <w:adjustRightInd w:val="0"/>
        <w:ind w:firstLine="708"/>
        <w:jc w:val="both"/>
        <w:rPr>
          <w:b/>
          <w:bCs/>
          <w:lang w:val="uk-UA" w:eastAsia="ru-RU"/>
        </w:rPr>
      </w:pPr>
      <w:r w:rsidRPr="00DB2208">
        <w:rPr>
          <w:b/>
          <w:bCs/>
          <w:color w:val="000000"/>
          <w:kern w:val="32"/>
          <w:lang w:val="uk-UA" w:eastAsia="ru-RU"/>
        </w:rPr>
        <w:t>Предмет закупівлі:</w:t>
      </w:r>
      <w:r w:rsidRPr="00DB2208">
        <w:rPr>
          <w:bCs/>
          <w:color w:val="000000"/>
          <w:kern w:val="32"/>
          <w:lang w:val="uk-UA" w:eastAsia="ru-RU"/>
        </w:rPr>
        <w:t xml:space="preserve"> </w:t>
      </w:r>
      <w:proofErr w:type="spellStart"/>
      <w:r w:rsidRPr="00DB2208">
        <w:rPr>
          <w:b/>
          <w:bdr w:val="none" w:sz="0" w:space="0" w:color="auto" w:frame="1"/>
          <w:shd w:val="clear" w:color="auto" w:fill="FDFEFD"/>
          <w:lang w:val="uk-UA"/>
        </w:rPr>
        <w:t>ДК</w:t>
      </w:r>
      <w:proofErr w:type="spellEnd"/>
      <w:r w:rsidRPr="00DB2208">
        <w:rPr>
          <w:b/>
          <w:bdr w:val="none" w:sz="0" w:space="0" w:color="auto" w:frame="1"/>
          <w:shd w:val="clear" w:color="auto" w:fill="FDFEFD"/>
          <w:lang w:val="uk-UA"/>
        </w:rPr>
        <w:t xml:space="preserve"> 021:2015</w:t>
      </w:r>
      <w:r w:rsidRPr="00DB2208">
        <w:rPr>
          <w:bdr w:val="none" w:sz="0" w:space="0" w:color="auto" w:frame="1"/>
          <w:shd w:val="clear" w:color="auto" w:fill="FDFEFD"/>
          <w:lang w:val="uk-UA"/>
        </w:rPr>
        <w:t>-</w:t>
      </w:r>
      <w:r w:rsidRPr="00DB2208">
        <w:rPr>
          <w:b/>
          <w:bCs/>
          <w:lang w:val="uk-UA" w:eastAsia="ru-RU"/>
        </w:rPr>
        <w:t>15110000-2  М</w:t>
      </w:r>
      <w:r w:rsidRPr="00DB2208">
        <w:rPr>
          <w:b/>
          <w:bCs/>
          <w:lang w:eastAsia="ru-RU"/>
        </w:rPr>
        <w:t>’</w:t>
      </w:r>
      <w:r w:rsidRPr="00DB2208">
        <w:rPr>
          <w:b/>
          <w:bCs/>
          <w:lang w:val="uk-UA" w:eastAsia="ru-RU"/>
        </w:rPr>
        <w:t>ясо (</w:t>
      </w:r>
      <w:r w:rsidRPr="00DB2208">
        <w:rPr>
          <w:b/>
          <w:bCs/>
          <w:color w:val="000000"/>
          <w:lang w:val="uk-UA" w:eastAsia="uk-UA"/>
        </w:rPr>
        <w:t>м'ясо свинин</w:t>
      </w:r>
      <w:r>
        <w:rPr>
          <w:b/>
          <w:bCs/>
          <w:color w:val="000000"/>
          <w:lang w:val="uk-UA" w:eastAsia="uk-UA"/>
        </w:rPr>
        <w:t>и</w:t>
      </w:r>
      <w:r w:rsidRPr="00DB2208">
        <w:rPr>
          <w:b/>
          <w:bCs/>
          <w:color w:val="000000"/>
          <w:lang w:val="uk-UA" w:eastAsia="uk-UA"/>
        </w:rPr>
        <w:t xml:space="preserve"> </w:t>
      </w:r>
      <w:r>
        <w:rPr>
          <w:b/>
          <w:bCs/>
          <w:color w:val="000000"/>
          <w:lang w:val="uk-UA" w:eastAsia="uk-UA"/>
        </w:rPr>
        <w:t xml:space="preserve">обрізне </w:t>
      </w:r>
      <w:r w:rsidRPr="00DB2208">
        <w:rPr>
          <w:b/>
          <w:bCs/>
          <w:color w:val="000000"/>
          <w:lang w:val="uk-UA" w:eastAsia="uk-UA"/>
        </w:rPr>
        <w:t xml:space="preserve">охолоджене, </w:t>
      </w:r>
      <w:r w:rsidRPr="00DB2208">
        <w:rPr>
          <w:b/>
          <w:bCs/>
          <w:color w:val="000000"/>
          <w:lang w:val="uk-UA"/>
        </w:rPr>
        <w:t>філе</w:t>
      </w:r>
      <w:r w:rsidRPr="00DB2208">
        <w:rPr>
          <w:b/>
          <w:bCs/>
          <w:color w:val="000000"/>
        </w:rPr>
        <w:t xml:space="preserve"> </w:t>
      </w:r>
      <w:proofErr w:type="spellStart"/>
      <w:r w:rsidRPr="00DB2208">
        <w:rPr>
          <w:b/>
          <w:bCs/>
          <w:color w:val="000000"/>
        </w:rPr>
        <w:t>куряч</w:t>
      </w:r>
      <w:proofErr w:type="spellEnd"/>
      <w:r w:rsidRPr="00DB2208">
        <w:rPr>
          <w:b/>
          <w:bCs/>
          <w:color w:val="000000"/>
          <w:lang w:val="uk-UA"/>
        </w:rPr>
        <w:t>е охолоджене</w:t>
      </w:r>
      <w:r>
        <w:rPr>
          <w:b/>
          <w:bCs/>
          <w:color w:val="000000"/>
          <w:lang w:val="uk-UA"/>
        </w:rPr>
        <w:t>)</w:t>
      </w:r>
      <w:r w:rsidRPr="00DB2208">
        <w:rPr>
          <w:b/>
          <w:bCs/>
          <w:lang w:val="uk-UA" w:eastAsia="ru-RU"/>
        </w:rPr>
        <w:t>.</w:t>
      </w:r>
    </w:p>
    <w:tbl>
      <w:tblPr>
        <w:tblpPr w:leftFromText="180" w:rightFromText="180" w:vertAnchor="text" w:horzAnchor="margin" w:tblpY="18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4961"/>
        <w:gridCol w:w="851"/>
        <w:gridCol w:w="1134"/>
        <w:gridCol w:w="1275"/>
      </w:tblGrid>
      <w:tr w:rsidR="00C50DCE" w:rsidRPr="00DB2208" w:rsidTr="008D5B69">
        <w:trPr>
          <w:trHeight w:val="542"/>
          <w:tblHeader/>
        </w:trPr>
        <w:tc>
          <w:tcPr>
            <w:tcW w:w="2093" w:type="dxa"/>
            <w:tcBorders>
              <w:top w:val="single" w:sz="4" w:space="0" w:color="auto"/>
              <w:left w:val="single" w:sz="4" w:space="0" w:color="auto"/>
              <w:bottom w:val="single" w:sz="4" w:space="0" w:color="auto"/>
              <w:right w:val="single" w:sz="4" w:space="0" w:color="auto"/>
            </w:tcBorders>
            <w:vAlign w:val="center"/>
          </w:tcPr>
          <w:p w:rsidR="00C50DCE" w:rsidRPr="00DB2208" w:rsidRDefault="00C50DCE" w:rsidP="008D5B69">
            <w:pPr>
              <w:shd w:val="clear" w:color="auto" w:fill="FFFFFF"/>
              <w:suppressAutoHyphens w:val="0"/>
              <w:ind w:left="-113" w:right="-102"/>
              <w:contextualSpacing/>
              <w:jc w:val="center"/>
              <w:rPr>
                <w:lang w:val="uk-UA" w:eastAsia="ru-RU"/>
              </w:rPr>
            </w:pPr>
            <w:r w:rsidRPr="00DB2208">
              <w:rPr>
                <w:lang w:val="uk-UA" w:eastAsia="ru-RU"/>
              </w:rPr>
              <w:t>Найменування товару</w:t>
            </w:r>
          </w:p>
        </w:tc>
        <w:tc>
          <w:tcPr>
            <w:tcW w:w="4961" w:type="dxa"/>
            <w:tcBorders>
              <w:top w:val="single" w:sz="4" w:space="0" w:color="auto"/>
              <w:left w:val="single" w:sz="4" w:space="0" w:color="auto"/>
              <w:bottom w:val="single" w:sz="4" w:space="0" w:color="auto"/>
              <w:right w:val="single" w:sz="4" w:space="0" w:color="auto"/>
            </w:tcBorders>
            <w:vAlign w:val="center"/>
          </w:tcPr>
          <w:p w:rsidR="00C50DCE" w:rsidRPr="00DB2208" w:rsidRDefault="00C50DCE" w:rsidP="008D5B69">
            <w:pPr>
              <w:shd w:val="clear" w:color="auto" w:fill="FFFFFF"/>
              <w:suppressAutoHyphens w:val="0"/>
              <w:contextualSpacing/>
              <w:jc w:val="center"/>
              <w:rPr>
                <w:lang w:val="uk-UA" w:eastAsia="ru-RU"/>
              </w:rPr>
            </w:pPr>
            <w:r w:rsidRPr="00DB2208">
              <w:rPr>
                <w:lang w:val="uk-UA" w:eastAsia="ru-RU"/>
              </w:rPr>
              <w:t>Якісні та технічні характеристики</w:t>
            </w:r>
          </w:p>
        </w:tc>
        <w:tc>
          <w:tcPr>
            <w:tcW w:w="851" w:type="dxa"/>
            <w:tcBorders>
              <w:top w:val="single" w:sz="4" w:space="0" w:color="auto"/>
              <w:left w:val="single" w:sz="4" w:space="0" w:color="auto"/>
              <w:bottom w:val="single" w:sz="4" w:space="0" w:color="auto"/>
              <w:right w:val="single" w:sz="4" w:space="0" w:color="auto"/>
            </w:tcBorders>
            <w:vAlign w:val="center"/>
          </w:tcPr>
          <w:p w:rsidR="00C50DCE" w:rsidRPr="00DB2208" w:rsidRDefault="00C50DCE" w:rsidP="008D5B69">
            <w:pPr>
              <w:shd w:val="clear" w:color="auto" w:fill="FFFFFF"/>
              <w:suppressAutoHyphens w:val="0"/>
              <w:ind w:left="-114" w:right="-116"/>
              <w:contextualSpacing/>
              <w:jc w:val="center"/>
              <w:rPr>
                <w:bCs/>
                <w:lang w:val="uk-UA" w:eastAsia="ru-RU"/>
              </w:rPr>
            </w:pPr>
            <w:proofErr w:type="spellStart"/>
            <w:r w:rsidRPr="00DB2208">
              <w:rPr>
                <w:bCs/>
                <w:lang w:val="uk-UA" w:eastAsia="ru-RU"/>
              </w:rPr>
              <w:t>Оди-ниці</w:t>
            </w:r>
            <w:proofErr w:type="spellEnd"/>
            <w:r w:rsidRPr="00DB2208">
              <w:rPr>
                <w:bCs/>
                <w:lang w:val="uk-UA" w:eastAsia="ru-RU"/>
              </w:rPr>
              <w:t xml:space="preserve">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C50DCE" w:rsidRPr="00DB2208" w:rsidRDefault="00C50DCE" w:rsidP="008D5B69">
            <w:pPr>
              <w:shd w:val="clear" w:color="auto" w:fill="FFFFFF"/>
              <w:suppressAutoHyphens w:val="0"/>
              <w:contextualSpacing/>
              <w:jc w:val="center"/>
              <w:rPr>
                <w:lang w:val="uk-UA" w:eastAsia="ru-RU"/>
              </w:rPr>
            </w:pPr>
            <w:proofErr w:type="spellStart"/>
            <w:r w:rsidRPr="00DB2208">
              <w:rPr>
                <w:lang w:val="uk-UA" w:eastAsia="ru-RU"/>
              </w:rPr>
              <w:t>Кіль-кість</w:t>
            </w:r>
            <w:proofErr w:type="spellEnd"/>
          </w:p>
          <w:p w:rsidR="00C50DCE" w:rsidRPr="00DB2208" w:rsidRDefault="00C50DCE" w:rsidP="008D5B69">
            <w:pPr>
              <w:shd w:val="clear" w:color="auto" w:fill="FFFFFF"/>
              <w:suppressAutoHyphens w:val="0"/>
              <w:contextualSpacing/>
              <w:jc w:val="center"/>
              <w:rPr>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C50DCE" w:rsidRPr="00DB2208" w:rsidRDefault="00C50DCE" w:rsidP="008D5B69">
            <w:pPr>
              <w:shd w:val="clear" w:color="auto" w:fill="FFFFFF"/>
              <w:suppressAutoHyphens w:val="0"/>
              <w:contextualSpacing/>
              <w:jc w:val="center"/>
              <w:rPr>
                <w:lang w:val="uk-UA" w:eastAsia="ru-RU"/>
              </w:rPr>
            </w:pPr>
            <w:r w:rsidRPr="00DB2208">
              <w:rPr>
                <w:lang w:val="uk-UA" w:eastAsia="ru-RU"/>
              </w:rPr>
              <w:t>Назва та характеристики товару, що пропонується учасником</w:t>
            </w:r>
          </w:p>
        </w:tc>
      </w:tr>
      <w:tr w:rsidR="00C50DCE" w:rsidRPr="00DB2208" w:rsidTr="008D5B69">
        <w:trPr>
          <w:trHeight w:val="456"/>
        </w:trPr>
        <w:tc>
          <w:tcPr>
            <w:tcW w:w="2093" w:type="dxa"/>
            <w:tcBorders>
              <w:top w:val="single" w:sz="4" w:space="0" w:color="auto"/>
              <w:left w:val="single" w:sz="4" w:space="0" w:color="auto"/>
              <w:bottom w:val="single" w:sz="4" w:space="0" w:color="auto"/>
              <w:right w:val="single" w:sz="4" w:space="0" w:color="auto"/>
            </w:tcBorders>
          </w:tcPr>
          <w:p w:rsidR="00C50DCE" w:rsidRPr="00DB2208" w:rsidRDefault="00C50DCE" w:rsidP="008D5B69">
            <w:pPr>
              <w:jc w:val="center"/>
            </w:pPr>
            <w:r w:rsidRPr="00DB2208">
              <w:rPr>
                <w:rStyle w:val="211pt"/>
              </w:rPr>
              <w:t xml:space="preserve">М’ясо свинини  </w:t>
            </w:r>
            <w:r>
              <w:rPr>
                <w:rStyle w:val="211pt"/>
              </w:rPr>
              <w:t xml:space="preserve">обрізне </w:t>
            </w:r>
            <w:r w:rsidRPr="00DB2208">
              <w:rPr>
                <w:rStyle w:val="211pt"/>
              </w:rPr>
              <w:t>охолоджене</w:t>
            </w:r>
            <w:r>
              <w:rPr>
                <w:rStyle w:val="211pt"/>
              </w:rPr>
              <w:t xml:space="preserve"> І ґатунку(стегнова та лопаткова частина без кісток)</w:t>
            </w:r>
          </w:p>
        </w:tc>
        <w:tc>
          <w:tcPr>
            <w:tcW w:w="4961" w:type="dxa"/>
            <w:tcBorders>
              <w:top w:val="single" w:sz="4" w:space="0" w:color="auto"/>
              <w:left w:val="single" w:sz="4" w:space="0" w:color="auto"/>
              <w:bottom w:val="single" w:sz="4" w:space="0" w:color="auto"/>
              <w:right w:val="single" w:sz="4" w:space="0" w:color="auto"/>
            </w:tcBorders>
          </w:tcPr>
          <w:p w:rsidR="00C50DCE" w:rsidRPr="00DB2208" w:rsidRDefault="00C50DCE" w:rsidP="00C50DCE">
            <w:pPr>
              <w:widowControl w:val="0"/>
              <w:numPr>
                <w:ilvl w:val="0"/>
                <w:numId w:val="3"/>
              </w:numPr>
              <w:tabs>
                <w:tab w:val="left" w:pos="317"/>
              </w:tabs>
              <w:suppressAutoHyphens w:val="0"/>
              <w:spacing w:line="288" w:lineRule="exact"/>
              <w:rPr>
                <w:color w:val="000000"/>
                <w:lang w:val="uk-UA" w:eastAsia="uk-UA" w:bidi="uk-UA"/>
              </w:rPr>
            </w:pPr>
            <w:r w:rsidRPr="00DB2208">
              <w:rPr>
                <w:color w:val="000000"/>
                <w:lang w:val="uk-UA" w:eastAsia="uk-UA" w:bidi="uk-UA"/>
              </w:rPr>
              <w:t>Свинина пісна, охолоджена.</w:t>
            </w:r>
          </w:p>
          <w:p w:rsidR="00C50DCE" w:rsidRPr="00DB2208" w:rsidRDefault="00C50DCE" w:rsidP="00C50DCE">
            <w:pPr>
              <w:widowControl w:val="0"/>
              <w:numPr>
                <w:ilvl w:val="0"/>
                <w:numId w:val="3"/>
              </w:numPr>
              <w:tabs>
                <w:tab w:val="left" w:pos="322"/>
              </w:tabs>
              <w:suppressAutoHyphens w:val="0"/>
              <w:spacing w:line="288" w:lineRule="exact"/>
              <w:rPr>
                <w:color w:val="000000"/>
                <w:lang w:val="uk-UA" w:eastAsia="uk-UA" w:bidi="uk-UA"/>
              </w:rPr>
            </w:pPr>
            <w:r w:rsidRPr="00DB2208">
              <w:rPr>
                <w:color w:val="000000"/>
                <w:lang w:val="uk-UA" w:eastAsia="uk-UA" w:bidi="uk-UA"/>
              </w:rPr>
              <w:t>поверхня м’яса рівна, необвітрена, колір м’яса, характерний для доброякісного м’яса, без крововиливів;</w:t>
            </w:r>
          </w:p>
          <w:p w:rsidR="00C50DCE" w:rsidRPr="00DB2208" w:rsidRDefault="00C50DCE" w:rsidP="00C50DCE">
            <w:pPr>
              <w:widowControl w:val="0"/>
              <w:numPr>
                <w:ilvl w:val="0"/>
                <w:numId w:val="3"/>
              </w:numPr>
              <w:tabs>
                <w:tab w:val="left" w:pos="331"/>
              </w:tabs>
              <w:suppressAutoHyphens w:val="0"/>
              <w:spacing w:line="288" w:lineRule="exact"/>
              <w:rPr>
                <w:color w:val="000000"/>
                <w:lang w:val="uk-UA" w:eastAsia="uk-UA" w:bidi="uk-UA"/>
              </w:rPr>
            </w:pPr>
            <w:r w:rsidRPr="00DB2208">
              <w:rPr>
                <w:color w:val="000000"/>
                <w:lang w:val="uk-UA" w:eastAsia="uk-UA" w:bidi="uk-UA"/>
              </w:rPr>
              <w:t>на розрізі м’ясо не липке;</w:t>
            </w:r>
          </w:p>
          <w:p w:rsidR="00C50DCE" w:rsidRPr="00DB2208" w:rsidRDefault="00C50DCE" w:rsidP="00C50DCE">
            <w:pPr>
              <w:widowControl w:val="0"/>
              <w:numPr>
                <w:ilvl w:val="0"/>
                <w:numId w:val="3"/>
              </w:numPr>
              <w:tabs>
                <w:tab w:val="left" w:pos="317"/>
              </w:tabs>
              <w:suppressAutoHyphens w:val="0"/>
              <w:spacing w:line="288" w:lineRule="exact"/>
              <w:rPr>
                <w:color w:val="000000"/>
                <w:lang w:val="uk-UA" w:eastAsia="uk-UA" w:bidi="uk-UA"/>
              </w:rPr>
            </w:pPr>
            <w:r w:rsidRPr="00DB2208">
              <w:rPr>
                <w:color w:val="000000"/>
                <w:lang w:val="uk-UA" w:eastAsia="uk-UA" w:bidi="uk-UA"/>
              </w:rPr>
              <w:t>консистенція без потемніння поверхні, без деформацій, без сторонніх запахів;</w:t>
            </w:r>
          </w:p>
          <w:p w:rsidR="00C50DCE" w:rsidRPr="00DB2208" w:rsidRDefault="00C50DCE" w:rsidP="008D5B69">
            <w:pPr>
              <w:rPr>
                <w:color w:val="000000"/>
                <w:lang w:val="uk-UA" w:eastAsia="uk-UA" w:bidi="uk-UA"/>
              </w:rPr>
            </w:pPr>
            <w:r w:rsidRPr="00DB2208">
              <w:rPr>
                <w:color w:val="000000"/>
                <w:lang w:val="uk-UA" w:eastAsia="uk-UA" w:bidi="uk-UA"/>
              </w:rPr>
              <w:t xml:space="preserve">м’ясо зачищене від сухожиль і грубих поверхневих плівок. Технічні умови </w:t>
            </w:r>
          </w:p>
          <w:p w:rsidR="00C50DCE" w:rsidRPr="00DB2208" w:rsidRDefault="00C50DCE" w:rsidP="008D5B69">
            <w:pPr>
              <w:rPr>
                <w:lang w:val="uk-UA" w:bidi="uk-UA"/>
              </w:rPr>
            </w:pPr>
            <w:r w:rsidRPr="00DB2208">
              <w:rPr>
                <w:color w:val="000000"/>
                <w:lang w:val="uk-UA" w:eastAsia="uk-UA" w:bidi="uk-UA"/>
              </w:rPr>
              <w:t>або іншим діючим стандартам (умовам)</w:t>
            </w:r>
            <w:r w:rsidRPr="00D46A18">
              <w:rPr>
                <w:lang w:val="uk-UA"/>
              </w:rPr>
              <w:t xml:space="preserve"> Товар не повинен містити штучних барвників, ароматизаторів, </w:t>
            </w:r>
            <w:proofErr w:type="spellStart"/>
            <w:r w:rsidRPr="00D46A18">
              <w:rPr>
                <w:lang w:val="uk-UA"/>
              </w:rPr>
              <w:t>підсолоджувачів</w:t>
            </w:r>
            <w:proofErr w:type="spellEnd"/>
            <w:r w:rsidRPr="00D46A18">
              <w:rPr>
                <w:lang w:val="uk-UA"/>
              </w:rPr>
              <w:t xml:space="preserve">, підсилювачів смаку, консервантів (п.1.4 Спільного наказу </w:t>
            </w:r>
            <w:proofErr w:type="spellStart"/>
            <w:r w:rsidRPr="00D46A18">
              <w:rPr>
                <w:lang w:val="uk-UA"/>
              </w:rPr>
              <w:t>МОіН</w:t>
            </w:r>
            <w:proofErr w:type="spellEnd"/>
            <w:r w:rsidRPr="00D46A18">
              <w:rPr>
                <w:lang w:val="uk-UA"/>
              </w:rPr>
              <w:t xml:space="preserve"> та МОЗУ від 15.08.2006 р №620/563), а також ГМО (п.6.8 ст. 3 Закону  України  </w:t>
            </w:r>
            <w:proofErr w:type="spellStart"/>
            <w:r w:rsidRPr="00D46A18">
              <w:rPr>
                <w:lang w:val="uk-UA"/>
              </w:rPr>
              <w:t>“Про</w:t>
            </w:r>
            <w:proofErr w:type="spellEnd"/>
            <w:r w:rsidRPr="00D46A18">
              <w:rPr>
                <w:lang w:val="uk-UA"/>
              </w:rPr>
              <w:t xml:space="preserve"> дитяче </w:t>
            </w:r>
            <w:proofErr w:type="spellStart"/>
            <w:r w:rsidRPr="00D46A18">
              <w:rPr>
                <w:lang w:val="uk-UA"/>
              </w:rPr>
              <w:t>харчування“</w:t>
            </w:r>
            <w:proofErr w:type="spellEnd"/>
            <w:r w:rsidRPr="00D46A18">
              <w:rPr>
                <w:lang w:val="uk-UA"/>
              </w:rPr>
              <w:t xml:space="preserve"> від 14.09.2006р №142-5). </w:t>
            </w:r>
            <w:r w:rsidRPr="00D46A18">
              <w:rPr>
                <w:b/>
                <w:color w:val="000000"/>
                <w:lang w:val="uk-UA"/>
              </w:rPr>
              <w:t>Сертифікація систем управління безпечністю харчових продуктів (НАССР).</w:t>
            </w:r>
            <w:r>
              <w:rPr>
                <w:color w:val="000000"/>
                <w:lang w:val="uk-UA" w:eastAsia="uk-UA" w:bidi="uk-UA"/>
              </w:rPr>
              <w:t>.</w:t>
            </w:r>
          </w:p>
        </w:tc>
        <w:tc>
          <w:tcPr>
            <w:tcW w:w="851" w:type="dxa"/>
            <w:tcBorders>
              <w:top w:val="single" w:sz="4" w:space="0" w:color="auto"/>
              <w:left w:val="single" w:sz="4" w:space="0" w:color="auto"/>
              <w:bottom w:val="single" w:sz="4" w:space="0" w:color="auto"/>
              <w:right w:val="single" w:sz="4" w:space="0" w:color="auto"/>
            </w:tcBorders>
            <w:vAlign w:val="center"/>
          </w:tcPr>
          <w:p w:rsidR="00C50DCE" w:rsidRPr="00DB2208" w:rsidRDefault="00C50DCE" w:rsidP="008D5B69">
            <w:pPr>
              <w:suppressAutoHyphens w:val="0"/>
              <w:jc w:val="center"/>
              <w:rPr>
                <w:lang w:val="uk-UA" w:eastAsia="ru-RU"/>
              </w:rPr>
            </w:pPr>
            <w:r w:rsidRPr="00DB2208">
              <w:rPr>
                <w:lang w:val="uk-UA" w:eastAsia="ru-RU"/>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C50DCE" w:rsidRPr="00DB2208" w:rsidRDefault="009C51C7" w:rsidP="008D5B69">
            <w:pPr>
              <w:suppressAutoHyphens w:val="0"/>
              <w:spacing w:after="150"/>
              <w:jc w:val="center"/>
              <w:rPr>
                <w:lang w:val="uk-UA" w:eastAsia="ru-RU"/>
              </w:rPr>
            </w:pPr>
            <w:r>
              <w:rPr>
                <w:lang w:val="uk-UA" w:eastAsia="ru-RU"/>
              </w:rPr>
              <w:t>3</w:t>
            </w:r>
            <w:r w:rsidR="00D94106">
              <w:rPr>
                <w:lang w:val="uk-UA" w:eastAsia="ru-RU"/>
              </w:rPr>
              <w:t>00</w:t>
            </w:r>
          </w:p>
        </w:tc>
        <w:tc>
          <w:tcPr>
            <w:tcW w:w="1275" w:type="dxa"/>
            <w:tcBorders>
              <w:top w:val="single" w:sz="4" w:space="0" w:color="auto"/>
              <w:left w:val="single" w:sz="4" w:space="0" w:color="auto"/>
              <w:bottom w:val="single" w:sz="4" w:space="0" w:color="auto"/>
              <w:right w:val="single" w:sz="4" w:space="0" w:color="auto"/>
            </w:tcBorders>
          </w:tcPr>
          <w:p w:rsidR="00C50DCE" w:rsidRPr="00DB2208" w:rsidRDefault="00C50DCE" w:rsidP="008D5B69">
            <w:pPr>
              <w:shd w:val="clear" w:color="auto" w:fill="FFFFFF"/>
              <w:suppressAutoHyphens w:val="0"/>
              <w:contextualSpacing/>
              <w:jc w:val="center"/>
              <w:rPr>
                <w:lang w:val="uk-UA" w:eastAsia="ru-RU"/>
              </w:rPr>
            </w:pPr>
          </w:p>
        </w:tc>
      </w:tr>
      <w:tr w:rsidR="00C50DCE" w:rsidRPr="00DB2208" w:rsidTr="008D5B69">
        <w:trPr>
          <w:trHeight w:val="456"/>
        </w:trPr>
        <w:tc>
          <w:tcPr>
            <w:tcW w:w="2093" w:type="dxa"/>
            <w:tcBorders>
              <w:top w:val="single" w:sz="4" w:space="0" w:color="auto"/>
              <w:left w:val="single" w:sz="4" w:space="0" w:color="auto"/>
              <w:bottom w:val="single" w:sz="4" w:space="0" w:color="auto"/>
              <w:right w:val="single" w:sz="4" w:space="0" w:color="auto"/>
            </w:tcBorders>
          </w:tcPr>
          <w:p w:rsidR="00C50DCE" w:rsidRDefault="00C50DCE" w:rsidP="008D5B69">
            <w:pPr>
              <w:jc w:val="center"/>
              <w:rPr>
                <w:rStyle w:val="211pt"/>
              </w:rPr>
            </w:pPr>
            <w:r w:rsidRPr="00DB2208">
              <w:rPr>
                <w:rStyle w:val="211pt"/>
              </w:rPr>
              <w:t>Філе куряче охолоджене</w:t>
            </w:r>
          </w:p>
          <w:p w:rsidR="00C50DCE" w:rsidRPr="00DB2208" w:rsidRDefault="00C50DCE" w:rsidP="008D5B69">
            <w:pPr>
              <w:jc w:val="center"/>
              <w:rPr>
                <w:rStyle w:val="211pt"/>
              </w:rPr>
            </w:pPr>
            <w:r>
              <w:rPr>
                <w:rStyle w:val="211pt"/>
              </w:rPr>
              <w:t xml:space="preserve">Вищого </w:t>
            </w:r>
            <w:proofErr w:type="spellStart"/>
            <w:r>
              <w:rPr>
                <w:rStyle w:val="211pt"/>
              </w:rPr>
              <w:t>гатунку</w:t>
            </w:r>
            <w:proofErr w:type="spellEnd"/>
          </w:p>
        </w:tc>
        <w:tc>
          <w:tcPr>
            <w:tcW w:w="4961" w:type="dxa"/>
            <w:tcBorders>
              <w:top w:val="single" w:sz="4" w:space="0" w:color="auto"/>
              <w:left w:val="single" w:sz="4" w:space="0" w:color="auto"/>
              <w:bottom w:val="single" w:sz="4" w:space="0" w:color="auto"/>
              <w:right w:val="single" w:sz="4" w:space="0" w:color="auto"/>
            </w:tcBorders>
          </w:tcPr>
          <w:p w:rsidR="00C50DCE" w:rsidRPr="00DB2208" w:rsidRDefault="00C50DCE" w:rsidP="008D5B69">
            <w:pPr>
              <w:widowControl w:val="0"/>
              <w:suppressAutoHyphens w:val="0"/>
              <w:spacing w:line="288" w:lineRule="exact"/>
              <w:rPr>
                <w:color w:val="000000"/>
                <w:lang w:val="uk-UA" w:eastAsia="uk-UA" w:bidi="uk-UA"/>
              </w:rPr>
            </w:pPr>
            <w:r w:rsidRPr="00DB2208">
              <w:rPr>
                <w:color w:val="000000"/>
                <w:lang w:val="uk-UA" w:eastAsia="uk-UA" w:bidi="uk-UA"/>
              </w:rPr>
              <w:t xml:space="preserve">Філе свіже або охолоджене.  Повинен мати запах,властивий доброякісному м’ясу птиці, без сторонніх запахів. М'ясо повинно бути одержано від забою здорової птиці. </w:t>
            </w:r>
          </w:p>
          <w:p w:rsidR="00C50DCE" w:rsidRPr="00DB2208" w:rsidRDefault="00C50DCE" w:rsidP="008D5B69">
            <w:pPr>
              <w:widowControl w:val="0"/>
              <w:suppressAutoHyphens w:val="0"/>
              <w:spacing w:line="288" w:lineRule="exact"/>
              <w:rPr>
                <w:color w:val="000000"/>
                <w:lang w:val="uk-UA" w:eastAsia="uk-UA" w:bidi="uk-UA"/>
              </w:rPr>
            </w:pPr>
            <w:proofErr w:type="spellStart"/>
            <w:r w:rsidRPr="00DB2208">
              <w:rPr>
                <w:color w:val="000000"/>
                <w:lang w:val="uk-UA" w:eastAsia="uk-UA" w:bidi="uk-UA"/>
              </w:rPr>
              <w:t>-Товар</w:t>
            </w:r>
            <w:proofErr w:type="spellEnd"/>
            <w:r w:rsidRPr="00DB2208">
              <w:rPr>
                <w:color w:val="000000"/>
                <w:lang w:val="uk-UA" w:eastAsia="uk-UA" w:bidi="uk-UA"/>
              </w:rPr>
              <w:t xml:space="preserve"> не повинен містити штучних барвників, ароматизаторів, </w:t>
            </w:r>
            <w:proofErr w:type="spellStart"/>
            <w:r w:rsidRPr="00DB2208">
              <w:rPr>
                <w:color w:val="000000"/>
                <w:lang w:val="uk-UA" w:eastAsia="uk-UA" w:bidi="uk-UA"/>
              </w:rPr>
              <w:t>підсолоджувачів</w:t>
            </w:r>
            <w:proofErr w:type="spellEnd"/>
            <w:r w:rsidRPr="00DB2208">
              <w:rPr>
                <w:color w:val="000000"/>
                <w:lang w:val="uk-UA" w:eastAsia="uk-UA" w:bidi="uk-UA"/>
              </w:rPr>
              <w:t xml:space="preserve">, підсилювачів смаку, консервантів (п. 1.4 Спільного наказу МОН та МОЗУ від 15.08.2006 р №620/563), а також ГМО (п.6.8 ст.3 Закону України </w:t>
            </w:r>
            <w:proofErr w:type="spellStart"/>
            <w:r w:rsidRPr="00DB2208">
              <w:rPr>
                <w:color w:val="000000"/>
                <w:lang w:val="uk-UA" w:eastAsia="uk-UA" w:bidi="uk-UA"/>
              </w:rPr>
              <w:t>“Про</w:t>
            </w:r>
            <w:proofErr w:type="spellEnd"/>
            <w:r w:rsidRPr="00DB2208">
              <w:rPr>
                <w:color w:val="000000"/>
                <w:lang w:val="uk-UA" w:eastAsia="uk-UA" w:bidi="uk-UA"/>
              </w:rPr>
              <w:t xml:space="preserve"> дитяче </w:t>
            </w:r>
            <w:proofErr w:type="spellStart"/>
            <w:r w:rsidRPr="00DB2208">
              <w:rPr>
                <w:color w:val="000000"/>
                <w:lang w:val="uk-UA" w:eastAsia="uk-UA" w:bidi="uk-UA"/>
              </w:rPr>
              <w:t>харчування“</w:t>
            </w:r>
            <w:proofErr w:type="spellEnd"/>
            <w:r w:rsidRPr="00DB2208">
              <w:rPr>
                <w:color w:val="000000"/>
                <w:lang w:val="uk-UA" w:eastAsia="uk-UA" w:bidi="uk-UA"/>
              </w:rPr>
              <w:t xml:space="preserve"> від </w:t>
            </w:r>
            <w:r w:rsidRPr="00DB2208">
              <w:rPr>
                <w:color w:val="000000"/>
                <w:lang w:val="uk-UA" w:eastAsia="en-US" w:bidi="en-US"/>
              </w:rPr>
              <w:t xml:space="preserve">14.09.2006 </w:t>
            </w:r>
            <w:r w:rsidRPr="00DB2208">
              <w:rPr>
                <w:color w:val="000000"/>
                <w:lang w:val="en-US" w:eastAsia="en-US" w:bidi="en-US"/>
              </w:rPr>
              <w:t>p</w:t>
            </w:r>
            <w:r w:rsidRPr="00DB2208">
              <w:rPr>
                <w:color w:val="000000"/>
                <w:lang w:val="uk-UA" w:eastAsia="en-US" w:bidi="en-US"/>
              </w:rPr>
              <w:t xml:space="preserve"> </w:t>
            </w:r>
            <w:r w:rsidRPr="00DB2208">
              <w:rPr>
                <w:color w:val="000000"/>
                <w:lang w:val="uk-UA" w:eastAsia="uk-UA" w:bidi="uk-UA"/>
              </w:rPr>
              <w:t>№142-5).</w:t>
            </w:r>
          </w:p>
          <w:p w:rsidR="00C50DCE" w:rsidRPr="00DB2208" w:rsidRDefault="00C50DCE" w:rsidP="00C50DCE">
            <w:pPr>
              <w:widowControl w:val="0"/>
              <w:numPr>
                <w:ilvl w:val="0"/>
                <w:numId w:val="3"/>
              </w:numPr>
              <w:tabs>
                <w:tab w:val="left" w:pos="317"/>
              </w:tabs>
              <w:suppressAutoHyphens w:val="0"/>
              <w:spacing w:line="288" w:lineRule="exact"/>
              <w:rPr>
                <w:color w:val="000000"/>
                <w:lang w:val="uk-UA" w:eastAsia="uk-UA" w:bidi="uk-UA"/>
              </w:rPr>
            </w:pPr>
            <w:r w:rsidRPr="00D46A18">
              <w:rPr>
                <w:b/>
                <w:color w:val="000000"/>
                <w:lang w:val="uk-UA"/>
              </w:rPr>
              <w:t>Сертифікація систем управління безпечністю харчових продуктів (НАССР).</w:t>
            </w:r>
            <w:r>
              <w:rPr>
                <w:color w:val="000000"/>
                <w:lang w:val="uk-UA" w:eastAsia="uk-UA" w:bidi="uk-UA"/>
              </w:rPr>
              <w:t>.</w:t>
            </w:r>
          </w:p>
        </w:tc>
        <w:tc>
          <w:tcPr>
            <w:tcW w:w="851" w:type="dxa"/>
            <w:tcBorders>
              <w:top w:val="single" w:sz="4" w:space="0" w:color="auto"/>
              <w:left w:val="single" w:sz="4" w:space="0" w:color="auto"/>
              <w:bottom w:val="single" w:sz="4" w:space="0" w:color="auto"/>
              <w:right w:val="single" w:sz="4" w:space="0" w:color="auto"/>
            </w:tcBorders>
            <w:vAlign w:val="center"/>
          </w:tcPr>
          <w:p w:rsidR="00C50DCE" w:rsidRPr="00DB2208" w:rsidRDefault="00C50DCE" w:rsidP="008D5B69">
            <w:pPr>
              <w:suppressAutoHyphens w:val="0"/>
              <w:jc w:val="center"/>
              <w:rPr>
                <w:lang w:val="uk-UA" w:eastAsia="ru-RU"/>
              </w:rPr>
            </w:pPr>
            <w:r w:rsidRPr="00DB2208">
              <w:rPr>
                <w:lang w:val="uk-UA" w:eastAsia="ru-RU"/>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C50DCE" w:rsidRPr="00DB2208" w:rsidRDefault="009C51C7" w:rsidP="008D5B69">
            <w:pPr>
              <w:suppressAutoHyphens w:val="0"/>
              <w:spacing w:after="150"/>
              <w:jc w:val="center"/>
              <w:rPr>
                <w:lang w:val="uk-UA" w:eastAsia="ru-RU"/>
              </w:rPr>
            </w:pPr>
            <w:r>
              <w:rPr>
                <w:lang w:val="uk-UA" w:eastAsia="ru-RU"/>
              </w:rPr>
              <w:t>6</w:t>
            </w:r>
            <w:r w:rsidR="00D94106">
              <w:rPr>
                <w:lang w:val="uk-UA" w:eastAsia="ru-RU"/>
              </w:rPr>
              <w:t>00</w:t>
            </w:r>
          </w:p>
        </w:tc>
        <w:tc>
          <w:tcPr>
            <w:tcW w:w="1275" w:type="dxa"/>
            <w:tcBorders>
              <w:top w:val="single" w:sz="4" w:space="0" w:color="auto"/>
              <w:left w:val="single" w:sz="4" w:space="0" w:color="auto"/>
              <w:bottom w:val="single" w:sz="4" w:space="0" w:color="auto"/>
              <w:right w:val="single" w:sz="4" w:space="0" w:color="auto"/>
            </w:tcBorders>
          </w:tcPr>
          <w:p w:rsidR="00C50DCE" w:rsidRPr="00DB2208" w:rsidRDefault="00C50DCE" w:rsidP="008D5B69">
            <w:pPr>
              <w:shd w:val="clear" w:color="auto" w:fill="FFFFFF"/>
              <w:suppressAutoHyphens w:val="0"/>
              <w:contextualSpacing/>
              <w:jc w:val="center"/>
              <w:rPr>
                <w:lang w:val="uk-UA" w:eastAsia="ru-RU"/>
              </w:rPr>
            </w:pPr>
          </w:p>
        </w:tc>
      </w:tr>
    </w:tbl>
    <w:p w:rsidR="00C50DCE" w:rsidRDefault="00C50DCE" w:rsidP="00C50DCE">
      <w:pPr>
        <w:suppressAutoHyphens w:val="0"/>
        <w:rPr>
          <w:b/>
          <w:bCs/>
          <w:color w:val="000000"/>
          <w:lang w:val="uk-UA" w:eastAsia="ru-RU"/>
        </w:rPr>
      </w:pPr>
    </w:p>
    <w:p w:rsidR="00C50DCE" w:rsidRDefault="00C50DCE" w:rsidP="00C50DCE">
      <w:pPr>
        <w:widowControl w:val="0"/>
        <w:tabs>
          <w:tab w:val="left" w:pos="486"/>
        </w:tabs>
        <w:spacing w:line="276" w:lineRule="auto"/>
        <w:jc w:val="both"/>
        <w:rPr>
          <w:bCs/>
          <w:color w:val="000000"/>
          <w:position w:val="6"/>
          <w:lang w:val="uk-UA" w:eastAsia="ru-RU"/>
        </w:rPr>
      </w:pPr>
      <w:r w:rsidRPr="00743E17">
        <w:rPr>
          <w:bCs/>
          <w:color w:val="000000"/>
          <w:position w:val="6"/>
          <w:lang w:val="uk-UA" w:eastAsia="ru-RU"/>
        </w:rPr>
        <w:t>Для документального підтвердження відповідності вимогам Учасника технічним, якісним та іншим вимогам до предмета закупівлі, встановленим Замовником, учасник подає у складі своєї пропозиції наступні документи:</w:t>
      </w:r>
    </w:p>
    <w:p w:rsidR="00C50DCE" w:rsidRPr="00AA69CF" w:rsidRDefault="00C50DCE" w:rsidP="00C50DCE">
      <w:pPr>
        <w:widowControl w:val="0"/>
        <w:suppressAutoHyphens w:val="0"/>
        <w:spacing w:after="139" w:line="276" w:lineRule="auto"/>
        <w:jc w:val="both"/>
        <w:rPr>
          <w:color w:val="000000"/>
          <w:lang w:val="uk-UA" w:eastAsia="uk-UA" w:bidi="uk-UA"/>
        </w:rPr>
      </w:pPr>
      <w:r>
        <w:rPr>
          <w:color w:val="000000"/>
          <w:lang w:val="uk-UA" w:eastAsia="uk-UA" w:bidi="uk-UA"/>
        </w:rPr>
        <w:t xml:space="preserve">1. </w:t>
      </w:r>
      <w:r w:rsidRPr="00AA69CF">
        <w:rPr>
          <w:color w:val="000000"/>
          <w:lang w:val="uk-UA" w:eastAsia="uk-UA" w:bidi="uk-UA"/>
        </w:rPr>
        <w:t>Поставка товару має здійснюватися на автотранспорті, що призначени</w:t>
      </w:r>
      <w:r>
        <w:rPr>
          <w:color w:val="000000"/>
          <w:lang w:val="uk-UA" w:eastAsia="uk-UA" w:bidi="uk-UA"/>
        </w:rPr>
        <w:t xml:space="preserve">й та обладнаний для перевезення </w:t>
      </w:r>
      <w:r w:rsidRPr="00AA69CF">
        <w:rPr>
          <w:color w:val="000000"/>
          <w:lang w:val="uk-UA" w:eastAsia="uk-UA" w:bidi="uk-UA"/>
        </w:rPr>
        <w:t>охолоджених (заморожених) продуктів харчування.</w:t>
      </w:r>
      <w:r w:rsidRPr="001940AC">
        <w:rPr>
          <w:szCs w:val="22"/>
        </w:rPr>
        <w:t xml:space="preserve"> </w:t>
      </w:r>
      <w:proofErr w:type="spellStart"/>
      <w:r w:rsidRPr="00D46A18">
        <w:rPr>
          <w:szCs w:val="22"/>
        </w:rPr>
        <w:t>Транспортний</w:t>
      </w:r>
      <w:proofErr w:type="spellEnd"/>
      <w:r w:rsidRPr="00D46A18">
        <w:rPr>
          <w:szCs w:val="22"/>
        </w:rPr>
        <w:t xml:space="preserve"> </w:t>
      </w:r>
      <w:proofErr w:type="spellStart"/>
      <w:r w:rsidRPr="00D46A18">
        <w:rPr>
          <w:szCs w:val="22"/>
        </w:rPr>
        <w:t>засіб</w:t>
      </w:r>
      <w:proofErr w:type="spellEnd"/>
      <w:r w:rsidRPr="00D46A18">
        <w:rPr>
          <w:szCs w:val="22"/>
        </w:rPr>
        <w:t xml:space="preserve"> повинен </w:t>
      </w:r>
      <w:proofErr w:type="gramStart"/>
      <w:r w:rsidRPr="00D46A18">
        <w:rPr>
          <w:szCs w:val="22"/>
        </w:rPr>
        <w:t>бути</w:t>
      </w:r>
      <w:proofErr w:type="gramEnd"/>
      <w:r w:rsidRPr="00D46A18">
        <w:rPr>
          <w:szCs w:val="22"/>
        </w:rPr>
        <w:t xml:space="preserve"> чистим, сухим, без </w:t>
      </w:r>
      <w:proofErr w:type="spellStart"/>
      <w:r w:rsidRPr="00D46A18">
        <w:rPr>
          <w:szCs w:val="22"/>
        </w:rPr>
        <w:t>стороннього</w:t>
      </w:r>
      <w:proofErr w:type="spellEnd"/>
      <w:r w:rsidRPr="00D46A18">
        <w:rPr>
          <w:szCs w:val="22"/>
        </w:rPr>
        <w:t xml:space="preserve"> запаху, не заражений </w:t>
      </w:r>
      <w:proofErr w:type="spellStart"/>
      <w:r w:rsidRPr="00D46A18">
        <w:rPr>
          <w:szCs w:val="22"/>
        </w:rPr>
        <w:t>сільськогосподарськими</w:t>
      </w:r>
      <w:proofErr w:type="spellEnd"/>
      <w:r w:rsidRPr="00D46A18">
        <w:rPr>
          <w:szCs w:val="22"/>
        </w:rPr>
        <w:t xml:space="preserve"> </w:t>
      </w:r>
      <w:proofErr w:type="spellStart"/>
      <w:r w:rsidRPr="00D46A18">
        <w:rPr>
          <w:szCs w:val="22"/>
        </w:rPr>
        <w:t>шкідниками</w:t>
      </w:r>
      <w:proofErr w:type="spellEnd"/>
      <w:r w:rsidRPr="00D46A18">
        <w:rPr>
          <w:szCs w:val="22"/>
        </w:rPr>
        <w:t xml:space="preserve">, </w:t>
      </w:r>
      <w:proofErr w:type="spellStart"/>
      <w:r w:rsidRPr="00D46A18">
        <w:rPr>
          <w:szCs w:val="22"/>
        </w:rPr>
        <w:lastRenderedPageBreak/>
        <w:t>з</w:t>
      </w:r>
      <w:proofErr w:type="spellEnd"/>
      <w:r w:rsidRPr="00D46A18">
        <w:rPr>
          <w:szCs w:val="22"/>
        </w:rPr>
        <w:t xml:space="preserve"> </w:t>
      </w:r>
      <w:proofErr w:type="spellStart"/>
      <w:r w:rsidRPr="00D46A18">
        <w:rPr>
          <w:szCs w:val="22"/>
        </w:rPr>
        <w:t>проведеною</w:t>
      </w:r>
      <w:proofErr w:type="spellEnd"/>
      <w:r w:rsidRPr="00D46A18">
        <w:rPr>
          <w:szCs w:val="22"/>
        </w:rPr>
        <w:t xml:space="preserve"> </w:t>
      </w:r>
      <w:proofErr w:type="spellStart"/>
      <w:r w:rsidRPr="00D46A18">
        <w:rPr>
          <w:szCs w:val="22"/>
        </w:rPr>
        <w:t>дез</w:t>
      </w:r>
      <w:proofErr w:type="spellEnd"/>
      <w:r w:rsidRPr="00D46A18">
        <w:rPr>
          <w:szCs w:val="22"/>
        </w:rPr>
        <w:t>(сан)</w:t>
      </w:r>
      <w:proofErr w:type="spellStart"/>
      <w:r w:rsidRPr="00D46A18">
        <w:rPr>
          <w:szCs w:val="22"/>
        </w:rPr>
        <w:t>обробкою</w:t>
      </w:r>
      <w:proofErr w:type="spellEnd"/>
      <w:r w:rsidRPr="00D46A18">
        <w:rPr>
          <w:szCs w:val="22"/>
        </w:rPr>
        <w:t xml:space="preserve">. </w:t>
      </w:r>
      <w:proofErr w:type="spellStart"/>
      <w:r w:rsidRPr="00D46A18">
        <w:rPr>
          <w:szCs w:val="22"/>
        </w:rPr>
        <w:t>Водій</w:t>
      </w:r>
      <w:proofErr w:type="spellEnd"/>
      <w:r w:rsidRPr="00D46A18">
        <w:rPr>
          <w:szCs w:val="22"/>
        </w:rPr>
        <w:t xml:space="preserve"> </w:t>
      </w:r>
      <w:proofErr w:type="spellStart"/>
      <w:r w:rsidRPr="00D46A18">
        <w:rPr>
          <w:szCs w:val="22"/>
        </w:rPr>
        <w:t>цього</w:t>
      </w:r>
      <w:proofErr w:type="spellEnd"/>
      <w:r w:rsidRPr="00D46A18">
        <w:rPr>
          <w:szCs w:val="22"/>
        </w:rPr>
        <w:t xml:space="preserve"> транспорту, а </w:t>
      </w:r>
      <w:proofErr w:type="spellStart"/>
      <w:r w:rsidRPr="00D46A18">
        <w:rPr>
          <w:szCs w:val="22"/>
        </w:rPr>
        <w:t>також</w:t>
      </w:r>
      <w:proofErr w:type="spellEnd"/>
      <w:r w:rsidRPr="00D46A18">
        <w:rPr>
          <w:szCs w:val="22"/>
        </w:rPr>
        <w:t xml:space="preserve"> особи, </w:t>
      </w:r>
      <w:proofErr w:type="spellStart"/>
      <w:r w:rsidRPr="00D46A18">
        <w:rPr>
          <w:szCs w:val="22"/>
        </w:rPr>
        <w:t>що</w:t>
      </w:r>
      <w:proofErr w:type="spellEnd"/>
      <w:r w:rsidRPr="00D46A18">
        <w:rPr>
          <w:szCs w:val="22"/>
        </w:rPr>
        <w:t xml:space="preserve"> </w:t>
      </w:r>
      <w:proofErr w:type="spellStart"/>
      <w:r w:rsidRPr="00D46A18">
        <w:rPr>
          <w:szCs w:val="22"/>
        </w:rPr>
        <w:t>супроводжують</w:t>
      </w:r>
      <w:proofErr w:type="spellEnd"/>
      <w:r w:rsidRPr="00D46A18">
        <w:rPr>
          <w:szCs w:val="22"/>
        </w:rPr>
        <w:t xml:space="preserve"> </w:t>
      </w:r>
      <w:proofErr w:type="spellStart"/>
      <w:r w:rsidRPr="00D46A18">
        <w:rPr>
          <w:szCs w:val="22"/>
        </w:rPr>
        <w:t>продукти</w:t>
      </w:r>
      <w:proofErr w:type="spellEnd"/>
      <w:r w:rsidRPr="00D46A18">
        <w:rPr>
          <w:szCs w:val="22"/>
        </w:rPr>
        <w:t xml:space="preserve"> у </w:t>
      </w:r>
      <w:proofErr w:type="spellStart"/>
      <w:r w:rsidRPr="00D46A18">
        <w:rPr>
          <w:szCs w:val="22"/>
        </w:rPr>
        <w:t>дорозі</w:t>
      </w:r>
      <w:proofErr w:type="spellEnd"/>
      <w:r w:rsidRPr="00D46A18">
        <w:rPr>
          <w:szCs w:val="22"/>
        </w:rPr>
        <w:t xml:space="preserve"> </w:t>
      </w:r>
      <w:proofErr w:type="spellStart"/>
      <w:r w:rsidRPr="00D46A18">
        <w:rPr>
          <w:szCs w:val="22"/>
        </w:rPr>
        <w:t>і</w:t>
      </w:r>
      <w:proofErr w:type="spellEnd"/>
      <w:r w:rsidRPr="00D46A18">
        <w:rPr>
          <w:szCs w:val="22"/>
        </w:rPr>
        <w:t xml:space="preserve"> </w:t>
      </w:r>
      <w:proofErr w:type="spellStart"/>
      <w:r w:rsidRPr="00D46A18">
        <w:rPr>
          <w:szCs w:val="22"/>
        </w:rPr>
        <w:t>виконують</w:t>
      </w:r>
      <w:proofErr w:type="spellEnd"/>
      <w:r w:rsidRPr="00D46A18">
        <w:rPr>
          <w:szCs w:val="22"/>
        </w:rPr>
        <w:t xml:space="preserve"> </w:t>
      </w:r>
      <w:proofErr w:type="spellStart"/>
      <w:r w:rsidRPr="00D46A18">
        <w:rPr>
          <w:szCs w:val="22"/>
        </w:rPr>
        <w:t>вантажно-розвантажувальні</w:t>
      </w:r>
      <w:proofErr w:type="spellEnd"/>
      <w:r w:rsidRPr="00D46A18">
        <w:rPr>
          <w:szCs w:val="22"/>
        </w:rPr>
        <w:t xml:space="preserve"> </w:t>
      </w:r>
      <w:proofErr w:type="spellStart"/>
      <w:r w:rsidRPr="00D46A18">
        <w:rPr>
          <w:szCs w:val="22"/>
        </w:rPr>
        <w:t>роботи</w:t>
      </w:r>
      <w:proofErr w:type="spellEnd"/>
      <w:r w:rsidRPr="00D46A18">
        <w:rPr>
          <w:szCs w:val="22"/>
        </w:rPr>
        <w:t xml:space="preserve">, </w:t>
      </w:r>
      <w:proofErr w:type="spellStart"/>
      <w:r w:rsidRPr="00D46A18">
        <w:rPr>
          <w:szCs w:val="22"/>
        </w:rPr>
        <w:t>повинні</w:t>
      </w:r>
      <w:proofErr w:type="spellEnd"/>
      <w:r w:rsidRPr="00D46A18">
        <w:rPr>
          <w:szCs w:val="22"/>
        </w:rPr>
        <w:t xml:space="preserve"> </w:t>
      </w:r>
      <w:proofErr w:type="spellStart"/>
      <w:r w:rsidRPr="00D46A18">
        <w:rPr>
          <w:szCs w:val="22"/>
        </w:rPr>
        <w:t>мати</w:t>
      </w:r>
      <w:proofErr w:type="spellEnd"/>
      <w:r w:rsidRPr="00D46A18">
        <w:rPr>
          <w:szCs w:val="22"/>
        </w:rPr>
        <w:t xml:space="preserve"> при </w:t>
      </w:r>
      <w:proofErr w:type="spellStart"/>
      <w:r w:rsidRPr="00D46A18">
        <w:rPr>
          <w:szCs w:val="22"/>
        </w:rPr>
        <w:t>собі</w:t>
      </w:r>
      <w:proofErr w:type="spellEnd"/>
      <w:r w:rsidRPr="00D46A18">
        <w:rPr>
          <w:szCs w:val="22"/>
        </w:rPr>
        <w:t xml:space="preserve"> </w:t>
      </w:r>
      <w:proofErr w:type="spellStart"/>
      <w:r w:rsidRPr="00D46A18">
        <w:rPr>
          <w:szCs w:val="22"/>
        </w:rPr>
        <w:t>особову</w:t>
      </w:r>
      <w:proofErr w:type="spellEnd"/>
      <w:r w:rsidRPr="00D46A18">
        <w:rPr>
          <w:szCs w:val="22"/>
        </w:rPr>
        <w:t xml:space="preserve"> </w:t>
      </w:r>
      <w:proofErr w:type="spellStart"/>
      <w:r w:rsidRPr="003B7DD8">
        <w:rPr>
          <w:szCs w:val="22"/>
        </w:rPr>
        <w:t>медичну</w:t>
      </w:r>
      <w:proofErr w:type="spellEnd"/>
      <w:r w:rsidRPr="003B7DD8">
        <w:rPr>
          <w:szCs w:val="22"/>
        </w:rPr>
        <w:t xml:space="preserve"> книжку </w:t>
      </w:r>
      <w:proofErr w:type="spellStart"/>
      <w:r w:rsidRPr="003B7DD8">
        <w:rPr>
          <w:szCs w:val="22"/>
        </w:rPr>
        <w:t>з</w:t>
      </w:r>
      <w:proofErr w:type="spellEnd"/>
      <w:r w:rsidRPr="003B7DD8">
        <w:rPr>
          <w:szCs w:val="22"/>
        </w:rPr>
        <w:t xml:space="preserve"> результатами </w:t>
      </w:r>
      <w:proofErr w:type="spellStart"/>
      <w:r w:rsidRPr="003B7DD8">
        <w:rPr>
          <w:szCs w:val="22"/>
        </w:rPr>
        <w:t>проходження</w:t>
      </w:r>
      <w:proofErr w:type="spellEnd"/>
      <w:r w:rsidRPr="003B7DD8">
        <w:rPr>
          <w:szCs w:val="22"/>
        </w:rPr>
        <w:t xml:space="preserve"> </w:t>
      </w:r>
      <w:proofErr w:type="spellStart"/>
      <w:r w:rsidRPr="003B7DD8">
        <w:rPr>
          <w:szCs w:val="22"/>
        </w:rPr>
        <w:t>обов'язкових</w:t>
      </w:r>
      <w:proofErr w:type="spellEnd"/>
      <w:r w:rsidRPr="003B7DD8">
        <w:rPr>
          <w:szCs w:val="22"/>
        </w:rPr>
        <w:t xml:space="preserve"> </w:t>
      </w:r>
      <w:proofErr w:type="spellStart"/>
      <w:r w:rsidRPr="003B7DD8">
        <w:rPr>
          <w:szCs w:val="22"/>
        </w:rPr>
        <w:t>медичних</w:t>
      </w:r>
      <w:proofErr w:type="spellEnd"/>
      <w:r w:rsidRPr="003B7DD8">
        <w:rPr>
          <w:szCs w:val="22"/>
        </w:rPr>
        <w:t xml:space="preserve"> </w:t>
      </w:r>
      <w:proofErr w:type="spellStart"/>
      <w:r w:rsidRPr="003B7DD8">
        <w:rPr>
          <w:szCs w:val="22"/>
        </w:rPr>
        <w:t>оглядів</w:t>
      </w:r>
      <w:proofErr w:type="spellEnd"/>
      <w:r w:rsidRPr="00AA69CF">
        <w:rPr>
          <w:color w:val="000000"/>
          <w:lang w:val="uk-UA" w:eastAsia="uk-UA" w:bidi="uk-UA"/>
        </w:rPr>
        <w:t xml:space="preserve"> Постачальник забезпечує належне санітарне утримання виробничих приміщень, обладнання, </w:t>
      </w:r>
      <w:proofErr w:type="spellStart"/>
      <w:r w:rsidRPr="00AA69CF">
        <w:rPr>
          <w:color w:val="000000"/>
          <w:lang w:val="uk-UA" w:eastAsia="uk-UA" w:bidi="uk-UA"/>
        </w:rPr>
        <w:t>інвентаря</w:t>
      </w:r>
      <w:proofErr w:type="spellEnd"/>
      <w:r w:rsidRPr="00AA69CF">
        <w:rPr>
          <w:color w:val="000000"/>
          <w:lang w:val="uk-UA" w:eastAsia="uk-UA" w:bidi="uk-UA"/>
        </w:rPr>
        <w:t>, а також контролює дотримання працівниками виконавця правил особистої гі</w:t>
      </w:r>
      <w:proofErr w:type="gramStart"/>
      <w:r w:rsidRPr="00AA69CF">
        <w:rPr>
          <w:color w:val="000000"/>
          <w:lang w:val="uk-UA" w:eastAsia="uk-UA" w:bidi="uk-UA"/>
        </w:rPr>
        <w:t>г</w:t>
      </w:r>
      <w:proofErr w:type="gramEnd"/>
      <w:r w:rsidRPr="00AA69CF">
        <w:rPr>
          <w:color w:val="000000"/>
          <w:lang w:val="uk-UA" w:eastAsia="uk-UA" w:bidi="uk-UA"/>
        </w:rPr>
        <w:t>ієни.</w:t>
      </w:r>
    </w:p>
    <w:p w:rsidR="00C50DCE" w:rsidRPr="00AA69CF" w:rsidRDefault="00C50DCE" w:rsidP="00C50DCE">
      <w:pPr>
        <w:widowControl w:val="0"/>
        <w:suppressAutoHyphens w:val="0"/>
        <w:spacing w:after="139" w:line="276" w:lineRule="auto"/>
        <w:jc w:val="both"/>
        <w:rPr>
          <w:color w:val="000000"/>
          <w:lang w:val="uk-UA" w:eastAsia="uk-UA" w:bidi="uk-UA"/>
        </w:rPr>
      </w:pPr>
      <w:r>
        <w:rPr>
          <w:color w:val="000000"/>
          <w:lang w:val="uk-UA" w:eastAsia="uk-UA" w:bidi="uk-UA"/>
        </w:rPr>
        <w:t xml:space="preserve">2. </w:t>
      </w:r>
      <w:r w:rsidRPr="00AA69CF">
        <w:rPr>
          <w:color w:val="000000"/>
          <w:lang w:val="uk-UA" w:eastAsia="uk-UA" w:bidi="uk-UA"/>
        </w:rPr>
        <w:t xml:space="preserve">Товар, що є предметом цієї закупівлі, повинен відповідати показникам безпечності та якості для харчових продуктів, чинним нормативним документам (ТУ, ДСТУ), затвердженим у встановленому законодавством України порядку, відповідати вимогам Законів України «Про безпечність та якість харчових продуктів» від 23.12.1997 №771/97-ВР (зі змінами), Законів України «Про дитяче харчування» від 14.09.2006 р. №142-16, спільних наказів МОН України та МОЗ України від 17.04.2006 р. № 298/227 «Про затвердження Інструкції з організації харчування дітей у дошкільних закладах», </w:t>
      </w:r>
      <w:r w:rsidRPr="004B36D1">
        <w:rPr>
          <w:b/>
          <w:lang w:val="uk-UA"/>
        </w:rPr>
        <w:t>Системи управління безпечністю харчових продуктів (НАССР) від 01.10.2012р. №590.</w:t>
      </w:r>
    </w:p>
    <w:p w:rsidR="00C50DCE" w:rsidRPr="00AA69CF" w:rsidRDefault="00C50DCE" w:rsidP="00C50DCE">
      <w:pPr>
        <w:widowControl w:val="0"/>
        <w:suppressAutoHyphens w:val="0"/>
        <w:spacing w:after="139" w:line="276" w:lineRule="auto"/>
        <w:jc w:val="both"/>
        <w:rPr>
          <w:color w:val="000000"/>
          <w:lang w:val="uk-UA" w:eastAsia="uk-UA" w:bidi="uk-UA"/>
        </w:rPr>
      </w:pPr>
      <w:r>
        <w:rPr>
          <w:color w:val="000000"/>
          <w:lang w:val="uk-UA" w:eastAsia="uk-UA" w:bidi="uk-UA"/>
        </w:rPr>
        <w:t xml:space="preserve">3. </w:t>
      </w:r>
      <w:r w:rsidRPr="00AA69CF">
        <w:rPr>
          <w:color w:val="000000"/>
          <w:lang w:val="uk-UA" w:eastAsia="uk-UA" w:bidi="uk-UA"/>
        </w:rPr>
        <w:t>Залишковий термін зберігання отриманого товару, що є предметом цієї закупівлі, має бути не менше 90% загального терміну придатності.</w:t>
      </w:r>
    </w:p>
    <w:p w:rsidR="00C50DCE" w:rsidRPr="00AA69CF" w:rsidRDefault="00C50DCE" w:rsidP="00C50DCE">
      <w:pPr>
        <w:widowControl w:val="0"/>
        <w:suppressAutoHyphens w:val="0"/>
        <w:spacing w:after="139" w:line="276" w:lineRule="auto"/>
        <w:jc w:val="both"/>
        <w:rPr>
          <w:color w:val="000000"/>
          <w:lang w:val="uk-UA" w:eastAsia="uk-UA" w:bidi="uk-UA"/>
        </w:rPr>
      </w:pPr>
      <w:r w:rsidRPr="00AA69CF">
        <w:rPr>
          <w:color w:val="000000"/>
          <w:lang w:val="uk-UA" w:eastAsia="uk-UA" w:bidi="uk-UA"/>
        </w:rPr>
        <w:t>Послуги, які обов'язково надає учасник та включає в ціну товару:</w:t>
      </w:r>
    </w:p>
    <w:p w:rsidR="00C50DCE" w:rsidRPr="00AA69CF" w:rsidRDefault="00C50DCE" w:rsidP="00C50DCE">
      <w:pPr>
        <w:widowControl w:val="0"/>
        <w:suppressAutoHyphens w:val="0"/>
        <w:spacing w:after="139" w:line="276" w:lineRule="auto"/>
        <w:jc w:val="both"/>
        <w:rPr>
          <w:color w:val="000000"/>
          <w:lang w:val="uk-UA" w:eastAsia="uk-UA" w:bidi="uk-UA"/>
        </w:rPr>
      </w:pPr>
      <w:r>
        <w:rPr>
          <w:color w:val="000000"/>
          <w:lang w:val="uk-UA" w:eastAsia="uk-UA" w:bidi="uk-UA"/>
        </w:rPr>
        <w:t xml:space="preserve">-  </w:t>
      </w:r>
      <w:r w:rsidRPr="00AA69CF">
        <w:rPr>
          <w:color w:val="000000"/>
          <w:lang w:val="uk-UA" w:eastAsia="uk-UA" w:bidi="uk-UA"/>
        </w:rPr>
        <w:t>здійснення вантажно-розвантажувальних послуг при поставці товару;</w:t>
      </w:r>
    </w:p>
    <w:p w:rsidR="00C50DCE" w:rsidRDefault="00C50DCE" w:rsidP="00C50DCE">
      <w:pPr>
        <w:widowControl w:val="0"/>
        <w:suppressAutoHyphens w:val="0"/>
        <w:spacing w:after="139" w:line="276" w:lineRule="auto"/>
        <w:jc w:val="both"/>
        <w:rPr>
          <w:color w:val="000000"/>
          <w:lang w:val="uk-UA" w:eastAsia="uk-UA" w:bidi="uk-UA"/>
        </w:rPr>
      </w:pPr>
      <w:r>
        <w:rPr>
          <w:color w:val="000000"/>
          <w:lang w:val="uk-UA" w:eastAsia="uk-UA" w:bidi="uk-UA"/>
        </w:rPr>
        <w:t xml:space="preserve"> - </w:t>
      </w:r>
      <w:r w:rsidRPr="00AA69CF">
        <w:rPr>
          <w:color w:val="000000"/>
          <w:lang w:val="uk-UA" w:eastAsia="uk-UA" w:bidi="uk-UA"/>
        </w:rPr>
        <w:t>доставка товару з</w:t>
      </w:r>
      <w:r>
        <w:rPr>
          <w:color w:val="000000"/>
          <w:lang w:val="uk-UA" w:eastAsia="uk-UA" w:bidi="uk-UA"/>
        </w:rPr>
        <w:t>дійснюється за адресою закладу.</w:t>
      </w:r>
    </w:p>
    <w:p w:rsidR="00C50DCE" w:rsidRPr="00AA69CF" w:rsidRDefault="00C50DCE" w:rsidP="00C50DCE">
      <w:pPr>
        <w:widowControl w:val="0"/>
        <w:suppressAutoHyphens w:val="0"/>
        <w:spacing w:after="139" w:line="276" w:lineRule="auto"/>
        <w:jc w:val="both"/>
        <w:rPr>
          <w:color w:val="000000"/>
          <w:lang w:val="uk-UA" w:eastAsia="uk-UA" w:bidi="uk-UA"/>
        </w:rPr>
      </w:pPr>
      <w:r w:rsidRPr="00AA69CF">
        <w:rPr>
          <w:color w:val="000000"/>
          <w:lang w:val="uk-UA" w:eastAsia="uk-UA" w:bidi="uk-UA"/>
        </w:rPr>
        <w:t>Загальні умови поставки товарів:</w:t>
      </w:r>
    </w:p>
    <w:p w:rsidR="00C50DCE" w:rsidRPr="00AA69CF" w:rsidRDefault="00C50DCE" w:rsidP="00C50DCE">
      <w:pPr>
        <w:widowControl w:val="0"/>
        <w:suppressAutoHyphens w:val="0"/>
        <w:spacing w:after="139" w:line="276" w:lineRule="auto"/>
        <w:jc w:val="both"/>
        <w:rPr>
          <w:color w:val="000000"/>
          <w:lang w:val="uk-UA" w:eastAsia="uk-UA" w:bidi="uk-UA"/>
        </w:rPr>
      </w:pPr>
      <w:r>
        <w:rPr>
          <w:color w:val="000000"/>
          <w:lang w:val="uk-UA" w:eastAsia="uk-UA" w:bidi="uk-UA"/>
        </w:rPr>
        <w:t>4. П</w:t>
      </w:r>
      <w:r w:rsidRPr="00AA69CF">
        <w:rPr>
          <w:color w:val="000000"/>
          <w:lang w:val="uk-UA" w:eastAsia="uk-UA" w:bidi="uk-UA"/>
        </w:rPr>
        <w:t>оставка продукції здійснюється окремими партіями, відповідно до наданого Замовником (Покупцем) замовлення на поставку Товару (продукції). Замовлення на поставку відповідної партії Продукції подається Замовником (Покупцем) у письмовій формі власноручно або передається факсимільним або поштовим зв’язком (рекомендованим листом) або електронним зв’язком, або/чи в усній формі (по телефону).</w:t>
      </w:r>
      <w:r w:rsidRPr="001940AC">
        <w:rPr>
          <w:lang w:val="uk-UA"/>
        </w:rPr>
        <w:t xml:space="preserve"> </w:t>
      </w:r>
      <w:r w:rsidRPr="004B36D1">
        <w:rPr>
          <w:lang w:val="uk-UA"/>
        </w:rPr>
        <w:t>Постачальник протягом</w:t>
      </w:r>
      <w:r w:rsidRPr="00D46A18">
        <w:rPr>
          <w:lang w:val="uk-UA"/>
        </w:rPr>
        <w:t xml:space="preserve"> одного робочого дня з дня отримання заявки покупця на поставку конкретної партії товару поставляє покупцю конкретну партію товару відповідно до наданої покупцем заявки.</w:t>
      </w:r>
    </w:p>
    <w:p w:rsidR="00C50DCE" w:rsidRDefault="00C50DCE" w:rsidP="00C50DCE">
      <w:pPr>
        <w:widowControl w:val="0"/>
        <w:suppressAutoHyphens w:val="0"/>
        <w:spacing w:after="139" w:line="276" w:lineRule="auto"/>
        <w:jc w:val="both"/>
        <w:rPr>
          <w:color w:val="000000"/>
          <w:lang w:val="uk-UA" w:eastAsia="uk-UA" w:bidi="uk-UA"/>
        </w:rPr>
      </w:pPr>
      <w:r>
        <w:rPr>
          <w:color w:val="000000"/>
          <w:lang w:val="uk-UA" w:eastAsia="uk-UA" w:bidi="uk-UA"/>
        </w:rPr>
        <w:t xml:space="preserve">5. </w:t>
      </w:r>
      <w:r w:rsidRPr="00AA69CF">
        <w:rPr>
          <w:color w:val="000000"/>
          <w:lang w:val="uk-UA" w:eastAsia="uk-UA" w:bidi="uk-UA"/>
        </w:rPr>
        <w:t>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зазначений у супровідних документах. Приймання Товару за кількістю і якістю здійс</w:t>
      </w:r>
      <w:r>
        <w:rPr>
          <w:color w:val="000000"/>
          <w:lang w:val="uk-UA" w:eastAsia="uk-UA" w:bidi="uk-UA"/>
        </w:rPr>
        <w:t>нюється представником замовника.</w:t>
      </w:r>
      <w:r w:rsidRPr="0023642B">
        <w:rPr>
          <w:color w:val="000000"/>
          <w:lang w:val="uk-UA" w:eastAsia="uk-UA" w:bidi="uk-UA"/>
        </w:rPr>
        <w:t xml:space="preserve"> </w:t>
      </w:r>
      <w:r w:rsidRPr="00D1338D">
        <w:rPr>
          <w:color w:val="000000"/>
          <w:lang w:val="uk-UA" w:eastAsia="uk-UA" w:bidi="uk-UA"/>
        </w:rPr>
        <w:t>При постачанні товару учасник повинен разом з товаром надавати документи, що підтверджують кількість, якість та безпечність товару згідно з вимогами чинного законодавства та стандартами якості (наказ МОЗ та МОН України від 01.06.2005 №242/329).</w:t>
      </w:r>
    </w:p>
    <w:p w:rsidR="00C50DCE" w:rsidRDefault="00C50DCE" w:rsidP="00C50DCE">
      <w:pPr>
        <w:widowControl w:val="0"/>
        <w:tabs>
          <w:tab w:val="left" w:pos="514"/>
        </w:tabs>
        <w:suppressAutoHyphens w:val="0"/>
        <w:spacing w:after="120" w:line="307" w:lineRule="exact"/>
        <w:jc w:val="both"/>
        <w:rPr>
          <w:lang w:val="uk-UA"/>
        </w:rPr>
      </w:pPr>
      <w:r>
        <w:rPr>
          <w:color w:val="000000"/>
          <w:lang w:val="uk-UA" w:eastAsia="uk-UA" w:bidi="uk-UA"/>
        </w:rPr>
        <w:t xml:space="preserve">6. </w:t>
      </w:r>
      <w:r w:rsidRPr="004B36D1">
        <w:rPr>
          <w:lang w:val="uk-UA"/>
        </w:rPr>
        <w:t>Маркування товару повинно включати себе назву та інформацію про склад, дату виготовлення та термін придатності, номер партії, адресу виробника, інформацію про умови стерилізації та умови зберігання.</w:t>
      </w:r>
    </w:p>
    <w:p w:rsidR="00C50DCE" w:rsidRPr="00D1338D" w:rsidRDefault="00C50DCE" w:rsidP="00C50DCE">
      <w:pPr>
        <w:widowControl w:val="0"/>
        <w:tabs>
          <w:tab w:val="left" w:pos="514"/>
        </w:tabs>
        <w:suppressAutoHyphens w:val="0"/>
        <w:spacing w:after="120" w:line="307" w:lineRule="exact"/>
        <w:jc w:val="both"/>
        <w:rPr>
          <w:color w:val="000000"/>
          <w:lang w:val="uk-UA" w:eastAsia="uk-UA" w:bidi="uk-UA"/>
        </w:rPr>
      </w:pPr>
      <w:r>
        <w:rPr>
          <w:color w:val="000000"/>
          <w:lang w:val="uk-UA" w:eastAsia="uk-UA" w:bidi="uk-UA"/>
        </w:rPr>
        <w:t xml:space="preserve">7. </w:t>
      </w:r>
      <w:r w:rsidRPr="00D1338D">
        <w:rPr>
          <w:color w:val="000000"/>
          <w:lang w:val="uk-UA" w:eastAsia="uk-UA" w:bidi="uk-UA"/>
        </w:rPr>
        <w:t>Учасник визначає ціну на товар, який він пропонує поставити, з урахуванням ціни на товар,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та згідно з вимогами чинного законодавства щодо формування ціни на відповідний товар.</w:t>
      </w:r>
    </w:p>
    <w:p w:rsidR="00C50DCE" w:rsidRPr="00D1338D" w:rsidRDefault="00C50DCE" w:rsidP="00C50DCE">
      <w:pPr>
        <w:widowControl w:val="0"/>
        <w:tabs>
          <w:tab w:val="left" w:pos="504"/>
        </w:tabs>
        <w:suppressAutoHyphens w:val="0"/>
        <w:spacing w:after="120" w:line="307" w:lineRule="exact"/>
        <w:jc w:val="both"/>
        <w:rPr>
          <w:color w:val="000000"/>
          <w:lang w:val="uk-UA" w:eastAsia="uk-UA" w:bidi="uk-UA"/>
        </w:rPr>
      </w:pPr>
      <w:r w:rsidRPr="00D1338D">
        <w:rPr>
          <w:color w:val="000000"/>
          <w:lang w:val="uk-UA" w:eastAsia="uk-UA" w:bidi="uk-UA"/>
        </w:rPr>
        <w:t>8.</w:t>
      </w:r>
      <w:r>
        <w:rPr>
          <w:color w:val="000000"/>
          <w:lang w:val="uk-UA" w:eastAsia="uk-UA" w:bidi="uk-UA"/>
        </w:rPr>
        <w:t xml:space="preserve"> </w:t>
      </w:r>
      <w:r w:rsidRPr="00D1338D">
        <w:rPr>
          <w:color w:val="000000"/>
          <w:lang w:val="uk-UA" w:eastAsia="uk-UA" w:bidi="uk-UA"/>
        </w:rPr>
        <w:t>Неякісний товар підлягає обов’язковій заміні, але всі витрати, пов’язані із заміною товару, несе постачальник. Товар при поставці повинен супроводжуватись експертним висновком, видатковою накладною.</w:t>
      </w:r>
    </w:p>
    <w:p w:rsidR="00C50DCE" w:rsidRPr="00743E17" w:rsidRDefault="00C50DCE" w:rsidP="00C50DCE">
      <w:pPr>
        <w:jc w:val="both"/>
        <w:rPr>
          <w:position w:val="6"/>
          <w:lang w:val="uk-UA" w:eastAsia="ru-RU"/>
        </w:rPr>
      </w:pPr>
      <w:r w:rsidRPr="00743E17">
        <w:rPr>
          <w:b/>
          <w:position w:val="6"/>
          <w:lang w:val="uk-UA" w:eastAsia="ru-RU"/>
        </w:rPr>
        <w:t>Строк поставки</w:t>
      </w:r>
      <w:r w:rsidRPr="00743E17">
        <w:rPr>
          <w:position w:val="6"/>
          <w:lang w:val="uk-UA" w:eastAsia="ru-RU"/>
        </w:rPr>
        <w:t xml:space="preserve"> – з дати укладання договору до 31 грудня 202</w:t>
      </w:r>
      <w:r w:rsidR="00AF44BC">
        <w:rPr>
          <w:position w:val="6"/>
          <w:lang w:val="uk-UA" w:eastAsia="ru-RU"/>
        </w:rPr>
        <w:t>4</w:t>
      </w:r>
      <w:r w:rsidRPr="00743E17">
        <w:rPr>
          <w:position w:val="6"/>
          <w:lang w:val="uk-UA" w:eastAsia="ru-RU"/>
        </w:rPr>
        <w:t xml:space="preserve"> р. </w:t>
      </w:r>
    </w:p>
    <w:p w:rsidR="00C50DCE" w:rsidRPr="00743E17" w:rsidRDefault="00C50DCE" w:rsidP="00C50DCE">
      <w:pPr>
        <w:jc w:val="both"/>
        <w:rPr>
          <w:position w:val="6"/>
          <w:lang w:val="uk-UA" w:eastAsia="ru-RU"/>
        </w:rPr>
      </w:pPr>
      <w:r w:rsidRPr="00743E17">
        <w:rPr>
          <w:b/>
          <w:position w:val="6"/>
          <w:lang w:val="uk-UA" w:eastAsia="ru-RU"/>
        </w:rPr>
        <w:lastRenderedPageBreak/>
        <w:t>Графік поставки</w:t>
      </w:r>
      <w:r>
        <w:rPr>
          <w:position w:val="6"/>
          <w:lang w:val="uk-UA" w:eastAsia="ru-RU"/>
        </w:rPr>
        <w:t xml:space="preserve"> – дрібними партіями по заявці</w:t>
      </w:r>
      <w:r w:rsidRPr="00743E17">
        <w:rPr>
          <w:position w:val="6"/>
          <w:lang w:val="uk-UA" w:eastAsia="ru-RU"/>
        </w:rPr>
        <w:t xml:space="preserve">, без обмеження розміру мінімального замовлення. </w:t>
      </w:r>
    </w:p>
    <w:p w:rsidR="00C50DCE" w:rsidRPr="00743E17" w:rsidRDefault="00C50DCE" w:rsidP="00C50DCE">
      <w:pPr>
        <w:ind w:firstLine="284"/>
        <w:jc w:val="both"/>
        <w:rPr>
          <w:b/>
          <w:i/>
          <w:position w:val="6"/>
          <w:lang w:val="uk-UA" w:eastAsia="ru-RU"/>
        </w:rPr>
      </w:pPr>
      <w:r w:rsidRPr="00743E17">
        <w:rPr>
          <w:b/>
          <w:i/>
          <w:position w:val="6"/>
          <w:lang w:val="uk-UA" w:eastAsia="ru-RU"/>
        </w:rPr>
        <w:t>Запропоновані учасником характеристики та вимоги мають бути не гірші, ніж вказані в зазначеній вище інформації про необхідні технічні, якісні та кількісні характеристики предмета закупівлі.</w:t>
      </w:r>
    </w:p>
    <w:p w:rsidR="00C50DCE" w:rsidRPr="00A97307" w:rsidRDefault="00CA7892" w:rsidP="00C50DCE">
      <w:pPr>
        <w:jc w:val="both"/>
        <w:rPr>
          <w:bCs/>
          <w:color w:val="000000"/>
          <w:position w:val="6"/>
          <w:lang w:val="uk-UA" w:eastAsia="ru-RU"/>
        </w:rPr>
      </w:pPr>
      <w:r w:rsidRPr="00CA7892">
        <w:rPr>
          <w:position w:val="6"/>
          <w:lang w:val="uk-UA" w:eastAsia="ru-RU" w:bidi="uk-UA"/>
        </w:rPr>
        <w:pict>
          <v:shapetype id="_x0000_t202" coordsize="21600,21600" o:spt="202" path="m,l,21600r21600,l21600,xe">
            <v:stroke joinstyle="miter"/>
            <v:path gradientshapeok="t" o:connecttype="rect"/>
          </v:shapetype>
          <v:shape id="_x0000_s1026" type="#_x0000_t202" style="position:absolute;left:0;text-align:left;margin-left:495.6pt;margin-top:6.7pt;width:11.9pt;height:106.8pt;z-index:-251658752;mso-wrap-distance-left:5pt;mso-wrap-distance-right:5pt;mso-position-horizontal-relative:margin" filled="f" stroked="f">
            <v:textbox style="layout-flow:vertical;mso-layout-flow-alt:bottom-to-top;mso-next-textbox:#_x0000_s1026" inset="0,0,0,0">
              <w:txbxContent>
                <w:p w:rsidR="00C50DCE" w:rsidRDefault="00C50DCE" w:rsidP="00C50DCE">
                  <w:pPr>
                    <w:spacing w:line="220" w:lineRule="exact"/>
                  </w:pPr>
                </w:p>
              </w:txbxContent>
            </v:textbox>
            <w10:wrap type="topAndBottom" anchorx="margin"/>
          </v:shape>
        </w:pict>
      </w:r>
      <w:r w:rsidR="00C50DCE" w:rsidRPr="00A97307">
        <w:rPr>
          <w:bCs/>
          <w:color w:val="000000"/>
          <w:position w:val="6"/>
          <w:lang w:val="uk-UA" w:eastAsia="ru-RU"/>
        </w:rPr>
        <w:t>________________________________________________________</w:t>
      </w:r>
    </w:p>
    <w:p w:rsidR="00C50DCE" w:rsidRPr="00A97307" w:rsidRDefault="00C50DCE" w:rsidP="00C50DCE">
      <w:pPr>
        <w:ind w:firstLine="708"/>
        <w:jc w:val="both"/>
        <w:rPr>
          <w:bCs/>
          <w:color w:val="000000"/>
          <w:position w:val="6"/>
          <w:lang w:val="uk-UA" w:eastAsia="ru-RU"/>
        </w:rPr>
      </w:pPr>
      <w:r w:rsidRPr="00A97307">
        <w:rPr>
          <w:bCs/>
          <w:color w:val="000000"/>
          <w:position w:val="6"/>
          <w:lang w:val="uk-UA" w:eastAsia="ru-RU"/>
        </w:rPr>
        <w:t>Посада, прізвище, ініціали, підпис уповноваженої особи учасника.</w:t>
      </w:r>
    </w:p>
    <w:p w:rsidR="00C50DCE" w:rsidRPr="00A97307" w:rsidRDefault="00C50DCE" w:rsidP="00C50DCE">
      <w:pPr>
        <w:rPr>
          <w:position w:val="6"/>
          <w:lang w:val="uk-UA" w:eastAsia="ru-RU"/>
        </w:rPr>
      </w:pPr>
      <w:r w:rsidRPr="00A97307">
        <w:rPr>
          <w:position w:val="6"/>
          <w:lang w:val="uk-UA" w:eastAsia="ru-RU"/>
        </w:rPr>
        <w:t xml:space="preserve">         </w:t>
      </w:r>
    </w:p>
    <w:p w:rsidR="00C50DCE" w:rsidRPr="00A97307" w:rsidRDefault="00C50DCE" w:rsidP="00C50DCE">
      <w:pPr>
        <w:suppressAutoHyphens w:val="0"/>
        <w:rPr>
          <w:position w:val="6"/>
          <w:lang w:val="uk-UA" w:eastAsia="ru-RU"/>
        </w:rPr>
      </w:pPr>
    </w:p>
    <w:p w:rsidR="00C50DCE" w:rsidRPr="00D46A18" w:rsidRDefault="00C50DCE" w:rsidP="00C50DCE">
      <w:pPr>
        <w:widowControl w:val="0"/>
        <w:autoSpaceDE w:val="0"/>
        <w:autoSpaceDN w:val="0"/>
        <w:adjustRightInd w:val="0"/>
        <w:ind w:firstLine="170"/>
        <w:jc w:val="both"/>
        <w:rPr>
          <w:lang w:val="uk-UA"/>
        </w:rPr>
      </w:pPr>
      <w:r w:rsidRPr="00D46A18">
        <w:rPr>
          <w:b/>
          <w:i/>
          <w:lang w:val="uk-UA"/>
        </w:rPr>
        <w:t xml:space="preserve">- Учасник повинен надати </w:t>
      </w:r>
      <w:r w:rsidRPr="00D46A18">
        <w:rPr>
          <w:sz w:val="28"/>
          <w:szCs w:val="28"/>
          <w:lang w:val="uk-UA"/>
        </w:rPr>
        <w:t xml:space="preserve"> </w:t>
      </w:r>
      <w:r w:rsidRPr="00D46A18">
        <w:rPr>
          <w:b/>
          <w:i/>
          <w:lang w:val="uk-UA"/>
        </w:rPr>
        <w:t xml:space="preserve">у складі своєї пропозиції документи, які підтверджують відповідність господарської діяльності Учасника вимогам Закону України №771/97 «Про основні принципи та вимоги до безпечності та якості харчових продуктів» та наказу Міністерства аграрної політики та продовольства України від 01.10.2012 року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w:t>
      </w:r>
      <w:r w:rsidRPr="00D46A18">
        <w:rPr>
          <w:b/>
          <w:bCs/>
          <w:i/>
          <w:lang w:val="uk-UA"/>
        </w:rPr>
        <w:t xml:space="preserve">або </w:t>
      </w:r>
      <w:r w:rsidRPr="00D46A18">
        <w:rPr>
          <w:b/>
          <w:i/>
          <w:lang w:val="uk-UA"/>
        </w:rPr>
        <w:t>довідку у довільній формі, яка містить опис всіх обов’язкових процедур, які реалізують усі принципи та вимоги до безпечності та якості харчових продуктів, що засновані на принципах системи аналізу небезпечних факторів контролю у критичних точках (НАССР), які підтверджують, що Учасник розробив, впровадив та засновує постійно діючої процедури, що засновані на принципах системи аналізу небезпечних факторів на контролю у критичних точках (НАССР).</w:t>
      </w:r>
    </w:p>
    <w:p w:rsidR="00C50DCE" w:rsidRPr="00A97307" w:rsidRDefault="00C50DCE" w:rsidP="00C50DCE">
      <w:pPr>
        <w:suppressAutoHyphens w:val="0"/>
        <w:rPr>
          <w:b/>
          <w:bCs/>
          <w:color w:val="000000"/>
          <w:lang w:val="uk-UA" w:eastAsia="ru-RU"/>
        </w:rPr>
      </w:pPr>
    </w:p>
    <w:p w:rsidR="00C50DCE" w:rsidRDefault="00C50DCE" w:rsidP="00C50DCE">
      <w:pPr>
        <w:suppressAutoHyphens w:val="0"/>
        <w:ind w:firstLine="708"/>
        <w:jc w:val="center"/>
        <w:rPr>
          <w:b/>
          <w:bCs/>
          <w:color w:val="000000"/>
          <w:lang w:val="uk-UA" w:eastAsia="ru-RU"/>
        </w:rPr>
      </w:pPr>
    </w:p>
    <w:p w:rsidR="00C50DCE" w:rsidRDefault="00C50DCE" w:rsidP="00C50DCE">
      <w:pPr>
        <w:suppressAutoHyphens w:val="0"/>
        <w:ind w:firstLine="708"/>
        <w:jc w:val="center"/>
        <w:rPr>
          <w:b/>
          <w:bCs/>
          <w:color w:val="000000"/>
          <w:lang w:val="uk-UA" w:eastAsia="ru-RU"/>
        </w:rPr>
      </w:pPr>
    </w:p>
    <w:p w:rsidR="00C50DCE" w:rsidRDefault="00C50DCE" w:rsidP="00C50DCE">
      <w:pPr>
        <w:suppressAutoHyphens w:val="0"/>
        <w:ind w:firstLine="708"/>
        <w:jc w:val="center"/>
        <w:rPr>
          <w:b/>
          <w:bCs/>
          <w:color w:val="000000"/>
          <w:lang w:val="uk-UA" w:eastAsia="ru-RU"/>
        </w:rPr>
      </w:pPr>
    </w:p>
    <w:p w:rsidR="00C50DCE" w:rsidRDefault="00C50DCE" w:rsidP="00C50DCE">
      <w:pPr>
        <w:suppressAutoHyphens w:val="0"/>
        <w:ind w:firstLine="708"/>
        <w:jc w:val="center"/>
        <w:rPr>
          <w:b/>
          <w:bCs/>
          <w:color w:val="000000"/>
          <w:lang w:val="uk-UA" w:eastAsia="ru-RU"/>
        </w:rPr>
      </w:pPr>
    </w:p>
    <w:p w:rsidR="00C50DCE" w:rsidRDefault="00C50DCE" w:rsidP="00C50DCE">
      <w:pPr>
        <w:suppressAutoHyphens w:val="0"/>
        <w:ind w:firstLine="708"/>
        <w:jc w:val="center"/>
        <w:rPr>
          <w:b/>
          <w:bCs/>
          <w:color w:val="000000"/>
          <w:lang w:val="uk-UA" w:eastAsia="ru-RU"/>
        </w:rPr>
      </w:pPr>
    </w:p>
    <w:p w:rsidR="00C50DCE" w:rsidRDefault="00C50DCE" w:rsidP="00C50DCE">
      <w:pPr>
        <w:suppressAutoHyphens w:val="0"/>
        <w:rPr>
          <w:lang w:val="uk-UA"/>
        </w:rPr>
      </w:pPr>
      <w:r w:rsidRPr="00A97307">
        <w:rPr>
          <w:lang w:val="uk-UA"/>
        </w:rPr>
        <w:t xml:space="preserve">                                       </w:t>
      </w:r>
    </w:p>
    <w:p w:rsidR="00C50DCE" w:rsidRDefault="00C50DCE" w:rsidP="00C50DCE">
      <w:pPr>
        <w:suppressAutoHyphens w:val="0"/>
        <w:rPr>
          <w:lang w:val="uk-UA"/>
        </w:rPr>
      </w:pPr>
    </w:p>
    <w:p w:rsidR="00C50DCE" w:rsidRDefault="00C50DCE" w:rsidP="00C50DCE">
      <w:pPr>
        <w:suppressAutoHyphens w:val="0"/>
        <w:rPr>
          <w:lang w:val="uk-UA"/>
        </w:rPr>
      </w:pPr>
    </w:p>
    <w:p w:rsidR="00C50DCE" w:rsidRDefault="00C50DCE" w:rsidP="00C50DCE">
      <w:pPr>
        <w:suppressAutoHyphens w:val="0"/>
        <w:rPr>
          <w:lang w:val="uk-UA"/>
        </w:rPr>
      </w:pPr>
    </w:p>
    <w:p w:rsidR="00C50DCE" w:rsidRDefault="00C50DCE" w:rsidP="00C50DCE">
      <w:pPr>
        <w:suppressAutoHyphens w:val="0"/>
        <w:rPr>
          <w:lang w:val="uk-UA"/>
        </w:rPr>
      </w:pPr>
    </w:p>
    <w:p w:rsidR="00C50DCE" w:rsidRDefault="00C50DCE" w:rsidP="00C50DCE">
      <w:pPr>
        <w:suppressAutoHyphens w:val="0"/>
        <w:rPr>
          <w:lang w:val="uk-UA"/>
        </w:rPr>
      </w:pPr>
    </w:p>
    <w:p w:rsidR="00C50DCE" w:rsidRDefault="00C50DCE" w:rsidP="00C50DCE">
      <w:pPr>
        <w:suppressAutoHyphens w:val="0"/>
        <w:rPr>
          <w:lang w:val="uk-UA"/>
        </w:rPr>
      </w:pPr>
    </w:p>
    <w:p w:rsidR="00C50DCE" w:rsidRDefault="00C50DCE" w:rsidP="00C50DCE">
      <w:pPr>
        <w:suppressAutoHyphens w:val="0"/>
        <w:rPr>
          <w:lang w:val="uk-UA"/>
        </w:rPr>
      </w:pPr>
    </w:p>
    <w:p w:rsidR="00C50DCE" w:rsidRDefault="00C50DCE" w:rsidP="00C50DCE">
      <w:pPr>
        <w:suppressAutoHyphens w:val="0"/>
        <w:rPr>
          <w:lang w:val="uk-UA"/>
        </w:rPr>
      </w:pPr>
    </w:p>
    <w:p w:rsidR="00C50DCE" w:rsidRDefault="00C50DCE" w:rsidP="00C50DCE">
      <w:pPr>
        <w:suppressAutoHyphens w:val="0"/>
        <w:rPr>
          <w:lang w:val="uk-UA"/>
        </w:rPr>
      </w:pPr>
    </w:p>
    <w:p w:rsidR="00C50DCE" w:rsidRDefault="00C50DCE" w:rsidP="00C50DCE">
      <w:pPr>
        <w:suppressAutoHyphens w:val="0"/>
        <w:rPr>
          <w:lang w:val="uk-UA"/>
        </w:rPr>
      </w:pPr>
    </w:p>
    <w:p w:rsidR="00C50DCE" w:rsidRDefault="00C50DCE" w:rsidP="00C50DCE">
      <w:pPr>
        <w:suppressAutoHyphens w:val="0"/>
        <w:rPr>
          <w:lang w:val="uk-UA"/>
        </w:rPr>
      </w:pPr>
    </w:p>
    <w:p w:rsidR="00C50DCE" w:rsidRDefault="00C50DCE" w:rsidP="00C50DCE">
      <w:pPr>
        <w:rPr>
          <w:position w:val="6"/>
          <w:lang w:val="uk-UA" w:eastAsia="ru-RU"/>
        </w:rPr>
      </w:pPr>
      <w:r w:rsidRPr="00A97307">
        <w:rPr>
          <w:position w:val="6"/>
          <w:lang w:val="uk-UA" w:eastAsia="ru-RU"/>
        </w:rPr>
        <w:t xml:space="preserve">                                                                                                           </w:t>
      </w:r>
      <w:r>
        <w:rPr>
          <w:position w:val="6"/>
          <w:lang w:val="uk-UA" w:eastAsia="ru-RU"/>
        </w:rPr>
        <w:t xml:space="preserve">     </w:t>
      </w:r>
    </w:p>
    <w:p w:rsidR="00C50DCE" w:rsidRDefault="00C50DCE" w:rsidP="00C50DCE">
      <w:pPr>
        <w:rPr>
          <w:position w:val="6"/>
          <w:lang w:val="uk-UA" w:eastAsia="ru-RU"/>
        </w:rPr>
      </w:pPr>
    </w:p>
    <w:p w:rsidR="00C50DCE" w:rsidRDefault="00C50DCE" w:rsidP="00C50DCE">
      <w:pPr>
        <w:rPr>
          <w:position w:val="6"/>
          <w:lang w:val="uk-UA" w:eastAsia="ru-RU"/>
        </w:rPr>
      </w:pPr>
    </w:p>
    <w:p w:rsidR="00C50DCE" w:rsidRDefault="00C50DCE" w:rsidP="00C50DCE">
      <w:pPr>
        <w:rPr>
          <w:position w:val="6"/>
          <w:lang w:val="uk-UA" w:eastAsia="ru-RU"/>
        </w:rPr>
      </w:pPr>
    </w:p>
    <w:p w:rsidR="00C50DCE" w:rsidRDefault="00C50DCE" w:rsidP="00C50DCE">
      <w:pPr>
        <w:rPr>
          <w:position w:val="6"/>
          <w:lang w:val="uk-UA" w:eastAsia="ru-RU"/>
        </w:rPr>
      </w:pPr>
    </w:p>
    <w:p w:rsidR="00C50DCE" w:rsidRDefault="00C50DCE" w:rsidP="00C50DCE">
      <w:pPr>
        <w:rPr>
          <w:position w:val="6"/>
          <w:lang w:val="uk-UA" w:eastAsia="ru-RU"/>
        </w:rPr>
      </w:pPr>
    </w:p>
    <w:p w:rsidR="00C50DCE" w:rsidRDefault="00C50DCE" w:rsidP="00C50DCE">
      <w:pPr>
        <w:rPr>
          <w:position w:val="6"/>
          <w:lang w:val="uk-UA" w:eastAsia="ru-RU"/>
        </w:rPr>
      </w:pPr>
    </w:p>
    <w:p w:rsidR="00C50DCE" w:rsidRDefault="00C50DCE" w:rsidP="00C50DCE">
      <w:pPr>
        <w:rPr>
          <w:position w:val="6"/>
          <w:lang w:val="uk-UA" w:eastAsia="ru-RU"/>
        </w:rPr>
      </w:pPr>
    </w:p>
    <w:p w:rsidR="00C50DCE" w:rsidRDefault="00C50DCE" w:rsidP="00C50DCE">
      <w:pPr>
        <w:rPr>
          <w:position w:val="6"/>
          <w:lang w:val="uk-UA" w:eastAsia="ru-RU"/>
        </w:rPr>
      </w:pPr>
    </w:p>
    <w:p w:rsidR="00C50DCE" w:rsidRDefault="00C50DCE" w:rsidP="00C50DCE">
      <w:pPr>
        <w:ind w:left="7080" w:firstLine="708"/>
        <w:rPr>
          <w:position w:val="6"/>
          <w:lang w:val="uk-UA" w:eastAsia="ru-RU"/>
        </w:rPr>
      </w:pPr>
    </w:p>
    <w:p w:rsidR="00C50DCE" w:rsidRPr="00A97307" w:rsidRDefault="00C50DCE" w:rsidP="00C50DCE">
      <w:pPr>
        <w:ind w:left="7080" w:firstLine="708"/>
        <w:rPr>
          <w:position w:val="6"/>
          <w:lang w:val="uk-UA" w:eastAsia="ru-RU"/>
        </w:rPr>
      </w:pPr>
      <w:r>
        <w:rPr>
          <w:position w:val="6"/>
          <w:lang w:val="uk-UA" w:eastAsia="ru-RU"/>
        </w:rPr>
        <w:lastRenderedPageBreak/>
        <w:t xml:space="preserve">     </w:t>
      </w:r>
      <w:r w:rsidRPr="00A97307">
        <w:rPr>
          <w:position w:val="6"/>
          <w:lang w:val="uk-UA" w:eastAsia="ru-RU"/>
        </w:rPr>
        <w:t>Додаток  №2</w:t>
      </w:r>
    </w:p>
    <w:p w:rsidR="00C50DCE" w:rsidRPr="00005872" w:rsidRDefault="00C50DCE" w:rsidP="00C50DCE">
      <w:pPr>
        <w:suppressAutoHyphens w:val="0"/>
        <w:ind w:left="6804"/>
        <w:rPr>
          <w:color w:val="000000"/>
          <w:lang w:val="uk-UA" w:eastAsia="ru-RU"/>
        </w:rPr>
      </w:pPr>
      <w:r w:rsidRPr="00005872">
        <w:rPr>
          <w:bCs/>
          <w:lang w:val="uk-UA" w:eastAsia="ru-RU"/>
        </w:rPr>
        <w:t xml:space="preserve">до оголошення про </w:t>
      </w:r>
      <w:r w:rsidRPr="00005872">
        <w:rPr>
          <w:color w:val="000000"/>
          <w:lang w:val="uk-UA" w:eastAsia="ru-RU"/>
        </w:rPr>
        <w:t xml:space="preserve">проведення </w:t>
      </w:r>
    </w:p>
    <w:p w:rsidR="00C50DCE" w:rsidRPr="00005872" w:rsidRDefault="00C50DCE" w:rsidP="00C50DCE">
      <w:pPr>
        <w:suppressAutoHyphens w:val="0"/>
        <w:ind w:left="6804"/>
        <w:rPr>
          <w:color w:val="000000"/>
          <w:lang w:val="uk-UA" w:eastAsia="ru-RU"/>
        </w:rPr>
      </w:pPr>
      <w:r w:rsidRPr="00005872">
        <w:rPr>
          <w:color w:val="000000"/>
          <w:lang w:val="uk-UA" w:eastAsia="ru-RU"/>
        </w:rPr>
        <w:t>спрощеної закупівлі</w:t>
      </w:r>
    </w:p>
    <w:p w:rsidR="00C50DCE" w:rsidRPr="00A97307" w:rsidRDefault="00C50DCE" w:rsidP="00C50DCE">
      <w:pPr>
        <w:tabs>
          <w:tab w:val="left" w:pos="1176"/>
        </w:tabs>
        <w:jc w:val="right"/>
        <w:rPr>
          <w:b/>
          <w:color w:val="000000"/>
          <w:position w:val="6"/>
          <w:lang w:val="uk-UA" w:eastAsia="ru-RU"/>
        </w:rPr>
      </w:pPr>
    </w:p>
    <w:p w:rsidR="00C50DCE" w:rsidRPr="00A97307" w:rsidRDefault="00C50DCE" w:rsidP="00C50DCE">
      <w:pPr>
        <w:tabs>
          <w:tab w:val="left" w:pos="1176"/>
        </w:tabs>
        <w:jc w:val="center"/>
        <w:rPr>
          <w:b/>
          <w:color w:val="000000"/>
          <w:position w:val="6"/>
          <w:lang w:val="uk-UA" w:eastAsia="ru-RU"/>
        </w:rPr>
      </w:pPr>
      <w:r w:rsidRPr="00A97307">
        <w:rPr>
          <w:b/>
          <w:color w:val="000000"/>
          <w:position w:val="6"/>
          <w:lang w:val="uk-UA" w:eastAsia="ru-RU"/>
        </w:rPr>
        <w:t>Вимоги до кваліфікації учасників та спосіб їх підтвердження</w:t>
      </w:r>
    </w:p>
    <w:p w:rsidR="00C50DCE" w:rsidRPr="00A97307" w:rsidRDefault="00C50DCE" w:rsidP="00C50DCE">
      <w:pPr>
        <w:jc w:val="center"/>
        <w:rPr>
          <w:b/>
          <w:position w:val="6"/>
          <w:lang w:val="uk-UA" w:eastAsia="ru-RU"/>
        </w:rPr>
      </w:pPr>
    </w:p>
    <w:p w:rsidR="00C50DCE" w:rsidRDefault="00C50DCE" w:rsidP="00C50DCE">
      <w:pPr>
        <w:rPr>
          <w:position w:val="6"/>
          <w:lang w:val="uk-UA" w:eastAsia="ru-RU"/>
        </w:rPr>
      </w:pPr>
      <w:r w:rsidRPr="00A97307">
        <w:rPr>
          <w:position w:val="6"/>
          <w:lang w:val="uk-UA" w:eastAsia="ru-RU"/>
        </w:rPr>
        <w:t xml:space="preserve">      Учасник повинен </w:t>
      </w:r>
      <w:r w:rsidRPr="00A97307">
        <w:rPr>
          <w:bCs/>
          <w:iCs/>
          <w:position w:val="6"/>
          <w:lang w:val="uk-UA" w:eastAsia="ru-RU"/>
        </w:rPr>
        <w:t>викласти  у систему (в сканованому вигляді)</w:t>
      </w:r>
      <w:r w:rsidRPr="00A97307">
        <w:rPr>
          <w:b/>
          <w:i/>
          <w:position w:val="6"/>
          <w:lang w:val="uk-UA" w:eastAsia="ru-RU"/>
        </w:rPr>
        <w:t xml:space="preserve"> </w:t>
      </w:r>
      <w:r w:rsidRPr="00A97307">
        <w:rPr>
          <w:position w:val="6"/>
          <w:lang w:val="uk-UA" w:eastAsia="ru-RU"/>
        </w:rPr>
        <w:t xml:space="preserve">в складі своєї пропозиції </w:t>
      </w:r>
      <w:r>
        <w:rPr>
          <w:position w:val="6"/>
          <w:lang w:val="uk-UA" w:eastAsia="ru-RU"/>
        </w:rPr>
        <w:t xml:space="preserve">   </w:t>
      </w:r>
    </w:p>
    <w:p w:rsidR="00C50DCE" w:rsidRPr="009B3159" w:rsidRDefault="00C50DCE" w:rsidP="00C50DCE">
      <w:pPr>
        <w:rPr>
          <w:lang w:val="uk-UA"/>
        </w:rPr>
      </w:pPr>
      <w:r w:rsidRPr="00A97307">
        <w:rPr>
          <w:position w:val="6"/>
          <w:lang w:val="uk-UA" w:eastAsia="ru-RU"/>
        </w:rPr>
        <w:t>наступні документ</w:t>
      </w:r>
      <w:r>
        <w:rPr>
          <w:position w:val="6"/>
          <w:lang w:val="uk-UA" w:eastAsia="ru-RU"/>
        </w:rPr>
        <w:t xml:space="preserve">и для </w:t>
      </w:r>
      <w:r>
        <w:rPr>
          <w:position w:val="6"/>
          <w:lang w:val="uk-UA" w:eastAsia="ru-RU" w:bidi="uk-UA"/>
        </w:rPr>
        <w:t xml:space="preserve">підтвердження інформації про  відповідність кваліфікаційним </w:t>
      </w:r>
      <w:r w:rsidRPr="009B3159">
        <w:rPr>
          <w:position w:val="6"/>
          <w:lang w:val="uk-UA" w:eastAsia="ru-RU" w:bidi="uk-UA"/>
        </w:rPr>
        <w:t>критеріям, а саме:</w:t>
      </w:r>
    </w:p>
    <w:p w:rsidR="00C50DCE" w:rsidRPr="00A97307" w:rsidRDefault="00C50DCE" w:rsidP="00C50DCE">
      <w:pPr>
        <w:spacing w:line="100" w:lineRule="atLeast"/>
        <w:rPr>
          <w:position w:val="6"/>
          <w:lang w:val="uk-UA" w:eastAsia="ru-RU"/>
        </w:rPr>
      </w:pPr>
      <w:r>
        <w:rPr>
          <w:position w:val="6"/>
          <w:lang w:val="uk-UA" w:eastAsia="ru-RU"/>
        </w:rPr>
        <w:t>1.</w:t>
      </w:r>
      <w:r w:rsidRPr="00A97307">
        <w:rPr>
          <w:position w:val="6"/>
          <w:lang w:val="uk-UA" w:eastAsia="ru-RU"/>
        </w:rPr>
        <w:t>Копію виписки або витягу з Єдиного державного реєстру юридичних осіб та фізичних осіб-підприємців;</w:t>
      </w:r>
    </w:p>
    <w:p w:rsidR="00C50DCE" w:rsidRPr="00A97307" w:rsidRDefault="00C50DCE" w:rsidP="00C50DCE">
      <w:pPr>
        <w:spacing w:line="100" w:lineRule="atLeast"/>
        <w:rPr>
          <w:position w:val="6"/>
          <w:lang w:val="uk-UA" w:eastAsia="ru-RU"/>
        </w:rPr>
      </w:pPr>
      <w:r>
        <w:rPr>
          <w:position w:val="6"/>
          <w:lang w:val="uk-UA" w:eastAsia="ru-RU"/>
        </w:rPr>
        <w:t>2.</w:t>
      </w:r>
      <w:r w:rsidRPr="00A97307">
        <w:rPr>
          <w:position w:val="6"/>
          <w:lang w:val="uk-UA" w:eastAsia="ru-RU"/>
        </w:rPr>
        <w:t>Копію свідоцтва або витягу з реєстру платників єдиного податку (якщо Учасник є платником єдиного податку);</w:t>
      </w:r>
    </w:p>
    <w:p w:rsidR="00C50DCE" w:rsidRPr="00A97307" w:rsidRDefault="00C50DCE" w:rsidP="00C50DCE">
      <w:pPr>
        <w:spacing w:line="100" w:lineRule="atLeast"/>
        <w:rPr>
          <w:position w:val="6"/>
          <w:lang w:val="uk-UA" w:eastAsia="ru-RU"/>
        </w:rPr>
      </w:pPr>
      <w:r>
        <w:rPr>
          <w:position w:val="6"/>
          <w:lang w:val="uk-UA" w:eastAsia="ru-RU"/>
        </w:rPr>
        <w:t>3.</w:t>
      </w:r>
      <w:r w:rsidRPr="00A97307">
        <w:rPr>
          <w:position w:val="6"/>
          <w:lang w:val="uk-UA" w:eastAsia="ru-RU"/>
        </w:rPr>
        <w:t>Копію витягу або свідоцтва з реєстру платників податку на додану вартість (для платників ПДВ);</w:t>
      </w:r>
    </w:p>
    <w:p w:rsidR="00C50DCE" w:rsidRPr="009B3159" w:rsidRDefault="00C50DCE" w:rsidP="00C50DCE">
      <w:pPr>
        <w:autoSpaceDE w:val="0"/>
        <w:autoSpaceDN w:val="0"/>
        <w:adjustRightInd w:val="0"/>
        <w:rPr>
          <w:position w:val="6"/>
          <w:lang w:val="uk-UA" w:eastAsia="ru-RU" w:bidi="uk-UA"/>
        </w:rPr>
      </w:pPr>
      <w:r w:rsidRPr="009B3159">
        <w:rPr>
          <w:position w:val="6"/>
          <w:lang w:val="uk-UA" w:eastAsia="ru-RU" w:bidi="uk-UA"/>
        </w:rPr>
        <w:t>Для підт</w:t>
      </w:r>
      <w:r>
        <w:rPr>
          <w:position w:val="6"/>
          <w:lang w:val="uk-UA" w:eastAsia="ru-RU" w:bidi="uk-UA"/>
        </w:rPr>
        <w:t>вердження відповідності</w:t>
      </w:r>
      <w:r w:rsidRPr="009B3159">
        <w:rPr>
          <w:position w:val="6"/>
          <w:lang w:val="uk-UA" w:eastAsia="ru-RU" w:bidi="uk-UA"/>
        </w:rPr>
        <w:t xml:space="preserve"> кваліфікаційним критеріям </w:t>
      </w:r>
      <w:r>
        <w:rPr>
          <w:position w:val="6"/>
          <w:lang w:val="uk-UA" w:eastAsia="ru-RU" w:bidi="uk-UA"/>
        </w:rPr>
        <w:t xml:space="preserve">учасник </w:t>
      </w:r>
      <w:r w:rsidRPr="009B3159">
        <w:rPr>
          <w:position w:val="6"/>
          <w:lang w:val="uk-UA" w:eastAsia="ru-RU" w:bidi="uk-UA"/>
        </w:rPr>
        <w:t>повинен надати всі документи згідно з переліком, вказаним нижче, а саме:</w:t>
      </w:r>
    </w:p>
    <w:p w:rsidR="00C50DCE" w:rsidRPr="009B3159" w:rsidRDefault="00C50DCE" w:rsidP="00C50DCE">
      <w:pPr>
        <w:numPr>
          <w:ilvl w:val="0"/>
          <w:numId w:val="4"/>
        </w:numPr>
        <w:autoSpaceDE w:val="0"/>
        <w:autoSpaceDN w:val="0"/>
        <w:adjustRightInd w:val="0"/>
        <w:rPr>
          <w:position w:val="6"/>
          <w:lang w:val="uk-UA" w:eastAsia="ru-RU" w:bidi="uk-UA"/>
        </w:rPr>
      </w:pPr>
      <w:r w:rsidRPr="009B3159">
        <w:rPr>
          <w:position w:val="6"/>
          <w:lang w:val="uk-UA" w:eastAsia="ru-RU" w:bidi="uk-UA"/>
        </w:rPr>
        <w:t>довідку, складену Учасником у довільній формі, про наявність обладнання та матеріально-технічної бази необхідної для постачання товару, що є предметом даної закупівлі.</w:t>
      </w:r>
    </w:p>
    <w:p w:rsidR="00C50DCE" w:rsidRPr="00EE52E7" w:rsidRDefault="00C50DCE" w:rsidP="00C50DCE">
      <w:pPr>
        <w:numPr>
          <w:ilvl w:val="0"/>
          <w:numId w:val="4"/>
        </w:numPr>
        <w:autoSpaceDE w:val="0"/>
        <w:autoSpaceDN w:val="0"/>
        <w:adjustRightInd w:val="0"/>
        <w:rPr>
          <w:color w:val="C00000"/>
          <w:position w:val="6"/>
          <w:lang w:val="uk-UA" w:eastAsia="ru-RU"/>
        </w:rPr>
      </w:pPr>
      <w:r w:rsidRPr="00EE52E7">
        <w:rPr>
          <w:position w:val="6"/>
          <w:lang w:val="uk-UA" w:eastAsia="ru-RU" w:bidi="uk-UA"/>
        </w:rPr>
        <w:t xml:space="preserve">документи, що підтверджують наявність в учасника власного або орендованого спеціалізованого автотранспортного засобу (засобів), яким буде здійснюватися постачання товару (копії документів, що підтверджують право власності на транспортний засіб/засоби (копія реєстраційного свідоцтва) або копії документів, що підтверджують право користування транспортним засобом). </w:t>
      </w:r>
    </w:p>
    <w:p w:rsidR="00C50DCE" w:rsidRPr="00A97307" w:rsidRDefault="00C50DCE" w:rsidP="00C50DCE">
      <w:pPr>
        <w:autoSpaceDE w:val="0"/>
        <w:autoSpaceDN w:val="0"/>
        <w:adjustRightInd w:val="0"/>
        <w:rPr>
          <w:position w:val="6"/>
          <w:lang w:val="uk-UA" w:eastAsia="ru-RU"/>
        </w:rPr>
      </w:pPr>
      <w:r>
        <w:rPr>
          <w:position w:val="6"/>
          <w:lang w:val="uk-UA" w:eastAsia="ru-RU"/>
        </w:rPr>
        <w:t xml:space="preserve">4. Копію експлуатаційного дозволу на виробничі потужності та/або складське приміщення           (якщо товар тваринного походження), виданого на </w:t>
      </w:r>
      <w:proofErr w:type="spellStart"/>
      <w:r>
        <w:rPr>
          <w:position w:val="6"/>
          <w:lang w:val="uk-UA" w:eastAsia="ru-RU"/>
        </w:rPr>
        <w:t>ім</w:t>
      </w:r>
      <w:proofErr w:type="spellEnd"/>
      <w:r w:rsidRPr="00A97307">
        <w:rPr>
          <w:position w:val="6"/>
          <w:lang w:eastAsia="ru-RU"/>
        </w:rPr>
        <w:t>’</w:t>
      </w:r>
      <w:r>
        <w:rPr>
          <w:position w:val="6"/>
          <w:lang w:val="uk-UA" w:eastAsia="ru-RU"/>
        </w:rPr>
        <w:t>я учасника процедури закупівлі.</w:t>
      </w:r>
    </w:p>
    <w:p w:rsidR="00C50DCE" w:rsidRDefault="00C50DCE" w:rsidP="00C50DCE">
      <w:pPr>
        <w:autoSpaceDE w:val="0"/>
        <w:autoSpaceDN w:val="0"/>
        <w:adjustRightInd w:val="0"/>
        <w:ind w:left="426" w:hanging="426"/>
        <w:rPr>
          <w:position w:val="6"/>
          <w:lang w:val="uk-UA" w:eastAsia="ru-RU"/>
        </w:rPr>
      </w:pPr>
      <w:r>
        <w:rPr>
          <w:position w:val="6"/>
          <w:lang w:val="uk-UA" w:eastAsia="ru-RU"/>
        </w:rPr>
        <w:t xml:space="preserve">5. </w:t>
      </w:r>
      <w:r w:rsidRPr="00A97307">
        <w:rPr>
          <w:position w:val="6"/>
          <w:lang w:val="uk-UA" w:eastAsia="ru-RU"/>
        </w:rPr>
        <w:t>Для орендованого транспортного засобу, учасник пов</w:t>
      </w:r>
      <w:r>
        <w:rPr>
          <w:position w:val="6"/>
          <w:lang w:val="uk-UA" w:eastAsia="ru-RU"/>
        </w:rPr>
        <w:t>инен надати скановану копію або</w:t>
      </w:r>
    </w:p>
    <w:p w:rsidR="00C50DCE" w:rsidRDefault="00C50DCE" w:rsidP="00C50DCE">
      <w:pPr>
        <w:autoSpaceDE w:val="0"/>
        <w:autoSpaceDN w:val="0"/>
        <w:adjustRightInd w:val="0"/>
        <w:ind w:left="426" w:hanging="426"/>
        <w:rPr>
          <w:position w:val="6"/>
          <w:lang w:val="uk-UA" w:eastAsia="ru-RU"/>
        </w:rPr>
      </w:pPr>
      <w:r w:rsidRPr="00A97307">
        <w:rPr>
          <w:position w:val="6"/>
          <w:lang w:val="uk-UA" w:eastAsia="ru-RU"/>
        </w:rPr>
        <w:t xml:space="preserve">оригінал чинного договору оренди </w:t>
      </w:r>
      <w:r>
        <w:rPr>
          <w:position w:val="6"/>
          <w:lang w:val="uk-UA" w:eastAsia="ru-RU"/>
        </w:rPr>
        <w:t>спеціалізованого /них</w:t>
      </w:r>
      <w:r w:rsidRPr="00A97307">
        <w:rPr>
          <w:position w:val="6"/>
          <w:lang w:val="uk-UA" w:eastAsia="ru-RU"/>
        </w:rPr>
        <w:t xml:space="preserve">  транспортного (них) засобу (</w:t>
      </w:r>
      <w:proofErr w:type="spellStart"/>
      <w:r w:rsidRPr="00A97307">
        <w:rPr>
          <w:position w:val="6"/>
          <w:lang w:val="uk-UA" w:eastAsia="ru-RU"/>
        </w:rPr>
        <w:t>бів</w:t>
      </w:r>
      <w:proofErr w:type="spellEnd"/>
      <w:r w:rsidRPr="00A97307">
        <w:rPr>
          <w:position w:val="6"/>
          <w:lang w:val="uk-UA" w:eastAsia="ru-RU"/>
        </w:rPr>
        <w:t xml:space="preserve">) </w:t>
      </w:r>
      <w:r>
        <w:rPr>
          <w:position w:val="6"/>
          <w:lang w:val="uk-UA" w:eastAsia="ru-RU"/>
        </w:rPr>
        <w:t xml:space="preserve">для </w:t>
      </w:r>
    </w:p>
    <w:p w:rsidR="00C50DCE" w:rsidRDefault="00C50DCE" w:rsidP="00C50DCE">
      <w:pPr>
        <w:autoSpaceDE w:val="0"/>
        <w:autoSpaceDN w:val="0"/>
        <w:adjustRightInd w:val="0"/>
        <w:ind w:left="426" w:hanging="426"/>
        <w:rPr>
          <w:position w:val="6"/>
          <w:lang w:val="uk-UA" w:eastAsia="ru-RU"/>
        </w:rPr>
      </w:pPr>
      <w:r>
        <w:rPr>
          <w:position w:val="6"/>
          <w:lang w:val="uk-UA" w:eastAsia="ru-RU"/>
        </w:rPr>
        <w:t>продукції що швидко псується, обладнаного /них холодильною установкою (РЕФ), або  договору</w:t>
      </w:r>
    </w:p>
    <w:p w:rsidR="00C50DCE" w:rsidRDefault="00C50DCE" w:rsidP="00C50DCE">
      <w:pPr>
        <w:autoSpaceDE w:val="0"/>
        <w:autoSpaceDN w:val="0"/>
        <w:adjustRightInd w:val="0"/>
        <w:ind w:left="426" w:hanging="426"/>
        <w:rPr>
          <w:position w:val="6"/>
          <w:lang w:val="uk-UA" w:eastAsia="ru-RU"/>
        </w:rPr>
      </w:pPr>
      <w:r>
        <w:rPr>
          <w:position w:val="6"/>
          <w:lang w:val="uk-UA" w:eastAsia="ru-RU"/>
        </w:rPr>
        <w:t xml:space="preserve"> перевезення чи </w:t>
      </w:r>
      <w:r w:rsidRPr="00A97307">
        <w:rPr>
          <w:position w:val="6"/>
          <w:lang w:val="uk-UA" w:eastAsia="ru-RU"/>
        </w:rPr>
        <w:t xml:space="preserve"> надання послуг з перевезення </w:t>
      </w:r>
      <w:r>
        <w:rPr>
          <w:position w:val="6"/>
          <w:lang w:val="uk-UA" w:eastAsia="ru-RU"/>
        </w:rPr>
        <w:t xml:space="preserve">для перевезення продуктів харчування, у разі </w:t>
      </w:r>
    </w:p>
    <w:p w:rsidR="00C50DCE" w:rsidRDefault="00C50DCE" w:rsidP="00C50DCE">
      <w:pPr>
        <w:autoSpaceDE w:val="0"/>
        <w:autoSpaceDN w:val="0"/>
        <w:adjustRightInd w:val="0"/>
        <w:ind w:left="426" w:hanging="426"/>
        <w:rPr>
          <w:position w:val="6"/>
          <w:lang w:val="uk-UA" w:eastAsia="ru-RU"/>
        </w:rPr>
      </w:pPr>
      <w:r>
        <w:rPr>
          <w:position w:val="6"/>
          <w:lang w:val="uk-UA" w:eastAsia="ru-RU"/>
        </w:rPr>
        <w:t xml:space="preserve">коли учасник орендує спеціалізовані транспортні засоби для продукції,що швидко псуються </w:t>
      </w:r>
    </w:p>
    <w:p w:rsidR="00C50DCE" w:rsidRDefault="00C50DCE" w:rsidP="00C50DCE">
      <w:pPr>
        <w:autoSpaceDE w:val="0"/>
        <w:autoSpaceDN w:val="0"/>
        <w:adjustRightInd w:val="0"/>
        <w:ind w:left="426" w:hanging="426"/>
        <w:rPr>
          <w:position w:val="6"/>
          <w:lang w:val="uk-UA" w:eastAsia="ru-RU"/>
        </w:rPr>
      </w:pPr>
      <w:r>
        <w:rPr>
          <w:position w:val="6"/>
          <w:lang w:val="uk-UA" w:eastAsia="ru-RU"/>
        </w:rPr>
        <w:t>обладнані холодильною установкою (РЕФ), чи користується послугами з перевезення</w:t>
      </w:r>
    </w:p>
    <w:p w:rsidR="00C50DCE" w:rsidRPr="00A97307" w:rsidRDefault="00C50DCE" w:rsidP="00C50DCE">
      <w:pPr>
        <w:autoSpaceDE w:val="0"/>
        <w:autoSpaceDN w:val="0"/>
        <w:adjustRightInd w:val="0"/>
        <w:ind w:left="426" w:hanging="426"/>
        <w:rPr>
          <w:position w:val="6"/>
          <w:lang w:val="uk-UA" w:eastAsia="ru-RU"/>
        </w:rPr>
      </w:pPr>
      <w:r w:rsidRPr="008C4C92">
        <w:rPr>
          <w:position w:val="6"/>
          <w:lang w:val="uk-UA" w:eastAsia="ru-RU"/>
        </w:rPr>
        <w:t>ванта</w:t>
      </w:r>
      <w:r w:rsidRPr="00A97307">
        <w:rPr>
          <w:position w:val="6"/>
          <w:lang w:val="uk-UA" w:eastAsia="ru-RU"/>
        </w:rPr>
        <w:t xml:space="preserve">жу автомобільним транспортом. </w:t>
      </w:r>
    </w:p>
    <w:p w:rsidR="00C50DCE" w:rsidRPr="00081F38" w:rsidRDefault="00C50DCE" w:rsidP="00C50DCE">
      <w:pPr>
        <w:autoSpaceDE w:val="0"/>
        <w:autoSpaceDN w:val="0"/>
        <w:adjustRightInd w:val="0"/>
        <w:rPr>
          <w:position w:val="6"/>
          <w:lang w:val="uk-UA" w:eastAsia="ru-RU"/>
        </w:rPr>
      </w:pPr>
      <w:r>
        <w:rPr>
          <w:lang w:val="uk-UA"/>
        </w:rPr>
        <w:t xml:space="preserve">6. </w:t>
      </w:r>
      <w:r w:rsidRPr="00081F38">
        <w:rPr>
          <w:lang w:val="uk-UA"/>
        </w:rPr>
        <w:t>Документи, що посвідчують якість товару (дійсні на час розкриття тендерної пропозиції учасника, термін дії яких не повинен закінчитися):</w:t>
      </w:r>
    </w:p>
    <w:p w:rsidR="00C50DCE" w:rsidRPr="00081F38" w:rsidRDefault="00C50DCE" w:rsidP="00C50DCE">
      <w:pPr>
        <w:pStyle w:val="a4"/>
        <w:suppressAutoHyphens w:val="0"/>
        <w:spacing w:after="200" w:line="276" w:lineRule="auto"/>
        <w:ind w:left="0"/>
        <w:contextualSpacing/>
        <w:rPr>
          <w:lang w:val="uk-UA"/>
        </w:rPr>
      </w:pPr>
      <w:r w:rsidRPr="00081F38">
        <w:rPr>
          <w:lang w:val="uk-UA"/>
        </w:rPr>
        <w:t>- Декларація виробника або якісне посвідчення на товар, який пропонується до постачання.</w:t>
      </w:r>
    </w:p>
    <w:p w:rsidR="00C50DCE" w:rsidRDefault="00C50DCE" w:rsidP="00C50DCE">
      <w:pPr>
        <w:pStyle w:val="a4"/>
        <w:suppressAutoHyphens w:val="0"/>
        <w:spacing w:after="200" w:line="276" w:lineRule="auto"/>
        <w:ind w:left="0"/>
        <w:contextualSpacing/>
        <w:rPr>
          <w:lang w:val="uk-UA"/>
        </w:rPr>
      </w:pPr>
      <w:r w:rsidRPr="00081F38">
        <w:rPr>
          <w:lang w:val="uk-UA"/>
        </w:rPr>
        <w:t>- Договір постачання (чинний або пролонгований на 2021р.) у випадку, якщо учасник не є виробником проду</w:t>
      </w:r>
      <w:r>
        <w:rPr>
          <w:lang w:val="uk-UA"/>
        </w:rPr>
        <w:t>кції, що є предметом закупівлі.</w:t>
      </w:r>
    </w:p>
    <w:p w:rsidR="00C50DCE" w:rsidRDefault="00C50DCE" w:rsidP="00C50DCE">
      <w:pPr>
        <w:pStyle w:val="a4"/>
        <w:suppressAutoHyphens w:val="0"/>
        <w:spacing w:after="200"/>
        <w:ind w:left="0"/>
        <w:contextualSpacing/>
        <w:rPr>
          <w:position w:val="6"/>
          <w:lang w:val="uk-UA" w:eastAsia="ru-RU"/>
        </w:rPr>
      </w:pPr>
      <w:r>
        <w:rPr>
          <w:position w:val="6"/>
          <w:lang w:val="uk-UA" w:eastAsia="ru-RU"/>
        </w:rPr>
        <w:t>7</w:t>
      </w:r>
      <w:r w:rsidRPr="00A97307">
        <w:rPr>
          <w:position w:val="6"/>
          <w:lang w:val="uk-UA" w:eastAsia="ru-RU"/>
        </w:rPr>
        <w:t>.Лист-згода на обробку персональних даних (Додаток №5). Цінова пропозиція. (Додаток №3);</w:t>
      </w:r>
    </w:p>
    <w:p w:rsidR="00C50DCE" w:rsidRDefault="00C50DCE" w:rsidP="00C50DCE">
      <w:pPr>
        <w:pStyle w:val="a4"/>
        <w:suppressAutoHyphens w:val="0"/>
        <w:spacing w:after="200"/>
        <w:ind w:left="0"/>
        <w:contextualSpacing/>
        <w:rPr>
          <w:position w:val="6"/>
          <w:lang w:val="uk-UA" w:eastAsia="ru-RU"/>
        </w:rPr>
      </w:pPr>
      <w:r>
        <w:rPr>
          <w:position w:val="6"/>
          <w:lang w:val="uk-UA" w:eastAsia="ru-RU"/>
        </w:rPr>
        <w:t>8</w:t>
      </w:r>
      <w:r w:rsidRPr="00A97307">
        <w:rPr>
          <w:i/>
          <w:position w:val="6"/>
          <w:lang w:val="uk-UA" w:eastAsia="ru-RU"/>
        </w:rPr>
        <w:t>.</w:t>
      </w:r>
      <w:r w:rsidRPr="00A97307">
        <w:rPr>
          <w:position w:val="6"/>
          <w:lang w:val="uk-UA" w:eastAsia="ru-RU"/>
        </w:rPr>
        <w:t>Додатково надати оновлену цінову пропозицію із зазн</w:t>
      </w:r>
      <w:r>
        <w:rPr>
          <w:position w:val="6"/>
          <w:lang w:val="uk-UA" w:eastAsia="ru-RU"/>
        </w:rPr>
        <w:t>аченням кількості, ціни та</w:t>
      </w:r>
      <w:r w:rsidRPr="00A97307">
        <w:rPr>
          <w:position w:val="6"/>
          <w:lang w:val="uk-UA" w:eastAsia="ru-RU"/>
        </w:rPr>
        <w:t xml:space="preserve"> вартості, якщо під час аукціону суму буде змінено.</w:t>
      </w:r>
    </w:p>
    <w:p w:rsidR="00C50DCE" w:rsidRDefault="00C50DCE" w:rsidP="00C50DCE">
      <w:pPr>
        <w:pStyle w:val="a4"/>
        <w:suppressAutoHyphens w:val="0"/>
        <w:spacing w:after="200"/>
        <w:ind w:left="0"/>
        <w:contextualSpacing/>
        <w:rPr>
          <w:i/>
          <w:position w:val="6"/>
          <w:lang w:val="uk-UA" w:eastAsia="ru-RU"/>
        </w:rPr>
      </w:pPr>
      <w:r>
        <w:rPr>
          <w:position w:val="6"/>
          <w:lang w:val="uk-UA" w:eastAsia="ru-RU"/>
        </w:rPr>
        <w:t>9.</w:t>
      </w:r>
      <w:r w:rsidRPr="00A97307">
        <w:rPr>
          <w:position w:val="6"/>
          <w:lang w:val="uk-UA" w:eastAsia="ru-RU"/>
        </w:rPr>
        <w:t>У разі якщо учасник надав найбільш економічно вигідну тендерну пропозицію, що є аномально низькою (аномально низька ціна визначається електронною системою закупівель автоматично),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w:t>
      </w:r>
      <w:r w:rsidRPr="00A97307">
        <w:rPr>
          <w:i/>
          <w:position w:val="6"/>
          <w:lang w:val="uk-UA" w:eastAsia="ru-RU"/>
        </w:rPr>
        <w:t xml:space="preserve"> (надається на фірмовому бланку (за наявності) Учасника з вихідним номером та датою.</w:t>
      </w:r>
    </w:p>
    <w:p w:rsidR="00C50DCE" w:rsidRPr="00546D8A" w:rsidRDefault="00C50DCE" w:rsidP="00C50DCE">
      <w:pPr>
        <w:pStyle w:val="a4"/>
        <w:suppressAutoHyphens w:val="0"/>
        <w:spacing w:after="200"/>
        <w:ind w:left="0"/>
        <w:contextualSpacing/>
        <w:rPr>
          <w:lang w:val="uk-UA"/>
        </w:rPr>
      </w:pPr>
      <w:r>
        <w:rPr>
          <w:i/>
          <w:position w:val="6"/>
          <w:lang w:val="uk-UA" w:eastAsia="ru-RU"/>
        </w:rPr>
        <w:t xml:space="preserve">   </w:t>
      </w:r>
      <w:r w:rsidRPr="00A97307">
        <w:rPr>
          <w:position w:val="6"/>
          <w:lang w:val="uk-UA" w:eastAsia="ru-RU"/>
        </w:rPr>
        <w:t xml:space="preserve">   Документи, які вимагаються Замовником, викладаються у сканованому вигляді за підписом уповноваженої посадової особи Учасника. Відповідальність за помилки друку у документах, не підписаних відповідним чином, несе Учасник.</w:t>
      </w:r>
    </w:p>
    <w:p w:rsidR="00C50DCE" w:rsidRPr="00A97307" w:rsidRDefault="00C50DCE" w:rsidP="00C50DCE">
      <w:pPr>
        <w:tabs>
          <w:tab w:val="left" w:pos="0"/>
        </w:tabs>
        <w:jc w:val="both"/>
        <w:rPr>
          <w:b/>
          <w:i/>
          <w:iCs/>
          <w:position w:val="6"/>
          <w:shd w:val="clear" w:color="auto" w:fill="FFFFFF"/>
          <w:lang w:val="uk-UA" w:eastAsia="ru-RU"/>
        </w:rPr>
      </w:pPr>
      <w:r w:rsidRPr="00A97307">
        <w:rPr>
          <w:b/>
          <w:i/>
          <w:iCs/>
          <w:color w:val="333333"/>
          <w:position w:val="6"/>
          <w:shd w:val="clear" w:color="auto" w:fill="FFFFFF"/>
          <w:lang w:val="uk-UA" w:eastAsia="ru-RU"/>
        </w:rPr>
        <w:t xml:space="preserve">     </w:t>
      </w:r>
      <w:r w:rsidRPr="00A97307">
        <w:rPr>
          <w:b/>
          <w:i/>
          <w:iCs/>
          <w:position w:val="6"/>
          <w:shd w:val="clear" w:color="auto" w:fill="FFFFFF"/>
          <w:lang w:val="uk-UA" w:eastAsia="ru-RU"/>
        </w:rPr>
        <w:t>Документи, що не передбачені чинним законодавством України для суб’єктів підприємницької діяльності та фізичних осіб, не подаються учасниками в складі своєї пропозиції (у разі відсутності документів учасник повинен надати замість нього пояснювальну записку з зазначенням підстави не надання документа з посиланням на законодавчі акти).</w:t>
      </w:r>
    </w:p>
    <w:p w:rsidR="00C50DCE" w:rsidRPr="00A97307" w:rsidRDefault="00C50DCE" w:rsidP="00C50DCE">
      <w:pPr>
        <w:tabs>
          <w:tab w:val="left" w:pos="0"/>
        </w:tabs>
        <w:jc w:val="both"/>
        <w:rPr>
          <w:b/>
          <w:i/>
          <w:iCs/>
          <w:color w:val="333333"/>
          <w:position w:val="6"/>
          <w:shd w:val="clear" w:color="auto" w:fill="FFFFFF"/>
          <w:lang w:val="uk-UA" w:eastAsia="ru-RU"/>
        </w:rPr>
      </w:pPr>
      <w:r w:rsidRPr="00A97307">
        <w:rPr>
          <w:b/>
          <w:i/>
          <w:position w:val="6"/>
          <w:lang w:val="uk-UA" w:eastAsia="ru-RU"/>
        </w:rPr>
        <w:lastRenderedPageBreak/>
        <w:t>У разі відсутності  будь яких  документів, просимо надати пояснення в довільній формі про відсутність одного з документів.</w:t>
      </w:r>
    </w:p>
    <w:p w:rsidR="00C50DCE" w:rsidRPr="00A97307" w:rsidRDefault="00C50DCE" w:rsidP="00C50DCE">
      <w:pPr>
        <w:jc w:val="both"/>
        <w:rPr>
          <w:lang w:val="uk-UA" w:eastAsia="ru-RU"/>
        </w:rPr>
      </w:pPr>
      <w:r w:rsidRPr="00A97307">
        <w:rPr>
          <w:lang w:val="uk-UA" w:eastAsia="ru-RU"/>
        </w:rPr>
        <w:t xml:space="preserve">Усі документи та інформаційні матеріали, які вимагаються згідно оголошення, Учасник шляхом сканування переводить в електронний вигляд у графічному форматі (у форматі </w:t>
      </w:r>
      <w:proofErr w:type="spellStart"/>
      <w:r w:rsidRPr="00A97307">
        <w:rPr>
          <w:lang w:val="uk-UA" w:eastAsia="ru-RU"/>
        </w:rPr>
        <w:t>“.pdf“</w:t>
      </w:r>
      <w:proofErr w:type="spellEnd"/>
      <w:r w:rsidRPr="00A97307">
        <w:rPr>
          <w:lang w:val="uk-UA" w:eastAsia="ru-RU"/>
        </w:rPr>
        <w:t xml:space="preserve">  або "</w:t>
      </w:r>
      <w:proofErr w:type="spellStart"/>
      <w:r w:rsidRPr="00A97307">
        <w:rPr>
          <w:lang w:val="uk-UA" w:eastAsia="ru-RU"/>
        </w:rPr>
        <w:t>.jpg</w:t>
      </w:r>
      <w:proofErr w:type="spellEnd"/>
      <w:r w:rsidRPr="00A97307">
        <w:rPr>
          <w:lang w:val="uk-UA" w:eastAsia="ru-RU"/>
        </w:rPr>
        <w:t>") у відповідності до наступних вимог:</w:t>
      </w:r>
    </w:p>
    <w:p w:rsidR="00C50DCE" w:rsidRPr="00A97307" w:rsidRDefault="00C50DCE" w:rsidP="00C50DCE">
      <w:pPr>
        <w:numPr>
          <w:ilvl w:val="0"/>
          <w:numId w:val="2"/>
        </w:numPr>
        <w:suppressAutoHyphens w:val="0"/>
        <w:ind w:left="602" w:hanging="196"/>
        <w:jc w:val="both"/>
        <w:rPr>
          <w:lang w:val="uk-UA" w:eastAsia="ru-RU"/>
        </w:rPr>
      </w:pPr>
      <w:r w:rsidRPr="00A97307">
        <w:rPr>
          <w:lang w:val="uk-UA" w:eastAsia="ru-RU"/>
        </w:rPr>
        <w:t xml:space="preserve">кожен завантажений файл повинен мати назву, яка дозволяє ідентифікувати документ; </w:t>
      </w:r>
    </w:p>
    <w:p w:rsidR="00C50DCE" w:rsidRPr="00A97307" w:rsidRDefault="00C50DCE" w:rsidP="00C50DCE">
      <w:pPr>
        <w:numPr>
          <w:ilvl w:val="0"/>
          <w:numId w:val="2"/>
        </w:numPr>
        <w:suppressAutoHyphens w:val="0"/>
        <w:ind w:left="560" w:hanging="154"/>
        <w:jc w:val="both"/>
        <w:rPr>
          <w:lang w:val="uk-UA" w:eastAsia="ru-RU"/>
        </w:rPr>
      </w:pPr>
      <w:r w:rsidRPr="00A97307">
        <w:rPr>
          <w:lang w:val="uk-UA" w:eastAsia="ru-RU"/>
        </w:rPr>
        <w:t xml:space="preserve">зображення </w:t>
      </w:r>
      <w:proofErr w:type="spellStart"/>
      <w:r w:rsidRPr="00A97307">
        <w:rPr>
          <w:lang w:val="uk-UA" w:eastAsia="ru-RU"/>
        </w:rPr>
        <w:t>відсканованих</w:t>
      </w:r>
      <w:proofErr w:type="spellEnd"/>
      <w:r w:rsidRPr="00A97307">
        <w:rPr>
          <w:lang w:val="uk-UA" w:eastAsia="ru-RU"/>
        </w:rPr>
        <w:t xml:space="preserve"> копій документів повинні бути чіткими та </w:t>
      </w:r>
      <w:proofErr w:type="spellStart"/>
      <w:r w:rsidRPr="00A97307">
        <w:rPr>
          <w:lang w:val="uk-UA" w:eastAsia="ru-RU"/>
        </w:rPr>
        <w:t>повнорозмірними</w:t>
      </w:r>
      <w:proofErr w:type="spellEnd"/>
      <w:r w:rsidRPr="00A97307">
        <w:rPr>
          <w:lang w:val="uk-UA" w:eastAsia="ru-RU"/>
        </w:rPr>
        <w:t xml:space="preserve"> (без обрізань будь-яких сторін документів, у т.ч. прізвища та підпису уповноваженої особи Учасника, його печатки, номера, тощо); </w:t>
      </w:r>
    </w:p>
    <w:p w:rsidR="00C50DCE" w:rsidRPr="00A97307" w:rsidRDefault="00C50DCE" w:rsidP="00C50DCE">
      <w:pPr>
        <w:tabs>
          <w:tab w:val="left" w:pos="1176"/>
        </w:tabs>
        <w:jc w:val="both"/>
        <w:rPr>
          <w:lang w:val="uk-UA"/>
        </w:rPr>
      </w:pPr>
      <w:r w:rsidRPr="00A97307">
        <w:rPr>
          <w:position w:val="6"/>
          <w:lang w:val="uk-UA" w:eastAsia="ru-RU"/>
        </w:rPr>
        <w:t xml:space="preserve">будь-який текст на усіх </w:t>
      </w:r>
      <w:proofErr w:type="spellStart"/>
      <w:r w:rsidRPr="00A97307">
        <w:rPr>
          <w:position w:val="6"/>
          <w:lang w:val="uk-UA" w:eastAsia="ru-RU"/>
        </w:rPr>
        <w:t>відсканованих</w:t>
      </w:r>
      <w:proofErr w:type="spellEnd"/>
      <w:r w:rsidRPr="00A97307">
        <w:rPr>
          <w:position w:val="6"/>
          <w:lang w:val="uk-UA" w:eastAsia="ru-RU"/>
        </w:rPr>
        <w:t xml:space="preserve"> зображеннях, має бути розбірливим</w:t>
      </w:r>
    </w:p>
    <w:p w:rsidR="00C50DCE" w:rsidRPr="00A97307" w:rsidRDefault="00C50DCE" w:rsidP="00C50DCE">
      <w:pPr>
        <w:tabs>
          <w:tab w:val="left" w:pos="1176"/>
        </w:tabs>
        <w:jc w:val="both"/>
        <w:rPr>
          <w:lang w:val="uk-UA"/>
        </w:rPr>
      </w:pPr>
      <w:r>
        <w:rPr>
          <w:lang w:val="uk-UA"/>
        </w:rPr>
        <w:t xml:space="preserve">   </w:t>
      </w:r>
      <w:r w:rsidRPr="00A97307">
        <w:rPr>
          <w:lang w:val="uk-UA"/>
        </w:rPr>
        <w:t xml:space="preserve">                                                                                                   </w:t>
      </w:r>
    </w:p>
    <w:p w:rsidR="00C50DCE" w:rsidRDefault="00C50DCE" w:rsidP="00C50DCE">
      <w:pPr>
        <w:tabs>
          <w:tab w:val="left" w:pos="1176"/>
        </w:tabs>
        <w:jc w:val="both"/>
        <w:rPr>
          <w:lang w:val="uk-UA"/>
        </w:rPr>
      </w:pPr>
      <w:r w:rsidRPr="00802902">
        <w:rPr>
          <w:lang w:val="uk-UA"/>
        </w:rPr>
        <w:t xml:space="preserve">                                       </w:t>
      </w:r>
      <w:r>
        <w:rPr>
          <w:lang w:val="uk-UA"/>
        </w:rPr>
        <w:t xml:space="preserve">                          </w:t>
      </w: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Default="00C50DCE" w:rsidP="00C50DCE">
      <w:pPr>
        <w:tabs>
          <w:tab w:val="left" w:pos="1176"/>
        </w:tabs>
        <w:jc w:val="both"/>
        <w:rPr>
          <w:lang w:val="uk-UA"/>
        </w:rPr>
      </w:pPr>
    </w:p>
    <w:p w:rsidR="00C50DCE" w:rsidRPr="00802902" w:rsidRDefault="00C50DCE" w:rsidP="00C50DCE">
      <w:pPr>
        <w:tabs>
          <w:tab w:val="left" w:pos="1176"/>
        </w:tabs>
        <w:jc w:val="both"/>
        <w:rPr>
          <w:b/>
          <w:lang w:val="uk-UA"/>
        </w:rPr>
      </w:pPr>
      <w:r w:rsidRPr="00802902">
        <w:rPr>
          <w:lang w:val="uk-UA"/>
        </w:rPr>
        <w:t xml:space="preserve">                                                                         </w:t>
      </w:r>
      <w:r>
        <w:rPr>
          <w:lang w:val="uk-UA"/>
        </w:rPr>
        <w:t xml:space="preserve">                                                                     </w:t>
      </w:r>
      <w:r w:rsidRPr="00802902">
        <w:rPr>
          <w:lang w:val="uk-UA"/>
        </w:rPr>
        <w:t>Додаток №</w:t>
      </w:r>
      <w:r>
        <w:rPr>
          <w:lang w:val="uk-UA"/>
        </w:rPr>
        <w:t xml:space="preserve"> </w:t>
      </w:r>
      <w:r w:rsidRPr="00802902">
        <w:rPr>
          <w:lang w:val="uk-UA"/>
        </w:rPr>
        <w:t>3</w:t>
      </w:r>
    </w:p>
    <w:p w:rsidR="00C50DCE" w:rsidRPr="00802902" w:rsidRDefault="00C50DCE" w:rsidP="00C50DCE">
      <w:pPr>
        <w:tabs>
          <w:tab w:val="left" w:pos="1176"/>
        </w:tabs>
        <w:jc w:val="both"/>
        <w:rPr>
          <w:b/>
          <w:lang w:val="uk-UA"/>
        </w:rPr>
      </w:pPr>
    </w:p>
    <w:p w:rsidR="00C50DCE" w:rsidRPr="00802902" w:rsidRDefault="00C50DCE" w:rsidP="00C50DCE">
      <w:pPr>
        <w:jc w:val="center"/>
        <w:rPr>
          <w:b/>
          <w:kern w:val="32"/>
          <w:lang w:val="uk-UA" w:eastAsia="uk-UA"/>
        </w:rPr>
      </w:pPr>
      <w:r w:rsidRPr="00802902">
        <w:rPr>
          <w:b/>
          <w:kern w:val="32"/>
          <w:lang w:val="uk-UA" w:eastAsia="uk-UA"/>
        </w:rPr>
        <w:t>ФОРМА ЦІНОВОЇ ПРОПОЗИЦІЇ</w:t>
      </w:r>
    </w:p>
    <w:p w:rsidR="00C50DCE" w:rsidRDefault="00C50DCE" w:rsidP="00C50DCE">
      <w:pPr>
        <w:tabs>
          <w:tab w:val="left" w:pos="1176"/>
        </w:tabs>
        <w:spacing w:line="276" w:lineRule="auto"/>
        <w:rPr>
          <w:lang w:val="uk-UA"/>
        </w:rPr>
      </w:pPr>
      <w:r w:rsidRPr="00802902">
        <w:rPr>
          <w:lang w:val="uk-UA"/>
        </w:rPr>
        <w:tab/>
      </w:r>
    </w:p>
    <w:p w:rsidR="00C50DCE" w:rsidRPr="00B011DE" w:rsidRDefault="00C50DCE" w:rsidP="00C50DCE">
      <w:pPr>
        <w:autoSpaceDE w:val="0"/>
        <w:autoSpaceDN w:val="0"/>
        <w:adjustRightInd w:val="0"/>
        <w:ind w:firstLine="708"/>
        <w:jc w:val="both"/>
        <w:rPr>
          <w:rFonts w:eastAsia="Calibri"/>
          <w:lang w:val="uk-UA" w:eastAsia="ru-RU"/>
        </w:rPr>
      </w:pPr>
      <w:r w:rsidRPr="00802902">
        <w:rPr>
          <w:rFonts w:eastAsia="Calibri"/>
          <w:lang w:val="uk-UA" w:eastAsia="ru-RU"/>
        </w:rPr>
        <w:t xml:space="preserve">Ми, </w:t>
      </w:r>
      <w:r w:rsidRPr="00802902">
        <w:rPr>
          <w:rFonts w:eastAsia="Calibri"/>
          <w:u w:val="single"/>
          <w:lang w:val="uk-UA" w:eastAsia="ru-RU"/>
        </w:rPr>
        <w:t>(назва Учасника)</w:t>
      </w:r>
      <w:r w:rsidRPr="00802902">
        <w:rPr>
          <w:rFonts w:eastAsia="Calibri"/>
          <w:lang w:val="uk-UA" w:eastAsia="ru-RU"/>
        </w:rPr>
        <w:t>, уважно</w:t>
      </w:r>
      <w:r>
        <w:rPr>
          <w:rFonts w:eastAsia="Calibri"/>
          <w:lang w:val="uk-UA" w:eastAsia="ru-RU"/>
        </w:rPr>
        <w:t xml:space="preserve"> вивчивши комплект документації</w:t>
      </w:r>
      <w:r w:rsidRPr="00802902">
        <w:rPr>
          <w:rFonts w:eastAsia="Calibri"/>
          <w:i/>
          <w:lang w:val="uk-UA" w:eastAsia="ru-RU"/>
        </w:rPr>
        <w:t xml:space="preserve">, </w:t>
      </w:r>
      <w:r w:rsidRPr="00802902">
        <w:rPr>
          <w:rFonts w:eastAsia="Calibri"/>
          <w:lang w:val="uk-UA" w:eastAsia="ru-RU"/>
        </w:rPr>
        <w:t xml:space="preserve">цим документом подаємо на участь у спрощеній процедурі закупівлі </w:t>
      </w:r>
      <w:r w:rsidRPr="00802902">
        <w:rPr>
          <w:lang w:val="uk-UA"/>
        </w:rPr>
        <w:t>за</w:t>
      </w:r>
      <w:r w:rsidRPr="00802902">
        <w:rPr>
          <w:color w:val="000000"/>
          <w:lang w:val="uk-UA"/>
        </w:rPr>
        <w:t xml:space="preserve"> </w:t>
      </w:r>
      <w:r w:rsidRPr="00005872">
        <w:rPr>
          <w:bCs/>
          <w:color w:val="000000"/>
          <w:kern w:val="32"/>
          <w:lang w:val="uk-UA" w:eastAsia="ru-RU"/>
        </w:rPr>
        <w:t xml:space="preserve"> </w:t>
      </w:r>
      <w:proofErr w:type="spellStart"/>
      <w:r w:rsidRPr="004B13E4">
        <w:rPr>
          <w:bdr w:val="none" w:sz="0" w:space="0" w:color="auto" w:frame="1"/>
          <w:shd w:val="clear" w:color="auto" w:fill="FDFEFD"/>
          <w:lang w:val="uk-UA"/>
        </w:rPr>
        <w:t>ДК</w:t>
      </w:r>
      <w:proofErr w:type="spellEnd"/>
      <w:r w:rsidRPr="004B13E4">
        <w:rPr>
          <w:bdr w:val="none" w:sz="0" w:space="0" w:color="auto" w:frame="1"/>
          <w:shd w:val="clear" w:color="auto" w:fill="FDFEFD"/>
          <w:lang w:val="uk-UA"/>
        </w:rPr>
        <w:t xml:space="preserve"> 021:2015-</w:t>
      </w:r>
      <w:r w:rsidRPr="004B13E4">
        <w:rPr>
          <w:bCs/>
          <w:lang w:val="uk-UA" w:eastAsia="ru-RU"/>
        </w:rPr>
        <w:t>15110000-2  М</w:t>
      </w:r>
      <w:r w:rsidRPr="00C50DCE">
        <w:rPr>
          <w:bCs/>
          <w:lang w:val="uk-UA" w:eastAsia="ru-RU"/>
        </w:rPr>
        <w:t>’</w:t>
      </w:r>
      <w:r w:rsidRPr="004B13E4">
        <w:rPr>
          <w:bCs/>
          <w:lang w:val="uk-UA" w:eastAsia="ru-RU"/>
        </w:rPr>
        <w:t>ясо</w:t>
      </w:r>
      <w:r>
        <w:rPr>
          <w:bCs/>
          <w:lang w:val="uk-UA" w:eastAsia="ru-RU"/>
        </w:rPr>
        <w:t xml:space="preserve"> </w:t>
      </w:r>
      <w:r w:rsidRPr="00E62710">
        <w:rPr>
          <w:bCs/>
          <w:lang w:val="uk-UA" w:eastAsia="ru-RU"/>
        </w:rPr>
        <w:t>(</w:t>
      </w:r>
      <w:r>
        <w:rPr>
          <w:bCs/>
          <w:color w:val="000000"/>
          <w:sz w:val="22"/>
          <w:szCs w:val="22"/>
          <w:lang w:val="uk-UA" w:eastAsia="uk-UA"/>
        </w:rPr>
        <w:t xml:space="preserve">м'ясо свинини обрізне охолоджене, філе куряче </w:t>
      </w:r>
      <w:r>
        <w:rPr>
          <w:bCs/>
          <w:color w:val="000000"/>
          <w:lang w:val="uk-UA"/>
        </w:rPr>
        <w:t>охолоджене</w:t>
      </w:r>
      <w:r>
        <w:rPr>
          <w:bCs/>
          <w:lang w:val="uk-UA" w:eastAsia="ru-RU"/>
        </w:rPr>
        <w:t xml:space="preserve">) </w:t>
      </w:r>
      <w:r w:rsidRPr="00802902">
        <w:rPr>
          <w:bCs/>
          <w:lang w:val="uk-UA" w:eastAsia="ru-RU"/>
        </w:rPr>
        <w:t xml:space="preserve">надаємо </w:t>
      </w:r>
      <w:r w:rsidRPr="00802902">
        <w:rPr>
          <w:rFonts w:eastAsia="Calibri"/>
          <w:lang w:val="uk-UA" w:eastAsia="ru-RU"/>
        </w:rPr>
        <w:t>свою цінову пропозицію.</w:t>
      </w:r>
    </w:p>
    <w:p w:rsidR="00C50DCE" w:rsidRPr="00802902" w:rsidRDefault="00C50DCE" w:rsidP="00C50DCE">
      <w:pPr>
        <w:suppressAutoHyphens w:val="0"/>
        <w:spacing w:before="100" w:beforeAutospacing="1" w:after="100" w:afterAutospacing="1"/>
        <w:rPr>
          <w:color w:val="000000"/>
          <w:lang w:val="uk-UA" w:eastAsia="ru-RU"/>
        </w:rPr>
      </w:pPr>
      <w:r w:rsidRPr="00802902">
        <w:rPr>
          <w:color w:val="000000"/>
          <w:lang w:val="uk-UA" w:eastAsia="ru-RU"/>
        </w:rPr>
        <w:t>1.Повне найменування учасника - суб’єкта господарювання   _____________________________</w:t>
      </w:r>
    </w:p>
    <w:p w:rsidR="00C50DCE" w:rsidRPr="00802902" w:rsidRDefault="00C50DCE" w:rsidP="00C50DCE">
      <w:pPr>
        <w:suppressAutoHyphens w:val="0"/>
        <w:spacing w:before="100" w:beforeAutospacing="1" w:after="100" w:afterAutospacing="1"/>
        <w:rPr>
          <w:color w:val="000000"/>
          <w:lang w:val="uk-UA" w:eastAsia="ru-RU"/>
        </w:rPr>
      </w:pPr>
      <w:r w:rsidRPr="00802902">
        <w:rPr>
          <w:color w:val="000000"/>
          <w:lang w:val="uk-UA" w:eastAsia="ru-RU"/>
        </w:rPr>
        <w:t>2.Ідентифікаційний код за ЄДРПОУ___________________________________________________</w:t>
      </w:r>
    </w:p>
    <w:p w:rsidR="00C50DCE" w:rsidRPr="00802902" w:rsidRDefault="00C50DCE" w:rsidP="00C50DCE">
      <w:pPr>
        <w:suppressAutoHyphens w:val="0"/>
        <w:spacing w:before="100" w:beforeAutospacing="1" w:after="100" w:afterAutospacing="1"/>
        <w:rPr>
          <w:color w:val="000000"/>
          <w:lang w:val="uk-UA" w:eastAsia="ru-RU"/>
        </w:rPr>
      </w:pPr>
      <w:r w:rsidRPr="00802902">
        <w:rPr>
          <w:color w:val="000000"/>
          <w:lang w:val="uk-UA" w:eastAsia="ru-RU"/>
        </w:rPr>
        <w:t>3.Поштова адреса (місце знаходження)_________________________________________________</w:t>
      </w:r>
    </w:p>
    <w:p w:rsidR="00C50DCE" w:rsidRPr="00802902" w:rsidRDefault="00C50DCE" w:rsidP="00C50DCE">
      <w:pPr>
        <w:suppressAutoHyphens w:val="0"/>
        <w:spacing w:before="100" w:beforeAutospacing="1" w:after="100" w:afterAutospacing="1"/>
        <w:rPr>
          <w:color w:val="000000"/>
          <w:lang w:val="uk-UA" w:eastAsia="ru-RU"/>
        </w:rPr>
      </w:pPr>
      <w:r w:rsidRPr="00802902">
        <w:rPr>
          <w:color w:val="000000"/>
          <w:lang w:val="uk-UA" w:eastAsia="ru-RU"/>
        </w:rPr>
        <w:t>4.Телефон, факс, e-</w:t>
      </w:r>
      <w:proofErr w:type="spellStart"/>
      <w:r w:rsidRPr="00802902">
        <w:rPr>
          <w:color w:val="000000"/>
          <w:lang w:val="uk-UA" w:eastAsia="ru-RU"/>
        </w:rPr>
        <w:t>mail</w:t>
      </w:r>
      <w:proofErr w:type="spellEnd"/>
      <w:r w:rsidRPr="00802902">
        <w:rPr>
          <w:color w:val="000000"/>
          <w:lang w:val="uk-UA" w:eastAsia="ru-RU"/>
        </w:rPr>
        <w:t xml:space="preserve"> ______________________________________________________________</w:t>
      </w:r>
    </w:p>
    <w:p w:rsidR="00C50DCE" w:rsidRPr="00B011DE" w:rsidRDefault="00C50DCE" w:rsidP="00C50DCE">
      <w:pPr>
        <w:tabs>
          <w:tab w:val="left" w:pos="1176"/>
        </w:tabs>
        <w:spacing w:line="276" w:lineRule="auto"/>
        <w:rPr>
          <w:lang w:val="uk-UA"/>
        </w:rPr>
      </w:pPr>
      <w:r>
        <w:rPr>
          <w:lang w:val="uk-UA"/>
        </w:rPr>
        <w:tab/>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8"/>
        <w:gridCol w:w="2115"/>
        <w:gridCol w:w="2115"/>
        <w:gridCol w:w="3001"/>
      </w:tblGrid>
      <w:tr w:rsidR="00C50DCE" w:rsidRPr="003B7DD8" w:rsidTr="008D5B69">
        <w:tc>
          <w:tcPr>
            <w:tcW w:w="2658" w:type="dxa"/>
            <w:tcBorders>
              <w:top w:val="single" w:sz="4" w:space="0" w:color="auto"/>
              <w:left w:val="single" w:sz="4" w:space="0" w:color="auto"/>
              <w:bottom w:val="single" w:sz="4" w:space="0" w:color="auto"/>
              <w:right w:val="single" w:sz="4" w:space="0" w:color="auto"/>
            </w:tcBorders>
          </w:tcPr>
          <w:p w:rsidR="00C50DCE" w:rsidRPr="003B7DD8" w:rsidRDefault="00C50DCE" w:rsidP="008D5B69">
            <w:pPr>
              <w:rPr>
                <w:lang w:val="uk-UA"/>
              </w:rPr>
            </w:pPr>
            <w:r w:rsidRPr="003B7DD8">
              <w:rPr>
                <w:lang w:val="uk-UA"/>
              </w:rPr>
              <w:t>Найменування</w:t>
            </w:r>
          </w:p>
        </w:tc>
        <w:tc>
          <w:tcPr>
            <w:tcW w:w="2115" w:type="dxa"/>
            <w:tcBorders>
              <w:top w:val="single" w:sz="4" w:space="0" w:color="auto"/>
              <w:left w:val="single" w:sz="4" w:space="0" w:color="auto"/>
              <w:bottom w:val="single" w:sz="4" w:space="0" w:color="auto"/>
              <w:right w:val="single" w:sz="4" w:space="0" w:color="auto"/>
            </w:tcBorders>
          </w:tcPr>
          <w:p w:rsidR="00C50DCE" w:rsidRPr="003B7DD8" w:rsidRDefault="00C50DCE" w:rsidP="008D5B69">
            <w:pPr>
              <w:rPr>
                <w:lang w:val="uk-UA"/>
              </w:rPr>
            </w:pPr>
            <w:r w:rsidRPr="003B7DD8">
              <w:rPr>
                <w:lang w:val="uk-UA"/>
              </w:rPr>
              <w:t>Кількість, кг.</w:t>
            </w:r>
          </w:p>
        </w:tc>
        <w:tc>
          <w:tcPr>
            <w:tcW w:w="2115" w:type="dxa"/>
            <w:tcBorders>
              <w:top w:val="single" w:sz="4" w:space="0" w:color="auto"/>
              <w:left w:val="single" w:sz="4" w:space="0" w:color="auto"/>
              <w:bottom w:val="single" w:sz="4" w:space="0" w:color="auto"/>
              <w:right w:val="single" w:sz="4" w:space="0" w:color="auto"/>
            </w:tcBorders>
          </w:tcPr>
          <w:p w:rsidR="00C50DCE" w:rsidRPr="003B7DD8" w:rsidRDefault="00C50DCE" w:rsidP="008D5B69">
            <w:pPr>
              <w:rPr>
                <w:lang w:val="uk-UA"/>
              </w:rPr>
            </w:pPr>
            <w:r w:rsidRPr="003B7DD8">
              <w:rPr>
                <w:lang w:val="uk-UA"/>
              </w:rPr>
              <w:t>Ціна за одиницю товару , грн., *</w:t>
            </w:r>
            <w:r w:rsidRPr="003B7DD8">
              <w:rPr>
                <w:sz w:val="20"/>
                <w:szCs w:val="20"/>
                <w:lang w:val="uk-UA"/>
              </w:rPr>
              <w:t>(з ПДВ (якщо Учасник є платником ПДВ) або без ПДВ (якщо Учасник не є платником ПДВ))</w:t>
            </w:r>
          </w:p>
        </w:tc>
        <w:tc>
          <w:tcPr>
            <w:tcW w:w="3001" w:type="dxa"/>
            <w:tcBorders>
              <w:top w:val="single" w:sz="4" w:space="0" w:color="auto"/>
              <w:left w:val="single" w:sz="4" w:space="0" w:color="auto"/>
              <w:bottom w:val="single" w:sz="4" w:space="0" w:color="auto"/>
              <w:right w:val="single" w:sz="4" w:space="0" w:color="auto"/>
            </w:tcBorders>
          </w:tcPr>
          <w:p w:rsidR="00C50DCE" w:rsidRPr="003B7DD8" w:rsidRDefault="00C50DCE" w:rsidP="008D5B69">
            <w:pPr>
              <w:rPr>
                <w:lang w:val="uk-UA"/>
              </w:rPr>
            </w:pPr>
            <w:r w:rsidRPr="003B7DD8">
              <w:rPr>
                <w:lang w:val="uk-UA"/>
              </w:rPr>
              <w:t xml:space="preserve">Сума, грн.,* </w:t>
            </w:r>
            <w:r w:rsidRPr="003B7DD8">
              <w:rPr>
                <w:sz w:val="20"/>
                <w:szCs w:val="20"/>
                <w:lang w:val="uk-UA"/>
              </w:rPr>
              <w:t>(з ПДВ (якщо Учасник є платником ПДВ) або без ПДВ (якщо Учасник не є платником ПДВ)</w:t>
            </w:r>
          </w:p>
        </w:tc>
      </w:tr>
      <w:tr w:rsidR="00C50DCE" w:rsidRPr="003B7DD8" w:rsidTr="008D5B69">
        <w:trPr>
          <w:trHeight w:val="461"/>
        </w:trPr>
        <w:tc>
          <w:tcPr>
            <w:tcW w:w="2658" w:type="dxa"/>
            <w:tcBorders>
              <w:top w:val="single" w:sz="4" w:space="0" w:color="auto"/>
              <w:left w:val="single" w:sz="4" w:space="0" w:color="auto"/>
              <w:bottom w:val="single" w:sz="4" w:space="0" w:color="auto"/>
              <w:right w:val="single" w:sz="4" w:space="0" w:color="auto"/>
            </w:tcBorders>
          </w:tcPr>
          <w:p w:rsidR="00C50DCE" w:rsidRPr="003B7DD8" w:rsidRDefault="00C50DCE" w:rsidP="008D5B69">
            <w:pPr>
              <w:jc w:val="center"/>
              <w:rPr>
                <w:lang w:val="uk-UA" w:eastAsia="en-US"/>
              </w:rPr>
            </w:pPr>
            <w:r w:rsidRPr="003B7DD8">
              <w:rPr>
                <w:lang w:val="uk-UA"/>
              </w:rPr>
              <w:t>м`ясо свинини обрізне, охолоджене I ґатунку(стегнова та лопаткова частина без кісток)</w:t>
            </w:r>
          </w:p>
        </w:tc>
        <w:tc>
          <w:tcPr>
            <w:tcW w:w="2115" w:type="dxa"/>
            <w:tcBorders>
              <w:top w:val="single" w:sz="4" w:space="0" w:color="auto"/>
              <w:left w:val="single" w:sz="4" w:space="0" w:color="auto"/>
              <w:bottom w:val="single" w:sz="4" w:space="0" w:color="auto"/>
              <w:right w:val="single" w:sz="4" w:space="0" w:color="auto"/>
            </w:tcBorders>
          </w:tcPr>
          <w:p w:rsidR="00C50DCE" w:rsidRPr="003B7DD8" w:rsidRDefault="009C51C7" w:rsidP="008D5B69">
            <w:pPr>
              <w:jc w:val="center"/>
              <w:rPr>
                <w:lang w:val="uk-UA"/>
              </w:rPr>
            </w:pPr>
            <w:r>
              <w:rPr>
                <w:lang w:val="uk-UA"/>
              </w:rPr>
              <w:t>3</w:t>
            </w:r>
            <w:r w:rsidR="00D94106">
              <w:rPr>
                <w:lang w:val="uk-UA"/>
              </w:rPr>
              <w:t>00</w:t>
            </w:r>
          </w:p>
        </w:tc>
        <w:tc>
          <w:tcPr>
            <w:tcW w:w="2115" w:type="dxa"/>
            <w:tcBorders>
              <w:top w:val="single" w:sz="4" w:space="0" w:color="auto"/>
              <w:left w:val="single" w:sz="4" w:space="0" w:color="auto"/>
              <w:bottom w:val="single" w:sz="4" w:space="0" w:color="auto"/>
              <w:right w:val="single" w:sz="4" w:space="0" w:color="auto"/>
            </w:tcBorders>
          </w:tcPr>
          <w:p w:rsidR="00C50DCE" w:rsidRPr="003B7DD8" w:rsidRDefault="00C50DCE" w:rsidP="008D5B69">
            <w:pPr>
              <w:jc w:val="center"/>
              <w:rPr>
                <w:lang w:val="uk-UA"/>
              </w:rPr>
            </w:pPr>
          </w:p>
        </w:tc>
        <w:tc>
          <w:tcPr>
            <w:tcW w:w="3001" w:type="dxa"/>
            <w:tcBorders>
              <w:top w:val="single" w:sz="4" w:space="0" w:color="auto"/>
              <w:left w:val="single" w:sz="4" w:space="0" w:color="auto"/>
              <w:bottom w:val="single" w:sz="4" w:space="0" w:color="auto"/>
              <w:right w:val="single" w:sz="4" w:space="0" w:color="auto"/>
            </w:tcBorders>
          </w:tcPr>
          <w:p w:rsidR="00C50DCE" w:rsidRPr="003B7DD8" w:rsidRDefault="00C50DCE" w:rsidP="008D5B69">
            <w:pPr>
              <w:jc w:val="center"/>
              <w:rPr>
                <w:lang w:val="uk-UA"/>
              </w:rPr>
            </w:pPr>
          </w:p>
        </w:tc>
      </w:tr>
      <w:tr w:rsidR="00C50DCE" w:rsidRPr="003B7DD8" w:rsidTr="008D5B69">
        <w:trPr>
          <w:trHeight w:val="551"/>
        </w:trPr>
        <w:tc>
          <w:tcPr>
            <w:tcW w:w="2658" w:type="dxa"/>
            <w:tcBorders>
              <w:top w:val="single" w:sz="4" w:space="0" w:color="auto"/>
              <w:left w:val="single" w:sz="4" w:space="0" w:color="auto"/>
              <w:bottom w:val="single" w:sz="4" w:space="0" w:color="auto"/>
              <w:right w:val="single" w:sz="4" w:space="0" w:color="auto"/>
            </w:tcBorders>
          </w:tcPr>
          <w:p w:rsidR="00C50DCE" w:rsidRPr="003B7DD8" w:rsidRDefault="00C50DCE" w:rsidP="008D5B69">
            <w:pPr>
              <w:jc w:val="center"/>
              <w:rPr>
                <w:lang w:val="uk-UA" w:eastAsia="en-US"/>
              </w:rPr>
            </w:pPr>
            <w:r w:rsidRPr="003B7DD8">
              <w:rPr>
                <w:lang w:val="uk-UA"/>
              </w:rPr>
              <w:t xml:space="preserve">філе куряче охолоджене Вищого </w:t>
            </w:r>
            <w:proofErr w:type="spellStart"/>
            <w:r w:rsidRPr="003B7DD8">
              <w:rPr>
                <w:lang w:val="uk-UA"/>
              </w:rPr>
              <w:t>гатунку</w:t>
            </w:r>
            <w:proofErr w:type="spellEnd"/>
          </w:p>
        </w:tc>
        <w:tc>
          <w:tcPr>
            <w:tcW w:w="2115" w:type="dxa"/>
            <w:tcBorders>
              <w:top w:val="single" w:sz="4" w:space="0" w:color="auto"/>
              <w:left w:val="single" w:sz="4" w:space="0" w:color="auto"/>
              <w:bottom w:val="single" w:sz="4" w:space="0" w:color="auto"/>
              <w:right w:val="single" w:sz="4" w:space="0" w:color="auto"/>
            </w:tcBorders>
          </w:tcPr>
          <w:p w:rsidR="00C50DCE" w:rsidRPr="003B7DD8" w:rsidRDefault="009C51C7" w:rsidP="008D5B69">
            <w:pPr>
              <w:jc w:val="center"/>
              <w:rPr>
                <w:lang w:val="uk-UA"/>
              </w:rPr>
            </w:pPr>
            <w:r>
              <w:rPr>
                <w:lang w:val="uk-UA"/>
              </w:rPr>
              <w:t>6</w:t>
            </w:r>
            <w:r w:rsidR="00D94106">
              <w:rPr>
                <w:lang w:val="uk-UA"/>
              </w:rPr>
              <w:t>00</w:t>
            </w:r>
          </w:p>
        </w:tc>
        <w:tc>
          <w:tcPr>
            <w:tcW w:w="2115" w:type="dxa"/>
            <w:tcBorders>
              <w:top w:val="single" w:sz="4" w:space="0" w:color="auto"/>
              <w:left w:val="single" w:sz="4" w:space="0" w:color="auto"/>
              <w:bottom w:val="single" w:sz="4" w:space="0" w:color="auto"/>
              <w:right w:val="single" w:sz="4" w:space="0" w:color="auto"/>
            </w:tcBorders>
          </w:tcPr>
          <w:p w:rsidR="00C50DCE" w:rsidRPr="003B7DD8" w:rsidRDefault="00C50DCE" w:rsidP="008D5B69">
            <w:pPr>
              <w:jc w:val="center"/>
              <w:rPr>
                <w:lang w:val="uk-UA"/>
              </w:rPr>
            </w:pPr>
          </w:p>
        </w:tc>
        <w:tc>
          <w:tcPr>
            <w:tcW w:w="3001" w:type="dxa"/>
            <w:tcBorders>
              <w:top w:val="single" w:sz="4" w:space="0" w:color="auto"/>
              <w:left w:val="single" w:sz="4" w:space="0" w:color="auto"/>
              <w:bottom w:val="single" w:sz="4" w:space="0" w:color="auto"/>
              <w:right w:val="single" w:sz="4" w:space="0" w:color="auto"/>
            </w:tcBorders>
          </w:tcPr>
          <w:p w:rsidR="00C50DCE" w:rsidRPr="003B7DD8" w:rsidRDefault="00C50DCE" w:rsidP="008D5B69">
            <w:pPr>
              <w:jc w:val="center"/>
              <w:rPr>
                <w:lang w:val="uk-UA"/>
              </w:rPr>
            </w:pPr>
          </w:p>
        </w:tc>
      </w:tr>
      <w:tr w:rsidR="00C50DCE" w:rsidRPr="003B7DD8" w:rsidTr="008D5B69">
        <w:trPr>
          <w:trHeight w:val="501"/>
        </w:trPr>
        <w:tc>
          <w:tcPr>
            <w:tcW w:w="2658" w:type="dxa"/>
            <w:tcBorders>
              <w:top w:val="single" w:sz="4" w:space="0" w:color="auto"/>
              <w:left w:val="single" w:sz="4" w:space="0" w:color="auto"/>
              <w:bottom w:val="single" w:sz="4" w:space="0" w:color="auto"/>
              <w:right w:val="single" w:sz="4" w:space="0" w:color="auto"/>
            </w:tcBorders>
          </w:tcPr>
          <w:p w:rsidR="00C50DCE" w:rsidRPr="003B7DD8" w:rsidRDefault="00C50DCE" w:rsidP="008D5B69">
            <w:pPr>
              <w:jc w:val="center"/>
              <w:rPr>
                <w:lang w:val="uk-UA" w:eastAsia="en-US"/>
              </w:rPr>
            </w:pPr>
            <w:r w:rsidRPr="003B7DD8">
              <w:rPr>
                <w:lang w:val="uk-UA" w:eastAsia="en-US"/>
              </w:rPr>
              <w:t>ВСЬОГО</w:t>
            </w:r>
          </w:p>
        </w:tc>
        <w:tc>
          <w:tcPr>
            <w:tcW w:w="2115" w:type="dxa"/>
            <w:tcBorders>
              <w:top w:val="single" w:sz="4" w:space="0" w:color="auto"/>
              <w:left w:val="single" w:sz="4" w:space="0" w:color="auto"/>
              <w:bottom w:val="single" w:sz="4" w:space="0" w:color="auto"/>
              <w:right w:val="single" w:sz="4" w:space="0" w:color="auto"/>
            </w:tcBorders>
          </w:tcPr>
          <w:p w:rsidR="00C50DCE" w:rsidRPr="003B7DD8" w:rsidRDefault="00C50DCE" w:rsidP="008D5B69">
            <w:pPr>
              <w:jc w:val="center"/>
              <w:rPr>
                <w:lang w:val="uk-UA"/>
              </w:rPr>
            </w:pPr>
          </w:p>
        </w:tc>
        <w:tc>
          <w:tcPr>
            <w:tcW w:w="2115" w:type="dxa"/>
            <w:tcBorders>
              <w:top w:val="single" w:sz="4" w:space="0" w:color="auto"/>
              <w:left w:val="single" w:sz="4" w:space="0" w:color="auto"/>
              <w:bottom w:val="single" w:sz="4" w:space="0" w:color="auto"/>
              <w:right w:val="single" w:sz="4" w:space="0" w:color="auto"/>
            </w:tcBorders>
          </w:tcPr>
          <w:p w:rsidR="00C50DCE" w:rsidRPr="003B7DD8" w:rsidRDefault="00C50DCE" w:rsidP="008D5B69">
            <w:pPr>
              <w:jc w:val="center"/>
              <w:rPr>
                <w:lang w:val="uk-UA"/>
              </w:rPr>
            </w:pPr>
          </w:p>
        </w:tc>
        <w:tc>
          <w:tcPr>
            <w:tcW w:w="3001" w:type="dxa"/>
          </w:tcPr>
          <w:p w:rsidR="00C50DCE" w:rsidRPr="003B7DD8" w:rsidRDefault="00C50DCE" w:rsidP="008D5B69">
            <w:pPr>
              <w:jc w:val="center"/>
              <w:rPr>
                <w:lang w:val="uk-UA"/>
              </w:rPr>
            </w:pPr>
          </w:p>
        </w:tc>
      </w:tr>
    </w:tbl>
    <w:p w:rsidR="00C50DCE" w:rsidRPr="00802902" w:rsidRDefault="00C50DCE" w:rsidP="00C50DCE">
      <w:pPr>
        <w:suppressAutoHyphens w:val="0"/>
        <w:spacing w:before="100" w:beforeAutospacing="1" w:after="100" w:afterAutospacing="1"/>
        <w:rPr>
          <w:color w:val="000000"/>
          <w:lang w:val="uk-UA" w:eastAsia="ru-RU"/>
        </w:rPr>
      </w:pPr>
      <w:r w:rsidRPr="00802902">
        <w:rPr>
          <w:color w:val="000000"/>
          <w:lang w:val="uk-UA" w:eastAsia="ru-RU"/>
        </w:rPr>
        <w:t>Загальна вартість пропозиції з  ПДВ* : (прописом) ______________________</w:t>
      </w:r>
    </w:p>
    <w:p w:rsidR="00C50DCE" w:rsidRPr="00802902" w:rsidRDefault="00C50DCE" w:rsidP="00C50DCE">
      <w:pPr>
        <w:widowControl w:val="0"/>
        <w:tabs>
          <w:tab w:val="left" w:pos="387"/>
        </w:tabs>
        <w:suppressAutoHyphens w:val="0"/>
        <w:ind w:right="127"/>
        <w:contextualSpacing/>
        <w:jc w:val="both"/>
        <w:rPr>
          <w:i/>
          <w:lang w:val="uk-UA" w:eastAsia="ru-RU"/>
        </w:rPr>
      </w:pPr>
      <w:r w:rsidRPr="00802902">
        <w:rPr>
          <w:i/>
          <w:lang w:val="uk-UA" w:eastAsia="en-US"/>
        </w:rPr>
        <w:t>*У разі надання пропозиції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зазначають ціну без ПДВ, про що учасник робить відповідну позначку.</w:t>
      </w:r>
    </w:p>
    <w:p w:rsidR="00C50DCE" w:rsidRPr="00802902" w:rsidRDefault="00C50DCE" w:rsidP="00C50DCE">
      <w:pPr>
        <w:tabs>
          <w:tab w:val="left" w:pos="0"/>
          <w:tab w:val="left" w:pos="851"/>
          <w:tab w:val="left" w:pos="1350"/>
        </w:tabs>
        <w:suppressAutoHyphens w:val="0"/>
        <w:autoSpaceDE w:val="0"/>
        <w:autoSpaceDN w:val="0"/>
        <w:spacing w:line="288" w:lineRule="auto"/>
        <w:ind w:firstLine="567"/>
        <w:jc w:val="both"/>
        <w:rPr>
          <w:rFonts w:cs="Antiqua"/>
          <w:color w:val="000000"/>
          <w:lang w:val="uk-UA" w:eastAsia="ru-RU"/>
        </w:rPr>
      </w:pPr>
      <w:r w:rsidRPr="00802902">
        <w:rPr>
          <w:rFonts w:cs="Antiqua"/>
          <w:color w:val="000000"/>
          <w:lang w:val="uk-UA" w:eastAsia="ru-RU"/>
        </w:rPr>
        <w:t>До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Вами буде прийняте рішення про намір укласти договір про закупівлю , ми візьмемо на себе зобов'язання виконати всі умови, передбачені Договором.</w:t>
      </w:r>
    </w:p>
    <w:p w:rsidR="00C50DCE" w:rsidRPr="00802902" w:rsidRDefault="00C50DCE" w:rsidP="00C50DCE">
      <w:pPr>
        <w:tabs>
          <w:tab w:val="left" w:pos="0"/>
          <w:tab w:val="left" w:pos="851"/>
          <w:tab w:val="left" w:pos="1350"/>
        </w:tabs>
        <w:suppressAutoHyphens w:val="0"/>
        <w:autoSpaceDE w:val="0"/>
        <w:autoSpaceDN w:val="0"/>
        <w:spacing w:line="288" w:lineRule="auto"/>
        <w:ind w:firstLine="567"/>
        <w:jc w:val="both"/>
        <w:rPr>
          <w:rFonts w:cs="Antiqua"/>
          <w:color w:val="000000"/>
          <w:lang w:val="uk-UA" w:eastAsia="ru-RU"/>
        </w:rPr>
      </w:pPr>
      <w:r w:rsidRPr="00802902">
        <w:rPr>
          <w:rFonts w:cs="Antiqua"/>
          <w:color w:val="000000"/>
          <w:lang w:val="uk-UA" w:eastAsia="ru-RU"/>
        </w:rPr>
        <w:t>Ми погоджуємося з умовами, що Ви можете відхилити нашу чи всі тендерні пропозиції згідно з умовами тендерної документації , та розуміємо, що Ви не обмежені у прийнятті будь-якої іншої пропозиції з більш вигідними для Вас умовами.</w:t>
      </w:r>
    </w:p>
    <w:p w:rsidR="00C50DCE" w:rsidRPr="00802902" w:rsidRDefault="00C50DCE" w:rsidP="00C50DCE">
      <w:pPr>
        <w:tabs>
          <w:tab w:val="left" w:pos="0"/>
          <w:tab w:val="left" w:pos="851"/>
          <w:tab w:val="left" w:pos="1350"/>
        </w:tabs>
        <w:suppressAutoHyphens w:val="0"/>
        <w:autoSpaceDE w:val="0"/>
        <w:autoSpaceDN w:val="0"/>
        <w:spacing w:line="288" w:lineRule="auto"/>
        <w:ind w:right="22" w:firstLine="567"/>
        <w:jc w:val="both"/>
        <w:rPr>
          <w:rFonts w:cs="Antiqua"/>
          <w:color w:val="000000"/>
          <w:lang w:val="uk-UA" w:eastAsia="ru-RU"/>
        </w:rPr>
      </w:pPr>
      <w:r w:rsidRPr="00802902">
        <w:rPr>
          <w:rFonts w:cs="Antiqua"/>
          <w:color w:val="000000"/>
          <w:lang w:val="uk-UA" w:eastAsia="ru-RU"/>
        </w:rPr>
        <w:t xml:space="preserve">Якщо, Вами буде прийняте рішення про намір укласти договір про закупівлю, ми зобов'язуємося підписати Договір із Замовником </w:t>
      </w:r>
      <w:r w:rsidRPr="00802902">
        <w:rPr>
          <w:rFonts w:cs="Antiqua"/>
          <w:color w:val="000000"/>
          <w:u w:val="single"/>
          <w:lang w:val="uk-UA" w:eastAsia="ru-RU"/>
        </w:rPr>
        <w:t xml:space="preserve">не пізніше ніж через 20 днів з дня прийняття рішення </w:t>
      </w:r>
      <w:r w:rsidRPr="00802902">
        <w:rPr>
          <w:rFonts w:cs="Antiqua"/>
          <w:color w:val="000000"/>
          <w:lang w:val="uk-UA" w:eastAsia="ru-RU"/>
        </w:rPr>
        <w:t>про намір укласти договір про закупівлю відповідно до вимог тендерної документації та пропозиції учасника-переможця.</w:t>
      </w:r>
    </w:p>
    <w:p w:rsidR="00C50DCE" w:rsidRDefault="00C50DCE" w:rsidP="00C50DCE">
      <w:pPr>
        <w:suppressAutoHyphens w:val="0"/>
        <w:autoSpaceDE w:val="0"/>
        <w:autoSpaceDN w:val="0"/>
        <w:ind w:firstLine="567"/>
        <w:rPr>
          <w:rFonts w:cs="Antiqua"/>
          <w:color w:val="000000"/>
          <w:u w:val="single"/>
          <w:lang w:val="uk-UA" w:eastAsia="ru-RU"/>
        </w:rPr>
      </w:pPr>
      <w:r w:rsidRPr="00802902">
        <w:rPr>
          <w:rFonts w:cs="Antiqua"/>
          <w:color w:val="000000"/>
          <w:u w:val="single"/>
          <w:lang w:val="uk-UA" w:eastAsia="ru-RU"/>
        </w:rPr>
        <w:t>Посада, прізвище, ініціали, підпис уповноваженої особи Учасника, завірені печаткою (за наявності)</w:t>
      </w:r>
    </w:p>
    <w:p w:rsidR="00C50DCE" w:rsidRPr="00802902" w:rsidRDefault="00C50DCE" w:rsidP="00C50DCE">
      <w:pPr>
        <w:suppressAutoHyphens w:val="0"/>
        <w:autoSpaceDE w:val="0"/>
        <w:autoSpaceDN w:val="0"/>
        <w:ind w:firstLine="567"/>
        <w:rPr>
          <w:rFonts w:cs="Antiqua"/>
          <w:color w:val="000000"/>
          <w:u w:val="single"/>
          <w:lang w:val="uk-UA" w:eastAsia="ru-RU"/>
        </w:rPr>
      </w:pPr>
      <w:r>
        <w:rPr>
          <w:rFonts w:cs="Antiqua"/>
          <w:color w:val="000000"/>
          <w:u w:val="single"/>
          <w:lang w:val="uk-UA" w:eastAsia="ru-RU"/>
        </w:rPr>
        <w:br w:type="page"/>
      </w:r>
    </w:p>
    <w:p w:rsidR="00C50DCE" w:rsidRPr="00802902" w:rsidRDefault="00C50DCE" w:rsidP="00C50DCE">
      <w:pPr>
        <w:suppressAutoHyphens w:val="0"/>
        <w:autoSpaceDE w:val="0"/>
        <w:autoSpaceDN w:val="0"/>
        <w:ind w:right="230"/>
        <w:jc w:val="both"/>
        <w:rPr>
          <w:color w:val="000000"/>
          <w:lang w:val="uk-UA" w:eastAsia="ru-RU"/>
        </w:rPr>
      </w:pPr>
    </w:p>
    <w:p w:rsidR="00C50DCE" w:rsidRPr="00802902" w:rsidRDefault="00C50DCE" w:rsidP="00C50DCE">
      <w:pPr>
        <w:tabs>
          <w:tab w:val="left" w:pos="1176"/>
        </w:tabs>
        <w:rPr>
          <w:b/>
          <w:lang w:val="uk-UA"/>
        </w:rPr>
      </w:pPr>
      <w:r w:rsidRPr="00802902">
        <w:rPr>
          <w:lang w:val="uk-UA"/>
        </w:rPr>
        <w:t xml:space="preserve">                                                                                                                                     Додаток №4</w:t>
      </w:r>
    </w:p>
    <w:p w:rsidR="00C50DCE" w:rsidRPr="00802902" w:rsidRDefault="00C50DCE" w:rsidP="00C50DCE">
      <w:pPr>
        <w:tabs>
          <w:tab w:val="left" w:pos="1176"/>
        </w:tabs>
        <w:jc w:val="both"/>
        <w:rPr>
          <w:b/>
          <w:lang w:val="uk-UA"/>
        </w:rPr>
      </w:pPr>
    </w:p>
    <w:p w:rsidR="00C50DCE" w:rsidRPr="00802902" w:rsidRDefault="00C50DCE" w:rsidP="00C50DCE">
      <w:pPr>
        <w:tabs>
          <w:tab w:val="left" w:pos="1176"/>
        </w:tabs>
        <w:rPr>
          <w:b/>
          <w:lang w:val="uk-UA"/>
        </w:rPr>
      </w:pPr>
    </w:p>
    <w:p w:rsidR="00C50DCE" w:rsidRPr="00802902" w:rsidRDefault="00C50DCE" w:rsidP="00C50DCE">
      <w:pPr>
        <w:tabs>
          <w:tab w:val="left" w:pos="1176"/>
        </w:tabs>
        <w:jc w:val="center"/>
        <w:rPr>
          <w:b/>
          <w:color w:val="000000"/>
          <w:lang w:val="uk-UA"/>
        </w:rPr>
      </w:pPr>
      <w:r w:rsidRPr="00802902">
        <w:rPr>
          <w:b/>
          <w:color w:val="000000"/>
          <w:lang w:val="uk-UA"/>
        </w:rPr>
        <w:t>Інформація про учасника</w:t>
      </w:r>
    </w:p>
    <w:tbl>
      <w:tblPr>
        <w:tblW w:w="100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
        <w:gridCol w:w="6181"/>
        <w:gridCol w:w="3231"/>
      </w:tblGrid>
      <w:tr w:rsidR="00C50DCE" w:rsidRPr="00802902" w:rsidTr="008D5B69">
        <w:tc>
          <w:tcPr>
            <w:tcW w:w="619" w:type="dxa"/>
          </w:tcPr>
          <w:p w:rsidR="00C50DCE" w:rsidRPr="00802902" w:rsidRDefault="00C50DCE" w:rsidP="008D5B69">
            <w:pPr>
              <w:suppressAutoHyphens w:val="0"/>
              <w:autoSpaceDE w:val="0"/>
              <w:autoSpaceDN w:val="0"/>
              <w:spacing w:line="252" w:lineRule="auto"/>
              <w:ind w:left="113"/>
              <w:jc w:val="center"/>
              <w:rPr>
                <w:color w:val="000000"/>
                <w:lang w:val="uk-UA" w:eastAsia="ru-RU"/>
              </w:rPr>
            </w:pPr>
            <w:r w:rsidRPr="00802902">
              <w:rPr>
                <w:color w:val="000000"/>
                <w:lang w:val="uk-UA" w:eastAsia="ru-RU"/>
              </w:rPr>
              <w:t>№ з/п</w:t>
            </w:r>
          </w:p>
        </w:tc>
        <w:tc>
          <w:tcPr>
            <w:tcW w:w="6181" w:type="dxa"/>
          </w:tcPr>
          <w:p w:rsidR="00C50DCE" w:rsidRPr="00802902" w:rsidRDefault="00C50DCE" w:rsidP="008D5B69">
            <w:pPr>
              <w:suppressAutoHyphens w:val="0"/>
              <w:autoSpaceDE w:val="0"/>
              <w:autoSpaceDN w:val="0"/>
              <w:spacing w:line="252" w:lineRule="auto"/>
              <w:ind w:left="113"/>
              <w:jc w:val="center"/>
              <w:rPr>
                <w:color w:val="000000"/>
                <w:lang w:val="uk-UA" w:eastAsia="ru-RU"/>
              </w:rPr>
            </w:pPr>
            <w:r w:rsidRPr="00802902">
              <w:rPr>
                <w:color w:val="000000"/>
                <w:lang w:val="uk-UA" w:eastAsia="ru-RU"/>
              </w:rPr>
              <w:t>Найменування відомостей</w:t>
            </w:r>
          </w:p>
        </w:tc>
        <w:tc>
          <w:tcPr>
            <w:tcW w:w="3231" w:type="dxa"/>
          </w:tcPr>
          <w:p w:rsidR="00C50DCE" w:rsidRPr="00802902" w:rsidRDefault="00C50DCE" w:rsidP="008D5B69">
            <w:pPr>
              <w:suppressAutoHyphens w:val="0"/>
              <w:autoSpaceDE w:val="0"/>
              <w:autoSpaceDN w:val="0"/>
              <w:spacing w:line="252" w:lineRule="auto"/>
              <w:ind w:left="113"/>
              <w:jc w:val="center"/>
              <w:rPr>
                <w:color w:val="000000"/>
                <w:lang w:val="uk-UA" w:eastAsia="ru-RU"/>
              </w:rPr>
            </w:pPr>
            <w:r w:rsidRPr="00802902">
              <w:rPr>
                <w:color w:val="000000"/>
                <w:lang w:val="uk-UA" w:eastAsia="ru-RU"/>
              </w:rPr>
              <w:t>Інформація учасника</w:t>
            </w:r>
          </w:p>
        </w:tc>
      </w:tr>
      <w:tr w:rsidR="00C50DCE" w:rsidRPr="00802902" w:rsidTr="008D5B69">
        <w:tc>
          <w:tcPr>
            <w:tcW w:w="619" w:type="dxa"/>
          </w:tcPr>
          <w:p w:rsidR="00C50DCE" w:rsidRPr="00802902" w:rsidRDefault="00C50DCE" w:rsidP="008D5B69">
            <w:pPr>
              <w:suppressAutoHyphens w:val="0"/>
              <w:autoSpaceDE w:val="0"/>
              <w:autoSpaceDN w:val="0"/>
              <w:spacing w:line="252" w:lineRule="auto"/>
              <w:ind w:left="113"/>
              <w:jc w:val="both"/>
              <w:rPr>
                <w:color w:val="000000"/>
                <w:lang w:val="uk-UA" w:eastAsia="ru-RU"/>
              </w:rPr>
            </w:pPr>
            <w:r w:rsidRPr="00802902">
              <w:rPr>
                <w:color w:val="000000"/>
                <w:lang w:val="uk-UA" w:eastAsia="ru-RU"/>
              </w:rPr>
              <w:t>1</w:t>
            </w:r>
          </w:p>
        </w:tc>
        <w:tc>
          <w:tcPr>
            <w:tcW w:w="6181" w:type="dxa"/>
          </w:tcPr>
          <w:p w:rsidR="00C50DCE" w:rsidRPr="00802902" w:rsidRDefault="00C50DCE" w:rsidP="008D5B69">
            <w:pPr>
              <w:suppressAutoHyphens w:val="0"/>
              <w:autoSpaceDE w:val="0"/>
              <w:autoSpaceDN w:val="0"/>
              <w:spacing w:line="252" w:lineRule="auto"/>
              <w:ind w:left="113"/>
              <w:jc w:val="both"/>
              <w:rPr>
                <w:color w:val="000000"/>
                <w:lang w:val="uk-UA" w:eastAsia="ru-RU"/>
              </w:rPr>
            </w:pPr>
            <w:r w:rsidRPr="00802902">
              <w:rPr>
                <w:color w:val="000000"/>
                <w:lang w:val="uk-UA" w:eastAsia="ru-RU"/>
              </w:rPr>
              <w:t xml:space="preserve">Повне найменування Учасника (для юридичних осіб) або прізвище, ім`я, по батькові (для фізичних осіб) </w:t>
            </w:r>
          </w:p>
        </w:tc>
        <w:tc>
          <w:tcPr>
            <w:tcW w:w="3231" w:type="dxa"/>
          </w:tcPr>
          <w:p w:rsidR="00C50DCE" w:rsidRPr="00802902" w:rsidRDefault="00C50DCE" w:rsidP="008D5B69">
            <w:pPr>
              <w:suppressAutoHyphens w:val="0"/>
              <w:autoSpaceDE w:val="0"/>
              <w:autoSpaceDN w:val="0"/>
              <w:spacing w:line="252" w:lineRule="auto"/>
              <w:ind w:left="113"/>
              <w:jc w:val="both"/>
              <w:rPr>
                <w:color w:val="000000"/>
                <w:lang w:val="uk-UA" w:eastAsia="ru-RU"/>
              </w:rPr>
            </w:pPr>
          </w:p>
        </w:tc>
      </w:tr>
      <w:tr w:rsidR="00C50DCE" w:rsidRPr="00802902" w:rsidTr="008D5B69">
        <w:tc>
          <w:tcPr>
            <w:tcW w:w="619" w:type="dxa"/>
          </w:tcPr>
          <w:p w:rsidR="00C50DCE" w:rsidRPr="00802902" w:rsidRDefault="00C50DCE" w:rsidP="008D5B69">
            <w:pPr>
              <w:suppressAutoHyphens w:val="0"/>
              <w:autoSpaceDE w:val="0"/>
              <w:autoSpaceDN w:val="0"/>
              <w:spacing w:line="252" w:lineRule="auto"/>
              <w:ind w:left="113"/>
              <w:jc w:val="both"/>
              <w:rPr>
                <w:color w:val="000000"/>
                <w:lang w:val="uk-UA" w:eastAsia="ru-RU"/>
              </w:rPr>
            </w:pPr>
            <w:r w:rsidRPr="00802902">
              <w:rPr>
                <w:color w:val="000000"/>
                <w:lang w:val="uk-UA" w:eastAsia="ru-RU"/>
              </w:rPr>
              <w:t>2</w:t>
            </w:r>
          </w:p>
        </w:tc>
        <w:tc>
          <w:tcPr>
            <w:tcW w:w="6181" w:type="dxa"/>
          </w:tcPr>
          <w:p w:rsidR="00C50DCE" w:rsidRPr="00802902" w:rsidRDefault="00C50DCE" w:rsidP="008D5B69">
            <w:pPr>
              <w:suppressAutoHyphens w:val="0"/>
              <w:autoSpaceDE w:val="0"/>
              <w:autoSpaceDN w:val="0"/>
              <w:spacing w:line="252" w:lineRule="auto"/>
              <w:ind w:left="113"/>
              <w:jc w:val="both"/>
              <w:rPr>
                <w:color w:val="000000"/>
                <w:lang w:val="uk-UA" w:eastAsia="ru-RU"/>
              </w:rPr>
            </w:pPr>
            <w:r w:rsidRPr="00802902">
              <w:rPr>
                <w:color w:val="000000"/>
                <w:lang w:val="uk-UA" w:eastAsia="ru-RU"/>
              </w:rPr>
              <w:t>Юридична та фактична адреса (для юридичних осіб) або місце проживання (для фізичних осіб)</w:t>
            </w:r>
          </w:p>
        </w:tc>
        <w:tc>
          <w:tcPr>
            <w:tcW w:w="3231" w:type="dxa"/>
          </w:tcPr>
          <w:p w:rsidR="00C50DCE" w:rsidRPr="00802902" w:rsidRDefault="00C50DCE" w:rsidP="008D5B69">
            <w:pPr>
              <w:suppressAutoHyphens w:val="0"/>
              <w:autoSpaceDE w:val="0"/>
              <w:autoSpaceDN w:val="0"/>
              <w:spacing w:line="252" w:lineRule="auto"/>
              <w:ind w:left="113"/>
              <w:jc w:val="both"/>
              <w:rPr>
                <w:color w:val="000000"/>
                <w:lang w:val="uk-UA" w:eastAsia="ru-RU"/>
              </w:rPr>
            </w:pPr>
          </w:p>
        </w:tc>
      </w:tr>
      <w:tr w:rsidR="00C50DCE" w:rsidRPr="00802902" w:rsidTr="008D5B69">
        <w:tc>
          <w:tcPr>
            <w:tcW w:w="619" w:type="dxa"/>
          </w:tcPr>
          <w:p w:rsidR="00C50DCE" w:rsidRPr="00802902" w:rsidRDefault="00C50DCE" w:rsidP="008D5B69">
            <w:pPr>
              <w:suppressAutoHyphens w:val="0"/>
              <w:autoSpaceDE w:val="0"/>
              <w:autoSpaceDN w:val="0"/>
              <w:spacing w:line="252" w:lineRule="auto"/>
              <w:ind w:left="113"/>
              <w:jc w:val="both"/>
              <w:rPr>
                <w:color w:val="000000"/>
                <w:lang w:val="uk-UA" w:eastAsia="ru-RU"/>
              </w:rPr>
            </w:pPr>
            <w:r w:rsidRPr="00802902">
              <w:rPr>
                <w:color w:val="000000"/>
                <w:lang w:val="uk-UA" w:eastAsia="ru-RU"/>
              </w:rPr>
              <w:t>3</w:t>
            </w:r>
          </w:p>
        </w:tc>
        <w:tc>
          <w:tcPr>
            <w:tcW w:w="6181" w:type="dxa"/>
          </w:tcPr>
          <w:p w:rsidR="00C50DCE" w:rsidRPr="00802902" w:rsidRDefault="00C50DCE" w:rsidP="008D5B69">
            <w:pPr>
              <w:suppressAutoHyphens w:val="0"/>
              <w:autoSpaceDE w:val="0"/>
              <w:autoSpaceDN w:val="0"/>
              <w:spacing w:line="252" w:lineRule="auto"/>
              <w:ind w:left="113"/>
              <w:jc w:val="both"/>
              <w:rPr>
                <w:color w:val="000000"/>
                <w:lang w:val="uk-UA" w:eastAsia="ru-RU"/>
              </w:rPr>
            </w:pPr>
            <w:r w:rsidRPr="00802902">
              <w:rPr>
                <w:color w:val="000000"/>
                <w:lang w:val="uk-UA" w:eastAsia="ru-RU"/>
              </w:rPr>
              <w:t>Поштова адреса</w:t>
            </w:r>
          </w:p>
        </w:tc>
        <w:tc>
          <w:tcPr>
            <w:tcW w:w="3231" w:type="dxa"/>
          </w:tcPr>
          <w:p w:rsidR="00C50DCE" w:rsidRPr="00802902" w:rsidRDefault="00C50DCE" w:rsidP="008D5B69">
            <w:pPr>
              <w:suppressAutoHyphens w:val="0"/>
              <w:autoSpaceDE w:val="0"/>
              <w:autoSpaceDN w:val="0"/>
              <w:spacing w:line="252" w:lineRule="auto"/>
              <w:ind w:left="113"/>
              <w:jc w:val="both"/>
              <w:rPr>
                <w:color w:val="000000"/>
                <w:lang w:val="uk-UA" w:eastAsia="ru-RU"/>
              </w:rPr>
            </w:pPr>
          </w:p>
        </w:tc>
      </w:tr>
      <w:tr w:rsidR="00C50DCE" w:rsidRPr="00802902" w:rsidTr="008D5B69">
        <w:tc>
          <w:tcPr>
            <w:tcW w:w="619" w:type="dxa"/>
          </w:tcPr>
          <w:p w:rsidR="00C50DCE" w:rsidRPr="00802902" w:rsidRDefault="00C50DCE" w:rsidP="008D5B69">
            <w:pPr>
              <w:suppressAutoHyphens w:val="0"/>
              <w:autoSpaceDE w:val="0"/>
              <w:autoSpaceDN w:val="0"/>
              <w:spacing w:line="252" w:lineRule="auto"/>
              <w:ind w:left="113"/>
              <w:jc w:val="both"/>
              <w:rPr>
                <w:color w:val="000000"/>
                <w:lang w:val="uk-UA" w:eastAsia="ru-RU"/>
              </w:rPr>
            </w:pPr>
            <w:r w:rsidRPr="00802902">
              <w:rPr>
                <w:color w:val="000000"/>
                <w:lang w:val="uk-UA" w:eastAsia="ru-RU"/>
              </w:rPr>
              <w:t>4</w:t>
            </w:r>
          </w:p>
        </w:tc>
        <w:tc>
          <w:tcPr>
            <w:tcW w:w="6181" w:type="dxa"/>
          </w:tcPr>
          <w:p w:rsidR="00C50DCE" w:rsidRPr="00802902" w:rsidRDefault="00C50DCE" w:rsidP="008D5B69">
            <w:pPr>
              <w:suppressAutoHyphens w:val="0"/>
              <w:autoSpaceDE w:val="0"/>
              <w:autoSpaceDN w:val="0"/>
              <w:spacing w:line="252" w:lineRule="auto"/>
              <w:ind w:left="113"/>
              <w:jc w:val="both"/>
              <w:rPr>
                <w:color w:val="000000"/>
                <w:lang w:val="uk-UA" w:eastAsia="ru-RU"/>
              </w:rPr>
            </w:pPr>
            <w:r w:rsidRPr="00802902">
              <w:rPr>
                <w:color w:val="000000"/>
                <w:lang w:val="uk-UA" w:eastAsia="ru-RU"/>
              </w:rPr>
              <w:t>Ідентифікаційний код ЄДРПОУ (реєстраційний номер облікової картки платника податків)</w:t>
            </w:r>
          </w:p>
        </w:tc>
        <w:tc>
          <w:tcPr>
            <w:tcW w:w="3231" w:type="dxa"/>
          </w:tcPr>
          <w:p w:rsidR="00C50DCE" w:rsidRPr="00802902" w:rsidRDefault="00C50DCE" w:rsidP="008D5B69">
            <w:pPr>
              <w:suppressAutoHyphens w:val="0"/>
              <w:autoSpaceDE w:val="0"/>
              <w:autoSpaceDN w:val="0"/>
              <w:spacing w:line="252" w:lineRule="auto"/>
              <w:ind w:left="113"/>
              <w:jc w:val="both"/>
              <w:rPr>
                <w:color w:val="000000"/>
                <w:lang w:val="uk-UA" w:eastAsia="ru-RU"/>
              </w:rPr>
            </w:pPr>
          </w:p>
        </w:tc>
      </w:tr>
      <w:tr w:rsidR="00C50DCE" w:rsidRPr="00802902" w:rsidTr="008D5B69">
        <w:tc>
          <w:tcPr>
            <w:tcW w:w="619" w:type="dxa"/>
          </w:tcPr>
          <w:p w:rsidR="00C50DCE" w:rsidRPr="00802902" w:rsidRDefault="00C50DCE" w:rsidP="008D5B69">
            <w:pPr>
              <w:suppressAutoHyphens w:val="0"/>
              <w:autoSpaceDE w:val="0"/>
              <w:autoSpaceDN w:val="0"/>
              <w:spacing w:line="252" w:lineRule="auto"/>
              <w:ind w:left="113"/>
              <w:jc w:val="both"/>
              <w:rPr>
                <w:color w:val="000000"/>
                <w:lang w:val="uk-UA" w:eastAsia="ru-RU"/>
              </w:rPr>
            </w:pPr>
            <w:r w:rsidRPr="00802902">
              <w:rPr>
                <w:color w:val="000000"/>
                <w:lang w:val="uk-UA" w:eastAsia="ru-RU"/>
              </w:rPr>
              <w:t>5</w:t>
            </w:r>
          </w:p>
        </w:tc>
        <w:tc>
          <w:tcPr>
            <w:tcW w:w="6181" w:type="dxa"/>
          </w:tcPr>
          <w:p w:rsidR="00C50DCE" w:rsidRPr="00802902" w:rsidRDefault="00C50DCE" w:rsidP="008D5B69">
            <w:pPr>
              <w:suppressAutoHyphens w:val="0"/>
              <w:autoSpaceDE w:val="0"/>
              <w:autoSpaceDN w:val="0"/>
              <w:spacing w:line="252" w:lineRule="auto"/>
              <w:ind w:left="113"/>
              <w:jc w:val="both"/>
              <w:rPr>
                <w:color w:val="000000"/>
                <w:lang w:val="uk-UA" w:eastAsia="ru-RU"/>
              </w:rPr>
            </w:pPr>
            <w:r w:rsidRPr="00802902">
              <w:rPr>
                <w:color w:val="000000"/>
                <w:lang w:val="uk-UA" w:eastAsia="ru-RU"/>
              </w:rPr>
              <w:t>Банківські реквізити (рахунок, банк, МФО)</w:t>
            </w:r>
          </w:p>
        </w:tc>
        <w:tc>
          <w:tcPr>
            <w:tcW w:w="3231" w:type="dxa"/>
          </w:tcPr>
          <w:p w:rsidR="00C50DCE" w:rsidRPr="00802902" w:rsidRDefault="00C50DCE" w:rsidP="008D5B69">
            <w:pPr>
              <w:suppressAutoHyphens w:val="0"/>
              <w:autoSpaceDE w:val="0"/>
              <w:autoSpaceDN w:val="0"/>
              <w:spacing w:line="252" w:lineRule="auto"/>
              <w:ind w:left="113"/>
              <w:jc w:val="both"/>
              <w:rPr>
                <w:color w:val="000000"/>
                <w:lang w:val="uk-UA" w:eastAsia="ru-RU"/>
              </w:rPr>
            </w:pPr>
          </w:p>
        </w:tc>
      </w:tr>
      <w:tr w:rsidR="00C50DCE" w:rsidRPr="00802902" w:rsidTr="008D5B69">
        <w:tc>
          <w:tcPr>
            <w:tcW w:w="619" w:type="dxa"/>
          </w:tcPr>
          <w:p w:rsidR="00C50DCE" w:rsidRPr="00802902" w:rsidRDefault="00C50DCE" w:rsidP="008D5B69">
            <w:pPr>
              <w:suppressAutoHyphens w:val="0"/>
              <w:autoSpaceDE w:val="0"/>
              <w:autoSpaceDN w:val="0"/>
              <w:spacing w:line="252" w:lineRule="auto"/>
              <w:ind w:left="113"/>
              <w:jc w:val="both"/>
              <w:rPr>
                <w:color w:val="000000"/>
                <w:lang w:val="uk-UA" w:eastAsia="ru-RU"/>
              </w:rPr>
            </w:pPr>
            <w:r w:rsidRPr="00802902">
              <w:rPr>
                <w:color w:val="000000"/>
                <w:lang w:val="uk-UA" w:eastAsia="ru-RU"/>
              </w:rPr>
              <w:t>6</w:t>
            </w:r>
          </w:p>
        </w:tc>
        <w:tc>
          <w:tcPr>
            <w:tcW w:w="6181" w:type="dxa"/>
          </w:tcPr>
          <w:p w:rsidR="00C50DCE" w:rsidRPr="00802902" w:rsidRDefault="00C50DCE" w:rsidP="008D5B69">
            <w:pPr>
              <w:suppressAutoHyphens w:val="0"/>
              <w:autoSpaceDE w:val="0"/>
              <w:autoSpaceDN w:val="0"/>
              <w:spacing w:line="252" w:lineRule="auto"/>
              <w:ind w:left="113"/>
              <w:jc w:val="both"/>
              <w:rPr>
                <w:color w:val="000000"/>
                <w:lang w:val="uk-UA" w:eastAsia="ru-RU"/>
              </w:rPr>
            </w:pPr>
            <w:r w:rsidRPr="00802902">
              <w:rPr>
                <w:color w:val="000000"/>
                <w:lang w:val="uk-UA" w:eastAsia="he-IL" w:bidi="he-IL"/>
              </w:rPr>
              <w:t xml:space="preserve">Номер Свідоцтва про реєстрацію платника податку на додану вартість або Витягу з реєстру платників ПДВ та індивідуальний податковий номер </w:t>
            </w:r>
            <w:r w:rsidRPr="00802902">
              <w:rPr>
                <w:i/>
                <w:iCs/>
                <w:color w:val="000000"/>
                <w:lang w:val="uk-UA" w:eastAsia="ru-RU"/>
              </w:rPr>
              <w:t xml:space="preserve">– </w:t>
            </w:r>
            <w:r w:rsidRPr="00802902">
              <w:rPr>
                <w:color w:val="000000"/>
                <w:lang w:val="uk-UA" w:eastAsia="ru-RU"/>
              </w:rPr>
              <w:t>для учасника, який є платником податку на додану вартість</w:t>
            </w:r>
          </w:p>
        </w:tc>
        <w:tc>
          <w:tcPr>
            <w:tcW w:w="3231" w:type="dxa"/>
          </w:tcPr>
          <w:p w:rsidR="00C50DCE" w:rsidRPr="00802902" w:rsidRDefault="00C50DCE" w:rsidP="008D5B69">
            <w:pPr>
              <w:suppressAutoHyphens w:val="0"/>
              <w:autoSpaceDE w:val="0"/>
              <w:autoSpaceDN w:val="0"/>
              <w:spacing w:line="252" w:lineRule="auto"/>
              <w:ind w:left="113"/>
              <w:jc w:val="both"/>
              <w:rPr>
                <w:color w:val="000000"/>
                <w:lang w:val="uk-UA" w:eastAsia="ru-RU"/>
              </w:rPr>
            </w:pPr>
          </w:p>
        </w:tc>
      </w:tr>
      <w:tr w:rsidR="00C50DCE" w:rsidRPr="00802902" w:rsidTr="008D5B69">
        <w:tc>
          <w:tcPr>
            <w:tcW w:w="619" w:type="dxa"/>
          </w:tcPr>
          <w:p w:rsidR="00C50DCE" w:rsidRPr="00802902" w:rsidRDefault="00C50DCE" w:rsidP="008D5B69">
            <w:pPr>
              <w:suppressAutoHyphens w:val="0"/>
              <w:autoSpaceDE w:val="0"/>
              <w:autoSpaceDN w:val="0"/>
              <w:spacing w:line="252" w:lineRule="auto"/>
              <w:ind w:left="113"/>
              <w:jc w:val="both"/>
              <w:rPr>
                <w:color w:val="000000"/>
                <w:lang w:val="uk-UA" w:eastAsia="ru-RU"/>
              </w:rPr>
            </w:pPr>
            <w:r w:rsidRPr="00802902">
              <w:rPr>
                <w:color w:val="000000"/>
                <w:lang w:val="uk-UA" w:eastAsia="ru-RU"/>
              </w:rPr>
              <w:t>7</w:t>
            </w:r>
          </w:p>
        </w:tc>
        <w:tc>
          <w:tcPr>
            <w:tcW w:w="6181" w:type="dxa"/>
          </w:tcPr>
          <w:p w:rsidR="00C50DCE" w:rsidRPr="00802902" w:rsidRDefault="00C50DCE" w:rsidP="008D5B69">
            <w:pPr>
              <w:suppressAutoHyphens w:val="0"/>
              <w:autoSpaceDE w:val="0"/>
              <w:autoSpaceDN w:val="0"/>
              <w:spacing w:line="252" w:lineRule="auto"/>
              <w:ind w:left="113"/>
              <w:jc w:val="both"/>
              <w:rPr>
                <w:color w:val="000000"/>
                <w:lang w:val="uk-UA" w:eastAsia="ru-RU"/>
              </w:rPr>
            </w:pPr>
            <w:r w:rsidRPr="00802902">
              <w:rPr>
                <w:color w:val="000000"/>
                <w:lang w:val="uk-UA" w:eastAsia="ru-RU"/>
              </w:rPr>
              <w:t>Телефон, факс, e-</w:t>
            </w:r>
            <w:proofErr w:type="spellStart"/>
            <w:r w:rsidRPr="00802902">
              <w:rPr>
                <w:color w:val="000000"/>
                <w:lang w:val="uk-UA" w:eastAsia="ru-RU"/>
              </w:rPr>
              <w:t>mail</w:t>
            </w:r>
            <w:proofErr w:type="spellEnd"/>
          </w:p>
        </w:tc>
        <w:tc>
          <w:tcPr>
            <w:tcW w:w="3231" w:type="dxa"/>
          </w:tcPr>
          <w:p w:rsidR="00C50DCE" w:rsidRPr="00802902" w:rsidRDefault="00C50DCE" w:rsidP="008D5B69">
            <w:pPr>
              <w:suppressAutoHyphens w:val="0"/>
              <w:autoSpaceDE w:val="0"/>
              <w:autoSpaceDN w:val="0"/>
              <w:spacing w:line="252" w:lineRule="auto"/>
              <w:ind w:left="113"/>
              <w:jc w:val="both"/>
              <w:rPr>
                <w:color w:val="000000"/>
                <w:lang w:val="uk-UA" w:eastAsia="ru-RU"/>
              </w:rPr>
            </w:pPr>
          </w:p>
        </w:tc>
      </w:tr>
      <w:tr w:rsidR="00C50DCE" w:rsidRPr="00802902" w:rsidTr="008D5B69">
        <w:tc>
          <w:tcPr>
            <w:tcW w:w="619" w:type="dxa"/>
          </w:tcPr>
          <w:p w:rsidR="00C50DCE" w:rsidRPr="00802902" w:rsidRDefault="00C50DCE" w:rsidP="008D5B69">
            <w:pPr>
              <w:suppressAutoHyphens w:val="0"/>
              <w:autoSpaceDE w:val="0"/>
              <w:autoSpaceDN w:val="0"/>
              <w:spacing w:line="252" w:lineRule="auto"/>
              <w:ind w:left="113"/>
              <w:jc w:val="both"/>
              <w:rPr>
                <w:color w:val="000000"/>
                <w:lang w:val="uk-UA" w:eastAsia="ru-RU"/>
              </w:rPr>
            </w:pPr>
            <w:r w:rsidRPr="00802902">
              <w:rPr>
                <w:color w:val="000000"/>
                <w:lang w:val="uk-UA" w:eastAsia="ru-RU"/>
              </w:rPr>
              <w:t>8</w:t>
            </w:r>
          </w:p>
        </w:tc>
        <w:tc>
          <w:tcPr>
            <w:tcW w:w="6181" w:type="dxa"/>
          </w:tcPr>
          <w:p w:rsidR="00C50DCE" w:rsidRPr="00802902" w:rsidRDefault="00C50DCE" w:rsidP="008D5B69">
            <w:pPr>
              <w:suppressAutoHyphens w:val="0"/>
              <w:autoSpaceDE w:val="0"/>
              <w:autoSpaceDN w:val="0"/>
              <w:spacing w:line="252" w:lineRule="auto"/>
              <w:ind w:left="113"/>
              <w:jc w:val="both"/>
              <w:rPr>
                <w:color w:val="000000"/>
                <w:lang w:val="uk-UA" w:eastAsia="he-IL" w:bidi="he-IL"/>
              </w:rPr>
            </w:pPr>
            <w:r w:rsidRPr="00802902">
              <w:rPr>
                <w:color w:val="000000"/>
                <w:lang w:val="uk-UA" w:eastAsia="he-IL" w:bidi="he-IL"/>
              </w:rPr>
              <w:t xml:space="preserve">Відомості про керівника </w:t>
            </w:r>
            <w:proofErr w:type="spellStart"/>
            <w:r w:rsidRPr="00802902">
              <w:rPr>
                <w:color w:val="000000"/>
                <w:lang w:val="uk-UA" w:eastAsia="he-IL" w:bidi="he-IL"/>
              </w:rPr>
              <w:t>Учасника–юридичної</w:t>
            </w:r>
            <w:proofErr w:type="spellEnd"/>
            <w:r w:rsidRPr="00802902">
              <w:rPr>
                <w:color w:val="000000"/>
                <w:lang w:val="uk-UA" w:eastAsia="he-IL" w:bidi="he-IL"/>
              </w:rPr>
              <w:t xml:space="preserve"> особи</w:t>
            </w:r>
          </w:p>
          <w:p w:rsidR="00C50DCE" w:rsidRPr="00802902" w:rsidRDefault="00C50DCE" w:rsidP="008D5B69">
            <w:pPr>
              <w:suppressAutoHyphens w:val="0"/>
              <w:autoSpaceDE w:val="0"/>
              <w:autoSpaceDN w:val="0"/>
              <w:spacing w:line="252" w:lineRule="auto"/>
              <w:ind w:left="113"/>
              <w:jc w:val="both"/>
              <w:rPr>
                <w:color w:val="000000"/>
                <w:lang w:val="uk-UA" w:eastAsia="ru-RU"/>
              </w:rPr>
            </w:pPr>
            <w:r w:rsidRPr="00802902">
              <w:rPr>
                <w:color w:val="000000"/>
                <w:lang w:val="uk-UA" w:eastAsia="he-IL" w:bidi="he-IL"/>
              </w:rPr>
              <w:t>(прізвище, ім’я по батькові, посада, контактний телефон)</w:t>
            </w:r>
          </w:p>
        </w:tc>
        <w:tc>
          <w:tcPr>
            <w:tcW w:w="3231" w:type="dxa"/>
          </w:tcPr>
          <w:p w:rsidR="00C50DCE" w:rsidRPr="00802902" w:rsidRDefault="00C50DCE" w:rsidP="008D5B69">
            <w:pPr>
              <w:suppressAutoHyphens w:val="0"/>
              <w:autoSpaceDE w:val="0"/>
              <w:autoSpaceDN w:val="0"/>
              <w:spacing w:line="252" w:lineRule="auto"/>
              <w:ind w:left="113"/>
              <w:jc w:val="both"/>
              <w:rPr>
                <w:color w:val="000000"/>
                <w:lang w:val="uk-UA" w:eastAsia="ru-RU"/>
              </w:rPr>
            </w:pPr>
          </w:p>
        </w:tc>
      </w:tr>
      <w:tr w:rsidR="00C50DCE" w:rsidRPr="009C51C7" w:rsidTr="008D5B69">
        <w:tc>
          <w:tcPr>
            <w:tcW w:w="619" w:type="dxa"/>
          </w:tcPr>
          <w:p w:rsidR="00C50DCE" w:rsidRPr="00802902" w:rsidRDefault="00C50DCE" w:rsidP="008D5B69">
            <w:pPr>
              <w:suppressAutoHyphens w:val="0"/>
              <w:autoSpaceDE w:val="0"/>
              <w:autoSpaceDN w:val="0"/>
              <w:spacing w:line="252" w:lineRule="auto"/>
              <w:ind w:left="113"/>
              <w:jc w:val="both"/>
              <w:rPr>
                <w:color w:val="000000"/>
                <w:lang w:val="uk-UA" w:eastAsia="ru-RU"/>
              </w:rPr>
            </w:pPr>
            <w:r w:rsidRPr="00802902">
              <w:rPr>
                <w:color w:val="000000"/>
                <w:lang w:val="uk-UA" w:eastAsia="ru-RU"/>
              </w:rPr>
              <w:t>9</w:t>
            </w:r>
          </w:p>
        </w:tc>
        <w:tc>
          <w:tcPr>
            <w:tcW w:w="6181" w:type="dxa"/>
          </w:tcPr>
          <w:p w:rsidR="00C50DCE" w:rsidRPr="00802902" w:rsidRDefault="00C50DCE" w:rsidP="008D5B69">
            <w:pPr>
              <w:suppressAutoHyphens w:val="0"/>
              <w:autoSpaceDE w:val="0"/>
              <w:autoSpaceDN w:val="0"/>
              <w:spacing w:line="252" w:lineRule="auto"/>
              <w:ind w:left="113"/>
              <w:jc w:val="both"/>
              <w:rPr>
                <w:color w:val="000000"/>
                <w:lang w:val="uk-UA" w:eastAsia="ru-RU"/>
              </w:rPr>
            </w:pPr>
            <w:r w:rsidRPr="00802902">
              <w:rPr>
                <w:color w:val="000000"/>
                <w:lang w:val="uk-UA" w:eastAsia="ru-RU"/>
              </w:rPr>
              <w:t xml:space="preserve">Прізвище, ім’я по батькові, для юридичної особи - посада особи (осіб), уповноваженої (уповноважених) підписувати цінову пропозицію від імені Учасника </w:t>
            </w:r>
          </w:p>
        </w:tc>
        <w:tc>
          <w:tcPr>
            <w:tcW w:w="3231" w:type="dxa"/>
          </w:tcPr>
          <w:p w:rsidR="00C50DCE" w:rsidRPr="00802902" w:rsidRDefault="00C50DCE" w:rsidP="008D5B69">
            <w:pPr>
              <w:suppressAutoHyphens w:val="0"/>
              <w:autoSpaceDE w:val="0"/>
              <w:autoSpaceDN w:val="0"/>
              <w:spacing w:line="252" w:lineRule="auto"/>
              <w:ind w:left="113"/>
              <w:jc w:val="both"/>
              <w:rPr>
                <w:color w:val="000000"/>
                <w:lang w:val="uk-UA" w:eastAsia="ru-RU"/>
              </w:rPr>
            </w:pPr>
          </w:p>
        </w:tc>
      </w:tr>
      <w:tr w:rsidR="00C50DCE" w:rsidRPr="00802902" w:rsidTr="008D5B69">
        <w:tc>
          <w:tcPr>
            <w:tcW w:w="619" w:type="dxa"/>
          </w:tcPr>
          <w:p w:rsidR="00C50DCE" w:rsidRPr="00802902" w:rsidRDefault="00C50DCE" w:rsidP="008D5B69">
            <w:pPr>
              <w:suppressAutoHyphens w:val="0"/>
              <w:autoSpaceDE w:val="0"/>
              <w:autoSpaceDN w:val="0"/>
              <w:spacing w:line="252" w:lineRule="auto"/>
              <w:ind w:left="113"/>
              <w:jc w:val="both"/>
              <w:rPr>
                <w:color w:val="000000"/>
                <w:lang w:val="uk-UA" w:eastAsia="ru-RU"/>
              </w:rPr>
            </w:pPr>
            <w:r w:rsidRPr="00802902">
              <w:rPr>
                <w:color w:val="000000"/>
                <w:lang w:val="uk-UA" w:eastAsia="ru-RU"/>
              </w:rPr>
              <w:t>10</w:t>
            </w:r>
          </w:p>
        </w:tc>
        <w:tc>
          <w:tcPr>
            <w:tcW w:w="6181" w:type="dxa"/>
          </w:tcPr>
          <w:p w:rsidR="00C50DCE" w:rsidRPr="00802902" w:rsidRDefault="00C50DCE" w:rsidP="008D5B69">
            <w:pPr>
              <w:suppressAutoHyphens w:val="0"/>
              <w:autoSpaceDE w:val="0"/>
              <w:autoSpaceDN w:val="0"/>
              <w:spacing w:line="252" w:lineRule="auto"/>
              <w:ind w:left="113"/>
              <w:jc w:val="both"/>
              <w:rPr>
                <w:color w:val="000000"/>
                <w:lang w:val="uk-UA" w:eastAsia="ru-RU"/>
              </w:rPr>
            </w:pPr>
            <w:r w:rsidRPr="00802902">
              <w:rPr>
                <w:color w:val="000000"/>
                <w:lang w:val="uk-UA" w:eastAsia="he-IL" w:bidi="he-IL"/>
              </w:rPr>
              <w:t xml:space="preserve">Прізвище, ім’я по батькові, </w:t>
            </w:r>
            <w:r w:rsidRPr="00802902">
              <w:rPr>
                <w:color w:val="000000"/>
                <w:lang w:val="uk-UA" w:eastAsia="ru-RU"/>
              </w:rPr>
              <w:t xml:space="preserve">для юридичної особи - </w:t>
            </w:r>
            <w:r w:rsidRPr="00802902">
              <w:rPr>
                <w:color w:val="000000"/>
                <w:lang w:val="uk-UA" w:eastAsia="he-IL" w:bidi="he-IL"/>
              </w:rPr>
              <w:t>посада особи (осіб), уповноваженої (уповноважених) підписувати договір про закупівлю</w:t>
            </w:r>
            <w:r w:rsidRPr="00802902">
              <w:rPr>
                <w:color w:val="000000"/>
                <w:lang w:val="uk-UA" w:eastAsia="ru-RU"/>
              </w:rPr>
              <w:t xml:space="preserve"> за результатами процедури закупівлі</w:t>
            </w:r>
          </w:p>
        </w:tc>
        <w:tc>
          <w:tcPr>
            <w:tcW w:w="3231" w:type="dxa"/>
          </w:tcPr>
          <w:p w:rsidR="00C50DCE" w:rsidRPr="00802902" w:rsidRDefault="00C50DCE" w:rsidP="008D5B69">
            <w:pPr>
              <w:suppressAutoHyphens w:val="0"/>
              <w:autoSpaceDE w:val="0"/>
              <w:autoSpaceDN w:val="0"/>
              <w:spacing w:line="252" w:lineRule="auto"/>
              <w:ind w:left="113"/>
              <w:jc w:val="both"/>
              <w:rPr>
                <w:color w:val="000000"/>
                <w:lang w:val="uk-UA" w:eastAsia="ru-RU"/>
              </w:rPr>
            </w:pPr>
          </w:p>
        </w:tc>
      </w:tr>
      <w:tr w:rsidR="00C50DCE" w:rsidRPr="00802902" w:rsidTr="008D5B69">
        <w:tc>
          <w:tcPr>
            <w:tcW w:w="619" w:type="dxa"/>
          </w:tcPr>
          <w:p w:rsidR="00C50DCE" w:rsidRPr="00802902" w:rsidRDefault="00C50DCE" w:rsidP="008D5B69">
            <w:pPr>
              <w:suppressAutoHyphens w:val="0"/>
              <w:autoSpaceDE w:val="0"/>
              <w:autoSpaceDN w:val="0"/>
              <w:spacing w:line="252" w:lineRule="auto"/>
              <w:ind w:left="113"/>
              <w:jc w:val="both"/>
              <w:rPr>
                <w:color w:val="000000"/>
                <w:lang w:val="uk-UA" w:eastAsia="ru-RU"/>
              </w:rPr>
            </w:pPr>
            <w:r w:rsidRPr="00802902">
              <w:rPr>
                <w:color w:val="000000"/>
                <w:lang w:val="uk-UA" w:eastAsia="ru-RU"/>
              </w:rPr>
              <w:t>11</w:t>
            </w:r>
          </w:p>
        </w:tc>
        <w:tc>
          <w:tcPr>
            <w:tcW w:w="6181" w:type="dxa"/>
          </w:tcPr>
          <w:p w:rsidR="00C50DCE" w:rsidRPr="00802902" w:rsidRDefault="00C50DCE" w:rsidP="008D5B69">
            <w:pPr>
              <w:suppressAutoHyphens w:val="0"/>
              <w:autoSpaceDE w:val="0"/>
              <w:autoSpaceDN w:val="0"/>
              <w:spacing w:line="252" w:lineRule="auto"/>
              <w:ind w:left="113"/>
              <w:jc w:val="both"/>
              <w:rPr>
                <w:color w:val="000000"/>
                <w:lang w:val="uk-UA" w:eastAsia="ru-RU"/>
              </w:rPr>
            </w:pPr>
            <w:r w:rsidRPr="00802902">
              <w:rPr>
                <w:color w:val="000000"/>
                <w:lang w:val="uk-UA" w:eastAsia="ru-RU"/>
              </w:rPr>
              <w:t>Форма власності та юридичний статус, організаційно-правова форма (для юридичних осіб).</w:t>
            </w:r>
          </w:p>
        </w:tc>
        <w:tc>
          <w:tcPr>
            <w:tcW w:w="3231" w:type="dxa"/>
          </w:tcPr>
          <w:p w:rsidR="00C50DCE" w:rsidRPr="00802902" w:rsidRDefault="00C50DCE" w:rsidP="008D5B69">
            <w:pPr>
              <w:suppressAutoHyphens w:val="0"/>
              <w:autoSpaceDE w:val="0"/>
              <w:autoSpaceDN w:val="0"/>
              <w:spacing w:line="252" w:lineRule="auto"/>
              <w:ind w:left="113"/>
              <w:jc w:val="both"/>
              <w:rPr>
                <w:color w:val="000000"/>
                <w:lang w:val="uk-UA" w:eastAsia="ru-RU"/>
              </w:rPr>
            </w:pPr>
          </w:p>
        </w:tc>
      </w:tr>
    </w:tbl>
    <w:p w:rsidR="00C50DCE" w:rsidRPr="00802902" w:rsidRDefault="00C50DCE" w:rsidP="00C50DCE">
      <w:pPr>
        <w:shd w:val="clear" w:color="auto" w:fill="FFFFFF"/>
        <w:suppressAutoHyphens w:val="0"/>
        <w:autoSpaceDE w:val="0"/>
        <w:autoSpaceDN w:val="0"/>
        <w:rPr>
          <w:rFonts w:ascii="Calibri" w:hAnsi="Calibri"/>
          <w:i/>
          <w:color w:val="000000"/>
          <w:lang w:val="uk-UA" w:eastAsia="zh-CN"/>
        </w:rPr>
      </w:pPr>
    </w:p>
    <w:p w:rsidR="00C50DCE" w:rsidRPr="00802902" w:rsidRDefault="00C50DCE" w:rsidP="00C50DCE">
      <w:pPr>
        <w:widowControl w:val="0"/>
        <w:shd w:val="clear" w:color="auto" w:fill="FFFFFF"/>
        <w:suppressAutoHyphens w:val="0"/>
        <w:autoSpaceDE w:val="0"/>
        <w:autoSpaceDN w:val="0"/>
        <w:jc w:val="both"/>
        <w:rPr>
          <w:b/>
          <w:i/>
          <w:color w:val="000000"/>
          <w:lang w:val="uk-UA" w:eastAsia="zh-CN"/>
        </w:rPr>
      </w:pPr>
      <w:r w:rsidRPr="00802902">
        <w:rPr>
          <w:b/>
          <w:i/>
          <w:color w:val="000000"/>
          <w:lang w:val="uk-UA" w:eastAsia="zh-CN"/>
        </w:rPr>
        <w:t>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w:t>
      </w:r>
    </w:p>
    <w:p w:rsidR="00C50DCE" w:rsidRPr="00802902" w:rsidRDefault="00C50DCE" w:rsidP="00C50DCE">
      <w:pPr>
        <w:suppressAutoHyphens w:val="0"/>
        <w:autoSpaceDE w:val="0"/>
        <w:autoSpaceDN w:val="0"/>
        <w:ind w:right="175"/>
        <w:jc w:val="both"/>
        <w:rPr>
          <w:color w:val="000000"/>
          <w:lang w:val="uk-UA" w:eastAsia="ru-RU"/>
        </w:rPr>
      </w:pPr>
      <w:r w:rsidRPr="00802902">
        <w:rPr>
          <w:color w:val="000000"/>
          <w:lang w:val="uk-UA" w:eastAsia="ru-RU"/>
        </w:rPr>
        <w:t>Загальна вартість вказується у гривнях з ПДВ (для платників ПДВ) та без ПДВ (для неплатників ПДВ).</w:t>
      </w:r>
    </w:p>
    <w:p w:rsidR="00C50DCE" w:rsidRPr="00802902" w:rsidRDefault="00C50DCE" w:rsidP="00C50DCE">
      <w:pPr>
        <w:shd w:val="clear" w:color="auto" w:fill="FFFFFF"/>
        <w:suppressAutoHyphens w:val="0"/>
        <w:autoSpaceDE w:val="0"/>
        <w:autoSpaceDN w:val="0"/>
        <w:jc w:val="both"/>
        <w:rPr>
          <w:color w:val="000000"/>
          <w:lang w:val="uk-UA" w:eastAsia="zh-CN"/>
        </w:rPr>
      </w:pPr>
    </w:p>
    <w:p w:rsidR="00C50DCE" w:rsidRPr="00802902" w:rsidRDefault="00C50DCE" w:rsidP="00C50DCE">
      <w:pPr>
        <w:shd w:val="clear" w:color="auto" w:fill="FFFFFF"/>
        <w:suppressAutoHyphens w:val="0"/>
        <w:autoSpaceDE w:val="0"/>
        <w:autoSpaceDN w:val="0"/>
        <w:jc w:val="both"/>
        <w:rPr>
          <w:color w:val="000000"/>
          <w:lang w:val="uk-UA" w:eastAsia="zh-CN"/>
        </w:rPr>
      </w:pPr>
      <w:r w:rsidRPr="00802902">
        <w:rPr>
          <w:color w:val="000000"/>
          <w:lang w:val="uk-UA" w:eastAsia="zh-CN"/>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C50DCE" w:rsidRPr="00802902" w:rsidRDefault="00C50DCE" w:rsidP="00C50DCE">
      <w:pPr>
        <w:shd w:val="clear" w:color="auto" w:fill="FFFFFF"/>
        <w:suppressAutoHyphens w:val="0"/>
        <w:autoSpaceDE w:val="0"/>
        <w:autoSpaceDN w:val="0"/>
        <w:jc w:val="both"/>
        <w:rPr>
          <w:color w:val="000000"/>
          <w:lang w:val="uk-UA" w:eastAsia="zh-CN"/>
        </w:rPr>
      </w:pPr>
      <w:r w:rsidRPr="00802902">
        <w:rPr>
          <w:color w:val="000000"/>
          <w:lang w:val="uk-UA" w:eastAsia="zh-CN"/>
        </w:rPr>
        <w:t>Разом з цією пропозицією ми надаємо документи, на підтвердження заявлених вимог.</w:t>
      </w:r>
    </w:p>
    <w:p w:rsidR="00C50DCE" w:rsidRPr="00802902" w:rsidRDefault="00C50DCE" w:rsidP="00C50DCE">
      <w:pPr>
        <w:shd w:val="clear" w:color="auto" w:fill="FFFFFF"/>
        <w:suppressAutoHyphens w:val="0"/>
        <w:autoSpaceDE w:val="0"/>
        <w:autoSpaceDN w:val="0"/>
        <w:jc w:val="both"/>
        <w:rPr>
          <w:color w:val="000000"/>
          <w:lang w:val="uk-UA" w:eastAsia="zh-CN"/>
        </w:rPr>
      </w:pPr>
      <w:r w:rsidRPr="00802902">
        <w:rPr>
          <w:color w:val="000000"/>
          <w:lang w:val="uk-UA" w:eastAsia="zh-CN"/>
        </w:rPr>
        <w:t xml:space="preserve">Посада, прізвище, ініціали, підпис уповноваженої особи </w:t>
      </w:r>
    </w:p>
    <w:p w:rsidR="00C50DCE" w:rsidRPr="00802902" w:rsidRDefault="00C50DCE" w:rsidP="00C50DCE">
      <w:pPr>
        <w:shd w:val="clear" w:color="auto" w:fill="FFFFFF"/>
        <w:suppressAutoHyphens w:val="0"/>
        <w:autoSpaceDE w:val="0"/>
        <w:autoSpaceDN w:val="0"/>
        <w:jc w:val="both"/>
        <w:rPr>
          <w:color w:val="000000"/>
          <w:lang w:val="uk-UA" w:eastAsia="zh-CN"/>
        </w:rPr>
      </w:pPr>
      <w:r w:rsidRPr="00802902">
        <w:rPr>
          <w:color w:val="000000"/>
          <w:lang w:val="uk-UA" w:eastAsia="zh-CN"/>
        </w:rPr>
        <w:t>підприємства/фізичної особи, завірені печаткою                      _______________(___________)</w:t>
      </w:r>
    </w:p>
    <w:p w:rsidR="00C50DCE" w:rsidRPr="00802902" w:rsidRDefault="00C50DCE" w:rsidP="00C50DCE">
      <w:pPr>
        <w:shd w:val="clear" w:color="auto" w:fill="FFFFFF"/>
        <w:suppressAutoHyphens w:val="0"/>
        <w:autoSpaceDE w:val="0"/>
        <w:autoSpaceDN w:val="0"/>
        <w:jc w:val="both"/>
        <w:rPr>
          <w:color w:val="000000"/>
          <w:lang w:val="uk-UA" w:eastAsia="zh-CN"/>
        </w:rPr>
      </w:pPr>
      <w:r w:rsidRPr="00802902">
        <w:rPr>
          <w:color w:val="000000"/>
          <w:lang w:val="uk-UA" w:eastAsia="zh-CN"/>
        </w:rPr>
        <w:t xml:space="preserve"> </w:t>
      </w:r>
      <w:r w:rsidRPr="00802902">
        <w:rPr>
          <w:color w:val="000000"/>
          <w:lang w:val="uk-UA" w:eastAsia="zh-CN"/>
        </w:rPr>
        <w:tab/>
      </w:r>
      <w:r w:rsidRPr="00802902">
        <w:rPr>
          <w:color w:val="000000"/>
          <w:lang w:val="uk-UA" w:eastAsia="zh-CN"/>
        </w:rPr>
        <w:tab/>
      </w:r>
      <w:r w:rsidRPr="00802902">
        <w:rPr>
          <w:color w:val="000000"/>
          <w:lang w:val="uk-UA" w:eastAsia="zh-CN"/>
        </w:rPr>
        <w:tab/>
      </w:r>
      <w:r w:rsidRPr="00802902">
        <w:rPr>
          <w:color w:val="000000"/>
          <w:lang w:val="uk-UA" w:eastAsia="zh-CN"/>
        </w:rPr>
        <w:tab/>
      </w:r>
      <w:r w:rsidRPr="00802902">
        <w:rPr>
          <w:color w:val="000000"/>
          <w:lang w:val="uk-UA" w:eastAsia="zh-CN"/>
        </w:rPr>
        <w:tab/>
      </w:r>
      <w:r w:rsidRPr="00802902">
        <w:rPr>
          <w:color w:val="000000"/>
          <w:lang w:val="uk-UA" w:eastAsia="zh-CN"/>
        </w:rPr>
        <w:tab/>
      </w:r>
      <w:r w:rsidRPr="00802902">
        <w:rPr>
          <w:color w:val="000000"/>
          <w:lang w:val="uk-UA" w:eastAsia="zh-CN"/>
        </w:rPr>
        <w:tab/>
      </w:r>
      <w:r w:rsidRPr="00802902">
        <w:rPr>
          <w:color w:val="000000"/>
          <w:lang w:val="uk-UA" w:eastAsia="zh-CN"/>
        </w:rPr>
        <w:tab/>
        <w:t xml:space="preserve"> </w:t>
      </w:r>
    </w:p>
    <w:p w:rsidR="00C50DCE" w:rsidRPr="00802902" w:rsidRDefault="00C50DCE" w:rsidP="00C50DCE">
      <w:pPr>
        <w:tabs>
          <w:tab w:val="left" w:pos="1176"/>
        </w:tabs>
        <w:jc w:val="center"/>
        <w:rPr>
          <w:b/>
          <w:color w:val="000000"/>
          <w:lang w:val="uk-UA"/>
        </w:rPr>
      </w:pPr>
    </w:p>
    <w:p w:rsidR="00C50DCE" w:rsidRPr="00802902" w:rsidRDefault="00C50DCE" w:rsidP="00C50DCE">
      <w:pPr>
        <w:tabs>
          <w:tab w:val="left" w:pos="1176"/>
        </w:tabs>
        <w:jc w:val="center"/>
        <w:rPr>
          <w:b/>
          <w:color w:val="000000"/>
          <w:lang w:val="uk-UA"/>
        </w:rPr>
      </w:pPr>
    </w:p>
    <w:p w:rsidR="00C50DCE" w:rsidRPr="00802902" w:rsidRDefault="00C50DCE" w:rsidP="00C50DCE">
      <w:pPr>
        <w:tabs>
          <w:tab w:val="left" w:pos="1176"/>
        </w:tabs>
        <w:jc w:val="center"/>
        <w:rPr>
          <w:b/>
          <w:color w:val="000000"/>
          <w:lang w:val="uk-UA"/>
        </w:rPr>
      </w:pPr>
    </w:p>
    <w:p w:rsidR="00C50DCE" w:rsidRDefault="00C50DCE" w:rsidP="00C50DCE">
      <w:pPr>
        <w:tabs>
          <w:tab w:val="left" w:pos="1176"/>
        </w:tabs>
        <w:jc w:val="center"/>
        <w:rPr>
          <w:b/>
          <w:color w:val="000000"/>
          <w:lang w:val="uk-UA"/>
        </w:rPr>
      </w:pPr>
    </w:p>
    <w:p w:rsidR="00C50DCE" w:rsidRPr="00802902" w:rsidRDefault="00C50DCE" w:rsidP="00C50DCE">
      <w:pPr>
        <w:tabs>
          <w:tab w:val="left" w:pos="1176"/>
        </w:tabs>
        <w:jc w:val="center"/>
        <w:rPr>
          <w:b/>
          <w:color w:val="000000"/>
          <w:lang w:val="uk-UA"/>
        </w:rPr>
      </w:pPr>
    </w:p>
    <w:p w:rsidR="00C50DCE" w:rsidRPr="00802902" w:rsidRDefault="00C50DCE" w:rsidP="00C50DCE">
      <w:pPr>
        <w:tabs>
          <w:tab w:val="left" w:pos="1176"/>
        </w:tabs>
        <w:jc w:val="center"/>
        <w:rPr>
          <w:b/>
          <w:color w:val="000000"/>
          <w:lang w:val="uk-UA"/>
        </w:rPr>
      </w:pPr>
    </w:p>
    <w:p w:rsidR="00C50DCE" w:rsidRDefault="00C50DCE" w:rsidP="00C50DCE">
      <w:pPr>
        <w:tabs>
          <w:tab w:val="left" w:pos="1176"/>
        </w:tabs>
        <w:jc w:val="center"/>
        <w:rPr>
          <w:b/>
          <w:color w:val="000000"/>
          <w:lang w:val="uk-UA"/>
        </w:rPr>
      </w:pPr>
    </w:p>
    <w:p w:rsidR="00C50DCE" w:rsidRDefault="00C50DCE" w:rsidP="00C50DCE">
      <w:pPr>
        <w:tabs>
          <w:tab w:val="left" w:pos="1176"/>
        </w:tabs>
        <w:jc w:val="center"/>
        <w:rPr>
          <w:b/>
          <w:color w:val="000000"/>
          <w:lang w:val="uk-UA"/>
        </w:rPr>
      </w:pPr>
    </w:p>
    <w:p w:rsidR="00C50DCE" w:rsidRDefault="00C50DCE" w:rsidP="00C50DCE">
      <w:pPr>
        <w:tabs>
          <w:tab w:val="left" w:pos="1176"/>
        </w:tabs>
        <w:jc w:val="center"/>
        <w:rPr>
          <w:b/>
          <w:color w:val="000000"/>
          <w:lang w:val="uk-UA"/>
        </w:rPr>
      </w:pPr>
    </w:p>
    <w:p w:rsidR="00C50DCE" w:rsidRDefault="00C50DCE" w:rsidP="00C50DCE">
      <w:pPr>
        <w:tabs>
          <w:tab w:val="left" w:pos="1176"/>
        </w:tabs>
        <w:rPr>
          <w:b/>
          <w:color w:val="000000"/>
          <w:lang w:val="uk-UA"/>
        </w:rPr>
      </w:pPr>
    </w:p>
    <w:p w:rsidR="00C50DCE" w:rsidRDefault="00C50DCE" w:rsidP="00C50DCE">
      <w:pPr>
        <w:tabs>
          <w:tab w:val="left" w:pos="1176"/>
        </w:tabs>
        <w:jc w:val="both"/>
        <w:rPr>
          <w:lang w:val="uk-UA"/>
        </w:rPr>
      </w:pPr>
    </w:p>
    <w:p w:rsidR="00C50DCE" w:rsidRPr="00802902" w:rsidRDefault="00C50DCE" w:rsidP="00C50DCE">
      <w:pPr>
        <w:tabs>
          <w:tab w:val="left" w:pos="1176"/>
        </w:tabs>
        <w:jc w:val="both"/>
        <w:rPr>
          <w:b/>
          <w:lang w:val="uk-UA"/>
        </w:rPr>
      </w:pPr>
      <w:r>
        <w:rPr>
          <w:lang w:val="uk-UA"/>
        </w:rPr>
        <w:lastRenderedPageBreak/>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802902">
        <w:rPr>
          <w:lang w:val="uk-UA"/>
        </w:rPr>
        <w:t xml:space="preserve">     Додаток №5</w:t>
      </w:r>
    </w:p>
    <w:p w:rsidR="00C50DCE" w:rsidRPr="00802902" w:rsidRDefault="00C50DCE" w:rsidP="00C50DCE">
      <w:pPr>
        <w:tabs>
          <w:tab w:val="left" w:pos="1176"/>
        </w:tabs>
        <w:jc w:val="both"/>
        <w:rPr>
          <w:b/>
          <w:lang w:val="uk-UA"/>
        </w:rPr>
      </w:pPr>
    </w:p>
    <w:p w:rsidR="00C50DCE" w:rsidRPr="00802902" w:rsidRDefault="00C50DCE" w:rsidP="00C50DCE">
      <w:pPr>
        <w:tabs>
          <w:tab w:val="left" w:pos="3345"/>
        </w:tabs>
        <w:jc w:val="center"/>
        <w:rPr>
          <w:b/>
          <w:lang w:val="uk-UA"/>
        </w:rPr>
      </w:pPr>
    </w:p>
    <w:p w:rsidR="00C50DCE" w:rsidRPr="00802902" w:rsidRDefault="00C50DCE" w:rsidP="00C50DCE">
      <w:pPr>
        <w:tabs>
          <w:tab w:val="left" w:pos="3345"/>
        </w:tabs>
        <w:jc w:val="center"/>
        <w:rPr>
          <w:b/>
          <w:lang w:val="uk-UA"/>
        </w:rPr>
      </w:pPr>
      <w:r w:rsidRPr="00802902">
        <w:rPr>
          <w:b/>
          <w:lang w:val="uk-UA"/>
        </w:rPr>
        <w:t>Лист-згода на обробку персональних даних</w:t>
      </w:r>
    </w:p>
    <w:p w:rsidR="00C50DCE" w:rsidRPr="00802902" w:rsidRDefault="00C50DCE" w:rsidP="00C50DCE">
      <w:pPr>
        <w:tabs>
          <w:tab w:val="left" w:pos="3345"/>
        </w:tabs>
        <w:rPr>
          <w:lang w:val="uk-UA"/>
        </w:rPr>
      </w:pPr>
    </w:p>
    <w:p w:rsidR="00C50DCE" w:rsidRPr="00802902" w:rsidRDefault="00C50DCE" w:rsidP="00C50DCE">
      <w:pPr>
        <w:tabs>
          <w:tab w:val="left" w:pos="0"/>
        </w:tabs>
        <w:jc w:val="both"/>
        <w:rPr>
          <w:lang w:val="uk-UA"/>
        </w:rPr>
      </w:pPr>
      <w:r w:rsidRPr="00802902">
        <w:rPr>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C50DCE" w:rsidRPr="00802902" w:rsidRDefault="00C50DCE" w:rsidP="00C50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C50DCE" w:rsidRPr="00802902" w:rsidRDefault="00C50DCE" w:rsidP="00C50DCE">
      <w:pPr>
        <w:tabs>
          <w:tab w:val="left" w:pos="1176"/>
        </w:tabs>
        <w:jc w:val="both"/>
        <w:rPr>
          <w:b/>
          <w:lang w:val="uk-UA"/>
        </w:rPr>
      </w:pPr>
      <w:r w:rsidRPr="00802902">
        <w:rPr>
          <w:i/>
          <w:lang w:val="uk-UA"/>
        </w:rPr>
        <w:t>Посада, прізвище, ініціали, підпис уповноваженої особи учасника, завірені печаткою</w:t>
      </w:r>
    </w:p>
    <w:p w:rsidR="00C50DCE" w:rsidRPr="00802902" w:rsidRDefault="00C50DCE" w:rsidP="00C50DCE">
      <w:pPr>
        <w:tabs>
          <w:tab w:val="left" w:pos="1176"/>
        </w:tabs>
        <w:jc w:val="both"/>
        <w:rPr>
          <w:b/>
          <w:lang w:val="uk-UA"/>
        </w:rPr>
      </w:pPr>
    </w:p>
    <w:p w:rsidR="00C50DCE" w:rsidRPr="00802902" w:rsidRDefault="00C50DCE" w:rsidP="00C50DCE">
      <w:pPr>
        <w:tabs>
          <w:tab w:val="left" w:pos="1176"/>
        </w:tabs>
        <w:jc w:val="both"/>
        <w:rPr>
          <w:b/>
          <w:lang w:val="uk-UA"/>
        </w:rPr>
      </w:pPr>
    </w:p>
    <w:p w:rsidR="00C50DCE" w:rsidRPr="00802902" w:rsidRDefault="00C50DCE" w:rsidP="00C50DCE">
      <w:pPr>
        <w:tabs>
          <w:tab w:val="left" w:pos="1176"/>
        </w:tabs>
        <w:jc w:val="both"/>
        <w:rPr>
          <w:b/>
          <w:lang w:val="uk-UA"/>
        </w:rPr>
      </w:pPr>
    </w:p>
    <w:p w:rsidR="00C50DCE" w:rsidRPr="00802902" w:rsidRDefault="00C50DCE" w:rsidP="00C50DCE">
      <w:pPr>
        <w:tabs>
          <w:tab w:val="left" w:pos="1176"/>
        </w:tabs>
        <w:jc w:val="both"/>
        <w:rPr>
          <w:b/>
          <w:lang w:val="uk-UA"/>
        </w:rPr>
      </w:pPr>
    </w:p>
    <w:p w:rsidR="00C50DCE" w:rsidRPr="00802902" w:rsidRDefault="00C50DCE" w:rsidP="00C50DCE">
      <w:pPr>
        <w:tabs>
          <w:tab w:val="left" w:pos="1176"/>
        </w:tabs>
        <w:jc w:val="both"/>
        <w:rPr>
          <w:b/>
          <w:lang w:val="uk-UA"/>
        </w:rPr>
      </w:pPr>
    </w:p>
    <w:p w:rsidR="00C50DCE" w:rsidRPr="00802902" w:rsidRDefault="00C50DCE" w:rsidP="00C50DCE">
      <w:pPr>
        <w:tabs>
          <w:tab w:val="left" w:pos="1176"/>
        </w:tabs>
        <w:jc w:val="both"/>
        <w:rPr>
          <w:b/>
          <w:lang w:val="uk-UA"/>
        </w:rPr>
      </w:pPr>
    </w:p>
    <w:p w:rsidR="00C50DCE" w:rsidRPr="00802902" w:rsidRDefault="00C50DCE" w:rsidP="00C50DCE">
      <w:pPr>
        <w:tabs>
          <w:tab w:val="left" w:pos="1176"/>
        </w:tabs>
        <w:jc w:val="both"/>
        <w:rPr>
          <w:b/>
          <w:lang w:val="uk-UA"/>
        </w:rPr>
      </w:pPr>
    </w:p>
    <w:p w:rsidR="00C50DCE" w:rsidRPr="00802902" w:rsidRDefault="00C50DCE" w:rsidP="00C50DCE">
      <w:pPr>
        <w:tabs>
          <w:tab w:val="left" w:pos="1176"/>
        </w:tabs>
        <w:jc w:val="both"/>
        <w:rPr>
          <w:b/>
          <w:lang w:val="uk-UA"/>
        </w:rPr>
      </w:pPr>
    </w:p>
    <w:p w:rsidR="00C50DCE" w:rsidRPr="00802902" w:rsidRDefault="00C50DCE" w:rsidP="00C50DCE">
      <w:pPr>
        <w:tabs>
          <w:tab w:val="left" w:pos="1176"/>
        </w:tabs>
        <w:jc w:val="both"/>
        <w:rPr>
          <w:b/>
          <w:lang w:val="uk-UA"/>
        </w:rPr>
      </w:pPr>
    </w:p>
    <w:p w:rsidR="00C50DCE" w:rsidRPr="00802902" w:rsidRDefault="00C50DCE" w:rsidP="00C50DCE">
      <w:pPr>
        <w:tabs>
          <w:tab w:val="left" w:pos="1176"/>
        </w:tabs>
        <w:jc w:val="both"/>
        <w:rPr>
          <w:b/>
          <w:lang w:val="uk-UA"/>
        </w:rPr>
      </w:pPr>
    </w:p>
    <w:p w:rsidR="00C50DCE" w:rsidRPr="00802902" w:rsidRDefault="00C50DCE" w:rsidP="00C50DCE">
      <w:pPr>
        <w:tabs>
          <w:tab w:val="left" w:pos="1176"/>
        </w:tabs>
        <w:jc w:val="both"/>
        <w:rPr>
          <w:b/>
          <w:lang w:val="uk-UA"/>
        </w:rPr>
      </w:pPr>
    </w:p>
    <w:p w:rsidR="00C50DCE" w:rsidRPr="00802902" w:rsidRDefault="00C50DCE" w:rsidP="00C50DCE">
      <w:pPr>
        <w:tabs>
          <w:tab w:val="left" w:pos="1176"/>
        </w:tabs>
        <w:jc w:val="both"/>
        <w:rPr>
          <w:b/>
          <w:lang w:val="uk-UA"/>
        </w:rPr>
      </w:pPr>
    </w:p>
    <w:p w:rsidR="001F67AE" w:rsidRPr="00C50DCE" w:rsidRDefault="001F67AE">
      <w:pPr>
        <w:rPr>
          <w:lang w:val="uk-UA"/>
        </w:rPr>
      </w:pPr>
    </w:p>
    <w:sectPr w:rsidR="001F67AE" w:rsidRPr="00C50DCE" w:rsidSect="003C4CEC">
      <w:pgSz w:w="11906" w:h="16838"/>
      <w:pgMar w:top="426" w:right="566" w:bottom="426"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72AA0"/>
    <w:multiLevelType w:val="multilevel"/>
    <w:tmpl w:val="F10266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BD02D4"/>
    <w:multiLevelType w:val="hybridMultilevel"/>
    <w:tmpl w:val="23F27C32"/>
    <w:lvl w:ilvl="0" w:tplc="B802A13C">
      <w:start w:val="3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BD57788"/>
    <w:multiLevelType w:val="multilevel"/>
    <w:tmpl w:val="CF0EF21E"/>
    <w:lvl w:ilvl="0">
      <w:start w:val="1"/>
      <w:numFmt w:val="decimal"/>
      <w:lvlText w:val="%1."/>
      <w:lvlJc w:val="left"/>
      <w:pPr>
        <w:ind w:left="585" w:hanging="585"/>
      </w:pPr>
      <w:rPr>
        <w:rFonts w:hint="default"/>
        <w:b/>
        <w:i w:val="0"/>
      </w:rPr>
    </w:lvl>
    <w:lvl w:ilvl="1">
      <w:start w:val="1"/>
      <w:numFmt w:val="decimal"/>
      <w:lvlText w:val="%1.%2."/>
      <w:lvlJc w:val="left"/>
      <w:pPr>
        <w:ind w:left="585" w:hanging="585"/>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3">
    <w:nsid w:val="4EB54DD9"/>
    <w:multiLevelType w:val="multilevel"/>
    <w:tmpl w:val="9788D7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4B2923"/>
    <w:multiLevelType w:val="hybridMultilevel"/>
    <w:tmpl w:val="77543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0DCE"/>
    <w:rsid w:val="00051617"/>
    <w:rsid w:val="000B19AB"/>
    <w:rsid w:val="001F67AE"/>
    <w:rsid w:val="00205F7D"/>
    <w:rsid w:val="002F15DC"/>
    <w:rsid w:val="0032031B"/>
    <w:rsid w:val="0039120B"/>
    <w:rsid w:val="003B5FD8"/>
    <w:rsid w:val="004C6C20"/>
    <w:rsid w:val="00533B38"/>
    <w:rsid w:val="00581DCC"/>
    <w:rsid w:val="005D1190"/>
    <w:rsid w:val="005F494F"/>
    <w:rsid w:val="006B0AD0"/>
    <w:rsid w:val="009A545B"/>
    <w:rsid w:val="009C51C7"/>
    <w:rsid w:val="00A966B4"/>
    <w:rsid w:val="00AF44BC"/>
    <w:rsid w:val="00AF705C"/>
    <w:rsid w:val="00C158CB"/>
    <w:rsid w:val="00C50DCE"/>
    <w:rsid w:val="00CA7892"/>
    <w:rsid w:val="00D525ED"/>
    <w:rsid w:val="00D94106"/>
    <w:rsid w:val="00F902F7"/>
    <w:rsid w:val="00FE3D7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DCE"/>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0DCE"/>
    <w:rPr>
      <w:color w:val="0000FF"/>
      <w:u w:val="single"/>
    </w:rPr>
  </w:style>
  <w:style w:type="paragraph" w:styleId="a4">
    <w:name w:val="List Paragraph"/>
    <w:basedOn w:val="a"/>
    <w:uiPriority w:val="34"/>
    <w:qFormat/>
    <w:rsid w:val="00C50DCE"/>
    <w:pPr>
      <w:ind w:left="708"/>
    </w:pPr>
  </w:style>
  <w:style w:type="character" w:customStyle="1" w:styleId="211pt">
    <w:name w:val="Основной текст (2) + 11 pt"/>
    <w:rsid w:val="00C50DC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s://zakon.rada.gov.ua/laws/show/851-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16217</Words>
  <Characters>9244</Characters>
  <Application>Microsoft Office Word</Application>
  <DocSecurity>0</DocSecurity>
  <Lines>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2024-01-05T10:56:00Z</dcterms:created>
  <dcterms:modified xsi:type="dcterms:W3CDTF">2024-01-05T10:56:00Z</dcterms:modified>
</cp:coreProperties>
</file>