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38" w:rsidRPr="00D94F38" w:rsidRDefault="00D317CF" w:rsidP="00D94F38">
      <w:pPr>
        <w:spacing w:after="0" w:line="240" w:lineRule="auto"/>
        <w:ind w:right="42" w:hanging="142"/>
        <w:jc w:val="center"/>
        <w:rPr>
          <w:rFonts w:ascii="Times New Roman" w:eastAsia="Times New Roman" w:hAnsi="Times New Roman" w:cs="Times New Roman"/>
          <w:b/>
          <w:sz w:val="28"/>
          <w:szCs w:val="28"/>
          <w:lang w:eastAsia="ru-RU" w:bidi="ar-SA"/>
        </w:rPr>
      </w:pPr>
      <w:r>
        <w:rPr>
          <w:rFonts w:ascii="Times New Roman" w:eastAsia="Times New Roman" w:hAnsi="Times New Roman" w:cs="Times New Roman"/>
          <w:b/>
          <w:color w:val="000000"/>
          <w:sz w:val="24"/>
          <w:szCs w:val="24"/>
        </w:rPr>
        <w:t> </w:t>
      </w:r>
      <w:r w:rsidR="00D94F38" w:rsidRPr="00D94F38">
        <w:rPr>
          <w:rFonts w:ascii="Times New Roman" w:eastAsia="Times New Roman" w:hAnsi="Times New Roman" w:cs="Times New Roman"/>
          <w:b/>
          <w:sz w:val="28"/>
          <w:szCs w:val="28"/>
          <w:lang w:eastAsia="ru-RU" w:bidi="ar-SA"/>
        </w:rPr>
        <w:t>ІРШАВСЬКА ФІЛІЯ</w:t>
      </w:r>
    </w:p>
    <w:p w:rsidR="00D94F38" w:rsidRPr="00D94F38" w:rsidRDefault="00D94F38" w:rsidP="00D94F38">
      <w:pPr>
        <w:suppressAutoHyphens w:val="0"/>
        <w:spacing w:after="0" w:line="240" w:lineRule="auto"/>
        <w:ind w:right="42" w:hanging="142"/>
        <w:jc w:val="center"/>
        <w:rPr>
          <w:rFonts w:ascii="Times New Roman" w:eastAsia="Times New Roman" w:hAnsi="Times New Roman" w:cs="Times New Roman"/>
          <w:b/>
          <w:sz w:val="28"/>
          <w:szCs w:val="28"/>
          <w:lang w:eastAsia="ru-RU" w:bidi="ar-SA"/>
        </w:rPr>
      </w:pPr>
      <w:r w:rsidRPr="00D94F38">
        <w:rPr>
          <w:rFonts w:ascii="Times New Roman" w:eastAsia="Times New Roman" w:hAnsi="Times New Roman" w:cs="Times New Roman"/>
          <w:b/>
          <w:sz w:val="28"/>
          <w:szCs w:val="28"/>
          <w:lang w:eastAsia="ru-RU" w:bidi="ar-SA"/>
        </w:rPr>
        <w:t>ДЕРЖАВНОЇ УСТАНОВИ</w:t>
      </w:r>
    </w:p>
    <w:p w:rsidR="00D94F38" w:rsidRPr="00D94F38" w:rsidRDefault="00D94F38" w:rsidP="00D94F38">
      <w:pPr>
        <w:suppressAutoHyphens w:val="0"/>
        <w:spacing w:after="0" w:line="240" w:lineRule="auto"/>
        <w:ind w:right="42" w:hanging="142"/>
        <w:jc w:val="center"/>
        <w:rPr>
          <w:rFonts w:ascii="Times New Roman" w:eastAsia="Times New Roman" w:hAnsi="Times New Roman" w:cs="Times New Roman"/>
          <w:b/>
          <w:sz w:val="28"/>
          <w:szCs w:val="28"/>
          <w:lang w:eastAsia="ru-RU" w:bidi="ar-SA"/>
        </w:rPr>
      </w:pPr>
      <w:r w:rsidRPr="00D94F38">
        <w:rPr>
          <w:rFonts w:ascii="Times New Roman" w:eastAsia="Times New Roman" w:hAnsi="Times New Roman" w:cs="Times New Roman"/>
          <w:b/>
          <w:sz w:val="28"/>
          <w:szCs w:val="28"/>
          <w:lang w:eastAsia="ru-RU" w:bidi="ar-SA"/>
        </w:rPr>
        <w:t>„</w:t>
      </w:r>
      <w:r w:rsidRPr="00D94F38">
        <w:rPr>
          <w:rFonts w:ascii="Times New Roman" w:eastAsia="Times New Roman" w:hAnsi="Times New Roman" w:cs="Times New Roman"/>
          <w:b/>
          <w:sz w:val="28"/>
          <w:szCs w:val="28"/>
          <w:lang w:val="ru-RU" w:eastAsia="ru-RU" w:bidi="ar-SA"/>
        </w:rPr>
        <w:t>ЗАКАРПАТСЬК</w:t>
      </w:r>
      <w:r w:rsidRPr="00D94F38">
        <w:rPr>
          <w:rFonts w:ascii="Times New Roman" w:eastAsia="Times New Roman" w:hAnsi="Times New Roman" w:cs="Times New Roman"/>
          <w:b/>
          <w:sz w:val="28"/>
          <w:szCs w:val="28"/>
          <w:lang w:eastAsia="ru-RU" w:bidi="ar-SA"/>
        </w:rPr>
        <w:t>ИЙ</w:t>
      </w:r>
      <w:r w:rsidRPr="00D94F38">
        <w:rPr>
          <w:rFonts w:ascii="Times New Roman" w:eastAsia="Times New Roman" w:hAnsi="Times New Roman" w:cs="Times New Roman"/>
          <w:b/>
          <w:sz w:val="28"/>
          <w:szCs w:val="28"/>
          <w:lang w:val="ru-RU" w:eastAsia="ru-RU" w:bidi="ar-SA"/>
        </w:rPr>
        <w:t xml:space="preserve">  ОБЛАСН</w:t>
      </w:r>
      <w:r w:rsidRPr="00D94F38">
        <w:rPr>
          <w:rFonts w:ascii="Times New Roman" w:eastAsia="Times New Roman" w:hAnsi="Times New Roman" w:cs="Times New Roman"/>
          <w:b/>
          <w:sz w:val="28"/>
          <w:szCs w:val="28"/>
          <w:lang w:eastAsia="ru-RU" w:bidi="ar-SA"/>
        </w:rPr>
        <w:t>ИЙ ЦЕНТР КОНТРОЛЮ</w:t>
      </w:r>
    </w:p>
    <w:p w:rsidR="00D94F38" w:rsidRPr="00D94F38" w:rsidRDefault="00D94F38" w:rsidP="00D94F38">
      <w:pPr>
        <w:suppressAutoHyphens w:val="0"/>
        <w:spacing w:after="0" w:line="240" w:lineRule="auto"/>
        <w:ind w:right="42" w:hanging="142"/>
        <w:jc w:val="center"/>
        <w:rPr>
          <w:rFonts w:ascii="Times New Roman" w:eastAsia="Times New Roman" w:hAnsi="Times New Roman" w:cs="Times New Roman"/>
          <w:b/>
          <w:sz w:val="28"/>
          <w:szCs w:val="28"/>
          <w:lang w:eastAsia="ru-RU" w:bidi="ar-SA"/>
        </w:rPr>
      </w:pPr>
      <w:r w:rsidRPr="00D94F38">
        <w:rPr>
          <w:rFonts w:ascii="Times New Roman" w:eastAsia="Times New Roman" w:hAnsi="Times New Roman" w:cs="Times New Roman"/>
          <w:b/>
          <w:sz w:val="28"/>
          <w:szCs w:val="28"/>
          <w:lang w:eastAsia="ru-RU" w:bidi="ar-SA"/>
        </w:rPr>
        <w:t>ТА ПРОФІЛАКТИКИ ХВОРОБ</w:t>
      </w:r>
    </w:p>
    <w:p w:rsidR="00D94F38" w:rsidRPr="00D94F38" w:rsidRDefault="00D94F38" w:rsidP="00D94F38">
      <w:pPr>
        <w:suppressAutoHyphens w:val="0"/>
        <w:spacing w:after="0" w:line="240" w:lineRule="auto"/>
        <w:ind w:right="42" w:hanging="142"/>
        <w:jc w:val="center"/>
        <w:rPr>
          <w:rFonts w:ascii="Times New Roman" w:eastAsia="Times New Roman" w:hAnsi="Times New Roman" w:cs="Times New Roman"/>
          <w:b/>
          <w:sz w:val="28"/>
          <w:szCs w:val="28"/>
          <w:lang w:eastAsia="ru-RU" w:bidi="ar-SA"/>
        </w:rPr>
      </w:pPr>
      <w:r w:rsidRPr="00D94F38">
        <w:rPr>
          <w:rFonts w:ascii="Times New Roman" w:eastAsia="Times New Roman" w:hAnsi="Times New Roman" w:cs="Times New Roman"/>
          <w:b/>
          <w:sz w:val="28"/>
          <w:szCs w:val="28"/>
          <w:lang w:eastAsia="ru-RU" w:bidi="ar-SA"/>
        </w:rPr>
        <w:t>МІНІСТЕРСТВА ОХОРОНИ ЗДОРОВ’Я УКРАЇНИ”</w:t>
      </w:r>
    </w:p>
    <w:p w:rsidR="00D94F38" w:rsidRPr="00D94F38" w:rsidRDefault="00D94F38" w:rsidP="00D94F38">
      <w:pPr>
        <w:suppressAutoHyphens w:val="0"/>
        <w:spacing w:after="0" w:line="240" w:lineRule="auto"/>
        <w:jc w:val="center"/>
        <w:rPr>
          <w:rFonts w:ascii="Arial" w:eastAsia="Arial" w:hAnsi="Arial" w:cs="Arial"/>
          <w:color w:val="000000"/>
          <w:sz w:val="28"/>
          <w:szCs w:val="28"/>
          <w:lang w:eastAsia="ru-RU" w:bidi="ar-SA"/>
        </w:rPr>
      </w:pPr>
    </w:p>
    <w:tbl>
      <w:tblPr>
        <w:tblW w:w="10310" w:type="dxa"/>
        <w:tblInd w:w="28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498"/>
        <w:gridCol w:w="5812"/>
      </w:tblGrid>
      <w:tr w:rsidR="00D94F38" w:rsidRPr="00D94F38" w:rsidTr="0002102C">
        <w:tc>
          <w:tcPr>
            <w:tcW w:w="4498" w:type="dxa"/>
            <w:tcBorders>
              <w:top w:val="nil"/>
              <w:left w:val="nil"/>
              <w:bottom w:val="nil"/>
              <w:right w:val="nil"/>
            </w:tcBorders>
          </w:tcPr>
          <w:p w:rsidR="00D94F38" w:rsidRPr="00D94F38" w:rsidRDefault="00D94F38" w:rsidP="00D94F38">
            <w:pPr>
              <w:suppressAutoHyphens w:val="0"/>
              <w:spacing w:after="0" w:line="240" w:lineRule="auto"/>
              <w:rPr>
                <w:rFonts w:ascii="Times New Roman" w:eastAsia="Arial" w:hAnsi="Times New Roman" w:cs="Arial"/>
                <w:b/>
                <w:bCs/>
                <w:color w:val="000000"/>
                <w:sz w:val="24"/>
                <w:szCs w:val="24"/>
                <w:lang w:eastAsia="ru-RU" w:bidi="ar-SA"/>
              </w:rPr>
            </w:pPr>
          </w:p>
        </w:tc>
        <w:tc>
          <w:tcPr>
            <w:tcW w:w="5812" w:type="dxa"/>
            <w:tcBorders>
              <w:top w:val="nil"/>
              <w:left w:val="nil"/>
              <w:bottom w:val="nil"/>
              <w:right w:val="nil"/>
            </w:tcBorders>
          </w:tcPr>
          <w:p w:rsidR="00D94F38" w:rsidRPr="00D94F38" w:rsidRDefault="00D94F38" w:rsidP="00D94F38">
            <w:pPr>
              <w:suppressAutoHyphens w:val="0"/>
              <w:spacing w:after="0" w:line="240" w:lineRule="auto"/>
              <w:rPr>
                <w:rFonts w:ascii="Times New Roman" w:eastAsia="Arial" w:hAnsi="Times New Roman" w:cs="Arial"/>
                <w:b/>
                <w:bCs/>
                <w:color w:val="000000"/>
                <w:szCs w:val="28"/>
                <w:lang w:val="ru-RU" w:eastAsia="ru-RU" w:bidi="ar-SA"/>
              </w:rPr>
            </w:pPr>
          </w:p>
        </w:tc>
      </w:tr>
      <w:tr w:rsidR="00D94F38" w:rsidRPr="00D94F38" w:rsidTr="0002102C">
        <w:tc>
          <w:tcPr>
            <w:tcW w:w="4498" w:type="dxa"/>
            <w:tcBorders>
              <w:top w:val="nil"/>
              <w:left w:val="nil"/>
              <w:bottom w:val="nil"/>
              <w:right w:val="nil"/>
            </w:tcBorders>
          </w:tcPr>
          <w:p w:rsidR="00D94F38" w:rsidRPr="00D94F38" w:rsidRDefault="00D94F38" w:rsidP="00D94F38">
            <w:pPr>
              <w:suppressAutoHyphens w:val="0"/>
              <w:spacing w:after="0" w:line="240" w:lineRule="auto"/>
              <w:jc w:val="both"/>
              <w:rPr>
                <w:rFonts w:ascii="Times New Roman" w:eastAsia="Arial" w:hAnsi="Times New Roman" w:cs="Arial"/>
                <w:b/>
                <w:bCs/>
                <w:color w:val="000000"/>
                <w:sz w:val="24"/>
                <w:szCs w:val="24"/>
                <w:lang w:val="ru-RU" w:eastAsia="ru-RU" w:bidi="ar-SA"/>
              </w:rPr>
            </w:pPr>
          </w:p>
        </w:tc>
        <w:tc>
          <w:tcPr>
            <w:tcW w:w="5812" w:type="dxa"/>
            <w:tcBorders>
              <w:top w:val="nil"/>
              <w:left w:val="nil"/>
              <w:bottom w:val="nil"/>
              <w:right w:val="nil"/>
            </w:tcBorders>
          </w:tcPr>
          <w:p w:rsidR="00D94F38" w:rsidRPr="00D94F38" w:rsidRDefault="00D94F38" w:rsidP="00D94F38">
            <w:pPr>
              <w:suppressAutoHyphens w:val="0"/>
              <w:spacing w:after="0" w:line="240" w:lineRule="auto"/>
              <w:jc w:val="both"/>
              <w:rPr>
                <w:rFonts w:ascii="Times New Roman" w:eastAsia="Arial" w:hAnsi="Times New Roman" w:cs="Arial"/>
                <w:b/>
                <w:bCs/>
                <w:color w:val="000000"/>
                <w:szCs w:val="28"/>
                <w:lang w:val="ru-RU" w:eastAsia="ru-RU" w:bidi="ar-SA"/>
              </w:rPr>
            </w:pPr>
          </w:p>
        </w:tc>
      </w:tr>
      <w:tr w:rsidR="00D94F38" w:rsidRPr="00D94F38" w:rsidTr="0002102C">
        <w:tc>
          <w:tcPr>
            <w:tcW w:w="4498" w:type="dxa"/>
            <w:tcBorders>
              <w:top w:val="nil"/>
              <w:left w:val="nil"/>
              <w:bottom w:val="nil"/>
              <w:right w:val="nil"/>
            </w:tcBorders>
          </w:tcPr>
          <w:p w:rsidR="00D94F38" w:rsidRPr="00D94F38" w:rsidRDefault="00D94F38" w:rsidP="00D94F38">
            <w:pPr>
              <w:suppressAutoHyphens w:val="0"/>
              <w:spacing w:after="0" w:line="240" w:lineRule="auto"/>
              <w:jc w:val="both"/>
              <w:rPr>
                <w:rFonts w:ascii="Times New Roman" w:eastAsia="Arial" w:hAnsi="Times New Roman" w:cs="Arial"/>
                <w:b/>
                <w:bCs/>
                <w:color w:val="000000"/>
                <w:sz w:val="24"/>
                <w:szCs w:val="24"/>
                <w:lang w:val="ru-RU" w:eastAsia="ru-RU" w:bidi="ar-SA"/>
              </w:rPr>
            </w:pPr>
          </w:p>
        </w:tc>
        <w:tc>
          <w:tcPr>
            <w:tcW w:w="5812" w:type="dxa"/>
            <w:tcBorders>
              <w:top w:val="nil"/>
              <w:left w:val="nil"/>
              <w:bottom w:val="nil"/>
              <w:right w:val="nil"/>
            </w:tcBorders>
          </w:tcPr>
          <w:p w:rsidR="00F26E0D" w:rsidRPr="00F26E0D" w:rsidRDefault="00F26E0D" w:rsidP="00F26E0D">
            <w:pPr>
              <w:suppressAutoHyphens w:val="0"/>
              <w:spacing w:after="0" w:line="240" w:lineRule="auto"/>
              <w:outlineLvl w:val="0"/>
              <w:rPr>
                <w:rFonts w:ascii="Times New Roman" w:eastAsia="Times New Roman" w:hAnsi="Times New Roman" w:cs="Times New Roman"/>
                <w:sz w:val="24"/>
                <w:szCs w:val="24"/>
                <w:lang w:eastAsia="en-US" w:bidi="ar-SA"/>
              </w:rPr>
            </w:pPr>
            <w:r w:rsidRPr="00F26E0D">
              <w:rPr>
                <w:rFonts w:ascii="Times New Roman" w:eastAsia="Times New Roman" w:hAnsi="Times New Roman" w:cs="Times New Roman"/>
                <w:sz w:val="24"/>
                <w:szCs w:val="24"/>
                <w:lang w:eastAsia="en-US" w:bidi="ar-SA"/>
              </w:rPr>
              <w:t>«</w:t>
            </w:r>
            <w:r w:rsidRPr="00F26E0D">
              <w:rPr>
                <w:rFonts w:ascii="Times New Roman" w:eastAsia="Times New Roman" w:hAnsi="Times New Roman" w:cs="Times New Roman"/>
                <w:b/>
                <w:sz w:val="24"/>
                <w:szCs w:val="24"/>
                <w:lang w:eastAsia="en-US" w:bidi="ar-SA"/>
              </w:rPr>
              <w:t>ЗАТВЕРДЖЕНО»</w:t>
            </w:r>
          </w:p>
          <w:p w:rsidR="00F26E0D" w:rsidRDefault="00F26E0D" w:rsidP="00F26E0D">
            <w:pPr>
              <w:suppressAutoHyphens w:val="0"/>
              <w:spacing w:after="0" w:line="240" w:lineRule="auto"/>
              <w:outlineLvl w:val="0"/>
              <w:rPr>
                <w:rFonts w:ascii="Times New Roman" w:eastAsia="Times New Roman" w:hAnsi="Times New Roman" w:cs="Times New Roman"/>
                <w:sz w:val="24"/>
                <w:szCs w:val="24"/>
                <w:lang w:eastAsia="en-US" w:bidi="ar-SA"/>
              </w:rPr>
            </w:pPr>
            <w:r w:rsidRPr="00F26E0D">
              <w:rPr>
                <w:rFonts w:ascii="Times New Roman" w:eastAsia="Times New Roman" w:hAnsi="Times New Roman" w:cs="Times New Roman"/>
                <w:bCs/>
                <w:sz w:val="24"/>
                <w:szCs w:val="24"/>
                <w:lang w:eastAsia="en-US" w:bidi="ar-SA"/>
              </w:rPr>
              <w:t xml:space="preserve">протокольним </w:t>
            </w:r>
            <w:r w:rsidRPr="00F26E0D">
              <w:rPr>
                <w:rFonts w:ascii="Times New Roman" w:eastAsia="Times New Roman" w:hAnsi="Times New Roman" w:cs="Times New Roman"/>
                <w:sz w:val="24"/>
                <w:szCs w:val="24"/>
                <w:lang w:eastAsia="en-US" w:bidi="ar-SA"/>
              </w:rPr>
              <w:t>рішенням Уповноваженої особи</w:t>
            </w:r>
          </w:p>
          <w:p w:rsidR="00F26E0D" w:rsidRPr="00F26E0D" w:rsidRDefault="00F26E0D" w:rsidP="00F26E0D">
            <w:pPr>
              <w:suppressAutoHyphens w:val="0"/>
              <w:spacing w:after="0" w:line="240" w:lineRule="auto"/>
              <w:outlineLvl w:val="0"/>
              <w:rPr>
                <w:rFonts w:ascii="Times New Roman" w:eastAsia="Times New Roman" w:hAnsi="Times New Roman" w:cs="Times New Roman"/>
                <w:sz w:val="24"/>
                <w:szCs w:val="24"/>
                <w:lang w:eastAsia="en-US" w:bidi="ar-SA"/>
              </w:rPr>
            </w:pPr>
            <w:r w:rsidRPr="00F26E0D">
              <w:rPr>
                <w:rFonts w:ascii="Times New Roman" w:eastAsia="Times New Roman" w:hAnsi="Times New Roman" w:cs="Times New Roman"/>
                <w:sz w:val="24"/>
                <w:szCs w:val="24"/>
                <w:lang w:eastAsia="en-US" w:bidi="ar-SA"/>
              </w:rPr>
              <w:t xml:space="preserve"> з питань публічних закупівель</w:t>
            </w:r>
          </w:p>
          <w:p w:rsidR="00F26E0D" w:rsidRPr="00F26E0D" w:rsidRDefault="00F26E0D" w:rsidP="00F26E0D">
            <w:pPr>
              <w:suppressAutoHyphens w:val="0"/>
              <w:spacing w:after="0" w:line="240" w:lineRule="auto"/>
              <w:outlineLvl w:val="0"/>
              <w:rPr>
                <w:rFonts w:ascii="Times New Roman" w:eastAsia="Times New Roman" w:hAnsi="Times New Roman" w:cs="Times New Roman"/>
                <w:bCs/>
                <w:sz w:val="24"/>
                <w:szCs w:val="24"/>
                <w:lang w:eastAsia="en-US" w:bidi="ar-SA"/>
              </w:rPr>
            </w:pPr>
            <w:r w:rsidRPr="00F26E0D">
              <w:rPr>
                <w:rFonts w:ascii="Times New Roman" w:eastAsia="Times New Roman" w:hAnsi="Times New Roman" w:cs="Times New Roman"/>
                <w:sz w:val="24"/>
                <w:szCs w:val="24"/>
                <w:lang w:eastAsia="en-US" w:bidi="ar-SA"/>
              </w:rPr>
              <w:t>Черничко О. І.</w:t>
            </w:r>
          </w:p>
          <w:p w:rsidR="00F26E0D" w:rsidRPr="00F26E0D" w:rsidRDefault="00F26E0D" w:rsidP="00F26E0D">
            <w:pPr>
              <w:suppressAutoHyphens w:val="0"/>
              <w:spacing w:after="200" w:line="240" w:lineRule="auto"/>
              <w:outlineLvl w:val="0"/>
              <w:rPr>
                <w:rFonts w:ascii="Times New Roman" w:eastAsia="Times New Roman" w:hAnsi="Times New Roman" w:cs="Times New Roman"/>
                <w:bCs/>
                <w:sz w:val="24"/>
                <w:szCs w:val="24"/>
                <w:lang w:eastAsia="en-US" w:bidi="ar-SA"/>
              </w:rPr>
            </w:pPr>
            <w:r w:rsidRPr="00F26E0D">
              <w:rPr>
                <w:rFonts w:ascii="Times New Roman" w:eastAsia="Times New Roman" w:hAnsi="Times New Roman" w:cs="Times New Roman"/>
                <w:bCs/>
                <w:sz w:val="24"/>
                <w:szCs w:val="24"/>
                <w:lang w:eastAsia="en-US" w:bidi="ar-SA"/>
              </w:rPr>
              <w:t xml:space="preserve">від </w:t>
            </w:r>
            <w:r w:rsidR="001D6E53">
              <w:rPr>
                <w:rFonts w:ascii="Times New Roman" w:eastAsia="Times New Roman" w:hAnsi="Times New Roman" w:cs="Times New Roman"/>
                <w:bCs/>
                <w:sz w:val="24"/>
                <w:szCs w:val="24"/>
                <w:lang w:eastAsia="en-US" w:bidi="ar-SA"/>
              </w:rPr>
              <w:t>28</w:t>
            </w:r>
            <w:r w:rsidRPr="00F26E0D">
              <w:rPr>
                <w:rFonts w:ascii="Times New Roman" w:eastAsia="Times New Roman" w:hAnsi="Times New Roman" w:cs="Times New Roman"/>
                <w:bCs/>
                <w:sz w:val="24"/>
                <w:szCs w:val="24"/>
                <w:lang w:eastAsia="en-US" w:bidi="ar-SA"/>
              </w:rPr>
              <w:t>.02.2024 року № б/н</w:t>
            </w:r>
          </w:p>
          <w:p w:rsidR="00D94F38" w:rsidRPr="00D94F38" w:rsidRDefault="00D94F38" w:rsidP="00D94F38">
            <w:pPr>
              <w:suppressAutoHyphens w:val="0"/>
              <w:spacing w:after="0" w:line="240" w:lineRule="auto"/>
              <w:jc w:val="both"/>
              <w:rPr>
                <w:rFonts w:ascii="Times New Roman" w:eastAsia="Arial" w:hAnsi="Times New Roman" w:cs="Arial"/>
                <w:b/>
                <w:bCs/>
                <w:color w:val="000000"/>
                <w:szCs w:val="28"/>
                <w:lang w:eastAsia="ru-RU" w:bidi="ar-SA"/>
              </w:rPr>
            </w:pPr>
          </w:p>
        </w:tc>
      </w:tr>
      <w:tr w:rsidR="00D94F38" w:rsidRPr="00D94F38" w:rsidTr="0002102C">
        <w:tc>
          <w:tcPr>
            <w:tcW w:w="4498" w:type="dxa"/>
            <w:tcBorders>
              <w:top w:val="nil"/>
              <w:left w:val="nil"/>
              <w:bottom w:val="nil"/>
              <w:right w:val="nil"/>
            </w:tcBorders>
          </w:tcPr>
          <w:p w:rsidR="00D94F38" w:rsidRPr="00D94F38" w:rsidRDefault="00D94F38" w:rsidP="00D94F38">
            <w:pPr>
              <w:suppressAutoHyphens w:val="0"/>
              <w:spacing w:after="0" w:line="240" w:lineRule="auto"/>
              <w:jc w:val="both"/>
              <w:rPr>
                <w:rFonts w:ascii="Times New Roman" w:eastAsia="Arial" w:hAnsi="Times New Roman" w:cs="Arial"/>
                <w:b/>
                <w:bCs/>
                <w:color w:val="000000"/>
                <w:sz w:val="24"/>
                <w:szCs w:val="24"/>
                <w:lang w:val="ru-RU" w:eastAsia="ru-RU" w:bidi="ar-SA"/>
              </w:rPr>
            </w:pPr>
          </w:p>
        </w:tc>
        <w:tc>
          <w:tcPr>
            <w:tcW w:w="5812" w:type="dxa"/>
            <w:tcBorders>
              <w:top w:val="nil"/>
              <w:left w:val="nil"/>
              <w:bottom w:val="nil"/>
              <w:right w:val="nil"/>
            </w:tcBorders>
          </w:tcPr>
          <w:p w:rsidR="00D94F38" w:rsidRPr="00D94F38" w:rsidRDefault="00D94F38" w:rsidP="00D94F38">
            <w:pPr>
              <w:suppressAutoHyphens w:val="0"/>
              <w:spacing w:after="0" w:line="240" w:lineRule="auto"/>
              <w:jc w:val="both"/>
              <w:rPr>
                <w:rFonts w:ascii="Times New Roman" w:eastAsia="Arial" w:hAnsi="Times New Roman" w:cs="Arial"/>
                <w:b/>
                <w:bCs/>
                <w:color w:val="000000"/>
                <w:szCs w:val="28"/>
                <w:lang w:eastAsia="ru-RU" w:bidi="ar-SA"/>
              </w:rPr>
            </w:pPr>
          </w:p>
        </w:tc>
      </w:tr>
      <w:tr w:rsidR="00D94F38" w:rsidRPr="00D94F38" w:rsidTr="0002102C">
        <w:trPr>
          <w:trHeight w:val="677"/>
        </w:trPr>
        <w:tc>
          <w:tcPr>
            <w:tcW w:w="4498" w:type="dxa"/>
            <w:tcBorders>
              <w:top w:val="nil"/>
              <w:left w:val="nil"/>
              <w:bottom w:val="nil"/>
              <w:right w:val="nil"/>
            </w:tcBorders>
          </w:tcPr>
          <w:p w:rsidR="00D94F38" w:rsidRPr="00D94F38" w:rsidRDefault="00D94F38" w:rsidP="00D94F38">
            <w:pPr>
              <w:suppressAutoHyphens w:val="0"/>
              <w:spacing w:after="0" w:line="240" w:lineRule="auto"/>
              <w:jc w:val="both"/>
              <w:rPr>
                <w:rFonts w:ascii="Times New Roman" w:eastAsia="Arial" w:hAnsi="Times New Roman" w:cs="Arial"/>
                <w:b/>
                <w:bCs/>
                <w:color w:val="000000"/>
                <w:sz w:val="24"/>
                <w:szCs w:val="24"/>
                <w:lang w:val="ru-RU" w:eastAsia="ru-RU" w:bidi="ar-SA"/>
              </w:rPr>
            </w:pPr>
          </w:p>
        </w:tc>
        <w:tc>
          <w:tcPr>
            <w:tcW w:w="5812" w:type="dxa"/>
            <w:tcBorders>
              <w:top w:val="nil"/>
              <w:left w:val="nil"/>
              <w:bottom w:val="nil"/>
              <w:right w:val="nil"/>
            </w:tcBorders>
          </w:tcPr>
          <w:p w:rsidR="00D94F38" w:rsidRPr="00D94F38" w:rsidRDefault="00D94F38" w:rsidP="00D94F38">
            <w:pPr>
              <w:suppressAutoHyphens w:val="0"/>
              <w:spacing w:after="0" w:line="240" w:lineRule="auto"/>
              <w:jc w:val="both"/>
              <w:rPr>
                <w:rFonts w:ascii="Times New Roman" w:eastAsia="Arial" w:hAnsi="Times New Roman" w:cs="Arial"/>
                <w:b/>
                <w:bCs/>
                <w:color w:val="000000"/>
                <w:szCs w:val="28"/>
                <w:lang w:eastAsia="ru-RU" w:bidi="ar-SA"/>
              </w:rPr>
            </w:pPr>
          </w:p>
        </w:tc>
      </w:tr>
    </w:tbl>
    <w:p w:rsidR="00D94F38" w:rsidRPr="00D94F38" w:rsidRDefault="00D94F38" w:rsidP="00F26E0D">
      <w:pPr>
        <w:suppressAutoHyphens w:val="0"/>
        <w:spacing w:after="200" w:line="240" w:lineRule="auto"/>
        <w:outlineLvl w:val="0"/>
        <w:rPr>
          <w:rFonts w:ascii="Times New Roman" w:eastAsia="Times New Roman" w:hAnsi="Times New Roman" w:cs="Times New Roman"/>
          <w:bCs/>
          <w:sz w:val="24"/>
          <w:szCs w:val="24"/>
          <w:lang w:eastAsia="en-US" w:bidi="ar-SA"/>
        </w:rPr>
      </w:pPr>
    </w:p>
    <w:p w:rsidR="006839BE" w:rsidRDefault="006839BE">
      <w:pPr>
        <w:spacing w:after="0" w:line="240" w:lineRule="auto"/>
        <w:rPr>
          <w:rFonts w:ascii="Times New Roman" w:eastAsia="Times New Roman" w:hAnsi="Times New Roman" w:cs="Times New Roman"/>
          <w:b/>
          <w:color w:val="000000"/>
          <w:sz w:val="24"/>
          <w:szCs w:val="24"/>
        </w:rPr>
      </w:pPr>
    </w:p>
    <w:p w:rsidR="006839BE" w:rsidRDefault="006839BE">
      <w:pPr>
        <w:spacing w:after="0" w:line="240" w:lineRule="auto"/>
        <w:rPr>
          <w:rFonts w:ascii="Times New Roman" w:eastAsia="Times New Roman" w:hAnsi="Times New Roman" w:cs="Times New Roman"/>
          <w:b/>
          <w:color w:val="000000"/>
          <w:sz w:val="24"/>
          <w:szCs w:val="24"/>
        </w:rPr>
      </w:pPr>
    </w:p>
    <w:p w:rsidR="006839BE" w:rsidRDefault="006839BE">
      <w:pPr>
        <w:spacing w:after="0" w:line="240" w:lineRule="auto"/>
        <w:rPr>
          <w:rFonts w:ascii="Times New Roman" w:eastAsia="Times New Roman" w:hAnsi="Times New Roman" w:cs="Times New Roman"/>
          <w:b/>
          <w:color w:val="000000"/>
          <w:sz w:val="24"/>
          <w:szCs w:val="24"/>
        </w:rPr>
      </w:pPr>
    </w:p>
    <w:p w:rsidR="006839BE" w:rsidRDefault="006839BE">
      <w:pPr>
        <w:spacing w:after="0" w:line="240" w:lineRule="auto"/>
        <w:rPr>
          <w:rFonts w:ascii="Times New Roman" w:eastAsia="Times New Roman" w:hAnsi="Times New Roman" w:cs="Times New Roman"/>
          <w:b/>
          <w:color w:val="000000"/>
          <w:sz w:val="24"/>
          <w:szCs w:val="24"/>
        </w:rPr>
      </w:pPr>
    </w:p>
    <w:p w:rsidR="006839BE" w:rsidRDefault="00D31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6839BE" w:rsidRPr="007B57E3" w:rsidRDefault="00D317C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7B57E3">
        <w:rPr>
          <w:rFonts w:ascii="Times New Roman" w:eastAsia="Times New Roman" w:hAnsi="Times New Roman" w:cs="Times New Roman"/>
          <w:b/>
          <w:sz w:val="24"/>
          <w:szCs w:val="24"/>
        </w:rPr>
        <w:t>ТОРГИ (з особливостями)</w:t>
      </w:r>
    </w:p>
    <w:p w:rsidR="006839BE" w:rsidRDefault="00D317CF">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
          <w:color w:val="000000"/>
          <w:sz w:val="24"/>
          <w:szCs w:val="24"/>
        </w:rPr>
        <w:t xml:space="preserve">послуг </w:t>
      </w:r>
    </w:p>
    <w:p w:rsidR="006839BE" w:rsidRDefault="00D317CF">
      <w:pPr>
        <w:spacing w:after="0" w:line="240" w:lineRule="auto"/>
        <w:ind w:firstLine="57"/>
        <w:jc w:val="center"/>
        <w:rPr>
          <w:b/>
          <w:bCs/>
        </w:rPr>
      </w:pPr>
      <w:proofErr w:type="spellStart"/>
      <w:r>
        <w:rPr>
          <w:rFonts w:ascii="Times New Roman" w:eastAsia="Times New Roman" w:hAnsi="Times New Roman" w:cs="Times New Roman"/>
          <w:b/>
          <w:bCs/>
          <w:color w:val="000000"/>
          <w:spacing w:val="-3"/>
          <w:sz w:val="24"/>
          <w:szCs w:val="24"/>
          <w:lang w:val="ru-RU" w:bidi="ar-SA"/>
        </w:rPr>
        <w:t>Послуги</w:t>
      </w:r>
      <w:proofErr w:type="spellEnd"/>
      <w:r>
        <w:rPr>
          <w:rFonts w:ascii="Times New Roman" w:eastAsia="Times New Roman" w:hAnsi="Times New Roman" w:cs="Times New Roman"/>
          <w:b/>
          <w:bCs/>
          <w:color w:val="000000"/>
          <w:spacing w:val="-3"/>
          <w:sz w:val="24"/>
          <w:szCs w:val="24"/>
          <w:lang w:val="ru-RU" w:bidi="ar-SA"/>
        </w:rPr>
        <w:t xml:space="preserve"> з </w:t>
      </w:r>
      <w:proofErr w:type="spellStart"/>
      <w:proofErr w:type="gramStart"/>
      <w:r>
        <w:rPr>
          <w:rFonts w:ascii="Times New Roman" w:eastAsia="Times New Roman" w:hAnsi="Times New Roman" w:cs="Times New Roman"/>
          <w:b/>
          <w:bCs/>
          <w:color w:val="000000"/>
          <w:spacing w:val="-3"/>
          <w:sz w:val="24"/>
          <w:szCs w:val="24"/>
          <w:lang w:val="ru-RU" w:bidi="ar-SA"/>
        </w:rPr>
        <w:t>техн</w:t>
      </w:r>
      <w:proofErr w:type="gramEnd"/>
      <w:r>
        <w:rPr>
          <w:rFonts w:ascii="Times New Roman" w:eastAsia="Times New Roman" w:hAnsi="Times New Roman" w:cs="Times New Roman"/>
          <w:b/>
          <w:bCs/>
          <w:color w:val="000000"/>
          <w:spacing w:val="-3"/>
          <w:sz w:val="24"/>
          <w:szCs w:val="24"/>
          <w:lang w:val="ru-RU" w:bidi="ar-SA"/>
        </w:rPr>
        <w:t>ічного</w:t>
      </w:r>
      <w:proofErr w:type="spellEnd"/>
      <w:r>
        <w:rPr>
          <w:rFonts w:ascii="Times New Roman" w:eastAsia="Times New Roman" w:hAnsi="Times New Roman" w:cs="Times New Roman"/>
          <w:b/>
          <w:bCs/>
          <w:color w:val="000000"/>
          <w:spacing w:val="-3"/>
          <w:sz w:val="24"/>
          <w:szCs w:val="24"/>
          <w:lang w:val="ru-RU" w:bidi="ar-SA"/>
        </w:rPr>
        <w:t xml:space="preserve"> </w:t>
      </w:r>
      <w:proofErr w:type="spellStart"/>
      <w:r>
        <w:rPr>
          <w:rFonts w:ascii="Times New Roman" w:eastAsia="Times New Roman" w:hAnsi="Times New Roman" w:cs="Times New Roman"/>
          <w:b/>
          <w:bCs/>
          <w:color w:val="000000"/>
          <w:spacing w:val="-3"/>
          <w:sz w:val="24"/>
          <w:szCs w:val="24"/>
          <w:lang w:val="ru-RU" w:bidi="ar-SA"/>
        </w:rPr>
        <w:t>огляду</w:t>
      </w:r>
      <w:proofErr w:type="spellEnd"/>
      <w:r>
        <w:rPr>
          <w:rFonts w:ascii="Times New Roman" w:eastAsia="Times New Roman" w:hAnsi="Times New Roman" w:cs="Times New Roman"/>
          <w:b/>
          <w:bCs/>
          <w:color w:val="000000"/>
          <w:spacing w:val="-3"/>
          <w:sz w:val="24"/>
          <w:szCs w:val="24"/>
          <w:lang w:val="ru-RU" w:bidi="ar-SA"/>
        </w:rPr>
        <w:t xml:space="preserve">  та </w:t>
      </w:r>
      <w:proofErr w:type="spellStart"/>
      <w:r>
        <w:rPr>
          <w:rFonts w:ascii="Times New Roman" w:eastAsia="Times New Roman" w:hAnsi="Times New Roman" w:cs="Times New Roman"/>
          <w:b/>
          <w:bCs/>
          <w:color w:val="000000"/>
          <w:spacing w:val="-3"/>
          <w:sz w:val="24"/>
          <w:szCs w:val="24"/>
          <w:lang w:val="ru-RU" w:bidi="ar-SA"/>
        </w:rPr>
        <w:t>гі</w:t>
      </w:r>
      <w:r w:rsidR="00182030">
        <w:rPr>
          <w:rFonts w:ascii="Times New Roman" w:eastAsia="Times New Roman" w:hAnsi="Times New Roman" w:cs="Times New Roman"/>
          <w:b/>
          <w:bCs/>
          <w:color w:val="000000"/>
          <w:spacing w:val="-3"/>
          <w:sz w:val="24"/>
          <w:szCs w:val="24"/>
          <w:lang w:val="ru-RU" w:bidi="ar-SA"/>
        </w:rPr>
        <w:t>дравлічного</w:t>
      </w:r>
      <w:proofErr w:type="spellEnd"/>
      <w:r w:rsidR="00182030">
        <w:rPr>
          <w:rFonts w:ascii="Times New Roman" w:eastAsia="Times New Roman" w:hAnsi="Times New Roman" w:cs="Times New Roman"/>
          <w:b/>
          <w:bCs/>
          <w:color w:val="000000"/>
          <w:spacing w:val="-3"/>
          <w:sz w:val="24"/>
          <w:szCs w:val="24"/>
          <w:lang w:val="ru-RU" w:bidi="ar-SA"/>
        </w:rPr>
        <w:t xml:space="preserve"> </w:t>
      </w:r>
      <w:proofErr w:type="spellStart"/>
      <w:r w:rsidR="00182030">
        <w:rPr>
          <w:rFonts w:ascii="Times New Roman" w:eastAsia="Times New Roman" w:hAnsi="Times New Roman" w:cs="Times New Roman"/>
          <w:b/>
          <w:bCs/>
          <w:color w:val="000000"/>
          <w:spacing w:val="-3"/>
          <w:sz w:val="24"/>
          <w:szCs w:val="24"/>
          <w:lang w:val="ru-RU" w:bidi="ar-SA"/>
        </w:rPr>
        <w:t>випробування</w:t>
      </w:r>
      <w:proofErr w:type="spellEnd"/>
      <w:r w:rsidR="00182030">
        <w:rPr>
          <w:rFonts w:ascii="Times New Roman" w:eastAsia="Times New Roman" w:hAnsi="Times New Roman" w:cs="Times New Roman"/>
          <w:b/>
          <w:bCs/>
          <w:color w:val="000000"/>
          <w:spacing w:val="-3"/>
          <w:sz w:val="24"/>
          <w:szCs w:val="24"/>
          <w:lang w:val="ru-RU" w:bidi="ar-SA"/>
        </w:rPr>
        <w:t xml:space="preserve"> парового </w:t>
      </w:r>
      <w:proofErr w:type="spellStart"/>
      <w:r w:rsidR="00182030">
        <w:rPr>
          <w:rFonts w:ascii="Times New Roman" w:eastAsia="Times New Roman" w:hAnsi="Times New Roman" w:cs="Times New Roman"/>
          <w:b/>
          <w:bCs/>
          <w:color w:val="000000"/>
          <w:spacing w:val="-3"/>
          <w:sz w:val="24"/>
          <w:szCs w:val="24"/>
          <w:lang w:val="ru-RU" w:bidi="ar-SA"/>
        </w:rPr>
        <w:t>стерилізатора</w:t>
      </w:r>
      <w:proofErr w:type="spellEnd"/>
      <w:r>
        <w:rPr>
          <w:rFonts w:ascii="Times New Roman" w:eastAsia="Times New Roman" w:hAnsi="Times New Roman" w:cs="Times New Roman"/>
          <w:b/>
          <w:bCs/>
          <w:color w:val="000000"/>
          <w:spacing w:val="-3"/>
          <w:sz w:val="24"/>
          <w:szCs w:val="24"/>
          <w:lang w:val="ru-RU" w:bidi="ar-SA"/>
        </w:rPr>
        <w:t xml:space="preserve">,  </w:t>
      </w:r>
    </w:p>
    <w:p w:rsidR="006839BE" w:rsidRDefault="00D317CF">
      <w:pPr>
        <w:spacing w:after="0" w:line="240" w:lineRule="auto"/>
        <w:ind w:firstLine="57"/>
        <w:jc w:val="center"/>
        <w:rPr>
          <w:b/>
          <w:bCs/>
        </w:rPr>
      </w:pPr>
      <w:r>
        <w:rPr>
          <w:rFonts w:ascii="Times New Roman" w:eastAsia="Times New Roman" w:hAnsi="Times New Roman" w:cs="Times New Roman"/>
          <w:b/>
          <w:bCs/>
          <w:color w:val="000000"/>
          <w:spacing w:val="-3"/>
          <w:sz w:val="24"/>
          <w:szCs w:val="24"/>
          <w:lang w:bidi="ar-SA"/>
        </w:rPr>
        <w:t>ДК 021:2015:71630000-3 Послуги з технічного огляду та випробовувань</w:t>
      </w:r>
    </w:p>
    <w:p w:rsidR="006839BE" w:rsidRDefault="006839BE">
      <w:pPr>
        <w:spacing w:after="0" w:line="240" w:lineRule="auto"/>
        <w:ind w:firstLine="57"/>
        <w:jc w:val="center"/>
        <w:rPr>
          <w:rFonts w:ascii="Times New Roman" w:eastAsia="Times New Roman" w:hAnsi="Times New Roman" w:cs="Times New Roman"/>
          <w:b/>
          <w:bCs/>
          <w:color w:val="000000"/>
          <w:spacing w:val="-3"/>
          <w:sz w:val="24"/>
          <w:szCs w:val="24"/>
          <w:lang w:bidi="ar-SA"/>
        </w:rPr>
      </w:pPr>
    </w:p>
    <w:p w:rsidR="006839BE" w:rsidRDefault="00D317CF">
      <w:pPr>
        <w:spacing w:before="240" w:after="0" w:line="240" w:lineRule="auto"/>
        <w:jc w:val="center"/>
      </w:pPr>
      <w:r>
        <w:rPr>
          <w:rFonts w:ascii="Times New Roman" w:eastAsia="Times New Roman" w:hAnsi="Times New Roman" w:cs="Times New Roman"/>
          <w:color w:val="000000"/>
          <w:sz w:val="24"/>
          <w:szCs w:val="24"/>
        </w:rPr>
        <w:t> </w:t>
      </w:r>
    </w:p>
    <w:p w:rsidR="006839BE" w:rsidRDefault="00D317C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839BE" w:rsidRDefault="006839BE">
      <w:pPr>
        <w:spacing w:before="240" w:after="0" w:line="240" w:lineRule="auto"/>
        <w:rPr>
          <w:rFonts w:ascii="Times New Roman" w:eastAsia="Times New Roman" w:hAnsi="Times New Roman" w:cs="Times New Roman"/>
          <w:sz w:val="24"/>
          <w:szCs w:val="24"/>
        </w:rPr>
      </w:pPr>
    </w:p>
    <w:p w:rsidR="006839BE" w:rsidRDefault="00D317C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839BE" w:rsidRDefault="006839BE">
      <w:pPr>
        <w:spacing w:before="240" w:after="0" w:line="240" w:lineRule="auto"/>
        <w:rPr>
          <w:rFonts w:ascii="Times New Roman" w:eastAsia="Times New Roman" w:hAnsi="Times New Roman" w:cs="Times New Roman"/>
          <w:color w:val="000000"/>
          <w:sz w:val="24"/>
          <w:szCs w:val="24"/>
        </w:rPr>
      </w:pPr>
    </w:p>
    <w:p w:rsidR="006839BE" w:rsidRDefault="006839BE">
      <w:pPr>
        <w:spacing w:before="240" w:after="0" w:line="240" w:lineRule="auto"/>
        <w:rPr>
          <w:rFonts w:ascii="Times New Roman" w:eastAsia="Times New Roman" w:hAnsi="Times New Roman" w:cs="Times New Roman"/>
          <w:color w:val="000000"/>
          <w:sz w:val="24"/>
          <w:szCs w:val="24"/>
        </w:rPr>
      </w:pPr>
    </w:p>
    <w:p w:rsidR="006839BE" w:rsidRDefault="006839BE">
      <w:pPr>
        <w:spacing w:before="240" w:after="0" w:line="240" w:lineRule="auto"/>
        <w:rPr>
          <w:rFonts w:ascii="Times New Roman" w:eastAsia="Times New Roman" w:hAnsi="Times New Roman" w:cs="Times New Roman"/>
          <w:color w:val="000000"/>
          <w:sz w:val="24"/>
          <w:szCs w:val="24"/>
        </w:rPr>
      </w:pPr>
    </w:p>
    <w:p w:rsidR="006839BE" w:rsidRDefault="006839BE">
      <w:pPr>
        <w:spacing w:before="240" w:after="0" w:line="240" w:lineRule="auto"/>
        <w:rPr>
          <w:rFonts w:ascii="Times New Roman" w:eastAsia="Times New Roman" w:hAnsi="Times New Roman" w:cs="Times New Roman"/>
          <w:color w:val="000000"/>
          <w:sz w:val="24"/>
          <w:szCs w:val="24"/>
        </w:rPr>
      </w:pPr>
    </w:p>
    <w:p w:rsidR="006839BE" w:rsidRDefault="006839BE">
      <w:pPr>
        <w:spacing w:before="240" w:after="0" w:line="240" w:lineRule="auto"/>
        <w:rPr>
          <w:rFonts w:ascii="Times New Roman" w:eastAsia="Times New Roman" w:hAnsi="Times New Roman" w:cs="Times New Roman"/>
          <w:sz w:val="24"/>
          <w:szCs w:val="24"/>
        </w:rPr>
      </w:pPr>
    </w:p>
    <w:p w:rsidR="007B57E3" w:rsidRPr="00CC7FDE" w:rsidRDefault="00FB6C2E" w:rsidP="007B57E3">
      <w:pPr>
        <w:widowControl w:val="0"/>
        <w:spacing w:after="0" w:line="240" w:lineRule="auto"/>
        <w:jc w:val="center"/>
        <w:textAlignment w:val="baseline"/>
        <w:rPr>
          <w:rFonts w:ascii="Times New Roman" w:eastAsia="Segoe UI" w:hAnsi="Times New Roman" w:cs="Times New Roman"/>
          <w:iCs/>
          <w:color w:val="000000"/>
          <w:kern w:val="2"/>
          <w:sz w:val="24"/>
          <w:szCs w:val="24"/>
          <w:highlight w:val="white"/>
        </w:rPr>
      </w:pPr>
      <w:r w:rsidRPr="00CC7FDE">
        <w:rPr>
          <w:rFonts w:ascii="Times New Roman" w:eastAsia="Segoe UI" w:hAnsi="Times New Roman" w:cs="Times New Roman"/>
          <w:iCs/>
          <w:color w:val="000000"/>
          <w:kern w:val="2"/>
          <w:sz w:val="24"/>
          <w:szCs w:val="24"/>
        </w:rPr>
        <w:t>м. Іршава</w:t>
      </w:r>
      <w:r w:rsidR="007B57E3">
        <w:rPr>
          <w:rFonts w:ascii="Times New Roman" w:eastAsia="Segoe UI" w:hAnsi="Times New Roman" w:cs="Times New Roman"/>
          <w:iCs/>
          <w:color w:val="000000"/>
          <w:kern w:val="2"/>
          <w:sz w:val="24"/>
          <w:szCs w:val="24"/>
        </w:rPr>
        <w:t xml:space="preserve"> - </w:t>
      </w:r>
      <w:r w:rsidR="007B57E3" w:rsidRPr="00CC7FDE">
        <w:rPr>
          <w:rFonts w:ascii="Times New Roman" w:eastAsia="Segoe UI" w:hAnsi="Times New Roman" w:cs="Times New Roman"/>
          <w:iCs/>
          <w:color w:val="000000"/>
          <w:kern w:val="2"/>
          <w:sz w:val="24"/>
          <w:szCs w:val="24"/>
          <w:highlight w:val="white"/>
        </w:rPr>
        <w:t>2024 рік</w:t>
      </w:r>
    </w:p>
    <w:p w:rsidR="006839BE" w:rsidRPr="00CC7FDE" w:rsidRDefault="006839BE">
      <w:pPr>
        <w:widowControl w:val="0"/>
        <w:spacing w:after="0" w:line="240" w:lineRule="auto"/>
        <w:jc w:val="center"/>
        <w:textAlignment w:val="baseline"/>
        <w:rPr>
          <w:rFonts w:ascii="Times New Roman" w:eastAsia="Segoe UI" w:hAnsi="Times New Roman" w:cs="Times New Roman"/>
          <w:iCs/>
          <w:color w:val="000000"/>
          <w:kern w:val="2"/>
          <w:sz w:val="24"/>
          <w:szCs w:val="24"/>
        </w:rPr>
      </w:pPr>
    </w:p>
    <w:p w:rsidR="006839BE" w:rsidRDefault="006839BE">
      <w:pPr>
        <w:spacing w:after="0" w:line="240" w:lineRule="auto"/>
        <w:rPr>
          <w:rFonts w:ascii="Times New Roman" w:eastAsia="Times New Roman" w:hAnsi="Times New Roman" w:cs="Times New Roman"/>
          <w:sz w:val="24"/>
          <w:szCs w:val="24"/>
        </w:rPr>
      </w:pPr>
    </w:p>
    <w:p w:rsidR="006839BE" w:rsidRDefault="006839BE">
      <w:pPr>
        <w:spacing w:after="0" w:line="240" w:lineRule="auto"/>
        <w:rPr>
          <w:rFonts w:ascii="Times New Roman" w:eastAsia="Times New Roman" w:hAnsi="Times New Roman" w:cs="Times New Roman"/>
          <w:sz w:val="24"/>
          <w:szCs w:val="24"/>
        </w:rPr>
      </w:pPr>
    </w:p>
    <w:p w:rsidR="006839BE" w:rsidRDefault="006839BE">
      <w:pPr>
        <w:spacing w:after="0" w:line="240" w:lineRule="auto"/>
        <w:jc w:val="both"/>
        <w:rPr>
          <w:rFonts w:ascii="Times New Roman" w:eastAsia="Times New Roman" w:hAnsi="Times New Roman" w:cs="Times New Roman"/>
          <w:sz w:val="24"/>
          <w:szCs w:val="24"/>
        </w:rPr>
      </w:pPr>
    </w:p>
    <w:tbl>
      <w:tblPr>
        <w:tblW w:w="9959" w:type="dxa"/>
        <w:jc w:val="center"/>
        <w:tblLayout w:type="fixed"/>
        <w:tblLook w:val="0400" w:firstRow="0" w:lastRow="0" w:firstColumn="0" w:lastColumn="0" w:noHBand="0" w:noVBand="1"/>
      </w:tblPr>
      <w:tblGrid>
        <w:gridCol w:w="704"/>
        <w:gridCol w:w="2805"/>
        <w:gridCol w:w="6450"/>
      </w:tblGrid>
      <w:tr w:rsidR="006839BE">
        <w:trPr>
          <w:trHeight w:val="41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839BE">
        <w:trPr>
          <w:trHeight w:val="411"/>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839BE">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both"/>
              <w:rPr>
                <w:color w:val="000000"/>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839BE" w:rsidRDefault="00D317CF">
            <w:pPr>
              <w:widowControl w:val="0"/>
              <w:jc w:val="both"/>
              <w:rPr>
                <w:color w:val="000000"/>
              </w:rPr>
            </w:pPr>
            <w:r>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6839BE">
        <w:trPr>
          <w:trHeight w:val="615"/>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tcPr>
          <w:p w:rsidR="006839BE" w:rsidRDefault="006839BE">
            <w:pPr>
              <w:widowControl w:val="0"/>
              <w:jc w:val="both"/>
              <w:rPr>
                <w:color w:val="000000"/>
              </w:rPr>
            </w:pPr>
          </w:p>
        </w:tc>
      </w:tr>
      <w:tr w:rsidR="006839BE">
        <w:trPr>
          <w:trHeight w:val="285"/>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rsidR="006839BE" w:rsidRDefault="00F26E0D">
            <w:pPr>
              <w:widowControl w:val="0"/>
              <w:spacing w:before="150" w:after="150" w:line="240" w:lineRule="auto"/>
              <w:rPr>
                <w:color w:val="000000"/>
              </w:rPr>
            </w:pPr>
            <w:proofErr w:type="spellStart"/>
            <w:r w:rsidRPr="00F26E0D">
              <w:rPr>
                <w:rFonts w:ascii="Times New Roman" w:hAnsi="Times New Roman" w:cs="Times New Roman"/>
                <w:b/>
                <w:sz w:val="24"/>
                <w:szCs w:val="24"/>
                <w:lang w:eastAsia="en-US" w:bidi="ar-SA"/>
              </w:rPr>
              <w:t>Іршавська</w:t>
            </w:r>
            <w:proofErr w:type="spellEnd"/>
            <w:r w:rsidRPr="00F26E0D">
              <w:rPr>
                <w:rFonts w:ascii="Times New Roman" w:hAnsi="Times New Roman" w:cs="Times New Roman"/>
                <w:b/>
                <w:sz w:val="24"/>
                <w:szCs w:val="24"/>
                <w:lang w:eastAsia="en-US" w:bidi="ar-SA"/>
              </w:rPr>
              <w:t xml:space="preserve"> філія Державної установи «Закарпатський обласний центр контролю та профілактики хвороб Міністерства охорони здоров’я  України»</w:t>
            </w:r>
          </w:p>
        </w:tc>
      </w:tr>
      <w:tr w:rsidR="006839BE">
        <w:trPr>
          <w:trHeight w:val="536"/>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rsidR="006839BE" w:rsidRDefault="00F26E0D">
            <w:pPr>
              <w:widowControl w:val="0"/>
              <w:tabs>
                <w:tab w:val="left" w:pos="900"/>
              </w:tabs>
              <w:spacing w:before="150" w:after="150"/>
              <w:ind w:right="141"/>
              <w:jc w:val="both"/>
              <w:rPr>
                <w:color w:val="000000"/>
              </w:rPr>
            </w:pPr>
            <w:r w:rsidRPr="00F26E0D">
              <w:rPr>
                <w:rFonts w:ascii="Times New Roman" w:eastAsia="Times New Roman" w:hAnsi="Times New Roman" w:cs="Times New Roman"/>
                <w:sz w:val="24"/>
                <w:szCs w:val="24"/>
                <w:lang w:eastAsia="uk-UA" w:bidi="ar-SA"/>
              </w:rPr>
              <w:t xml:space="preserve">90100, Україна, </w:t>
            </w:r>
            <w:r w:rsidRPr="00F26E0D">
              <w:rPr>
                <w:rFonts w:ascii="Times New Roman" w:eastAsia="Times New Roman" w:hAnsi="Times New Roman" w:cs="Times New Roman"/>
                <w:bCs/>
                <w:sz w:val="24"/>
                <w:szCs w:val="24"/>
                <w:lang w:eastAsia="en-US" w:bidi="ar-SA"/>
              </w:rPr>
              <w:t xml:space="preserve"> Закарпатська обл., м.</w:t>
            </w:r>
            <w:r w:rsidR="00CC7FDE">
              <w:rPr>
                <w:rFonts w:ascii="Times New Roman" w:eastAsia="Times New Roman" w:hAnsi="Times New Roman" w:cs="Times New Roman"/>
                <w:bCs/>
                <w:sz w:val="24"/>
                <w:szCs w:val="24"/>
                <w:lang w:eastAsia="en-US" w:bidi="ar-SA"/>
              </w:rPr>
              <w:t xml:space="preserve"> </w:t>
            </w:r>
            <w:r w:rsidRPr="00F26E0D">
              <w:rPr>
                <w:rFonts w:ascii="Times New Roman" w:eastAsia="Times New Roman" w:hAnsi="Times New Roman" w:cs="Times New Roman"/>
                <w:bCs/>
                <w:sz w:val="24"/>
                <w:szCs w:val="24"/>
                <w:lang w:eastAsia="en-US" w:bidi="ar-SA"/>
              </w:rPr>
              <w:t>Іршава,провулок Шевченка,5</w:t>
            </w:r>
          </w:p>
        </w:tc>
      </w:tr>
      <w:tr w:rsidR="006839BE">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color w:val="000000"/>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rsidR="00F26E0D" w:rsidRPr="00F26E0D" w:rsidRDefault="00F26E0D" w:rsidP="00F26E0D">
            <w:pPr>
              <w:widowControl w:val="0"/>
              <w:suppressAutoHyphens w:val="0"/>
              <w:autoSpaceDE w:val="0"/>
              <w:autoSpaceDN w:val="0"/>
              <w:adjustRightInd w:val="0"/>
              <w:snapToGrid w:val="0"/>
              <w:spacing w:after="0"/>
              <w:jc w:val="both"/>
              <w:rPr>
                <w:rFonts w:ascii="Times New Roman" w:hAnsi="Times New Roman" w:cs="Times New Roman"/>
                <w:bCs/>
                <w:sz w:val="24"/>
                <w:szCs w:val="24"/>
                <w:lang w:eastAsia="ru-RU" w:bidi="ar-SA"/>
              </w:rPr>
            </w:pPr>
            <w:r w:rsidRPr="00F26E0D">
              <w:rPr>
                <w:rFonts w:ascii="Times New Roman" w:hAnsi="Times New Roman" w:cs="Times New Roman"/>
                <w:sz w:val="24"/>
                <w:szCs w:val="24"/>
                <w:lang w:eastAsia="ru-RU" w:bidi="ar-SA"/>
              </w:rPr>
              <w:t>Контактна особа: Черничко</w:t>
            </w:r>
            <w:r w:rsidRPr="00F26E0D">
              <w:rPr>
                <w:rFonts w:ascii="Times New Roman" w:hAnsi="Times New Roman" w:cs="Times New Roman"/>
                <w:bCs/>
                <w:sz w:val="24"/>
                <w:szCs w:val="24"/>
                <w:lang w:eastAsia="ru-RU" w:bidi="ar-SA"/>
              </w:rPr>
              <w:t xml:space="preserve"> Оксана Іванівна</w:t>
            </w:r>
          </w:p>
          <w:p w:rsidR="00F26E0D" w:rsidRPr="00F26E0D" w:rsidRDefault="00F26E0D" w:rsidP="00F26E0D">
            <w:pPr>
              <w:widowControl w:val="0"/>
              <w:suppressAutoHyphens w:val="0"/>
              <w:autoSpaceDE w:val="0"/>
              <w:autoSpaceDN w:val="0"/>
              <w:adjustRightInd w:val="0"/>
              <w:snapToGrid w:val="0"/>
              <w:spacing w:after="0"/>
              <w:jc w:val="both"/>
              <w:rPr>
                <w:rFonts w:ascii="Times New Roman" w:hAnsi="Times New Roman" w:cs="Times New Roman"/>
                <w:bCs/>
                <w:sz w:val="24"/>
                <w:szCs w:val="24"/>
                <w:lang w:eastAsia="ru-RU" w:bidi="ar-SA"/>
              </w:rPr>
            </w:pPr>
            <w:r w:rsidRPr="00F26E0D">
              <w:rPr>
                <w:rFonts w:ascii="Times New Roman" w:hAnsi="Times New Roman" w:cs="Times New Roman"/>
                <w:sz w:val="24"/>
                <w:szCs w:val="24"/>
                <w:lang w:eastAsia="ru-RU" w:bidi="ar-SA"/>
              </w:rPr>
              <w:t>Посада: головний бухгалтер</w:t>
            </w:r>
          </w:p>
          <w:p w:rsidR="00F26E0D" w:rsidRPr="00F26E0D" w:rsidRDefault="00F26E0D" w:rsidP="00F26E0D">
            <w:pPr>
              <w:widowControl w:val="0"/>
              <w:suppressAutoHyphens w:val="0"/>
              <w:autoSpaceDE w:val="0"/>
              <w:autoSpaceDN w:val="0"/>
              <w:adjustRightInd w:val="0"/>
              <w:snapToGrid w:val="0"/>
              <w:spacing w:after="0"/>
              <w:jc w:val="both"/>
              <w:rPr>
                <w:rFonts w:ascii="Times New Roman" w:hAnsi="Times New Roman" w:cs="Times New Roman"/>
                <w:b/>
                <w:bCs/>
                <w:sz w:val="24"/>
                <w:szCs w:val="24"/>
                <w:lang w:eastAsia="ru-RU" w:bidi="ar-SA"/>
              </w:rPr>
            </w:pPr>
            <w:r w:rsidRPr="00F26E0D">
              <w:rPr>
                <w:rFonts w:ascii="Times New Roman" w:hAnsi="Times New Roman" w:cs="Times New Roman"/>
                <w:sz w:val="24"/>
                <w:szCs w:val="24"/>
                <w:lang w:eastAsia="ru-RU" w:bidi="ar-SA"/>
              </w:rPr>
              <w:t>Телефон:</w:t>
            </w:r>
            <w:r w:rsidRPr="00F26E0D">
              <w:rPr>
                <w:rFonts w:ascii="Times New Roman" w:hAnsi="Times New Roman" w:cs="Times New Roman"/>
                <w:b/>
                <w:sz w:val="24"/>
                <w:szCs w:val="24"/>
                <w:lang w:eastAsia="ru-RU" w:bidi="ar-SA"/>
              </w:rPr>
              <w:t xml:space="preserve"> </w:t>
            </w:r>
            <w:r w:rsidRPr="00F26E0D">
              <w:rPr>
                <w:rFonts w:ascii="Times New Roman" w:hAnsi="Times New Roman" w:cs="Times New Roman"/>
                <w:sz w:val="24"/>
                <w:szCs w:val="24"/>
                <w:lang w:eastAsia="ru-RU" w:bidi="ar-SA"/>
              </w:rPr>
              <w:t>+380978670933</w:t>
            </w:r>
            <w:bookmarkStart w:id="0" w:name="_Hlk117152126"/>
          </w:p>
          <w:p w:rsidR="00F26E0D" w:rsidRPr="00F26E0D" w:rsidRDefault="00F26E0D" w:rsidP="00F26E0D">
            <w:pPr>
              <w:widowControl w:val="0"/>
              <w:suppressAutoHyphens w:val="0"/>
              <w:autoSpaceDE w:val="0"/>
              <w:autoSpaceDN w:val="0"/>
              <w:adjustRightInd w:val="0"/>
              <w:snapToGrid w:val="0"/>
              <w:spacing w:after="0"/>
              <w:jc w:val="both"/>
              <w:rPr>
                <w:rFonts w:ascii="Times New Roman" w:hAnsi="Times New Roman" w:cs="Times New Roman"/>
                <w:b/>
                <w:bCs/>
                <w:sz w:val="24"/>
                <w:szCs w:val="24"/>
                <w:lang w:eastAsia="ru-RU" w:bidi="ar-SA"/>
              </w:rPr>
            </w:pPr>
            <w:r w:rsidRPr="00F26E0D">
              <w:rPr>
                <w:rFonts w:ascii="Times New Roman" w:eastAsia="Times New Roman" w:hAnsi="Times New Roman" w:cs="Times New Roman"/>
                <w:sz w:val="24"/>
                <w:szCs w:val="24"/>
                <w:lang w:eastAsia="en-US" w:bidi="ar-SA"/>
              </w:rPr>
              <w:t>Е-mail:</w:t>
            </w:r>
            <w:r w:rsidRPr="00F26E0D">
              <w:rPr>
                <w:rFonts w:ascii="Times New Roman" w:eastAsia="Times New Roman" w:hAnsi="Times New Roman" w:cs="Times New Roman"/>
                <w:b/>
                <w:sz w:val="24"/>
                <w:szCs w:val="24"/>
                <w:lang w:eastAsia="en-US" w:bidi="ar-SA"/>
              </w:rPr>
              <w:t xml:space="preserve"> </w:t>
            </w:r>
            <w:bookmarkEnd w:id="0"/>
            <w:r w:rsidRPr="00F26E0D">
              <w:rPr>
                <w:rFonts w:ascii="Times New Roman" w:eastAsia="Times New Roman" w:hAnsi="Times New Roman" w:cs="Times New Roman"/>
                <w:color w:val="3C4043"/>
                <w:sz w:val="24"/>
                <w:szCs w:val="24"/>
                <w:u w:val="single"/>
                <w:lang w:eastAsia="uk-UA" w:bidi="ar-SA"/>
              </w:rPr>
              <w:fldChar w:fldCharType="begin"/>
            </w:r>
            <w:r w:rsidRPr="00F26E0D">
              <w:rPr>
                <w:rFonts w:ascii="Times New Roman" w:eastAsia="Times New Roman" w:hAnsi="Times New Roman" w:cs="Times New Roman"/>
                <w:color w:val="3C4043"/>
                <w:sz w:val="24"/>
                <w:szCs w:val="24"/>
                <w:u w:val="single"/>
                <w:lang w:eastAsia="uk-UA" w:bidi="ar-SA"/>
              </w:rPr>
              <w:instrText xml:space="preserve"> HYPERLINK "mailto:irshava.labcentr@gmail.com" \t "_blank" </w:instrText>
            </w:r>
            <w:r w:rsidRPr="00F26E0D">
              <w:rPr>
                <w:rFonts w:ascii="Times New Roman" w:eastAsia="Times New Roman" w:hAnsi="Times New Roman" w:cs="Times New Roman"/>
                <w:color w:val="3C4043"/>
                <w:sz w:val="24"/>
                <w:szCs w:val="24"/>
                <w:u w:val="single"/>
                <w:lang w:eastAsia="uk-UA" w:bidi="ar-SA"/>
              </w:rPr>
              <w:fldChar w:fldCharType="separate"/>
            </w:r>
            <w:r w:rsidRPr="00F26E0D">
              <w:rPr>
                <w:rFonts w:ascii="Times New Roman" w:eastAsia="Times New Roman" w:hAnsi="Times New Roman" w:cs="Times New Roman"/>
                <w:color w:val="1A73E8"/>
                <w:sz w:val="24"/>
                <w:szCs w:val="24"/>
                <w:u w:val="single"/>
                <w:lang w:eastAsia="uk-UA" w:bidi="ar-SA"/>
              </w:rPr>
              <w:t>irshava.labcentr@gmail.com</w:t>
            </w:r>
            <w:r w:rsidRPr="00F26E0D">
              <w:rPr>
                <w:rFonts w:ascii="Times New Roman" w:eastAsia="Times New Roman" w:hAnsi="Times New Roman" w:cs="Times New Roman"/>
                <w:color w:val="3C4043"/>
                <w:sz w:val="24"/>
                <w:szCs w:val="24"/>
                <w:u w:val="single"/>
                <w:lang w:eastAsia="uk-UA" w:bidi="ar-SA"/>
              </w:rPr>
              <w:fldChar w:fldCharType="end"/>
            </w:r>
            <w:r w:rsidRPr="00F26E0D">
              <w:rPr>
                <w:rFonts w:ascii="Times New Roman" w:eastAsia="Times New Roman" w:hAnsi="Times New Roman" w:cs="Times New Roman"/>
                <w:color w:val="3C4043"/>
                <w:sz w:val="24"/>
                <w:szCs w:val="24"/>
                <w:u w:val="single"/>
                <w:lang w:eastAsia="uk-UA" w:bidi="ar-SA"/>
              </w:rPr>
              <w:t xml:space="preserve"> </w:t>
            </w:r>
          </w:p>
          <w:p w:rsidR="006839BE" w:rsidRPr="00F26E0D" w:rsidRDefault="006839BE">
            <w:pPr>
              <w:pStyle w:val="HTML"/>
              <w:widowControl w:val="0"/>
              <w:spacing w:before="60" w:after="0"/>
              <w:jc w:val="both"/>
              <w:rPr>
                <w:color w:val="000000"/>
                <w:lang w:val="uk-UA"/>
              </w:rPr>
            </w:pPr>
          </w:p>
        </w:tc>
      </w:tr>
      <w:tr w:rsidR="006839BE">
        <w:trPr>
          <w:trHeight w:val="15"/>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both"/>
              <w:rPr>
                <w:color w:val="000000"/>
              </w:rPr>
            </w:pPr>
            <w:r>
              <w:rPr>
                <w:rFonts w:ascii="Times New Roman" w:eastAsia="Times New Roman" w:hAnsi="Times New Roman" w:cs="Times New Roman"/>
                <w:color w:val="000000"/>
                <w:sz w:val="24"/>
                <w:szCs w:val="24"/>
              </w:rPr>
              <w:t>відкриті торги з особливостями</w:t>
            </w:r>
          </w:p>
        </w:tc>
      </w:tr>
      <w:tr w:rsidR="006839BE">
        <w:trPr>
          <w:trHeight w:val="240"/>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rsidR="006839BE" w:rsidRDefault="006839BE">
            <w:pPr>
              <w:widowControl w:val="0"/>
              <w:jc w:val="both"/>
              <w:rPr>
                <w:color w:val="000000"/>
              </w:rPr>
            </w:pPr>
          </w:p>
        </w:tc>
      </w:tr>
      <w:tr w:rsidR="006839BE">
        <w:trPr>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rsidR="006839BE" w:rsidRDefault="00D317CF">
            <w:pPr>
              <w:widowControl w:val="0"/>
              <w:spacing w:after="0" w:line="240" w:lineRule="auto"/>
              <w:ind w:firstLine="57"/>
              <w:jc w:val="center"/>
            </w:pPr>
            <w:proofErr w:type="spellStart"/>
            <w:r>
              <w:rPr>
                <w:rFonts w:ascii="Times New Roman" w:eastAsia="Times New Roman" w:hAnsi="Times New Roman" w:cs="Times New Roman"/>
                <w:b/>
                <w:bCs/>
                <w:color w:val="000000"/>
                <w:spacing w:val="-3"/>
                <w:sz w:val="24"/>
                <w:szCs w:val="24"/>
                <w:lang w:val="ru-RU" w:bidi="ar-SA"/>
              </w:rPr>
              <w:t>Послуги</w:t>
            </w:r>
            <w:proofErr w:type="spellEnd"/>
            <w:r>
              <w:rPr>
                <w:rFonts w:ascii="Times New Roman" w:eastAsia="Times New Roman" w:hAnsi="Times New Roman" w:cs="Times New Roman"/>
                <w:b/>
                <w:bCs/>
                <w:color w:val="000000"/>
                <w:spacing w:val="-3"/>
                <w:sz w:val="24"/>
                <w:szCs w:val="24"/>
                <w:lang w:val="ru-RU" w:bidi="ar-SA"/>
              </w:rPr>
              <w:t xml:space="preserve"> з </w:t>
            </w:r>
            <w:proofErr w:type="spellStart"/>
            <w:proofErr w:type="gramStart"/>
            <w:r>
              <w:rPr>
                <w:rFonts w:ascii="Times New Roman" w:eastAsia="Times New Roman" w:hAnsi="Times New Roman" w:cs="Times New Roman"/>
                <w:b/>
                <w:bCs/>
                <w:color w:val="000000"/>
                <w:spacing w:val="-3"/>
                <w:sz w:val="24"/>
                <w:szCs w:val="24"/>
                <w:lang w:val="ru-RU" w:bidi="ar-SA"/>
              </w:rPr>
              <w:t>техн</w:t>
            </w:r>
            <w:proofErr w:type="gramEnd"/>
            <w:r>
              <w:rPr>
                <w:rFonts w:ascii="Times New Roman" w:eastAsia="Times New Roman" w:hAnsi="Times New Roman" w:cs="Times New Roman"/>
                <w:b/>
                <w:bCs/>
                <w:color w:val="000000"/>
                <w:spacing w:val="-3"/>
                <w:sz w:val="24"/>
                <w:szCs w:val="24"/>
                <w:lang w:val="ru-RU" w:bidi="ar-SA"/>
              </w:rPr>
              <w:t>ічного</w:t>
            </w:r>
            <w:proofErr w:type="spellEnd"/>
            <w:r>
              <w:rPr>
                <w:rFonts w:ascii="Times New Roman" w:eastAsia="Times New Roman" w:hAnsi="Times New Roman" w:cs="Times New Roman"/>
                <w:b/>
                <w:bCs/>
                <w:color w:val="000000"/>
                <w:spacing w:val="-3"/>
                <w:sz w:val="24"/>
                <w:szCs w:val="24"/>
                <w:lang w:val="ru-RU" w:bidi="ar-SA"/>
              </w:rPr>
              <w:t xml:space="preserve"> </w:t>
            </w:r>
            <w:proofErr w:type="spellStart"/>
            <w:r>
              <w:rPr>
                <w:rFonts w:ascii="Times New Roman" w:eastAsia="Times New Roman" w:hAnsi="Times New Roman" w:cs="Times New Roman"/>
                <w:b/>
                <w:bCs/>
                <w:color w:val="000000"/>
                <w:spacing w:val="-3"/>
                <w:sz w:val="24"/>
                <w:szCs w:val="24"/>
                <w:lang w:val="ru-RU" w:bidi="ar-SA"/>
              </w:rPr>
              <w:t>огляду</w:t>
            </w:r>
            <w:proofErr w:type="spellEnd"/>
            <w:r>
              <w:rPr>
                <w:rFonts w:ascii="Times New Roman" w:eastAsia="Times New Roman" w:hAnsi="Times New Roman" w:cs="Times New Roman"/>
                <w:b/>
                <w:bCs/>
                <w:color w:val="000000"/>
                <w:spacing w:val="-3"/>
                <w:sz w:val="24"/>
                <w:szCs w:val="24"/>
                <w:lang w:val="ru-RU" w:bidi="ar-SA"/>
              </w:rPr>
              <w:t xml:space="preserve">  та </w:t>
            </w:r>
            <w:proofErr w:type="spellStart"/>
            <w:r>
              <w:rPr>
                <w:rFonts w:ascii="Times New Roman" w:eastAsia="Times New Roman" w:hAnsi="Times New Roman" w:cs="Times New Roman"/>
                <w:b/>
                <w:bCs/>
                <w:color w:val="000000"/>
                <w:spacing w:val="-3"/>
                <w:sz w:val="24"/>
                <w:szCs w:val="24"/>
                <w:lang w:val="ru-RU" w:bidi="ar-SA"/>
              </w:rPr>
              <w:t>гі</w:t>
            </w:r>
            <w:r w:rsidR="00182030">
              <w:rPr>
                <w:rFonts w:ascii="Times New Roman" w:eastAsia="Times New Roman" w:hAnsi="Times New Roman" w:cs="Times New Roman"/>
                <w:b/>
                <w:bCs/>
                <w:color w:val="000000"/>
                <w:spacing w:val="-3"/>
                <w:sz w:val="24"/>
                <w:szCs w:val="24"/>
                <w:lang w:val="ru-RU" w:bidi="ar-SA"/>
              </w:rPr>
              <w:t>дравлічного</w:t>
            </w:r>
            <w:proofErr w:type="spellEnd"/>
            <w:r w:rsidR="00182030">
              <w:rPr>
                <w:rFonts w:ascii="Times New Roman" w:eastAsia="Times New Roman" w:hAnsi="Times New Roman" w:cs="Times New Roman"/>
                <w:b/>
                <w:bCs/>
                <w:color w:val="000000"/>
                <w:spacing w:val="-3"/>
                <w:sz w:val="24"/>
                <w:szCs w:val="24"/>
                <w:lang w:val="ru-RU" w:bidi="ar-SA"/>
              </w:rPr>
              <w:t xml:space="preserve"> </w:t>
            </w:r>
            <w:proofErr w:type="spellStart"/>
            <w:r w:rsidR="00182030">
              <w:rPr>
                <w:rFonts w:ascii="Times New Roman" w:eastAsia="Times New Roman" w:hAnsi="Times New Roman" w:cs="Times New Roman"/>
                <w:b/>
                <w:bCs/>
                <w:color w:val="000000"/>
                <w:spacing w:val="-3"/>
                <w:sz w:val="24"/>
                <w:szCs w:val="24"/>
                <w:lang w:val="ru-RU" w:bidi="ar-SA"/>
              </w:rPr>
              <w:t>випробування</w:t>
            </w:r>
            <w:proofErr w:type="spellEnd"/>
            <w:r w:rsidR="00182030">
              <w:rPr>
                <w:rFonts w:ascii="Times New Roman" w:eastAsia="Times New Roman" w:hAnsi="Times New Roman" w:cs="Times New Roman"/>
                <w:b/>
                <w:bCs/>
                <w:color w:val="000000"/>
                <w:spacing w:val="-3"/>
                <w:sz w:val="24"/>
                <w:szCs w:val="24"/>
                <w:lang w:val="ru-RU" w:bidi="ar-SA"/>
              </w:rPr>
              <w:t xml:space="preserve"> парового </w:t>
            </w:r>
            <w:proofErr w:type="spellStart"/>
            <w:r w:rsidR="00182030">
              <w:rPr>
                <w:rFonts w:ascii="Times New Roman" w:eastAsia="Times New Roman" w:hAnsi="Times New Roman" w:cs="Times New Roman"/>
                <w:b/>
                <w:bCs/>
                <w:color w:val="000000"/>
                <w:spacing w:val="-3"/>
                <w:sz w:val="24"/>
                <w:szCs w:val="24"/>
                <w:lang w:val="ru-RU" w:bidi="ar-SA"/>
              </w:rPr>
              <w:t>стерилізатора</w:t>
            </w:r>
            <w:proofErr w:type="spellEnd"/>
            <w:r>
              <w:rPr>
                <w:rFonts w:ascii="Times New Roman" w:eastAsia="Times New Roman" w:hAnsi="Times New Roman" w:cs="Times New Roman"/>
                <w:b/>
                <w:bCs/>
                <w:color w:val="000000"/>
                <w:spacing w:val="-3"/>
                <w:sz w:val="24"/>
                <w:szCs w:val="24"/>
                <w:lang w:val="ru-RU" w:bidi="ar-SA"/>
              </w:rPr>
              <w:t>,</w:t>
            </w:r>
          </w:p>
          <w:p w:rsidR="006839BE" w:rsidRDefault="00D317CF">
            <w:pPr>
              <w:widowControl w:val="0"/>
              <w:spacing w:after="0" w:line="240" w:lineRule="auto"/>
              <w:ind w:firstLine="57"/>
              <w:jc w:val="center"/>
            </w:pPr>
            <w:r>
              <w:rPr>
                <w:rFonts w:ascii="Times New Roman" w:eastAsia="Times New Roman" w:hAnsi="Times New Roman" w:cs="Times New Roman"/>
                <w:b/>
                <w:bCs/>
                <w:color w:val="000000"/>
                <w:spacing w:val="-3"/>
                <w:sz w:val="24"/>
                <w:szCs w:val="24"/>
                <w:lang w:val="ru-RU" w:bidi="ar-SA"/>
              </w:rPr>
              <w:t xml:space="preserve">ДК 021:2015:71630000-3 </w:t>
            </w:r>
            <w:proofErr w:type="spellStart"/>
            <w:r>
              <w:rPr>
                <w:rFonts w:ascii="Times New Roman" w:eastAsia="Times New Roman" w:hAnsi="Times New Roman" w:cs="Times New Roman"/>
                <w:b/>
                <w:bCs/>
                <w:color w:val="000000"/>
                <w:spacing w:val="-3"/>
                <w:sz w:val="24"/>
                <w:szCs w:val="24"/>
                <w:lang w:val="ru-RU" w:bidi="ar-SA"/>
              </w:rPr>
              <w:t>Послуги</w:t>
            </w:r>
            <w:proofErr w:type="spellEnd"/>
            <w:r>
              <w:rPr>
                <w:rFonts w:ascii="Times New Roman" w:eastAsia="Times New Roman" w:hAnsi="Times New Roman" w:cs="Times New Roman"/>
                <w:b/>
                <w:bCs/>
                <w:color w:val="000000"/>
                <w:spacing w:val="-3"/>
                <w:sz w:val="24"/>
                <w:szCs w:val="24"/>
                <w:lang w:val="ru-RU" w:bidi="ar-SA"/>
              </w:rPr>
              <w:t xml:space="preserve"> з </w:t>
            </w:r>
            <w:proofErr w:type="spellStart"/>
            <w:proofErr w:type="gramStart"/>
            <w:r>
              <w:rPr>
                <w:rFonts w:ascii="Times New Roman" w:eastAsia="Times New Roman" w:hAnsi="Times New Roman" w:cs="Times New Roman"/>
                <w:b/>
                <w:bCs/>
                <w:color w:val="000000"/>
                <w:spacing w:val="-3"/>
                <w:sz w:val="24"/>
                <w:szCs w:val="24"/>
                <w:lang w:val="ru-RU" w:bidi="ar-SA"/>
              </w:rPr>
              <w:t>техн</w:t>
            </w:r>
            <w:proofErr w:type="gramEnd"/>
            <w:r>
              <w:rPr>
                <w:rFonts w:ascii="Times New Roman" w:eastAsia="Times New Roman" w:hAnsi="Times New Roman" w:cs="Times New Roman"/>
                <w:b/>
                <w:bCs/>
                <w:color w:val="000000"/>
                <w:spacing w:val="-3"/>
                <w:sz w:val="24"/>
                <w:szCs w:val="24"/>
                <w:lang w:val="ru-RU" w:bidi="ar-SA"/>
              </w:rPr>
              <w:t>ічного</w:t>
            </w:r>
            <w:proofErr w:type="spellEnd"/>
            <w:r>
              <w:rPr>
                <w:rFonts w:ascii="Times New Roman" w:eastAsia="Times New Roman" w:hAnsi="Times New Roman" w:cs="Times New Roman"/>
                <w:b/>
                <w:bCs/>
                <w:color w:val="000000"/>
                <w:spacing w:val="-3"/>
                <w:sz w:val="24"/>
                <w:szCs w:val="24"/>
                <w:lang w:val="ru-RU" w:bidi="ar-SA"/>
              </w:rPr>
              <w:t xml:space="preserve"> </w:t>
            </w:r>
            <w:proofErr w:type="spellStart"/>
            <w:r>
              <w:rPr>
                <w:rFonts w:ascii="Times New Roman" w:eastAsia="Times New Roman" w:hAnsi="Times New Roman" w:cs="Times New Roman"/>
                <w:b/>
                <w:bCs/>
                <w:color w:val="000000"/>
                <w:spacing w:val="-3"/>
                <w:sz w:val="24"/>
                <w:szCs w:val="24"/>
                <w:lang w:val="ru-RU" w:bidi="ar-SA"/>
              </w:rPr>
              <w:t>огляду</w:t>
            </w:r>
            <w:proofErr w:type="spellEnd"/>
            <w:r>
              <w:rPr>
                <w:rFonts w:ascii="Times New Roman" w:eastAsia="Times New Roman" w:hAnsi="Times New Roman" w:cs="Times New Roman"/>
                <w:b/>
                <w:bCs/>
                <w:color w:val="000000"/>
                <w:spacing w:val="-3"/>
                <w:sz w:val="24"/>
                <w:szCs w:val="24"/>
                <w:lang w:val="ru-RU" w:bidi="ar-SA"/>
              </w:rPr>
              <w:t xml:space="preserve"> та </w:t>
            </w:r>
            <w:proofErr w:type="spellStart"/>
            <w:r>
              <w:rPr>
                <w:rFonts w:ascii="Times New Roman" w:eastAsia="Times New Roman" w:hAnsi="Times New Roman" w:cs="Times New Roman"/>
                <w:b/>
                <w:bCs/>
                <w:color w:val="000000"/>
                <w:spacing w:val="-3"/>
                <w:sz w:val="24"/>
                <w:szCs w:val="24"/>
                <w:lang w:val="ru-RU" w:bidi="ar-SA"/>
              </w:rPr>
              <w:t>випробовувань</w:t>
            </w:r>
            <w:proofErr w:type="spellEnd"/>
          </w:p>
        </w:tc>
      </w:tr>
      <w:tr w:rsidR="006839BE">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6839BE" w:rsidRDefault="00D317CF">
            <w:pPr>
              <w:widowControl w:val="0"/>
              <w:ind w:right="120"/>
              <w:jc w:val="both"/>
              <w:rPr>
                <w:color w:val="000000"/>
              </w:rPr>
            </w:pPr>
            <w:r>
              <w:rPr>
                <w:rFonts w:ascii="Times New Roman" w:eastAsia="Times New Roman" w:hAnsi="Times New Roman" w:cs="Times New Roman"/>
                <w:color w:val="000000"/>
                <w:sz w:val="24"/>
                <w:szCs w:val="24"/>
              </w:rPr>
              <w:t>Закупівля здійснюється щодо предмета закупівлі в цілому.</w:t>
            </w:r>
          </w:p>
          <w:p w:rsidR="006839BE" w:rsidRDefault="006839BE">
            <w:pPr>
              <w:widowControl w:val="0"/>
              <w:ind w:right="120"/>
              <w:jc w:val="both"/>
              <w:rPr>
                <w:rFonts w:ascii="Times New Roman" w:eastAsia="Times New Roman" w:hAnsi="Times New Roman" w:cs="Times New Roman"/>
                <w:color w:val="000000"/>
                <w:sz w:val="24"/>
                <w:szCs w:val="24"/>
                <w:highlight w:val="yellow"/>
              </w:rPr>
            </w:pPr>
          </w:p>
          <w:p w:rsidR="006839BE" w:rsidRDefault="006839BE">
            <w:pPr>
              <w:widowControl w:val="0"/>
              <w:jc w:val="both"/>
              <w:rPr>
                <w:rFonts w:ascii="Times New Roman" w:eastAsia="Times New Roman" w:hAnsi="Times New Roman" w:cs="Times New Roman"/>
                <w:i/>
                <w:color w:val="000000"/>
                <w:sz w:val="24"/>
                <w:szCs w:val="24"/>
                <w:highlight w:val="yellow"/>
              </w:rPr>
            </w:pPr>
          </w:p>
        </w:tc>
      </w:tr>
      <w:tr w:rsidR="006839BE">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Borders>
              <w:top w:val="single" w:sz="4" w:space="0" w:color="000000"/>
              <w:left w:val="single" w:sz="4" w:space="0" w:color="000000"/>
              <w:bottom w:val="single" w:sz="4" w:space="0" w:color="000000"/>
              <w:right w:val="single" w:sz="4" w:space="0" w:color="000000"/>
            </w:tcBorders>
          </w:tcPr>
          <w:p w:rsidR="006839BE" w:rsidRDefault="00F26E0D">
            <w:pPr>
              <w:widowControl w:val="0"/>
              <w:ind w:right="120"/>
              <w:jc w:val="both"/>
              <w:rPr>
                <w:color w:val="000000"/>
              </w:rPr>
            </w:pPr>
            <w:r>
              <w:rPr>
                <w:rFonts w:ascii="Times New Roman" w:eastAsia="Times New Roman" w:hAnsi="Times New Roman" w:cs="Times New Roman"/>
                <w:color w:val="000000"/>
                <w:sz w:val="24"/>
                <w:szCs w:val="24"/>
              </w:rPr>
              <w:t xml:space="preserve">Обсяги: 1 </w:t>
            </w:r>
            <w:r w:rsidR="00D317CF">
              <w:rPr>
                <w:rFonts w:ascii="Times New Roman" w:eastAsia="Times New Roman" w:hAnsi="Times New Roman" w:cs="Times New Roman"/>
                <w:color w:val="000000"/>
                <w:sz w:val="24"/>
                <w:szCs w:val="24"/>
                <w:highlight w:val="white"/>
                <w:shd w:val="clear" w:color="auto" w:fill="FFFF00"/>
              </w:rPr>
              <w:t>послуг</w:t>
            </w:r>
            <w:r>
              <w:rPr>
                <w:rFonts w:ascii="Times New Roman" w:eastAsia="Times New Roman" w:hAnsi="Times New Roman" w:cs="Times New Roman"/>
                <w:color w:val="000000"/>
                <w:sz w:val="24"/>
                <w:szCs w:val="24"/>
                <w:highlight w:val="white"/>
                <w:shd w:val="clear" w:color="auto" w:fill="FFFF00"/>
              </w:rPr>
              <w:t>а</w:t>
            </w:r>
            <w:r w:rsidR="00D317CF">
              <w:rPr>
                <w:rFonts w:ascii="Times New Roman" w:eastAsia="Times New Roman" w:hAnsi="Times New Roman" w:cs="Times New Roman"/>
                <w:color w:val="000000"/>
                <w:sz w:val="24"/>
                <w:szCs w:val="24"/>
                <w:highlight w:val="white"/>
                <w:shd w:val="clear" w:color="auto" w:fill="FFFF00"/>
              </w:rPr>
              <w:t>.</w:t>
            </w:r>
          </w:p>
          <w:p w:rsidR="006839BE" w:rsidRDefault="00D317CF" w:rsidP="00F26E0D">
            <w:pPr>
              <w:widowControl w:val="0"/>
              <w:ind w:right="120"/>
              <w:jc w:val="both"/>
              <w:rPr>
                <w:color w:val="000000"/>
              </w:rPr>
            </w:pPr>
            <w:r>
              <w:rPr>
                <w:rFonts w:ascii="Times New Roman" w:eastAsia="Times New Roman" w:hAnsi="Times New Roman" w:cs="Times New Roman"/>
                <w:color w:val="000000"/>
                <w:sz w:val="24"/>
                <w:szCs w:val="24"/>
              </w:rPr>
              <w:t xml:space="preserve">Місце, де повинні бути надані послуги: </w:t>
            </w:r>
            <w:proofErr w:type="spellStart"/>
            <w:r w:rsidR="00F26E0D" w:rsidRPr="00F26E0D">
              <w:rPr>
                <w:rFonts w:ascii="Times New Roman" w:eastAsia="Times New Roman" w:hAnsi="Times New Roman" w:cs="Times New Roman"/>
                <w:sz w:val="24"/>
                <w:szCs w:val="24"/>
                <w:lang w:eastAsia="en-US" w:bidi="ar-SA"/>
              </w:rPr>
              <w:t>Іршавська</w:t>
            </w:r>
            <w:proofErr w:type="spellEnd"/>
            <w:r w:rsidR="00F26E0D" w:rsidRPr="00F26E0D">
              <w:rPr>
                <w:rFonts w:ascii="Times New Roman" w:eastAsia="Times New Roman" w:hAnsi="Times New Roman" w:cs="Times New Roman"/>
                <w:sz w:val="24"/>
                <w:szCs w:val="24"/>
                <w:lang w:eastAsia="en-US" w:bidi="ar-SA"/>
              </w:rPr>
              <w:t xml:space="preserve"> філія ДУ «Закарпатський обласний  центр контролю та профілактики хвороб Міністерства охорони здоров’я України» Закарпатська обл.,</w:t>
            </w:r>
            <w:proofErr w:type="spellStart"/>
            <w:r w:rsidR="00F26E0D" w:rsidRPr="00F26E0D">
              <w:rPr>
                <w:rFonts w:ascii="Times New Roman" w:eastAsia="Times New Roman" w:hAnsi="Times New Roman" w:cs="Times New Roman"/>
                <w:sz w:val="24"/>
                <w:szCs w:val="24"/>
                <w:lang w:eastAsia="en-US" w:bidi="ar-SA"/>
              </w:rPr>
              <w:t>м.Іршава</w:t>
            </w:r>
            <w:proofErr w:type="spellEnd"/>
            <w:r w:rsidR="00F26E0D" w:rsidRPr="00F26E0D">
              <w:rPr>
                <w:rFonts w:ascii="Times New Roman" w:eastAsia="Times New Roman" w:hAnsi="Times New Roman" w:cs="Times New Roman"/>
                <w:sz w:val="24"/>
                <w:szCs w:val="24"/>
                <w:lang w:eastAsia="en-US" w:bidi="ar-SA"/>
              </w:rPr>
              <w:t>, провулок Шевченка,5</w:t>
            </w:r>
            <w:r w:rsidR="003B0A9F">
              <w:rPr>
                <w:rFonts w:ascii="Times New Roman" w:eastAsia="Times New Roman" w:hAnsi="Times New Roman" w:cs="Times New Roman"/>
                <w:sz w:val="24"/>
                <w:szCs w:val="24"/>
                <w:lang w:eastAsia="en-US" w:bidi="ar-SA"/>
              </w:rPr>
              <w:t>.</w:t>
            </w:r>
          </w:p>
        </w:tc>
      </w:tr>
      <w:tr w:rsidR="006839BE">
        <w:trPr>
          <w:trHeight w:val="645"/>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tcPr>
          <w:p w:rsidR="006839BE" w:rsidRDefault="00F26E0D">
            <w:pPr>
              <w:widowControl w:val="0"/>
              <w:rPr>
                <w:color w:val="000000"/>
              </w:rPr>
            </w:pPr>
            <w:proofErr w:type="spellStart"/>
            <w:r>
              <w:rPr>
                <w:rFonts w:ascii="Times New Roman" w:eastAsia="Times New Roman" w:hAnsi="Times New Roman" w:cs="Times New Roman"/>
                <w:color w:val="000000"/>
                <w:sz w:val="24"/>
                <w:szCs w:val="24"/>
              </w:rPr>
              <w:t>До</w:t>
            </w:r>
            <w:proofErr w:type="spellEnd"/>
            <w:r>
              <w:rPr>
                <w:rFonts w:ascii="Times New Roman" w:eastAsia="Times New Roman" w:hAnsi="Times New Roman" w:cs="Times New Roman"/>
                <w:color w:val="000000"/>
                <w:sz w:val="24"/>
                <w:szCs w:val="24"/>
              </w:rPr>
              <w:t> 31 грудня  2024</w:t>
            </w:r>
            <w:r w:rsidR="00D317CF">
              <w:rPr>
                <w:rFonts w:ascii="Times New Roman" w:eastAsia="Times New Roman" w:hAnsi="Times New Roman" w:cs="Times New Roman"/>
                <w:color w:val="000000"/>
                <w:sz w:val="24"/>
                <w:szCs w:val="24"/>
              </w:rPr>
              <w:t xml:space="preserve"> року.</w:t>
            </w:r>
          </w:p>
        </w:tc>
      </w:tr>
      <w:tr w:rsidR="00C30C53">
        <w:trPr>
          <w:trHeight w:val="645"/>
          <w:jc w:val="center"/>
        </w:trPr>
        <w:tc>
          <w:tcPr>
            <w:tcW w:w="704" w:type="dxa"/>
            <w:tcBorders>
              <w:top w:val="single" w:sz="4" w:space="0" w:color="000000"/>
              <w:left w:val="single" w:sz="4" w:space="0" w:color="000000"/>
              <w:bottom w:val="single" w:sz="4" w:space="0" w:color="000000"/>
              <w:right w:val="single" w:sz="4" w:space="0" w:color="000000"/>
            </w:tcBorders>
          </w:tcPr>
          <w:p w:rsidR="00C30C53" w:rsidRDefault="00C30C5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Borders>
              <w:top w:val="single" w:sz="4" w:space="0" w:color="000000"/>
              <w:left w:val="single" w:sz="4" w:space="0" w:color="000000"/>
              <w:bottom w:val="single" w:sz="4" w:space="0" w:color="000000"/>
              <w:right w:val="single" w:sz="4" w:space="0" w:color="000000"/>
            </w:tcBorders>
          </w:tcPr>
          <w:p w:rsidR="00C30C53" w:rsidRDefault="00C30C5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bidi="ar-SA"/>
              </w:rPr>
              <w:t>д</w:t>
            </w:r>
            <w:r w:rsidRPr="00C30C53">
              <w:rPr>
                <w:rFonts w:ascii="Times New Roman" w:eastAsia="Times New Roman" w:hAnsi="Times New Roman" w:cs="Times New Roman"/>
                <w:color w:val="000000"/>
                <w:sz w:val="24"/>
                <w:szCs w:val="24"/>
                <w:lang w:eastAsia="ru-RU" w:bidi="ar-SA"/>
              </w:rPr>
              <w:t>жерело фінансування</w:t>
            </w:r>
          </w:p>
        </w:tc>
        <w:tc>
          <w:tcPr>
            <w:tcW w:w="6450" w:type="dxa"/>
            <w:tcBorders>
              <w:top w:val="single" w:sz="4" w:space="0" w:color="000000"/>
              <w:left w:val="single" w:sz="4" w:space="0" w:color="000000"/>
              <w:bottom w:val="single" w:sz="4" w:space="0" w:color="000000"/>
              <w:right w:val="single" w:sz="4" w:space="0" w:color="000000"/>
            </w:tcBorders>
          </w:tcPr>
          <w:p w:rsidR="00C30C53" w:rsidRDefault="00C30C53">
            <w:pPr>
              <w:widowControl w:val="0"/>
              <w:rPr>
                <w:rFonts w:ascii="Times New Roman" w:eastAsia="Times New Roman" w:hAnsi="Times New Roman" w:cs="Times New Roman"/>
                <w:color w:val="000000"/>
                <w:sz w:val="24"/>
                <w:szCs w:val="24"/>
              </w:rPr>
            </w:pPr>
            <w:r w:rsidRPr="00C30C53">
              <w:rPr>
                <w:rFonts w:ascii="Times New Roman" w:eastAsia="Times New Roman" w:hAnsi="Times New Roman" w:cs="Times New Roman"/>
                <w:sz w:val="24"/>
                <w:szCs w:val="24"/>
                <w:lang w:eastAsia="ru-RU" w:bidi="ar-SA"/>
              </w:rPr>
              <w:t>Кошти  Державного бюджету</w:t>
            </w:r>
            <w:r>
              <w:rPr>
                <w:rFonts w:ascii="Times New Roman" w:eastAsia="Times New Roman" w:hAnsi="Times New Roman" w:cs="Times New Roman"/>
                <w:sz w:val="24"/>
                <w:szCs w:val="24"/>
                <w:lang w:eastAsia="ru-RU" w:bidi="ar-SA"/>
              </w:rPr>
              <w:t xml:space="preserve"> ( спеціальний</w:t>
            </w:r>
            <w:r w:rsidRPr="00C30C53">
              <w:rPr>
                <w:rFonts w:ascii="Times New Roman" w:eastAsia="Times New Roman" w:hAnsi="Times New Roman" w:cs="Times New Roman"/>
                <w:sz w:val="24"/>
                <w:szCs w:val="24"/>
                <w:lang w:eastAsia="ru-RU" w:bidi="ar-SA"/>
              </w:rPr>
              <w:t xml:space="preserve"> фонд)</w:t>
            </w:r>
          </w:p>
        </w:tc>
      </w:tr>
      <w:tr w:rsidR="006839BE">
        <w:trPr>
          <w:trHeight w:val="841"/>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Недискримінація учасників</w:t>
            </w:r>
          </w:p>
        </w:tc>
        <w:tc>
          <w:tcPr>
            <w:tcW w:w="6450" w:type="dxa"/>
            <w:tcBorders>
              <w:top w:val="single" w:sz="4" w:space="0" w:color="000000"/>
              <w:left w:val="single" w:sz="4" w:space="0" w:color="000000"/>
              <w:bottom w:val="single" w:sz="4" w:space="0" w:color="000000"/>
              <w:right w:val="single" w:sz="4" w:space="0" w:color="000000"/>
            </w:tcBorders>
          </w:tcPr>
          <w:p w:rsidR="006839BE" w:rsidRDefault="00D317CF">
            <w:pPr>
              <w:widowControl w:val="0"/>
              <w:ind w:right="140"/>
              <w:jc w:val="both"/>
              <w:rPr>
                <w:color w:val="000000"/>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39BE">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tcPr>
          <w:p w:rsidR="006839BE" w:rsidRDefault="00D317CF">
            <w:pPr>
              <w:widowControl w:val="0"/>
              <w:ind w:right="140"/>
              <w:jc w:val="both"/>
              <w:rPr>
                <w:color w:val="000000"/>
              </w:rPr>
            </w:pPr>
            <w:r>
              <w:rPr>
                <w:rFonts w:ascii="Times New Roman" w:eastAsia="Times New Roman" w:hAnsi="Times New Roman" w:cs="Times New Roman"/>
                <w:color w:val="000000"/>
                <w:sz w:val="24"/>
                <w:szCs w:val="24"/>
              </w:rPr>
              <w:t xml:space="preserve">Валютою тендерної пропозиції є гривня.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6839BE">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both"/>
              <w:rPr>
                <w:color w:val="000000"/>
              </w:rPr>
            </w:pPr>
            <w:r>
              <w:rPr>
                <w:rFonts w:ascii="Times New Roman" w:eastAsia="Times New Roman" w:hAnsi="Times New Roman" w:cs="Times New Roman"/>
                <w:color w:val="000000"/>
                <w:sz w:val="24"/>
                <w:szCs w:val="24"/>
              </w:rPr>
              <w:t>Мова тендерної пропозиції – українська.</w:t>
            </w:r>
          </w:p>
          <w:p w:rsidR="006839BE" w:rsidRDefault="00D317CF">
            <w:pPr>
              <w:widowControl w:val="0"/>
              <w:jc w:val="both"/>
              <w:rPr>
                <w:color w:val="000000"/>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839BE" w:rsidRDefault="00D317CF">
            <w:pPr>
              <w:widowControl w:val="0"/>
              <w:jc w:val="both"/>
              <w:rPr>
                <w:color w:val="000000"/>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39BE" w:rsidRDefault="00D317CF">
            <w:pPr>
              <w:widowControl w:val="0"/>
              <w:jc w:val="both"/>
              <w:rPr>
                <w:color w:val="000000"/>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6839BE" w:rsidRDefault="00D317CF">
            <w:pPr>
              <w:widowControl w:val="0"/>
              <w:jc w:val="both"/>
              <w:rPr>
                <w:color w:val="000000"/>
              </w:rPr>
            </w:pPr>
            <w:r>
              <w:rPr>
                <w:rFonts w:ascii="Times New Roman" w:eastAsia="Times New Roman" w:hAnsi="Times New Roman" w:cs="Times New Roman"/>
                <w:b/>
                <w:color w:val="000000"/>
                <w:sz w:val="24"/>
                <w:szCs w:val="24"/>
              </w:rPr>
              <w:lastRenderedPageBreak/>
              <w:t>Виключення:</w:t>
            </w:r>
          </w:p>
          <w:p w:rsidR="006839BE" w:rsidRDefault="00D317CF">
            <w:pPr>
              <w:widowControl w:val="0"/>
              <w:jc w:val="both"/>
              <w:rPr>
                <w:color w:val="000000"/>
              </w:rPr>
            </w:pPr>
            <w:r>
              <w:rPr>
                <w:rFonts w:ascii="Times New Roman" w:eastAsia="Times New Roman" w:hAnsi="Times New Roman" w:cs="Times New Roman"/>
                <w:color w:val="000000"/>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6839BE" w:rsidRDefault="00D317CF">
            <w:pPr>
              <w:widowControl w:val="0"/>
              <w:jc w:val="both"/>
              <w:rPr>
                <w:color w:val="000000"/>
              </w:rPr>
            </w:pPr>
            <w:r>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39BE">
        <w:trPr>
          <w:trHeight w:val="501"/>
          <w:jc w:val="center"/>
        </w:trPr>
        <w:tc>
          <w:tcPr>
            <w:tcW w:w="9959" w:type="dxa"/>
            <w:gridSpan w:val="3"/>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jc w:val="center"/>
              <w:rPr>
                <w:color w:val="000000"/>
              </w:rPr>
            </w:pPr>
            <w:r>
              <w:rPr>
                <w:rFonts w:ascii="Times New Roman" w:eastAsia="Times New Roman" w:hAnsi="Times New Roman" w:cs="Times New Roman"/>
                <w:b/>
                <w:color w:val="000000"/>
                <w:sz w:val="24"/>
                <w:szCs w:val="24"/>
              </w:rPr>
              <w:lastRenderedPageBreak/>
              <w:t>Розділ 2. Порядок внесення змін та надання роз’яснень до тендерної документації</w:t>
            </w:r>
          </w:p>
        </w:tc>
      </w:tr>
      <w:tr w:rsidR="006839BE">
        <w:trPr>
          <w:trHeight w:val="1975"/>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 xml:space="preserve">Замовник повинен </w:t>
            </w:r>
            <w:r>
              <w:rPr>
                <w:rFonts w:ascii="Times New Roman" w:eastAsia="Times New Roman" w:hAnsi="Times New Roman" w:cs="Times New Roman"/>
                <w:b/>
                <w:i/>
                <w:color w:val="000000"/>
                <w:sz w:val="24"/>
                <w:szCs w:val="24"/>
                <w:highlight w:val="white"/>
              </w:rPr>
              <w:t>протягом трьох днів</w:t>
            </w:r>
            <w:r>
              <w:rPr>
                <w:rFonts w:ascii="Times New Roman" w:eastAsia="Times New Roman" w:hAnsi="Times New Roman" w:cs="Times New Roman"/>
                <w:color w:val="000000"/>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color w:val="000000"/>
                <w:sz w:val="24"/>
                <w:szCs w:val="24"/>
                <w:highlight w:val="white"/>
              </w:rPr>
              <w:t>не менш як на чотири дні.</w:t>
            </w:r>
          </w:p>
        </w:tc>
      </w:tr>
      <w:tr w:rsidR="006839BE">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rsidR="006839BE" w:rsidRDefault="00D317CF">
            <w:pPr>
              <w:widowControl w:val="0"/>
              <w:spacing w:before="120" w:line="240" w:lineRule="auto"/>
              <w:jc w:val="both"/>
            </w:pPr>
            <w:r>
              <w:rPr>
                <w:rFonts w:ascii="Times New Roman" w:eastAsia="Times New Roman" w:hAnsi="Times New Roman" w:cs="Times New Roman"/>
                <w:color w:val="000000"/>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Fonts w:ascii="Times New Roman" w:eastAsia="Times New Roman" w:hAnsi="Times New Roman" w:cs="Times New Roman"/>
                  <w:color w:val="000000"/>
                  <w:sz w:val="24"/>
                  <w:szCs w:val="24"/>
                  <w:highlight w:val="white"/>
                </w:rPr>
                <w:t>статті 8</w:t>
              </w:r>
            </w:hyperlink>
            <w:r>
              <w:rPr>
                <w:rFonts w:ascii="Times New Roman" w:eastAsia="Times New Roman" w:hAnsi="Times New Roman" w:cs="Times New Roman"/>
                <w:color w:val="000000"/>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Pr>
                <w:rFonts w:ascii="Times New Roman" w:eastAsia="Times New Roman" w:hAnsi="Times New Roman" w:cs="Times New Roman"/>
                <w:color w:val="000000"/>
                <w:sz w:val="24"/>
                <w:szCs w:val="24"/>
                <w:highlight w:val="white"/>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color w:val="000000"/>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000000"/>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color w:val="000000"/>
                <w:sz w:val="24"/>
                <w:szCs w:val="24"/>
                <w:highlight w:val="white"/>
              </w:rPr>
              <w:t>машинозчитувальному</w:t>
            </w:r>
            <w:proofErr w:type="spellEnd"/>
            <w:r>
              <w:rPr>
                <w:rFonts w:ascii="Times New Roman" w:eastAsia="Times New Roman" w:hAnsi="Times New Roman" w:cs="Times New Roman"/>
                <w:color w:val="000000"/>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839BE">
        <w:trPr>
          <w:trHeight w:val="480"/>
          <w:jc w:val="center"/>
        </w:trPr>
        <w:tc>
          <w:tcPr>
            <w:tcW w:w="9959" w:type="dxa"/>
            <w:gridSpan w:val="3"/>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jc w:val="center"/>
              <w:rPr>
                <w:color w:val="000000"/>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839BE">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jc w:val="both"/>
              <w:rPr>
                <w:color w:val="000000"/>
              </w:rPr>
            </w:pPr>
            <w:r>
              <w:rPr>
                <w:rFonts w:ascii="Times New Roman" w:eastAsia="Times New Roman" w:hAnsi="Times New Roman" w:cs="Times New Roman"/>
                <w:color w:val="000000"/>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0000"/>
                <w:sz w:val="24"/>
                <w:szCs w:val="24"/>
                <w:highlight w:val="white"/>
              </w:rPr>
              <w:t>першої, четвертої, шостої та сьомої статті 26 Закону.</w:t>
            </w:r>
          </w:p>
          <w:p w:rsidR="006839BE" w:rsidRDefault="00D317CF">
            <w:pPr>
              <w:widowControl w:val="0"/>
              <w:jc w:val="both"/>
            </w:pPr>
            <w:r>
              <w:rPr>
                <w:rFonts w:ascii="Times New Roman" w:eastAsia="Times New Roman" w:hAnsi="Times New Roman" w:cs="Times New Roman"/>
                <w:color w:val="00000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Fonts w:ascii="Times New Roman" w:eastAsia="Times New Roman" w:hAnsi="Times New Roman" w:cs="Times New Roman"/>
                  <w:color w:val="000000"/>
                  <w:sz w:val="24"/>
                  <w:szCs w:val="24"/>
                  <w:highlight w:val="white"/>
                </w:rPr>
                <w:t>пункті 47</w:t>
              </w:r>
            </w:hyperlink>
            <w:r>
              <w:rPr>
                <w:rFonts w:ascii="Times New Roman" w:eastAsia="Times New Roman" w:hAnsi="Times New Roman" w:cs="Times New Roman"/>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839BE" w:rsidRDefault="00D317CF">
            <w:pPr>
              <w:widowControl w:val="0"/>
              <w:numPr>
                <w:ilvl w:val="0"/>
                <w:numId w:val="1"/>
              </w:numPr>
              <w:jc w:val="both"/>
              <w:rPr>
                <w:color w:val="000000"/>
              </w:rPr>
            </w:pPr>
            <w:r>
              <w:rPr>
                <w:rFonts w:ascii="Times New Roman" w:eastAsia="Times New Roman" w:hAnsi="Times New Roman" w:cs="Times New Roman"/>
                <w:color w:val="000000"/>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color w:val="000000"/>
                <w:sz w:val="24"/>
                <w:szCs w:val="24"/>
              </w:rPr>
              <w:t>згідно</w:t>
            </w:r>
            <w:r>
              <w:rPr>
                <w:rFonts w:ascii="Times New Roman" w:eastAsia="Times New Roman" w:hAnsi="Times New Roman" w:cs="Times New Roman"/>
                <w:color w:val="000000"/>
                <w:sz w:val="24"/>
                <w:szCs w:val="24"/>
              </w:rPr>
              <w:t xml:space="preserve"> з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цієї тендерної документації;</w:t>
            </w:r>
          </w:p>
          <w:p w:rsidR="006839BE" w:rsidRDefault="00D317CF">
            <w:pPr>
              <w:widowControl w:val="0"/>
              <w:numPr>
                <w:ilvl w:val="0"/>
                <w:numId w:val="1"/>
              </w:numPr>
              <w:jc w:val="both"/>
              <w:rPr>
                <w:color w:val="000000"/>
              </w:rPr>
            </w:pPr>
            <w:r>
              <w:rPr>
                <w:rFonts w:ascii="Times New Roman" w:eastAsia="Times New Roman" w:hAnsi="Times New Roman" w:cs="Times New Roman"/>
                <w:color w:val="000000"/>
                <w:sz w:val="24"/>
                <w:szCs w:val="24"/>
              </w:rPr>
              <w:t>інформацією щодо відсутності підстав, установлених в пункт</w:t>
            </w:r>
            <w:r>
              <w:rPr>
                <w:rFonts w:ascii="Times New Roman" w:eastAsia="Times New Roman" w:hAnsi="Times New Roman" w:cs="Times New Roman"/>
                <w:color w:val="000000"/>
                <w:sz w:val="24"/>
                <w:szCs w:val="24"/>
                <w:highlight w:val="white"/>
              </w:rPr>
              <w:t xml:space="preserve">і 47 Особливостей, – </w:t>
            </w:r>
            <w:r>
              <w:rPr>
                <w:rFonts w:ascii="Times New Roman" w:eastAsia="Times New Roman" w:hAnsi="Times New Roman" w:cs="Times New Roman"/>
                <w:b/>
                <w:i/>
                <w:color w:val="000000"/>
                <w:sz w:val="24"/>
                <w:szCs w:val="24"/>
                <w:highlight w:val="white"/>
              </w:rPr>
              <w:t>згідно з Додатком 1</w:t>
            </w:r>
            <w:r>
              <w:rPr>
                <w:rFonts w:ascii="Times New Roman" w:eastAsia="Times New Roman" w:hAnsi="Times New Roman" w:cs="Times New Roman"/>
                <w:color w:val="000000"/>
                <w:sz w:val="24"/>
                <w:szCs w:val="24"/>
                <w:highlight w:val="white"/>
              </w:rPr>
              <w:t xml:space="preserve"> до цієї тендерної документації;</w:t>
            </w:r>
          </w:p>
          <w:p w:rsidR="006839BE" w:rsidRDefault="00D317CF">
            <w:pPr>
              <w:widowControl w:val="0"/>
              <w:numPr>
                <w:ilvl w:val="0"/>
                <w:numId w:val="1"/>
              </w:numPr>
              <w:jc w:val="both"/>
            </w:pPr>
            <w:r>
              <w:rPr>
                <w:rFonts w:ascii="Times New Roman" w:eastAsia="Times New Roman" w:hAnsi="Times New Roman" w:cs="Times New Roman"/>
                <w:color w:val="000000"/>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color w:val="000000"/>
                  <w:sz w:val="24"/>
                  <w:szCs w:val="24"/>
                  <w:highlight w:val="white"/>
                </w:rPr>
                <w:t>47</w:t>
              </w:r>
            </w:hyperlink>
            <w:r>
              <w:rPr>
                <w:rFonts w:ascii="Times New Roman" w:eastAsia="Times New Roman" w:hAnsi="Times New Roman" w:cs="Times New Roman"/>
                <w:color w:val="000000"/>
                <w:sz w:val="24"/>
                <w:szCs w:val="24"/>
              </w:rPr>
              <w:t xml:space="preserve">Особливостей, - згідно з </w:t>
            </w:r>
            <w:r>
              <w:rPr>
                <w:rFonts w:ascii="Times New Roman" w:eastAsia="Times New Roman" w:hAnsi="Times New Roman" w:cs="Times New Roman"/>
                <w:b/>
                <w:i/>
                <w:color w:val="000000"/>
                <w:sz w:val="24"/>
                <w:szCs w:val="24"/>
              </w:rPr>
              <w:t xml:space="preserve">Додатком 1 </w:t>
            </w:r>
            <w:r>
              <w:rPr>
                <w:rFonts w:ascii="Times New Roman" w:eastAsia="Times New Roman" w:hAnsi="Times New Roman" w:cs="Times New Roman"/>
                <w:color w:val="000000"/>
                <w:sz w:val="24"/>
                <w:szCs w:val="24"/>
              </w:rPr>
              <w:t>до цієї тендерної документації;</w:t>
            </w:r>
          </w:p>
          <w:p w:rsidR="006839BE" w:rsidRDefault="00D317CF">
            <w:pPr>
              <w:widowControl w:val="0"/>
              <w:numPr>
                <w:ilvl w:val="0"/>
                <w:numId w:val="1"/>
              </w:numPr>
              <w:jc w:val="both"/>
              <w:rPr>
                <w:color w:val="000000"/>
              </w:rPr>
            </w:pPr>
            <w:r>
              <w:rPr>
                <w:rFonts w:ascii="Times New Roman" w:eastAsia="Times New Roman" w:hAnsi="Times New Roman" w:cs="Times New Roman"/>
                <w:color w:val="000000"/>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6839BE" w:rsidRPr="007C73D7" w:rsidRDefault="00D317CF">
            <w:pPr>
              <w:widowControl w:val="0"/>
              <w:numPr>
                <w:ilvl w:val="0"/>
                <w:numId w:val="1"/>
              </w:numPr>
              <w:jc w:val="both"/>
              <w:rPr>
                <w:color w:val="000000"/>
              </w:rPr>
            </w:pPr>
            <w:r>
              <w:rPr>
                <w:rFonts w:ascii="Times New Roman" w:eastAsia="Times New Roman" w:hAnsi="Times New Roman" w:cs="Times New Roman"/>
                <w:color w:val="000000"/>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7C73D7" w:rsidRPr="007C73D7" w:rsidRDefault="007C73D7" w:rsidP="007C73D7">
            <w:pPr>
              <w:pStyle w:val="ac"/>
              <w:numPr>
                <w:ilvl w:val="0"/>
                <w:numId w:val="1"/>
              </w:numPr>
              <w:rPr>
                <w:rFonts w:ascii="Times New Roman" w:hAnsi="Times New Roman" w:cs="Times New Roman"/>
                <w:color w:val="000000"/>
                <w:sz w:val="24"/>
                <w:szCs w:val="24"/>
              </w:rPr>
            </w:pPr>
            <w:r w:rsidRPr="007C73D7">
              <w:rPr>
                <w:rFonts w:ascii="Times New Roman" w:hAnsi="Times New Roman" w:cs="Times New Roman"/>
                <w:color w:val="000000"/>
                <w:sz w:val="24"/>
                <w:szCs w:val="24"/>
              </w:rPr>
              <w:t>лист-згода про обробку персон</w:t>
            </w:r>
            <w:r>
              <w:rPr>
                <w:rFonts w:ascii="Times New Roman" w:hAnsi="Times New Roman" w:cs="Times New Roman"/>
                <w:color w:val="000000"/>
                <w:sz w:val="24"/>
                <w:szCs w:val="24"/>
              </w:rPr>
              <w:t>альних даних Учасника (</w:t>
            </w:r>
            <w:r w:rsidRPr="007C73D7">
              <w:rPr>
                <w:rFonts w:ascii="Times New Roman" w:hAnsi="Times New Roman" w:cs="Times New Roman"/>
                <w:b/>
                <w:i/>
                <w:color w:val="000000"/>
                <w:sz w:val="24"/>
                <w:szCs w:val="24"/>
              </w:rPr>
              <w:t>Додаток 4</w:t>
            </w:r>
            <w:r w:rsidRPr="007C73D7">
              <w:rPr>
                <w:rFonts w:ascii="Times New Roman" w:hAnsi="Times New Roman" w:cs="Times New Roman"/>
                <w:color w:val="000000"/>
                <w:sz w:val="24"/>
                <w:szCs w:val="24"/>
              </w:rPr>
              <w:t xml:space="preserve"> до тендерної документації).</w:t>
            </w:r>
          </w:p>
          <w:p w:rsidR="006839BE" w:rsidRPr="007C73D7" w:rsidRDefault="00D317CF">
            <w:pPr>
              <w:widowControl w:val="0"/>
              <w:numPr>
                <w:ilvl w:val="0"/>
                <w:numId w:val="1"/>
              </w:numPr>
              <w:jc w:val="both"/>
              <w:rPr>
                <w:color w:val="000000"/>
              </w:rPr>
            </w:pPr>
            <w:r>
              <w:rPr>
                <w:rFonts w:ascii="Times New Roman" w:eastAsia="Times New Roman" w:hAnsi="Times New Roman" w:cs="Times New Roman"/>
                <w:color w:val="000000"/>
                <w:sz w:val="24"/>
                <w:szCs w:val="24"/>
              </w:rPr>
              <w:t>іншою інформацією та документами, відповідно до вимог цієї тендерної документації та додатків до неї.</w:t>
            </w:r>
          </w:p>
          <w:p w:rsidR="006839BE" w:rsidRDefault="00D317CF">
            <w:pPr>
              <w:widowControl w:val="0"/>
              <w:jc w:val="both"/>
              <w:rPr>
                <w:color w:val="000000"/>
              </w:rPr>
            </w:pPr>
            <w:r>
              <w:rPr>
                <w:rFonts w:ascii="Times New Roman" w:eastAsia="Times New Roman" w:hAnsi="Times New Roman" w:cs="Times New Roman"/>
                <w:color w:val="00000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color w:val="000000"/>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839BE" w:rsidRDefault="00D317CF">
            <w:pPr>
              <w:widowControl w:val="0"/>
              <w:jc w:val="both"/>
              <w:rPr>
                <w:color w:val="000000"/>
              </w:rPr>
            </w:pPr>
            <w:r>
              <w:rPr>
                <w:rFonts w:ascii="Times New Roman" w:eastAsia="Times New Roman" w:hAnsi="Times New Roman" w:cs="Times New Roman"/>
                <w:b/>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839BE" w:rsidRDefault="00D317CF">
            <w:pPr>
              <w:widowControl w:val="0"/>
              <w:jc w:val="both"/>
              <w:rPr>
                <w:color w:val="000000"/>
              </w:rPr>
            </w:pPr>
            <w:r>
              <w:rPr>
                <w:rFonts w:ascii="Times New Roman" w:eastAsia="Times New Roman" w:hAnsi="Times New Roman" w:cs="Times New Roman"/>
                <w:b/>
                <w:i/>
                <w:color w:val="000000"/>
                <w:sz w:val="24"/>
                <w:szCs w:val="24"/>
              </w:rPr>
              <w:t>Опис та приклади формальних несуттєвих помилок.</w:t>
            </w:r>
          </w:p>
          <w:p w:rsidR="006839BE" w:rsidRDefault="00D317CF">
            <w:pPr>
              <w:widowControl w:val="0"/>
              <w:jc w:val="both"/>
              <w:rPr>
                <w:color w:val="000000"/>
              </w:rPr>
            </w:pPr>
            <w:r>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839BE" w:rsidRDefault="00D317CF">
            <w:pPr>
              <w:widowControl w:val="0"/>
              <w:jc w:val="both"/>
              <w:rPr>
                <w:color w:val="000000"/>
              </w:rPr>
            </w:pPr>
            <w:r>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6839BE" w:rsidRDefault="00D317CF">
            <w:pPr>
              <w:widowControl w:val="0"/>
              <w:jc w:val="both"/>
              <w:rPr>
                <w:color w:val="000000"/>
              </w:rPr>
            </w:pPr>
            <w:r>
              <w:rPr>
                <w:rFonts w:ascii="Times New Roman" w:eastAsia="Times New Roman" w:hAnsi="Times New Roman" w:cs="Times New Roman"/>
                <w:b/>
                <w:i/>
                <w:color w:val="000000"/>
                <w:sz w:val="24"/>
                <w:szCs w:val="24"/>
                <w:u w:val="single"/>
              </w:rPr>
              <w:t>Опис формальних помилок:</w:t>
            </w:r>
          </w:p>
          <w:p w:rsidR="006839BE" w:rsidRDefault="00D317CF">
            <w:pPr>
              <w:widowControl w:val="0"/>
              <w:jc w:val="both"/>
              <w:rPr>
                <w:color w:val="000000"/>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839BE" w:rsidRDefault="00D317CF">
            <w:pPr>
              <w:widowControl w:val="0"/>
              <w:jc w:val="both"/>
              <w:rPr>
                <w:color w:val="000000"/>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уживання великої літери;</w:t>
            </w:r>
          </w:p>
          <w:p w:rsidR="006839BE" w:rsidRDefault="00D317CF">
            <w:pPr>
              <w:widowControl w:val="0"/>
              <w:jc w:val="both"/>
              <w:rPr>
                <w:color w:val="000000"/>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6839BE" w:rsidRDefault="00D317CF">
            <w:pPr>
              <w:widowControl w:val="0"/>
              <w:jc w:val="both"/>
              <w:rPr>
                <w:color w:val="000000"/>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rsidR="006839BE" w:rsidRDefault="00D317CF">
            <w:pPr>
              <w:widowControl w:val="0"/>
              <w:jc w:val="both"/>
              <w:rPr>
                <w:color w:val="000000"/>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39BE" w:rsidRDefault="00D317CF">
            <w:pPr>
              <w:widowControl w:val="0"/>
              <w:jc w:val="both"/>
              <w:rPr>
                <w:color w:val="000000"/>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6839BE" w:rsidRDefault="00D317CF">
            <w:pPr>
              <w:widowControl w:val="0"/>
              <w:jc w:val="both"/>
              <w:rPr>
                <w:color w:val="000000"/>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написання слів разом та/або окремо, та/або через дефіс;</w:t>
            </w:r>
          </w:p>
          <w:p w:rsidR="006839BE" w:rsidRDefault="00D317CF">
            <w:pPr>
              <w:widowControl w:val="0"/>
              <w:jc w:val="both"/>
              <w:rPr>
                <w:color w:val="000000"/>
              </w:rPr>
            </w:pPr>
            <w:r>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39BE" w:rsidRDefault="00D317CF">
            <w:pPr>
              <w:widowControl w:val="0"/>
              <w:jc w:val="both"/>
              <w:rPr>
                <w:color w:val="000000"/>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39BE" w:rsidRDefault="00D317CF">
            <w:pPr>
              <w:widowControl w:val="0"/>
              <w:jc w:val="both"/>
              <w:rPr>
                <w:color w:val="000000"/>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839BE" w:rsidRDefault="00D317CF">
            <w:pPr>
              <w:widowControl w:val="0"/>
              <w:jc w:val="both"/>
              <w:rPr>
                <w:color w:val="000000"/>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839BE" w:rsidRDefault="00D317CF">
            <w:pPr>
              <w:widowControl w:val="0"/>
              <w:jc w:val="both"/>
              <w:rPr>
                <w:color w:val="000000"/>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839BE" w:rsidRDefault="00D317CF">
            <w:pPr>
              <w:widowControl w:val="0"/>
              <w:jc w:val="both"/>
              <w:rPr>
                <w:color w:val="000000"/>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w:t>
            </w:r>
            <w:r>
              <w:rPr>
                <w:rFonts w:ascii="Times New Roman" w:eastAsia="Times New Roman" w:hAnsi="Times New Roman" w:cs="Times New Roman"/>
                <w:i/>
                <w:color w:val="000000"/>
                <w:sz w:val="24"/>
                <w:szCs w:val="24"/>
                <w:highlight w:val="white"/>
              </w:rPr>
              <w:t xml:space="preserve">110 </w:t>
            </w:r>
            <w:r>
              <w:rPr>
                <w:rFonts w:ascii="Times New Roman" w:eastAsia="Times New Roman" w:hAnsi="Times New Roman" w:cs="Times New Roman"/>
                <w:i/>
                <w:color w:val="000000"/>
                <w:sz w:val="24"/>
                <w:szCs w:val="24"/>
                <w:highlight w:val="white"/>
              </w:rPr>
              <w:lastRenderedPageBreak/>
              <w:t>послуг</w:t>
            </w:r>
            <w:r>
              <w:rPr>
                <w:rFonts w:ascii="Times New Roman" w:eastAsia="Times New Roman" w:hAnsi="Times New Roman" w:cs="Times New Roman"/>
                <w:color w:val="000000"/>
                <w:sz w:val="24"/>
                <w:szCs w:val="24"/>
              </w:rPr>
              <w:t xml:space="preserve"> учасника процедури закупівлі, якщо на цей документ (документи) накладено її кваліфікований електронний підпис.</w:t>
            </w:r>
          </w:p>
          <w:p w:rsidR="006839BE" w:rsidRDefault="00D317CF">
            <w:pPr>
              <w:widowControl w:val="0"/>
              <w:jc w:val="both"/>
              <w:rPr>
                <w:color w:val="000000"/>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839BE" w:rsidRDefault="00D317CF">
            <w:pPr>
              <w:widowControl w:val="0"/>
              <w:jc w:val="both"/>
              <w:rPr>
                <w:color w:val="000000"/>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839BE" w:rsidRDefault="00D317CF">
            <w:pPr>
              <w:widowControl w:val="0"/>
              <w:jc w:val="both"/>
              <w:rPr>
                <w:color w:val="000000"/>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39BE" w:rsidRDefault="00D317CF">
            <w:pPr>
              <w:widowControl w:val="0"/>
              <w:jc w:val="both"/>
              <w:rPr>
                <w:color w:val="000000"/>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39BE" w:rsidRDefault="00D317CF">
            <w:pPr>
              <w:widowControl w:val="0"/>
              <w:jc w:val="both"/>
              <w:rPr>
                <w:color w:val="000000"/>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839BE" w:rsidRDefault="00D317CF">
            <w:pPr>
              <w:widowControl w:val="0"/>
              <w:jc w:val="both"/>
              <w:rPr>
                <w:color w:val="000000"/>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39BE" w:rsidRDefault="00D317CF">
            <w:pPr>
              <w:widowControl w:val="0"/>
              <w:jc w:val="both"/>
              <w:rPr>
                <w:color w:val="000000"/>
              </w:rPr>
            </w:pPr>
            <w:r>
              <w:rPr>
                <w:rFonts w:ascii="Times New Roman" w:eastAsia="Times New Roman" w:hAnsi="Times New Roman" w:cs="Times New Roman"/>
                <w:b/>
                <w:i/>
                <w:color w:val="000000"/>
                <w:sz w:val="24"/>
                <w:szCs w:val="24"/>
                <w:u w:val="single"/>
              </w:rPr>
              <w:t>Приклади формальних помилок:</w:t>
            </w:r>
          </w:p>
          <w:p w:rsidR="006839BE" w:rsidRDefault="00D317CF">
            <w:pPr>
              <w:widowControl w:val="0"/>
              <w:jc w:val="both"/>
              <w:rPr>
                <w:color w:val="000000"/>
              </w:rPr>
            </w:pPr>
            <w:r>
              <w:rPr>
                <w:rFonts w:ascii="Times New Roman" w:eastAsia="Times New Roman" w:hAnsi="Times New Roman" w:cs="Times New Roman"/>
                <w:color w:val="000000"/>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6839BE" w:rsidRDefault="00D317CF">
            <w:pPr>
              <w:widowControl w:val="0"/>
              <w:jc w:val="both"/>
              <w:rPr>
                <w:color w:val="000000"/>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м.київ</w:t>
            </w:r>
            <w:proofErr w:type="spellEnd"/>
            <w:r>
              <w:rPr>
                <w:rFonts w:ascii="Times New Roman" w:eastAsia="Times New Roman" w:hAnsi="Times New Roman" w:cs="Times New Roman"/>
                <w:color w:val="000000"/>
                <w:sz w:val="24"/>
                <w:szCs w:val="24"/>
              </w:rPr>
              <w:t>» замість «</w:t>
            </w:r>
            <w:proofErr w:type="spellStart"/>
            <w:r>
              <w:rPr>
                <w:rFonts w:ascii="Times New Roman" w:eastAsia="Times New Roman" w:hAnsi="Times New Roman" w:cs="Times New Roman"/>
                <w:color w:val="000000"/>
                <w:sz w:val="24"/>
                <w:szCs w:val="24"/>
              </w:rPr>
              <w:t>м.Київ</w:t>
            </w:r>
            <w:proofErr w:type="spellEnd"/>
            <w:r>
              <w:rPr>
                <w:rFonts w:ascii="Times New Roman" w:eastAsia="Times New Roman" w:hAnsi="Times New Roman" w:cs="Times New Roman"/>
                <w:color w:val="000000"/>
                <w:sz w:val="24"/>
                <w:szCs w:val="24"/>
              </w:rPr>
              <w:t>»;</w:t>
            </w:r>
          </w:p>
          <w:p w:rsidR="006839BE" w:rsidRDefault="00D317CF">
            <w:pPr>
              <w:widowControl w:val="0"/>
              <w:jc w:val="both"/>
              <w:rPr>
                <w:color w:val="000000"/>
              </w:rPr>
            </w:pPr>
            <w:r>
              <w:rPr>
                <w:rFonts w:ascii="Times New Roman" w:eastAsia="Times New Roman" w:hAnsi="Times New Roman" w:cs="Times New Roman"/>
                <w:color w:val="000000"/>
                <w:sz w:val="24"/>
                <w:szCs w:val="24"/>
              </w:rPr>
              <w:t>— «поряд -</w:t>
            </w: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замість «</w:t>
            </w:r>
            <w:proofErr w:type="spellStart"/>
            <w:r>
              <w:rPr>
                <w:rFonts w:ascii="Times New Roman" w:eastAsia="Times New Roman" w:hAnsi="Times New Roman" w:cs="Times New Roman"/>
                <w:color w:val="000000"/>
                <w:sz w:val="24"/>
                <w:szCs w:val="24"/>
              </w:rPr>
              <w:t>поря</w:t>
            </w:r>
            <w:proofErr w:type="spellEnd"/>
            <w:r>
              <w:rPr>
                <w:rFonts w:ascii="Times New Roman" w:eastAsia="Times New Roman" w:hAnsi="Times New Roman" w:cs="Times New Roman"/>
                <w:color w:val="000000"/>
                <w:sz w:val="24"/>
                <w:szCs w:val="24"/>
              </w:rPr>
              <w:t xml:space="preserve"> – док»;</w:t>
            </w:r>
          </w:p>
          <w:p w:rsidR="006839BE" w:rsidRDefault="00D317CF">
            <w:pPr>
              <w:widowControl w:val="0"/>
              <w:jc w:val="both"/>
              <w:rPr>
                <w:color w:val="000000"/>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ненадається</w:t>
            </w:r>
            <w:proofErr w:type="spellEnd"/>
            <w:r>
              <w:rPr>
                <w:rFonts w:ascii="Times New Roman" w:eastAsia="Times New Roman" w:hAnsi="Times New Roman" w:cs="Times New Roman"/>
                <w:color w:val="000000"/>
                <w:sz w:val="24"/>
                <w:szCs w:val="24"/>
              </w:rPr>
              <w:t>» замість «не надається»»;</w:t>
            </w:r>
          </w:p>
          <w:p w:rsidR="006839BE" w:rsidRDefault="00D317CF">
            <w:pPr>
              <w:widowControl w:val="0"/>
              <w:jc w:val="both"/>
              <w:rPr>
                <w:color w:val="000000"/>
              </w:rPr>
            </w:pPr>
            <w:r>
              <w:rPr>
                <w:rFonts w:ascii="Times New Roman" w:eastAsia="Times New Roman" w:hAnsi="Times New Roman" w:cs="Times New Roman"/>
                <w:color w:val="000000"/>
                <w:sz w:val="24"/>
                <w:szCs w:val="24"/>
              </w:rPr>
              <w:t>— «______________№_____________» замість «14.08.2020 №320/13/14-01»</w:t>
            </w:r>
          </w:p>
          <w:p w:rsidR="006839BE" w:rsidRDefault="00D317CF">
            <w:pPr>
              <w:widowControl w:val="0"/>
              <w:jc w:val="both"/>
              <w:rPr>
                <w:color w:val="000000"/>
              </w:rPr>
            </w:pPr>
            <w:r>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w:t>
            </w:r>
            <w:proofErr w:type="spellStart"/>
            <w:r>
              <w:rPr>
                <w:rFonts w:ascii="Times New Roman" w:eastAsia="Times New Roman" w:hAnsi="Times New Roman" w:cs="Times New Roman"/>
                <w:color w:val="000000"/>
                <w:sz w:val="24"/>
                <w:szCs w:val="24"/>
              </w:rPr>
              <w:t>PortableDocumentFormat</w:t>
            </w:r>
            <w:proofErr w:type="spellEnd"/>
            <w:r>
              <w:rPr>
                <w:rFonts w:ascii="Times New Roman" w:eastAsia="Times New Roman" w:hAnsi="Times New Roman" w:cs="Times New Roman"/>
                <w:color w:val="000000"/>
                <w:sz w:val="24"/>
                <w:szCs w:val="24"/>
              </w:rPr>
              <w:t>)».</w:t>
            </w:r>
          </w:p>
          <w:p w:rsidR="006839BE" w:rsidRDefault="00D317CF">
            <w:pPr>
              <w:widowControl w:val="0"/>
              <w:ind w:left="40" w:hanging="20"/>
              <w:jc w:val="both"/>
              <w:rPr>
                <w:color w:val="000000"/>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39BE" w:rsidRDefault="00D317CF">
            <w:pPr>
              <w:widowControl w:val="0"/>
              <w:ind w:left="40" w:hanging="20"/>
              <w:jc w:val="both"/>
              <w:rPr>
                <w:color w:val="000000"/>
              </w:rPr>
            </w:pPr>
            <w:r>
              <w:rPr>
                <w:rFonts w:ascii="Times New Roman" w:eastAsia="Times New Roman" w:hAnsi="Times New Roman" w:cs="Times New Roman"/>
                <w:b/>
                <w:color w:val="000000"/>
                <w:sz w:val="24"/>
                <w:szCs w:val="24"/>
              </w:rPr>
              <w:t>УВАГА!!!</w:t>
            </w:r>
          </w:p>
          <w:p w:rsidR="006839BE" w:rsidRDefault="00D317CF">
            <w:pPr>
              <w:widowControl w:val="0"/>
              <w:jc w:val="both"/>
              <w:rPr>
                <w:color w:val="000000"/>
              </w:rPr>
            </w:pPr>
            <w:bookmarkStart w:id="1" w:name="_heading=h.3znysh7"/>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w:t>
            </w:r>
          </w:p>
          <w:p w:rsidR="006839BE" w:rsidRDefault="00D317CF">
            <w:pPr>
              <w:widowControl w:val="0"/>
              <w:jc w:val="both"/>
              <w:rPr>
                <w:color w:val="000000"/>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839BE" w:rsidRDefault="00D317CF">
            <w:pPr>
              <w:widowControl w:val="0"/>
              <w:jc w:val="both"/>
              <w:rPr>
                <w:color w:val="000000"/>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839BE" w:rsidRDefault="00D317CF">
            <w:pPr>
              <w:widowControl w:val="0"/>
              <w:jc w:val="both"/>
              <w:rPr>
                <w:color w:val="000000"/>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839BE" w:rsidRDefault="00D317CF">
            <w:pPr>
              <w:widowControl w:val="0"/>
              <w:jc w:val="both"/>
              <w:rPr>
                <w:color w:val="000000"/>
              </w:rPr>
            </w:pPr>
            <w:r>
              <w:rPr>
                <w:rFonts w:ascii="Times New Roman" w:eastAsia="Times New Roman" w:hAnsi="Times New Roman" w:cs="Times New Roman"/>
                <w:b/>
                <w:color w:val="000000"/>
                <w:sz w:val="24"/>
                <w:szCs w:val="24"/>
              </w:rPr>
              <w:t>Винятки:</w:t>
            </w:r>
          </w:p>
          <w:p w:rsidR="006839BE" w:rsidRDefault="00D317CF">
            <w:pPr>
              <w:widowControl w:val="0"/>
              <w:jc w:val="both"/>
              <w:rPr>
                <w:color w:val="000000"/>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839BE" w:rsidRDefault="00D317CF">
            <w:pPr>
              <w:widowControl w:val="0"/>
              <w:jc w:val="both"/>
              <w:rPr>
                <w:color w:val="000000"/>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6839BE" w:rsidRDefault="00D317CF">
            <w:pPr>
              <w:widowControl w:val="0"/>
              <w:ind w:left="40" w:hanging="20"/>
              <w:jc w:val="both"/>
              <w:rPr>
                <w:color w:val="000000"/>
              </w:rPr>
            </w:pPr>
            <w:r>
              <w:rPr>
                <w:rFonts w:ascii="Times New Roman" w:eastAsia="Times New Roman" w:hAnsi="Times New Roman" w:cs="Times New Roman"/>
                <w:b/>
                <w:color w:val="000000"/>
                <w:sz w:val="24"/>
                <w:szCs w:val="24"/>
              </w:rPr>
              <w:t xml:space="preserve">Замовник не вимагає від учасників засвідчувати </w:t>
            </w:r>
            <w:r>
              <w:rPr>
                <w:rFonts w:ascii="Times New Roman" w:eastAsia="Times New Roman" w:hAnsi="Times New Roman" w:cs="Times New Roman"/>
                <w:b/>
                <w:color w:val="000000"/>
                <w:sz w:val="24"/>
                <w:szCs w:val="24"/>
              </w:rPr>
              <w:lastRenderedPageBreak/>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6839BE" w:rsidRDefault="00D317CF">
            <w:pPr>
              <w:widowControl w:val="0"/>
              <w:ind w:left="40" w:hanging="20"/>
              <w:jc w:val="both"/>
              <w:rPr>
                <w:color w:val="000000"/>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6839BE" w:rsidRDefault="00D317CF">
            <w:pPr>
              <w:widowControl w:val="0"/>
              <w:jc w:val="both"/>
              <w:rPr>
                <w:color w:val="000000"/>
              </w:rPr>
            </w:pPr>
            <w:bookmarkStart w:id="2" w:name="_heading=h.2et92p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839BE" w:rsidRDefault="00D317CF">
            <w:pPr>
              <w:widowControl w:val="0"/>
              <w:jc w:val="both"/>
              <w:rPr>
                <w:color w:val="000000"/>
              </w:rPr>
            </w:pPr>
            <w:bookmarkStart w:id="3" w:name="_heading=h.hjqm8skarbdr"/>
            <w:bookmarkEnd w:id="3"/>
            <w:r>
              <w:rPr>
                <w:rFonts w:ascii="Times New Roman" w:eastAsia="Times New Roman" w:hAnsi="Times New Roman" w:cs="Times New Roman"/>
                <w:color w:val="000000"/>
                <w:sz w:val="24"/>
                <w:szCs w:val="24"/>
              </w:rPr>
              <w:t>Тендерні пропозиції мають право подавати всі заінтересовані особи.</w:t>
            </w:r>
          </w:p>
          <w:p w:rsidR="006839BE" w:rsidRDefault="00D317CF">
            <w:pPr>
              <w:widowControl w:val="0"/>
              <w:jc w:val="both"/>
              <w:rPr>
                <w:color w:val="000000"/>
              </w:rPr>
            </w:pPr>
            <w:bookmarkStart w:id="4" w:name="_heading=h.ftj7vaqoric"/>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color w:val="000000"/>
                <w:sz w:val="24"/>
                <w:szCs w:val="24"/>
                <w:highlight w:val="white"/>
              </w:rPr>
              <w:t>(у тому числі до визначеної в тендерній документації частини предмета закупівлі (лота)</w:t>
            </w:r>
          </w:p>
        </w:tc>
      </w:tr>
      <w:tr w:rsidR="006839BE">
        <w:trPr>
          <w:trHeight w:val="913"/>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bookmarkStart w:id="5" w:name="_heading=h.tyjcwt"/>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ind w:right="120"/>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6839BE">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ind w:right="120"/>
              <w:jc w:val="both"/>
              <w:rPr>
                <w:color w:val="000000"/>
              </w:rPr>
            </w:pPr>
            <w:r>
              <w:rPr>
                <w:rFonts w:ascii="Times New Roman" w:eastAsia="Times New Roman" w:hAnsi="Times New Roman" w:cs="Times New Roman"/>
                <w:color w:val="000000"/>
                <w:sz w:val="24"/>
                <w:szCs w:val="24"/>
              </w:rPr>
              <w:t>Не передбачається.</w:t>
            </w:r>
          </w:p>
        </w:tc>
      </w:tr>
      <w:tr w:rsidR="006839BE">
        <w:trPr>
          <w:trHeight w:val="560"/>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jc w:val="both"/>
              <w:rPr>
                <w:color w:val="000000"/>
              </w:rPr>
            </w:pPr>
            <w:r>
              <w:rPr>
                <w:rFonts w:ascii="Times New Roman" w:eastAsia="Times New Roman" w:hAnsi="Times New Roman" w:cs="Times New Roman"/>
                <w:color w:val="000000"/>
                <w:sz w:val="24"/>
                <w:szCs w:val="24"/>
              </w:rPr>
              <w:t xml:space="preserve">Тендерні пропозиції вважаються дійсними </w:t>
            </w:r>
            <w:r w:rsidR="007B57E3">
              <w:rPr>
                <w:rFonts w:ascii="Times New Roman" w:eastAsia="Times New Roman" w:hAnsi="Times New Roman" w:cs="Times New Roman"/>
                <w:b/>
                <w:i/>
                <w:color w:val="000000"/>
                <w:sz w:val="24"/>
                <w:szCs w:val="24"/>
                <w:u w:val="single"/>
              </w:rPr>
              <w:t>протягом 90 (</w:t>
            </w:r>
            <w:proofErr w:type="spellStart"/>
            <w:r w:rsidR="007B57E3">
              <w:rPr>
                <w:rFonts w:ascii="Times New Roman" w:eastAsia="Times New Roman" w:hAnsi="Times New Roman" w:cs="Times New Roman"/>
                <w:b/>
                <w:i/>
                <w:color w:val="000000"/>
                <w:sz w:val="24"/>
                <w:szCs w:val="24"/>
                <w:u w:val="single"/>
              </w:rPr>
              <w:t>дев</w:t>
            </w:r>
            <w:proofErr w:type="spellEnd"/>
            <w:r w:rsidR="007B57E3" w:rsidRPr="007B57E3">
              <w:rPr>
                <w:rFonts w:ascii="Times New Roman" w:eastAsia="Times New Roman" w:hAnsi="Times New Roman" w:cs="Times New Roman"/>
                <w:b/>
                <w:i/>
                <w:color w:val="000000"/>
                <w:sz w:val="24"/>
                <w:szCs w:val="24"/>
                <w:u w:val="single"/>
                <w:lang w:val="ru-RU"/>
              </w:rPr>
              <w:t>’</w:t>
            </w:r>
            <w:proofErr w:type="spellStart"/>
            <w:r w:rsidR="007B57E3">
              <w:rPr>
                <w:rFonts w:ascii="Times New Roman" w:eastAsia="Times New Roman" w:hAnsi="Times New Roman" w:cs="Times New Roman"/>
                <w:b/>
                <w:i/>
                <w:color w:val="000000"/>
                <w:sz w:val="24"/>
                <w:szCs w:val="24"/>
                <w:u w:val="single"/>
              </w:rPr>
              <w:t>яносто</w:t>
            </w:r>
            <w:proofErr w:type="spellEnd"/>
            <w:r>
              <w:rPr>
                <w:rFonts w:ascii="Times New Roman" w:eastAsia="Times New Roman" w:hAnsi="Times New Roman" w:cs="Times New Roman"/>
                <w:b/>
                <w:i/>
                <w:color w:val="000000"/>
                <w:sz w:val="24"/>
                <w:szCs w:val="24"/>
                <w:u w:val="single"/>
              </w:rPr>
              <w:t>) днів</w:t>
            </w:r>
            <w:r>
              <w:rPr>
                <w:rFonts w:ascii="Times New Roman" w:eastAsia="Times New Roman" w:hAnsi="Times New Roman" w:cs="Times New Roman"/>
                <w:color w:val="000000"/>
                <w:sz w:val="24"/>
                <w:szCs w:val="24"/>
              </w:rPr>
              <w:t xml:space="preserve"> із дати кінцевого строку подання тендерних пропозицій.</w:t>
            </w:r>
          </w:p>
          <w:p w:rsidR="006839BE" w:rsidRDefault="00D317CF">
            <w:pPr>
              <w:widowControl w:val="0"/>
              <w:jc w:val="both"/>
              <w:rPr>
                <w:color w:val="000000"/>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6839BE" w:rsidRDefault="00D317CF">
            <w:pPr>
              <w:widowControl w:val="0"/>
              <w:jc w:val="both"/>
              <w:rPr>
                <w:color w:val="000000"/>
              </w:rPr>
            </w:pPr>
            <w:r>
              <w:rPr>
                <w:rFonts w:ascii="Times New Roman" w:eastAsia="Times New Roman" w:hAnsi="Times New Roman" w:cs="Times New Roman"/>
                <w:color w:val="000000"/>
                <w:sz w:val="24"/>
                <w:szCs w:val="24"/>
              </w:rPr>
              <w:t xml:space="preserve">Учасник процедури закупівлі </w:t>
            </w:r>
            <w:r>
              <w:rPr>
                <w:rFonts w:ascii="Times New Roman" w:eastAsia="Times New Roman" w:hAnsi="Times New Roman" w:cs="Times New Roman"/>
                <w:color w:val="000000"/>
                <w:sz w:val="24"/>
                <w:szCs w:val="24"/>
                <w:u w:val="single"/>
              </w:rPr>
              <w:t>має право:</w:t>
            </w:r>
          </w:p>
          <w:p w:rsidR="006839BE" w:rsidRDefault="00D317CF">
            <w:pPr>
              <w:widowControl w:val="0"/>
              <w:jc w:val="both"/>
              <w:rPr>
                <w:color w:val="000000"/>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6839BE" w:rsidRDefault="00D317CF">
            <w:pPr>
              <w:widowControl w:val="0"/>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39BE">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color w:val="000000"/>
                <w:sz w:val="24"/>
                <w:szCs w:val="24"/>
                <w:highlight w:val="white"/>
              </w:rPr>
              <w:t xml:space="preserve">47 </w:t>
            </w:r>
            <w:r>
              <w:rPr>
                <w:rFonts w:ascii="Times New Roman" w:eastAsia="Times New Roman" w:hAnsi="Times New Roman" w:cs="Times New Roman"/>
                <w:b/>
                <w:color w:val="000000"/>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ind w:right="120"/>
              <w:jc w:val="both"/>
              <w:rPr>
                <w:color w:val="000000"/>
              </w:rPr>
            </w:pPr>
            <w:r>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000000"/>
                <w:sz w:val="24"/>
                <w:szCs w:val="24"/>
              </w:rPr>
              <w:t>Додатку 1</w:t>
            </w:r>
            <w:r w:rsidR="007B57E3" w:rsidRPr="007B57E3">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6839BE" w:rsidRDefault="00D317CF">
            <w:pPr>
              <w:widowControl w:val="0"/>
              <w:ind w:right="120"/>
              <w:jc w:val="both"/>
              <w:rPr>
                <w:color w:val="000000"/>
              </w:rPr>
            </w:pPr>
            <w:r>
              <w:rPr>
                <w:rFonts w:ascii="Times New Roman" w:eastAsia="Times New Roman" w:hAnsi="Times New Roman" w:cs="Times New Roman"/>
                <w:color w:val="000000"/>
                <w:sz w:val="24"/>
                <w:szCs w:val="24"/>
              </w:rPr>
              <w:t xml:space="preserve">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cs="Times New Roman"/>
                <w:b/>
                <w:i/>
                <w:color w:val="000000"/>
                <w:sz w:val="24"/>
                <w:szCs w:val="24"/>
              </w:rPr>
              <w:t>Додатку 1</w:t>
            </w:r>
            <w:r>
              <w:rPr>
                <w:rFonts w:ascii="Times New Roman" w:eastAsia="Times New Roman" w:hAnsi="Times New Roman" w:cs="Times New Roman"/>
                <w:color w:val="000000"/>
                <w:sz w:val="24"/>
                <w:szCs w:val="24"/>
              </w:rPr>
              <w:t xml:space="preserve"> до цієї тендерної документації.</w:t>
            </w:r>
          </w:p>
          <w:p w:rsidR="006839BE" w:rsidRDefault="00D317CF">
            <w:pPr>
              <w:widowControl w:val="0"/>
              <w:ind w:right="120"/>
              <w:jc w:val="both"/>
              <w:rPr>
                <w:color w:val="000000"/>
              </w:rPr>
            </w:pPr>
            <w:r>
              <w:rPr>
                <w:rFonts w:ascii="Times New Roman" w:eastAsia="Times New Roman" w:hAnsi="Times New Roman" w:cs="Times New Roman"/>
                <w:b/>
                <w:color w:val="000000"/>
                <w:sz w:val="24"/>
                <w:szCs w:val="24"/>
              </w:rPr>
              <w:t xml:space="preserve">Підстави, визначені пунктом </w:t>
            </w:r>
            <w:r>
              <w:rPr>
                <w:rFonts w:ascii="Times New Roman" w:eastAsia="Times New Roman" w:hAnsi="Times New Roman" w:cs="Times New Roman"/>
                <w:b/>
                <w:color w:val="000000"/>
                <w:sz w:val="24"/>
                <w:szCs w:val="24"/>
                <w:highlight w:val="white"/>
              </w:rPr>
              <w:t>47</w:t>
            </w:r>
            <w:r>
              <w:rPr>
                <w:rFonts w:ascii="Times New Roman" w:eastAsia="Times New Roman" w:hAnsi="Times New Roman" w:cs="Times New Roman"/>
                <w:b/>
                <w:color w:val="000000"/>
                <w:sz w:val="24"/>
                <w:szCs w:val="24"/>
              </w:rPr>
              <w:t>Особливостей.</w:t>
            </w:r>
          </w:p>
          <w:p w:rsidR="006839BE" w:rsidRDefault="00D317CF">
            <w:pPr>
              <w:widowControl w:val="0"/>
              <w:jc w:val="both"/>
              <w:rPr>
                <w:color w:val="000000"/>
              </w:rPr>
            </w:pPr>
            <w:r>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39BE" w:rsidRDefault="00D317CF">
            <w:pPr>
              <w:widowControl w:val="0"/>
              <w:ind w:firstLine="567"/>
              <w:jc w:val="both"/>
              <w:rPr>
                <w:color w:val="000000"/>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839BE" w:rsidRDefault="00D317CF">
            <w:pPr>
              <w:widowControl w:val="0"/>
              <w:ind w:firstLine="567"/>
              <w:jc w:val="both"/>
              <w:rPr>
                <w:color w:val="000000"/>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839BE" w:rsidRDefault="00D317CF">
            <w:pPr>
              <w:widowControl w:val="0"/>
              <w:ind w:firstLine="567"/>
              <w:jc w:val="both"/>
              <w:rPr>
                <w:color w:val="000000"/>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39BE" w:rsidRDefault="00D317CF">
            <w:pPr>
              <w:widowControl w:val="0"/>
              <w:ind w:firstLine="567"/>
              <w:jc w:val="both"/>
            </w:pPr>
            <w:r>
              <w:rPr>
                <w:rFonts w:ascii="Times New Roman" w:eastAsia="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eastAsia="Times New Roman" w:hAnsi="Times New Roman" w:cs="Times New Roman"/>
                  <w:color w:val="000000"/>
                  <w:sz w:val="24"/>
                  <w:szCs w:val="24"/>
                </w:rPr>
                <w:t>пунктом 4</w:t>
              </w:r>
            </w:hyperlink>
            <w:r>
              <w:rPr>
                <w:rFonts w:ascii="Times New Roman" w:eastAsia="Times New Roman" w:hAnsi="Times New Roman" w:cs="Times New Roman"/>
                <w:color w:val="000000"/>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6839BE" w:rsidRDefault="00D317CF">
            <w:pPr>
              <w:widowControl w:val="0"/>
              <w:ind w:firstLine="567"/>
              <w:jc w:val="both"/>
              <w:rPr>
                <w:color w:val="000000"/>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39BE" w:rsidRDefault="00D317CF">
            <w:pPr>
              <w:widowControl w:val="0"/>
              <w:ind w:firstLine="567"/>
              <w:jc w:val="both"/>
              <w:rPr>
                <w:color w:val="000000"/>
              </w:rPr>
            </w:pPr>
            <w:r>
              <w:rPr>
                <w:rFonts w:ascii="Times New Roman" w:eastAsia="Times New Roman" w:hAnsi="Times New Roman" w:cs="Times New Roman"/>
                <w:color w:val="000000"/>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color w:val="000000"/>
                <w:sz w:val="24"/>
                <w:szCs w:val="24"/>
              </w:rPr>
              <w:lastRenderedPageBreak/>
              <w:t>шахрайством та відмиванням коштів), судимість з якого не знято або не погашено в установленому законом порядку;</w:t>
            </w:r>
          </w:p>
          <w:p w:rsidR="006839BE" w:rsidRDefault="00D317CF">
            <w:pPr>
              <w:widowControl w:val="0"/>
              <w:ind w:firstLine="567"/>
              <w:jc w:val="both"/>
              <w:rPr>
                <w:color w:val="000000"/>
              </w:rPr>
            </w:pPr>
            <w:r>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839BE" w:rsidRDefault="00D317CF">
            <w:pPr>
              <w:widowControl w:val="0"/>
              <w:ind w:firstLine="567"/>
              <w:jc w:val="both"/>
              <w:rPr>
                <w:color w:val="000000"/>
              </w:rPr>
            </w:pPr>
            <w:r>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839BE" w:rsidRDefault="00D317CF">
            <w:pPr>
              <w:widowControl w:val="0"/>
              <w:ind w:firstLine="567"/>
              <w:jc w:val="both"/>
              <w:rPr>
                <w:color w:val="000000"/>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39BE" w:rsidRDefault="00D317CF">
            <w:pPr>
              <w:widowControl w:val="0"/>
              <w:ind w:firstLine="567"/>
              <w:jc w:val="both"/>
              <w:rPr>
                <w:color w:val="000000"/>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839BE" w:rsidRDefault="00D317CF">
            <w:pPr>
              <w:widowControl w:val="0"/>
              <w:ind w:firstLine="567"/>
              <w:jc w:val="both"/>
              <w:rPr>
                <w:color w:val="000000"/>
              </w:rPr>
            </w:pPr>
            <w:r>
              <w:rPr>
                <w:rFonts w:ascii="Times New Roman" w:eastAsia="Times New Roman" w:hAnsi="Times New Roman" w:cs="Times New Roman"/>
                <w:color w:val="000000"/>
                <w:sz w:val="24"/>
                <w:szCs w:val="24"/>
              </w:rPr>
              <w:t xml:space="preserve">11) учасник процедури закупівлі або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0000"/>
                <w:sz w:val="24"/>
                <w:szCs w:val="24"/>
                <w:highlight w:val="white"/>
              </w:rPr>
              <w:t>нею публічних закупівель товарів, робіт і послуг згідно із Законом України “Про санкції”;</w:t>
            </w:r>
          </w:p>
          <w:p w:rsidR="006839BE" w:rsidRDefault="00D317CF">
            <w:pPr>
              <w:widowControl w:val="0"/>
              <w:ind w:firstLine="567"/>
              <w:jc w:val="both"/>
              <w:rPr>
                <w:color w:val="000000"/>
              </w:rPr>
            </w:pPr>
            <w:r>
              <w:rPr>
                <w:rFonts w:ascii="Times New Roman" w:eastAsia="Times New Roman" w:hAnsi="Times New Roman" w:cs="Times New Roman"/>
                <w:color w:val="00000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39BE" w:rsidRDefault="006839BE">
            <w:pPr>
              <w:widowControl w:val="0"/>
              <w:jc w:val="both"/>
              <w:rPr>
                <w:rFonts w:ascii="Times New Roman" w:eastAsia="Times New Roman" w:hAnsi="Times New Roman" w:cs="Times New Roman"/>
                <w:color w:val="000000"/>
                <w:sz w:val="24"/>
                <w:szCs w:val="24"/>
                <w:highlight w:val="white"/>
              </w:rPr>
            </w:pPr>
          </w:p>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Pr>
                <w:rFonts w:ascii="Times New Roman" w:eastAsia="Times New Roman" w:hAnsi="Times New Roman" w:cs="Times New Roman"/>
                <w:color w:val="000000"/>
                <w:sz w:val="24"/>
                <w:szCs w:val="24"/>
                <w:highlight w:val="white"/>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39BE" w:rsidRDefault="00D317CF">
            <w:pPr>
              <w:widowControl w:val="0"/>
              <w:spacing w:after="348" w:line="240" w:lineRule="auto"/>
              <w:jc w:val="both"/>
              <w:rPr>
                <w:color w:val="000000"/>
              </w:rPr>
            </w:pPr>
            <w:r>
              <w:rPr>
                <w:rFonts w:ascii="Times New Roman" w:eastAsia="Times New Roman" w:hAnsi="Times New Roman" w:cs="Times New Roman"/>
                <w:color w:val="00000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839BE">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ind w:right="120"/>
              <w:jc w:val="both"/>
            </w:pPr>
            <w:r>
              <w:rPr>
                <w:rFonts w:ascii="Times New Roman" w:eastAsia="Times New Roman" w:hAnsi="Times New Roman" w:cs="Times New Roman"/>
                <w:color w:val="000000"/>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color w:val="000000"/>
                  <w:sz w:val="24"/>
                  <w:szCs w:val="24"/>
                </w:rPr>
                <w:t xml:space="preserve"> пунктом третім </w:t>
              </w:r>
            </w:hyperlink>
            <w:hyperlink r:id="rId14">
              <w:r>
                <w:rPr>
                  <w:rFonts w:ascii="Times New Roman" w:eastAsia="Times New Roman" w:hAnsi="Times New Roman" w:cs="Times New Roman"/>
                  <w:color w:val="000000"/>
                  <w:sz w:val="24"/>
                  <w:szCs w:val="24"/>
                  <w:u w:val="single"/>
                </w:rPr>
                <w:t>частини друго</w:t>
              </w:r>
            </w:hyperlink>
            <w:r>
              <w:rPr>
                <w:rFonts w:ascii="Times New Roman" w:eastAsia="Times New Roman" w:hAnsi="Times New Roman" w:cs="Times New Roman"/>
                <w:color w:val="000000"/>
                <w:sz w:val="24"/>
                <w:szCs w:val="24"/>
              </w:rPr>
              <w:t xml:space="preserve">ї статті 22 Закону зазначено в </w:t>
            </w:r>
            <w:r>
              <w:rPr>
                <w:rFonts w:ascii="Times New Roman" w:eastAsia="Times New Roman" w:hAnsi="Times New Roman" w:cs="Times New Roman"/>
                <w:b/>
                <w:i/>
                <w:color w:val="000000"/>
                <w:sz w:val="24"/>
                <w:szCs w:val="24"/>
              </w:rPr>
              <w:t>Додатку 2</w:t>
            </w:r>
            <w:r w:rsidR="00182030">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6839BE" w:rsidRDefault="006839BE">
            <w:pPr>
              <w:widowControl w:val="0"/>
              <w:ind w:right="120"/>
              <w:jc w:val="both"/>
              <w:rPr>
                <w:color w:val="000000"/>
              </w:rPr>
            </w:pPr>
          </w:p>
        </w:tc>
      </w:tr>
      <w:tr w:rsidR="006839BE">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pPr>
            <w:r>
              <w:rPr>
                <w:rFonts w:ascii="Times New Roman" w:eastAsia="Times New Roman" w:hAnsi="Times New Roman" w:cs="Times New Roman"/>
                <w:b/>
                <w:color w:val="000000"/>
                <w:sz w:val="24"/>
                <w:szCs w:val="24"/>
              </w:rPr>
              <w:t>Інформація про субпідрядника /співвиконавця</w:t>
            </w:r>
          </w:p>
        </w:tc>
        <w:tc>
          <w:tcPr>
            <w:tcW w:w="6450" w:type="dxa"/>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ind w:right="120"/>
              <w:jc w:val="both"/>
              <w:rPr>
                <w:color w:val="000000"/>
              </w:rPr>
            </w:pPr>
            <w:r>
              <w:rPr>
                <w:rFonts w:ascii="Times New Roman" w:eastAsia="Times New Roman" w:hAnsi="Times New Roman" w:cs="Times New Roman"/>
                <w:color w:val="000000"/>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6839BE">
        <w:trPr>
          <w:trHeight w:val="841"/>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jc w:val="both"/>
              <w:rPr>
                <w:color w:val="000000"/>
              </w:rPr>
            </w:pPr>
            <w:r>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39BE">
        <w:trPr>
          <w:trHeight w:val="442"/>
          <w:jc w:val="center"/>
        </w:trPr>
        <w:tc>
          <w:tcPr>
            <w:tcW w:w="9959" w:type="dxa"/>
            <w:gridSpan w:val="3"/>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jc w:val="center"/>
              <w:rPr>
                <w:color w:val="000000"/>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839BE">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ind w:left="40" w:right="120"/>
              <w:jc w:val="both"/>
            </w:pPr>
            <w:r>
              <w:rPr>
                <w:rFonts w:ascii="Times New Roman" w:eastAsia="Times New Roman" w:hAnsi="Times New Roman" w:cs="Times New Roman"/>
                <w:color w:val="000000"/>
                <w:sz w:val="24"/>
                <w:szCs w:val="24"/>
              </w:rPr>
              <w:t>Кінцевий строк подання тендерних пропозицій —</w:t>
            </w:r>
            <w:r w:rsidR="00182030">
              <w:rPr>
                <w:rFonts w:ascii="Times New Roman" w:eastAsia="Times New Roman" w:hAnsi="Times New Roman" w:cs="Times New Roman"/>
                <w:color w:val="000000"/>
                <w:sz w:val="24"/>
                <w:szCs w:val="24"/>
              </w:rPr>
              <w:t xml:space="preserve"> </w:t>
            </w:r>
          </w:p>
          <w:p w:rsidR="006839BE" w:rsidRDefault="00F26E0D">
            <w:pPr>
              <w:widowControl w:val="0"/>
              <w:ind w:left="40" w:right="120"/>
              <w:jc w:val="both"/>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w:t>
            </w:r>
            <w:r w:rsidR="001D6E53">
              <w:rPr>
                <w:rFonts w:ascii="Times New Roman" w:eastAsia="Times New Roman" w:hAnsi="Times New Roman" w:cs="Times New Roman"/>
                <w:b/>
                <w:color w:val="000000"/>
                <w:sz w:val="24"/>
                <w:szCs w:val="24"/>
              </w:rPr>
              <w:t>07</w:t>
            </w:r>
            <w:r w:rsidR="00182030">
              <w:rPr>
                <w:rFonts w:ascii="Times New Roman" w:eastAsia="Times New Roman" w:hAnsi="Times New Roman" w:cs="Times New Roman"/>
                <w:b/>
                <w:color w:val="000000"/>
                <w:sz w:val="24"/>
                <w:szCs w:val="24"/>
              </w:rPr>
              <w:t xml:space="preserve"> березня </w:t>
            </w:r>
            <w:r>
              <w:rPr>
                <w:rFonts w:ascii="Times New Roman" w:eastAsia="Times New Roman" w:hAnsi="Times New Roman" w:cs="Times New Roman"/>
                <w:b/>
                <w:color w:val="000000"/>
                <w:sz w:val="24"/>
                <w:szCs w:val="24"/>
              </w:rPr>
              <w:t>2024 року, 23</w:t>
            </w:r>
            <w:r w:rsidR="00D317CF">
              <w:rPr>
                <w:rFonts w:ascii="Times New Roman" w:eastAsia="Times New Roman" w:hAnsi="Times New Roman" w:cs="Times New Roman"/>
                <w:b/>
                <w:color w:val="000000"/>
                <w:sz w:val="24"/>
                <w:szCs w:val="24"/>
              </w:rPr>
              <w:t>:00 год.</w:t>
            </w:r>
          </w:p>
          <w:p w:rsidR="006839BE" w:rsidRDefault="00D317CF">
            <w:pPr>
              <w:widowControl w:val="0"/>
              <w:ind w:left="40" w:right="120"/>
              <w:jc w:val="both"/>
            </w:pPr>
            <w:r>
              <w:rPr>
                <w:rFonts w:ascii="Times New Roman" w:eastAsia="Times New Roman" w:hAnsi="Times New Roman" w:cs="Times New Roman"/>
                <w:i/>
                <w:color w:val="000000"/>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Pr>
                <w:rFonts w:ascii="Times New Roman" w:eastAsia="Times New Roman" w:hAnsi="Times New Roman" w:cs="Times New Roman"/>
                <w:i/>
                <w:color w:val="000000"/>
                <w:sz w:val="24"/>
                <w:szCs w:val="24"/>
              </w:rPr>
              <w:lastRenderedPageBreak/>
              <w:t>закупівель.)</w:t>
            </w:r>
          </w:p>
          <w:p w:rsidR="006839BE" w:rsidRDefault="00D317CF">
            <w:pPr>
              <w:widowControl w:val="0"/>
              <w:jc w:val="both"/>
            </w:pPr>
            <w:r>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6839BE" w:rsidRDefault="00D317CF">
            <w:pPr>
              <w:widowControl w:val="0"/>
              <w:jc w:val="both"/>
            </w:pPr>
            <w:r>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39BE" w:rsidRDefault="00D317CF">
            <w:pPr>
              <w:widowControl w:val="0"/>
              <w:jc w:val="both"/>
            </w:pPr>
            <w:r>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p w:rsidR="006839BE" w:rsidRDefault="006839BE">
            <w:pPr>
              <w:widowControl w:val="0"/>
              <w:jc w:val="both"/>
              <w:rPr>
                <w:rFonts w:ascii="Times New Roman" w:eastAsia="Times New Roman" w:hAnsi="Times New Roman" w:cs="Times New Roman"/>
                <w:strike/>
                <w:color w:val="000000"/>
                <w:sz w:val="24"/>
                <w:szCs w:val="24"/>
              </w:rPr>
            </w:pPr>
          </w:p>
        </w:tc>
      </w:tr>
      <w:tr w:rsidR="006839BE">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highlight w:val="white"/>
              </w:rPr>
              <w:t>Дата та час розкриття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shd w:val="clear" w:color="auto" w:fill="FFFFFF"/>
              <w:spacing w:line="240" w:lineRule="auto"/>
              <w:jc w:val="both"/>
              <w:rPr>
                <w:color w:val="000000"/>
              </w:rPr>
            </w:pPr>
            <w:r>
              <w:rPr>
                <w:rFonts w:ascii="Times New Roman" w:eastAsia="Times New Roman" w:hAnsi="Times New Roman" w:cs="Times New Roman"/>
                <w:color w:val="00000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839BE" w:rsidRDefault="00D317CF">
            <w:pPr>
              <w:widowControl w:val="0"/>
              <w:shd w:val="clear" w:color="auto" w:fill="FFFFFF"/>
              <w:spacing w:line="240" w:lineRule="auto"/>
              <w:jc w:val="both"/>
              <w:rPr>
                <w:color w:val="000000"/>
              </w:rPr>
            </w:pPr>
            <w:r>
              <w:rPr>
                <w:rFonts w:ascii="Times New Roman" w:eastAsia="Times New Roman" w:hAnsi="Times New Roman" w:cs="Times New Roman"/>
                <w:color w:val="000000"/>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color w:val="000000"/>
                <w:sz w:val="24"/>
                <w:szCs w:val="24"/>
                <w:highlight w:val="white"/>
              </w:rPr>
              <w:t>ст</w:t>
            </w:r>
            <w:proofErr w:type="spellEnd"/>
            <w:r>
              <w:rPr>
                <w:rFonts w:ascii="Times New Roman" w:eastAsia="Times New Roman" w:hAnsi="Times New Roman" w:cs="Times New Roman"/>
                <w:color w:val="000000"/>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6839BE" w:rsidRDefault="00D317CF">
            <w:pPr>
              <w:widowControl w:val="0"/>
              <w:shd w:val="clear" w:color="auto" w:fill="FFFFFF"/>
              <w:spacing w:line="240" w:lineRule="auto"/>
              <w:jc w:val="both"/>
            </w:pPr>
            <w:r>
              <w:rPr>
                <w:rFonts w:ascii="Times New Roman" w:eastAsia="Times New Roman" w:hAnsi="Times New Roman" w:cs="Times New Roman"/>
                <w:color w:val="00000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eastAsia="Times New Roman" w:hAnsi="Times New Roman" w:cs="Times New Roman"/>
                  <w:color w:val="000000"/>
                  <w:sz w:val="24"/>
                  <w:szCs w:val="24"/>
                  <w:highlight w:val="white"/>
                </w:rPr>
                <w:t>47</w:t>
              </w:r>
            </w:hyperlink>
            <w:r>
              <w:rPr>
                <w:rFonts w:ascii="Times New Roman" w:eastAsia="Times New Roman" w:hAnsi="Times New Roman" w:cs="Times New Roman"/>
                <w:color w:val="000000"/>
                <w:sz w:val="24"/>
                <w:szCs w:val="24"/>
                <w:highlight w:val="white"/>
              </w:rPr>
              <w:t xml:space="preserve"> Особливостей.</w:t>
            </w:r>
          </w:p>
        </w:tc>
      </w:tr>
      <w:tr w:rsidR="006839BE">
        <w:trPr>
          <w:trHeight w:val="512"/>
          <w:jc w:val="center"/>
        </w:trPr>
        <w:tc>
          <w:tcPr>
            <w:tcW w:w="9959" w:type="dxa"/>
            <w:gridSpan w:val="3"/>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jc w:val="center"/>
              <w:rPr>
                <w:color w:val="000000"/>
              </w:rPr>
            </w:pPr>
            <w:r>
              <w:rPr>
                <w:rFonts w:ascii="Times New Roman" w:eastAsia="Times New Roman" w:hAnsi="Times New Roman" w:cs="Times New Roman"/>
                <w:b/>
                <w:color w:val="000000"/>
                <w:sz w:val="24"/>
                <w:szCs w:val="24"/>
              </w:rPr>
              <w:t>Розділ 5. Оцінка тендерної пропозиції</w:t>
            </w:r>
          </w:p>
        </w:tc>
      </w:tr>
      <w:tr w:rsidR="006839BE">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shd w:val="clear" w:color="auto" w:fill="FFFFFF"/>
              <w:spacing w:line="240" w:lineRule="auto"/>
              <w:jc w:val="both"/>
            </w:pPr>
            <w:r>
              <w:rPr>
                <w:rFonts w:ascii="Times New Roman" w:eastAsia="Times New Roman" w:hAnsi="Times New Roman" w:cs="Times New Roman"/>
                <w:color w:val="00000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Fonts w:ascii="Times New Roman" w:eastAsia="Times New Roman" w:hAnsi="Times New Roman" w:cs="Times New Roman"/>
                  <w:color w:val="000000"/>
                  <w:sz w:val="24"/>
                  <w:szCs w:val="24"/>
                  <w:highlight w:val="white"/>
                </w:rPr>
                <w:t>шістнадцятої</w:t>
              </w:r>
            </w:hyperlink>
            <w:r>
              <w:rPr>
                <w:rFonts w:ascii="Times New Roman" w:eastAsia="Times New Roman" w:hAnsi="Times New Roman" w:cs="Times New Roman"/>
                <w:color w:val="00000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839BE" w:rsidRDefault="00D317CF">
            <w:pPr>
              <w:widowControl w:val="0"/>
              <w:spacing w:line="240" w:lineRule="auto"/>
              <w:jc w:val="both"/>
              <w:rPr>
                <w:color w:val="000000"/>
              </w:rPr>
            </w:pPr>
            <w:r>
              <w:rPr>
                <w:rFonts w:ascii="Times New Roman" w:eastAsia="Times New Roman" w:hAnsi="Times New Roman" w:cs="Times New Roman"/>
                <w:color w:val="00000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39BE" w:rsidRDefault="00D317CF">
            <w:pPr>
              <w:widowControl w:val="0"/>
              <w:spacing w:line="240" w:lineRule="auto"/>
              <w:jc w:val="both"/>
              <w:rPr>
                <w:color w:val="000000"/>
              </w:rPr>
            </w:pPr>
            <w:r>
              <w:rPr>
                <w:rFonts w:ascii="Times New Roman" w:eastAsia="Times New Roman" w:hAnsi="Times New Roman" w:cs="Times New Roman"/>
                <w:color w:val="000000"/>
                <w:sz w:val="24"/>
                <w:szCs w:val="24"/>
                <w:highlight w:val="white"/>
              </w:rPr>
              <w:t>Критерії та методика оцінки визначаються відповідно до статті 29 Закону.</w:t>
            </w:r>
          </w:p>
          <w:p w:rsidR="006839BE" w:rsidRDefault="00D317CF">
            <w:pPr>
              <w:widowControl w:val="0"/>
              <w:spacing w:line="240" w:lineRule="auto"/>
              <w:jc w:val="both"/>
              <w:rPr>
                <w:color w:val="000000"/>
              </w:rPr>
            </w:pPr>
            <w:r>
              <w:rPr>
                <w:rFonts w:ascii="Times New Roman" w:eastAsia="Times New Roman" w:hAnsi="Times New Roman" w:cs="Times New Roman"/>
                <w:b/>
                <w:color w:val="000000"/>
                <w:sz w:val="24"/>
                <w:szCs w:val="24"/>
                <w:highlight w:val="white"/>
              </w:rPr>
              <w:t>Перелік критеріїв та методика оцінки тендерної пропозиції із зазначенням питомої ваги критерію:</w:t>
            </w:r>
          </w:p>
          <w:p w:rsidR="006839BE" w:rsidRDefault="00D317CF">
            <w:pPr>
              <w:widowControl w:val="0"/>
              <w:spacing w:line="240" w:lineRule="auto"/>
              <w:jc w:val="both"/>
              <w:rPr>
                <w:color w:val="000000"/>
              </w:rPr>
            </w:pPr>
            <w:r>
              <w:rPr>
                <w:rFonts w:ascii="Times New Roman" w:eastAsia="Times New Roman" w:hAnsi="Times New Roman" w:cs="Times New Roman"/>
                <w:color w:val="000000"/>
                <w:sz w:val="24"/>
                <w:szCs w:val="24"/>
                <w:highlight w:val="white"/>
              </w:rPr>
              <w:t xml:space="preserve">Оцінка тендерних пропозицій проводиться автоматично електронною системою закупівель на основі критеріїв і </w:t>
            </w:r>
            <w:r>
              <w:rPr>
                <w:rFonts w:ascii="Times New Roman" w:eastAsia="Times New Roman" w:hAnsi="Times New Roman" w:cs="Times New Roman"/>
                <w:color w:val="000000"/>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rsidR="006839BE" w:rsidRDefault="00D317CF">
            <w:pPr>
              <w:widowControl w:val="0"/>
              <w:spacing w:line="240" w:lineRule="auto"/>
              <w:jc w:val="both"/>
              <w:rPr>
                <w:color w:val="000000"/>
              </w:rPr>
            </w:pPr>
            <w:r>
              <w:rPr>
                <w:rFonts w:ascii="Times New Roman" w:eastAsia="Times New Roman" w:hAnsi="Times New Roman" w:cs="Times New Roman"/>
                <w:i/>
                <w:color w:val="000000"/>
                <w:sz w:val="24"/>
                <w:szCs w:val="24"/>
                <w:highlight w:val="white"/>
              </w:rPr>
              <w:t>(у разі якщо подано дві і більше тендерних пропозицій).</w:t>
            </w:r>
          </w:p>
          <w:p w:rsidR="006839BE" w:rsidRDefault="00D317CF">
            <w:pPr>
              <w:widowControl w:val="0"/>
              <w:shd w:val="clear" w:color="auto" w:fill="FFFFFF"/>
              <w:spacing w:line="240" w:lineRule="auto"/>
              <w:jc w:val="both"/>
              <w:rPr>
                <w:color w:val="000000"/>
              </w:rPr>
            </w:pPr>
            <w:r>
              <w:rPr>
                <w:rFonts w:ascii="Times New Roman" w:eastAsia="Times New Roman" w:hAnsi="Times New Roman" w:cs="Times New Roman"/>
                <w:color w:val="00000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39BE" w:rsidRDefault="00D317CF">
            <w:pPr>
              <w:widowControl w:val="0"/>
              <w:jc w:val="both"/>
              <w:rPr>
                <w:color w:val="000000"/>
              </w:rPr>
            </w:pPr>
            <w:r>
              <w:rPr>
                <w:rFonts w:ascii="Times New Roman" w:eastAsia="Times New Roman" w:hAnsi="Times New Roman" w:cs="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39BE" w:rsidRDefault="00D317CF">
            <w:pPr>
              <w:widowControl w:val="0"/>
              <w:jc w:val="both"/>
              <w:rPr>
                <w:color w:val="000000"/>
              </w:rPr>
            </w:pPr>
            <w:r>
              <w:rPr>
                <w:rFonts w:ascii="Times New Roman" w:eastAsia="Times New Roman" w:hAnsi="Times New Roman" w:cs="Times New Roman"/>
                <w:i/>
                <w:color w:val="000000"/>
                <w:sz w:val="24"/>
                <w:szCs w:val="24"/>
              </w:rPr>
              <w:t xml:space="preserve">До розгляду </w:t>
            </w:r>
            <w:r>
              <w:rPr>
                <w:rFonts w:ascii="Times New Roman" w:eastAsia="Times New Roman" w:hAnsi="Times New Roman" w:cs="Times New Roman"/>
                <w:i/>
                <w:color w:val="000000"/>
                <w:sz w:val="24"/>
                <w:szCs w:val="24"/>
                <w:u w:val="single"/>
              </w:rPr>
              <w:t xml:space="preserve">не приймається </w:t>
            </w:r>
            <w:r>
              <w:rPr>
                <w:rFonts w:ascii="Times New Roman" w:eastAsia="Times New Roman" w:hAnsi="Times New Roman" w:cs="Times New Roman"/>
                <w:i/>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39BE" w:rsidRDefault="00D317CF">
            <w:pPr>
              <w:widowControl w:val="0"/>
              <w:jc w:val="both"/>
              <w:rPr>
                <w:color w:val="000000"/>
              </w:rPr>
            </w:pPr>
            <w:r>
              <w:rPr>
                <w:rFonts w:ascii="Times New Roman" w:eastAsia="Times New Roman" w:hAnsi="Times New Roman" w:cs="Times New Roman"/>
                <w:color w:val="000000"/>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Питома вага – 100 %.</w:t>
            </w:r>
          </w:p>
          <w:p w:rsidR="006839BE" w:rsidRDefault="00D317CF">
            <w:pPr>
              <w:widowControl w:val="0"/>
              <w:jc w:val="both"/>
              <w:rPr>
                <w:color w:val="000000"/>
              </w:rPr>
            </w:pPr>
            <w:r>
              <w:rPr>
                <w:rFonts w:ascii="Times New Roman" w:eastAsia="Times New Roman" w:hAnsi="Times New Roman" w:cs="Times New Roman"/>
                <w:color w:val="000000"/>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Pr>
                <w:rFonts w:ascii="Times New Roman" w:eastAsia="Times New Roman" w:hAnsi="Times New Roman" w:cs="Times New Roman"/>
                <w:color w:val="000000"/>
                <w:sz w:val="24"/>
                <w:szCs w:val="24"/>
              </w:rPr>
              <w:lastRenderedPageBreak/>
              <w:t>оподатковується.</w:t>
            </w:r>
          </w:p>
          <w:p w:rsidR="006839BE" w:rsidRDefault="00D317CF">
            <w:pPr>
              <w:widowControl w:val="0"/>
              <w:jc w:val="both"/>
              <w:rPr>
                <w:color w:val="000000"/>
              </w:rPr>
            </w:pPr>
            <w:r>
              <w:rPr>
                <w:rFonts w:ascii="Times New Roman" w:eastAsia="Times New Roman" w:hAnsi="Times New Roman" w:cs="Times New Roman"/>
                <w:color w:val="000000"/>
                <w:sz w:val="24"/>
                <w:szCs w:val="24"/>
              </w:rPr>
              <w:t>Оцінка здійснюється щодо предмета закупівлі в цілому.</w:t>
            </w:r>
          </w:p>
          <w:p w:rsidR="006839BE" w:rsidRDefault="00D317CF">
            <w:pPr>
              <w:widowControl w:val="0"/>
              <w:spacing w:line="240" w:lineRule="auto"/>
              <w:jc w:val="both"/>
              <w:rPr>
                <w:color w:val="000000"/>
              </w:rPr>
            </w:pPr>
            <w:r>
              <w:rPr>
                <w:rFonts w:ascii="Times New Roman" w:eastAsia="Times New Roman" w:hAnsi="Times New Roman" w:cs="Times New Roman"/>
                <w:color w:val="000000"/>
                <w:sz w:val="24"/>
                <w:szCs w:val="24"/>
              </w:rPr>
              <w:t xml:space="preserve">Учасник визначає ціни на </w:t>
            </w:r>
            <w:r>
              <w:rPr>
                <w:rFonts w:ascii="Times New Roman" w:eastAsia="Times New Roman" w:hAnsi="Times New Roman" w:cs="Times New Roman"/>
                <w:b/>
                <w:color w:val="000000"/>
                <w:sz w:val="24"/>
                <w:szCs w:val="24"/>
              </w:rPr>
              <w:t>послуги/роботи</w:t>
            </w:r>
            <w:r>
              <w:rPr>
                <w:rFonts w:ascii="Times New Roman" w:eastAsia="Times New Roman" w:hAnsi="Times New Roman" w:cs="Times New Roman"/>
                <w:color w:val="000000"/>
                <w:sz w:val="24"/>
                <w:szCs w:val="24"/>
              </w:rPr>
              <w:t xml:space="preserve">, що він пропонує </w:t>
            </w:r>
            <w:r>
              <w:rPr>
                <w:rFonts w:ascii="Times New Roman" w:eastAsia="Times New Roman" w:hAnsi="Times New Roman" w:cs="Times New Roman"/>
                <w:b/>
                <w:color w:val="000000"/>
                <w:sz w:val="24"/>
                <w:szCs w:val="24"/>
              </w:rPr>
              <w:t>надати/виконати</w:t>
            </w:r>
            <w:r>
              <w:rPr>
                <w:rFonts w:ascii="Times New Roman" w:eastAsia="Times New Roman" w:hAnsi="Times New Roman" w:cs="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color w:val="000000"/>
                <w:sz w:val="24"/>
                <w:szCs w:val="24"/>
              </w:rPr>
              <w:t xml:space="preserve">послуг/робіт </w:t>
            </w:r>
            <w:r>
              <w:rPr>
                <w:rFonts w:ascii="Times New Roman" w:eastAsia="Times New Roman" w:hAnsi="Times New Roman" w:cs="Times New Roman"/>
                <w:color w:val="000000"/>
                <w:sz w:val="24"/>
                <w:szCs w:val="24"/>
              </w:rPr>
              <w:t>даного виду.</w:t>
            </w:r>
          </w:p>
          <w:p w:rsidR="006839BE" w:rsidRDefault="00D317CF">
            <w:pPr>
              <w:widowControl w:val="0"/>
              <w:jc w:val="both"/>
            </w:pPr>
            <w:r>
              <w:rPr>
                <w:rFonts w:ascii="Times New Roman" w:eastAsia="Times New Roman" w:hAnsi="Times New Roman" w:cs="Times New Roman"/>
                <w:color w:val="000000"/>
                <w:sz w:val="24"/>
                <w:szCs w:val="24"/>
              </w:rPr>
              <w:t>Розмір мінімального кроку пониження ціни п</w:t>
            </w:r>
            <w:r w:rsidR="00F26E0D">
              <w:rPr>
                <w:rFonts w:ascii="Times New Roman" w:eastAsia="Times New Roman" w:hAnsi="Times New Roman" w:cs="Times New Roman"/>
                <w:color w:val="000000"/>
                <w:sz w:val="24"/>
                <w:szCs w:val="24"/>
              </w:rPr>
              <w:t>ід</w:t>
            </w:r>
            <w:r w:rsidR="006E0313">
              <w:rPr>
                <w:rFonts w:ascii="Times New Roman" w:eastAsia="Times New Roman" w:hAnsi="Times New Roman" w:cs="Times New Roman"/>
                <w:color w:val="000000"/>
                <w:sz w:val="24"/>
                <w:szCs w:val="24"/>
              </w:rPr>
              <w:t xml:space="preserve"> час електронного аукціону – 2</w:t>
            </w:r>
            <w:bookmarkStart w:id="6" w:name="_GoBack"/>
            <w:bookmarkEnd w:id="6"/>
            <w:r w:rsidR="006516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p>
          <w:p w:rsidR="006839BE" w:rsidRDefault="00D317CF">
            <w:pPr>
              <w:widowControl w:val="0"/>
              <w:shd w:val="clear" w:color="auto" w:fill="FFFFFF"/>
              <w:spacing w:line="240" w:lineRule="auto"/>
              <w:jc w:val="both"/>
              <w:rPr>
                <w:color w:val="000000"/>
              </w:rPr>
            </w:pPr>
            <w:r>
              <w:rPr>
                <w:rFonts w:ascii="Times New Roman" w:eastAsia="Times New Roman" w:hAnsi="Times New Roman" w:cs="Times New Roman"/>
                <w:color w:val="000000"/>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39BE" w:rsidRDefault="00D317CF">
            <w:pPr>
              <w:widowControl w:val="0"/>
              <w:shd w:val="clear" w:color="auto" w:fill="FFFFFF"/>
              <w:spacing w:line="240" w:lineRule="auto"/>
              <w:jc w:val="both"/>
              <w:rPr>
                <w:color w:val="000000"/>
              </w:rPr>
            </w:pPr>
            <w:r>
              <w:rPr>
                <w:rFonts w:ascii="Times New Roman" w:eastAsia="Times New Roman" w:hAnsi="Times New Roman" w:cs="Times New Roman"/>
                <w:color w:val="00000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39BE" w:rsidRDefault="00D317CF">
            <w:pPr>
              <w:keepNext/>
              <w:widowControl w:val="0"/>
              <w:shd w:val="clear" w:color="auto" w:fill="FFFFFF"/>
              <w:spacing w:line="240" w:lineRule="auto"/>
              <w:jc w:val="both"/>
              <w:rPr>
                <w:color w:val="000000"/>
              </w:rPr>
            </w:pPr>
            <w:r>
              <w:rPr>
                <w:rFonts w:ascii="Times New Roman" w:eastAsia="Times New Roman" w:hAnsi="Times New Roman" w:cs="Times New Roman"/>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39BE" w:rsidRDefault="00D317CF">
            <w:pPr>
              <w:keepNext/>
              <w:widowControl w:val="0"/>
              <w:shd w:val="clear" w:color="auto" w:fill="FFFFFF"/>
              <w:spacing w:line="240" w:lineRule="auto"/>
              <w:jc w:val="both"/>
              <w:rPr>
                <w:color w:val="000000"/>
              </w:rPr>
            </w:pPr>
            <w:r>
              <w:rPr>
                <w:rFonts w:ascii="Times New Roman" w:eastAsia="Times New Roman" w:hAnsi="Times New Roman" w:cs="Times New Roman"/>
                <w:color w:val="000000"/>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Pr>
                <w:rFonts w:ascii="Times New Roman" w:eastAsia="Times New Roman" w:hAnsi="Times New Roman" w:cs="Times New Roman"/>
                <w:color w:val="000000"/>
                <w:sz w:val="24"/>
                <w:szCs w:val="24"/>
                <w:highlight w:val="white"/>
              </w:rPr>
              <w:lastRenderedPageBreak/>
              <w:t>пропозицій, повідомлення з вимогою про усунення таких невідповідностей в електронній системі закупівель.</w:t>
            </w:r>
          </w:p>
          <w:p w:rsidR="006839BE" w:rsidRDefault="00D317CF">
            <w:pPr>
              <w:widowControl w:val="0"/>
              <w:spacing w:line="240" w:lineRule="auto"/>
              <w:jc w:val="both"/>
              <w:rPr>
                <w:color w:val="000000"/>
              </w:rPr>
            </w:pPr>
            <w:r>
              <w:rPr>
                <w:rFonts w:ascii="Times New Roman" w:eastAsia="Times New Roman" w:hAnsi="Times New Roman" w:cs="Times New Roman"/>
                <w:color w:val="00000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39BE" w:rsidRDefault="00D317CF">
            <w:pPr>
              <w:widowControl w:val="0"/>
              <w:spacing w:line="240" w:lineRule="auto"/>
              <w:jc w:val="both"/>
              <w:rPr>
                <w:color w:val="000000"/>
              </w:rPr>
            </w:pPr>
            <w:r>
              <w:rPr>
                <w:rFonts w:ascii="Times New Roman" w:eastAsia="Times New Roman" w:hAnsi="Times New Roman" w:cs="Times New Roman"/>
                <w:color w:val="00000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39BE" w:rsidRDefault="00D317CF">
            <w:pPr>
              <w:widowControl w:val="0"/>
              <w:spacing w:line="240" w:lineRule="auto"/>
              <w:jc w:val="both"/>
              <w:rPr>
                <w:color w:val="000000"/>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color w:val="000000"/>
                <w:sz w:val="24"/>
                <w:szCs w:val="24"/>
              </w:rPr>
              <w:t>протягом 24 годин</w:t>
            </w:r>
            <w:r>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учасниками вияв</w:t>
            </w:r>
            <w:r>
              <w:rPr>
                <w:rFonts w:ascii="Times New Roman" w:eastAsia="Times New Roman" w:hAnsi="Times New Roman" w:cs="Times New Roman"/>
                <w:color w:val="000000"/>
                <w:sz w:val="24"/>
                <w:szCs w:val="24"/>
                <w:highlight w:val="white"/>
              </w:rPr>
              <w:t>лених невідповідностей.</w:t>
            </w:r>
          </w:p>
          <w:p w:rsidR="006839BE" w:rsidRDefault="00D317CF">
            <w:pPr>
              <w:widowControl w:val="0"/>
              <w:spacing w:line="240" w:lineRule="auto"/>
              <w:jc w:val="both"/>
              <w:rPr>
                <w:color w:val="000000"/>
              </w:rPr>
            </w:pPr>
            <w:r>
              <w:rPr>
                <w:rFonts w:ascii="Times New Roman" w:eastAsia="Times New Roman" w:hAnsi="Times New Roman" w:cs="Times New Roman"/>
                <w:color w:val="000000"/>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39BE" w:rsidRDefault="00D317CF">
            <w:pPr>
              <w:widowControl w:val="0"/>
              <w:spacing w:line="240" w:lineRule="auto"/>
              <w:jc w:val="both"/>
              <w:rPr>
                <w:color w:val="000000"/>
              </w:rPr>
            </w:pPr>
            <w:r>
              <w:rPr>
                <w:rFonts w:ascii="Times New Roman" w:eastAsia="Times New Roman" w:hAnsi="Times New Roman" w:cs="Times New Roman"/>
                <w:color w:val="000000"/>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Pr>
                <w:rFonts w:ascii="Times New Roman" w:eastAsia="Times New Roman" w:hAnsi="Times New Roman" w:cs="Times New Roman"/>
                <w:color w:val="000000"/>
                <w:sz w:val="24"/>
                <w:szCs w:val="24"/>
                <w:highlight w:val="white"/>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839BE">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jc w:val="both"/>
              <w:rPr>
                <w:color w:val="000000"/>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839BE" w:rsidRDefault="00D317CF">
            <w:pPr>
              <w:widowControl w:val="0"/>
              <w:ind w:right="120"/>
              <w:jc w:val="both"/>
              <w:rPr>
                <w:color w:val="000000"/>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839BE" w:rsidRDefault="00D317CF">
            <w:pPr>
              <w:widowControl w:val="0"/>
              <w:jc w:val="both"/>
              <w:rPr>
                <w:color w:val="000000"/>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839BE" w:rsidRDefault="00D317CF">
            <w:pPr>
              <w:widowControl w:val="0"/>
              <w:jc w:val="both"/>
              <w:rPr>
                <w:color w:val="000000"/>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839BE" w:rsidRDefault="00D317CF">
            <w:pPr>
              <w:widowControl w:val="0"/>
              <w:jc w:val="both"/>
              <w:rPr>
                <w:color w:val="000000"/>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839BE" w:rsidRDefault="00D317CF">
            <w:pPr>
              <w:widowControl w:val="0"/>
              <w:jc w:val="both"/>
              <w:rPr>
                <w:color w:val="000000"/>
              </w:rPr>
            </w:pPr>
            <w:r>
              <w:rPr>
                <w:rFonts w:ascii="Times New Roman" w:eastAsia="Times New Roman" w:hAnsi="Times New Roman" w:cs="Times New Roman"/>
                <w:b/>
                <w:i/>
                <w:color w:val="000000"/>
                <w:sz w:val="24"/>
                <w:szCs w:val="24"/>
                <w:u w:val="single"/>
              </w:rPr>
              <w:t>Інші умови тендерної документації:</w:t>
            </w:r>
          </w:p>
          <w:p w:rsidR="006839BE" w:rsidRDefault="00D317CF">
            <w:pPr>
              <w:widowControl w:val="0"/>
              <w:jc w:val="both"/>
              <w:rPr>
                <w:color w:val="000000"/>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839BE" w:rsidRDefault="00D317CF">
            <w:pPr>
              <w:widowControl w:val="0"/>
              <w:jc w:val="both"/>
              <w:rPr>
                <w:color w:val="000000"/>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 або </w:t>
            </w:r>
            <w:r>
              <w:rPr>
                <w:rFonts w:ascii="Times New Roman" w:eastAsia="Times New Roman" w:hAnsi="Times New Roman" w:cs="Times New Roman"/>
                <w:color w:val="000000"/>
                <w:sz w:val="24"/>
                <w:szCs w:val="24"/>
              </w:rPr>
              <w:lastRenderedPageBreak/>
              <w:t>надає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щодо цього.</w:t>
            </w:r>
          </w:p>
          <w:p w:rsidR="006839BE" w:rsidRDefault="00D317CF">
            <w:pPr>
              <w:widowControl w:val="0"/>
              <w:jc w:val="both"/>
              <w:rPr>
                <w:color w:val="000000"/>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839BE" w:rsidRDefault="00D317CF">
            <w:pPr>
              <w:widowControl w:val="0"/>
              <w:jc w:val="both"/>
              <w:rPr>
                <w:color w:val="000000"/>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39BE" w:rsidRDefault="00D317CF">
            <w:pPr>
              <w:widowControl w:val="0"/>
              <w:jc w:val="both"/>
              <w:rPr>
                <w:color w:val="000000"/>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839BE" w:rsidRDefault="00D317CF">
            <w:pPr>
              <w:widowControl w:val="0"/>
              <w:jc w:val="both"/>
              <w:rPr>
                <w:color w:val="000000"/>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839BE" w:rsidRDefault="00D317CF">
            <w:pPr>
              <w:widowControl w:val="0"/>
              <w:jc w:val="both"/>
              <w:rPr>
                <w:color w:val="000000"/>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839BE" w:rsidRDefault="00D317CF">
            <w:pPr>
              <w:widowControl w:val="0"/>
              <w:jc w:val="both"/>
              <w:rPr>
                <w:color w:val="000000"/>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839BE" w:rsidRDefault="00D317CF">
            <w:pPr>
              <w:widowControl w:val="0"/>
              <w:jc w:val="both"/>
              <w:rPr>
                <w:color w:val="000000"/>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проєктом</w:t>
            </w:r>
            <w:proofErr w:type="spellEnd"/>
            <w:r>
              <w:rPr>
                <w:rFonts w:ascii="Times New Roman" w:eastAsia="Times New Roman" w:hAnsi="Times New Roman" w:cs="Times New Roman"/>
                <w:color w:val="000000"/>
                <w:sz w:val="24"/>
                <w:szCs w:val="24"/>
              </w:rPr>
              <w:t xml:space="preserve"> договору про закупівлю, викладеним у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839BE" w:rsidRDefault="00D317CF">
            <w:pPr>
              <w:widowControl w:val="0"/>
              <w:jc w:val="both"/>
              <w:rPr>
                <w:color w:val="000000"/>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839BE" w:rsidRDefault="00D317CF">
            <w:pPr>
              <w:widowControl w:val="0"/>
              <w:jc w:val="both"/>
              <w:rPr>
                <w:color w:val="000000"/>
              </w:rPr>
            </w:pPr>
            <w:r>
              <w:rPr>
                <w:rFonts w:ascii="Times New Roman" w:eastAsia="Times New Roman" w:hAnsi="Times New Roman" w:cs="Times New Roman"/>
                <w:color w:val="000000"/>
                <w:sz w:val="24"/>
                <w:szCs w:val="24"/>
              </w:rPr>
              <w:lastRenderedPageBreak/>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839BE" w:rsidRDefault="00D317CF">
            <w:pPr>
              <w:widowControl w:val="0"/>
              <w:jc w:val="both"/>
              <w:rPr>
                <w:color w:val="000000"/>
              </w:rPr>
            </w:pPr>
            <w:r>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rsidR="006839BE" w:rsidRDefault="00D317CF">
            <w:pPr>
              <w:widowControl w:val="0"/>
              <w:jc w:val="both"/>
              <w:rPr>
                <w:color w:val="000000"/>
              </w:rPr>
            </w:pPr>
            <w:r>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839BE" w:rsidRDefault="00D317CF">
            <w:pPr>
              <w:widowControl w:val="0"/>
              <w:jc w:val="both"/>
              <w:rPr>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839BE" w:rsidRDefault="00D317CF">
            <w:pPr>
              <w:widowControl w:val="0"/>
              <w:jc w:val="both"/>
              <w:rPr>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839BE" w:rsidRDefault="00D317CF">
            <w:pPr>
              <w:widowControl w:val="0"/>
              <w:jc w:val="both"/>
              <w:rPr>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839BE" w:rsidRDefault="00D317CF">
            <w:pPr>
              <w:widowControl w:val="0"/>
              <w:jc w:val="both"/>
              <w:rPr>
                <w:color w:val="000000"/>
              </w:rPr>
            </w:pPr>
            <w:r>
              <w:rPr>
                <w:rFonts w:ascii="Times New Roman" w:eastAsia="Times New Roman" w:hAnsi="Times New Roman" w:cs="Times New Roman"/>
                <w:color w:val="000000"/>
                <w:sz w:val="24"/>
                <w:szCs w:val="24"/>
              </w:rPr>
              <w:t xml:space="preserve">А також враховувати, що в Україні </w:t>
            </w:r>
            <w:r>
              <w:rPr>
                <w:rFonts w:ascii="Times New Roman" w:eastAsia="Times New Roman" w:hAnsi="Times New Roman" w:cs="Times New Roman"/>
                <w:color w:val="00000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4"/>
                <w:szCs w:val="24"/>
                <w:highlight w:val="white"/>
              </w:rPr>
              <w:t>бенефіціарним</w:t>
            </w:r>
            <w:proofErr w:type="spellEnd"/>
            <w:r>
              <w:rPr>
                <w:rFonts w:ascii="Times New Roman" w:eastAsia="Times New Roman" w:hAnsi="Times New Roman" w:cs="Times New Roman"/>
                <w:color w:val="00000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Pr>
                <w:rFonts w:ascii="Times New Roman" w:eastAsia="Times New Roman" w:hAnsi="Times New Roman" w:cs="Times New Roman"/>
                <w:color w:val="000000"/>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839BE">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spacing w:line="240" w:lineRule="auto"/>
              <w:jc w:val="both"/>
              <w:rPr>
                <w:color w:val="000000"/>
              </w:rPr>
            </w:pPr>
            <w:r>
              <w:rPr>
                <w:rFonts w:ascii="Times New Roman" w:eastAsia="Times New Roman" w:hAnsi="Times New Roman" w:cs="Times New Roman"/>
                <w:b/>
                <w:i/>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839BE" w:rsidRDefault="00D317CF">
            <w:pPr>
              <w:widowControl w:val="0"/>
              <w:shd w:val="clear" w:color="auto" w:fill="FFFFFF"/>
              <w:spacing w:line="240" w:lineRule="auto"/>
              <w:ind w:firstLine="567"/>
              <w:jc w:val="both"/>
              <w:rPr>
                <w:color w:val="000000"/>
              </w:rPr>
            </w:pPr>
            <w:r>
              <w:rPr>
                <w:rFonts w:ascii="Times New Roman" w:eastAsia="Times New Roman" w:hAnsi="Times New Roman" w:cs="Times New Roman"/>
                <w:color w:val="000000"/>
                <w:sz w:val="24"/>
                <w:szCs w:val="24"/>
                <w:highlight w:val="white"/>
              </w:rPr>
              <w:t>1) учасник процедури закупівлі:</w:t>
            </w:r>
          </w:p>
          <w:p w:rsidR="006839BE" w:rsidRDefault="00D317CF">
            <w:pPr>
              <w:widowControl w:val="0"/>
              <w:shd w:val="clear" w:color="auto" w:fill="FFFFFF"/>
              <w:spacing w:line="240" w:lineRule="auto"/>
              <w:ind w:firstLine="567"/>
              <w:jc w:val="both"/>
              <w:rPr>
                <w:color w:val="000000"/>
              </w:rPr>
            </w:pPr>
            <w:r>
              <w:rPr>
                <w:rFonts w:ascii="Times New Roman" w:eastAsia="Times New Roman" w:hAnsi="Times New Roman" w:cs="Times New Roman"/>
                <w:color w:val="000000"/>
                <w:sz w:val="24"/>
                <w:szCs w:val="24"/>
                <w:highlight w:val="white"/>
              </w:rPr>
              <w:t>підпадає під підстави, встановлені пунктом 47 цих особливостей;</w:t>
            </w:r>
          </w:p>
          <w:p w:rsidR="006839BE" w:rsidRDefault="00D317CF">
            <w:pPr>
              <w:widowControl w:val="0"/>
              <w:shd w:val="clear" w:color="auto" w:fill="FFFFFF"/>
              <w:spacing w:line="240" w:lineRule="auto"/>
              <w:ind w:firstLine="567"/>
              <w:jc w:val="both"/>
              <w:rPr>
                <w:color w:val="000000"/>
              </w:rPr>
            </w:pPr>
            <w:r>
              <w:rPr>
                <w:rFonts w:ascii="Times New Roman" w:eastAsia="Times New Roman" w:hAnsi="Times New Roman" w:cs="Times New Roman"/>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839BE" w:rsidRDefault="00D317CF">
            <w:pPr>
              <w:widowControl w:val="0"/>
              <w:shd w:val="clear" w:color="auto" w:fill="FFFFFF"/>
              <w:spacing w:line="240" w:lineRule="auto"/>
              <w:ind w:firstLine="567"/>
              <w:jc w:val="both"/>
              <w:rPr>
                <w:color w:val="000000"/>
              </w:rPr>
            </w:pPr>
            <w:r>
              <w:rPr>
                <w:rFonts w:ascii="Times New Roman" w:eastAsia="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w:t>
            </w:r>
          </w:p>
          <w:p w:rsidR="006839BE" w:rsidRDefault="00D317CF">
            <w:pPr>
              <w:widowControl w:val="0"/>
              <w:shd w:val="clear" w:color="auto" w:fill="FFFFFF"/>
              <w:spacing w:line="240" w:lineRule="auto"/>
              <w:ind w:firstLine="567"/>
              <w:jc w:val="both"/>
              <w:rPr>
                <w:color w:val="000000"/>
              </w:rPr>
            </w:pPr>
            <w:r>
              <w:rPr>
                <w:rFonts w:ascii="Times New Roman" w:eastAsia="Times New Roman" w:hAnsi="Times New Roman" w:cs="Times New Roman"/>
                <w:color w:val="000000"/>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39BE" w:rsidRDefault="00D317CF">
            <w:pPr>
              <w:widowControl w:val="0"/>
              <w:shd w:val="clear" w:color="auto" w:fill="FFFFFF"/>
              <w:spacing w:line="240" w:lineRule="auto"/>
              <w:ind w:firstLine="567"/>
              <w:jc w:val="both"/>
              <w:rPr>
                <w:color w:val="000000"/>
              </w:rPr>
            </w:pPr>
            <w:r>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839BE" w:rsidRDefault="00D317CF">
            <w:pPr>
              <w:widowControl w:val="0"/>
              <w:shd w:val="clear" w:color="auto" w:fill="FFFFFF"/>
              <w:spacing w:line="240" w:lineRule="auto"/>
              <w:ind w:firstLine="567"/>
              <w:jc w:val="both"/>
              <w:rPr>
                <w:color w:val="000000"/>
              </w:rPr>
            </w:pPr>
            <w:r>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839BE" w:rsidRDefault="00D317CF">
            <w:pPr>
              <w:widowControl w:val="0"/>
              <w:shd w:val="clear" w:color="auto" w:fill="FFFFFF"/>
              <w:spacing w:line="240" w:lineRule="auto"/>
              <w:ind w:firstLine="567"/>
              <w:jc w:val="both"/>
              <w:rPr>
                <w:color w:val="000000"/>
              </w:rPr>
            </w:pPr>
            <w:r>
              <w:rPr>
                <w:rFonts w:ascii="Times New Roman" w:eastAsia="Times New Roman" w:hAnsi="Times New Roman" w:cs="Times New Roman"/>
                <w:color w:val="00000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highlight w:val="white"/>
              </w:rPr>
              <w:t>бенефіціарним</w:t>
            </w:r>
            <w:proofErr w:type="spellEnd"/>
            <w:r>
              <w:rPr>
                <w:rFonts w:ascii="Times New Roman" w:eastAsia="Times New Roman" w:hAnsi="Times New Roman" w:cs="Times New Roman"/>
                <w:color w:val="00000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eastAsia="Times New Roman" w:hAnsi="Times New Roman" w:cs="Times New Roman"/>
                <w:color w:val="000000"/>
                <w:sz w:val="24"/>
                <w:szCs w:val="24"/>
                <w:highlight w:val="white"/>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839BE" w:rsidRDefault="00D317CF">
            <w:pPr>
              <w:widowControl w:val="0"/>
              <w:shd w:val="clear" w:color="auto" w:fill="FFFFFF"/>
              <w:spacing w:line="240" w:lineRule="auto"/>
              <w:ind w:firstLine="567"/>
              <w:jc w:val="both"/>
              <w:rPr>
                <w:color w:val="000000"/>
              </w:rPr>
            </w:pPr>
            <w:r>
              <w:rPr>
                <w:rFonts w:ascii="Times New Roman" w:eastAsia="Times New Roman" w:hAnsi="Times New Roman" w:cs="Times New Roman"/>
                <w:color w:val="000000"/>
                <w:sz w:val="24"/>
                <w:szCs w:val="24"/>
                <w:highlight w:val="white"/>
              </w:rPr>
              <w:t>2) тендерна пропозиція:</w:t>
            </w:r>
          </w:p>
          <w:p w:rsidR="006839BE" w:rsidRDefault="00D317CF">
            <w:pPr>
              <w:widowControl w:val="0"/>
              <w:shd w:val="clear" w:color="auto" w:fill="FFFFFF"/>
              <w:spacing w:line="240" w:lineRule="auto"/>
              <w:ind w:firstLine="567"/>
              <w:jc w:val="both"/>
            </w:pPr>
            <w:r>
              <w:rPr>
                <w:rFonts w:ascii="Times New Roman" w:eastAsia="Times New Roman" w:hAnsi="Times New Roman" w:cs="Times New Roman"/>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Pr>
                  <w:rFonts w:ascii="Times New Roman" w:eastAsia="Times New Roman" w:hAnsi="Times New Roman" w:cs="Times New Roman"/>
                  <w:color w:val="000000"/>
                  <w:sz w:val="24"/>
                  <w:szCs w:val="24"/>
                  <w:highlight w:val="white"/>
                </w:rPr>
                <w:t>пункту 4</w:t>
              </w:r>
            </w:hyperlink>
            <w:r>
              <w:rPr>
                <w:rFonts w:ascii="Times New Roman" w:eastAsia="Times New Roman" w:hAnsi="Times New Roman" w:cs="Times New Roman"/>
                <w:color w:val="000000"/>
                <w:sz w:val="24"/>
                <w:szCs w:val="24"/>
                <w:highlight w:val="white"/>
              </w:rPr>
              <w:t>3 цих особливостей;</w:t>
            </w:r>
          </w:p>
          <w:p w:rsidR="006839BE" w:rsidRDefault="00D317CF">
            <w:pPr>
              <w:widowControl w:val="0"/>
              <w:shd w:val="clear" w:color="auto" w:fill="FFFFFF"/>
              <w:spacing w:line="240" w:lineRule="auto"/>
              <w:ind w:firstLine="567"/>
              <w:jc w:val="both"/>
              <w:rPr>
                <w:color w:val="000000"/>
              </w:rPr>
            </w:pPr>
            <w:r>
              <w:rPr>
                <w:rFonts w:ascii="Times New Roman" w:eastAsia="Times New Roman" w:hAnsi="Times New Roman" w:cs="Times New Roman"/>
                <w:color w:val="000000"/>
                <w:sz w:val="24"/>
                <w:szCs w:val="24"/>
                <w:highlight w:val="white"/>
              </w:rPr>
              <w:t>є такою, строк дії якої закінчився;</w:t>
            </w:r>
          </w:p>
          <w:p w:rsidR="006839BE" w:rsidRDefault="00D317CF">
            <w:pPr>
              <w:widowControl w:val="0"/>
              <w:shd w:val="clear" w:color="auto" w:fill="FFFFFF"/>
              <w:spacing w:line="240" w:lineRule="auto"/>
              <w:ind w:firstLine="567"/>
              <w:jc w:val="both"/>
              <w:rPr>
                <w:color w:val="000000"/>
              </w:rPr>
            </w:pPr>
            <w:r>
              <w:rPr>
                <w:rFonts w:ascii="Times New Roman" w:eastAsia="Times New Roman" w:hAnsi="Times New Roman" w:cs="Times New Roman"/>
                <w:color w:val="000000"/>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39BE" w:rsidRDefault="00D317CF">
            <w:pPr>
              <w:widowControl w:val="0"/>
              <w:shd w:val="clear" w:color="auto" w:fill="FFFFFF"/>
              <w:spacing w:line="240" w:lineRule="auto"/>
              <w:ind w:firstLine="567"/>
              <w:jc w:val="both"/>
              <w:rPr>
                <w:color w:val="000000"/>
              </w:rPr>
            </w:pPr>
            <w:r>
              <w:rPr>
                <w:rFonts w:ascii="Times New Roman" w:eastAsia="Times New Roman" w:hAnsi="Times New Roman" w:cs="Times New Roman"/>
                <w:color w:val="000000"/>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839BE" w:rsidRDefault="00D317CF">
            <w:pPr>
              <w:widowControl w:val="0"/>
              <w:shd w:val="clear" w:color="auto" w:fill="FFFFFF"/>
              <w:spacing w:line="240" w:lineRule="auto"/>
              <w:ind w:firstLine="567"/>
              <w:jc w:val="both"/>
              <w:rPr>
                <w:color w:val="000000"/>
              </w:rPr>
            </w:pPr>
            <w:r>
              <w:rPr>
                <w:rFonts w:ascii="Times New Roman" w:eastAsia="Times New Roman" w:hAnsi="Times New Roman" w:cs="Times New Roman"/>
                <w:color w:val="000000"/>
                <w:sz w:val="24"/>
                <w:szCs w:val="24"/>
                <w:highlight w:val="white"/>
              </w:rPr>
              <w:t>3) переможець процедури закупівлі:</w:t>
            </w:r>
          </w:p>
          <w:p w:rsidR="006839BE" w:rsidRDefault="00D317CF">
            <w:pPr>
              <w:widowControl w:val="0"/>
              <w:shd w:val="clear" w:color="auto" w:fill="FFFFFF"/>
              <w:spacing w:line="240" w:lineRule="auto"/>
              <w:ind w:firstLine="567"/>
              <w:jc w:val="both"/>
              <w:rPr>
                <w:color w:val="000000"/>
              </w:rPr>
            </w:pPr>
            <w:r>
              <w:rPr>
                <w:rFonts w:ascii="Times New Roman" w:eastAsia="Times New Roman" w:hAnsi="Times New Roman" w:cs="Times New Roman"/>
                <w:color w:val="000000"/>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839BE" w:rsidRDefault="00D317CF">
            <w:pPr>
              <w:widowControl w:val="0"/>
              <w:shd w:val="clear" w:color="auto" w:fill="FFFFFF"/>
              <w:spacing w:line="240" w:lineRule="auto"/>
              <w:ind w:firstLine="567"/>
              <w:jc w:val="both"/>
              <w:rPr>
                <w:color w:val="000000"/>
              </w:rPr>
            </w:pPr>
            <w:r>
              <w:rPr>
                <w:rFonts w:ascii="Times New Roman" w:eastAsia="Times New Roman" w:hAnsi="Times New Roman" w:cs="Times New Roman"/>
                <w:color w:val="00000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839BE" w:rsidRDefault="00D317CF">
            <w:pPr>
              <w:widowControl w:val="0"/>
              <w:shd w:val="clear" w:color="auto" w:fill="FFFFFF"/>
              <w:spacing w:line="240" w:lineRule="auto"/>
              <w:ind w:firstLine="567"/>
              <w:jc w:val="both"/>
              <w:rPr>
                <w:color w:val="000000"/>
              </w:rPr>
            </w:pPr>
            <w:r>
              <w:rPr>
                <w:rFonts w:ascii="Times New Roman" w:eastAsia="Times New Roman" w:hAnsi="Times New Roman" w:cs="Times New Roman"/>
                <w:color w:val="000000"/>
                <w:sz w:val="24"/>
                <w:szCs w:val="24"/>
                <w:highlight w:val="white"/>
              </w:rPr>
              <w:t>не надав забезпечення виконання договору про закупівлю, якщо таке забезпечення вимагалося замовником;</w:t>
            </w:r>
          </w:p>
          <w:p w:rsidR="006839BE" w:rsidRDefault="00D317CF">
            <w:pPr>
              <w:widowControl w:val="0"/>
              <w:shd w:val="clear" w:color="auto" w:fill="FFFFFF"/>
              <w:spacing w:line="240" w:lineRule="auto"/>
              <w:ind w:firstLine="567"/>
              <w:jc w:val="both"/>
              <w:rPr>
                <w:color w:val="000000"/>
              </w:rPr>
            </w:pPr>
            <w:r>
              <w:rPr>
                <w:rFonts w:ascii="Times New Roman" w:eastAsia="Times New Roman" w:hAnsi="Times New Roman" w:cs="Times New Roman"/>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839BE" w:rsidRDefault="00D317CF">
            <w:pPr>
              <w:widowControl w:val="0"/>
              <w:shd w:val="clear" w:color="auto" w:fill="FFFFFF"/>
              <w:spacing w:line="240" w:lineRule="auto"/>
              <w:ind w:firstLine="567"/>
              <w:jc w:val="both"/>
              <w:rPr>
                <w:color w:val="000000"/>
              </w:rPr>
            </w:pPr>
            <w:r>
              <w:rPr>
                <w:rFonts w:ascii="Times New Roman" w:eastAsia="Times New Roman" w:hAnsi="Times New Roman" w:cs="Times New Roman"/>
                <w:b/>
                <w:i/>
                <w:color w:val="000000"/>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6839BE" w:rsidRDefault="00D317CF">
            <w:pPr>
              <w:widowControl w:val="0"/>
              <w:spacing w:line="240" w:lineRule="auto"/>
              <w:ind w:firstLine="567"/>
              <w:jc w:val="both"/>
              <w:rPr>
                <w:color w:val="000000"/>
              </w:rPr>
            </w:pPr>
            <w:r>
              <w:rPr>
                <w:rFonts w:ascii="Times New Roman" w:eastAsia="Times New Roman" w:hAnsi="Times New Roman" w:cs="Times New Roman"/>
                <w:color w:val="000000"/>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839BE" w:rsidRDefault="00D317CF">
            <w:pPr>
              <w:widowControl w:val="0"/>
              <w:spacing w:line="240" w:lineRule="auto"/>
              <w:ind w:firstLine="567"/>
              <w:jc w:val="both"/>
              <w:rPr>
                <w:color w:val="000000"/>
              </w:rPr>
            </w:pPr>
            <w:r>
              <w:rPr>
                <w:rFonts w:ascii="Times New Roman" w:eastAsia="Times New Roman" w:hAnsi="Times New Roman" w:cs="Times New Roman"/>
                <w:color w:val="000000"/>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39BE" w:rsidRDefault="00D317CF">
            <w:pPr>
              <w:widowControl w:val="0"/>
              <w:spacing w:line="240" w:lineRule="auto"/>
              <w:jc w:val="both"/>
              <w:rPr>
                <w:color w:val="000000"/>
              </w:rPr>
            </w:pPr>
            <w:r>
              <w:rPr>
                <w:rFonts w:ascii="Times New Roman" w:eastAsia="Times New Roman" w:hAnsi="Times New Roman" w:cs="Times New Roman"/>
                <w:color w:val="000000"/>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839BE" w:rsidRDefault="00D317CF">
            <w:pPr>
              <w:widowControl w:val="0"/>
              <w:spacing w:line="240" w:lineRule="auto"/>
              <w:jc w:val="both"/>
              <w:rPr>
                <w:color w:val="000000"/>
              </w:rPr>
            </w:pPr>
            <w:r>
              <w:rPr>
                <w:rFonts w:ascii="Times New Roman" w:eastAsia="Times New Roman" w:hAnsi="Times New Roman" w:cs="Times New Roman"/>
                <w:color w:val="000000"/>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39BE">
        <w:trPr>
          <w:trHeight w:val="472"/>
          <w:jc w:val="center"/>
        </w:trPr>
        <w:tc>
          <w:tcPr>
            <w:tcW w:w="9959" w:type="dxa"/>
            <w:gridSpan w:val="3"/>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jc w:val="center"/>
              <w:rPr>
                <w:color w:val="000000"/>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839BE">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jc w:val="both"/>
              <w:rPr>
                <w:color w:val="000000"/>
              </w:rPr>
            </w:pPr>
            <w:r>
              <w:rPr>
                <w:rFonts w:ascii="Times New Roman" w:eastAsia="Times New Roman" w:hAnsi="Times New Roman" w:cs="Times New Roman"/>
                <w:b/>
                <w:i/>
                <w:color w:val="000000"/>
                <w:sz w:val="24"/>
                <w:szCs w:val="24"/>
                <w:highlight w:val="white"/>
              </w:rPr>
              <w:t>Замовник відміняє відкриті торги у разі:</w:t>
            </w:r>
          </w:p>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чи послуг;</w:t>
            </w:r>
          </w:p>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 xml:space="preserve">3) скорочення обсягу видатків на здійснення закупівлі </w:t>
            </w:r>
            <w:r>
              <w:rPr>
                <w:rFonts w:ascii="Times New Roman" w:eastAsia="Times New Roman" w:hAnsi="Times New Roman" w:cs="Times New Roman"/>
                <w:color w:val="000000"/>
                <w:sz w:val="24"/>
                <w:szCs w:val="24"/>
                <w:highlight w:val="white"/>
              </w:rPr>
              <w:lastRenderedPageBreak/>
              <w:t>товарів, робіт чи послуг;</w:t>
            </w:r>
          </w:p>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4) коли здійснення закупівлі стало неможливим внаслідок дії обставин непереборної сили.</w:t>
            </w:r>
          </w:p>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 xml:space="preserve">У разі відміни відкритих торгів замовник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839BE" w:rsidRDefault="00D317CF">
            <w:pPr>
              <w:widowControl w:val="0"/>
              <w:jc w:val="both"/>
              <w:rPr>
                <w:color w:val="000000"/>
              </w:rPr>
            </w:pPr>
            <w:r>
              <w:rPr>
                <w:rFonts w:ascii="Times New Roman" w:eastAsia="Times New Roman" w:hAnsi="Times New Roman" w:cs="Times New Roman"/>
                <w:b/>
                <w:i/>
                <w:color w:val="000000"/>
                <w:sz w:val="24"/>
                <w:szCs w:val="24"/>
                <w:highlight w:val="white"/>
              </w:rPr>
              <w:t>Відкриті торги автоматично відміняються електронною системою закупівель у разі:</w:t>
            </w:r>
          </w:p>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Відкриті торги можуть бути відмінені частково (за лотом).</w:t>
            </w:r>
          </w:p>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39BE">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color w:val="000000"/>
                <w:sz w:val="24"/>
                <w:szCs w:val="24"/>
                <w:highlight w:val="white"/>
              </w:rPr>
              <w:t>не пізніше ніж через 15 днів</w:t>
            </w:r>
            <w:r>
              <w:rPr>
                <w:rFonts w:ascii="Times New Roman" w:eastAsia="Times New Roman" w:hAnsi="Times New Roman" w:cs="Times New Roman"/>
                <w:color w:val="000000"/>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color w:val="000000"/>
                <w:sz w:val="24"/>
                <w:szCs w:val="24"/>
                <w:highlight w:val="white"/>
              </w:rPr>
              <w:t>може бути продовжений до 60 днів</w:t>
            </w:r>
            <w:r>
              <w:rPr>
                <w:rFonts w:ascii="Times New Roman" w:eastAsia="Times New Roman" w:hAnsi="Times New Roman" w:cs="Times New Roman"/>
                <w:color w:val="000000"/>
                <w:sz w:val="24"/>
                <w:szCs w:val="24"/>
                <w:highlight w:val="white"/>
              </w:rPr>
              <w:t>.</w:t>
            </w:r>
          </w:p>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color w:val="000000"/>
                <w:sz w:val="24"/>
                <w:szCs w:val="24"/>
                <w:highlight w:val="white"/>
              </w:rPr>
              <w:t xml:space="preserve">не може бути укладено раніше ніж через п’ять </w:t>
            </w:r>
            <w:proofErr w:type="spellStart"/>
            <w:r>
              <w:rPr>
                <w:rFonts w:ascii="Times New Roman" w:eastAsia="Times New Roman" w:hAnsi="Times New Roman" w:cs="Times New Roman"/>
                <w:b/>
                <w:i/>
                <w:color w:val="000000"/>
                <w:sz w:val="24"/>
                <w:szCs w:val="24"/>
                <w:highlight w:val="white"/>
              </w:rPr>
              <w:t>днів</w:t>
            </w:r>
            <w:r>
              <w:rPr>
                <w:rFonts w:ascii="Times New Roman" w:eastAsia="Times New Roman" w:hAnsi="Times New Roman" w:cs="Times New Roman"/>
                <w:color w:val="000000"/>
                <w:sz w:val="24"/>
                <w:szCs w:val="24"/>
                <w:highlight w:val="white"/>
              </w:rPr>
              <w:t>з</w:t>
            </w:r>
            <w:proofErr w:type="spellEnd"/>
            <w:r>
              <w:rPr>
                <w:rFonts w:ascii="Times New Roman" w:eastAsia="Times New Roman" w:hAnsi="Times New Roman" w:cs="Times New Roman"/>
                <w:color w:val="000000"/>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6839BE">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ind w:right="120"/>
              <w:jc w:val="both"/>
              <w:rPr>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839BE" w:rsidRDefault="00D317CF">
            <w:pPr>
              <w:widowControl w:val="0"/>
              <w:ind w:right="120"/>
              <w:jc w:val="both"/>
              <w:rPr>
                <w:color w:val="000000"/>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839BE" w:rsidRDefault="00D317CF">
            <w:pPr>
              <w:widowControl w:val="0"/>
              <w:ind w:right="120"/>
              <w:jc w:val="both"/>
              <w:rPr>
                <w:color w:val="000000"/>
              </w:rPr>
            </w:pPr>
            <w:r>
              <w:rPr>
                <w:rFonts w:ascii="Times New Roman" w:eastAsia="Times New Roman" w:hAnsi="Times New Roman" w:cs="Times New Roman"/>
                <w:color w:val="00000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839BE">
        <w:trPr>
          <w:trHeight w:val="2100"/>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jc w:val="both"/>
              <w:rPr>
                <w:color w:val="000000"/>
              </w:rPr>
            </w:pPr>
            <w:r>
              <w:rPr>
                <w:rFonts w:ascii="Times New Roman" w:eastAsia="Times New Roman" w:hAnsi="Times New Roman" w:cs="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839BE" w:rsidRDefault="00D317CF">
            <w:pPr>
              <w:widowControl w:val="0"/>
              <w:jc w:val="both"/>
              <w:rPr>
                <w:color w:val="000000"/>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839BE" w:rsidRDefault="00D317CF">
            <w:pPr>
              <w:widowControl w:val="0"/>
              <w:shd w:val="clear" w:color="auto" w:fill="FFFFFF"/>
              <w:spacing w:before="120" w:line="240" w:lineRule="auto"/>
              <w:jc w:val="both"/>
              <w:rPr>
                <w:color w:val="000000"/>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0000"/>
                <w:sz w:val="24"/>
                <w:szCs w:val="24"/>
                <w:highlight w:val="white"/>
              </w:rPr>
              <w:t>у тому числі за результатами електронного аукціону, кр</w:t>
            </w:r>
            <w:r>
              <w:rPr>
                <w:rFonts w:ascii="Times New Roman" w:eastAsia="Times New Roman" w:hAnsi="Times New Roman" w:cs="Times New Roman"/>
                <w:color w:val="000000"/>
                <w:sz w:val="24"/>
                <w:szCs w:val="24"/>
              </w:rPr>
              <w:t>ім випадків:</w:t>
            </w:r>
          </w:p>
          <w:p w:rsidR="006839BE" w:rsidRDefault="00D317CF">
            <w:pPr>
              <w:widowControl w:val="0"/>
              <w:jc w:val="both"/>
              <w:rPr>
                <w:color w:val="000000"/>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6839BE" w:rsidRDefault="00D317CF">
            <w:pPr>
              <w:widowControl w:val="0"/>
              <w:jc w:val="both"/>
              <w:rPr>
                <w:color w:val="000000"/>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6839BE" w:rsidRDefault="006839BE">
            <w:pPr>
              <w:widowControl w:val="0"/>
              <w:jc w:val="both"/>
              <w:rPr>
                <w:rFonts w:ascii="Times New Roman" w:eastAsia="Times New Roman" w:hAnsi="Times New Roman" w:cs="Times New Roman"/>
                <w:color w:val="000000"/>
                <w:sz w:val="24"/>
                <w:szCs w:val="24"/>
              </w:rPr>
            </w:pPr>
          </w:p>
        </w:tc>
      </w:tr>
      <w:tr w:rsidR="006839BE">
        <w:trPr>
          <w:trHeight w:val="1119"/>
          <w:jc w:val="center"/>
        </w:trPr>
        <w:tc>
          <w:tcPr>
            <w:tcW w:w="704" w:type="dxa"/>
            <w:tcBorders>
              <w:top w:val="single" w:sz="4" w:space="0" w:color="000000"/>
              <w:left w:val="single" w:sz="4" w:space="0" w:color="000000"/>
              <w:bottom w:val="single" w:sz="4" w:space="0" w:color="000000"/>
              <w:right w:val="single" w:sz="4" w:space="0" w:color="000000"/>
            </w:tcBorders>
          </w:tcPr>
          <w:p w:rsidR="006839BE" w:rsidRDefault="00D317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rsidR="006839BE" w:rsidRDefault="00D317CF">
            <w:pPr>
              <w:widowControl w:val="0"/>
              <w:rPr>
                <w:color w:val="000000"/>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6839BE" w:rsidRDefault="00D317CF">
            <w:pPr>
              <w:widowControl w:val="0"/>
              <w:ind w:right="120"/>
              <w:jc w:val="both"/>
              <w:rPr>
                <w:color w:val="000000"/>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6839BE" w:rsidRDefault="006839BE">
            <w:pPr>
              <w:widowControl w:val="0"/>
              <w:ind w:right="120"/>
              <w:jc w:val="both"/>
              <w:rPr>
                <w:rFonts w:ascii="Times New Roman" w:eastAsia="Times New Roman" w:hAnsi="Times New Roman" w:cs="Times New Roman"/>
                <w:color w:val="000000"/>
                <w:sz w:val="24"/>
                <w:szCs w:val="24"/>
              </w:rPr>
            </w:pPr>
          </w:p>
        </w:tc>
      </w:tr>
    </w:tbl>
    <w:p w:rsidR="006839BE" w:rsidRDefault="006839BE">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6839BE" w:rsidRDefault="00D317CF">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7B57E3">
        <w:rPr>
          <w:rFonts w:ascii="Times New Roman" w:eastAsia="Times New Roman" w:hAnsi="Times New Roman" w:cs="Times New Roman"/>
          <w:sz w:val="24"/>
          <w:szCs w:val="24"/>
        </w:rPr>
        <w:t xml:space="preserve"> </w:t>
      </w:r>
      <w:r w:rsidR="007B57E3" w:rsidRPr="007B57E3">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 арк. в 1 прим.</w:t>
      </w:r>
    </w:p>
    <w:p w:rsidR="006839BE" w:rsidRDefault="00D317CF">
      <w:pPr>
        <w:widowControl w:val="0"/>
        <w:spacing w:after="0" w:line="240" w:lineRule="auto"/>
        <w:jc w:val="right"/>
      </w:pPr>
      <w:r>
        <w:rPr>
          <w:rFonts w:ascii="Times New Roman" w:eastAsia="Times New Roman" w:hAnsi="Times New Roman" w:cs="Times New Roman"/>
          <w:sz w:val="24"/>
          <w:szCs w:val="24"/>
        </w:rPr>
        <w:t>2. Додаток 2</w:t>
      </w:r>
      <w:r w:rsidR="007B57E3">
        <w:rPr>
          <w:rFonts w:ascii="Times New Roman" w:eastAsia="Times New Roman" w:hAnsi="Times New Roman" w:cs="Times New Roman"/>
          <w:sz w:val="24"/>
          <w:szCs w:val="24"/>
        </w:rPr>
        <w:t xml:space="preserve"> до тендерної документації на </w:t>
      </w:r>
      <w:r w:rsidR="007B57E3" w:rsidRPr="007B57E3">
        <w:rPr>
          <w:rFonts w:ascii="Times New Roman" w:eastAsia="Times New Roman" w:hAnsi="Times New Roman" w:cs="Times New Roman"/>
          <w:sz w:val="24"/>
          <w:szCs w:val="24"/>
          <w:lang w:val="ru-RU"/>
        </w:rPr>
        <w:t xml:space="preserve">2 </w:t>
      </w:r>
      <w:r>
        <w:rPr>
          <w:rFonts w:ascii="Times New Roman" w:eastAsia="Times New Roman" w:hAnsi="Times New Roman" w:cs="Times New Roman"/>
          <w:sz w:val="24"/>
          <w:szCs w:val="24"/>
        </w:rPr>
        <w:t>арк. в 1 прим.</w:t>
      </w:r>
    </w:p>
    <w:p w:rsidR="006839BE" w:rsidRDefault="00A222B8" w:rsidP="00A222B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73D7">
        <w:rPr>
          <w:rFonts w:ascii="Times New Roman" w:eastAsia="Times New Roman" w:hAnsi="Times New Roman" w:cs="Times New Roman"/>
          <w:sz w:val="24"/>
          <w:szCs w:val="24"/>
        </w:rPr>
        <w:t xml:space="preserve"> </w:t>
      </w:r>
      <w:r w:rsidR="00D317CF">
        <w:rPr>
          <w:rFonts w:ascii="Times New Roman" w:eastAsia="Times New Roman" w:hAnsi="Times New Roman" w:cs="Times New Roman"/>
          <w:sz w:val="24"/>
          <w:szCs w:val="24"/>
        </w:rPr>
        <w:t>3. Додаток 3</w:t>
      </w:r>
      <w:r w:rsidR="007B57E3">
        <w:rPr>
          <w:rFonts w:ascii="Times New Roman" w:eastAsia="Times New Roman" w:hAnsi="Times New Roman" w:cs="Times New Roman"/>
          <w:sz w:val="24"/>
          <w:szCs w:val="24"/>
        </w:rPr>
        <w:t xml:space="preserve"> до тендерної документації на </w:t>
      </w:r>
      <w:r w:rsidR="007C73D7">
        <w:rPr>
          <w:rFonts w:ascii="Times New Roman" w:eastAsia="Times New Roman" w:hAnsi="Times New Roman" w:cs="Times New Roman"/>
          <w:sz w:val="24"/>
          <w:szCs w:val="24"/>
        </w:rPr>
        <w:t xml:space="preserve">10 </w:t>
      </w:r>
      <w:r w:rsidR="00D317CF">
        <w:rPr>
          <w:rFonts w:ascii="Times New Roman" w:eastAsia="Times New Roman" w:hAnsi="Times New Roman" w:cs="Times New Roman"/>
          <w:sz w:val="24"/>
          <w:szCs w:val="24"/>
        </w:rPr>
        <w:t>арк. в 1 прим</w:t>
      </w:r>
      <w:r w:rsidR="007C73D7">
        <w:rPr>
          <w:rFonts w:ascii="Times New Roman" w:eastAsia="Times New Roman" w:hAnsi="Times New Roman" w:cs="Times New Roman"/>
          <w:sz w:val="24"/>
          <w:szCs w:val="24"/>
        </w:rPr>
        <w:t>.</w:t>
      </w:r>
    </w:p>
    <w:p w:rsidR="007C73D7" w:rsidRDefault="007C73D7" w:rsidP="007C73D7">
      <w:pPr>
        <w:spacing w:after="0"/>
        <w:jc w:val="center"/>
      </w:pPr>
      <w:r>
        <w:t xml:space="preserve">                                                                   </w:t>
      </w:r>
      <w:r>
        <w:rPr>
          <w:rFonts w:ascii="Times New Roman" w:eastAsia="Times New Roman" w:hAnsi="Times New Roman" w:cs="Times New Roman"/>
          <w:sz w:val="24"/>
          <w:szCs w:val="24"/>
        </w:rPr>
        <w:t>4. Додаток 4 до тендерної документації на 1 арк. в 1 прим.</w:t>
      </w:r>
    </w:p>
    <w:p w:rsidR="007C73D7" w:rsidRDefault="007C73D7" w:rsidP="007C73D7">
      <w:pPr>
        <w:spacing w:after="0"/>
      </w:pPr>
    </w:p>
    <w:p w:rsidR="006839BE" w:rsidRDefault="006839BE">
      <w:pPr>
        <w:spacing w:after="0"/>
        <w:jc w:val="right"/>
      </w:pPr>
    </w:p>
    <w:sectPr w:rsidR="006839BE">
      <w:footerReference w:type="default" r:id="rId18"/>
      <w:headerReference w:type="first" r:id="rId19"/>
      <w:footerReference w:type="first" r:id="rId20"/>
      <w:pgSz w:w="11906" w:h="16838"/>
      <w:pgMar w:top="708" w:right="850" w:bottom="765" w:left="1417" w:header="708" w:footer="708" w:gutter="0"/>
      <w:pgNumType w:start="1"/>
      <w:cols w:space="720"/>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497" w:rsidRDefault="004A1497">
      <w:pPr>
        <w:spacing w:after="0" w:line="240" w:lineRule="auto"/>
      </w:pPr>
      <w:r>
        <w:separator/>
      </w:r>
    </w:p>
  </w:endnote>
  <w:endnote w:type="continuationSeparator" w:id="0">
    <w:p w:rsidR="004A1497" w:rsidRDefault="004A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swiss"/>
    <w:pitch w:val="variable"/>
    <w:sig w:usb0="000000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BE" w:rsidRDefault="00D317CF">
    <w:pPr>
      <w:jc w:val="right"/>
      <w:rPr>
        <w:rFonts w:ascii="Times New Roman" w:eastAsia="Times New Roman" w:hAnsi="Times New Roman" w:cs="Times New Roman"/>
        <w:i/>
        <w:sz w:val="24"/>
        <w:szCs w:val="24"/>
        <w:highlight w:val="white"/>
      </w:rPr>
    </w:pPr>
    <w:r>
      <w:fldChar w:fldCharType="begin"/>
    </w:r>
    <w:r>
      <w:instrText xml:space="preserve"> PAGE </w:instrText>
    </w:r>
    <w:r>
      <w:fldChar w:fldCharType="separate"/>
    </w:r>
    <w:r w:rsidR="006E0313">
      <w:rPr>
        <w:noProof/>
      </w:rP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BE" w:rsidRDefault="006839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497" w:rsidRDefault="004A1497">
      <w:pPr>
        <w:spacing w:after="0" w:line="240" w:lineRule="auto"/>
      </w:pPr>
      <w:r>
        <w:separator/>
      </w:r>
    </w:p>
  </w:footnote>
  <w:footnote w:type="continuationSeparator" w:id="0">
    <w:p w:rsidR="004A1497" w:rsidRDefault="004A1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BE" w:rsidRDefault="006839B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307A"/>
    <w:multiLevelType w:val="multilevel"/>
    <w:tmpl w:val="F91E9E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A202243"/>
    <w:multiLevelType w:val="multilevel"/>
    <w:tmpl w:val="180CFBDE"/>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39BE"/>
    <w:rsid w:val="00003E78"/>
    <w:rsid w:val="00182030"/>
    <w:rsid w:val="001D6E53"/>
    <w:rsid w:val="002A370C"/>
    <w:rsid w:val="003707C6"/>
    <w:rsid w:val="003B0A9F"/>
    <w:rsid w:val="003C08BD"/>
    <w:rsid w:val="004A1497"/>
    <w:rsid w:val="00524D1B"/>
    <w:rsid w:val="00543479"/>
    <w:rsid w:val="005E7DB8"/>
    <w:rsid w:val="00651698"/>
    <w:rsid w:val="006839BE"/>
    <w:rsid w:val="006E0313"/>
    <w:rsid w:val="007A4D06"/>
    <w:rsid w:val="007B57E3"/>
    <w:rsid w:val="007C73D7"/>
    <w:rsid w:val="009F2E4A"/>
    <w:rsid w:val="00A222B8"/>
    <w:rsid w:val="00A64239"/>
    <w:rsid w:val="00AB041F"/>
    <w:rsid w:val="00C30C53"/>
    <w:rsid w:val="00CC7FDE"/>
    <w:rsid w:val="00CD2899"/>
    <w:rsid w:val="00D317CF"/>
    <w:rsid w:val="00D94F38"/>
    <w:rsid w:val="00DE3B9A"/>
    <w:rsid w:val="00F26E0D"/>
    <w:rsid w:val="00F46DEF"/>
    <w:rsid w:val="00F9487B"/>
    <w:rsid w:val="00FB6C2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39297A"/>
    <w:pPr>
      <w:keepNext/>
      <w:keepLines/>
      <w:spacing w:before="480" w:after="120"/>
      <w:outlineLvl w:val="0"/>
    </w:pPr>
    <w:rPr>
      <w:b/>
      <w:sz w:val="48"/>
      <w:szCs w:val="48"/>
    </w:rPr>
  </w:style>
  <w:style w:type="paragraph" w:customStyle="1" w:styleId="21">
    <w:name w:val="Заголовок 21"/>
    <w:basedOn w:val="a"/>
    <w:next w:val="a"/>
    <w:uiPriority w:val="9"/>
    <w:semiHidden/>
    <w:unhideWhenUsed/>
    <w:qFormat/>
    <w:rsid w:val="0039297A"/>
    <w:pPr>
      <w:keepNext/>
      <w:keepLines/>
      <w:spacing w:before="360" w:after="80"/>
      <w:outlineLvl w:val="1"/>
    </w:pPr>
    <w:rPr>
      <w:b/>
      <w:sz w:val="36"/>
      <w:szCs w:val="36"/>
    </w:rPr>
  </w:style>
  <w:style w:type="paragraph" w:customStyle="1" w:styleId="31">
    <w:name w:val="Заголовок 31"/>
    <w:basedOn w:val="a"/>
    <w:next w:val="a"/>
    <w:uiPriority w:val="9"/>
    <w:semiHidden/>
    <w:unhideWhenUsed/>
    <w:qFormat/>
    <w:rsid w:val="0039297A"/>
    <w:pPr>
      <w:keepNext/>
      <w:keepLines/>
      <w:spacing w:before="280" w:after="80"/>
      <w:outlineLvl w:val="2"/>
    </w:pPr>
    <w:rPr>
      <w:b/>
      <w:sz w:val="28"/>
      <w:szCs w:val="28"/>
    </w:rPr>
  </w:style>
  <w:style w:type="paragraph" w:customStyle="1" w:styleId="41">
    <w:name w:val="Заголовок 41"/>
    <w:basedOn w:val="a"/>
    <w:next w:val="a"/>
    <w:uiPriority w:val="9"/>
    <w:semiHidden/>
    <w:unhideWhenUsed/>
    <w:qFormat/>
    <w:rsid w:val="0039297A"/>
    <w:pPr>
      <w:keepNext/>
      <w:keepLines/>
      <w:spacing w:before="240" w:after="40"/>
      <w:outlineLvl w:val="3"/>
    </w:pPr>
    <w:rPr>
      <w:b/>
      <w:sz w:val="24"/>
      <w:szCs w:val="24"/>
    </w:rPr>
  </w:style>
  <w:style w:type="paragraph" w:customStyle="1" w:styleId="51">
    <w:name w:val="Заголовок 51"/>
    <w:basedOn w:val="a"/>
    <w:next w:val="a"/>
    <w:uiPriority w:val="9"/>
    <w:semiHidden/>
    <w:unhideWhenUsed/>
    <w:qFormat/>
    <w:rsid w:val="0039297A"/>
    <w:pPr>
      <w:keepNext/>
      <w:keepLines/>
      <w:spacing w:before="220" w:after="40"/>
      <w:outlineLvl w:val="4"/>
    </w:pPr>
    <w:rPr>
      <w:b/>
    </w:rPr>
  </w:style>
  <w:style w:type="paragraph" w:customStyle="1" w:styleId="61">
    <w:name w:val="Заголовок 61"/>
    <w:basedOn w:val="a"/>
    <w:next w:val="a"/>
    <w:uiPriority w:val="9"/>
    <w:semiHidden/>
    <w:unhideWhenUsed/>
    <w:qFormat/>
    <w:rsid w:val="0039297A"/>
    <w:pPr>
      <w:keepNext/>
      <w:keepLines/>
      <w:spacing w:before="200" w:after="40"/>
      <w:outlineLvl w:val="5"/>
    </w:pPr>
    <w:rPr>
      <w:b/>
      <w:sz w:val="20"/>
      <w:szCs w:val="20"/>
    </w:rPr>
  </w:style>
  <w:style w:type="character" w:customStyle="1" w:styleId="-">
    <w:name w:val="Интернет-ссылка"/>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4">
    <w:name w:val="annotation reference"/>
    <w:basedOn w:val="a0"/>
    <w:uiPriority w:val="99"/>
    <w:semiHidden/>
    <w:unhideWhenUsed/>
    <w:qFormat/>
    <w:rsid w:val="003F0EB8"/>
    <w:rPr>
      <w:sz w:val="16"/>
      <w:szCs w:val="16"/>
    </w:rPr>
  </w:style>
  <w:style w:type="character" w:customStyle="1" w:styleId="a5">
    <w:name w:val="Текст примечания Знак"/>
    <w:basedOn w:val="a0"/>
    <w:uiPriority w:val="99"/>
    <w:semiHidden/>
    <w:qFormat/>
    <w:rsid w:val="003F0EB8"/>
    <w:rPr>
      <w:sz w:val="20"/>
      <w:szCs w:val="20"/>
    </w:rPr>
  </w:style>
  <w:style w:type="character" w:customStyle="1" w:styleId="a6">
    <w:name w:val="Тема примечания Знак"/>
    <w:basedOn w:val="a5"/>
    <w:uiPriority w:val="99"/>
    <w:semiHidden/>
    <w:qFormat/>
    <w:rsid w:val="003F0EB8"/>
    <w:rPr>
      <w:b/>
      <w:bCs/>
      <w:sz w:val="20"/>
      <w:szCs w:val="20"/>
    </w:rPr>
  </w:style>
  <w:style w:type="character" w:customStyle="1" w:styleId="Bodytext4">
    <w:name w:val="Body text (4)_"/>
    <w:basedOn w:val="a0"/>
    <w:qFormat/>
    <w:rsid w:val="0039297A"/>
    <w:rPr>
      <w:rFonts w:ascii="Times New Roman" w:hAnsi="Times New Roman"/>
    </w:rPr>
  </w:style>
  <w:style w:type="character" w:customStyle="1" w:styleId="Bodytext40">
    <w:name w:val="Body text (4)"/>
    <w:basedOn w:val="Bodytext4"/>
    <w:qFormat/>
    <w:rsid w:val="0039297A"/>
    <w:rPr>
      <w:rFonts w:ascii="Times New Roman" w:hAnsi="Times New Roman"/>
    </w:rPr>
  </w:style>
  <w:style w:type="paragraph" w:customStyle="1" w:styleId="a7">
    <w:name w:val="Заголовок"/>
    <w:basedOn w:val="a"/>
    <w:next w:val="a8"/>
    <w:qFormat/>
    <w:rsid w:val="0039297A"/>
    <w:pPr>
      <w:keepNext/>
      <w:spacing w:before="240" w:after="120"/>
    </w:pPr>
    <w:rPr>
      <w:rFonts w:ascii="Liberation Sans" w:eastAsia="Noto Sans CJK SC" w:hAnsi="Liberation Sans" w:cs="Lohit Devanagari"/>
      <w:sz w:val="28"/>
      <w:szCs w:val="28"/>
    </w:rPr>
  </w:style>
  <w:style w:type="paragraph" w:styleId="a8">
    <w:name w:val="Body Text"/>
    <w:basedOn w:val="a"/>
    <w:rsid w:val="0039297A"/>
    <w:pPr>
      <w:spacing w:after="140" w:line="276" w:lineRule="auto"/>
    </w:pPr>
  </w:style>
  <w:style w:type="paragraph" w:styleId="a9">
    <w:name w:val="List"/>
    <w:basedOn w:val="a8"/>
    <w:rsid w:val="0039297A"/>
    <w:rPr>
      <w:rFonts w:cs="Lohit Devanagari"/>
    </w:rPr>
  </w:style>
  <w:style w:type="paragraph" w:customStyle="1" w:styleId="10">
    <w:name w:val="Название объекта1"/>
    <w:basedOn w:val="a"/>
    <w:qFormat/>
    <w:rsid w:val="0039297A"/>
    <w:pPr>
      <w:suppressLineNumbers/>
      <w:spacing w:before="120" w:after="120"/>
    </w:pPr>
    <w:rPr>
      <w:rFonts w:cs="Lohit Devanagari"/>
      <w:i/>
      <w:iCs/>
      <w:sz w:val="24"/>
      <w:szCs w:val="24"/>
    </w:rPr>
  </w:style>
  <w:style w:type="paragraph" w:styleId="aa">
    <w:name w:val="index heading"/>
    <w:basedOn w:val="a"/>
    <w:qFormat/>
    <w:rsid w:val="0039297A"/>
    <w:pPr>
      <w:suppressLineNumbers/>
    </w:pPr>
    <w:rPr>
      <w:rFonts w:cs="Lohit Devanagari"/>
    </w:rPr>
  </w:style>
  <w:style w:type="paragraph" w:customStyle="1" w:styleId="LO-normal">
    <w:name w:val="LO-normal"/>
    <w:qFormat/>
    <w:rsid w:val="0039297A"/>
    <w:pPr>
      <w:spacing w:after="160" w:line="259" w:lineRule="auto"/>
    </w:pPr>
  </w:style>
  <w:style w:type="paragraph" w:styleId="ab">
    <w:name w:val="Title"/>
    <w:basedOn w:val="a"/>
    <w:next w:val="a"/>
    <w:uiPriority w:val="10"/>
    <w:qFormat/>
    <w:rsid w:val="0039297A"/>
    <w:pPr>
      <w:keepNext/>
      <w:keepLines/>
      <w:spacing w:before="480" w:after="120"/>
    </w:pPr>
    <w:rPr>
      <w:b/>
      <w:sz w:val="72"/>
      <w:szCs w:val="72"/>
    </w:rPr>
  </w:style>
  <w:style w:type="paragraph" w:styleId="ac">
    <w:name w:val="List Paragraph"/>
    <w:basedOn w:val="a"/>
    <w:uiPriority w:val="34"/>
    <w:qFormat/>
    <w:rsid w:val="00CD4E1F"/>
    <w:pPr>
      <w:ind w:left="720"/>
      <w:contextualSpacing/>
    </w:pPr>
  </w:style>
  <w:style w:type="paragraph" w:styleId="ad">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e">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
    <w:name w:val="Subtitle"/>
    <w:basedOn w:val="LO-normal"/>
    <w:next w:val="LO-normal"/>
    <w:uiPriority w:val="11"/>
    <w:qFormat/>
    <w:rsid w:val="0039297A"/>
    <w:pPr>
      <w:keepNext/>
      <w:keepLines/>
      <w:spacing w:before="360" w:after="80" w:line="240" w:lineRule="auto"/>
    </w:pPr>
    <w:rPr>
      <w:rFonts w:ascii="Georgia" w:eastAsia="Georgia" w:hAnsi="Georgia" w:cs="Georgia"/>
      <w:i/>
      <w:color w:val="666666"/>
      <w:sz w:val="48"/>
      <w:szCs w:val="48"/>
    </w:rPr>
  </w:style>
  <w:style w:type="paragraph" w:customStyle="1" w:styleId="af0">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f1">
    <w:name w:val="annotation text"/>
    <w:basedOn w:val="a"/>
    <w:uiPriority w:val="99"/>
    <w:semiHidden/>
    <w:unhideWhenUsed/>
    <w:qFormat/>
    <w:rsid w:val="003F0EB8"/>
    <w:pPr>
      <w:spacing w:line="240" w:lineRule="auto"/>
    </w:pPr>
    <w:rPr>
      <w:sz w:val="20"/>
      <w:szCs w:val="20"/>
    </w:rPr>
  </w:style>
  <w:style w:type="paragraph" w:styleId="af2">
    <w:name w:val="annotation subject"/>
    <w:basedOn w:val="af1"/>
    <w:next w:val="af1"/>
    <w:uiPriority w:val="99"/>
    <w:semiHidden/>
    <w:unhideWhenUsed/>
    <w:qFormat/>
    <w:rsid w:val="003F0EB8"/>
    <w:rPr>
      <w:b/>
      <w:bCs/>
    </w:rPr>
  </w:style>
  <w:style w:type="paragraph" w:customStyle="1" w:styleId="af3">
    <w:name w:val="Верхний и нижний колонтитулы"/>
    <w:basedOn w:val="a"/>
    <w:qFormat/>
    <w:rsid w:val="0039297A"/>
  </w:style>
  <w:style w:type="paragraph" w:customStyle="1" w:styleId="af4">
    <w:name w:val="Колонтитул"/>
    <w:basedOn w:val="a"/>
    <w:qFormat/>
    <w:rsid w:val="0039297A"/>
  </w:style>
  <w:style w:type="paragraph" w:customStyle="1" w:styleId="12">
    <w:name w:val="Верхний колонтитул1"/>
    <w:basedOn w:val="af3"/>
    <w:rsid w:val="0039297A"/>
  </w:style>
  <w:style w:type="paragraph" w:customStyle="1" w:styleId="13">
    <w:name w:val="Нижний колонтитул1"/>
    <w:basedOn w:val="af3"/>
    <w:rsid w:val="0039297A"/>
  </w:style>
  <w:style w:type="paragraph" w:styleId="HTML">
    <w:name w:val="HTML Preformatted"/>
    <w:basedOn w:val="a"/>
    <w:qFormat/>
    <w:rsid w:val="0039297A"/>
    <w:rPr>
      <w:rFonts w:ascii="Courier New" w:hAnsi="Courier New" w:cs="Courier New"/>
      <w:sz w:val="20"/>
      <w:lang w:val="ru-RU"/>
    </w:rPr>
  </w:style>
  <w:style w:type="table" w:customStyle="1" w:styleId="TableNormal">
    <w:name w:val="Table Normal"/>
    <w:rsid w:val="0039297A"/>
    <w:tblPr>
      <w:tblCellMar>
        <w:top w:w="0" w:type="dxa"/>
        <w:left w:w="0" w:type="dxa"/>
        <w:bottom w:w="0" w:type="dxa"/>
        <w:right w:w="0" w:type="dxa"/>
      </w:tblCellMar>
    </w:tblPr>
  </w:style>
  <w:style w:type="table" w:customStyle="1" w:styleId="TableNormal0">
    <w:name w:val="Table Normal"/>
    <w:rsid w:val="0039297A"/>
    <w:tblPr>
      <w:tblCellMar>
        <w:top w:w="0" w:type="dxa"/>
        <w:left w:w="0" w:type="dxa"/>
        <w:bottom w:w="0" w:type="dxa"/>
        <w:right w:w="0" w:type="dxa"/>
      </w:tblCellMar>
    </w:tblPr>
  </w:style>
  <w:style w:type="table" w:customStyle="1" w:styleId="TableNormal1">
    <w:name w:val="Table Normal"/>
    <w:rsid w:val="0039297A"/>
    <w:tblPr>
      <w:tblCellMar>
        <w:top w:w="0" w:type="dxa"/>
        <w:left w:w="0" w:type="dxa"/>
        <w:bottom w:w="0" w:type="dxa"/>
        <w:right w:w="0" w:type="dxa"/>
      </w:tblCellMar>
    </w:tblPr>
  </w:style>
  <w:style w:type="table" w:customStyle="1" w:styleId="TableNormal2">
    <w:name w:val="Table Normal"/>
    <w:rsid w:val="0039297A"/>
    <w:tblPr>
      <w:tblCellMar>
        <w:top w:w="0" w:type="dxa"/>
        <w:left w:w="0" w:type="dxa"/>
        <w:bottom w:w="0" w:type="dxa"/>
        <w:right w:w="0" w:type="dxa"/>
      </w:tblCellMar>
    </w:tblPr>
  </w:style>
  <w:style w:type="table" w:customStyle="1" w:styleId="TableNormal3">
    <w:name w:val="Table Normal"/>
    <w:rsid w:val="0039297A"/>
    <w:tblPr>
      <w:tblCellMar>
        <w:top w:w="0" w:type="dxa"/>
        <w:left w:w="0" w:type="dxa"/>
        <w:bottom w:w="0" w:type="dxa"/>
        <w:right w:w="0" w:type="dxa"/>
      </w:tblCellMar>
    </w:tblPr>
  </w:style>
  <w:style w:type="table" w:styleId="af5">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Pages>
  <Words>34442</Words>
  <Characters>19633</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User</cp:lastModifiedBy>
  <cp:revision>39</cp:revision>
  <dcterms:created xsi:type="dcterms:W3CDTF">2020-04-14T07:28:00Z</dcterms:created>
  <dcterms:modified xsi:type="dcterms:W3CDTF">2024-02-28T06:18:00Z</dcterms:modified>
  <dc:language>ru-RU</dc:language>
</cp:coreProperties>
</file>