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BF46" w14:textId="77777777" w:rsidR="00E913CC" w:rsidRDefault="00802086">
      <w:pPr>
        <w:pStyle w:val="Standard"/>
        <w:spacing w:after="0" w:line="240" w:lineRule="auto"/>
        <w:jc w:val="right"/>
        <w:rPr>
          <w:b/>
        </w:rPr>
      </w:pPr>
      <w:r>
        <w:rPr>
          <w:b/>
        </w:rPr>
        <w:t xml:space="preserve">     Додаток №2 до тендерної документації</w:t>
      </w:r>
    </w:p>
    <w:p w14:paraId="00EED852" w14:textId="77777777" w:rsidR="00E913CC" w:rsidRDefault="00E913CC">
      <w:pPr>
        <w:pStyle w:val="Standard"/>
        <w:spacing w:after="0" w:line="240" w:lineRule="auto"/>
        <w:jc w:val="right"/>
        <w:rPr>
          <w:b/>
        </w:rPr>
      </w:pPr>
    </w:p>
    <w:p w14:paraId="65ED66E0" w14:textId="77777777" w:rsidR="00E913CC" w:rsidRDefault="00E913CC">
      <w:pPr>
        <w:pStyle w:val="Standard"/>
        <w:tabs>
          <w:tab w:val="clear" w:pos="708"/>
          <w:tab w:val="left" w:pos="360"/>
        </w:tabs>
        <w:spacing w:after="0" w:line="240" w:lineRule="auto"/>
        <w:jc w:val="center"/>
        <w:rPr>
          <w:b/>
          <w:color w:val="000000"/>
        </w:rPr>
      </w:pPr>
    </w:p>
    <w:p w14:paraId="5F909C35" w14:textId="77777777" w:rsidR="00E913CC" w:rsidRDefault="00802086">
      <w:pPr>
        <w:pStyle w:val="Standard"/>
        <w:tabs>
          <w:tab w:val="clear" w:pos="708"/>
          <w:tab w:val="left" w:pos="360"/>
        </w:tabs>
        <w:spacing w:after="0" w:line="240" w:lineRule="auto"/>
        <w:jc w:val="center"/>
        <w:rPr>
          <w:b/>
          <w:color w:val="000000"/>
        </w:rPr>
      </w:pPr>
      <w:r>
        <w:rPr>
          <w:b/>
          <w:color w:val="000000"/>
        </w:rPr>
        <w:t>Технічні та якісні вимоги до предмету закупівлі</w:t>
      </w:r>
    </w:p>
    <w:p w14:paraId="49C573B9" w14:textId="77777777" w:rsidR="00E913CC" w:rsidRDefault="00E913CC">
      <w:pPr>
        <w:pStyle w:val="Standard"/>
        <w:tabs>
          <w:tab w:val="clear" w:pos="708"/>
          <w:tab w:val="left" w:pos="360"/>
        </w:tabs>
        <w:spacing w:after="0" w:line="240" w:lineRule="auto"/>
        <w:jc w:val="center"/>
        <w:rPr>
          <w:b/>
          <w:color w:val="000000"/>
        </w:rPr>
      </w:pPr>
    </w:p>
    <w:p w14:paraId="36F54B36" w14:textId="77777777" w:rsidR="00E913CC" w:rsidRDefault="00802086">
      <w:pPr>
        <w:pStyle w:val="Standard"/>
        <w:ind w:right="-25"/>
        <w:jc w:val="center"/>
      </w:pPr>
      <w:r>
        <w:rPr>
          <w:b/>
          <w:color w:val="000000"/>
        </w:rPr>
        <w:t>код ДК 021:2015 - 03220000-9 «Овочі, фрукти та горіхи»</w:t>
      </w:r>
    </w:p>
    <w:p w14:paraId="7B5329A2" w14:textId="714E1234" w:rsidR="00E913CC" w:rsidRDefault="00802086">
      <w:pPr>
        <w:pStyle w:val="Standard"/>
        <w:ind w:right="-25"/>
        <w:jc w:val="center"/>
        <w:rPr>
          <w:b/>
        </w:rPr>
      </w:pPr>
      <w:r>
        <w:rPr>
          <w:b/>
        </w:rPr>
        <w:t xml:space="preserve"> (Морква рання, буряк ранній, капуста рання, огірок тепличний, огірок </w:t>
      </w:r>
      <w:proofErr w:type="spellStart"/>
      <w:r>
        <w:rPr>
          <w:b/>
        </w:rPr>
        <w:t>грунтовий</w:t>
      </w:r>
      <w:proofErr w:type="spellEnd"/>
      <w:r>
        <w:rPr>
          <w:b/>
        </w:rPr>
        <w:t xml:space="preserve">, помідор тепличний, помідор </w:t>
      </w:r>
      <w:proofErr w:type="spellStart"/>
      <w:r>
        <w:rPr>
          <w:b/>
        </w:rPr>
        <w:t>грунтовий</w:t>
      </w:r>
      <w:proofErr w:type="spellEnd"/>
      <w:r>
        <w:rPr>
          <w:b/>
        </w:rPr>
        <w:t>, кабачки, гарбуз, слива, персик, абрикос, груша, черешня, перець, полуниця)</w:t>
      </w:r>
    </w:p>
    <w:p w14:paraId="407135F2" w14:textId="77777777" w:rsidR="00E913CC" w:rsidRDefault="00E913CC">
      <w:pPr>
        <w:pStyle w:val="Standard"/>
        <w:ind w:right="-25"/>
        <w:jc w:val="center"/>
        <w:rPr>
          <w:b/>
          <w:color w:val="000000"/>
        </w:rPr>
      </w:pPr>
    </w:p>
    <w:p w14:paraId="522F55C3" w14:textId="77777777" w:rsidR="00E913CC" w:rsidRDefault="00802086">
      <w:pPr>
        <w:pStyle w:val="Standard"/>
        <w:ind w:right="-25"/>
        <w:jc w:val="center"/>
        <w:rPr>
          <w:color w:val="FF0000"/>
        </w:rPr>
      </w:pPr>
      <w:r>
        <w:rPr>
          <w:color w:val="FF0000"/>
        </w:rPr>
        <w:t xml:space="preserve"> </w:t>
      </w:r>
    </w:p>
    <w:tbl>
      <w:tblPr>
        <w:tblW w:w="11058" w:type="dxa"/>
        <w:tblInd w:w="-416" w:type="dxa"/>
        <w:tblLayout w:type="fixed"/>
        <w:tblCellMar>
          <w:left w:w="10" w:type="dxa"/>
          <w:right w:w="10" w:type="dxa"/>
        </w:tblCellMar>
        <w:tblLook w:val="04A0" w:firstRow="1" w:lastRow="0" w:firstColumn="1" w:lastColumn="0" w:noHBand="0" w:noVBand="1"/>
      </w:tblPr>
      <w:tblGrid>
        <w:gridCol w:w="568"/>
        <w:gridCol w:w="1668"/>
        <w:gridCol w:w="12"/>
        <w:gridCol w:w="21"/>
        <w:gridCol w:w="1134"/>
        <w:gridCol w:w="4111"/>
        <w:gridCol w:w="1701"/>
        <w:gridCol w:w="1843"/>
      </w:tblGrid>
      <w:tr w:rsidR="00E913CC" w14:paraId="310228DD"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F9F34D" w14:textId="77777777" w:rsidR="00E913CC" w:rsidRDefault="00802086">
            <w:pPr>
              <w:pStyle w:val="Standard"/>
              <w:widowControl w:val="0"/>
              <w:spacing w:after="0" w:line="264" w:lineRule="auto"/>
              <w:jc w:val="center"/>
            </w:pPr>
            <w:r>
              <w:t>№ з/п</w:t>
            </w:r>
          </w:p>
        </w:tc>
        <w:tc>
          <w:tcPr>
            <w:tcW w:w="1668"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14:paraId="1BF7CC88" w14:textId="77777777" w:rsidR="00E913CC" w:rsidRDefault="00802086">
            <w:pPr>
              <w:pStyle w:val="Standard"/>
              <w:widowControl w:val="0"/>
              <w:spacing w:after="0" w:line="264" w:lineRule="auto"/>
              <w:jc w:val="center"/>
            </w:pPr>
            <w:r>
              <w:t>Найменування товару</w:t>
            </w:r>
          </w:p>
        </w:tc>
        <w:tc>
          <w:tcPr>
            <w:tcW w:w="1167" w:type="dxa"/>
            <w:gridSpan w:val="3"/>
            <w:tcBorders>
              <w:top w:val="single" w:sz="4" w:space="0" w:color="00000A"/>
              <w:left w:val="single" w:sz="4" w:space="0" w:color="auto"/>
              <w:bottom w:val="single" w:sz="4" w:space="0" w:color="auto"/>
              <w:right w:val="single" w:sz="4" w:space="0" w:color="00000A"/>
            </w:tcBorders>
            <w:shd w:val="clear" w:color="auto" w:fill="FFFFFF"/>
          </w:tcPr>
          <w:p w14:paraId="0C6E451E" w14:textId="77777777" w:rsidR="00E913CC" w:rsidRDefault="00802086">
            <w:pPr>
              <w:pStyle w:val="Standard"/>
              <w:widowControl w:val="0"/>
              <w:spacing w:after="0" w:line="264" w:lineRule="auto"/>
              <w:jc w:val="center"/>
              <w:rPr>
                <w:sz w:val="22"/>
              </w:rPr>
            </w:pPr>
            <w:r>
              <w:rPr>
                <w:sz w:val="22"/>
              </w:rPr>
              <w:t xml:space="preserve">деталізований код ДК </w:t>
            </w:r>
            <w:r>
              <w:rPr>
                <w:b/>
                <w:color w:val="000000"/>
                <w:sz w:val="22"/>
              </w:rPr>
              <w:t>021:2015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5E3CDA" w14:textId="77777777" w:rsidR="00E913CC" w:rsidRDefault="00802086">
            <w:pPr>
              <w:pStyle w:val="Standard"/>
              <w:widowControl w:val="0"/>
              <w:spacing w:after="0" w:line="264" w:lineRule="auto"/>
              <w:jc w:val="center"/>
            </w:pPr>
            <w:r>
              <w:t>Технічні та якісні характеристики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35176CD" w14:textId="77777777" w:rsidR="00E913CC" w:rsidRDefault="00802086">
            <w:pPr>
              <w:pStyle w:val="Standard"/>
              <w:widowControl w:val="0"/>
              <w:spacing w:after="0" w:line="264" w:lineRule="auto"/>
              <w:jc w:val="center"/>
              <w:rPr>
                <w:sz w:val="22"/>
              </w:rPr>
            </w:pPr>
            <w:r>
              <w:rPr>
                <w:sz w:val="22"/>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74756D7" w14:textId="77777777" w:rsidR="00E913CC" w:rsidRDefault="00802086">
            <w:pPr>
              <w:pStyle w:val="Standard"/>
              <w:widowControl w:val="0"/>
              <w:spacing w:after="0" w:line="264" w:lineRule="auto"/>
              <w:jc w:val="center"/>
              <w:rPr>
                <w:sz w:val="22"/>
              </w:rPr>
            </w:pPr>
            <w:r>
              <w:rPr>
                <w:sz w:val="22"/>
              </w:rPr>
              <w:t>Країна походження (виробництва)</w:t>
            </w:r>
          </w:p>
          <w:p w14:paraId="56DB2AB4" w14:textId="77777777" w:rsidR="00E913CC" w:rsidRDefault="00802086">
            <w:pPr>
              <w:pStyle w:val="a3"/>
              <w:rPr>
                <w:sz w:val="22"/>
              </w:rPr>
            </w:pPr>
            <w:r>
              <w:rPr>
                <w:sz w:val="22"/>
              </w:rPr>
              <w:t>При заповненні учасником даної колонки, обов’язково мають вказуватися  відомості про країну походження (виробництва) товару</w:t>
            </w:r>
          </w:p>
        </w:tc>
      </w:tr>
      <w:tr w:rsidR="00E913CC" w14:paraId="66341A19"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66839" w14:textId="77777777" w:rsidR="00E913CC" w:rsidRDefault="00802086">
            <w:pPr>
              <w:pStyle w:val="Standard"/>
              <w:widowControl w:val="0"/>
              <w:spacing w:after="0" w:line="264" w:lineRule="auto"/>
              <w:jc w:val="center"/>
            </w:pPr>
            <w:r>
              <w:t>1</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3439268E" w14:textId="77777777" w:rsidR="00E913CC" w:rsidRDefault="00802086">
            <w:pPr>
              <w:pStyle w:val="Standard"/>
              <w:jc w:val="center"/>
            </w:pPr>
            <w:r>
              <w:rPr>
                <w:b/>
              </w:rPr>
              <w:t>Капуста рання</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14:paraId="0F88D2E1" w14:textId="77777777" w:rsidR="00E913CC" w:rsidRDefault="00802086">
            <w:pPr>
              <w:pStyle w:val="Standard"/>
              <w:jc w:val="center"/>
              <w:rPr>
                <w:b/>
              </w:rPr>
            </w:pPr>
            <w:r>
              <w:rPr>
                <w:b/>
              </w:rPr>
              <w:t>03221410-3 - Капуста качанна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0ECB8C" w14:textId="0C110494" w:rsidR="00E913CC" w:rsidRDefault="00802086">
            <w:pPr>
              <w:pStyle w:val="Standard"/>
              <w:tabs>
                <w:tab w:val="clear" w:pos="708"/>
                <w:tab w:val="left" w:pos="635"/>
              </w:tabs>
              <w:spacing w:after="0" w:line="264" w:lineRule="auto"/>
              <w:ind w:left="34"/>
              <w:jc w:val="both"/>
            </w:pPr>
            <w:r>
              <w:t>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sidR="00FA6DEC">
              <w:t xml:space="preserve"> </w:t>
            </w:r>
            <w:r>
              <w:t>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5A36A1D" w14:textId="77777777" w:rsidR="00E913CC" w:rsidRDefault="00802086">
            <w:pPr>
              <w:pStyle w:val="Standard"/>
              <w:jc w:val="center"/>
            </w:pPr>
            <w:r>
              <w:t>600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92AB37A" w14:textId="77777777" w:rsidR="00E913CC" w:rsidRDefault="00E913CC">
            <w:pPr>
              <w:pStyle w:val="a3"/>
            </w:pPr>
          </w:p>
        </w:tc>
      </w:tr>
      <w:tr w:rsidR="00E913CC" w14:paraId="0B1F4F19"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DA158F" w14:textId="77777777" w:rsidR="00E913CC" w:rsidRDefault="00802086">
            <w:pPr>
              <w:pStyle w:val="Standard"/>
              <w:widowControl w:val="0"/>
              <w:spacing w:after="0" w:line="264" w:lineRule="auto"/>
              <w:jc w:val="center"/>
            </w:pPr>
            <w:r>
              <w:t>2</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0479FF0C" w14:textId="77777777" w:rsidR="00E913CC" w:rsidRDefault="00802086">
            <w:pPr>
              <w:pStyle w:val="1"/>
              <w:spacing w:line="264" w:lineRule="auto"/>
              <w:jc w:val="center"/>
              <w:rPr>
                <w:rFonts w:ascii="Times New Roman" w:hAnsi="Times New Roman"/>
                <w:b/>
                <w:sz w:val="24"/>
              </w:rPr>
            </w:pPr>
            <w:r>
              <w:rPr>
                <w:rFonts w:ascii="Times New Roman" w:hAnsi="Times New Roman"/>
                <w:b/>
                <w:sz w:val="24"/>
              </w:rPr>
              <w:t>Морква рання</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14:paraId="573A18A5" w14:textId="77777777" w:rsidR="00E913CC" w:rsidRDefault="00802086">
            <w:pPr>
              <w:pStyle w:val="1"/>
              <w:spacing w:line="264" w:lineRule="auto"/>
              <w:rPr>
                <w:rFonts w:ascii="Times New Roman" w:hAnsi="Times New Roman"/>
                <w:b/>
                <w:sz w:val="24"/>
              </w:rPr>
            </w:pPr>
            <w:r>
              <w:rPr>
                <w:rFonts w:ascii="Times New Roman" w:hAnsi="Times New Roman"/>
                <w:b/>
                <w:sz w:val="24"/>
              </w:rPr>
              <w:t>03221112-4 - Морква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D04F00" w14:textId="77777777" w:rsidR="00E913CC" w:rsidRDefault="00802086">
            <w:pPr>
              <w:pStyle w:val="Standard"/>
              <w:spacing w:after="0" w:line="264" w:lineRule="auto"/>
              <w:jc w:val="both"/>
            </w:pPr>
            <w:r>
              <w:t xml:space="preserve">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w:t>
            </w:r>
            <w:r>
              <w:lastRenderedPageBreak/>
              <w:t>Без ГМО. 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473A3C4" w14:textId="77777777" w:rsidR="00E913CC" w:rsidRDefault="00802086">
            <w:pPr>
              <w:pStyle w:val="Standard"/>
              <w:spacing w:after="0" w:line="264" w:lineRule="auto"/>
              <w:ind w:firstLine="420"/>
              <w:jc w:val="both"/>
            </w:pPr>
            <w:r>
              <w:lastRenderedPageBreak/>
              <w:t>150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35E7E47" w14:textId="77777777" w:rsidR="00E913CC" w:rsidRDefault="00E913CC">
            <w:pPr>
              <w:pStyle w:val="Standard"/>
              <w:spacing w:after="0" w:line="264" w:lineRule="auto"/>
              <w:ind w:firstLine="420"/>
              <w:jc w:val="both"/>
            </w:pPr>
          </w:p>
        </w:tc>
      </w:tr>
      <w:tr w:rsidR="00E913CC" w14:paraId="72680AAA" w14:textId="7777777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2A3BBC" w14:textId="77777777" w:rsidR="00E913CC" w:rsidRDefault="00802086">
            <w:pPr>
              <w:pStyle w:val="Standard"/>
              <w:widowControl w:val="0"/>
              <w:spacing w:after="0" w:line="264" w:lineRule="auto"/>
              <w:jc w:val="center"/>
            </w:pPr>
            <w:r>
              <w:t>3</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2E428A58" w14:textId="77777777" w:rsidR="00E913CC" w:rsidRDefault="00802086">
            <w:pPr>
              <w:pStyle w:val="Standard"/>
              <w:spacing w:after="0" w:line="264" w:lineRule="auto"/>
              <w:jc w:val="center"/>
              <w:rPr>
                <w:b/>
                <w:color w:val="000000"/>
              </w:rPr>
            </w:pPr>
            <w:r>
              <w:rPr>
                <w:b/>
                <w:color w:val="000000"/>
              </w:rPr>
              <w:t>Буряк ранній</w:t>
            </w:r>
          </w:p>
          <w:p w14:paraId="49C20CCA" w14:textId="77777777" w:rsidR="00E913CC" w:rsidRDefault="00E913CC">
            <w:pPr>
              <w:pStyle w:val="Standard"/>
              <w:spacing w:after="0" w:line="264" w:lineRule="auto"/>
              <w:jc w:val="center"/>
              <w:rPr>
                <w:b/>
              </w:rPr>
            </w:pPr>
          </w:p>
          <w:p w14:paraId="34716B6A" w14:textId="77777777" w:rsidR="00E913CC" w:rsidRDefault="00E913CC">
            <w:pPr>
              <w:pStyle w:val="Standard"/>
              <w:spacing w:after="0" w:line="264" w:lineRule="auto"/>
              <w:jc w:val="center"/>
              <w:rPr>
                <w:b/>
              </w:rPr>
            </w:pPr>
          </w:p>
          <w:p w14:paraId="7E3286AA" w14:textId="77777777" w:rsidR="00E913CC" w:rsidRDefault="00E913CC">
            <w:pPr>
              <w:pStyle w:val="Standard"/>
              <w:widowControl w:val="0"/>
              <w:spacing w:after="0" w:line="264" w:lineRule="auto"/>
              <w:jc w:val="center"/>
              <w:rPr>
                <w:b/>
                <w:color w:val="000000"/>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14:paraId="73651AB2" w14:textId="77777777" w:rsidR="00E913CC" w:rsidRDefault="00802086">
            <w:pPr>
              <w:pStyle w:val="Standard"/>
              <w:widowControl w:val="0"/>
              <w:spacing w:after="0" w:line="264" w:lineRule="auto"/>
              <w:jc w:val="center"/>
              <w:rPr>
                <w:b/>
                <w:color w:val="000000"/>
              </w:rPr>
            </w:pPr>
            <w:r>
              <w:rPr>
                <w:b/>
                <w:color w:val="000000"/>
              </w:rPr>
              <w:t>03221111-7 - Буряк</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BE1115" w14:textId="77777777" w:rsidR="00E913CC" w:rsidRDefault="00802086">
            <w:pPr>
              <w:pStyle w:val="Standard"/>
              <w:tabs>
                <w:tab w:val="clear" w:pos="708"/>
                <w:tab w:val="left" w:pos="635"/>
              </w:tabs>
              <w:spacing w:after="0" w:line="264" w:lineRule="auto"/>
              <w:ind w:left="34"/>
              <w:jc w:val="both"/>
            </w:pPr>
            <w: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EA21430" w14:textId="77777777" w:rsidR="00E913CC" w:rsidRDefault="00802086">
            <w:r>
              <w:t xml:space="preserve">     </w:t>
            </w:r>
            <w:r>
              <w:rPr>
                <w:rFonts w:ascii="Times New Roman" w:hAnsi="Times New Roman"/>
                <w:sz w:val="24"/>
              </w:rPr>
              <w:t>80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AED732B" w14:textId="77777777" w:rsidR="00E913CC" w:rsidRDefault="00E913CC"/>
        </w:tc>
      </w:tr>
      <w:tr w:rsidR="00E913CC" w14:paraId="0D9A60E6" w14:textId="77777777">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6E17FE" w14:textId="77777777" w:rsidR="00E913CC" w:rsidRDefault="00802086">
            <w:pPr>
              <w:pStyle w:val="Standard"/>
              <w:widowControl w:val="0"/>
              <w:spacing w:after="0" w:line="264" w:lineRule="auto"/>
              <w:jc w:val="center"/>
            </w:pPr>
            <w:r>
              <w:t>4</w:t>
            </w:r>
          </w:p>
        </w:tc>
        <w:tc>
          <w:tcPr>
            <w:tcW w:w="1680"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69B250B" w14:textId="77777777" w:rsidR="00E913CC" w:rsidRDefault="00802086">
            <w:pPr>
              <w:pStyle w:val="Standard"/>
              <w:jc w:val="center"/>
            </w:pPr>
            <w:r>
              <w:rPr>
                <w:b/>
              </w:rPr>
              <w:t>Огірок тепличний</w:t>
            </w:r>
          </w:p>
        </w:tc>
        <w:tc>
          <w:tcPr>
            <w:tcW w:w="1155" w:type="dxa"/>
            <w:gridSpan w:val="2"/>
            <w:tcBorders>
              <w:left w:val="single" w:sz="4" w:space="0" w:color="auto"/>
              <w:bottom w:val="single" w:sz="4" w:space="0" w:color="00000A"/>
              <w:right w:val="single" w:sz="4" w:space="0" w:color="00000A"/>
            </w:tcBorders>
            <w:shd w:val="clear" w:color="auto" w:fill="FFFFFF"/>
            <w:vAlign w:val="center"/>
          </w:tcPr>
          <w:p w14:paraId="48E8F28F" w14:textId="77777777" w:rsidR="00E913CC" w:rsidRDefault="00802086">
            <w:pPr>
              <w:pStyle w:val="Standard"/>
              <w:jc w:val="center"/>
            </w:pPr>
            <w:bookmarkStart w:id="0" w:name="_dx_frag_StartFragment"/>
            <w:bookmarkEnd w:id="0"/>
            <w:r>
              <w:rPr>
                <w:b/>
                <w:color w:val="000000"/>
              </w:rPr>
              <w:t>03221270-9 Огірки</w:t>
            </w:r>
            <w:r>
              <w:t xml:space="preserve"> </w:t>
            </w:r>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AE3071" w14:textId="77777777" w:rsidR="00E913CC" w:rsidRDefault="00802086">
            <w:pPr>
              <w:pStyle w:val="Standard"/>
              <w:tabs>
                <w:tab w:val="clear" w:pos="708"/>
                <w:tab w:val="left" w:pos="635"/>
              </w:tabs>
              <w:spacing w:after="0" w:line="264" w:lineRule="auto"/>
              <w:ind w:left="34"/>
              <w:jc w:val="both"/>
            </w:pPr>
            <w:r>
              <w:rPr>
                <w:color w:val="000000"/>
              </w:rPr>
              <w:t>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r>
              <w:t xml:space="preserve"> </w:t>
            </w:r>
          </w:p>
        </w:tc>
        <w:tc>
          <w:tcPr>
            <w:tcW w:w="1701" w:type="dxa"/>
            <w:tcBorders>
              <w:left w:val="single" w:sz="4" w:space="0" w:color="00000A"/>
              <w:bottom w:val="single" w:sz="4" w:space="0" w:color="00000A"/>
              <w:right w:val="single" w:sz="4" w:space="0" w:color="00000A"/>
            </w:tcBorders>
            <w:shd w:val="clear" w:color="auto" w:fill="FFFFFF"/>
          </w:tcPr>
          <w:p w14:paraId="54852662" w14:textId="77777777" w:rsidR="00E913CC" w:rsidRDefault="00802086">
            <w:pPr>
              <w:pStyle w:val="Standard"/>
              <w:tabs>
                <w:tab w:val="clear" w:pos="708"/>
                <w:tab w:val="left" w:pos="635"/>
              </w:tabs>
              <w:spacing w:after="0" w:line="264" w:lineRule="auto"/>
              <w:ind w:left="34"/>
              <w:jc w:val="center"/>
            </w:pPr>
            <w:r>
              <w:t>100</w:t>
            </w:r>
          </w:p>
        </w:tc>
        <w:tc>
          <w:tcPr>
            <w:tcW w:w="1843" w:type="dxa"/>
            <w:tcBorders>
              <w:left w:val="single" w:sz="4" w:space="0" w:color="00000A"/>
              <w:bottom w:val="single" w:sz="4" w:space="0" w:color="00000A"/>
              <w:right w:val="single" w:sz="4" w:space="0" w:color="00000A"/>
            </w:tcBorders>
            <w:shd w:val="clear" w:color="auto" w:fill="FFFFFF"/>
          </w:tcPr>
          <w:p w14:paraId="131E5472" w14:textId="77777777" w:rsidR="00E913CC" w:rsidRDefault="00E913CC">
            <w:pPr>
              <w:pStyle w:val="Standard"/>
              <w:tabs>
                <w:tab w:val="clear" w:pos="708"/>
                <w:tab w:val="left" w:pos="635"/>
              </w:tabs>
              <w:spacing w:after="0" w:line="264" w:lineRule="auto"/>
              <w:ind w:left="34"/>
              <w:jc w:val="both"/>
            </w:pPr>
          </w:p>
        </w:tc>
      </w:tr>
      <w:tr w:rsidR="00E913CC" w14:paraId="54AC3294" w14:textId="77777777">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8415F8" w14:textId="77777777" w:rsidR="00E913CC" w:rsidRDefault="00802086">
            <w:pPr>
              <w:pStyle w:val="Standard"/>
              <w:widowControl w:val="0"/>
              <w:spacing w:after="0" w:line="264" w:lineRule="auto"/>
              <w:jc w:val="center"/>
            </w:pPr>
            <w:r>
              <w:t>5</w:t>
            </w:r>
          </w:p>
        </w:tc>
        <w:tc>
          <w:tcPr>
            <w:tcW w:w="1701" w:type="dxa"/>
            <w:gridSpan w:val="3"/>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44BB0B2" w14:textId="77777777" w:rsidR="00E913CC" w:rsidRDefault="00802086">
            <w:pPr>
              <w:pStyle w:val="Standard"/>
              <w:jc w:val="center"/>
              <w:rPr>
                <w:b/>
              </w:rPr>
            </w:pPr>
            <w:r>
              <w:rPr>
                <w:b/>
              </w:rPr>
              <w:t xml:space="preserve">Огірок </w:t>
            </w:r>
            <w:proofErr w:type="spellStart"/>
            <w:r>
              <w:rPr>
                <w:b/>
              </w:rPr>
              <w:t>грунтовий</w:t>
            </w:r>
            <w:proofErr w:type="spellEnd"/>
          </w:p>
        </w:tc>
        <w:tc>
          <w:tcPr>
            <w:tcW w:w="1134" w:type="dxa"/>
            <w:tcBorders>
              <w:left w:val="single" w:sz="4" w:space="0" w:color="auto"/>
              <w:bottom w:val="single" w:sz="4" w:space="0" w:color="00000A"/>
              <w:right w:val="single" w:sz="4" w:space="0" w:color="00000A"/>
            </w:tcBorders>
            <w:shd w:val="clear" w:color="auto" w:fill="FFFFFF"/>
            <w:vAlign w:val="center"/>
          </w:tcPr>
          <w:p w14:paraId="26C68232" w14:textId="77777777" w:rsidR="00E913CC" w:rsidRDefault="00802086">
            <w:pPr>
              <w:pStyle w:val="Standard"/>
              <w:jc w:val="center"/>
              <w:rPr>
                <w:b/>
              </w:rPr>
            </w:pPr>
            <w:r>
              <w:rPr>
                <w:b/>
                <w:color w:val="000000"/>
              </w:rPr>
              <w:t>03221270-9 Огірки</w:t>
            </w:r>
            <w:r>
              <w:t xml:space="preserve"> </w:t>
            </w:r>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7D705D" w14:textId="77777777" w:rsidR="00E913CC" w:rsidRDefault="00802086">
            <w:pPr>
              <w:pStyle w:val="Standard"/>
              <w:tabs>
                <w:tab w:val="clear" w:pos="708"/>
                <w:tab w:val="left" w:pos="635"/>
              </w:tabs>
              <w:spacing w:after="0" w:line="251" w:lineRule="auto"/>
              <w:ind w:left="34"/>
              <w:jc w:val="both"/>
            </w:pPr>
            <w:r>
              <w:rPr>
                <w:color w:val="000000"/>
              </w:rPr>
              <w:t>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r>
              <w:t xml:space="preserve"> </w:t>
            </w:r>
          </w:p>
        </w:tc>
        <w:tc>
          <w:tcPr>
            <w:tcW w:w="1701" w:type="dxa"/>
            <w:tcBorders>
              <w:left w:val="single" w:sz="4" w:space="0" w:color="00000A"/>
              <w:bottom w:val="single" w:sz="4" w:space="0" w:color="00000A"/>
              <w:right w:val="single" w:sz="4" w:space="0" w:color="00000A"/>
            </w:tcBorders>
            <w:shd w:val="clear" w:color="auto" w:fill="FFFFFF"/>
          </w:tcPr>
          <w:p w14:paraId="6F4C5C1A" w14:textId="77777777" w:rsidR="00E913CC" w:rsidRDefault="00802086">
            <w:pPr>
              <w:pStyle w:val="Standard"/>
              <w:tabs>
                <w:tab w:val="clear" w:pos="708"/>
                <w:tab w:val="left" w:pos="635"/>
              </w:tabs>
              <w:spacing w:after="0" w:line="251" w:lineRule="auto"/>
              <w:ind w:left="34"/>
              <w:jc w:val="center"/>
            </w:pPr>
            <w:r>
              <w:t>80</w:t>
            </w:r>
          </w:p>
        </w:tc>
        <w:tc>
          <w:tcPr>
            <w:tcW w:w="1843" w:type="dxa"/>
            <w:tcBorders>
              <w:left w:val="single" w:sz="4" w:space="0" w:color="00000A"/>
              <w:bottom w:val="single" w:sz="4" w:space="0" w:color="00000A"/>
              <w:right w:val="single" w:sz="4" w:space="0" w:color="00000A"/>
            </w:tcBorders>
            <w:shd w:val="clear" w:color="auto" w:fill="FFFFFF"/>
          </w:tcPr>
          <w:p w14:paraId="5F7633C0" w14:textId="77777777" w:rsidR="00E913CC" w:rsidRDefault="00E913CC">
            <w:pPr>
              <w:pStyle w:val="Standard"/>
              <w:tabs>
                <w:tab w:val="clear" w:pos="708"/>
                <w:tab w:val="left" w:pos="635"/>
              </w:tabs>
              <w:spacing w:after="0" w:line="251" w:lineRule="auto"/>
              <w:ind w:left="34"/>
              <w:jc w:val="both"/>
            </w:pPr>
          </w:p>
        </w:tc>
      </w:tr>
      <w:tr w:rsidR="00E913CC" w14:paraId="56E7BBCD" w14:textId="77777777">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6D1D2BD5" w14:textId="77777777" w:rsidR="00E913CC" w:rsidRDefault="00802086">
            <w:pPr>
              <w:pStyle w:val="Standard"/>
              <w:widowControl w:val="0"/>
              <w:spacing w:after="0" w:line="264" w:lineRule="auto"/>
              <w:jc w:val="center"/>
            </w:pPr>
            <w:r>
              <w:t>6</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132782F1" w14:textId="77777777" w:rsidR="00E913CC" w:rsidRDefault="00802086">
            <w:pPr>
              <w:pStyle w:val="Standard"/>
              <w:jc w:val="center"/>
              <w:rPr>
                <w:b/>
              </w:rPr>
            </w:pPr>
            <w:r>
              <w:rPr>
                <w:b/>
              </w:rPr>
              <w:t>Помідор тепличний</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6DD71510" w14:textId="77777777" w:rsidR="00E913CC" w:rsidRDefault="00802086">
            <w:pPr>
              <w:pStyle w:val="Standard"/>
              <w:jc w:val="center"/>
              <w:rPr>
                <w:b/>
              </w:rPr>
            </w:pPr>
            <w:r>
              <w:rPr>
                <w:b/>
                <w:color w:val="000000"/>
              </w:rPr>
              <w:t>03221240-0 – Помідори</w:t>
            </w:r>
            <w:r>
              <w:t xml:space="preserve"> </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6F500BE2" w14:textId="77777777" w:rsidR="00E913CC" w:rsidRDefault="00802086">
            <w:pPr>
              <w:pStyle w:val="Standard"/>
              <w:tabs>
                <w:tab w:val="clear" w:pos="708"/>
                <w:tab w:val="left" w:pos="635"/>
              </w:tabs>
              <w:spacing w:after="0" w:line="251" w:lineRule="auto"/>
              <w:ind w:left="34"/>
              <w:jc w:val="both"/>
              <w:rPr>
                <w:color w:val="000000"/>
              </w:rPr>
            </w:pPr>
            <w:r>
              <w:rPr>
                <w:color w:val="000000"/>
              </w:rPr>
              <w:t>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w:t>
            </w:r>
            <w:r>
              <w:rPr>
                <w:color w:val="000000"/>
                <w:sz w:val="27"/>
              </w:rPr>
              <w:t xml:space="preserve"> </w:t>
            </w:r>
            <w:r>
              <w:rPr>
                <w:color w:val="000000"/>
              </w:rPr>
              <w:t>чистими. Смак та запах – без сторонніх домішок. Без ГМО</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6CE4CDB7" w14:textId="77777777" w:rsidR="00E913CC" w:rsidRDefault="00802086">
            <w:pPr>
              <w:pStyle w:val="Standard"/>
              <w:tabs>
                <w:tab w:val="clear" w:pos="708"/>
                <w:tab w:val="left" w:pos="635"/>
              </w:tabs>
              <w:spacing w:after="0" w:line="251" w:lineRule="auto"/>
              <w:ind w:left="34"/>
              <w:jc w:val="center"/>
            </w:pPr>
            <w:r>
              <w:t>40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20B4E5FC" w14:textId="77777777" w:rsidR="00E913CC" w:rsidRDefault="00E913CC">
            <w:pPr>
              <w:pStyle w:val="Standard"/>
              <w:tabs>
                <w:tab w:val="clear" w:pos="708"/>
                <w:tab w:val="left" w:pos="635"/>
              </w:tabs>
              <w:spacing w:after="0" w:line="251" w:lineRule="auto"/>
              <w:ind w:left="34"/>
              <w:jc w:val="both"/>
            </w:pPr>
          </w:p>
        </w:tc>
      </w:tr>
      <w:tr w:rsidR="00E913CC" w14:paraId="4F637AD3" w14:textId="77777777">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131C9DB6" w14:textId="77777777" w:rsidR="00E913CC" w:rsidRDefault="00802086">
            <w:pPr>
              <w:pStyle w:val="Standard"/>
              <w:widowControl w:val="0"/>
              <w:spacing w:after="0" w:line="264" w:lineRule="auto"/>
              <w:jc w:val="center"/>
            </w:pPr>
            <w:r>
              <w:lastRenderedPageBreak/>
              <w:t>7</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4BDB1AB8" w14:textId="77777777" w:rsidR="00E913CC" w:rsidRDefault="00802086">
            <w:pPr>
              <w:pStyle w:val="Standard"/>
              <w:rPr>
                <w:b/>
              </w:rPr>
            </w:pPr>
            <w:r>
              <w:rPr>
                <w:b/>
              </w:rPr>
              <w:t xml:space="preserve">       Помідор       </w:t>
            </w:r>
          </w:p>
          <w:p w14:paraId="2F9CE940" w14:textId="77777777" w:rsidR="00E913CC" w:rsidRDefault="00802086">
            <w:pPr>
              <w:pStyle w:val="Standard"/>
              <w:rPr>
                <w:b/>
              </w:rPr>
            </w:pPr>
            <w:r>
              <w:rPr>
                <w:b/>
              </w:rPr>
              <w:t xml:space="preserve">     </w:t>
            </w:r>
            <w:proofErr w:type="spellStart"/>
            <w:r>
              <w:rPr>
                <w:b/>
              </w:rPr>
              <w:t>грунтовий</w:t>
            </w:r>
            <w:proofErr w:type="spellEnd"/>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31ACFF03" w14:textId="77777777" w:rsidR="00E913CC" w:rsidRDefault="00802086">
            <w:pPr>
              <w:pStyle w:val="Standard"/>
              <w:jc w:val="center"/>
              <w:rPr>
                <w:b/>
              </w:rPr>
            </w:pPr>
            <w:r>
              <w:rPr>
                <w:b/>
                <w:color w:val="000000"/>
              </w:rPr>
              <w:t>03221240-0 – Помідори</w:t>
            </w:r>
            <w:r>
              <w:rPr>
                <w:b/>
              </w:rPr>
              <w:t xml:space="preserve"> </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54BFE9DC" w14:textId="77777777" w:rsidR="00E913CC" w:rsidRDefault="00802086">
            <w:pPr>
              <w:pStyle w:val="Standard"/>
              <w:tabs>
                <w:tab w:val="clear" w:pos="708"/>
                <w:tab w:val="left" w:pos="635"/>
              </w:tabs>
              <w:spacing w:after="0" w:line="251" w:lineRule="auto"/>
              <w:ind w:left="34"/>
              <w:jc w:val="both"/>
            </w:pPr>
            <w:r>
              <w:rPr>
                <w:color w:val="000000"/>
              </w:rPr>
              <w:t xml:space="preserve">Мають бути свіжими, не кормових </w:t>
            </w:r>
            <w:proofErr w:type="spellStart"/>
            <w:r>
              <w:rPr>
                <w:color w:val="000000"/>
              </w:rPr>
              <w:t>сортів.Помідори</w:t>
            </w:r>
            <w:proofErr w:type="spellEnd"/>
            <w:r>
              <w:rPr>
                <w:color w:val="000000"/>
              </w:rPr>
              <w:t xml:space="preserve">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617B799B" w14:textId="77777777" w:rsidR="00E913CC" w:rsidRDefault="00802086">
            <w:pPr>
              <w:pStyle w:val="Standard"/>
              <w:tabs>
                <w:tab w:val="clear" w:pos="708"/>
                <w:tab w:val="left" w:pos="635"/>
              </w:tabs>
              <w:spacing w:after="0" w:line="251" w:lineRule="auto"/>
              <w:ind w:left="34"/>
              <w:jc w:val="center"/>
            </w:pPr>
            <w:r>
              <w:t>60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58F52399" w14:textId="77777777" w:rsidR="00E913CC" w:rsidRDefault="00E913CC">
            <w:pPr>
              <w:pStyle w:val="Standard"/>
              <w:tabs>
                <w:tab w:val="clear" w:pos="708"/>
                <w:tab w:val="left" w:pos="635"/>
              </w:tabs>
              <w:spacing w:after="0" w:line="251" w:lineRule="auto"/>
              <w:ind w:left="34"/>
              <w:jc w:val="both"/>
            </w:pPr>
          </w:p>
        </w:tc>
      </w:tr>
      <w:tr w:rsidR="00E913CC" w14:paraId="002C73F6" w14:textId="77777777">
        <w:trPr>
          <w:trHeight w:val="1590"/>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366BCD1D" w14:textId="77777777" w:rsidR="00E913CC" w:rsidRDefault="00802086">
            <w:pPr>
              <w:pStyle w:val="Standard"/>
              <w:widowControl w:val="0"/>
              <w:spacing w:after="0" w:line="264" w:lineRule="auto"/>
              <w:jc w:val="center"/>
            </w:pPr>
            <w:r>
              <w:t>8</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60A8B0EB" w14:textId="77777777" w:rsidR="00E913CC" w:rsidRDefault="00802086">
            <w:pPr>
              <w:pStyle w:val="Standard"/>
              <w:jc w:val="center"/>
              <w:rPr>
                <w:b/>
              </w:rPr>
            </w:pPr>
            <w:r>
              <w:rPr>
                <w:b/>
              </w:rPr>
              <w:t>Кабачки</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429809FA" w14:textId="77777777" w:rsidR="00E913CC" w:rsidRDefault="00802086">
            <w:pPr>
              <w:pStyle w:val="Standard"/>
              <w:jc w:val="center"/>
              <w:rPr>
                <w:b/>
              </w:rPr>
            </w:pPr>
            <w:r>
              <w:rPr>
                <w:b/>
                <w:color w:val="000000"/>
              </w:rPr>
              <w:t>03221250-3 Кабачки</w:t>
            </w:r>
            <w:r>
              <w:t xml:space="preserve"> </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5DC39728" w14:textId="77777777" w:rsidR="00E913CC" w:rsidRDefault="00802086">
            <w:pPr>
              <w:pStyle w:val="Standard"/>
              <w:tabs>
                <w:tab w:val="clear" w:pos="708"/>
                <w:tab w:val="left" w:pos="635"/>
              </w:tabs>
              <w:spacing w:after="0" w:line="251" w:lineRule="auto"/>
              <w:ind w:left="34"/>
              <w:jc w:val="both"/>
            </w:pPr>
            <w:r>
              <w:rPr>
                <w:color w:val="000000"/>
              </w:rPr>
              <w:t>Кабачки повинні бути свіжими, без ознак гнилі, без ознак захворювання, без механічних пошкоджень та ушкоджень шкідниками, без сторонніх присмаків, запахів. Без ГМО</w:t>
            </w:r>
            <w:r>
              <w:t xml:space="preserve"> </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338AC37B" w14:textId="77777777" w:rsidR="00E913CC" w:rsidRDefault="00802086">
            <w:pPr>
              <w:pStyle w:val="Standard"/>
              <w:tabs>
                <w:tab w:val="clear" w:pos="708"/>
                <w:tab w:val="left" w:pos="635"/>
              </w:tabs>
              <w:spacing w:after="0" w:line="251" w:lineRule="auto"/>
              <w:ind w:left="34"/>
              <w:jc w:val="center"/>
            </w:pPr>
            <w:r>
              <w:t>100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6D7A1960" w14:textId="77777777" w:rsidR="00E913CC" w:rsidRDefault="00E913CC">
            <w:pPr>
              <w:pStyle w:val="Standard"/>
              <w:tabs>
                <w:tab w:val="clear" w:pos="708"/>
                <w:tab w:val="left" w:pos="635"/>
              </w:tabs>
              <w:spacing w:after="0" w:line="251" w:lineRule="auto"/>
              <w:ind w:left="34"/>
              <w:jc w:val="both"/>
            </w:pPr>
          </w:p>
        </w:tc>
      </w:tr>
      <w:tr w:rsidR="00E913CC" w14:paraId="2CE79320" w14:textId="77777777">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4469500D" w14:textId="77777777" w:rsidR="00E913CC" w:rsidRDefault="00802086">
            <w:pPr>
              <w:pStyle w:val="Standard"/>
              <w:widowControl w:val="0"/>
              <w:spacing w:after="0" w:line="264" w:lineRule="auto"/>
              <w:jc w:val="center"/>
            </w:pPr>
            <w:r>
              <w:t>9</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1730D898" w14:textId="77777777" w:rsidR="00E913CC" w:rsidRDefault="00802086">
            <w:pPr>
              <w:pStyle w:val="Standard"/>
              <w:jc w:val="center"/>
              <w:rPr>
                <w:b/>
              </w:rPr>
            </w:pPr>
            <w:r>
              <w:rPr>
                <w:b/>
              </w:rPr>
              <w:t>Гарбуз</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47F2073A" w14:textId="77777777" w:rsidR="00E913CC" w:rsidRDefault="00802086">
            <w:pPr>
              <w:pStyle w:val="Standard"/>
              <w:jc w:val="center"/>
              <w:rPr>
                <w:b/>
              </w:rPr>
            </w:pPr>
            <w:r>
              <w:rPr>
                <w:b/>
                <w:color w:val="000000"/>
              </w:rPr>
              <w:t>03221200-8</w:t>
            </w:r>
            <w:r>
              <w:rPr>
                <w:b/>
              </w:rPr>
              <w:t xml:space="preserve"> - </w:t>
            </w:r>
            <w:r>
              <w:rPr>
                <w:b/>
                <w:color w:val="000000"/>
              </w:rPr>
              <w:t>Плодові овочі</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2B0C04E7" w14:textId="77777777" w:rsidR="00E913CC" w:rsidRDefault="00802086">
            <w:pPr>
              <w:pStyle w:val="Standard"/>
              <w:tabs>
                <w:tab w:val="clear" w:pos="708"/>
                <w:tab w:val="left" w:pos="635"/>
              </w:tabs>
              <w:spacing w:after="0" w:line="251" w:lineRule="auto"/>
              <w:ind w:left="34"/>
              <w:jc w:val="both"/>
            </w:pPr>
            <w:r>
              <w:rPr>
                <w:color w:val="000000"/>
              </w:rPr>
              <w:t>Без ознак гнилі, без ознак захворювання, без механічних пошкоджень та ушкоджень шкідниками, без сторонніх присмаків, запахів. Без ГМО.</w:t>
            </w:r>
            <w:r>
              <w:t xml:space="preserve"> </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0724DAAD" w14:textId="77777777" w:rsidR="00E913CC" w:rsidRDefault="00802086">
            <w:pPr>
              <w:pStyle w:val="Standard"/>
              <w:tabs>
                <w:tab w:val="clear" w:pos="708"/>
                <w:tab w:val="left" w:pos="635"/>
              </w:tabs>
              <w:spacing w:after="0" w:line="251" w:lineRule="auto"/>
              <w:ind w:left="34"/>
              <w:jc w:val="center"/>
            </w:pPr>
            <w:r>
              <w:t>50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2BE5E0A3" w14:textId="77777777" w:rsidR="00E913CC" w:rsidRDefault="00E913CC">
            <w:pPr>
              <w:pStyle w:val="Standard"/>
              <w:tabs>
                <w:tab w:val="clear" w:pos="708"/>
                <w:tab w:val="left" w:pos="635"/>
              </w:tabs>
              <w:spacing w:after="0" w:line="251" w:lineRule="auto"/>
              <w:ind w:left="34"/>
              <w:jc w:val="both"/>
            </w:pPr>
          </w:p>
        </w:tc>
      </w:tr>
      <w:tr w:rsidR="00E913CC" w14:paraId="52CD267D"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03F828" w14:textId="77777777" w:rsidR="00E913CC" w:rsidRDefault="00802086">
            <w:pPr>
              <w:pStyle w:val="Standard"/>
              <w:widowControl w:val="0"/>
              <w:spacing w:after="0" w:line="264" w:lineRule="auto"/>
              <w:jc w:val="center"/>
            </w:pPr>
            <w:r>
              <w:t>10</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25405F2" w14:textId="77777777" w:rsidR="00E913CC" w:rsidRDefault="00802086">
            <w:pPr>
              <w:pStyle w:val="Standard"/>
              <w:jc w:val="center"/>
              <w:rPr>
                <w:b/>
              </w:rPr>
            </w:pPr>
            <w:r>
              <w:rPr>
                <w:b/>
              </w:rPr>
              <w:t>Слива</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1C7518F1" w14:textId="77777777" w:rsidR="00E913CC" w:rsidRDefault="00802086">
            <w:pPr>
              <w:pStyle w:val="Standard"/>
              <w:jc w:val="center"/>
              <w:rPr>
                <w:b/>
              </w:rPr>
            </w:pPr>
            <w:r>
              <w:rPr>
                <w:b/>
                <w:color w:val="000000"/>
              </w:rPr>
              <w:t>03222334-3 - Сливи</w:t>
            </w:r>
            <w: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4A8B20" w14:textId="77777777" w:rsidR="00E913CC" w:rsidRDefault="00802086">
            <w:pPr>
              <w:pStyle w:val="Standard"/>
              <w:tabs>
                <w:tab w:val="clear" w:pos="708"/>
                <w:tab w:val="left" w:pos="635"/>
              </w:tabs>
              <w:spacing w:after="0" w:line="251" w:lineRule="auto"/>
              <w:ind w:left="34"/>
              <w:jc w:val="both"/>
            </w:pPr>
            <w:r>
              <w:rPr>
                <w:color w:val="000000"/>
              </w:rPr>
              <w:t>Слива має бути свіжою, зрілою,  чистою. Без ГМО. Запах і смак-властиві сливі без стороннього запаху та смаку. Форма і колір повинні відповідати ботанічному сорту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6DC81F97" w14:textId="77777777" w:rsidR="00E913CC" w:rsidRDefault="00802086">
            <w:pPr>
              <w:pStyle w:val="Standard"/>
              <w:tabs>
                <w:tab w:val="clear" w:pos="708"/>
                <w:tab w:val="left" w:pos="635"/>
              </w:tabs>
              <w:spacing w:after="0" w:line="251" w:lineRule="auto"/>
              <w:ind w:left="34"/>
              <w:jc w:val="center"/>
            </w:pPr>
            <w:r>
              <w:t>150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3170E34F" w14:textId="77777777" w:rsidR="00E913CC" w:rsidRDefault="00E913CC">
            <w:pPr>
              <w:pStyle w:val="Standard"/>
              <w:tabs>
                <w:tab w:val="clear" w:pos="708"/>
                <w:tab w:val="left" w:pos="635"/>
              </w:tabs>
              <w:spacing w:after="0" w:line="251" w:lineRule="auto"/>
              <w:ind w:left="34"/>
              <w:jc w:val="both"/>
            </w:pPr>
          </w:p>
        </w:tc>
      </w:tr>
      <w:tr w:rsidR="00E913CC" w14:paraId="3EB52D35"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34A6C9E" w14:textId="77777777" w:rsidR="00E913CC" w:rsidRDefault="00802086">
            <w:pPr>
              <w:pStyle w:val="Standard"/>
              <w:widowControl w:val="0"/>
              <w:spacing w:after="0" w:line="264" w:lineRule="auto"/>
              <w:jc w:val="center"/>
            </w:pPr>
            <w:r>
              <w:t>11</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935AFC1" w14:textId="77777777" w:rsidR="00E913CC" w:rsidRDefault="00802086">
            <w:pPr>
              <w:pStyle w:val="Standard"/>
              <w:jc w:val="center"/>
              <w:rPr>
                <w:b/>
              </w:rPr>
            </w:pPr>
            <w:r>
              <w:rPr>
                <w:b/>
              </w:rPr>
              <w:t>Персик</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1BA46E76" w14:textId="77777777" w:rsidR="00E913CC" w:rsidRDefault="00802086">
            <w:pPr>
              <w:pStyle w:val="Standard"/>
              <w:jc w:val="center"/>
              <w:rPr>
                <w:b/>
                <w:color w:val="000000"/>
              </w:rPr>
            </w:pPr>
            <w:r>
              <w:rPr>
                <w:b/>
                <w:color w:val="000000"/>
              </w:rPr>
              <w:t>03222332-9 Персики</w:t>
            </w:r>
            <w:r>
              <w:rPr>
                <w:b/>
              </w:rPr>
              <w:t xml:space="preserve"> </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2E5559" w14:textId="77777777" w:rsidR="00E913CC" w:rsidRDefault="00802086">
            <w:pPr>
              <w:pStyle w:val="Standard"/>
              <w:tabs>
                <w:tab w:val="clear" w:pos="708"/>
                <w:tab w:val="left" w:pos="635"/>
              </w:tabs>
              <w:spacing w:after="0" w:line="251" w:lineRule="auto"/>
              <w:ind w:left="34"/>
              <w:jc w:val="both"/>
              <w:rPr>
                <w:color w:val="000000"/>
              </w:rPr>
            </w:pPr>
            <w:r>
              <w:rPr>
                <w:color w:val="000000"/>
              </w:rPr>
              <w:t>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228CFED1" w14:textId="77777777" w:rsidR="00E913CC" w:rsidRDefault="00802086">
            <w:pPr>
              <w:pStyle w:val="Standard"/>
              <w:tabs>
                <w:tab w:val="clear" w:pos="708"/>
                <w:tab w:val="left" w:pos="635"/>
              </w:tabs>
              <w:spacing w:after="0" w:line="251" w:lineRule="auto"/>
              <w:ind w:left="34"/>
              <w:jc w:val="center"/>
            </w:pPr>
            <w:r>
              <w:t>40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16185658" w14:textId="77777777" w:rsidR="00E913CC" w:rsidRDefault="00E913CC">
            <w:pPr>
              <w:pStyle w:val="Standard"/>
              <w:tabs>
                <w:tab w:val="clear" w:pos="708"/>
                <w:tab w:val="left" w:pos="635"/>
              </w:tabs>
              <w:spacing w:after="0" w:line="251" w:lineRule="auto"/>
              <w:ind w:left="34"/>
              <w:jc w:val="both"/>
            </w:pPr>
          </w:p>
        </w:tc>
      </w:tr>
      <w:tr w:rsidR="00E913CC" w14:paraId="6972F2E5"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7942FC8" w14:textId="77777777" w:rsidR="00E913CC" w:rsidRDefault="00802086">
            <w:pPr>
              <w:pStyle w:val="Standard"/>
              <w:widowControl w:val="0"/>
              <w:spacing w:after="0" w:line="264" w:lineRule="auto"/>
              <w:jc w:val="center"/>
            </w:pPr>
            <w:r>
              <w:t>12</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1AF9EA38" w14:textId="77777777" w:rsidR="00E913CC" w:rsidRDefault="00802086">
            <w:pPr>
              <w:pStyle w:val="Standard"/>
              <w:jc w:val="center"/>
              <w:rPr>
                <w:b/>
              </w:rPr>
            </w:pPr>
            <w:r>
              <w:rPr>
                <w:b/>
              </w:rPr>
              <w:t>Абрикос</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009B22AA" w14:textId="77777777" w:rsidR="00E913CC" w:rsidRDefault="00802086">
            <w:pPr>
              <w:pStyle w:val="Standard"/>
              <w:jc w:val="center"/>
              <w:rPr>
                <w:b/>
                <w:color w:val="000000"/>
              </w:rPr>
            </w:pPr>
            <w:r>
              <w:rPr>
                <w:b/>
                <w:color w:val="000000"/>
              </w:rPr>
              <w:t>03222331-2 – Абрикоси</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8D8FB3" w14:textId="77777777" w:rsidR="00E913CC" w:rsidRDefault="00802086">
            <w:pPr>
              <w:pStyle w:val="Standard"/>
              <w:tabs>
                <w:tab w:val="clear" w:pos="708"/>
                <w:tab w:val="left" w:pos="635"/>
              </w:tabs>
              <w:spacing w:after="0" w:line="251" w:lineRule="auto"/>
              <w:ind w:left="34"/>
              <w:jc w:val="both"/>
              <w:rPr>
                <w:color w:val="000000"/>
              </w:rPr>
            </w:pPr>
            <w:r>
              <w:rPr>
                <w:color w:val="000000"/>
              </w:rPr>
              <w:t>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03CEABDC" w14:textId="77777777" w:rsidR="00E913CC" w:rsidRDefault="00802086">
            <w:pPr>
              <w:pStyle w:val="Standard"/>
              <w:tabs>
                <w:tab w:val="clear" w:pos="708"/>
                <w:tab w:val="left" w:pos="635"/>
              </w:tabs>
              <w:spacing w:after="0" w:line="251" w:lineRule="auto"/>
              <w:ind w:left="34"/>
              <w:jc w:val="center"/>
            </w:pPr>
            <w:r>
              <w:t>40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2AA3D018" w14:textId="77777777" w:rsidR="00E913CC" w:rsidRDefault="00E913CC">
            <w:pPr>
              <w:pStyle w:val="Standard"/>
              <w:tabs>
                <w:tab w:val="clear" w:pos="708"/>
                <w:tab w:val="left" w:pos="635"/>
              </w:tabs>
              <w:spacing w:after="0" w:line="251" w:lineRule="auto"/>
              <w:ind w:left="34"/>
              <w:jc w:val="both"/>
            </w:pPr>
          </w:p>
        </w:tc>
      </w:tr>
      <w:tr w:rsidR="00E913CC" w14:paraId="64DD5735"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9DD34A6" w14:textId="77777777" w:rsidR="00E913CC" w:rsidRDefault="00802086">
            <w:pPr>
              <w:pStyle w:val="Standard"/>
              <w:widowControl w:val="0"/>
              <w:spacing w:after="0" w:line="264" w:lineRule="auto"/>
              <w:jc w:val="center"/>
            </w:pPr>
            <w:r>
              <w:lastRenderedPageBreak/>
              <w:t>13</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3639AF01" w14:textId="77777777" w:rsidR="00E913CC" w:rsidRDefault="00802086">
            <w:pPr>
              <w:pStyle w:val="Standard"/>
              <w:jc w:val="center"/>
              <w:rPr>
                <w:b/>
              </w:rPr>
            </w:pPr>
            <w:r>
              <w:rPr>
                <w:b/>
              </w:rPr>
              <w:t>Груша</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5DFB8603" w14:textId="77777777" w:rsidR="00E913CC" w:rsidRDefault="00802086">
            <w:pPr>
              <w:pStyle w:val="Standard"/>
              <w:jc w:val="center"/>
              <w:rPr>
                <w:b/>
                <w:color w:val="000000"/>
              </w:rPr>
            </w:pPr>
            <w:r>
              <w:rPr>
                <w:b/>
                <w:color w:val="000000"/>
              </w:rPr>
              <w:t>03222322-6 – Груші</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511A54" w14:textId="77777777" w:rsidR="00E913CC" w:rsidRDefault="00802086">
            <w:pPr>
              <w:pStyle w:val="Standard"/>
              <w:tabs>
                <w:tab w:val="clear" w:pos="708"/>
                <w:tab w:val="left" w:pos="635"/>
              </w:tabs>
              <w:spacing w:after="0" w:line="251" w:lineRule="auto"/>
              <w:ind w:left="34"/>
              <w:jc w:val="both"/>
              <w:rPr>
                <w:color w:val="000000"/>
              </w:rPr>
            </w:pPr>
            <w:r>
              <w:rPr>
                <w:color w:val="000000"/>
              </w:rPr>
              <w:t>Плоди повинні бути жовті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Запах, колір, смак (кисло-солодкі та/або солодкі) властиві відповідному сорту, не кислі.</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636BB7F2" w14:textId="77777777" w:rsidR="00E913CC" w:rsidRDefault="00802086">
            <w:pPr>
              <w:pStyle w:val="Standard"/>
              <w:tabs>
                <w:tab w:val="clear" w:pos="708"/>
                <w:tab w:val="left" w:pos="635"/>
              </w:tabs>
              <w:spacing w:after="0" w:line="251" w:lineRule="auto"/>
              <w:ind w:left="34"/>
              <w:jc w:val="center"/>
            </w:pPr>
            <w:r>
              <w:t>70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367C97EE" w14:textId="77777777" w:rsidR="00E913CC" w:rsidRDefault="00E913CC">
            <w:pPr>
              <w:pStyle w:val="Standard"/>
              <w:tabs>
                <w:tab w:val="clear" w:pos="708"/>
                <w:tab w:val="left" w:pos="635"/>
              </w:tabs>
              <w:spacing w:after="0" w:line="251" w:lineRule="auto"/>
              <w:ind w:left="34"/>
              <w:jc w:val="both"/>
            </w:pPr>
          </w:p>
        </w:tc>
      </w:tr>
      <w:tr w:rsidR="00E913CC" w14:paraId="4164CE07"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676C9D" w14:textId="77777777" w:rsidR="00E913CC" w:rsidRDefault="00802086">
            <w:pPr>
              <w:pStyle w:val="Standard"/>
              <w:widowControl w:val="0"/>
              <w:spacing w:after="0" w:line="264" w:lineRule="auto"/>
              <w:jc w:val="center"/>
            </w:pPr>
            <w:r>
              <w:t>14</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0CBE8D25" w14:textId="77777777" w:rsidR="00E913CC" w:rsidRDefault="00802086">
            <w:pPr>
              <w:pStyle w:val="Standard"/>
              <w:jc w:val="center"/>
              <w:rPr>
                <w:b/>
              </w:rPr>
            </w:pPr>
            <w:r>
              <w:rPr>
                <w:b/>
              </w:rPr>
              <w:t>Черешня</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05396A36" w14:textId="77777777" w:rsidR="00E913CC" w:rsidRDefault="00802086">
            <w:pPr>
              <w:pStyle w:val="Standard"/>
              <w:jc w:val="center"/>
              <w:rPr>
                <w:b/>
                <w:color w:val="000000"/>
              </w:rPr>
            </w:pPr>
            <w:r>
              <w:rPr>
                <w:b/>
                <w:color w:val="000000"/>
              </w:rPr>
              <w:t>03222333-6 – Вишні та черешні</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AC3BB7" w14:textId="77777777" w:rsidR="00E913CC" w:rsidRDefault="00802086">
            <w:pPr>
              <w:pStyle w:val="Standard"/>
              <w:tabs>
                <w:tab w:val="clear" w:pos="708"/>
                <w:tab w:val="left" w:pos="635"/>
              </w:tabs>
              <w:spacing w:after="0" w:line="251" w:lineRule="auto"/>
              <w:ind w:left="34"/>
              <w:jc w:val="both"/>
              <w:rPr>
                <w:color w:val="000000"/>
              </w:rPr>
            </w:pPr>
            <w:r>
              <w:rPr>
                <w:color w:val="000000"/>
              </w:rPr>
              <w:t>Плоди типового розміру, вирощені в природних умовах, без перевищеного вмісту хімічних речовин, без ГМО. Плоди свіжі, цілі, чисті, без плям, здорові, не зів'ялі, без гнилі, стиглі, соковиті, без пошкоджень хворобами і шкідниками, типової форми і забарвлення.</w:t>
            </w:r>
            <w:r>
              <w:t xml:space="preserve">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187B8166" w14:textId="77777777" w:rsidR="00E913CC" w:rsidRDefault="00802086">
            <w:pPr>
              <w:pStyle w:val="Standard"/>
              <w:tabs>
                <w:tab w:val="clear" w:pos="708"/>
                <w:tab w:val="left" w:pos="635"/>
              </w:tabs>
              <w:spacing w:after="0" w:line="251" w:lineRule="auto"/>
              <w:ind w:left="34"/>
              <w:jc w:val="center"/>
            </w:pPr>
            <w:r>
              <w:t>40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551FD615" w14:textId="77777777" w:rsidR="00E913CC" w:rsidRDefault="00E913CC">
            <w:pPr>
              <w:pStyle w:val="Standard"/>
              <w:tabs>
                <w:tab w:val="clear" w:pos="708"/>
                <w:tab w:val="left" w:pos="635"/>
              </w:tabs>
              <w:spacing w:after="0" w:line="251" w:lineRule="auto"/>
              <w:ind w:left="34"/>
              <w:jc w:val="both"/>
            </w:pPr>
          </w:p>
        </w:tc>
      </w:tr>
      <w:tr w:rsidR="00E913CC" w14:paraId="7FC9A237" w14:textId="77777777" w:rsidTr="00802086">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5340B9AF" w14:textId="77777777" w:rsidR="00E913CC" w:rsidRDefault="00802086">
            <w:pPr>
              <w:pStyle w:val="Standard"/>
              <w:widowControl w:val="0"/>
              <w:spacing w:after="0" w:line="264" w:lineRule="auto"/>
              <w:jc w:val="center"/>
            </w:pPr>
            <w:r>
              <w:t>15</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752051ED" w14:textId="77777777" w:rsidR="00E913CC" w:rsidRDefault="00802086">
            <w:pPr>
              <w:pStyle w:val="Standard"/>
              <w:jc w:val="center"/>
              <w:rPr>
                <w:b/>
              </w:rPr>
            </w:pPr>
            <w:r>
              <w:rPr>
                <w:b/>
              </w:rPr>
              <w:t>Перець</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14:paraId="73F3EBC1" w14:textId="77777777" w:rsidR="00E913CC" w:rsidRDefault="00802086">
            <w:pPr>
              <w:pStyle w:val="Standard"/>
              <w:jc w:val="center"/>
              <w:rPr>
                <w:b/>
                <w:color w:val="000000"/>
              </w:rPr>
            </w:pPr>
            <w:r>
              <w:rPr>
                <w:b/>
                <w:color w:val="000000"/>
              </w:rPr>
              <w:t>03221230-7- Перець овочевий</w:t>
            </w:r>
            <w:r>
              <w:t xml:space="preserve"> </w:t>
            </w:r>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6FA83249" w14:textId="77777777" w:rsidR="00E913CC" w:rsidRDefault="00802086">
            <w:pPr>
              <w:pStyle w:val="Standard"/>
              <w:tabs>
                <w:tab w:val="clear" w:pos="708"/>
                <w:tab w:val="left" w:pos="635"/>
              </w:tabs>
              <w:spacing w:after="0" w:line="251" w:lineRule="auto"/>
              <w:ind w:left="34"/>
              <w:jc w:val="both"/>
              <w:rPr>
                <w:color w:val="000000"/>
              </w:rPr>
            </w:pPr>
            <w:r>
              <w:rPr>
                <w:color w:val="000000"/>
              </w:rPr>
              <w:t xml:space="preserve">Плоди перцю солодкого мають бути свіжими, зрілими, цілими, чистими, не </w:t>
            </w:r>
            <w:proofErr w:type="spellStart"/>
            <w:r>
              <w:rPr>
                <w:color w:val="000000"/>
              </w:rPr>
              <w:t>забруднененими</w:t>
            </w:r>
            <w:proofErr w:type="spellEnd"/>
            <w:r>
              <w:rPr>
                <w:color w:val="000000"/>
              </w:rPr>
              <w:t>, без механічних пошкоджень, не мороженими, з плодоніжкою, правильної типової форми, одинакові за розміром.</w:t>
            </w:r>
            <w:r>
              <w:t xml:space="preserve"> </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14:paraId="229E1F5F" w14:textId="575FAA31" w:rsidR="00E913CC" w:rsidRDefault="00FA6DEC">
            <w:pPr>
              <w:pStyle w:val="Standard"/>
              <w:tabs>
                <w:tab w:val="clear" w:pos="708"/>
                <w:tab w:val="left" w:pos="635"/>
              </w:tabs>
              <w:spacing w:after="0" w:line="251" w:lineRule="auto"/>
              <w:ind w:left="34"/>
              <w:jc w:val="center"/>
            </w:pPr>
            <w:r>
              <w:t>2</w:t>
            </w:r>
            <w:r w:rsidR="00802086">
              <w:t>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14:paraId="272634F0" w14:textId="77777777" w:rsidR="00E913CC" w:rsidRDefault="00E913CC">
            <w:pPr>
              <w:pStyle w:val="Standard"/>
              <w:tabs>
                <w:tab w:val="clear" w:pos="708"/>
                <w:tab w:val="left" w:pos="635"/>
              </w:tabs>
              <w:spacing w:after="0" w:line="251" w:lineRule="auto"/>
              <w:ind w:left="34"/>
              <w:jc w:val="both"/>
            </w:pPr>
          </w:p>
        </w:tc>
      </w:tr>
      <w:tr w:rsidR="00802086" w14:paraId="3ED51CE1" w14:textId="77777777">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957992" w14:textId="744AA028" w:rsidR="00802086" w:rsidRDefault="00802086">
            <w:pPr>
              <w:pStyle w:val="Standard"/>
              <w:widowControl w:val="0"/>
              <w:spacing w:after="0" w:line="264" w:lineRule="auto"/>
              <w:jc w:val="center"/>
            </w:pPr>
            <w:r>
              <w:t>16</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6B65BF63" w14:textId="146CDCC5" w:rsidR="00802086" w:rsidRDefault="00802086">
            <w:pPr>
              <w:pStyle w:val="Standard"/>
              <w:jc w:val="center"/>
              <w:rPr>
                <w:b/>
              </w:rPr>
            </w:pPr>
            <w:r>
              <w:rPr>
                <w:b/>
              </w:rPr>
              <w:t>Полуниця</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14:paraId="396C21CA" w14:textId="412AFEC8" w:rsidR="00802086" w:rsidRDefault="00802086">
            <w:pPr>
              <w:pStyle w:val="Standard"/>
              <w:jc w:val="center"/>
              <w:rPr>
                <w:b/>
                <w:color w:val="000000"/>
              </w:rPr>
            </w:pPr>
            <w:r w:rsidRPr="00802086">
              <w:rPr>
                <w:b/>
                <w:color w:val="000000"/>
              </w:rPr>
              <w:t>03222313-0 - Полуниця</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5920B9" w14:textId="183B4DCE" w:rsidR="00802086" w:rsidRDefault="00802086">
            <w:pPr>
              <w:pStyle w:val="Standard"/>
              <w:tabs>
                <w:tab w:val="clear" w:pos="708"/>
                <w:tab w:val="left" w:pos="635"/>
              </w:tabs>
              <w:spacing w:after="0" w:line="251" w:lineRule="auto"/>
              <w:ind w:left="34"/>
              <w:jc w:val="both"/>
              <w:rPr>
                <w:color w:val="000000"/>
              </w:rPr>
            </w:pPr>
            <w:r w:rsidRPr="00802086">
              <w:rPr>
                <w:color w:val="000000"/>
              </w:rPr>
              <w:t>Полуниця повинна бути без ознак гнилі, без ознак захворювання, без механічних пошкоджень та ушкоджень шкідниками, без сторонніх присмаків, запахів. без ГМО.</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14:paraId="6A49009E" w14:textId="4C608A68" w:rsidR="00802086" w:rsidRDefault="00802086">
            <w:pPr>
              <w:pStyle w:val="Standard"/>
              <w:tabs>
                <w:tab w:val="clear" w:pos="708"/>
                <w:tab w:val="left" w:pos="635"/>
              </w:tabs>
              <w:spacing w:after="0" w:line="251" w:lineRule="auto"/>
              <w:ind w:left="34"/>
              <w:jc w:val="center"/>
            </w:pPr>
            <w:r>
              <w:t>20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14:paraId="0DA99C12" w14:textId="77777777" w:rsidR="00802086" w:rsidRDefault="00802086">
            <w:pPr>
              <w:pStyle w:val="Standard"/>
              <w:tabs>
                <w:tab w:val="clear" w:pos="708"/>
                <w:tab w:val="left" w:pos="635"/>
              </w:tabs>
              <w:spacing w:after="0" w:line="251" w:lineRule="auto"/>
              <w:ind w:left="34"/>
              <w:jc w:val="both"/>
            </w:pPr>
          </w:p>
        </w:tc>
      </w:tr>
    </w:tbl>
    <w:p w14:paraId="75611FAC" w14:textId="77777777" w:rsidR="00E913CC" w:rsidRDefault="00E913CC">
      <w:pPr>
        <w:pStyle w:val="Standard"/>
        <w:ind w:right="-25"/>
        <w:jc w:val="center"/>
        <w:rPr>
          <w:color w:val="FF0000"/>
        </w:rPr>
      </w:pPr>
    </w:p>
    <w:p w14:paraId="06BF3A59" w14:textId="77777777" w:rsidR="00802086" w:rsidRPr="00802086" w:rsidRDefault="00802086" w:rsidP="00802086">
      <w:pPr>
        <w:widowControl/>
        <w:suppressAutoHyphens w:val="0"/>
        <w:spacing w:before="100" w:beforeAutospacing="1" w:after="100" w:afterAutospacing="1" w:line="240" w:lineRule="auto"/>
        <w:jc w:val="center"/>
        <w:rPr>
          <w:rFonts w:ascii="Times New Roman" w:hAnsi="Times New Roman"/>
          <w:color w:val="000000"/>
          <w:sz w:val="24"/>
          <w:szCs w:val="24"/>
        </w:rPr>
      </w:pPr>
      <w:r w:rsidRPr="00802086">
        <w:rPr>
          <w:rFonts w:ascii="Times New Roman" w:hAnsi="Times New Roman"/>
          <w:color w:val="000000"/>
          <w:sz w:val="24"/>
          <w:szCs w:val="24"/>
        </w:rPr>
        <w:t>Вимоги до предмета закупівлі:</w:t>
      </w:r>
    </w:p>
    <w:p w14:paraId="712E0D1F"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14:paraId="0EBA3F39"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 xml:space="preserve">1.1.На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w:t>
      </w:r>
      <w:r w:rsidRPr="00802086">
        <w:rPr>
          <w:rFonts w:ascii="Times New Roman" w:hAnsi="Times New Roman"/>
          <w:color w:val="000000"/>
          <w:sz w:val="24"/>
          <w:szCs w:val="24"/>
        </w:rPr>
        <w:lastRenderedPageBreak/>
        <w:t xml:space="preserve">надати у складі тендерної пропозиції підтвердження реєстрації </w:t>
      </w:r>
      <w:proofErr w:type="spellStart"/>
      <w:r w:rsidRPr="00802086">
        <w:rPr>
          <w:rFonts w:ascii="Times New Roman" w:hAnsi="Times New Roman"/>
          <w:color w:val="000000"/>
          <w:sz w:val="24"/>
          <w:szCs w:val="24"/>
        </w:rPr>
        <w:t>потужностей</w:t>
      </w:r>
      <w:proofErr w:type="spellEnd"/>
      <w:r w:rsidRPr="00802086">
        <w:rPr>
          <w:rFonts w:ascii="Times New Roman" w:hAnsi="Times New Roman"/>
          <w:color w:val="000000"/>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802086">
        <w:rPr>
          <w:rFonts w:ascii="Times New Roman" w:hAnsi="Times New Roman"/>
          <w:color w:val="000000"/>
          <w:sz w:val="24"/>
          <w:szCs w:val="24"/>
        </w:rPr>
        <w:t>потужностей</w:t>
      </w:r>
      <w:proofErr w:type="spellEnd"/>
      <w:r w:rsidRPr="00802086">
        <w:rPr>
          <w:rFonts w:ascii="Times New Roman" w:hAnsi="Times New Roman"/>
          <w:color w:val="000000"/>
          <w:sz w:val="24"/>
          <w:szCs w:val="24"/>
        </w:rPr>
        <w:t xml:space="preserve"> операторів ринку.</w:t>
      </w:r>
    </w:p>
    <w:p w14:paraId="1A1822FC"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2B02D6A5"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w:t>
      </w:r>
    </w:p>
    <w:p w14:paraId="26F13B27"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 ( учасник надає у складі пропозиції гарантійний лист).</w:t>
      </w:r>
    </w:p>
    <w:p w14:paraId="0F771E63"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4. 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14:paraId="67D57FEC"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5. Строк поставки товарів: до 31 грудня 2024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14:paraId="04997746"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 xml:space="preserve">6. Переможець оплачує усі витрати, пов’язані з пересилкою документів ( договір, рахунок, </w:t>
      </w:r>
      <w:proofErr w:type="spellStart"/>
      <w:r w:rsidRPr="00802086">
        <w:rPr>
          <w:rFonts w:ascii="Times New Roman" w:hAnsi="Times New Roman"/>
          <w:color w:val="000000"/>
          <w:sz w:val="24"/>
          <w:szCs w:val="24"/>
        </w:rPr>
        <w:t>накладні,витрати</w:t>
      </w:r>
      <w:proofErr w:type="spellEnd"/>
      <w:r w:rsidRPr="00802086">
        <w:rPr>
          <w:rFonts w:ascii="Times New Roman" w:hAnsi="Times New Roman"/>
          <w:color w:val="000000"/>
          <w:sz w:val="24"/>
          <w:szCs w:val="24"/>
        </w:rPr>
        <w:t xml:space="preserve"> по доставці товару і </w:t>
      </w:r>
      <w:proofErr w:type="spellStart"/>
      <w:r w:rsidRPr="00802086">
        <w:rPr>
          <w:rFonts w:ascii="Times New Roman" w:hAnsi="Times New Roman"/>
          <w:color w:val="000000"/>
          <w:sz w:val="24"/>
          <w:szCs w:val="24"/>
        </w:rPr>
        <w:t>т.п</w:t>
      </w:r>
      <w:proofErr w:type="spellEnd"/>
      <w:r w:rsidRPr="00802086">
        <w:rPr>
          <w:rFonts w:ascii="Times New Roman" w:hAnsi="Times New Roman"/>
          <w:color w:val="000000"/>
          <w:sz w:val="24"/>
          <w:szCs w:val="24"/>
        </w:rPr>
        <w:t>.)</w:t>
      </w:r>
    </w:p>
    <w:p w14:paraId="0E81798C"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7. При поставці товару копії супровідних документів надаються на кожну партію товару.</w:t>
      </w:r>
    </w:p>
    <w:p w14:paraId="18209D6B"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3643D622"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lastRenderedPageBreak/>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14:paraId="637A9C08"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9. Учасник подає копію чинного договору/акту про послуги з дезінфекції автотранспорт-них засобів.</w:t>
      </w:r>
    </w:p>
    <w:p w14:paraId="71C0DC42"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10. Учасник у складі своєї пропозиції подає гарантійний лист (надається на бланку, заві-</w:t>
      </w:r>
      <w:proofErr w:type="spellStart"/>
      <w:r w:rsidRPr="00802086">
        <w:rPr>
          <w:rFonts w:ascii="Times New Roman" w:hAnsi="Times New Roman"/>
          <w:color w:val="000000"/>
          <w:sz w:val="24"/>
          <w:szCs w:val="24"/>
        </w:rPr>
        <w:t>рений</w:t>
      </w:r>
      <w:proofErr w:type="spellEnd"/>
      <w:r w:rsidRPr="00802086">
        <w:rPr>
          <w:rFonts w:ascii="Times New Roman" w:hAnsi="Times New Roman"/>
          <w:color w:val="000000"/>
          <w:sz w:val="24"/>
          <w:szCs w:val="24"/>
        </w:rPr>
        <w:t xml:space="preserve"> підписом уповноваженої особи) щодо можливості постачання товару до закладу у випадку перемоги.</w:t>
      </w:r>
    </w:p>
    <w:p w14:paraId="0ECECBC3"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 xml:space="preserve">11.Замовник має право перевірити якість товару за кошти постачальника. Перевірка буде </w:t>
      </w:r>
      <w:proofErr w:type="spellStart"/>
      <w:r w:rsidRPr="00802086">
        <w:rPr>
          <w:rFonts w:ascii="Times New Roman" w:hAnsi="Times New Roman"/>
          <w:color w:val="000000"/>
          <w:sz w:val="24"/>
          <w:szCs w:val="24"/>
        </w:rPr>
        <w:t>здійснюватись</w:t>
      </w:r>
      <w:proofErr w:type="spellEnd"/>
      <w:r w:rsidRPr="00802086">
        <w:rPr>
          <w:rFonts w:ascii="Times New Roman" w:hAnsi="Times New Roman"/>
          <w:color w:val="000000"/>
          <w:sz w:val="24"/>
          <w:szCs w:val="24"/>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w:t>
      </w:r>
      <w:proofErr w:type="spellStart"/>
      <w:r w:rsidRPr="00802086">
        <w:rPr>
          <w:rFonts w:ascii="Times New Roman" w:hAnsi="Times New Roman"/>
          <w:color w:val="000000"/>
          <w:sz w:val="24"/>
          <w:szCs w:val="24"/>
        </w:rPr>
        <w:t>здійс</w:t>
      </w:r>
      <w:proofErr w:type="spellEnd"/>
      <w:r w:rsidRPr="00802086">
        <w:rPr>
          <w:rFonts w:ascii="Times New Roman" w:hAnsi="Times New Roman"/>
          <w:color w:val="000000"/>
          <w:sz w:val="24"/>
          <w:szCs w:val="24"/>
        </w:rPr>
        <w:t>-нити оплату за проведення лабораторією дослідження зразків товару протягом трьох ро-</w:t>
      </w:r>
      <w:proofErr w:type="spellStart"/>
      <w:r w:rsidRPr="00802086">
        <w:rPr>
          <w:rFonts w:ascii="Times New Roman" w:hAnsi="Times New Roman"/>
          <w:color w:val="000000"/>
          <w:sz w:val="24"/>
          <w:szCs w:val="24"/>
        </w:rPr>
        <w:t>бочих</w:t>
      </w:r>
      <w:proofErr w:type="spellEnd"/>
      <w:r w:rsidRPr="00802086">
        <w:rPr>
          <w:rFonts w:ascii="Times New Roman" w:hAnsi="Times New Roman"/>
          <w:color w:val="000000"/>
          <w:sz w:val="24"/>
          <w:szCs w:val="24"/>
        </w:rPr>
        <w:t xml:space="preserve">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На підтвердження даної вимоги учасник у складі тендерної пропозиції надає гарантійний лист.</w:t>
      </w:r>
    </w:p>
    <w:p w14:paraId="2E6BAE04" w14:textId="77777777" w:rsidR="00802086" w:rsidRPr="00802086" w:rsidRDefault="00802086" w:rsidP="00802086">
      <w:pPr>
        <w:widowControl/>
        <w:suppressAutoHyphens w:val="0"/>
        <w:spacing w:before="100" w:beforeAutospacing="1" w:after="100" w:afterAutospacing="1" w:line="240" w:lineRule="auto"/>
        <w:jc w:val="both"/>
        <w:rPr>
          <w:rFonts w:ascii="Times New Roman" w:hAnsi="Times New Roman"/>
          <w:color w:val="000000"/>
          <w:sz w:val="24"/>
          <w:szCs w:val="24"/>
        </w:rPr>
      </w:pPr>
      <w:r w:rsidRPr="00802086">
        <w:rPr>
          <w:rFonts w:ascii="Times New Roman" w:hAnsi="Times New Roman"/>
          <w:color w:val="00000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1799DD9D" w14:textId="77777777" w:rsidR="00E913CC" w:rsidRDefault="00E913CC">
      <w:pPr>
        <w:pStyle w:val="Standard"/>
        <w:jc w:val="center"/>
      </w:pPr>
    </w:p>
    <w:p w14:paraId="04D787F0" w14:textId="77777777" w:rsidR="00E913CC" w:rsidRDefault="00802086">
      <w:pPr>
        <w:pStyle w:val="Standard"/>
        <w:jc w:val="center"/>
        <w:rPr>
          <w:b/>
        </w:rPr>
      </w:pPr>
      <w:r>
        <w:rPr>
          <w:b/>
        </w:rPr>
        <w:t>З умовами технічного завдання ознайомлені, з вимогами погоджуємось</w:t>
      </w:r>
    </w:p>
    <w:p w14:paraId="5B86A2A1" w14:textId="77777777" w:rsidR="00E913CC" w:rsidRDefault="00802086">
      <w:pPr>
        <w:pStyle w:val="Standard"/>
        <w:jc w:val="both"/>
      </w:pPr>
      <w:r>
        <w:rPr>
          <w:b/>
        </w:rPr>
        <w:t>"___" ________________ 20___ року                       ______________</w:t>
      </w:r>
      <w:r>
        <w:t>__________________</w:t>
      </w:r>
    </w:p>
    <w:p w14:paraId="5719ED47" w14:textId="77777777" w:rsidR="00E913CC" w:rsidRDefault="00802086">
      <w:pPr>
        <w:pStyle w:val="Standard"/>
        <w:ind w:left="6030" w:hanging="1440"/>
        <w:jc w:val="both"/>
        <w:rPr>
          <w:sz w:val="18"/>
        </w:rPr>
      </w:pPr>
      <w:r>
        <w:rPr>
          <w:sz w:val="18"/>
        </w:rPr>
        <w:t>[Підпис] [прізвище, ініціали, посада уповноваженої особи учасника]</w:t>
      </w:r>
    </w:p>
    <w:p w14:paraId="18B0A120" w14:textId="77777777" w:rsidR="00E913CC" w:rsidRDefault="00802086">
      <w:pPr>
        <w:pStyle w:val="Standard"/>
        <w:jc w:val="both"/>
        <w:rPr>
          <w:sz w:val="18"/>
        </w:rPr>
      </w:pPr>
      <w:r>
        <w:rPr>
          <w:sz w:val="18"/>
        </w:rPr>
        <w:t>М.П. (у разі наявності печатки)</w:t>
      </w:r>
    </w:p>
    <w:p w14:paraId="4B22046B" w14:textId="77777777" w:rsidR="00E913CC" w:rsidRDefault="00E913CC">
      <w:pPr>
        <w:pStyle w:val="Standard"/>
      </w:pPr>
    </w:p>
    <w:p w14:paraId="731054C2" w14:textId="77777777" w:rsidR="00E913CC" w:rsidRDefault="00E913CC"/>
    <w:sectPr w:rsidR="00E913CC">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A0E"/>
    <w:multiLevelType w:val="hybridMultilevel"/>
    <w:tmpl w:val="516E716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 w15:restartNumberingAfterBreak="0">
    <w:nsid w:val="5FEB00A7"/>
    <w:multiLevelType w:val="hybridMultilevel"/>
    <w:tmpl w:val="4EFEB9E8"/>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 w15:restartNumberingAfterBreak="0">
    <w:nsid w:val="611409BC"/>
    <w:multiLevelType w:val="hybridMultilevel"/>
    <w:tmpl w:val="DEAA9BF6"/>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CC"/>
    <w:rsid w:val="00802086"/>
    <w:rsid w:val="00E913CC"/>
    <w:rsid w:val="00FA6D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3E9D"/>
  <w15:docId w15:val="{0FF69EAB-0554-4B8B-9CC8-268FC6A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5">
    <w:name w:val="heading 5"/>
    <w:basedOn w:val="a"/>
    <w:next w:val="a"/>
    <w:link w:val="50"/>
    <w:uiPriority w:val="9"/>
    <w:unhideWhenUsed/>
    <w:qFormat/>
    <w:pPr>
      <w:widowControl/>
      <w:suppressAutoHyphens w:val="0"/>
      <w:spacing w:before="240" w:after="60" w:line="240" w:lineRule="auto"/>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8"/>
      </w:tabs>
      <w:suppressAutoHyphens/>
      <w:spacing w:after="160" w:line="259" w:lineRule="auto"/>
    </w:pPr>
    <w:rPr>
      <w:rFonts w:ascii="Times New Roman" w:hAnsi="Times New Roman"/>
      <w:sz w:val="24"/>
    </w:rPr>
  </w:style>
  <w:style w:type="paragraph" w:customStyle="1" w:styleId="Textbody">
    <w:name w:val="Text body"/>
    <w:basedOn w:val="Standard"/>
    <w:pPr>
      <w:spacing w:after="0" w:line="240" w:lineRule="auto"/>
      <w:jc w:val="both"/>
    </w:pPr>
    <w:rPr>
      <w:rFonts w:ascii="Arial Narrow" w:hAnsi="Arial Narrow"/>
    </w:rPr>
  </w:style>
  <w:style w:type="paragraph" w:customStyle="1" w:styleId="1">
    <w:name w:val="Обычный1"/>
    <w:pPr>
      <w:suppressAutoHyphens/>
      <w:spacing w:after="0"/>
    </w:pPr>
    <w:rPr>
      <w:rFonts w:ascii="Arial" w:hAnsi="Arial"/>
      <w:color w:val="000000"/>
    </w:rPr>
  </w:style>
  <w:style w:type="paragraph" w:styleId="a3">
    <w:name w:val="Normal (Web)"/>
    <w:basedOn w:val="a"/>
    <w:pPr>
      <w:widowControl/>
      <w:suppressAutoHyphens w:val="0"/>
      <w:spacing w:before="100" w:beforeAutospacing="1" w:after="100" w:afterAutospacing="1" w:line="240" w:lineRule="auto"/>
    </w:pPr>
    <w:rPr>
      <w:rFonts w:ascii="Times New Roman" w:hAnsi="Times New Roman"/>
      <w:sz w:val="24"/>
    </w:rPr>
  </w:style>
  <w:style w:type="paragraph" w:styleId="a4">
    <w:name w:val="List Paragraph"/>
    <w:basedOn w:val="a"/>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50">
    <w:name w:val="Заголовок 5 Знак"/>
    <w:basedOn w:val="a0"/>
    <w:link w:val="5"/>
    <w:rPr>
      <w:rFonts w:ascii="Times New Roman" w:hAnsi="Times New Roman"/>
      <w:b/>
      <w:i/>
      <w:sz w:val="26"/>
    </w:rPr>
  </w:style>
  <w:style w:type="character" w:customStyle="1" w:styleId="rvts0">
    <w:name w:val="rvts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7077</Words>
  <Characters>4034</Characters>
  <Application>Microsoft Office Word</Application>
  <DocSecurity>0</DocSecurity>
  <Lines>33</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4</cp:revision>
  <dcterms:created xsi:type="dcterms:W3CDTF">2024-02-28T08:55:00Z</dcterms:created>
  <dcterms:modified xsi:type="dcterms:W3CDTF">2024-02-28T09:28:00Z</dcterms:modified>
</cp:coreProperties>
</file>