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163" w:rsidRPr="008A2780" w:rsidRDefault="00392163" w:rsidP="00392163">
      <w:pPr>
        <w:spacing w:line="220" w:lineRule="exact"/>
        <w:ind w:firstLine="5040"/>
        <w:jc w:val="right"/>
        <w:rPr>
          <w:b/>
          <w:lang w:val="uk-UA"/>
        </w:rPr>
      </w:pPr>
      <w:r w:rsidRPr="008A2780">
        <w:rPr>
          <w:b/>
          <w:lang w:val="uk-UA"/>
        </w:rPr>
        <w:t>ДОДАТОК №4</w:t>
      </w:r>
    </w:p>
    <w:p w:rsidR="00392163" w:rsidRPr="008A2780" w:rsidRDefault="00392163" w:rsidP="00392163">
      <w:pPr>
        <w:spacing w:line="220" w:lineRule="exact"/>
        <w:ind w:left="4956"/>
        <w:jc w:val="right"/>
        <w:rPr>
          <w:rFonts w:eastAsia="Courier New"/>
          <w:b/>
          <w:noProof/>
          <w:lang w:val="uk-UA"/>
        </w:rPr>
      </w:pPr>
      <w:r w:rsidRPr="008A2780">
        <w:rPr>
          <w:rFonts w:eastAsia="Courier New"/>
          <w:b/>
          <w:noProof/>
          <w:lang w:val="uk-UA"/>
        </w:rPr>
        <w:t>до тендерної документації</w:t>
      </w:r>
    </w:p>
    <w:p w:rsidR="00392163" w:rsidRPr="008A2780" w:rsidRDefault="00392163" w:rsidP="00392163">
      <w:pPr>
        <w:spacing w:line="220" w:lineRule="exact"/>
        <w:ind w:left="4956"/>
        <w:jc w:val="right"/>
        <w:rPr>
          <w:rFonts w:eastAsia="Courier New"/>
          <w:b/>
          <w:noProof/>
          <w:lang w:val="uk-UA"/>
        </w:rPr>
      </w:pPr>
    </w:p>
    <w:p w:rsidR="00392163" w:rsidRPr="008A2780" w:rsidRDefault="00392163" w:rsidP="00392163">
      <w:pPr>
        <w:spacing w:line="220" w:lineRule="exact"/>
        <w:ind w:left="4956"/>
        <w:jc w:val="right"/>
        <w:rPr>
          <w:rFonts w:eastAsia="Courier New"/>
          <w:b/>
          <w:noProof/>
          <w:lang w:val="uk-UA"/>
        </w:rPr>
      </w:pPr>
    </w:p>
    <w:p w:rsidR="00392163" w:rsidRPr="008A2780" w:rsidRDefault="00392163" w:rsidP="00392163">
      <w:pPr>
        <w:spacing w:line="220" w:lineRule="exact"/>
        <w:jc w:val="center"/>
        <w:rPr>
          <w:rFonts w:eastAsia="Courier New"/>
          <w:b/>
          <w:noProof/>
          <w:lang w:val="uk-UA"/>
        </w:rPr>
      </w:pPr>
      <w:r w:rsidRPr="008A2780">
        <w:rPr>
          <w:rFonts w:eastAsia="Courier New"/>
          <w:b/>
          <w:noProof/>
          <w:lang w:val="uk-UA"/>
        </w:rPr>
        <w:t>ПРОЕКТ ДОГОВОРУ</w:t>
      </w:r>
    </w:p>
    <w:p w:rsidR="00392163" w:rsidRPr="008A2780" w:rsidRDefault="00392163" w:rsidP="00392163">
      <w:pPr>
        <w:spacing w:line="220" w:lineRule="exact"/>
        <w:jc w:val="center"/>
        <w:rPr>
          <w:rFonts w:eastAsia="Courier New"/>
          <w:b/>
          <w:noProof/>
          <w:lang w:val="uk-UA"/>
        </w:rPr>
      </w:pPr>
    </w:p>
    <w:p w:rsidR="00392163" w:rsidRPr="008A2780" w:rsidRDefault="00392163" w:rsidP="00392163">
      <w:pPr>
        <w:spacing w:line="220" w:lineRule="exact"/>
        <w:ind w:left="4956"/>
        <w:jc w:val="right"/>
        <w:rPr>
          <w:rFonts w:eastAsia="Courier New"/>
          <w:b/>
          <w:noProof/>
          <w:lang w:val="uk-UA"/>
        </w:rPr>
      </w:pPr>
    </w:p>
    <w:p w:rsidR="00392163" w:rsidRPr="008A2780" w:rsidRDefault="00392163" w:rsidP="00392163">
      <w:pPr>
        <w:spacing w:line="240" w:lineRule="exact"/>
        <w:jc w:val="center"/>
        <w:rPr>
          <w:b/>
          <w:lang w:val="uk-UA"/>
        </w:rPr>
      </w:pPr>
      <w:r w:rsidRPr="008A2780">
        <w:rPr>
          <w:b/>
          <w:lang w:val="uk-UA"/>
        </w:rPr>
        <w:t xml:space="preserve">м. Київ                                                                                </w:t>
      </w:r>
      <w:r w:rsidR="00B41C1A">
        <w:rPr>
          <w:b/>
          <w:lang w:val="uk-UA"/>
        </w:rPr>
        <w:t xml:space="preserve">  </w:t>
      </w:r>
      <w:r w:rsidRPr="008A2780">
        <w:rPr>
          <w:b/>
          <w:lang w:val="uk-UA"/>
        </w:rPr>
        <w:t xml:space="preserve">      « _____ » ________________ 202</w:t>
      </w:r>
      <w:r>
        <w:rPr>
          <w:b/>
          <w:lang w:val="uk-UA"/>
        </w:rPr>
        <w:t>4</w:t>
      </w:r>
      <w:r w:rsidRPr="008A2780">
        <w:rPr>
          <w:b/>
          <w:lang w:val="uk-UA"/>
        </w:rPr>
        <w:t xml:space="preserve"> р.</w:t>
      </w:r>
    </w:p>
    <w:p w:rsidR="00392163" w:rsidRPr="008A2780" w:rsidRDefault="00392163" w:rsidP="00392163">
      <w:pPr>
        <w:spacing w:line="240" w:lineRule="exact"/>
        <w:jc w:val="center"/>
        <w:rPr>
          <w:b/>
          <w:lang w:val="uk-UA"/>
        </w:rPr>
      </w:pPr>
    </w:p>
    <w:p w:rsidR="00392163" w:rsidRPr="008A2780" w:rsidRDefault="00392163" w:rsidP="00392163">
      <w:pPr>
        <w:tabs>
          <w:tab w:val="left" w:pos="567"/>
          <w:tab w:val="left" w:pos="2410"/>
        </w:tabs>
        <w:spacing w:line="240" w:lineRule="exact"/>
        <w:jc w:val="both"/>
        <w:rPr>
          <w:lang w:val="uk-UA"/>
        </w:rPr>
      </w:pPr>
      <w:r w:rsidRPr="008A2780">
        <w:rPr>
          <w:b/>
          <w:bCs/>
          <w:iCs/>
          <w:lang w:val="uk-UA"/>
        </w:rPr>
        <w:t xml:space="preserve">Державна установа «Інститут педіатрії, акушерства і гінекології </w:t>
      </w:r>
      <w:r w:rsidRPr="008A2780">
        <w:rPr>
          <w:b/>
          <w:lang w:val="uk-UA"/>
        </w:rPr>
        <w:t>ім. акад. О.М. Лук’янової</w:t>
      </w:r>
      <w:r w:rsidRPr="008A2780">
        <w:rPr>
          <w:lang w:val="uk-UA"/>
        </w:rPr>
        <w:t xml:space="preserve"> </w:t>
      </w:r>
      <w:r w:rsidRPr="008A2780">
        <w:rPr>
          <w:b/>
          <w:bCs/>
          <w:iCs/>
          <w:lang w:val="uk-UA"/>
        </w:rPr>
        <w:t>НАМН України»</w:t>
      </w:r>
      <w:r w:rsidRPr="008A2780">
        <w:rPr>
          <w:lang w:val="uk-UA"/>
        </w:rPr>
        <w:t xml:space="preserve"> в особі директора Антипкіна Юрія Геннадійовича, що діє на підставі Статуту </w:t>
      </w:r>
      <w:r w:rsidRPr="008A2780">
        <w:rPr>
          <w:b/>
          <w:lang w:val="uk-UA"/>
        </w:rPr>
        <w:t>(далі –</w:t>
      </w:r>
      <w:r w:rsidRPr="008A2780">
        <w:rPr>
          <w:lang w:val="uk-UA"/>
        </w:rPr>
        <w:t xml:space="preserve"> </w:t>
      </w:r>
      <w:r w:rsidRPr="008A2780">
        <w:rPr>
          <w:b/>
          <w:lang w:val="uk-UA"/>
        </w:rPr>
        <w:t>Замовник)</w:t>
      </w:r>
      <w:r w:rsidRPr="008A2780">
        <w:rPr>
          <w:lang w:val="uk-UA"/>
        </w:rPr>
        <w:t xml:space="preserve">, з однієї сторони  та </w:t>
      </w:r>
    </w:p>
    <w:p w:rsidR="00392163" w:rsidRPr="008A2780" w:rsidRDefault="00392163" w:rsidP="00392163">
      <w:pPr>
        <w:tabs>
          <w:tab w:val="left" w:pos="567"/>
          <w:tab w:val="left" w:pos="2410"/>
        </w:tabs>
        <w:spacing w:line="240" w:lineRule="exact"/>
        <w:jc w:val="center"/>
        <w:rPr>
          <w:sz w:val="18"/>
          <w:szCs w:val="18"/>
          <w:lang w:val="uk-UA"/>
        </w:rPr>
      </w:pPr>
      <w:r w:rsidRPr="008A2780">
        <w:rPr>
          <w:sz w:val="22"/>
          <w:szCs w:val="22"/>
          <w:lang w:val="uk-UA"/>
        </w:rPr>
        <w:t xml:space="preserve">_____________________________________________________________________________________________     </w:t>
      </w:r>
      <w:r w:rsidRPr="008A2780">
        <w:rPr>
          <w:sz w:val="18"/>
          <w:szCs w:val="18"/>
          <w:lang w:val="uk-UA"/>
        </w:rPr>
        <w:t>(найменування, організаційно-правова форма Постачальника)</w:t>
      </w:r>
    </w:p>
    <w:p w:rsidR="00392163" w:rsidRPr="008A2780" w:rsidRDefault="00392163" w:rsidP="00392163">
      <w:pPr>
        <w:tabs>
          <w:tab w:val="left" w:pos="567"/>
          <w:tab w:val="left" w:pos="2410"/>
        </w:tabs>
        <w:spacing w:line="240" w:lineRule="exact"/>
        <w:jc w:val="both"/>
        <w:rPr>
          <w:sz w:val="22"/>
          <w:szCs w:val="22"/>
          <w:lang w:val="uk-UA"/>
        </w:rPr>
      </w:pPr>
      <w:r w:rsidRPr="008A2780">
        <w:rPr>
          <w:lang w:val="uk-UA"/>
        </w:rPr>
        <w:t>що здійснює діяльність на підставі</w:t>
      </w:r>
      <w:r w:rsidRPr="008A2780">
        <w:rPr>
          <w:sz w:val="22"/>
          <w:szCs w:val="22"/>
          <w:lang w:val="uk-UA"/>
        </w:rPr>
        <w:t xml:space="preserve">   ___________________________________________________________</w:t>
      </w:r>
    </w:p>
    <w:p w:rsidR="00392163" w:rsidRPr="008A2780" w:rsidRDefault="00392163" w:rsidP="00392163">
      <w:pPr>
        <w:tabs>
          <w:tab w:val="left" w:pos="567"/>
          <w:tab w:val="left" w:pos="2410"/>
          <w:tab w:val="right" w:pos="9921"/>
        </w:tabs>
        <w:spacing w:line="240" w:lineRule="exact"/>
        <w:ind w:firstLine="851"/>
        <w:jc w:val="both"/>
        <w:rPr>
          <w:sz w:val="18"/>
          <w:szCs w:val="18"/>
          <w:lang w:val="uk-UA"/>
        </w:rPr>
      </w:pPr>
      <w:r w:rsidRPr="008A2780">
        <w:rPr>
          <w:sz w:val="18"/>
          <w:szCs w:val="18"/>
          <w:lang w:val="uk-UA"/>
        </w:rPr>
        <w:t xml:space="preserve">                                                                             (довіреність або  установчі документи Постачальника)</w:t>
      </w:r>
      <w:r w:rsidRPr="008A2780">
        <w:rPr>
          <w:sz w:val="18"/>
          <w:szCs w:val="18"/>
          <w:lang w:val="uk-UA"/>
        </w:rPr>
        <w:tab/>
      </w:r>
    </w:p>
    <w:p w:rsidR="00392163" w:rsidRPr="008A2780" w:rsidRDefault="00392163" w:rsidP="00392163">
      <w:pPr>
        <w:tabs>
          <w:tab w:val="left" w:pos="720"/>
        </w:tabs>
        <w:spacing w:line="240" w:lineRule="exact"/>
        <w:rPr>
          <w:sz w:val="22"/>
          <w:szCs w:val="22"/>
          <w:lang w:val="uk-UA"/>
        </w:rPr>
      </w:pPr>
      <w:r w:rsidRPr="008A2780">
        <w:rPr>
          <w:lang w:val="uk-UA"/>
        </w:rPr>
        <w:t xml:space="preserve">(надалі –  </w:t>
      </w:r>
      <w:r w:rsidRPr="008A2780">
        <w:rPr>
          <w:b/>
          <w:lang w:val="uk-UA"/>
        </w:rPr>
        <w:t>Виконавець</w:t>
      </w:r>
      <w:r w:rsidRPr="008A2780">
        <w:rPr>
          <w:lang w:val="uk-UA"/>
        </w:rPr>
        <w:t>)</w:t>
      </w:r>
      <w:r w:rsidRPr="008A2780">
        <w:rPr>
          <w:b/>
          <w:lang w:val="uk-UA"/>
        </w:rPr>
        <w:t xml:space="preserve">, </w:t>
      </w:r>
      <w:r w:rsidRPr="008A2780">
        <w:rPr>
          <w:lang w:val="uk-UA"/>
        </w:rPr>
        <w:t xml:space="preserve"> в особі </w:t>
      </w:r>
      <w:r w:rsidRPr="008A2780">
        <w:rPr>
          <w:sz w:val="22"/>
          <w:szCs w:val="22"/>
          <w:lang w:val="uk-UA"/>
        </w:rPr>
        <w:t>____________________________________________________________,</w:t>
      </w:r>
      <w:r w:rsidRPr="008A2780">
        <w:rPr>
          <w:sz w:val="22"/>
          <w:szCs w:val="22"/>
          <w:vertAlign w:val="superscript"/>
          <w:lang w:val="uk-UA"/>
        </w:rPr>
        <w:t xml:space="preserve">                                                                                                                        </w:t>
      </w:r>
      <w:r w:rsidRPr="008A2780">
        <w:rPr>
          <w:sz w:val="22"/>
          <w:szCs w:val="22"/>
          <w:lang w:val="uk-UA"/>
        </w:rPr>
        <w:t xml:space="preserve">                                                                                                                                                          </w:t>
      </w:r>
    </w:p>
    <w:p w:rsidR="00392163" w:rsidRPr="008A2780" w:rsidRDefault="00392163" w:rsidP="00392163">
      <w:pPr>
        <w:tabs>
          <w:tab w:val="left" w:pos="720"/>
        </w:tabs>
        <w:spacing w:line="240" w:lineRule="exact"/>
        <w:rPr>
          <w:sz w:val="22"/>
          <w:szCs w:val="22"/>
          <w:vertAlign w:val="superscript"/>
          <w:lang w:val="uk-UA"/>
        </w:rPr>
      </w:pPr>
      <w:r w:rsidRPr="008A2780">
        <w:rPr>
          <w:sz w:val="22"/>
          <w:szCs w:val="22"/>
          <w:lang w:val="uk-UA"/>
        </w:rPr>
        <w:t xml:space="preserve">                                                                                                     </w:t>
      </w:r>
      <w:r w:rsidRPr="008A2780">
        <w:rPr>
          <w:sz w:val="18"/>
          <w:szCs w:val="18"/>
          <w:lang w:val="uk-UA"/>
        </w:rPr>
        <w:t>(посада, прізвище, ім’я та по батькові)</w:t>
      </w:r>
      <w:r w:rsidRPr="008A2780">
        <w:rPr>
          <w:sz w:val="22"/>
          <w:szCs w:val="22"/>
          <w:vertAlign w:val="superscript"/>
          <w:lang w:val="uk-UA"/>
        </w:rPr>
        <w:t xml:space="preserve"> </w:t>
      </w:r>
    </w:p>
    <w:p w:rsidR="00392163" w:rsidRPr="008A2780" w:rsidRDefault="00392163" w:rsidP="00392163">
      <w:pPr>
        <w:tabs>
          <w:tab w:val="left" w:pos="567"/>
          <w:tab w:val="left" w:pos="2410"/>
        </w:tabs>
        <w:spacing w:line="240" w:lineRule="exact"/>
        <w:jc w:val="both"/>
        <w:rPr>
          <w:sz w:val="22"/>
          <w:szCs w:val="22"/>
          <w:lang w:val="uk-UA"/>
        </w:rPr>
      </w:pPr>
      <w:r w:rsidRPr="008A2780">
        <w:rPr>
          <w:lang w:val="uk-UA"/>
        </w:rPr>
        <w:t>що діє на підставі</w:t>
      </w:r>
      <w:r w:rsidRPr="008A2780">
        <w:rPr>
          <w:sz w:val="22"/>
          <w:szCs w:val="22"/>
          <w:lang w:val="uk-UA"/>
        </w:rPr>
        <w:t xml:space="preserve"> ____________________________________________________________________________,</w:t>
      </w:r>
    </w:p>
    <w:p w:rsidR="00392163" w:rsidRPr="008A2780" w:rsidRDefault="00392163" w:rsidP="00392163">
      <w:pPr>
        <w:tabs>
          <w:tab w:val="left" w:pos="720"/>
        </w:tabs>
        <w:spacing w:line="240" w:lineRule="exact"/>
        <w:jc w:val="center"/>
        <w:rPr>
          <w:sz w:val="22"/>
          <w:szCs w:val="22"/>
          <w:vertAlign w:val="superscript"/>
          <w:lang w:val="uk-UA"/>
        </w:rPr>
      </w:pPr>
      <w:r w:rsidRPr="008A2780">
        <w:rPr>
          <w:sz w:val="22"/>
          <w:szCs w:val="22"/>
          <w:vertAlign w:val="superscript"/>
          <w:lang w:val="uk-UA"/>
        </w:rPr>
        <w:t xml:space="preserve">                   </w:t>
      </w:r>
      <w:r w:rsidRPr="008A2780">
        <w:rPr>
          <w:sz w:val="18"/>
          <w:szCs w:val="18"/>
          <w:lang w:val="uk-UA"/>
        </w:rPr>
        <w:t>(довіреність або  установчі документи Постачальника)</w:t>
      </w:r>
      <w:r w:rsidRPr="008A2780">
        <w:rPr>
          <w:sz w:val="22"/>
          <w:szCs w:val="22"/>
          <w:vertAlign w:val="superscript"/>
          <w:lang w:val="uk-UA"/>
        </w:rPr>
        <w:t xml:space="preserve"> </w:t>
      </w:r>
    </w:p>
    <w:p w:rsidR="00392163" w:rsidRPr="008A2780" w:rsidRDefault="00392163" w:rsidP="00392163">
      <w:pPr>
        <w:spacing w:line="240" w:lineRule="exact"/>
        <w:jc w:val="both"/>
        <w:rPr>
          <w:lang w:val="uk-UA"/>
        </w:rPr>
      </w:pPr>
      <w:r w:rsidRPr="008A2780">
        <w:rPr>
          <w:lang w:val="uk-UA"/>
        </w:rPr>
        <w:t xml:space="preserve">з другого боку, (надалі – разом </w:t>
      </w:r>
      <w:r w:rsidRPr="008A2780">
        <w:rPr>
          <w:b/>
          <w:lang w:val="uk-UA"/>
        </w:rPr>
        <w:t xml:space="preserve">Сторони, </w:t>
      </w:r>
      <w:r w:rsidRPr="008A2780">
        <w:rPr>
          <w:lang w:val="uk-UA"/>
        </w:rPr>
        <w:t>а кожна окремо</w:t>
      </w:r>
      <w:r w:rsidRPr="008A2780">
        <w:rPr>
          <w:b/>
          <w:lang w:val="uk-UA"/>
        </w:rPr>
        <w:t xml:space="preserve"> Сторона</w:t>
      </w:r>
      <w:r w:rsidRPr="008A2780">
        <w:rPr>
          <w:lang w:val="uk-UA"/>
        </w:rPr>
        <w:t xml:space="preserve">), </w:t>
      </w:r>
      <w:r w:rsidRPr="008A2780">
        <w:rPr>
          <w:lang w:val="uk-UA" w:eastAsia="uk-UA"/>
        </w:rPr>
        <w:t>керуючись 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8A2780">
        <w:rPr>
          <w:lang w:val="uk-UA"/>
        </w:rPr>
        <w:t>, уклали цей договір про постачання (закупівлю) (далі – Договір) про наступне:</w:t>
      </w:r>
    </w:p>
    <w:p w:rsidR="00392163" w:rsidRPr="008A2780" w:rsidRDefault="00392163" w:rsidP="00392163">
      <w:pPr>
        <w:pStyle w:val="a3"/>
        <w:spacing w:line="240" w:lineRule="exact"/>
        <w:ind w:firstLine="550"/>
        <w:jc w:val="center"/>
        <w:rPr>
          <w:b/>
          <w:lang w:val="uk-UA"/>
        </w:rPr>
      </w:pPr>
    </w:p>
    <w:p w:rsidR="00392163" w:rsidRPr="008A2780" w:rsidRDefault="00392163" w:rsidP="00392163">
      <w:pPr>
        <w:pStyle w:val="a3"/>
        <w:spacing w:line="240" w:lineRule="exact"/>
        <w:ind w:firstLine="550"/>
        <w:jc w:val="center"/>
        <w:rPr>
          <w:b/>
          <w:lang w:val="uk-UA"/>
        </w:rPr>
      </w:pPr>
      <w:r w:rsidRPr="008A2780">
        <w:rPr>
          <w:b/>
          <w:lang w:val="uk-UA"/>
        </w:rPr>
        <w:t>1. Предмет договору</w:t>
      </w:r>
    </w:p>
    <w:p w:rsidR="00392163" w:rsidRPr="008A2780" w:rsidRDefault="00392163" w:rsidP="00392163">
      <w:pPr>
        <w:ind w:firstLine="567"/>
        <w:jc w:val="both"/>
        <w:rPr>
          <w:lang w:val="uk-UA"/>
        </w:rPr>
      </w:pPr>
      <w:r w:rsidRPr="008A2780">
        <w:rPr>
          <w:lang w:val="uk-UA"/>
        </w:rPr>
        <w:t xml:space="preserve">1.1. Виконавець відпускає Замовнику </w:t>
      </w:r>
      <w:r w:rsidRPr="008A2780">
        <w:rPr>
          <w:bCs/>
          <w:lang w:val="uk-UA"/>
        </w:rPr>
        <w:t xml:space="preserve">компоненти донорської крові </w:t>
      </w:r>
      <w:r w:rsidRPr="008A2780">
        <w:rPr>
          <w:lang w:val="uk-UA"/>
        </w:rPr>
        <w:t xml:space="preserve"> </w:t>
      </w:r>
      <w:r w:rsidRPr="008A2780">
        <w:rPr>
          <w:bCs/>
          <w:lang w:val="uk-UA"/>
        </w:rPr>
        <w:t xml:space="preserve">та медичні вироби для діагностики </w:t>
      </w:r>
      <w:proofErr w:type="spellStart"/>
      <w:r w:rsidRPr="008A2780">
        <w:rPr>
          <w:bCs/>
          <w:lang w:val="uk-UA"/>
        </w:rPr>
        <w:t>in</w:t>
      </w:r>
      <w:proofErr w:type="spellEnd"/>
      <w:r w:rsidRPr="008A2780">
        <w:rPr>
          <w:bCs/>
          <w:lang w:val="uk-UA"/>
        </w:rPr>
        <w:t xml:space="preserve"> </w:t>
      </w:r>
      <w:proofErr w:type="spellStart"/>
      <w:r w:rsidRPr="008A2780">
        <w:rPr>
          <w:bCs/>
          <w:lang w:val="uk-UA"/>
        </w:rPr>
        <w:t>vitro</w:t>
      </w:r>
      <w:proofErr w:type="spellEnd"/>
      <w:r w:rsidRPr="008A2780">
        <w:rPr>
          <w:bCs/>
          <w:lang w:val="uk-UA"/>
        </w:rPr>
        <w:t xml:space="preserve"> </w:t>
      </w:r>
      <w:r w:rsidRPr="008A2780">
        <w:rPr>
          <w:lang w:val="uk-UA"/>
        </w:rPr>
        <w:t xml:space="preserve">відповідно до коду </w:t>
      </w:r>
      <w:proofErr w:type="spellStart"/>
      <w:r w:rsidRPr="008A2780">
        <w:rPr>
          <w:b/>
          <w:lang w:val="uk-UA"/>
        </w:rPr>
        <w:t>ДК</w:t>
      </w:r>
      <w:proofErr w:type="spellEnd"/>
      <w:r w:rsidRPr="008A2780">
        <w:rPr>
          <w:b/>
          <w:lang w:val="uk-UA"/>
        </w:rPr>
        <w:t xml:space="preserve"> 021:2015 – 33140000-3: Медичні матеріали (</w:t>
      </w:r>
      <w:r w:rsidRPr="008A2780">
        <w:rPr>
          <w:b/>
          <w:bCs/>
          <w:lang w:val="uk-UA" w:eastAsia="ar-SA"/>
        </w:rPr>
        <w:t>Компоненти крові</w:t>
      </w:r>
      <w:r w:rsidRPr="008A2780">
        <w:rPr>
          <w:b/>
          <w:lang w:val="uk-UA"/>
        </w:rPr>
        <w:t>)</w:t>
      </w:r>
      <w:r w:rsidRPr="008A2780">
        <w:rPr>
          <w:bCs/>
          <w:lang w:val="uk-UA"/>
        </w:rPr>
        <w:t xml:space="preserve"> (далі – «Продукція»), </w:t>
      </w:r>
      <w:r w:rsidRPr="008A2780">
        <w:rPr>
          <w:lang w:val="uk-UA"/>
        </w:rPr>
        <w:t>перелік та кількість яких визначено у специфікації (Додаток №1), яка є невід’ємною частиною даного договору, а Замовник – приймає і оплачує їх.</w:t>
      </w:r>
    </w:p>
    <w:p w:rsidR="00392163" w:rsidRPr="008A2780" w:rsidRDefault="00392163" w:rsidP="00392163">
      <w:pPr>
        <w:ind w:firstLine="567"/>
        <w:jc w:val="both"/>
        <w:rPr>
          <w:lang w:val="uk-UA"/>
        </w:rPr>
      </w:pPr>
      <w:r w:rsidRPr="008A2780">
        <w:rPr>
          <w:lang w:val="uk-UA"/>
        </w:rPr>
        <w:t>1.2. Найменування, кількість та ціна Продукції зазначені в специфікації (Додаток 1).</w:t>
      </w:r>
    </w:p>
    <w:p w:rsidR="00392163" w:rsidRPr="008A2780" w:rsidRDefault="00392163" w:rsidP="00392163">
      <w:pPr>
        <w:spacing w:line="240" w:lineRule="exact"/>
        <w:ind w:firstLine="567"/>
        <w:jc w:val="both"/>
        <w:rPr>
          <w:lang w:val="uk-UA"/>
        </w:rPr>
      </w:pPr>
      <w:r w:rsidRPr="008A2780">
        <w:rPr>
          <w:lang w:val="uk-UA"/>
        </w:rPr>
        <w:t xml:space="preserve">1.3. Замовник замовляє у Виконавця Продукцію, виходячи із необхідності забезпечення його Продукцією відповідно до Порядку отримання компонентів донорської крові та медичних виробів для діагностики </w:t>
      </w:r>
      <w:proofErr w:type="spellStart"/>
      <w:r w:rsidRPr="008A2780">
        <w:rPr>
          <w:lang w:val="uk-UA"/>
        </w:rPr>
        <w:t>in</w:t>
      </w:r>
      <w:proofErr w:type="spellEnd"/>
      <w:r w:rsidRPr="008A2780">
        <w:rPr>
          <w:lang w:val="uk-UA"/>
        </w:rPr>
        <w:t xml:space="preserve"> </w:t>
      </w:r>
      <w:proofErr w:type="spellStart"/>
      <w:r w:rsidRPr="008A2780">
        <w:rPr>
          <w:lang w:val="uk-UA"/>
        </w:rPr>
        <w:t>vitro</w:t>
      </w:r>
      <w:proofErr w:type="spellEnd"/>
      <w:r w:rsidR="00123B3F">
        <w:rPr>
          <w:lang w:val="uk-UA"/>
        </w:rPr>
        <w:t xml:space="preserve"> </w:t>
      </w:r>
      <w:r w:rsidR="00123B3F" w:rsidRPr="008A2780">
        <w:rPr>
          <w:lang w:val="uk-UA"/>
        </w:rPr>
        <w:t xml:space="preserve">від ________________ </w:t>
      </w:r>
      <w:r w:rsidRPr="008A2780">
        <w:rPr>
          <w:lang w:val="uk-UA"/>
        </w:rPr>
        <w:t xml:space="preserve"> (далі – Порядок) (Додаток №3), який є невід’ємною частиною даного договору.</w:t>
      </w:r>
    </w:p>
    <w:p w:rsidR="00392163" w:rsidRPr="008A2780" w:rsidRDefault="00392163" w:rsidP="00392163">
      <w:pPr>
        <w:spacing w:line="240" w:lineRule="exact"/>
        <w:ind w:firstLine="567"/>
        <w:jc w:val="both"/>
        <w:rPr>
          <w:lang w:val="uk-UA"/>
        </w:rPr>
      </w:pPr>
      <w:r w:rsidRPr="008A2780">
        <w:rPr>
          <w:lang w:val="uk-UA"/>
        </w:rPr>
        <w:t>1.4. Обсяги закупівлі можуть бути зменшені залежно від реального фінансування видатків Замовника.</w:t>
      </w:r>
    </w:p>
    <w:p w:rsidR="00392163" w:rsidRPr="008A2780" w:rsidRDefault="00392163" w:rsidP="00392163">
      <w:pPr>
        <w:jc w:val="center"/>
        <w:rPr>
          <w:b/>
          <w:bCs/>
          <w:lang w:val="uk-UA"/>
        </w:rPr>
      </w:pPr>
      <w:r w:rsidRPr="008A2780">
        <w:rPr>
          <w:b/>
          <w:bCs/>
          <w:lang w:val="uk-UA"/>
        </w:rPr>
        <w:t xml:space="preserve">2. Якість та безпека </w:t>
      </w:r>
    </w:p>
    <w:p w:rsidR="00392163" w:rsidRPr="008A2780" w:rsidRDefault="00392163" w:rsidP="00392163">
      <w:pPr>
        <w:ind w:firstLine="567"/>
        <w:jc w:val="both"/>
        <w:rPr>
          <w:lang w:val="uk-UA"/>
        </w:rPr>
      </w:pPr>
      <w:r w:rsidRPr="008A2780">
        <w:rPr>
          <w:lang w:val="uk-UA"/>
        </w:rPr>
        <w:t xml:space="preserve">2.1. Виконавець гарантує Замовнику, що Продукція, яка  постачається Замовнику, відповідає за характеристиками вимогам чинного законодавства та обстежена на наявність маркерів </w:t>
      </w:r>
      <w:proofErr w:type="spellStart"/>
      <w:r w:rsidRPr="008A2780">
        <w:rPr>
          <w:lang w:val="uk-UA"/>
        </w:rPr>
        <w:t>трансфузійно-трансмісивних</w:t>
      </w:r>
      <w:proofErr w:type="spellEnd"/>
      <w:r w:rsidRPr="008A2780">
        <w:rPr>
          <w:lang w:val="uk-UA"/>
        </w:rPr>
        <w:t xml:space="preserve"> інфекцій, відповідно до вимог наказу МОЗ України від 08.02.2021р. № 207 «Про</w:t>
      </w:r>
      <w:r w:rsidRPr="008A2780">
        <w:rPr>
          <w:b/>
          <w:bCs/>
          <w:color w:val="333333"/>
          <w:sz w:val="32"/>
          <w:szCs w:val="32"/>
          <w:lang w:val="uk-UA"/>
        </w:rPr>
        <w:t xml:space="preserve"> </w:t>
      </w:r>
      <w:r w:rsidRPr="008A2780">
        <w:rPr>
          <w:lang w:val="uk-UA"/>
        </w:rPr>
        <w:t>внесення змін до Порядку</w:t>
      </w:r>
      <w:r w:rsidRPr="008A2780">
        <w:rPr>
          <w:b/>
          <w:bCs/>
          <w:color w:val="333333"/>
          <w:sz w:val="32"/>
          <w:szCs w:val="32"/>
          <w:lang w:val="uk-UA"/>
        </w:rPr>
        <w:t xml:space="preserve"> </w:t>
      </w:r>
      <w:proofErr w:type="spellStart"/>
      <w:r w:rsidRPr="008A2780">
        <w:rPr>
          <w:lang w:val="uk-UA"/>
        </w:rPr>
        <w:t>карантинізації</w:t>
      </w:r>
      <w:proofErr w:type="spellEnd"/>
      <w:r w:rsidRPr="008A2780">
        <w:rPr>
          <w:b/>
          <w:bCs/>
          <w:color w:val="333333"/>
          <w:sz w:val="32"/>
          <w:szCs w:val="32"/>
          <w:lang w:val="uk-UA"/>
        </w:rPr>
        <w:t xml:space="preserve"> </w:t>
      </w:r>
      <w:r w:rsidRPr="008A2780">
        <w:rPr>
          <w:lang w:val="uk-UA"/>
        </w:rPr>
        <w:t>донорської плазми  та до  Порядку медичного обстеження донорів крові та (або) її компонентів».</w:t>
      </w:r>
    </w:p>
    <w:p w:rsidR="00392163" w:rsidRPr="008A2780" w:rsidRDefault="00392163" w:rsidP="00392163">
      <w:pPr>
        <w:contextualSpacing/>
        <w:jc w:val="center"/>
        <w:rPr>
          <w:b/>
          <w:bCs/>
          <w:lang w:val="uk-UA"/>
        </w:rPr>
      </w:pPr>
      <w:r w:rsidRPr="008A2780">
        <w:rPr>
          <w:b/>
          <w:bCs/>
          <w:lang w:val="uk-UA"/>
        </w:rPr>
        <w:t>3. Умови виконання договору</w:t>
      </w:r>
    </w:p>
    <w:p w:rsidR="00392163" w:rsidRPr="008A2780" w:rsidRDefault="00392163" w:rsidP="00392163">
      <w:pPr>
        <w:ind w:firstLine="708"/>
        <w:contextualSpacing/>
        <w:jc w:val="both"/>
        <w:rPr>
          <w:b/>
          <w:lang w:val="uk-UA"/>
        </w:rPr>
      </w:pPr>
      <w:r w:rsidRPr="008A2780">
        <w:rPr>
          <w:lang w:val="uk-UA"/>
        </w:rPr>
        <w:t>3.1.</w:t>
      </w:r>
      <w:r w:rsidRPr="008A2780">
        <w:rPr>
          <w:b/>
          <w:lang w:val="uk-UA"/>
        </w:rPr>
        <w:t> </w:t>
      </w:r>
      <w:r w:rsidRPr="008A2780">
        <w:rPr>
          <w:lang w:val="uk-UA"/>
        </w:rPr>
        <w:t>Замовник замовляє Продукцію у Виконавця цілодобово за телефонами ___________________</w:t>
      </w:r>
      <w:r w:rsidRPr="008A2780">
        <w:rPr>
          <w:b/>
          <w:lang w:val="uk-UA"/>
        </w:rPr>
        <w:t xml:space="preserve"> </w:t>
      </w:r>
      <w:r w:rsidRPr="008A2780">
        <w:rPr>
          <w:lang w:val="uk-UA"/>
        </w:rPr>
        <w:t>та на електронну адресу «Виконавця» ___________________</w:t>
      </w:r>
      <w:r w:rsidRPr="008A2780">
        <w:rPr>
          <w:b/>
          <w:lang w:val="uk-UA"/>
        </w:rPr>
        <w:t xml:space="preserve"> </w:t>
      </w:r>
      <w:r w:rsidRPr="008A2780">
        <w:rPr>
          <w:lang w:val="uk-UA"/>
        </w:rPr>
        <w:t>за відповідною формою (Додаток №2).</w:t>
      </w:r>
    </w:p>
    <w:p w:rsidR="00392163" w:rsidRPr="008A2780" w:rsidRDefault="00392163" w:rsidP="00392163">
      <w:pPr>
        <w:ind w:firstLine="708"/>
        <w:contextualSpacing/>
        <w:jc w:val="both"/>
        <w:rPr>
          <w:lang w:val="uk-UA"/>
        </w:rPr>
      </w:pPr>
      <w:r w:rsidRPr="008A2780">
        <w:rPr>
          <w:lang w:val="uk-UA"/>
        </w:rPr>
        <w:t xml:space="preserve">3.2. Відпуск Продукції здійснюється відповідно до наданої Замовником належно оформленої  «Заявки на компоненти донорської крові та медичні вироби для діагностики </w:t>
      </w:r>
      <w:proofErr w:type="spellStart"/>
      <w:r w:rsidRPr="008A2780">
        <w:rPr>
          <w:lang w:val="uk-UA"/>
        </w:rPr>
        <w:t>in</w:t>
      </w:r>
      <w:proofErr w:type="spellEnd"/>
      <w:r w:rsidRPr="008A2780">
        <w:rPr>
          <w:lang w:val="uk-UA"/>
        </w:rPr>
        <w:t xml:space="preserve"> </w:t>
      </w:r>
      <w:proofErr w:type="spellStart"/>
      <w:r w:rsidRPr="008A2780">
        <w:rPr>
          <w:lang w:val="uk-UA"/>
        </w:rPr>
        <w:t>vitro</w:t>
      </w:r>
      <w:proofErr w:type="spellEnd"/>
      <w:r w:rsidRPr="008A2780">
        <w:rPr>
          <w:lang w:val="uk-UA"/>
        </w:rPr>
        <w:t xml:space="preserve">» (Додаток №2)  та відповідно до «Порядку отримання компонентів донорської крові та медичних виробів для діагностики </w:t>
      </w:r>
      <w:proofErr w:type="spellStart"/>
      <w:r w:rsidRPr="008A2780">
        <w:rPr>
          <w:lang w:val="uk-UA"/>
        </w:rPr>
        <w:t>in</w:t>
      </w:r>
      <w:proofErr w:type="spellEnd"/>
      <w:r w:rsidRPr="008A2780">
        <w:rPr>
          <w:lang w:val="uk-UA"/>
        </w:rPr>
        <w:t xml:space="preserve"> </w:t>
      </w:r>
      <w:proofErr w:type="spellStart"/>
      <w:r w:rsidRPr="008A2780">
        <w:rPr>
          <w:lang w:val="uk-UA"/>
        </w:rPr>
        <w:t>vitro</w:t>
      </w:r>
      <w:proofErr w:type="spellEnd"/>
      <w:r w:rsidRPr="008A2780">
        <w:rPr>
          <w:lang w:val="uk-UA"/>
        </w:rPr>
        <w:t xml:space="preserve"> від ________________ (Додаток №3).</w:t>
      </w:r>
    </w:p>
    <w:p w:rsidR="00392163" w:rsidRPr="008A2780" w:rsidRDefault="00392163" w:rsidP="00392163">
      <w:pPr>
        <w:ind w:firstLine="708"/>
        <w:contextualSpacing/>
        <w:jc w:val="both"/>
        <w:rPr>
          <w:lang w:val="uk-UA"/>
        </w:rPr>
      </w:pPr>
      <w:r w:rsidRPr="008A2780">
        <w:rPr>
          <w:lang w:val="uk-UA"/>
        </w:rPr>
        <w:t>3.3. Заявка на відпуск Продукції обов’язково повинна бути підписана уповноваженою особою</w:t>
      </w:r>
      <w:r w:rsidRPr="008A2780">
        <w:rPr>
          <w:sz w:val="28"/>
          <w:szCs w:val="28"/>
          <w:lang w:val="uk-UA"/>
        </w:rPr>
        <w:t xml:space="preserve"> </w:t>
      </w:r>
      <w:r w:rsidRPr="008A2780">
        <w:rPr>
          <w:lang w:val="uk-UA"/>
        </w:rPr>
        <w:t>з надання трансфузіологічної допомоги або відповідальним черговим лікарем Замовника (вказується прізвище, ім’я та по-батькові, посада) та завірена печаткою (штампом) Замовника.</w:t>
      </w:r>
    </w:p>
    <w:p w:rsidR="00392163" w:rsidRPr="008A2780" w:rsidRDefault="00392163" w:rsidP="00392163">
      <w:pPr>
        <w:ind w:firstLine="708"/>
        <w:contextualSpacing/>
        <w:jc w:val="both"/>
        <w:rPr>
          <w:lang w:val="uk-UA"/>
        </w:rPr>
      </w:pPr>
      <w:r w:rsidRPr="008A2780">
        <w:rPr>
          <w:lang w:val="uk-UA"/>
        </w:rPr>
        <w:t>3.4. Заявка виконується при наявності необхідної Продукції та за умови, що виконання даної заявки не знизить необхідні обсяги обов’язкового запасу компонентів донорської крові.</w:t>
      </w:r>
    </w:p>
    <w:p w:rsidR="00392163" w:rsidRPr="008A2780" w:rsidRDefault="00392163" w:rsidP="00392163">
      <w:pPr>
        <w:ind w:firstLine="708"/>
        <w:contextualSpacing/>
        <w:jc w:val="both"/>
        <w:rPr>
          <w:lang w:val="uk-UA"/>
        </w:rPr>
      </w:pPr>
      <w:r w:rsidRPr="008A2780">
        <w:rPr>
          <w:lang w:val="uk-UA"/>
        </w:rPr>
        <w:lastRenderedPageBreak/>
        <w:t xml:space="preserve">3.5. Про можливість, умови та строки виконання заявки </w:t>
      </w:r>
      <w:r w:rsidRPr="008A2780">
        <w:rPr>
          <w:bCs/>
          <w:lang w:val="uk-UA"/>
        </w:rPr>
        <w:t>Виконавець</w:t>
      </w:r>
      <w:r w:rsidRPr="008A2780">
        <w:rPr>
          <w:lang w:val="uk-UA"/>
        </w:rPr>
        <w:t xml:space="preserve"> повідомляє Замовника протягом доби з дня подання заявки. Відмова у виконанні заявки з підстав, передбачених в п.3.4., не є порушенням договірних зобов’язань з боку </w:t>
      </w:r>
      <w:r w:rsidRPr="008A2780">
        <w:rPr>
          <w:bCs/>
          <w:lang w:val="uk-UA"/>
        </w:rPr>
        <w:t>Виконавця</w:t>
      </w:r>
      <w:r w:rsidRPr="008A2780">
        <w:rPr>
          <w:lang w:val="uk-UA"/>
        </w:rPr>
        <w:t>.</w:t>
      </w:r>
    </w:p>
    <w:p w:rsidR="00392163" w:rsidRPr="008A2780" w:rsidRDefault="00392163" w:rsidP="00392163">
      <w:pPr>
        <w:ind w:firstLine="708"/>
        <w:jc w:val="both"/>
        <w:rPr>
          <w:lang w:val="uk-UA"/>
        </w:rPr>
      </w:pPr>
      <w:r w:rsidRPr="008A2780">
        <w:rPr>
          <w:lang w:val="uk-UA"/>
        </w:rPr>
        <w:t xml:space="preserve">3.6. Уповноваженою особою на оформлення заявки на відпуск Продукції зі сторони </w:t>
      </w:r>
      <w:r w:rsidRPr="008A2780">
        <w:rPr>
          <w:bCs/>
          <w:lang w:val="uk-UA"/>
        </w:rPr>
        <w:t>Замовника</w:t>
      </w:r>
      <w:r w:rsidRPr="008A2780">
        <w:rPr>
          <w:lang w:val="uk-UA"/>
        </w:rPr>
        <w:t xml:space="preserve"> визначено:</w:t>
      </w:r>
    </w:p>
    <w:p w:rsidR="00392163" w:rsidRPr="008A2780" w:rsidRDefault="00392163" w:rsidP="00392163">
      <w:pPr>
        <w:ind w:firstLine="708"/>
        <w:jc w:val="both"/>
        <w:rPr>
          <w:lang w:val="uk-UA"/>
        </w:rPr>
      </w:pPr>
      <w:r w:rsidRPr="008A2780">
        <w:rPr>
          <w:lang w:val="uk-UA"/>
        </w:rPr>
        <w:t>3.6.1. ______________________________________ контактний тел.____________________</w:t>
      </w:r>
    </w:p>
    <w:p w:rsidR="00392163" w:rsidRPr="008A2780" w:rsidRDefault="00392163" w:rsidP="00392163">
      <w:pPr>
        <w:ind w:firstLine="708"/>
        <w:jc w:val="both"/>
        <w:rPr>
          <w:lang w:val="uk-UA"/>
        </w:rPr>
      </w:pPr>
      <w:r w:rsidRPr="008A2780">
        <w:rPr>
          <w:lang w:val="uk-UA"/>
        </w:rPr>
        <w:t>3.6.2. ______________________________________ контактний тел.____________________</w:t>
      </w:r>
    </w:p>
    <w:p w:rsidR="00392163" w:rsidRPr="008A2780" w:rsidRDefault="00392163" w:rsidP="00392163">
      <w:pPr>
        <w:ind w:firstLine="708"/>
        <w:jc w:val="both"/>
        <w:rPr>
          <w:lang w:val="uk-UA"/>
        </w:rPr>
      </w:pPr>
      <w:r w:rsidRPr="008A2780">
        <w:rPr>
          <w:lang w:val="uk-UA"/>
        </w:rPr>
        <w:t>3.6.3. ______________________________________ контактний тел.____________________</w:t>
      </w:r>
    </w:p>
    <w:p w:rsidR="00392163" w:rsidRPr="008A2780" w:rsidRDefault="00392163" w:rsidP="00392163">
      <w:pPr>
        <w:ind w:firstLine="708"/>
        <w:jc w:val="both"/>
        <w:rPr>
          <w:lang w:val="uk-UA"/>
        </w:rPr>
      </w:pPr>
      <w:r w:rsidRPr="008A2780">
        <w:rPr>
          <w:lang w:val="uk-UA"/>
        </w:rPr>
        <w:t>Уповноважений представник (отримувач) зі сторони Замовника на отримання Продукції зазначається в заявці на відпуск Продукції (Додаток № 2).</w:t>
      </w:r>
    </w:p>
    <w:p w:rsidR="00392163" w:rsidRPr="008A2780" w:rsidRDefault="00392163" w:rsidP="00392163">
      <w:pPr>
        <w:ind w:firstLine="708"/>
        <w:jc w:val="both"/>
        <w:rPr>
          <w:lang w:val="uk-UA"/>
        </w:rPr>
      </w:pPr>
      <w:r w:rsidRPr="008A2780">
        <w:rPr>
          <w:lang w:val="uk-UA"/>
        </w:rPr>
        <w:t>3.7. Видача Продукції Виконавцем уповноваженому представнику (</w:t>
      </w:r>
      <w:proofErr w:type="spellStart"/>
      <w:r w:rsidRPr="008A2780">
        <w:rPr>
          <w:lang w:val="uk-UA"/>
        </w:rPr>
        <w:t>отримувачу</w:t>
      </w:r>
      <w:proofErr w:type="spellEnd"/>
      <w:r w:rsidRPr="008A2780">
        <w:rPr>
          <w:lang w:val="uk-UA"/>
        </w:rPr>
        <w:t>) зі сторони Замовника здійснюється лише за наявності документу, який посвідчує його особу на підставі накладних на відпуск матеріалів на сторону.</w:t>
      </w:r>
    </w:p>
    <w:p w:rsidR="00392163" w:rsidRPr="008A2780" w:rsidRDefault="00392163" w:rsidP="00392163">
      <w:pPr>
        <w:ind w:firstLine="708"/>
        <w:jc w:val="both"/>
        <w:rPr>
          <w:lang w:val="uk-UA"/>
        </w:rPr>
      </w:pPr>
      <w:r w:rsidRPr="008A2780">
        <w:rPr>
          <w:lang w:val="uk-UA"/>
        </w:rPr>
        <w:t>3.8. Для отримання Продукції уповноважений представник (отримувач) зі сторони Замовника на отримання Продукції  повинен:</w:t>
      </w:r>
    </w:p>
    <w:p w:rsidR="00392163" w:rsidRPr="008A2780" w:rsidRDefault="00392163" w:rsidP="00392163">
      <w:pPr>
        <w:ind w:firstLine="708"/>
        <w:jc w:val="both"/>
        <w:rPr>
          <w:lang w:val="uk-UA"/>
        </w:rPr>
      </w:pPr>
      <w:r w:rsidRPr="008A2780">
        <w:rPr>
          <w:lang w:val="uk-UA"/>
        </w:rPr>
        <w:t>– пред’явити документ, який засвідчує його особу;</w:t>
      </w:r>
    </w:p>
    <w:p w:rsidR="00392163" w:rsidRPr="008A2780" w:rsidRDefault="00392163" w:rsidP="00392163">
      <w:pPr>
        <w:ind w:firstLine="708"/>
        <w:jc w:val="both"/>
        <w:rPr>
          <w:lang w:val="uk-UA"/>
        </w:rPr>
      </w:pPr>
      <w:r w:rsidRPr="008A2780">
        <w:rPr>
          <w:lang w:val="uk-UA"/>
        </w:rPr>
        <w:t xml:space="preserve">– надати належно оформлену заявку на відпуск Продукції: «Заявка на компоненти донорської крові та медичні вироби для діагностики </w:t>
      </w:r>
      <w:proofErr w:type="spellStart"/>
      <w:r w:rsidRPr="008A2780">
        <w:rPr>
          <w:lang w:val="uk-UA"/>
        </w:rPr>
        <w:t>in</w:t>
      </w:r>
      <w:proofErr w:type="spellEnd"/>
      <w:r w:rsidRPr="008A2780">
        <w:rPr>
          <w:lang w:val="uk-UA"/>
        </w:rPr>
        <w:t xml:space="preserve"> </w:t>
      </w:r>
      <w:proofErr w:type="spellStart"/>
      <w:r w:rsidRPr="008A2780">
        <w:rPr>
          <w:lang w:val="uk-UA"/>
        </w:rPr>
        <w:t>vitro</w:t>
      </w:r>
      <w:proofErr w:type="spellEnd"/>
      <w:r w:rsidRPr="008A2780">
        <w:rPr>
          <w:lang w:val="uk-UA"/>
        </w:rPr>
        <w:t>» (Додаток №2);</w:t>
      </w:r>
    </w:p>
    <w:p w:rsidR="00392163" w:rsidRPr="008A2780" w:rsidRDefault="00392163" w:rsidP="00392163">
      <w:pPr>
        <w:ind w:firstLine="708"/>
        <w:jc w:val="both"/>
        <w:rPr>
          <w:lang w:val="uk-UA"/>
        </w:rPr>
      </w:pPr>
      <w:r w:rsidRPr="008A2780">
        <w:rPr>
          <w:lang w:val="uk-UA"/>
        </w:rPr>
        <w:t xml:space="preserve">– мати ізотермічні контейнери (окремо для </w:t>
      </w:r>
      <w:proofErr w:type="spellStart"/>
      <w:r w:rsidRPr="008A2780">
        <w:rPr>
          <w:lang w:val="uk-UA"/>
        </w:rPr>
        <w:t>еритроцитарних</w:t>
      </w:r>
      <w:proofErr w:type="spellEnd"/>
      <w:r w:rsidRPr="008A2780">
        <w:rPr>
          <w:lang w:val="uk-UA"/>
        </w:rPr>
        <w:t xml:space="preserve">, плазмових, </w:t>
      </w:r>
      <w:proofErr w:type="spellStart"/>
      <w:r w:rsidRPr="008A2780">
        <w:rPr>
          <w:lang w:val="uk-UA"/>
        </w:rPr>
        <w:t>тромбоцитарних</w:t>
      </w:r>
      <w:proofErr w:type="spellEnd"/>
      <w:r w:rsidRPr="008A2780">
        <w:rPr>
          <w:lang w:val="uk-UA"/>
        </w:rPr>
        <w:t xml:space="preserve"> компонентів донорської крові);</w:t>
      </w:r>
    </w:p>
    <w:p w:rsidR="00392163" w:rsidRPr="008A2780" w:rsidRDefault="00392163" w:rsidP="00392163">
      <w:pPr>
        <w:ind w:firstLine="708"/>
        <w:jc w:val="both"/>
        <w:rPr>
          <w:lang w:val="uk-UA"/>
        </w:rPr>
      </w:pPr>
      <w:r w:rsidRPr="008A2780">
        <w:rPr>
          <w:lang w:val="uk-UA"/>
        </w:rPr>
        <w:t>– мати термометри або інші сертифіковані пристрої для контролю температури під час транспортування компонентів донорської крові з відповідними діапазонами вимірювання;</w:t>
      </w:r>
    </w:p>
    <w:p w:rsidR="00392163" w:rsidRPr="008A2780" w:rsidRDefault="00392163" w:rsidP="00392163">
      <w:pPr>
        <w:ind w:firstLine="708"/>
        <w:jc w:val="both"/>
        <w:rPr>
          <w:lang w:val="uk-UA"/>
        </w:rPr>
      </w:pPr>
      <w:r w:rsidRPr="008A2780">
        <w:rPr>
          <w:lang w:val="uk-UA"/>
        </w:rPr>
        <w:t>– мати холодоагенти (акумулятори холоду) різного типу що застосовуються відповідно до виду компонента донорської крові що транспортується (</w:t>
      </w:r>
      <w:proofErr w:type="spellStart"/>
      <w:r w:rsidRPr="008A2780">
        <w:rPr>
          <w:lang w:val="uk-UA"/>
        </w:rPr>
        <w:t>еритроцитарного</w:t>
      </w:r>
      <w:proofErr w:type="spellEnd"/>
      <w:r w:rsidRPr="008A2780">
        <w:rPr>
          <w:lang w:val="uk-UA"/>
        </w:rPr>
        <w:t xml:space="preserve">, плазмового, </w:t>
      </w:r>
      <w:proofErr w:type="spellStart"/>
      <w:r w:rsidRPr="008A2780">
        <w:rPr>
          <w:lang w:val="uk-UA"/>
        </w:rPr>
        <w:t>тромбоцитарного</w:t>
      </w:r>
      <w:proofErr w:type="spellEnd"/>
      <w:r w:rsidRPr="008A2780">
        <w:rPr>
          <w:lang w:val="uk-UA"/>
        </w:rPr>
        <w:t>) та інші засоби, які передбачені Порядком</w:t>
      </w:r>
      <w:r w:rsidR="00C442A9">
        <w:rPr>
          <w:lang w:val="uk-UA"/>
        </w:rPr>
        <w:t xml:space="preserve"> </w:t>
      </w:r>
      <w:r w:rsidR="00C442A9" w:rsidRPr="00C442A9">
        <w:rPr>
          <w:lang w:val="uk-UA"/>
        </w:rPr>
        <w:t>(Додаток</w:t>
      </w:r>
      <w:r w:rsidR="00C442A9">
        <w:t> </w:t>
      </w:r>
      <w:r w:rsidR="00C442A9" w:rsidRPr="00C442A9">
        <w:rPr>
          <w:lang w:val="uk-UA"/>
        </w:rPr>
        <w:t>№ 3)</w:t>
      </w:r>
      <w:r>
        <w:rPr>
          <w:lang w:val="uk-UA"/>
        </w:rPr>
        <w:t>.</w:t>
      </w:r>
    </w:p>
    <w:p w:rsidR="00392163" w:rsidRPr="008A2780" w:rsidRDefault="00392163" w:rsidP="00392163">
      <w:pPr>
        <w:tabs>
          <w:tab w:val="left" w:pos="567"/>
        </w:tabs>
        <w:ind w:firstLine="708"/>
        <w:jc w:val="both"/>
        <w:rPr>
          <w:lang w:val="uk-UA"/>
        </w:rPr>
      </w:pPr>
      <w:r w:rsidRPr="008A2780">
        <w:rPr>
          <w:lang w:val="uk-UA"/>
        </w:rPr>
        <w:t>У разі невиконання даних вимог Виконавець залишає за собою право не видавати Продукцію уповноваженому представнику (</w:t>
      </w:r>
      <w:proofErr w:type="spellStart"/>
      <w:r w:rsidRPr="008A2780">
        <w:rPr>
          <w:lang w:val="uk-UA"/>
        </w:rPr>
        <w:t>отримувачу</w:t>
      </w:r>
      <w:proofErr w:type="spellEnd"/>
      <w:r w:rsidRPr="008A2780">
        <w:rPr>
          <w:lang w:val="uk-UA"/>
        </w:rPr>
        <w:t>) зі сторони Замовника.</w:t>
      </w:r>
    </w:p>
    <w:p w:rsidR="00392163" w:rsidRPr="008A2780" w:rsidRDefault="00392163" w:rsidP="00392163">
      <w:pPr>
        <w:ind w:firstLine="708"/>
        <w:jc w:val="both"/>
        <w:rPr>
          <w:lang w:val="uk-UA"/>
        </w:rPr>
      </w:pPr>
      <w:r w:rsidRPr="008A2780">
        <w:rPr>
          <w:lang w:val="uk-UA"/>
        </w:rPr>
        <w:t>3.9. Зобов’язання Виконавця по забезпеченню Замовника Продукцією належної якості та безпеки вважається виконаним після передачі Продукції Виконавцем уповноваженому представнику (</w:t>
      </w:r>
      <w:proofErr w:type="spellStart"/>
      <w:r w:rsidRPr="008A2780">
        <w:rPr>
          <w:lang w:val="uk-UA"/>
        </w:rPr>
        <w:t>отримувачу</w:t>
      </w:r>
      <w:proofErr w:type="spellEnd"/>
      <w:r w:rsidRPr="008A2780">
        <w:rPr>
          <w:lang w:val="uk-UA"/>
        </w:rPr>
        <w:t>) зі сторони Замовника та підписання ним накладної на відпуск матеріалів на сторону.</w:t>
      </w:r>
    </w:p>
    <w:p w:rsidR="00392163" w:rsidRPr="008A2780" w:rsidRDefault="00392163" w:rsidP="00392163">
      <w:pPr>
        <w:tabs>
          <w:tab w:val="left" w:pos="567"/>
        </w:tabs>
        <w:ind w:firstLine="708"/>
        <w:jc w:val="both"/>
        <w:rPr>
          <w:lang w:val="uk-UA"/>
        </w:rPr>
      </w:pPr>
      <w:r w:rsidRPr="008A2780">
        <w:rPr>
          <w:lang w:val="uk-UA"/>
        </w:rPr>
        <w:t>3.10. Транспортування Продукції узгоджується Замовником з Виконавцем та здійснюється Замовником.</w:t>
      </w:r>
    </w:p>
    <w:p w:rsidR="00392163" w:rsidRPr="008A2780" w:rsidRDefault="00392163" w:rsidP="00392163">
      <w:pPr>
        <w:ind w:firstLine="708"/>
        <w:jc w:val="both"/>
        <w:rPr>
          <w:lang w:val="uk-UA"/>
        </w:rPr>
      </w:pPr>
      <w:r w:rsidRPr="008A2780">
        <w:rPr>
          <w:lang w:val="uk-UA"/>
        </w:rPr>
        <w:t>3.11. Здійснюючи транспортування Продукції Замовник забезпечує її збереження та якість під час транспортування, відповідно до вимог перевезення продукції, зазначених в Порядку (Додаток №3) та несе всі витрати</w:t>
      </w:r>
      <w:r>
        <w:rPr>
          <w:lang w:val="uk-UA"/>
        </w:rPr>
        <w:t xml:space="preserve"> і ризики у разі його псування.</w:t>
      </w:r>
    </w:p>
    <w:p w:rsidR="00392163" w:rsidRPr="008A2780" w:rsidRDefault="00392163" w:rsidP="00392163">
      <w:pPr>
        <w:jc w:val="center"/>
        <w:rPr>
          <w:b/>
          <w:bCs/>
          <w:lang w:val="uk-UA"/>
        </w:rPr>
      </w:pPr>
      <w:r w:rsidRPr="008A2780">
        <w:rPr>
          <w:b/>
          <w:bCs/>
          <w:lang w:val="uk-UA"/>
        </w:rPr>
        <w:t>4. Ціна договору</w:t>
      </w:r>
    </w:p>
    <w:p w:rsidR="00392163" w:rsidRPr="008A2780" w:rsidRDefault="00392163" w:rsidP="00392163">
      <w:pPr>
        <w:ind w:firstLine="708"/>
        <w:jc w:val="both"/>
        <w:rPr>
          <w:lang w:val="uk-UA"/>
        </w:rPr>
      </w:pPr>
      <w:r w:rsidRPr="008A2780">
        <w:rPr>
          <w:lang w:val="uk-UA"/>
        </w:rPr>
        <w:t>4.1. Ціна на Продукцію встановлюється в національній валюті України. Валютою договору є гривня України.</w:t>
      </w:r>
    </w:p>
    <w:p w:rsidR="00392163" w:rsidRPr="00CD1310" w:rsidRDefault="00392163" w:rsidP="00392163">
      <w:pPr>
        <w:ind w:firstLine="708"/>
        <w:jc w:val="both"/>
        <w:rPr>
          <w:lang w:val="uk-UA"/>
        </w:rPr>
      </w:pPr>
      <w:r w:rsidRPr="00CD1310">
        <w:rPr>
          <w:lang w:val="uk-UA"/>
        </w:rPr>
        <w:t>4.2. </w:t>
      </w:r>
      <w:r w:rsidR="00CD1310" w:rsidRPr="00CD1310">
        <w:rPr>
          <w:lang w:val="uk-UA"/>
        </w:rPr>
        <w:t xml:space="preserve">Загальна сума договору становить </w:t>
      </w:r>
      <w:r w:rsidR="00CD1310">
        <w:rPr>
          <w:bCs/>
          <w:lang w:val="uk-UA"/>
        </w:rPr>
        <w:t>__________________</w:t>
      </w:r>
      <w:r w:rsidR="00CD1310" w:rsidRPr="00CD1310">
        <w:rPr>
          <w:bCs/>
          <w:lang w:val="uk-UA"/>
        </w:rPr>
        <w:t xml:space="preserve">_______ грн.   (_________________________________________ грн. </w:t>
      </w:r>
      <w:r w:rsidR="00CD1310">
        <w:rPr>
          <w:bCs/>
          <w:lang w:val="uk-UA"/>
        </w:rPr>
        <w:t>________</w:t>
      </w:r>
      <w:r w:rsidR="00CD1310" w:rsidRPr="00CD1310">
        <w:rPr>
          <w:bCs/>
          <w:lang w:val="uk-UA"/>
        </w:rPr>
        <w:t>_ коп.) без ПДВ</w:t>
      </w:r>
      <w:r w:rsidR="00CD1310" w:rsidRPr="00CD1310">
        <w:rPr>
          <w:rFonts w:eastAsia="TimesNewRomanPSMT"/>
          <w:lang w:val="uk-UA"/>
        </w:rPr>
        <w:t xml:space="preserve"> </w:t>
      </w:r>
      <w:r w:rsidR="00CD1310">
        <w:rPr>
          <w:rFonts w:eastAsia="TimesNewRomanPSMT"/>
          <w:lang w:val="uk-UA"/>
        </w:rPr>
        <w:t xml:space="preserve"> </w:t>
      </w:r>
      <w:r w:rsidR="00CD1310" w:rsidRPr="00CD1310">
        <w:rPr>
          <w:lang w:val="uk-UA"/>
        </w:rPr>
        <w:t>та складається із всіх договірних вартостей всіх партій Продукції, поставки яких здійснені відповідно до цього Договору та розраховується шляхом складання відпускних сум, зазначених у видаткових накладних на всі поставки Продукції протягом строку дії цього Договору, без ПДВ</w:t>
      </w:r>
      <w:r w:rsidRPr="00CD1310">
        <w:rPr>
          <w:rFonts w:eastAsia="TimesNewRomanPSMT"/>
          <w:lang w:val="uk-UA"/>
        </w:rPr>
        <w:t>.</w:t>
      </w:r>
    </w:p>
    <w:p w:rsidR="00392163" w:rsidRPr="00CD1310" w:rsidRDefault="00392163" w:rsidP="00392163">
      <w:pPr>
        <w:ind w:firstLine="708"/>
        <w:jc w:val="both"/>
        <w:rPr>
          <w:lang w:val="uk-UA"/>
        </w:rPr>
      </w:pPr>
      <w:r w:rsidRPr="00CD1310">
        <w:rPr>
          <w:lang w:val="uk-UA"/>
        </w:rPr>
        <w:t>4.3. Ціна на продукцію визначена в специфікації і може змінюватися відповідно до коливань закупівельних цін на витратні матеріали, підвищення цін на електроенергію та комунальні послуги.</w:t>
      </w:r>
    </w:p>
    <w:p w:rsidR="00392163" w:rsidRPr="008A2780" w:rsidRDefault="00392163" w:rsidP="00392163">
      <w:pPr>
        <w:ind w:firstLine="708"/>
        <w:jc w:val="both"/>
        <w:rPr>
          <w:lang w:val="uk-UA"/>
        </w:rPr>
      </w:pPr>
      <w:r w:rsidRPr="008A2780">
        <w:rPr>
          <w:lang w:val="uk-UA"/>
        </w:rPr>
        <w:t>4.4. У випадках зміни ціни Сторонами укладається додаткова угода, яка є невід’ємною частиною даного договору.</w:t>
      </w:r>
    </w:p>
    <w:p w:rsidR="00392163" w:rsidRPr="008A2780" w:rsidRDefault="00392163" w:rsidP="00392163">
      <w:pPr>
        <w:jc w:val="center"/>
        <w:rPr>
          <w:lang w:val="uk-UA"/>
        </w:rPr>
      </w:pPr>
      <w:r w:rsidRPr="008A2780">
        <w:rPr>
          <w:b/>
          <w:lang w:val="uk-UA"/>
        </w:rPr>
        <w:t>5. Порядок здійснення оплати</w:t>
      </w:r>
    </w:p>
    <w:p w:rsidR="00392163" w:rsidRPr="008A2780" w:rsidRDefault="00392163" w:rsidP="00392163">
      <w:pPr>
        <w:ind w:left="708"/>
        <w:rPr>
          <w:lang w:val="uk-UA"/>
        </w:rPr>
      </w:pPr>
      <w:r w:rsidRPr="008A2780">
        <w:rPr>
          <w:lang w:val="uk-UA"/>
        </w:rPr>
        <w:t>5.1.  Вид розрахунків – безготівковий .</w:t>
      </w:r>
    </w:p>
    <w:p w:rsidR="00392163" w:rsidRPr="008A2780" w:rsidRDefault="00392163" w:rsidP="00392163">
      <w:pPr>
        <w:ind w:left="708"/>
        <w:rPr>
          <w:lang w:val="uk-UA"/>
        </w:rPr>
      </w:pPr>
      <w:r w:rsidRPr="008A2780">
        <w:rPr>
          <w:lang w:val="uk-UA"/>
        </w:rPr>
        <w:t>5.2.  Форма розрахунку – платіжне доручення.</w:t>
      </w:r>
    </w:p>
    <w:p w:rsidR="00392163" w:rsidRPr="008A2780" w:rsidRDefault="00392163" w:rsidP="00392163">
      <w:pPr>
        <w:ind w:firstLine="720"/>
        <w:jc w:val="both"/>
        <w:rPr>
          <w:lang w:val="uk-UA"/>
        </w:rPr>
      </w:pPr>
      <w:r w:rsidRPr="008A2780">
        <w:rPr>
          <w:lang w:val="uk-UA"/>
        </w:rPr>
        <w:t>5.3. Розрахунок здійснюється у безготівковій формі шляхом перерахування Замовником грошових коштів на поточний рахунок Виконавця.</w:t>
      </w:r>
    </w:p>
    <w:p w:rsidR="00392163" w:rsidRPr="008A2780" w:rsidRDefault="00392163" w:rsidP="00392163">
      <w:pPr>
        <w:ind w:firstLine="720"/>
        <w:jc w:val="both"/>
        <w:rPr>
          <w:lang w:val="uk-UA"/>
        </w:rPr>
      </w:pPr>
      <w:r w:rsidRPr="008A2780">
        <w:rPr>
          <w:lang w:val="uk-UA"/>
        </w:rPr>
        <w:lastRenderedPageBreak/>
        <w:t>5.4. Розрахунки за надані послуги здійснюються на підставі видаткової накладної та/або акту приймання-передачі наданих послуг, на умовах відстрочки платежу протягом 15 банківських днів, з дня отримання видаткової накладної/акту приймання-передачі наданих послуг.</w:t>
      </w:r>
    </w:p>
    <w:p w:rsidR="00392163" w:rsidRPr="008A2780" w:rsidRDefault="00392163" w:rsidP="00392163">
      <w:pPr>
        <w:ind w:firstLine="720"/>
        <w:jc w:val="both"/>
        <w:rPr>
          <w:lang w:val="uk-UA"/>
        </w:rPr>
      </w:pPr>
      <w:r w:rsidRPr="008A2780">
        <w:rPr>
          <w:lang w:val="uk-UA"/>
        </w:rPr>
        <w:t>5.5. У разі затримання бюджетного фінансування розрахунок здійснюється протягом 5-ти банківських днів з дня отримання Замовником бюджетних коштів на фінансування закупівлі на свій розрахунковий рахунок. Такі умови фінансування виключають пред’явлення штрафних санкцій щодо оплати за отримання продукції.</w:t>
      </w:r>
    </w:p>
    <w:p w:rsidR="00392163" w:rsidRPr="008A2780" w:rsidRDefault="00392163" w:rsidP="00392163">
      <w:pPr>
        <w:ind w:firstLine="720"/>
        <w:jc w:val="both"/>
        <w:rPr>
          <w:lang w:val="uk-UA"/>
        </w:rPr>
      </w:pPr>
      <w:r w:rsidRPr="008A2780">
        <w:rPr>
          <w:lang w:val="uk-UA"/>
        </w:rPr>
        <w:t>5.6. Платіжні зобов’язання Замовника виникають при наявності відповідного бюджетного призначення.</w:t>
      </w:r>
    </w:p>
    <w:p w:rsidR="00392163" w:rsidRPr="008A2780" w:rsidRDefault="00392163" w:rsidP="00392163">
      <w:pPr>
        <w:ind w:firstLine="720"/>
        <w:jc w:val="both"/>
        <w:rPr>
          <w:lang w:val="uk-UA"/>
        </w:rPr>
      </w:pPr>
      <w:r w:rsidRPr="008A2780">
        <w:rPr>
          <w:lang w:val="uk-UA"/>
        </w:rPr>
        <w:t>5.7. Істотні умови договору не можуть змінюватися після його підписання до виконання зобов’язань сторонами в повному обсязі.</w:t>
      </w:r>
    </w:p>
    <w:p w:rsidR="00392163" w:rsidRPr="008A2780" w:rsidRDefault="00392163" w:rsidP="00392163">
      <w:pPr>
        <w:jc w:val="center"/>
        <w:rPr>
          <w:b/>
          <w:lang w:val="uk-UA"/>
        </w:rPr>
      </w:pPr>
      <w:r w:rsidRPr="008A2780">
        <w:rPr>
          <w:b/>
          <w:lang w:val="uk-UA"/>
        </w:rPr>
        <w:t>6. Права та обов’язки сторін</w:t>
      </w:r>
    </w:p>
    <w:p w:rsidR="00392163" w:rsidRPr="008A2780" w:rsidRDefault="00392163" w:rsidP="00392163">
      <w:pPr>
        <w:ind w:firstLine="720"/>
        <w:jc w:val="both"/>
        <w:rPr>
          <w:lang w:val="uk-UA"/>
        </w:rPr>
      </w:pPr>
      <w:r w:rsidRPr="008A2780">
        <w:rPr>
          <w:lang w:val="uk-UA"/>
        </w:rPr>
        <w:t>6.1. </w:t>
      </w:r>
      <w:r w:rsidRPr="008A2780">
        <w:rPr>
          <w:b/>
          <w:lang w:val="uk-UA"/>
        </w:rPr>
        <w:t xml:space="preserve">Виконавець </w:t>
      </w:r>
      <w:r w:rsidRPr="008A2780">
        <w:rPr>
          <w:lang w:val="uk-UA"/>
        </w:rPr>
        <w:t xml:space="preserve">зобов’язаний: передати в розпорядження </w:t>
      </w:r>
      <w:r w:rsidRPr="008A2780">
        <w:rPr>
          <w:b/>
          <w:lang w:val="uk-UA"/>
        </w:rPr>
        <w:t>Замовнику</w:t>
      </w:r>
      <w:r w:rsidRPr="008A2780">
        <w:rPr>
          <w:lang w:val="uk-UA"/>
        </w:rPr>
        <w:t xml:space="preserve"> продукцію відповідно до накладної;</w:t>
      </w:r>
    </w:p>
    <w:p w:rsidR="00392163" w:rsidRPr="008A2780" w:rsidRDefault="00392163" w:rsidP="00392163">
      <w:pPr>
        <w:ind w:firstLine="720"/>
        <w:jc w:val="both"/>
        <w:rPr>
          <w:lang w:val="uk-UA"/>
        </w:rPr>
      </w:pPr>
      <w:r w:rsidRPr="008A2780">
        <w:rPr>
          <w:lang w:val="uk-UA"/>
        </w:rPr>
        <w:t>6.2. </w:t>
      </w:r>
      <w:r w:rsidRPr="008A2780">
        <w:rPr>
          <w:b/>
          <w:lang w:val="uk-UA"/>
        </w:rPr>
        <w:t>Замовник</w:t>
      </w:r>
      <w:r w:rsidRPr="008A2780">
        <w:rPr>
          <w:lang w:val="uk-UA"/>
        </w:rPr>
        <w:t xml:space="preserve"> зобов’язаний: забрати Продукцію та своєчасно і в повному обсязі здійснити оплату за одержану Продукцію в порядку визначеному договором.</w:t>
      </w:r>
    </w:p>
    <w:p w:rsidR="00392163" w:rsidRPr="008A2780" w:rsidRDefault="00392163" w:rsidP="00392163">
      <w:pPr>
        <w:jc w:val="center"/>
        <w:rPr>
          <w:b/>
          <w:lang w:val="uk-UA"/>
        </w:rPr>
      </w:pPr>
      <w:r w:rsidRPr="008A2780">
        <w:rPr>
          <w:b/>
          <w:lang w:val="uk-UA"/>
        </w:rPr>
        <w:t>7. Відповідальність сторін</w:t>
      </w:r>
    </w:p>
    <w:p w:rsidR="00392163" w:rsidRPr="008A2780" w:rsidRDefault="00392163" w:rsidP="00392163">
      <w:pPr>
        <w:ind w:firstLine="720"/>
        <w:jc w:val="both"/>
        <w:rPr>
          <w:lang w:val="uk-UA"/>
        </w:rPr>
      </w:pPr>
      <w:r w:rsidRPr="008A2780">
        <w:rPr>
          <w:lang w:val="uk-UA"/>
        </w:rPr>
        <w:t>7.1. У разі не виконання або неналежного виконання своїх зобов’язань за договором Сторони несуть відповідальність, передбачену чинним законодавством.</w:t>
      </w:r>
    </w:p>
    <w:p w:rsidR="00392163" w:rsidRPr="008A2780" w:rsidRDefault="00392163" w:rsidP="00392163">
      <w:pPr>
        <w:ind w:firstLine="720"/>
        <w:jc w:val="both"/>
        <w:rPr>
          <w:lang w:val="uk-UA"/>
        </w:rPr>
      </w:pPr>
      <w:r w:rsidRPr="008A2780">
        <w:rPr>
          <w:lang w:val="uk-UA"/>
        </w:rPr>
        <w:t>7.2. За порушення умов Договору Сторони сплачують компенсацію відповідно до частини другої статті 625 ЦК України, а саме «Боржник який прострочив виконання грошового зобов'язання, на вимогу кредитора 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 якщо інший розмір процентів не встановлено договором або законом».</w:t>
      </w:r>
    </w:p>
    <w:p w:rsidR="00392163" w:rsidRPr="008A2780" w:rsidRDefault="00392163" w:rsidP="00392163">
      <w:pPr>
        <w:jc w:val="center"/>
        <w:rPr>
          <w:b/>
          <w:lang w:val="uk-UA"/>
        </w:rPr>
      </w:pPr>
      <w:r w:rsidRPr="008A2780">
        <w:rPr>
          <w:b/>
          <w:lang w:val="uk-UA"/>
        </w:rPr>
        <w:t>8. Обставини непереборної сили</w:t>
      </w:r>
    </w:p>
    <w:p w:rsidR="00392163" w:rsidRPr="008A2780" w:rsidRDefault="00CD1310" w:rsidP="00392163">
      <w:pPr>
        <w:ind w:firstLine="708"/>
        <w:jc w:val="both"/>
        <w:rPr>
          <w:lang w:val="uk-UA"/>
        </w:rPr>
      </w:pPr>
      <w:r>
        <w:rPr>
          <w:lang w:val="uk-UA"/>
        </w:rPr>
        <w:t>8</w:t>
      </w:r>
      <w:r w:rsidR="00392163" w:rsidRPr="008A2780">
        <w:rPr>
          <w:lang w:val="uk-UA"/>
        </w:rPr>
        <w:t>.1. Сторони звільнюються від відповідальності за часткове чи повне невиконання обов’язків за цим договором, якщо вони трапились внаслідок обставин непереборної сили (форс-мажорних обставин).</w:t>
      </w:r>
    </w:p>
    <w:p w:rsidR="00392163" w:rsidRPr="008A2780" w:rsidRDefault="00392163" w:rsidP="00392163">
      <w:pPr>
        <w:ind w:firstLine="708"/>
        <w:jc w:val="both"/>
        <w:rPr>
          <w:lang w:val="uk-UA"/>
        </w:rPr>
      </w:pPr>
      <w:r w:rsidRPr="008A2780">
        <w:rPr>
          <w:lang w:val="uk-UA"/>
        </w:rPr>
        <w:t>8.2. Під форс-мажорними обставинами розуміють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392163" w:rsidRPr="008A2780" w:rsidRDefault="00392163" w:rsidP="00392163">
      <w:pPr>
        <w:ind w:firstLine="708"/>
        <w:jc w:val="both"/>
        <w:rPr>
          <w:lang w:val="uk-UA"/>
        </w:rPr>
      </w:pPr>
      <w:r w:rsidRPr="008A2780">
        <w:rPr>
          <w:lang w:val="uk-UA"/>
        </w:rPr>
        <w:t>8.3. Форс-мажорними обставинами визнають такі обставини: пожежі, повені, землетруси, епідемії, аварії на транспорті, диверсії, війна та військові дії, акти органів влади, тощо.</w:t>
      </w:r>
    </w:p>
    <w:p w:rsidR="00392163" w:rsidRPr="008A2780" w:rsidRDefault="00392163" w:rsidP="00392163">
      <w:pPr>
        <w:ind w:firstLine="708"/>
        <w:jc w:val="both"/>
        <w:rPr>
          <w:lang w:val="uk-UA"/>
        </w:rPr>
      </w:pPr>
      <w:r w:rsidRPr="008A2780">
        <w:rPr>
          <w:lang w:val="uk-UA"/>
        </w:rPr>
        <w:t>8.4. Сторони можуть бути звільнені від відповідальності за часткове чи повне невиконання обов’язків за цим договором, якщо доведуть, що воно було викликане перешкодою поза їх контролем, якій навіть уважна Сторона не могла б запобігти, і виникло після укладення цього договору.</w:t>
      </w:r>
    </w:p>
    <w:p w:rsidR="00392163" w:rsidRPr="008A2780" w:rsidRDefault="00392163" w:rsidP="00392163">
      <w:pPr>
        <w:ind w:firstLine="708"/>
        <w:jc w:val="both"/>
        <w:rPr>
          <w:lang w:val="uk-UA"/>
        </w:rPr>
      </w:pPr>
      <w:r w:rsidRPr="008A2780">
        <w:rPr>
          <w:lang w:val="uk-UA"/>
        </w:rPr>
        <w:t>8.5. Термін виконання обов’язків за цим договором відкладається при виникненні обставин, зазначений у пунктах 8.1.–</w:t>
      </w:r>
      <w:r w:rsidR="008B1CE8">
        <w:rPr>
          <w:lang w:val="uk-UA"/>
        </w:rPr>
        <w:t xml:space="preserve"> </w:t>
      </w:r>
      <w:r w:rsidRPr="008A2780">
        <w:rPr>
          <w:lang w:val="uk-UA"/>
        </w:rPr>
        <w:t>8.3., на час протягом якого останні будуть діяти.</w:t>
      </w:r>
    </w:p>
    <w:p w:rsidR="00392163" w:rsidRPr="008A2780" w:rsidRDefault="00392163" w:rsidP="00392163">
      <w:pPr>
        <w:ind w:firstLine="708"/>
        <w:jc w:val="both"/>
        <w:rPr>
          <w:lang w:val="uk-UA"/>
        </w:rPr>
      </w:pPr>
      <w:r w:rsidRPr="008A2780">
        <w:rPr>
          <w:lang w:val="uk-UA"/>
        </w:rPr>
        <w:t>8.6. 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5 днів з моменту їх настання, у письмовій формі повідомити іншу Сторону. Несвоєчасне, більше ніж 5 днів, повідомлення про форс-мажорні обставини позбавляє відповідну Сторону права посилатися на них для виправдання.</w:t>
      </w:r>
    </w:p>
    <w:p w:rsidR="00392163" w:rsidRPr="008A2780" w:rsidRDefault="00392163" w:rsidP="00392163">
      <w:pPr>
        <w:ind w:firstLine="708"/>
        <w:jc w:val="both"/>
        <w:rPr>
          <w:lang w:val="uk-UA"/>
        </w:rPr>
      </w:pPr>
      <w:r w:rsidRPr="008A2780">
        <w:rPr>
          <w:lang w:val="uk-UA"/>
        </w:rPr>
        <w:t>8.7. Належним доказом обставин, зазначених у пунктах 8.1.–</w:t>
      </w:r>
      <w:r w:rsidR="008B1CE8">
        <w:rPr>
          <w:lang w:val="uk-UA"/>
        </w:rPr>
        <w:t xml:space="preserve"> </w:t>
      </w:r>
      <w:r w:rsidRPr="008A2780">
        <w:rPr>
          <w:lang w:val="uk-UA"/>
        </w:rPr>
        <w:t>8.3. та строку їх дії слугують довідки, які видаються відповідною торговою палатою чи повноважними органами місцевого (за місцем форс-мажорних обставин) державної адміністрації.</w:t>
      </w:r>
    </w:p>
    <w:p w:rsidR="00392163" w:rsidRPr="008A2780" w:rsidRDefault="00392163" w:rsidP="00392163">
      <w:pPr>
        <w:ind w:firstLine="708"/>
        <w:jc w:val="both"/>
        <w:rPr>
          <w:lang w:val="uk-UA"/>
        </w:rPr>
      </w:pPr>
      <w:r w:rsidRPr="008A2780">
        <w:rPr>
          <w:lang w:val="uk-UA"/>
        </w:rPr>
        <w:t>8.8. Якщо обставини, зазначені у пунктах 8.1.–</w:t>
      </w:r>
      <w:r w:rsidR="008B1CE8">
        <w:rPr>
          <w:lang w:val="uk-UA"/>
        </w:rPr>
        <w:t xml:space="preserve"> </w:t>
      </w:r>
      <w:r w:rsidRPr="008A2780">
        <w:rPr>
          <w:lang w:val="uk-UA"/>
        </w:rPr>
        <w:t>8.3. цього договору, будуть продовжуватися більше 30 днів, то кожна із Сторін буде вправі розірвати договір повністю чи частково, і в такому випадку жодна із Сторін не буде мати права вимагати від іншої відшкодування можливих збитків. Сторони зобов’язуються, при цьому, у термін 5 банківських днів провести остаточні взаєморозрахунки, якщо між ними існує заборгованість.</w:t>
      </w:r>
    </w:p>
    <w:p w:rsidR="00392163" w:rsidRDefault="00392163" w:rsidP="00392163">
      <w:pPr>
        <w:jc w:val="center"/>
        <w:rPr>
          <w:b/>
          <w:lang w:val="uk-UA"/>
        </w:rPr>
      </w:pPr>
    </w:p>
    <w:p w:rsidR="00392163" w:rsidRPr="008A2780" w:rsidRDefault="00392163" w:rsidP="00392163">
      <w:pPr>
        <w:jc w:val="center"/>
        <w:rPr>
          <w:b/>
          <w:lang w:val="uk-UA"/>
        </w:rPr>
      </w:pPr>
      <w:r w:rsidRPr="008A2780">
        <w:rPr>
          <w:b/>
          <w:lang w:val="uk-UA"/>
        </w:rPr>
        <w:lastRenderedPageBreak/>
        <w:t>9. Вирішення спорів</w:t>
      </w:r>
    </w:p>
    <w:p w:rsidR="00392163" w:rsidRPr="008A2780" w:rsidRDefault="00392163" w:rsidP="00392163">
      <w:pPr>
        <w:ind w:firstLine="708"/>
        <w:jc w:val="both"/>
        <w:rPr>
          <w:lang w:val="uk-UA"/>
        </w:rPr>
      </w:pPr>
      <w:r w:rsidRPr="008A2780">
        <w:rPr>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392163" w:rsidRPr="008A2780" w:rsidRDefault="008A299D" w:rsidP="00392163">
      <w:pPr>
        <w:widowControl w:val="0"/>
        <w:tabs>
          <w:tab w:val="left" w:pos="0"/>
        </w:tabs>
        <w:ind w:right="20" w:firstLine="567"/>
        <w:jc w:val="both"/>
        <w:rPr>
          <w:shd w:val="clear" w:color="auto" w:fill="FFFFFF"/>
          <w:lang w:val="uk-UA" w:eastAsia="en-US"/>
        </w:rPr>
      </w:pPr>
      <w:r>
        <w:rPr>
          <w:lang w:val="uk-UA"/>
        </w:rPr>
        <w:t xml:space="preserve">  </w:t>
      </w:r>
      <w:r w:rsidR="00392163" w:rsidRPr="008A2780">
        <w:rPr>
          <w:lang w:val="uk-UA"/>
        </w:rPr>
        <w:t xml:space="preserve">9.2. У разі недосягнення Сторонами згоди спори (розбіжності) вирішуються у судовому порядку, </w:t>
      </w:r>
      <w:r w:rsidR="00392163" w:rsidRPr="008A2780">
        <w:rPr>
          <w:szCs w:val="20"/>
          <w:shd w:val="clear" w:color="auto" w:fill="FFFFFF"/>
          <w:lang w:val="uk-UA" w:eastAsia="en-US"/>
        </w:rPr>
        <w:t>відповідно до чинного законодавства України</w:t>
      </w:r>
      <w:r w:rsidR="00392163" w:rsidRPr="008A2780">
        <w:rPr>
          <w:shd w:val="clear" w:color="auto" w:fill="FFFFFF"/>
          <w:lang w:val="uk-UA" w:eastAsia="en-US"/>
        </w:rPr>
        <w:t>.</w:t>
      </w:r>
    </w:p>
    <w:p w:rsidR="00392163" w:rsidRPr="008A2780" w:rsidRDefault="00392163" w:rsidP="00392163">
      <w:pPr>
        <w:jc w:val="center"/>
        <w:rPr>
          <w:b/>
          <w:lang w:val="uk-UA"/>
        </w:rPr>
      </w:pPr>
      <w:r w:rsidRPr="008A2780">
        <w:rPr>
          <w:b/>
          <w:lang w:val="uk-UA"/>
        </w:rPr>
        <w:t>10. Строки дії договору</w:t>
      </w:r>
    </w:p>
    <w:p w:rsidR="00392163" w:rsidRPr="008A2780" w:rsidRDefault="00392163" w:rsidP="00392163">
      <w:pPr>
        <w:ind w:firstLine="708"/>
        <w:jc w:val="both"/>
        <w:rPr>
          <w:lang w:val="uk-UA"/>
        </w:rPr>
      </w:pPr>
      <w:r w:rsidRPr="008A2780">
        <w:rPr>
          <w:lang w:val="uk-UA"/>
        </w:rPr>
        <w:t xml:space="preserve">10.1. Цей Договір набирає чинності з моменту його підписання Сторонами і діє до </w:t>
      </w:r>
      <w:r w:rsidRPr="008A2780">
        <w:rPr>
          <w:b/>
          <w:lang w:val="uk-UA"/>
        </w:rPr>
        <w:t>31 грудня 202</w:t>
      </w:r>
      <w:r>
        <w:rPr>
          <w:b/>
          <w:lang w:val="uk-UA"/>
        </w:rPr>
        <w:t>4</w:t>
      </w:r>
      <w:r w:rsidRPr="008A2780">
        <w:rPr>
          <w:b/>
          <w:lang w:val="uk-UA"/>
        </w:rPr>
        <w:t xml:space="preserve"> року,</w:t>
      </w:r>
      <w:r w:rsidRPr="008A2780">
        <w:rPr>
          <w:lang w:val="uk-UA"/>
        </w:rPr>
        <w:t xml:space="preserve"> але у будь-якому випадку до повного його виконання.</w:t>
      </w:r>
    </w:p>
    <w:p w:rsidR="00392163" w:rsidRPr="008A2780" w:rsidRDefault="00392163" w:rsidP="00392163">
      <w:pPr>
        <w:ind w:firstLine="708"/>
        <w:jc w:val="both"/>
        <w:rPr>
          <w:lang w:val="uk-UA"/>
        </w:rPr>
      </w:pPr>
      <w:r w:rsidRPr="008A2780">
        <w:rPr>
          <w:lang w:val="uk-UA"/>
        </w:rPr>
        <w:t xml:space="preserve">10.2. Відповідно до п. 3 Статті 631 Цивільного кодексу України Сторони домовились, що умови договору застосовуються до відносин між ними, які виникли до його укладення, а саме з _______________. </w:t>
      </w:r>
    </w:p>
    <w:p w:rsidR="00392163" w:rsidRPr="008A2780" w:rsidRDefault="00392163" w:rsidP="00392163">
      <w:pPr>
        <w:ind w:firstLine="708"/>
        <w:jc w:val="both"/>
        <w:rPr>
          <w:lang w:val="uk-UA"/>
        </w:rPr>
      </w:pPr>
      <w:r w:rsidRPr="008A2780">
        <w:rPr>
          <w:lang w:val="uk-UA"/>
        </w:rPr>
        <w:t>10.3. Цей Договір складений у двох оригінальних примірниках, які мають однакову юридичну силу, по одному для кожної із Сторін.</w:t>
      </w:r>
    </w:p>
    <w:p w:rsidR="00392163" w:rsidRPr="008A2780" w:rsidRDefault="00392163" w:rsidP="00392163">
      <w:pPr>
        <w:ind w:firstLine="708"/>
        <w:jc w:val="both"/>
        <w:rPr>
          <w:lang w:val="uk-UA"/>
        </w:rPr>
      </w:pPr>
      <w:r w:rsidRPr="008A2780">
        <w:rPr>
          <w:lang w:val="uk-UA"/>
        </w:rPr>
        <w:t>10.4. Цей Договір може бути розірваний на вимогу будь-якої із сторін, про що Сторона, яка бажає розірвати Договір, письмово повідомляє другу Сторону за 14 робочих днів.</w:t>
      </w:r>
    </w:p>
    <w:p w:rsidR="00392163" w:rsidRPr="008A2780" w:rsidRDefault="00392163" w:rsidP="00392163">
      <w:pPr>
        <w:jc w:val="center"/>
        <w:rPr>
          <w:b/>
          <w:lang w:val="uk-UA"/>
        </w:rPr>
      </w:pPr>
      <w:r w:rsidRPr="008A2780">
        <w:rPr>
          <w:b/>
          <w:lang w:val="uk-UA"/>
        </w:rPr>
        <w:t>11. Інші умови</w:t>
      </w:r>
    </w:p>
    <w:p w:rsidR="00392163" w:rsidRPr="008A2780" w:rsidRDefault="00392163" w:rsidP="00392163">
      <w:pPr>
        <w:ind w:firstLine="708"/>
        <w:jc w:val="both"/>
        <w:rPr>
          <w:lang w:val="uk-UA"/>
        </w:rPr>
      </w:pPr>
      <w:r w:rsidRPr="008A2780">
        <w:rPr>
          <w:lang w:val="uk-UA"/>
        </w:rPr>
        <w:t>11.1. Зміни і доповнення до договору здійснюються тільки у письмовій формі.</w:t>
      </w:r>
    </w:p>
    <w:p w:rsidR="00392163" w:rsidRPr="008A2780" w:rsidRDefault="00392163" w:rsidP="00392163">
      <w:pPr>
        <w:ind w:firstLine="708"/>
        <w:jc w:val="both"/>
        <w:rPr>
          <w:lang w:val="uk-UA"/>
        </w:rPr>
      </w:pPr>
      <w:r w:rsidRPr="008A2780">
        <w:rPr>
          <w:lang w:val="uk-UA"/>
        </w:rPr>
        <w:t>11.2. Чинними та обов’язковими для Сторін визнаються тільки зміни та доповнення, які внесені ними у цей договір за попередньою згодою.</w:t>
      </w:r>
    </w:p>
    <w:p w:rsidR="00392163" w:rsidRPr="008A2780" w:rsidRDefault="00392163" w:rsidP="00392163">
      <w:pPr>
        <w:ind w:firstLine="708"/>
        <w:jc w:val="both"/>
        <w:rPr>
          <w:lang w:val="uk-UA"/>
        </w:rPr>
      </w:pPr>
      <w:r w:rsidRPr="008A2780">
        <w:rPr>
          <w:lang w:val="uk-UA"/>
        </w:rPr>
        <w:t>11.3. Під попередньою взаємною згодою Сторін щодо зміни чи доповнення договору вважаться правочини, оформлені у вигляді додаткової угоди і додані до тексту договору як невід’ємна частина.</w:t>
      </w:r>
    </w:p>
    <w:p w:rsidR="00392163" w:rsidRPr="008A2780" w:rsidRDefault="00392163" w:rsidP="00392163">
      <w:pPr>
        <w:jc w:val="center"/>
        <w:rPr>
          <w:b/>
          <w:lang w:val="uk-UA"/>
        </w:rPr>
      </w:pPr>
      <w:r w:rsidRPr="008A2780">
        <w:rPr>
          <w:b/>
          <w:lang w:val="uk-UA"/>
        </w:rPr>
        <w:t>12. Додатки до договору</w:t>
      </w:r>
    </w:p>
    <w:p w:rsidR="00392163" w:rsidRPr="008A2780" w:rsidRDefault="00392163" w:rsidP="00392163">
      <w:pPr>
        <w:ind w:firstLine="708"/>
        <w:jc w:val="both"/>
        <w:rPr>
          <w:lang w:val="uk-UA"/>
        </w:rPr>
      </w:pPr>
      <w:r w:rsidRPr="008A2780">
        <w:rPr>
          <w:lang w:val="uk-UA"/>
        </w:rPr>
        <w:t>12.1. Додатки являються невід’ємною частиною цього договору.</w:t>
      </w:r>
    </w:p>
    <w:tbl>
      <w:tblPr>
        <w:tblW w:w="5000" w:type="pct"/>
        <w:tblLook w:val="04A0"/>
      </w:tblPr>
      <w:tblGrid>
        <w:gridCol w:w="929"/>
        <w:gridCol w:w="467"/>
        <w:gridCol w:w="156"/>
        <w:gridCol w:w="1244"/>
        <w:gridCol w:w="190"/>
        <w:gridCol w:w="1675"/>
        <w:gridCol w:w="471"/>
        <w:gridCol w:w="465"/>
        <w:gridCol w:w="4967"/>
      </w:tblGrid>
      <w:tr w:rsidR="00392163" w:rsidRPr="008A2780" w:rsidTr="00062755">
        <w:tc>
          <w:tcPr>
            <w:tcW w:w="5000" w:type="pct"/>
            <w:gridSpan w:val="9"/>
            <w:shd w:val="clear" w:color="auto" w:fill="auto"/>
          </w:tcPr>
          <w:p w:rsidR="00392163" w:rsidRPr="008A2780" w:rsidRDefault="00392163" w:rsidP="00062755">
            <w:pPr>
              <w:rPr>
                <w:b/>
                <w:bCs/>
                <w:lang w:val="uk-UA"/>
              </w:rPr>
            </w:pPr>
            <w:r w:rsidRPr="008A2780">
              <w:rPr>
                <w:b/>
                <w:bCs/>
                <w:lang w:val="uk-UA"/>
              </w:rPr>
              <w:t xml:space="preserve">Виконавець:    </w:t>
            </w:r>
          </w:p>
        </w:tc>
      </w:tr>
      <w:tr w:rsidR="00392163" w:rsidRPr="008A2780" w:rsidTr="00062755">
        <w:trPr>
          <w:trHeight w:val="258"/>
        </w:trPr>
        <w:tc>
          <w:tcPr>
            <w:tcW w:w="1413" w:type="pct"/>
            <w:gridSpan w:val="5"/>
            <w:shd w:val="clear" w:color="auto" w:fill="auto"/>
          </w:tcPr>
          <w:p w:rsidR="00392163" w:rsidRPr="008A2780" w:rsidRDefault="00392163" w:rsidP="00062755">
            <w:pPr>
              <w:rPr>
                <w:sz w:val="23"/>
                <w:szCs w:val="23"/>
                <w:lang w:val="uk-UA"/>
              </w:rPr>
            </w:pPr>
            <w:r w:rsidRPr="008A2780">
              <w:rPr>
                <w:sz w:val="23"/>
                <w:szCs w:val="23"/>
                <w:lang w:val="uk-UA"/>
              </w:rPr>
              <w:t>Юридична адреса та індекс:</w:t>
            </w:r>
          </w:p>
        </w:tc>
        <w:tc>
          <w:tcPr>
            <w:tcW w:w="3587" w:type="pct"/>
            <w:gridSpan w:val="4"/>
            <w:shd w:val="clear" w:color="auto" w:fill="auto"/>
          </w:tcPr>
          <w:p w:rsidR="00392163" w:rsidRPr="008A2780" w:rsidRDefault="00392163" w:rsidP="00062755">
            <w:pPr>
              <w:rPr>
                <w:b/>
                <w:bCs/>
                <w:i/>
                <w:iCs/>
                <w:lang w:val="uk-UA"/>
              </w:rPr>
            </w:pPr>
          </w:p>
        </w:tc>
      </w:tr>
      <w:tr w:rsidR="00392163" w:rsidRPr="008A2780" w:rsidTr="00062755">
        <w:tc>
          <w:tcPr>
            <w:tcW w:w="1413" w:type="pct"/>
            <w:gridSpan w:val="5"/>
            <w:shd w:val="clear" w:color="auto" w:fill="auto"/>
          </w:tcPr>
          <w:p w:rsidR="00392163" w:rsidRPr="008A2780" w:rsidRDefault="00392163" w:rsidP="00062755">
            <w:pPr>
              <w:rPr>
                <w:lang w:val="uk-UA"/>
              </w:rPr>
            </w:pPr>
            <w:r w:rsidRPr="008A2780">
              <w:rPr>
                <w:lang w:val="uk-UA"/>
              </w:rPr>
              <w:t>Поштова адреса та індекс:</w:t>
            </w:r>
          </w:p>
        </w:tc>
        <w:tc>
          <w:tcPr>
            <w:tcW w:w="3587" w:type="pct"/>
            <w:gridSpan w:val="4"/>
            <w:shd w:val="clear" w:color="auto" w:fill="auto"/>
          </w:tcPr>
          <w:p w:rsidR="00392163" w:rsidRPr="008A2780" w:rsidRDefault="00392163" w:rsidP="00062755">
            <w:pPr>
              <w:rPr>
                <w:b/>
                <w:bCs/>
                <w:i/>
                <w:iCs/>
                <w:lang w:val="uk-UA"/>
              </w:rPr>
            </w:pPr>
          </w:p>
        </w:tc>
      </w:tr>
      <w:tr w:rsidR="00392163" w:rsidRPr="008A2780" w:rsidTr="00062755">
        <w:tc>
          <w:tcPr>
            <w:tcW w:w="660" w:type="pct"/>
            <w:gridSpan w:val="2"/>
            <w:shd w:val="clear" w:color="auto" w:fill="auto"/>
          </w:tcPr>
          <w:p w:rsidR="00392163" w:rsidRPr="008A2780" w:rsidRDefault="00392163" w:rsidP="00062755">
            <w:pPr>
              <w:rPr>
                <w:lang w:val="uk-UA"/>
              </w:rPr>
            </w:pPr>
            <w:r w:rsidRPr="008A2780">
              <w:rPr>
                <w:lang w:val="uk-UA"/>
              </w:rPr>
              <w:t>Тел./факс:</w:t>
            </w:r>
          </w:p>
        </w:tc>
        <w:tc>
          <w:tcPr>
            <w:tcW w:w="4340" w:type="pct"/>
            <w:gridSpan w:val="7"/>
            <w:shd w:val="clear" w:color="auto" w:fill="auto"/>
          </w:tcPr>
          <w:p w:rsidR="00392163" w:rsidRPr="008A2780" w:rsidRDefault="00392163" w:rsidP="00062755">
            <w:pPr>
              <w:rPr>
                <w:b/>
                <w:bCs/>
                <w:i/>
                <w:iCs/>
                <w:lang w:val="uk-UA"/>
              </w:rPr>
            </w:pPr>
          </w:p>
        </w:tc>
      </w:tr>
      <w:tr w:rsidR="00392163" w:rsidRPr="008A2780" w:rsidTr="00062755">
        <w:tc>
          <w:tcPr>
            <w:tcW w:w="1323" w:type="pct"/>
            <w:gridSpan w:val="4"/>
            <w:shd w:val="clear" w:color="auto" w:fill="auto"/>
          </w:tcPr>
          <w:p w:rsidR="00392163" w:rsidRPr="008A2780" w:rsidRDefault="00392163" w:rsidP="00062755">
            <w:pPr>
              <w:rPr>
                <w:lang w:val="uk-UA"/>
              </w:rPr>
            </w:pPr>
            <w:r w:rsidRPr="008A2780">
              <w:rPr>
                <w:lang w:val="uk-UA"/>
              </w:rPr>
              <w:t>Розрахунковий рахунок:</w:t>
            </w:r>
          </w:p>
        </w:tc>
        <w:tc>
          <w:tcPr>
            <w:tcW w:w="3677" w:type="pct"/>
            <w:gridSpan w:val="5"/>
            <w:shd w:val="clear" w:color="auto" w:fill="auto"/>
          </w:tcPr>
          <w:p w:rsidR="00392163" w:rsidRPr="008A2780" w:rsidRDefault="00392163" w:rsidP="00062755">
            <w:pPr>
              <w:rPr>
                <w:b/>
                <w:bCs/>
                <w:i/>
                <w:iCs/>
                <w:lang w:val="uk-UA"/>
              </w:rPr>
            </w:pPr>
          </w:p>
        </w:tc>
      </w:tr>
      <w:tr w:rsidR="00392163" w:rsidRPr="008A2780" w:rsidTr="00062755">
        <w:tc>
          <w:tcPr>
            <w:tcW w:w="734" w:type="pct"/>
            <w:gridSpan w:val="3"/>
            <w:shd w:val="clear" w:color="auto" w:fill="auto"/>
          </w:tcPr>
          <w:p w:rsidR="00392163" w:rsidRPr="008A2780" w:rsidRDefault="00392163" w:rsidP="00062755">
            <w:pPr>
              <w:rPr>
                <w:lang w:val="uk-UA"/>
              </w:rPr>
            </w:pPr>
            <w:r w:rsidRPr="008A2780">
              <w:rPr>
                <w:lang w:val="uk-UA"/>
              </w:rPr>
              <w:t xml:space="preserve">Код банку </w:t>
            </w:r>
          </w:p>
        </w:tc>
        <w:tc>
          <w:tcPr>
            <w:tcW w:w="589" w:type="pct"/>
            <w:shd w:val="clear" w:color="auto" w:fill="auto"/>
          </w:tcPr>
          <w:p w:rsidR="00392163" w:rsidRPr="008A2780" w:rsidRDefault="00392163" w:rsidP="00062755">
            <w:pPr>
              <w:rPr>
                <w:b/>
                <w:bCs/>
                <w:i/>
                <w:iCs/>
                <w:lang w:val="uk-UA"/>
              </w:rPr>
            </w:pPr>
          </w:p>
        </w:tc>
        <w:tc>
          <w:tcPr>
            <w:tcW w:w="883" w:type="pct"/>
            <w:gridSpan w:val="2"/>
            <w:shd w:val="clear" w:color="auto" w:fill="auto"/>
          </w:tcPr>
          <w:p w:rsidR="00392163" w:rsidRPr="008A2780" w:rsidRDefault="00392163" w:rsidP="00062755">
            <w:pPr>
              <w:rPr>
                <w:lang w:val="uk-UA"/>
              </w:rPr>
            </w:pPr>
            <w:r w:rsidRPr="008A2780">
              <w:rPr>
                <w:lang w:val="uk-UA"/>
              </w:rPr>
              <w:t>код ЄДРПОУ</w:t>
            </w:r>
          </w:p>
        </w:tc>
        <w:tc>
          <w:tcPr>
            <w:tcW w:w="2794" w:type="pct"/>
            <w:gridSpan w:val="3"/>
            <w:shd w:val="clear" w:color="auto" w:fill="auto"/>
          </w:tcPr>
          <w:p w:rsidR="00392163" w:rsidRPr="008A2780" w:rsidRDefault="00392163" w:rsidP="00062755">
            <w:pPr>
              <w:rPr>
                <w:b/>
                <w:bCs/>
                <w:i/>
                <w:iCs/>
                <w:lang w:val="uk-UA"/>
              </w:rPr>
            </w:pPr>
          </w:p>
        </w:tc>
      </w:tr>
      <w:tr w:rsidR="00392163" w:rsidRPr="008A2780" w:rsidTr="00062755">
        <w:tc>
          <w:tcPr>
            <w:tcW w:w="439" w:type="pct"/>
            <w:shd w:val="clear" w:color="auto" w:fill="auto"/>
          </w:tcPr>
          <w:p w:rsidR="00392163" w:rsidRPr="008A2780" w:rsidRDefault="00392163" w:rsidP="00062755">
            <w:pPr>
              <w:rPr>
                <w:lang w:val="uk-UA"/>
              </w:rPr>
            </w:pPr>
            <w:r w:rsidRPr="008A2780">
              <w:rPr>
                <w:lang w:val="uk-UA"/>
              </w:rPr>
              <w:t>Тел.:</w:t>
            </w:r>
          </w:p>
        </w:tc>
        <w:tc>
          <w:tcPr>
            <w:tcW w:w="4561" w:type="pct"/>
            <w:gridSpan w:val="8"/>
            <w:shd w:val="clear" w:color="auto" w:fill="auto"/>
          </w:tcPr>
          <w:p w:rsidR="00392163" w:rsidRPr="008A2780" w:rsidRDefault="00392163" w:rsidP="00062755">
            <w:pPr>
              <w:rPr>
                <w:b/>
                <w:bCs/>
                <w:i/>
                <w:iCs/>
                <w:lang w:val="uk-UA"/>
              </w:rPr>
            </w:pPr>
            <w:r w:rsidRPr="008A2780">
              <w:rPr>
                <w:b/>
                <w:bCs/>
                <w:i/>
                <w:iCs/>
                <w:lang w:val="uk-UA"/>
              </w:rPr>
              <w:t xml:space="preserve">                               </w:t>
            </w:r>
            <w:r w:rsidRPr="008A2780">
              <w:rPr>
                <w:bCs/>
                <w:i/>
                <w:iCs/>
                <w:lang w:val="uk-UA"/>
              </w:rPr>
              <w:t>E-</w:t>
            </w:r>
            <w:proofErr w:type="spellStart"/>
            <w:r w:rsidRPr="008A2780">
              <w:rPr>
                <w:bCs/>
                <w:i/>
                <w:iCs/>
                <w:lang w:val="uk-UA"/>
              </w:rPr>
              <w:t>mail</w:t>
            </w:r>
            <w:proofErr w:type="spellEnd"/>
            <w:r w:rsidRPr="008A2780">
              <w:rPr>
                <w:bCs/>
                <w:i/>
                <w:iCs/>
                <w:lang w:val="uk-UA"/>
              </w:rPr>
              <w:t>:</w:t>
            </w:r>
            <w:r w:rsidRPr="008A2780">
              <w:rPr>
                <w:b/>
                <w:bCs/>
                <w:i/>
                <w:iCs/>
                <w:lang w:val="uk-UA"/>
              </w:rPr>
              <w:t xml:space="preserve"> </w:t>
            </w:r>
          </w:p>
        </w:tc>
      </w:tr>
      <w:tr w:rsidR="00392163" w:rsidRPr="008A2780" w:rsidTr="00062755">
        <w:tc>
          <w:tcPr>
            <w:tcW w:w="5000" w:type="pct"/>
            <w:gridSpan w:val="9"/>
            <w:shd w:val="clear" w:color="auto" w:fill="auto"/>
          </w:tcPr>
          <w:p w:rsidR="00392163" w:rsidRPr="008A2780" w:rsidRDefault="00392163" w:rsidP="00062755">
            <w:pPr>
              <w:rPr>
                <w:b/>
                <w:bCs/>
                <w:lang w:val="uk-UA"/>
              </w:rPr>
            </w:pPr>
            <w:r w:rsidRPr="008A2780">
              <w:rPr>
                <w:b/>
                <w:bCs/>
                <w:lang w:val="uk-UA"/>
              </w:rPr>
              <w:t>Замовник:</w:t>
            </w:r>
          </w:p>
        </w:tc>
      </w:tr>
      <w:tr w:rsidR="00392163" w:rsidRPr="008A2780" w:rsidTr="00062755">
        <w:tc>
          <w:tcPr>
            <w:tcW w:w="1413" w:type="pct"/>
            <w:gridSpan w:val="5"/>
            <w:shd w:val="clear" w:color="auto" w:fill="auto"/>
          </w:tcPr>
          <w:p w:rsidR="00392163" w:rsidRPr="008A2780" w:rsidRDefault="00392163" w:rsidP="00062755">
            <w:pPr>
              <w:rPr>
                <w:sz w:val="23"/>
                <w:szCs w:val="23"/>
                <w:lang w:val="uk-UA"/>
              </w:rPr>
            </w:pPr>
            <w:r w:rsidRPr="008A2780">
              <w:rPr>
                <w:sz w:val="23"/>
                <w:szCs w:val="23"/>
                <w:lang w:val="uk-UA"/>
              </w:rPr>
              <w:t>Юридична адреса та індекс:</w:t>
            </w:r>
          </w:p>
        </w:tc>
        <w:tc>
          <w:tcPr>
            <w:tcW w:w="3587" w:type="pct"/>
            <w:gridSpan w:val="4"/>
            <w:shd w:val="clear" w:color="auto" w:fill="auto"/>
          </w:tcPr>
          <w:p w:rsidR="00392163" w:rsidRPr="008A2780" w:rsidRDefault="00392163" w:rsidP="00062755">
            <w:pPr>
              <w:rPr>
                <w:b/>
                <w:bCs/>
                <w:i/>
                <w:iCs/>
                <w:lang w:val="uk-UA"/>
              </w:rPr>
            </w:pPr>
          </w:p>
        </w:tc>
      </w:tr>
      <w:tr w:rsidR="00392163" w:rsidRPr="008A2780" w:rsidTr="00062755">
        <w:tc>
          <w:tcPr>
            <w:tcW w:w="1413" w:type="pct"/>
            <w:gridSpan w:val="5"/>
            <w:shd w:val="clear" w:color="auto" w:fill="auto"/>
          </w:tcPr>
          <w:p w:rsidR="00392163" w:rsidRPr="008A2780" w:rsidRDefault="00392163" w:rsidP="00062755">
            <w:pPr>
              <w:rPr>
                <w:lang w:val="uk-UA"/>
              </w:rPr>
            </w:pPr>
            <w:r w:rsidRPr="008A2780">
              <w:rPr>
                <w:lang w:val="uk-UA"/>
              </w:rPr>
              <w:t>Поштова адреса та індекс:</w:t>
            </w:r>
          </w:p>
        </w:tc>
        <w:tc>
          <w:tcPr>
            <w:tcW w:w="3587" w:type="pct"/>
            <w:gridSpan w:val="4"/>
            <w:shd w:val="clear" w:color="auto" w:fill="auto"/>
          </w:tcPr>
          <w:p w:rsidR="00392163" w:rsidRPr="008A2780" w:rsidRDefault="00392163" w:rsidP="00062755">
            <w:pPr>
              <w:rPr>
                <w:b/>
                <w:bCs/>
                <w:i/>
                <w:iCs/>
                <w:lang w:val="uk-UA"/>
              </w:rPr>
            </w:pPr>
          </w:p>
        </w:tc>
      </w:tr>
      <w:tr w:rsidR="00392163" w:rsidRPr="008A2780" w:rsidTr="00062755">
        <w:tc>
          <w:tcPr>
            <w:tcW w:w="660" w:type="pct"/>
            <w:gridSpan w:val="2"/>
            <w:shd w:val="clear" w:color="auto" w:fill="auto"/>
          </w:tcPr>
          <w:p w:rsidR="00392163" w:rsidRPr="008A2780" w:rsidRDefault="00392163" w:rsidP="00062755">
            <w:pPr>
              <w:rPr>
                <w:lang w:val="uk-UA"/>
              </w:rPr>
            </w:pPr>
            <w:r w:rsidRPr="008A2780">
              <w:rPr>
                <w:lang w:val="uk-UA"/>
              </w:rPr>
              <w:t>Тел./факс:</w:t>
            </w:r>
          </w:p>
        </w:tc>
        <w:tc>
          <w:tcPr>
            <w:tcW w:w="4340" w:type="pct"/>
            <w:gridSpan w:val="7"/>
            <w:shd w:val="clear" w:color="auto" w:fill="auto"/>
          </w:tcPr>
          <w:p w:rsidR="00392163" w:rsidRPr="008A2780" w:rsidRDefault="00392163" w:rsidP="00062755">
            <w:pPr>
              <w:rPr>
                <w:b/>
                <w:bCs/>
                <w:i/>
                <w:iCs/>
                <w:lang w:val="uk-UA"/>
              </w:rPr>
            </w:pPr>
          </w:p>
        </w:tc>
      </w:tr>
      <w:tr w:rsidR="00392163" w:rsidRPr="008A2780" w:rsidTr="00062755">
        <w:tc>
          <w:tcPr>
            <w:tcW w:w="1323" w:type="pct"/>
            <w:gridSpan w:val="4"/>
            <w:shd w:val="clear" w:color="auto" w:fill="auto"/>
          </w:tcPr>
          <w:p w:rsidR="00392163" w:rsidRPr="008A2780" w:rsidRDefault="00392163" w:rsidP="00062755">
            <w:pPr>
              <w:rPr>
                <w:lang w:val="uk-UA"/>
              </w:rPr>
            </w:pPr>
            <w:r w:rsidRPr="008A2780">
              <w:rPr>
                <w:lang w:val="uk-UA"/>
              </w:rPr>
              <w:t>Розрахунковий рахунок:</w:t>
            </w:r>
          </w:p>
        </w:tc>
        <w:tc>
          <w:tcPr>
            <w:tcW w:w="3677" w:type="pct"/>
            <w:gridSpan w:val="5"/>
            <w:shd w:val="clear" w:color="auto" w:fill="auto"/>
          </w:tcPr>
          <w:p w:rsidR="00392163" w:rsidRPr="008A2780" w:rsidRDefault="00392163" w:rsidP="00062755">
            <w:pPr>
              <w:rPr>
                <w:b/>
                <w:bCs/>
                <w:i/>
                <w:iCs/>
                <w:lang w:val="uk-UA"/>
              </w:rPr>
            </w:pPr>
          </w:p>
        </w:tc>
      </w:tr>
      <w:tr w:rsidR="00392163" w:rsidRPr="008A2780" w:rsidTr="00062755">
        <w:tc>
          <w:tcPr>
            <w:tcW w:w="734" w:type="pct"/>
            <w:gridSpan w:val="3"/>
            <w:shd w:val="clear" w:color="auto" w:fill="auto"/>
          </w:tcPr>
          <w:p w:rsidR="00392163" w:rsidRPr="008A2780" w:rsidRDefault="00392163" w:rsidP="00062755">
            <w:pPr>
              <w:rPr>
                <w:lang w:val="uk-UA"/>
              </w:rPr>
            </w:pPr>
            <w:r w:rsidRPr="008A2780">
              <w:rPr>
                <w:lang w:val="uk-UA"/>
              </w:rPr>
              <w:t xml:space="preserve">Код банку </w:t>
            </w:r>
          </w:p>
        </w:tc>
        <w:tc>
          <w:tcPr>
            <w:tcW w:w="589" w:type="pct"/>
            <w:shd w:val="clear" w:color="auto" w:fill="auto"/>
          </w:tcPr>
          <w:p w:rsidR="00392163" w:rsidRPr="008A2780" w:rsidRDefault="00392163" w:rsidP="00062755">
            <w:pPr>
              <w:rPr>
                <w:b/>
                <w:bCs/>
                <w:i/>
                <w:iCs/>
                <w:lang w:val="uk-UA"/>
              </w:rPr>
            </w:pPr>
          </w:p>
        </w:tc>
        <w:tc>
          <w:tcPr>
            <w:tcW w:w="883" w:type="pct"/>
            <w:gridSpan w:val="2"/>
            <w:shd w:val="clear" w:color="auto" w:fill="auto"/>
          </w:tcPr>
          <w:p w:rsidR="00392163" w:rsidRPr="008A2780" w:rsidRDefault="00392163" w:rsidP="00062755">
            <w:pPr>
              <w:rPr>
                <w:lang w:val="uk-UA"/>
              </w:rPr>
            </w:pPr>
            <w:r w:rsidRPr="008A2780">
              <w:rPr>
                <w:lang w:val="uk-UA"/>
              </w:rPr>
              <w:t>код ЄДРПОУ</w:t>
            </w:r>
          </w:p>
        </w:tc>
        <w:tc>
          <w:tcPr>
            <w:tcW w:w="2794" w:type="pct"/>
            <w:gridSpan w:val="3"/>
            <w:shd w:val="clear" w:color="auto" w:fill="auto"/>
          </w:tcPr>
          <w:p w:rsidR="00392163" w:rsidRPr="008A2780" w:rsidRDefault="00392163" w:rsidP="00062755">
            <w:pPr>
              <w:rPr>
                <w:b/>
                <w:bCs/>
                <w:i/>
                <w:iCs/>
                <w:lang w:val="uk-UA"/>
              </w:rPr>
            </w:pPr>
          </w:p>
        </w:tc>
      </w:tr>
      <w:tr w:rsidR="00392163" w:rsidRPr="008A2780" w:rsidTr="00062755">
        <w:tc>
          <w:tcPr>
            <w:tcW w:w="439" w:type="pct"/>
            <w:shd w:val="clear" w:color="auto" w:fill="auto"/>
          </w:tcPr>
          <w:p w:rsidR="00392163" w:rsidRPr="008A2780" w:rsidRDefault="00392163" w:rsidP="00062755">
            <w:pPr>
              <w:rPr>
                <w:lang w:val="uk-UA"/>
              </w:rPr>
            </w:pPr>
            <w:r w:rsidRPr="008A2780">
              <w:rPr>
                <w:lang w:val="uk-UA"/>
              </w:rPr>
              <w:t>Тел.:</w:t>
            </w:r>
          </w:p>
        </w:tc>
        <w:tc>
          <w:tcPr>
            <w:tcW w:w="4561" w:type="pct"/>
            <w:gridSpan w:val="8"/>
            <w:shd w:val="clear" w:color="auto" w:fill="auto"/>
          </w:tcPr>
          <w:p w:rsidR="00392163" w:rsidRPr="008A2780" w:rsidRDefault="00392163" w:rsidP="00062755">
            <w:pPr>
              <w:tabs>
                <w:tab w:val="left" w:pos="3867"/>
              </w:tabs>
              <w:rPr>
                <w:bCs/>
                <w:i/>
                <w:iCs/>
                <w:lang w:val="uk-UA"/>
              </w:rPr>
            </w:pPr>
            <w:r w:rsidRPr="008A2780">
              <w:rPr>
                <w:b/>
                <w:bCs/>
                <w:i/>
                <w:iCs/>
                <w:lang w:val="uk-UA"/>
              </w:rPr>
              <w:t xml:space="preserve">   </w:t>
            </w:r>
            <w:r w:rsidRPr="008A2780">
              <w:rPr>
                <w:b/>
                <w:i/>
                <w:lang w:val="uk-UA"/>
              </w:rPr>
              <w:t xml:space="preserve">                            </w:t>
            </w:r>
            <w:r w:rsidRPr="008A2780">
              <w:rPr>
                <w:bCs/>
                <w:i/>
                <w:iCs/>
                <w:lang w:val="uk-UA"/>
              </w:rPr>
              <w:t>E-</w:t>
            </w:r>
            <w:proofErr w:type="spellStart"/>
            <w:r w:rsidRPr="008A2780">
              <w:rPr>
                <w:bCs/>
                <w:i/>
                <w:iCs/>
                <w:lang w:val="uk-UA"/>
              </w:rPr>
              <w:t>mail</w:t>
            </w:r>
            <w:proofErr w:type="spellEnd"/>
            <w:r w:rsidRPr="008A2780">
              <w:rPr>
                <w:bCs/>
                <w:i/>
                <w:iCs/>
                <w:lang w:val="uk-UA"/>
              </w:rPr>
              <w:t xml:space="preserve">:       </w:t>
            </w:r>
          </w:p>
        </w:tc>
      </w:tr>
      <w:tr w:rsidR="00392163" w:rsidRPr="008A2780" w:rsidTr="00062755">
        <w:tc>
          <w:tcPr>
            <w:tcW w:w="2429" w:type="pct"/>
            <w:gridSpan w:val="7"/>
            <w:shd w:val="clear" w:color="auto" w:fill="auto"/>
          </w:tcPr>
          <w:p w:rsidR="00392163" w:rsidRPr="008A2780" w:rsidRDefault="00392163" w:rsidP="00062755">
            <w:pPr>
              <w:jc w:val="both"/>
              <w:rPr>
                <w:b/>
                <w:bCs/>
                <w:lang w:val="uk-UA"/>
              </w:rPr>
            </w:pPr>
          </w:p>
          <w:p w:rsidR="00392163" w:rsidRPr="008A2780" w:rsidRDefault="00392163" w:rsidP="00062755">
            <w:pPr>
              <w:jc w:val="both"/>
              <w:rPr>
                <w:lang w:val="uk-UA"/>
              </w:rPr>
            </w:pPr>
            <w:r w:rsidRPr="008A2780">
              <w:rPr>
                <w:b/>
                <w:bCs/>
                <w:lang w:val="uk-UA"/>
              </w:rPr>
              <w:t>Виконавець:</w:t>
            </w:r>
          </w:p>
        </w:tc>
        <w:tc>
          <w:tcPr>
            <w:tcW w:w="220" w:type="pct"/>
            <w:shd w:val="clear" w:color="auto" w:fill="auto"/>
          </w:tcPr>
          <w:p w:rsidR="00392163" w:rsidRPr="008A2780" w:rsidRDefault="00392163" w:rsidP="00062755">
            <w:pPr>
              <w:jc w:val="both"/>
              <w:rPr>
                <w:b/>
                <w:bCs/>
                <w:lang w:val="uk-UA"/>
              </w:rPr>
            </w:pPr>
          </w:p>
        </w:tc>
        <w:tc>
          <w:tcPr>
            <w:tcW w:w="2351" w:type="pct"/>
            <w:shd w:val="clear" w:color="auto" w:fill="auto"/>
          </w:tcPr>
          <w:p w:rsidR="00392163" w:rsidRPr="008A2780" w:rsidRDefault="00392163" w:rsidP="00062755">
            <w:pPr>
              <w:jc w:val="both"/>
              <w:rPr>
                <w:b/>
                <w:bCs/>
                <w:lang w:val="uk-UA"/>
              </w:rPr>
            </w:pPr>
          </w:p>
          <w:p w:rsidR="00392163" w:rsidRPr="008A2780" w:rsidRDefault="00392163" w:rsidP="00062755">
            <w:pPr>
              <w:jc w:val="both"/>
              <w:rPr>
                <w:b/>
                <w:bCs/>
                <w:lang w:val="uk-UA"/>
              </w:rPr>
            </w:pPr>
            <w:r w:rsidRPr="008A2780">
              <w:rPr>
                <w:b/>
                <w:bCs/>
                <w:lang w:val="uk-UA"/>
              </w:rPr>
              <w:t>Замовник:</w:t>
            </w:r>
          </w:p>
        </w:tc>
      </w:tr>
      <w:tr w:rsidR="00392163" w:rsidRPr="008A2780" w:rsidTr="00062755">
        <w:tc>
          <w:tcPr>
            <w:tcW w:w="2429" w:type="pct"/>
            <w:gridSpan w:val="7"/>
            <w:shd w:val="clear" w:color="auto" w:fill="auto"/>
          </w:tcPr>
          <w:p w:rsidR="00392163" w:rsidRPr="008A2780" w:rsidRDefault="00392163" w:rsidP="00062755">
            <w:pPr>
              <w:jc w:val="both"/>
              <w:rPr>
                <w:lang w:val="uk-UA"/>
              </w:rPr>
            </w:pPr>
          </w:p>
        </w:tc>
        <w:tc>
          <w:tcPr>
            <w:tcW w:w="220" w:type="pct"/>
            <w:shd w:val="clear" w:color="auto" w:fill="auto"/>
          </w:tcPr>
          <w:p w:rsidR="00392163" w:rsidRPr="008A2780" w:rsidRDefault="00392163" w:rsidP="00062755">
            <w:pPr>
              <w:jc w:val="both"/>
              <w:rPr>
                <w:lang w:val="uk-UA"/>
              </w:rPr>
            </w:pPr>
          </w:p>
        </w:tc>
        <w:tc>
          <w:tcPr>
            <w:tcW w:w="2351" w:type="pct"/>
            <w:shd w:val="clear" w:color="auto" w:fill="auto"/>
          </w:tcPr>
          <w:p w:rsidR="00392163" w:rsidRPr="008A2780" w:rsidRDefault="00392163" w:rsidP="00062755">
            <w:pPr>
              <w:jc w:val="both"/>
              <w:rPr>
                <w:lang w:val="uk-UA"/>
              </w:rPr>
            </w:pPr>
          </w:p>
        </w:tc>
      </w:tr>
      <w:tr w:rsidR="00392163" w:rsidRPr="008A2780" w:rsidTr="00062755">
        <w:tc>
          <w:tcPr>
            <w:tcW w:w="2429" w:type="pct"/>
            <w:gridSpan w:val="7"/>
            <w:shd w:val="clear" w:color="auto" w:fill="auto"/>
          </w:tcPr>
          <w:p w:rsidR="00392163" w:rsidRPr="008A2780" w:rsidRDefault="00392163" w:rsidP="00062755">
            <w:pPr>
              <w:jc w:val="both"/>
              <w:rPr>
                <w:lang w:val="uk-UA"/>
              </w:rPr>
            </w:pPr>
            <w:r w:rsidRPr="008A2780">
              <w:rPr>
                <w:b/>
                <w:bCs/>
                <w:lang w:val="uk-UA"/>
              </w:rPr>
              <w:t>Директор</w:t>
            </w:r>
          </w:p>
        </w:tc>
        <w:tc>
          <w:tcPr>
            <w:tcW w:w="220" w:type="pct"/>
            <w:shd w:val="clear" w:color="auto" w:fill="auto"/>
          </w:tcPr>
          <w:p w:rsidR="00392163" w:rsidRPr="008A2780" w:rsidRDefault="00392163" w:rsidP="00062755">
            <w:pPr>
              <w:jc w:val="both"/>
              <w:rPr>
                <w:lang w:val="uk-UA"/>
              </w:rPr>
            </w:pPr>
          </w:p>
        </w:tc>
        <w:tc>
          <w:tcPr>
            <w:tcW w:w="2351" w:type="pct"/>
            <w:shd w:val="clear" w:color="auto" w:fill="auto"/>
          </w:tcPr>
          <w:p w:rsidR="00392163" w:rsidRPr="008A2780" w:rsidRDefault="00392163" w:rsidP="00062755">
            <w:pPr>
              <w:jc w:val="both"/>
              <w:rPr>
                <w:lang w:val="uk-UA"/>
              </w:rPr>
            </w:pPr>
            <w:r w:rsidRPr="008A2780">
              <w:rPr>
                <w:b/>
                <w:bCs/>
                <w:lang w:val="uk-UA"/>
              </w:rPr>
              <w:t>Директор</w:t>
            </w:r>
          </w:p>
        </w:tc>
      </w:tr>
      <w:tr w:rsidR="00392163" w:rsidRPr="008A2780" w:rsidTr="00062755">
        <w:tc>
          <w:tcPr>
            <w:tcW w:w="2429" w:type="pct"/>
            <w:gridSpan w:val="7"/>
            <w:shd w:val="clear" w:color="auto" w:fill="auto"/>
          </w:tcPr>
          <w:p w:rsidR="00392163" w:rsidRPr="008A2780" w:rsidRDefault="00392163" w:rsidP="00062755">
            <w:pPr>
              <w:jc w:val="both"/>
              <w:rPr>
                <w:lang w:val="uk-UA"/>
              </w:rPr>
            </w:pPr>
          </w:p>
        </w:tc>
        <w:tc>
          <w:tcPr>
            <w:tcW w:w="220" w:type="pct"/>
            <w:shd w:val="clear" w:color="auto" w:fill="auto"/>
          </w:tcPr>
          <w:p w:rsidR="00392163" w:rsidRPr="008A2780" w:rsidRDefault="00392163" w:rsidP="00062755">
            <w:pPr>
              <w:jc w:val="both"/>
              <w:rPr>
                <w:lang w:val="uk-UA"/>
              </w:rPr>
            </w:pPr>
          </w:p>
        </w:tc>
        <w:tc>
          <w:tcPr>
            <w:tcW w:w="2351" w:type="pct"/>
            <w:shd w:val="clear" w:color="auto" w:fill="auto"/>
          </w:tcPr>
          <w:p w:rsidR="00392163" w:rsidRPr="008A2780" w:rsidRDefault="00392163" w:rsidP="00062755">
            <w:pPr>
              <w:jc w:val="both"/>
              <w:rPr>
                <w:lang w:val="uk-UA"/>
              </w:rPr>
            </w:pPr>
          </w:p>
        </w:tc>
      </w:tr>
    </w:tbl>
    <w:p w:rsidR="00392163" w:rsidRPr="008A2780" w:rsidRDefault="00392163" w:rsidP="00392163">
      <w:pPr>
        <w:rPr>
          <w:lang w:val="uk-UA"/>
        </w:rPr>
      </w:pPr>
      <w:r w:rsidRPr="008A2780">
        <w:rPr>
          <w:lang w:val="uk-UA"/>
        </w:rPr>
        <w:t xml:space="preserve">                                                                                                                      </w:t>
      </w:r>
    </w:p>
    <w:p w:rsidR="00392163" w:rsidRPr="008A2780" w:rsidRDefault="00392163" w:rsidP="00392163">
      <w:pPr>
        <w:rPr>
          <w:lang w:val="uk-UA"/>
        </w:rPr>
      </w:pPr>
    </w:p>
    <w:p w:rsidR="00392163" w:rsidRPr="008A2780" w:rsidRDefault="00392163" w:rsidP="00392163">
      <w:pPr>
        <w:rPr>
          <w:lang w:val="uk-UA"/>
        </w:rPr>
      </w:pPr>
    </w:p>
    <w:p w:rsidR="00392163" w:rsidRPr="008A2780" w:rsidRDefault="00392163" w:rsidP="00392163">
      <w:pPr>
        <w:rPr>
          <w:lang w:val="uk-UA"/>
        </w:rPr>
      </w:pPr>
    </w:p>
    <w:p w:rsidR="00392163" w:rsidRPr="008A2780" w:rsidRDefault="00392163" w:rsidP="00392163">
      <w:pPr>
        <w:rPr>
          <w:lang w:val="uk-UA"/>
        </w:rPr>
      </w:pPr>
    </w:p>
    <w:p w:rsidR="00392163" w:rsidRPr="008A2780" w:rsidRDefault="00392163" w:rsidP="00392163">
      <w:pPr>
        <w:rPr>
          <w:lang w:val="uk-UA"/>
        </w:rPr>
      </w:pPr>
    </w:p>
    <w:p w:rsidR="00392163" w:rsidRPr="008A2780" w:rsidRDefault="00392163" w:rsidP="00392163">
      <w:pPr>
        <w:rPr>
          <w:lang w:val="uk-UA"/>
        </w:rPr>
      </w:pPr>
    </w:p>
    <w:p w:rsidR="00392163" w:rsidRPr="008A2780" w:rsidRDefault="00392163" w:rsidP="00392163">
      <w:pPr>
        <w:rPr>
          <w:lang w:val="uk-UA"/>
        </w:rPr>
      </w:pPr>
    </w:p>
    <w:p w:rsidR="00392163" w:rsidRPr="008A2780" w:rsidRDefault="00392163" w:rsidP="00392163">
      <w:pPr>
        <w:rPr>
          <w:lang w:val="uk-UA"/>
        </w:rPr>
      </w:pPr>
    </w:p>
    <w:p w:rsidR="00392163" w:rsidRPr="008A2780" w:rsidRDefault="00392163" w:rsidP="00392163">
      <w:pPr>
        <w:rPr>
          <w:lang w:val="uk-UA"/>
        </w:rPr>
      </w:pPr>
    </w:p>
    <w:p w:rsidR="00392163" w:rsidRPr="008A2780" w:rsidRDefault="00392163" w:rsidP="00392163">
      <w:pPr>
        <w:rPr>
          <w:lang w:val="uk-UA"/>
        </w:rPr>
      </w:pPr>
    </w:p>
    <w:p w:rsidR="00392163" w:rsidRPr="008A2780" w:rsidRDefault="00392163" w:rsidP="00392163">
      <w:pPr>
        <w:ind w:left="7080"/>
        <w:rPr>
          <w:lang w:val="uk-UA"/>
        </w:rPr>
      </w:pPr>
      <w:r w:rsidRPr="008A2780">
        <w:rPr>
          <w:lang w:val="uk-UA"/>
        </w:rPr>
        <w:lastRenderedPageBreak/>
        <w:t>Додаток № 1</w:t>
      </w:r>
    </w:p>
    <w:p w:rsidR="00392163" w:rsidRPr="008A2780" w:rsidRDefault="00392163" w:rsidP="00392163">
      <w:pPr>
        <w:ind w:left="7080"/>
        <w:rPr>
          <w:lang w:val="uk-UA"/>
        </w:rPr>
      </w:pPr>
      <w:r w:rsidRPr="008A2780">
        <w:rPr>
          <w:lang w:val="uk-UA"/>
        </w:rPr>
        <w:t>до Договору № ____________</w:t>
      </w:r>
    </w:p>
    <w:p w:rsidR="00392163" w:rsidRPr="008A2780" w:rsidRDefault="00392163" w:rsidP="00392163">
      <w:pPr>
        <w:ind w:left="7080"/>
        <w:rPr>
          <w:lang w:val="uk-UA"/>
        </w:rPr>
      </w:pPr>
      <w:r w:rsidRPr="008A2780">
        <w:rPr>
          <w:lang w:val="uk-UA"/>
        </w:rPr>
        <w:t>від _________________202</w:t>
      </w:r>
      <w:r>
        <w:rPr>
          <w:lang w:val="uk-UA"/>
        </w:rPr>
        <w:t>4</w:t>
      </w:r>
      <w:r w:rsidRPr="008A2780">
        <w:rPr>
          <w:lang w:val="uk-UA"/>
        </w:rPr>
        <w:t xml:space="preserve"> р.</w:t>
      </w:r>
    </w:p>
    <w:p w:rsidR="00392163" w:rsidRPr="008A2780" w:rsidRDefault="00392163" w:rsidP="00392163">
      <w:pPr>
        <w:autoSpaceDE w:val="0"/>
        <w:autoSpaceDN w:val="0"/>
        <w:adjustRightInd w:val="0"/>
        <w:jc w:val="center"/>
        <w:rPr>
          <w:lang w:val="uk-UA"/>
        </w:rPr>
      </w:pPr>
    </w:p>
    <w:p w:rsidR="00392163" w:rsidRPr="008A2780" w:rsidRDefault="00392163" w:rsidP="00392163">
      <w:pPr>
        <w:autoSpaceDE w:val="0"/>
        <w:autoSpaceDN w:val="0"/>
        <w:adjustRightInd w:val="0"/>
        <w:jc w:val="center"/>
        <w:rPr>
          <w:lang w:val="uk-UA"/>
        </w:rPr>
      </w:pPr>
    </w:p>
    <w:p w:rsidR="00392163" w:rsidRPr="008A2780" w:rsidRDefault="00392163" w:rsidP="00392163">
      <w:pPr>
        <w:autoSpaceDE w:val="0"/>
        <w:autoSpaceDN w:val="0"/>
        <w:adjustRightInd w:val="0"/>
        <w:jc w:val="center"/>
        <w:rPr>
          <w:rFonts w:eastAsia="TimesNewRomanPSMT"/>
          <w:b/>
          <w:lang w:val="uk-UA"/>
        </w:rPr>
      </w:pPr>
      <w:r w:rsidRPr="008A2780">
        <w:rPr>
          <w:rFonts w:eastAsia="TimesNewRomanPSMT"/>
          <w:b/>
          <w:lang w:val="uk-UA"/>
        </w:rPr>
        <w:t>КАЛЬКУЛЯЦІЯ</w:t>
      </w:r>
    </w:p>
    <w:p w:rsidR="00392163" w:rsidRPr="008A2780" w:rsidRDefault="00392163" w:rsidP="00392163">
      <w:pPr>
        <w:autoSpaceDE w:val="0"/>
        <w:autoSpaceDN w:val="0"/>
        <w:adjustRightInd w:val="0"/>
        <w:jc w:val="center"/>
        <w:rPr>
          <w:rFonts w:eastAsia="TimesNewRomanPSMT"/>
          <w:lang w:val="uk-UA"/>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
        <w:gridCol w:w="1145"/>
        <w:gridCol w:w="518"/>
        <w:gridCol w:w="4170"/>
        <w:gridCol w:w="981"/>
        <w:gridCol w:w="1062"/>
        <w:gridCol w:w="375"/>
        <w:gridCol w:w="560"/>
        <w:gridCol w:w="579"/>
        <w:gridCol w:w="510"/>
      </w:tblGrid>
      <w:tr w:rsidR="00392163" w:rsidRPr="008A2780" w:rsidTr="00931A90">
        <w:trPr>
          <w:gridAfter w:val="1"/>
          <w:wAfter w:w="245" w:type="pct"/>
        </w:trPr>
        <w:tc>
          <w:tcPr>
            <w:tcW w:w="795" w:type="pct"/>
            <w:gridSpan w:val="2"/>
            <w:tcBorders>
              <w:top w:val="nil"/>
              <w:left w:val="nil"/>
              <w:bottom w:val="nil"/>
              <w:right w:val="nil"/>
            </w:tcBorders>
          </w:tcPr>
          <w:p w:rsidR="00392163" w:rsidRPr="008A2780" w:rsidRDefault="00392163" w:rsidP="00062755">
            <w:pPr>
              <w:rPr>
                <w:b/>
                <w:i/>
                <w:lang w:val="uk-UA"/>
              </w:rPr>
            </w:pPr>
            <w:r w:rsidRPr="008A2780">
              <w:rPr>
                <w:b/>
                <w:i/>
                <w:lang w:val="uk-UA"/>
              </w:rPr>
              <w:t>Виконавець</w:t>
            </w:r>
          </w:p>
        </w:tc>
        <w:tc>
          <w:tcPr>
            <w:tcW w:w="3413" w:type="pct"/>
            <w:gridSpan w:val="5"/>
            <w:tcBorders>
              <w:top w:val="nil"/>
              <w:left w:val="nil"/>
              <w:bottom w:val="nil"/>
              <w:right w:val="nil"/>
            </w:tcBorders>
            <w:vAlign w:val="center"/>
          </w:tcPr>
          <w:p w:rsidR="00392163" w:rsidRPr="008A2780" w:rsidRDefault="00392163" w:rsidP="00062755">
            <w:pPr>
              <w:rPr>
                <w:rFonts w:eastAsia="Calibri"/>
                <w:lang w:val="uk-UA" w:eastAsia="en-US"/>
              </w:rPr>
            </w:pPr>
          </w:p>
        </w:tc>
        <w:tc>
          <w:tcPr>
            <w:tcW w:w="547" w:type="pct"/>
            <w:gridSpan w:val="2"/>
            <w:tcBorders>
              <w:top w:val="nil"/>
              <w:left w:val="nil"/>
              <w:bottom w:val="nil"/>
              <w:right w:val="nil"/>
            </w:tcBorders>
          </w:tcPr>
          <w:p w:rsidR="00392163" w:rsidRPr="008A2780" w:rsidRDefault="00392163" w:rsidP="00062755">
            <w:pPr>
              <w:rPr>
                <w:b/>
                <w:i/>
                <w:lang w:val="uk-UA"/>
              </w:rPr>
            </w:pPr>
          </w:p>
        </w:tc>
      </w:tr>
      <w:tr w:rsidR="00392163" w:rsidRPr="002536FE" w:rsidTr="00931A90">
        <w:trPr>
          <w:gridAfter w:val="1"/>
          <w:wAfter w:w="245" w:type="pct"/>
        </w:trPr>
        <w:tc>
          <w:tcPr>
            <w:tcW w:w="795" w:type="pct"/>
            <w:gridSpan w:val="2"/>
            <w:tcBorders>
              <w:top w:val="nil"/>
              <w:left w:val="nil"/>
              <w:bottom w:val="nil"/>
              <w:right w:val="nil"/>
            </w:tcBorders>
          </w:tcPr>
          <w:p w:rsidR="00392163" w:rsidRPr="008A2780" w:rsidRDefault="00392163" w:rsidP="00062755">
            <w:pPr>
              <w:spacing w:before="120"/>
              <w:rPr>
                <w:rFonts w:eastAsia="Calibri"/>
                <w:b/>
                <w:i/>
                <w:lang w:val="uk-UA" w:eastAsia="en-US"/>
              </w:rPr>
            </w:pPr>
            <w:r w:rsidRPr="008A2780">
              <w:rPr>
                <w:rFonts w:eastAsia="Calibri"/>
                <w:b/>
                <w:i/>
                <w:lang w:val="uk-UA" w:eastAsia="en-US"/>
              </w:rPr>
              <w:t>Замовник</w:t>
            </w:r>
          </w:p>
        </w:tc>
        <w:tc>
          <w:tcPr>
            <w:tcW w:w="3413" w:type="pct"/>
            <w:gridSpan w:val="5"/>
            <w:tcBorders>
              <w:top w:val="nil"/>
              <w:left w:val="nil"/>
              <w:bottom w:val="nil"/>
              <w:right w:val="nil"/>
            </w:tcBorders>
            <w:vAlign w:val="center"/>
          </w:tcPr>
          <w:p w:rsidR="00392163" w:rsidRPr="008A2780" w:rsidRDefault="00392163" w:rsidP="00062755">
            <w:pPr>
              <w:spacing w:before="120"/>
              <w:rPr>
                <w:rFonts w:eastAsia="Calibri"/>
                <w:lang w:val="uk-UA" w:eastAsia="en-US"/>
              </w:rPr>
            </w:pPr>
            <w:r w:rsidRPr="008A2780">
              <w:rPr>
                <w:b/>
                <w:i/>
                <w:lang w:val="uk-UA"/>
              </w:rPr>
              <w:t>ДУ «</w:t>
            </w:r>
            <w:proofErr w:type="spellStart"/>
            <w:r w:rsidRPr="008A2780">
              <w:rPr>
                <w:b/>
                <w:i/>
                <w:lang w:val="uk-UA"/>
              </w:rPr>
              <w:t>ІПАГ</w:t>
            </w:r>
            <w:proofErr w:type="spellEnd"/>
            <w:r w:rsidRPr="008A2780">
              <w:rPr>
                <w:b/>
                <w:i/>
                <w:lang w:val="uk-UA"/>
              </w:rPr>
              <w:t xml:space="preserve"> ім. акад. О.М. Лук’янової НАМНУ»</w:t>
            </w:r>
          </w:p>
        </w:tc>
        <w:tc>
          <w:tcPr>
            <w:tcW w:w="547" w:type="pct"/>
            <w:gridSpan w:val="2"/>
            <w:tcBorders>
              <w:top w:val="nil"/>
              <w:left w:val="nil"/>
              <w:bottom w:val="nil"/>
              <w:right w:val="nil"/>
            </w:tcBorders>
          </w:tcPr>
          <w:p w:rsidR="00392163" w:rsidRPr="008A2780" w:rsidRDefault="00392163" w:rsidP="00062755">
            <w:pPr>
              <w:spacing w:before="120"/>
              <w:rPr>
                <w:rFonts w:eastAsia="Calibri"/>
                <w:lang w:val="uk-UA" w:eastAsia="en-US"/>
              </w:rPr>
            </w:pPr>
          </w:p>
        </w:tc>
      </w:tr>
      <w:tr w:rsidR="00392163" w:rsidRPr="002536FE" w:rsidTr="00931A90">
        <w:trPr>
          <w:gridAfter w:val="7"/>
          <w:wAfter w:w="3956" w:type="pct"/>
        </w:trPr>
        <w:tc>
          <w:tcPr>
            <w:tcW w:w="1044" w:type="pct"/>
            <w:gridSpan w:val="3"/>
            <w:tcBorders>
              <w:top w:val="nil"/>
              <w:left w:val="nil"/>
              <w:bottom w:val="nil"/>
              <w:right w:val="nil"/>
            </w:tcBorders>
          </w:tcPr>
          <w:p w:rsidR="00392163" w:rsidRPr="008A2780" w:rsidRDefault="00392163" w:rsidP="00062755">
            <w:pPr>
              <w:jc w:val="center"/>
              <w:rPr>
                <w:rFonts w:eastAsia="Calibri"/>
                <w:lang w:val="uk-UA" w:eastAsia="en-US"/>
              </w:rPr>
            </w:pPr>
          </w:p>
        </w:tc>
      </w:tr>
      <w:tr w:rsidR="00931A90" w:rsidRPr="001C081C" w:rsidTr="006361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45" w:type="pct"/>
            <w:tcBorders>
              <w:top w:val="single" w:sz="4" w:space="0" w:color="000000"/>
              <w:left w:val="single" w:sz="4" w:space="0" w:color="000000"/>
              <w:bottom w:val="single" w:sz="4" w:space="0" w:color="000000"/>
              <w:right w:val="single" w:sz="4" w:space="0" w:color="000000"/>
            </w:tcBorders>
            <w:vAlign w:val="center"/>
            <w:hideMark/>
          </w:tcPr>
          <w:p w:rsidR="00392163" w:rsidRPr="001C081C" w:rsidRDefault="00392163" w:rsidP="00062755">
            <w:pPr>
              <w:ind w:right="-2"/>
              <w:jc w:val="center"/>
              <w:rPr>
                <w:bCs/>
                <w:lang w:val="uk-UA"/>
              </w:rPr>
            </w:pPr>
            <w:r w:rsidRPr="001C081C">
              <w:rPr>
                <w:bCs/>
                <w:sz w:val="22"/>
                <w:szCs w:val="22"/>
                <w:lang w:val="uk-UA"/>
              </w:rPr>
              <w:t>№ п/п</w:t>
            </w:r>
          </w:p>
        </w:tc>
        <w:tc>
          <w:tcPr>
            <w:tcW w:w="2802" w:type="pct"/>
            <w:gridSpan w:val="3"/>
            <w:tcBorders>
              <w:top w:val="single" w:sz="4" w:space="0" w:color="000000"/>
              <w:left w:val="single" w:sz="4" w:space="0" w:color="000000"/>
              <w:bottom w:val="single" w:sz="4" w:space="0" w:color="000000"/>
              <w:right w:val="single" w:sz="4" w:space="0" w:color="000000"/>
            </w:tcBorders>
            <w:vAlign w:val="center"/>
            <w:hideMark/>
          </w:tcPr>
          <w:p w:rsidR="00392163" w:rsidRPr="001C081C" w:rsidRDefault="00392163" w:rsidP="00062755">
            <w:pPr>
              <w:ind w:right="-2"/>
              <w:jc w:val="center"/>
              <w:rPr>
                <w:bCs/>
                <w:lang w:val="uk-UA"/>
              </w:rPr>
            </w:pPr>
            <w:r w:rsidRPr="001C081C">
              <w:rPr>
                <w:bCs/>
                <w:sz w:val="22"/>
                <w:szCs w:val="22"/>
                <w:lang w:val="uk-UA"/>
              </w:rPr>
              <w:t xml:space="preserve">Найменування </w:t>
            </w:r>
            <w:r w:rsidRPr="001C081C">
              <w:rPr>
                <w:sz w:val="22"/>
                <w:szCs w:val="22"/>
                <w:lang w:val="uk-UA"/>
              </w:rPr>
              <w:t>продукції</w:t>
            </w:r>
          </w:p>
        </w:tc>
        <w:tc>
          <w:tcPr>
            <w:tcW w:w="471" w:type="pct"/>
            <w:tcBorders>
              <w:top w:val="single" w:sz="4" w:space="0" w:color="000000"/>
              <w:left w:val="single" w:sz="4" w:space="0" w:color="000000"/>
              <w:bottom w:val="single" w:sz="4" w:space="0" w:color="000000"/>
              <w:right w:val="single" w:sz="4" w:space="0" w:color="000000"/>
            </w:tcBorders>
            <w:vAlign w:val="center"/>
            <w:hideMark/>
          </w:tcPr>
          <w:p w:rsidR="00392163" w:rsidRPr="001C081C" w:rsidRDefault="00392163" w:rsidP="00062755">
            <w:pPr>
              <w:autoSpaceDE w:val="0"/>
              <w:autoSpaceDN w:val="0"/>
              <w:adjustRightInd w:val="0"/>
              <w:ind w:left="-108" w:right="-108"/>
              <w:jc w:val="center"/>
              <w:rPr>
                <w:rFonts w:eastAsia="TimesNewRomanPSMT"/>
                <w:lang w:val="uk-UA"/>
              </w:rPr>
            </w:pPr>
            <w:r w:rsidRPr="001C081C">
              <w:rPr>
                <w:rFonts w:eastAsia="TimesNewRomanPSMT"/>
                <w:sz w:val="22"/>
                <w:szCs w:val="22"/>
                <w:lang w:val="uk-UA"/>
              </w:rPr>
              <w:t>Одиниця виміру</w:t>
            </w:r>
          </w:p>
        </w:tc>
        <w:tc>
          <w:tcPr>
            <w:tcW w:w="510" w:type="pct"/>
            <w:tcBorders>
              <w:top w:val="single" w:sz="4" w:space="0" w:color="000000"/>
              <w:left w:val="single" w:sz="4" w:space="0" w:color="000000"/>
              <w:bottom w:val="single" w:sz="4" w:space="0" w:color="000000"/>
              <w:right w:val="single" w:sz="4" w:space="0" w:color="000000"/>
            </w:tcBorders>
            <w:vAlign w:val="center"/>
          </w:tcPr>
          <w:p w:rsidR="00392163" w:rsidRPr="001C081C" w:rsidRDefault="00931A90" w:rsidP="00062755">
            <w:pPr>
              <w:autoSpaceDE w:val="0"/>
              <w:autoSpaceDN w:val="0"/>
              <w:adjustRightInd w:val="0"/>
              <w:ind w:left="-108" w:right="-108"/>
              <w:jc w:val="center"/>
              <w:rPr>
                <w:rFonts w:eastAsia="TimesNewRomanPSMT"/>
                <w:lang w:val="uk-UA"/>
              </w:rPr>
            </w:pPr>
            <w:r w:rsidRPr="001C081C">
              <w:rPr>
                <w:rFonts w:eastAsia="TimesNewRomanPSMT"/>
                <w:sz w:val="22"/>
                <w:szCs w:val="22"/>
                <w:lang w:val="uk-UA"/>
              </w:rPr>
              <w:t>Ціна за одиницю (грн.)</w:t>
            </w:r>
          </w:p>
        </w:tc>
        <w:tc>
          <w:tcPr>
            <w:tcW w:w="449" w:type="pct"/>
            <w:gridSpan w:val="2"/>
            <w:tcBorders>
              <w:top w:val="single" w:sz="4" w:space="0" w:color="000000"/>
              <w:left w:val="single" w:sz="4" w:space="0" w:color="000000"/>
              <w:bottom w:val="single" w:sz="4" w:space="0" w:color="000000"/>
              <w:right w:val="single" w:sz="4" w:space="0" w:color="000000"/>
            </w:tcBorders>
            <w:vAlign w:val="center"/>
            <w:hideMark/>
          </w:tcPr>
          <w:p w:rsidR="00931A90" w:rsidRDefault="00931A90" w:rsidP="00062755">
            <w:pPr>
              <w:autoSpaceDE w:val="0"/>
              <w:autoSpaceDN w:val="0"/>
              <w:adjustRightInd w:val="0"/>
              <w:ind w:left="-108" w:right="-108"/>
              <w:jc w:val="center"/>
              <w:rPr>
                <w:rFonts w:eastAsia="TimesNewRomanPSMT"/>
                <w:lang w:val="uk-UA"/>
              </w:rPr>
            </w:pPr>
            <w:proofErr w:type="spellStart"/>
            <w:r>
              <w:rPr>
                <w:rFonts w:eastAsia="TimesNewRomanPSMT"/>
                <w:sz w:val="22"/>
                <w:szCs w:val="22"/>
                <w:lang w:val="uk-UA"/>
              </w:rPr>
              <w:t>Кіль-</w:t>
            </w:r>
            <w:proofErr w:type="spellEnd"/>
          </w:p>
          <w:p w:rsidR="00392163" w:rsidRPr="001C081C" w:rsidRDefault="00931A90" w:rsidP="00062755">
            <w:pPr>
              <w:autoSpaceDE w:val="0"/>
              <w:autoSpaceDN w:val="0"/>
              <w:adjustRightInd w:val="0"/>
              <w:ind w:left="-108" w:right="-108"/>
              <w:jc w:val="center"/>
              <w:rPr>
                <w:rFonts w:eastAsia="TimesNewRomanPSMT"/>
                <w:lang w:val="uk-UA"/>
              </w:rPr>
            </w:pPr>
            <w:r>
              <w:rPr>
                <w:rFonts w:eastAsia="TimesNewRomanPSMT"/>
                <w:sz w:val="22"/>
                <w:szCs w:val="22"/>
                <w:lang w:val="uk-UA"/>
              </w:rPr>
              <w:t>кість</w:t>
            </w:r>
          </w:p>
        </w:tc>
        <w:tc>
          <w:tcPr>
            <w:tcW w:w="523" w:type="pct"/>
            <w:gridSpan w:val="2"/>
            <w:tcBorders>
              <w:top w:val="single" w:sz="4" w:space="0" w:color="000000"/>
              <w:left w:val="single" w:sz="4" w:space="0" w:color="000000"/>
              <w:bottom w:val="single" w:sz="4" w:space="0" w:color="000000"/>
              <w:right w:val="single" w:sz="4" w:space="0" w:color="000000"/>
            </w:tcBorders>
            <w:vAlign w:val="center"/>
          </w:tcPr>
          <w:p w:rsidR="00392163" w:rsidRPr="001C081C" w:rsidRDefault="00392163" w:rsidP="00062755">
            <w:pPr>
              <w:autoSpaceDE w:val="0"/>
              <w:autoSpaceDN w:val="0"/>
              <w:adjustRightInd w:val="0"/>
              <w:ind w:left="-108" w:right="-108"/>
              <w:jc w:val="center"/>
              <w:rPr>
                <w:rFonts w:eastAsia="TimesNewRomanPSMT"/>
                <w:lang w:val="uk-UA"/>
              </w:rPr>
            </w:pPr>
            <w:r w:rsidRPr="001C081C">
              <w:rPr>
                <w:rFonts w:eastAsia="TimesNewRomanPSMT"/>
                <w:sz w:val="22"/>
                <w:szCs w:val="22"/>
                <w:lang w:val="uk-UA"/>
              </w:rPr>
              <w:t>Сума   (грн.)</w:t>
            </w:r>
          </w:p>
        </w:tc>
      </w:tr>
      <w:tr w:rsidR="006361A9" w:rsidRPr="006361A9" w:rsidTr="006361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45" w:type="pct"/>
            <w:tcBorders>
              <w:top w:val="single" w:sz="4" w:space="0" w:color="000000"/>
              <w:left w:val="single" w:sz="4" w:space="0" w:color="000000"/>
              <w:bottom w:val="single" w:sz="4" w:space="0" w:color="000000"/>
              <w:right w:val="single" w:sz="4" w:space="0" w:color="000000"/>
            </w:tcBorders>
            <w:vAlign w:val="center"/>
            <w:hideMark/>
          </w:tcPr>
          <w:p w:rsidR="006361A9" w:rsidRPr="006361A9" w:rsidRDefault="006361A9" w:rsidP="00062755">
            <w:pPr>
              <w:ind w:right="-2"/>
              <w:jc w:val="center"/>
              <w:rPr>
                <w:bCs/>
                <w:lang w:val="uk-UA"/>
              </w:rPr>
            </w:pPr>
            <w:r w:rsidRPr="006361A9">
              <w:rPr>
                <w:bCs/>
                <w:lang w:val="uk-UA"/>
              </w:rPr>
              <w:t>1</w:t>
            </w:r>
          </w:p>
        </w:tc>
        <w:tc>
          <w:tcPr>
            <w:tcW w:w="2802" w:type="pct"/>
            <w:gridSpan w:val="3"/>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pPr>
              <w:rPr>
                <w:color w:val="000000"/>
                <w:lang w:val="uk-UA"/>
              </w:rPr>
            </w:pPr>
            <w:r w:rsidRPr="006361A9">
              <w:rPr>
                <w:color w:val="000000"/>
                <w:sz w:val="22"/>
                <w:szCs w:val="22"/>
                <w:lang w:val="uk-UA"/>
              </w:rPr>
              <w:t xml:space="preserve">Еритроцити, збіднені на лейкоцити у додатковому розчині (250 мл +- 50 </w:t>
            </w:r>
            <w:proofErr w:type="spellStart"/>
            <w:r w:rsidRPr="006361A9">
              <w:rPr>
                <w:color w:val="000000"/>
                <w:sz w:val="22"/>
                <w:szCs w:val="22"/>
                <w:lang w:val="uk-UA"/>
              </w:rPr>
              <w:t>мл+</w:t>
            </w:r>
            <w:proofErr w:type="spellEnd"/>
            <w:r w:rsidRPr="006361A9">
              <w:rPr>
                <w:color w:val="000000"/>
                <w:sz w:val="22"/>
                <w:szCs w:val="22"/>
                <w:lang w:val="uk-UA"/>
              </w:rPr>
              <w:t xml:space="preserve"> 100 мл. розчин САГМ)</w:t>
            </w:r>
          </w:p>
        </w:tc>
        <w:tc>
          <w:tcPr>
            <w:tcW w:w="471" w:type="pct"/>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rsidP="00062755">
            <w:pPr>
              <w:jc w:val="center"/>
              <w:rPr>
                <w:bCs/>
                <w:color w:val="000000"/>
                <w:lang w:val="uk-UA"/>
              </w:rPr>
            </w:pPr>
            <w:r w:rsidRPr="006361A9">
              <w:rPr>
                <w:bCs/>
                <w:color w:val="000000"/>
                <w:lang w:val="uk-UA"/>
              </w:rPr>
              <w:t>доза</w:t>
            </w:r>
          </w:p>
        </w:tc>
        <w:tc>
          <w:tcPr>
            <w:tcW w:w="510" w:type="pct"/>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rsidP="00062755">
            <w:pPr>
              <w:jc w:val="center"/>
              <w:rPr>
                <w:bCs/>
                <w:color w:val="000000"/>
                <w:lang w:val="uk-UA"/>
              </w:rPr>
            </w:pPr>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rsidP="006361A9">
            <w:pPr>
              <w:jc w:val="center"/>
              <w:rPr>
                <w:color w:val="000000"/>
                <w:lang w:val="uk-UA"/>
              </w:rPr>
            </w:pPr>
            <w:r w:rsidRPr="006361A9">
              <w:rPr>
                <w:color w:val="000000"/>
                <w:sz w:val="22"/>
                <w:szCs w:val="22"/>
                <w:lang w:val="uk-UA"/>
              </w:rPr>
              <w:t>183</w:t>
            </w:r>
          </w:p>
        </w:tc>
        <w:tc>
          <w:tcPr>
            <w:tcW w:w="523" w:type="pct"/>
            <w:gridSpan w:val="2"/>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rsidP="00062755">
            <w:pPr>
              <w:jc w:val="center"/>
              <w:rPr>
                <w:lang w:val="uk-UA"/>
              </w:rPr>
            </w:pPr>
          </w:p>
        </w:tc>
      </w:tr>
      <w:tr w:rsidR="006361A9" w:rsidRPr="006361A9" w:rsidTr="006361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45" w:type="pct"/>
            <w:tcBorders>
              <w:top w:val="single" w:sz="4" w:space="0" w:color="000000"/>
              <w:left w:val="single" w:sz="4" w:space="0" w:color="000000"/>
              <w:bottom w:val="single" w:sz="4" w:space="0" w:color="000000"/>
              <w:right w:val="single" w:sz="4" w:space="0" w:color="000000"/>
            </w:tcBorders>
            <w:vAlign w:val="center"/>
            <w:hideMark/>
          </w:tcPr>
          <w:p w:rsidR="006361A9" w:rsidRPr="006361A9" w:rsidRDefault="006361A9" w:rsidP="00062755">
            <w:pPr>
              <w:jc w:val="center"/>
              <w:rPr>
                <w:lang w:val="uk-UA"/>
              </w:rPr>
            </w:pPr>
            <w:r w:rsidRPr="006361A9">
              <w:rPr>
                <w:lang w:val="uk-UA"/>
              </w:rPr>
              <w:t>2</w:t>
            </w:r>
          </w:p>
        </w:tc>
        <w:tc>
          <w:tcPr>
            <w:tcW w:w="2802" w:type="pct"/>
            <w:gridSpan w:val="3"/>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pPr>
              <w:rPr>
                <w:color w:val="000000"/>
                <w:lang w:val="uk-UA"/>
              </w:rPr>
            </w:pPr>
            <w:r w:rsidRPr="006361A9">
              <w:rPr>
                <w:color w:val="000000"/>
                <w:sz w:val="22"/>
                <w:szCs w:val="22"/>
                <w:lang w:val="uk-UA"/>
              </w:rPr>
              <w:t>Еритроцити відмиті з еритроцитів збіднені на лейкоцити у додатковому розчині (250 мл +- 50 мл + 100 мл. розчин САГМ)</w:t>
            </w:r>
          </w:p>
        </w:tc>
        <w:tc>
          <w:tcPr>
            <w:tcW w:w="471" w:type="pct"/>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rsidP="00320F14">
            <w:pPr>
              <w:jc w:val="center"/>
              <w:rPr>
                <w:bCs/>
                <w:color w:val="000000"/>
                <w:lang w:val="uk-UA"/>
              </w:rPr>
            </w:pPr>
            <w:r w:rsidRPr="006361A9">
              <w:rPr>
                <w:bCs/>
                <w:color w:val="000000"/>
                <w:lang w:val="uk-UA"/>
              </w:rPr>
              <w:t>доза</w:t>
            </w:r>
          </w:p>
        </w:tc>
        <w:tc>
          <w:tcPr>
            <w:tcW w:w="510" w:type="pct"/>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rsidP="00062755">
            <w:pPr>
              <w:jc w:val="center"/>
              <w:rPr>
                <w:bCs/>
                <w:color w:val="000000"/>
                <w:lang w:val="uk-UA"/>
              </w:rPr>
            </w:pPr>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rsidP="006361A9">
            <w:pPr>
              <w:jc w:val="center"/>
              <w:rPr>
                <w:color w:val="000000"/>
                <w:lang w:val="uk-UA"/>
              </w:rPr>
            </w:pPr>
            <w:r w:rsidRPr="006361A9">
              <w:rPr>
                <w:color w:val="000000"/>
                <w:sz w:val="22"/>
                <w:szCs w:val="22"/>
                <w:lang w:val="uk-UA"/>
              </w:rPr>
              <w:t>2</w:t>
            </w:r>
          </w:p>
        </w:tc>
        <w:tc>
          <w:tcPr>
            <w:tcW w:w="523" w:type="pct"/>
            <w:gridSpan w:val="2"/>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rsidP="00062755">
            <w:pPr>
              <w:jc w:val="center"/>
              <w:rPr>
                <w:lang w:val="uk-UA"/>
              </w:rPr>
            </w:pPr>
          </w:p>
        </w:tc>
      </w:tr>
      <w:tr w:rsidR="006361A9" w:rsidRPr="006361A9" w:rsidTr="006361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45" w:type="pct"/>
            <w:tcBorders>
              <w:top w:val="single" w:sz="4" w:space="0" w:color="000000"/>
              <w:left w:val="single" w:sz="4" w:space="0" w:color="000000"/>
              <w:bottom w:val="single" w:sz="4" w:space="0" w:color="000000"/>
              <w:right w:val="single" w:sz="4" w:space="0" w:color="000000"/>
            </w:tcBorders>
            <w:vAlign w:val="center"/>
            <w:hideMark/>
          </w:tcPr>
          <w:p w:rsidR="006361A9" w:rsidRPr="006361A9" w:rsidRDefault="006361A9" w:rsidP="00062755">
            <w:pPr>
              <w:jc w:val="center"/>
              <w:rPr>
                <w:lang w:val="uk-UA"/>
              </w:rPr>
            </w:pPr>
            <w:r w:rsidRPr="006361A9">
              <w:rPr>
                <w:lang w:val="uk-UA"/>
              </w:rPr>
              <w:t>3</w:t>
            </w:r>
          </w:p>
        </w:tc>
        <w:tc>
          <w:tcPr>
            <w:tcW w:w="2802" w:type="pct"/>
            <w:gridSpan w:val="3"/>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pPr>
              <w:rPr>
                <w:color w:val="000000"/>
                <w:lang w:val="uk-UA"/>
              </w:rPr>
            </w:pPr>
            <w:r w:rsidRPr="006361A9">
              <w:rPr>
                <w:color w:val="000000"/>
                <w:sz w:val="22"/>
                <w:szCs w:val="22"/>
                <w:lang w:val="uk-UA"/>
              </w:rPr>
              <w:t xml:space="preserve">Плазма свіжозаморожена лейкофільтрована, методом фракціонування (225 мл +-10%) </w:t>
            </w:r>
          </w:p>
        </w:tc>
        <w:tc>
          <w:tcPr>
            <w:tcW w:w="471" w:type="pct"/>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rsidP="00320F14">
            <w:pPr>
              <w:jc w:val="center"/>
              <w:rPr>
                <w:bCs/>
                <w:color w:val="000000"/>
                <w:lang w:val="uk-UA"/>
              </w:rPr>
            </w:pPr>
            <w:r w:rsidRPr="006361A9">
              <w:rPr>
                <w:bCs/>
                <w:color w:val="000000"/>
                <w:lang w:val="uk-UA"/>
              </w:rPr>
              <w:t>доза</w:t>
            </w:r>
          </w:p>
        </w:tc>
        <w:tc>
          <w:tcPr>
            <w:tcW w:w="510" w:type="pct"/>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rsidP="00062755">
            <w:pPr>
              <w:jc w:val="center"/>
              <w:rPr>
                <w:bCs/>
                <w:color w:val="000000"/>
                <w:lang w:val="uk-UA"/>
              </w:rPr>
            </w:pPr>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rsidP="006361A9">
            <w:pPr>
              <w:jc w:val="center"/>
              <w:rPr>
                <w:color w:val="000000"/>
                <w:lang w:val="uk-UA"/>
              </w:rPr>
            </w:pPr>
            <w:r w:rsidRPr="006361A9">
              <w:rPr>
                <w:color w:val="000000"/>
                <w:sz w:val="22"/>
                <w:szCs w:val="22"/>
                <w:lang w:val="uk-UA"/>
              </w:rPr>
              <w:t>150</w:t>
            </w:r>
          </w:p>
        </w:tc>
        <w:tc>
          <w:tcPr>
            <w:tcW w:w="523" w:type="pct"/>
            <w:gridSpan w:val="2"/>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rsidP="00062755">
            <w:pPr>
              <w:jc w:val="center"/>
              <w:rPr>
                <w:lang w:val="uk-UA"/>
              </w:rPr>
            </w:pPr>
          </w:p>
        </w:tc>
      </w:tr>
      <w:tr w:rsidR="006361A9" w:rsidRPr="006361A9" w:rsidTr="006361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45" w:type="pct"/>
            <w:tcBorders>
              <w:top w:val="single" w:sz="4" w:space="0" w:color="000000"/>
              <w:left w:val="single" w:sz="4" w:space="0" w:color="000000"/>
              <w:bottom w:val="single" w:sz="4" w:space="0" w:color="000000"/>
              <w:right w:val="single" w:sz="4" w:space="0" w:color="000000"/>
            </w:tcBorders>
            <w:vAlign w:val="center"/>
            <w:hideMark/>
          </w:tcPr>
          <w:p w:rsidR="006361A9" w:rsidRPr="006361A9" w:rsidRDefault="006361A9" w:rsidP="00062755">
            <w:pPr>
              <w:jc w:val="center"/>
              <w:rPr>
                <w:lang w:val="uk-UA"/>
              </w:rPr>
            </w:pPr>
            <w:r w:rsidRPr="006361A9">
              <w:rPr>
                <w:lang w:val="uk-UA"/>
              </w:rPr>
              <w:t>4</w:t>
            </w:r>
          </w:p>
        </w:tc>
        <w:tc>
          <w:tcPr>
            <w:tcW w:w="2802" w:type="pct"/>
            <w:gridSpan w:val="3"/>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pPr>
              <w:rPr>
                <w:color w:val="000000"/>
                <w:lang w:val="uk-UA"/>
              </w:rPr>
            </w:pPr>
            <w:r w:rsidRPr="006361A9">
              <w:rPr>
                <w:color w:val="000000"/>
                <w:sz w:val="22"/>
                <w:szCs w:val="22"/>
                <w:lang w:val="uk-UA"/>
              </w:rPr>
              <w:t xml:space="preserve">Тромбоцити, відновлені з дози крові (не менше 50 мл +- 10%) </w:t>
            </w:r>
          </w:p>
        </w:tc>
        <w:tc>
          <w:tcPr>
            <w:tcW w:w="471" w:type="pct"/>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rsidP="00320F14">
            <w:pPr>
              <w:jc w:val="center"/>
              <w:rPr>
                <w:bCs/>
                <w:color w:val="000000"/>
                <w:lang w:val="uk-UA"/>
              </w:rPr>
            </w:pPr>
            <w:r w:rsidRPr="006361A9">
              <w:rPr>
                <w:bCs/>
                <w:color w:val="000000"/>
                <w:lang w:val="uk-UA"/>
              </w:rPr>
              <w:t>доза</w:t>
            </w:r>
          </w:p>
        </w:tc>
        <w:tc>
          <w:tcPr>
            <w:tcW w:w="510" w:type="pct"/>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rsidP="00062755">
            <w:pPr>
              <w:jc w:val="center"/>
              <w:rPr>
                <w:bCs/>
                <w:color w:val="000000"/>
                <w:lang w:val="uk-UA"/>
              </w:rPr>
            </w:pPr>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rsidP="006361A9">
            <w:pPr>
              <w:jc w:val="center"/>
              <w:rPr>
                <w:color w:val="000000"/>
                <w:lang w:val="uk-UA"/>
              </w:rPr>
            </w:pPr>
            <w:r w:rsidRPr="006361A9">
              <w:rPr>
                <w:color w:val="000000"/>
                <w:sz w:val="22"/>
                <w:szCs w:val="22"/>
                <w:lang w:val="uk-UA"/>
              </w:rPr>
              <w:t>20</w:t>
            </w:r>
          </w:p>
        </w:tc>
        <w:tc>
          <w:tcPr>
            <w:tcW w:w="523" w:type="pct"/>
            <w:gridSpan w:val="2"/>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rsidP="00062755">
            <w:pPr>
              <w:jc w:val="center"/>
              <w:rPr>
                <w:lang w:val="uk-UA"/>
              </w:rPr>
            </w:pPr>
          </w:p>
        </w:tc>
      </w:tr>
      <w:tr w:rsidR="006361A9" w:rsidRPr="006361A9" w:rsidTr="006361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45" w:type="pct"/>
            <w:tcBorders>
              <w:top w:val="single" w:sz="4" w:space="0" w:color="000000"/>
              <w:left w:val="single" w:sz="4" w:space="0" w:color="000000"/>
              <w:bottom w:val="single" w:sz="4" w:space="0" w:color="000000"/>
              <w:right w:val="single" w:sz="4" w:space="0" w:color="000000"/>
            </w:tcBorders>
            <w:vAlign w:val="center"/>
            <w:hideMark/>
          </w:tcPr>
          <w:p w:rsidR="006361A9" w:rsidRPr="006361A9" w:rsidRDefault="006361A9" w:rsidP="00062755">
            <w:pPr>
              <w:jc w:val="center"/>
              <w:rPr>
                <w:lang w:val="uk-UA"/>
              </w:rPr>
            </w:pPr>
            <w:r w:rsidRPr="006361A9">
              <w:rPr>
                <w:lang w:val="uk-UA"/>
              </w:rPr>
              <w:t>5</w:t>
            </w:r>
          </w:p>
        </w:tc>
        <w:tc>
          <w:tcPr>
            <w:tcW w:w="2802" w:type="pct"/>
            <w:gridSpan w:val="3"/>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pPr>
              <w:rPr>
                <w:color w:val="000000"/>
                <w:lang w:val="uk-UA"/>
              </w:rPr>
            </w:pPr>
            <w:r w:rsidRPr="006361A9">
              <w:rPr>
                <w:color w:val="000000"/>
                <w:sz w:val="22"/>
                <w:szCs w:val="22"/>
                <w:lang w:val="uk-UA"/>
              </w:rPr>
              <w:t xml:space="preserve">Тромбоцити (концентрат тромбоцитів), методом </w:t>
            </w:r>
            <w:proofErr w:type="spellStart"/>
            <w:r w:rsidRPr="006361A9">
              <w:rPr>
                <w:color w:val="000000"/>
                <w:sz w:val="22"/>
                <w:szCs w:val="22"/>
                <w:lang w:val="uk-UA"/>
              </w:rPr>
              <w:t>аферезу</w:t>
            </w:r>
            <w:proofErr w:type="spellEnd"/>
            <w:r w:rsidRPr="006361A9">
              <w:rPr>
                <w:color w:val="000000"/>
                <w:sz w:val="22"/>
                <w:szCs w:val="22"/>
                <w:lang w:val="uk-UA"/>
              </w:rPr>
              <w:t xml:space="preserve"> на апараті "TRIMA"  300мл+-5мл вміст тромбоцитів 400*10</w:t>
            </w:r>
            <w:r w:rsidRPr="006361A9">
              <w:rPr>
                <w:color w:val="000000"/>
                <w:sz w:val="22"/>
                <w:szCs w:val="22"/>
                <w:vertAlign w:val="superscript"/>
                <w:lang w:val="uk-UA"/>
              </w:rPr>
              <w:t>9</w:t>
            </w:r>
            <w:r w:rsidRPr="006361A9">
              <w:rPr>
                <w:color w:val="000000"/>
                <w:sz w:val="22"/>
                <w:szCs w:val="22"/>
                <w:lang w:val="uk-UA"/>
              </w:rPr>
              <w:t xml:space="preserve"> </w:t>
            </w:r>
          </w:p>
        </w:tc>
        <w:tc>
          <w:tcPr>
            <w:tcW w:w="471" w:type="pct"/>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rsidP="00320F14">
            <w:pPr>
              <w:jc w:val="center"/>
              <w:rPr>
                <w:bCs/>
                <w:color w:val="000000"/>
                <w:lang w:val="uk-UA"/>
              </w:rPr>
            </w:pPr>
            <w:r w:rsidRPr="006361A9">
              <w:rPr>
                <w:bCs/>
                <w:color w:val="000000"/>
                <w:lang w:val="uk-UA"/>
              </w:rPr>
              <w:t>доза</w:t>
            </w:r>
          </w:p>
        </w:tc>
        <w:tc>
          <w:tcPr>
            <w:tcW w:w="510" w:type="pct"/>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rsidP="00062755">
            <w:pPr>
              <w:jc w:val="center"/>
              <w:rPr>
                <w:bCs/>
                <w:color w:val="000000"/>
                <w:lang w:val="uk-UA"/>
              </w:rPr>
            </w:pPr>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rsidP="006361A9">
            <w:pPr>
              <w:jc w:val="center"/>
              <w:rPr>
                <w:color w:val="000000"/>
                <w:lang w:val="uk-UA"/>
              </w:rPr>
            </w:pPr>
            <w:r w:rsidRPr="006361A9">
              <w:rPr>
                <w:color w:val="000000"/>
                <w:sz w:val="22"/>
                <w:szCs w:val="22"/>
                <w:lang w:val="uk-UA"/>
              </w:rPr>
              <w:t>2</w:t>
            </w:r>
          </w:p>
        </w:tc>
        <w:tc>
          <w:tcPr>
            <w:tcW w:w="523" w:type="pct"/>
            <w:gridSpan w:val="2"/>
            <w:tcBorders>
              <w:top w:val="single" w:sz="4" w:space="0" w:color="000000"/>
              <w:left w:val="single" w:sz="4" w:space="0" w:color="000000"/>
              <w:bottom w:val="single" w:sz="4" w:space="0" w:color="000000"/>
              <w:right w:val="single" w:sz="4" w:space="0" w:color="000000"/>
            </w:tcBorders>
            <w:vAlign w:val="center"/>
          </w:tcPr>
          <w:p w:rsidR="006361A9" w:rsidRPr="006361A9" w:rsidRDefault="006361A9" w:rsidP="00062755">
            <w:pPr>
              <w:jc w:val="center"/>
              <w:rPr>
                <w:lang w:val="uk-UA"/>
              </w:rPr>
            </w:pPr>
          </w:p>
        </w:tc>
      </w:tr>
      <w:tr w:rsidR="00392163" w:rsidRPr="008A2780" w:rsidTr="00931A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453"/>
        </w:trPr>
        <w:tc>
          <w:tcPr>
            <w:tcW w:w="4477" w:type="pct"/>
            <w:gridSpan w:val="8"/>
            <w:tcBorders>
              <w:top w:val="single" w:sz="4" w:space="0" w:color="000000"/>
              <w:left w:val="single" w:sz="4" w:space="0" w:color="000000"/>
              <w:bottom w:val="single" w:sz="4" w:space="0" w:color="000000"/>
              <w:right w:val="single" w:sz="4" w:space="0" w:color="000000"/>
            </w:tcBorders>
            <w:vAlign w:val="center"/>
          </w:tcPr>
          <w:p w:rsidR="00392163" w:rsidRPr="008A2780" w:rsidRDefault="00392163" w:rsidP="00062755">
            <w:pPr>
              <w:jc w:val="center"/>
              <w:rPr>
                <w:b/>
                <w:lang w:val="uk-UA"/>
              </w:rPr>
            </w:pPr>
            <w:r w:rsidRPr="008A2780">
              <w:rPr>
                <w:b/>
                <w:lang w:val="uk-UA"/>
              </w:rPr>
              <w:t xml:space="preserve">                                                                            </w:t>
            </w:r>
            <w:r w:rsidRPr="008A2780">
              <w:rPr>
                <w:b/>
                <w:sz w:val="22"/>
                <w:szCs w:val="22"/>
                <w:lang w:val="uk-UA"/>
              </w:rPr>
              <w:t xml:space="preserve">ВСЬОГО: </w:t>
            </w:r>
          </w:p>
        </w:tc>
        <w:tc>
          <w:tcPr>
            <w:tcW w:w="523" w:type="pct"/>
            <w:gridSpan w:val="2"/>
            <w:tcBorders>
              <w:top w:val="single" w:sz="4" w:space="0" w:color="000000"/>
              <w:left w:val="single" w:sz="4" w:space="0" w:color="000000"/>
              <w:bottom w:val="single" w:sz="4" w:space="0" w:color="000000"/>
              <w:right w:val="single" w:sz="4" w:space="0" w:color="000000"/>
            </w:tcBorders>
            <w:vAlign w:val="center"/>
          </w:tcPr>
          <w:p w:rsidR="00392163" w:rsidRPr="008A2780" w:rsidRDefault="00392163" w:rsidP="00062755">
            <w:pPr>
              <w:jc w:val="center"/>
              <w:rPr>
                <w:lang w:val="uk-UA"/>
              </w:rPr>
            </w:pPr>
          </w:p>
        </w:tc>
      </w:tr>
    </w:tbl>
    <w:p w:rsidR="00392163" w:rsidRPr="008A2780" w:rsidRDefault="00392163" w:rsidP="00392163">
      <w:pPr>
        <w:jc w:val="both"/>
        <w:rPr>
          <w:b/>
          <w:lang w:val="uk-UA"/>
        </w:rPr>
      </w:pPr>
    </w:p>
    <w:p w:rsidR="00392163" w:rsidRPr="008A2780" w:rsidRDefault="00392163" w:rsidP="00392163">
      <w:pPr>
        <w:jc w:val="both"/>
        <w:rPr>
          <w:b/>
          <w:lang w:val="uk-UA"/>
        </w:rPr>
      </w:pPr>
      <w:r w:rsidRPr="008A2780">
        <w:rPr>
          <w:b/>
          <w:lang w:val="uk-UA"/>
        </w:rPr>
        <w:t>Загальна сума договору становить</w:t>
      </w:r>
      <w:r w:rsidRPr="008A2780">
        <w:rPr>
          <w:lang w:val="uk-UA"/>
        </w:rPr>
        <w:t xml:space="preserve">: </w:t>
      </w:r>
      <w:r w:rsidRPr="00931A90">
        <w:rPr>
          <w:lang w:val="uk-UA"/>
        </w:rPr>
        <w:t>_______________________________________________</w:t>
      </w:r>
      <w:r w:rsidRPr="008A2780">
        <w:rPr>
          <w:b/>
          <w:lang w:val="uk-UA"/>
        </w:rPr>
        <w:t xml:space="preserve"> грн.</w:t>
      </w:r>
    </w:p>
    <w:p w:rsidR="00392163" w:rsidRPr="008A2780" w:rsidRDefault="00392163" w:rsidP="00392163">
      <w:pPr>
        <w:jc w:val="both"/>
        <w:rPr>
          <w:bCs/>
          <w:lang w:val="uk-UA"/>
        </w:rPr>
      </w:pPr>
    </w:p>
    <w:p w:rsidR="00392163" w:rsidRPr="008A2780" w:rsidRDefault="00392163" w:rsidP="00392163">
      <w:pPr>
        <w:jc w:val="both"/>
        <w:rPr>
          <w:bCs/>
          <w:lang w:val="uk-UA"/>
        </w:rPr>
      </w:pPr>
    </w:p>
    <w:tbl>
      <w:tblPr>
        <w:tblW w:w="5000" w:type="pct"/>
        <w:tblLook w:val="04A0"/>
      </w:tblPr>
      <w:tblGrid>
        <w:gridCol w:w="2562"/>
        <w:gridCol w:w="2565"/>
        <w:gridCol w:w="465"/>
        <w:gridCol w:w="2485"/>
        <w:gridCol w:w="2487"/>
      </w:tblGrid>
      <w:tr w:rsidR="00392163" w:rsidRPr="008A2780" w:rsidTr="00062755">
        <w:tc>
          <w:tcPr>
            <w:tcW w:w="2427" w:type="pct"/>
            <w:gridSpan w:val="2"/>
            <w:shd w:val="clear" w:color="auto" w:fill="auto"/>
          </w:tcPr>
          <w:p w:rsidR="00392163" w:rsidRPr="008A2780" w:rsidRDefault="00392163" w:rsidP="00062755">
            <w:pPr>
              <w:jc w:val="both"/>
              <w:rPr>
                <w:lang w:val="uk-UA"/>
              </w:rPr>
            </w:pPr>
            <w:r w:rsidRPr="008A2780">
              <w:rPr>
                <w:b/>
                <w:bCs/>
                <w:lang w:val="uk-UA"/>
              </w:rPr>
              <w:t>Виконавець:</w:t>
            </w:r>
          </w:p>
        </w:tc>
        <w:tc>
          <w:tcPr>
            <w:tcW w:w="220" w:type="pct"/>
            <w:shd w:val="clear" w:color="auto" w:fill="auto"/>
          </w:tcPr>
          <w:p w:rsidR="00392163" w:rsidRPr="008A2780" w:rsidRDefault="00392163" w:rsidP="00062755">
            <w:pPr>
              <w:jc w:val="both"/>
              <w:rPr>
                <w:b/>
                <w:bCs/>
                <w:lang w:val="uk-UA"/>
              </w:rPr>
            </w:pPr>
          </w:p>
        </w:tc>
        <w:tc>
          <w:tcPr>
            <w:tcW w:w="2353" w:type="pct"/>
            <w:gridSpan w:val="2"/>
            <w:shd w:val="clear" w:color="auto" w:fill="auto"/>
          </w:tcPr>
          <w:p w:rsidR="00392163" w:rsidRPr="008A2780" w:rsidRDefault="00392163" w:rsidP="00062755">
            <w:pPr>
              <w:jc w:val="both"/>
              <w:rPr>
                <w:b/>
                <w:bCs/>
                <w:lang w:val="uk-UA"/>
              </w:rPr>
            </w:pPr>
            <w:r w:rsidRPr="008A2780">
              <w:rPr>
                <w:b/>
                <w:bCs/>
                <w:lang w:val="uk-UA"/>
              </w:rPr>
              <w:t>Замовник:</w:t>
            </w:r>
          </w:p>
        </w:tc>
      </w:tr>
      <w:tr w:rsidR="00392163" w:rsidRPr="008A2780" w:rsidTr="00062755">
        <w:tc>
          <w:tcPr>
            <w:tcW w:w="2427" w:type="pct"/>
            <w:gridSpan w:val="2"/>
            <w:shd w:val="clear" w:color="auto" w:fill="auto"/>
          </w:tcPr>
          <w:p w:rsidR="00392163" w:rsidRPr="008A2780" w:rsidRDefault="00392163" w:rsidP="00062755">
            <w:pPr>
              <w:jc w:val="both"/>
              <w:rPr>
                <w:lang w:val="uk-UA"/>
              </w:rPr>
            </w:pPr>
          </w:p>
        </w:tc>
        <w:tc>
          <w:tcPr>
            <w:tcW w:w="220" w:type="pct"/>
            <w:shd w:val="clear" w:color="auto" w:fill="auto"/>
          </w:tcPr>
          <w:p w:rsidR="00392163" w:rsidRPr="008A2780" w:rsidRDefault="00392163" w:rsidP="00062755">
            <w:pPr>
              <w:jc w:val="both"/>
              <w:rPr>
                <w:lang w:val="uk-UA"/>
              </w:rPr>
            </w:pPr>
          </w:p>
        </w:tc>
        <w:tc>
          <w:tcPr>
            <w:tcW w:w="2353" w:type="pct"/>
            <w:gridSpan w:val="2"/>
            <w:shd w:val="clear" w:color="auto" w:fill="auto"/>
          </w:tcPr>
          <w:p w:rsidR="00392163" w:rsidRPr="008A2780" w:rsidRDefault="00392163" w:rsidP="00062755">
            <w:pPr>
              <w:jc w:val="both"/>
              <w:rPr>
                <w:lang w:val="uk-UA"/>
              </w:rPr>
            </w:pPr>
          </w:p>
        </w:tc>
      </w:tr>
      <w:tr w:rsidR="00392163" w:rsidRPr="008A2780" w:rsidTr="00062755">
        <w:tc>
          <w:tcPr>
            <w:tcW w:w="2427" w:type="pct"/>
            <w:gridSpan w:val="2"/>
            <w:shd w:val="clear" w:color="auto" w:fill="auto"/>
          </w:tcPr>
          <w:p w:rsidR="00392163" w:rsidRPr="008A2780" w:rsidRDefault="00392163" w:rsidP="00062755">
            <w:pPr>
              <w:jc w:val="both"/>
              <w:rPr>
                <w:lang w:val="uk-UA"/>
              </w:rPr>
            </w:pPr>
          </w:p>
        </w:tc>
        <w:tc>
          <w:tcPr>
            <w:tcW w:w="220" w:type="pct"/>
            <w:shd w:val="clear" w:color="auto" w:fill="auto"/>
          </w:tcPr>
          <w:p w:rsidR="00392163" w:rsidRPr="008A2780" w:rsidRDefault="00392163" w:rsidP="00062755">
            <w:pPr>
              <w:jc w:val="both"/>
              <w:rPr>
                <w:lang w:val="uk-UA"/>
              </w:rPr>
            </w:pPr>
          </w:p>
        </w:tc>
        <w:tc>
          <w:tcPr>
            <w:tcW w:w="2353" w:type="pct"/>
            <w:gridSpan w:val="2"/>
            <w:shd w:val="clear" w:color="auto" w:fill="auto"/>
          </w:tcPr>
          <w:p w:rsidR="00392163" w:rsidRPr="008A2780" w:rsidRDefault="00392163" w:rsidP="00062755">
            <w:pPr>
              <w:jc w:val="both"/>
              <w:rPr>
                <w:lang w:val="uk-UA"/>
              </w:rPr>
            </w:pPr>
          </w:p>
        </w:tc>
      </w:tr>
      <w:tr w:rsidR="00392163" w:rsidRPr="008A2780" w:rsidTr="00062755">
        <w:tc>
          <w:tcPr>
            <w:tcW w:w="2427" w:type="pct"/>
            <w:gridSpan w:val="2"/>
            <w:shd w:val="clear" w:color="auto" w:fill="auto"/>
          </w:tcPr>
          <w:p w:rsidR="00392163" w:rsidRPr="008A2780" w:rsidRDefault="00392163" w:rsidP="00062755">
            <w:pPr>
              <w:jc w:val="both"/>
              <w:rPr>
                <w:lang w:val="uk-UA"/>
              </w:rPr>
            </w:pPr>
          </w:p>
        </w:tc>
        <w:tc>
          <w:tcPr>
            <w:tcW w:w="220" w:type="pct"/>
            <w:shd w:val="clear" w:color="auto" w:fill="auto"/>
          </w:tcPr>
          <w:p w:rsidR="00392163" w:rsidRPr="008A2780" w:rsidRDefault="00392163" w:rsidP="00062755">
            <w:pPr>
              <w:jc w:val="both"/>
              <w:rPr>
                <w:lang w:val="uk-UA"/>
              </w:rPr>
            </w:pPr>
          </w:p>
        </w:tc>
        <w:tc>
          <w:tcPr>
            <w:tcW w:w="2353" w:type="pct"/>
            <w:gridSpan w:val="2"/>
            <w:shd w:val="clear" w:color="auto" w:fill="auto"/>
          </w:tcPr>
          <w:p w:rsidR="00392163" w:rsidRPr="008A2780" w:rsidRDefault="00392163" w:rsidP="00062755">
            <w:pPr>
              <w:jc w:val="both"/>
              <w:rPr>
                <w:lang w:val="uk-UA"/>
              </w:rPr>
            </w:pPr>
          </w:p>
        </w:tc>
      </w:tr>
      <w:tr w:rsidR="00392163" w:rsidRPr="008A2780" w:rsidTr="00062755">
        <w:tc>
          <w:tcPr>
            <w:tcW w:w="2427" w:type="pct"/>
            <w:gridSpan w:val="2"/>
            <w:shd w:val="clear" w:color="auto" w:fill="auto"/>
          </w:tcPr>
          <w:p w:rsidR="00392163" w:rsidRPr="008A2780" w:rsidRDefault="00392163" w:rsidP="00062755">
            <w:pPr>
              <w:jc w:val="both"/>
              <w:rPr>
                <w:b/>
                <w:lang w:val="uk-UA"/>
              </w:rPr>
            </w:pPr>
            <w:r w:rsidRPr="008A2780">
              <w:rPr>
                <w:b/>
                <w:lang w:val="uk-UA"/>
              </w:rPr>
              <w:t xml:space="preserve">Директор </w:t>
            </w:r>
          </w:p>
        </w:tc>
        <w:tc>
          <w:tcPr>
            <w:tcW w:w="220" w:type="pct"/>
            <w:shd w:val="clear" w:color="auto" w:fill="auto"/>
          </w:tcPr>
          <w:p w:rsidR="00392163" w:rsidRPr="008A2780" w:rsidRDefault="00392163" w:rsidP="00062755">
            <w:pPr>
              <w:jc w:val="both"/>
              <w:rPr>
                <w:lang w:val="uk-UA"/>
              </w:rPr>
            </w:pPr>
          </w:p>
        </w:tc>
        <w:tc>
          <w:tcPr>
            <w:tcW w:w="2353" w:type="pct"/>
            <w:gridSpan w:val="2"/>
            <w:shd w:val="clear" w:color="auto" w:fill="auto"/>
          </w:tcPr>
          <w:p w:rsidR="00392163" w:rsidRPr="008A2780" w:rsidRDefault="00392163" w:rsidP="00062755">
            <w:pPr>
              <w:jc w:val="both"/>
              <w:rPr>
                <w:b/>
                <w:lang w:val="uk-UA"/>
              </w:rPr>
            </w:pPr>
            <w:r w:rsidRPr="008A2780">
              <w:rPr>
                <w:b/>
                <w:lang w:val="uk-UA"/>
              </w:rPr>
              <w:t xml:space="preserve">Директор </w:t>
            </w:r>
          </w:p>
        </w:tc>
      </w:tr>
      <w:tr w:rsidR="00392163" w:rsidRPr="008A2780" w:rsidTr="00062755">
        <w:tc>
          <w:tcPr>
            <w:tcW w:w="1213" w:type="pct"/>
            <w:shd w:val="clear" w:color="auto" w:fill="auto"/>
          </w:tcPr>
          <w:p w:rsidR="00392163" w:rsidRPr="008A2780" w:rsidRDefault="00392163" w:rsidP="00062755">
            <w:pPr>
              <w:jc w:val="both"/>
              <w:rPr>
                <w:b/>
                <w:bCs/>
                <w:lang w:val="uk-UA"/>
              </w:rPr>
            </w:pPr>
          </w:p>
          <w:p w:rsidR="00392163" w:rsidRPr="008A2780" w:rsidRDefault="00392163" w:rsidP="00062755">
            <w:pPr>
              <w:jc w:val="both"/>
              <w:rPr>
                <w:b/>
                <w:bCs/>
                <w:lang w:val="uk-UA"/>
              </w:rPr>
            </w:pPr>
          </w:p>
        </w:tc>
        <w:tc>
          <w:tcPr>
            <w:tcW w:w="1214" w:type="pct"/>
            <w:shd w:val="clear" w:color="auto" w:fill="auto"/>
          </w:tcPr>
          <w:p w:rsidR="00392163" w:rsidRPr="008A2780" w:rsidRDefault="00392163" w:rsidP="00062755">
            <w:pPr>
              <w:jc w:val="both"/>
              <w:rPr>
                <w:b/>
                <w:lang w:val="uk-UA"/>
              </w:rPr>
            </w:pPr>
          </w:p>
          <w:p w:rsidR="00392163" w:rsidRPr="008A2780" w:rsidRDefault="00392163" w:rsidP="00062755">
            <w:pPr>
              <w:jc w:val="both"/>
              <w:rPr>
                <w:b/>
                <w:lang w:val="uk-UA"/>
              </w:rPr>
            </w:pPr>
          </w:p>
        </w:tc>
        <w:tc>
          <w:tcPr>
            <w:tcW w:w="220" w:type="pct"/>
            <w:shd w:val="clear" w:color="auto" w:fill="auto"/>
          </w:tcPr>
          <w:p w:rsidR="00392163" w:rsidRPr="008A2780" w:rsidRDefault="00392163" w:rsidP="00062755">
            <w:pPr>
              <w:jc w:val="both"/>
              <w:rPr>
                <w:lang w:val="uk-UA"/>
              </w:rPr>
            </w:pPr>
            <w:r w:rsidRPr="008A2780">
              <w:rPr>
                <w:lang w:val="uk-UA"/>
              </w:rPr>
              <w:t xml:space="preserve">              </w:t>
            </w:r>
          </w:p>
        </w:tc>
        <w:tc>
          <w:tcPr>
            <w:tcW w:w="1176" w:type="pct"/>
            <w:shd w:val="clear" w:color="auto" w:fill="auto"/>
          </w:tcPr>
          <w:p w:rsidR="00392163" w:rsidRPr="008A2780" w:rsidRDefault="00392163" w:rsidP="00062755">
            <w:pPr>
              <w:jc w:val="both"/>
              <w:rPr>
                <w:lang w:val="uk-UA"/>
              </w:rPr>
            </w:pPr>
          </w:p>
        </w:tc>
        <w:tc>
          <w:tcPr>
            <w:tcW w:w="1177" w:type="pct"/>
            <w:shd w:val="clear" w:color="auto" w:fill="auto"/>
          </w:tcPr>
          <w:p w:rsidR="00392163" w:rsidRPr="008A2780" w:rsidRDefault="00392163" w:rsidP="00062755">
            <w:pPr>
              <w:jc w:val="both"/>
              <w:rPr>
                <w:lang w:val="uk-UA"/>
              </w:rPr>
            </w:pPr>
          </w:p>
          <w:p w:rsidR="00392163" w:rsidRPr="008A2780" w:rsidRDefault="00392163" w:rsidP="00062755">
            <w:pPr>
              <w:jc w:val="both"/>
              <w:rPr>
                <w:lang w:val="uk-UA"/>
              </w:rPr>
            </w:pPr>
          </w:p>
        </w:tc>
      </w:tr>
    </w:tbl>
    <w:p w:rsidR="00392163" w:rsidRPr="008A2780" w:rsidRDefault="00392163" w:rsidP="00392163">
      <w:pPr>
        <w:jc w:val="both"/>
        <w:rPr>
          <w:bCs/>
          <w:lang w:val="uk-UA"/>
        </w:rPr>
      </w:pPr>
    </w:p>
    <w:p w:rsidR="00392163" w:rsidRPr="008A2780" w:rsidRDefault="00392163" w:rsidP="00392163">
      <w:pPr>
        <w:jc w:val="both"/>
        <w:rPr>
          <w:bCs/>
          <w:lang w:val="uk-UA"/>
        </w:rPr>
      </w:pPr>
    </w:p>
    <w:p w:rsidR="00392163" w:rsidRPr="008A2780" w:rsidRDefault="00392163" w:rsidP="00392163">
      <w:pPr>
        <w:jc w:val="both"/>
        <w:rPr>
          <w:bCs/>
          <w:lang w:val="uk-UA"/>
        </w:rPr>
      </w:pPr>
    </w:p>
    <w:p w:rsidR="00392163" w:rsidRPr="008A2780" w:rsidRDefault="00392163" w:rsidP="00392163">
      <w:pPr>
        <w:jc w:val="both"/>
        <w:rPr>
          <w:bCs/>
          <w:lang w:val="uk-UA"/>
        </w:rPr>
      </w:pPr>
    </w:p>
    <w:p w:rsidR="00392163" w:rsidRPr="008A2780" w:rsidRDefault="00392163" w:rsidP="00392163">
      <w:pPr>
        <w:jc w:val="both"/>
        <w:rPr>
          <w:bCs/>
          <w:lang w:val="uk-UA"/>
        </w:rPr>
      </w:pPr>
    </w:p>
    <w:p w:rsidR="00392163" w:rsidRPr="008A2780" w:rsidRDefault="00392163" w:rsidP="00392163">
      <w:pPr>
        <w:jc w:val="both"/>
        <w:rPr>
          <w:bCs/>
          <w:lang w:val="uk-UA"/>
        </w:rPr>
      </w:pPr>
    </w:p>
    <w:p w:rsidR="00392163" w:rsidRPr="008A2780" w:rsidRDefault="00392163" w:rsidP="00392163">
      <w:pPr>
        <w:ind w:left="6372" w:firstLine="708"/>
        <w:rPr>
          <w:lang w:val="uk-UA"/>
        </w:rPr>
      </w:pPr>
    </w:p>
    <w:p w:rsidR="00392163" w:rsidRPr="008A2780" w:rsidRDefault="00392163" w:rsidP="00392163">
      <w:pPr>
        <w:ind w:left="6372" w:firstLine="708"/>
        <w:rPr>
          <w:lang w:val="uk-UA"/>
        </w:rPr>
      </w:pPr>
    </w:p>
    <w:p w:rsidR="00392163" w:rsidRPr="008A2780" w:rsidRDefault="00392163" w:rsidP="00392163">
      <w:pPr>
        <w:ind w:left="6372" w:firstLine="708"/>
        <w:rPr>
          <w:lang w:val="uk-UA"/>
        </w:rPr>
      </w:pPr>
    </w:p>
    <w:p w:rsidR="00392163" w:rsidRPr="008A2780" w:rsidRDefault="00392163" w:rsidP="00392163">
      <w:pPr>
        <w:ind w:left="6372" w:firstLine="708"/>
        <w:rPr>
          <w:lang w:val="uk-UA"/>
        </w:rPr>
      </w:pPr>
    </w:p>
    <w:p w:rsidR="00392163" w:rsidRPr="008A2780" w:rsidRDefault="00392163" w:rsidP="00392163">
      <w:pPr>
        <w:ind w:left="6372" w:firstLine="708"/>
        <w:rPr>
          <w:lang w:val="uk-UA"/>
        </w:rPr>
      </w:pPr>
    </w:p>
    <w:p w:rsidR="00392163" w:rsidRPr="008A2780" w:rsidRDefault="00392163" w:rsidP="00392163">
      <w:pPr>
        <w:ind w:left="6372" w:firstLine="708"/>
        <w:rPr>
          <w:lang w:val="uk-UA"/>
        </w:rPr>
      </w:pPr>
    </w:p>
    <w:p w:rsidR="00392163" w:rsidRPr="008A2780" w:rsidRDefault="00392163" w:rsidP="00392163">
      <w:pPr>
        <w:ind w:left="6372" w:firstLine="708"/>
        <w:rPr>
          <w:lang w:val="uk-UA"/>
        </w:rPr>
      </w:pPr>
    </w:p>
    <w:p w:rsidR="00392163" w:rsidRDefault="00392163" w:rsidP="00392163">
      <w:pPr>
        <w:ind w:left="6372" w:firstLine="708"/>
        <w:rPr>
          <w:lang w:val="uk-UA"/>
        </w:rPr>
      </w:pPr>
    </w:p>
    <w:p w:rsidR="00392163" w:rsidRDefault="00392163" w:rsidP="00392163">
      <w:pPr>
        <w:ind w:left="6372" w:firstLine="708"/>
        <w:rPr>
          <w:lang w:val="uk-UA"/>
        </w:rPr>
      </w:pPr>
    </w:p>
    <w:p w:rsidR="00392163" w:rsidRDefault="00392163" w:rsidP="00392163">
      <w:pPr>
        <w:ind w:left="6372" w:firstLine="708"/>
        <w:rPr>
          <w:lang w:val="uk-UA"/>
        </w:rPr>
      </w:pPr>
    </w:p>
    <w:p w:rsidR="00392163" w:rsidRDefault="00392163" w:rsidP="00392163">
      <w:pPr>
        <w:ind w:left="6372" w:firstLine="708"/>
        <w:rPr>
          <w:lang w:val="uk-UA"/>
        </w:rPr>
      </w:pPr>
    </w:p>
    <w:p w:rsidR="00392163" w:rsidRPr="008A2780" w:rsidRDefault="00392163" w:rsidP="00392163">
      <w:pPr>
        <w:ind w:left="6372" w:firstLine="708"/>
        <w:rPr>
          <w:lang w:val="uk-UA"/>
        </w:rPr>
      </w:pPr>
      <w:r w:rsidRPr="008A2780">
        <w:rPr>
          <w:lang w:val="uk-UA"/>
        </w:rPr>
        <w:lastRenderedPageBreak/>
        <w:t>Додаток № 2</w:t>
      </w:r>
    </w:p>
    <w:p w:rsidR="00392163" w:rsidRPr="008A2780" w:rsidRDefault="00392163" w:rsidP="00392163">
      <w:pPr>
        <w:ind w:left="7080"/>
        <w:rPr>
          <w:lang w:val="uk-UA"/>
        </w:rPr>
      </w:pPr>
      <w:r w:rsidRPr="008A2780">
        <w:rPr>
          <w:lang w:val="uk-UA"/>
        </w:rPr>
        <w:t>до Договору № ____________</w:t>
      </w:r>
    </w:p>
    <w:p w:rsidR="00392163" w:rsidRPr="008A2780" w:rsidRDefault="00392163" w:rsidP="00392163">
      <w:pPr>
        <w:ind w:left="7080"/>
        <w:rPr>
          <w:lang w:val="uk-UA"/>
        </w:rPr>
      </w:pPr>
      <w:r w:rsidRPr="008A2780">
        <w:rPr>
          <w:lang w:val="uk-UA"/>
        </w:rPr>
        <w:t>від _________________202</w:t>
      </w:r>
      <w:r>
        <w:rPr>
          <w:lang w:val="uk-UA"/>
        </w:rPr>
        <w:t>4</w:t>
      </w:r>
      <w:r w:rsidRPr="008A2780">
        <w:rPr>
          <w:lang w:val="uk-UA"/>
        </w:rPr>
        <w:t xml:space="preserve"> р.</w:t>
      </w:r>
    </w:p>
    <w:p w:rsidR="00392163" w:rsidRPr="008A2780" w:rsidRDefault="00392163" w:rsidP="00392163">
      <w:pPr>
        <w:jc w:val="center"/>
        <w:rPr>
          <w:b/>
          <w:sz w:val="28"/>
          <w:szCs w:val="28"/>
          <w:lang w:val="uk-UA"/>
        </w:rPr>
      </w:pPr>
    </w:p>
    <w:p w:rsidR="00392163" w:rsidRPr="008A2780" w:rsidRDefault="00392163" w:rsidP="00392163">
      <w:pPr>
        <w:jc w:val="center"/>
        <w:rPr>
          <w:b/>
          <w:sz w:val="28"/>
          <w:szCs w:val="28"/>
          <w:lang w:val="uk-UA"/>
        </w:rPr>
      </w:pPr>
    </w:p>
    <w:p w:rsidR="00392163" w:rsidRPr="008A2780" w:rsidRDefault="00392163" w:rsidP="00392163">
      <w:pPr>
        <w:jc w:val="center"/>
        <w:rPr>
          <w:b/>
          <w:sz w:val="28"/>
          <w:szCs w:val="28"/>
          <w:lang w:val="uk-UA"/>
        </w:rPr>
      </w:pPr>
      <w:r w:rsidRPr="008A2780">
        <w:rPr>
          <w:b/>
          <w:sz w:val="28"/>
          <w:szCs w:val="28"/>
          <w:lang w:val="uk-UA"/>
        </w:rPr>
        <w:t>Заявка</w:t>
      </w:r>
    </w:p>
    <w:p w:rsidR="00392163" w:rsidRPr="008A2780" w:rsidRDefault="00392163" w:rsidP="00392163">
      <w:pPr>
        <w:jc w:val="center"/>
        <w:rPr>
          <w:b/>
          <w:lang w:val="uk-UA"/>
        </w:rPr>
      </w:pPr>
      <w:r w:rsidRPr="008A2780">
        <w:rPr>
          <w:b/>
          <w:lang w:val="uk-UA"/>
        </w:rPr>
        <w:t xml:space="preserve">на компоненти донорської крові та медичні вироби для діагностики </w:t>
      </w:r>
      <w:proofErr w:type="spellStart"/>
      <w:r w:rsidRPr="008A2780">
        <w:rPr>
          <w:b/>
          <w:lang w:val="uk-UA"/>
        </w:rPr>
        <w:t>in</w:t>
      </w:r>
      <w:proofErr w:type="spellEnd"/>
      <w:r w:rsidRPr="008A2780">
        <w:rPr>
          <w:b/>
          <w:lang w:val="uk-UA"/>
        </w:rPr>
        <w:t xml:space="preserve"> </w:t>
      </w:r>
      <w:proofErr w:type="spellStart"/>
      <w:r w:rsidRPr="008A2780">
        <w:rPr>
          <w:b/>
          <w:lang w:val="uk-UA"/>
        </w:rPr>
        <w:t>vitro</w:t>
      </w:r>
      <w:proofErr w:type="spellEnd"/>
    </w:p>
    <w:p w:rsidR="00392163" w:rsidRPr="008A2780" w:rsidRDefault="00392163" w:rsidP="00392163">
      <w:pPr>
        <w:jc w:val="center"/>
        <w:rPr>
          <w:b/>
          <w:lang w:val="uk-UA"/>
        </w:rPr>
      </w:pPr>
    </w:p>
    <w:p w:rsidR="00392163" w:rsidRPr="008A2780" w:rsidRDefault="00392163" w:rsidP="00392163">
      <w:pPr>
        <w:jc w:val="center"/>
        <w:rPr>
          <w:lang w:val="uk-UA"/>
        </w:rPr>
      </w:pPr>
      <w:r w:rsidRPr="008A2780">
        <w:rPr>
          <w:lang w:val="uk-UA"/>
        </w:rPr>
        <w:t>__________________________________________________________________________________</w:t>
      </w:r>
    </w:p>
    <w:p w:rsidR="00392163" w:rsidRPr="008A2780" w:rsidRDefault="00392163" w:rsidP="00392163">
      <w:pPr>
        <w:jc w:val="center"/>
        <w:rPr>
          <w:i/>
          <w:sz w:val="16"/>
          <w:szCs w:val="16"/>
          <w:lang w:val="uk-UA"/>
        </w:rPr>
      </w:pPr>
      <w:r w:rsidRPr="008A2780">
        <w:rPr>
          <w:i/>
          <w:sz w:val="16"/>
          <w:szCs w:val="16"/>
          <w:lang w:val="uk-UA"/>
        </w:rPr>
        <w:t>(заклад охорони здоров’я, що замовляє)</w:t>
      </w:r>
    </w:p>
    <w:p w:rsidR="00392163" w:rsidRPr="008A2780" w:rsidRDefault="00392163" w:rsidP="00392163">
      <w:pPr>
        <w:jc w:val="center"/>
        <w:rPr>
          <w:i/>
          <w:sz w:val="16"/>
          <w:szCs w:val="16"/>
          <w:lang w:val="uk-UA"/>
        </w:rPr>
      </w:pPr>
    </w:p>
    <w:p w:rsidR="00392163" w:rsidRPr="008A2780" w:rsidRDefault="00392163" w:rsidP="00392163">
      <w:pPr>
        <w:rPr>
          <w:lang w:val="uk-UA"/>
        </w:rPr>
      </w:pPr>
      <w:r w:rsidRPr="008A2780">
        <w:rPr>
          <w:lang w:val="uk-UA"/>
        </w:rPr>
        <w:t>Дата замовлення __________________________20_____р.</w:t>
      </w:r>
    </w:p>
    <w:p w:rsidR="00392163" w:rsidRPr="008A2780" w:rsidRDefault="00392163" w:rsidP="00392163">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4423"/>
        <w:gridCol w:w="1360"/>
        <w:gridCol w:w="1357"/>
        <w:gridCol w:w="1531"/>
        <w:gridCol w:w="1368"/>
      </w:tblGrid>
      <w:tr w:rsidR="00392163" w:rsidRPr="008A2780" w:rsidTr="00062755">
        <w:tc>
          <w:tcPr>
            <w:tcW w:w="526" w:type="dxa"/>
          </w:tcPr>
          <w:p w:rsidR="00392163" w:rsidRPr="008A2780" w:rsidRDefault="00392163" w:rsidP="00062755">
            <w:pPr>
              <w:jc w:val="center"/>
              <w:rPr>
                <w:lang w:val="uk-UA"/>
              </w:rPr>
            </w:pPr>
            <w:r w:rsidRPr="008A2780">
              <w:rPr>
                <w:sz w:val="22"/>
                <w:szCs w:val="22"/>
                <w:lang w:val="uk-UA"/>
              </w:rPr>
              <w:t>№ з/п</w:t>
            </w:r>
          </w:p>
        </w:tc>
        <w:tc>
          <w:tcPr>
            <w:tcW w:w="4528" w:type="dxa"/>
          </w:tcPr>
          <w:p w:rsidR="00392163" w:rsidRPr="008A2780" w:rsidRDefault="00392163" w:rsidP="00062755">
            <w:pPr>
              <w:jc w:val="center"/>
              <w:rPr>
                <w:lang w:val="uk-UA"/>
              </w:rPr>
            </w:pPr>
            <w:r w:rsidRPr="008A2780">
              <w:rPr>
                <w:sz w:val="22"/>
                <w:szCs w:val="22"/>
                <w:lang w:val="uk-UA"/>
              </w:rPr>
              <w:t>Найменування компоненту донорської крові/виробу медичного призначення</w:t>
            </w:r>
          </w:p>
        </w:tc>
        <w:tc>
          <w:tcPr>
            <w:tcW w:w="1364" w:type="dxa"/>
          </w:tcPr>
          <w:p w:rsidR="00392163" w:rsidRPr="008A2780" w:rsidRDefault="00392163" w:rsidP="00062755">
            <w:pPr>
              <w:jc w:val="center"/>
              <w:rPr>
                <w:lang w:val="uk-UA"/>
              </w:rPr>
            </w:pPr>
            <w:r w:rsidRPr="008A2780">
              <w:rPr>
                <w:sz w:val="22"/>
                <w:szCs w:val="22"/>
                <w:lang w:val="uk-UA"/>
              </w:rPr>
              <w:t>Групова належність</w:t>
            </w:r>
          </w:p>
        </w:tc>
        <w:tc>
          <w:tcPr>
            <w:tcW w:w="1360" w:type="dxa"/>
          </w:tcPr>
          <w:p w:rsidR="00392163" w:rsidRPr="008A2780" w:rsidRDefault="00392163" w:rsidP="00062755">
            <w:pPr>
              <w:jc w:val="center"/>
              <w:rPr>
                <w:lang w:val="uk-UA"/>
              </w:rPr>
            </w:pPr>
            <w:r w:rsidRPr="008A2780">
              <w:rPr>
                <w:sz w:val="22"/>
                <w:szCs w:val="22"/>
                <w:lang w:val="uk-UA"/>
              </w:rPr>
              <w:t>Резус належність</w:t>
            </w:r>
          </w:p>
        </w:tc>
        <w:tc>
          <w:tcPr>
            <w:tcW w:w="1549" w:type="dxa"/>
          </w:tcPr>
          <w:p w:rsidR="00392163" w:rsidRPr="008A2780" w:rsidRDefault="00392163" w:rsidP="00062755">
            <w:pPr>
              <w:jc w:val="center"/>
              <w:rPr>
                <w:lang w:val="uk-UA"/>
              </w:rPr>
            </w:pPr>
            <w:r w:rsidRPr="008A2780">
              <w:rPr>
                <w:sz w:val="22"/>
                <w:szCs w:val="22"/>
                <w:lang w:val="uk-UA"/>
              </w:rPr>
              <w:t>Одиниця виміру</w:t>
            </w:r>
          </w:p>
        </w:tc>
        <w:tc>
          <w:tcPr>
            <w:tcW w:w="1378" w:type="dxa"/>
          </w:tcPr>
          <w:p w:rsidR="00392163" w:rsidRPr="008A2780" w:rsidRDefault="00392163" w:rsidP="00062755">
            <w:pPr>
              <w:jc w:val="center"/>
              <w:rPr>
                <w:lang w:val="uk-UA"/>
              </w:rPr>
            </w:pPr>
            <w:r w:rsidRPr="008A2780">
              <w:rPr>
                <w:sz w:val="22"/>
                <w:szCs w:val="22"/>
                <w:lang w:val="uk-UA"/>
              </w:rPr>
              <w:t>Кількість</w:t>
            </w:r>
          </w:p>
        </w:tc>
      </w:tr>
      <w:tr w:rsidR="00392163" w:rsidRPr="008A2780" w:rsidTr="00062755">
        <w:tc>
          <w:tcPr>
            <w:tcW w:w="526" w:type="dxa"/>
          </w:tcPr>
          <w:p w:rsidR="00392163" w:rsidRPr="008A2780" w:rsidRDefault="00392163" w:rsidP="00062755">
            <w:pPr>
              <w:rPr>
                <w:lang w:val="uk-UA"/>
              </w:rPr>
            </w:pPr>
          </w:p>
        </w:tc>
        <w:tc>
          <w:tcPr>
            <w:tcW w:w="4528" w:type="dxa"/>
          </w:tcPr>
          <w:p w:rsidR="00392163" w:rsidRPr="008A2780" w:rsidRDefault="00392163" w:rsidP="00062755">
            <w:pPr>
              <w:rPr>
                <w:lang w:val="uk-UA"/>
              </w:rPr>
            </w:pPr>
          </w:p>
          <w:p w:rsidR="00392163" w:rsidRPr="008A2780" w:rsidRDefault="00392163" w:rsidP="00062755">
            <w:pPr>
              <w:rPr>
                <w:lang w:val="uk-UA"/>
              </w:rPr>
            </w:pPr>
          </w:p>
        </w:tc>
        <w:tc>
          <w:tcPr>
            <w:tcW w:w="1364" w:type="dxa"/>
          </w:tcPr>
          <w:p w:rsidR="00392163" w:rsidRPr="008A2780" w:rsidRDefault="00392163" w:rsidP="00062755">
            <w:pPr>
              <w:rPr>
                <w:lang w:val="uk-UA"/>
              </w:rPr>
            </w:pPr>
          </w:p>
        </w:tc>
        <w:tc>
          <w:tcPr>
            <w:tcW w:w="1360" w:type="dxa"/>
          </w:tcPr>
          <w:p w:rsidR="00392163" w:rsidRPr="008A2780" w:rsidRDefault="00392163" w:rsidP="00062755">
            <w:pPr>
              <w:rPr>
                <w:lang w:val="uk-UA"/>
              </w:rPr>
            </w:pPr>
          </w:p>
        </w:tc>
        <w:tc>
          <w:tcPr>
            <w:tcW w:w="1549" w:type="dxa"/>
          </w:tcPr>
          <w:p w:rsidR="00392163" w:rsidRPr="008A2780" w:rsidRDefault="00392163" w:rsidP="00062755">
            <w:pPr>
              <w:rPr>
                <w:lang w:val="uk-UA"/>
              </w:rPr>
            </w:pPr>
          </w:p>
        </w:tc>
        <w:tc>
          <w:tcPr>
            <w:tcW w:w="1378" w:type="dxa"/>
          </w:tcPr>
          <w:p w:rsidR="00392163" w:rsidRPr="008A2780" w:rsidRDefault="00392163" w:rsidP="00062755">
            <w:pPr>
              <w:rPr>
                <w:lang w:val="uk-UA"/>
              </w:rPr>
            </w:pPr>
          </w:p>
        </w:tc>
      </w:tr>
      <w:tr w:rsidR="00392163" w:rsidRPr="008A2780" w:rsidTr="00062755">
        <w:tc>
          <w:tcPr>
            <w:tcW w:w="526" w:type="dxa"/>
          </w:tcPr>
          <w:p w:rsidR="00392163" w:rsidRPr="008A2780" w:rsidRDefault="00392163" w:rsidP="00062755">
            <w:pPr>
              <w:rPr>
                <w:lang w:val="uk-UA"/>
              </w:rPr>
            </w:pPr>
          </w:p>
        </w:tc>
        <w:tc>
          <w:tcPr>
            <w:tcW w:w="4528" w:type="dxa"/>
          </w:tcPr>
          <w:p w:rsidR="00392163" w:rsidRPr="008A2780" w:rsidRDefault="00392163" w:rsidP="00062755">
            <w:pPr>
              <w:rPr>
                <w:lang w:val="uk-UA"/>
              </w:rPr>
            </w:pPr>
          </w:p>
          <w:p w:rsidR="00392163" w:rsidRPr="008A2780" w:rsidRDefault="00392163" w:rsidP="00062755">
            <w:pPr>
              <w:rPr>
                <w:lang w:val="uk-UA"/>
              </w:rPr>
            </w:pPr>
          </w:p>
        </w:tc>
        <w:tc>
          <w:tcPr>
            <w:tcW w:w="1364" w:type="dxa"/>
          </w:tcPr>
          <w:p w:rsidR="00392163" w:rsidRPr="008A2780" w:rsidRDefault="00392163" w:rsidP="00062755">
            <w:pPr>
              <w:rPr>
                <w:lang w:val="uk-UA"/>
              </w:rPr>
            </w:pPr>
          </w:p>
        </w:tc>
        <w:tc>
          <w:tcPr>
            <w:tcW w:w="1360" w:type="dxa"/>
          </w:tcPr>
          <w:p w:rsidR="00392163" w:rsidRPr="008A2780" w:rsidRDefault="00392163" w:rsidP="00062755">
            <w:pPr>
              <w:rPr>
                <w:lang w:val="uk-UA"/>
              </w:rPr>
            </w:pPr>
          </w:p>
        </w:tc>
        <w:tc>
          <w:tcPr>
            <w:tcW w:w="1549" w:type="dxa"/>
          </w:tcPr>
          <w:p w:rsidR="00392163" w:rsidRPr="008A2780" w:rsidRDefault="00392163" w:rsidP="00062755">
            <w:pPr>
              <w:rPr>
                <w:lang w:val="uk-UA"/>
              </w:rPr>
            </w:pPr>
          </w:p>
        </w:tc>
        <w:tc>
          <w:tcPr>
            <w:tcW w:w="1378" w:type="dxa"/>
          </w:tcPr>
          <w:p w:rsidR="00392163" w:rsidRPr="008A2780" w:rsidRDefault="00392163" w:rsidP="00062755">
            <w:pPr>
              <w:rPr>
                <w:lang w:val="uk-UA"/>
              </w:rPr>
            </w:pPr>
          </w:p>
        </w:tc>
      </w:tr>
      <w:tr w:rsidR="00392163" w:rsidRPr="008A2780" w:rsidTr="00062755">
        <w:tc>
          <w:tcPr>
            <w:tcW w:w="526" w:type="dxa"/>
          </w:tcPr>
          <w:p w:rsidR="00392163" w:rsidRPr="008A2780" w:rsidRDefault="00392163" w:rsidP="00062755">
            <w:pPr>
              <w:rPr>
                <w:lang w:val="uk-UA"/>
              </w:rPr>
            </w:pPr>
          </w:p>
        </w:tc>
        <w:tc>
          <w:tcPr>
            <w:tcW w:w="4528" w:type="dxa"/>
          </w:tcPr>
          <w:p w:rsidR="00392163" w:rsidRPr="008A2780" w:rsidRDefault="00392163" w:rsidP="00062755">
            <w:pPr>
              <w:rPr>
                <w:lang w:val="uk-UA"/>
              </w:rPr>
            </w:pPr>
          </w:p>
          <w:p w:rsidR="00392163" w:rsidRPr="008A2780" w:rsidRDefault="00392163" w:rsidP="00062755">
            <w:pPr>
              <w:rPr>
                <w:lang w:val="uk-UA"/>
              </w:rPr>
            </w:pPr>
          </w:p>
        </w:tc>
        <w:tc>
          <w:tcPr>
            <w:tcW w:w="1364" w:type="dxa"/>
          </w:tcPr>
          <w:p w:rsidR="00392163" w:rsidRPr="008A2780" w:rsidRDefault="00392163" w:rsidP="00062755">
            <w:pPr>
              <w:rPr>
                <w:lang w:val="uk-UA"/>
              </w:rPr>
            </w:pPr>
          </w:p>
        </w:tc>
        <w:tc>
          <w:tcPr>
            <w:tcW w:w="1360" w:type="dxa"/>
          </w:tcPr>
          <w:p w:rsidR="00392163" w:rsidRPr="008A2780" w:rsidRDefault="00392163" w:rsidP="00062755">
            <w:pPr>
              <w:rPr>
                <w:lang w:val="uk-UA"/>
              </w:rPr>
            </w:pPr>
          </w:p>
        </w:tc>
        <w:tc>
          <w:tcPr>
            <w:tcW w:w="1549" w:type="dxa"/>
          </w:tcPr>
          <w:p w:rsidR="00392163" w:rsidRPr="008A2780" w:rsidRDefault="00392163" w:rsidP="00062755">
            <w:pPr>
              <w:rPr>
                <w:lang w:val="uk-UA"/>
              </w:rPr>
            </w:pPr>
          </w:p>
        </w:tc>
        <w:tc>
          <w:tcPr>
            <w:tcW w:w="1378" w:type="dxa"/>
          </w:tcPr>
          <w:p w:rsidR="00392163" w:rsidRPr="008A2780" w:rsidRDefault="00392163" w:rsidP="00062755">
            <w:pPr>
              <w:rPr>
                <w:lang w:val="uk-UA"/>
              </w:rPr>
            </w:pPr>
          </w:p>
        </w:tc>
      </w:tr>
      <w:tr w:rsidR="00392163" w:rsidRPr="008A2780" w:rsidTr="00062755">
        <w:tc>
          <w:tcPr>
            <w:tcW w:w="526" w:type="dxa"/>
          </w:tcPr>
          <w:p w:rsidR="00392163" w:rsidRPr="008A2780" w:rsidRDefault="00392163" w:rsidP="00062755">
            <w:pPr>
              <w:rPr>
                <w:lang w:val="uk-UA"/>
              </w:rPr>
            </w:pPr>
          </w:p>
        </w:tc>
        <w:tc>
          <w:tcPr>
            <w:tcW w:w="4528" w:type="dxa"/>
          </w:tcPr>
          <w:p w:rsidR="00392163" w:rsidRPr="008A2780" w:rsidRDefault="00392163" w:rsidP="00062755">
            <w:pPr>
              <w:rPr>
                <w:lang w:val="uk-UA"/>
              </w:rPr>
            </w:pPr>
          </w:p>
          <w:p w:rsidR="00392163" w:rsidRPr="008A2780" w:rsidRDefault="00392163" w:rsidP="00062755">
            <w:pPr>
              <w:rPr>
                <w:lang w:val="uk-UA"/>
              </w:rPr>
            </w:pPr>
          </w:p>
        </w:tc>
        <w:tc>
          <w:tcPr>
            <w:tcW w:w="1364" w:type="dxa"/>
          </w:tcPr>
          <w:p w:rsidR="00392163" w:rsidRPr="008A2780" w:rsidRDefault="00392163" w:rsidP="00062755">
            <w:pPr>
              <w:rPr>
                <w:lang w:val="uk-UA"/>
              </w:rPr>
            </w:pPr>
          </w:p>
        </w:tc>
        <w:tc>
          <w:tcPr>
            <w:tcW w:w="1360" w:type="dxa"/>
          </w:tcPr>
          <w:p w:rsidR="00392163" w:rsidRPr="008A2780" w:rsidRDefault="00392163" w:rsidP="00062755">
            <w:pPr>
              <w:rPr>
                <w:lang w:val="uk-UA"/>
              </w:rPr>
            </w:pPr>
          </w:p>
        </w:tc>
        <w:tc>
          <w:tcPr>
            <w:tcW w:w="1549" w:type="dxa"/>
          </w:tcPr>
          <w:p w:rsidR="00392163" w:rsidRPr="008A2780" w:rsidRDefault="00392163" w:rsidP="00062755">
            <w:pPr>
              <w:rPr>
                <w:lang w:val="uk-UA"/>
              </w:rPr>
            </w:pPr>
          </w:p>
        </w:tc>
        <w:tc>
          <w:tcPr>
            <w:tcW w:w="1378" w:type="dxa"/>
          </w:tcPr>
          <w:p w:rsidR="00392163" w:rsidRPr="008A2780" w:rsidRDefault="00392163" w:rsidP="00062755">
            <w:pPr>
              <w:rPr>
                <w:lang w:val="uk-UA"/>
              </w:rPr>
            </w:pPr>
          </w:p>
        </w:tc>
      </w:tr>
    </w:tbl>
    <w:p w:rsidR="00392163" w:rsidRPr="008A2780" w:rsidRDefault="00392163" w:rsidP="00392163">
      <w:pPr>
        <w:rPr>
          <w:lang w:val="uk-UA"/>
        </w:rPr>
      </w:pPr>
    </w:p>
    <w:p w:rsidR="00392163" w:rsidRPr="008A2780" w:rsidRDefault="00392163" w:rsidP="00392163">
      <w:pPr>
        <w:rPr>
          <w:lang w:val="uk-UA"/>
        </w:rPr>
      </w:pPr>
    </w:p>
    <w:p w:rsidR="00392163" w:rsidRPr="008A2780" w:rsidRDefault="00392163" w:rsidP="00392163">
      <w:pPr>
        <w:spacing w:line="360" w:lineRule="auto"/>
        <w:rPr>
          <w:lang w:val="uk-UA"/>
        </w:rPr>
      </w:pPr>
      <w:r w:rsidRPr="008A2780">
        <w:rPr>
          <w:lang w:val="uk-UA"/>
        </w:rPr>
        <w:t xml:space="preserve">Уповноважена особа з надання трансфузіологічної </w:t>
      </w:r>
    </w:p>
    <w:p w:rsidR="00392163" w:rsidRPr="008A2780" w:rsidRDefault="00392163" w:rsidP="00392163">
      <w:pPr>
        <w:spacing w:line="360" w:lineRule="auto"/>
        <w:rPr>
          <w:lang w:val="uk-UA"/>
        </w:rPr>
      </w:pPr>
      <w:r w:rsidRPr="008A2780">
        <w:rPr>
          <w:lang w:val="uk-UA"/>
        </w:rPr>
        <w:t xml:space="preserve">допомоги/відповідальний черговий лікар   _____________________   ___________________               </w:t>
      </w:r>
    </w:p>
    <w:p w:rsidR="00392163" w:rsidRPr="008A2780" w:rsidRDefault="00392163" w:rsidP="00392163">
      <w:pPr>
        <w:ind w:left="1416" w:firstLine="708"/>
        <w:rPr>
          <w:lang w:val="uk-UA"/>
        </w:rPr>
      </w:pPr>
      <w:r w:rsidRPr="008A2780">
        <w:rPr>
          <w:sz w:val="18"/>
          <w:szCs w:val="18"/>
          <w:lang w:val="uk-UA"/>
        </w:rPr>
        <w:t xml:space="preserve">                                </w:t>
      </w:r>
      <w:r w:rsidRPr="008A2780">
        <w:rPr>
          <w:sz w:val="18"/>
          <w:szCs w:val="18"/>
          <w:lang w:val="uk-UA"/>
        </w:rPr>
        <w:tab/>
        <w:t xml:space="preserve">                 (підпис)                                              (П.І.Б.)                                 </w:t>
      </w:r>
      <w:r w:rsidRPr="008A2780">
        <w:rPr>
          <w:lang w:val="uk-UA"/>
        </w:rPr>
        <w:t xml:space="preserve">                               </w:t>
      </w:r>
    </w:p>
    <w:p w:rsidR="00392163" w:rsidRPr="008A2780" w:rsidRDefault="00392163" w:rsidP="00392163">
      <w:pPr>
        <w:rPr>
          <w:sz w:val="18"/>
          <w:szCs w:val="18"/>
          <w:lang w:val="uk-UA"/>
        </w:rPr>
      </w:pPr>
      <w:r w:rsidRPr="008A2780">
        <w:rPr>
          <w:sz w:val="18"/>
          <w:szCs w:val="18"/>
          <w:lang w:val="uk-UA"/>
        </w:rPr>
        <w:t xml:space="preserve">                                                                                                               </w:t>
      </w:r>
    </w:p>
    <w:p w:rsidR="00392163" w:rsidRPr="008A2780" w:rsidRDefault="00392163" w:rsidP="00392163">
      <w:pPr>
        <w:rPr>
          <w:lang w:val="uk-UA"/>
        </w:rPr>
      </w:pPr>
    </w:p>
    <w:p w:rsidR="00392163" w:rsidRPr="008A2780" w:rsidRDefault="00392163" w:rsidP="00392163">
      <w:pPr>
        <w:spacing w:line="360" w:lineRule="auto"/>
        <w:rPr>
          <w:lang w:val="uk-UA"/>
        </w:rPr>
      </w:pPr>
      <w:r w:rsidRPr="008A2780">
        <w:rPr>
          <w:lang w:val="uk-UA"/>
        </w:rPr>
        <w:t xml:space="preserve">Директор/Заступник директора (відповідальний за контроль надання послуг з трансфузії компонентів донорської крові) _______________________   ___________________          </w:t>
      </w:r>
    </w:p>
    <w:p w:rsidR="00392163" w:rsidRPr="008A2780" w:rsidRDefault="00392163" w:rsidP="00392163">
      <w:pPr>
        <w:rPr>
          <w:lang w:val="uk-UA"/>
        </w:rPr>
      </w:pPr>
      <w:r w:rsidRPr="008A2780">
        <w:rPr>
          <w:sz w:val="18"/>
          <w:szCs w:val="18"/>
          <w:lang w:val="uk-UA"/>
        </w:rPr>
        <w:t xml:space="preserve">                                                                                      (підпис)                                              (П.І.Б.)                                 </w:t>
      </w:r>
      <w:r w:rsidRPr="008A2780">
        <w:rPr>
          <w:lang w:val="uk-UA"/>
        </w:rPr>
        <w:t xml:space="preserve">                              </w:t>
      </w:r>
    </w:p>
    <w:p w:rsidR="00392163" w:rsidRPr="008A2780" w:rsidRDefault="00392163" w:rsidP="00392163">
      <w:pPr>
        <w:jc w:val="both"/>
        <w:rPr>
          <w:lang w:val="uk-UA"/>
        </w:rPr>
      </w:pPr>
    </w:p>
    <w:p w:rsidR="00392163" w:rsidRPr="008A2780" w:rsidRDefault="00392163" w:rsidP="00392163">
      <w:pPr>
        <w:jc w:val="both"/>
        <w:rPr>
          <w:sz w:val="20"/>
          <w:szCs w:val="20"/>
          <w:lang w:val="uk-UA"/>
        </w:rPr>
      </w:pPr>
      <w:r w:rsidRPr="008A2780">
        <w:rPr>
          <w:sz w:val="20"/>
          <w:szCs w:val="20"/>
          <w:lang w:val="uk-UA"/>
        </w:rPr>
        <w:t xml:space="preserve">М.П.                                                                                 </w:t>
      </w:r>
    </w:p>
    <w:p w:rsidR="00392163" w:rsidRPr="008A2780" w:rsidRDefault="00392163" w:rsidP="00392163">
      <w:pPr>
        <w:rPr>
          <w:b/>
          <w:lang w:val="uk-UA"/>
        </w:rPr>
      </w:pPr>
      <w:r w:rsidRPr="008A2780">
        <w:rPr>
          <w:b/>
          <w:lang w:val="uk-UA"/>
        </w:rPr>
        <w:t xml:space="preserve">                                                                                                                       </w:t>
      </w:r>
    </w:p>
    <w:p w:rsidR="00392163" w:rsidRPr="008A2780" w:rsidRDefault="00392163" w:rsidP="00392163">
      <w:pPr>
        <w:rPr>
          <w:lang w:val="uk-UA"/>
        </w:rPr>
      </w:pPr>
    </w:p>
    <w:p w:rsidR="00392163" w:rsidRPr="008A2780" w:rsidRDefault="00392163" w:rsidP="00392163">
      <w:pPr>
        <w:rPr>
          <w:lang w:val="uk-UA"/>
        </w:rPr>
      </w:pPr>
    </w:p>
    <w:p w:rsidR="00392163" w:rsidRPr="008A2780" w:rsidRDefault="00392163" w:rsidP="00392163">
      <w:pPr>
        <w:rPr>
          <w:lang w:val="uk-UA"/>
        </w:rPr>
      </w:pPr>
      <w:r w:rsidRPr="008A2780">
        <w:rPr>
          <w:lang w:val="uk-UA"/>
        </w:rPr>
        <w:t xml:space="preserve">Одержувач   _____________________   ___________________               </w:t>
      </w:r>
    </w:p>
    <w:p w:rsidR="00392163" w:rsidRPr="008A2780" w:rsidRDefault="00392163" w:rsidP="00392163">
      <w:pPr>
        <w:ind w:left="1416" w:firstLine="708"/>
        <w:rPr>
          <w:lang w:val="uk-UA"/>
        </w:rPr>
      </w:pPr>
      <w:r w:rsidRPr="008A2780">
        <w:rPr>
          <w:sz w:val="18"/>
          <w:szCs w:val="18"/>
          <w:lang w:val="uk-UA"/>
        </w:rPr>
        <w:t xml:space="preserve"> (підпис)                                              (П.І.Б.)                                 </w:t>
      </w:r>
      <w:r w:rsidRPr="008A2780">
        <w:rPr>
          <w:lang w:val="uk-UA"/>
        </w:rPr>
        <w:t xml:space="preserve">                               </w:t>
      </w:r>
    </w:p>
    <w:p w:rsidR="00392163" w:rsidRPr="008A2780" w:rsidRDefault="00392163" w:rsidP="00392163">
      <w:pPr>
        <w:rPr>
          <w:sz w:val="18"/>
          <w:szCs w:val="18"/>
          <w:lang w:val="uk-UA"/>
        </w:rPr>
      </w:pPr>
      <w:r w:rsidRPr="008A2780">
        <w:rPr>
          <w:sz w:val="18"/>
          <w:szCs w:val="18"/>
          <w:lang w:val="uk-UA"/>
        </w:rPr>
        <w:t xml:space="preserve">                                                                                                               </w:t>
      </w:r>
    </w:p>
    <w:p w:rsidR="00392163" w:rsidRPr="008A2780" w:rsidRDefault="00392163" w:rsidP="00392163">
      <w:pPr>
        <w:rPr>
          <w:lang w:val="uk-UA"/>
        </w:rPr>
      </w:pPr>
    </w:p>
    <w:p w:rsidR="00392163" w:rsidRPr="008A2780" w:rsidRDefault="00392163" w:rsidP="00392163">
      <w:pPr>
        <w:spacing w:line="360" w:lineRule="auto"/>
        <w:rPr>
          <w:lang w:val="uk-UA"/>
        </w:rPr>
      </w:pPr>
      <w:r w:rsidRPr="008A2780">
        <w:rPr>
          <w:lang w:val="uk-UA"/>
        </w:rPr>
        <w:t xml:space="preserve">Документ, що засвідчує особу – одержувача  ____________________, серія _________________, </w:t>
      </w:r>
    </w:p>
    <w:p w:rsidR="00392163" w:rsidRPr="008A2780" w:rsidRDefault="00392163" w:rsidP="00392163">
      <w:pPr>
        <w:spacing w:line="360" w:lineRule="auto"/>
        <w:rPr>
          <w:lang w:val="uk-UA"/>
        </w:rPr>
      </w:pPr>
      <w:r w:rsidRPr="008A2780">
        <w:rPr>
          <w:lang w:val="uk-UA"/>
        </w:rPr>
        <w:t xml:space="preserve">№ ______________,  ким виданий _____________________________________________________, </w:t>
      </w:r>
    </w:p>
    <w:p w:rsidR="00392163" w:rsidRPr="008A2780" w:rsidRDefault="00392163" w:rsidP="00392163">
      <w:pPr>
        <w:spacing w:line="360" w:lineRule="auto"/>
        <w:rPr>
          <w:lang w:val="uk-UA"/>
        </w:rPr>
      </w:pPr>
      <w:r w:rsidRPr="008A2780">
        <w:rPr>
          <w:lang w:val="uk-UA"/>
        </w:rPr>
        <w:t xml:space="preserve">дата видачі ___________________          </w:t>
      </w:r>
    </w:p>
    <w:p w:rsidR="00392163" w:rsidRPr="008A2780" w:rsidRDefault="00392163" w:rsidP="00392163">
      <w:pPr>
        <w:rPr>
          <w:lang w:val="uk-UA"/>
        </w:rPr>
      </w:pPr>
      <w:r w:rsidRPr="008A2780">
        <w:rPr>
          <w:sz w:val="18"/>
          <w:szCs w:val="18"/>
          <w:lang w:val="uk-UA"/>
        </w:rPr>
        <w:t xml:space="preserve">                                                                                          </w:t>
      </w:r>
      <w:r w:rsidRPr="008A2780">
        <w:rPr>
          <w:lang w:val="uk-UA"/>
        </w:rPr>
        <w:t xml:space="preserve">                              </w:t>
      </w:r>
    </w:p>
    <w:p w:rsidR="00392163" w:rsidRDefault="00392163" w:rsidP="00392163">
      <w:pPr>
        <w:ind w:left="7080"/>
        <w:rPr>
          <w:lang w:val="uk-UA"/>
        </w:rPr>
      </w:pPr>
    </w:p>
    <w:p w:rsidR="00392163" w:rsidRDefault="00392163" w:rsidP="00392163">
      <w:pPr>
        <w:ind w:left="7080"/>
        <w:rPr>
          <w:lang w:val="uk-UA"/>
        </w:rPr>
      </w:pPr>
    </w:p>
    <w:p w:rsidR="00392163" w:rsidRDefault="00392163" w:rsidP="00392163">
      <w:pPr>
        <w:ind w:left="7080"/>
        <w:rPr>
          <w:lang w:val="uk-UA"/>
        </w:rPr>
      </w:pPr>
    </w:p>
    <w:p w:rsidR="00392163" w:rsidRDefault="00392163" w:rsidP="00392163">
      <w:pPr>
        <w:ind w:left="7080"/>
        <w:rPr>
          <w:lang w:val="uk-UA"/>
        </w:rPr>
      </w:pPr>
    </w:p>
    <w:p w:rsidR="00392163" w:rsidRDefault="00392163" w:rsidP="00392163">
      <w:pPr>
        <w:ind w:left="7080"/>
        <w:rPr>
          <w:lang w:val="uk-UA"/>
        </w:rPr>
      </w:pPr>
    </w:p>
    <w:p w:rsidR="00392163" w:rsidRDefault="00392163" w:rsidP="00392163">
      <w:pPr>
        <w:ind w:left="7080"/>
        <w:rPr>
          <w:lang w:val="uk-UA"/>
        </w:rPr>
      </w:pPr>
    </w:p>
    <w:p w:rsidR="00392163" w:rsidRPr="008A2780" w:rsidRDefault="00392163" w:rsidP="00392163">
      <w:pPr>
        <w:ind w:left="7080"/>
        <w:rPr>
          <w:lang w:val="uk-UA"/>
        </w:rPr>
      </w:pPr>
      <w:r w:rsidRPr="008A2780">
        <w:rPr>
          <w:lang w:val="uk-UA"/>
        </w:rPr>
        <w:lastRenderedPageBreak/>
        <w:t>Додаток № 3</w:t>
      </w:r>
    </w:p>
    <w:p w:rsidR="00392163" w:rsidRPr="008A2780" w:rsidRDefault="00392163" w:rsidP="00392163">
      <w:pPr>
        <w:ind w:left="7080"/>
        <w:rPr>
          <w:lang w:val="uk-UA"/>
        </w:rPr>
      </w:pPr>
      <w:r w:rsidRPr="008A2780">
        <w:rPr>
          <w:lang w:val="uk-UA"/>
        </w:rPr>
        <w:t>до Договору № ____________</w:t>
      </w:r>
    </w:p>
    <w:p w:rsidR="00392163" w:rsidRPr="008A2780" w:rsidRDefault="00392163" w:rsidP="00392163">
      <w:pPr>
        <w:ind w:left="7080"/>
        <w:rPr>
          <w:lang w:val="uk-UA"/>
        </w:rPr>
      </w:pPr>
      <w:r w:rsidRPr="008A2780">
        <w:rPr>
          <w:lang w:val="uk-UA"/>
        </w:rPr>
        <w:t>від _________________202</w:t>
      </w:r>
      <w:r>
        <w:rPr>
          <w:lang w:val="uk-UA"/>
        </w:rPr>
        <w:t>4</w:t>
      </w:r>
      <w:r w:rsidRPr="008A2780">
        <w:rPr>
          <w:lang w:val="uk-UA"/>
        </w:rPr>
        <w:t xml:space="preserve"> р.</w:t>
      </w:r>
    </w:p>
    <w:p w:rsidR="00392163" w:rsidRPr="008A2780" w:rsidRDefault="00392163" w:rsidP="00392163">
      <w:pPr>
        <w:jc w:val="center"/>
        <w:rPr>
          <w:bCs/>
          <w:lang w:val="uk-UA"/>
        </w:rPr>
      </w:pPr>
    </w:p>
    <w:p w:rsidR="00392163" w:rsidRPr="008A2780" w:rsidRDefault="00392163" w:rsidP="00392163">
      <w:pPr>
        <w:jc w:val="center"/>
        <w:rPr>
          <w:b/>
          <w:bCs/>
          <w:lang w:val="uk-UA"/>
        </w:rPr>
      </w:pPr>
      <w:r w:rsidRPr="008A2780">
        <w:rPr>
          <w:b/>
          <w:bCs/>
          <w:lang w:val="uk-UA"/>
        </w:rPr>
        <w:t>Порядок</w:t>
      </w:r>
    </w:p>
    <w:p w:rsidR="00392163" w:rsidRPr="008A2780" w:rsidRDefault="00392163" w:rsidP="00392163">
      <w:pPr>
        <w:jc w:val="center"/>
        <w:rPr>
          <w:b/>
          <w:bCs/>
          <w:lang w:val="uk-UA"/>
        </w:rPr>
      </w:pPr>
      <w:r w:rsidRPr="008A2780">
        <w:rPr>
          <w:b/>
          <w:bCs/>
          <w:lang w:val="uk-UA"/>
        </w:rPr>
        <w:t xml:space="preserve"> </w:t>
      </w:r>
      <w:r w:rsidRPr="008A2780">
        <w:rPr>
          <w:b/>
          <w:lang w:val="uk-UA"/>
        </w:rPr>
        <w:t xml:space="preserve">отримання компонентів донорської крові та медичних виробів для діагностики </w:t>
      </w:r>
      <w:proofErr w:type="spellStart"/>
      <w:r w:rsidRPr="008A2780">
        <w:rPr>
          <w:b/>
          <w:lang w:val="uk-UA"/>
        </w:rPr>
        <w:t>in</w:t>
      </w:r>
      <w:proofErr w:type="spellEnd"/>
      <w:r w:rsidRPr="008A2780">
        <w:rPr>
          <w:b/>
          <w:lang w:val="uk-UA"/>
        </w:rPr>
        <w:t xml:space="preserve"> </w:t>
      </w:r>
      <w:proofErr w:type="spellStart"/>
      <w:r w:rsidRPr="008A2780">
        <w:rPr>
          <w:b/>
          <w:lang w:val="uk-UA"/>
        </w:rPr>
        <w:t>vitro</w:t>
      </w:r>
      <w:proofErr w:type="spellEnd"/>
      <w:r w:rsidRPr="008A2780">
        <w:rPr>
          <w:b/>
          <w:bCs/>
          <w:lang w:val="uk-UA"/>
        </w:rPr>
        <w:t xml:space="preserve"> від </w:t>
      </w:r>
      <w:r w:rsidRPr="008A2780">
        <w:rPr>
          <w:bCs/>
          <w:lang w:val="uk-UA"/>
        </w:rPr>
        <w:t>__________________________________________</w:t>
      </w:r>
    </w:p>
    <w:p w:rsidR="00392163" w:rsidRPr="008A2780" w:rsidRDefault="00392163" w:rsidP="00392163">
      <w:pPr>
        <w:jc w:val="center"/>
        <w:rPr>
          <w:bCs/>
          <w:lang w:val="uk-UA"/>
        </w:rPr>
      </w:pPr>
    </w:p>
    <w:p w:rsidR="00392163" w:rsidRPr="008A2780" w:rsidRDefault="00392163" w:rsidP="00392163">
      <w:pPr>
        <w:ind w:firstLine="567"/>
        <w:jc w:val="both"/>
        <w:rPr>
          <w:lang w:val="uk-UA"/>
        </w:rPr>
      </w:pPr>
      <w:r w:rsidRPr="008A2780">
        <w:rPr>
          <w:lang w:val="uk-UA"/>
        </w:rPr>
        <w:t>1. Продукція відпускається Замовнику лише у випадках повного забезпечення потреб закладів охорони здоров’я Департаменту охорони здоров’я виконавчого органу Київської міської ради (Київської міської державної адміністрації) на момент замовлення.</w:t>
      </w:r>
    </w:p>
    <w:p w:rsidR="00392163" w:rsidRPr="008A2780" w:rsidRDefault="00392163" w:rsidP="00392163">
      <w:pPr>
        <w:ind w:firstLine="567"/>
        <w:jc w:val="both"/>
        <w:rPr>
          <w:lang w:val="uk-UA"/>
        </w:rPr>
      </w:pPr>
      <w:r w:rsidRPr="008A2780">
        <w:rPr>
          <w:lang w:val="uk-UA"/>
        </w:rPr>
        <w:t xml:space="preserve">2. Видача Виконавцем компонентів донорської крові та медичних виробів для діагностики                           </w:t>
      </w:r>
      <w:proofErr w:type="spellStart"/>
      <w:r w:rsidRPr="008A2780">
        <w:rPr>
          <w:lang w:val="uk-UA"/>
        </w:rPr>
        <w:t>in</w:t>
      </w:r>
      <w:proofErr w:type="spellEnd"/>
      <w:r w:rsidRPr="008A2780">
        <w:rPr>
          <w:lang w:val="uk-UA"/>
        </w:rPr>
        <w:t xml:space="preserve"> </w:t>
      </w:r>
      <w:proofErr w:type="spellStart"/>
      <w:r w:rsidRPr="008A2780">
        <w:rPr>
          <w:lang w:val="uk-UA"/>
        </w:rPr>
        <w:t>vitro</w:t>
      </w:r>
      <w:proofErr w:type="spellEnd"/>
      <w:r w:rsidRPr="008A2780">
        <w:rPr>
          <w:lang w:val="uk-UA"/>
        </w:rPr>
        <w:t xml:space="preserve"> Замовником здійснюється _______________________________________________________ на підставі документу «Заявка на компоненти донорської крові та медичні вироби для діагностики                    </w:t>
      </w:r>
      <w:proofErr w:type="spellStart"/>
      <w:r w:rsidRPr="008A2780">
        <w:rPr>
          <w:lang w:val="uk-UA"/>
        </w:rPr>
        <w:t>in</w:t>
      </w:r>
      <w:proofErr w:type="spellEnd"/>
      <w:r w:rsidRPr="008A2780">
        <w:rPr>
          <w:lang w:val="uk-UA"/>
        </w:rPr>
        <w:t xml:space="preserve"> </w:t>
      </w:r>
      <w:proofErr w:type="spellStart"/>
      <w:r w:rsidRPr="008A2780">
        <w:rPr>
          <w:lang w:val="uk-UA"/>
        </w:rPr>
        <w:t>vitro</w:t>
      </w:r>
      <w:proofErr w:type="spellEnd"/>
      <w:r w:rsidRPr="008A2780">
        <w:rPr>
          <w:lang w:val="uk-UA"/>
        </w:rPr>
        <w:t>» (далі – Заявка), завіреного підписом керівника (заступника) та печаткою закладу охорони здоров’я (Додаток № 2 до договору).</w:t>
      </w:r>
    </w:p>
    <w:p w:rsidR="00392163" w:rsidRPr="008A2780" w:rsidRDefault="00392163" w:rsidP="00392163">
      <w:pPr>
        <w:ind w:firstLine="567"/>
        <w:jc w:val="both"/>
        <w:rPr>
          <w:lang w:val="uk-UA"/>
        </w:rPr>
      </w:pPr>
      <w:r w:rsidRPr="008A2780">
        <w:rPr>
          <w:lang w:val="uk-UA"/>
        </w:rPr>
        <w:t>В екстреній ситуації або в нічний час право підпису на зазначеному документі надається відповідальному черговому лікарю закладу охорони здоров’я.</w:t>
      </w:r>
    </w:p>
    <w:p w:rsidR="00392163" w:rsidRPr="008A2780" w:rsidRDefault="00392163" w:rsidP="00392163">
      <w:pPr>
        <w:ind w:firstLine="567"/>
        <w:jc w:val="both"/>
        <w:rPr>
          <w:lang w:val="uk-UA"/>
        </w:rPr>
      </w:pPr>
      <w:r w:rsidRPr="008A2780">
        <w:rPr>
          <w:lang w:val="uk-UA"/>
        </w:rPr>
        <w:t>3. Транспортування компонентів донорської крові повинне здійснюватися персоналом, який несе відповідальність за отримані матеріальні цінності, дотримання правил транспортування та пройшов відповідний інструктаж.</w:t>
      </w:r>
    </w:p>
    <w:p w:rsidR="00392163" w:rsidRPr="008A2780" w:rsidRDefault="00392163" w:rsidP="00392163">
      <w:pPr>
        <w:ind w:firstLine="567"/>
        <w:jc w:val="both"/>
        <w:rPr>
          <w:lang w:val="uk-UA"/>
        </w:rPr>
      </w:pPr>
      <w:r w:rsidRPr="008A2780">
        <w:rPr>
          <w:lang w:val="uk-UA"/>
        </w:rPr>
        <w:t xml:space="preserve">4. Вимоги до транспортування продуктів донорської крові та медичних виробів для діагностики </w:t>
      </w:r>
      <w:proofErr w:type="spellStart"/>
      <w:r w:rsidRPr="008A2780">
        <w:rPr>
          <w:lang w:val="uk-UA"/>
        </w:rPr>
        <w:t>in</w:t>
      </w:r>
      <w:proofErr w:type="spellEnd"/>
      <w:r w:rsidRPr="008A2780">
        <w:rPr>
          <w:lang w:val="uk-UA"/>
        </w:rPr>
        <w:t xml:space="preserve"> </w:t>
      </w:r>
      <w:proofErr w:type="spellStart"/>
      <w:r w:rsidRPr="008A2780">
        <w:rPr>
          <w:lang w:val="uk-UA"/>
        </w:rPr>
        <w:t>vitro</w:t>
      </w:r>
      <w:proofErr w:type="spellEnd"/>
      <w:r w:rsidRPr="008A2780">
        <w:rPr>
          <w:lang w:val="uk-UA"/>
        </w:rPr>
        <w:t xml:space="preserve"> (далі – Продукції):</w:t>
      </w:r>
    </w:p>
    <w:p w:rsidR="00392163" w:rsidRPr="008A2780" w:rsidRDefault="00392163" w:rsidP="00392163">
      <w:pPr>
        <w:ind w:firstLine="567"/>
        <w:jc w:val="both"/>
        <w:rPr>
          <w:lang w:val="uk-UA"/>
        </w:rPr>
      </w:pPr>
      <w:r w:rsidRPr="008A2780">
        <w:rPr>
          <w:lang w:val="uk-UA"/>
        </w:rPr>
        <w:t>Транспортування Продукції повинно виконуватись у термоізоляційних контейнерах з дотриманням вимог наказу Міністерства охорони здоров’я України від 17.12.2013 № 1093 «Про затвердження Інструкції з виготовлення, використання та забезпечення якості компонентів крові» для забезпечення збереження Продукції.</w:t>
      </w:r>
    </w:p>
    <w:p w:rsidR="00392163" w:rsidRPr="008A2780" w:rsidRDefault="00392163" w:rsidP="00392163">
      <w:pPr>
        <w:ind w:firstLine="567"/>
        <w:jc w:val="both"/>
        <w:rPr>
          <w:lang w:val="uk-UA"/>
        </w:rPr>
      </w:pPr>
      <w:r w:rsidRPr="008A2780">
        <w:rPr>
          <w:lang w:val="uk-UA"/>
        </w:rPr>
        <w:t>Для контролю температури слід використовувати термометри або інші сертифіковані пристрої контролю під час транспортування компонентів донорської крові з відповідними діапазонами вимірювання та холодоагенти (акумулятори холоду) різного типу що застосовуються відповідно до виду компонента донорської крові що транспортується (</w:t>
      </w:r>
      <w:proofErr w:type="spellStart"/>
      <w:r w:rsidRPr="008A2780">
        <w:rPr>
          <w:lang w:val="uk-UA"/>
        </w:rPr>
        <w:t>еритроцитарного</w:t>
      </w:r>
      <w:proofErr w:type="spellEnd"/>
      <w:r w:rsidRPr="008A2780">
        <w:rPr>
          <w:lang w:val="uk-UA"/>
        </w:rPr>
        <w:t xml:space="preserve">, плазмового, </w:t>
      </w:r>
      <w:proofErr w:type="spellStart"/>
      <w:r w:rsidRPr="008A2780">
        <w:rPr>
          <w:lang w:val="uk-UA"/>
        </w:rPr>
        <w:t>тромбоцитарного</w:t>
      </w:r>
      <w:proofErr w:type="spellEnd"/>
      <w:r w:rsidRPr="008A2780">
        <w:rPr>
          <w:lang w:val="uk-UA"/>
        </w:rPr>
        <w:t>).</w:t>
      </w:r>
    </w:p>
    <w:p w:rsidR="00392163" w:rsidRPr="008A2780" w:rsidRDefault="00392163" w:rsidP="00392163">
      <w:pPr>
        <w:ind w:firstLine="567"/>
        <w:jc w:val="both"/>
        <w:rPr>
          <w:lang w:val="uk-UA"/>
        </w:rPr>
      </w:pPr>
      <w:r w:rsidRPr="008A2780">
        <w:rPr>
          <w:lang w:val="uk-UA"/>
        </w:rPr>
        <w:t>5. Пакування компонентів донорської крові для транспортування.</w:t>
      </w:r>
    </w:p>
    <w:p w:rsidR="00392163" w:rsidRPr="008A2780" w:rsidRDefault="00392163" w:rsidP="00392163">
      <w:pPr>
        <w:ind w:firstLine="567"/>
        <w:jc w:val="both"/>
        <w:rPr>
          <w:lang w:val="uk-UA"/>
        </w:rPr>
      </w:pPr>
      <w:r w:rsidRPr="008A2780">
        <w:rPr>
          <w:b/>
          <w:lang w:val="uk-UA"/>
        </w:rPr>
        <w:t xml:space="preserve">Транспортування </w:t>
      </w:r>
      <w:proofErr w:type="spellStart"/>
      <w:r w:rsidRPr="008A2780">
        <w:rPr>
          <w:b/>
          <w:lang w:val="uk-UA"/>
        </w:rPr>
        <w:t>еритроцитарних</w:t>
      </w:r>
      <w:proofErr w:type="spellEnd"/>
      <w:r w:rsidRPr="008A2780">
        <w:rPr>
          <w:b/>
          <w:lang w:val="uk-UA"/>
        </w:rPr>
        <w:t xml:space="preserve"> компонентів крові</w:t>
      </w:r>
      <w:r w:rsidRPr="008A2780">
        <w:rPr>
          <w:lang w:val="uk-UA"/>
        </w:rPr>
        <w:t xml:space="preserve">. Холодоагент, який знаходиться в термоконтейнері не повинен торкатися </w:t>
      </w:r>
      <w:proofErr w:type="spellStart"/>
      <w:r w:rsidRPr="008A2780">
        <w:rPr>
          <w:lang w:val="uk-UA"/>
        </w:rPr>
        <w:t>гемоконтейнера</w:t>
      </w:r>
      <w:proofErr w:type="spellEnd"/>
      <w:r w:rsidRPr="008A2780">
        <w:rPr>
          <w:lang w:val="uk-UA"/>
        </w:rPr>
        <w:t xml:space="preserve"> з еритроцитами. Тому при їх транспортуванні необхідно використовувати відповідні пакувальні матеріали та проводити правильне пакування. Допустима температура у термоконтейнері повинна підтримуватись в діапазоні від </w:t>
      </w:r>
      <w:r w:rsidR="006F767D">
        <w:rPr>
          <w:lang w:val="uk-UA"/>
        </w:rPr>
        <w:t>+</w:t>
      </w:r>
      <w:r w:rsidRPr="008A2780">
        <w:rPr>
          <w:lang w:val="uk-UA"/>
        </w:rPr>
        <w:t xml:space="preserve">2˚С до </w:t>
      </w:r>
      <w:r w:rsidR="006F767D">
        <w:rPr>
          <w:lang w:val="uk-UA"/>
        </w:rPr>
        <w:t>+</w:t>
      </w:r>
      <w:r w:rsidRPr="008A2780">
        <w:rPr>
          <w:lang w:val="uk-UA"/>
        </w:rPr>
        <w:t xml:space="preserve">6˚С. </w:t>
      </w:r>
      <w:proofErr w:type="spellStart"/>
      <w:r w:rsidRPr="008A2780">
        <w:rPr>
          <w:lang w:val="uk-UA"/>
        </w:rPr>
        <w:t>Валідовані</w:t>
      </w:r>
      <w:proofErr w:type="spellEnd"/>
      <w:r w:rsidRPr="008A2780">
        <w:rPr>
          <w:lang w:val="uk-UA"/>
        </w:rPr>
        <w:t xml:space="preserve"> термоконтейнери для перевезень повинні забезпечувати умови, щоб наприкінці максимального часу перевезення (24 години) температура в контейнері не перевищувала 10°С та не опускалась нижче +1˚С. Якщо еритроцити не підлягають негайному використанню, їх необхідно зберігати в холодильнику при температурі від +2˚С до +6˚С.</w:t>
      </w:r>
    </w:p>
    <w:p w:rsidR="00392163" w:rsidRPr="008A2780" w:rsidRDefault="00392163" w:rsidP="00392163">
      <w:pPr>
        <w:ind w:firstLine="567"/>
        <w:jc w:val="both"/>
        <w:rPr>
          <w:lang w:val="uk-UA"/>
        </w:rPr>
      </w:pPr>
      <w:r w:rsidRPr="008A2780">
        <w:rPr>
          <w:b/>
          <w:lang w:val="uk-UA"/>
        </w:rPr>
        <w:t>Транспортування плазмових компонентів донорської крові</w:t>
      </w:r>
      <w:r w:rsidRPr="008A2780">
        <w:rPr>
          <w:lang w:val="uk-UA"/>
        </w:rPr>
        <w:t xml:space="preserve">. Під час транспортування важливо забезпечити надійний захист доз свіжозамороженої плазми та </w:t>
      </w:r>
      <w:proofErr w:type="spellStart"/>
      <w:r w:rsidRPr="008A2780">
        <w:rPr>
          <w:lang w:val="uk-UA"/>
        </w:rPr>
        <w:t>кріопреципітату</w:t>
      </w:r>
      <w:proofErr w:type="spellEnd"/>
      <w:r w:rsidRPr="008A2780">
        <w:rPr>
          <w:lang w:val="uk-UA"/>
        </w:rPr>
        <w:t xml:space="preserve">. Плазма повинна транспортуватися у замороженому стані при температурі, що максимально наближена до температури зберігання. Зберігання плазми свіжозамороженої та </w:t>
      </w:r>
      <w:proofErr w:type="spellStart"/>
      <w:r w:rsidRPr="008A2780">
        <w:rPr>
          <w:lang w:val="uk-UA"/>
        </w:rPr>
        <w:t>кріопреципітату</w:t>
      </w:r>
      <w:proofErr w:type="spellEnd"/>
      <w:r w:rsidRPr="008A2780">
        <w:rPr>
          <w:lang w:val="uk-UA"/>
        </w:rPr>
        <w:t xml:space="preserve"> при температурі мінус </w:t>
      </w:r>
      <w:r w:rsidR="006F767D">
        <w:rPr>
          <w:lang w:val="uk-UA"/>
        </w:rPr>
        <w:t>25</w:t>
      </w:r>
      <w:r w:rsidRPr="008A2780">
        <w:rPr>
          <w:lang w:val="uk-UA"/>
        </w:rPr>
        <w:t xml:space="preserve"> °С та нижче складає 36 місяців, при температурі від мінус 18°С до мінус </w:t>
      </w:r>
      <w:r w:rsidR="006F767D">
        <w:rPr>
          <w:lang w:val="uk-UA"/>
        </w:rPr>
        <w:t>25</w:t>
      </w:r>
      <w:r w:rsidRPr="008A2780">
        <w:rPr>
          <w:lang w:val="uk-UA"/>
        </w:rPr>
        <w:t>°С – 3 місяці. Якщо плазма не підлягає негайному використанню, її необхідно  зберігати в  низькотемпературному холодильнику при температурі мінус 30°С та нижче.</w:t>
      </w:r>
    </w:p>
    <w:p w:rsidR="00392163" w:rsidRPr="008A2780" w:rsidRDefault="00392163" w:rsidP="00392163">
      <w:pPr>
        <w:ind w:firstLine="567"/>
        <w:jc w:val="both"/>
        <w:rPr>
          <w:lang w:val="uk-UA"/>
        </w:rPr>
      </w:pPr>
      <w:r w:rsidRPr="008A2780">
        <w:rPr>
          <w:b/>
          <w:lang w:val="uk-UA"/>
        </w:rPr>
        <w:t xml:space="preserve">Транспортування </w:t>
      </w:r>
      <w:proofErr w:type="spellStart"/>
      <w:r w:rsidRPr="008A2780">
        <w:rPr>
          <w:b/>
          <w:lang w:val="uk-UA"/>
        </w:rPr>
        <w:t>тромбоцитарних</w:t>
      </w:r>
      <w:proofErr w:type="spellEnd"/>
      <w:r w:rsidRPr="008A2780">
        <w:rPr>
          <w:b/>
          <w:lang w:val="uk-UA"/>
        </w:rPr>
        <w:t xml:space="preserve"> компонентів донорської крові</w:t>
      </w:r>
      <w:r w:rsidRPr="008A2780">
        <w:rPr>
          <w:lang w:val="uk-UA"/>
        </w:rPr>
        <w:t xml:space="preserve">. Термоконтейнери для транспортування тромбоцитів перед використанням повинні бути відрегульовані на температуру від +20°С до +24°С. Якщо зовнішня температура є дуже високою, можна використовувати спеціальні охолоджувальні пристрої, котрі можуть транспортуватися разом з тромбоцитами та підтримувати температуру від +20°С до +24°С не більш ніж 12 годин. Існують також контейнери, які живляться від джерела електроенергії і котрі підтримують температуру у діапазоні від +20°С до +24°С. </w:t>
      </w:r>
      <w:r w:rsidRPr="008A2780">
        <w:rPr>
          <w:lang w:val="uk-UA"/>
        </w:rPr>
        <w:lastRenderedPageBreak/>
        <w:t>Тромбоцити повинні досягти пункту призначення упродовж 24 годин, що є максимально допустимим часом транспортування без механічного перемішування.</w:t>
      </w:r>
    </w:p>
    <w:p w:rsidR="00392163" w:rsidRPr="008A2780" w:rsidRDefault="00392163" w:rsidP="00392163">
      <w:pPr>
        <w:ind w:firstLine="567"/>
        <w:jc w:val="both"/>
        <w:rPr>
          <w:lang w:val="uk-UA"/>
        </w:rPr>
      </w:pPr>
      <w:proofErr w:type="spellStart"/>
      <w:r w:rsidRPr="008A2780">
        <w:rPr>
          <w:lang w:val="uk-UA"/>
        </w:rPr>
        <w:t>Вірусінактивонані</w:t>
      </w:r>
      <w:proofErr w:type="spellEnd"/>
      <w:r w:rsidRPr="008A2780">
        <w:rPr>
          <w:lang w:val="uk-UA"/>
        </w:rPr>
        <w:t xml:space="preserve"> тромбоцити необхідно захищати від впливу прямих сонячних променів та потужних джерел штучного світла.</w:t>
      </w:r>
    </w:p>
    <w:p w:rsidR="00392163" w:rsidRPr="008A2780" w:rsidRDefault="00392163" w:rsidP="00392163">
      <w:pPr>
        <w:ind w:firstLine="567"/>
        <w:jc w:val="both"/>
        <w:rPr>
          <w:lang w:val="uk-UA"/>
        </w:rPr>
      </w:pPr>
      <w:r w:rsidRPr="008A2780">
        <w:rPr>
          <w:lang w:val="uk-UA"/>
        </w:rPr>
        <w:t xml:space="preserve">Тромбоцити зберігаються при температурі від +20°С до +24°С за умови обережного періодичного помішування в </w:t>
      </w:r>
      <w:proofErr w:type="spellStart"/>
      <w:r w:rsidRPr="008A2780">
        <w:rPr>
          <w:lang w:val="uk-UA"/>
        </w:rPr>
        <w:t>тромбошейкері</w:t>
      </w:r>
      <w:proofErr w:type="spellEnd"/>
      <w:r w:rsidRPr="008A2780">
        <w:rPr>
          <w:lang w:val="uk-UA"/>
        </w:rPr>
        <w:t>.  Якщо заклади охорони здоров’я не мають умов для зберігання тромбоцитів, вони повинні бути використані негайно.</w:t>
      </w:r>
    </w:p>
    <w:p w:rsidR="00392163" w:rsidRPr="008A2780" w:rsidRDefault="00392163" w:rsidP="00392163">
      <w:pPr>
        <w:ind w:firstLine="567"/>
        <w:jc w:val="both"/>
        <w:rPr>
          <w:lang w:val="uk-UA"/>
        </w:rPr>
      </w:pPr>
      <w:r w:rsidRPr="008A2780">
        <w:rPr>
          <w:b/>
          <w:lang w:val="uk-UA"/>
        </w:rPr>
        <w:t xml:space="preserve">Транспортування медичних виробів для діагностики </w:t>
      </w:r>
      <w:proofErr w:type="spellStart"/>
      <w:r w:rsidRPr="008A2780">
        <w:rPr>
          <w:b/>
          <w:lang w:val="uk-UA"/>
        </w:rPr>
        <w:t>in</w:t>
      </w:r>
      <w:proofErr w:type="spellEnd"/>
      <w:r w:rsidRPr="008A2780">
        <w:rPr>
          <w:b/>
          <w:lang w:val="uk-UA"/>
        </w:rPr>
        <w:t xml:space="preserve"> </w:t>
      </w:r>
      <w:proofErr w:type="spellStart"/>
      <w:r w:rsidRPr="008A2780">
        <w:rPr>
          <w:b/>
          <w:lang w:val="uk-UA"/>
        </w:rPr>
        <w:t>vitro</w:t>
      </w:r>
      <w:proofErr w:type="spellEnd"/>
      <w:r w:rsidRPr="008A2780">
        <w:rPr>
          <w:b/>
          <w:lang w:val="uk-UA"/>
        </w:rPr>
        <w:t>.</w:t>
      </w:r>
      <w:r w:rsidRPr="008A2780">
        <w:rPr>
          <w:lang w:val="uk-UA"/>
        </w:rPr>
        <w:t xml:space="preserve"> Для транспортування медичних виробів для діагностики </w:t>
      </w:r>
      <w:proofErr w:type="spellStart"/>
      <w:r w:rsidRPr="008A2780">
        <w:rPr>
          <w:lang w:val="uk-UA"/>
        </w:rPr>
        <w:t>in</w:t>
      </w:r>
      <w:proofErr w:type="spellEnd"/>
      <w:r w:rsidRPr="008A2780">
        <w:rPr>
          <w:lang w:val="uk-UA"/>
        </w:rPr>
        <w:t xml:space="preserve"> </w:t>
      </w:r>
      <w:proofErr w:type="spellStart"/>
      <w:r w:rsidRPr="008A2780">
        <w:rPr>
          <w:lang w:val="uk-UA"/>
        </w:rPr>
        <w:t>vitro</w:t>
      </w:r>
      <w:proofErr w:type="spellEnd"/>
      <w:r w:rsidRPr="008A2780">
        <w:rPr>
          <w:lang w:val="uk-UA"/>
        </w:rPr>
        <w:t xml:space="preserve"> використовують </w:t>
      </w:r>
      <w:proofErr w:type="spellStart"/>
      <w:r w:rsidRPr="008A2780">
        <w:rPr>
          <w:lang w:val="uk-UA"/>
        </w:rPr>
        <w:t>термоізолюючі</w:t>
      </w:r>
      <w:proofErr w:type="spellEnd"/>
      <w:r w:rsidRPr="008A2780">
        <w:rPr>
          <w:lang w:val="uk-UA"/>
        </w:rPr>
        <w:t xml:space="preserve"> контейнери з холодоагентами (акумуляторами холоду) з температурою від +2°С до +8°С. Система транспортування має забезпечити температуру не вище плюс +8°С та не нижче плюс +2°С в кінці максимального терміну транспортування.</w:t>
      </w:r>
    </w:p>
    <w:p w:rsidR="00392163" w:rsidRPr="008A2780" w:rsidRDefault="00392163" w:rsidP="00392163">
      <w:pPr>
        <w:jc w:val="center"/>
        <w:rPr>
          <w:lang w:val="uk-UA"/>
        </w:rPr>
      </w:pPr>
    </w:p>
    <w:p w:rsidR="00392163" w:rsidRPr="008A2780" w:rsidRDefault="00392163" w:rsidP="00392163">
      <w:pPr>
        <w:jc w:val="center"/>
        <w:rPr>
          <w:b/>
          <w:i/>
          <w:lang w:val="uk-UA"/>
        </w:rPr>
      </w:pPr>
      <w:r w:rsidRPr="008A2780">
        <w:rPr>
          <w:b/>
          <w:i/>
          <w:lang w:val="uk-UA"/>
        </w:rPr>
        <w:t>Пам’ятайте,</w:t>
      </w:r>
    </w:p>
    <w:p w:rsidR="00392163" w:rsidRPr="008A2780" w:rsidRDefault="00392163" w:rsidP="00392163">
      <w:pPr>
        <w:jc w:val="center"/>
        <w:rPr>
          <w:b/>
          <w:i/>
          <w:lang w:val="uk-UA"/>
        </w:rPr>
      </w:pPr>
      <w:r w:rsidRPr="008A2780">
        <w:rPr>
          <w:b/>
          <w:i/>
          <w:lang w:val="uk-UA"/>
        </w:rPr>
        <w:t xml:space="preserve">що дотримання вимог щодо належного транспортування компонентів донорської крові – </w:t>
      </w:r>
      <w:r w:rsidRPr="008A2780">
        <w:rPr>
          <w:b/>
          <w:i/>
          <w:lang w:val="uk-UA"/>
        </w:rPr>
        <w:br/>
        <w:t>це один з факторів їхньої безпечної трансфузії пацієнту!</w:t>
      </w:r>
    </w:p>
    <w:p w:rsidR="00392163" w:rsidRPr="008A2780" w:rsidRDefault="00392163" w:rsidP="00392163">
      <w:pPr>
        <w:jc w:val="center"/>
        <w:rPr>
          <w:lang w:val="uk-UA"/>
        </w:rPr>
      </w:pPr>
    </w:p>
    <w:p w:rsidR="00392163" w:rsidRPr="008A2780" w:rsidRDefault="00392163" w:rsidP="00392163">
      <w:pPr>
        <w:jc w:val="center"/>
        <w:rPr>
          <w:lang w:val="uk-UA"/>
        </w:rPr>
      </w:pPr>
    </w:p>
    <w:tbl>
      <w:tblPr>
        <w:tblW w:w="5000" w:type="pct"/>
        <w:tblLook w:val="04A0"/>
      </w:tblPr>
      <w:tblGrid>
        <w:gridCol w:w="2562"/>
        <w:gridCol w:w="2565"/>
        <w:gridCol w:w="465"/>
        <w:gridCol w:w="2485"/>
        <w:gridCol w:w="2487"/>
      </w:tblGrid>
      <w:tr w:rsidR="00392163" w:rsidRPr="008A2780" w:rsidTr="00062755">
        <w:tc>
          <w:tcPr>
            <w:tcW w:w="2427" w:type="pct"/>
            <w:gridSpan w:val="2"/>
            <w:shd w:val="clear" w:color="auto" w:fill="auto"/>
          </w:tcPr>
          <w:p w:rsidR="00392163" w:rsidRPr="008A2780" w:rsidRDefault="00392163" w:rsidP="00062755">
            <w:pPr>
              <w:jc w:val="both"/>
              <w:rPr>
                <w:lang w:val="uk-UA"/>
              </w:rPr>
            </w:pPr>
            <w:r w:rsidRPr="008A2780">
              <w:rPr>
                <w:b/>
                <w:bCs/>
                <w:lang w:val="uk-UA"/>
              </w:rPr>
              <w:t>Виконавець:</w:t>
            </w:r>
          </w:p>
        </w:tc>
        <w:tc>
          <w:tcPr>
            <w:tcW w:w="220" w:type="pct"/>
            <w:shd w:val="clear" w:color="auto" w:fill="auto"/>
          </w:tcPr>
          <w:p w:rsidR="00392163" w:rsidRPr="008A2780" w:rsidRDefault="00392163" w:rsidP="00062755">
            <w:pPr>
              <w:jc w:val="both"/>
              <w:rPr>
                <w:b/>
                <w:bCs/>
                <w:lang w:val="uk-UA"/>
              </w:rPr>
            </w:pPr>
          </w:p>
        </w:tc>
        <w:tc>
          <w:tcPr>
            <w:tcW w:w="2353" w:type="pct"/>
            <w:gridSpan w:val="2"/>
            <w:shd w:val="clear" w:color="auto" w:fill="auto"/>
          </w:tcPr>
          <w:p w:rsidR="00392163" w:rsidRPr="008A2780" w:rsidRDefault="00392163" w:rsidP="00062755">
            <w:pPr>
              <w:jc w:val="both"/>
              <w:rPr>
                <w:b/>
                <w:bCs/>
                <w:lang w:val="uk-UA"/>
              </w:rPr>
            </w:pPr>
            <w:r w:rsidRPr="008A2780">
              <w:rPr>
                <w:b/>
                <w:bCs/>
                <w:lang w:val="uk-UA"/>
              </w:rPr>
              <w:t>Замовник:</w:t>
            </w:r>
          </w:p>
        </w:tc>
      </w:tr>
      <w:tr w:rsidR="00392163" w:rsidRPr="008A2780" w:rsidTr="00062755">
        <w:tc>
          <w:tcPr>
            <w:tcW w:w="2427" w:type="pct"/>
            <w:gridSpan w:val="2"/>
            <w:shd w:val="clear" w:color="auto" w:fill="auto"/>
          </w:tcPr>
          <w:p w:rsidR="00392163" w:rsidRPr="008A2780" w:rsidRDefault="00392163" w:rsidP="00062755">
            <w:pPr>
              <w:jc w:val="both"/>
              <w:rPr>
                <w:lang w:val="uk-UA"/>
              </w:rPr>
            </w:pPr>
          </w:p>
        </w:tc>
        <w:tc>
          <w:tcPr>
            <w:tcW w:w="220" w:type="pct"/>
            <w:shd w:val="clear" w:color="auto" w:fill="auto"/>
          </w:tcPr>
          <w:p w:rsidR="00392163" w:rsidRPr="008A2780" w:rsidRDefault="00392163" w:rsidP="00062755">
            <w:pPr>
              <w:jc w:val="both"/>
              <w:rPr>
                <w:lang w:val="uk-UA"/>
              </w:rPr>
            </w:pPr>
          </w:p>
        </w:tc>
        <w:tc>
          <w:tcPr>
            <w:tcW w:w="2353" w:type="pct"/>
            <w:gridSpan w:val="2"/>
            <w:shd w:val="clear" w:color="auto" w:fill="auto"/>
          </w:tcPr>
          <w:p w:rsidR="00392163" w:rsidRPr="008A2780" w:rsidRDefault="00392163" w:rsidP="00062755">
            <w:pPr>
              <w:jc w:val="both"/>
              <w:rPr>
                <w:lang w:val="uk-UA"/>
              </w:rPr>
            </w:pPr>
          </w:p>
        </w:tc>
      </w:tr>
      <w:tr w:rsidR="00392163" w:rsidRPr="008A2780" w:rsidTr="00062755">
        <w:tc>
          <w:tcPr>
            <w:tcW w:w="2427" w:type="pct"/>
            <w:gridSpan w:val="2"/>
            <w:shd w:val="clear" w:color="auto" w:fill="auto"/>
          </w:tcPr>
          <w:p w:rsidR="00392163" w:rsidRPr="008A2780" w:rsidRDefault="00392163" w:rsidP="00062755">
            <w:pPr>
              <w:jc w:val="both"/>
              <w:rPr>
                <w:lang w:val="uk-UA"/>
              </w:rPr>
            </w:pPr>
          </w:p>
        </w:tc>
        <w:tc>
          <w:tcPr>
            <w:tcW w:w="220" w:type="pct"/>
            <w:shd w:val="clear" w:color="auto" w:fill="auto"/>
          </w:tcPr>
          <w:p w:rsidR="00392163" w:rsidRPr="008A2780" w:rsidRDefault="00392163" w:rsidP="00062755">
            <w:pPr>
              <w:jc w:val="both"/>
              <w:rPr>
                <w:lang w:val="uk-UA"/>
              </w:rPr>
            </w:pPr>
          </w:p>
        </w:tc>
        <w:tc>
          <w:tcPr>
            <w:tcW w:w="2353" w:type="pct"/>
            <w:gridSpan w:val="2"/>
            <w:shd w:val="clear" w:color="auto" w:fill="auto"/>
          </w:tcPr>
          <w:p w:rsidR="00392163" w:rsidRPr="008A2780" w:rsidRDefault="00392163" w:rsidP="00062755">
            <w:pPr>
              <w:jc w:val="both"/>
              <w:rPr>
                <w:lang w:val="uk-UA"/>
              </w:rPr>
            </w:pPr>
          </w:p>
        </w:tc>
      </w:tr>
      <w:tr w:rsidR="00392163" w:rsidRPr="008A2780" w:rsidTr="00062755">
        <w:tc>
          <w:tcPr>
            <w:tcW w:w="2427" w:type="pct"/>
            <w:gridSpan w:val="2"/>
            <w:shd w:val="clear" w:color="auto" w:fill="auto"/>
          </w:tcPr>
          <w:p w:rsidR="00392163" w:rsidRPr="008A2780" w:rsidRDefault="00392163" w:rsidP="00062755">
            <w:pPr>
              <w:jc w:val="both"/>
              <w:rPr>
                <w:b/>
                <w:lang w:val="uk-UA"/>
              </w:rPr>
            </w:pPr>
            <w:r w:rsidRPr="008A2780">
              <w:rPr>
                <w:b/>
                <w:lang w:val="uk-UA"/>
              </w:rPr>
              <w:t xml:space="preserve">Директор </w:t>
            </w:r>
          </w:p>
        </w:tc>
        <w:tc>
          <w:tcPr>
            <w:tcW w:w="220" w:type="pct"/>
            <w:shd w:val="clear" w:color="auto" w:fill="auto"/>
          </w:tcPr>
          <w:p w:rsidR="00392163" w:rsidRPr="008A2780" w:rsidRDefault="00392163" w:rsidP="00062755">
            <w:pPr>
              <w:jc w:val="both"/>
              <w:rPr>
                <w:lang w:val="uk-UA"/>
              </w:rPr>
            </w:pPr>
          </w:p>
        </w:tc>
        <w:tc>
          <w:tcPr>
            <w:tcW w:w="2353" w:type="pct"/>
            <w:gridSpan w:val="2"/>
            <w:shd w:val="clear" w:color="auto" w:fill="auto"/>
          </w:tcPr>
          <w:p w:rsidR="00392163" w:rsidRPr="008A2780" w:rsidRDefault="00392163" w:rsidP="00062755">
            <w:pPr>
              <w:jc w:val="both"/>
              <w:rPr>
                <w:b/>
                <w:lang w:val="uk-UA"/>
              </w:rPr>
            </w:pPr>
            <w:r w:rsidRPr="008A2780">
              <w:rPr>
                <w:b/>
                <w:lang w:val="uk-UA"/>
              </w:rPr>
              <w:t xml:space="preserve">Директор </w:t>
            </w:r>
          </w:p>
        </w:tc>
      </w:tr>
      <w:tr w:rsidR="00392163" w:rsidRPr="008A2780" w:rsidTr="00062755">
        <w:tc>
          <w:tcPr>
            <w:tcW w:w="1213" w:type="pct"/>
            <w:shd w:val="clear" w:color="auto" w:fill="auto"/>
          </w:tcPr>
          <w:p w:rsidR="00392163" w:rsidRPr="008A2780" w:rsidRDefault="00392163" w:rsidP="00062755">
            <w:pPr>
              <w:jc w:val="both"/>
              <w:rPr>
                <w:b/>
                <w:bCs/>
                <w:lang w:val="uk-UA"/>
              </w:rPr>
            </w:pPr>
          </w:p>
          <w:p w:rsidR="00392163" w:rsidRPr="008A2780" w:rsidRDefault="00392163" w:rsidP="00062755">
            <w:pPr>
              <w:jc w:val="both"/>
              <w:rPr>
                <w:b/>
                <w:bCs/>
                <w:lang w:val="uk-UA"/>
              </w:rPr>
            </w:pPr>
          </w:p>
        </w:tc>
        <w:tc>
          <w:tcPr>
            <w:tcW w:w="1214" w:type="pct"/>
            <w:shd w:val="clear" w:color="auto" w:fill="auto"/>
          </w:tcPr>
          <w:p w:rsidR="00392163" w:rsidRPr="008A2780" w:rsidRDefault="00392163" w:rsidP="00062755">
            <w:pPr>
              <w:jc w:val="both"/>
              <w:rPr>
                <w:b/>
                <w:lang w:val="uk-UA"/>
              </w:rPr>
            </w:pPr>
          </w:p>
          <w:p w:rsidR="00392163" w:rsidRPr="008A2780" w:rsidRDefault="00392163" w:rsidP="00062755">
            <w:pPr>
              <w:jc w:val="both"/>
              <w:rPr>
                <w:b/>
                <w:lang w:val="uk-UA"/>
              </w:rPr>
            </w:pPr>
          </w:p>
        </w:tc>
        <w:tc>
          <w:tcPr>
            <w:tcW w:w="220" w:type="pct"/>
            <w:shd w:val="clear" w:color="auto" w:fill="auto"/>
          </w:tcPr>
          <w:p w:rsidR="00392163" w:rsidRPr="008A2780" w:rsidRDefault="00392163" w:rsidP="00062755">
            <w:pPr>
              <w:jc w:val="both"/>
              <w:rPr>
                <w:lang w:val="uk-UA"/>
              </w:rPr>
            </w:pPr>
            <w:r w:rsidRPr="008A2780">
              <w:rPr>
                <w:lang w:val="uk-UA"/>
              </w:rPr>
              <w:t xml:space="preserve">              </w:t>
            </w:r>
          </w:p>
        </w:tc>
        <w:tc>
          <w:tcPr>
            <w:tcW w:w="1176" w:type="pct"/>
            <w:shd w:val="clear" w:color="auto" w:fill="auto"/>
          </w:tcPr>
          <w:p w:rsidR="00392163" w:rsidRPr="008A2780" w:rsidRDefault="00392163" w:rsidP="00062755">
            <w:pPr>
              <w:jc w:val="both"/>
              <w:rPr>
                <w:lang w:val="uk-UA"/>
              </w:rPr>
            </w:pPr>
          </w:p>
        </w:tc>
        <w:tc>
          <w:tcPr>
            <w:tcW w:w="1177" w:type="pct"/>
            <w:shd w:val="clear" w:color="auto" w:fill="auto"/>
          </w:tcPr>
          <w:p w:rsidR="00392163" w:rsidRPr="008A2780" w:rsidRDefault="00392163" w:rsidP="00062755">
            <w:pPr>
              <w:jc w:val="both"/>
              <w:rPr>
                <w:lang w:val="uk-UA"/>
              </w:rPr>
            </w:pPr>
          </w:p>
          <w:p w:rsidR="00392163" w:rsidRPr="008A2780" w:rsidRDefault="00392163" w:rsidP="00062755">
            <w:pPr>
              <w:jc w:val="both"/>
              <w:rPr>
                <w:lang w:val="uk-UA"/>
              </w:rPr>
            </w:pPr>
          </w:p>
        </w:tc>
      </w:tr>
    </w:tbl>
    <w:p w:rsidR="00392163" w:rsidRPr="008A2780" w:rsidRDefault="00392163" w:rsidP="00392163">
      <w:pPr>
        <w:spacing w:line="240" w:lineRule="exact"/>
        <w:ind w:left="5664" w:firstLine="6"/>
        <w:jc w:val="right"/>
        <w:rPr>
          <w:b/>
          <w:lang w:val="uk-UA"/>
        </w:rPr>
      </w:pPr>
    </w:p>
    <w:p w:rsidR="00392163" w:rsidRPr="008A2780" w:rsidRDefault="00392163" w:rsidP="00392163">
      <w:pPr>
        <w:shd w:val="clear" w:color="auto" w:fill="FFFFFF"/>
        <w:spacing w:line="240" w:lineRule="exact"/>
        <w:ind w:firstLine="567"/>
        <w:jc w:val="center"/>
        <w:rPr>
          <w:b/>
          <w:lang w:val="uk-UA"/>
        </w:rPr>
      </w:pPr>
    </w:p>
    <w:p w:rsidR="00392163" w:rsidRPr="008A2780" w:rsidRDefault="00392163" w:rsidP="00392163">
      <w:pPr>
        <w:spacing w:line="240" w:lineRule="exact"/>
        <w:ind w:left="5387"/>
        <w:jc w:val="right"/>
        <w:rPr>
          <w:b/>
          <w:lang w:val="uk-UA"/>
        </w:rPr>
      </w:pPr>
    </w:p>
    <w:p w:rsidR="00392163" w:rsidRPr="008A2780" w:rsidRDefault="00392163" w:rsidP="00392163">
      <w:pPr>
        <w:spacing w:line="240" w:lineRule="exact"/>
        <w:ind w:firstLine="708"/>
        <w:jc w:val="both"/>
        <w:rPr>
          <w:i/>
          <w:lang w:val="uk-UA"/>
        </w:rPr>
      </w:pPr>
    </w:p>
    <w:p w:rsidR="001C1967" w:rsidRPr="00025B38" w:rsidRDefault="001C1967" w:rsidP="00E827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Courier New"/>
          <w:lang w:val="uk-UA"/>
        </w:rPr>
      </w:pPr>
    </w:p>
    <w:sectPr w:rsidR="001C1967" w:rsidRPr="00025B38" w:rsidSect="00F04DDF">
      <w:footerReference w:type="default" r:id="rId8"/>
      <w:pgSz w:w="11906" w:h="16838"/>
      <w:pgMar w:top="851" w:right="707" w:bottom="851" w:left="851" w:header="708"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755" w:rsidRDefault="00062755" w:rsidP="00F04DDF">
      <w:r>
        <w:separator/>
      </w:r>
    </w:p>
  </w:endnote>
  <w:endnote w:type="continuationSeparator" w:id="0">
    <w:p w:rsidR="00062755" w:rsidRDefault="00062755" w:rsidP="00F04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Italic">
    <w:altName w:val="Times New Roman"/>
    <w:panose1 w:val="00000000000000000000"/>
    <w:charset w:val="00"/>
    <w:family w:val="roman"/>
    <w:notTrueType/>
    <w:pitch w:val="default"/>
    <w:sig w:usb0="00000000" w:usb1="00000000" w:usb2="00000000" w:usb3="00000000" w:csb0="00000000"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4039"/>
      <w:docPartObj>
        <w:docPartGallery w:val="Page Numbers (Bottom of Page)"/>
        <w:docPartUnique/>
      </w:docPartObj>
    </w:sdtPr>
    <w:sdtContent>
      <w:p w:rsidR="00062755" w:rsidRDefault="00B43216">
        <w:pPr>
          <w:pStyle w:val="af2"/>
          <w:jc w:val="right"/>
        </w:pPr>
        <w:fldSimple w:instr=" PAGE   \* MERGEFORMAT ">
          <w:r w:rsidR="002536FE">
            <w:rPr>
              <w:noProof/>
            </w:rPr>
            <w:t>8</w:t>
          </w:r>
        </w:fldSimple>
      </w:p>
    </w:sdtContent>
  </w:sdt>
  <w:p w:rsidR="00062755" w:rsidRDefault="0006275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755" w:rsidRDefault="00062755" w:rsidP="00F04DDF">
      <w:r>
        <w:separator/>
      </w:r>
    </w:p>
  </w:footnote>
  <w:footnote w:type="continuationSeparator" w:id="0">
    <w:p w:rsidR="00062755" w:rsidRDefault="00062755" w:rsidP="00F04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F02543"/>
    <w:multiLevelType w:val="hybridMultilevel"/>
    <w:tmpl w:val="8C703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369D8"/>
    <w:multiLevelType w:val="hybridMultilevel"/>
    <w:tmpl w:val="CDB63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9D77F1"/>
    <w:multiLevelType w:val="hybridMultilevel"/>
    <w:tmpl w:val="947CF7B0"/>
    <w:lvl w:ilvl="0" w:tplc="172A1C78">
      <w:numFmt w:val="bullet"/>
      <w:lvlText w:val="-"/>
      <w:lvlJc w:val="left"/>
      <w:pPr>
        <w:ind w:left="720" w:hanging="360"/>
      </w:pPr>
      <w:rPr>
        <w:rFonts w:ascii="Times New Roman" w:eastAsiaTheme="minorHAnsi"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7161ECC"/>
    <w:multiLevelType w:val="hybridMultilevel"/>
    <w:tmpl w:val="CC2E8C0E"/>
    <w:lvl w:ilvl="0" w:tplc="53181D6C">
      <w:start w:val="1"/>
      <w:numFmt w:val="decimal"/>
      <w:suff w:val="nothing"/>
      <w:lvlText w:val="%1."/>
      <w:lvlJc w:val="left"/>
      <w:pPr>
        <w:ind w:left="0" w:firstLine="0"/>
      </w:pPr>
      <w:rPr>
        <w:rFonts w:hint="default"/>
        <w:b w:val="0"/>
        <w:bCs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4566E"/>
    <w:multiLevelType w:val="hybridMultilevel"/>
    <w:tmpl w:val="1312E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E07A08"/>
    <w:multiLevelType w:val="multilevel"/>
    <w:tmpl w:val="C178CF2E"/>
    <w:lvl w:ilvl="0">
      <w:start w:val="10"/>
      <w:numFmt w:val="decimal"/>
      <w:lvlText w:val="%1."/>
      <w:lvlJc w:val="left"/>
      <w:pPr>
        <w:ind w:left="4344" w:hanging="360"/>
      </w:pPr>
      <w:rPr>
        <w:rFonts w:hint="default"/>
      </w:rPr>
    </w:lvl>
    <w:lvl w:ilvl="1">
      <w:start w:val="1"/>
      <w:numFmt w:val="decimal"/>
      <w:isLgl/>
      <w:lvlText w:val="%1.%2."/>
      <w:lvlJc w:val="left"/>
      <w:pPr>
        <w:ind w:left="1003" w:hanging="435"/>
      </w:pPr>
      <w:rPr>
        <w:rFonts w:hint="default"/>
        <w:sz w:val="22"/>
      </w:rPr>
    </w:lvl>
    <w:lvl w:ilvl="2">
      <w:start w:val="1"/>
      <w:numFmt w:val="decimal"/>
      <w:isLgl/>
      <w:lvlText w:val="%1.%2.%3."/>
      <w:lvlJc w:val="left"/>
      <w:pPr>
        <w:ind w:left="4704" w:hanging="720"/>
      </w:pPr>
      <w:rPr>
        <w:rFonts w:hint="default"/>
        <w:sz w:val="22"/>
      </w:rPr>
    </w:lvl>
    <w:lvl w:ilvl="3">
      <w:start w:val="1"/>
      <w:numFmt w:val="decimal"/>
      <w:isLgl/>
      <w:lvlText w:val="%1.%2.%3.%4."/>
      <w:lvlJc w:val="left"/>
      <w:pPr>
        <w:ind w:left="4704" w:hanging="720"/>
      </w:pPr>
      <w:rPr>
        <w:rFonts w:hint="default"/>
        <w:sz w:val="22"/>
      </w:rPr>
    </w:lvl>
    <w:lvl w:ilvl="4">
      <w:start w:val="1"/>
      <w:numFmt w:val="decimal"/>
      <w:isLgl/>
      <w:lvlText w:val="%1.%2.%3.%4.%5."/>
      <w:lvlJc w:val="left"/>
      <w:pPr>
        <w:ind w:left="5064" w:hanging="1080"/>
      </w:pPr>
      <w:rPr>
        <w:rFonts w:hint="default"/>
        <w:sz w:val="22"/>
      </w:rPr>
    </w:lvl>
    <w:lvl w:ilvl="5">
      <w:start w:val="1"/>
      <w:numFmt w:val="decimal"/>
      <w:isLgl/>
      <w:lvlText w:val="%1.%2.%3.%4.%5.%6."/>
      <w:lvlJc w:val="left"/>
      <w:pPr>
        <w:ind w:left="5064" w:hanging="1080"/>
      </w:pPr>
      <w:rPr>
        <w:rFonts w:hint="default"/>
        <w:sz w:val="22"/>
      </w:rPr>
    </w:lvl>
    <w:lvl w:ilvl="6">
      <w:start w:val="1"/>
      <w:numFmt w:val="decimal"/>
      <w:isLgl/>
      <w:lvlText w:val="%1.%2.%3.%4.%5.%6.%7."/>
      <w:lvlJc w:val="left"/>
      <w:pPr>
        <w:ind w:left="5424" w:hanging="1440"/>
      </w:pPr>
      <w:rPr>
        <w:rFonts w:hint="default"/>
        <w:sz w:val="22"/>
      </w:rPr>
    </w:lvl>
    <w:lvl w:ilvl="7">
      <w:start w:val="1"/>
      <w:numFmt w:val="decimal"/>
      <w:isLgl/>
      <w:lvlText w:val="%1.%2.%3.%4.%5.%6.%7.%8."/>
      <w:lvlJc w:val="left"/>
      <w:pPr>
        <w:ind w:left="5424" w:hanging="1440"/>
      </w:pPr>
      <w:rPr>
        <w:rFonts w:hint="default"/>
        <w:sz w:val="22"/>
      </w:rPr>
    </w:lvl>
    <w:lvl w:ilvl="8">
      <w:start w:val="1"/>
      <w:numFmt w:val="decimal"/>
      <w:isLgl/>
      <w:lvlText w:val="%1.%2.%3.%4.%5.%6.%7.%8.%9."/>
      <w:lvlJc w:val="left"/>
      <w:pPr>
        <w:ind w:left="5784" w:hanging="1800"/>
      </w:pPr>
      <w:rPr>
        <w:rFonts w:hint="default"/>
        <w:sz w:val="22"/>
      </w:rPr>
    </w:lvl>
  </w:abstractNum>
  <w:abstractNum w:abstractNumId="7">
    <w:nsid w:val="28CB3444"/>
    <w:multiLevelType w:val="hybridMultilevel"/>
    <w:tmpl w:val="4F502CCC"/>
    <w:lvl w:ilvl="0" w:tplc="E3D852BA">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373425"/>
    <w:multiLevelType w:val="hybridMultilevel"/>
    <w:tmpl w:val="2B164D7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5F2341A"/>
    <w:multiLevelType w:val="hybridMultilevel"/>
    <w:tmpl w:val="15408C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6022625"/>
    <w:multiLevelType w:val="hybridMultilevel"/>
    <w:tmpl w:val="CE448288"/>
    <w:lvl w:ilvl="0" w:tplc="F26A8DD6">
      <w:start w:val="15"/>
      <w:numFmt w:val="bullet"/>
      <w:lvlText w:val="-"/>
      <w:lvlJc w:val="left"/>
      <w:pPr>
        <w:ind w:left="814" w:hanging="360"/>
      </w:pPr>
      <w:rPr>
        <w:rFonts w:ascii="Times New Roman" w:eastAsia="SimSun" w:hAnsi="Times New Roman" w:cs="Times New Roman" w:hint="default"/>
      </w:rPr>
    </w:lvl>
    <w:lvl w:ilvl="1" w:tplc="04220003" w:tentative="1">
      <w:start w:val="1"/>
      <w:numFmt w:val="bullet"/>
      <w:lvlText w:val="o"/>
      <w:lvlJc w:val="left"/>
      <w:pPr>
        <w:ind w:left="1534" w:hanging="360"/>
      </w:pPr>
      <w:rPr>
        <w:rFonts w:ascii="Courier New" w:hAnsi="Courier New" w:cs="Courier New" w:hint="default"/>
      </w:rPr>
    </w:lvl>
    <w:lvl w:ilvl="2" w:tplc="04220005" w:tentative="1">
      <w:start w:val="1"/>
      <w:numFmt w:val="bullet"/>
      <w:lvlText w:val=""/>
      <w:lvlJc w:val="left"/>
      <w:pPr>
        <w:ind w:left="2254" w:hanging="360"/>
      </w:pPr>
      <w:rPr>
        <w:rFonts w:ascii="Wingdings" w:hAnsi="Wingdings" w:hint="default"/>
      </w:rPr>
    </w:lvl>
    <w:lvl w:ilvl="3" w:tplc="04220001" w:tentative="1">
      <w:start w:val="1"/>
      <w:numFmt w:val="bullet"/>
      <w:lvlText w:val=""/>
      <w:lvlJc w:val="left"/>
      <w:pPr>
        <w:ind w:left="2974" w:hanging="360"/>
      </w:pPr>
      <w:rPr>
        <w:rFonts w:ascii="Symbol" w:hAnsi="Symbol" w:hint="default"/>
      </w:rPr>
    </w:lvl>
    <w:lvl w:ilvl="4" w:tplc="04220003" w:tentative="1">
      <w:start w:val="1"/>
      <w:numFmt w:val="bullet"/>
      <w:lvlText w:val="o"/>
      <w:lvlJc w:val="left"/>
      <w:pPr>
        <w:ind w:left="3694" w:hanging="360"/>
      </w:pPr>
      <w:rPr>
        <w:rFonts w:ascii="Courier New" w:hAnsi="Courier New" w:cs="Courier New" w:hint="default"/>
      </w:rPr>
    </w:lvl>
    <w:lvl w:ilvl="5" w:tplc="04220005" w:tentative="1">
      <w:start w:val="1"/>
      <w:numFmt w:val="bullet"/>
      <w:lvlText w:val=""/>
      <w:lvlJc w:val="left"/>
      <w:pPr>
        <w:ind w:left="4414" w:hanging="360"/>
      </w:pPr>
      <w:rPr>
        <w:rFonts w:ascii="Wingdings" w:hAnsi="Wingdings" w:hint="default"/>
      </w:rPr>
    </w:lvl>
    <w:lvl w:ilvl="6" w:tplc="04220001" w:tentative="1">
      <w:start w:val="1"/>
      <w:numFmt w:val="bullet"/>
      <w:lvlText w:val=""/>
      <w:lvlJc w:val="left"/>
      <w:pPr>
        <w:ind w:left="5134" w:hanging="360"/>
      </w:pPr>
      <w:rPr>
        <w:rFonts w:ascii="Symbol" w:hAnsi="Symbol" w:hint="default"/>
      </w:rPr>
    </w:lvl>
    <w:lvl w:ilvl="7" w:tplc="04220003" w:tentative="1">
      <w:start w:val="1"/>
      <w:numFmt w:val="bullet"/>
      <w:lvlText w:val="o"/>
      <w:lvlJc w:val="left"/>
      <w:pPr>
        <w:ind w:left="5854" w:hanging="360"/>
      </w:pPr>
      <w:rPr>
        <w:rFonts w:ascii="Courier New" w:hAnsi="Courier New" w:cs="Courier New" w:hint="default"/>
      </w:rPr>
    </w:lvl>
    <w:lvl w:ilvl="8" w:tplc="04220005" w:tentative="1">
      <w:start w:val="1"/>
      <w:numFmt w:val="bullet"/>
      <w:lvlText w:val=""/>
      <w:lvlJc w:val="left"/>
      <w:pPr>
        <w:ind w:left="6574" w:hanging="360"/>
      </w:pPr>
      <w:rPr>
        <w:rFonts w:ascii="Wingdings" w:hAnsi="Wingdings" w:hint="default"/>
      </w:rPr>
    </w:lvl>
  </w:abstractNum>
  <w:abstractNum w:abstractNumId="11">
    <w:nsid w:val="4C54664C"/>
    <w:multiLevelType w:val="hybridMultilevel"/>
    <w:tmpl w:val="9F841706"/>
    <w:lvl w:ilvl="0" w:tplc="C8A0413A">
      <w:start w:val="15"/>
      <w:numFmt w:val="bullet"/>
      <w:lvlText w:val="-"/>
      <w:lvlJc w:val="left"/>
      <w:pPr>
        <w:ind w:left="648" w:hanging="360"/>
      </w:pPr>
      <w:rPr>
        <w:rFonts w:ascii="Times New Roman" w:eastAsia="SimSun" w:hAnsi="Times New Roman" w:cs="Times New Roman" w:hint="default"/>
      </w:rPr>
    </w:lvl>
    <w:lvl w:ilvl="1" w:tplc="04220003" w:tentative="1">
      <w:start w:val="1"/>
      <w:numFmt w:val="bullet"/>
      <w:lvlText w:val="o"/>
      <w:lvlJc w:val="left"/>
      <w:pPr>
        <w:ind w:left="1368" w:hanging="360"/>
      </w:pPr>
      <w:rPr>
        <w:rFonts w:ascii="Courier New" w:hAnsi="Courier New" w:cs="Courier New" w:hint="default"/>
      </w:rPr>
    </w:lvl>
    <w:lvl w:ilvl="2" w:tplc="04220005" w:tentative="1">
      <w:start w:val="1"/>
      <w:numFmt w:val="bullet"/>
      <w:lvlText w:val=""/>
      <w:lvlJc w:val="left"/>
      <w:pPr>
        <w:ind w:left="2088" w:hanging="360"/>
      </w:pPr>
      <w:rPr>
        <w:rFonts w:ascii="Wingdings" w:hAnsi="Wingdings" w:hint="default"/>
      </w:rPr>
    </w:lvl>
    <w:lvl w:ilvl="3" w:tplc="04220001" w:tentative="1">
      <w:start w:val="1"/>
      <w:numFmt w:val="bullet"/>
      <w:lvlText w:val=""/>
      <w:lvlJc w:val="left"/>
      <w:pPr>
        <w:ind w:left="2808" w:hanging="360"/>
      </w:pPr>
      <w:rPr>
        <w:rFonts w:ascii="Symbol" w:hAnsi="Symbol" w:hint="default"/>
      </w:rPr>
    </w:lvl>
    <w:lvl w:ilvl="4" w:tplc="04220003" w:tentative="1">
      <w:start w:val="1"/>
      <w:numFmt w:val="bullet"/>
      <w:lvlText w:val="o"/>
      <w:lvlJc w:val="left"/>
      <w:pPr>
        <w:ind w:left="3528" w:hanging="360"/>
      </w:pPr>
      <w:rPr>
        <w:rFonts w:ascii="Courier New" w:hAnsi="Courier New" w:cs="Courier New" w:hint="default"/>
      </w:rPr>
    </w:lvl>
    <w:lvl w:ilvl="5" w:tplc="04220005" w:tentative="1">
      <w:start w:val="1"/>
      <w:numFmt w:val="bullet"/>
      <w:lvlText w:val=""/>
      <w:lvlJc w:val="left"/>
      <w:pPr>
        <w:ind w:left="4248" w:hanging="360"/>
      </w:pPr>
      <w:rPr>
        <w:rFonts w:ascii="Wingdings" w:hAnsi="Wingdings" w:hint="default"/>
      </w:rPr>
    </w:lvl>
    <w:lvl w:ilvl="6" w:tplc="04220001" w:tentative="1">
      <w:start w:val="1"/>
      <w:numFmt w:val="bullet"/>
      <w:lvlText w:val=""/>
      <w:lvlJc w:val="left"/>
      <w:pPr>
        <w:ind w:left="4968" w:hanging="360"/>
      </w:pPr>
      <w:rPr>
        <w:rFonts w:ascii="Symbol" w:hAnsi="Symbol" w:hint="default"/>
      </w:rPr>
    </w:lvl>
    <w:lvl w:ilvl="7" w:tplc="04220003" w:tentative="1">
      <w:start w:val="1"/>
      <w:numFmt w:val="bullet"/>
      <w:lvlText w:val="o"/>
      <w:lvlJc w:val="left"/>
      <w:pPr>
        <w:ind w:left="5688" w:hanging="360"/>
      </w:pPr>
      <w:rPr>
        <w:rFonts w:ascii="Courier New" w:hAnsi="Courier New" w:cs="Courier New" w:hint="default"/>
      </w:rPr>
    </w:lvl>
    <w:lvl w:ilvl="8" w:tplc="04220005" w:tentative="1">
      <w:start w:val="1"/>
      <w:numFmt w:val="bullet"/>
      <w:lvlText w:val=""/>
      <w:lvlJc w:val="left"/>
      <w:pPr>
        <w:ind w:left="6408" w:hanging="360"/>
      </w:pPr>
      <w:rPr>
        <w:rFonts w:ascii="Wingdings" w:hAnsi="Wingdings" w:hint="default"/>
      </w:rPr>
    </w:lvl>
  </w:abstractNum>
  <w:abstractNum w:abstractNumId="12">
    <w:nsid w:val="5436571B"/>
    <w:multiLevelType w:val="hybridMultilevel"/>
    <w:tmpl w:val="CECAC5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E244761"/>
    <w:multiLevelType w:val="hybridMultilevel"/>
    <w:tmpl w:val="314699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15">
    <w:nsid w:val="6D146AFA"/>
    <w:multiLevelType w:val="hybridMultilevel"/>
    <w:tmpl w:val="E9969BA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2464599"/>
    <w:multiLevelType w:val="hybridMultilevel"/>
    <w:tmpl w:val="C0007AA8"/>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73D74CDA"/>
    <w:multiLevelType w:val="hybridMultilevel"/>
    <w:tmpl w:val="0582B6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11"/>
  </w:num>
  <w:num w:numId="6">
    <w:abstractNumId w:val="6"/>
  </w:num>
  <w:num w:numId="7">
    <w:abstractNumId w:val="8"/>
  </w:num>
  <w:num w:numId="8">
    <w:abstractNumId w:val="4"/>
  </w:num>
  <w:num w:numId="9">
    <w:abstractNumId w:val="9"/>
  </w:num>
  <w:num w:numId="10">
    <w:abstractNumId w:val="12"/>
  </w:num>
  <w:num w:numId="11">
    <w:abstractNumId w:val="17"/>
  </w:num>
  <w:num w:numId="12">
    <w:abstractNumId w:val="2"/>
  </w:num>
  <w:num w:numId="13">
    <w:abstractNumId w:val="1"/>
  </w:num>
  <w:num w:numId="14">
    <w:abstractNumId w:val="16"/>
  </w:num>
  <w:num w:numId="15">
    <w:abstractNumId w:val="3"/>
  </w:num>
  <w:num w:numId="16">
    <w:abstractNumId w:val="7"/>
  </w:num>
  <w:num w:numId="17">
    <w:abstractNumId w:val="1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C5073"/>
    <w:rsid w:val="00002B0D"/>
    <w:rsid w:val="00003186"/>
    <w:rsid w:val="0000425E"/>
    <w:rsid w:val="00004C33"/>
    <w:rsid w:val="00005A84"/>
    <w:rsid w:val="00012D55"/>
    <w:rsid w:val="00012DE6"/>
    <w:rsid w:val="00020876"/>
    <w:rsid w:val="00022BE8"/>
    <w:rsid w:val="00024348"/>
    <w:rsid w:val="00025B38"/>
    <w:rsid w:val="000265CA"/>
    <w:rsid w:val="0002736D"/>
    <w:rsid w:val="00027CD5"/>
    <w:rsid w:val="00031F5D"/>
    <w:rsid w:val="00032719"/>
    <w:rsid w:val="00032C7E"/>
    <w:rsid w:val="00043272"/>
    <w:rsid w:val="00045024"/>
    <w:rsid w:val="00046A0F"/>
    <w:rsid w:val="000501CE"/>
    <w:rsid w:val="000551EC"/>
    <w:rsid w:val="00062755"/>
    <w:rsid w:val="00062C24"/>
    <w:rsid w:val="00062C4B"/>
    <w:rsid w:val="00062FA7"/>
    <w:rsid w:val="00063B31"/>
    <w:rsid w:val="00063B5A"/>
    <w:rsid w:val="0006604D"/>
    <w:rsid w:val="000663E9"/>
    <w:rsid w:val="000675D4"/>
    <w:rsid w:val="00070113"/>
    <w:rsid w:val="00074348"/>
    <w:rsid w:val="00074593"/>
    <w:rsid w:val="000746CD"/>
    <w:rsid w:val="00075B12"/>
    <w:rsid w:val="0008403C"/>
    <w:rsid w:val="00086F06"/>
    <w:rsid w:val="00090556"/>
    <w:rsid w:val="000916BE"/>
    <w:rsid w:val="00091993"/>
    <w:rsid w:val="0009634B"/>
    <w:rsid w:val="000A08DC"/>
    <w:rsid w:val="000A45E1"/>
    <w:rsid w:val="000A7E2C"/>
    <w:rsid w:val="000B0EF2"/>
    <w:rsid w:val="000B1A41"/>
    <w:rsid w:val="000B4E31"/>
    <w:rsid w:val="000B5181"/>
    <w:rsid w:val="000C437A"/>
    <w:rsid w:val="000C4CD3"/>
    <w:rsid w:val="000C5D85"/>
    <w:rsid w:val="000D0000"/>
    <w:rsid w:val="000D0840"/>
    <w:rsid w:val="000D26E5"/>
    <w:rsid w:val="000D27AF"/>
    <w:rsid w:val="000D5265"/>
    <w:rsid w:val="000E7427"/>
    <w:rsid w:val="000F092A"/>
    <w:rsid w:val="000F2855"/>
    <w:rsid w:val="000F2CE1"/>
    <w:rsid w:val="000F32F2"/>
    <w:rsid w:val="000F3344"/>
    <w:rsid w:val="000F4FB0"/>
    <w:rsid w:val="000F5D99"/>
    <w:rsid w:val="000F6E3B"/>
    <w:rsid w:val="000F7415"/>
    <w:rsid w:val="00101A44"/>
    <w:rsid w:val="00102780"/>
    <w:rsid w:val="00106380"/>
    <w:rsid w:val="00107DA9"/>
    <w:rsid w:val="00115E58"/>
    <w:rsid w:val="001219BB"/>
    <w:rsid w:val="00123B3F"/>
    <w:rsid w:val="00126620"/>
    <w:rsid w:val="00126AAA"/>
    <w:rsid w:val="00131528"/>
    <w:rsid w:val="00134DBE"/>
    <w:rsid w:val="00137AAC"/>
    <w:rsid w:val="0014151A"/>
    <w:rsid w:val="00143189"/>
    <w:rsid w:val="00143DD8"/>
    <w:rsid w:val="001443C3"/>
    <w:rsid w:val="00144A8F"/>
    <w:rsid w:val="001470A3"/>
    <w:rsid w:val="00150EA8"/>
    <w:rsid w:val="00154629"/>
    <w:rsid w:val="001579EE"/>
    <w:rsid w:val="00157FB7"/>
    <w:rsid w:val="001610B2"/>
    <w:rsid w:val="00164065"/>
    <w:rsid w:val="00164D21"/>
    <w:rsid w:val="00166203"/>
    <w:rsid w:val="00167A62"/>
    <w:rsid w:val="00172BA9"/>
    <w:rsid w:val="001734C5"/>
    <w:rsid w:val="001742BF"/>
    <w:rsid w:val="0017468F"/>
    <w:rsid w:val="00175F76"/>
    <w:rsid w:val="00181E01"/>
    <w:rsid w:val="0018342C"/>
    <w:rsid w:val="00186DB9"/>
    <w:rsid w:val="00187DF2"/>
    <w:rsid w:val="00193779"/>
    <w:rsid w:val="00193934"/>
    <w:rsid w:val="001958CC"/>
    <w:rsid w:val="0019599B"/>
    <w:rsid w:val="00195D61"/>
    <w:rsid w:val="001A09C4"/>
    <w:rsid w:val="001A2906"/>
    <w:rsid w:val="001B4127"/>
    <w:rsid w:val="001B6505"/>
    <w:rsid w:val="001C1967"/>
    <w:rsid w:val="001C29E8"/>
    <w:rsid w:val="001C2F7B"/>
    <w:rsid w:val="001C4754"/>
    <w:rsid w:val="001D0A85"/>
    <w:rsid w:val="001D0C2F"/>
    <w:rsid w:val="001D0FA3"/>
    <w:rsid w:val="001D1D99"/>
    <w:rsid w:val="001D1DE1"/>
    <w:rsid w:val="001D2D6D"/>
    <w:rsid w:val="001D5ADC"/>
    <w:rsid w:val="001E0281"/>
    <w:rsid w:val="001E10EA"/>
    <w:rsid w:val="001E178D"/>
    <w:rsid w:val="001E383E"/>
    <w:rsid w:val="001E3D78"/>
    <w:rsid w:val="001E4098"/>
    <w:rsid w:val="001E691A"/>
    <w:rsid w:val="001E6ADB"/>
    <w:rsid w:val="001F1B6B"/>
    <w:rsid w:val="001F2304"/>
    <w:rsid w:val="001F4E94"/>
    <w:rsid w:val="001F598C"/>
    <w:rsid w:val="001F6582"/>
    <w:rsid w:val="001F6AC9"/>
    <w:rsid w:val="002008D2"/>
    <w:rsid w:val="00201416"/>
    <w:rsid w:val="00204785"/>
    <w:rsid w:val="00207784"/>
    <w:rsid w:val="00211D6E"/>
    <w:rsid w:val="00217638"/>
    <w:rsid w:val="0022094B"/>
    <w:rsid w:val="00223F2E"/>
    <w:rsid w:val="0022664D"/>
    <w:rsid w:val="00237164"/>
    <w:rsid w:val="0023788D"/>
    <w:rsid w:val="0024245C"/>
    <w:rsid w:val="00242983"/>
    <w:rsid w:val="00243B07"/>
    <w:rsid w:val="00247351"/>
    <w:rsid w:val="002476BD"/>
    <w:rsid w:val="002536FE"/>
    <w:rsid w:val="0025711C"/>
    <w:rsid w:val="0025761A"/>
    <w:rsid w:val="00257706"/>
    <w:rsid w:val="00262453"/>
    <w:rsid w:val="002628E8"/>
    <w:rsid w:val="00263547"/>
    <w:rsid w:val="00267792"/>
    <w:rsid w:val="002739A3"/>
    <w:rsid w:val="00273E9F"/>
    <w:rsid w:val="0027470D"/>
    <w:rsid w:val="0027515E"/>
    <w:rsid w:val="002769F9"/>
    <w:rsid w:val="00276C4E"/>
    <w:rsid w:val="00277FF7"/>
    <w:rsid w:val="0028219A"/>
    <w:rsid w:val="00285955"/>
    <w:rsid w:val="00286D31"/>
    <w:rsid w:val="002874E7"/>
    <w:rsid w:val="00290B2B"/>
    <w:rsid w:val="002922B5"/>
    <w:rsid w:val="002A17D3"/>
    <w:rsid w:val="002A1E3A"/>
    <w:rsid w:val="002A5480"/>
    <w:rsid w:val="002A60B3"/>
    <w:rsid w:val="002A65CD"/>
    <w:rsid w:val="002A755C"/>
    <w:rsid w:val="002B1BFF"/>
    <w:rsid w:val="002B2DA1"/>
    <w:rsid w:val="002B3FDD"/>
    <w:rsid w:val="002B462A"/>
    <w:rsid w:val="002B5B59"/>
    <w:rsid w:val="002B6628"/>
    <w:rsid w:val="002B7830"/>
    <w:rsid w:val="002C20D5"/>
    <w:rsid w:val="002C26B8"/>
    <w:rsid w:val="002C2FCC"/>
    <w:rsid w:val="002C55A8"/>
    <w:rsid w:val="002C6669"/>
    <w:rsid w:val="002D0C0D"/>
    <w:rsid w:val="002D305D"/>
    <w:rsid w:val="002D3823"/>
    <w:rsid w:val="002D722D"/>
    <w:rsid w:val="002D7AF0"/>
    <w:rsid w:val="002E1CAB"/>
    <w:rsid w:val="002E31DC"/>
    <w:rsid w:val="002E423B"/>
    <w:rsid w:val="002F6783"/>
    <w:rsid w:val="00301C79"/>
    <w:rsid w:val="00306342"/>
    <w:rsid w:val="00307F72"/>
    <w:rsid w:val="003105DB"/>
    <w:rsid w:val="00314B44"/>
    <w:rsid w:val="00316A0F"/>
    <w:rsid w:val="00317355"/>
    <w:rsid w:val="0031794C"/>
    <w:rsid w:val="00322F5F"/>
    <w:rsid w:val="00324C13"/>
    <w:rsid w:val="0032582C"/>
    <w:rsid w:val="003268DF"/>
    <w:rsid w:val="00326DC9"/>
    <w:rsid w:val="003276A6"/>
    <w:rsid w:val="00334C69"/>
    <w:rsid w:val="00335306"/>
    <w:rsid w:val="00337686"/>
    <w:rsid w:val="00340414"/>
    <w:rsid w:val="00341B46"/>
    <w:rsid w:val="00341C82"/>
    <w:rsid w:val="00341D35"/>
    <w:rsid w:val="00342B0D"/>
    <w:rsid w:val="00342EA3"/>
    <w:rsid w:val="00343146"/>
    <w:rsid w:val="00344076"/>
    <w:rsid w:val="00350F1F"/>
    <w:rsid w:val="00353A0F"/>
    <w:rsid w:val="00360162"/>
    <w:rsid w:val="0036063E"/>
    <w:rsid w:val="00361F3D"/>
    <w:rsid w:val="003647A6"/>
    <w:rsid w:val="00364A53"/>
    <w:rsid w:val="00366212"/>
    <w:rsid w:val="00372E87"/>
    <w:rsid w:val="00376666"/>
    <w:rsid w:val="00376716"/>
    <w:rsid w:val="003824E0"/>
    <w:rsid w:val="00382A8E"/>
    <w:rsid w:val="003874F9"/>
    <w:rsid w:val="003877CF"/>
    <w:rsid w:val="003912CA"/>
    <w:rsid w:val="00392163"/>
    <w:rsid w:val="00392306"/>
    <w:rsid w:val="003936BD"/>
    <w:rsid w:val="003946DE"/>
    <w:rsid w:val="003964AD"/>
    <w:rsid w:val="00396576"/>
    <w:rsid w:val="00396BA7"/>
    <w:rsid w:val="003A041A"/>
    <w:rsid w:val="003A0A49"/>
    <w:rsid w:val="003A0CC1"/>
    <w:rsid w:val="003A2937"/>
    <w:rsid w:val="003B2938"/>
    <w:rsid w:val="003B3FB7"/>
    <w:rsid w:val="003B7C60"/>
    <w:rsid w:val="003C0184"/>
    <w:rsid w:val="003C7479"/>
    <w:rsid w:val="003D0CBA"/>
    <w:rsid w:val="003D7A77"/>
    <w:rsid w:val="003E0C8A"/>
    <w:rsid w:val="003E179C"/>
    <w:rsid w:val="003E3D98"/>
    <w:rsid w:val="003E3E41"/>
    <w:rsid w:val="003E4DE3"/>
    <w:rsid w:val="003E5695"/>
    <w:rsid w:val="003E6D4F"/>
    <w:rsid w:val="003E7363"/>
    <w:rsid w:val="003F008D"/>
    <w:rsid w:val="003F0626"/>
    <w:rsid w:val="003F6449"/>
    <w:rsid w:val="003F6A15"/>
    <w:rsid w:val="003F74C7"/>
    <w:rsid w:val="003F7A19"/>
    <w:rsid w:val="003F7E85"/>
    <w:rsid w:val="00402062"/>
    <w:rsid w:val="00402F48"/>
    <w:rsid w:val="0040698D"/>
    <w:rsid w:val="00414064"/>
    <w:rsid w:val="00414F25"/>
    <w:rsid w:val="00416003"/>
    <w:rsid w:val="004221CD"/>
    <w:rsid w:val="0042504C"/>
    <w:rsid w:val="004269AE"/>
    <w:rsid w:val="00427702"/>
    <w:rsid w:val="0042780B"/>
    <w:rsid w:val="0043059D"/>
    <w:rsid w:val="0043107D"/>
    <w:rsid w:val="00433FDC"/>
    <w:rsid w:val="00434A29"/>
    <w:rsid w:val="0043658A"/>
    <w:rsid w:val="00436FC3"/>
    <w:rsid w:val="00443BB2"/>
    <w:rsid w:val="004445B5"/>
    <w:rsid w:val="00445A85"/>
    <w:rsid w:val="00450F53"/>
    <w:rsid w:val="00451850"/>
    <w:rsid w:val="00454584"/>
    <w:rsid w:val="004557CC"/>
    <w:rsid w:val="004574AF"/>
    <w:rsid w:val="004654C9"/>
    <w:rsid w:val="00466866"/>
    <w:rsid w:val="0046696E"/>
    <w:rsid w:val="00470B1B"/>
    <w:rsid w:val="004713C3"/>
    <w:rsid w:val="0048248E"/>
    <w:rsid w:val="004827F9"/>
    <w:rsid w:val="0048336F"/>
    <w:rsid w:val="004852E1"/>
    <w:rsid w:val="00485EA7"/>
    <w:rsid w:val="004867D8"/>
    <w:rsid w:val="00486DBA"/>
    <w:rsid w:val="00487CB3"/>
    <w:rsid w:val="00487D9F"/>
    <w:rsid w:val="00490D3B"/>
    <w:rsid w:val="00491C27"/>
    <w:rsid w:val="004A0136"/>
    <w:rsid w:val="004A0969"/>
    <w:rsid w:val="004A1A47"/>
    <w:rsid w:val="004A4010"/>
    <w:rsid w:val="004A4CAA"/>
    <w:rsid w:val="004B198A"/>
    <w:rsid w:val="004B263F"/>
    <w:rsid w:val="004B6BD2"/>
    <w:rsid w:val="004B7252"/>
    <w:rsid w:val="004C052E"/>
    <w:rsid w:val="004C076C"/>
    <w:rsid w:val="004C2C7C"/>
    <w:rsid w:val="004C4798"/>
    <w:rsid w:val="004D2B91"/>
    <w:rsid w:val="004D4B8F"/>
    <w:rsid w:val="004D55DD"/>
    <w:rsid w:val="004E0C8D"/>
    <w:rsid w:val="004E1260"/>
    <w:rsid w:val="004E21D4"/>
    <w:rsid w:val="004E482A"/>
    <w:rsid w:val="004E67B1"/>
    <w:rsid w:val="004F276B"/>
    <w:rsid w:val="004F3445"/>
    <w:rsid w:val="004F55A4"/>
    <w:rsid w:val="00500290"/>
    <w:rsid w:val="00506278"/>
    <w:rsid w:val="00506F7C"/>
    <w:rsid w:val="00516986"/>
    <w:rsid w:val="005170E2"/>
    <w:rsid w:val="005177DB"/>
    <w:rsid w:val="005178C8"/>
    <w:rsid w:val="0052217B"/>
    <w:rsid w:val="0052481B"/>
    <w:rsid w:val="00524A03"/>
    <w:rsid w:val="00527176"/>
    <w:rsid w:val="00527BD5"/>
    <w:rsid w:val="005373CC"/>
    <w:rsid w:val="00541171"/>
    <w:rsid w:val="005420D2"/>
    <w:rsid w:val="00543DB5"/>
    <w:rsid w:val="00544201"/>
    <w:rsid w:val="00544EF4"/>
    <w:rsid w:val="0054556E"/>
    <w:rsid w:val="005469FB"/>
    <w:rsid w:val="0055543E"/>
    <w:rsid w:val="00555579"/>
    <w:rsid w:val="00555AD5"/>
    <w:rsid w:val="00560CEF"/>
    <w:rsid w:val="00564B26"/>
    <w:rsid w:val="005705EF"/>
    <w:rsid w:val="005722F3"/>
    <w:rsid w:val="005743DB"/>
    <w:rsid w:val="00575E91"/>
    <w:rsid w:val="005801F0"/>
    <w:rsid w:val="00580E03"/>
    <w:rsid w:val="00581C9E"/>
    <w:rsid w:val="005820C1"/>
    <w:rsid w:val="00582FF9"/>
    <w:rsid w:val="005909C4"/>
    <w:rsid w:val="00591056"/>
    <w:rsid w:val="005915AB"/>
    <w:rsid w:val="005949DF"/>
    <w:rsid w:val="00595DD5"/>
    <w:rsid w:val="00595EBA"/>
    <w:rsid w:val="0059637B"/>
    <w:rsid w:val="0059726E"/>
    <w:rsid w:val="00597FA1"/>
    <w:rsid w:val="005A206F"/>
    <w:rsid w:val="005A511E"/>
    <w:rsid w:val="005B3D16"/>
    <w:rsid w:val="005B502D"/>
    <w:rsid w:val="005B546E"/>
    <w:rsid w:val="005B62DF"/>
    <w:rsid w:val="005C037A"/>
    <w:rsid w:val="005C17A0"/>
    <w:rsid w:val="005C3427"/>
    <w:rsid w:val="005C4D47"/>
    <w:rsid w:val="005C5270"/>
    <w:rsid w:val="005C6DCB"/>
    <w:rsid w:val="005D24A0"/>
    <w:rsid w:val="005D2913"/>
    <w:rsid w:val="005D7F3E"/>
    <w:rsid w:val="005E07D4"/>
    <w:rsid w:val="005E148A"/>
    <w:rsid w:val="005E4006"/>
    <w:rsid w:val="005E5A1D"/>
    <w:rsid w:val="005E686E"/>
    <w:rsid w:val="005F5DCF"/>
    <w:rsid w:val="005F67E9"/>
    <w:rsid w:val="006001DF"/>
    <w:rsid w:val="006022FE"/>
    <w:rsid w:val="00607149"/>
    <w:rsid w:val="00612699"/>
    <w:rsid w:val="00613060"/>
    <w:rsid w:val="006134A1"/>
    <w:rsid w:val="00615F25"/>
    <w:rsid w:val="00625F5F"/>
    <w:rsid w:val="0063099F"/>
    <w:rsid w:val="006326AF"/>
    <w:rsid w:val="00632F57"/>
    <w:rsid w:val="006361A9"/>
    <w:rsid w:val="006459F3"/>
    <w:rsid w:val="00646B52"/>
    <w:rsid w:val="00651FC5"/>
    <w:rsid w:val="00653F9B"/>
    <w:rsid w:val="00657F43"/>
    <w:rsid w:val="0066103E"/>
    <w:rsid w:val="00662C22"/>
    <w:rsid w:val="00662D44"/>
    <w:rsid w:val="00663AD5"/>
    <w:rsid w:val="00663E5F"/>
    <w:rsid w:val="0066583A"/>
    <w:rsid w:val="00665CCC"/>
    <w:rsid w:val="00673A96"/>
    <w:rsid w:val="00674068"/>
    <w:rsid w:val="006755A3"/>
    <w:rsid w:val="00677353"/>
    <w:rsid w:val="0068263F"/>
    <w:rsid w:val="00684619"/>
    <w:rsid w:val="00684C5C"/>
    <w:rsid w:val="0068615F"/>
    <w:rsid w:val="00691B78"/>
    <w:rsid w:val="00694F2F"/>
    <w:rsid w:val="00695F4F"/>
    <w:rsid w:val="00697219"/>
    <w:rsid w:val="006976A2"/>
    <w:rsid w:val="006A63B0"/>
    <w:rsid w:val="006A67F0"/>
    <w:rsid w:val="006A6C9D"/>
    <w:rsid w:val="006A6DA8"/>
    <w:rsid w:val="006A769F"/>
    <w:rsid w:val="006A7921"/>
    <w:rsid w:val="006B6FEB"/>
    <w:rsid w:val="006C3CB7"/>
    <w:rsid w:val="006C3D68"/>
    <w:rsid w:val="006C44FB"/>
    <w:rsid w:val="006C52AA"/>
    <w:rsid w:val="006C541F"/>
    <w:rsid w:val="006C552F"/>
    <w:rsid w:val="006C568D"/>
    <w:rsid w:val="006C56B6"/>
    <w:rsid w:val="006C7752"/>
    <w:rsid w:val="006D02E9"/>
    <w:rsid w:val="006D2B11"/>
    <w:rsid w:val="006D30EF"/>
    <w:rsid w:val="006D4985"/>
    <w:rsid w:val="006D5D03"/>
    <w:rsid w:val="006D66E9"/>
    <w:rsid w:val="006E174B"/>
    <w:rsid w:val="006E2D3A"/>
    <w:rsid w:val="006E55E9"/>
    <w:rsid w:val="006E5673"/>
    <w:rsid w:val="006E6E75"/>
    <w:rsid w:val="006E73F6"/>
    <w:rsid w:val="006E7856"/>
    <w:rsid w:val="006F1080"/>
    <w:rsid w:val="006F1E7D"/>
    <w:rsid w:val="006F574B"/>
    <w:rsid w:val="006F72D8"/>
    <w:rsid w:val="006F767D"/>
    <w:rsid w:val="0070059C"/>
    <w:rsid w:val="00703FA4"/>
    <w:rsid w:val="00706072"/>
    <w:rsid w:val="007071B0"/>
    <w:rsid w:val="007117B3"/>
    <w:rsid w:val="0071252A"/>
    <w:rsid w:val="00713C2A"/>
    <w:rsid w:val="00716C3D"/>
    <w:rsid w:val="007218C9"/>
    <w:rsid w:val="00726416"/>
    <w:rsid w:val="007319C7"/>
    <w:rsid w:val="00732416"/>
    <w:rsid w:val="00732964"/>
    <w:rsid w:val="00735E69"/>
    <w:rsid w:val="00742587"/>
    <w:rsid w:val="0074343A"/>
    <w:rsid w:val="0074394D"/>
    <w:rsid w:val="00743DB2"/>
    <w:rsid w:val="0074489C"/>
    <w:rsid w:val="00744929"/>
    <w:rsid w:val="0074549E"/>
    <w:rsid w:val="00745F47"/>
    <w:rsid w:val="00746BF5"/>
    <w:rsid w:val="00751697"/>
    <w:rsid w:val="00752695"/>
    <w:rsid w:val="00753E52"/>
    <w:rsid w:val="00754F56"/>
    <w:rsid w:val="00755C68"/>
    <w:rsid w:val="0075783C"/>
    <w:rsid w:val="00760666"/>
    <w:rsid w:val="00764680"/>
    <w:rsid w:val="007669A8"/>
    <w:rsid w:val="007723D2"/>
    <w:rsid w:val="00772897"/>
    <w:rsid w:val="00773A28"/>
    <w:rsid w:val="00774D63"/>
    <w:rsid w:val="007779FD"/>
    <w:rsid w:val="00781380"/>
    <w:rsid w:val="00787E66"/>
    <w:rsid w:val="00791C78"/>
    <w:rsid w:val="007921ED"/>
    <w:rsid w:val="007947AA"/>
    <w:rsid w:val="007951B5"/>
    <w:rsid w:val="00795C93"/>
    <w:rsid w:val="007B3B11"/>
    <w:rsid w:val="007B5E61"/>
    <w:rsid w:val="007B6F08"/>
    <w:rsid w:val="007C0CAE"/>
    <w:rsid w:val="007C5452"/>
    <w:rsid w:val="007D10D8"/>
    <w:rsid w:val="007D1BAA"/>
    <w:rsid w:val="007D1D81"/>
    <w:rsid w:val="007D316B"/>
    <w:rsid w:val="007D35AB"/>
    <w:rsid w:val="007D3C6C"/>
    <w:rsid w:val="007D50A6"/>
    <w:rsid w:val="007D5C2C"/>
    <w:rsid w:val="007D6CF1"/>
    <w:rsid w:val="007D6F74"/>
    <w:rsid w:val="007D7CC0"/>
    <w:rsid w:val="007E0997"/>
    <w:rsid w:val="007E349C"/>
    <w:rsid w:val="007E3569"/>
    <w:rsid w:val="007F433F"/>
    <w:rsid w:val="007F4E8E"/>
    <w:rsid w:val="007F765C"/>
    <w:rsid w:val="00802960"/>
    <w:rsid w:val="008030DB"/>
    <w:rsid w:val="008036F6"/>
    <w:rsid w:val="008058A0"/>
    <w:rsid w:val="008068CD"/>
    <w:rsid w:val="00812033"/>
    <w:rsid w:val="00813FF1"/>
    <w:rsid w:val="00820907"/>
    <w:rsid w:val="00820979"/>
    <w:rsid w:val="0082191B"/>
    <w:rsid w:val="00831667"/>
    <w:rsid w:val="00836929"/>
    <w:rsid w:val="00837E4C"/>
    <w:rsid w:val="00840A1D"/>
    <w:rsid w:val="0085351B"/>
    <w:rsid w:val="00856B0F"/>
    <w:rsid w:val="00857F9A"/>
    <w:rsid w:val="0086209B"/>
    <w:rsid w:val="00862E4E"/>
    <w:rsid w:val="00864039"/>
    <w:rsid w:val="00865CCE"/>
    <w:rsid w:val="0086772C"/>
    <w:rsid w:val="00870B07"/>
    <w:rsid w:val="00873091"/>
    <w:rsid w:val="00875BB4"/>
    <w:rsid w:val="00876D41"/>
    <w:rsid w:val="00881D37"/>
    <w:rsid w:val="00882016"/>
    <w:rsid w:val="0088327C"/>
    <w:rsid w:val="00883B2D"/>
    <w:rsid w:val="00886479"/>
    <w:rsid w:val="0088667B"/>
    <w:rsid w:val="00891503"/>
    <w:rsid w:val="0089679E"/>
    <w:rsid w:val="008A1514"/>
    <w:rsid w:val="008A2635"/>
    <w:rsid w:val="008A299D"/>
    <w:rsid w:val="008A4177"/>
    <w:rsid w:val="008A5A6E"/>
    <w:rsid w:val="008A7262"/>
    <w:rsid w:val="008B045F"/>
    <w:rsid w:val="008B1B20"/>
    <w:rsid w:val="008B1CE8"/>
    <w:rsid w:val="008B25DF"/>
    <w:rsid w:val="008B2FD1"/>
    <w:rsid w:val="008B7D24"/>
    <w:rsid w:val="008C3CC8"/>
    <w:rsid w:val="008C3D1C"/>
    <w:rsid w:val="008C6A24"/>
    <w:rsid w:val="008C6D26"/>
    <w:rsid w:val="008D09AE"/>
    <w:rsid w:val="008D0F34"/>
    <w:rsid w:val="008D49C3"/>
    <w:rsid w:val="008E5486"/>
    <w:rsid w:val="008E6DA1"/>
    <w:rsid w:val="008F2064"/>
    <w:rsid w:val="008F45A9"/>
    <w:rsid w:val="008F4FF6"/>
    <w:rsid w:val="008F591A"/>
    <w:rsid w:val="00903DCE"/>
    <w:rsid w:val="00907874"/>
    <w:rsid w:val="00910029"/>
    <w:rsid w:val="00910DDF"/>
    <w:rsid w:val="00912FEB"/>
    <w:rsid w:val="00914AE7"/>
    <w:rsid w:val="00917520"/>
    <w:rsid w:val="009201F0"/>
    <w:rsid w:val="00922E68"/>
    <w:rsid w:val="00923E5E"/>
    <w:rsid w:val="00925805"/>
    <w:rsid w:val="00927B85"/>
    <w:rsid w:val="009302F2"/>
    <w:rsid w:val="00931A90"/>
    <w:rsid w:val="00931F75"/>
    <w:rsid w:val="0093523F"/>
    <w:rsid w:val="00937FCD"/>
    <w:rsid w:val="009407DB"/>
    <w:rsid w:val="00942D70"/>
    <w:rsid w:val="00943AAC"/>
    <w:rsid w:val="00945C17"/>
    <w:rsid w:val="00947AC2"/>
    <w:rsid w:val="0095177C"/>
    <w:rsid w:val="00952D29"/>
    <w:rsid w:val="00954AE6"/>
    <w:rsid w:val="00961346"/>
    <w:rsid w:val="00963139"/>
    <w:rsid w:val="0096489D"/>
    <w:rsid w:val="00966FA1"/>
    <w:rsid w:val="00971EA9"/>
    <w:rsid w:val="00974B0D"/>
    <w:rsid w:val="009777B0"/>
    <w:rsid w:val="00981832"/>
    <w:rsid w:val="009830E4"/>
    <w:rsid w:val="009928A2"/>
    <w:rsid w:val="0099523B"/>
    <w:rsid w:val="009A4EDA"/>
    <w:rsid w:val="009B1B97"/>
    <w:rsid w:val="009B236F"/>
    <w:rsid w:val="009C1F2F"/>
    <w:rsid w:val="009C320B"/>
    <w:rsid w:val="009C3D09"/>
    <w:rsid w:val="009C64FC"/>
    <w:rsid w:val="009C6BB0"/>
    <w:rsid w:val="009C6F8F"/>
    <w:rsid w:val="009D3DA8"/>
    <w:rsid w:val="009D48C7"/>
    <w:rsid w:val="009D55AF"/>
    <w:rsid w:val="009D638E"/>
    <w:rsid w:val="009D7440"/>
    <w:rsid w:val="009E0220"/>
    <w:rsid w:val="009E04F0"/>
    <w:rsid w:val="009E3553"/>
    <w:rsid w:val="009F060E"/>
    <w:rsid w:val="009F0EC4"/>
    <w:rsid w:val="009F3EA9"/>
    <w:rsid w:val="009F4B41"/>
    <w:rsid w:val="00A01393"/>
    <w:rsid w:val="00A02011"/>
    <w:rsid w:val="00A0301A"/>
    <w:rsid w:val="00A0636C"/>
    <w:rsid w:val="00A06AB3"/>
    <w:rsid w:val="00A0713B"/>
    <w:rsid w:val="00A07603"/>
    <w:rsid w:val="00A10E73"/>
    <w:rsid w:val="00A1266C"/>
    <w:rsid w:val="00A12D07"/>
    <w:rsid w:val="00A142AD"/>
    <w:rsid w:val="00A14CB2"/>
    <w:rsid w:val="00A14E77"/>
    <w:rsid w:val="00A1519F"/>
    <w:rsid w:val="00A15925"/>
    <w:rsid w:val="00A168ED"/>
    <w:rsid w:val="00A22430"/>
    <w:rsid w:val="00A22C7F"/>
    <w:rsid w:val="00A27C5A"/>
    <w:rsid w:val="00A27C74"/>
    <w:rsid w:val="00A33B99"/>
    <w:rsid w:val="00A400A3"/>
    <w:rsid w:val="00A41833"/>
    <w:rsid w:val="00A470F0"/>
    <w:rsid w:val="00A47AA7"/>
    <w:rsid w:val="00A47F89"/>
    <w:rsid w:val="00A5318F"/>
    <w:rsid w:val="00A535BD"/>
    <w:rsid w:val="00A54BF0"/>
    <w:rsid w:val="00A56660"/>
    <w:rsid w:val="00A5733C"/>
    <w:rsid w:val="00A64AC2"/>
    <w:rsid w:val="00A70156"/>
    <w:rsid w:val="00A733F1"/>
    <w:rsid w:val="00A75EDD"/>
    <w:rsid w:val="00A76D69"/>
    <w:rsid w:val="00A817C3"/>
    <w:rsid w:val="00A831D6"/>
    <w:rsid w:val="00A84FD4"/>
    <w:rsid w:val="00A85449"/>
    <w:rsid w:val="00A877C6"/>
    <w:rsid w:val="00A92FB2"/>
    <w:rsid w:val="00A93AB7"/>
    <w:rsid w:val="00A947EE"/>
    <w:rsid w:val="00A94FD8"/>
    <w:rsid w:val="00A96B1E"/>
    <w:rsid w:val="00A979F1"/>
    <w:rsid w:val="00AA174D"/>
    <w:rsid w:val="00AA2649"/>
    <w:rsid w:val="00AA4F7D"/>
    <w:rsid w:val="00AA5149"/>
    <w:rsid w:val="00AA5F3E"/>
    <w:rsid w:val="00AA6C17"/>
    <w:rsid w:val="00AA6F2F"/>
    <w:rsid w:val="00AC195D"/>
    <w:rsid w:val="00AC30FD"/>
    <w:rsid w:val="00AC3165"/>
    <w:rsid w:val="00AC345F"/>
    <w:rsid w:val="00AC7815"/>
    <w:rsid w:val="00AD0D01"/>
    <w:rsid w:val="00AD2CFB"/>
    <w:rsid w:val="00AD30C0"/>
    <w:rsid w:val="00AE331F"/>
    <w:rsid w:val="00AE36C6"/>
    <w:rsid w:val="00AE3EC3"/>
    <w:rsid w:val="00AE503D"/>
    <w:rsid w:val="00AE6420"/>
    <w:rsid w:val="00AE7D5D"/>
    <w:rsid w:val="00AF228E"/>
    <w:rsid w:val="00AF3254"/>
    <w:rsid w:val="00AF361F"/>
    <w:rsid w:val="00AF53BC"/>
    <w:rsid w:val="00AF78CD"/>
    <w:rsid w:val="00B000DF"/>
    <w:rsid w:val="00B01987"/>
    <w:rsid w:val="00B0256F"/>
    <w:rsid w:val="00B03591"/>
    <w:rsid w:val="00B075F0"/>
    <w:rsid w:val="00B07BB7"/>
    <w:rsid w:val="00B136BC"/>
    <w:rsid w:val="00B14D96"/>
    <w:rsid w:val="00B259B9"/>
    <w:rsid w:val="00B321EC"/>
    <w:rsid w:val="00B355A2"/>
    <w:rsid w:val="00B355B1"/>
    <w:rsid w:val="00B364B5"/>
    <w:rsid w:val="00B40D50"/>
    <w:rsid w:val="00B41786"/>
    <w:rsid w:val="00B41C1A"/>
    <w:rsid w:val="00B42CCB"/>
    <w:rsid w:val="00B43216"/>
    <w:rsid w:val="00B44ECD"/>
    <w:rsid w:val="00B47C4A"/>
    <w:rsid w:val="00B5158D"/>
    <w:rsid w:val="00B52FDB"/>
    <w:rsid w:val="00B54A84"/>
    <w:rsid w:val="00B57504"/>
    <w:rsid w:val="00B63C46"/>
    <w:rsid w:val="00B648CE"/>
    <w:rsid w:val="00B64A4F"/>
    <w:rsid w:val="00B673D3"/>
    <w:rsid w:val="00B706F5"/>
    <w:rsid w:val="00B71F10"/>
    <w:rsid w:val="00B729B8"/>
    <w:rsid w:val="00B73E24"/>
    <w:rsid w:val="00B77573"/>
    <w:rsid w:val="00B77BD6"/>
    <w:rsid w:val="00B81890"/>
    <w:rsid w:val="00B82353"/>
    <w:rsid w:val="00B84174"/>
    <w:rsid w:val="00B85A61"/>
    <w:rsid w:val="00B867EA"/>
    <w:rsid w:val="00B9081C"/>
    <w:rsid w:val="00B92C0D"/>
    <w:rsid w:val="00B9300C"/>
    <w:rsid w:val="00B96D87"/>
    <w:rsid w:val="00B97B5A"/>
    <w:rsid w:val="00B97DAE"/>
    <w:rsid w:val="00B97ED4"/>
    <w:rsid w:val="00BA0081"/>
    <w:rsid w:val="00BA0A3B"/>
    <w:rsid w:val="00BA14D8"/>
    <w:rsid w:val="00BA25EF"/>
    <w:rsid w:val="00BA4756"/>
    <w:rsid w:val="00BB27B4"/>
    <w:rsid w:val="00BB2E1C"/>
    <w:rsid w:val="00BB43B2"/>
    <w:rsid w:val="00BC0262"/>
    <w:rsid w:val="00BC0C76"/>
    <w:rsid w:val="00BC4106"/>
    <w:rsid w:val="00BC60EF"/>
    <w:rsid w:val="00BC72D7"/>
    <w:rsid w:val="00BC79AC"/>
    <w:rsid w:val="00BC7F47"/>
    <w:rsid w:val="00BD26D9"/>
    <w:rsid w:val="00BD35E6"/>
    <w:rsid w:val="00BD3F88"/>
    <w:rsid w:val="00BD5C17"/>
    <w:rsid w:val="00BD71F2"/>
    <w:rsid w:val="00BE1769"/>
    <w:rsid w:val="00BE1AC6"/>
    <w:rsid w:val="00BE21C2"/>
    <w:rsid w:val="00BE59A1"/>
    <w:rsid w:val="00BF4209"/>
    <w:rsid w:val="00BF6743"/>
    <w:rsid w:val="00BF7AB1"/>
    <w:rsid w:val="00C00731"/>
    <w:rsid w:val="00C00FCC"/>
    <w:rsid w:val="00C01089"/>
    <w:rsid w:val="00C048A9"/>
    <w:rsid w:val="00C07005"/>
    <w:rsid w:val="00C07545"/>
    <w:rsid w:val="00C101F5"/>
    <w:rsid w:val="00C20406"/>
    <w:rsid w:val="00C23C8C"/>
    <w:rsid w:val="00C24BBE"/>
    <w:rsid w:val="00C32B78"/>
    <w:rsid w:val="00C40274"/>
    <w:rsid w:val="00C433E7"/>
    <w:rsid w:val="00C442A9"/>
    <w:rsid w:val="00C4490A"/>
    <w:rsid w:val="00C470A4"/>
    <w:rsid w:val="00C4734E"/>
    <w:rsid w:val="00C50F0E"/>
    <w:rsid w:val="00C577F1"/>
    <w:rsid w:val="00C60FDE"/>
    <w:rsid w:val="00C61855"/>
    <w:rsid w:val="00C6530C"/>
    <w:rsid w:val="00C66286"/>
    <w:rsid w:val="00C72289"/>
    <w:rsid w:val="00C7372E"/>
    <w:rsid w:val="00C76148"/>
    <w:rsid w:val="00C90260"/>
    <w:rsid w:val="00C90796"/>
    <w:rsid w:val="00C93CC8"/>
    <w:rsid w:val="00C95CCD"/>
    <w:rsid w:val="00C977F5"/>
    <w:rsid w:val="00CA46A1"/>
    <w:rsid w:val="00CA62EA"/>
    <w:rsid w:val="00CB02A4"/>
    <w:rsid w:val="00CB067E"/>
    <w:rsid w:val="00CB0A25"/>
    <w:rsid w:val="00CB14E0"/>
    <w:rsid w:val="00CB2790"/>
    <w:rsid w:val="00CB2B35"/>
    <w:rsid w:val="00CC26C2"/>
    <w:rsid w:val="00CC27FA"/>
    <w:rsid w:val="00CC4985"/>
    <w:rsid w:val="00CC7E6C"/>
    <w:rsid w:val="00CD011A"/>
    <w:rsid w:val="00CD1310"/>
    <w:rsid w:val="00CD3EAE"/>
    <w:rsid w:val="00CD7995"/>
    <w:rsid w:val="00CE01AF"/>
    <w:rsid w:val="00CE08D2"/>
    <w:rsid w:val="00CE1DC7"/>
    <w:rsid w:val="00CE2889"/>
    <w:rsid w:val="00CE34CF"/>
    <w:rsid w:val="00CE3633"/>
    <w:rsid w:val="00CE4414"/>
    <w:rsid w:val="00CE498D"/>
    <w:rsid w:val="00CE5A0D"/>
    <w:rsid w:val="00CE5F05"/>
    <w:rsid w:val="00CE69C6"/>
    <w:rsid w:val="00CF0A1B"/>
    <w:rsid w:val="00CF2A63"/>
    <w:rsid w:val="00CF7C2D"/>
    <w:rsid w:val="00D02709"/>
    <w:rsid w:val="00D04766"/>
    <w:rsid w:val="00D07584"/>
    <w:rsid w:val="00D11ED6"/>
    <w:rsid w:val="00D122FF"/>
    <w:rsid w:val="00D167CC"/>
    <w:rsid w:val="00D2682F"/>
    <w:rsid w:val="00D270D5"/>
    <w:rsid w:val="00D33244"/>
    <w:rsid w:val="00D35420"/>
    <w:rsid w:val="00D36252"/>
    <w:rsid w:val="00D3680A"/>
    <w:rsid w:val="00D3687E"/>
    <w:rsid w:val="00D36B74"/>
    <w:rsid w:val="00D42A56"/>
    <w:rsid w:val="00D44F4B"/>
    <w:rsid w:val="00D464FA"/>
    <w:rsid w:val="00D465C0"/>
    <w:rsid w:val="00D4701C"/>
    <w:rsid w:val="00D4763D"/>
    <w:rsid w:val="00D5043E"/>
    <w:rsid w:val="00D53AFB"/>
    <w:rsid w:val="00D54E5B"/>
    <w:rsid w:val="00D57BD2"/>
    <w:rsid w:val="00D60880"/>
    <w:rsid w:val="00D60BE5"/>
    <w:rsid w:val="00D60E3D"/>
    <w:rsid w:val="00D6306C"/>
    <w:rsid w:val="00D6353E"/>
    <w:rsid w:val="00D63E9F"/>
    <w:rsid w:val="00D65B97"/>
    <w:rsid w:val="00D679B6"/>
    <w:rsid w:val="00D705B5"/>
    <w:rsid w:val="00D75204"/>
    <w:rsid w:val="00D76ED4"/>
    <w:rsid w:val="00D8091E"/>
    <w:rsid w:val="00D80AF3"/>
    <w:rsid w:val="00D835C9"/>
    <w:rsid w:val="00D854D6"/>
    <w:rsid w:val="00D86276"/>
    <w:rsid w:val="00D90131"/>
    <w:rsid w:val="00D904D7"/>
    <w:rsid w:val="00D9207A"/>
    <w:rsid w:val="00D93162"/>
    <w:rsid w:val="00D955A2"/>
    <w:rsid w:val="00D95E1E"/>
    <w:rsid w:val="00D97497"/>
    <w:rsid w:val="00DA064C"/>
    <w:rsid w:val="00DA0B79"/>
    <w:rsid w:val="00DA45A9"/>
    <w:rsid w:val="00DA595E"/>
    <w:rsid w:val="00DA7332"/>
    <w:rsid w:val="00DB14E3"/>
    <w:rsid w:val="00DB33F4"/>
    <w:rsid w:val="00DB34BA"/>
    <w:rsid w:val="00DB3C0E"/>
    <w:rsid w:val="00DB3C8E"/>
    <w:rsid w:val="00DB4C43"/>
    <w:rsid w:val="00DB549D"/>
    <w:rsid w:val="00DB6B3A"/>
    <w:rsid w:val="00DB6F75"/>
    <w:rsid w:val="00DB7B09"/>
    <w:rsid w:val="00DC2B25"/>
    <w:rsid w:val="00DC5073"/>
    <w:rsid w:val="00DC50F6"/>
    <w:rsid w:val="00DC6D65"/>
    <w:rsid w:val="00DD2301"/>
    <w:rsid w:val="00DD4EBD"/>
    <w:rsid w:val="00DD5377"/>
    <w:rsid w:val="00DD5DFB"/>
    <w:rsid w:val="00DE0929"/>
    <w:rsid w:val="00DE3162"/>
    <w:rsid w:val="00DE49A5"/>
    <w:rsid w:val="00DE5254"/>
    <w:rsid w:val="00DF0011"/>
    <w:rsid w:val="00DF0046"/>
    <w:rsid w:val="00DF12F2"/>
    <w:rsid w:val="00DF391F"/>
    <w:rsid w:val="00DF3C76"/>
    <w:rsid w:val="00DF44DC"/>
    <w:rsid w:val="00DF57C1"/>
    <w:rsid w:val="00DF677A"/>
    <w:rsid w:val="00E00617"/>
    <w:rsid w:val="00E06EF8"/>
    <w:rsid w:val="00E07010"/>
    <w:rsid w:val="00E1344B"/>
    <w:rsid w:val="00E13C0A"/>
    <w:rsid w:val="00E14562"/>
    <w:rsid w:val="00E14E49"/>
    <w:rsid w:val="00E155CD"/>
    <w:rsid w:val="00E17B4C"/>
    <w:rsid w:val="00E17B74"/>
    <w:rsid w:val="00E201D3"/>
    <w:rsid w:val="00E2310B"/>
    <w:rsid w:val="00E23F40"/>
    <w:rsid w:val="00E24DB0"/>
    <w:rsid w:val="00E30885"/>
    <w:rsid w:val="00E33008"/>
    <w:rsid w:val="00E40504"/>
    <w:rsid w:val="00E410A1"/>
    <w:rsid w:val="00E430FD"/>
    <w:rsid w:val="00E43C61"/>
    <w:rsid w:val="00E44C28"/>
    <w:rsid w:val="00E47910"/>
    <w:rsid w:val="00E50A5C"/>
    <w:rsid w:val="00E51413"/>
    <w:rsid w:val="00E523AB"/>
    <w:rsid w:val="00E62261"/>
    <w:rsid w:val="00E73265"/>
    <w:rsid w:val="00E73D4D"/>
    <w:rsid w:val="00E800D4"/>
    <w:rsid w:val="00E827B9"/>
    <w:rsid w:val="00E9150A"/>
    <w:rsid w:val="00E94E70"/>
    <w:rsid w:val="00E957B9"/>
    <w:rsid w:val="00E96D53"/>
    <w:rsid w:val="00EA09C4"/>
    <w:rsid w:val="00EA2C17"/>
    <w:rsid w:val="00EA534D"/>
    <w:rsid w:val="00EB33D0"/>
    <w:rsid w:val="00EB5011"/>
    <w:rsid w:val="00EB5369"/>
    <w:rsid w:val="00EC0A8F"/>
    <w:rsid w:val="00EC1053"/>
    <w:rsid w:val="00EC1214"/>
    <w:rsid w:val="00EC1C47"/>
    <w:rsid w:val="00EC337B"/>
    <w:rsid w:val="00EC42D8"/>
    <w:rsid w:val="00ED35B6"/>
    <w:rsid w:val="00ED6AF6"/>
    <w:rsid w:val="00ED71CB"/>
    <w:rsid w:val="00EE1809"/>
    <w:rsid w:val="00EE2212"/>
    <w:rsid w:val="00EE5F31"/>
    <w:rsid w:val="00EE634D"/>
    <w:rsid w:val="00EE709C"/>
    <w:rsid w:val="00EE70E0"/>
    <w:rsid w:val="00EF1D7F"/>
    <w:rsid w:val="00EF3790"/>
    <w:rsid w:val="00EF4014"/>
    <w:rsid w:val="00EF544C"/>
    <w:rsid w:val="00EF5731"/>
    <w:rsid w:val="00F000B1"/>
    <w:rsid w:val="00F04DDF"/>
    <w:rsid w:val="00F06031"/>
    <w:rsid w:val="00F0658D"/>
    <w:rsid w:val="00F125C4"/>
    <w:rsid w:val="00F16B2C"/>
    <w:rsid w:val="00F233CD"/>
    <w:rsid w:val="00F23C7E"/>
    <w:rsid w:val="00F24AC8"/>
    <w:rsid w:val="00F30FCD"/>
    <w:rsid w:val="00F31BDC"/>
    <w:rsid w:val="00F32196"/>
    <w:rsid w:val="00F34525"/>
    <w:rsid w:val="00F35C77"/>
    <w:rsid w:val="00F441F5"/>
    <w:rsid w:val="00F45A10"/>
    <w:rsid w:val="00F45D31"/>
    <w:rsid w:val="00F47821"/>
    <w:rsid w:val="00F51A0E"/>
    <w:rsid w:val="00F529AE"/>
    <w:rsid w:val="00F542F9"/>
    <w:rsid w:val="00F54685"/>
    <w:rsid w:val="00F60530"/>
    <w:rsid w:val="00F60B7C"/>
    <w:rsid w:val="00F64DCA"/>
    <w:rsid w:val="00F711A2"/>
    <w:rsid w:val="00F754A3"/>
    <w:rsid w:val="00F75C74"/>
    <w:rsid w:val="00F7748D"/>
    <w:rsid w:val="00F81DF0"/>
    <w:rsid w:val="00F83455"/>
    <w:rsid w:val="00FA1515"/>
    <w:rsid w:val="00FA29A4"/>
    <w:rsid w:val="00FA455A"/>
    <w:rsid w:val="00FA4CB4"/>
    <w:rsid w:val="00FA4CDA"/>
    <w:rsid w:val="00FA7677"/>
    <w:rsid w:val="00FA7F8F"/>
    <w:rsid w:val="00FB24B5"/>
    <w:rsid w:val="00FB6110"/>
    <w:rsid w:val="00FB7D44"/>
    <w:rsid w:val="00FC446B"/>
    <w:rsid w:val="00FC4A55"/>
    <w:rsid w:val="00FC7969"/>
    <w:rsid w:val="00FD0AE8"/>
    <w:rsid w:val="00FD0F50"/>
    <w:rsid w:val="00FD15C5"/>
    <w:rsid w:val="00FD1E3E"/>
    <w:rsid w:val="00FD3EEB"/>
    <w:rsid w:val="00FD6064"/>
    <w:rsid w:val="00FE34F3"/>
    <w:rsid w:val="00FE3536"/>
    <w:rsid w:val="00FE3B90"/>
    <w:rsid w:val="00FE5A04"/>
    <w:rsid w:val="00FE5E77"/>
    <w:rsid w:val="00FE6131"/>
    <w:rsid w:val="00FF0E9B"/>
    <w:rsid w:val="00FF1F4E"/>
    <w:rsid w:val="00FF3D10"/>
    <w:rsid w:val="00FF6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7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C5073"/>
    <w:pPr>
      <w:keepNext/>
      <w:jc w:val="both"/>
      <w:outlineLvl w:val="1"/>
    </w:pPr>
    <w:rPr>
      <w:b/>
      <w:szCs w:val="28"/>
      <w:lang w:val="uk-UA"/>
    </w:rPr>
  </w:style>
  <w:style w:type="paragraph" w:styleId="4">
    <w:name w:val="heading 4"/>
    <w:basedOn w:val="a"/>
    <w:next w:val="a"/>
    <w:link w:val="40"/>
    <w:uiPriority w:val="9"/>
    <w:semiHidden/>
    <w:unhideWhenUsed/>
    <w:qFormat/>
    <w:rsid w:val="002A17D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5073"/>
    <w:rPr>
      <w:rFonts w:ascii="Times New Roman" w:eastAsia="Times New Roman" w:hAnsi="Times New Roman" w:cs="Times New Roman"/>
      <w:b/>
      <w:sz w:val="24"/>
      <w:szCs w:val="28"/>
      <w:lang w:val="uk-UA"/>
    </w:rPr>
  </w:style>
  <w:style w:type="paragraph" w:styleId="21">
    <w:name w:val="Body Text Indent 2"/>
    <w:basedOn w:val="a"/>
    <w:link w:val="22"/>
    <w:uiPriority w:val="99"/>
    <w:rsid w:val="00DC5073"/>
    <w:pPr>
      <w:spacing w:after="120" w:line="480" w:lineRule="auto"/>
      <w:ind w:left="283"/>
    </w:pPr>
  </w:style>
  <w:style w:type="character" w:customStyle="1" w:styleId="22">
    <w:name w:val="Основной текст с отступом 2 Знак"/>
    <w:basedOn w:val="a0"/>
    <w:link w:val="21"/>
    <w:uiPriority w:val="99"/>
    <w:rsid w:val="00DC5073"/>
    <w:rPr>
      <w:rFonts w:ascii="Times New Roman" w:eastAsia="Times New Roman" w:hAnsi="Times New Roman" w:cs="Times New Roman"/>
      <w:sz w:val="24"/>
      <w:szCs w:val="24"/>
    </w:rPr>
  </w:style>
  <w:style w:type="paragraph" w:styleId="a3">
    <w:name w:val="No Spacing"/>
    <w:aliases w:val="nado12,Bullet"/>
    <w:link w:val="a4"/>
    <w:uiPriority w:val="1"/>
    <w:qFormat/>
    <w:rsid w:val="00DC5073"/>
    <w:pPr>
      <w:spacing w:after="0"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DC5073"/>
  </w:style>
  <w:style w:type="paragraph" w:customStyle="1" w:styleId="rvps2">
    <w:name w:val="rvps2"/>
    <w:basedOn w:val="a"/>
    <w:uiPriority w:val="99"/>
    <w:rsid w:val="00DC5073"/>
    <w:pPr>
      <w:spacing w:before="100" w:beforeAutospacing="1" w:after="100" w:afterAutospacing="1"/>
    </w:pPr>
  </w:style>
  <w:style w:type="character" w:customStyle="1" w:styleId="rvts9">
    <w:name w:val="rvts9"/>
    <w:basedOn w:val="a0"/>
    <w:rsid w:val="00DC5073"/>
  </w:style>
  <w:style w:type="character" w:customStyle="1" w:styleId="rvts23">
    <w:name w:val="rvts23"/>
    <w:basedOn w:val="a0"/>
    <w:rsid w:val="00DC5073"/>
  </w:style>
  <w:style w:type="character" w:customStyle="1" w:styleId="a4">
    <w:name w:val="Без интервала Знак"/>
    <w:aliases w:val="nado12 Знак,Bullet Знак"/>
    <w:link w:val="a3"/>
    <w:uiPriority w:val="1"/>
    <w:rsid w:val="00DC5073"/>
    <w:rPr>
      <w:rFonts w:ascii="Times New Roman" w:eastAsia="Times New Roman" w:hAnsi="Times New Roman" w:cs="Times New Roman"/>
      <w:sz w:val="24"/>
      <w:szCs w:val="24"/>
      <w:lang w:eastAsia="ru-RU"/>
    </w:rPr>
  </w:style>
  <w:style w:type="paragraph" w:customStyle="1" w:styleId="LO-normal">
    <w:name w:val="LO-normal"/>
    <w:qFormat/>
    <w:rsid w:val="00DC5073"/>
    <w:pPr>
      <w:spacing w:after="0"/>
    </w:pPr>
    <w:rPr>
      <w:rFonts w:ascii="Arial" w:eastAsia="Arial" w:hAnsi="Arial" w:cs="Arial"/>
      <w:color w:val="000000"/>
      <w:lang w:eastAsia="zh-CN"/>
    </w:rPr>
  </w:style>
  <w:style w:type="character" w:customStyle="1" w:styleId="hard-blue-color">
    <w:name w:val="hard-blue-color"/>
    <w:basedOn w:val="a0"/>
    <w:rsid w:val="00DC5073"/>
  </w:style>
  <w:style w:type="character" w:customStyle="1" w:styleId="40">
    <w:name w:val="Заголовок 4 Знак"/>
    <w:basedOn w:val="a0"/>
    <w:link w:val="4"/>
    <w:rsid w:val="002A17D3"/>
    <w:rPr>
      <w:rFonts w:asciiTheme="majorHAnsi" w:eastAsiaTheme="majorEastAsia" w:hAnsiTheme="majorHAnsi" w:cstheme="majorBidi"/>
      <w:i/>
      <w:iCs/>
      <w:color w:val="365F91" w:themeColor="accent1" w:themeShade="BF"/>
      <w:sz w:val="24"/>
      <w:szCs w:val="24"/>
      <w:lang w:eastAsia="ru-RU"/>
    </w:rPr>
  </w:style>
  <w:style w:type="character" w:styleId="a5">
    <w:name w:val="Hyperlink"/>
    <w:uiPriority w:val="99"/>
    <w:qFormat/>
    <w:rsid w:val="002A17D3"/>
    <w:rPr>
      <w:color w:val="0000FF"/>
      <w:u w:val="single"/>
    </w:rPr>
  </w:style>
  <w:style w:type="paragraph" w:customStyle="1" w:styleId="1">
    <w:name w:val="Обычный1"/>
    <w:rsid w:val="00E17B74"/>
    <w:pPr>
      <w:spacing w:after="0"/>
    </w:pPr>
    <w:rPr>
      <w:rFonts w:ascii="Arial" w:eastAsia="Arial" w:hAnsi="Arial" w:cs="Arial"/>
      <w:color w:val="000000"/>
      <w:lang w:eastAsia="ru-RU"/>
    </w:rPr>
  </w:style>
  <w:style w:type="paragraph" w:styleId="HTML">
    <w:name w:val="HTML Preformatted"/>
    <w:basedOn w:val="a"/>
    <w:link w:val="HTML0"/>
    <w:unhideWhenUsed/>
    <w:rsid w:val="00DB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B3C8E"/>
    <w:rPr>
      <w:rFonts w:ascii="Courier New" w:eastAsia="Times New Roman" w:hAnsi="Courier New" w:cs="Times New Roman"/>
      <w:sz w:val="20"/>
      <w:szCs w:val="20"/>
    </w:rPr>
  </w:style>
  <w:style w:type="character" w:customStyle="1" w:styleId="3">
    <w:name w:val="Основной текст3"/>
    <w:rsid w:val="006134A1"/>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uk-UA"/>
    </w:rPr>
  </w:style>
  <w:style w:type="character" w:customStyle="1" w:styleId="0pt">
    <w:name w:val="Основной текст + Курсив;Интервал 0 pt"/>
    <w:rsid w:val="00C577F1"/>
    <w:rPr>
      <w:rFonts w:ascii="Times New Roman" w:eastAsia="Times New Roman" w:hAnsi="Times New Roman" w:cs="Times New Roman"/>
      <w:b w:val="0"/>
      <w:bCs w:val="0"/>
      <w:i/>
      <w:iCs/>
      <w:smallCaps w:val="0"/>
      <w:strike w:val="0"/>
      <w:color w:val="000000"/>
      <w:spacing w:val="-2"/>
      <w:w w:val="100"/>
      <w:position w:val="0"/>
      <w:sz w:val="20"/>
      <w:szCs w:val="20"/>
      <w:u w:val="none"/>
      <w:shd w:val="clear" w:color="auto" w:fill="FFFFFF"/>
      <w:lang w:val="uk-UA"/>
    </w:rPr>
  </w:style>
  <w:style w:type="character" w:customStyle="1" w:styleId="75pt0pt">
    <w:name w:val="Основной текст + 7;5 pt;Полужирный;Интервал 0 pt"/>
    <w:rsid w:val="008A1514"/>
    <w:rPr>
      <w:rFonts w:ascii="Times New Roman" w:eastAsia="Times New Roman" w:hAnsi="Times New Roman" w:cs="Times New Roman"/>
      <w:b/>
      <w:bCs/>
      <w:i w:val="0"/>
      <w:iCs w:val="0"/>
      <w:smallCaps w:val="0"/>
      <w:strike w:val="0"/>
      <w:color w:val="000000"/>
      <w:spacing w:val="-3"/>
      <w:w w:val="100"/>
      <w:position w:val="0"/>
      <w:sz w:val="15"/>
      <w:szCs w:val="15"/>
      <w:u w:val="none"/>
      <w:shd w:val="clear" w:color="auto" w:fill="FFFFFF"/>
      <w:lang w:val="uk-UA"/>
    </w:rPr>
  </w:style>
  <w:style w:type="paragraph" w:customStyle="1" w:styleId="23">
    <w:name w:val="Абзац списка2"/>
    <w:basedOn w:val="a"/>
    <w:rsid w:val="00337686"/>
    <w:pPr>
      <w:widowControl w:val="0"/>
      <w:suppressAutoHyphens/>
      <w:autoSpaceDE w:val="0"/>
      <w:ind w:left="720"/>
    </w:pPr>
    <w:rPr>
      <w:rFonts w:ascii="Times New Roman CYR" w:hAnsi="Times New Roman CYR" w:cs="Times New Roman CYR"/>
      <w:lang w:eastAsia="ar-SA"/>
    </w:rPr>
  </w:style>
  <w:style w:type="paragraph" w:styleId="a6">
    <w:name w:val="Block Text"/>
    <w:basedOn w:val="a"/>
    <w:rsid w:val="00337686"/>
    <w:pPr>
      <w:ind w:left="284" w:right="-58" w:firstLine="436"/>
      <w:jc w:val="both"/>
    </w:pPr>
    <w:rPr>
      <w:szCs w:val="20"/>
    </w:rPr>
  </w:style>
  <w:style w:type="character" w:customStyle="1" w:styleId="60pt">
    <w:name w:val="Основной текст (6) + Не курсив;Интервал 0 pt"/>
    <w:rsid w:val="00BA14D8"/>
    <w:rPr>
      <w:rFonts w:ascii="Times New Roman" w:eastAsia="Times New Roman" w:hAnsi="Times New Roman" w:cs="Times New Roman"/>
      <w:b w:val="0"/>
      <w:bCs w:val="0"/>
      <w:i/>
      <w:iCs/>
      <w:smallCaps w:val="0"/>
      <w:strike w:val="0"/>
      <w:color w:val="000000"/>
      <w:spacing w:val="-2"/>
      <w:w w:val="100"/>
      <w:position w:val="0"/>
      <w:sz w:val="16"/>
      <w:szCs w:val="16"/>
      <w:u w:val="none"/>
      <w:lang w:val="uk-UA"/>
    </w:rPr>
  </w:style>
  <w:style w:type="paragraph" w:styleId="a7">
    <w:name w:val="Body Text"/>
    <w:basedOn w:val="a"/>
    <w:link w:val="a8"/>
    <w:uiPriority w:val="99"/>
    <w:semiHidden/>
    <w:unhideWhenUsed/>
    <w:rsid w:val="00BA14D8"/>
    <w:pPr>
      <w:spacing w:after="120"/>
    </w:pPr>
  </w:style>
  <w:style w:type="character" w:customStyle="1" w:styleId="a8">
    <w:name w:val="Основной текст Знак"/>
    <w:basedOn w:val="a0"/>
    <w:link w:val="a7"/>
    <w:rsid w:val="00BA14D8"/>
    <w:rPr>
      <w:rFonts w:ascii="Times New Roman" w:eastAsia="Times New Roman" w:hAnsi="Times New Roman" w:cs="Times New Roman"/>
      <w:sz w:val="24"/>
      <w:szCs w:val="24"/>
      <w:lang w:eastAsia="ru-RU"/>
    </w:rPr>
  </w:style>
  <w:style w:type="paragraph" w:customStyle="1" w:styleId="10">
    <w:name w:val="Текст1"/>
    <w:basedOn w:val="a"/>
    <w:rsid w:val="00BA14D8"/>
    <w:pPr>
      <w:suppressAutoHyphens/>
      <w:autoSpaceDE w:val="0"/>
    </w:pPr>
    <w:rPr>
      <w:rFonts w:ascii="Courier New" w:hAnsi="Courier New" w:cs="Courier New"/>
      <w:sz w:val="20"/>
      <w:szCs w:val="20"/>
      <w:lang w:val="uk-UA" w:eastAsia="ar-SA"/>
    </w:rPr>
  </w:style>
  <w:style w:type="paragraph" w:customStyle="1" w:styleId="11">
    <w:name w:val="Обычный1"/>
    <w:rsid w:val="00031F5D"/>
    <w:pPr>
      <w:spacing w:after="0"/>
    </w:pPr>
    <w:rPr>
      <w:rFonts w:ascii="Arial" w:eastAsia="Arial" w:hAnsi="Arial" w:cs="Arial"/>
      <w:color w:val="000000"/>
      <w:szCs w:val="20"/>
      <w:lang w:eastAsia="ru-RU"/>
    </w:rPr>
  </w:style>
  <w:style w:type="character" w:customStyle="1" w:styleId="12">
    <w:name w:val="Основной шрифт абзаца1"/>
    <w:link w:val="a9"/>
    <w:rsid w:val="008D49C3"/>
    <w:rPr>
      <w:rFonts w:ascii="Verdana" w:eastAsia="Verdana" w:hAnsi="Verdana"/>
    </w:rPr>
  </w:style>
  <w:style w:type="paragraph" w:customStyle="1" w:styleId="a9">
    <w:name w:val="Знак"/>
    <w:basedOn w:val="a"/>
    <w:link w:val="12"/>
    <w:rsid w:val="008D49C3"/>
    <w:rPr>
      <w:rFonts w:ascii="Verdana" w:eastAsia="Verdana" w:hAnsi="Verdana" w:cstheme="minorBidi"/>
      <w:sz w:val="22"/>
      <w:szCs w:val="22"/>
      <w:lang w:eastAsia="en-US"/>
    </w:rPr>
  </w:style>
  <w:style w:type="character" w:styleId="aa">
    <w:name w:val="annotation reference"/>
    <w:qFormat/>
    <w:rsid w:val="008D49C3"/>
    <w:rPr>
      <w:sz w:val="16"/>
      <w:szCs w:val="16"/>
    </w:rPr>
  </w:style>
  <w:style w:type="paragraph" w:styleId="ab">
    <w:name w:val="Subtitle"/>
    <w:basedOn w:val="a"/>
    <w:next w:val="a"/>
    <w:link w:val="ac"/>
    <w:qFormat/>
    <w:rsid w:val="00FA29A4"/>
    <w:pPr>
      <w:keepNext/>
      <w:keepLines/>
      <w:spacing w:before="360" w:after="80" w:line="276" w:lineRule="auto"/>
      <w:contextualSpacing/>
    </w:pPr>
    <w:rPr>
      <w:rFonts w:ascii="Georgia" w:eastAsia="Georgia" w:hAnsi="Georgia"/>
      <w:i/>
      <w:color w:val="666666"/>
      <w:sz w:val="48"/>
      <w:szCs w:val="48"/>
    </w:rPr>
  </w:style>
  <w:style w:type="character" w:customStyle="1" w:styleId="ac">
    <w:name w:val="Подзаголовок Знак"/>
    <w:basedOn w:val="a0"/>
    <w:link w:val="ab"/>
    <w:rsid w:val="00FA29A4"/>
    <w:rPr>
      <w:rFonts w:ascii="Georgia" w:eastAsia="Georgia" w:hAnsi="Georgia" w:cs="Times New Roman"/>
      <w:i/>
      <w:color w:val="666666"/>
      <w:sz w:val="48"/>
      <w:szCs w:val="48"/>
      <w:lang w:eastAsia="ru-RU"/>
    </w:rPr>
  </w:style>
  <w:style w:type="paragraph" w:styleId="ad">
    <w:name w:val="List Paragraph"/>
    <w:aliases w:val="Список уровня 2,Chapter10,название табл/рис,Bullet Number,Bullet 1,Use Case List Paragraph,lp1,lp11,List Paragraph11,Elenco Normale,заголовок 1.1,List Paragraph,EBRD List,CA bullets,Details,Заголовок 1.1,AC List 01"/>
    <w:basedOn w:val="a"/>
    <w:link w:val="ae"/>
    <w:uiPriority w:val="34"/>
    <w:qFormat/>
    <w:rsid w:val="004445B5"/>
    <w:pPr>
      <w:ind w:left="720"/>
      <w:contextualSpacing/>
    </w:pPr>
  </w:style>
  <w:style w:type="character" w:styleId="af">
    <w:name w:val="line number"/>
    <w:basedOn w:val="a0"/>
    <w:uiPriority w:val="99"/>
    <w:semiHidden/>
    <w:unhideWhenUsed/>
    <w:rsid w:val="00F04DDF"/>
  </w:style>
  <w:style w:type="paragraph" w:styleId="af0">
    <w:name w:val="header"/>
    <w:aliases w:val="Header Char,Знак7"/>
    <w:basedOn w:val="a"/>
    <w:link w:val="af1"/>
    <w:uiPriority w:val="99"/>
    <w:unhideWhenUsed/>
    <w:rsid w:val="00F04DDF"/>
    <w:pPr>
      <w:tabs>
        <w:tab w:val="center" w:pos="4677"/>
        <w:tab w:val="right" w:pos="9355"/>
      </w:tabs>
    </w:pPr>
  </w:style>
  <w:style w:type="character" w:customStyle="1" w:styleId="af1">
    <w:name w:val="Верхний колонтитул Знак"/>
    <w:aliases w:val="Header Char Знак,Знак7 Знак"/>
    <w:basedOn w:val="a0"/>
    <w:link w:val="af0"/>
    <w:uiPriority w:val="99"/>
    <w:rsid w:val="00F04DDF"/>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F04DDF"/>
    <w:pPr>
      <w:tabs>
        <w:tab w:val="center" w:pos="4677"/>
        <w:tab w:val="right" w:pos="9355"/>
      </w:tabs>
    </w:pPr>
  </w:style>
  <w:style w:type="character" w:customStyle="1" w:styleId="af3">
    <w:name w:val="Нижний колонтитул Знак"/>
    <w:basedOn w:val="a0"/>
    <w:link w:val="af2"/>
    <w:uiPriority w:val="99"/>
    <w:rsid w:val="00F04DDF"/>
    <w:rPr>
      <w:rFonts w:ascii="Times New Roman" w:eastAsia="Times New Roman" w:hAnsi="Times New Roman" w:cs="Times New Roman"/>
      <w:sz w:val="24"/>
      <w:szCs w:val="24"/>
      <w:lang w:eastAsia="ru-RU"/>
    </w:rPr>
  </w:style>
  <w:style w:type="character" w:customStyle="1" w:styleId="ae">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заголовок 1.1 Знак,List Paragraph Знак,EBRD List Знак"/>
    <w:link w:val="ad"/>
    <w:uiPriority w:val="34"/>
    <w:qFormat/>
    <w:locked/>
    <w:rsid w:val="00237164"/>
    <w:rPr>
      <w:rFonts w:ascii="Times New Roman" w:eastAsia="Times New Roman" w:hAnsi="Times New Roman" w:cs="Times New Roman"/>
      <w:sz w:val="24"/>
      <w:szCs w:val="24"/>
      <w:lang w:eastAsia="ru-RU"/>
    </w:rPr>
  </w:style>
  <w:style w:type="character" w:customStyle="1" w:styleId="Absatz-Standardschriftart">
    <w:name w:val="Absatz-Standardschriftart"/>
    <w:rsid w:val="007C5452"/>
  </w:style>
  <w:style w:type="character" w:customStyle="1" w:styleId="fontstyle01">
    <w:name w:val="fontstyle01"/>
    <w:basedOn w:val="a0"/>
    <w:rsid w:val="00527BD5"/>
    <w:rPr>
      <w:rFonts w:ascii="TimesNewRomanPS-BoldMT" w:hAnsi="TimesNewRomanPS-BoldMT" w:hint="default"/>
      <w:b/>
      <w:bCs/>
      <w:i w:val="0"/>
      <w:iCs w:val="0"/>
      <w:color w:val="000000"/>
      <w:sz w:val="22"/>
      <w:szCs w:val="22"/>
    </w:rPr>
  </w:style>
  <w:style w:type="paragraph" w:styleId="af4">
    <w:name w:val="Normal (Web)"/>
    <w:basedOn w:val="a"/>
    <w:uiPriority w:val="99"/>
    <w:unhideWhenUsed/>
    <w:rsid w:val="00EC1053"/>
    <w:pPr>
      <w:spacing w:before="100" w:beforeAutospacing="1" w:after="100" w:afterAutospacing="1"/>
    </w:pPr>
  </w:style>
  <w:style w:type="table" w:styleId="af5">
    <w:name w:val="Table Grid"/>
    <w:basedOn w:val="a1"/>
    <w:uiPriority w:val="39"/>
    <w:rsid w:val="00787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EC42D8"/>
    <w:rPr>
      <w:rFonts w:ascii="Calibri-Italic" w:hAnsi="Calibri-Italic" w:hint="default"/>
      <w:b w:val="0"/>
      <w:bCs w:val="0"/>
      <w:i/>
      <w:iCs/>
      <w:color w:val="000000"/>
      <w:sz w:val="18"/>
      <w:szCs w:val="18"/>
    </w:rPr>
  </w:style>
  <w:style w:type="character" w:customStyle="1" w:styleId="apple-converted-space">
    <w:name w:val="apple-converted-space"/>
    <w:rsid w:val="00864039"/>
  </w:style>
  <w:style w:type="paragraph" w:customStyle="1" w:styleId="210">
    <w:name w:val="Основной текст с отступом 21"/>
    <w:basedOn w:val="a"/>
    <w:rsid w:val="00864039"/>
    <w:pPr>
      <w:suppressAutoHyphens/>
      <w:spacing w:after="120" w:line="480" w:lineRule="auto"/>
      <w:ind w:left="283"/>
    </w:pPr>
    <w:rPr>
      <w:rFonts w:ascii="Calibri" w:hAnsi="Calibri"/>
      <w:sz w:val="22"/>
      <w:szCs w:val="22"/>
      <w:lang w:eastAsia="zh-CN"/>
    </w:rPr>
  </w:style>
  <w:style w:type="paragraph" w:customStyle="1" w:styleId="anchor">
    <w:name w:val="anchor"/>
    <w:basedOn w:val="a"/>
    <w:rsid w:val="00575E91"/>
    <w:pPr>
      <w:spacing w:before="100" w:beforeAutospacing="1" w:after="100" w:afterAutospacing="1"/>
    </w:pPr>
    <w:rPr>
      <w:lang w:val="uk-UA" w:eastAsia="uk-UA"/>
    </w:rPr>
  </w:style>
  <w:style w:type="character" w:customStyle="1" w:styleId="FontStyle36">
    <w:name w:val="Font Style36"/>
    <w:rsid w:val="00396576"/>
    <w:rPr>
      <w:rFonts w:ascii="Times New Roman" w:hAnsi="Times New Roman" w:cs="Times New Roman"/>
      <w:color w:val="000000"/>
      <w:sz w:val="26"/>
      <w:szCs w:val="26"/>
    </w:rPr>
  </w:style>
  <w:style w:type="paragraph" w:customStyle="1" w:styleId="xfmc2">
    <w:name w:val="xfmc2"/>
    <w:basedOn w:val="a"/>
    <w:rsid w:val="009777B0"/>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divs>
    <w:div w:id="198049949">
      <w:bodyDiv w:val="1"/>
      <w:marLeft w:val="0"/>
      <w:marRight w:val="0"/>
      <w:marTop w:val="0"/>
      <w:marBottom w:val="0"/>
      <w:divBdr>
        <w:top w:val="none" w:sz="0" w:space="0" w:color="auto"/>
        <w:left w:val="none" w:sz="0" w:space="0" w:color="auto"/>
        <w:bottom w:val="none" w:sz="0" w:space="0" w:color="auto"/>
        <w:right w:val="none" w:sz="0" w:space="0" w:color="auto"/>
      </w:divBdr>
    </w:div>
    <w:div w:id="212929465">
      <w:bodyDiv w:val="1"/>
      <w:marLeft w:val="0"/>
      <w:marRight w:val="0"/>
      <w:marTop w:val="0"/>
      <w:marBottom w:val="0"/>
      <w:divBdr>
        <w:top w:val="none" w:sz="0" w:space="0" w:color="auto"/>
        <w:left w:val="none" w:sz="0" w:space="0" w:color="auto"/>
        <w:bottom w:val="none" w:sz="0" w:space="0" w:color="auto"/>
        <w:right w:val="none" w:sz="0" w:space="0" w:color="auto"/>
      </w:divBdr>
    </w:div>
    <w:div w:id="283536393">
      <w:bodyDiv w:val="1"/>
      <w:marLeft w:val="0"/>
      <w:marRight w:val="0"/>
      <w:marTop w:val="0"/>
      <w:marBottom w:val="0"/>
      <w:divBdr>
        <w:top w:val="none" w:sz="0" w:space="0" w:color="auto"/>
        <w:left w:val="none" w:sz="0" w:space="0" w:color="auto"/>
        <w:bottom w:val="none" w:sz="0" w:space="0" w:color="auto"/>
        <w:right w:val="none" w:sz="0" w:space="0" w:color="auto"/>
      </w:divBdr>
    </w:div>
    <w:div w:id="305014065">
      <w:bodyDiv w:val="1"/>
      <w:marLeft w:val="0"/>
      <w:marRight w:val="0"/>
      <w:marTop w:val="0"/>
      <w:marBottom w:val="0"/>
      <w:divBdr>
        <w:top w:val="none" w:sz="0" w:space="0" w:color="auto"/>
        <w:left w:val="none" w:sz="0" w:space="0" w:color="auto"/>
        <w:bottom w:val="none" w:sz="0" w:space="0" w:color="auto"/>
        <w:right w:val="none" w:sz="0" w:space="0" w:color="auto"/>
      </w:divBdr>
    </w:div>
    <w:div w:id="743576180">
      <w:bodyDiv w:val="1"/>
      <w:marLeft w:val="0"/>
      <w:marRight w:val="0"/>
      <w:marTop w:val="0"/>
      <w:marBottom w:val="0"/>
      <w:divBdr>
        <w:top w:val="none" w:sz="0" w:space="0" w:color="auto"/>
        <w:left w:val="none" w:sz="0" w:space="0" w:color="auto"/>
        <w:bottom w:val="none" w:sz="0" w:space="0" w:color="auto"/>
        <w:right w:val="none" w:sz="0" w:space="0" w:color="auto"/>
      </w:divBdr>
    </w:div>
    <w:div w:id="806049749">
      <w:bodyDiv w:val="1"/>
      <w:marLeft w:val="0"/>
      <w:marRight w:val="0"/>
      <w:marTop w:val="0"/>
      <w:marBottom w:val="0"/>
      <w:divBdr>
        <w:top w:val="none" w:sz="0" w:space="0" w:color="auto"/>
        <w:left w:val="none" w:sz="0" w:space="0" w:color="auto"/>
        <w:bottom w:val="none" w:sz="0" w:space="0" w:color="auto"/>
        <w:right w:val="none" w:sz="0" w:space="0" w:color="auto"/>
      </w:divBdr>
    </w:div>
    <w:div w:id="1121680397">
      <w:bodyDiv w:val="1"/>
      <w:marLeft w:val="0"/>
      <w:marRight w:val="0"/>
      <w:marTop w:val="0"/>
      <w:marBottom w:val="0"/>
      <w:divBdr>
        <w:top w:val="none" w:sz="0" w:space="0" w:color="auto"/>
        <w:left w:val="none" w:sz="0" w:space="0" w:color="auto"/>
        <w:bottom w:val="none" w:sz="0" w:space="0" w:color="auto"/>
        <w:right w:val="none" w:sz="0" w:space="0" w:color="auto"/>
      </w:divBdr>
    </w:div>
    <w:div w:id="1539392719">
      <w:bodyDiv w:val="1"/>
      <w:marLeft w:val="0"/>
      <w:marRight w:val="0"/>
      <w:marTop w:val="0"/>
      <w:marBottom w:val="0"/>
      <w:divBdr>
        <w:top w:val="none" w:sz="0" w:space="0" w:color="auto"/>
        <w:left w:val="none" w:sz="0" w:space="0" w:color="auto"/>
        <w:bottom w:val="none" w:sz="0" w:space="0" w:color="auto"/>
        <w:right w:val="none" w:sz="0" w:space="0" w:color="auto"/>
      </w:divBdr>
    </w:div>
    <w:div w:id="1610358567">
      <w:bodyDiv w:val="1"/>
      <w:marLeft w:val="0"/>
      <w:marRight w:val="0"/>
      <w:marTop w:val="0"/>
      <w:marBottom w:val="0"/>
      <w:divBdr>
        <w:top w:val="none" w:sz="0" w:space="0" w:color="auto"/>
        <w:left w:val="none" w:sz="0" w:space="0" w:color="auto"/>
        <w:bottom w:val="none" w:sz="0" w:space="0" w:color="auto"/>
        <w:right w:val="none" w:sz="0" w:space="0" w:color="auto"/>
      </w:divBdr>
    </w:div>
    <w:div w:id="1634099397">
      <w:bodyDiv w:val="1"/>
      <w:marLeft w:val="0"/>
      <w:marRight w:val="0"/>
      <w:marTop w:val="0"/>
      <w:marBottom w:val="0"/>
      <w:divBdr>
        <w:top w:val="none" w:sz="0" w:space="0" w:color="auto"/>
        <w:left w:val="none" w:sz="0" w:space="0" w:color="auto"/>
        <w:bottom w:val="none" w:sz="0" w:space="0" w:color="auto"/>
        <w:right w:val="none" w:sz="0" w:space="0" w:color="auto"/>
      </w:divBdr>
    </w:div>
    <w:div w:id="1691879980">
      <w:bodyDiv w:val="1"/>
      <w:marLeft w:val="0"/>
      <w:marRight w:val="0"/>
      <w:marTop w:val="0"/>
      <w:marBottom w:val="0"/>
      <w:divBdr>
        <w:top w:val="none" w:sz="0" w:space="0" w:color="auto"/>
        <w:left w:val="none" w:sz="0" w:space="0" w:color="auto"/>
        <w:bottom w:val="none" w:sz="0" w:space="0" w:color="auto"/>
        <w:right w:val="none" w:sz="0" w:space="0" w:color="auto"/>
      </w:divBdr>
    </w:div>
    <w:div w:id="17914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90DE9-B383-4B8F-AB93-424058CE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1895</TotalTime>
  <Pages>8</Pages>
  <Words>3302</Words>
  <Characters>18822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Vika_Tender</dc:creator>
  <cp:lastModifiedBy>Vika_Tender</cp:lastModifiedBy>
  <cp:revision>434</cp:revision>
  <dcterms:created xsi:type="dcterms:W3CDTF">2023-06-26T08:47:00Z</dcterms:created>
  <dcterms:modified xsi:type="dcterms:W3CDTF">2024-02-02T16:21:00Z</dcterms:modified>
</cp:coreProperties>
</file>