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9B" w:rsidRDefault="00A9009B" w:rsidP="00A9009B">
      <w:pPr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:rsidR="00A9009B" w:rsidRDefault="00A9009B" w:rsidP="00A9009B">
      <w:p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A9009B" w:rsidRDefault="00A9009B" w:rsidP="00A9009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77"/>
        <w:gridCol w:w="5806"/>
      </w:tblGrid>
      <w:tr w:rsidR="00A9009B" w:rsidRPr="000A74B5" w:rsidTr="002D3BC9">
        <w:tc>
          <w:tcPr>
            <w:tcW w:w="562" w:type="dxa"/>
            <w:shd w:val="clear" w:color="auto" w:fill="auto"/>
            <w:vAlign w:val="center"/>
          </w:tcPr>
          <w:p w:rsidR="00A9009B" w:rsidRPr="000A74B5" w:rsidRDefault="00A9009B" w:rsidP="002D3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009B" w:rsidRPr="000A74B5" w:rsidRDefault="00A9009B" w:rsidP="002D3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A9009B" w:rsidRPr="000A74B5" w:rsidRDefault="00A9009B" w:rsidP="002D3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A9009B" w:rsidRPr="000A74B5" w:rsidTr="002D3BC9">
        <w:tc>
          <w:tcPr>
            <w:tcW w:w="562" w:type="dxa"/>
            <w:shd w:val="clear" w:color="auto" w:fill="auto"/>
          </w:tcPr>
          <w:p w:rsidR="00A9009B" w:rsidRPr="000A74B5" w:rsidRDefault="00A9009B" w:rsidP="002D3B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009B" w:rsidRPr="000A74B5" w:rsidRDefault="00A9009B" w:rsidP="002D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A9009B" w:rsidRPr="000A74B5" w:rsidRDefault="00A9009B" w:rsidP="002D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документу(ів), що підтверджують його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повному обсязі</w:t>
            </w: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009B" w:rsidRPr="000A74B5" w:rsidRDefault="00A9009B" w:rsidP="002D3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009B" w:rsidRPr="000A74B5" w:rsidRDefault="00A9009B" w:rsidP="002D3BC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:rsidR="00A9009B" w:rsidRPr="000A74B5" w:rsidRDefault="00A9009B" w:rsidP="002D3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009B" w:rsidRPr="000A74B5" w:rsidRDefault="00A9009B" w:rsidP="002D3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A9009B" w:rsidRPr="000A74B5" w:rsidRDefault="00A9009B" w:rsidP="002D3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A9009B" w:rsidRPr="000A74B5" w:rsidRDefault="00A9009B" w:rsidP="002D3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009B" w:rsidRPr="000A74B5" w:rsidRDefault="00A9009B" w:rsidP="002D3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A9009B" w:rsidRPr="000A74B5" w:rsidRDefault="00A9009B" w:rsidP="002D3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1876"/>
              <w:gridCol w:w="1447"/>
              <w:gridCol w:w="1803"/>
            </w:tblGrid>
            <w:tr w:rsidR="00A9009B" w:rsidRPr="000A74B5" w:rsidTr="002D3BC9">
              <w:tc>
                <w:tcPr>
                  <w:tcW w:w="592" w:type="dxa"/>
                  <w:shd w:val="clear" w:color="auto" w:fill="auto"/>
                  <w:vAlign w:val="center"/>
                </w:tcPr>
                <w:p w:rsidR="00A9009B" w:rsidRPr="000A74B5" w:rsidRDefault="00A9009B" w:rsidP="002D3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A9009B" w:rsidRPr="000A74B5" w:rsidRDefault="00A9009B" w:rsidP="002D3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9009B" w:rsidRPr="000A74B5" w:rsidRDefault="00A9009B" w:rsidP="002D3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A9009B" w:rsidRPr="000A74B5" w:rsidTr="002D3BC9">
              <w:tc>
                <w:tcPr>
                  <w:tcW w:w="592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9009B" w:rsidRPr="000A74B5" w:rsidTr="002D3BC9">
              <w:tc>
                <w:tcPr>
                  <w:tcW w:w="592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9009B" w:rsidRPr="000A74B5" w:rsidTr="002D3BC9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A9009B" w:rsidRPr="000A74B5" w:rsidRDefault="00A9009B" w:rsidP="002D3BC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A9009B" w:rsidRPr="000A74B5" w:rsidRDefault="00A9009B" w:rsidP="002D3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9009B" w:rsidRDefault="00A9009B" w:rsidP="00A9009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9009B" w:rsidRDefault="00A9009B" w:rsidP="00A9009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* </w:t>
      </w:r>
      <w:r w:rsidRPr="004E52BB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A9009B" w:rsidRPr="00DE51A2" w:rsidRDefault="00A9009B" w:rsidP="00A9009B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E51A2">
        <w:rPr>
          <w:rFonts w:ascii="Times New Roman" w:hAnsi="Times New Roman"/>
          <w:b/>
          <w:bCs/>
          <w:sz w:val="24"/>
          <w:szCs w:val="24"/>
          <w:lang w:val="uk-UA"/>
        </w:rPr>
        <w:t>Примітки для замовника:</w:t>
      </w:r>
    </w:p>
    <w:p w:rsidR="00A9009B" w:rsidRPr="00DE51A2" w:rsidRDefault="00A9009B" w:rsidP="00A9009B">
      <w:pPr>
        <w:pStyle w:val="a3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E51A2">
        <w:rPr>
          <w:rFonts w:ascii="Times New Roman" w:eastAsia="Times New Roman" w:hAnsi="Times New Roman"/>
          <w:sz w:val="24"/>
          <w:szCs w:val="24"/>
          <w:lang w:val="uk-UA" w:eastAsia="ru-RU"/>
        </w:rPr>
        <w:t>під час здійснення закупівлі товарів замовник може не застосовувати до учасників процедури закупівлі кваліфікаційні критерії, визначені статтею 16 Закону;</w:t>
      </w:r>
    </w:p>
    <w:p w:rsidR="00A9009B" w:rsidRPr="00814376" w:rsidRDefault="00A9009B" w:rsidP="00A9009B">
      <w:pPr>
        <w:pStyle w:val="a3"/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E51A2">
        <w:rPr>
          <w:rFonts w:ascii="Times New Roman" w:eastAsia="Times New Roman" w:hAnsi="Times New Roman"/>
          <w:sz w:val="24"/>
          <w:szCs w:val="24"/>
          <w:lang w:val="uk-UA" w:eastAsia="ru-RU"/>
        </w:rPr>
        <w:t>у разі проведення відкритих торгів згідно з цими особливостями для закупівлі твердого палива, бензину,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і 2 частини другої статті 16 Закону замовником не застосовуються).</w:t>
      </w:r>
    </w:p>
    <w:p w:rsidR="00A9009B" w:rsidRDefault="00A9009B" w:rsidP="00A9009B">
      <w:pPr>
        <w:rPr>
          <w:lang w:val="uk-UA"/>
        </w:rPr>
      </w:pPr>
    </w:p>
    <w:p w:rsidR="00A9009B" w:rsidRDefault="00A9009B" w:rsidP="00A9009B">
      <w:pPr>
        <w:rPr>
          <w:lang w:val="uk-UA"/>
        </w:rPr>
      </w:pPr>
    </w:p>
    <w:sectPr w:rsidR="00A9009B" w:rsidSect="002D5DC6">
      <w:footerReference w:type="default" r:id="rId7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59" w:rsidRDefault="00E83659" w:rsidP="002D5DC6">
      <w:pPr>
        <w:spacing w:after="0" w:line="240" w:lineRule="auto"/>
      </w:pPr>
      <w:r>
        <w:separator/>
      </w:r>
    </w:p>
  </w:endnote>
  <w:endnote w:type="continuationSeparator" w:id="1">
    <w:p w:rsidR="00E83659" w:rsidRDefault="00E83659" w:rsidP="002D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3356"/>
      <w:docPartObj>
        <w:docPartGallery w:val="Page Numbers (Bottom of Page)"/>
        <w:docPartUnique/>
      </w:docPartObj>
    </w:sdtPr>
    <w:sdtContent>
      <w:p w:rsidR="002D5DC6" w:rsidRDefault="002D5DC6">
        <w:pPr>
          <w:pStyle w:val="a6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2D5DC6" w:rsidRDefault="002D5D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59" w:rsidRDefault="00E83659" w:rsidP="002D5DC6">
      <w:pPr>
        <w:spacing w:after="0" w:line="240" w:lineRule="auto"/>
      </w:pPr>
      <w:r>
        <w:separator/>
      </w:r>
    </w:p>
  </w:footnote>
  <w:footnote w:type="continuationSeparator" w:id="1">
    <w:p w:rsidR="00E83659" w:rsidRDefault="00E83659" w:rsidP="002D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09B"/>
    <w:rsid w:val="00254F6F"/>
    <w:rsid w:val="002D5DC6"/>
    <w:rsid w:val="00A214DD"/>
    <w:rsid w:val="00A9009B"/>
    <w:rsid w:val="00E8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9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D5D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DC6"/>
  </w:style>
  <w:style w:type="paragraph" w:styleId="a6">
    <w:name w:val="footer"/>
    <w:basedOn w:val="a"/>
    <w:link w:val="a7"/>
    <w:uiPriority w:val="99"/>
    <w:unhideWhenUsed/>
    <w:rsid w:val="002D5D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5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www</cp:lastModifiedBy>
  <cp:revision>3</cp:revision>
  <dcterms:created xsi:type="dcterms:W3CDTF">2023-06-18T19:11:00Z</dcterms:created>
  <dcterms:modified xsi:type="dcterms:W3CDTF">2023-07-03T13:47:00Z</dcterms:modified>
</cp:coreProperties>
</file>