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C3C" w:rsidRPr="00FC1696" w:rsidRDefault="00D43782" w:rsidP="00FC1696">
      <w:pPr>
        <w:tabs>
          <w:tab w:val="left" w:pos="4962"/>
        </w:tabs>
        <w:spacing w:after="0" w:line="240" w:lineRule="auto"/>
        <w:jc w:val="right"/>
        <w:rPr>
          <w:rFonts w:ascii="Times New Roman" w:hAnsi="Times New Roman" w:cs="Times New Roman"/>
          <w:b/>
          <w:sz w:val="24"/>
          <w:szCs w:val="24"/>
          <w:lang w:val="uk-UA"/>
        </w:rPr>
      </w:pPr>
      <w:r w:rsidRPr="00FC1696">
        <w:rPr>
          <w:rFonts w:ascii="Times New Roman" w:hAnsi="Times New Roman" w:cs="Times New Roman"/>
          <w:b/>
          <w:sz w:val="24"/>
          <w:szCs w:val="24"/>
          <w:lang w:val="uk-UA"/>
        </w:rPr>
        <w:t xml:space="preserve">Додаток </w:t>
      </w:r>
      <w:r w:rsidR="00E15CDC" w:rsidRPr="00FC1696">
        <w:rPr>
          <w:rFonts w:ascii="Times New Roman" w:hAnsi="Times New Roman" w:cs="Times New Roman"/>
          <w:b/>
          <w:sz w:val="24"/>
          <w:szCs w:val="24"/>
          <w:lang w:val="uk-UA"/>
        </w:rPr>
        <w:t>№</w:t>
      </w:r>
      <w:r w:rsidR="00471717" w:rsidRPr="00FC1696">
        <w:rPr>
          <w:rFonts w:ascii="Times New Roman" w:hAnsi="Times New Roman" w:cs="Times New Roman"/>
          <w:b/>
          <w:sz w:val="24"/>
          <w:szCs w:val="24"/>
          <w:lang w:val="uk-UA"/>
        </w:rPr>
        <w:t>3</w:t>
      </w:r>
      <w:r w:rsidR="00B355A8" w:rsidRPr="00FC1696">
        <w:rPr>
          <w:rFonts w:ascii="Times New Roman" w:hAnsi="Times New Roman" w:cs="Times New Roman"/>
          <w:b/>
          <w:sz w:val="24"/>
          <w:szCs w:val="24"/>
          <w:lang w:val="uk-UA"/>
        </w:rPr>
        <w:t xml:space="preserve"> до ТД</w:t>
      </w:r>
    </w:p>
    <w:p w:rsidR="000F1CAF" w:rsidRPr="00FC1696" w:rsidRDefault="000F1CAF" w:rsidP="00FC1696">
      <w:pPr>
        <w:spacing w:after="0" w:line="240" w:lineRule="auto"/>
        <w:jc w:val="right"/>
        <w:rPr>
          <w:rFonts w:ascii="Times New Roman" w:hAnsi="Times New Roman" w:cs="Times New Roman"/>
          <w:b/>
          <w:sz w:val="24"/>
          <w:szCs w:val="24"/>
          <w:lang w:val="uk-UA"/>
        </w:rPr>
      </w:pPr>
    </w:p>
    <w:p w:rsidR="00B355A8" w:rsidRPr="00FC1696" w:rsidRDefault="00B355A8" w:rsidP="00FC1696">
      <w:pPr>
        <w:spacing w:after="0" w:line="240" w:lineRule="auto"/>
        <w:ind w:right="425" w:firstLine="709"/>
        <w:jc w:val="center"/>
        <w:rPr>
          <w:rFonts w:ascii="Times New Roman" w:eastAsia="Times New Roman" w:hAnsi="Times New Roman" w:cs="Times New Roman"/>
          <w:b/>
          <w:bCs/>
          <w:sz w:val="24"/>
          <w:szCs w:val="24"/>
          <w:lang w:val="uk-UA"/>
        </w:rPr>
      </w:pPr>
      <w:r w:rsidRPr="00FC1696">
        <w:rPr>
          <w:rFonts w:ascii="Times New Roman" w:hAnsi="Times New Roman" w:cs="Times New Roman"/>
          <w:b/>
          <w:color w:val="000000"/>
          <w:sz w:val="24"/>
          <w:szCs w:val="24"/>
          <w:shd w:val="clear" w:color="auto" w:fill="FFFFFF"/>
          <w:lang w:val="uk-UA"/>
        </w:rPr>
        <w:t>ІНФОРМАЦІЯ ПРО НЕОБХІДНІ ТЕХНІЧНІ, ЯКІСНІ ТА КІЛЬКІСНІ</w:t>
      </w:r>
    </w:p>
    <w:p w:rsidR="00B355A8" w:rsidRPr="00FC1696" w:rsidRDefault="00B355A8" w:rsidP="00FC1696">
      <w:pPr>
        <w:shd w:val="clear" w:color="auto" w:fill="FFFFFF"/>
        <w:spacing w:after="0" w:line="240" w:lineRule="auto"/>
        <w:ind w:right="425"/>
        <w:jc w:val="center"/>
        <w:outlineLvl w:val="0"/>
        <w:rPr>
          <w:rFonts w:ascii="Times New Roman" w:hAnsi="Times New Roman" w:cs="Times New Roman"/>
          <w:b/>
          <w:color w:val="000000"/>
          <w:sz w:val="24"/>
          <w:szCs w:val="24"/>
          <w:shd w:val="clear" w:color="auto" w:fill="FFFFFF"/>
          <w:lang w:val="uk-UA"/>
        </w:rPr>
      </w:pPr>
      <w:r w:rsidRPr="00FC1696">
        <w:rPr>
          <w:rFonts w:ascii="Times New Roman" w:hAnsi="Times New Roman" w:cs="Times New Roman"/>
          <w:b/>
          <w:color w:val="000000"/>
          <w:sz w:val="24"/>
          <w:szCs w:val="24"/>
          <w:shd w:val="clear" w:color="auto" w:fill="FFFFFF"/>
          <w:lang w:val="uk-UA"/>
        </w:rPr>
        <w:t>ХАРАКТЕРИСТИКИ ПРЕДМЕТА ЗАКУПІВЛІ</w:t>
      </w:r>
      <w:r w:rsidR="00035AA7" w:rsidRPr="00FC1696">
        <w:rPr>
          <w:rFonts w:ascii="Times New Roman" w:hAnsi="Times New Roman" w:cs="Times New Roman"/>
          <w:b/>
          <w:color w:val="000000"/>
          <w:sz w:val="24"/>
          <w:szCs w:val="24"/>
          <w:shd w:val="clear" w:color="auto" w:fill="FFFFFF"/>
          <w:lang w:val="uk-UA"/>
        </w:rPr>
        <w:t xml:space="preserve"> </w:t>
      </w:r>
      <w:r w:rsidR="00076C60">
        <w:rPr>
          <w:rFonts w:ascii="Times New Roman" w:hAnsi="Times New Roman" w:cs="Times New Roman"/>
          <w:b/>
          <w:color w:val="000000"/>
          <w:sz w:val="24"/>
          <w:szCs w:val="24"/>
          <w:shd w:val="clear" w:color="auto" w:fill="FFFFFF"/>
          <w:lang w:val="uk-UA"/>
        </w:rPr>
        <w:t>ДО ЛОТА №1</w:t>
      </w:r>
    </w:p>
    <w:p w:rsidR="000F1CAF" w:rsidRDefault="000F1CAF" w:rsidP="00AC5DF4">
      <w:pPr>
        <w:spacing w:after="0" w:line="240" w:lineRule="auto"/>
        <w:jc w:val="both"/>
        <w:rPr>
          <w:rFonts w:ascii="Times New Roman" w:eastAsia="Times New Roman" w:hAnsi="Times New Roman" w:cs="Times New Roman"/>
          <w:b/>
          <w:sz w:val="24"/>
          <w:szCs w:val="24"/>
          <w:lang w:val="uk-UA" w:eastAsia="uk-UA"/>
        </w:rPr>
      </w:pPr>
    </w:p>
    <w:p w:rsidR="00F74283" w:rsidRDefault="00F74283" w:rsidP="00F74283">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ЗАГАЛЬНІ ВИМОГИ</w:t>
      </w:r>
    </w:p>
    <w:p w:rsidR="00F74283" w:rsidRPr="00FC1696" w:rsidRDefault="00F74283" w:rsidP="00AC5DF4">
      <w:pPr>
        <w:spacing w:after="0" w:line="240" w:lineRule="auto"/>
        <w:jc w:val="both"/>
        <w:rPr>
          <w:rFonts w:ascii="Times New Roman" w:eastAsia="Times New Roman" w:hAnsi="Times New Roman" w:cs="Times New Roman"/>
          <w:b/>
          <w:sz w:val="24"/>
          <w:szCs w:val="24"/>
          <w:lang w:val="uk-UA" w:eastAsia="uk-UA"/>
        </w:rPr>
      </w:pPr>
    </w:p>
    <w:p w:rsidR="00E92609" w:rsidRPr="00F74283" w:rsidRDefault="00471717" w:rsidP="00F74283">
      <w:pPr>
        <w:spacing w:after="0" w:line="240" w:lineRule="auto"/>
        <w:ind w:right="-142" w:firstLine="709"/>
        <w:jc w:val="both"/>
        <w:rPr>
          <w:rFonts w:ascii="Times New Roman" w:hAnsi="Times New Roman" w:cs="Times New Roman"/>
          <w:color w:val="000000" w:themeColor="text1"/>
          <w:sz w:val="24"/>
          <w:szCs w:val="24"/>
          <w:lang w:val="uk-UA"/>
        </w:rPr>
      </w:pPr>
      <w:r w:rsidRPr="00076C60">
        <w:rPr>
          <w:rFonts w:ascii="Times New Roman" w:hAnsi="Times New Roman" w:cs="Times New Roman"/>
          <w:b/>
          <w:sz w:val="24"/>
          <w:szCs w:val="24"/>
          <w:u w:val="single"/>
          <w:lang w:val="uk-UA"/>
        </w:rPr>
        <w:t xml:space="preserve">1. </w:t>
      </w:r>
      <w:r w:rsidR="0034720F" w:rsidRPr="00076C60">
        <w:rPr>
          <w:rFonts w:ascii="Times New Roman" w:hAnsi="Times New Roman" w:cs="Times New Roman"/>
          <w:b/>
          <w:sz w:val="24"/>
          <w:szCs w:val="24"/>
          <w:u w:val="single"/>
          <w:lang w:val="uk-UA"/>
        </w:rPr>
        <w:t>Найменування предмета закупівлі:</w:t>
      </w:r>
      <w:r w:rsidR="0034720F" w:rsidRPr="00076C60">
        <w:rPr>
          <w:rFonts w:ascii="Times New Roman" w:hAnsi="Times New Roman" w:cs="Times New Roman"/>
          <w:b/>
          <w:sz w:val="24"/>
          <w:szCs w:val="24"/>
          <w:lang w:val="uk-UA"/>
        </w:rPr>
        <w:t xml:space="preserve"> </w:t>
      </w:r>
      <w:r w:rsidR="00076C60" w:rsidRPr="00076C60">
        <w:rPr>
          <w:rStyle w:val="a5"/>
          <w:rFonts w:ascii="Times New Roman" w:hAnsi="Times New Roman" w:cs="Times New Roman"/>
          <w:i w:val="0"/>
          <w:color w:val="000000" w:themeColor="text1"/>
          <w:sz w:val="24"/>
          <w:szCs w:val="24"/>
          <w:shd w:val="clear" w:color="auto" w:fill="FFFFFF"/>
          <w:lang w:val="uk-UA"/>
        </w:rPr>
        <w:t xml:space="preserve">ЛОТ №1 Реактиви до автоматичного гематологічного аналізатора </w:t>
      </w:r>
      <w:proofErr w:type="spellStart"/>
      <w:r w:rsidR="00076C60" w:rsidRPr="00076C60">
        <w:rPr>
          <w:rStyle w:val="a5"/>
          <w:rFonts w:ascii="Times New Roman" w:hAnsi="Times New Roman" w:cs="Times New Roman"/>
          <w:i w:val="0"/>
          <w:color w:val="000000" w:themeColor="text1"/>
          <w:sz w:val="24"/>
          <w:szCs w:val="24"/>
          <w:shd w:val="clear" w:color="auto" w:fill="FFFFFF"/>
          <w:lang w:val="uk-UA"/>
        </w:rPr>
        <w:t>КТ</w:t>
      </w:r>
      <w:proofErr w:type="spellEnd"/>
      <w:r w:rsidR="00076C60" w:rsidRPr="00076C60">
        <w:rPr>
          <w:rStyle w:val="a5"/>
          <w:rFonts w:ascii="Times New Roman" w:hAnsi="Times New Roman" w:cs="Times New Roman"/>
          <w:i w:val="0"/>
          <w:color w:val="000000" w:themeColor="text1"/>
          <w:sz w:val="24"/>
          <w:szCs w:val="24"/>
          <w:shd w:val="clear" w:color="auto" w:fill="FFFFFF"/>
          <w:lang w:val="uk-UA"/>
        </w:rPr>
        <w:t>-6300</w:t>
      </w:r>
      <w:r w:rsidR="00076C60" w:rsidRPr="00076C60">
        <w:rPr>
          <w:rStyle w:val="a5"/>
          <w:rFonts w:ascii="Times New Roman" w:hAnsi="Times New Roman" w:cs="Times New Roman"/>
          <w:color w:val="000000" w:themeColor="text1"/>
          <w:sz w:val="24"/>
          <w:szCs w:val="24"/>
          <w:shd w:val="clear" w:color="auto" w:fill="FFFFFF"/>
          <w:lang w:val="uk-UA"/>
        </w:rPr>
        <w:t xml:space="preserve"> </w:t>
      </w:r>
      <w:r w:rsidR="00076C60" w:rsidRPr="00076C60">
        <w:rPr>
          <w:rFonts w:ascii="Times New Roman" w:hAnsi="Times New Roman" w:cs="Times New Roman"/>
          <w:color w:val="000000" w:themeColor="text1"/>
          <w:sz w:val="24"/>
          <w:szCs w:val="24"/>
          <w:lang w:val="uk-UA"/>
        </w:rPr>
        <w:t xml:space="preserve">(код </w:t>
      </w:r>
      <w:proofErr w:type="spellStart"/>
      <w:r w:rsidR="00076C60" w:rsidRPr="00076C60">
        <w:rPr>
          <w:rFonts w:ascii="Times New Roman" w:hAnsi="Times New Roman" w:cs="Times New Roman"/>
          <w:color w:val="000000" w:themeColor="text1"/>
          <w:sz w:val="24"/>
          <w:szCs w:val="24"/>
          <w:lang w:val="uk-UA"/>
        </w:rPr>
        <w:t>ДК</w:t>
      </w:r>
      <w:proofErr w:type="spellEnd"/>
      <w:r w:rsidR="00076C60" w:rsidRPr="00076C60">
        <w:rPr>
          <w:rFonts w:ascii="Times New Roman" w:hAnsi="Times New Roman" w:cs="Times New Roman"/>
          <w:color w:val="000000" w:themeColor="text1"/>
          <w:sz w:val="24"/>
          <w:szCs w:val="24"/>
          <w:lang w:val="uk-UA"/>
        </w:rPr>
        <w:t xml:space="preserve"> 021:2015: 33690000-3 - Лікарські засоби різні; номенклатурні позиції  предмету закупівлі: розчинник (</w:t>
      </w:r>
      <w:proofErr w:type="spellStart"/>
      <w:r w:rsidR="00076C60" w:rsidRPr="00076C60">
        <w:rPr>
          <w:rFonts w:ascii="Times New Roman" w:hAnsi="Times New Roman" w:cs="Times New Roman"/>
          <w:color w:val="000000" w:themeColor="text1"/>
          <w:sz w:val="24"/>
          <w:szCs w:val="24"/>
          <w:lang w:val="uk-UA"/>
        </w:rPr>
        <w:t>ділюєнт</w:t>
      </w:r>
      <w:proofErr w:type="spellEnd"/>
      <w:r w:rsidR="00076C60" w:rsidRPr="00076C60">
        <w:rPr>
          <w:rFonts w:ascii="Times New Roman" w:hAnsi="Times New Roman" w:cs="Times New Roman"/>
          <w:color w:val="000000" w:themeColor="text1"/>
          <w:sz w:val="24"/>
          <w:szCs w:val="24"/>
          <w:lang w:val="uk-UA"/>
        </w:rPr>
        <w:t xml:space="preserve">) (20 л), </w:t>
      </w:r>
      <w:r w:rsidR="00076C60" w:rsidRPr="00076C60">
        <w:rPr>
          <w:rFonts w:ascii="Times New Roman" w:eastAsia="Times New Roman" w:hAnsi="Times New Roman" w:cs="Times New Roman"/>
          <w:color w:val="000000" w:themeColor="text1"/>
          <w:sz w:val="24"/>
          <w:szCs w:val="24"/>
          <w:lang w:val="uk-UA"/>
        </w:rPr>
        <w:t xml:space="preserve">код за </w:t>
      </w:r>
      <w:proofErr w:type="spellStart"/>
      <w:r w:rsidR="00076C60" w:rsidRPr="00076C60">
        <w:rPr>
          <w:rFonts w:ascii="Times New Roman" w:eastAsia="Times New Roman" w:hAnsi="Times New Roman" w:cs="Times New Roman"/>
          <w:color w:val="000000" w:themeColor="text1"/>
          <w:sz w:val="24"/>
          <w:szCs w:val="24"/>
          <w:lang w:val="uk-UA"/>
        </w:rPr>
        <w:t>ДК</w:t>
      </w:r>
      <w:proofErr w:type="spellEnd"/>
      <w:r w:rsidR="00076C60" w:rsidRPr="00076C60">
        <w:rPr>
          <w:rFonts w:ascii="Times New Roman" w:eastAsia="Times New Roman" w:hAnsi="Times New Roman" w:cs="Times New Roman"/>
          <w:color w:val="000000" w:themeColor="text1"/>
          <w:sz w:val="24"/>
          <w:szCs w:val="24"/>
          <w:lang w:val="uk-UA"/>
        </w:rPr>
        <w:t xml:space="preserve"> 021:2015: 33696500-0 - Лабораторні реактиви, </w:t>
      </w:r>
      <w:r w:rsidR="00076C60" w:rsidRPr="00076C60">
        <w:rPr>
          <w:rFonts w:ascii="Times New Roman" w:eastAsia="Times New Roman" w:hAnsi="Times New Roman" w:cs="Times New Roman"/>
          <w:color w:val="000000" w:themeColor="text1"/>
          <w:sz w:val="24"/>
          <w:szCs w:val="24"/>
          <w:lang w:val="uk-UA" w:eastAsia="uk-UA"/>
        </w:rPr>
        <w:t>код НК 024:2023:</w:t>
      </w:r>
      <w:r w:rsidR="00076C60" w:rsidRPr="00076C60">
        <w:rPr>
          <w:rFonts w:ascii="Times New Roman" w:eastAsia="Times New Roman" w:hAnsi="Times New Roman" w:cs="Times New Roman"/>
          <w:color w:val="000000" w:themeColor="text1"/>
          <w:sz w:val="24"/>
          <w:szCs w:val="24"/>
          <w:shd w:val="clear" w:color="auto" w:fill="FFFFFF"/>
          <w:lang w:val="uk-UA"/>
        </w:rPr>
        <w:t xml:space="preserve"> 58237</w:t>
      </w:r>
      <w:r w:rsidR="00076C60" w:rsidRPr="00076C60">
        <w:rPr>
          <w:rFonts w:ascii="Times New Roman" w:hAnsi="Times New Roman" w:cs="Times New Roman"/>
          <w:color w:val="000000" w:themeColor="text1"/>
          <w:sz w:val="24"/>
          <w:szCs w:val="24"/>
          <w:shd w:val="clear" w:color="auto" w:fill="FFFFFF"/>
          <w:lang w:val="uk-UA"/>
        </w:rPr>
        <w:t xml:space="preserve"> </w:t>
      </w:r>
      <w:r w:rsidR="00076C60" w:rsidRPr="00076C60">
        <w:rPr>
          <w:rFonts w:ascii="Times New Roman" w:eastAsia="Times New Roman" w:hAnsi="Times New Roman" w:cs="Times New Roman"/>
          <w:color w:val="000000" w:themeColor="text1"/>
          <w:sz w:val="24"/>
          <w:szCs w:val="24"/>
          <w:shd w:val="clear" w:color="auto" w:fill="FFFFFF"/>
          <w:lang w:val="uk-UA"/>
        </w:rPr>
        <w:t xml:space="preserve">- Буферний розчинник зразків IVD (діагностика </w:t>
      </w:r>
      <w:proofErr w:type="spellStart"/>
      <w:r w:rsidR="00076C60" w:rsidRPr="00076C60">
        <w:rPr>
          <w:rFonts w:ascii="Times New Roman" w:eastAsia="Times New Roman" w:hAnsi="Times New Roman" w:cs="Times New Roman"/>
          <w:color w:val="000000" w:themeColor="text1"/>
          <w:sz w:val="24"/>
          <w:szCs w:val="24"/>
          <w:shd w:val="clear" w:color="auto" w:fill="FFFFFF"/>
          <w:lang w:val="uk-UA"/>
        </w:rPr>
        <w:t>in</w:t>
      </w:r>
      <w:proofErr w:type="spellEnd"/>
      <w:r w:rsidR="00076C60" w:rsidRPr="00076C60">
        <w:rPr>
          <w:rFonts w:ascii="Times New Roman" w:eastAsia="Times New Roman" w:hAnsi="Times New Roman" w:cs="Times New Roman"/>
          <w:color w:val="000000" w:themeColor="text1"/>
          <w:sz w:val="24"/>
          <w:szCs w:val="24"/>
          <w:shd w:val="clear" w:color="auto" w:fill="FFFFFF"/>
          <w:lang w:val="uk-UA"/>
        </w:rPr>
        <w:t xml:space="preserve"> </w:t>
      </w:r>
      <w:proofErr w:type="spellStart"/>
      <w:r w:rsidR="00076C60" w:rsidRPr="00076C60">
        <w:rPr>
          <w:rFonts w:ascii="Times New Roman" w:eastAsia="Times New Roman" w:hAnsi="Times New Roman" w:cs="Times New Roman"/>
          <w:color w:val="000000" w:themeColor="text1"/>
          <w:sz w:val="24"/>
          <w:szCs w:val="24"/>
          <w:shd w:val="clear" w:color="auto" w:fill="FFFFFF"/>
          <w:lang w:val="uk-UA"/>
        </w:rPr>
        <w:t>vitro</w:t>
      </w:r>
      <w:proofErr w:type="spellEnd"/>
      <w:r w:rsidR="00076C60" w:rsidRPr="00076C60">
        <w:rPr>
          <w:rFonts w:ascii="Times New Roman" w:eastAsia="Times New Roman" w:hAnsi="Times New Roman" w:cs="Times New Roman"/>
          <w:color w:val="000000" w:themeColor="text1"/>
          <w:sz w:val="24"/>
          <w:szCs w:val="24"/>
          <w:shd w:val="clear" w:color="auto" w:fill="FFFFFF"/>
          <w:lang w:val="uk-UA"/>
        </w:rPr>
        <w:t>) автоматичний/напівавтоматичні системи</w:t>
      </w:r>
      <w:r w:rsidR="00076C60" w:rsidRPr="00076C60">
        <w:rPr>
          <w:rFonts w:ascii="Times New Roman" w:eastAsia="Times New Roman" w:hAnsi="Times New Roman" w:cs="Times New Roman"/>
          <w:color w:val="000000" w:themeColor="text1"/>
          <w:sz w:val="24"/>
          <w:szCs w:val="24"/>
          <w:bdr w:val="none" w:sz="0" w:space="0" w:color="auto" w:frame="1"/>
          <w:shd w:val="clear" w:color="auto" w:fill="FDFEFD"/>
          <w:lang w:val="uk-UA"/>
        </w:rPr>
        <w:t>;</w:t>
      </w:r>
      <w:r w:rsidR="00076C60" w:rsidRPr="00076C60">
        <w:rPr>
          <w:rFonts w:ascii="Times New Roman" w:hAnsi="Times New Roman" w:cs="Times New Roman"/>
          <w:color w:val="000000" w:themeColor="text1"/>
          <w:sz w:val="24"/>
          <w:szCs w:val="24"/>
          <w:lang w:val="uk-UA"/>
        </w:rPr>
        <w:t xml:space="preserve"> розчин </w:t>
      </w:r>
      <w:proofErr w:type="spellStart"/>
      <w:r w:rsidR="00076C60" w:rsidRPr="00076C60">
        <w:rPr>
          <w:rFonts w:ascii="Times New Roman" w:hAnsi="Times New Roman" w:cs="Times New Roman"/>
          <w:color w:val="000000" w:themeColor="text1"/>
          <w:sz w:val="24"/>
          <w:szCs w:val="24"/>
          <w:lang w:val="uk-UA"/>
        </w:rPr>
        <w:t>лізуючий</w:t>
      </w:r>
      <w:proofErr w:type="spellEnd"/>
      <w:r w:rsidR="00076C60" w:rsidRPr="00076C60">
        <w:rPr>
          <w:rFonts w:ascii="Times New Roman" w:hAnsi="Times New Roman" w:cs="Times New Roman"/>
          <w:color w:val="000000" w:themeColor="text1"/>
          <w:sz w:val="24"/>
          <w:szCs w:val="24"/>
          <w:lang w:val="uk-UA"/>
        </w:rPr>
        <w:t xml:space="preserve"> (500 </w:t>
      </w:r>
      <w:proofErr w:type="spellStart"/>
      <w:r w:rsidR="00076C60" w:rsidRPr="00076C60">
        <w:rPr>
          <w:rFonts w:ascii="Times New Roman" w:hAnsi="Times New Roman" w:cs="Times New Roman"/>
          <w:color w:val="000000" w:themeColor="text1"/>
          <w:sz w:val="24"/>
          <w:szCs w:val="24"/>
          <w:lang w:val="uk-UA"/>
        </w:rPr>
        <w:t>мл</w:t>
      </w:r>
      <w:proofErr w:type="spellEnd"/>
      <w:r w:rsidR="00076C60" w:rsidRPr="00076C60">
        <w:rPr>
          <w:rFonts w:ascii="Times New Roman" w:hAnsi="Times New Roman" w:cs="Times New Roman"/>
          <w:color w:val="000000" w:themeColor="text1"/>
          <w:sz w:val="24"/>
          <w:szCs w:val="24"/>
          <w:lang w:val="uk-UA"/>
        </w:rPr>
        <w:t xml:space="preserve">), </w:t>
      </w:r>
      <w:r w:rsidR="00076C60" w:rsidRPr="00076C60">
        <w:rPr>
          <w:rFonts w:ascii="Times New Roman" w:eastAsia="Times New Roman" w:hAnsi="Times New Roman" w:cs="Times New Roman"/>
          <w:color w:val="000000" w:themeColor="text1"/>
          <w:sz w:val="24"/>
          <w:szCs w:val="24"/>
          <w:lang w:val="uk-UA"/>
        </w:rPr>
        <w:t xml:space="preserve">код </w:t>
      </w:r>
      <w:proofErr w:type="spellStart"/>
      <w:r w:rsidR="00076C60" w:rsidRPr="00076C60">
        <w:rPr>
          <w:rFonts w:ascii="Times New Roman" w:eastAsia="Times New Roman" w:hAnsi="Times New Roman" w:cs="Times New Roman"/>
          <w:color w:val="000000" w:themeColor="text1"/>
          <w:sz w:val="24"/>
          <w:szCs w:val="24"/>
          <w:lang w:val="uk-UA"/>
        </w:rPr>
        <w:t>ДК</w:t>
      </w:r>
      <w:proofErr w:type="spellEnd"/>
      <w:r w:rsidR="00076C60" w:rsidRPr="00076C60">
        <w:rPr>
          <w:rFonts w:ascii="Times New Roman" w:eastAsia="Times New Roman" w:hAnsi="Times New Roman" w:cs="Times New Roman"/>
          <w:color w:val="000000" w:themeColor="text1"/>
          <w:sz w:val="24"/>
          <w:szCs w:val="24"/>
          <w:lang w:val="uk-UA"/>
        </w:rPr>
        <w:t xml:space="preserve"> 021:2015: 33696500-0 - Лабораторні реактиви, </w:t>
      </w:r>
      <w:r w:rsidR="00076C60" w:rsidRPr="00076C60">
        <w:rPr>
          <w:rFonts w:ascii="Times New Roman" w:hAnsi="Times New Roman" w:cs="Times New Roman"/>
          <w:color w:val="000000" w:themeColor="text1"/>
          <w:sz w:val="24"/>
          <w:szCs w:val="24"/>
          <w:lang w:val="uk-UA" w:eastAsia="uk-UA"/>
        </w:rPr>
        <w:t xml:space="preserve">код </w:t>
      </w:r>
      <w:r w:rsidR="00076C60" w:rsidRPr="00076C60">
        <w:rPr>
          <w:rFonts w:ascii="Times New Roman" w:eastAsia="Times New Roman" w:hAnsi="Times New Roman" w:cs="Times New Roman"/>
          <w:color w:val="000000" w:themeColor="text1"/>
          <w:sz w:val="24"/>
          <w:szCs w:val="24"/>
          <w:lang w:val="uk-UA" w:eastAsia="uk-UA"/>
        </w:rPr>
        <w:t>НК 024:2023:</w:t>
      </w:r>
      <w:r w:rsidR="00076C60" w:rsidRPr="00076C60">
        <w:rPr>
          <w:rFonts w:ascii="Times New Roman" w:eastAsia="Times New Roman" w:hAnsi="Times New Roman" w:cs="Times New Roman"/>
          <w:color w:val="000000" w:themeColor="text1"/>
          <w:sz w:val="24"/>
          <w:szCs w:val="24"/>
          <w:lang w:val="uk-UA"/>
        </w:rPr>
        <w:t xml:space="preserve"> 61165 -</w:t>
      </w:r>
      <w:r w:rsidR="00076C60" w:rsidRPr="00076C60">
        <w:rPr>
          <w:rFonts w:ascii="Times New Roman" w:hAnsi="Times New Roman" w:cs="Times New Roman"/>
          <w:color w:val="000000" w:themeColor="text1"/>
          <w:sz w:val="24"/>
          <w:szCs w:val="24"/>
          <w:lang w:val="uk-UA"/>
        </w:rPr>
        <w:t xml:space="preserve"> </w:t>
      </w:r>
      <w:r w:rsidR="00076C60" w:rsidRPr="00076C60">
        <w:rPr>
          <w:rFonts w:ascii="Times New Roman" w:eastAsia="Times New Roman" w:hAnsi="Times New Roman" w:cs="Times New Roman"/>
          <w:color w:val="000000" w:themeColor="text1"/>
          <w:sz w:val="24"/>
          <w:szCs w:val="24"/>
          <w:lang w:val="uk-UA"/>
        </w:rPr>
        <w:t xml:space="preserve">Реагент для лізису клітин крові IVD (діагностика </w:t>
      </w:r>
      <w:proofErr w:type="spellStart"/>
      <w:r w:rsidR="00076C60" w:rsidRPr="00076C60">
        <w:rPr>
          <w:rFonts w:ascii="Times New Roman" w:eastAsia="Times New Roman" w:hAnsi="Times New Roman" w:cs="Times New Roman"/>
          <w:color w:val="000000" w:themeColor="text1"/>
          <w:sz w:val="24"/>
          <w:szCs w:val="24"/>
          <w:lang w:val="uk-UA"/>
        </w:rPr>
        <w:t>in</w:t>
      </w:r>
      <w:proofErr w:type="spellEnd"/>
      <w:r w:rsidR="00076C60" w:rsidRPr="00076C60">
        <w:rPr>
          <w:rFonts w:ascii="Times New Roman" w:eastAsia="Times New Roman" w:hAnsi="Times New Roman" w:cs="Times New Roman"/>
          <w:color w:val="000000" w:themeColor="text1"/>
          <w:sz w:val="24"/>
          <w:szCs w:val="24"/>
          <w:lang w:val="uk-UA"/>
        </w:rPr>
        <w:t xml:space="preserve"> </w:t>
      </w:r>
      <w:proofErr w:type="spellStart"/>
      <w:r w:rsidR="00076C60" w:rsidRPr="00076C60">
        <w:rPr>
          <w:rFonts w:ascii="Times New Roman" w:eastAsia="Times New Roman" w:hAnsi="Times New Roman" w:cs="Times New Roman"/>
          <w:color w:val="000000" w:themeColor="text1"/>
          <w:sz w:val="24"/>
          <w:szCs w:val="24"/>
          <w:lang w:val="uk-UA"/>
        </w:rPr>
        <w:t>vitro</w:t>
      </w:r>
      <w:proofErr w:type="spellEnd"/>
      <w:r w:rsidR="00076C60" w:rsidRPr="00076C60">
        <w:rPr>
          <w:rFonts w:ascii="Times New Roman" w:eastAsia="Times New Roman" w:hAnsi="Times New Roman" w:cs="Times New Roman"/>
          <w:color w:val="000000" w:themeColor="text1"/>
          <w:sz w:val="24"/>
          <w:szCs w:val="24"/>
          <w:lang w:val="uk-UA"/>
        </w:rPr>
        <w:t>);</w:t>
      </w:r>
      <w:r w:rsidR="00076C60" w:rsidRPr="00076C60">
        <w:rPr>
          <w:rFonts w:ascii="Times New Roman" w:hAnsi="Times New Roman" w:cs="Times New Roman"/>
          <w:color w:val="000000" w:themeColor="text1"/>
          <w:sz w:val="24"/>
          <w:szCs w:val="24"/>
          <w:lang w:val="uk-UA"/>
        </w:rPr>
        <w:t xml:space="preserve"> очисник ферментативний (50 </w:t>
      </w:r>
      <w:proofErr w:type="spellStart"/>
      <w:r w:rsidR="00076C60" w:rsidRPr="00076C60">
        <w:rPr>
          <w:rFonts w:ascii="Times New Roman" w:hAnsi="Times New Roman" w:cs="Times New Roman"/>
          <w:color w:val="000000" w:themeColor="text1"/>
          <w:sz w:val="24"/>
          <w:szCs w:val="24"/>
          <w:lang w:val="uk-UA"/>
        </w:rPr>
        <w:t>мл</w:t>
      </w:r>
      <w:proofErr w:type="spellEnd"/>
      <w:r w:rsidR="00076C60" w:rsidRPr="00076C60">
        <w:rPr>
          <w:rFonts w:ascii="Times New Roman" w:hAnsi="Times New Roman" w:cs="Times New Roman"/>
          <w:color w:val="000000" w:themeColor="text1"/>
          <w:sz w:val="24"/>
          <w:szCs w:val="24"/>
          <w:lang w:val="uk-UA"/>
        </w:rPr>
        <w:t xml:space="preserve">),  </w:t>
      </w:r>
      <w:r w:rsidR="00076C60" w:rsidRPr="00076C60">
        <w:rPr>
          <w:rFonts w:ascii="Times New Roman" w:eastAsia="Times New Roman" w:hAnsi="Times New Roman" w:cs="Times New Roman"/>
          <w:color w:val="000000" w:themeColor="text1"/>
          <w:sz w:val="24"/>
          <w:szCs w:val="24"/>
          <w:lang w:val="uk-UA"/>
        </w:rPr>
        <w:t xml:space="preserve">код </w:t>
      </w:r>
      <w:proofErr w:type="spellStart"/>
      <w:r w:rsidR="00076C60" w:rsidRPr="00076C60">
        <w:rPr>
          <w:rFonts w:ascii="Times New Roman" w:eastAsia="Times New Roman" w:hAnsi="Times New Roman" w:cs="Times New Roman"/>
          <w:color w:val="000000" w:themeColor="text1"/>
          <w:sz w:val="24"/>
          <w:szCs w:val="24"/>
          <w:lang w:val="uk-UA"/>
        </w:rPr>
        <w:t>ДК</w:t>
      </w:r>
      <w:proofErr w:type="spellEnd"/>
      <w:r w:rsidR="00076C60" w:rsidRPr="00076C60">
        <w:rPr>
          <w:rFonts w:ascii="Times New Roman" w:eastAsia="Times New Roman" w:hAnsi="Times New Roman" w:cs="Times New Roman"/>
          <w:color w:val="000000" w:themeColor="text1"/>
          <w:sz w:val="24"/>
          <w:szCs w:val="24"/>
          <w:lang w:val="uk-UA"/>
        </w:rPr>
        <w:t xml:space="preserve"> 021:2015: 33696500-0 - Лабораторні реактиви, </w:t>
      </w:r>
      <w:r w:rsidR="00076C60" w:rsidRPr="00076C60">
        <w:rPr>
          <w:rFonts w:ascii="Times New Roman" w:eastAsia="Times New Roman" w:hAnsi="Times New Roman" w:cs="Times New Roman"/>
          <w:color w:val="000000" w:themeColor="text1"/>
          <w:sz w:val="24"/>
          <w:szCs w:val="24"/>
          <w:lang w:val="uk-UA" w:eastAsia="uk-UA"/>
        </w:rPr>
        <w:t xml:space="preserve">код НК 024:2023: </w:t>
      </w:r>
      <w:r w:rsidR="00076C60" w:rsidRPr="00076C60">
        <w:rPr>
          <w:rFonts w:ascii="Times New Roman" w:eastAsia="Times New Roman" w:hAnsi="Times New Roman" w:cs="Times New Roman"/>
          <w:color w:val="000000" w:themeColor="text1"/>
          <w:sz w:val="24"/>
          <w:szCs w:val="24"/>
          <w:lang w:val="uk-UA"/>
        </w:rPr>
        <w:t xml:space="preserve">59058 - Миючий / </w:t>
      </w:r>
      <w:proofErr w:type="spellStart"/>
      <w:r w:rsidR="00076C60" w:rsidRPr="00076C60">
        <w:rPr>
          <w:rFonts w:ascii="Times New Roman" w:eastAsia="Times New Roman" w:hAnsi="Times New Roman" w:cs="Times New Roman"/>
          <w:color w:val="000000" w:themeColor="text1"/>
          <w:sz w:val="24"/>
          <w:szCs w:val="24"/>
          <w:lang w:val="uk-UA"/>
        </w:rPr>
        <w:t>очищуючий</w:t>
      </w:r>
      <w:proofErr w:type="spellEnd"/>
      <w:r w:rsidR="00076C60" w:rsidRPr="00076C60">
        <w:rPr>
          <w:rFonts w:ascii="Times New Roman" w:eastAsia="Times New Roman" w:hAnsi="Times New Roman" w:cs="Times New Roman"/>
          <w:color w:val="000000" w:themeColor="text1"/>
          <w:sz w:val="24"/>
          <w:szCs w:val="24"/>
          <w:lang w:val="uk-UA"/>
        </w:rPr>
        <w:t xml:space="preserve"> розчин IVD (діагностика </w:t>
      </w:r>
      <w:proofErr w:type="spellStart"/>
      <w:r w:rsidR="00076C60" w:rsidRPr="00076C60">
        <w:rPr>
          <w:rFonts w:ascii="Times New Roman" w:eastAsia="Times New Roman" w:hAnsi="Times New Roman" w:cs="Times New Roman"/>
          <w:color w:val="000000" w:themeColor="text1"/>
          <w:sz w:val="24"/>
          <w:szCs w:val="24"/>
          <w:lang w:val="uk-UA"/>
        </w:rPr>
        <w:t>in</w:t>
      </w:r>
      <w:proofErr w:type="spellEnd"/>
      <w:r w:rsidR="00076C60" w:rsidRPr="00076C60">
        <w:rPr>
          <w:rFonts w:ascii="Times New Roman" w:eastAsia="Times New Roman" w:hAnsi="Times New Roman" w:cs="Times New Roman"/>
          <w:color w:val="000000" w:themeColor="text1"/>
          <w:sz w:val="24"/>
          <w:szCs w:val="24"/>
          <w:lang w:val="uk-UA"/>
        </w:rPr>
        <w:t xml:space="preserve"> </w:t>
      </w:r>
      <w:proofErr w:type="spellStart"/>
      <w:r w:rsidR="00076C60" w:rsidRPr="00076C60">
        <w:rPr>
          <w:rFonts w:ascii="Times New Roman" w:eastAsia="Times New Roman" w:hAnsi="Times New Roman" w:cs="Times New Roman"/>
          <w:color w:val="000000" w:themeColor="text1"/>
          <w:sz w:val="24"/>
          <w:szCs w:val="24"/>
          <w:lang w:val="uk-UA"/>
        </w:rPr>
        <w:t>vitro</w:t>
      </w:r>
      <w:proofErr w:type="spellEnd"/>
      <w:r w:rsidR="00076C60" w:rsidRPr="00076C60">
        <w:rPr>
          <w:rFonts w:ascii="Times New Roman" w:eastAsia="Times New Roman" w:hAnsi="Times New Roman" w:cs="Times New Roman"/>
          <w:color w:val="000000" w:themeColor="text1"/>
          <w:sz w:val="24"/>
          <w:szCs w:val="24"/>
          <w:lang w:val="uk-UA"/>
        </w:rPr>
        <w:t xml:space="preserve">), для автоматизованих / </w:t>
      </w:r>
      <w:proofErr w:type="spellStart"/>
      <w:r w:rsidR="00076C60" w:rsidRPr="00076C60">
        <w:rPr>
          <w:rFonts w:ascii="Times New Roman" w:eastAsia="Times New Roman" w:hAnsi="Times New Roman" w:cs="Times New Roman"/>
          <w:color w:val="000000" w:themeColor="text1"/>
          <w:sz w:val="24"/>
          <w:szCs w:val="24"/>
          <w:lang w:val="uk-UA"/>
        </w:rPr>
        <w:t>полуавтоматизованних</w:t>
      </w:r>
      <w:proofErr w:type="spellEnd"/>
      <w:r w:rsidR="00076C60" w:rsidRPr="00076C60">
        <w:rPr>
          <w:rFonts w:ascii="Times New Roman" w:eastAsia="Times New Roman" w:hAnsi="Times New Roman" w:cs="Times New Roman"/>
          <w:color w:val="000000" w:themeColor="text1"/>
          <w:sz w:val="24"/>
          <w:szCs w:val="24"/>
          <w:lang w:val="uk-UA"/>
        </w:rPr>
        <w:t xml:space="preserve"> систем</w:t>
      </w:r>
      <w:r w:rsidR="00076C60" w:rsidRPr="00076C60">
        <w:rPr>
          <w:rFonts w:ascii="Times New Roman" w:hAnsi="Times New Roman" w:cs="Times New Roman"/>
          <w:color w:val="000000" w:themeColor="text1"/>
          <w:sz w:val="24"/>
          <w:szCs w:val="24"/>
          <w:lang w:val="uk-UA"/>
        </w:rPr>
        <w:t xml:space="preserve">; очисник для периферичної крові (50 </w:t>
      </w:r>
      <w:proofErr w:type="spellStart"/>
      <w:r w:rsidR="00076C60" w:rsidRPr="00076C60">
        <w:rPr>
          <w:rFonts w:ascii="Times New Roman" w:hAnsi="Times New Roman" w:cs="Times New Roman"/>
          <w:color w:val="000000" w:themeColor="text1"/>
          <w:sz w:val="24"/>
          <w:szCs w:val="24"/>
          <w:lang w:val="uk-UA"/>
        </w:rPr>
        <w:t>мл</w:t>
      </w:r>
      <w:proofErr w:type="spellEnd"/>
      <w:r w:rsidR="00076C60" w:rsidRPr="00076C60">
        <w:rPr>
          <w:rFonts w:ascii="Times New Roman" w:hAnsi="Times New Roman" w:cs="Times New Roman"/>
          <w:color w:val="000000" w:themeColor="text1"/>
          <w:sz w:val="24"/>
          <w:szCs w:val="24"/>
          <w:lang w:val="uk-UA"/>
        </w:rPr>
        <w:t xml:space="preserve">), </w:t>
      </w:r>
      <w:r w:rsidR="00076C60" w:rsidRPr="00076C60">
        <w:rPr>
          <w:rFonts w:ascii="Times New Roman" w:eastAsia="Times New Roman" w:hAnsi="Times New Roman" w:cs="Times New Roman"/>
          <w:color w:val="000000" w:themeColor="text1"/>
          <w:sz w:val="24"/>
          <w:szCs w:val="24"/>
          <w:lang w:val="uk-UA"/>
        </w:rPr>
        <w:t xml:space="preserve">код </w:t>
      </w:r>
      <w:proofErr w:type="spellStart"/>
      <w:r w:rsidR="00076C60" w:rsidRPr="00076C60">
        <w:rPr>
          <w:rFonts w:ascii="Times New Roman" w:eastAsia="Times New Roman" w:hAnsi="Times New Roman" w:cs="Times New Roman"/>
          <w:color w:val="000000" w:themeColor="text1"/>
          <w:sz w:val="24"/>
          <w:szCs w:val="24"/>
          <w:lang w:val="uk-UA"/>
        </w:rPr>
        <w:t>ДК</w:t>
      </w:r>
      <w:proofErr w:type="spellEnd"/>
      <w:r w:rsidR="00076C60" w:rsidRPr="00076C60">
        <w:rPr>
          <w:rFonts w:ascii="Times New Roman" w:eastAsia="Times New Roman" w:hAnsi="Times New Roman" w:cs="Times New Roman"/>
          <w:color w:val="000000" w:themeColor="text1"/>
          <w:sz w:val="24"/>
          <w:szCs w:val="24"/>
          <w:lang w:val="uk-UA"/>
        </w:rPr>
        <w:t xml:space="preserve"> 021:2015: 33696500-0 - Лабораторні реактиви, </w:t>
      </w:r>
      <w:r w:rsidR="00076C60" w:rsidRPr="00076C60">
        <w:rPr>
          <w:rFonts w:ascii="Times New Roman" w:eastAsia="Times New Roman" w:hAnsi="Times New Roman" w:cs="Times New Roman"/>
          <w:color w:val="000000" w:themeColor="text1"/>
          <w:sz w:val="24"/>
          <w:szCs w:val="24"/>
          <w:lang w:val="uk-UA" w:eastAsia="uk-UA"/>
        </w:rPr>
        <w:t xml:space="preserve">код НК 024:2023: </w:t>
      </w:r>
      <w:r w:rsidR="00076C60" w:rsidRPr="00076C60">
        <w:rPr>
          <w:rFonts w:ascii="Times New Roman" w:eastAsia="Times New Roman" w:hAnsi="Times New Roman" w:cs="Times New Roman"/>
          <w:color w:val="000000" w:themeColor="text1"/>
          <w:sz w:val="24"/>
          <w:szCs w:val="24"/>
          <w:lang w:val="uk-UA"/>
        </w:rPr>
        <w:t xml:space="preserve">59058 - Миючий / </w:t>
      </w:r>
      <w:proofErr w:type="spellStart"/>
      <w:r w:rsidR="00076C60" w:rsidRPr="00076C60">
        <w:rPr>
          <w:rFonts w:ascii="Times New Roman" w:eastAsia="Times New Roman" w:hAnsi="Times New Roman" w:cs="Times New Roman"/>
          <w:color w:val="000000" w:themeColor="text1"/>
          <w:sz w:val="24"/>
          <w:szCs w:val="24"/>
          <w:lang w:val="uk-UA"/>
        </w:rPr>
        <w:t>очищуючий</w:t>
      </w:r>
      <w:proofErr w:type="spellEnd"/>
      <w:r w:rsidR="00076C60" w:rsidRPr="00076C60">
        <w:rPr>
          <w:rFonts w:ascii="Times New Roman" w:eastAsia="Times New Roman" w:hAnsi="Times New Roman" w:cs="Times New Roman"/>
          <w:color w:val="000000" w:themeColor="text1"/>
          <w:sz w:val="24"/>
          <w:szCs w:val="24"/>
          <w:lang w:val="uk-UA"/>
        </w:rPr>
        <w:t xml:space="preserve"> розчин IVD (діагностика </w:t>
      </w:r>
      <w:proofErr w:type="spellStart"/>
      <w:r w:rsidR="00076C60" w:rsidRPr="00076C60">
        <w:rPr>
          <w:rFonts w:ascii="Times New Roman" w:eastAsia="Times New Roman" w:hAnsi="Times New Roman" w:cs="Times New Roman"/>
          <w:color w:val="000000" w:themeColor="text1"/>
          <w:sz w:val="24"/>
          <w:szCs w:val="24"/>
          <w:lang w:val="uk-UA"/>
        </w:rPr>
        <w:t>in</w:t>
      </w:r>
      <w:proofErr w:type="spellEnd"/>
      <w:r w:rsidR="00076C60" w:rsidRPr="00076C60">
        <w:rPr>
          <w:rFonts w:ascii="Times New Roman" w:eastAsia="Times New Roman" w:hAnsi="Times New Roman" w:cs="Times New Roman"/>
          <w:color w:val="000000" w:themeColor="text1"/>
          <w:sz w:val="24"/>
          <w:szCs w:val="24"/>
          <w:lang w:val="uk-UA"/>
        </w:rPr>
        <w:t xml:space="preserve"> </w:t>
      </w:r>
      <w:proofErr w:type="spellStart"/>
      <w:r w:rsidR="00076C60" w:rsidRPr="00076C60">
        <w:rPr>
          <w:rFonts w:ascii="Times New Roman" w:eastAsia="Times New Roman" w:hAnsi="Times New Roman" w:cs="Times New Roman"/>
          <w:color w:val="000000" w:themeColor="text1"/>
          <w:sz w:val="24"/>
          <w:szCs w:val="24"/>
          <w:lang w:val="uk-UA"/>
        </w:rPr>
        <w:t>vitro</w:t>
      </w:r>
      <w:proofErr w:type="spellEnd"/>
      <w:r w:rsidR="00076C60" w:rsidRPr="00076C60">
        <w:rPr>
          <w:rFonts w:ascii="Times New Roman" w:eastAsia="Times New Roman" w:hAnsi="Times New Roman" w:cs="Times New Roman"/>
          <w:color w:val="000000" w:themeColor="text1"/>
          <w:sz w:val="24"/>
          <w:szCs w:val="24"/>
          <w:lang w:val="uk-UA"/>
        </w:rPr>
        <w:t xml:space="preserve">), для автоматизованих / </w:t>
      </w:r>
      <w:proofErr w:type="spellStart"/>
      <w:r w:rsidR="00076C60" w:rsidRPr="00076C60">
        <w:rPr>
          <w:rFonts w:ascii="Times New Roman" w:eastAsia="Times New Roman" w:hAnsi="Times New Roman" w:cs="Times New Roman"/>
          <w:color w:val="000000" w:themeColor="text1"/>
          <w:sz w:val="24"/>
          <w:szCs w:val="24"/>
          <w:lang w:val="uk-UA"/>
        </w:rPr>
        <w:t>полуавтоматизованних</w:t>
      </w:r>
      <w:proofErr w:type="spellEnd"/>
      <w:r w:rsidR="00076C60" w:rsidRPr="00076C60">
        <w:rPr>
          <w:rFonts w:ascii="Times New Roman" w:eastAsia="Times New Roman" w:hAnsi="Times New Roman" w:cs="Times New Roman"/>
          <w:color w:val="000000" w:themeColor="text1"/>
          <w:sz w:val="24"/>
          <w:szCs w:val="24"/>
          <w:lang w:val="uk-UA"/>
        </w:rPr>
        <w:t xml:space="preserve"> систем</w:t>
      </w:r>
      <w:r w:rsidR="00076C60" w:rsidRPr="00076C60">
        <w:rPr>
          <w:rFonts w:ascii="Times New Roman" w:hAnsi="Times New Roman" w:cs="Times New Roman"/>
          <w:color w:val="000000" w:themeColor="text1"/>
          <w:sz w:val="24"/>
          <w:szCs w:val="24"/>
          <w:lang w:val="uk-UA"/>
        </w:rPr>
        <w:t xml:space="preserve">; </w:t>
      </w:r>
      <w:r w:rsidR="00076C60" w:rsidRPr="00076C60">
        <w:rPr>
          <w:rFonts w:ascii="Times New Roman" w:eastAsia="Times New Roman" w:hAnsi="Times New Roman" w:cs="Times New Roman"/>
          <w:bCs/>
          <w:sz w:val="24"/>
          <w:szCs w:val="24"/>
          <w:lang w:val="uk-UA"/>
        </w:rPr>
        <w:t xml:space="preserve">контрольна кров /контрольний матеріал CBC-3D, 2.0 </w:t>
      </w:r>
      <w:proofErr w:type="spellStart"/>
      <w:r w:rsidR="00076C60" w:rsidRPr="00076C60">
        <w:rPr>
          <w:rFonts w:ascii="Times New Roman" w:eastAsia="Times New Roman" w:hAnsi="Times New Roman" w:cs="Times New Roman"/>
          <w:bCs/>
          <w:sz w:val="24"/>
          <w:szCs w:val="24"/>
          <w:lang w:val="uk-UA"/>
        </w:rPr>
        <w:t>мл</w:t>
      </w:r>
      <w:proofErr w:type="spellEnd"/>
      <w:r w:rsidR="00076C60" w:rsidRPr="00076C60">
        <w:rPr>
          <w:rFonts w:ascii="Times New Roman" w:eastAsia="Times New Roman" w:hAnsi="Times New Roman" w:cs="Times New Roman"/>
          <w:bCs/>
          <w:sz w:val="24"/>
          <w:szCs w:val="24"/>
          <w:lang w:val="uk-UA"/>
        </w:rPr>
        <w:t xml:space="preserve">, нормальний рівень, </w:t>
      </w:r>
      <w:r w:rsidR="00076C60" w:rsidRPr="00076C60">
        <w:rPr>
          <w:rFonts w:ascii="Times New Roman" w:eastAsia="Times New Roman" w:hAnsi="Times New Roman" w:cs="Times New Roman"/>
          <w:color w:val="000000" w:themeColor="text1"/>
          <w:sz w:val="24"/>
          <w:szCs w:val="24"/>
          <w:lang w:val="uk-UA"/>
        </w:rPr>
        <w:t xml:space="preserve">код </w:t>
      </w:r>
      <w:proofErr w:type="spellStart"/>
      <w:r w:rsidR="00076C60" w:rsidRPr="00076C60">
        <w:rPr>
          <w:rFonts w:ascii="Times New Roman" w:eastAsia="Times New Roman" w:hAnsi="Times New Roman" w:cs="Times New Roman"/>
          <w:color w:val="000000" w:themeColor="text1"/>
          <w:sz w:val="24"/>
          <w:szCs w:val="24"/>
          <w:lang w:val="uk-UA"/>
        </w:rPr>
        <w:t>ДК</w:t>
      </w:r>
      <w:proofErr w:type="spellEnd"/>
      <w:r w:rsidR="00076C60" w:rsidRPr="00076C60">
        <w:rPr>
          <w:rFonts w:ascii="Times New Roman" w:eastAsia="Times New Roman" w:hAnsi="Times New Roman" w:cs="Times New Roman"/>
          <w:color w:val="000000" w:themeColor="text1"/>
          <w:sz w:val="24"/>
          <w:szCs w:val="24"/>
          <w:lang w:val="uk-UA"/>
        </w:rPr>
        <w:t xml:space="preserve"> 021:2015: 33696500-0 - Лабораторні реактиви, </w:t>
      </w:r>
      <w:r w:rsidR="00076C60" w:rsidRPr="00076C60">
        <w:rPr>
          <w:rFonts w:ascii="Times New Roman" w:eastAsia="Times New Roman" w:hAnsi="Times New Roman" w:cs="Times New Roman"/>
          <w:color w:val="000000" w:themeColor="text1"/>
          <w:sz w:val="24"/>
          <w:szCs w:val="24"/>
          <w:lang w:val="uk-UA" w:eastAsia="uk-UA"/>
        </w:rPr>
        <w:t>код НК 024:2023:</w:t>
      </w:r>
      <w:r w:rsidR="00076C60" w:rsidRPr="00076C60">
        <w:rPr>
          <w:rFonts w:ascii="Times New Roman" w:hAnsi="Times New Roman" w:cs="Times New Roman"/>
          <w:color w:val="000000"/>
          <w:sz w:val="24"/>
          <w:szCs w:val="24"/>
          <w:shd w:val="clear" w:color="auto" w:fill="FDFEFD"/>
          <w:lang w:val="uk-UA"/>
        </w:rPr>
        <w:t xml:space="preserve"> 55866 - Підрахунок клітин крові IVD (діагностика </w:t>
      </w:r>
      <w:proofErr w:type="spellStart"/>
      <w:r w:rsidR="00076C60" w:rsidRPr="00076C60">
        <w:rPr>
          <w:rFonts w:ascii="Times New Roman" w:hAnsi="Times New Roman" w:cs="Times New Roman"/>
          <w:color w:val="000000"/>
          <w:sz w:val="24"/>
          <w:szCs w:val="24"/>
          <w:shd w:val="clear" w:color="auto" w:fill="FDFEFD"/>
          <w:lang w:val="uk-UA"/>
        </w:rPr>
        <w:t>in</w:t>
      </w:r>
      <w:proofErr w:type="spellEnd"/>
      <w:r w:rsidR="00076C60" w:rsidRPr="00076C60">
        <w:rPr>
          <w:rFonts w:ascii="Times New Roman" w:hAnsi="Times New Roman" w:cs="Times New Roman"/>
          <w:color w:val="000000"/>
          <w:sz w:val="24"/>
          <w:szCs w:val="24"/>
          <w:shd w:val="clear" w:color="auto" w:fill="FDFEFD"/>
          <w:lang w:val="uk-UA"/>
        </w:rPr>
        <w:t xml:space="preserve"> </w:t>
      </w:r>
      <w:proofErr w:type="spellStart"/>
      <w:r w:rsidR="00076C60" w:rsidRPr="00076C60">
        <w:rPr>
          <w:rFonts w:ascii="Times New Roman" w:hAnsi="Times New Roman" w:cs="Times New Roman"/>
          <w:color w:val="000000"/>
          <w:sz w:val="24"/>
          <w:szCs w:val="24"/>
          <w:shd w:val="clear" w:color="auto" w:fill="FDFEFD"/>
          <w:lang w:val="uk-UA"/>
        </w:rPr>
        <w:t>vitro</w:t>
      </w:r>
      <w:proofErr w:type="spellEnd"/>
      <w:r w:rsidR="00076C60" w:rsidRPr="00076C60">
        <w:rPr>
          <w:rFonts w:ascii="Times New Roman" w:hAnsi="Times New Roman" w:cs="Times New Roman"/>
          <w:color w:val="000000"/>
          <w:sz w:val="24"/>
          <w:szCs w:val="24"/>
          <w:shd w:val="clear" w:color="auto" w:fill="FDFEFD"/>
          <w:lang w:val="uk-UA"/>
        </w:rPr>
        <w:t>), контрольний матеріал)</w:t>
      </w:r>
      <w:r w:rsidR="00F74283">
        <w:rPr>
          <w:rFonts w:ascii="Times New Roman" w:hAnsi="Times New Roman" w:cs="Times New Roman"/>
          <w:color w:val="000000"/>
          <w:sz w:val="24"/>
          <w:szCs w:val="24"/>
          <w:shd w:val="clear" w:color="auto" w:fill="FDFEFD"/>
          <w:lang w:val="uk-UA"/>
        </w:rPr>
        <w:t xml:space="preserve"> (далі – Товар</w:t>
      </w:r>
      <w:r w:rsidR="007F2097">
        <w:rPr>
          <w:rFonts w:ascii="Times New Roman" w:hAnsi="Times New Roman" w:cs="Times New Roman"/>
          <w:color w:val="000000"/>
          <w:sz w:val="24"/>
          <w:szCs w:val="24"/>
          <w:shd w:val="clear" w:color="auto" w:fill="FDFEFD"/>
          <w:lang w:val="uk-UA"/>
        </w:rPr>
        <w:t>,  номенклатурні позиції предмету закупівлі</w:t>
      </w:r>
      <w:r w:rsidR="00F74283">
        <w:rPr>
          <w:rFonts w:ascii="Times New Roman" w:hAnsi="Times New Roman" w:cs="Times New Roman"/>
          <w:color w:val="000000"/>
          <w:sz w:val="24"/>
          <w:szCs w:val="24"/>
          <w:shd w:val="clear" w:color="auto" w:fill="FDFEFD"/>
          <w:lang w:val="uk-UA"/>
        </w:rPr>
        <w:t>).</w:t>
      </w:r>
    </w:p>
    <w:p w:rsidR="00F74283" w:rsidRDefault="00E92609" w:rsidP="00F74283">
      <w:pPr>
        <w:spacing w:after="0" w:line="240" w:lineRule="auto"/>
        <w:ind w:firstLine="709"/>
        <w:jc w:val="both"/>
        <w:rPr>
          <w:rFonts w:ascii="Times New Roman" w:hAnsi="Times New Roman" w:cs="Times New Roman"/>
          <w:b/>
          <w:sz w:val="24"/>
          <w:szCs w:val="24"/>
          <w:u w:val="single"/>
          <w:lang w:val="uk-UA"/>
        </w:rPr>
      </w:pPr>
      <w:r w:rsidRPr="00FC1696">
        <w:rPr>
          <w:rFonts w:ascii="Times New Roman" w:hAnsi="Times New Roman" w:cs="Times New Roman"/>
          <w:b/>
          <w:bCs/>
          <w:sz w:val="24"/>
          <w:szCs w:val="24"/>
          <w:lang w:val="uk-UA"/>
        </w:rPr>
        <w:t xml:space="preserve">2. </w:t>
      </w:r>
      <w:r w:rsidR="00B355A8" w:rsidRPr="00FC1696">
        <w:rPr>
          <w:rFonts w:ascii="Times New Roman" w:hAnsi="Times New Roman" w:cs="Times New Roman"/>
          <w:b/>
          <w:sz w:val="24"/>
          <w:szCs w:val="24"/>
          <w:u w:val="single"/>
          <w:lang w:val="uk-UA"/>
        </w:rPr>
        <w:t>Кількість Т</w:t>
      </w:r>
      <w:r w:rsidR="0034720F" w:rsidRPr="00FC1696">
        <w:rPr>
          <w:rFonts w:ascii="Times New Roman" w:hAnsi="Times New Roman" w:cs="Times New Roman"/>
          <w:b/>
          <w:sz w:val="24"/>
          <w:szCs w:val="24"/>
          <w:u w:val="single"/>
          <w:lang w:val="uk-UA"/>
        </w:rPr>
        <w:t xml:space="preserve">овару: </w:t>
      </w:r>
    </w:p>
    <w:p w:rsidR="00F74283" w:rsidRDefault="00F74283" w:rsidP="00F74283">
      <w:pPr>
        <w:spacing w:after="0" w:line="240" w:lineRule="auto"/>
        <w:ind w:firstLine="709"/>
        <w:jc w:val="both"/>
        <w:rPr>
          <w:rFonts w:ascii="Times New Roman" w:hAnsi="Times New Roman" w:cs="Times New Roman"/>
          <w:b/>
          <w:sz w:val="24"/>
          <w:szCs w:val="24"/>
          <w:u w:val="single"/>
          <w:lang w:val="uk-UA"/>
        </w:rPr>
      </w:pPr>
      <w:r w:rsidRPr="00F74283">
        <w:rPr>
          <w:rFonts w:ascii="Times New Roman" w:hAnsi="Times New Roman" w:cs="Times New Roman"/>
          <w:color w:val="000000" w:themeColor="text1"/>
          <w:sz w:val="24"/>
          <w:szCs w:val="24"/>
          <w:lang w:val="uk-UA"/>
        </w:rPr>
        <w:t xml:space="preserve">1. </w:t>
      </w:r>
      <w:r>
        <w:rPr>
          <w:rFonts w:ascii="Times New Roman" w:hAnsi="Times New Roman" w:cs="Times New Roman"/>
          <w:color w:val="000000" w:themeColor="text1"/>
          <w:sz w:val="24"/>
          <w:szCs w:val="24"/>
          <w:lang w:val="uk-UA"/>
        </w:rPr>
        <w:t>Р</w:t>
      </w:r>
      <w:r w:rsidRPr="00A8585E">
        <w:rPr>
          <w:rFonts w:ascii="Times New Roman" w:hAnsi="Times New Roman" w:cs="Times New Roman"/>
          <w:color w:val="000000" w:themeColor="text1"/>
          <w:sz w:val="24"/>
          <w:szCs w:val="24"/>
          <w:lang w:val="uk-UA"/>
        </w:rPr>
        <w:t>озчинник (</w:t>
      </w:r>
      <w:proofErr w:type="spellStart"/>
      <w:r w:rsidRPr="00A8585E">
        <w:rPr>
          <w:rFonts w:ascii="Times New Roman" w:hAnsi="Times New Roman" w:cs="Times New Roman"/>
          <w:color w:val="000000" w:themeColor="text1"/>
          <w:sz w:val="24"/>
          <w:szCs w:val="24"/>
          <w:lang w:val="uk-UA"/>
        </w:rPr>
        <w:t>ділюєнт</w:t>
      </w:r>
      <w:proofErr w:type="spellEnd"/>
      <w:r w:rsidRPr="00A8585E">
        <w:rPr>
          <w:rFonts w:ascii="Times New Roman" w:hAnsi="Times New Roman" w:cs="Times New Roman"/>
          <w:color w:val="000000" w:themeColor="text1"/>
          <w:sz w:val="24"/>
          <w:szCs w:val="24"/>
          <w:lang w:val="uk-UA"/>
        </w:rPr>
        <w:t>) (20 л)</w:t>
      </w:r>
      <w:r>
        <w:rPr>
          <w:rFonts w:ascii="Times New Roman" w:hAnsi="Times New Roman" w:cs="Times New Roman"/>
          <w:color w:val="000000" w:themeColor="text1"/>
          <w:sz w:val="24"/>
          <w:szCs w:val="24"/>
          <w:lang w:val="uk-UA"/>
        </w:rPr>
        <w:t xml:space="preserve"> – 12 шт.</w:t>
      </w:r>
    </w:p>
    <w:p w:rsidR="00F74283" w:rsidRDefault="00F74283" w:rsidP="00F74283">
      <w:pPr>
        <w:spacing w:after="0" w:line="240" w:lineRule="auto"/>
        <w:ind w:firstLine="709"/>
        <w:jc w:val="both"/>
        <w:rPr>
          <w:rFonts w:ascii="Times New Roman" w:hAnsi="Times New Roman" w:cs="Times New Roman"/>
          <w:b/>
          <w:sz w:val="24"/>
          <w:szCs w:val="24"/>
          <w:u w:val="single"/>
          <w:lang w:val="uk-UA"/>
        </w:rPr>
      </w:pPr>
      <w:r>
        <w:rPr>
          <w:rFonts w:ascii="Times New Roman" w:hAnsi="Times New Roman" w:cs="Times New Roman"/>
          <w:color w:val="000000" w:themeColor="text1"/>
          <w:sz w:val="24"/>
          <w:szCs w:val="24"/>
          <w:lang w:val="uk-UA"/>
        </w:rPr>
        <w:t>2. Р</w:t>
      </w:r>
      <w:r w:rsidRPr="00A8585E">
        <w:rPr>
          <w:rFonts w:ascii="Times New Roman" w:hAnsi="Times New Roman" w:cs="Times New Roman"/>
          <w:color w:val="000000" w:themeColor="text1"/>
          <w:sz w:val="24"/>
          <w:szCs w:val="24"/>
          <w:lang w:val="uk-UA"/>
        </w:rPr>
        <w:t xml:space="preserve">озчин </w:t>
      </w:r>
      <w:proofErr w:type="spellStart"/>
      <w:r w:rsidRPr="00A8585E">
        <w:rPr>
          <w:rFonts w:ascii="Times New Roman" w:hAnsi="Times New Roman" w:cs="Times New Roman"/>
          <w:color w:val="000000" w:themeColor="text1"/>
          <w:sz w:val="24"/>
          <w:szCs w:val="24"/>
          <w:lang w:val="uk-UA"/>
        </w:rPr>
        <w:t>лізуючий</w:t>
      </w:r>
      <w:proofErr w:type="spellEnd"/>
      <w:r w:rsidRPr="00A8585E">
        <w:rPr>
          <w:rFonts w:ascii="Times New Roman" w:hAnsi="Times New Roman" w:cs="Times New Roman"/>
          <w:color w:val="000000" w:themeColor="text1"/>
          <w:sz w:val="24"/>
          <w:szCs w:val="24"/>
          <w:lang w:val="uk-UA"/>
        </w:rPr>
        <w:t xml:space="preserve"> (500 </w:t>
      </w:r>
      <w:proofErr w:type="spellStart"/>
      <w:r w:rsidRPr="00A8585E">
        <w:rPr>
          <w:rFonts w:ascii="Times New Roman" w:hAnsi="Times New Roman" w:cs="Times New Roman"/>
          <w:color w:val="000000" w:themeColor="text1"/>
          <w:sz w:val="24"/>
          <w:szCs w:val="24"/>
          <w:lang w:val="uk-UA"/>
        </w:rPr>
        <w:t>мл</w:t>
      </w:r>
      <w:proofErr w:type="spellEnd"/>
      <w:r w:rsidRPr="00A8585E">
        <w:rPr>
          <w:rFonts w:ascii="Times New Roman" w:hAnsi="Times New Roman" w:cs="Times New Roman"/>
          <w:color w:val="000000" w:themeColor="text1"/>
          <w:sz w:val="24"/>
          <w:szCs w:val="24"/>
          <w:lang w:val="uk-UA"/>
        </w:rPr>
        <w:t>)</w:t>
      </w:r>
      <w:r>
        <w:rPr>
          <w:rFonts w:ascii="Times New Roman" w:hAnsi="Times New Roman" w:cs="Times New Roman"/>
          <w:color w:val="000000" w:themeColor="text1"/>
          <w:sz w:val="24"/>
          <w:szCs w:val="24"/>
          <w:lang w:val="uk-UA"/>
        </w:rPr>
        <w:t xml:space="preserve"> – 12 шт.</w:t>
      </w:r>
    </w:p>
    <w:p w:rsidR="00F74283" w:rsidRDefault="00F74283" w:rsidP="00F74283">
      <w:pPr>
        <w:spacing w:after="0" w:line="240" w:lineRule="auto"/>
        <w:ind w:firstLine="709"/>
        <w:jc w:val="both"/>
        <w:rPr>
          <w:rFonts w:ascii="Times New Roman" w:hAnsi="Times New Roman" w:cs="Times New Roman"/>
          <w:b/>
          <w:sz w:val="24"/>
          <w:szCs w:val="24"/>
          <w:u w:val="single"/>
          <w:lang w:val="uk-UA"/>
        </w:rPr>
      </w:pPr>
      <w:r>
        <w:rPr>
          <w:rFonts w:ascii="Times New Roman" w:hAnsi="Times New Roman" w:cs="Times New Roman"/>
          <w:color w:val="000000" w:themeColor="text1"/>
          <w:sz w:val="24"/>
          <w:szCs w:val="24"/>
          <w:lang w:val="uk-UA"/>
        </w:rPr>
        <w:t>3. О</w:t>
      </w:r>
      <w:r w:rsidRPr="00A8585E">
        <w:rPr>
          <w:rFonts w:ascii="Times New Roman" w:hAnsi="Times New Roman" w:cs="Times New Roman"/>
          <w:color w:val="000000" w:themeColor="text1"/>
          <w:sz w:val="24"/>
          <w:szCs w:val="24"/>
          <w:lang w:val="uk-UA"/>
        </w:rPr>
        <w:t xml:space="preserve">чисник ферментативний (50 </w:t>
      </w:r>
      <w:proofErr w:type="spellStart"/>
      <w:r w:rsidRPr="00A8585E">
        <w:rPr>
          <w:rFonts w:ascii="Times New Roman" w:hAnsi="Times New Roman" w:cs="Times New Roman"/>
          <w:color w:val="000000" w:themeColor="text1"/>
          <w:sz w:val="24"/>
          <w:szCs w:val="24"/>
          <w:lang w:val="uk-UA"/>
        </w:rPr>
        <w:t>мл</w:t>
      </w:r>
      <w:proofErr w:type="spellEnd"/>
      <w:r w:rsidRPr="00A8585E">
        <w:rPr>
          <w:rFonts w:ascii="Times New Roman" w:hAnsi="Times New Roman" w:cs="Times New Roman"/>
          <w:color w:val="000000" w:themeColor="text1"/>
          <w:sz w:val="24"/>
          <w:szCs w:val="24"/>
          <w:lang w:val="uk-UA"/>
        </w:rPr>
        <w:t>)</w:t>
      </w:r>
      <w:r>
        <w:rPr>
          <w:rFonts w:ascii="Times New Roman" w:hAnsi="Times New Roman" w:cs="Times New Roman"/>
          <w:color w:val="000000" w:themeColor="text1"/>
          <w:sz w:val="24"/>
          <w:szCs w:val="24"/>
          <w:lang w:val="uk-UA"/>
        </w:rPr>
        <w:t xml:space="preserve"> – 10 шт.</w:t>
      </w:r>
    </w:p>
    <w:p w:rsidR="00F74283" w:rsidRDefault="00F74283" w:rsidP="00F74283">
      <w:pPr>
        <w:spacing w:after="0" w:line="240" w:lineRule="auto"/>
        <w:ind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4. О</w:t>
      </w:r>
      <w:r w:rsidRPr="00A8585E">
        <w:rPr>
          <w:rFonts w:ascii="Times New Roman" w:hAnsi="Times New Roman" w:cs="Times New Roman"/>
          <w:color w:val="000000" w:themeColor="text1"/>
          <w:sz w:val="24"/>
          <w:szCs w:val="24"/>
          <w:lang w:val="uk-UA"/>
        </w:rPr>
        <w:t xml:space="preserve">чисник для периферичної крові (50 </w:t>
      </w:r>
      <w:proofErr w:type="spellStart"/>
      <w:r w:rsidRPr="00A8585E">
        <w:rPr>
          <w:rFonts w:ascii="Times New Roman" w:hAnsi="Times New Roman" w:cs="Times New Roman"/>
          <w:color w:val="000000" w:themeColor="text1"/>
          <w:sz w:val="24"/>
          <w:szCs w:val="24"/>
          <w:lang w:val="uk-UA"/>
        </w:rPr>
        <w:t>мл</w:t>
      </w:r>
      <w:proofErr w:type="spellEnd"/>
      <w:r w:rsidRPr="00A8585E">
        <w:rPr>
          <w:rFonts w:ascii="Times New Roman" w:hAnsi="Times New Roman" w:cs="Times New Roman"/>
          <w:color w:val="000000" w:themeColor="text1"/>
          <w:sz w:val="24"/>
          <w:szCs w:val="24"/>
          <w:lang w:val="uk-UA"/>
        </w:rPr>
        <w:t>)</w:t>
      </w:r>
      <w:r>
        <w:rPr>
          <w:rFonts w:ascii="Times New Roman" w:hAnsi="Times New Roman" w:cs="Times New Roman"/>
          <w:color w:val="000000" w:themeColor="text1"/>
          <w:sz w:val="24"/>
          <w:szCs w:val="24"/>
          <w:lang w:val="uk-UA"/>
        </w:rPr>
        <w:t xml:space="preserve"> – 10 шт.</w:t>
      </w:r>
      <w:r w:rsidRPr="00A8585E">
        <w:rPr>
          <w:rFonts w:ascii="Times New Roman" w:hAnsi="Times New Roman" w:cs="Times New Roman"/>
          <w:color w:val="000000" w:themeColor="text1"/>
          <w:sz w:val="24"/>
          <w:szCs w:val="24"/>
          <w:lang w:val="uk-UA"/>
        </w:rPr>
        <w:t xml:space="preserve"> </w:t>
      </w:r>
    </w:p>
    <w:p w:rsidR="00F74283" w:rsidRDefault="00F74283" w:rsidP="00F74283">
      <w:pPr>
        <w:spacing w:after="0" w:line="240" w:lineRule="auto"/>
        <w:ind w:firstLine="709"/>
        <w:jc w:val="both"/>
        <w:rPr>
          <w:rFonts w:ascii="Times New Roman" w:hAnsi="Times New Roman" w:cs="Times New Roman"/>
          <w:b/>
          <w:sz w:val="24"/>
          <w:szCs w:val="24"/>
          <w:u w:val="single"/>
          <w:lang w:val="uk-UA"/>
        </w:rPr>
      </w:pPr>
      <w:r>
        <w:rPr>
          <w:rFonts w:ascii="Times New Roman" w:hAnsi="Times New Roman" w:cs="Times New Roman"/>
          <w:color w:val="000000" w:themeColor="text1"/>
          <w:sz w:val="24"/>
          <w:szCs w:val="24"/>
          <w:lang w:val="uk-UA"/>
        </w:rPr>
        <w:t xml:space="preserve">5. </w:t>
      </w:r>
      <w:r>
        <w:rPr>
          <w:rFonts w:ascii="Times New Roman" w:eastAsia="Times New Roman" w:hAnsi="Times New Roman" w:cs="Times New Roman"/>
          <w:bCs/>
          <w:sz w:val="24"/>
          <w:szCs w:val="24"/>
          <w:lang w:val="uk-UA"/>
        </w:rPr>
        <w:t>К</w:t>
      </w:r>
      <w:r w:rsidRPr="00A8585E">
        <w:rPr>
          <w:rFonts w:ascii="Times New Roman" w:eastAsia="Times New Roman" w:hAnsi="Times New Roman" w:cs="Times New Roman"/>
          <w:bCs/>
          <w:sz w:val="24"/>
          <w:szCs w:val="24"/>
          <w:lang w:val="uk-UA"/>
        </w:rPr>
        <w:t xml:space="preserve">онтрольна кров /контрольний матеріал CBC-3D, 2.0 </w:t>
      </w:r>
      <w:proofErr w:type="spellStart"/>
      <w:r w:rsidRPr="00A8585E">
        <w:rPr>
          <w:rFonts w:ascii="Times New Roman" w:eastAsia="Times New Roman" w:hAnsi="Times New Roman" w:cs="Times New Roman"/>
          <w:bCs/>
          <w:sz w:val="24"/>
          <w:szCs w:val="24"/>
          <w:lang w:val="uk-UA"/>
        </w:rPr>
        <w:t>мл</w:t>
      </w:r>
      <w:proofErr w:type="spellEnd"/>
      <w:r w:rsidRPr="00A8585E">
        <w:rPr>
          <w:rFonts w:ascii="Times New Roman" w:eastAsia="Times New Roman" w:hAnsi="Times New Roman" w:cs="Times New Roman"/>
          <w:bCs/>
          <w:sz w:val="24"/>
          <w:szCs w:val="24"/>
          <w:lang w:val="uk-UA"/>
        </w:rPr>
        <w:t>, нормальний рівень</w:t>
      </w:r>
      <w:r>
        <w:rPr>
          <w:rFonts w:ascii="Times New Roman" w:eastAsia="Times New Roman" w:hAnsi="Times New Roman" w:cs="Times New Roman"/>
          <w:bCs/>
          <w:sz w:val="24"/>
          <w:szCs w:val="24"/>
          <w:lang w:val="uk-UA"/>
        </w:rPr>
        <w:t xml:space="preserve"> – 4 шт.</w:t>
      </w:r>
    </w:p>
    <w:p w:rsidR="00155D59" w:rsidRPr="00FC1696" w:rsidRDefault="00B355A8" w:rsidP="00FC1696">
      <w:pPr>
        <w:spacing w:after="0" w:line="240" w:lineRule="auto"/>
        <w:ind w:firstLine="709"/>
        <w:jc w:val="both"/>
        <w:rPr>
          <w:rFonts w:ascii="Times New Roman" w:hAnsi="Times New Roman" w:cs="Times New Roman"/>
          <w:bCs/>
          <w:sz w:val="24"/>
          <w:szCs w:val="24"/>
          <w:lang w:val="uk-UA"/>
        </w:rPr>
      </w:pPr>
      <w:r w:rsidRPr="00FC1696">
        <w:rPr>
          <w:rFonts w:ascii="Times New Roman" w:hAnsi="Times New Roman" w:cs="Times New Roman"/>
          <w:b/>
          <w:sz w:val="24"/>
          <w:szCs w:val="24"/>
          <w:u w:val="single"/>
          <w:lang w:val="uk-UA"/>
        </w:rPr>
        <w:t>3. Місце поставки Т</w:t>
      </w:r>
      <w:r w:rsidR="0034720F" w:rsidRPr="00FC1696">
        <w:rPr>
          <w:rFonts w:ascii="Times New Roman" w:hAnsi="Times New Roman" w:cs="Times New Roman"/>
          <w:b/>
          <w:sz w:val="24"/>
          <w:szCs w:val="24"/>
          <w:u w:val="single"/>
          <w:lang w:val="uk-UA"/>
        </w:rPr>
        <w:t>овару:</w:t>
      </w:r>
      <w:r w:rsidR="0034720F" w:rsidRPr="00FC1696">
        <w:rPr>
          <w:rFonts w:ascii="Times New Roman" w:hAnsi="Times New Roman" w:cs="Times New Roman"/>
          <w:sz w:val="24"/>
          <w:szCs w:val="24"/>
          <w:lang w:val="uk-UA"/>
        </w:rPr>
        <w:t xml:space="preserve"> </w:t>
      </w:r>
      <w:r w:rsidR="0034720F" w:rsidRPr="00FC1696">
        <w:rPr>
          <w:rFonts w:ascii="Times New Roman" w:hAnsi="Times New Roman" w:cs="Times New Roman"/>
          <w:b/>
          <w:sz w:val="24"/>
          <w:szCs w:val="24"/>
          <w:lang w:val="uk-UA"/>
        </w:rPr>
        <w:t xml:space="preserve"> </w:t>
      </w:r>
      <w:r w:rsidR="0034720F" w:rsidRPr="00FC1696">
        <w:rPr>
          <w:rFonts w:ascii="Times New Roman" w:hAnsi="Times New Roman" w:cs="Times New Roman"/>
          <w:color w:val="000000"/>
          <w:sz w:val="24"/>
          <w:szCs w:val="24"/>
          <w:lang w:val="uk-UA"/>
        </w:rPr>
        <w:t xml:space="preserve">Україна, 21029, Вінницька обл., місто Вінниця, </w:t>
      </w:r>
    </w:p>
    <w:p w:rsidR="00155D59" w:rsidRPr="00FC1696" w:rsidRDefault="0034720F" w:rsidP="00FC1696">
      <w:pPr>
        <w:spacing w:after="0" w:line="240" w:lineRule="auto"/>
        <w:jc w:val="both"/>
        <w:rPr>
          <w:rFonts w:ascii="Times New Roman" w:hAnsi="Times New Roman" w:cs="Times New Roman"/>
          <w:color w:val="000000"/>
          <w:sz w:val="24"/>
          <w:szCs w:val="24"/>
          <w:lang w:val="uk-UA"/>
        </w:rPr>
      </w:pPr>
      <w:r w:rsidRPr="00FC1696">
        <w:rPr>
          <w:rFonts w:ascii="Times New Roman" w:hAnsi="Times New Roman" w:cs="Times New Roman"/>
          <w:color w:val="000000"/>
          <w:sz w:val="24"/>
          <w:szCs w:val="24"/>
          <w:lang w:val="uk-UA"/>
        </w:rPr>
        <w:t xml:space="preserve">ВУЛИЦЯ ХМЕЛЬНИЦЬКЕ ШОСЕ, будинок </w:t>
      </w:r>
      <w:r w:rsidR="00F93F25" w:rsidRPr="00FC1696">
        <w:rPr>
          <w:rFonts w:ascii="Times New Roman" w:hAnsi="Times New Roman" w:cs="Times New Roman"/>
          <w:color w:val="000000"/>
          <w:sz w:val="24"/>
          <w:szCs w:val="24"/>
          <w:lang w:val="uk-UA"/>
        </w:rPr>
        <w:t xml:space="preserve"> </w:t>
      </w:r>
      <w:r w:rsidRPr="00FC1696">
        <w:rPr>
          <w:rFonts w:ascii="Times New Roman" w:hAnsi="Times New Roman" w:cs="Times New Roman"/>
          <w:color w:val="000000"/>
          <w:sz w:val="24"/>
          <w:szCs w:val="24"/>
          <w:lang w:val="uk-UA"/>
        </w:rPr>
        <w:t>96.</w:t>
      </w:r>
    </w:p>
    <w:p w:rsidR="00155D59" w:rsidRPr="00FC1696" w:rsidRDefault="00B355A8" w:rsidP="00FC1696">
      <w:pPr>
        <w:spacing w:after="0" w:line="240" w:lineRule="auto"/>
        <w:ind w:left="709"/>
        <w:jc w:val="both"/>
        <w:rPr>
          <w:rFonts w:ascii="Times New Roman" w:eastAsia="Times New Roman" w:hAnsi="Times New Roman" w:cs="Times New Roman"/>
          <w:sz w:val="24"/>
          <w:szCs w:val="24"/>
          <w:lang w:val="uk-UA"/>
        </w:rPr>
      </w:pPr>
      <w:r w:rsidRPr="00FC1696">
        <w:rPr>
          <w:rFonts w:ascii="Times New Roman" w:hAnsi="Times New Roman" w:cs="Times New Roman"/>
          <w:b/>
          <w:sz w:val="24"/>
          <w:szCs w:val="24"/>
          <w:u w:val="single"/>
        </w:rPr>
        <w:t xml:space="preserve">4. Строк поставки </w:t>
      </w:r>
      <w:r w:rsidRPr="00FC1696">
        <w:rPr>
          <w:rFonts w:ascii="Times New Roman" w:hAnsi="Times New Roman" w:cs="Times New Roman"/>
          <w:b/>
          <w:sz w:val="24"/>
          <w:szCs w:val="24"/>
          <w:u w:val="single"/>
          <w:lang w:val="uk-UA"/>
        </w:rPr>
        <w:t>Т</w:t>
      </w:r>
      <w:r w:rsidR="0034720F" w:rsidRPr="00FC1696">
        <w:rPr>
          <w:rFonts w:ascii="Times New Roman" w:hAnsi="Times New Roman" w:cs="Times New Roman"/>
          <w:b/>
          <w:sz w:val="24"/>
          <w:szCs w:val="24"/>
          <w:u w:val="single"/>
        </w:rPr>
        <w:t>овар</w:t>
      </w:r>
      <w:r w:rsidR="0034720F" w:rsidRPr="00FC1696">
        <w:rPr>
          <w:rFonts w:ascii="Times New Roman" w:hAnsi="Times New Roman" w:cs="Times New Roman"/>
          <w:b/>
          <w:sz w:val="24"/>
          <w:szCs w:val="24"/>
          <w:u w:val="single"/>
          <w:lang w:val="uk-UA"/>
        </w:rPr>
        <w:t>у:</w:t>
      </w:r>
      <w:r w:rsidR="00155D59" w:rsidRPr="00FC1696">
        <w:rPr>
          <w:rFonts w:ascii="Times New Roman" w:hAnsi="Times New Roman" w:cs="Times New Roman"/>
          <w:b/>
          <w:sz w:val="24"/>
          <w:szCs w:val="24"/>
          <w:lang w:val="uk-UA"/>
        </w:rPr>
        <w:t xml:space="preserve"> </w:t>
      </w:r>
      <w:r w:rsidR="003C64BE" w:rsidRPr="003C64BE">
        <w:rPr>
          <w:rFonts w:ascii="Times New Roman" w:hAnsi="Times New Roman" w:cs="Times New Roman"/>
          <w:sz w:val="24"/>
          <w:szCs w:val="24"/>
          <w:lang w:val="uk-UA"/>
        </w:rPr>
        <w:t>до</w:t>
      </w:r>
      <w:r w:rsidR="003C64BE">
        <w:rPr>
          <w:rFonts w:ascii="Times New Roman" w:hAnsi="Times New Roman" w:cs="Times New Roman"/>
          <w:b/>
          <w:sz w:val="24"/>
          <w:szCs w:val="24"/>
          <w:lang w:val="uk-UA"/>
        </w:rPr>
        <w:t xml:space="preserve"> </w:t>
      </w:r>
      <w:r w:rsidR="00F74283">
        <w:rPr>
          <w:rFonts w:ascii="Times New Roman" w:hAnsi="Times New Roman" w:cs="Times New Roman"/>
          <w:sz w:val="24"/>
          <w:szCs w:val="24"/>
          <w:lang w:val="uk-UA"/>
        </w:rPr>
        <w:t xml:space="preserve">31 грудня </w:t>
      </w:r>
      <w:r w:rsidR="00DE45F0">
        <w:rPr>
          <w:rFonts w:ascii="Times New Roman" w:hAnsi="Times New Roman" w:cs="Times New Roman"/>
          <w:sz w:val="24"/>
          <w:szCs w:val="24"/>
          <w:lang w:val="uk-UA"/>
        </w:rPr>
        <w:t xml:space="preserve">2024 </w:t>
      </w:r>
      <w:r w:rsidR="0034720F" w:rsidRPr="00FC1696">
        <w:rPr>
          <w:rFonts w:ascii="Times New Roman" w:hAnsi="Times New Roman" w:cs="Times New Roman"/>
          <w:sz w:val="24"/>
          <w:szCs w:val="24"/>
          <w:lang w:val="uk-UA"/>
        </w:rPr>
        <w:t>р.</w:t>
      </w:r>
      <w:r w:rsidR="004044E7" w:rsidRPr="00FC1696">
        <w:rPr>
          <w:rFonts w:ascii="Times New Roman" w:hAnsi="Times New Roman" w:cs="Times New Roman"/>
          <w:sz w:val="24"/>
          <w:szCs w:val="24"/>
          <w:lang w:val="uk-UA"/>
        </w:rPr>
        <w:t xml:space="preserve"> (включно).</w:t>
      </w:r>
      <w:r w:rsidR="0034720F" w:rsidRPr="00FC1696">
        <w:rPr>
          <w:rFonts w:ascii="Times New Roman" w:hAnsi="Times New Roman" w:cs="Times New Roman"/>
          <w:b/>
          <w:sz w:val="24"/>
          <w:szCs w:val="24"/>
          <w:lang w:val="uk-UA"/>
        </w:rPr>
        <w:t xml:space="preserve"> </w:t>
      </w:r>
      <w:r w:rsidR="0034720F" w:rsidRPr="00FC1696">
        <w:rPr>
          <w:rFonts w:ascii="Times New Roman" w:eastAsia="Times New Roman" w:hAnsi="Times New Roman" w:cs="Times New Roman"/>
          <w:sz w:val="24"/>
          <w:szCs w:val="24"/>
          <w:lang w:val="uk-UA"/>
        </w:rPr>
        <w:t xml:space="preserve">Початковий термін </w:t>
      </w:r>
    </w:p>
    <w:p w:rsidR="00155D59" w:rsidRPr="00FC1696" w:rsidRDefault="0034720F" w:rsidP="00FC1696">
      <w:pPr>
        <w:spacing w:after="0" w:line="240" w:lineRule="auto"/>
        <w:jc w:val="both"/>
        <w:rPr>
          <w:rFonts w:ascii="Times New Roman" w:hAnsi="Times New Roman" w:cs="Times New Roman"/>
          <w:color w:val="000000"/>
          <w:sz w:val="24"/>
          <w:szCs w:val="24"/>
          <w:lang w:val="uk-UA"/>
        </w:rPr>
      </w:pPr>
      <w:r w:rsidRPr="00FC1696">
        <w:rPr>
          <w:rFonts w:ascii="Times New Roman" w:eastAsia="Times New Roman" w:hAnsi="Times New Roman" w:cs="Times New Roman"/>
          <w:sz w:val="24"/>
          <w:szCs w:val="24"/>
          <w:lang w:val="uk-UA"/>
        </w:rPr>
        <w:t xml:space="preserve">визначатиметься у відповідності до дати укладення договору про закупівлю за результатами </w:t>
      </w:r>
      <w:r w:rsidR="009B798D" w:rsidRPr="00FC1696">
        <w:rPr>
          <w:rFonts w:ascii="Times New Roman" w:eastAsia="Times New Roman" w:hAnsi="Times New Roman" w:cs="Times New Roman"/>
          <w:sz w:val="24"/>
          <w:szCs w:val="24"/>
          <w:lang w:val="uk-UA"/>
        </w:rPr>
        <w:t>відкритих торгів.</w:t>
      </w:r>
    </w:p>
    <w:p w:rsidR="00F97247" w:rsidRPr="007F2097" w:rsidRDefault="0034720F" w:rsidP="00F97247">
      <w:pPr>
        <w:spacing w:after="0" w:line="240" w:lineRule="auto"/>
        <w:ind w:firstLine="709"/>
        <w:jc w:val="both"/>
        <w:rPr>
          <w:rFonts w:ascii="Times New Roman" w:hAnsi="Times New Roman" w:cs="Times New Roman"/>
          <w:b/>
          <w:sz w:val="24"/>
          <w:szCs w:val="24"/>
          <w:u w:val="single"/>
          <w:lang w:val="uk-UA"/>
        </w:rPr>
      </w:pPr>
      <w:r w:rsidRPr="007F2097">
        <w:rPr>
          <w:rFonts w:ascii="Times New Roman" w:hAnsi="Times New Roman" w:cs="Times New Roman"/>
          <w:b/>
          <w:sz w:val="24"/>
          <w:szCs w:val="24"/>
        </w:rPr>
        <w:t>5.</w:t>
      </w:r>
      <w:r w:rsidR="007F2097">
        <w:rPr>
          <w:rFonts w:ascii="Times New Roman" w:hAnsi="Times New Roman" w:cs="Times New Roman"/>
          <w:b/>
          <w:sz w:val="24"/>
          <w:szCs w:val="24"/>
          <w:lang w:val="uk-UA"/>
        </w:rPr>
        <w:t xml:space="preserve"> </w:t>
      </w:r>
      <w:r w:rsidR="00F97247" w:rsidRPr="007F2097">
        <w:rPr>
          <w:rFonts w:ascii="Times New Roman" w:hAnsi="Times New Roman" w:cs="Times New Roman"/>
          <w:sz w:val="24"/>
          <w:szCs w:val="24"/>
          <w:lang w:val="uk-UA" w:eastAsia="ar-SA"/>
        </w:rPr>
        <w:t xml:space="preserve">Товар, запропонований Учасником, повинен відповідати </w:t>
      </w:r>
      <w:proofErr w:type="spellStart"/>
      <w:r w:rsidR="00F97247" w:rsidRPr="007F2097">
        <w:rPr>
          <w:rFonts w:ascii="Times New Roman" w:hAnsi="Times New Roman" w:cs="Times New Roman"/>
          <w:sz w:val="24"/>
          <w:szCs w:val="24"/>
          <w:lang w:val="uk-UA" w:eastAsia="ar-SA"/>
        </w:rPr>
        <w:t>медико-технічним</w:t>
      </w:r>
      <w:proofErr w:type="spellEnd"/>
      <w:r w:rsidR="00F97247" w:rsidRPr="007F2097">
        <w:rPr>
          <w:rFonts w:ascii="Times New Roman" w:hAnsi="Times New Roman" w:cs="Times New Roman"/>
          <w:sz w:val="24"/>
          <w:szCs w:val="24"/>
          <w:lang w:val="uk-UA" w:eastAsia="ar-SA"/>
        </w:rPr>
        <w:t xml:space="preserve"> вимогам, встановленим у цьому Додатку до ТД та національним та/або міжнародним стандартам</w:t>
      </w:r>
      <w:r w:rsidR="00F97247" w:rsidRPr="007F2097">
        <w:rPr>
          <w:rFonts w:ascii="Times New Roman" w:hAnsi="Times New Roman" w:cs="Times New Roman"/>
          <w:sz w:val="24"/>
          <w:szCs w:val="24"/>
          <w:lang w:val="uk-UA"/>
        </w:rPr>
        <w:t>.</w:t>
      </w:r>
    </w:p>
    <w:p w:rsidR="006478CE" w:rsidRPr="007F2097" w:rsidRDefault="007F2097" w:rsidP="007F2097">
      <w:pPr>
        <w:spacing w:after="0" w:line="240" w:lineRule="auto"/>
        <w:ind w:firstLine="709"/>
        <w:jc w:val="both"/>
        <w:rPr>
          <w:rFonts w:ascii="Times New Roman" w:hAnsi="Times New Roman" w:cs="Times New Roman"/>
          <w:b/>
          <w:sz w:val="24"/>
          <w:szCs w:val="24"/>
          <w:u w:val="single"/>
          <w:lang w:val="uk-UA"/>
        </w:rPr>
      </w:pPr>
      <w:r w:rsidRPr="007F2097">
        <w:rPr>
          <w:rFonts w:ascii="Times New Roman" w:hAnsi="Times New Roman" w:cs="Times New Roman"/>
          <w:b/>
          <w:sz w:val="24"/>
          <w:szCs w:val="24"/>
          <w:lang w:val="uk-UA"/>
        </w:rPr>
        <w:t>6.</w:t>
      </w:r>
      <w:r>
        <w:rPr>
          <w:rFonts w:ascii="Times New Roman" w:hAnsi="Times New Roman" w:cs="Times New Roman"/>
          <w:sz w:val="24"/>
          <w:szCs w:val="24"/>
          <w:lang w:val="uk-UA"/>
        </w:rPr>
        <w:t xml:space="preserve"> </w:t>
      </w:r>
      <w:r w:rsidR="00F97247" w:rsidRPr="007F2097">
        <w:rPr>
          <w:rFonts w:ascii="Times New Roman" w:hAnsi="Times New Roman" w:cs="Times New Roman"/>
          <w:sz w:val="24"/>
          <w:szCs w:val="24"/>
          <w:lang w:val="uk-UA"/>
        </w:rPr>
        <w:t xml:space="preserve">Товар запропонований Учасником, повинен бути дозволений для застосування та  введений в обіг та/або експлуатацію (застосування) відповідно до законодавства у сфері технічного регулювання та оцінки відповідності, у передбаченому законодавством порядку. </w:t>
      </w:r>
      <w:r w:rsidR="00F97247" w:rsidRPr="007F2097">
        <w:rPr>
          <w:rFonts w:ascii="Times New Roman" w:eastAsia="Times New Roman" w:hAnsi="Times New Roman" w:cs="Times New Roman"/>
          <w:b/>
          <w:color w:val="000000"/>
          <w:sz w:val="24"/>
          <w:szCs w:val="24"/>
          <w:u w:val="single"/>
          <w:lang w:val="uk-UA"/>
        </w:rPr>
        <w:t>З метою підтвердження введення товару в обіг відповідно до чинного законодавства</w:t>
      </w:r>
      <w:r w:rsidR="00F97247" w:rsidRPr="007F2097">
        <w:rPr>
          <w:rFonts w:ascii="Times New Roman" w:hAnsi="Times New Roman" w:cs="Times New Roman"/>
          <w:b/>
          <w:sz w:val="24"/>
          <w:szCs w:val="24"/>
          <w:u w:val="single"/>
          <w:lang w:val="uk-UA"/>
        </w:rPr>
        <w:t xml:space="preserve">, </w:t>
      </w:r>
      <w:r w:rsidR="00412D5D" w:rsidRPr="007F2097">
        <w:rPr>
          <w:rFonts w:ascii="Times New Roman" w:hAnsi="Times New Roman" w:cs="Times New Roman"/>
          <w:b/>
          <w:sz w:val="24"/>
          <w:szCs w:val="24"/>
          <w:u w:val="single"/>
          <w:lang w:val="uk-UA"/>
        </w:rPr>
        <w:t xml:space="preserve">Учасник повинен надати в складі тендерної пропозиції </w:t>
      </w:r>
      <w:proofErr w:type="spellStart"/>
      <w:r w:rsidR="00412D5D" w:rsidRPr="007F2097">
        <w:rPr>
          <w:rFonts w:ascii="Times New Roman" w:hAnsi="Times New Roman" w:cs="Times New Roman"/>
          <w:b/>
          <w:sz w:val="24"/>
          <w:szCs w:val="24"/>
          <w:u w:val="single"/>
          <w:lang w:val="uk-UA"/>
        </w:rPr>
        <w:t>с</w:t>
      </w:r>
      <w:r w:rsidR="00412D5D" w:rsidRPr="007F2097">
        <w:rPr>
          <w:rFonts w:ascii="Times New Roman" w:eastAsia="Times New Roman" w:hAnsi="Times New Roman" w:cs="Times New Roman"/>
          <w:b/>
          <w:sz w:val="24"/>
          <w:szCs w:val="24"/>
          <w:u w:val="single"/>
          <w:lang w:val="uk-UA"/>
        </w:rPr>
        <w:t>кан-копії</w:t>
      </w:r>
      <w:proofErr w:type="spellEnd"/>
      <w:r w:rsidR="00412D5D" w:rsidRPr="007F2097">
        <w:rPr>
          <w:rFonts w:ascii="Times New Roman" w:eastAsia="Times New Roman" w:hAnsi="Times New Roman" w:cs="Times New Roman"/>
          <w:b/>
          <w:sz w:val="24"/>
          <w:szCs w:val="24"/>
          <w:u w:val="single"/>
          <w:lang w:val="uk-UA"/>
        </w:rPr>
        <w:t xml:space="preserve"> оригіналів або </w:t>
      </w:r>
      <w:r w:rsidR="00412D5D" w:rsidRPr="007F2097">
        <w:rPr>
          <w:rFonts w:ascii="Times New Roman" w:hAnsi="Times New Roman" w:cs="Times New Roman"/>
          <w:b/>
          <w:spacing w:val="1"/>
          <w:sz w:val="24"/>
          <w:szCs w:val="24"/>
          <w:u w:val="single"/>
          <w:lang w:val="uk-UA"/>
        </w:rPr>
        <w:t xml:space="preserve">копії </w:t>
      </w:r>
      <w:r w:rsidR="00412D5D" w:rsidRPr="007F2097">
        <w:rPr>
          <w:rFonts w:ascii="Times New Roman" w:hAnsi="Times New Roman" w:cs="Times New Roman"/>
          <w:b/>
          <w:sz w:val="24"/>
          <w:szCs w:val="24"/>
          <w:u w:val="single"/>
          <w:lang w:val="uk-UA"/>
        </w:rPr>
        <w:t xml:space="preserve">завірені підписом уповноваженої особи Учасника та/або печаткою (у разі її використання) </w:t>
      </w:r>
      <w:r w:rsidR="00412D5D" w:rsidRPr="007F2097">
        <w:rPr>
          <w:rFonts w:ascii="Times New Roman" w:hAnsi="Times New Roman" w:cs="Times New Roman"/>
          <w:b/>
          <w:color w:val="000000" w:themeColor="text1"/>
          <w:spacing w:val="1"/>
          <w:sz w:val="24"/>
          <w:szCs w:val="24"/>
          <w:u w:val="single"/>
          <w:lang w:val="uk-UA"/>
        </w:rPr>
        <w:t xml:space="preserve">документів, </w:t>
      </w:r>
      <w:r w:rsidR="00412D5D" w:rsidRPr="007F2097">
        <w:rPr>
          <w:rFonts w:ascii="Times New Roman" w:hAnsi="Times New Roman" w:cs="Times New Roman"/>
          <w:b/>
          <w:sz w:val="24"/>
          <w:szCs w:val="24"/>
          <w:u w:val="single"/>
          <w:lang w:val="uk-UA"/>
        </w:rPr>
        <w:t xml:space="preserve">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 </w:t>
      </w:r>
      <w:r w:rsidR="00412D5D" w:rsidRPr="007F2097">
        <w:rPr>
          <w:rFonts w:ascii="Times New Roman" w:hAnsi="Times New Roman" w:cs="Times New Roman"/>
          <w:b/>
          <w:color w:val="000000" w:themeColor="text1"/>
          <w:spacing w:val="1"/>
          <w:sz w:val="24"/>
          <w:szCs w:val="24"/>
          <w:u w:val="single"/>
          <w:lang w:val="uk-UA"/>
        </w:rPr>
        <w:t xml:space="preserve">(наприклад, </w:t>
      </w:r>
      <w:r w:rsidR="00412D5D" w:rsidRPr="007F2097">
        <w:rPr>
          <w:rStyle w:val="a5"/>
          <w:rFonts w:ascii="Times New Roman" w:hAnsi="Times New Roman" w:cs="Times New Roman"/>
          <w:b/>
          <w:i w:val="0"/>
          <w:color w:val="000000" w:themeColor="text1"/>
          <w:sz w:val="24"/>
          <w:szCs w:val="24"/>
          <w:u w:val="single"/>
          <w:lang w:val="uk-UA"/>
        </w:rPr>
        <w:t xml:space="preserve">декларація (в тому числі декларація про відповідність) та/або звіт та/або висновок </w:t>
      </w:r>
      <w:r w:rsidR="00412D5D" w:rsidRPr="007F2097">
        <w:rPr>
          <w:rFonts w:ascii="Times New Roman" w:hAnsi="Times New Roman" w:cs="Times New Roman"/>
          <w:b/>
          <w:color w:val="000000"/>
          <w:sz w:val="24"/>
          <w:szCs w:val="24"/>
          <w:u w:val="single"/>
          <w:lang w:val="uk-UA"/>
        </w:rPr>
        <w:t>державної санітарно-епідеміологічної експертизи</w:t>
      </w:r>
      <w:r w:rsidR="00412D5D" w:rsidRPr="007F2097">
        <w:rPr>
          <w:rStyle w:val="a5"/>
          <w:rFonts w:ascii="Times New Roman" w:hAnsi="Times New Roman" w:cs="Times New Roman"/>
          <w:b/>
          <w:i w:val="0"/>
          <w:color w:val="000000" w:themeColor="text1"/>
          <w:sz w:val="24"/>
          <w:szCs w:val="24"/>
          <w:u w:val="single"/>
          <w:lang w:val="uk-UA"/>
        </w:rPr>
        <w:t xml:space="preserve"> та/або свідоцтво та/або сертифікат (у тому числі сертифікат відповідності) тощо) на кожну номенклатурну позицію предмету закупівлі.</w:t>
      </w:r>
      <w:r w:rsidR="00F97247" w:rsidRPr="007F2097">
        <w:rPr>
          <w:rFonts w:ascii="Times New Roman" w:hAnsi="Times New Roman" w:cs="Times New Roman"/>
          <w:b/>
          <w:sz w:val="24"/>
          <w:szCs w:val="24"/>
          <w:u w:val="single"/>
          <w:lang w:val="uk-UA"/>
        </w:rPr>
        <w:t xml:space="preserve"> Я</w:t>
      </w:r>
      <w:r w:rsidR="00F97247" w:rsidRPr="007F2097">
        <w:rPr>
          <w:rFonts w:ascii="Times New Roman" w:eastAsia="Times New Roman" w:hAnsi="Times New Roman" w:cs="Times New Roman"/>
          <w:b/>
          <w:color w:val="000000"/>
          <w:sz w:val="24"/>
          <w:szCs w:val="24"/>
          <w:u w:val="single"/>
          <w:lang w:val="uk-UA"/>
        </w:rPr>
        <w:t>кщо т</w:t>
      </w:r>
      <w:r w:rsidR="00F74283" w:rsidRPr="007F2097">
        <w:rPr>
          <w:rFonts w:ascii="Times New Roman" w:eastAsia="Times New Roman" w:hAnsi="Times New Roman" w:cs="Times New Roman"/>
          <w:b/>
          <w:color w:val="000000"/>
          <w:sz w:val="24"/>
          <w:szCs w:val="24"/>
          <w:u w:val="single"/>
          <w:lang w:val="uk-UA"/>
        </w:rPr>
        <w:t xml:space="preserve">ехнічний регламент не поширюється на </w:t>
      </w:r>
      <w:r w:rsidR="00F74283" w:rsidRPr="007F2097">
        <w:rPr>
          <w:rFonts w:ascii="Times New Roman" w:eastAsia="Times New Roman" w:hAnsi="Times New Roman" w:cs="Times New Roman"/>
          <w:b/>
          <w:color w:val="000000"/>
          <w:sz w:val="24"/>
          <w:szCs w:val="24"/>
          <w:u w:val="single"/>
          <w:lang w:val="uk-UA"/>
        </w:rPr>
        <w:lastRenderedPageBreak/>
        <w:t xml:space="preserve">запропонований Товар, </w:t>
      </w:r>
      <w:r>
        <w:rPr>
          <w:rFonts w:ascii="Times New Roman" w:eastAsia="Times New Roman" w:hAnsi="Times New Roman" w:cs="Times New Roman"/>
          <w:b/>
          <w:bCs/>
          <w:color w:val="000000"/>
          <w:sz w:val="24"/>
          <w:szCs w:val="24"/>
          <w:u w:val="single"/>
          <w:lang w:val="uk-UA"/>
        </w:rPr>
        <w:t>У</w:t>
      </w:r>
      <w:r w:rsidR="00F74283" w:rsidRPr="007F2097">
        <w:rPr>
          <w:rFonts w:ascii="Times New Roman" w:eastAsia="Times New Roman" w:hAnsi="Times New Roman" w:cs="Times New Roman"/>
          <w:b/>
          <w:bCs/>
          <w:color w:val="000000"/>
          <w:sz w:val="24"/>
          <w:szCs w:val="24"/>
          <w:u w:val="single"/>
          <w:lang w:val="uk-UA"/>
        </w:rPr>
        <w:t>часник надає письмове пояснення із зазначенням причин пропуску процедури оцінки відповідності</w:t>
      </w:r>
      <w:r w:rsidR="00F74283" w:rsidRPr="007F2097">
        <w:rPr>
          <w:rFonts w:ascii="Times New Roman" w:eastAsia="Times New Roman" w:hAnsi="Times New Roman" w:cs="Times New Roman"/>
          <w:b/>
          <w:color w:val="000000"/>
          <w:sz w:val="24"/>
          <w:szCs w:val="24"/>
          <w:u w:val="single"/>
          <w:lang w:val="uk-UA"/>
        </w:rPr>
        <w:t xml:space="preserve"> згідно з вимогами Технічного регламенту</w:t>
      </w:r>
      <w:r w:rsidR="00F97247" w:rsidRPr="007F2097">
        <w:rPr>
          <w:rFonts w:ascii="Times New Roman" w:eastAsia="Times New Roman" w:hAnsi="Times New Roman" w:cs="Times New Roman"/>
          <w:b/>
          <w:color w:val="000000"/>
          <w:sz w:val="24"/>
          <w:szCs w:val="24"/>
          <w:u w:val="single"/>
          <w:lang w:val="uk-UA"/>
        </w:rPr>
        <w:t>.</w:t>
      </w:r>
    </w:p>
    <w:p w:rsidR="00BF0E4B" w:rsidRPr="007F2097" w:rsidRDefault="007F2097" w:rsidP="00F03293">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lang w:val="uk-UA"/>
        </w:rPr>
        <w:t>7</w:t>
      </w:r>
      <w:r w:rsidR="000A0A95" w:rsidRPr="007F2097">
        <w:rPr>
          <w:rFonts w:ascii="Times New Roman" w:hAnsi="Times New Roman" w:cs="Times New Roman"/>
          <w:b/>
          <w:sz w:val="24"/>
          <w:szCs w:val="24"/>
          <w:lang w:val="uk-UA"/>
        </w:rPr>
        <w:t xml:space="preserve">. </w:t>
      </w:r>
      <w:r w:rsidR="00F97247" w:rsidRPr="007F2097">
        <w:rPr>
          <w:rFonts w:ascii="Times New Roman" w:hAnsi="Times New Roman" w:cs="Times New Roman"/>
          <w:sz w:val="24"/>
          <w:szCs w:val="24"/>
          <w:lang w:val="uk-UA"/>
        </w:rPr>
        <w:t>Термін  придатності Товару при отриманні Товару повинен становити не менше 80% від загального терміну придатності.</w:t>
      </w:r>
      <w:r w:rsidR="00F97247" w:rsidRPr="007F2097">
        <w:rPr>
          <w:rFonts w:ascii="Times New Roman" w:hAnsi="Times New Roman" w:cs="Times New Roman"/>
          <w:b/>
          <w:sz w:val="24"/>
          <w:szCs w:val="24"/>
          <w:u w:val="single"/>
          <w:lang w:val="uk-UA"/>
        </w:rPr>
        <w:t xml:space="preserve"> На підтвердження</w:t>
      </w:r>
      <w:r>
        <w:rPr>
          <w:rFonts w:ascii="Times New Roman" w:hAnsi="Times New Roman" w:cs="Times New Roman"/>
          <w:b/>
          <w:sz w:val="24"/>
          <w:szCs w:val="24"/>
          <w:u w:val="single"/>
          <w:lang w:val="uk-UA"/>
        </w:rPr>
        <w:t xml:space="preserve"> вимоги,</w:t>
      </w:r>
      <w:r w:rsidR="00F97247" w:rsidRPr="007F2097">
        <w:rPr>
          <w:rFonts w:ascii="Times New Roman" w:hAnsi="Times New Roman" w:cs="Times New Roman"/>
          <w:b/>
          <w:sz w:val="24"/>
          <w:szCs w:val="24"/>
          <w:u w:val="single"/>
          <w:lang w:val="uk-UA"/>
        </w:rPr>
        <w:t xml:space="preserve"> Учасник повинен надати у складі тендерної пропозиції лист, в якому зазначити </w:t>
      </w:r>
      <w:r>
        <w:rPr>
          <w:rFonts w:ascii="Times New Roman" w:hAnsi="Times New Roman" w:cs="Times New Roman"/>
          <w:b/>
          <w:sz w:val="24"/>
          <w:szCs w:val="24"/>
          <w:u w:val="single"/>
          <w:lang w:val="uk-UA"/>
        </w:rPr>
        <w:t>терміни придатності Товару</w:t>
      </w:r>
      <w:r w:rsidR="00F97247" w:rsidRPr="007F2097">
        <w:rPr>
          <w:rFonts w:ascii="Times New Roman" w:hAnsi="Times New Roman" w:cs="Times New Roman"/>
          <w:b/>
          <w:sz w:val="24"/>
          <w:szCs w:val="24"/>
          <w:u w:val="single"/>
          <w:lang w:val="uk-UA"/>
        </w:rPr>
        <w:t xml:space="preserve"> на момент поставки</w:t>
      </w:r>
      <w:r>
        <w:rPr>
          <w:rFonts w:ascii="Times New Roman" w:hAnsi="Times New Roman" w:cs="Times New Roman"/>
          <w:b/>
          <w:sz w:val="24"/>
          <w:szCs w:val="24"/>
          <w:u w:val="single"/>
          <w:lang w:val="uk-UA"/>
        </w:rPr>
        <w:t>.</w:t>
      </w:r>
    </w:p>
    <w:p w:rsidR="00F97247" w:rsidRPr="007F2097" w:rsidRDefault="007F2097" w:rsidP="00F97247">
      <w:pPr>
        <w:spacing w:after="0" w:line="240" w:lineRule="auto"/>
        <w:ind w:firstLine="709"/>
        <w:jc w:val="both"/>
        <w:rPr>
          <w:rFonts w:ascii="Times New Roman" w:hAnsi="Times New Roman" w:cs="Times New Roman"/>
          <w:b/>
          <w:color w:val="000000" w:themeColor="text1"/>
          <w:spacing w:val="1"/>
          <w:sz w:val="24"/>
          <w:szCs w:val="24"/>
          <w:u w:val="single"/>
          <w:lang w:val="uk-UA"/>
        </w:rPr>
      </w:pPr>
      <w:r>
        <w:rPr>
          <w:rFonts w:ascii="Times New Roman" w:hAnsi="Times New Roman" w:cs="Times New Roman"/>
          <w:b/>
          <w:sz w:val="24"/>
          <w:szCs w:val="24"/>
          <w:lang w:val="uk-UA"/>
        </w:rPr>
        <w:t>8</w:t>
      </w:r>
      <w:r w:rsidR="006B442F" w:rsidRPr="007F2097">
        <w:rPr>
          <w:rFonts w:ascii="Times New Roman" w:hAnsi="Times New Roman" w:cs="Times New Roman"/>
          <w:b/>
          <w:sz w:val="24"/>
          <w:szCs w:val="24"/>
          <w:lang w:val="uk-UA"/>
        </w:rPr>
        <w:t xml:space="preserve">. </w:t>
      </w:r>
      <w:r w:rsidR="00F97247" w:rsidRPr="007F2097">
        <w:rPr>
          <w:rFonts w:ascii="Times New Roman" w:hAnsi="Times New Roman" w:cs="Times New Roman"/>
          <w:b/>
          <w:sz w:val="24"/>
          <w:szCs w:val="24"/>
          <w:u w:val="single"/>
          <w:lang w:val="uk-UA"/>
        </w:rPr>
        <w:t>Учасник повинен підтвердити можливість поставки запропонованого ним Товару, у</w:t>
      </w:r>
      <w:r w:rsidR="00F97247" w:rsidRPr="007F2097">
        <w:rPr>
          <w:rFonts w:ascii="Times New Roman" w:hAnsi="Times New Roman" w:cs="Times New Roman"/>
          <w:b/>
          <w:color w:val="000000" w:themeColor="text1"/>
          <w:spacing w:val="1"/>
          <w:sz w:val="24"/>
          <w:szCs w:val="24"/>
          <w:u w:val="single"/>
          <w:lang w:val="uk-UA"/>
        </w:rPr>
        <w:t xml:space="preserve"> </w:t>
      </w:r>
      <w:r w:rsidR="00F97247" w:rsidRPr="007F2097">
        <w:rPr>
          <w:rFonts w:ascii="Times New Roman" w:hAnsi="Times New Roman" w:cs="Times New Roman"/>
          <w:b/>
          <w:sz w:val="24"/>
          <w:szCs w:val="24"/>
          <w:u w:val="single"/>
          <w:lang w:val="uk-UA"/>
        </w:rPr>
        <w:t>кількості та в терміни, визначені ТД.</w:t>
      </w:r>
      <w:r w:rsidR="00F97247" w:rsidRPr="007F2097">
        <w:rPr>
          <w:rFonts w:ascii="Times New Roman" w:hAnsi="Times New Roman" w:cs="Times New Roman"/>
          <w:b/>
          <w:color w:val="000000" w:themeColor="text1"/>
          <w:spacing w:val="1"/>
          <w:sz w:val="24"/>
          <w:szCs w:val="24"/>
          <w:u w:val="single"/>
          <w:lang w:val="uk-UA"/>
        </w:rPr>
        <w:t xml:space="preserve"> </w:t>
      </w:r>
      <w:r w:rsidR="00F97247" w:rsidRPr="007F2097">
        <w:rPr>
          <w:rFonts w:ascii="Times New Roman" w:hAnsi="Times New Roman" w:cs="Times New Roman"/>
          <w:b/>
          <w:sz w:val="24"/>
          <w:szCs w:val="24"/>
          <w:u w:val="single"/>
          <w:lang w:val="uk-UA"/>
        </w:rPr>
        <w:t>На підтвердження</w:t>
      </w:r>
      <w:r>
        <w:rPr>
          <w:rFonts w:ascii="Times New Roman" w:hAnsi="Times New Roman" w:cs="Times New Roman"/>
          <w:b/>
          <w:sz w:val="24"/>
          <w:szCs w:val="24"/>
          <w:u w:val="single"/>
          <w:lang w:val="uk-UA"/>
        </w:rPr>
        <w:t xml:space="preserve"> вимоги,</w:t>
      </w:r>
      <w:r w:rsidR="00F97247" w:rsidRPr="007F2097">
        <w:rPr>
          <w:rFonts w:ascii="Times New Roman" w:hAnsi="Times New Roman" w:cs="Times New Roman"/>
          <w:b/>
          <w:sz w:val="24"/>
          <w:szCs w:val="24"/>
          <w:u w:val="single"/>
          <w:lang w:val="uk-UA"/>
        </w:rPr>
        <w:t xml:space="preserve"> Учасник в складі тендерної пропозиції повинен надати </w:t>
      </w:r>
      <w:proofErr w:type="spellStart"/>
      <w:r w:rsidR="00F97247" w:rsidRPr="007F2097">
        <w:rPr>
          <w:rFonts w:ascii="Times New Roman" w:hAnsi="Times New Roman" w:cs="Times New Roman"/>
          <w:b/>
          <w:sz w:val="24"/>
          <w:szCs w:val="24"/>
          <w:u w:val="single"/>
          <w:lang w:val="uk-UA"/>
        </w:rPr>
        <w:t>скан-копію</w:t>
      </w:r>
      <w:proofErr w:type="spellEnd"/>
      <w:r w:rsidR="00F97247" w:rsidRPr="007F2097">
        <w:rPr>
          <w:rFonts w:ascii="Times New Roman" w:hAnsi="Times New Roman" w:cs="Times New Roman"/>
          <w:b/>
          <w:sz w:val="24"/>
          <w:szCs w:val="24"/>
          <w:u w:val="single"/>
          <w:lang w:val="uk-UA"/>
        </w:rPr>
        <w:t xml:space="preserve"> оригіналу листа</w:t>
      </w:r>
      <w:r w:rsidR="00F97247" w:rsidRPr="007F2097">
        <w:rPr>
          <w:rFonts w:ascii="Times New Roman" w:hAnsi="Times New Roman" w:cs="Times New Roman"/>
          <w:b/>
          <w:color w:val="000000" w:themeColor="text1"/>
          <w:spacing w:val="1"/>
          <w:sz w:val="24"/>
          <w:szCs w:val="24"/>
          <w:u w:val="single"/>
          <w:lang w:val="uk-UA"/>
        </w:rPr>
        <w:t xml:space="preserve"> </w:t>
      </w:r>
      <w:r w:rsidR="00F97247" w:rsidRPr="007F2097">
        <w:rPr>
          <w:rFonts w:ascii="Times New Roman" w:hAnsi="Times New Roman" w:cs="Times New Roman"/>
          <w:b/>
          <w:sz w:val="24"/>
          <w:szCs w:val="24"/>
          <w:u w:val="single"/>
          <w:lang w:val="uk-UA"/>
        </w:rPr>
        <w:t>виробника (представництва, філії виробника – якщо їх відповідні повноваження поширюються</w:t>
      </w:r>
    </w:p>
    <w:p w:rsidR="00F97247" w:rsidRPr="007F2097" w:rsidRDefault="00F97247" w:rsidP="007F2097">
      <w:pPr>
        <w:spacing w:after="0" w:line="240" w:lineRule="auto"/>
        <w:jc w:val="both"/>
        <w:rPr>
          <w:rFonts w:ascii="Times New Roman" w:hAnsi="Times New Roman" w:cs="Times New Roman"/>
          <w:b/>
          <w:sz w:val="24"/>
          <w:szCs w:val="24"/>
          <w:u w:val="single"/>
          <w:lang w:val="uk-UA"/>
        </w:rPr>
      </w:pPr>
      <w:r w:rsidRPr="007F2097">
        <w:rPr>
          <w:rFonts w:ascii="Times New Roman" w:hAnsi="Times New Roman" w:cs="Times New Roman"/>
          <w:b/>
          <w:sz w:val="24"/>
          <w:szCs w:val="24"/>
          <w:u w:val="single"/>
          <w:lang w:val="uk-UA"/>
        </w:rPr>
        <w:t xml:space="preserve">на територію України), або представника, дилера, </w:t>
      </w:r>
      <w:proofErr w:type="spellStart"/>
      <w:r w:rsidRPr="007F2097">
        <w:rPr>
          <w:rFonts w:ascii="Times New Roman" w:hAnsi="Times New Roman" w:cs="Times New Roman"/>
          <w:b/>
          <w:sz w:val="24"/>
          <w:szCs w:val="24"/>
          <w:u w:val="single"/>
          <w:lang w:val="uk-UA"/>
        </w:rPr>
        <w:t>дистриб</w:t>
      </w:r>
      <w:proofErr w:type="spellEnd"/>
      <w:r w:rsidRPr="007F2097">
        <w:rPr>
          <w:rFonts w:ascii="Times New Roman" w:hAnsi="Times New Roman" w:cs="Times New Roman"/>
          <w:b/>
          <w:sz w:val="24"/>
          <w:szCs w:val="24"/>
          <w:u w:val="single"/>
        </w:rPr>
        <w:t>’</w:t>
      </w:r>
      <w:proofErr w:type="spellStart"/>
      <w:r w:rsidRPr="007F2097">
        <w:rPr>
          <w:rFonts w:ascii="Times New Roman" w:hAnsi="Times New Roman" w:cs="Times New Roman"/>
          <w:b/>
          <w:sz w:val="24"/>
          <w:szCs w:val="24"/>
          <w:u w:val="single"/>
          <w:lang w:val="uk-UA"/>
        </w:rPr>
        <w:t>ютора</w:t>
      </w:r>
      <w:proofErr w:type="spellEnd"/>
      <w:r w:rsidRPr="007F2097">
        <w:rPr>
          <w:rFonts w:ascii="Times New Roman" w:hAnsi="Times New Roman" w:cs="Times New Roman"/>
          <w:b/>
          <w:sz w:val="24"/>
          <w:szCs w:val="24"/>
          <w:u w:val="single"/>
          <w:lang w:val="uk-UA"/>
        </w:rPr>
        <w:t xml:space="preserve">, офіційно уповноваженого на це виробником, яким підтверджується можливість поставки Учасником Товару (кожної номенклатурної позиції предмету закупівлі), який є предметом закупівлі цих торгів, у кількості, та в терміни, визначені цією ТД та пропозицією Учасника. </w:t>
      </w:r>
    </w:p>
    <w:p w:rsidR="0081109B" w:rsidRPr="007F2097" w:rsidRDefault="007F2097" w:rsidP="00FC1696">
      <w:pPr>
        <w:autoSpaceDN w:val="0"/>
        <w:adjustRightInd w:val="0"/>
        <w:spacing w:after="0" w:line="240" w:lineRule="auto"/>
        <w:ind w:firstLine="709"/>
        <w:jc w:val="both"/>
        <w:rPr>
          <w:rFonts w:ascii="Times New Roman" w:hAnsi="Times New Roman" w:cs="Times New Roman"/>
          <w:sz w:val="24"/>
          <w:szCs w:val="24"/>
          <w:lang w:val="uk-UA"/>
        </w:rPr>
      </w:pPr>
      <w:r w:rsidRPr="007F2097">
        <w:rPr>
          <w:rFonts w:ascii="Times New Roman" w:hAnsi="Times New Roman" w:cs="Times New Roman"/>
          <w:b/>
          <w:color w:val="000000"/>
          <w:sz w:val="24"/>
          <w:szCs w:val="24"/>
          <w:lang w:val="uk-UA"/>
        </w:rPr>
        <w:t>9.</w:t>
      </w:r>
      <w:r>
        <w:rPr>
          <w:rFonts w:ascii="Times New Roman" w:hAnsi="Times New Roman" w:cs="Times New Roman"/>
          <w:color w:val="000000"/>
          <w:sz w:val="24"/>
          <w:szCs w:val="24"/>
          <w:lang w:val="uk-UA"/>
        </w:rPr>
        <w:t xml:space="preserve"> </w:t>
      </w:r>
      <w:r w:rsidR="0081109B" w:rsidRPr="007F2097">
        <w:rPr>
          <w:rFonts w:ascii="Times New Roman" w:hAnsi="Times New Roman" w:cs="Times New Roman"/>
          <w:color w:val="000000"/>
          <w:sz w:val="24"/>
          <w:szCs w:val="24"/>
          <w:lang w:val="uk-UA"/>
        </w:rPr>
        <w:t>Товар повинен бути новим (не бувшим у використані) без зовнішніх та внутрішніх пошкоджень.</w:t>
      </w:r>
    </w:p>
    <w:p w:rsidR="0081109B" w:rsidRPr="007F2097" w:rsidRDefault="00F84945" w:rsidP="00FC1696">
      <w:pPr>
        <w:spacing w:after="0" w:line="240" w:lineRule="auto"/>
        <w:ind w:firstLine="709"/>
        <w:jc w:val="both"/>
        <w:rPr>
          <w:rFonts w:ascii="Times New Roman" w:hAnsi="Times New Roman" w:cs="Times New Roman"/>
          <w:iCs/>
          <w:color w:val="000000"/>
          <w:sz w:val="24"/>
          <w:szCs w:val="24"/>
          <w:lang w:val="uk-UA"/>
        </w:rPr>
      </w:pPr>
      <w:r>
        <w:rPr>
          <w:rFonts w:ascii="Times New Roman" w:hAnsi="Times New Roman" w:cs="Times New Roman"/>
          <w:b/>
          <w:color w:val="000000"/>
          <w:sz w:val="24"/>
          <w:szCs w:val="24"/>
          <w:lang w:val="uk-UA"/>
        </w:rPr>
        <w:t>10</w:t>
      </w:r>
      <w:r w:rsidR="0081109B" w:rsidRPr="007F2097">
        <w:rPr>
          <w:rFonts w:ascii="Times New Roman" w:hAnsi="Times New Roman" w:cs="Times New Roman"/>
          <w:b/>
          <w:color w:val="000000"/>
          <w:sz w:val="24"/>
          <w:szCs w:val="24"/>
          <w:lang w:val="uk-UA"/>
        </w:rPr>
        <w:t xml:space="preserve">. </w:t>
      </w:r>
      <w:r w:rsidR="0081109B" w:rsidRPr="007F2097">
        <w:rPr>
          <w:rFonts w:ascii="Times New Roman" w:hAnsi="Times New Roman" w:cs="Times New Roman"/>
          <w:color w:val="000000"/>
          <w:sz w:val="24"/>
          <w:szCs w:val="24"/>
          <w:lang w:val="uk-UA"/>
        </w:rPr>
        <w:t xml:space="preserve">Товар постачається в упаковці (тарі), що забезпечує захист його від пошкодження або псування під час транспортування та зберігання. </w:t>
      </w:r>
      <w:r w:rsidR="0081109B" w:rsidRPr="007F2097">
        <w:rPr>
          <w:rFonts w:ascii="Times New Roman" w:hAnsi="Times New Roman" w:cs="Times New Roman"/>
          <w:iCs/>
          <w:color w:val="000000"/>
          <w:sz w:val="24"/>
          <w:szCs w:val="24"/>
        </w:rPr>
        <w:t xml:space="preserve">Товар повинен </w:t>
      </w:r>
      <w:proofErr w:type="spellStart"/>
      <w:r w:rsidR="0081109B" w:rsidRPr="007F2097">
        <w:rPr>
          <w:rFonts w:ascii="Times New Roman" w:hAnsi="Times New Roman" w:cs="Times New Roman"/>
          <w:iCs/>
          <w:color w:val="000000"/>
          <w:sz w:val="24"/>
          <w:szCs w:val="24"/>
        </w:rPr>
        <w:t>передаватися</w:t>
      </w:r>
      <w:proofErr w:type="spellEnd"/>
      <w:r w:rsidR="0081109B" w:rsidRPr="007F2097">
        <w:rPr>
          <w:rFonts w:ascii="Times New Roman" w:hAnsi="Times New Roman" w:cs="Times New Roman"/>
          <w:iCs/>
          <w:color w:val="000000"/>
          <w:sz w:val="24"/>
          <w:szCs w:val="24"/>
        </w:rPr>
        <w:t xml:space="preserve"> </w:t>
      </w:r>
      <w:proofErr w:type="spellStart"/>
      <w:r w:rsidR="0081109B" w:rsidRPr="007F2097">
        <w:rPr>
          <w:rFonts w:ascii="Times New Roman" w:hAnsi="Times New Roman" w:cs="Times New Roman"/>
          <w:color w:val="000000"/>
          <w:sz w:val="24"/>
          <w:szCs w:val="24"/>
        </w:rPr>
        <w:t>Замовнику</w:t>
      </w:r>
      <w:proofErr w:type="spellEnd"/>
      <w:r w:rsidR="0081109B" w:rsidRPr="007F2097">
        <w:rPr>
          <w:rFonts w:ascii="Times New Roman" w:hAnsi="Times New Roman" w:cs="Times New Roman"/>
          <w:color w:val="000000"/>
          <w:sz w:val="24"/>
          <w:szCs w:val="24"/>
        </w:rPr>
        <w:t xml:space="preserve"> </w:t>
      </w:r>
      <w:r w:rsidR="0081109B" w:rsidRPr="007F2097">
        <w:rPr>
          <w:rFonts w:ascii="Times New Roman" w:hAnsi="Times New Roman" w:cs="Times New Roman"/>
          <w:iCs/>
          <w:color w:val="000000"/>
          <w:sz w:val="24"/>
          <w:szCs w:val="24"/>
        </w:rPr>
        <w:t xml:space="preserve">в </w:t>
      </w:r>
      <w:proofErr w:type="spellStart"/>
      <w:r w:rsidR="0081109B" w:rsidRPr="007F2097">
        <w:rPr>
          <w:rFonts w:ascii="Times New Roman" w:hAnsi="Times New Roman" w:cs="Times New Roman"/>
          <w:iCs/>
          <w:color w:val="000000"/>
          <w:sz w:val="24"/>
          <w:szCs w:val="24"/>
        </w:rPr>
        <w:t>паковці</w:t>
      </w:r>
      <w:proofErr w:type="spellEnd"/>
      <w:r w:rsidR="0081109B" w:rsidRPr="007F2097">
        <w:rPr>
          <w:rFonts w:ascii="Times New Roman" w:hAnsi="Times New Roman" w:cs="Times New Roman"/>
          <w:iCs/>
          <w:color w:val="000000"/>
          <w:sz w:val="24"/>
          <w:szCs w:val="24"/>
        </w:rPr>
        <w:t xml:space="preserve"> </w:t>
      </w:r>
      <w:proofErr w:type="spellStart"/>
      <w:proofErr w:type="gramStart"/>
      <w:r w:rsidR="0081109B" w:rsidRPr="007F2097">
        <w:rPr>
          <w:rFonts w:ascii="Times New Roman" w:hAnsi="Times New Roman" w:cs="Times New Roman"/>
          <w:iCs/>
          <w:color w:val="000000"/>
          <w:sz w:val="24"/>
          <w:szCs w:val="24"/>
        </w:rPr>
        <w:t>п</w:t>
      </w:r>
      <w:proofErr w:type="gramEnd"/>
      <w:r w:rsidR="0081109B" w:rsidRPr="007F2097">
        <w:rPr>
          <w:rFonts w:ascii="Times New Roman" w:hAnsi="Times New Roman" w:cs="Times New Roman"/>
          <w:iCs/>
          <w:color w:val="000000"/>
          <w:sz w:val="24"/>
          <w:szCs w:val="24"/>
        </w:rPr>
        <w:t>ідприємства</w:t>
      </w:r>
      <w:proofErr w:type="spellEnd"/>
      <w:r w:rsidR="0081109B" w:rsidRPr="007F2097">
        <w:rPr>
          <w:rFonts w:ascii="Times New Roman" w:hAnsi="Times New Roman" w:cs="Times New Roman"/>
          <w:iCs/>
          <w:color w:val="000000"/>
          <w:sz w:val="24"/>
          <w:szCs w:val="24"/>
        </w:rPr>
        <w:t xml:space="preserve"> </w:t>
      </w:r>
      <w:proofErr w:type="spellStart"/>
      <w:r w:rsidR="0081109B" w:rsidRPr="007F2097">
        <w:rPr>
          <w:rFonts w:ascii="Times New Roman" w:hAnsi="Times New Roman" w:cs="Times New Roman"/>
          <w:iCs/>
          <w:color w:val="000000"/>
          <w:sz w:val="24"/>
          <w:szCs w:val="24"/>
        </w:rPr>
        <w:t>виробника</w:t>
      </w:r>
      <w:proofErr w:type="spellEnd"/>
      <w:r w:rsidR="0081109B" w:rsidRPr="007F2097">
        <w:rPr>
          <w:rFonts w:ascii="Times New Roman" w:hAnsi="Times New Roman" w:cs="Times New Roman"/>
          <w:iCs/>
          <w:color w:val="000000"/>
          <w:sz w:val="24"/>
          <w:szCs w:val="24"/>
        </w:rPr>
        <w:t xml:space="preserve">, яка не повинна бути </w:t>
      </w:r>
      <w:proofErr w:type="spellStart"/>
      <w:r w:rsidR="0081109B" w:rsidRPr="007F2097">
        <w:rPr>
          <w:rFonts w:ascii="Times New Roman" w:hAnsi="Times New Roman" w:cs="Times New Roman"/>
          <w:iCs/>
          <w:color w:val="000000"/>
          <w:sz w:val="24"/>
          <w:szCs w:val="24"/>
        </w:rPr>
        <w:t>деформованою</w:t>
      </w:r>
      <w:proofErr w:type="spellEnd"/>
      <w:r w:rsidR="0081109B" w:rsidRPr="007F2097">
        <w:rPr>
          <w:rFonts w:ascii="Times New Roman" w:hAnsi="Times New Roman" w:cs="Times New Roman"/>
          <w:iCs/>
          <w:color w:val="000000"/>
          <w:sz w:val="24"/>
          <w:szCs w:val="24"/>
        </w:rPr>
        <w:t xml:space="preserve"> </w:t>
      </w:r>
      <w:proofErr w:type="spellStart"/>
      <w:r w:rsidR="0081109B" w:rsidRPr="007F2097">
        <w:rPr>
          <w:rFonts w:ascii="Times New Roman" w:hAnsi="Times New Roman" w:cs="Times New Roman"/>
          <w:iCs/>
          <w:color w:val="000000"/>
          <w:sz w:val="24"/>
          <w:szCs w:val="24"/>
        </w:rPr>
        <w:t>або</w:t>
      </w:r>
      <w:proofErr w:type="spellEnd"/>
      <w:r w:rsidR="0081109B" w:rsidRPr="007F2097">
        <w:rPr>
          <w:rFonts w:ascii="Times New Roman" w:hAnsi="Times New Roman" w:cs="Times New Roman"/>
          <w:iCs/>
          <w:color w:val="000000"/>
          <w:sz w:val="24"/>
          <w:szCs w:val="24"/>
        </w:rPr>
        <w:t xml:space="preserve"> </w:t>
      </w:r>
      <w:proofErr w:type="spellStart"/>
      <w:r w:rsidR="0081109B" w:rsidRPr="007F2097">
        <w:rPr>
          <w:rFonts w:ascii="Times New Roman" w:hAnsi="Times New Roman" w:cs="Times New Roman"/>
          <w:iCs/>
          <w:color w:val="000000"/>
          <w:sz w:val="24"/>
          <w:szCs w:val="24"/>
        </w:rPr>
        <w:t>пошкодженою</w:t>
      </w:r>
      <w:proofErr w:type="spellEnd"/>
      <w:r w:rsidR="0081109B" w:rsidRPr="007F2097">
        <w:rPr>
          <w:rFonts w:ascii="Times New Roman" w:hAnsi="Times New Roman" w:cs="Times New Roman"/>
          <w:iCs/>
          <w:color w:val="000000"/>
          <w:sz w:val="24"/>
          <w:szCs w:val="24"/>
        </w:rPr>
        <w:t>.</w:t>
      </w:r>
    </w:p>
    <w:p w:rsidR="0081109B" w:rsidRPr="007F2097" w:rsidRDefault="00F84945" w:rsidP="00FC1696">
      <w:pPr>
        <w:spacing w:after="0" w:line="240" w:lineRule="auto"/>
        <w:ind w:firstLine="709"/>
        <w:jc w:val="both"/>
        <w:rPr>
          <w:rFonts w:ascii="Times New Roman" w:hAnsi="Times New Roman" w:cs="Times New Roman"/>
          <w:b/>
          <w:color w:val="000000"/>
          <w:sz w:val="24"/>
          <w:szCs w:val="24"/>
          <w:u w:val="single"/>
          <w:lang w:val="uk-UA"/>
        </w:rPr>
      </w:pPr>
      <w:r>
        <w:rPr>
          <w:rFonts w:ascii="Times New Roman" w:hAnsi="Times New Roman" w:cs="Times New Roman"/>
          <w:b/>
          <w:iCs/>
          <w:color w:val="000000"/>
          <w:sz w:val="24"/>
          <w:szCs w:val="24"/>
          <w:lang w:val="uk-UA"/>
        </w:rPr>
        <w:t>11</w:t>
      </w:r>
      <w:r w:rsidR="0081109B" w:rsidRPr="007F2097">
        <w:rPr>
          <w:rFonts w:ascii="Times New Roman" w:hAnsi="Times New Roman" w:cs="Times New Roman"/>
          <w:b/>
          <w:iCs/>
          <w:color w:val="000000"/>
          <w:sz w:val="24"/>
          <w:szCs w:val="24"/>
          <w:lang w:val="uk-UA"/>
        </w:rPr>
        <w:t>.</w:t>
      </w:r>
      <w:r w:rsidR="0081109B" w:rsidRPr="007F2097">
        <w:rPr>
          <w:rFonts w:ascii="Times New Roman" w:hAnsi="Times New Roman" w:cs="Times New Roman"/>
          <w:iCs/>
          <w:color w:val="000000"/>
          <w:sz w:val="24"/>
          <w:szCs w:val="24"/>
          <w:lang w:val="uk-UA"/>
        </w:rPr>
        <w:t xml:space="preserve"> Т</w:t>
      </w:r>
      <w:proofErr w:type="spellStart"/>
      <w:r w:rsidR="0081109B" w:rsidRPr="007F2097">
        <w:rPr>
          <w:rFonts w:ascii="Times New Roman" w:eastAsia="Times New Roman" w:hAnsi="Times New Roman" w:cs="Times New Roman"/>
          <w:color w:val="000000"/>
          <w:sz w:val="24"/>
          <w:szCs w:val="24"/>
        </w:rPr>
        <w:t>ехнічні</w:t>
      </w:r>
      <w:proofErr w:type="spellEnd"/>
      <w:r w:rsidR="0081109B" w:rsidRPr="007F2097">
        <w:rPr>
          <w:rFonts w:ascii="Times New Roman" w:eastAsia="Times New Roman" w:hAnsi="Times New Roman" w:cs="Times New Roman"/>
          <w:color w:val="000000"/>
          <w:sz w:val="24"/>
          <w:szCs w:val="24"/>
        </w:rPr>
        <w:t xml:space="preserve">, </w:t>
      </w:r>
      <w:proofErr w:type="spellStart"/>
      <w:r w:rsidR="0081109B" w:rsidRPr="007F2097">
        <w:rPr>
          <w:rFonts w:ascii="Times New Roman" w:eastAsia="Times New Roman" w:hAnsi="Times New Roman" w:cs="Times New Roman"/>
          <w:color w:val="000000"/>
          <w:sz w:val="24"/>
          <w:szCs w:val="24"/>
        </w:rPr>
        <w:t>якісні</w:t>
      </w:r>
      <w:proofErr w:type="spellEnd"/>
      <w:r w:rsidR="0081109B" w:rsidRPr="007F2097">
        <w:rPr>
          <w:rFonts w:ascii="Times New Roman" w:eastAsia="Times New Roman" w:hAnsi="Times New Roman" w:cs="Times New Roman"/>
          <w:color w:val="000000"/>
          <w:sz w:val="24"/>
          <w:szCs w:val="24"/>
        </w:rPr>
        <w:t xml:space="preserve"> характеристики </w:t>
      </w:r>
      <w:r w:rsidR="0081109B" w:rsidRPr="007F2097">
        <w:rPr>
          <w:rFonts w:ascii="Times New Roman" w:eastAsia="Times New Roman" w:hAnsi="Times New Roman" w:cs="Times New Roman"/>
          <w:color w:val="000000"/>
          <w:sz w:val="24"/>
          <w:szCs w:val="24"/>
          <w:lang w:val="uk-UA"/>
        </w:rPr>
        <w:t>Т</w:t>
      </w:r>
      <w:proofErr w:type="spellStart"/>
      <w:r w:rsidR="0081109B" w:rsidRPr="007F2097">
        <w:rPr>
          <w:rFonts w:ascii="Times New Roman" w:eastAsia="Times New Roman" w:hAnsi="Times New Roman" w:cs="Times New Roman"/>
          <w:color w:val="000000"/>
          <w:sz w:val="24"/>
          <w:szCs w:val="24"/>
        </w:rPr>
        <w:t>овару</w:t>
      </w:r>
      <w:proofErr w:type="spellEnd"/>
      <w:r w:rsidR="0081109B" w:rsidRPr="007F2097">
        <w:rPr>
          <w:rFonts w:ascii="Times New Roman" w:eastAsia="Times New Roman" w:hAnsi="Times New Roman" w:cs="Times New Roman"/>
          <w:color w:val="000000"/>
          <w:sz w:val="24"/>
          <w:szCs w:val="24"/>
        </w:rPr>
        <w:t xml:space="preserve"> </w:t>
      </w:r>
      <w:proofErr w:type="spellStart"/>
      <w:r w:rsidR="0081109B" w:rsidRPr="007F2097">
        <w:rPr>
          <w:rFonts w:ascii="Times New Roman" w:eastAsia="Times New Roman" w:hAnsi="Times New Roman" w:cs="Times New Roman"/>
          <w:color w:val="000000"/>
          <w:sz w:val="24"/>
          <w:szCs w:val="24"/>
        </w:rPr>
        <w:t>передбачають</w:t>
      </w:r>
      <w:proofErr w:type="spellEnd"/>
      <w:r w:rsidR="0081109B" w:rsidRPr="007F2097">
        <w:rPr>
          <w:rFonts w:ascii="Times New Roman" w:eastAsia="Times New Roman" w:hAnsi="Times New Roman" w:cs="Times New Roman"/>
          <w:color w:val="000000"/>
          <w:sz w:val="24"/>
          <w:szCs w:val="24"/>
        </w:rPr>
        <w:t xml:space="preserve"> </w:t>
      </w:r>
      <w:proofErr w:type="spellStart"/>
      <w:r w:rsidR="0081109B" w:rsidRPr="007F2097">
        <w:rPr>
          <w:rFonts w:ascii="Times New Roman" w:eastAsia="Times New Roman" w:hAnsi="Times New Roman" w:cs="Times New Roman"/>
          <w:color w:val="000000"/>
          <w:sz w:val="24"/>
          <w:szCs w:val="24"/>
        </w:rPr>
        <w:t>застосування</w:t>
      </w:r>
      <w:proofErr w:type="spellEnd"/>
      <w:r w:rsidR="0081109B" w:rsidRPr="007F2097">
        <w:rPr>
          <w:rFonts w:ascii="Times New Roman" w:eastAsia="Times New Roman" w:hAnsi="Times New Roman" w:cs="Times New Roman"/>
          <w:color w:val="000000"/>
          <w:sz w:val="24"/>
          <w:szCs w:val="24"/>
        </w:rPr>
        <w:t xml:space="preserve"> </w:t>
      </w:r>
      <w:proofErr w:type="spellStart"/>
      <w:r w:rsidR="0081109B" w:rsidRPr="007F2097">
        <w:rPr>
          <w:rFonts w:ascii="Times New Roman" w:eastAsia="Times New Roman" w:hAnsi="Times New Roman" w:cs="Times New Roman"/>
          <w:color w:val="000000"/>
          <w:sz w:val="24"/>
          <w:szCs w:val="24"/>
        </w:rPr>
        <w:t>заходів</w:t>
      </w:r>
      <w:proofErr w:type="spellEnd"/>
      <w:r w:rsidR="0081109B" w:rsidRPr="007F2097">
        <w:rPr>
          <w:rFonts w:ascii="Times New Roman" w:eastAsia="Times New Roman" w:hAnsi="Times New Roman" w:cs="Times New Roman"/>
          <w:color w:val="000000"/>
          <w:sz w:val="24"/>
          <w:szCs w:val="24"/>
        </w:rPr>
        <w:t xml:space="preserve"> </w:t>
      </w:r>
      <w:proofErr w:type="spellStart"/>
      <w:r w:rsidR="0081109B" w:rsidRPr="007F2097">
        <w:rPr>
          <w:rFonts w:ascii="Times New Roman" w:eastAsia="Times New Roman" w:hAnsi="Times New Roman" w:cs="Times New Roman"/>
          <w:color w:val="000000"/>
          <w:sz w:val="24"/>
          <w:szCs w:val="24"/>
        </w:rPr>
        <w:t>із</w:t>
      </w:r>
      <w:proofErr w:type="spellEnd"/>
      <w:r w:rsidR="0081109B" w:rsidRPr="007F2097">
        <w:rPr>
          <w:rFonts w:ascii="Times New Roman" w:eastAsia="Times New Roman" w:hAnsi="Times New Roman" w:cs="Times New Roman"/>
          <w:color w:val="000000"/>
          <w:sz w:val="24"/>
          <w:szCs w:val="24"/>
        </w:rPr>
        <w:t xml:space="preserve"> </w:t>
      </w:r>
      <w:proofErr w:type="spellStart"/>
      <w:r w:rsidR="0081109B" w:rsidRPr="007F2097">
        <w:rPr>
          <w:rFonts w:ascii="Times New Roman" w:eastAsia="Times New Roman" w:hAnsi="Times New Roman" w:cs="Times New Roman"/>
          <w:color w:val="000000"/>
          <w:sz w:val="24"/>
          <w:szCs w:val="24"/>
        </w:rPr>
        <w:t>захисту</w:t>
      </w:r>
      <w:proofErr w:type="spellEnd"/>
      <w:r w:rsidR="0081109B" w:rsidRPr="007F2097">
        <w:rPr>
          <w:rFonts w:ascii="Times New Roman" w:eastAsia="Times New Roman" w:hAnsi="Times New Roman" w:cs="Times New Roman"/>
          <w:color w:val="000000"/>
          <w:sz w:val="24"/>
          <w:szCs w:val="24"/>
        </w:rPr>
        <w:t xml:space="preserve"> </w:t>
      </w:r>
      <w:proofErr w:type="spellStart"/>
      <w:r w:rsidR="0081109B" w:rsidRPr="007F2097">
        <w:rPr>
          <w:rFonts w:ascii="Times New Roman" w:eastAsia="Times New Roman" w:hAnsi="Times New Roman" w:cs="Times New Roman"/>
          <w:color w:val="000000"/>
          <w:sz w:val="24"/>
          <w:szCs w:val="24"/>
        </w:rPr>
        <w:t>довкілля</w:t>
      </w:r>
      <w:proofErr w:type="spellEnd"/>
      <w:r w:rsidR="0081109B" w:rsidRPr="007F2097">
        <w:rPr>
          <w:rFonts w:ascii="Times New Roman" w:eastAsia="Times New Roman" w:hAnsi="Times New Roman" w:cs="Times New Roman"/>
          <w:color w:val="000000"/>
          <w:sz w:val="24"/>
          <w:szCs w:val="24"/>
        </w:rPr>
        <w:t>.</w:t>
      </w:r>
    </w:p>
    <w:p w:rsidR="0081109B" w:rsidRPr="007F2097" w:rsidRDefault="00F84945" w:rsidP="00FC1696">
      <w:pPr>
        <w:spacing w:after="0" w:line="240" w:lineRule="auto"/>
        <w:ind w:firstLine="709"/>
        <w:jc w:val="both"/>
        <w:rPr>
          <w:rFonts w:ascii="Times New Roman" w:hAnsi="Times New Roman" w:cs="Times New Roman"/>
          <w:color w:val="000000" w:themeColor="text1"/>
          <w:sz w:val="24"/>
          <w:szCs w:val="24"/>
          <w:lang w:val="uk-UA"/>
        </w:rPr>
      </w:pPr>
      <w:r>
        <w:rPr>
          <w:rFonts w:ascii="Times New Roman" w:hAnsi="Times New Roman" w:cs="Times New Roman"/>
          <w:b/>
          <w:sz w:val="24"/>
          <w:szCs w:val="24"/>
          <w:lang w:val="uk-UA"/>
        </w:rPr>
        <w:t>12</w:t>
      </w:r>
      <w:r w:rsidR="0081109B" w:rsidRPr="007F2097">
        <w:rPr>
          <w:rFonts w:ascii="Times New Roman" w:hAnsi="Times New Roman" w:cs="Times New Roman"/>
          <w:b/>
          <w:sz w:val="24"/>
          <w:szCs w:val="24"/>
          <w:lang w:val="uk-UA"/>
        </w:rPr>
        <w:t>.</w:t>
      </w:r>
      <w:r w:rsidR="0081109B" w:rsidRPr="007F2097">
        <w:rPr>
          <w:rFonts w:ascii="Times New Roman" w:hAnsi="Times New Roman" w:cs="Times New Roman"/>
          <w:sz w:val="24"/>
          <w:szCs w:val="24"/>
          <w:lang w:val="uk-UA"/>
        </w:rPr>
        <w:t xml:space="preserve"> </w:t>
      </w:r>
      <w:r w:rsidR="0081109B" w:rsidRPr="007F2097">
        <w:rPr>
          <w:rFonts w:ascii="Times New Roman" w:hAnsi="Times New Roman" w:cs="Times New Roman"/>
          <w:color w:val="000000" w:themeColor="text1"/>
          <w:sz w:val="24"/>
          <w:szCs w:val="24"/>
          <w:lang w:val="uk-UA"/>
        </w:rPr>
        <w:t>Поставка Товару здійснюється транспортом Учасника (постачальника), завантажувальні та розвантажувальні роботи здійснюються за рахунок Учасника (Постачальника).</w:t>
      </w:r>
      <w:r w:rsidR="0081109B" w:rsidRPr="007F2097">
        <w:rPr>
          <w:rFonts w:ascii="Times New Roman" w:eastAsia="Times New Roman" w:hAnsi="Times New Roman" w:cs="Times New Roman"/>
          <w:color w:val="000000" w:themeColor="text1"/>
          <w:sz w:val="24"/>
          <w:szCs w:val="24"/>
          <w:lang w:val="uk-UA" w:eastAsia="ar-SA"/>
        </w:rPr>
        <w:t xml:space="preserve"> </w:t>
      </w:r>
      <w:r w:rsidR="00CE73A2" w:rsidRPr="007F2097">
        <w:rPr>
          <w:rFonts w:ascii="Times New Roman" w:hAnsi="Times New Roman" w:cs="Times New Roman"/>
          <w:color w:val="000000"/>
          <w:sz w:val="24"/>
          <w:szCs w:val="24"/>
          <w:lang w:val="uk-UA"/>
        </w:rPr>
        <w:t>Транспортування та доставка Т</w:t>
      </w:r>
      <w:r w:rsidR="00BF0E4B" w:rsidRPr="007F2097">
        <w:rPr>
          <w:rFonts w:ascii="Times New Roman" w:hAnsi="Times New Roman" w:cs="Times New Roman"/>
          <w:color w:val="000000"/>
          <w:sz w:val="24"/>
          <w:szCs w:val="24"/>
          <w:lang w:val="uk-UA"/>
        </w:rPr>
        <w:t xml:space="preserve">овару має відбуватися з дотриманням температурних режимів та відповідних умов згідно вимог зберігання цього Товару. </w:t>
      </w:r>
      <w:r w:rsidR="0081109B" w:rsidRPr="007F2097">
        <w:rPr>
          <w:rFonts w:ascii="Times New Roman" w:eastAsia="Times New Roman" w:hAnsi="Times New Roman" w:cs="Times New Roman"/>
          <w:color w:val="000000" w:themeColor="text1"/>
          <w:sz w:val="24"/>
          <w:szCs w:val="24"/>
          <w:lang w:val="uk-UA" w:eastAsia="ar-SA"/>
        </w:rPr>
        <w:t>Учасник зобов’язаний забезпечити поставку товару до дверей складу Замовника (</w:t>
      </w:r>
      <w:r w:rsidR="0081109B" w:rsidRPr="007F2097">
        <w:rPr>
          <w:rFonts w:ascii="Times New Roman" w:hAnsi="Times New Roman" w:cs="Times New Roman"/>
          <w:color w:val="000000" w:themeColor="text1"/>
          <w:sz w:val="24"/>
          <w:szCs w:val="24"/>
          <w:lang w:val="uk-UA"/>
        </w:rPr>
        <w:t>Україна, 21029, Вінницька обл., місто Вінниця, ВУЛИЦЯ ХМЕЛЬНИЦЬКЕ ШОСЕ, будинок 96).</w:t>
      </w:r>
    </w:p>
    <w:p w:rsidR="001C7C54" w:rsidRDefault="001C7C54" w:rsidP="00FC1696">
      <w:pPr>
        <w:spacing w:after="0" w:line="240" w:lineRule="auto"/>
        <w:ind w:firstLine="709"/>
        <w:jc w:val="both"/>
        <w:rPr>
          <w:rFonts w:ascii="Times New Roman" w:hAnsi="Times New Roman" w:cs="Times New Roman"/>
          <w:color w:val="000000" w:themeColor="text1"/>
          <w:sz w:val="24"/>
          <w:szCs w:val="24"/>
          <w:lang w:val="uk-UA"/>
        </w:rPr>
      </w:pPr>
    </w:p>
    <w:p w:rsidR="00F97247" w:rsidRDefault="00F97247" w:rsidP="00C37B37">
      <w:pPr>
        <w:spacing w:after="0" w:line="240" w:lineRule="auto"/>
        <w:ind w:firstLine="709"/>
        <w:jc w:val="center"/>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МЕДИКО-</w:t>
      </w:r>
      <w:r w:rsidRPr="009A6A0D">
        <w:rPr>
          <w:rFonts w:ascii="Times New Roman" w:hAnsi="Times New Roman" w:cs="Times New Roman"/>
          <w:b/>
          <w:color w:val="000000" w:themeColor="text1"/>
          <w:sz w:val="24"/>
          <w:szCs w:val="24"/>
          <w:lang w:val="uk-UA"/>
        </w:rPr>
        <w:t>ТЕХНІЧНІ ВИМОГИ</w:t>
      </w:r>
    </w:p>
    <w:p w:rsidR="00F84945" w:rsidRDefault="00F84945" w:rsidP="00C37B37">
      <w:pPr>
        <w:spacing w:after="0" w:line="240" w:lineRule="auto"/>
        <w:ind w:firstLine="709"/>
        <w:jc w:val="center"/>
        <w:rPr>
          <w:rFonts w:ascii="Times New Roman" w:hAnsi="Times New Roman" w:cs="Times New Roman"/>
          <w:b/>
          <w:color w:val="000000" w:themeColor="text1"/>
          <w:sz w:val="24"/>
          <w:szCs w:val="24"/>
          <w:lang w:val="uk-UA"/>
        </w:rPr>
      </w:pPr>
    </w:p>
    <w:tbl>
      <w:tblPr>
        <w:tblW w:w="9498" w:type="dxa"/>
        <w:tblInd w:w="108" w:type="dxa"/>
        <w:tblLayout w:type="fixed"/>
        <w:tblLook w:val="00A0"/>
      </w:tblPr>
      <w:tblGrid>
        <w:gridCol w:w="567"/>
        <w:gridCol w:w="2127"/>
        <w:gridCol w:w="1418"/>
        <w:gridCol w:w="992"/>
        <w:gridCol w:w="4394"/>
      </w:tblGrid>
      <w:tr w:rsidR="00F97247" w:rsidRPr="00AB59AC" w:rsidTr="001E4A2B">
        <w:trPr>
          <w:trHeight w:val="618"/>
        </w:trPr>
        <w:tc>
          <w:tcPr>
            <w:tcW w:w="567" w:type="dxa"/>
            <w:tcBorders>
              <w:top w:val="single" w:sz="8" w:space="0" w:color="auto"/>
              <w:left w:val="single" w:sz="8" w:space="0" w:color="auto"/>
              <w:bottom w:val="single" w:sz="8" w:space="0" w:color="auto"/>
              <w:right w:val="single" w:sz="8" w:space="0" w:color="auto"/>
            </w:tcBorders>
            <w:vAlign w:val="center"/>
          </w:tcPr>
          <w:p w:rsidR="00F97247" w:rsidRPr="00AB59AC" w:rsidRDefault="00F97247" w:rsidP="001E4A2B">
            <w:pPr>
              <w:spacing w:after="0" w:line="240" w:lineRule="auto"/>
              <w:jc w:val="center"/>
              <w:rPr>
                <w:rFonts w:ascii="Times New Roman" w:hAnsi="Times New Roman" w:cs="Times New Roman"/>
                <w:b/>
                <w:bCs/>
                <w:sz w:val="24"/>
                <w:szCs w:val="24"/>
              </w:rPr>
            </w:pPr>
            <w:r w:rsidRPr="00AB59AC">
              <w:rPr>
                <w:rFonts w:ascii="Times New Roman" w:hAnsi="Times New Roman" w:cs="Times New Roman"/>
                <w:b/>
                <w:bCs/>
                <w:sz w:val="24"/>
                <w:szCs w:val="24"/>
              </w:rPr>
              <w:t xml:space="preserve">№ </w:t>
            </w:r>
            <w:proofErr w:type="spellStart"/>
            <w:r w:rsidRPr="00AB59AC">
              <w:rPr>
                <w:rFonts w:ascii="Times New Roman" w:hAnsi="Times New Roman" w:cs="Times New Roman"/>
                <w:b/>
                <w:bCs/>
                <w:sz w:val="24"/>
                <w:szCs w:val="24"/>
              </w:rPr>
              <w:t>з</w:t>
            </w:r>
            <w:proofErr w:type="spellEnd"/>
            <w:r w:rsidRPr="00AB59AC">
              <w:rPr>
                <w:rFonts w:ascii="Times New Roman" w:hAnsi="Times New Roman" w:cs="Times New Roman"/>
                <w:b/>
                <w:bCs/>
                <w:sz w:val="24"/>
                <w:szCs w:val="24"/>
              </w:rPr>
              <w:t>/</w:t>
            </w:r>
            <w:proofErr w:type="spellStart"/>
            <w:proofErr w:type="gramStart"/>
            <w:r w:rsidRPr="00AB59AC">
              <w:rPr>
                <w:rFonts w:ascii="Times New Roman" w:hAnsi="Times New Roman" w:cs="Times New Roman"/>
                <w:b/>
                <w:bCs/>
                <w:sz w:val="24"/>
                <w:szCs w:val="24"/>
              </w:rPr>
              <w:t>п</w:t>
            </w:r>
            <w:proofErr w:type="spellEnd"/>
            <w:proofErr w:type="gramEnd"/>
          </w:p>
        </w:tc>
        <w:tc>
          <w:tcPr>
            <w:tcW w:w="2127" w:type="dxa"/>
            <w:tcBorders>
              <w:top w:val="single" w:sz="8" w:space="0" w:color="auto"/>
              <w:left w:val="nil"/>
              <w:bottom w:val="single" w:sz="8" w:space="0" w:color="auto"/>
              <w:right w:val="single" w:sz="8" w:space="0" w:color="auto"/>
            </w:tcBorders>
            <w:vAlign w:val="center"/>
          </w:tcPr>
          <w:p w:rsidR="00F97247" w:rsidRPr="00AB59AC" w:rsidRDefault="00F97247" w:rsidP="001E4A2B">
            <w:pPr>
              <w:spacing w:after="0" w:line="240" w:lineRule="auto"/>
              <w:jc w:val="center"/>
              <w:rPr>
                <w:rFonts w:ascii="Times New Roman" w:hAnsi="Times New Roman" w:cs="Times New Roman"/>
                <w:b/>
                <w:bCs/>
                <w:sz w:val="24"/>
                <w:szCs w:val="24"/>
              </w:rPr>
            </w:pPr>
            <w:r w:rsidRPr="00AB59AC">
              <w:rPr>
                <w:rFonts w:ascii="Times New Roman" w:hAnsi="Times New Roman" w:cs="Times New Roman"/>
                <w:b/>
                <w:sz w:val="24"/>
                <w:szCs w:val="24"/>
                <w:lang w:val="uk-UA"/>
              </w:rPr>
              <w:t>Найменування номенклатурних позицій предмету закупівлі</w:t>
            </w:r>
          </w:p>
        </w:tc>
        <w:tc>
          <w:tcPr>
            <w:tcW w:w="1418" w:type="dxa"/>
            <w:tcBorders>
              <w:top w:val="single" w:sz="8" w:space="0" w:color="auto"/>
              <w:left w:val="single" w:sz="8" w:space="0" w:color="auto"/>
              <w:bottom w:val="single" w:sz="8" w:space="0" w:color="auto"/>
              <w:right w:val="single" w:sz="8" w:space="0" w:color="auto"/>
            </w:tcBorders>
            <w:vAlign w:val="center"/>
          </w:tcPr>
          <w:p w:rsidR="00F97247" w:rsidRPr="00AB59AC" w:rsidRDefault="00F97247" w:rsidP="001E4A2B">
            <w:pPr>
              <w:spacing w:after="0" w:line="240" w:lineRule="auto"/>
              <w:jc w:val="center"/>
              <w:rPr>
                <w:rFonts w:ascii="Times New Roman" w:hAnsi="Times New Roman" w:cs="Times New Roman"/>
                <w:b/>
                <w:sz w:val="24"/>
                <w:szCs w:val="24"/>
                <w:lang w:val="uk-UA"/>
              </w:rPr>
            </w:pPr>
            <w:r w:rsidRPr="00AB59AC">
              <w:rPr>
                <w:rFonts w:ascii="Times New Roman" w:hAnsi="Times New Roman" w:cs="Times New Roman"/>
                <w:b/>
                <w:sz w:val="24"/>
                <w:szCs w:val="24"/>
                <w:lang w:val="uk-UA"/>
              </w:rPr>
              <w:t>Одиниця виміру</w:t>
            </w:r>
          </w:p>
        </w:tc>
        <w:tc>
          <w:tcPr>
            <w:tcW w:w="992" w:type="dxa"/>
            <w:tcBorders>
              <w:top w:val="single" w:sz="8" w:space="0" w:color="auto"/>
              <w:left w:val="single" w:sz="8" w:space="0" w:color="auto"/>
              <w:bottom w:val="single" w:sz="8" w:space="0" w:color="auto"/>
              <w:right w:val="single" w:sz="8" w:space="0" w:color="auto"/>
            </w:tcBorders>
            <w:vAlign w:val="center"/>
          </w:tcPr>
          <w:p w:rsidR="00F97247" w:rsidRPr="00AB59AC" w:rsidRDefault="00F97247" w:rsidP="001E4A2B">
            <w:pPr>
              <w:spacing w:after="0" w:line="240" w:lineRule="auto"/>
              <w:jc w:val="center"/>
              <w:rPr>
                <w:rFonts w:ascii="Times New Roman" w:hAnsi="Times New Roman" w:cs="Times New Roman"/>
                <w:b/>
                <w:sz w:val="24"/>
                <w:szCs w:val="24"/>
                <w:lang w:val="uk-UA"/>
              </w:rPr>
            </w:pPr>
            <w:r w:rsidRPr="00AB59AC">
              <w:rPr>
                <w:rFonts w:ascii="Times New Roman" w:hAnsi="Times New Roman" w:cs="Times New Roman"/>
                <w:b/>
                <w:sz w:val="24"/>
                <w:szCs w:val="24"/>
                <w:lang w:val="uk-UA"/>
              </w:rPr>
              <w:t>Кількість</w:t>
            </w:r>
          </w:p>
        </w:tc>
        <w:tc>
          <w:tcPr>
            <w:tcW w:w="4394" w:type="dxa"/>
            <w:tcBorders>
              <w:top w:val="single" w:sz="8" w:space="0" w:color="auto"/>
              <w:left w:val="single" w:sz="8" w:space="0" w:color="auto"/>
              <w:bottom w:val="single" w:sz="8" w:space="0" w:color="auto"/>
              <w:right w:val="single" w:sz="8" w:space="0" w:color="auto"/>
            </w:tcBorders>
            <w:vAlign w:val="center"/>
          </w:tcPr>
          <w:p w:rsidR="00F97247" w:rsidRPr="00AB59AC" w:rsidRDefault="00F97247" w:rsidP="001E4A2B">
            <w:pPr>
              <w:spacing w:after="0" w:line="240" w:lineRule="auto"/>
              <w:jc w:val="center"/>
              <w:rPr>
                <w:rFonts w:ascii="Times New Roman" w:hAnsi="Times New Roman" w:cs="Times New Roman"/>
                <w:b/>
                <w:bCs/>
                <w:sz w:val="24"/>
                <w:szCs w:val="24"/>
                <w:lang w:val="uk-UA"/>
              </w:rPr>
            </w:pPr>
            <w:r w:rsidRPr="00AB59AC">
              <w:rPr>
                <w:rFonts w:ascii="Times New Roman" w:eastAsia="Times New Roman" w:hAnsi="Times New Roman" w:cs="Times New Roman"/>
                <w:b/>
                <w:color w:val="000000" w:themeColor="text1"/>
                <w:sz w:val="24"/>
                <w:szCs w:val="24"/>
                <w:lang w:val="uk-UA" w:eastAsia="uk-UA"/>
              </w:rPr>
              <w:t xml:space="preserve">Технічні, якісні та інші характеристики </w:t>
            </w:r>
            <w:r w:rsidRPr="00AB59AC">
              <w:rPr>
                <w:rFonts w:ascii="Times New Roman" w:hAnsi="Times New Roman" w:cs="Times New Roman"/>
                <w:b/>
                <w:sz w:val="24"/>
                <w:szCs w:val="24"/>
                <w:lang w:val="uk-UA"/>
              </w:rPr>
              <w:t>номенклатурних позицій предмету закупівлі</w:t>
            </w:r>
          </w:p>
        </w:tc>
      </w:tr>
      <w:tr w:rsidR="00F97247" w:rsidRPr="00AB59AC" w:rsidTr="001E4A2B">
        <w:trPr>
          <w:trHeight w:val="2530"/>
        </w:trPr>
        <w:tc>
          <w:tcPr>
            <w:tcW w:w="567" w:type="dxa"/>
            <w:tcBorders>
              <w:top w:val="single" w:sz="4" w:space="0" w:color="auto"/>
              <w:left w:val="single" w:sz="4" w:space="0" w:color="auto"/>
              <w:bottom w:val="single" w:sz="4" w:space="0" w:color="auto"/>
              <w:right w:val="single" w:sz="4" w:space="0" w:color="auto"/>
            </w:tcBorders>
            <w:noWrap/>
            <w:vAlign w:val="center"/>
          </w:tcPr>
          <w:p w:rsidR="00F97247" w:rsidRPr="00AB59AC" w:rsidRDefault="00F97247" w:rsidP="001E4A2B">
            <w:pPr>
              <w:spacing w:after="0" w:line="240" w:lineRule="auto"/>
              <w:jc w:val="center"/>
              <w:rPr>
                <w:rFonts w:ascii="Times New Roman" w:hAnsi="Times New Roman" w:cs="Times New Roman"/>
                <w:sz w:val="24"/>
                <w:szCs w:val="24"/>
                <w:lang w:val="uk-UA"/>
              </w:rPr>
            </w:pPr>
            <w:r w:rsidRPr="00AB59AC">
              <w:rPr>
                <w:rFonts w:ascii="Times New Roman" w:hAnsi="Times New Roman" w:cs="Times New Roman"/>
                <w:sz w:val="24"/>
                <w:szCs w:val="24"/>
                <w:lang w:val="uk-UA"/>
              </w:rPr>
              <w:t>1.</w:t>
            </w:r>
          </w:p>
        </w:tc>
        <w:tc>
          <w:tcPr>
            <w:tcW w:w="2127" w:type="dxa"/>
            <w:tcBorders>
              <w:top w:val="single" w:sz="4" w:space="0" w:color="auto"/>
              <w:left w:val="single" w:sz="4" w:space="0" w:color="auto"/>
              <w:bottom w:val="single" w:sz="4" w:space="0" w:color="auto"/>
              <w:right w:val="single" w:sz="4" w:space="0" w:color="auto"/>
            </w:tcBorders>
            <w:vAlign w:val="center"/>
          </w:tcPr>
          <w:p w:rsidR="00F97247" w:rsidRPr="00AB59AC" w:rsidRDefault="00F97247" w:rsidP="001E4A2B">
            <w:pPr>
              <w:tabs>
                <w:tab w:val="left" w:pos="9639"/>
              </w:tabs>
              <w:spacing w:after="0" w:line="240" w:lineRule="auto"/>
              <w:jc w:val="center"/>
              <w:rPr>
                <w:rFonts w:ascii="Times New Roman" w:hAnsi="Times New Roman" w:cs="Times New Roman"/>
                <w:sz w:val="24"/>
                <w:szCs w:val="24"/>
                <w:lang w:val="uk-UA"/>
              </w:rPr>
            </w:pPr>
            <w:r>
              <w:rPr>
                <w:rFonts w:ascii="Times New Roman" w:hAnsi="Times New Roman" w:cs="Times New Roman"/>
                <w:sz w:val="24"/>
                <w:lang w:val="uk-UA"/>
              </w:rPr>
              <w:t>Р</w:t>
            </w:r>
            <w:r w:rsidRPr="007B06B9">
              <w:rPr>
                <w:rFonts w:ascii="Times New Roman" w:hAnsi="Times New Roman" w:cs="Times New Roman"/>
                <w:sz w:val="24"/>
                <w:lang w:val="uk-UA"/>
              </w:rPr>
              <w:t>озчинник (</w:t>
            </w:r>
            <w:proofErr w:type="spellStart"/>
            <w:r w:rsidRPr="007B06B9">
              <w:rPr>
                <w:rFonts w:ascii="Times New Roman" w:hAnsi="Times New Roman" w:cs="Times New Roman"/>
                <w:sz w:val="24"/>
                <w:lang w:val="uk-UA"/>
              </w:rPr>
              <w:t>ділюєнт</w:t>
            </w:r>
            <w:proofErr w:type="spellEnd"/>
            <w:r w:rsidRPr="007B06B9">
              <w:rPr>
                <w:rFonts w:ascii="Times New Roman" w:hAnsi="Times New Roman" w:cs="Times New Roman"/>
                <w:sz w:val="24"/>
                <w:lang w:val="uk-UA"/>
              </w:rPr>
              <w:t>) (20 л</w:t>
            </w:r>
            <w:r>
              <w:rPr>
                <w:rFonts w:ascii="Times New Roman" w:hAnsi="Times New Roman" w:cs="Times New Roman"/>
                <w:sz w:val="24"/>
                <w:lang w:val="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F97247" w:rsidRPr="00AB59AC" w:rsidRDefault="00F97247" w:rsidP="001E4A2B">
            <w:pPr>
              <w:spacing w:after="6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F97247" w:rsidRPr="00AB59AC" w:rsidRDefault="00F97247" w:rsidP="001E4A2B">
            <w:pPr>
              <w:spacing w:after="6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4394" w:type="dxa"/>
            <w:tcBorders>
              <w:top w:val="single" w:sz="4" w:space="0" w:color="auto"/>
              <w:left w:val="single" w:sz="4" w:space="0" w:color="auto"/>
              <w:bottom w:val="single" w:sz="4" w:space="0" w:color="auto"/>
              <w:right w:val="single" w:sz="4" w:space="0" w:color="auto"/>
            </w:tcBorders>
            <w:vAlign w:val="center"/>
          </w:tcPr>
          <w:p w:rsidR="00F97247" w:rsidRPr="00741CE3" w:rsidRDefault="00F97247" w:rsidP="001E4A2B">
            <w:pPr>
              <w:autoSpaceDE w:val="0"/>
              <w:autoSpaceDN w:val="0"/>
              <w:adjustRightInd w:val="0"/>
              <w:spacing w:after="0" w:line="240" w:lineRule="auto"/>
              <w:jc w:val="center"/>
              <w:rPr>
                <w:rFonts w:ascii="Times New Roman" w:hAnsi="Times New Roman" w:cs="Times New Roman"/>
                <w:sz w:val="24"/>
                <w:lang w:val="uk-UA"/>
              </w:rPr>
            </w:pPr>
            <w:r w:rsidRPr="00741CE3">
              <w:rPr>
                <w:rFonts w:ascii="Times New Roman" w:hAnsi="Times New Roman" w:cs="Times New Roman"/>
                <w:sz w:val="24"/>
                <w:lang w:val="uk-UA"/>
              </w:rPr>
              <w:t>Безбарвна рідина яка повинна складатися з таких основних компонентів: сульфат натрію, буфер антимікробні компоненти.</w:t>
            </w:r>
          </w:p>
          <w:p w:rsidR="00F97247" w:rsidRPr="00741CE3" w:rsidRDefault="00F97247" w:rsidP="001E4A2B">
            <w:pPr>
              <w:autoSpaceDE w:val="0"/>
              <w:autoSpaceDN w:val="0"/>
              <w:adjustRightInd w:val="0"/>
              <w:spacing w:after="0" w:line="240" w:lineRule="auto"/>
              <w:jc w:val="center"/>
              <w:rPr>
                <w:rFonts w:ascii="Times New Roman" w:hAnsi="Times New Roman" w:cs="Times New Roman"/>
                <w:sz w:val="24"/>
                <w:lang w:val="uk-UA"/>
              </w:rPr>
            </w:pPr>
            <w:r>
              <w:rPr>
                <w:rFonts w:ascii="Times New Roman" w:hAnsi="Times New Roman" w:cs="Times New Roman"/>
                <w:sz w:val="24"/>
                <w:lang w:val="uk-UA"/>
              </w:rPr>
              <w:t>Розчин п</w:t>
            </w:r>
            <w:r w:rsidRPr="00741CE3">
              <w:rPr>
                <w:rFonts w:ascii="Times New Roman" w:hAnsi="Times New Roman" w:cs="Times New Roman"/>
                <w:sz w:val="24"/>
                <w:lang w:val="uk-UA"/>
              </w:rPr>
              <w:t xml:space="preserve">овинен мати наступні референтні значення: </w:t>
            </w:r>
            <w:proofErr w:type="spellStart"/>
            <w:r w:rsidRPr="00741CE3">
              <w:rPr>
                <w:rFonts w:ascii="Times New Roman" w:hAnsi="Times New Roman" w:cs="Times New Roman"/>
                <w:sz w:val="24"/>
                <w:lang w:val="uk-UA"/>
              </w:rPr>
              <w:t>рН</w:t>
            </w:r>
            <w:proofErr w:type="spellEnd"/>
            <w:r w:rsidRPr="00741CE3">
              <w:rPr>
                <w:rFonts w:ascii="Times New Roman" w:hAnsi="Times New Roman" w:cs="Times New Roman"/>
                <w:sz w:val="24"/>
                <w:lang w:val="uk-UA"/>
              </w:rPr>
              <w:t xml:space="preserve"> не менше ніж 7.0±0.20; провідність не менше 17±0.50 </w:t>
            </w:r>
            <w:proofErr w:type="spellStart"/>
            <w:r w:rsidRPr="00741CE3">
              <w:rPr>
                <w:rFonts w:ascii="Times New Roman" w:hAnsi="Times New Roman" w:cs="Times New Roman"/>
                <w:sz w:val="24"/>
                <w:lang w:val="uk-UA"/>
              </w:rPr>
              <w:t>мС</w:t>
            </w:r>
            <w:proofErr w:type="spellEnd"/>
            <w:r w:rsidRPr="00741CE3">
              <w:rPr>
                <w:rFonts w:ascii="Times New Roman" w:hAnsi="Times New Roman" w:cs="Times New Roman"/>
                <w:sz w:val="24"/>
                <w:lang w:val="uk-UA"/>
              </w:rPr>
              <w:t xml:space="preserve">/см; осмотичний тиск не менше 318±10 </w:t>
            </w:r>
            <w:proofErr w:type="spellStart"/>
            <w:r w:rsidRPr="00741CE3">
              <w:rPr>
                <w:rFonts w:ascii="Times New Roman" w:hAnsi="Times New Roman" w:cs="Times New Roman"/>
                <w:sz w:val="24"/>
                <w:lang w:val="uk-UA"/>
              </w:rPr>
              <w:t>мосм</w:t>
            </w:r>
            <w:proofErr w:type="spellEnd"/>
            <w:r w:rsidRPr="00741CE3">
              <w:rPr>
                <w:rFonts w:ascii="Times New Roman" w:hAnsi="Times New Roman" w:cs="Times New Roman"/>
                <w:sz w:val="24"/>
                <w:lang w:val="uk-UA"/>
              </w:rPr>
              <w:t>/кг.</w:t>
            </w:r>
          </w:p>
          <w:p w:rsidR="00F97247" w:rsidRPr="00AB59AC" w:rsidRDefault="00F97247" w:rsidP="001E4A2B">
            <w:pPr>
              <w:spacing w:after="0" w:line="240" w:lineRule="auto"/>
              <w:jc w:val="center"/>
              <w:rPr>
                <w:rFonts w:ascii="Times New Roman" w:hAnsi="Times New Roman" w:cs="Times New Roman"/>
                <w:sz w:val="24"/>
                <w:szCs w:val="24"/>
              </w:rPr>
            </w:pPr>
            <w:r>
              <w:rPr>
                <w:rFonts w:ascii="Times New Roman" w:hAnsi="Times New Roman" w:cs="Times New Roman"/>
                <w:sz w:val="24"/>
                <w:lang w:val="uk-UA"/>
              </w:rPr>
              <w:t xml:space="preserve">Об’єм реагенту </w:t>
            </w:r>
            <w:r w:rsidRPr="00741CE3">
              <w:rPr>
                <w:rFonts w:ascii="Times New Roman" w:hAnsi="Times New Roman" w:cs="Times New Roman"/>
                <w:sz w:val="24"/>
                <w:lang w:val="uk-UA"/>
              </w:rPr>
              <w:t xml:space="preserve">не менше 20 л. Термін придатності 2 роки </w:t>
            </w:r>
            <w:r w:rsidRPr="00741CE3">
              <w:rPr>
                <w:rFonts w:ascii="Times New Roman" w:hAnsi="Times New Roman" w:cs="Times New Roman"/>
                <w:sz w:val="24"/>
              </w:rPr>
              <w:t xml:space="preserve">при </w:t>
            </w:r>
            <w:proofErr w:type="spellStart"/>
            <w:r w:rsidRPr="00741CE3">
              <w:rPr>
                <w:rFonts w:ascii="Times New Roman" w:hAnsi="Times New Roman" w:cs="Times New Roman"/>
                <w:sz w:val="24"/>
              </w:rPr>
              <w:t>температурі</w:t>
            </w:r>
            <w:proofErr w:type="spellEnd"/>
            <w:r w:rsidRPr="00741CE3">
              <w:rPr>
                <w:rFonts w:ascii="Times New Roman" w:hAnsi="Times New Roman" w:cs="Times New Roman"/>
                <w:sz w:val="24"/>
                <w:lang w:val="uk-UA"/>
              </w:rPr>
              <w:t xml:space="preserve"> зберігання</w:t>
            </w:r>
            <w:r w:rsidRPr="00741CE3">
              <w:rPr>
                <w:rFonts w:ascii="Times New Roman" w:hAnsi="Times New Roman" w:cs="Times New Roman"/>
                <w:sz w:val="24"/>
              </w:rPr>
              <w:t xml:space="preserve"> 2-30°</w:t>
            </w:r>
            <w:r w:rsidRPr="00741CE3">
              <w:rPr>
                <w:rFonts w:ascii="Times New Roman" w:hAnsi="Times New Roman" w:cs="Times New Roman"/>
                <w:sz w:val="24"/>
                <w:lang w:val="uk-UA"/>
              </w:rPr>
              <w:t>С</w:t>
            </w:r>
          </w:p>
        </w:tc>
      </w:tr>
      <w:tr w:rsidR="00F97247" w:rsidRPr="00AB59AC" w:rsidTr="001E4A2B">
        <w:trPr>
          <w:trHeight w:val="513"/>
        </w:trPr>
        <w:tc>
          <w:tcPr>
            <w:tcW w:w="567" w:type="dxa"/>
            <w:tcBorders>
              <w:top w:val="single" w:sz="4" w:space="0" w:color="auto"/>
              <w:left w:val="single" w:sz="4" w:space="0" w:color="auto"/>
              <w:bottom w:val="single" w:sz="4" w:space="0" w:color="auto"/>
              <w:right w:val="single" w:sz="4" w:space="0" w:color="auto"/>
            </w:tcBorders>
            <w:noWrap/>
            <w:vAlign w:val="center"/>
          </w:tcPr>
          <w:p w:rsidR="00F97247" w:rsidRPr="00AB59AC" w:rsidRDefault="00F97247" w:rsidP="001E4A2B">
            <w:pPr>
              <w:spacing w:after="0" w:line="240" w:lineRule="auto"/>
              <w:jc w:val="center"/>
              <w:rPr>
                <w:rFonts w:ascii="Times New Roman" w:hAnsi="Times New Roman" w:cs="Times New Roman"/>
                <w:sz w:val="24"/>
                <w:szCs w:val="24"/>
                <w:lang w:val="uk-UA"/>
              </w:rPr>
            </w:pPr>
            <w:r w:rsidRPr="00AB59AC">
              <w:rPr>
                <w:rFonts w:ascii="Times New Roman" w:hAnsi="Times New Roman" w:cs="Times New Roman"/>
                <w:sz w:val="24"/>
                <w:szCs w:val="24"/>
              </w:rPr>
              <w:t>2</w:t>
            </w:r>
            <w:r w:rsidRPr="00AB59AC">
              <w:rPr>
                <w:rFonts w:ascii="Times New Roman" w:hAnsi="Times New Roman" w:cs="Times New Roman"/>
                <w:sz w:val="24"/>
                <w:szCs w:val="24"/>
                <w:lang w:val="uk-UA"/>
              </w:rPr>
              <w:t>.</w:t>
            </w:r>
          </w:p>
        </w:tc>
        <w:tc>
          <w:tcPr>
            <w:tcW w:w="2127" w:type="dxa"/>
            <w:tcBorders>
              <w:top w:val="single" w:sz="4" w:space="0" w:color="auto"/>
              <w:left w:val="single" w:sz="4" w:space="0" w:color="auto"/>
              <w:bottom w:val="single" w:sz="4" w:space="0" w:color="auto"/>
              <w:right w:val="single" w:sz="4" w:space="0" w:color="auto"/>
            </w:tcBorders>
            <w:vAlign w:val="center"/>
          </w:tcPr>
          <w:p w:rsidR="00F97247" w:rsidRPr="00AB59AC" w:rsidRDefault="00F97247" w:rsidP="001E4A2B">
            <w:pPr>
              <w:tabs>
                <w:tab w:val="left" w:pos="9639"/>
              </w:tabs>
              <w:spacing w:after="0" w:line="240" w:lineRule="auto"/>
              <w:jc w:val="center"/>
              <w:rPr>
                <w:rFonts w:ascii="Times New Roman" w:hAnsi="Times New Roman" w:cs="Times New Roman"/>
                <w:sz w:val="24"/>
                <w:szCs w:val="24"/>
                <w:lang w:val="uk-UA"/>
              </w:rPr>
            </w:pPr>
            <w:r>
              <w:rPr>
                <w:rFonts w:ascii="Times New Roman" w:hAnsi="Times New Roman" w:cs="Times New Roman"/>
                <w:sz w:val="24"/>
                <w:lang w:val="uk-UA"/>
              </w:rPr>
              <w:t>Р</w:t>
            </w:r>
            <w:r w:rsidRPr="007B06B9">
              <w:rPr>
                <w:rFonts w:ascii="Times New Roman" w:hAnsi="Times New Roman" w:cs="Times New Roman"/>
                <w:sz w:val="24"/>
                <w:lang w:val="uk-UA"/>
              </w:rPr>
              <w:t xml:space="preserve">озчин </w:t>
            </w:r>
            <w:proofErr w:type="spellStart"/>
            <w:r w:rsidRPr="007B06B9">
              <w:rPr>
                <w:rFonts w:ascii="Times New Roman" w:hAnsi="Times New Roman" w:cs="Times New Roman"/>
                <w:sz w:val="24"/>
                <w:lang w:val="uk-UA"/>
              </w:rPr>
              <w:t>лізуючий</w:t>
            </w:r>
            <w:proofErr w:type="spellEnd"/>
            <w:r w:rsidRPr="007B06B9">
              <w:rPr>
                <w:rFonts w:ascii="Times New Roman" w:hAnsi="Times New Roman" w:cs="Times New Roman"/>
                <w:sz w:val="24"/>
                <w:lang w:val="uk-UA"/>
              </w:rPr>
              <w:t xml:space="preserve"> (500 </w:t>
            </w:r>
            <w:proofErr w:type="spellStart"/>
            <w:r w:rsidRPr="007B06B9">
              <w:rPr>
                <w:rFonts w:ascii="Times New Roman" w:hAnsi="Times New Roman" w:cs="Times New Roman"/>
                <w:sz w:val="24"/>
                <w:lang w:val="uk-UA"/>
              </w:rPr>
              <w:t>мл</w:t>
            </w:r>
            <w:proofErr w:type="spellEnd"/>
            <w:r>
              <w:rPr>
                <w:rFonts w:ascii="Times New Roman" w:hAnsi="Times New Roman" w:cs="Times New Roman"/>
                <w:sz w:val="24"/>
                <w:lang w:val="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F97247" w:rsidRPr="00AB59AC" w:rsidRDefault="00F97247" w:rsidP="001E4A2B">
            <w:pPr>
              <w:spacing w:after="6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F97247" w:rsidRPr="00AB59AC" w:rsidRDefault="00F97247" w:rsidP="001E4A2B">
            <w:pPr>
              <w:spacing w:after="6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4394" w:type="dxa"/>
            <w:tcBorders>
              <w:top w:val="single" w:sz="4" w:space="0" w:color="auto"/>
              <w:left w:val="single" w:sz="4" w:space="0" w:color="auto"/>
              <w:bottom w:val="single" w:sz="4" w:space="0" w:color="auto"/>
              <w:right w:val="single" w:sz="4" w:space="0" w:color="auto"/>
            </w:tcBorders>
            <w:vAlign w:val="center"/>
          </w:tcPr>
          <w:p w:rsidR="00F97247" w:rsidRPr="00741CE3" w:rsidRDefault="00F97247" w:rsidP="001E4A2B">
            <w:pPr>
              <w:autoSpaceDE w:val="0"/>
              <w:autoSpaceDN w:val="0"/>
              <w:adjustRightInd w:val="0"/>
              <w:spacing w:after="0" w:line="240" w:lineRule="auto"/>
              <w:jc w:val="center"/>
              <w:rPr>
                <w:rFonts w:ascii="Times New Roman" w:hAnsi="Times New Roman" w:cs="Times New Roman"/>
                <w:sz w:val="24"/>
                <w:lang w:val="uk-UA"/>
              </w:rPr>
            </w:pPr>
            <w:r w:rsidRPr="00741CE3">
              <w:rPr>
                <w:rFonts w:ascii="Times New Roman" w:hAnsi="Times New Roman" w:cs="Times New Roman"/>
                <w:sz w:val="24"/>
                <w:lang w:val="uk-UA"/>
              </w:rPr>
              <w:t xml:space="preserve">Рідина яка повинна складатися з таких основних компонентів: сульфат натрію, </w:t>
            </w:r>
            <w:r w:rsidRPr="00741CE3">
              <w:rPr>
                <w:rFonts w:ascii="Times New Roman" w:hAnsi="Times New Roman" w:cs="Times New Roman"/>
                <w:position w:val="1"/>
                <w:sz w:val="24"/>
                <w:lang w:val="uk-UA"/>
              </w:rPr>
              <w:t>поверхнево-активна речовина, гліцерин</w:t>
            </w:r>
            <w:r w:rsidRPr="00741CE3">
              <w:rPr>
                <w:rFonts w:ascii="Times New Roman" w:hAnsi="Times New Roman" w:cs="Times New Roman"/>
                <w:sz w:val="24"/>
                <w:lang w:val="uk-UA"/>
              </w:rPr>
              <w:t>.</w:t>
            </w:r>
          </w:p>
          <w:p w:rsidR="00F97247" w:rsidRDefault="00F97247" w:rsidP="001E4A2B">
            <w:pPr>
              <w:autoSpaceDE w:val="0"/>
              <w:autoSpaceDN w:val="0"/>
              <w:adjustRightInd w:val="0"/>
              <w:spacing w:after="0" w:line="240" w:lineRule="auto"/>
              <w:jc w:val="center"/>
              <w:rPr>
                <w:rFonts w:ascii="Times New Roman" w:hAnsi="Times New Roman" w:cs="Times New Roman"/>
                <w:sz w:val="24"/>
                <w:lang w:val="uk-UA"/>
              </w:rPr>
            </w:pPr>
            <w:r w:rsidRPr="00741CE3">
              <w:rPr>
                <w:rFonts w:ascii="Times New Roman" w:hAnsi="Times New Roman" w:cs="Times New Roman"/>
                <w:sz w:val="24"/>
                <w:lang w:val="uk-UA"/>
              </w:rPr>
              <w:t xml:space="preserve">Розчин повинен мати наступні </w:t>
            </w:r>
            <w:r w:rsidRPr="00741CE3">
              <w:rPr>
                <w:rFonts w:ascii="Times New Roman" w:hAnsi="Times New Roman" w:cs="Times New Roman"/>
                <w:sz w:val="24"/>
                <w:lang w:val="uk-UA"/>
              </w:rPr>
              <w:lastRenderedPageBreak/>
              <w:t xml:space="preserve">референтні значення: </w:t>
            </w:r>
            <w:proofErr w:type="spellStart"/>
            <w:r w:rsidRPr="00741CE3">
              <w:rPr>
                <w:rFonts w:ascii="Times New Roman" w:hAnsi="Times New Roman" w:cs="Times New Roman"/>
                <w:sz w:val="24"/>
                <w:lang w:val="uk-UA"/>
              </w:rPr>
              <w:t>рН</w:t>
            </w:r>
            <w:proofErr w:type="spellEnd"/>
            <w:r w:rsidRPr="00741CE3">
              <w:rPr>
                <w:rFonts w:ascii="Times New Roman" w:hAnsi="Times New Roman" w:cs="Times New Roman"/>
                <w:sz w:val="24"/>
                <w:lang w:val="uk-UA"/>
              </w:rPr>
              <w:t xml:space="preserve"> не менше ніж 8.8±0.2; довжина хвилі піку максимальної абсорбції – </w:t>
            </w:r>
            <w:proofErr w:type="spellStart"/>
            <w:r w:rsidRPr="00741CE3">
              <w:rPr>
                <w:rFonts w:ascii="Times New Roman" w:hAnsi="Times New Roman" w:cs="Times New Roman"/>
                <w:sz w:val="24"/>
                <w:lang w:val="uk-UA"/>
              </w:rPr>
              <w:t>λмакс</w:t>
            </w:r>
            <w:proofErr w:type="spellEnd"/>
            <w:r w:rsidRPr="00741CE3">
              <w:rPr>
                <w:rFonts w:ascii="Times New Roman" w:hAnsi="Times New Roman" w:cs="Times New Roman"/>
                <w:sz w:val="24"/>
                <w:lang w:val="uk-UA"/>
              </w:rPr>
              <w:t xml:space="preserve"> (540нм)±10нм; значення холостої проби повинні бути не гірше - лейкоцити ≤0.3×</w:t>
            </w:r>
            <w:r>
              <w:rPr>
                <w:rFonts w:ascii="Times New Roman" w:hAnsi="Times New Roman" w:cs="Times New Roman"/>
                <w:sz w:val="24"/>
                <w:lang w:val="uk-UA"/>
              </w:rPr>
              <w:t xml:space="preserve">109/л, </w:t>
            </w:r>
            <w:proofErr w:type="spellStart"/>
            <w:r>
              <w:rPr>
                <w:rFonts w:ascii="Times New Roman" w:hAnsi="Times New Roman" w:cs="Times New Roman"/>
                <w:sz w:val="24"/>
                <w:lang w:val="uk-UA"/>
              </w:rPr>
              <w:t>Hb</w:t>
            </w:r>
            <w:proofErr w:type="spellEnd"/>
            <w:r>
              <w:rPr>
                <w:rFonts w:ascii="Times New Roman" w:hAnsi="Times New Roman" w:cs="Times New Roman"/>
                <w:sz w:val="24"/>
                <w:lang w:val="uk-UA"/>
              </w:rPr>
              <w:t xml:space="preserve"> ≤2г/л. </w:t>
            </w:r>
          </w:p>
          <w:p w:rsidR="00F97247" w:rsidRDefault="00F97247" w:rsidP="001E4A2B">
            <w:pPr>
              <w:autoSpaceDE w:val="0"/>
              <w:autoSpaceDN w:val="0"/>
              <w:adjustRightInd w:val="0"/>
              <w:spacing w:after="0" w:line="240" w:lineRule="auto"/>
              <w:jc w:val="center"/>
              <w:rPr>
                <w:rFonts w:ascii="Times New Roman" w:hAnsi="Times New Roman" w:cs="Times New Roman"/>
                <w:sz w:val="24"/>
                <w:lang w:val="uk-UA"/>
              </w:rPr>
            </w:pPr>
            <w:r>
              <w:rPr>
                <w:rFonts w:ascii="Times New Roman" w:hAnsi="Times New Roman" w:cs="Times New Roman"/>
                <w:sz w:val="24"/>
                <w:lang w:val="uk-UA"/>
              </w:rPr>
              <w:t>Об’єм реагенту</w:t>
            </w:r>
            <w:r w:rsidRPr="00741CE3">
              <w:rPr>
                <w:rFonts w:ascii="Times New Roman" w:hAnsi="Times New Roman" w:cs="Times New Roman"/>
                <w:sz w:val="24"/>
                <w:lang w:val="uk-UA"/>
              </w:rPr>
              <w:t xml:space="preserve"> не більше</w:t>
            </w:r>
            <w:r>
              <w:rPr>
                <w:rFonts w:ascii="Times New Roman" w:hAnsi="Times New Roman" w:cs="Times New Roman"/>
                <w:sz w:val="24"/>
                <w:lang w:val="uk-UA"/>
              </w:rPr>
              <w:t xml:space="preserve"> 500 </w:t>
            </w:r>
            <w:proofErr w:type="spellStart"/>
            <w:r>
              <w:rPr>
                <w:rFonts w:ascii="Times New Roman" w:hAnsi="Times New Roman" w:cs="Times New Roman"/>
                <w:sz w:val="24"/>
                <w:lang w:val="uk-UA"/>
              </w:rPr>
              <w:t>мл</w:t>
            </w:r>
            <w:proofErr w:type="spellEnd"/>
            <w:r w:rsidRPr="00741CE3">
              <w:rPr>
                <w:rFonts w:ascii="Times New Roman" w:hAnsi="Times New Roman" w:cs="Times New Roman"/>
                <w:sz w:val="24"/>
                <w:lang w:val="uk-UA"/>
              </w:rPr>
              <w:t xml:space="preserve">. </w:t>
            </w:r>
          </w:p>
          <w:p w:rsidR="00F97247" w:rsidRPr="00AB59AC" w:rsidRDefault="00F97247" w:rsidP="001E4A2B">
            <w:pPr>
              <w:spacing w:after="0" w:line="240" w:lineRule="auto"/>
              <w:jc w:val="center"/>
              <w:rPr>
                <w:rFonts w:ascii="Times New Roman" w:hAnsi="Times New Roman" w:cs="Times New Roman"/>
                <w:sz w:val="24"/>
                <w:szCs w:val="24"/>
              </w:rPr>
            </w:pPr>
            <w:r w:rsidRPr="00741CE3">
              <w:rPr>
                <w:rFonts w:ascii="Times New Roman" w:hAnsi="Times New Roman" w:cs="Times New Roman"/>
                <w:sz w:val="24"/>
                <w:lang w:val="uk-UA"/>
              </w:rPr>
              <w:t>Термін придатності 2 роки при температурі зберігання 2-30°С</w:t>
            </w:r>
          </w:p>
        </w:tc>
      </w:tr>
      <w:tr w:rsidR="00F97247" w:rsidRPr="00AB59AC" w:rsidTr="001E4A2B">
        <w:trPr>
          <w:trHeight w:val="513"/>
        </w:trPr>
        <w:tc>
          <w:tcPr>
            <w:tcW w:w="567" w:type="dxa"/>
            <w:tcBorders>
              <w:top w:val="single" w:sz="4" w:space="0" w:color="auto"/>
              <w:left w:val="single" w:sz="4" w:space="0" w:color="auto"/>
              <w:bottom w:val="single" w:sz="4" w:space="0" w:color="auto"/>
              <w:right w:val="single" w:sz="4" w:space="0" w:color="auto"/>
            </w:tcBorders>
            <w:noWrap/>
            <w:vAlign w:val="center"/>
          </w:tcPr>
          <w:p w:rsidR="00F97247" w:rsidRPr="00AB59AC" w:rsidRDefault="00F97247" w:rsidP="001E4A2B">
            <w:pPr>
              <w:spacing w:after="0" w:line="240" w:lineRule="auto"/>
              <w:jc w:val="center"/>
              <w:rPr>
                <w:rFonts w:ascii="Times New Roman" w:hAnsi="Times New Roman" w:cs="Times New Roman"/>
                <w:sz w:val="24"/>
                <w:szCs w:val="24"/>
                <w:lang w:val="uk-UA"/>
              </w:rPr>
            </w:pPr>
            <w:r w:rsidRPr="00AB59AC">
              <w:rPr>
                <w:rFonts w:ascii="Times New Roman" w:hAnsi="Times New Roman" w:cs="Times New Roman"/>
                <w:sz w:val="24"/>
                <w:szCs w:val="24"/>
                <w:lang w:val="uk-UA"/>
              </w:rPr>
              <w:lastRenderedPageBreak/>
              <w:t>3.</w:t>
            </w:r>
          </w:p>
        </w:tc>
        <w:tc>
          <w:tcPr>
            <w:tcW w:w="2127" w:type="dxa"/>
            <w:tcBorders>
              <w:top w:val="single" w:sz="4" w:space="0" w:color="auto"/>
              <w:left w:val="single" w:sz="4" w:space="0" w:color="auto"/>
              <w:bottom w:val="single" w:sz="4" w:space="0" w:color="auto"/>
              <w:right w:val="single" w:sz="4" w:space="0" w:color="auto"/>
            </w:tcBorders>
            <w:vAlign w:val="center"/>
          </w:tcPr>
          <w:p w:rsidR="00F97247" w:rsidRPr="00AB59AC" w:rsidRDefault="00F97247" w:rsidP="001E4A2B">
            <w:pPr>
              <w:tabs>
                <w:tab w:val="left" w:pos="9639"/>
              </w:tabs>
              <w:spacing w:after="0" w:line="240" w:lineRule="auto"/>
              <w:jc w:val="center"/>
              <w:rPr>
                <w:rFonts w:ascii="Times New Roman" w:hAnsi="Times New Roman" w:cs="Times New Roman"/>
                <w:sz w:val="24"/>
                <w:szCs w:val="24"/>
                <w:lang w:val="uk-UA"/>
              </w:rPr>
            </w:pPr>
            <w:r>
              <w:rPr>
                <w:rFonts w:ascii="Times New Roman" w:hAnsi="Times New Roman" w:cs="Times New Roman"/>
                <w:sz w:val="24"/>
                <w:lang w:val="uk-UA"/>
              </w:rPr>
              <w:t>О</w:t>
            </w:r>
            <w:r w:rsidRPr="007B06B9">
              <w:rPr>
                <w:rFonts w:ascii="Times New Roman" w:hAnsi="Times New Roman" w:cs="Times New Roman"/>
                <w:sz w:val="24"/>
                <w:lang w:val="uk-UA"/>
              </w:rPr>
              <w:t xml:space="preserve">чисник ферментативний (50 </w:t>
            </w:r>
            <w:proofErr w:type="spellStart"/>
            <w:r w:rsidRPr="007B06B9">
              <w:rPr>
                <w:rFonts w:ascii="Times New Roman" w:hAnsi="Times New Roman" w:cs="Times New Roman"/>
                <w:sz w:val="24"/>
                <w:lang w:val="uk-UA"/>
              </w:rPr>
              <w:t>мл</w:t>
            </w:r>
            <w:proofErr w:type="spellEnd"/>
            <w:r w:rsidRPr="007B06B9">
              <w:rPr>
                <w:rFonts w:ascii="Times New Roman" w:hAnsi="Times New Roman" w:cs="Times New Roman"/>
                <w:sz w:val="24"/>
                <w:lang w:val="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F97247" w:rsidRPr="00AB59AC" w:rsidRDefault="00F97247" w:rsidP="001E4A2B">
            <w:pPr>
              <w:spacing w:after="6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F97247" w:rsidRPr="00AB59AC" w:rsidRDefault="00F97247" w:rsidP="001E4A2B">
            <w:pPr>
              <w:spacing w:after="6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4394" w:type="dxa"/>
            <w:tcBorders>
              <w:top w:val="single" w:sz="4" w:space="0" w:color="auto"/>
              <w:left w:val="single" w:sz="4" w:space="0" w:color="auto"/>
              <w:bottom w:val="single" w:sz="4" w:space="0" w:color="auto"/>
              <w:right w:val="single" w:sz="4" w:space="0" w:color="auto"/>
            </w:tcBorders>
            <w:vAlign w:val="center"/>
          </w:tcPr>
          <w:p w:rsidR="00F97247" w:rsidRPr="00741CE3" w:rsidRDefault="00F97247" w:rsidP="001E4A2B">
            <w:pPr>
              <w:autoSpaceDE w:val="0"/>
              <w:autoSpaceDN w:val="0"/>
              <w:adjustRightInd w:val="0"/>
              <w:spacing w:after="0" w:line="240" w:lineRule="auto"/>
              <w:jc w:val="center"/>
              <w:rPr>
                <w:rFonts w:ascii="Times New Roman" w:hAnsi="Times New Roman" w:cs="Times New Roman"/>
                <w:sz w:val="24"/>
                <w:lang w:val="uk-UA"/>
              </w:rPr>
            </w:pPr>
            <w:r w:rsidRPr="00741CE3">
              <w:rPr>
                <w:rFonts w:ascii="Times New Roman" w:hAnsi="Times New Roman" w:cs="Times New Roman"/>
                <w:sz w:val="24"/>
                <w:lang w:val="uk-UA"/>
              </w:rPr>
              <w:t xml:space="preserve">Безбарвна рідина яка повинна складатися з таких основних компонентів: </w:t>
            </w:r>
            <w:proofErr w:type="spellStart"/>
            <w:r w:rsidRPr="00741CE3">
              <w:rPr>
                <w:rFonts w:ascii="Times New Roman" w:hAnsi="Times New Roman" w:cs="Times New Roman"/>
                <w:sz w:val="24"/>
                <w:lang w:val="uk-UA"/>
              </w:rPr>
              <w:t>протеаза</w:t>
            </w:r>
            <m:oMath>
              <w:proofErr w:type="spellEnd"/>
              <m:r>
                <w:rPr>
                  <w:rFonts w:ascii="Cambria Math" w:hAnsi="Times New Roman" w:cs="Times New Roman"/>
                  <w:sz w:val="24"/>
                  <w:lang w:val="uk-UA"/>
                </w:rPr>
                <m:t>&lt;5%</m:t>
              </m:r>
            </m:oMath>
            <w:r w:rsidRPr="00741CE3">
              <w:rPr>
                <w:rFonts w:ascii="Times New Roman" w:hAnsi="Times New Roman" w:cs="Times New Roman"/>
                <w:sz w:val="24"/>
                <w:lang w:val="uk-UA"/>
              </w:rPr>
              <w:t>, ліпаза. Розчин повинен мати наступні референсні значення: холоста проба повинна бути не гірше ніж – лейкоцити ≤ 0,2 х 10</w:t>
            </w:r>
            <w:r w:rsidRPr="00741CE3">
              <w:rPr>
                <w:rFonts w:ascii="Times New Roman" w:hAnsi="Times New Roman" w:cs="Times New Roman"/>
                <w:sz w:val="24"/>
                <w:vertAlign w:val="superscript"/>
                <w:lang w:val="uk-UA"/>
              </w:rPr>
              <w:t>9</w:t>
            </w:r>
            <w:r w:rsidRPr="00741CE3">
              <w:rPr>
                <w:rFonts w:ascii="Times New Roman" w:hAnsi="Times New Roman" w:cs="Times New Roman"/>
                <w:sz w:val="24"/>
                <w:lang w:val="uk-UA"/>
              </w:rPr>
              <w:t>/л, еритроцити ≤ 0.02×10</w:t>
            </w:r>
            <w:r w:rsidRPr="00741CE3">
              <w:rPr>
                <w:rFonts w:ascii="Times New Roman" w:hAnsi="Times New Roman" w:cs="Times New Roman"/>
                <w:sz w:val="24"/>
                <w:vertAlign w:val="superscript"/>
                <w:lang w:val="uk-UA"/>
              </w:rPr>
              <w:t>12</w:t>
            </w:r>
            <w:r w:rsidRPr="00741CE3">
              <w:rPr>
                <w:rFonts w:ascii="Times New Roman" w:hAnsi="Times New Roman" w:cs="Times New Roman"/>
                <w:sz w:val="24"/>
                <w:lang w:val="uk-UA"/>
              </w:rPr>
              <w:t xml:space="preserve">/л, </w:t>
            </w:r>
            <w:proofErr w:type="spellStart"/>
            <w:r w:rsidRPr="00741CE3">
              <w:rPr>
                <w:rFonts w:ascii="Times New Roman" w:hAnsi="Times New Roman" w:cs="Times New Roman"/>
                <w:sz w:val="24"/>
                <w:lang w:val="uk-UA"/>
              </w:rPr>
              <w:t>Hb</w:t>
            </w:r>
            <w:proofErr w:type="spellEnd"/>
            <w:r w:rsidRPr="00741CE3">
              <w:rPr>
                <w:rFonts w:ascii="Times New Roman" w:hAnsi="Times New Roman" w:cs="Times New Roman"/>
                <w:sz w:val="24"/>
                <w:lang w:val="uk-UA"/>
              </w:rPr>
              <w:t xml:space="preserve"> ≤ 1г/л</w:t>
            </w:r>
            <w:r w:rsidRPr="00741CE3">
              <w:rPr>
                <w:rFonts w:ascii="Times New Roman" w:eastAsia="MS Gothic" w:hAnsi="Times New Roman" w:cs="Times New Roman"/>
                <w:sz w:val="24"/>
                <w:lang w:val="uk-UA"/>
              </w:rPr>
              <w:t>，</w:t>
            </w:r>
            <w:r w:rsidRPr="00741CE3">
              <w:rPr>
                <w:rFonts w:ascii="Times New Roman" w:hAnsi="Times New Roman" w:cs="Times New Roman"/>
                <w:sz w:val="24"/>
                <w:lang w:val="uk-UA"/>
              </w:rPr>
              <w:t>тромбоцити ≤10×10</w:t>
            </w:r>
            <w:r w:rsidRPr="00741CE3">
              <w:rPr>
                <w:rFonts w:ascii="Times New Roman" w:hAnsi="Times New Roman" w:cs="Times New Roman"/>
                <w:sz w:val="24"/>
                <w:vertAlign w:val="superscript"/>
                <w:lang w:val="uk-UA"/>
              </w:rPr>
              <w:t>9</w:t>
            </w:r>
            <w:r w:rsidRPr="00741CE3">
              <w:rPr>
                <w:rFonts w:ascii="Times New Roman" w:hAnsi="Times New Roman" w:cs="Times New Roman"/>
                <w:sz w:val="24"/>
                <w:lang w:val="uk-UA"/>
              </w:rPr>
              <w:t>/л.</w:t>
            </w:r>
          </w:p>
          <w:p w:rsidR="00F97247" w:rsidRDefault="00F97247" w:rsidP="001E4A2B">
            <w:pPr>
              <w:autoSpaceDE w:val="0"/>
              <w:autoSpaceDN w:val="0"/>
              <w:adjustRightInd w:val="0"/>
              <w:spacing w:after="0" w:line="240" w:lineRule="auto"/>
              <w:jc w:val="center"/>
              <w:rPr>
                <w:rFonts w:ascii="Times New Roman" w:hAnsi="Times New Roman" w:cs="Times New Roman"/>
                <w:sz w:val="24"/>
                <w:lang w:val="uk-UA"/>
              </w:rPr>
            </w:pPr>
            <w:r>
              <w:rPr>
                <w:rFonts w:ascii="Times New Roman" w:hAnsi="Times New Roman" w:cs="Times New Roman"/>
                <w:sz w:val="24"/>
                <w:lang w:val="uk-UA"/>
              </w:rPr>
              <w:t>Об’єм реагенту</w:t>
            </w:r>
            <w:r w:rsidRPr="00741CE3">
              <w:rPr>
                <w:rFonts w:ascii="Times New Roman" w:hAnsi="Times New Roman" w:cs="Times New Roman"/>
                <w:sz w:val="24"/>
                <w:lang w:val="uk-UA"/>
              </w:rPr>
              <w:t xml:space="preserve"> не більше 50 </w:t>
            </w:r>
            <w:proofErr w:type="spellStart"/>
            <w:r w:rsidRPr="00741CE3">
              <w:rPr>
                <w:rFonts w:ascii="Times New Roman" w:hAnsi="Times New Roman" w:cs="Times New Roman"/>
                <w:sz w:val="24"/>
                <w:lang w:val="uk-UA"/>
              </w:rPr>
              <w:t>мл</w:t>
            </w:r>
            <w:proofErr w:type="spellEnd"/>
            <w:r w:rsidRPr="00741CE3">
              <w:rPr>
                <w:rFonts w:ascii="Times New Roman" w:hAnsi="Times New Roman" w:cs="Times New Roman"/>
                <w:sz w:val="24"/>
                <w:lang w:val="uk-UA"/>
              </w:rPr>
              <w:t xml:space="preserve">. </w:t>
            </w:r>
          </w:p>
          <w:p w:rsidR="00F97247" w:rsidRPr="00AB59AC" w:rsidRDefault="00F97247" w:rsidP="001E4A2B">
            <w:pPr>
              <w:spacing w:after="0" w:line="240" w:lineRule="auto"/>
              <w:jc w:val="center"/>
              <w:rPr>
                <w:rFonts w:ascii="Times New Roman" w:hAnsi="Times New Roman" w:cs="Times New Roman"/>
                <w:sz w:val="24"/>
                <w:szCs w:val="24"/>
              </w:rPr>
            </w:pPr>
            <w:r w:rsidRPr="00741CE3">
              <w:rPr>
                <w:rFonts w:ascii="Times New Roman" w:hAnsi="Times New Roman" w:cs="Times New Roman"/>
                <w:sz w:val="24"/>
                <w:lang w:val="uk-UA"/>
              </w:rPr>
              <w:t>Термін придатності 2 роки при температурі зберігання 2-30°С</w:t>
            </w:r>
          </w:p>
        </w:tc>
      </w:tr>
      <w:tr w:rsidR="00F97247" w:rsidRPr="00AB59AC" w:rsidTr="001E4A2B">
        <w:trPr>
          <w:trHeight w:val="513"/>
        </w:trPr>
        <w:tc>
          <w:tcPr>
            <w:tcW w:w="567" w:type="dxa"/>
            <w:tcBorders>
              <w:top w:val="single" w:sz="4" w:space="0" w:color="auto"/>
              <w:left w:val="single" w:sz="4" w:space="0" w:color="auto"/>
              <w:bottom w:val="single" w:sz="4" w:space="0" w:color="auto"/>
              <w:right w:val="single" w:sz="4" w:space="0" w:color="auto"/>
            </w:tcBorders>
            <w:noWrap/>
            <w:vAlign w:val="center"/>
          </w:tcPr>
          <w:p w:rsidR="00F97247" w:rsidRPr="00AB59AC" w:rsidRDefault="00F97247" w:rsidP="001E4A2B">
            <w:pPr>
              <w:spacing w:after="0" w:line="240" w:lineRule="auto"/>
              <w:jc w:val="center"/>
              <w:rPr>
                <w:rFonts w:ascii="Times New Roman" w:hAnsi="Times New Roman" w:cs="Times New Roman"/>
                <w:sz w:val="24"/>
                <w:szCs w:val="24"/>
                <w:lang w:val="uk-UA"/>
              </w:rPr>
            </w:pPr>
            <w:r w:rsidRPr="00AB59AC">
              <w:rPr>
                <w:rFonts w:ascii="Times New Roman" w:hAnsi="Times New Roman" w:cs="Times New Roman"/>
                <w:sz w:val="24"/>
                <w:szCs w:val="24"/>
                <w:lang w:val="uk-UA"/>
              </w:rPr>
              <w:t>4.</w:t>
            </w:r>
          </w:p>
        </w:tc>
        <w:tc>
          <w:tcPr>
            <w:tcW w:w="2127" w:type="dxa"/>
            <w:tcBorders>
              <w:top w:val="single" w:sz="4" w:space="0" w:color="auto"/>
              <w:left w:val="single" w:sz="4" w:space="0" w:color="auto"/>
              <w:bottom w:val="single" w:sz="4" w:space="0" w:color="auto"/>
              <w:right w:val="single" w:sz="4" w:space="0" w:color="auto"/>
            </w:tcBorders>
            <w:vAlign w:val="center"/>
          </w:tcPr>
          <w:p w:rsidR="00F97247" w:rsidRPr="00AB59AC" w:rsidRDefault="00F97247" w:rsidP="001E4A2B">
            <w:pPr>
              <w:tabs>
                <w:tab w:val="left" w:pos="9639"/>
              </w:tabs>
              <w:spacing w:after="0" w:line="240" w:lineRule="auto"/>
              <w:jc w:val="center"/>
              <w:rPr>
                <w:rFonts w:ascii="Times New Roman" w:hAnsi="Times New Roman" w:cs="Times New Roman"/>
                <w:sz w:val="24"/>
                <w:szCs w:val="24"/>
                <w:lang w:val="uk-UA"/>
              </w:rPr>
            </w:pPr>
            <w:r>
              <w:rPr>
                <w:rFonts w:ascii="Times New Roman" w:hAnsi="Times New Roman" w:cs="Times New Roman"/>
                <w:sz w:val="24"/>
                <w:lang w:val="uk-UA"/>
              </w:rPr>
              <w:t>О</w:t>
            </w:r>
            <w:r w:rsidRPr="007B06B9">
              <w:rPr>
                <w:rFonts w:ascii="Times New Roman" w:hAnsi="Times New Roman" w:cs="Times New Roman"/>
                <w:sz w:val="24"/>
                <w:lang w:val="uk-UA"/>
              </w:rPr>
              <w:t xml:space="preserve">чисник для периферичної крові (50 </w:t>
            </w:r>
            <w:proofErr w:type="spellStart"/>
            <w:r w:rsidRPr="007B06B9">
              <w:rPr>
                <w:rFonts w:ascii="Times New Roman" w:hAnsi="Times New Roman" w:cs="Times New Roman"/>
                <w:sz w:val="24"/>
                <w:lang w:val="uk-UA"/>
              </w:rPr>
              <w:t>мл</w:t>
            </w:r>
            <w:proofErr w:type="spellEnd"/>
            <w:r w:rsidRPr="007B06B9">
              <w:rPr>
                <w:rFonts w:ascii="Times New Roman" w:hAnsi="Times New Roman" w:cs="Times New Roman"/>
                <w:sz w:val="24"/>
                <w:lang w:val="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F97247" w:rsidRPr="00AB59AC" w:rsidRDefault="00F97247" w:rsidP="001E4A2B">
            <w:pPr>
              <w:spacing w:after="6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F97247" w:rsidRPr="00C37B37" w:rsidRDefault="00F97247" w:rsidP="001E4A2B">
            <w:pPr>
              <w:spacing w:after="60" w:line="240" w:lineRule="auto"/>
              <w:jc w:val="center"/>
              <w:rPr>
                <w:rFonts w:ascii="Times New Roman" w:hAnsi="Times New Roman" w:cs="Times New Roman"/>
                <w:sz w:val="24"/>
                <w:szCs w:val="24"/>
                <w:lang w:val="uk-UA"/>
              </w:rPr>
            </w:pPr>
            <w:r w:rsidRPr="00C37B37">
              <w:rPr>
                <w:rFonts w:ascii="Times New Roman" w:hAnsi="Times New Roman" w:cs="Times New Roman"/>
                <w:sz w:val="24"/>
                <w:szCs w:val="24"/>
                <w:lang w:val="uk-UA"/>
              </w:rPr>
              <w:t>10</w:t>
            </w:r>
          </w:p>
        </w:tc>
        <w:tc>
          <w:tcPr>
            <w:tcW w:w="4394" w:type="dxa"/>
            <w:tcBorders>
              <w:top w:val="single" w:sz="4" w:space="0" w:color="auto"/>
              <w:left w:val="single" w:sz="4" w:space="0" w:color="auto"/>
              <w:bottom w:val="single" w:sz="4" w:space="0" w:color="auto"/>
              <w:right w:val="single" w:sz="4" w:space="0" w:color="auto"/>
            </w:tcBorders>
            <w:vAlign w:val="center"/>
          </w:tcPr>
          <w:p w:rsidR="00F97247" w:rsidRPr="00C37B37" w:rsidRDefault="00F97247" w:rsidP="001E4A2B">
            <w:pPr>
              <w:autoSpaceDE w:val="0"/>
              <w:autoSpaceDN w:val="0"/>
              <w:adjustRightInd w:val="0"/>
              <w:spacing w:after="0" w:line="240" w:lineRule="auto"/>
              <w:jc w:val="center"/>
              <w:rPr>
                <w:rFonts w:ascii="Times New Roman" w:hAnsi="Times New Roman" w:cs="Times New Roman"/>
                <w:position w:val="1"/>
                <w:sz w:val="24"/>
                <w:szCs w:val="24"/>
                <w:lang w:val="uk-UA"/>
              </w:rPr>
            </w:pPr>
            <w:r w:rsidRPr="00C37B37">
              <w:rPr>
                <w:rFonts w:ascii="Times New Roman" w:hAnsi="Times New Roman" w:cs="Times New Roman"/>
                <w:sz w:val="24"/>
                <w:szCs w:val="24"/>
                <w:lang w:val="uk-UA"/>
              </w:rPr>
              <w:t xml:space="preserve">Безбарвна рідина яка повинна складатися з таких основних компонентів: </w:t>
            </w:r>
            <w:proofErr w:type="spellStart"/>
            <w:r w:rsidRPr="00C37B37">
              <w:rPr>
                <w:rFonts w:ascii="Times New Roman" w:hAnsi="Times New Roman" w:cs="Times New Roman"/>
                <w:position w:val="1"/>
                <w:sz w:val="24"/>
                <w:szCs w:val="24"/>
              </w:rPr>
              <w:t>NaClO</w:t>
            </w:r>
            <w:proofErr w:type="spellEnd"/>
            <w:r w:rsidRPr="00C37B37">
              <w:rPr>
                <w:rFonts w:ascii="Times New Roman" w:hAnsi="Times New Roman" w:cs="Times New Roman"/>
                <w:position w:val="1"/>
                <w:sz w:val="24"/>
                <w:szCs w:val="24"/>
                <w:lang w:val="uk-UA"/>
              </w:rPr>
              <w:t xml:space="preserve">, </w:t>
            </w:r>
            <w:proofErr w:type="spellStart"/>
            <w:r w:rsidRPr="00C37B37">
              <w:rPr>
                <w:rFonts w:ascii="Times New Roman" w:hAnsi="Times New Roman" w:cs="Times New Roman"/>
                <w:position w:val="1"/>
                <w:sz w:val="24"/>
                <w:szCs w:val="24"/>
              </w:rPr>
              <w:t>NaOH</w:t>
            </w:r>
            <w:proofErr w:type="spellEnd"/>
            <w:r w:rsidRPr="00C37B37">
              <w:rPr>
                <w:rFonts w:ascii="Times New Roman" w:hAnsi="Times New Roman" w:cs="Times New Roman"/>
                <w:position w:val="1"/>
                <w:sz w:val="24"/>
                <w:szCs w:val="24"/>
                <w:lang w:val="uk-UA"/>
              </w:rPr>
              <w:t>.</w:t>
            </w:r>
          </w:p>
          <w:p w:rsidR="00F97247" w:rsidRPr="00C37B37" w:rsidRDefault="00F97247" w:rsidP="001E4A2B">
            <w:pPr>
              <w:autoSpaceDE w:val="0"/>
              <w:autoSpaceDN w:val="0"/>
              <w:adjustRightInd w:val="0"/>
              <w:spacing w:after="0" w:line="240" w:lineRule="auto"/>
              <w:jc w:val="center"/>
              <w:rPr>
                <w:rFonts w:ascii="Times New Roman" w:hAnsi="Times New Roman" w:cs="Times New Roman"/>
                <w:sz w:val="24"/>
                <w:szCs w:val="24"/>
                <w:lang w:val="uk-UA"/>
              </w:rPr>
            </w:pPr>
            <w:r w:rsidRPr="00C37B37">
              <w:rPr>
                <w:rFonts w:ascii="Times New Roman" w:hAnsi="Times New Roman" w:cs="Times New Roman"/>
                <w:sz w:val="24"/>
                <w:szCs w:val="24"/>
                <w:lang w:val="uk-UA"/>
              </w:rPr>
              <w:t>Розчин повинен мати наступні референтні значення: холоста проба повинна бути не гірше ніж – лейкоцити ≤ 0,2 х 10</w:t>
            </w:r>
            <w:r w:rsidRPr="00C37B37">
              <w:rPr>
                <w:rFonts w:ascii="Times New Roman" w:hAnsi="Times New Roman" w:cs="Times New Roman"/>
                <w:sz w:val="24"/>
                <w:szCs w:val="24"/>
                <w:vertAlign w:val="superscript"/>
                <w:lang w:val="uk-UA"/>
              </w:rPr>
              <w:t>9</w:t>
            </w:r>
            <w:r w:rsidRPr="00C37B37">
              <w:rPr>
                <w:rFonts w:ascii="Times New Roman" w:hAnsi="Times New Roman" w:cs="Times New Roman"/>
                <w:sz w:val="24"/>
                <w:szCs w:val="24"/>
                <w:lang w:val="uk-UA"/>
              </w:rPr>
              <w:t>/л, еритроцити ≤ 0.02×10</w:t>
            </w:r>
            <w:r w:rsidRPr="00C37B37">
              <w:rPr>
                <w:rFonts w:ascii="Times New Roman" w:hAnsi="Times New Roman" w:cs="Times New Roman"/>
                <w:sz w:val="24"/>
                <w:szCs w:val="24"/>
                <w:vertAlign w:val="superscript"/>
                <w:lang w:val="uk-UA"/>
              </w:rPr>
              <w:t>12</w:t>
            </w:r>
            <w:r w:rsidRPr="00C37B37">
              <w:rPr>
                <w:rFonts w:ascii="Times New Roman" w:hAnsi="Times New Roman" w:cs="Times New Roman"/>
                <w:sz w:val="24"/>
                <w:szCs w:val="24"/>
                <w:lang w:val="uk-UA"/>
              </w:rPr>
              <w:t xml:space="preserve">/л, </w:t>
            </w:r>
            <w:proofErr w:type="spellStart"/>
            <w:r w:rsidRPr="00C37B37">
              <w:rPr>
                <w:rFonts w:ascii="Times New Roman" w:hAnsi="Times New Roman" w:cs="Times New Roman"/>
                <w:sz w:val="24"/>
                <w:szCs w:val="24"/>
                <w:lang w:val="uk-UA"/>
              </w:rPr>
              <w:t>Hb</w:t>
            </w:r>
            <w:proofErr w:type="spellEnd"/>
            <w:r w:rsidRPr="00C37B37">
              <w:rPr>
                <w:rFonts w:ascii="Times New Roman" w:hAnsi="Times New Roman" w:cs="Times New Roman"/>
                <w:sz w:val="24"/>
                <w:szCs w:val="24"/>
                <w:lang w:val="uk-UA"/>
              </w:rPr>
              <w:t xml:space="preserve"> ≤ 1г/л</w:t>
            </w:r>
            <w:r w:rsidRPr="00C37B37">
              <w:rPr>
                <w:rFonts w:ascii="Times New Roman" w:eastAsia="MS Gothic" w:hAnsi="Times New Roman" w:cs="Times New Roman"/>
                <w:sz w:val="24"/>
                <w:szCs w:val="24"/>
                <w:lang w:val="uk-UA"/>
              </w:rPr>
              <w:t xml:space="preserve">, </w:t>
            </w:r>
            <w:r w:rsidRPr="00C37B37">
              <w:rPr>
                <w:rFonts w:ascii="Times New Roman" w:hAnsi="Times New Roman" w:cs="Times New Roman"/>
                <w:sz w:val="24"/>
                <w:szCs w:val="24"/>
                <w:lang w:val="uk-UA"/>
              </w:rPr>
              <w:t>тромбоцити ≤10×10</w:t>
            </w:r>
            <w:r w:rsidRPr="00C37B37">
              <w:rPr>
                <w:rFonts w:ascii="Times New Roman" w:hAnsi="Times New Roman" w:cs="Times New Roman"/>
                <w:sz w:val="24"/>
                <w:szCs w:val="24"/>
                <w:vertAlign w:val="superscript"/>
                <w:lang w:val="uk-UA"/>
              </w:rPr>
              <w:t>9</w:t>
            </w:r>
            <w:r w:rsidRPr="00C37B37">
              <w:rPr>
                <w:rFonts w:ascii="Times New Roman" w:hAnsi="Times New Roman" w:cs="Times New Roman"/>
                <w:sz w:val="24"/>
                <w:szCs w:val="24"/>
                <w:lang w:val="uk-UA"/>
              </w:rPr>
              <w:t>/л.</w:t>
            </w:r>
          </w:p>
          <w:p w:rsidR="00F97247" w:rsidRPr="00C37B37" w:rsidRDefault="00F97247" w:rsidP="001E4A2B">
            <w:pPr>
              <w:autoSpaceDE w:val="0"/>
              <w:autoSpaceDN w:val="0"/>
              <w:adjustRightInd w:val="0"/>
              <w:spacing w:after="0" w:line="240" w:lineRule="auto"/>
              <w:jc w:val="center"/>
              <w:rPr>
                <w:rFonts w:ascii="Times New Roman" w:hAnsi="Times New Roman" w:cs="Times New Roman"/>
                <w:sz w:val="24"/>
                <w:szCs w:val="24"/>
                <w:lang w:val="uk-UA"/>
              </w:rPr>
            </w:pPr>
            <w:r w:rsidRPr="00C37B37">
              <w:rPr>
                <w:rFonts w:ascii="Times New Roman" w:hAnsi="Times New Roman" w:cs="Times New Roman"/>
                <w:sz w:val="24"/>
                <w:szCs w:val="24"/>
                <w:lang w:val="uk-UA"/>
              </w:rPr>
              <w:t xml:space="preserve">Об’єм реагентів не більше 50 </w:t>
            </w:r>
            <w:proofErr w:type="spellStart"/>
            <w:r w:rsidRPr="00C37B37">
              <w:rPr>
                <w:rFonts w:ascii="Times New Roman" w:hAnsi="Times New Roman" w:cs="Times New Roman"/>
                <w:sz w:val="24"/>
                <w:szCs w:val="24"/>
                <w:lang w:val="uk-UA"/>
              </w:rPr>
              <w:t>мл</w:t>
            </w:r>
            <w:proofErr w:type="spellEnd"/>
            <w:r w:rsidRPr="00C37B37">
              <w:rPr>
                <w:rFonts w:ascii="Times New Roman" w:hAnsi="Times New Roman" w:cs="Times New Roman"/>
                <w:sz w:val="24"/>
                <w:szCs w:val="24"/>
                <w:lang w:val="uk-UA"/>
              </w:rPr>
              <w:t>.</w:t>
            </w:r>
          </w:p>
          <w:p w:rsidR="00F97247" w:rsidRPr="00C37B37" w:rsidRDefault="00F97247" w:rsidP="001E4A2B">
            <w:pPr>
              <w:spacing w:after="0" w:line="240" w:lineRule="auto"/>
              <w:jc w:val="center"/>
              <w:rPr>
                <w:rFonts w:ascii="Times New Roman" w:hAnsi="Times New Roman" w:cs="Times New Roman"/>
                <w:sz w:val="24"/>
                <w:szCs w:val="24"/>
              </w:rPr>
            </w:pPr>
            <w:r w:rsidRPr="00C37B37">
              <w:rPr>
                <w:rFonts w:ascii="Times New Roman" w:hAnsi="Times New Roman" w:cs="Times New Roman"/>
                <w:sz w:val="24"/>
                <w:szCs w:val="24"/>
                <w:lang w:val="uk-UA"/>
              </w:rPr>
              <w:t>Термін придатності 2 роки при температурі зберігання 2-30°С</w:t>
            </w:r>
          </w:p>
        </w:tc>
      </w:tr>
      <w:tr w:rsidR="00C37B37" w:rsidRPr="00AB59AC" w:rsidTr="001E4A2B">
        <w:trPr>
          <w:trHeight w:val="513"/>
        </w:trPr>
        <w:tc>
          <w:tcPr>
            <w:tcW w:w="567" w:type="dxa"/>
            <w:tcBorders>
              <w:top w:val="single" w:sz="4" w:space="0" w:color="auto"/>
              <w:left w:val="single" w:sz="4" w:space="0" w:color="auto"/>
              <w:bottom w:val="single" w:sz="4" w:space="0" w:color="auto"/>
              <w:right w:val="single" w:sz="4" w:space="0" w:color="auto"/>
            </w:tcBorders>
            <w:noWrap/>
            <w:vAlign w:val="center"/>
          </w:tcPr>
          <w:p w:rsidR="00C37B37" w:rsidRPr="00AB59AC" w:rsidRDefault="00C37B37" w:rsidP="001E4A2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127" w:type="dxa"/>
            <w:tcBorders>
              <w:top w:val="single" w:sz="4" w:space="0" w:color="auto"/>
              <w:left w:val="single" w:sz="4" w:space="0" w:color="auto"/>
              <w:bottom w:val="single" w:sz="4" w:space="0" w:color="auto"/>
              <w:right w:val="single" w:sz="4" w:space="0" w:color="auto"/>
            </w:tcBorders>
            <w:vAlign w:val="center"/>
          </w:tcPr>
          <w:p w:rsidR="00C37B37" w:rsidRPr="00AB59AC" w:rsidRDefault="00C37B37" w:rsidP="001E4A2B">
            <w:pPr>
              <w:tabs>
                <w:tab w:val="left" w:pos="9639"/>
              </w:tabs>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lang w:val="uk-UA"/>
              </w:rPr>
              <w:t>Контрольна кров /к</w:t>
            </w:r>
            <w:r w:rsidRPr="00FF2C7D">
              <w:rPr>
                <w:rFonts w:ascii="Times New Roman" w:eastAsia="Times New Roman" w:hAnsi="Times New Roman" w:cs="Times New Roman"/>
                <w:sz w:val="24"/>
                <w:lang w:val="uk-UA"/>
              </w:rPr>
              <w:t xml:space="preserve">онтрольний матеріал CBC-3D, 2.0 </w:t>
            </w:r>
            <w:proofErr w:type="spellStart"/>
            <w:r w:rsidRPr="00FF2C7D">
              <w:rPr>
                <w:rFonts w:ascii="Times New Roman" w:eastAsia="Times New Roman" w:hAnsi="Times New Roman" w:cs="Times New Roman"/>
                <w:sz w:val="24"/>
                <w:lang w:val="uk-UA"/>
              </w:rPr>
              <w:t>мл</w:t>
            </w:r>
            <w:proofErr w:type="spellEnd"/>
            <w:r w:rsidRPr="00FF2C7D">
              <w:rPr>
                <w:rFonts w:ascii="Times New Roman" w:eastAsia="Times New Roman" w:hAnsi="Times New Roman" w:cs="Times New Roman"/>
                <w:sz w:val="24"/>
                <w:lang w:val="uk-UA"/>
              </w:rPr>
              <w:t>, нормальний рівень</w:t>
            </w:r>
          </w:p>
        </w:tc>
        <w:tc>
          <w:tcPr>
            <w:tcW w:w="1418" w:type="dxa"/>
            <w:tcBorders>
              <w:top w:val="single" w:sz="4" w:space="0" w:color="auto"/>
              <w:left w:val="single" w:sz="4" w:space="0" w:color="auto"/>
              <w:bottom w:val="single" w:sz="4" w:space="0" w:color="auto"/>
              <w:right w:val="single" w:sz="4" w:space="0" w:color="auto"/>
            </w:tcBorders>
            <w:vAlign w:val="center"/>
          </w:tcPr>
          <w:p w:rsidR="00C37B37" w:rsidRDefault="00C37B37" w:rsidP="001E4A2B">
            <w:pPr>
              <w:spacing w:after="6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C37B37" w:rsidRPr="00C37B37" w:rsidRDefault="00C37B37" w:rsidP="001E4A2B">
            <w:pPr>
              <w:spacing w:after="60" w:line="240" w:lineRule="auto"/>
              <w:jc w:val="center"/>
              <w:rPr>
                <w:rFonts w:ascii="Times New Roman" w:hAnsi="Times New Roman" w:cs="Times New Roman"/>
                <w:sz w:val="24"/>
                <w:szCs w:val="24"/>
                <w:lang w:val="uk-UA"/>
              </w:rPr>
            </w:pPr>
            <w:r w:rsidRPr="00C37B37">
              <w:rPr>
                <w:rFonts w:ascii="Times New Roman" w:hAnsi="Times New Roman" w:cs="Times New Roman"/>
                <w:sz w:val="24"/>
                <w:szCs w:val="24"/>
                <w:lang w:val="uk-UA"/>
              </w:rPr>
              <w:t>4</w:t>
            </w:r>
          </w:p>
        </w:tc>
        <w:tc>
          <w:tcPr>
            <w:tcW w:w="4394" w:type="dxa"/>
            <w:tcBorders>
              <w:top w:val="single" w:sz="4" w:space="0" w:color="auto"/>
              <w:left w:val="single" w:sz="4" w:space="0" w:color="auto"/>
              <w:bottom w:val="single" w:sz="4" w:space="0" w:color="auto"/>
              <w:right w:val="single" w:sz="4" w:space="0" w:color="auto"/>
            </w:tcBorders>
            <w:vAlign w:val="center"/>
          </w:tcPr>
          <w:p w:rsidR="00C37B37" w:rsidRPr="00C37B37" w:rsidRDefault="00C37B37" w:rsidP="001E4A2B">
            <w:pPr>
              <w:spacing w:after="0" w:line="240" w:lineRule="auto"/>
              <w:jc w:val="center"/>
              <w:rPr>
                <w:rFonts w:ascii="Times New Roman" w:hAnsi="Times New Roman" w:cs="Times New Roman"/>
                <w:sz w:val="24"/>
                <w:szCs w:val="24"/>
                <w:lang w:val="uk-UA"/>
              </w:rPr>
            </w:pPr>
            <w:r w:rsidRPr="00C37B37">
              <w:rPr>
                <w:rFonts w:ascii="Times New Roman" w:hAnsi="Times New Roman" w:cs="Times New Roman"/>
                <w:sz w:val="24"/>
                <w:szCs w:val="24"/>
                <w:lang w:val="uk-UA"/>
              </w:rPr>
              <w:t xml:space="preserve">Контрольний матеріал повинен бути виготовлений на основі людської крові та призначений для проведення контролю відтворюваності на гематологічних аналізаторах серії RT-7600S із диференціацією лейкоцитів на 3 </w:t>
            </w:r>
            <w:proofErr w:type="spellStart"/>
            <w:r w:rsidRPr="00C37B37">
              <w:rPr>
                <w:rFonts w:ascii="Times New Roman" w:hAnsi="Times New Roman" w:cs="Times New Roman"/>
                <w:sz w:val="24"/>
                <w:szCs w:val="24"/>
                <w:lang w:val="uk-UA"/>
              </w:rPr>
              <w:t>субпопуляції</w:t>
            </w:r>
            <w:proofErr w:type="spellEnd"/>
            <w:r w:rsidRPr="00C37B37">
              <w:rPr>
                <w:rFonts w:ascii="Times New Roman" w:hAnsi="Times New Roman" w:cs="Times New Roman"/>
                <w:sz w:val="24"/>
                <w:szCs w:val="24"/>
                <w:lang w:val="uk-UA"/>
              </w:rPr>
              <w:t>.</w:t>
            </w:r>
          </w:p>
          <w:p w:rsidR="00C37B37" w:rsidRPr="00C37B37" w:rsidRDefault="00C37B37" w:rsidP="00C37B37">
            <w:pPr>
              <w:spacing w:after="0" w:line="240" w:lineRule="auto"/>
              <w:jc w:val="center"/>
              <w:rPr>
                <w:rFonts w:ascii="Times New Roman" w:hAnsi="Times New Roman" w:cs="Times New Roman"/>
                <w:sz w:val="24"/>
                <w:szCs w:val="24"/>
                <w:lang w:val="uk-UA"/>
              </w:rPr>
            </w:pPr>
            <w:r w:rsidRPr="00C37B37">
              <w:rPr>
                <w:rFonts w:ascii="Times New Roman" w:hAnsi="Times New Roman" w:cs="Times New Roman"/>
                <w:sz w:val="24"/>
                <w:szCs w:val="24"/>
                <w:lang w:val="uk-UA"/>
              </w:rPr>
              <w:t>Паспорт з  цільовими значеннями та контрольними межами показників для аналізаторів різних виробників (включно</w:t>
            </w:r>
            <w:r w:rsidRPr="00C37B37">
              <w:rPr>
                <w:rStyle w:val="a5"/>
                <w:rFonts w:ascii="Times New Roman" w:hAnsi="Times New Roman" w:cs="Times New Roman"/>
                <w:i w:val="0"/>
                <w:color w:val="000000" w:themeColor="text1"/>
                <w:sz w:val="24"/>
                <w:szCs w:val="24"/>
                <w:shd w:val="clear" w:color="auto" w:fill="FFFFFF"/>
                <w:lang w:val="uk-UA"/>
              </w:rPr>
              <w:t xml:space="preserve"> </w:t>
            </w:r>
            <w:proofErr w:type="spellStart"/>
            <w:r w:rsidRPr="00C37B37">
              <w:rPr>
                <w:rStyle w:val="a5"/>
                <w:rFonts w:ascii="Times New Roman" w:hAnsi="Times New Roman" w:cs="Times New Roman"/>
                <w:i w:val="0"/>
                <w:color w:val="000000" w:themeColor="text1"/>
                <w:sz w:val="24"/>
                <w:szCs w:val="24"/>
                <w:shd w:val="clear" w:color="auto" w:fill="FFFFFF"/>
                <w:lang w:val="uk-UA"/>
              </w:rPr>
              <w:t>КТ</w:t>
            </w:r>
            <w:proofErr w:type="spellEnd"/>
            <w:r w:rsidRPr="00C37B37">
              <w:rPr>
                <w:rStyle w:val="a5"/>
                <w:rFonts w:ascii="Times New Roman" w:hAnsi="Times New Roman" w:cs="Times New Roman"/>
                <w:i w:val="0"/>
                <w:color w:val="000000" w:themeColor="text1"/>
                <w:sz w:val="24"/>
                <w:szCs w:val="24"/>
                <w:shd w:val="clear" w:color="auto" w:fill="FFFFFF"/>
                <w:lang w:val="uk-UA"/>
              </w:rPr>
              <w:t>-6300</w:t>
            </w:r>
            <w:r w:rsidRPr="00C37B37">
              <w:rPr>
                <w:rFonts w:ascii="Times New Roman" w:hAnsi="Times New Roman" w:cs="Times New Roman"/>
                <w:sz w:val="24"/>
                <w:szCs w:val="24"/>
                <w:lang w:val="uk-UA"/>
              </w:rPr>
              <w:t>) повинен бути в наявності.</w:t>
            </w:r>
          </w:p>
        </w:tc>
      </w:tr>
    </w:tbl>
    <w:p w:rsidR="00F97247" w:rsidRDefault="00F97247" w:rsidP="00FC1696">
      <w:pPr>
        <w:spacing w:after="0" w:line="240" w:lineRule="auto"/>
        <w:ind w:firstLine="709"/>
        <w:jc w:val="both"/>
        <w:rPr>
          <w:rFonts w:ascii="Times New Roman" w:hAnsi="Times New Roman" w:cs="Times New Roman"/>
          <w:color w:val="000000" w:themeColor="text1"/>
          <w:sz w:val="24"/>
          <w:szCs w:val="24"/>
          <w:lang w:val="uk-UA"/>
        </w:rPr>
      </w:pPr>
    </w:p>
    <w:p w:rsidR="00F84945" w:rsidRDefault="00F84945" w:rsidP="00F84945">
      <w:pPr>
        <w:pStyle w:val="a3"/>
        <w:spacing w:before="0" w:beforeAutospacing="0" w:after="0" w:afterAutospacing="0"/>
        <w:ind w:firstLine="709"/>
        <w:rPr>
          <w:i/>
          <w:szCs w:val="24"/>
          <w:lang w:val="uk-UA"/>
        </w:rPr>
      </w:pPr>
      <w:r w:rsidRPr="00FC1696">
        <w:rPr>
          <w:b/>
          <w:bCs/>
          <w:i/>
          <w:szCs w:val="24"/>
          <w:lang w:val="uk-UA"/>
        </w:rPr>
        <w:t>Примітки:</w:t>
      </w:r>
      <w:r w:rsidRPr="00FC1696">
        <w:rPr>
          <w:i/>
          <w:szCs w:val="24"/>
          <w:lang w:val="uk-UA"/>
        </w:rPr>
        <w:t xml:space="preserve"> </w:t>
      </w:r>
    </w:p>
    <w:p w:rsidR="00F84945" w:rsidRPr="00F84945" w:rsidRDefault="00F84945" w:rsidP="00F84945">
      <w:pPr>
        <w:spacing w:after="0" w:line="240" w:lineRule="auto"/>
        <w:ind w:firstLine="709"/>
        <w:jc w:val="both"/>
        <w:rPr>
          <w:rFonts w:ascii="Times New Roman" w:hAnsi="Times New Roman" w:cs="Times New Roman"/>
          <w:iCs/>
          <w:color w:val="000000" w:themeColor="text1"/>
          <w:sz w:val="24"/>
          <w:szCs w:val="24"/>
          <w:shd w:val="clear" w:color="auto" w:fill="FFFFFF"/>
          <w:lang w:val="uk-UA"/>
        </w:rPr>
      </w:pPr>
      <w:r w:rsidRPr="00A7097D">
        <w:rPr>
          <w:rFonts w:eastAsia="Times New Roman"/>
          <w:i/>
          <w:szCs w:val="24"/>
          <w:lang w:val="uk-UA"/>
        </w:rPr>
        <w:t xml:space="preserve">- </w:t>
      </w:r>
      <w:r w:rsidRPr="00CD7F9E">
        <w:rPr>
          <w:rFonts w:ascii="Times New Roman" w:hAnsi="Times New Roman" w:cs="Times New Roman"/>
          <w:i/>
          <w:color w:val="000000"/>
          <w:sz w:val="24"/>
          <w:szCs w:val="24"/>
          <w:shd w:val="clear" w:color="auto" w:fill="FDFEFD"/>
          <w:lang w:val="uk-UA"/>
        </w:rPr>
        <w:t xml:space="preserve">предметом закупівлі є </w:t>
      </w:r>
      <w:r>
        <w:rPr>
          <w:rFonts w:ascii="Times New Roman" w:hAnsi="Times New Roman" w:cs="Times New Roman"/>
          <w:i/>
          <w:color w:val="000000"/>
          <w:sz w:val="24"/>
          <w:szCs w:val="24"/>
          <w:shd w:val="clear" w:color="auto" w:fill="FDFEFD"/>
          <w:lang w:val="uk-UA"/>
        </w:rPr>
        <w:t xml:space="preserve">реактиви </w:t>
      </w:r>
      <w:r w:rsidRPr="00CD7F9E">
        <w:rPr>
          <w:rFonts w:ascii="Times New Roman" w:hAnsi="Times New Roman" w:cs="Times New Roman"/>
          <w:i/>
          <w:color w:val="000000"/>
          <w:sz w:val="24"/>
          <w:szCs w:val="24"/>
          <w:shd w:val="clear" w:color="auto" w:fill="FDFEFD"/>
          <w:lang w:val="uk-UA"/>
        </w:rPr>
        <w:t xml:space="preserve"> до наявного </w:t>
      </w:r>
      <w:r w:rsidRPr="00CD7F9E">
        <w:rPr>
          <w:rStyle w:val="a5"/>
          <w:rFonts w:ascii="Times New Roman" w:hAnsi="Times New Roman" w:cs="Times New Roman"/>
          <w:color w:val="000000" w:themeColor="text1"/>
          <w:sz w:val="24"/>
          <w:szCs w:val="24"/>
          <w:shd w:val="clear" w:color="auto" w:fill="FFFFFF"/>
          <w:lang w:val="uk-UA"/>
        </w:rPr>
        <w:t xml:space="preserve">автоматичного гематологічного аналізатора </w:t>
      </w:r>
      <w:proofErr w:type="spellStart"/>
      <w:r w:rsidRPr="00CD7F9E">
        <w:rPr>
          <w:rStyle w:val="a5"/>
          <w:rFonts w:ascii="Times New Roman" w:hAnsi="Times New Roman" w:cs="Times New Roman"/>
          <w:color w:val="000000" w:themeColor="text1"/>
          <w:sz w:val="24"/>
          <w:szCs w:val="24"/>
          <w:shd w:val="clear" w:color="auto" w:fill="FFFFFF"/>
          <w:lang w:val="uk-UA"/>
        </w:rPr>
        <w:t>КТ</w:t>
      </w:r>
      <w:proofErr w:type="spellEnd"/>
      <w:r w:rsidRPr="00CD7F9E">
        <w:rPr>
          <w:rStyle w:val="a5"/>
          <w:rFonts w:ascii="Times New Roman" w:hAnsi="Times New Roman" w:cs="Times New Roman"/>
          <w:color w:val="000000" w:themeColor="text1"/>
          <w:sz w:val="24"/>
          <w:szCs w:val="24"/>
          <w:shd w:val="clear" w:color="auto" w:fill="FFFFFF"/>
          <w:lang w:val="uk-UA"/>
        </w:rPr>
        <w:t>-6300 у</w:t>
      </w:r>
      <w:r w:rsidRPr="00CD7F9E">
        <w:rPr>
          <w:rStyle w:val="a5"/>
          <w:rFonts w:ascii="Times New Roman" w:hAnsi="Times New Roman" w:cs="Times New Roman"/>
          <w:i w:val="0"/>
          <w:color w:val="000000" w:themeColor="text1"/>
          <w:sz w:val="24"/>
          <w:szCs w:val="24"/>
          <w:shd w:val="clear" w:color="auto" w:fill="FFFFFF"/>
          <w:lang w:val="uk-UA"/>
        </w:rPr>
        <w:t xml:space="preserve"> </w:t>
      </w:r>
      <w:r w:rsidRPr="00CD7F9E">
        <w:rPr>
          <w:rFonts w:ascii="Times New Roman" w:hAnsi="Times New Roman" w:cs="Times New Roman"/>
          <w:i/>
          <w:color w:val="000000"/>
          <w:sz w:val="24"/>
          <w:szCs w:val="24"/>
          <w:lang w:val="uk-UA"/>
        </w:rPr>
        <w:t xml:space="preserve">КОМУНАЛЬНОГО НЕКОМЕРЦІЙНОГО ПІДПРИЄМСТВА "ЦЕНТР ПЕРВИННОЇ МЕДИКО-САНІТАРНОЇ ДОПОМОГИ №3 М. ВІННИЦІ". Так, даний аналізатор щоденно та повноцінно застосовується у роботі </w:t>
      </w:r>
      <w:r w:rsidRPr="00CD7F9E">
        <w:rPr>
          <w:rFonts w:ascii="Times New Roman" w:hAnsi="Times New Roman" w:cs="Times New Roman"/>
          <w:i/>
          <w:sz w:val="24"/>
          <w:szCs w:val="24"/>
          <w:lang w:val="uk-UA"/>
        </w:rPr>
        <w:t xml:space="preserve">клініко-діагностичної лабораторії </w:t>
      </w:r>
      <w:r w:rsidRPr="00CD7F9E">
        <w:rPr>
          <w:rFonts w:ascii="Times New Roman" w:hAnsi="Times New Roman" w:cs="Times New Roman"/>
          <w:i/>
          <w:color w:val="000000"/>
          <w:sz w:val="24"/>
          <w:szCs w:val="24"/>
          <w:lang w:val="uk-UA"/>
        </w:rPr>
        <w:t xml:space="preserve">КОМУНАЛЬНОГО НЕКОМЕРЦІЙНОГО ПІДПРИЄМСТВА "ЦЕНТР ПЕРВИННОЇ МЕДИКО-САНІТАРНОЇ ДОПОМОГИ №3 М. ВІННИЦІ", </w:t>
      </w:r>
      <w:r w:rsidRPr="00CD7F9E">
        <w:rPr>
          <w:rStyle w:val="a5"/>
          <w:rFonts w:ascii="Times New Roman" w:hAnsi="Times New Roman" w:cs="Times New Roman"/>
          <w:color w:val="000000" w:themeColor="text1"/>
          <w:sz w:val="24"/>
          <w:szCs w:val="24"/>
          <w:shd w:val="clear" w:color="auto" w:fill="FFFFFF"/>
          <w:lang w:val="uk-UA"/>
        </w:rPr>
        <w:t>тому</w:t>
      </w:r>
      <w:r w:rsidRPr="00CD7F9E">
        <w:rPr>
          <w:rStyle w:val="a5"/>
          <w:rFonts w:ascii="Times New Roman" w:hAnsi="Times New Roman" w:cs="Times New Roman"/>
          <w:i w:val="0"/>
          <w:color w:val="000000" w:themeColor="text1"/>
          <w:sz w:val="24"/>
          <w:szCs w:val="24"/>
          <w:shd w:val="clear" w:color="auto" w:fill="FFFFFF"/>
          <w:lang w:val="uk-UA"/>
        </w:rPr>
        <w:t xml:space="preserve"> </w:t>
      </w:r>
      <w:r w:rsidRPr="00CD7F9E">
        <w:rPr>
          <w:rFonts w:ascii="Times New Roman" w:hAnsi="Times New Roman" w:cs="Times New Roman"/>
          <w:i/>
          <w:color w:val="000000"/>
          <w:sz w:val="24"/>
          <w:szCs w:val="24"/>
          <w:shd w:val="clear" w:color="auto" w:fill="FDFEFD"/>
          <w:lang w:val="uk-UA"/>
        </w:rPr>
        <w:t xml:space="preserve">без </w:t>
      </w:r>
      <w:r>
        <w:rPr>
          <w:rFonts w:ascii="Times New Roman" w:hAnsi="Times New Roman" w:cs="Times New Roman"/>
          <w:i/>
          <w:color w:val="000000"/>
          <w:sz w:val="24"/>
          <w:szCs w:val="24"/>
          <w:shd w:val="clear" w:color="auto" w:fill="FDFEFD"/>
          <w:lang w:val="uk-UA"/>
        </w:rPr>
        <w:t xml:space="preserve">таких </w:t>
      </w:r>
      <w:r>
        <w:rPr>
          <w:rFonts w:ascii="Times New Roman" w:hAnsi="Times New Roman" w:cs="Times New Roman"/>
          <w:i/>
          <w:color w:val="000000"/>
          <w:sz w:val="24"/>
          <w:szCs w:val="24"/>
          <w:shd w:val="clear" w:color="auto" w:fill="FDFEFD"/>
          <w:lang w:val="uk-UA"/>
        </w:rPr>
        <w:lastRenderedPageBreak/>
        <w:t xml:space="preserve">реактивів </w:t>
      </w:r>
      <w:r w:rsidRPr="00CD7F9E">
        <w:rPr>
          <w:rFonts w:ascii="Times New Roman" w:hAnsi="Times New Roman" w:cs="Times New Roman"/>
          <w:i/>
          <w:color w:val="000000"/>
          <w:sz w:val="24"/>
          <w:szCs w:val="24"/>
          <w:shd w:val="clear" w:color="auto" w:fill="FDFEFD"/>
          <w:lang w:val="uk-UA"/>
        </w:rPr>
        <w:t>автоматичний гематологічний аналізатор</w:t>
      </w:r>
      <w:r w:rsidRPr="00CD7F9E">
        <w:rPr>
          <w:rStyle w:val="a5"/>
          <w:rFonts w:ascii="Times New Roman" w:hAnsi="Times New Roman" w:cs="Times New Roman"/>
          <w:color w:val="000000" w:themeColor="text1"/>
          <w:sz w:val="24"/>
          <w:szCs w:val="24"/>
          <w:shd w:val="clear" w:color="auto" w:fill="FFFFFF"/>
          <w:lang w:val="uk-UA"/>
        </w:rPr>
        <w:t xml:space="preserve"> </w:t>
      </w:r>
      <w:proofErr w:type="spellStart"/>
      <w:r w:rsidRPr="00CD7F9E">
        <w:rPr>
          <w:rStyle w:val="a5"/>
          <w:rFonts w:ascii="Times New Roman" w:hAnsi="Times New Roman" w:cs="Times New Roman"/>
          <w:color w:val="000000" w:themeColor="text1"/>
          <w:sz w:val="24"/>
          <w:szCs w:val="24"/>
          <w:shd w:val="clear" w:color="auto" w:fill="FFFFFF"/>
          <w:lang w:val="uk-UA"/>
        </w:rPr>
        <w:t>КТ</w:t>
      </w:r>
      <w:proofErr w:type="spellEnd"/>
      <w:r w:rsidRPr="00CD7F9E">
        <w:rPr>
          <w:rStyle w:val="a5"/>
          <w:rFonts w:ascii="Times New Roman" w:hAnsi="Times New Roman" w:cs="Times New Roman"/>
          <w:color w:val="000000" w:themeColor="text1"/>
          <w:sz w:val="24"/>
          <w:szCs w:val="24"/>
          <w:shd w:val="clear" w:color="auto" w:fill="FFFFFF"/>
          <w:lang w:val="uk-UA"/>
        </w:rPr>
        <w:t>-6300 не буде повноцінно функціонувати</w:t>
      </w:r>
      <w:r>
        <w:rPr>
          <w:rStyle w:val="a5"/>
          <w:rFonts w:ascii="Times New Roman" w:hAnsi="Times New Roman" w:cs="Times New Roman"/>
          <w:color w:val="000000" w:themeColor="text1"/>
          <w:sz w:val="24"/>
          <w:szCs w:val="24"/>
          <w:shd w:val="clear" w:color="auto" w:fill="FFFFFF"/>
          <w:lang w:val="uk-UA"/>
        </w:rPr>
        <w:t>;</w:t>
      </w:r>
    </w:p>
    <w:p w:rsidR="00F84945" w:rsidRDefault="00F84945" w:rsidP="00F84945">
      <w:pPr>
        <w:pStyle w:val="a3"/>
        <w:spacing w:before="0" w:beforeAutospacing="0" w:after="0" w:afterAutospacing="0"/>
        <w:ind w:firstLine="709"/>
        <w:jc w:val="both"/>
        <w:rPr>
          <w:rFonts w:eastAsia="Times New Roman"/>
          <w:i/>
          <w:szCs w:val="24"/>
          <w:lang w:val="uk-UA"/>
        </w:rPr>
      </w:pPr>
      <w:r>
        <w:rPr>
          <w:rFonts w:eastAsia="Times New Roman"/>
          <w:i/>
          <w:szCs w:val="24"/>
          <w:lang w:val="uk-UA"/>
        </w:rPr>
        <w:t>- у</w:t>
      </w:r>
      <w:r w:rsidRPr="00A7097D">
        <w:rPr>
          <w:rFonts w:eastAsia="Times New Roman"/>
          <w:i/>
          <w:szCs w:val="24"/>
          <w:lang w:val="uk-UA"/>
        </w:rPr>
        <w:t xml:space="preserve">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w:t>
      </w:r>
      <w:r>
        <w:rPr>
          <w:rFonts w:eastAsia="Times New Roman"/>
          <w:i/>
          <w:szCs w:val="24"/>
          <w:lang w:val="uk-UA"/>
        </w:rPr>
        <w:t xml:space="preserve">сіб виробництва, вважати вираз </w:t>
      </w:r>
      <w:r w:rsidRPr="00A7097D">
        <w:rPr>
          <w:rFonts w:eastAsia="Times New Roman"/>
          <w:i/>
          <w:szCs w:val="24"/>
          <w:lang w:val="uk-UA"/>
        </w:rPr>
        <w:t>«або еквівалент»;</w:t>
      </w:r>
    </w:p>
    <w:p w:rsidR="00F84945" w:rsidRDefault="00F84945" w:rsidP="00F84945">
      <w:pPr>
        <w:pStyle w:val="a3"/>
        <w:spacing w:before="0" w:beforeAutospacing="0" w:after="0" w:afterAutospacing="0"/>
        <w:ind w:firstLine="709"/>
        <w:jc w:val="both"/>
        <w:rPr>
          <w:i/>
          <w:iCs/>
          <w:szCs w:val="24"/>
          <w:shd w:val="clear" w:color="auto" w:fill="FFFFFF"/>
          <w:lang w:val="uk-UA"/>
        </w:rPr>
      </w:pPr>
      <w:r w:rsidRPr="00A7097D">
        <w:rPr>
          <w:rFonts w:eastAsia="Times New Roman"/>
          <w:i/>
          <w:szCs w:val="24"/>
          <w:lang w:val="uk-UA"/>
        </w:rPr>
        <w:t xml:space="preserve">- </w:t>
      </w:r>
      <w:r>
        <w:rPr>
          <w:rFonts w:eastAsia="Times New Roman"/>
          <w:i/>
          <w:szCs w:val="24"/>
          <w:lang w:val="uk-UA"/>
        </w:rPr>
        <w:t>у</w:t>
      </w:r>
      <w:r w:rsidRPr="00A7097D">
        <w:rPr>
          <w:i/>
          <w:iCs/>
          <w:szCs w:val="24"/>
          <w:shd w:val="clear" w:color="auto" w:fill="FFFFFF"/>
        </w:rPr>
        <w:t xml:space="preserve"> </w:t>
      </w:r>
      <w:proofErr w:type="spellStart"/>
      <w:r w:rsidRPr="00A7097D">
        <w:rPr>
          <w:i/>
          <w:iCs/>
          <w:szCs w:val="24"/>
          <w:shd w:val="clear" w:color="auto" w:fill="FFFFFF"/>
        </w:rPr>
        <w:t>місцях</w:t>
      </w:r>
      <w:proofErr w:type="spellEnd"/>
      <w:r w:rsidRPr="00A7097D">
        <w:rPr>
          <w:i/>
          <w:iCs/>
          <w:szCs w:val="24"/>
          <w:shd w:val="clear" w:color="auto" w:fill="FFFFFF"/>
        </w:rPr>
        <w:t xml:space="preserve"> де </w:t>
      </w:r>
      <w:proofErr w:type="spellStart"/>
      <w:r w:rsidRPr="00A7097D">
        <w:rPr>
          <w:i/>
          <w:iCs/>
          <w:szCs w:val="24"/>
          <w:shd w:val="clear" w:color="auto" w:fill="FFFFFF"/>
        </w:rPr>
        <w:t>технічна</w:t>
      </w:r>
      <w:proofErr w:type="spellEnd"/>
      <w:r w:rsidRPr="00A7097D">
        <w:rPr>
          <w:i/>
          <w:iCs/>
          <w:szCs w:val="24"/>
          <w:shd w:val="clear" w:color="auto" w:fill="FFFFFF"/>
        </w:rPr>
        <w:t xml:space="preserve"> </w:t>
      </w:r>
      <w:proofErr w:type="spellStart"/>
      <w:r w:rsidRPr="00A7097D">
        <w:rPr>
          <w:i/>
          <w:iCs/>
          <w:szCs w:val="24"/>
          <w:shd w:val="clear" w:color="auto" w:fill="FFFFFF"/>
        </w:rPr>
        <w:t>специфікація</w:t>
      </w:r>
      <w:proofErr w:type="spellEnd"/>
      <w:r w:rsidRPr="00A7097D">
        <w:rPr>
          <w:i/>
          <w:iCs/>
          <w:szCs w:val="24"/>
          <w:shd w:val="clear" w:color="auto" w:fill="FFFFFF"/>
        </w:rPr>
        <w:t xml:space="preserve"> </w:t>
      </w:r>
      <w:proofErr w:type="spellStart"/>
      <w:r w:rsidRPr="00A7097D">
        <w:rPr>
          <w:i/>
          <w:iCs/>
          <w:szCs w:val="24"/>
          <w:shd w:val="clear" w:color="auto" w:fill="FFFFFF"/>
        </w:rPr>
        <w:t>містить</w:t>
      </w:r>
      <w:proofErr w:type="spellEnd"/>
      <w:r w:rsidRPr="00A7097D">
        <w:rPr>
          <w:i/>
          <w:iCs/>
          <w:szCs w:val="24"/>
          <w:shd w:val="clear" w:color="auto" w:fill="FFFFFF"/>
        </w:rPr>
        <w:t xml:space="preserve"> </w:t>
      </w:r>
      <w:proofErr w:type="spellStart"/>
      <w:r w:rsidRPr="00A7097D">
        <w:rPr>
          <w:i/>
          <w:iCs/>
          <w:szCs w:val="24"/>
          <w:shd w:val="clear" w:color="auto" w:fill="FFFFFF"/>
        </w:rPr>
        <w:t>посилання</w:t>
      </w:r>
      <w:proofErr w:type="spellEnd"/>
      <w:r w:rsidRPr="00A7097D">
        <w:rPr>
          <w:i/>
          <w:iCs/>
          <w:szCs w:val="24"/>
          <w:shd w:val="clear" w:color="auto" w:fill="FFFFFF"/>
        </w:rPr>
        <w:t xml:space="preserve"> на </w:t>
      </w:r>
      <w:proofErr w:type="spellStart"/>
      <w:r w:rsidRPr="00A7097D">
        <w:rPr>
          <w:i/>
          <w:iCs/>
          <w:szCs w:val="24"/>
          <w:shd w:val="clear" w:color="auto" w:fill="FFFFFF"/>
        </w:rPr>
        <w:t>стандартні</w:t>
      </w:r>
      <w:proofErr w:type="spellEnd"/>
      <w:r w:rsidRPr="00A7097D">
        <w:rPr>
          <w:i/>
          <w:iCs/>
          <w:szCs w:val="24"/>
          <w:shd w:val="clear" w:color="auto" w:fill="FFFFFF"/>
        </w:rPr>
        <w:t xml:space="preserve"> характеристики, </w:t>
      </w:r>
      <w:proofErr w:type="spellStart"/>
      <w:r w:rsidRPr="00A7097D">
        <w:rPr>
          <w:i/>
          <w:iCs/>
          <w:szCs w:val="24"/>
          <w:shd w:val="clear" w:color="auto" w:fill="FFFFFF"/>
        </w:rPr>
        <w:t>технічні</w:t>
      </w:r>
      <w:proofErr w:type="spellEnd"/>
      <w:r w:rsidRPr="00A7097D">
        <w:rPr>
          <w:i/>
          <w:iCs/>
          <w:szCs w:val="24"/>
          <w:shd w:val="clear" w:color="auto" w:fill="FFFFFF"/>
        </w:rPr>
        <w:t xml:space="preserve"> </w:t>
      </w:r>
      <w:proofErr w:type="spellStart"/>
      <w:r w:rsidRPr="00A7097D">
        <w:rPr>
          <w:i/>
          <w:iCs/>
          <w:szCs w:val="24"/>
          <w:shd w:val="clear" w:color="auto" w:fill="FFFFFF"/>
        </w:rPr>
        <w:t>регламенти</w:t>
      </w:r>
      <w:proofErr w:type="spellEnd"/>
      <w:r w:rsidRPr="00A7097D">
        <w:rPr>
          <w:i/>
          <w:iCs/>
          <w:szCs w:val="24"/>
          <w:shd w:val="clear" w:color="auto" w:fill="FFFFFF"/>
        </w:rPr>
        <w:t xml:space="preserve"> та </w:t>
      </w:r>
      <w:proofErr w:type="spellStart"/>
      <w:r w:rsidRPr="00A7097D">
        <w:rPr>
          <w:i/>
          <w:iCs/>
          <w:szCs w:val="24"/>
          <w:shd w:val="clear" w:color="auto" w:fill="FFFFFF"/>
        </w:rPr>
        <w:t>умови</w:t>
      </w:r>
      <w:proofErr w:type="spellEnd"/>
      <w:r w:rsidRPr="00A7097D">
        <w:rPr>
          <w:i/>
          <w:iCs/>
          <w:szCs w:val="24"/>
          <w:shd w:val="clear" w:color="auto" w:fill="FFFFFF"/>
        </w:rPr>
        <w:t xml:space="preserve">, </w:t>
      </w:r>
      <w:proofErr w:type="spellStart"/>
      <w:r w:rsidRPr="00A7097D">
        <w:rPr>
          <w:i/>
          <w:iCs/>
          <w:szCs w:val="24"/>
          <w:shd w:val="clear" w:color="auto" w:fill="FFFFFF"/>
        </w:rPr>
        <w:t>вимоги</w:t>
      </w:r>
      <w:proofErr w:type="spellEnd"/>
      <w:r w:rsidRPr="00A7097D">
        <w:rPr>
          <w:i/>
          <w:iCs/>
          <w:szCs w:val="24"/>
          <w:shd w:val="clear" w:color="auto" w:fill="FFFFFF"/>
        </w:rPr>
        <w:t xml:space="preserve">, </w:t>
      </w:r>
      <w:proofErr w:type="spellStart"/>
      <w:r w:rsidRPr="00A7097D">
        <w:rPr>
          <w:i/>
          <w:iCs/>
          <w:szCs w:val="24"/>
          <w:shd w:val="clear" w:color="auto" w:fill="FFFFFF"/>
        </w:rPr>
        <w:t>умовні</w:t>
      </w:r>
      <w:proofErr w:type="spellEnd"/>
      <w:r w:rsidRPr="00A7097D">
        <w:rPr>
          <w:i/>
          <w:iCs/>
          <w:szCs w:val="24"/>
          <w:shd w:val="clear" w:color="auto" w:fill="FFFFFF"/>
        </w:rPr>
        <w:t xml:space="preserve"> </w:t>
      </w:r>
      <w:proofErr w:type="spellStart"/>
      <w:r w:rsidRPr="00A7097D">
        <w:rPr>
          <w:i/>
          <w:iCs/>
          <w:szCs w:val="24"/>
          <w:shd w:val="clear" w:color="auto" w:fill="FFFFFF"/>
        </w:rPr>
        <w:t>позначення</w:t>
      </w:r>
      <w:proofErr w:type="spellEnd"/>
      <w:r w:rsidRPr="00A7097D">
        <w:rPr>
          <w:i/>
          <w:iCs/>
          <w:szCs w:val="24"/>
          <w:shd w:val="clear" w:color="auto" w:fill="FFFFFF"/>
        </w:rPr>
        <w:t xml:space="preserve"> та </w:t>
      </w:r>
      <w:proofErr w:type="spellStart"/>
      <w:r w:rsidRPr="00A7097D">
        <w:rPr>
          <w:i/>
          <w:iCs/>
          <w:szCs w:val="24"/>
          <w:shd w:val="clear" w:color="auto" w:fill="FFFFFF"/>
        </w:rPr>
        <w:t>термінологію</w:t>
      </w:r>
      <w:proofErr w:type="spellEnd"/>
      <w:r w:rsidRPr="00A7097D">
        <w:rPr>
          <w:i/>
          <w:iCs/>
          <w:szCs w:val="24"/>
          <w:shd w:val="clear" w:color="auto" w:fill="FFFFFF"/>
        </w:rPr>
        <w:t xml:space="preserve">, </w:t>
      </w:r>
      <w:proofErr w:type="spellStart"/>
      <w:r w:rsidRPr="00A7097D">
        <w:rPr>
          <w:i/>
          <w:iCs/>
          <w:szCs w:val="24"/>
          <w:shd w:val="clear" w:color="auto" w:fill="FFFFFF"/>
        </w:rPr>
        <w:t>пов’язані</w:t>
      </w:r>
      <w:proofErr w:type="spellEnd"/>
      <w:r w:rsidRPr="00A7097D">
        <w:rPr>
          <w:i/>
          <w:iCs/>
          <w:szCs w:val="24"/>
          <w:shd w:val="clear" w:color="auto" w:fill="FFFFFF"/>
        </w:rPr>
        <w:t xml:space="preserve"> </w:t>
      </w:r>
      <w:proofErr w:type="spellStart"/>
      <w:r w:rsidRPr="00A7097D">
        <w:rPr>
          <w:i/>
          <w:iCs/>
          <w:szCs w:val="24"/>
          <w:shd w:val="clear" w:color="auto" w:fill="FFFFFF"/>
        </w:rPr>
        <w:t>з</w:t>
      </w:r>
      <w:proofErr w:type="spellEnd"/>
      <w:r w:rsidRPr="00A7097D">
        <w:rPr>
          <w:i/>
          <w:iCs/>
          <w:szCs w:val="24"/>
          <w:shd w:val="clear" w:color="auto" w:fill="FFFFFF"/>
        </w:rPr>
        <w:t xml:space="preserve"> товарами, роботами </w:t>
      </w:r>
      <w:proofErr w:type="spellStart"/>
      <w:r w:rsidRPr="00A7097D">
        <w:rPr>
          <w:i/>
          <w:iCs/>
          <w:szCs w:val="24"/>
          <w:shd w:val="clear" w:color="auto" w:fill="FFFFFF"/>
        </w:rPr>
        <w:t>чи</w:t>
      </w:r>
      <w:proofErr w:type="spellEnd"/>
      <w:r w:rsidRPr="00A7097D">
        <w:rPr>
          <w:i/>
          <w:iCs/>
          <w:szCs w:val="24"/>
          <w:shd w:val="clear" w:color="auto" w:fill="FFFFFF"/>
        </w:rPr>
        <w:t xml:space="preserve"> </w:t>
      </w:r>
      <w:proofErr w:type="spellStart"/>
      <w:r w:rsidRPr="00A7097D">
        <w:rPr>
          <w:i/>
          <w:iCs/>
          <w:szCs w:val="24"/>
          <w:shd w:val="clear" w:color="auto" w:fill="FFFFFF"/>
        </w:rPr>
        <w:t>послугами</w:t>
      </w:r>
      <w:proofErr w:type="spellEnd"/>
      <w:r w:rsidRPr="00A7097D">
        <w:rPr>
          <w:i/>
          <w:iCs/>
          <w:szCs w:val="24"/>
          <w:shd w:val="clear" w:color="auto" w:fill="FFFFFF"/>
        </w:rPr>
        <w:t xml:space="preserve">, </w:t>
      </w:r>
      <w:proofErr w:type="spellStart"/>
      <w:r w:rsidRPr="00A7097D">
        <w:rPr>
          <w:i/>
          <w:iCs/>
          <w:szCs w:val="24"/>
          <w:shd w:val="clear" w:color="auto" w:fill="FFFFFF"/>
        </w:rPr>
        <w:t>що</w:t>
      </w:r>
      <w:proofErr w:type="spellEnd"/>
      <w:r w:rsidRPr="00A7097D">
        <w:rPr>
          <w:i/>
          <w:iCs/>
          <w:szCs w:val="24"/>
          <w:shd w:val="clear" w:color="auto" w:fill="FFFFFF"/>
        </w:rPr>
        <w:t xml:space="preserve"> </w:t>
      </w:r>
      <w:proofErr w:type="spellStart"/>
      <w:r w:rsidRPr="00A7097D">
        <w:rPr>
          <w:i/>
          <w:iCs/>
          <w:szCs w:val="24"/>
          <w:shd w:val="clear" w:color="auto" w:fill="FFFFFF"/>
        </w:rPr>
        <w:t>закуповуються</w:t>
      </w:r>
      <w:proofErr w:type="spellEnd"/>
      <w:r w:rsidRPr="00A7097D">
        <w:rPr>
          <w:i/>
          <w:iCs/>
          <w:szCs w:val="24"/>
          <w:shd w:val="clear" w:color="auto" w:fill="FFFFFF"/>
        </w:rPr>
        <w:t xml:space="preserve">, </w:t>
      </w:r>
      <w:proofErr w:type="spellStart"/>
      <w:r w:rsidRPr="00A7097D">
        <w:rPr>
          <w:i/>
          <w:iCs/>
          <w:szCs w:val="24"/>
          <w:shd w:val="clear" w:color="auto" w:fill="FFFFFF"/>
        </w:rPr>
        <w:t>передбачені</w:t>
      </w:r>
      <w:proofErr w:type="spellEnd"/>
      <w:r w:rsidRPr="00A7097D">
        <w:rPr>
          <w:i/>
          <w:iCs/>
          <w:szCs w:val="24"/>
          <w:shd w:val="clear" w:color="auto" w:fill="FFFFFF"/>
        </w:rPr>
        <w:t xml:space="preserve"> </w:t>
      </w:r>
      <w:proofErr w:type="spellStart"/>
      <w:r w:rsidRPr="00A7097D">
        <w:rPr>
          <w:i/>
          <w:iCs/>
          <w:szCs w:val="24"/>
          <w:shd w:val="clear" w:color="auto" w:fill="FFFFFF"/>
        </w:rPr>
        <w:t>існуючими</w:t>
      </w:r>
      <w:proofErr w:type="spellEnd"/>
      <w:r w:rsidRPr="00A7097D">
        <w:rPr>
          <w:i/>
          <w:iCs/>
          <w:szCs w:val="24"/>
          <w:shd w:val="clear" w:color="auto" w:fill="FFFFFF"/>
        </w:rPr>
        <w:t xml:space="preserve"> </w:t>
      </w:r>
      <w:proofErr w:type="spellStart"/>
      <w:r w:rsidRPr="00A7097D">
        <w:rPr>
          <w:i/>
          <w:iCs/>
          <w:szCs w:val="24"/>
          <w:shd w:val="clear" w:color="auto" w:fill="FFFFFF"/>
        </w:rPr>
        <w:t>міжнародними</w:t>
      </w:r>
      <w:proofErr w:type="spellEnd"/>
      <w:r w:rsidRPr="00A7097D">
        <w:rPr>
          <w:i/>
          <w:iCs/>
          <w:szCs w:val="24"/>
          <w:shd w:val="clear" w:color="auto" w:fill="FFFFFF"/>
        </w:rPr>
        <w:t xml:space="preserve">, </w:t>
      </w:r>
      <w:proofErr w:type="spellStart"/>
      <w:r w:rsidRPr="00A7097D">
        <w:rPr>
          <w:i/>
          <w:iCs/>
          <w:szCs w:val="24"/>
          <w:shd w:val="clear" w:color="auto" w:fill="FFFFFF"/>
        </w:rPr>
        <w:t>європейськими</w:t>
      </w:r>
      <w:proofErr w:type="spellEnd"/>
      <w:r w:rsidRPr="00A7097D">
        <w:rPr>
          <w:i/>
          <w:iCs/>
          <w:szCs w:val="24"/>
          <w:shd w:val="clear" w:color="auto" w:fill="FFFFFF"/>
        </w:rPr>
        <w:t xml:space="preserve"> стандартами, </w:t>
      </w:r>
      <w:proofErr w:type="spellStart"/>
      <w:r w:rsidRPr="00A7097D">
        <w:rPr>
          <w:i/>
          <w:iCs/>
          <w:szCs w:val="24"/>
          <w:shd w:val="clear" w:color="auto" w:fill="FFFFFF"/>
        </w:rPr>
        <w:t>іншими</w:t>
      </w:r>
      <w:proofErr w:type="spellEnd"/>
      <w:r w:rsidRPr="00A7097D">
        <w:rPr>
          <w:i/>
          <w:iCs/>
          <w:szCs w:val="24"/>
          <w:shd w:val="clear" w:color="auto" w:fill="FFFFFF"/>
        </w:rPr>
        <w:t xml:space="preserve"> </w:t>
      </w:r>
      <w:proofErr w:type="spellStart"/>
      <w:r w:rsidRPr="00A7097D">
        <w:rPr>
          <w:i/>
          <w:iCs/>
          <w:szCs w:val="24"/>
          <w:shd w:val="clear" w:color="auto" w:fill="FFFFFF"/>
        </w:rPr>
        <w:t>спільними</w:t>
      </w:r>
      <w:proofErr w:type="spellEnd"/>
      <w:r w:rsidRPr="00A7097D">
        <w:rPr>
          <w:i/>
          <w:iCs/>
          <w:szCs w:val="24"/>
          <w:shd w:val="clear" w:color="auto" w:fill="FFFFFF"/>
        </w:rPr>
        <w:t xml:space="preserve"> </w:t>
      </w:r>
      <w:proofErr w:type="spellStart"/>
      <w:r w:rsidRPr="00A7097D">
        <w:rPr>
          <w:i/>
          <w:iCs/>
          <w:szCs w:val="24"/>
          <w:shd w:val="clear" w:color="auto" w:fill="FFFFFF"/>
        </w:rPr>
        <w:t>технічними</w:t>
      </w:r>
      <w:proofErr w:type="spellEnd"/>
      <w:r w:rsidRPr="00A7097D">
        <w:rPr>
          <w:i/>
          <w:iCs/>
          <w:szCs w:val="24"/>
          <w:shd w:val="clear" w:color="auto" w:fill="FFFFFF"/>
        </w:rPr>
        <w:t xml:space="preserve"> </w:t>
      </w:r>
      <w:proofErr w:type="spellStart"/>
      <w:r w:rsidRPr="00A7097D">
        <w:rPr>
          <w:i/>
          <w:iCs/>
          <w:szCs w:val="24"/>
          <w:shd w:val="clear" w:color="auto" w:fill="FFFFFF"/>
        </w:rPr>
        <w:t>європейськими</w:t>
      </w:r>
      <w:proofErr w:type="spellEnd"/>
      <w:r w:rsidRPr="00A7097D">
        <w:rPr>
          <w:i/>
          <w:iCs/>
          <w:szCs w:val="24"/>
          <w:shd w:val="clear" w:color="auto" w:fill="FFFFFF"/>
        </w:rPr>
        <w:t xml:space="preserve"> нормами, </w:t>
      </w:r>
      <w:proofErr w:type="spellStart"/>
      <w:r w:rsidRPr="00A7097D">
        <w:rPr>
          <w:i/>
          <w:iCs/>
          <w:szCs w:val="24"/>
          <w:shd w:val="clear" w:color="auto" w:fill="FFFFFF"/>
        </w:rPr>
        <w:t>іншими</w:t>
      </w:r>
      <w:proofErr w:type="spellEnd"/>
      <w:r w:rsidRPr="00A7097D">
        <w:rPr>
          <w:i/>
          <w:iCs/>
          <w:szCs w:val="24"/>
          <w:shd w:val="clear" w:color="auto" w:fill="FFFFFF"/>
        </w:rPr>
        <w:t xml:space="preserve"> </w:t>
      </w:r>
      <w:proofErr w:type="spellStart"/>
      <w:r w:rsidRPr="00A7097D">
        <w:rPr>
          <w:i/>
          <w:iCs/>
          <w:szCs w:val="24"/>
          <w:shd w:val="clear" w:color="auto" w:fill="FFFFFF"/>
        </w:rPr>
        <w:t>технічними</w:t>
      </w:r>
      <w:proofErr w:type="spellEnd"/>
      <w:r w:rsidRPr="00A7097D">
        <w:rPr>
          <w:i/>
          <w:iCs/>
          <w:szCs w:val="24"/>
          <w:shd w:val="clear" w:color="auto" w:fill="FFFFFF"/>
        </w:rPr>
        <w:t xml:space="preserve"> </w:t>
      </w:r>
      <w:proofErr w:type="spellStart"/>
      <w:r w:rsidRPr="00A7097D">
        <w:rPr>
          <w:i/>
          <w:iCs/>
          <w:szCs w:val="24"/>
          <w:shd w:val="clear" w:color="auto" w:fill="FFFFFF"/>
        </w:rPr>
        <w:t>еталонними</w:t>
      </w:r>
      <w:proofErr w:type="spellEnd"/>
      <w:r w:rsidRPr="00A7097D">
        <w:rPr>
          <w:i/>
          <w:iCs/>
          <w:szCs w:val="24"/>
          <w:shd w:val="clear" w:color="auto" w:fill="FFFFFF"/>
        </w:rPr>
        <w:t xml:space="preserve"> системами, </w:t>
      </w:r>
      <w:proofErr w:type="spellStart"/>
      <w:r w:rsidRPr="00A7097D">
        <w:rPr>
          <w:i/>
          <w:iCs/>
          <w:szCs w:val="24"/>
          <w:shd w:val="clear" w:color="auto" w:fill="FFFFFF"/>
        </w:rPr>
        <w:t>визнаними</w:t>
      </w:r>
      <w:proofErr w:type="spellEnd"/>
      <w:r w:rsidRPr="00A7097D">
        <w:rPr>
          <w:i/>
          <w:iCs/>
          <w:szCs w:val="24"/>
          <w:shd w:val="clear" w:color="auto" w:fill="FFFFFF"/>
        </w:rPr>
        <w:t xml:space="preserve"> </w:t>
      </w:r>
      <w:proofErr w:type="spellStart"/>
      <w:r w:rsidRPr="00A7097D">
        <w:rPr>
          <w:i/>
          <w:iCs/>
          <w:szCs w:val="24"/>
          <w:shd w:val="clear" w:color="auto" w:fill="FFFFFF"/>
        </w:rPr>
        <w:t>європейськими</w:t>
      </w:r>
      <w:proofErr w:type="spellEnd"/>
      <w:r w:rsidRPr="00A7097D">
        <w:rPr>
          <w:i/>
          <w:iCs/>
          <w:szCs w:val="24"/>
          <w:shd w:val="clear" w:color="auto" w:fill="FFFFFF"/>
        </w:rPr>
        <w:t xml:space="preserve"> органами </w:t>
      </w:r>
      <w:proofErr w:type="spellStart"/>
      <w:r w:rsidRPr="00A7097D">
        <w:rPr>
          <w:i/>
          <w:iCs/>
          <w:szCs w:val="24"/>
          <w:shd w:val="clear" w:color="auto" w:fill="FFFFFF"/>
        </w:rPr>
        <w:t>зі</w:t>
      </w:r>
      <w:proofErr w:type="spellEnd"/>
      <w:r w:rsidRPr="00A7097D">
        <w:rPr>
          <w:i/>
          <w:iCs/>
          <w:szCs w:val="24"/>
          <w:shd w:val="clear" w:color="auto" w:fill="FFFFFF"/>
        </w:rPr>
        <w:t xml:space="preserve"> </w:t>
      </w:r>
      <w:proofErr w:type="spellStart"/>
      <w:r w:rsidRPr="00A7097D">
        <w:rPr>
          <w:i/>
          <w:iCs/>
          <w:szCs w:val="24"/>
          <w:shd w:val="clear" w:color="auto" w:fill="FFFFFF"/>
        </w:rPr>
        <w:t>стандартизації</w:t>
      </w:r>
      <w:proofErr w:type="spellEnd"/>
      <w:r w:rsidRPr="00A7097D">
        <w:rPr>
          <w:i/>
          <w:iCs/>
          <w:szCs w:val="24"/>
          <w:shd w:val="clear" w:color="auto" w:fill="FFFFFF"/>
        </w:rPr>
        <w:t xml:space="preserve"> </w:t>
      </w:r>
      <w:proofErr w:type="spellStart"/>
      <w:r w:rsidRPr="00A7097D">
        <w:rPr>
          <w:i/>
          <w:iCs/>
          <w:szCs w:val="24"/>
          <w:shd w:val="clear" w:color="auto" w:fill="FFFFFF"/>
        </w:rPr>
        <w:t>або</w:t>
      </w:r>
      <w:proofErr w:type="spellEnd"/>
      <w:r w:rsidRPr="00A7097D">
        <w:rPr>
          <w:i/>
          <w:iCs/>
          <w:szCs w:val="24"/>
          <w:shd w:val="clear" w:color="auto" w:fill="FFFFFF"/>
        </w:rPr>
        <w:t xml:space="preserve"> </w:t>
      </w:r>
      <w:proofErr w:type="spellStart"/>
      <w:r w:rsidRPr="00A7097D">
        <w:rPr>
          <w:i/>
          <w:iCs/>
          <w:szCs w:val="24"/>
          <w:shd w:val="clear" w:color="auto" w:fill="FFFFFF"/>
        </w:rPr>
        <w:t>національними</w:t>
      </w:r>
      <w:proofErr w:type="spellEnd"/>
      <w:r w:rsidRPr="00A7097D">
        <w:rPr>
          <w:i/>
          <w:iCs/>
          <w:szCs w:val="24"/>
          <w:shd w:val="clear" w:color="auto" w:fill="FFFFFF"/>
        </w:rPr>
        <w:t xml:space="preserve"> стандартами, нормами та правилами, </w:t>
      </w:r>
      <w:proofErr w:type="spellStart"/>
      <w:r w:rsidRPr="00A7097D">
        <w:rPr>
          <w:i/>
          <w:iCs/>
          <w:szCs w:val="24"/>
          <w:shd w:val="clear" w:color="auto" w:fill="FFFFFF"/>
        </w:rPr>
        <w:t>біля</w:t>
      </w:r>
      <w:proofErr w:type="spellEnd"/>
      <w:r w:rsidRPr="00A7097D">
        <w:rPr>
          <w:i/>
          <w:iCs/>
          <w:szCs w:val="24"/>
          <w:shd w:val="clear" w:color="auto" w:fill="FFFFFF"/>
        </w:rPr>
        <w:t xml:space="preserve"> кожного такого </w:t>
      </w:r>
      <w:proofErr w:type="spellStart"/>
      <w:r w:rsidRPr="00A7097D">
        <w:rPr>
          <w:i/>
          <w:iCs/>
          <w:szCs w:val="24"/>
          <w:shd w:val="clear" w:color="auto" w:fill="FFFFFF"/>
        </w:rPr>
        <w:t>посилання</w:t>
      </w:r>
      <w:proofErr w:type="spellEnd"/>
      <w:r w:rsidRPr="00A7097D">
        <w:rPr>
          <w:i/>
          <w:iCs/>
          <w:szCs w:val="24"/>
          <w:shd w:val="clear" w:color="auto" w:fill="FFFFFF"/>
        </w:rPr>
        <w:t xml:space="preserve"> </w:t>
      </w:r>
      <w:proofErr w:type="spellStart"/>
      <w:r w:rsidRPr="00A7097D">
        <w:rPr>
          <w:i/>
          <w:iCs/>
          <w:szCs w:val="24"/>
          <w:shd w:val="clear" w:color="auto" w:fill="FFFFFF"/>
        </w:rPr>
        <w:t>вважати</w:t>
      </w:r>
      <w:proofErr w:type="spellEnd"/>
      <w:r w:rsidRPr="00A7097D">
        <w:rPr>
          <w:i/>
          <w:iCs/>
          <w:szCs w:val="24"/>
          <w:shd w:val="clear" w:color="auto" w:fill="FFFFFF"/>
        </w:rPr>
        <w:t xml:space="preserve"> </w:t>
      </w:r>
      <w:proofErr w:type="spellStart"/>
      <w:r w:rsidRPr="00A7097D">
        <w:rPr>
          <w:i/>
          <w:iCs/>
          <w:szCs w:val="24"/>
          <w:shd w:val="clear" w:color="auto" w:fill="FFFFFF"/>
        </w:rPr>
        <w:t>вираз</w:t>
      </w:r>
      <w:proofErr w:type="spellEnd"/>
      <w:r w:rsidRPr="00A7097D">
        <w:rPr>
          <w:i/>
          <w:iCs/>
          <w:szCs w:val="24"/>
          <w:shd w:val="clear" w:color="auto" w:fill="FFFFFF"/>
        </w:rPr>
        <w:t xml:space="preserve"> «</w:t>
      </w:r>
      <w:proofErr w:type="spellStart"/>
      <w:r w:rsidRPr="00A7097D">
        <w:rPr>
          <w:i/>
          <w:iCs/>
          <w:szCs w:val="24"/>
          <w:shd w:val="clear" w:color="auto" w:fill="FFFFFF"/>
        </w:rPr>
        <w:t>або</w:t>
      </w:r>
      <w:proofErr w:type="spellEnd"/>
      <w:r w:rsidRPr="00A7097D">
        <w:rPr>
          <w:i/>
          <w:iCs/>
          <w:szCs w:val="24"/>
          <w:shd w:val="clear" w:color="auto" w:fill="FFFFFF"/>
        </w:rPr>
        <w:t xml:space="preserve"> </w:t>
      </w:r>
      <w:proofErr w:type="spellStart"/>
      <w:r w:rsidRPr="00A7097D">
        <w:rPr>
          <w:i/>
          <w:iCs/>
          <w:szCs w:val="24"/>
          <w:shd w:val="clear" w:color="auto" w:fill="FFFFFF"/>
        </w:rPr>
        <w:t>еквівалент</w:t>
      </w:r>
      <w:proofErr w:type="spellEnd"/>
      <w:r w:rsidRPr="00A7097D">
        <w:rPr>
          <w:i/>
          <w:iCs/>
          <w:szCs w:val="24"/>
          <w:shd w:val="clear" w:color="auto" w:fill="FFFFFF"/>
        </w:rPr>
        <w:t>»</w:t>
      </w:r>
      <w:r w:rsidRPr="00A7097D">
        <w:rPr>
          <w:i/>
          <w:iCs/>
          <w:szCs w:val="24"/>
          <w:shd w:val="clear" w:color="auto" w:fill="FFFFFF"/>
          <w:lang w:val="uk-UA"/>
        </w:rPr>
        <w:t>;</w:t>
      </w:r>
    </w:p>
    <w:p w:rsidR="00F84945" w:rsidRPr="00A7097D" w:rsidRDefault="00F84945" w:rsidP="00F84945">
      <w:pPr>
        <w:pStyle w:val="a3"/>
        <w:spacing w:before="0" w:beforeAutospacing="0" w:after="0" w:afterAutospacing="0"/>
        <w:ind w:firstLine="709"/>
        <w:jc w:val="both"/>
        <w:rPr>
          <w:rFonts w:eastAsia="Times New Roman"/>
          <w:i/>
          <w:noProof/>
          <w:color w:val="000000"/>
          <w:szCs w:val="24"/>
          <w:lang w:val="uk-UA"/>
        </w:rPr>
      </w:pPr>
      <w:r w:rsidRPr="00A7097D">
        <w:rPr>
          <w:i/>
          <w:iCs/>
          <w:szCs w:val="24"/>
          <w:shd w:val="clear" w:color="auto" w:fill="FFFFFF"/>
          <w:lang w:val="uk-UA"/>
        </w:rPr>
        <w:t xml:space="preserve">- </w:t>
      </w:r>
      <w:r>
        <w:rPr>
          <w:i/>
          <w:szCs w:val="24"/>
          <w:lang w:val="uk-UA"/>
        </w:rPr>
        <w:t>я</w:t>
      </w:r>
      <w:proofErr w:type="spellStart"/>
      <w:r w:rsidRPr="00A7097D">
        <w:rPr>
          <w:rFonts w:eastAsia="Times New Roman"/>
          <w:i/>
          <w:szCs w:val="24"/>
        </w:rPr>
        <w:t>кщо</w:t>
      </w:r>
      <w:proofErr w:type="spellEnd"/>
      <w:r w:rsidRPr="00A7097D">
        <w:rPr>
          <w:rFonts w:eastAsia="Times New Roman"/>
          <w:i/>
          <w:szCs w:val="24"/>
        </w:rPr>
        <w:t xml:space="preserve"> </w:t>
      </w:r>
      <w:proofErr w:type="spellStart"/>
      <w:r w:rsidRPr="00A7097D">
        <w:rPr>
          <w:rFonts w:eastAsia="Times New Roman"/>
          <w:i/>
          <w:szCs w:val="24"/>
        </w:rPr>
        <w:t>Учасником</w:t>
      </w:r>
      <w:proofErr w:type="spellEnd"/>
      <w:r w:rsidRPr="00A7097D">
        <w:rPr>
          <w:rFonts w:eastAsia="Times New Roman"/>
          <w:i/>
          <w:szCs w:val="24"/>
        </w:rPr>
        <w:t xml:space="preserve"> </w:t>
      </w:r>
      <w:proofErr w:type="spellStart"/>
      <w:r w:rsidRPr="00A7097D">
        <w:rPr>
          <w:rFonts w:eastAsia="Times New Roman"/>
          <w:i/>
          <w:szCs w:val="24"/>
        </w:rPr>
        <w:t>пропонується</w:t>
      </w:r>
      <w:proofErr w:type="spellEnd"/>
      <w:r w:rsidRPr="00A7097D">
        <w:rPr>
          <w:rFonts w:eastAsia="Times New Roman"/>
          <w:i/>
          <w:szCs w:val="24"/>
        </w:rPr>
        <w:t xml:space="preserve"> </w:t>
      </w:r>
      <w:proofErr w:type="spellStart"/>
      <w:r w:rsidRPr="00A7097D">
        <w:rPr>
          <w:rFonts w:eastAsia="Times New Roman"/>
          <w:i/>
          <w:szCs w:val="24"/>
        </w:rPr>
        <w:t>еквівалент</w:t>
      </w:r>
      <w:proofErr w:type="spellEnd"/>
      <w:r w:rsidRPr="00A7097D">
        <w:rPr>
          <w:rFonts w:eastAsia="Times New Roman"/>
          <w:i/>
          <w:szCs w:val="24"/>
        </w:rPr>
        <w:t xml:space="preserve"> товару до того, </w:t>
      </w:r>
      <w:proofErr w:type="spellStart"/>
      <w:r w:rsidRPr="00A7097D">
        <w:rPr>
          <w:rFonts w:eastAsia="Times New Roman"/>
          <w:i/>
          <w:szCs w:val="24"/>
        </w:rPr>
        <w:t>що</w:t>
      </w:r>
      <w:proofErr w:type="spellEnd"/>
      <w:r w:rsidRPr="00A7097D">
        <w:rPr>
          <w:rFonts w:eastAsia="Times New Roman"/>
          <w:i/>
          <w:szCs w:val="24"/>
        </w:rPr>
        <w:t xml:space="preserve"> </w:t>
      </w:r>
      <w:proofErr w:type="spellStart"/>
      <w:r w:rsidRPr="00A7097D">
        <w:rPr>
          <w:rFonts w:eastAsia="Times New Roman"/>
          <w:i/>
          <w:szCs w:val="24"/>
        </w:rPr>
        <w:t>вимагається</w:t>
      </w:r>
      <w:proofErr w:type="spellEnd"/>
      <w:r w:rsidRPr="00A7097D">
        <w:rPr>
          <w:rFonts w:eastAsia="Times New Roman"/>
          <w:i/>
          <w:szCs w:val="24"/>
        </w:rPr>
        <w:t xml:space="preserve"> </w:t>
      </w:r>
      <w:proofErr w:type="spellStart"/>
      <w:r w:rsidRPr="00A7097D">
        <w:rPr>
          <w:rFonts w:eastAsia="Times New Roman"/>
          <w:i/>
          <w:szCs w:val="24"/>
        </w:rPr>
        <w:t>Замовником</w:t>
      </w:r>
      <w:proofErr w:type="spellEnd"/>
      <w:r w:rsidRPr="00A7097D">
        <w:rPr>
          <w:rFonts w:eastAsia="Times New Roman"/>
          <w:i/>
          <w:szCs w:val="24"/>
        </w:rPr>
        <w:t xml:space="preserve">, </w:t>
      </w:r>
      <w:proofErr w:type="spellStart"/>
      <w:r w:rsidRPr="00A7097D">
        <w:rPr>
          <w:rFonts w:eastAsia="Times New Roman"/>
          <w:i/>
          <w:szCs w:val="24"/>
        </w:rPr>
        <w:t>додатково</w:t>
      </w:r>
      <w:proofErr w:type="spellEnd"/>
      <w:r w:rsidRPr="00A7097D">
        <w:rPr>
          <w:rFonts w:eastAsia="Times New Roman"/>
          <w:i/>
          <w:szCs w:val="24"/>
        </w:rPr>
        <w:t xml:space="preserve"> у </w:t>
      </w:r>
      <w:proofErr w:type="spellStart"/>
      <w:r w:rsidRPr="00A7097D">
        <w:rPr>
          <w:rFonts w:eastAsia="Times New Roman"/>
          <w:i/>
          <w:szCs w:val="24"/>
        </w:rPr>
        <w:t>складі</w:t>
      </w:r>
      <w:proofErr w:type="spellEnd"/>
      <w:r w:rsidRPr="00A7097D">
        <w:rPr>
          <w:rFonts w:eastAsia="Times New Roman"/>
          <w:i/>
          <w:szCs w:val="24"/>
        </w:rPr>
        <w:t xml:space="preserve"> </w:t>
      </w:r>
      <w:proofErr w:type="spellStart"/>
      <w:r w:rsidRPr="00A7097D">
        <w:rPr>
          <w:rFonts w:eastAsia="Times New Roman"/>
          <w:i/>
          <w:szCs w:val="24"/>
        </w:rPr>
        <w:t>тендерної</w:t>
      </w:r>
      <w:proofErr w:type="spellEnd"/>
      <w:r w:rsidRPr="00A7097D">
        <w:rPr>
          <w:rFonts w:eastAsia="Times New Roman"/>
          <w:i/>
          <w:szCs w:val="24"/>
        </w:rPr>
        <w:t xml:space="preserve"> </w:t>
      </w:r>
      <w:proofErr w:type="spellStart"/>
      <w:r w:rsidRPr="00A7097D">
        <w:rPr>
          <w:rFonts w:eastAsia="Times New Roman"/>
          <w:i/>
          <w:szCs w:val="24"/>
        </w:rPr>
        <w:t>пропозиції</w:t>
      </w:r>
      <w:proofErr w:type="spellEnd"/>
      <w:r w:rsidRPr="00A7097D">
        <w:rPr>
          <w:rFonts w:eastAsia="Times New Roman"/>
          <w:i/>
          <w:szCs w:val="24"/>
        </w:rPr>
        <w:t xml:space="preserve"> </w:t>
      </w:r>
      <w:proofErr w:type="spellStart"/>
      <w:r w:rsidRPr="00A7097D">
        <w:rPr>
          <w:rFonts w:eastAsia="Times New Roman"/>
          <w:i/>
          <w:szCs w:val="24"/>
        </w:rPr>
        <w:t>Учасник</w:t>
      </w:r>
      <w:proofErr w:type="spellEnd"/>
      <w:r w:rsidRPr="00A7097D">
        <w:rPr>
          <w:rFonts w:eastAsia="Times New Roman"/>
          <w:i/>
          <w:szCs w:val="24"/>
        </w:rPr>
        <w:t xml:space="preserve"> </w:t>
      </w:r>
      <w:proofErr w:type="spellStart"/>
      <w:r w:rsidRPr="00A7097D">
        <w:rPr>
          <w:rFonts w:eastAsia="Times New Roman"/>
          <w:i/>
          <w:szCs w:val="24"/>
        </w:rPr>
        <w:t>надає</w:t>
      </w:r>
      <w:proofErr w:type="spellEnd"/>
      <w:r w:rsidRPr="00A7097D">
        <w:rPr>
          <w:rFonts w:eastAsia="Times New Roman"/>
          <w:i/>
          <w:szCs w:val="24"/>
        </w:rPr>
        <w:t xml:space="preserve"> </w:t>
      </w:r>
      <w:proofErr w:type="spellStart"/>
      <w:r w:rsidRPr="00A7097D">
        <w:rPr>
          <w:rFonts w:eastAsia="Times New Roman"/>
          <w:i/>
          <w:szCs w:val="24"/>
        </w:rPr>
        <w:t>таблицю</w:t>
      </w:r>
      <w:proofErr w:type="spellEnd"/>
      <w:r w:rsidRPr="00A7097D">
        <w:rPr>
          <w:rFonts w:eastAsia="Times New Roman"/>
          <w:i/>
          <w:szCs w:val="24"/>
        </w:rPr>
        <w:t xml:space="preserve">, </w:t>
      </w:r>
      <w:proofErr w:type="spellStart"/>
      <w:r w:rsidRPr="00A7097D">
        <w:rPr>
          <w:rFonts w:eastAsia="Times New Roman"/>
          <w:i/>
          <w:szCs w:val="24"/>
        </w:rPr>
        <w:t>складену</w:t>
      </w:r>
      <w:proofErr w:type="spellEnd"/>
      <w:r w:rsidRPr="00A7097D">
        <w:rPr>
          <w:rFonts w:eastAsia="Times New Roman"/>
          <w:i/>
          <w:szCs w:val="24"/>
        </w:rPr>
        <w:t xml:space="preserve"> в </w:t>
      </w:r>
      <w:proofErr w:type="spellStart"/>
      <w:r w:rsidRPr="00A7097D">
        <w:rPr>
          <w:rFonts w:eastAsia="Times New Roman"/>
          <w:i/>
          <w:szCs w:val="24"/>
        </w:rPr>
        <w:t>довільні</w:t>
      </w:r>
      <w:proofErr w:type="spellEnd"/>
      <w:r w:rsidRPr="00A7097D">
        <w:rPr>
          <w:rFonts w:eastAsia="Times New Roman"/>
          <w:i/>
          <w:szCs w:val="24"/>
        </w:rPr>
        <w:t xml:space="preserve"> </w:t>
      </w:r>
      <w:proofErr w:type="spellStart"/>
      <w:r w:rsidRPr="00A7097D">
        <w:rPr>
          <w:rFonts w:eastAsia="Times New Roman"/>
          <w:i/>
          <w:szCs w:val="24"/>
        </w:rPr>
        <w:t>формі</w:t>
      </w:r>
      <w:proofErr w:type="spellEnd"/>
      <w:r w:rsidRPr="00A7097D">
        <w:rPr>
          <w:rFonts w:eastAsia="Times New Roman"/>
          <w:i/>
          <w:szCs w:val="24"/>
        </w:rPr>
        <w:t xml:space="preserve">, яка у </w:t>
      </w:r>
      <w:proofErr w:type="spellStart"/>
      <w:r w:rsidRPr="00A7097D">
        <w:rPr>
          <w:rFonts w:eastAsia="Times New Roman"/>
          <w:i/>
          <w:szCs w:val="24"/>
        </w:rPr>
        <w:t>порівняльному</w:t>
      </w:r>
      <w:proofErr w:type="spellEnd"/>
      <w:r w:rsidRPr="00A7097D">
        <w:rPr>
          <w:rFonts w:eastAsia="Times New Roman"/>
          <w:i/>
          <w:szCs w:val="24"/>
        </w:rPr>
        <w:t xml:space="preserve"> </w:t>
      </w:r>
      <w:proofErr w:type="spellStart"/>
      <w:r w:rsidRPr="00A7097D">
        <w:rPr>
          <w:rFonts w:eastAsia="Times New Roman"/>
          <w:i/>
          <w:szCs w:val="24"/>
        </w:rPr>
        <w:t>вигляді</w:t>
      </w:r>
      <w:proofErr w:type="spellEnd"/>
      <w:r w:rsidRPr="00A7097D">
        <w:rPr>
          <w:rFonts w:eastAsia="Times New Roman"/>
          <w:i/>
          <w:szCs w:val="24"/>
        </w:rPr>
        <w:t xml:space="preserve"> </w:t>
      </w:r>
      <w:proofErr w:type="spellStart"/>
      <w:r w:rsidRPr="00A7097D">
        <w:rPr>
          <w:rFonts w:eastAsia="Times New Roman"/>
          <w:i/>
          <w:szCs w:val="24"/>
        </w:rPr>
        <w:t>містить</w:t>
      </w:r>
      <w:proofErr w:type="spellEnd"/>
      <w:r w:rsidRPr="00A7097D">
        <w:rPr>
          <w:rFonts w:eastAsia="Times New Roman"/>
          <w:i/>
          <w:szCs w:val="24"/>
        </w:rPr>
        <w:t xml:space="preserve"> </w:t>
      </w:r>
      <w:proofErr w:type="spellStart"/>
      <w:r w:rsidRPr="00A7097D">
        <w:rPr>
          <w:rFonts w:eastAsia="Times New Roman"/>
          <w:i/>
          <w:szCs w:val="24"/>
        </w:rPr>
        <w:t>відомості</w:t>
      </w:r>
      <w:proofErr w:type="spellEnd"/>
      <w:r w:rsidRPr="00A7097D">
        <w:rPr>
          <w:rFonts w:eastAsia="Times New Roman"/>
          <w:i/>
          <w:szCs w:val="24"/>
        </w:rPr>
        <w:t xml:space="preserve"> </w:t>
      </w:r>
      <w:proofErr w:type="spellStart"/>
      <w:r w:rsidRPr="00A7097D">
        <w:rPr>
          <w:rFonts w:eastAsia="Times New Roman"/>
          <w:i/>
          <w:szCs w:val="24"/>
        </w:rPr>
        <w:t>щодо</w:t>
      </w:r>
      <w:proofErr w:type="spellEnd"/>
      <w:r w:rsidRPr="00A7097D">
        <w:rPr>
          <w:rFonts w:eastAsia="Times New Roman"/>
          <w:i/>
          <w:szCs w:val="24"/>
        </w:rPr>
        <w:t xml:space="preserve"> </w:t>
      </w:r>
      <w:proofErr w:type="spellStart"/>
      <w:r w:rsidRPr="00A7097D">
        <w:rPr>
          <w:rFonts w:eastAsia="Times New Roman"/>
          <w:i/>
          <w:szCs w:val="24"/>
        </w:rPr>
        <w:t>основних</w:t>
      </w:r>
      <w:proofErr w:type="spellEnd"/>
      <w:r w:rsidRPr="00A7097D">
        <w:rPr>
          <w:rFonts w:eastAsia="Times New Roman"/>
          <w:i/>
          <w:szCs w:val="24"/>
        </w:rPr>
        <w:t xml:space="preserve"> </w:t>
      </w:r>
      <w:proofErr w:type="spellStart"/>
      <w:r w:rsidRPr="00A7097D">
        <w:rPr>
          <w:rFonts w:eastAsia="Times New Roman"/>
          <w:i/>
          <w:szCs w:val="24"/>
        </w:rPr>
        <w:t>технічних</w:t>
      </w:r>
      <w:proofErr w:type="spellEnd"/>
      <w:r w:rsidRPr="00A7097D">
        <w:rPr>
          <w:rFonts w:eastAsia="Times New Roman"/>
          <w:i/>
          <w:szCs w:val="24"/>
        </w:rPr>
        <w:t xml:space="preserve"> та </w:t>
      </w:r>
      <w:proofErr w:type="spellStart"/>
      <w:r w:rsidRPr="00A7097D">
        <w:rPr>
          <w:rFonts w:eastAsia="Times New Roman"/>
          <w:i/>
          <w:szCs w:val="24"/>
        </w:rPr>
        <w:t>якісних</w:t>
      </w:r>
      <w:proofErr w:type="spellEnd"/>
      <w:r w:rsidRPr="00A7097D">
        <w:rPr>
          <w:rFonts w:eastAsia="Times New Roman"/>
          <w:i/>
          <w:szCs w:val="24"/>
        </w:rPr>
        <w:t xml:space="preserve"> характеристик товару, </w:t>
      </w:r>
      <w:proofErr w:type="spellStart"/>
      <w:r w:rsidRPr="00A7097D">
        <w:rPr>
          <w:rFonts w:eastAsia="Times New Roman"/>
          <w:i/>
          <w:szCs w:val="24"/>
        </w:rPr>
        <w:t>що</w:t>
      </w:r>
      <w:proofErr w:type="spellEnd"/>
      <w:r w:rsidRPr="00A7097D">
        <w:rPr>
          <w:rFonts w:eastAsia="Times New Roman"/>
          <w:i/>
          <w:szCs w:val="24"/>
        </w:rPr>
        <w:t xml:space="preserve"> </w:t>
      </w:r>
      <w:proofErr w:type="spellStart"/>
      <w:r w:rsidRPr="00A7097D">
        <w:rPr>
          <w:rFonts w:eastAsia="Times New Roman"/>
          <w:i/>
          <w:szCs w:val="24"/>
        </w:rPr>
        <w:t>вимагається</w:t>
      </w:r>
      <w:proofErr w:type="spellEnd"/>
      <w:r w:rsidRPr="00A7097D">
        <w:rPr>
          <w:rFonts w:eastAsia="Times New Roman"/>
          <w:i/>
          <w:szCs w:val="24"/>
        </w:rPr>
        <w:t xml:space="preserve"> </w:t>
      </w:r>
      <w:proofErr w:type="spellStart"/>
      <w:r w:rsidRPr="00A7097D">
        <w:rPr>
          <w:rFonts w:eastAsia="Times New Roman"/>
          <w:i/>
          <w:szCs w:val="24"/>
        </w:rPr>
        <w:t>Замовником</w:t>
      </w:r>
      <w:proofErr w:type="spellEnd"/>
      <w:r w:rsidRPr="00A7097D">
        <w:rPr>
          <w:rFonts w:eastAsia="Times New Roman"/>
          <w:i/>
          <w:szCs w:val="24"/>
        </w:rPr>
        <w:t xml:space="preserve"> до </w:t>
      </w:r>
      <w:proofErr w:type="spellStart"/>
      <w:r w:rsidRPr="00A7097D">
        <w:rPr>
          <w:rFonts w:eastAsia="Times New Roman"/>
          <w:i/>
          <w:szCs w:val="24"/>
        </w:rPr>
        <w:t>основних</w:t>
      </w:r>
      <w:proofErr w:type="spellEnd"/>
      <w:r w:rsidRPr="00A7097D">
        <w:rPr>
          <w:rFonts w:eastAsia="Times New Roman"/>
          <w:i/>
          <w:szCs w:val="24"/>
        </w:rPr>
        <w:t xml:space="preserve"> </w:t>
      </w:r>
      <w:proofErr w:type="spellStart"/>
      <w:r w:rsidRPr="00A7097D">
        <w:rPr>
          <w:rFonts w:eastAsia="Times New Roman"/>
          <w:i/>
          <w:szCs w:val="24"/>
        </w:rPr>
        <w:t>технічних</w:t>
      </w:r>
      <w:proofErr w:type="spellEnd"/>
      <w:r w:rsidRPr="00A7097D">
        <w:rPr>
          <w:rFonts w:eastAsia="Times New Roman"/>
          <w:i/>
          <w:szCs w:val="24"/>
        </w:rPr>
        <w:t xml:space="preserve"> та </w:t>
      </w:r>
      <w:proofErr w:type="spellStart"/>
      <w:r w:rsidRPr="00A7097D">
        <w:rPr>
          <w:rFonts w:eastAsia="Times New Roman"/>
          <w:i/>
          <w:szCs w:val="24"/>
        </w:rPr>
        <w:t>якісних</w:t>
      </w:r>
      <w:proofErr w:type="spellEnd"/>
      <w:r w:rsidRPr="00A7097D">
        <w:rPr>
          <w:rFonts w:eastAsia="Times New Roman"/>
          <w:i/>
          <w:szCs w:val="24"/>
        </w:rPr>
        <w:t xml:space="preserve"> характеристик </w:t>
      </w:r>
      <w:proofErr w:type="spellStart"/>
      <w:r w:rsidRPr="00A7097D">
        <w:rPr>
          <w:rFonts w:eastAsia="Times New Roman"/>
          <w:i/>
          <w:szCs w:val="24"/>
        </w:rPr>
        <w:t>еквівалентного</w:t>
      </w:r>
      <w:proofErr w:type="spellEnd"/>
      <w:r w:rsidRPr="00A7097D">
        <w:rPr>
          <w:rFonts w:eastAsia="Times New Roman"/>
          <w:i/>
          <w:szCs w:val="24"/>
        </w:rPr>
        <w:t xml:space="preserve"> товару, </w:t>
      </w:r>
      <w:proofErr w:type="spellStart"/>
      <w:r w:rsidRPr="00A7097D">
        <w:rPr>
          <w:rFonts w:eastAsia="Times New Roman"/>
          <w:i/>
          <w:szCs w:val="24"/>
        </w:rPr>
        <w:t>що</w:t>
      </w:r>
      <w:proofErr w:type="spellEnd"/>
      <w:r w:rsidRPr="00A7097D">
        <w:rPr>
          <w:rFonts w:eastAsia="Times New Roman"/>
          <w:i/>
          <w:szCs w:val="24"/>
        </w:rPr>
        <w:t xml:space="preserve"> </w:t>
      </w:r>
      <w:proofErr w:type="spellStart"/>
      <w:r w:rsidRPr="00A7097D">
        <w:rPr>
          <w:rFonts w:eastAsia="Times New Roman"/>
          <w:i/>
          <w:szCs w:val="24"/>
        </w:rPr>
        <w:t>пропонується</w:t>
      </w:r>
      <w:proofErr w:type="spellEnd"/>
      <w:r w:rsidRPr="00A7097D">
        <w:rPr>
          <w:rFonts w:eastAsia="Times New Roman"/>
          <w:i/>
          <w:szCs w:val="24"/>
        </w:rPr>
        <w:t xml:space="preserve"> </w:t>
      </w:r>
      <w:proofErr w:type="spellStart"/>
      <w:r w:rsidRPr="00A7097D">
        <w:rPr>
          <w:rFonts w:eastAsia="Times New Roman"/>
          <w:i/>
          <w:szCs w:val="24"/>
        </w:rPr>
        <w:t>Учасником</w:t>
      </w:r>
      <w:proofErr w:type="spellEnd"/>
      <w:r w:rsidRPr="00A7097D">
        <w:rPr>
          <w:rFonts w:eastAsia="Times New Roman"/>
          <w:i/>
          <w:szCs w:val="24"/>
        </w:rPr>
        <w:t xml:space="preserve">. При </w:t>
      </w:r>
      <w:proofErr w:type="spellStart"/>
      <w:r w:rsidRPr="00A7097D">
        <w:rPr>
          <w:rFonts w:eastAsia="Times New Roman"/>
          <w:i/>
          <w:szCs w:val="24"/>
        </w:rPr>
        <w:t>цьому</w:t>
      </w:r>
      <w:proofErr w:type="spellEnd"/>
      <w:r w:rsidRPr="00A7097D">
        <w:rPr>
          <w:rFonts w:eastAsia="Times New Roman"/>
          <w:i/>
          <w:szCs w:val="24"/>
        </w:rPr>
        <w:t xml:space="preserve"> </w:t>
      </w:r>
      <w:proofErr w:type="spellStart"/>
      <w:r w:rsidRPr="00A7097D">
        <w:rPr>
          <w:rFonts w:eastAsia="Times New Roman"/>
          <w:i/>
          <w:szCs w:val="24"/>
        </w:rPr>
        <w:t>якість</w:t>
      </w:r>
      <w:proofErr w:type="spellEnd"/>
      <w:r w:rsidRPr="00A7097D">
        <w:rPr>
          <w:rFonts w:eastAsia="Times New Roman"/>
          <w:i/>
          <w:szCs w:val="24"/>
        </w:rPr>
        <w:t xml:space="preserve"> </w:t>
      </w:r>
      <w:proofErr w:type="spellStart"/>
      <w:r w:rsidRPr="00A7097D">
        <w:rPr>
          <w:rFonts w:eastAsia="Times New Roman"/>
          <w:i/>
          <w:szCs w:val="24"/>
        </w:rPr>
        <w:t>запропонованого</w:t>
      </w:r>
      <w:proofErr w:type="spellEnd"/>
      <w:r w:rsidRPr="00A7097D">
        <w:rPr>
          <w:rFonts w:eastAsia="Times New Roman"/>
          <w:i/>
          <w:szCs w:val="24"/>
        </w:rPr>
        <w:t xml:space="preserve"> </w:t>
      </w:r>
      <w:proofErr w:type="spellStart"/>
      <w:r w:rsidRPr="00A7097D">
        <w:rPr>
          <w:rFonts w:eastAsia="Times New Roman"/>
          <w:i/>
          <w:szCs w:val="24"/>
        </w:rPr>
        <w:t>еквівалента</w:t>
      </w:r>
      <w:proofErr w:type="spellEnd"/>
      <w:r w:rsidRPr="00A7097D">
        <w:rPr>
          <w:rFonts w:eastAsia="Times New Roman"/>
          <w:i/>
          <w:szCs w:val="24"/>
        </w:rPr>
        <w:t xml:space="preserve"> товару </w:t>
      </w:r>
      <w:proofErr w:type="spellStart"/>
      <w:r w:rsidRPr="00A7097D">
        <w:rPr>
          <w:rFonts w:eastAsia="Times New Roman"/>
          <w:i/>
          <w:szCs w:val="24"/>
        </w:rPr>
        <w:t>має</w:t>
      </w:r>
      <w:proofErr w:type="spellEnd"/>
      <w:r w:rsidRPr="00A7097D">
        <w:rPr>
          <w:rFonts w:eastAsia="Times New Roman"/>
          <w:i/>
          <w:szCs w:val="24"/>
        </w:rPr>
        <w:t xml:space="preserve"> </w:t>
      </w:r>
      <w:proofErr w:type="spellStart"/>
      <w:r w:rsidRPr="00A7097D">
        <w:rPr>
          <w:rFonts w:eastAsia="Times New Roman"/>
          <w:i/>
          <w:szCs w:val="24"/>
        </w:rPr>
        <w:t>відповідати</w:t>
      </w:r>
      <w:proofErr w:type="spellEnd"/>
      <w:r w:rsidRPr="00A7097D">
        <w:rPr>
          <w:rFonts w:eastAsia="Times New Roman"/>
          <w:i/>
          <w:szCs w:val="24"/>
        </w:rPr>
        <w:t xml:space="preserve"> </w:t>
      </w:r>
      <w:proofErr w:type="spellStart"/>
      <w:r w:rsidRPr="00A7097D">
        <w:rPr>
          <w:rFonts w:eastAsia="Times New Roman"/>
          <w:i/>
          <w:szCs w:val="24"/>
        </w:rPr>
        <w:t>якості</w:t>
      </w:r>
      <w:proofErr w:type="spellEnd"/>
      <w:r w:rsidRPr="00A7097D">
        <w:rPr>
          <w:rFonts w:eastAsia="Times New Roman"/>
          <w:i/>
          <w:szCs w:val="24"/>
        </w:rPr>
        <w:t xml:space="preserve">, </w:t>
      </w:r>
      <w:proofErr w:type="spellStart"/>
      <w:r w:rsidRPr="00A7097D">
        <w:rPr>
          <w:rFonts w:eastAsia="Times New Roman"/>
          <w:i/>
          <w:szCs w:val="24"/>
        </w:rPr>
        <w:t>що</w:t>
      </w:r>
      <w:proofErr w:type="spellEnd"/>
      <w:r w:rsidRPr="00A7097D">
        <w:rPr>
          <w:rFonts w:eastAsia="Times New Roman"/>
          <w:i/>
          <w:szCs w:val="24"/>
        </w:rPr>
        <w:t xml:space="preserve"> </w:t>
      </w:r>
      <w:proofErr w:type="gramStart"/>
      <w:r w:rsidRPr="00A7097D">
        <w:rPr>
          <w:rFonts w:eastAsia="Times New Roman"/>
          <w:i/>
          <w:szCs w:val="24"/>
        </w:rPr>
        <w:t>заявлена</w:t>
      </w:r>
      <w:proofErr w:type="gramEnd"/>
      <w:r w:rsidRPr="00A7097D">
        <w:rPr>
          <w:rFonts w:eastAsia="Times New Roman"/>
          <w:i/>
          <w:szCs w:val="24"/>
        </w:rPr>
        <w:t xml:space="preserve"> в </w:t>
      </w:r>
      <w:proofErr w:type="spellStart"/>
      <w:r w:rsidRPr="00A7097D">
        <w:rPr>
          <w:rFonts w:eastAsia="Times New Roman"/>
          <w:i/>
          <w:szCs w:val="24"/>
        </w:rPr>
        <w:t>технічній</w:t>
      </w:r>
      <w:proofErr w:type="spellEnd"/>
      <w:r w:rsidRPr="00A7097D">
        <w:rPr>
          <w:rFonts w:eastAsia="Times New Roman"/>
          <w:i/>
          <w:szCs w:val="24"/>
        </w:rPr>
        <w:t xml:space="preserve"> </w:t>
      </w:r>
      <w:proofErr w:type="spellStart"/>
      <w:r w:rsidRPr="00A7097D">
        <w:rPr>
          <w:rFonts w:eastAsia="Times New Roman"/>
          <w:i/>
          <w:szCs w:val="24"/>
        </w:rPr>
        <w:t>специфікації</w:t>
      </w:r>
      <w:proofErr w:type="spellEnd"/>
      <w:r w:rsidRPr="00A7097D">
        <w:rPr>
          <w:rFonts w:eastAsia="Times New Roman"/>
          <w:i/>
          <w:szCs w:val="24"/>
        </w:rPr>
        <w:t xml:space="preserve"> </w:t>
      </w:r>
      <w:proofErr w:type="spellStart"/>
      <w:r w:rsidRPr="00A7097D">
        <w:rPr>
          <w:rFonts w:eastAsia="Times New Roman"/>
          <w:i/>
          <w:szCs w:val="24"/>
        </w:rPr>
        <w:t>Замовника</w:t>
      </w:r>
      <w:proofErr w:type="spellEnd"/>
      <w:r w:rsidRPr="00A7097D">
        <w:rPr>
          <w:rFonts w:eastAsia="Times New Roman"/>
          <w:i/>
          <w:szCs w:val="24"/>
        </w:rPr>
        <w:t xml:space="preserve">. </w:t>
      </w:r>
      <w:proofErr w:type="spellStart"/>
      <w:r w:rsidRPr="00A7097D">
        <w:rPr>
          <w:rFonts w:eastAsia="Times New Roman"/>
          <w:i/>
          <w:szCs w:val="24"/>
        </w:rPr>
        <w:t>Таблиця</w:t>
      </w:r>
      <w:proofErr w:type="spellEnd"/>
      <w:r w:rsidRPr="00A7097D">
        <w:rPr>
          <w:rFonts w:eastAsia="Times New Roman"/>
          <w:i/>
          <w:szCs w:val="24"/>
        </w:rPr>
        <w:t xml:space="preserve"> </w:t>
      </w:r>
      <w:proofErr w:type="gramStart"/>
      <w:r w:rsidRPr="00A7097D">
        <w:rPr>
          <w:rFonts w:eastAsia="Times New Roman"/>
          <w:i/>
          <w:szCs w:val="24"/>
        </w:rPr>
        <w:t>повинна</w:t>
      </w:r>
      <w:proofErr w:type="gramEnd"/>
      <w:r w:rsidRPr="00A7097D">
        <w:rPr>
          <w:rFonts w:eastAsia="Times New Roman"/>
          <w:i/>
          <w:szCs w:val="24"/>
        </w:rPr>
        <w:t xml:space="preserve"> </w:t>
      </w:r>
      <w:proofErr w:type="spellStart"/>
      <w:r w:rsidRPr="00A7097D">
        <w:rPr>
          <w:rFonts w:eastAsia="Times New Roman"/>
          <w:i/>
          <w:szCs w:val="24"/>
        </w:rPr>
        <w:t>містити</w:t>
      </w:r>
      <w:proofErr w:type="spellEnd"/>
      <w:r w:rsidRPr="00A7097D">
        <w:rPr>
          <w:rFonts w:eastAsia="Times New Roman"/>
          <w:i/>
          <w:szCs w:val="24"/>
        </w:rPr>
        <w:t xml:space="preserve"> </w:t>
      </w:r>
      <w:proofErr w:type="spellStart"/>
      <w:r w:rsidRPr="00A7097D">
        <w:rPr>
          <w:rFonts w:eastAsia="Times New Roman"/>
          <w:i/>
          <w:szCs w:val="24"/>
        </w:rPr>
        <w:t>точну</w:t>
      </w:r>
      <w:proofErr w:type="spellEnd"/>
      <w:r w:rsidRPr="00A7097D">
        <w:rPr>
          <w:rFonts w:eastAsia="Times New Roman"/>
          <w:i/>
          <w:szCs w:val="24"/>
        </w:rPr>
        <w:t xml:space="preserve"> </w:t>
      </w:r>
      <w:proofErr w:type="spellStart"/>
      <w:r w:rsidRPr="00A7097D">
        <w:rPr>
          <w:rFonts w:eastAsia="Times New Roman"/>
          <w:i/>
          <w:szCs w:val="24"/>
        </w:rPr>
        <w:t>назву</w:t>
      </w:r>
      <w:proofErr w:type="spellEnd"/>
      <w:r w:rsidRPr="00A7097D">
        <w:rPr>
          <w:rFonts w:eastAsia="Times New Roman"/>
          <w:i/>
          <w:szCs w:val="24"/>
        </w:rPr>
        <w:t xml:space="preserve"> това</w:t>
      </w:r>
      <w:r>
        <w:rPr>
          <w:rFonts w:eastAsia="Times New Roman"/>
          <w:i/>
          <w:szCs w:val="24"/>
        </w:rPr>
        <w:t xml:space="preserve">ру, яка </w:t>
      </w:r>
      <w:proofErr w:type="spellStart"/>
      <w:r>
        <w:rPr>
          <w:rFonts w:eastAsia="Times New Roman"/>
          <w:i/>
          <w:szCs w:val="24"/>
        </w:rPr>
        <w:t>пропонується</w:t>
      </w:r>
      <w:proofErr w:type="spellEnd"/>
      <w:r>
        <w:rPr>
          <w:rFonts w:eastAsia="Times New Roman"/>
          <w:i/>
          <w:szCs w:val="24"/>
        </w:rPr>
        <w:t xml:space="preserve"> </w:t>
      </w:r>
      <w:proofErr w:type="spellStart"/>
      <w:r>
        <w:rPr>
          <w:rFonts w:eastAsia="Times New Roman"/>
          <w:i/>
          <w:szCs w:val="24"/>
        </w:rPr>
        <w:t>учасником</w:t>
      </w:r>
      <w:proofErr w:type="spellEnd"/>
      <w:r>
        <w:rPr>
          <w:rFonts w:eastAsia="Times New Roman"/>
          <w:i/>
          <w:szCs w:val="24"/>
          <w:lang w:val="uk-UA"/>
        </w:rPr>
        <w:t>.</w:t>
      </w:r>
    </w:p>
    <w:p w:rsidR="00F84945" w:rsidRPr="00F84945" w:rsidRDefault="00F84945" w:rsidP="00FC1696">
      <w:pPr>
        <w:spacing w:after="0" w:line="240" w:lineRule="auto"/>
        <w:ind w:firstLine="709"/>
        <w:jc w:val="both"/>
        <w:rPr>
          <w:rFonts w:ascii="Times New Roman" w:hAnsi="Times New Roman" w:cs="Times New Roman"/>
          <w:color w:val="000000" w:themeColor="text1"/>
          <w:sz w:val="24"/>
          <w:szCs w:val="24"/>
          <w:lang w:val="uk-UA"/>
        </w:rPr>
      </w:pPr>
    </w:p>
    <w:sectPr w:rsidR="00F84945" w:rsidRPr="00F84945" w:rsidSect="00B44B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364296"/>
    <w:multiLevelType w:val="multilevel"/>
    <w:tmpl w:val="7D0C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4D032C"/>
    <w:multiLevelType w:val="hybridMultilevel"/>
    <w:tmpl w:val="66DC7330"/>
    <w:lvl w:ilvl="0" w:tplc="927411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BE40B7"/>
    <w:multiLevelType w:val="multilevel"/>
    <w:tmpl w:val="B7DE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E829E8"/>
    <w:multiLevelType w:val="multilevel"/>
    <w:tmpl w:val="D9F08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0C341B"/>
    <w:multiLevelType w:val="hybridMultilevel"/>
    <w:tmpl w:val="F64C566E"/>
    <w:lvl w:ilvl="0" w:tplc="68B0AB4C">
      <w:start w:val="1"/>
      <w:numFmt w:val="decimal"/>
      <w:lvlText w:val="%1."/>
      <w:lvlJc w:val="left"/>
      <w:pPr>
        <w:ind w:left="567" w:hanging="360"/>
      </w:pPr>
      <w:rPr>
        <w:rFonts w:eastAsia="Arial" w:hint="default"/>
        <w:color w:val="00000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6">
    <w:nsid w:val="23594BAA"/>
    <w:multiLevelType w:val="hybridMultilevel"/>
    <w:tmpl w:val="D6645CD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3CDE76F6">
      <w:start w:val="1"/>
      <w:numFmt w:val="decimal"/>
      <w:lvlText w:val="%4."/>
      <w:lvlJc w:val="left"/>
      <w:pPr>
        <w:tabs>
          <w:tab w:val="num" w:pos="2520"/>
        </w:tabs>
        <w:ind w:left="2520" w:hanging="360"/>
      </w:pPr>
      <w:rPr>
        <w:b/>
      </w:r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nsid w:val="26A008BB"/>
    <w:multiLevelType w:val="hybridMultilevel"/>
    <w:tmpl w:val="6436E932"/>
    <w:lvl w:ilvl="0" w:tplc="5406E7A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743691"/>
    <w:multiLevelType w:val="hybridMultilevel"/>
    <w:tmpl w:val="C2B4EFFE"/>
    <w:lvl w:ilvl="0" w:tplc="C6ECD908">
      <w:start w:val="1"/>
      <w:numFmt w:val="decimal"/>
      <w:lvlText w:val="%1."/>
      <w:lvlJc w:val="left"/>
      <w:pPr>
        <w:ind w:left="1069" w:hanging="360"/>
      </w:pPr>
      <w:rPr>
        <w:rFonts w:eastAsiaTheme="minorEastAsia" w:hint="default"/>
        <w:b/>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AE6128"/>
    <w:multiLevelType w:val="multilevel"/>
    <w:tmpl w:val="F3664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FB59D8"/>
    <w:multiLevelType w:val="multilevel"/>
    <w:tmpl w:val="142E7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89305C"/>
    <w:multiLevelType w:val="hybridMultilevel"/>
    <w:tmpl w:val="E6A608EC"/>
    <w:lvl w:ilvl="0" w:tplc="F6DE5F7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2207CC3"/>
    <w:multiLevelType w:val="multilevel"/>
    <w:tmpl w:val="2ABE2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4D3CA3"/>
    <w:multiLevelType w:val="hybridMultilevel"/>
    <w:tmpl w:val="F9ACDB46"/>
    <w:lvl w:ilvl="0" w:tplc="CD5CC0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A7E0F46"/>
    <w:multiLevelType w:val="multilevel"/>
    <w:tmpl w:val="2EAE5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7E5AE4"/>
    <w:multiLevelType w:val="hybridMultilevel"/>
    <w:tmpl w:val="A876615A"/>
    <w:lvl w:ilvl="0" w:tplc="0BF64C26">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E372E88"/>
    <w:multiLevelType w:val="hybridMultilevel"/>
    <w:tmpl w:val="C5644854"/>
    <w:lvl w:ilvl="0" w:tplc="6F58FE70">
      <w:start w:val="1"/>
      <w:numFmt w:val="decimal"/>
      <w:lvlText w:val="%1."/>
      <w:lvlJc w:val="left"/>
      <w:pPr>
        <w:ind w:left="535" w:hanging="360"/>
      </w:pPr>
      <w:rPr>
        <w:rFonts w:hint="default"/>
        <w:color w:val="auto"/>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7">
    <w:nsid w:val="628969E3"/>
    <w:multiLevelType w:val="multilevel"/>
    <w:tmpl w:val="E0BA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2E166F"/>
    <w:multiLevelType w:val="hybridMultilevel"/>
    <w:tmpl w:val="ACFA886C"/>
    <w:lvl w:ilvl="0" w:tplc="83B4F4FA">
      <w:start w:val="2"/>
      <w:numFmt w:val="bullet"/>
      <w:lvlText w:val="-"/>
      <w:lvlJc w:val="left"/>
      <w:pPr>
        <w:ind w:left="720"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8540B0"/>
    <w:multiLevelType w:val="hybridMultilevel"/>
    <w:tmpl w:val="DE1A33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68D4741"/>
    <w:multiLevelType w:val="multilevel"/>
    <w:tmpl w:val="91BC6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931282"/>
    <w:multiLevelType w:val="hybridMultilevel"/>
    <w:tmpl w:val="6870116C"/>
    <w:lvl w:ilvl="0" w:tplc="1D8A93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EB53FEC"/>
    <w:multiLevelType w:val="hybridMultilevel"/>
    <w:tmpl w:val="6870116C"/>
    <w:lvl w:ilvl="0" w:tplc="1D8A93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9"/>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4"/>
  </w:num>
  <w:num w:numId="6">
    <w:abstractNumId w:val="3"/>
  </w:num>
  <w:num w:numId="7">
    <w:abstractNumId w:val="9"/>
  </w:num>
  <w:num w:numId="8">
    <w:abstractNumId w:val="17"/>
  </w:num>
  <w:num w:numId="9">
    <w:abstractNumId w:val="12"/>
  </w:num>
  <w:num w:numId="10">
    <w:abstractNumId w:val="1"/>
  </w:num>
  <w:num w:numId="11">
    <w:abstractNumId w:val="10"/>
  </w:num>
  <w:num w:numId="12">
    <w:abstractNumId w:val="20"/>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5"/>
  </w:num>
  <w:num w:numId="16">
    <w:abstractNumId w:val="21"/>
  </w:num>
  <w:num w:numId="17">
    <w:abstractNumId w:val="13"/>
  </w:num>
  <w:num w:numId="18">
    <w:abstractNumId w:val="2"/>
  </w:num>
  <w:num w:numId="19">
    <w:abstractNumId w:val="18"/>
  </w:num>
  <w:num w:numId="20">
    <w:abstractNumId w:val="16"/>
  </w:num>
  <w:num w:numId="21">
    <w:abstractNumId w:val="8"/>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useFELayout/>
  </w:compat>
  <w:rsids>
    <w:rsidRoot w:val="006853F9"/>
    <w:rsid w:val="0000050A"/>
    <w:rsid w:val="00015CC6"/>
    <w:rsid w:val="00035AA7"/>
    <w:rsid w:val="0006310E"/>
    <w:rsid w:val="000731A6"/>
    <w:rsid w:val="00076C60"/>
    <w:rsid w:val="00085234"/>
    <w:rsid w:val="00085F2A"/>
    <w:rsid w:val="00097BCA"/>
    <w:rsid w:val="000A0A95"/>
    <w:rsid w:val="000C5694"/>
    <w:rsid w:val="000E12C2"/>
    <w:rsid w:val="000F1CAF"/>
    <w:rsid w:val="000F51E4"/>
    <w:rsid w:val="001029F9"/>
    <w:rsid w:val="001052CC"/>
    <w:rsid w:val="0010795A"/>
    <w:rsid w:val="00132C7B"/>
    <w:rsid w:val="00135B5B"/>
    <w:rsid w:val="00155D59"/>
    <w:rsid w:val="00157DDA"/>
    <w:rsid w:val="00161C3C"/>
    <w:rsid w:val="00163136"/>
    <w:rsid w:val="001670F7"/>
    <w:rsid w:val="00191B85"/>
    <w:rsid w:val="001A0BAC"/>
    <w:rsid w:val="001A1F75"/>
    <w:rsid w:val="001A5EB0"/>
    <w:rsid w:val="001B5957"/>
    <w:rsid w:val="001C2FD7"/>
    <w:rsid w:val="001C7C54"/>
    <w:rsid w:val="001D105F"/>
    <w:rsid w:val="001F22DB"/>
    <w:rsid w:val="001F2DB9"/>
    <w:rsid w:val="00200F9C"/>
    <w:rsid w:val="00207D34"/>
    <w:rsid w:val="00212D84"/>
    <w:rsid w:val="0023331C"/>
    <w:rsid w:val="00255C76"/>
    <w:rsid w:val="002B12EF"/>
    <w:rsid w:val="002B5F53"/>
    <w:rsid w:val="002C4FD4"/>
    <w:rsid w:val="002D1922"/>
    <w:rsid w:val="002D3B90"/>
    <w:rsid w:val="002D71E8"/>
    <w:rsid w:val="002E3190"/>
    <w:rsid w:val="002E362D"/>
    <w:rsid w:val="002F0CCC"/>
    <w:rsid w:val="002F2593"/>
    <w:rsid w:val="002F2A26"/>
    <w:rsid w:val="002F56E3"/>
    <w:rsid w:val="00314E07"/>
    <w:rsid w:val="00317526"/>
    <w:rsid w:val="0034720F"/>
    <w:rsid w:val="00347FBF"/>
    <w:rsid w:val="0036545F"/>
    <w:rsid w:val="00365C64"/>
    <w:rsid w:val="003878D4"/>
    <w:rsid w:val="003944F4"/>
    <w:rsid w:val="003C64BE"/>
    <w:rsid w:val="003D7868"/>
    <w:rsid w:val="003F15C8"/>
    <w:rsid w:val="003F6FD4"/>
    <w:rsid w:val="004027E7"/>
    <w:rsid w:val="004044E7"/>
    <w:rsid w:val="00412D5D"/>
    <w:rsid w:val="00413523"/>
    <w:rsid w:val="00451D0C"/>
    <w:rsid w:val="00471717"/>
    <w:rsid w:val="004747E0"/>
    <w:rsid w:val="00475F25"/>
    <w:rsid w:val="0048401F"/>
    <w:rsid w:val="004A507E"/>
    <w:rsid w:val="004C7C4A"/>
    <w:rsid w:val="004D29B5"/>
    <w:rsid w:val="004E4EA8"/>
    <w:rsid w:val="004F1EE6"/>
    <w:rsid w:val="004F7DF4"/>
    <w:rsid w:val="00515F28"/>
    <w:rsid w:val="00516CC6"/>
    <w:rsid w:val="0052069C"/>
    <w:rsid w:val="005213EA"/>
    <w:rsid w:val="00541BAC"/>
    <w:rsid w:val="00554487"/>
    <w:rsid w:val="005D14E4"/>
    <w:rsid w:val="005E3122"/>
    <w:rsid w:val="005F4D6E"/>
    <w:rsid w:val="00612367"/>
    <w:rsid w:val="006311C7"/>
    <w:rsid w:val="00635662"/>
    <w:rsid w:val="006478CE"/>
    <w:rsid w:val="00670C42"/>
    <w:rsid w:val="00680039"/>
    <w:rsid w:val="006853F9"/>
    <w:rsid w:val="00697EA1"/>
    <w:rsid w:val="006B278A"/>
    <w:rsid w:val="006B442F"/>
    <w:rsid w:val="006B6EC2"/>
    <w:rsid w:val="00705A8E"/>
    <w:rsid w:val="00722D27"/>
    <w:rsid w:val="00723B0B"/>
    <w:rsid w:val="00742C5D"/>
    <w:rsid w:val="00750010"/>
    <w:rsid w:val="0075176F"/>
    <w:rsid w:val="00763654"/>
    <w:rsid w:val="00763872"/>
    <w:rsid w:val="00771917"/>
    <w:rsid w:val="00773250"/>
    <w:rsid w:val="00787A90"/>
    <w:rsid w:val="007951BA"/>
    <w:rsid w:val="007B2F2D"/>
    <w:rsid w:val="007C24ED"/>
    <w:rsid w:val="007D3DCC"/>
    <w:rsid w:val="007D7280"/>
    <w:rsid w:val="007F2097"/>
    <w:rsid w:val="007F2425"/>
    <w:rsid w:val="00800653"/>
    <w:rsid w:val="008066FB"/>
    <w:rsid w:val="00807504"/>
    <w:rsid w:val="0081109B"/>
    <w:rsid w:val="00834992"/>
    <w:rsid w:val="00840ED7"/>
    <w:rsid w:val="008568FC"/>
    <w:rsid w:val="00884ED9"/>
    <w:rsid w:val="008A5DE9"/>
    <w:rsid w:val="008B7A33"/>
    <w:rsid w:val="008C195F"/>
    <w:rsid w:val="008C2395"/>
    <w:rsid w:val="008C7998"/>
    <w:rsid w:val="008D32C2"/>
    <w:rsid w:val="008E35FE"/>
    <w:rsid w:val="008E575F"/>
    <w:rsid w:val="009013E8"/>
    <w:rsid w:val="00904961"/>
    <w:rsid w:val="009074DA"/>
    <w:rsid w:val="00927595"/>
    <w:rsid w:val="009307B5"/>
    <w:rsid w:val="00951F7A"/>
    <w:rsid w:val="00957123"/>
    <w:rsid w:val="00971680"/>
    <w:rsid w:val="00972FFF"/>
    <w:rsid w:val="00991E7B"/>
    <w:rsid w:val="00995E4C"/>
    <w:rsid w:val="009A26FB"/>
    <w:rsid w:val="009A3E0F"/>
    <w:rsid w:val="009A623B"/>
    <w:rsid w:val="009B798D"/>
    <w:rsid w:val="009C2EF3"/>
    <w:rsid w:val="009C7AB1"/>
    <w:rsid w:val="009D6C25"/>
    <w:rsid w:val="009F01E1"/>
    <w:rsid w:val="00A01995"/>
    <w:rsid w:val="00A102A7"/>
    <w:rsid w:val="00A1540A"/>
    <w:rsid w:val="00A4457D"/>
    <w:rsid w:val="00A57AF4"/>
    <w:rsid w:val="00A77DD2"/>
    <w:rsid w:val="00A9076E"/>
    <w:rsid w:val="00A94FEB"/>
    <w:rsid w:val="00AA2554"/>
    <w:rsid w:val="00AA6929"/>
    <w:rsid w:val="00AB4016"/>
    <w:rsid w:val="00AC5DF4"/>
    <w:rsid w:val="00AD7055"/>
    <w:rsid w:val="00AE364B"/>
    <w:rsid w:val="00AE6B56"/>
    <w:rsid w:val="00AF2488"/>
    <w:rsid w:val="00B01634"/>
    <w:rsid w:val="00B1647C"/>
    <w:rsid w:val="00B16F04"/>
    <w:rsid w:val="00B30A5F"/>
    <w:rsid w:val="00B3208C"/>
    <w:rsid w:val="00B355A8"/>
    <w:rsid w:val="00B44BF8"/>
    <w:rsid w:val="00B80028"/>
    <w:rsid w:val="00B9563A"/>
    <w:rsid w:val="00BA599B"/>
    <w:rsid w:val="00BD5156"/>
    <w:rsid w:val="00BD79D0"/>
    <w:rsid w:val="00BF0E4B"/>
    <w:rsid w:val="00BF248B"/>
    <w:rsid w:val="00C30430"/>
    <w:rsid w:val="00C31B8F"/>
    <w:rsid w:val="00C33A24"/>
    <w:rsid w:val="00C37B37"/>
    <w:rsid w:val="00C4231B"/>
    <w:rsid w:val="00C4514F"/>
    <w:rsid w:val="00C53D75"/>
    <w:rsid w:val="00C66407"/>
    <w:rsid w:val="00C7175B"/>
    <w:rsid w:val="00C84D6F"/>
    <w:rsid w:val="00C9381F"/>
    <w:rsid w:val="00C95CEF"/>
    <w:rsid w:val="00CA5DEA"/>
    <w:rsid w:val="00CA669F"/>
    <w:rsid w:val="00CE4E68"/>
    <w:rsid w:val="00CE73A2"/>
    <w:rsid w:val="00D04AFA"/>
    <w:rsid w:val="00D14D8B"/>
    <w:rsid w:val="00D203F7"/>
    <w:rsid w:val="00D24A99"/>
    <w:rsid w:val="00D27A93"/>
    <w:rsid w:val="00D43782"/>
    <w:rsid w:val="00D43C95"/>
    <w:rsid w:val="00D47FCD"/>
    <w:rsid w:val="00D52BAA"/>
    <w:rsid w:val="00DA3A8A"/>
    <w:rsid w:val="00DB2FCB"/>
    <w:rsid w:val="00DB5CFB"/>
    <w:rsid w:val="00DC0478"/>
    <w:rsid w:val="00DC7E94"/>
    <w:rsid w:val="00DD77E3"/>
    <w:rsid w:val="00DD795D"/>
    <w:rsid w:val="00DE45F0"/>
    <w:rsid w:val="00DE5536"/>
    <w:rsid w:val="00DF459E"/>
    <w:rsid w:val="00E03DCD"/>
    <w:rsid w:val="00E073EA"/>
    <w:rsid w:val="00E14484"/>
    <w:rsid w:val="00E15CDC"/>
    <w:rsid w:val="00E30026"/>
    <w:rsid w:val="00E3009E"/>
    <w:rsid w:val="00E37D5D"/>
    <w:rsid w:val="00E55801"/>
    <w:rsid w:val="00E7502C"/>
    <w:rsid w:val="00E813F8"/>
    <w:rsid w:val="00E90938"/>
    <w:rsid w:val="00E92609"/>
    <w:rsid w:val="00E97556"/>
    <w:rsid w:val="00EA74D9"/>
    <w:rsid w:val="00EB5E79"/>
    <w:rsid w:val="00EB69F4"/>
    <w:rsid w:val="00EC4D15"/>
    <w:rsid w:val="00ED7069"/>
    <w:rsid w:val="00ED77C1"/>
    <w:rsid w:val="00EE25DA"/>
    <w:rsid w:val="00EE57DF"/>
    <w:rsid w:val="00EE644C"/>
    <w:rsid w:val="00F00441"/>
    <w:rsid w:val="00F03293"/>
    <w:rsid w:val="00F06B5E"/>
    <w:rsid w:val="00F14D61"/>
    <w:rsid w:val="00F17CC4"/>
    <w:rsid w:val="00F3675B"/>
    <w:rsid w:val="00F74283"/>
    <w:rsid w:val="00F77204"/>
    <w:rsid w:val="00F84945"/>
    <w:rsid w:val="00F93F25"/>
    <w:rsid w:val="00F95C2F"/>
    <w:rsid w:val="00F97247"/>
    <w:rsid w:val="00FA7F95"/>
    <w:rsid w:val="00FB3AC7"/>
    <w:rsid w:val="00FC1696"/>
    <w:rsid w:val="00FC395D"/>
    <w:rsid w:val="00FF3B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BF8"/>
  </w:style>
  <w:style w:type="paragraph" w:styleId="1">
    <w:name w:val="heading 1"/>
    <w:basedOn w:val="a"/>
    <w:next w:val="a"/>
    <w:link w:val="10"/>
    <w:uiPriority w:val="9"/>
    <w:qFormat/>
    <w:rsid w:val="00685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853F9"/>
    <w:pPr>
      <w:keepNext/>
      <w:spacing w:before="240" w:after="60" w:line="240" w:lineRule="auto"/>
      <w:outlineLvl w:val="1"/>
    </w:pPr>
    <w:rPr>
      <w:rFonts w:ascii="Calibri Light" w:eastAsia="Times New Roman" w:hAnsi="Calibri Light"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53F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6853F9"/>
    <w:rPr>
      <w:rFonts w:ascii="Calibri Light" w:eastAsia="Times New Roman" w:hAnsi="Calibri Light" w:cs="Times New Roman"/>
      <w:b/>
      <w:bCs/>
      <w:i/>
      <w:iCs/>
      <w:sz w:val="28"/>
      <w:szCs w:val="28"/>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4"/>
    <w:uiPriority w:val="99"/>
    <w:qFormat/>
    <w:rsid w:val="006853F9"/>
    <w:pPr>
      <w:spacing w:before="100" w:beforeAutospacing="1" w:after="100" w:afterAutospacing="1" w:line="240" w:lineRule="auto"/>
    </w:pPr>
    <w:rPr>
      <w:rFonts w:ascii="Times New Roman" w:eastAsia="Calibri" w:hAnsi="Times New Roman" w:cs="Times New Roman"/>
      <w:sz w:val="24"/>
      <w:szCs w:val="20"/>
      <w:lang w:eastAsia="uk-UA"/>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locked/>
    <w:rsid w:val="006853F9"/>
    <w:rPr>
      <w:rFonts w:ascii="Times New Roman" w:eastAsia="Calibri" w:hAnsi="Times New Roman" w:cs="Times New Roman"/>
      <w:sz w:val="24"/>
      <w:szCs w:val="20"/>
      <w:lang w:eastAsia="uk-UA"/>
    </w:rPr>
  </w:style>
  <w:style w:type="character" w:styleId="a5">
    <w:name w:val="Emphasis"/>
    <w:basedOn w:val="a0"/>
    <w:uiPriority w:val="20"/>
    <w:qFormat/>
    <w:rsid w:val="006853F9"/>
    <w:rPr>
      <w:i/>
      <w:iCs/>
    </w:rPr>
  </w:style>
  <w:style w:type="paragraph" w:customStyle="1" w:styleId="4">
    <w:name w:val="Основной текст4"/>
    <w:uiPriority w:val="99"/>
    <w:semiHidden/>
    <w:rsid w:val="006853F9"/>
    <w:pPr>
      <w:snapToGrid w:val="0"/>
      <w:spacing w:after="0" w:line="240" w:lineRule="auto"/>
      <w:ind w:firstLine="170"/>
      <w:jc w:val="both"/>
    </w:pPr>
    <w:rPr>
      <w:rFonts w:ascii="Times New Roman" w:eastAsia="Times New Roman" w:hAnsi="Times New Roman" w:cs="Times New Roman"/>
      <w:color w:val="000000"/>
      <w:szCs w:val="20"/>
    </w:rPr>
  </w:style>
  <w:style w:type="paragraph" w:styleId="a6">
    <w:name w:val="List Paragraph"/>
    <w:aliases w:val="Details,заголовок 1.1,Литература,Bullet Number,Bullet 1,Use Case List Paragraph,lp1,lp11,List Paragraph11,Elenco Normale,Список уровня 2,название табл/рис,Chapter10,List Paragraph"/>
    <w:basedOn w:val="a"/>
    <w:link w:val="a7"/>
    <w:uiPriority w:val="34"/>
    <w:qFormat/>
    <w:rsid w:val="001029F9"/>
    <w:pPr>
      <w:spacing w:after="0" w:line="240" w:lineRule="auto"/>
      <w:ind w:left="720"/>
      <w:contextualSpacing/>
    </w:pPr>
    <w:rPr>
      <w:rFonts w:ascii="Times New Roman" w:eastAsia="Times New Roman" w:hAnsi="Times New Roman" w:cs="Times New Roman"/>
      <w:sz w:val="24"/>
      <w:szCs w:val="24"/>
      <w:lang w:val="uk-UA" w:eastAsia="uk-UA"/>
    </w:rPr>
  </w:style>
  <w:style w:type="paragraph" w:customStyle="1" w:styleId="Default">
    <w:name w:val="Default"/>
    <w:qFormat/>
    <w:rsid w:val="001029F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7">
    <w:name w:val="Абзац списка Знак"/>
    <w:aliases w:val="Details Знак,заголовок 1.1 Знак,Литература Знак,Bullet Number Знак,Bullet 1 Знак,Use Case List Paragraph Знак,lp1 Знак,lp11 Знак,List Paragraph11 Знак,Elenco Normale Знак,Список уровня 2 Знак,название табл/рис Знак,Chapter10 Знак"/>
    <w:link w:val="a6"/>
    <w:uiPriority w:val="34"/>
    <w:locked/>
    <w:rsid w:val="001029F9"/>
    <w:rPr>
      <w:rFonts w:ascii="Times New Roman" w:eastAsia="Times New Roman" w:hAnsi="Times New Roman" w:cs="Times New Roman"/>
      <w:sz w:val="24"/>
      <w:szCs w:val="24"/>
      <w:lang w:val="uk-UA" w:eastAsia="uk-UA"/>
    </w:rPr>
  </w:style>
  <w:style w:type="table" w:styleId="a8">
    <w:name w:val="Table Grid"/>
    <w:basedOn w:val="a1"/>
    <w:rsid w:val="002E3190"/>
    <w:pPr>
      <w:spacing w:after="0" w:line="240" w:lineRule="auto"/>
    </w:pPr>
    <w:rPr>
      <w:rFonts w:eastAsiaTheme="minorHAnsi"/>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C93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9381F"/>
    <w:rPr>
      <w:rFonts w:ascii="Courier New" w:eastAsia="Times New Roman" w:hAnsi="Courier New" w:cs="Courier New"/>
      <w:sz w:val="20"/>
      <w:szCs w:val="20"/>
    </w:rPr>
  </w:style>
  <w:style w:type="character" w:customStyle="1" w:styleId="y2iqfc">
    <w:name w:val="y2iqfc"/>
    <w:basedOn w:val="a0"/>
    <w:rsid w:val="00C9381F"/>
  </w:style>
  <w:style w:type="character" w:customStyle="1" w:styleId="ng-star-inserted">
    <w:name w:val="ng-star-inserted"/>
    <w:basedOn w:val="a0"/>
    <w:rsid w:val="00DB5CFB"/>
  </w:style>
  <w:style w:type="character" w:styleId="a9">
    <w:name w:val="Hyperlink"/>
    <w:basedOn w:val="a0"/>
    <w:uiPriority w:val="99"/>
    <w:semiHidden/>
    <w:unhideWhenUsed/>
    <w:rsid w:val="00DB5CFB"/>
    <w:rPr>
      <w:color w:val="0000FF"/>
      <w:u w:val="single"/>
    </w:rPr>
  </w:style>
  <w:style w:type="character" w:customStyle="1" w:styleId="2305">
    <w:name w:val="2305"/>
    <w:aliases w:val="baiaagaaboqcaaadnwcaaavfbwaaaaaaaaaaaaaaaaaaaaaaaaaaaaaaaaaaaaaaaaaaaaaaaaaaaaaaaaaaaaaaaaaaaaaaaaaaaaaaaaaaaaaaaaaaaaaaaaaaaaaaaaaaaaaaaaaaaaaaaaaaaaaaaaaaaaaaaaaaaaaaaaaaaaaaaaaaaaaaaaaaaaaaaaaaaaaaaaaaaaaaaaaaaaaaaaaaaaaaaaaaaaaa"/>
    <w:basedOn w:val="a0"/>
    <w:rsid w:val="003878D4"/>
  </w:style>
  <w:style w:type="paragraph" w:customStyle="1" w:styleId="ListParagraph1">
    <w:name w:val="List Paragraph1"/>
    <w:basedOn w:val="a"/>
    <w:rsid w:val="001C7C54"/>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11">
    <w:name w:val="Абзац списка1"/>
    <w:basedOn w:val="a"/>
    <w:rsid w:val="001C7C54"/>
    <w:pPr>
      <w:suppressAutoHyphens/>
      <w:ind w:left="720"/>
    </w:pPr>
    <w:rPr>
      <w:rFonts w:ascii="Calibri" w:eastAsia="Calibri" w:hAnsi="Calibri" w:cs="Times New Roman"/>
      <w:kern w:val="2"/>
      <w:lang w:val="uk-UA" w:eastAsia="zh-CN"/>
    </w:rPr>
  </w:style>
  <w:style w:type="paragraph" w:styleId="aa">
    <w:name w:val="Balloon Text"/>
    <w:basedOn w:val="a"/>
    <w:link w:val="ab"/>
    <w:uiPriority w:val="99"/>
    <w:semiHidden/>
    <w:unhideWhenUsed/>
    <w:rsid w:val="00F9724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972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48109">
      <w:bodyDiv w:val="1"/>
      <w:marLeft w:val="0"/>
      <w:marRight w:val="0"/>
      <w:marTop w:val="0"/>
      <w:marBottom w:val="0"/>
      <w:divBdr>
        <w:top w:val="none" w:sz="0" w:space="0" w:color="auto"/>
        <w:left w:val="none" w:sz="0" w:space="0" w:color="auto"/>
        <w:bottom w:val="none" w:sz="0" w:space="0" w:color="auto"/>
        <w:right w:val="none" w:sz="0" w:space="0" w:color="auto"/>
      </w:divBdr>
    </w:div>
    <w:div w:id="271136923">
      <w:bodyDiv w:val="1"/>
      <w:marLeft w:val="0"/>
      <w:marRight w:val="0"/>
      <w:marTop w:val="0"/>
      <w:marBottom w:val="0"/>
      <w:divBdr>
        <w:top w:val="none" w:sz="0" w:space="0" w:color="auto"/>
        <w:left w:val="none" w:sz="0" w:space="0" w:color="auto"/>
        <w:bottom w:val="none" w:sz="0" w:space="0" w:color="auto"/>
        <w:right w:val="none" w:sz="0" w:space="0" w:color="auto"/>
      </w:divBdr>
    </w:div>
    <w:div w:id="313685224">
      <w:bodyDiv w:val="1"/>
      <w:marLeft w:val="0"/>
      <w:marRight w:val="0"/>
      <w:marTop w:val="0"/>
      <w:marBottom w:val="0"/>
      <w:divBdr>
        <w:top w:val="none" w:sz="0" w:space="0" w:color="auto"/>
        <w:left w:val="none" w:sz="0" w:space="0" w:color="auto"/>
        <w:bottom w:val="none" w:sz="0" w:space="0" w:color="auto"/>
        <w:right w:val="none" w:sz="0" w:space="0" w:color="auto"/>
      </w:divBdr>
      <w:divsChild>
        <w:div w:id="1479027821">
          <w:marLeft w:val="0"/>
          <w:marRight w:val="0"/>
          <w:marTop w:val="0"/>
          <w:marBottom w:val="35"/>
          <w:divBdr>
            <w:top w:val="none" w:sz="0" w:space="0" w:color="auto"/>
            <w:left w:val="none" w:sz="0" w:space="0" w:color="auto"/>
            <w:bottom w:val="none" w:sz="0" w:space="0" w:color="auto"/>
            <w:right w:val="none" w:sz="0" w:space="0" w:color="auto"/>
          </w:divBdr>
        </w:div>
        <w:div w:id="1986466810">
          <w:marLeft w:val="0"/>
          <w:marRight w:val="0"/>
          <w:marTop w:val="0"/>
          <w:marBottom w:val="0"/>
          <w:divBdr>
            <w:top w:val="none" w:sz="0" w:space="0" w:color="auto"/>
            <w:left w:val="none" w:sz="0" w:space="0" w:color="auto"/>
            <w:bottom w:val="none" w:sz="0" w:space="0" w:color="auto"/>
            <w:right w:val="none" w:sz="0" w:space="0" w:color="auto"/>
          </w:divBdr>
        </w:div>
        <w:div w:id="1686859609">
          <w:marLeft w:val="0"/>
          <w:marRight w:val="0"/>
          <w:marTop w:val="0"/>
          <w:marBottom w:val="35"/>
          <w:divBdr>
            <w:top w:val="none" w:sz="0" w:space="0" w:color="auto"/>
            <w:left w:val="none" w:sz="0" w:space="0" w:color="auto"/>
            <w:bottom w:val="none" w:sz="0" w:space="0" w:color="auto"/>
            <w:right w:val="none" w:sz="0" w:space="0" w:color="auto"/>
          </w:divBdr>
        </w:div>
        <w:div w:id="1129128065">
          <w:marLeft w:val="0"/>
          <w:marRight w:val="0"/>
          <w:marTop w:val="0"/>
          <w:marBottom w:val="0"/>
          <w:divBdr>
            <w:top w:val="none" w:sz="0" w:space="0" w:color="auto"/>
            <w:left w:val="none" w:sz="0" w:space="0" w:color="auto"/>
            <w:bottom w:val="none" w:sz="0" w:space="0" w:color="auto"/>
            <w:right w:val="none" w:sz="0" w:space="0" w:color="auto"/>
          </w:divBdr>
        </w:div>
      </w:divsChild>
    </w:div>
    <w:div w:id="748964198">
      <w:bodyDiv w:val="1"/>
      <w:marLeft w:val="0"/>
      <w:marRight w:val="0"/>
      <w:marTop w:val="0"/>
      <w:marBottom w:val="0"/>
      <w:divBdr>
        <w:top w:val="none" w:sz="0" w:space="0" w:color="auto"/>
        <w:left w:val="none" w:sz="0" w:space="0" w:color="auto"/>
        <w:bottom w:val="none" w:sz="0" w:space="0" w:color="auto"/>
        <w:right w:val="none" w:sz="0" w:space="0" w:color="auto"/>
      </w:divBdr>
    </w:div>
    <w:div w:id="984553496">
      <w:bodyDiv w:val="1"/>
      <w:marLeft w:val="0"/>
      <w:marRight w:val="0"/>
      <w:marTop w:val="0"/>
      <w:marBottom w:val="0"/>
      <w:divBdr>
        <w:top w:val="none" w:sz="0" w:space="0" w:color="auto"/>
        <w:left w:val="none" w:sz="0" w:space="0" w:color="auto"/>
        <w:bottom w:val="none" w:sz="0" w:space="0" w:color="auto"/>
        <w:right w:val="none" w:sz="0" w:space="0" w:color="auto"/>
      </w:divBdr>
      <w:divsChild>
        <w:div w:id="1606425679">
          <w:marLeft w:val="0"/>
          <w:marRight w:val="0"/>
          <w:marTop w:val="0"/>
          <w:marBottom w:val="0"/>
          <w:divBdr>
            <w:top w:val="none" w:sz="0" w:space="0" w:color="auto"/>
            <w:left w:val="none" w:sz="0" w:space="0" w:color="auto"/>
            <w:bottom w:val="none" w:sz="0" w:space="0" w:color="auto"/>
            <w:right w:val="none" w:sz="0" w:space="0" w:color="auto"/>
          </w:divBdr>
        </w:div>
        <w:div w:id="397557746">
          <w:marLeft w:val="0"/>
          <w:marRight w:val="0"/>
          <w:marTop w:val="0"/>
          <w:marBottom w:val="0"/>
          <w:divBdr>
            <w:top w:val="none" w:sz="0" w:space="0" w:color="auto"/>
            <w:left w:val="none" w:sz="0" w:space="0" w:color="auto"/>
            <w:bottom w:val="none" w:sz="0" w:space="0" w:color="auto"/>
            <w:right w:val="none" w:sz="0" w:space="0" w:color="auto"/>
          </w:divBdr>
        </w:div>
        <w:div w:id="1004016707">
          <w:marLeft w:val="0"/>
          <w:marRight w:val="0"/>
          <w:marTop w:val="0"/>
          <w:marBottom w:val="0"/>
          <w:divBdr>
            <w:top w:val="none" w:sz="0" w:space="0" w:color="auto"/>
            <w:left w:val="none" w:sz="0" w:space="0" w:color="auto"/>
            <w:bottom w:val="none" w:sz="0" w:space="0" w:color="auto"/>
            <w:right w:val="none" w:sz="0" w:space="0" w:color="auto"/>
          </w:divBdr>
        </w:div>
        <w:div w:id="1304501838">
          <w:marLeft w:val="0"/>
          <w:marRight w:val="0"/>
          <w:marTop w:val="0"/>
          <w:marBottom w:val="0"/>
          <w:divBdr>
            <w:top w:val="none" w:sz="0" w:space="0" w:color="auto"/>
            <w:left w:val="none" w:sz="0" w:space="0" w:color="auto"/>
            <w:bottom w:val="none" w:sz="0" w:space="0" w:color="auto"/>
            <w:right w:val="none" w:sz="0" w:space="0" w:color="auto"/>
          </w:divBdr>
        </w:div>
        <w:div w:id="457653242">
          <w:marLeft w:val="0"/>
          <w:marRight w:val="0"/>
          <w:marTop w:val="0"/>
          <w:marBottom w:val="0"/>
          <w:divBdr>
            <w:top w:val="none" w:sz="0" w:space="0" w:color="auto"/>
            <w:left w:val="none" w:sz="0" w:space="0" w:color="auto"/>
            <w:bottom w:val="none" w:sz="0" w:space="0" w:color="auto"/>
            <w:right w:val="none" w:sz="0" w:space="0" w:color="auto"/>
          </w:divBdr>
        </w:div>
        <w:div w:id="124544538">
          <w:marLeft w:val="0"/>
          <w:marRight w:val="0"/>
          <w:marTop w:val="0"/>
          <w:marBottom w:val="0"/>
          <w:divBdr>
            <w:top w:val="none" w:sz="0" w:space="0" w:color="auto"/>
            <w:left w:val="none" w:sz="0" w:space="0" w:color="auto"/>
            <w:bottom w:val="none" w:sz="0" w:space="0" w:color="auto"/>
            <w:right w:val="none" w:sz="0" w:space="0" w:color="auto"/>
          </w:divBdr>
        </w:div>
        <w:div w:id="637076404">
          <w:marLeft w:val="0"/>
          <w:marRight w:val="0"/>
          <w:marTop w:val="0"/>
          <w:marBottom w:val="0"/>
          <w:divBdr>
            <w:top w:val="none" w:sz="0" w:space="0" w:color="auto"/>
            <w:left w:val="none" w:sz="0" w:space="0" w:color="auto"/>
            <w:bottom w:val="none" w:sz="0" w:space="0" w:color="auto"/>
            <w:right w:val="none" w:sz="0" w:space="0" w:color="auto"/>
          </w:divBdr>
        </w:div>
        <w:div w:id="482770172">
          <w:marLeft w:val="0"/>
          <w:marRight w:val="0"/>
          <w:marTop w:val="0"/>
          <w:marBottom w:val="0"/>
          <w:divBdr>
            <w:top w:val="none" w:sz="0" w:space="0" w:color="auto"/>
            <w:left w:val="none" w:sz="0" w:space="0" w:color="auto"/>
            <w:bottom w:val="none" w:sz="0" w:space="0" w:color="auto"/>
            <w:right w:val="none" w:sz="0" w:space="0" w:color="auto"/>
          </w:divBdr>
        </w:div>
        <w:div w:id="1804544021">
          <w:marLeft w:val="0"/>
          <w:marRight w:val="0"/>
          <w:marTop w:val="0"/>
          <w:marBottom w:val="0"/>
          <w:divBdr>
            <w:top w:val="none" w:sz="0" w:space="0" w:color="auto"/>
            <w:left w:val="none" w:sz="0" w:space="0" w:color="auto"/>
            <w:bottom w:val="none" w:sz="0" w:space="0" w:color="auto"/>
            <w:right w:val="none" w:sz="0" w:space="0" w:color="auto"/>
          </w:divBdr>
        </w:div>
      </w:divsChild>
    </w:div>
    <w:div w:id="1080450253">
      <w:bodyDiv w:val="1"/>
      <w:marLeft w:val="0"/>
      <w:marRight w:val="0"/>
      <w:marTop w:val="0"/>
      <w:marBottom w:val="0"/>
      <w:divBdr>
        <w:top w:val="none" w:sz="0" w:space="0" w:color="auto"/>
        <w:left w:val="none" w:sz="0" w:space="0" w:color="auto"/>
        <w:bottom w:val="none" w:sz="0" w:space="0" w:color="auto"/>
        <w:right w:val="none" w:sz="0" w:space="0" w:color="auto"/>
      </w:divBdr>
    </w:div>
    <w:div w:id="1121076035">
      <w:bodyDiv w:val="1"/>
      <w:marLeft w:val="0"/>
      <w:marRight w:val="0"/>
      <w:marTop w:val="0"/>
      <w:marBottom w:val="0"/>
      <w:divBdr>
        <w:top w:val="none" w:sz="0" w:space="0" w:color="auto"/>
        <w:left w:val="none" w:sz="0" w:space="0" w:color="auto"/>
        <w:bottom w:val="none" w:sz="0" w:space="0" w:color="auto"/>
        <w:right w:val="none" w:sz="0" w:space="0" w:color="auto"/>
      </w:divBdr>
      <w:divsChild>
        <w:div w:id="1017460006">
          <w:marLeft w:val="0"/>
          <w:marRight w:val="0"/>
          <w:marTop w:val="0"/>
          <w:marBottom w:val="281"/>
          <w:divBdr>
            <w:top w:val="none" w:sz="0" w:space="0" w:color="auto"/>
            <w:left w:val="none" w:sz="0" w:space="0" w:color="auto"/>
            <w:bottom w:val="none" w:sz="0" w:space="0" w:color="auto"/>
            <w:right w:val="none" w:sz="0" w:space="0" w:color="auto"/>
          </w:divBdr>
        </w:div>
        <w:div w:id="1890263153">
          <w:marLeft w:val="0"/>
          <w:marRight w:val="0"/>
          <w:marTop w:val="0"/>
          <w:marBottom w:val="281"/>
          <w:divBdr>
            <w:top w:val="none" w:sz="0" w:space="0" w:color="auto"/>
            <w:left w:val="none" w:sz="0" w:space="0" w:color="auto"/>
            <w:bottom w:val="none" w:sz="0" w:space="0" w:color="auto"/>
            <w:right w:val="none" w:sz="0" w:space="0" w:color="auto"/>
          </w:divBdr>
        </w:div>
        <w:div w:id="1367488718">
          <w:marLeft w:val="0"/>
          <w:marRight w:val="0"/>
          <w:marTop w:val="0"/>
          <w:marBottom w:val="281"/>
          <w:divBdr>
            <w:top w:val="none" w:sz="0" w:space="0" w:color="auto"/>
            <w:left w:val="none" w:sz="0" w:space="0" w:color="auto"/>
            <w:bottom w:val="none" w:sz="0" w:space="0" w:color="auto"/>
            <w:right w:val="none" w:sz="0" w:space="0" w:color="auto"/>
          </w:divBdr>
        </w:div>
        <w:div w:id="450586696">
          <w:marLeft w:val="0"/>
          <w:marRight w:val="0"/>
          <w:marTop w:val="0"/>
          <w:marBottom w:val="281"/>
          <w:divBdr>
            <w:top w:val="none" w:sz="0" w:space="0" w:color="auto"/>
            <w:left w:val="none" w:sz="0" w:space="0" w:color="auto"/>
            <w:bottom w:val="none" w:sz="0" w:space="0" w:color="auto"/>
            <w:right w:val="none" w:sz="0" w:space="0" w:color="auto"/>
          </w:divBdr>
        </w:div>
        <w:div w:id="770130071">
          <w:marLeft w:val="0"/>
          <w:marRight w:val="0"/>
          <w:marTop w:val="0"/>
          <w:marBottom w:val="281"/>
          <w:divBdr>
            <w:top w:val="none" w:sz="0" w:space="0" w:color="auto"/>
            <w:left w:val="none" w:sz="0" w:space="0" w:color="auto"/>
            <w:bottom w:val="none" w:sz="0" w:space="0" w:color="auto"/>
            <w:right w:val="none" w:sz="0" w:space="0" w:color="auto"/>
          </w:divBdr>
        </w:div>
        <w:div w:id="526211877">
          <w:marLeft w:val="0"/>
          <w:marRight w:val="0"/>
          <w:marTop w:val="0"/>
          <w:marBottom w:val="281"/>
          <w:divBdr>
            <w:top w:val="none" w:sz="0" w:space="0" w:color="auto"/>
            <w:left w:val="none" w:sz="0" w:space="0" w:color="auto"/>
            <w:bottom w:val="none" w:sz="0" w:space="0" w:color="auto"/>
            <w:right w:val="none" w:sz="0" w:space="0" w:color="auto"/>
          </w:divBdr>
        </w:div>
        <w:div w:id="725185067">
          <w:marLeft w:val="0"/>
          <w:marRight w:val="0"/>
          <w:marTop w:val="0"/>
          <w:marBottom w:val="281"/>
          <w:divBdr>
            <w:top w:val="none" w:sz="0" w:space="0" w:color="auto"/>
            <w:left w:val="none" w:sz="0" w:space="0" w:color="auto"/>
            <w:bottom w:val="none" w:sz="0" w:space="0" w:color="auto"/>
            <w:right w:val="none" w:sz="0" w:space="0" w:color="auto"/>
          </w:divBdr>
        </w:div>
        <w:div w:id="2119329838">
          <w:marLeft w:val="0"/>
          <w:marRight w:val="0"/>
          <w:marTop w:val="0"/>
          <w:marBottom w:val="281"/>
          <w:divBdr>
            <w:top w:val="none" w:sz="0" w:space="0" w:color="auto"/>
            <w:left w:val="none" w:sz="0" w:space="0" w:color="auto"/>
            <w:bottom w:val="none" w:sz="0" w:space="0" w:color="auto"/>
            <w:right w:val="none" w:sz="0" w:space="0" w:color="auto"/>
          </w:divBdr>
        </w:div>
      </w:divsChild>
    </w:div>
    <w:div w:id="1218204109">
      <w:bodyDiv w:val="1"/>
      <w:marLeft w:val="0"/>
      <w:marRight w:val="0"/>
      <w:marTop w:val="0"/>
      <w:marBottom w:val="0"/>
      <w:divBdr>
        <w:top w:val="none" w:sz="0" w:space="0" w:color="auto"/>
        <w:left w:val="none" w:sz="0" w:space="0" w:color="auto"/>
        <w:bottom w:val="none" w:sz="0" w:space="0" w:color="auto"/>
        <w:right w:val="none" w:sz="0" w:space="0" w:color="auto"/>
      </w:divBdr>
    </w:div>
    <w:div w:id="1493719869">
      <w:bodyDiv w:val="1"/>
      <w:marLeft w:val="0"/>
      <w:marRight w:val="0"/>
      <w:marTop w:val="0"/>
      <w:marBottom w:val="0"/>
      <w:divBdr>
        <w:top w:val="none" w:sz="0" w:space="0" w:color="auto"/>
        <w:left w:val="none" w:sz="0" w:space="0" w:color="auto"/>
        <w:bottom w:val="none" w:sz="0" w:space="0" w:color="auto"/>
        <w:right w:val="none" w:sz="0" w:space="0" w:color="auto"/>
      </w:divBdr>
    </w:div>
    <w:div w:id="1583372145">
      <w:bodyDiv w:val="1"/>
      <w:marLeft w:val="0"/>
      <w:marRight w:val="0"/>
      <w:marTop w:val="0"/>
      <w:marBottom w:val="0"/>
      <w:divBdr>
        <w:top w:val="none" w:sz="0" w:space="0" w:color="auto"/>
        <w:left w:val="none" w:sz="0" w:space="0" w:color="auto"/>
        <w:bottom w:val="none" w:sz="0" w:space="0" w:color="auto"/>
        <w:right w:val="none" w:sz="0" w:space="0" w:color="auto"/>
      </w:divBdr>
    </w:div>
    <w:div w:id="168998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2150</TotalTime>
  <Pages>4</Pages>
  <Words>1406</Words>
  <Characters>8019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CPMSD3_Tender</dc:creator>
  <cp:keywords/>
  <dc:description/>
  <cp:lastModifiedBy>CPMSD3_Tender</cp:lastModifiedBy>
  <cp:revision>93</cp:revision>
  <dcterms:created xsi:type="dcterms:W3CDTF">2021-01-13T11:05:00Z</dcterms:created>
  <dcterms:modified xsi:type="dcterms:W3CDTF">2024-03-06T12:57:00Z</dcterms:modified>
</cp:coreProperties>
</file>