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7F2" w:rsidRPr="004F321C" w:rsidRDefault="006C07F2" w:rsidP="006C07F2">
      <w:pPr>
        <w:tabs>
          <w:tab w:val="left" w:pos="2848"/>
        </w:tabs>
        <w:spacing w:after="0" w:line="240" w:lineRule="auto"/>
        <w:ind w:left="6804"/>
        <w:rPr>
          <w:rFonts w:ascii="Times New Roman" w:hAnsi="Times New Roman"/>
          <w:sz w:val="24"/>
          <w:szCs w:val="24"/>
        </w:rPr>
      </w:pPr>
      <w:r w:rsidRPr="004F321C">
        <w:rPr>
          <w:rFonts w:ascii="Times New Roman" w:hAnsi="Times New Roman"/>
          <w:sz w:val="24"/>
          <w:szCs w:val="24"/>
        </w:rPr>
        <w:t>Додаток №</w:t>
      </w:r>
      <w:r>
        <w:rPr>
          <w:rFonts w:ascii="Times New Roman" w:hAnsi="Times New Roman"/>
          <w:sz w:val="24"/>
          <w:szCs w:val="24"/>
        </w:rPr>
        <w:t>2</w:t>
      </w:r>
    </w:p>
    <w:p w:rsidR="006C07F2" w:rsidRPr="004F321C" w:rsidRDefault="006C07F2" w:rsidP="006C07F2">
      <w:pPr>
        <w:spacing w:after="0" w:line="240" w:lineRule="auto"/>
        <w:ind w:left="6804"/>
        <w:rPr>
          <w:rFonts w:ascii="Times New Roman" w:hAnsi="Times New Roman"/>
          <w:sz w:val="24"/>
          <w:szCs w:val="24"/>
        </w:rPr>
      </w:pPr>
      <w:r w:rsidRPr="004F321C">
        <w:rPr>
          <w:rFonts w:ascii="Times New Roman" w:hAnsi="Times New Roman"/>
          <w:sz w:val="24"/>
          <w:szCs w:val="24"/>
        </w:rPr>
        <w:t xml:space="preserve">до Оголошення про </w:t>
      </w:r>
    </w:p>
    <w:p w:rsidR="006C07F2" w:rsidRPr="004F321C" w:rsidRDefault="006C07F2" w:rsidP="006C07F2">
      <w:pPr>
        <w:spacing w:after="0" w:line="240" w:lineRule="auto"/>
        <w:ind w:left="6804"/>
        <w:rPr>
          <w:rFonts w:ascii="Times New Roman" w:hAnsi="Times New Roman"/>
          <w:sz w:val="24"/>
          <w:szCs w:val="24"/>
        </w:rPr>
      </w:pPr>
      <w:r w:rsidRPr="004F321C">
        <w:rPr>
          <w:rFonts w:ascii="Times New Roman" w:hAnsi="Times New Roman"/>
          <w:color w:val="000000"/>
          <w:sz w:val="24"/>
          <w:szCs w:val="24"/>
        </w:rPr>
        <w:t xml:space="preserve">проведення спрощеної </w:t>
      </w:r>
    </w:p>
    <w:p w:rsidR="006C07F2" w:rsidRPr="004F321C" w:rsidRDefault="006C07F2" w:rsidP="006C07F2">
      <w:pPr>
        <w:tabs>
          <w:tab w:val="left" w:pos="7088"/>
        </w:tabs>
        <w:spacing w:after="0" w:line="240" w:lineRule="auto"/>
        <w:ind w:left="6804"/>
        <w:rPr>
          <w:rFonts w:ascii="Times New Roman" w:hAnsi="Times New Roman"/>
          <w:color w:val="000000"/>
        </w:rPr>
      </w:pPr>
      <w:r w:rsidRPr="004F321C">
        <w:rPr>
          <w:rFonts w:ascii="Times New Roman" w:hAnsi="Times New Roman"/>
          <w:color w:val="000000"/>
          <w:sz w:val="24"/>
          <w:szCs w:val="24"/>
        </w:rPr>
        <w:t>закупівлі</w:t>
      </w:r>
    </w:p>
    <w:p w:rsidR="000519CA" w:rsidRPr="00873E99" w:rsidRDefault="000519CA" w:rsidP="00393D73">
      <w:pPr>
        <w:widowControl w:val="0"/>
        <w:autoSpaceDE w:val="0"/>
        <w:autoSpaceDN w:val="0"/>
        <w:spacing w:after="0" w:line="240" w:lineRule="auto"/>
        <w:ind w:firstLine="567"/>
        <w:jc w:val="center"/>
        <w:rPr>
          <w:rFonts w:ascii="Times New Roman" w:eastAsia="Calibri" w:hAnsi="Times New Roman" w:cs="Times New Roman"/>
          <w:b/>
          <w:color w:val="000000"/>
          <w:sz w:val="24"/>
          <w:szCs w:val="24"/>
        </w:rPr>
      </w:pPr>
      <w:r w:rsidRPr="00873E99">
        <w:rPr>
          <w:rFonts w:ascii="Times New Roman" w:eastAsia="Times New Roman" w:hAnsi="Times New Roman" w:cs="Times New Roman"/>
          <w:b/>
          <w:bCs/>
          <w:caps/>
          <w:sz w:val="24"/>
          <w:szCs w:val="24"/>
          <w:lang w:eastAsia="ru-RU"/>
        </w:rPr>
        <w:t xml:space="preserve">                                                                               </w:t>
      </w:r>
    </w:p>
    <w:p w:rsidR="000519CA" w:rsidRDefault="000519CA" w:rsidP="000519CA">
      <w:pPr>
        <w:widowControl w:val="0"/>
        <w:autoSpaceDE w:val="0"/>
        <w:autoSpaceDN w:val="0"/>
        <w:spacing w:after="0" w:line="240" w:lineRule="auto"/>
        <w:ind w:firstLine="567"/>
        <w:jc w:val="right"/>
        <w:rPr>
          <w:rFonts w:ascii="Times New Roman" w:eastAsia="Times New Roman" w:hAnsi="Times New Roman" w:cs="Times New Roman"/>
          <w:b/>
          <w:bCs/>
          <w:iCs/>
          <w:sz w:val="24"/>
          <w:szCs w:val="24"/>
          <w:lang w:eastAsia="ru-RU"/>
        </w:rPr>
      </w:pPr>
    </w:p>
    <w:p w:rsidR="00EF27B9" w:rsidRPr="00873E99" w:rsidRDefault="00EF27B9" w:rsidP="000519CA">
      <w:pPr>
        <w:widowControl w:val="0"/>
        <w:autoSpaceDE w:val="0"/>
        <w:autoSpaceDN w:val="0"/>
        <w:spacing w:after="0" w:line="240" w:lineRule="auto"/>
        <w:ind w:firstLine="567"/>
        <w:jc w:val="right"/>
        <w:rPr>
          <w:rFonts w:ascii="Times New Roman" w:eastAsia="Times New Roman" w:hAnsi="Times New Roman" w:cs="Times New Roman"/>
          <w:b/>
          <w:bCs/>
          <w:iCs/>
          <w:sz w:val="24"/>
          <w:szCs w:val="24"/>
          <w:lang w:eastAsia="ru-RU"/>
        </w:rPr>
      </w:pPr>
    </w:p>
    <w:p w:rsidR="000519CA" w:rsidRPr="00873E99" w:rsidRDefault="000519CA" w:rsidP="000519CA">
      <w:pPr>
        <w:widowControl w:val="0"/>
        <w:autoSpaceDE w:val="0"/>
        <w:autoSpaceDN w:val="0"/>
        <w:spacing w:after="0" w:line="240" w:lineRule="auto"/>
        <w:ind w:firstLine="567"/>
        <w:jc w:val="center"/>
        <w:rPr>
          <w:rFonts w:ascii="Times New Roman" w:eastAsia="Times New Roman" w:hAnsi="Times New Roman" w:cs="Times New Roman"/>
          <w:b/>
          <w:bCs/>
          <w:caps/>
          <w:sz w:val="24"/>
          <w:szCs w:val="24"/>
          <w:lang w:val="ru-RU" w:eastAsia="ru-RU"/>
        </w:rPr>
      </w:pPr>
      <w:r w:rsidRPr="00873E99">
        <w:rPr>
          <w:rFonts w:ascii="Times New Roman" w:eastAsia="Times New Roman" w:hAnsi="Times New Roman" w:cs="Times New Roman"/>
          <w:b/>
          <w:bCs/>
          <w:caps/>
          <w:sz w:val="24"/>
          <w:szCs w:val="24"/>
          <w:lang w:eastAsia="ru-RU"/>
        </w:rPr>
        <w:t>Догов</w:t>
      </w:r>
      <w:bookmarkStart w:id="0" w:name="OCRUncertain001"/>
      <w:r w:rsidRPr="00873E99">
        <w:rPr>
          <w:rFonts w:ascii="Times New Roman" w:eastAsia="Times New Roman" w:hAnsi="Times New Roman" w:cs="Times New Roman"/>
          <w:b/>
          <w:bCs/>
          <w:caps/>
          <w:sz w:val="24"/>
          <w:szCs w:val="24"/>
          <w:lang w:eastAsia="ru-RU"/>
        </w:rPr>
        <w:t>і</w:t>
      </w:r>
      <w:bookmarkEnd w:id="0"/>
      <w:r w:rsidRPr="00873E99">
        <w:rPr>
          <w:rFonts w:ascii="Times New Roman" w:eastAsia="Times New Roman" w:hAnsi="Times New Roman" w:cs="Times New Roman"/>
          <w:b/>
          <w:bCs/>
          <w:caps/>
          <w:sz w:val="24"/>
          <w:szCs w:val="24"/>
          <w:lang w:eastAsia="ru-RU"/>
        </w:rPr>
        <w:t>р</w:t>
      </w:r>
      <w:r w:rsidR="00EB2FCF">
        <w:rPr>
          <w:rFonts w:ascii="Times New Roman" w:eastAsia="Times New Roman" w:hAnsi="Times New Roman" w:cs="Times New Roman"/>
          <w:b/>
          <w:bCs/>
          <w:caps/>
          <w:sz w:val="24"/>
          <w:szCs w:val="24"/>
          <w:lang w:eastAsia="ru-RU"/>
        </w:rPr>
        <w:t xml:space="preserve"> </w:t>
      </w:r>
      <w:r w:rsidR="00EB2FCF" w:rsidRPr="00EB2FCF">
        <w:rPr>
          <w:rFonts w:ascii="Times New Roman" w:eastAsia="Times New Roman" w:hAnsi="Times New Roman" w:cs="Times New Roman"/>
          <w:b/>
          <w:bCs/>
          <w:caps/>
          <w:color w:val="FF0000"/>
          <w:sz w:val="24"/>
          <w:szCs w:val="24"/>
          <w:lang w:eastAsia="ru-RU"/>
        </w:rPr>
        <w:t>(ПРОЄКТ)</w:t>
      </w:r>
      <w:r w:rsidRPr="00EB2FCF">
        <w:rPr>
          <w:rFonts w:ascii="Times New Roman" w:eastAsia="Times New Roman" w:hAnsi="Times New Roman" w:cs="Times New Roman"/>
          <w:b/>
          <w:bCs/>
          <w:caps/>
          <w:color w:val="FF0000"/>
          <w:sz w:val="24"/>
          <w:szCs w:val="24"/>
          <w:lang w:eastAsia="ru-RU"/>
        </w:rPr>
        <w:t xml:space="preserve"> </w:t>
      </w:r>
      <w:r w:rsidRPr="00873E99">
        <w:rPr>
          <w:rFonts w:ascii="Times New Roman" w:eastAsia="Times New Roman" w:hAnsi="Times New Roman" w:cs="Times New Roman"/>
          <w:b/>
          <w:bCs/>
          <w:caps/>
          <w:sz w:val="24"/>
          <w:szCs w:val="24"/>
          <w:lang w:eastAsia="ru-RU"/>
        </w:rPr>
        <w:t xml:space="preserve">ПРО НАДАННЯ ПОСЛУГ </w:t>
      </w:r>
      <w:r w:rsidRPr="00873E99">
        <w:rPr>
          <w:rFonts w:ascii="Times New Roman" w:eastAsia="Times New Roman" w:hAnsi="Times New Roman" w:cs="Times New Roman"/>
          <w:b/>
          <w:bCs/>
          <w:caps/>
          <w:sz w:val="24"/>
          <w:szCs w:val="24"/>
          <w:lang w:val="ru-RU" w:eastAsia="ru-RU"/>
        </w:rPr>
        <w:t xml:space="preserve">№ </w:t>
      </w:r>
      <w:r w:rsidR="00EB2FCF">
        <w:rPr>
          <w:rFonts w:ascii="Times New Roman" w:eastAsia="Times New Roman" w:hAnsi="Times New Roman" w:cs="Times New Roman"/>
          <w:b/>
          <w:bCs/>
          <w:caps/>
          <w:sz w:val="24"/>
          <w:szCs w:val="24"/>
          <w:lang w:val="ru-RU" w:eastAsia="ru-RU"/>
        </w:rPr>
        <w:t>_____</w:t>
      </w:r>
    </w:p>
    <w:p w:rsidR="000519CA" w:rsidRPr="00873E99" w:rsidRDefault="000519CA" w:rsidP="00DB7FC5">
      <w:pPr>
        <w:spacing w:after="0" w:line="240" w:lineRule="auto"/>
        <w:jc w:val="center"/>
        <w:rPr>
          <w:rFonts w:ascii="Times New Roman" w:hAnsi="Times New Roman" w:cs="Times New Roman"/>
          <w:sz w:val="24"/>
          <w:szCs w:val="24"/>
        </w:rPr>
      </w:pPr>
    </w:p>
    <w:p w:rsidR="000519CA" w:rsidRPr="00873E99" w:rsidRDefault="000519CA" w:rsidP="00DB7FC5">
      <w:pPr>
        <w:spacing w:after="0" w:line="240" w:lineRule="auto"/>
        <w:jc w:val="center"/>
        <w:rPr>
          <w:rFonts w:ascii="Times New Roman" w:hAnsi="Times New Roman" w:cs="Times New Roman"/>
          <w:sz w:val="24"/>
          <w:szCs w:val="24"/>
        </w:rPr>
      </w:pPr>
    </w:p>
    <w:p w:rsidR="00DB7FC5" w:rsidRPr="00873E99" w:rsidRDefault="00DB7FC5" w:rsidP="00DB7FC5">
      <w:pPr>
        <w:spacing w:after="0" w:line="240" w:lineRule="auto"/>
        <w:jc w:val="both"/>
        <w:rPr>
          <w:rFonts w:ascii="Times New Roman" w:hAnsi="Times New Roman" w:cs="Times New Roman"/>
          <w:sz w:val="24"/>
          <w:szCs w:val="24"/>
        </w:rPr>
      </w:pPr>
      <w:r w:rsidRPr="00873E99">
        <w:rPr>
          <w:rFonts w:ascii="Times New Roman" w:hAnsi="Times New Roman" w:cs="Times New Roman"/>
          <w:sz w:val="24"/>
          <w:szCs w:val="24"/>
        </w:rPr>
        <w:t>м. Суми</w:t>
      </w:r>
      <w:r w:rsidRPr="00873E99">
        <w:rPr>
          <w:rFonts w:ascii="Times New Roman" w:hAnsi="Times New Roman" w:cs="Times New Roman"/>
          <w:sz w:val="24"/>
          <w:szCs w:val="24"/>
        </w:rPr>
        <w:tab/>
      </w:r>
      <w:r w:rsidR="00873E99">
        <w:rPr>
          <w:rFonts w:ascii="Times New Roman" w:hAnsi="Times New Roman" w:cs="Times New Roman"/>
          <w:sz w:val="24"/>
          <w:szCs w:val="24"/>
        </w:rPr>
        <w:tab/>
      </w:r>
      <w:r w:rsidR="00873E99">
        <w:rPr>
          <w:rFonts w:ascii="Times New Roman" w:hAnsi="Times New Roman" w:cs="Times New Roman"/>
          <w:sz w:val="24"/>
          <w:szCs w:val="24"/>
        </w:rPr>
        <w:tab/>
      </w:r>
      <w:r w:rsidR="00873E99">
        <w:rPr>
          <w:rFonts w:ascii="Times New Roman" w:hAnsi="Times New Roman" w:cs="Times New Roman"/>
          <w:sz w:val="24"/>
          <w:szCs w:val="24"/>
        </w:rPr>
        <w:tab/>
      </w:r>
      <w:r w:rsidR="00873E99">
        <w:rPr>
          <w:rFonts w:ascii="Times New Roman" w:hAnsi="Times New Roman" w:cs="Times New Roman"/>
          <w:sz w:val="24"/>
          <w:szCs w:val="24"/>
        </w:rPr>
        <w:tab/>
      </w:r>
      <w:r w:rsidR="00873E99">
        <w:rPr>
          <w:rFonts w:ascii="Times New Roman" w:hAnsi="Times New Roman" w:cs="Times New Roman"/>
          <w:sz w:val="24"/>
          <w:szCs w:val="24"/>
        </w:rPr>
        <w:tab/>
      </w:r>
      <w:r w:rsidR="00873E99">
        <w:rPr>
          <w:rFonts w:ascii="Times New Roman" w:hAnsi="Times New Roman" w:cs="Times New Roman"/>
          <w:sz w:val="24"/>
          <w:szCs w:val="24"/>
        </w:rPr>
        <w:tab/>
      </w:r>
      <w:r w:rsidR="00873E99">
        <w:rPr>
          <w:rFonts w:ascii="Times New Roman" w:hAnsi="Times New Roman" w:cs="Times New Roman"/>
          <w:sz w:val="24"/>
          <w:szCs w:val="24"/>
        </w:rPr>
        <w:tab/>
      </w:r>
      <w:r w:rsidR="00873E99">
        <w:rPr>
          <w:rFonts w:ascii="Times New Roman" w:hAnsi="Times New Roman" w:cs="Times New Roman"/>
          <w:sz w:val="24"/>
          <w:szCs w:val="24"/>
        </w:rPr>
        <w:tab/>
      </w:r>
      <w:r w:rsidR="00D72ACF" w:rsidRPr="00873E99">
        <w:rPr>
          <w:rFonts w:ascii="Times New Roman" w:hAnsi="Times New Roman" w:cs="Times New Roman"/>
          <w:sz w:val="24"/>
          <w:szCs w:val="24"/>
        </w:rPr>
        <w:t xml:space="preserve">  </w:t>
      </w:r>
      <w:r w:rsidRPr="00873E99">
        <w:rPr>
          <w:rFonts w:ascii="Times New Roman" w:hAnsi="Times New Roman" w:cs="Times New Roman"/>
          <w:sz w:val="24"/>
          <w:szCs w:val="24"/>
        </w:rPr>
        <w:t xml:space="preserve"> </w:t>
      </w:r>
      <w:r w:rsidR="00873E99">
        <w:rPr>
          <w:rFonts w:ascii="Times New Roman" w:hAnsi="Times New Roman" w:cs="Times New Roman"/>
          <w:sz w:val="24"/>
          <w:szCs w:val="24"/>
        </w:rPr>
        <w:t>«___»________ 202</w:t>
      </w:r>
      <w:r w:rsidR="00EB2FCF">
        <w:rPr>
          <w:rFonts w:ascii="Times New Roman" w:hAnsi="Times New Roman" w:cs="Times New Roman"/>
          <w:sz w:val="24"/>
          <w:szCs w:val="24"/>
        </w:rPr>
        <w:t xml:space="preserve">2 </w:t>
      </w:r>
      <w:r w:rsidRPr="00873E99">
        <w:rPr>
          <w:rFonts w:ascii="Times New Roman" w:hAnsi="Times New Roman" w:cs="Times New Roman"/>
          <w:sz w:val="24"/>
          <w:szCs w:val="24"/>
        </w:rPr>
        <w:t>р.</w:t>
      </w:r>
    </w:p>
    <w:p w:rsidR="00DB7FC5" w:rsidRPr="00873E99" w:rsidRDefault="00DB7FC5" w:rsidP="00DB7FC5">
      <w:pPr>
        <w:spacing w:after="0" w:line="240" w:lineRule="auto"/>
        <w:jc w:val="both"/>
        <w:rPr>
          <w:rFonts w:ascii="Times New Roman" w:hAnsi="Times New Roman" w:cs="Times New Roman"/>
          <w:sz w:val="24"/>
          <w:szCs w:val="24"/>
        </w:rPr>
      </w:pPr>
    </w:p>
    <w:p w:rsidR="0047193D" w:rsidRPr="00873E99" w:rsidRDefault="0047193D" w:rsidP="00DB7FC5">
      <w:pPr>
        <w:spacing w:after="0" w:line="240" w:lineRule="auto"/>
        <w:ind w:firstLine="708"/>
        <w:jc w:val="both"/>
        <w:rPr>
          <w:rFonts w:ascii="Times New Roman" w:hAnsi="Times New Roman" w:cs="Times New Roman"/>
          <w:sz w:val="24"/>
          <w:szCs w:val="24"/>
          <w:lang w:val="ru-RU"/>
        </w:rPr>
      </w:pPr>
    </w:p>
    <w:p w:rsidR="00DB7FC5" w:rsidRPr="00873E99" w:rsidRDefault="00EB2FCF" w:rsidP="00DB7FC5">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_______________________</w:t>
      </w:r>
      <w:r w:rsidR="0011172B" w:rsidRPr="00873E99">
        <w:rPr>
          <w:rFonts w:ascii="Times New Roman" w:hAnsi="Times New Roman" w:cs="Times New Roman"/>
          <w:sz w:val="24"/>
          <w:szCs w:val="24"/>
        </w:rPr>
        <w:t>, як</w:t>
      </w:r>
      <w:r w:rsidR="00EF27B9">
        <w:rPr>
          <w:rFonts w:ascii="Times New Roman" w:hAnsi="Times New Roman" w:cs="Times New Roman"/>
          <w:sz w:val="24"/>
          <w:szCs w:val="24"/>
        </w:rPr>
        <w:t>а</w:t>
      </w:r>
      <w:r w:rsidR="0011172B" w:rsidRPr="00873E99">
        <w:rPr>
          <w:rFonts w:ascii="Times New Roman" w:hAnsi="Times New Roman" w:cs="Times New Roman"/>
          <w:sz w:val="24"/>
          <w:szCs w:val="24"/>
        </w:rPr>
        <w:t xml:space="preserve"> діє на підставі </w:t>
      </w:r>
      <w:r>
        <w:rPr>
          <w:rFonts w:ascii="Times New Roman" w:hAnsi="Times New Roman" w:cs="Times New Roman"/>
          <w:sz w:val="24"/>
          <w:szCs w:val="24"/>
        </w:rPr>
        <w:t>___________________________</w:t>
      </w:r>
      <w:r w:rsidR="00EF27B9">
        <w:rPr>
          <w:rFonts w:ascii="Times New Roman" w:hAnsi="Times New Roman" w:cs="Times New Roman"/>
          <w:sz w:val="24"/>
          <w:szCs w:val="24"/>
        </w:rPr>
        <w:t xml:space="preserve">, </w:t>
      </w:r>
      <w:r w:rsidR="0011172B" w:rsidRPr="00873E99">
        <w:rPr>
          <w:rFonts w:ascii="Times New Roman" w:hAnsi="Times New Roman" w:cs="Times New Roman"/>
          <w:sz w:val="24"/>
          <w:szCs w:val="24"/>
        </w:rPr>
        <w:t xml:space="preserve"> далі - «Виконавець»</w:t>
      </w:r>
      <w:r w:rsidR="00DB7FC5" w:rsidRPr="00873E99">
        <w:rPr>
          <w:rFonts w:ascii="Times New Roman" w:hAnsi="Times New Roman" w:cs="Times New Roman"/>
          <w:sz w:val="24"/>
          <w:szCs w:val="24"/>
        </w:rPr>
        <w:t>, з однієї сторони, та</w:t>
      </w:r>
    </w:p>
    <w:p w:rsidR="00DB7FC5" w:rsidRPr="00873E99" w:rsidRDefault="00DB7FC5" w:rsidP="00D72ACF">
      <w:pPr>
        <w:spacing w:after="0" w:line="240" w:lineRule="auto"/>
        <w:jc w:val="both"/>
        <w:rPr>
          <w:rFonts w:ascii="Times New Roman" w:hAnsi="Times New Roman" w:cs="Times New Roman"/>
          <w:sz w:val="24"/>
          <w:szCs w:val="24"/>
        </w:rPr>
      </w:pPr>
      <w:r w:rsidRPr="00873E99">
        <w:rPr>
          <w:rFonts w:ascii="Times New Roman" w:hAnsi="Times New Roman" w:cs="Times New Roman"/>
          <w:sz w:val="24"/>
          <w:szCs w:val="24"/>
        </w:rPr>
        <w:tab/>
      </w:r>
      <w:r w:rsidR="0011172B" w:rsidRPr="00CE7E70">
        <w:rPr>
          <w:rFonts w:ascii="Times New Roman" w:hAnsi="Times New Roman" w:cs="Times New Roman"/>
          <w:b/>
          <w:sz w:val="24"/>
          <w:szCs w:val="24"/>
        </w:rPr>
        <w:t>Сумський науково-дослідний експертно-криміналістичний центр МВС України</w:t>
      </w:r>
      <w:r w:rsidR="0011172B" w:rsidRPr="00CE7E70">
        <w:rPr>
          <w:rFonts w:ascii="Times New Roman" w:hAnsi="Times New Roman" w:cs="Times New Roman"/>
          <w:sz w:val="24"/>
          <w:szCs w:val="24"/>
        </w:rPr>
        <w:t xml:space="preserve">, </w:t>
      </w:r>
      <w:r w:rsidR="0011172B" w:rsidRPr="00873E99">
        <w:rPr>
          <w:rFonts w:ascii="Times New Roman" w:hAnsi="Times New Roman" w:cs="Times New Roman"/>
          <w:sz w:val="24"/>
          <w:szCs w:val="24"/>
        </w:rPr>
        <w:t xml:space="preserve">в особі </w:t>
      </w:r>
      <w:r w:rsidR="0011172B" w:rsidRPr="00275EB5">
        <w:rPr>
          <w:rFonts w:ascii="Times New Roman" w:hAnsi="Times New Roman" w:cs="Times New Roman"/>
          <w:sz w:val="24"/>
          <w:szCs w:val="24"/>
        </w:rPr>
        <w:t>директора Радченка Романа Вікторовича</w:t>
      </w:r>
      <w:r w:rsidR="0011172B" w:rsidRPr="00873E99">
        <w:rPr>
          <w:rFonts w:ascii="Times New Roman" w:hAnsi="Times New Roman" w:cs="Times New Roman"/>
          <w:sz w:val="24"/>
          <w:szCs w:val="24"/>
        </w:rPr>
        <w:t>, який діє на підставі Положення, далі - «Замовник»</w:t>
      </w:r>
      <w:r w:rsidRPr="00873E99">
        <w:rPr>
          <w:rFonts w:ascii="Times New Roman" w:hAnsi="Times New Roman" w:cs="Times New Roman"/>
          <w:sz w:val="24"/>
          <w:szCs w:val="24"/>
        </w:rPr>
        <w:t xml:space="preserve">, з іншої сторони, </w:t>
      </w:r>
      <w:r w:rsidR="00F63617" w:rsidRPr="00873E99">
        <w:rPr>
          <w:rFonts w:ascii="Times New Roman" w:hAnsi="Times New Roman" w:cs="Times New Roman"/>
          <w:sz w:val="24"/>
          <w:szCs w:val="24"/>
        </w:rPr>
        <w:t xml:space="preserve">в подальшому </w:t>
      </w:r>
      <w:r w:rsidR="00504098" w:rsidRPr="00873E99">
        <w:rPr>
          <w:rFonts w:ascii="Times New Roman" w:hAnsi="Times New Roman" w:cs="Times New Roman"/>
          <w:sz w:val="24"/>
          <w:szCs w:val="24"/>
        </w:rPr>
        <w:t xml:space="preserve">іменуються </w:t>
      </w:r>
      <w:r w:rsidRPr="00873E99">
        <w:rPr>
          <w:rFonts w:ascii="Times New Roman" w:hAnsi="Times New Roman" w:cs="Times New Roman"/>
          <w:sz w:val="24"/>
          <w:szCs w:val="24"/>
        </w:rPr>
        <w:t>разом - Сторони,</w:t>
      </w:r>
      <w:r w:rsidR="00504098" w:rsidRPr="00873E99">
        <w:rPr>
          <w:rFonts w:ascii="Times New Roman" w:hAnsi="Times New Roman" w:cs="Times New Roman"/>
          <w:sz w:val="24"/>
          <w:szCs w:val="24"/>
        </w:rPr>
        <w:t xml:space="preserve"> а кожна окремо – Сторона,</w:t>
      </w:r>
      <w:r w:rsidRPr="00873E99">
        <w:rPr>
          <w:rFonts w:ascii="Times New Roman" w:hAnsi="Times New Roman" w:cs="Times New Roman"/>
          <w:sz w:val="24"/>
          <w:szCs w:val="24"/>
        </w:rPr>
        <w:t xml:space="preserve"> уклали цей Договір (далі - Договір) про наступне:</w:t>
      </w:r>
    </w:p>
    <w:p w:rsidR="00DB7FC5" w:rsidRPr="00873E99" w:rsidRDefault="00DB7FC5" w:rsidP="00DB7FC5">
      <w:pPr>
        <w:spacing w:after="0" w:line="240" w:lineRule="auto"/>
        <w:jc w:val="both"/>
        <w:rPr>
          <w:rFonts w:ascii="Times New Roman" w:hAnsi="Times New Roman" w:cs="Times New Roman"/>
          <w:sz w:val="24"/>
          <w:szCs w:val="24"/>
        </w:rPr>
      </w:pPr>
    </w:p>
    <w:p w:rsidR="00504098" w:rsidRPr="00873E99" w:rsidRDefault="00521F3D" w:rsidP="00504098">
      <w:pPr>
        <w:pStyle w:val="30"/>
        <w:numPr>
          <w:ilvl w:val="0"/>
          <w:numId w:val="4"/>
        </w:numPr>
        <w:shd w:val="clear" w:color="auto" w:fill="auto"/>
        <w:spacing w:before="0" w:after="0" w:line="240" w:lineRule="auto"/>
        <w:jc w:val="center"/>
        <w:rPr>
          <w:sz w:val="24"/>
          <w:szCs w:val="24"/>
        </w:rPr>
      </w:pPr>
      <w:r w:rsidRPr="00873E99">
        <w:rPr>
          <w:sz w:val="24"/>
          <w:szCs w:val="24"/>
        </w:rPr>
        <w:t>ПРЕДМЕТ ДОГОВОРУ</w:t>
      </w:r>
    </w:p>
    <w:p w:rsidR="00521F3D" w:rsidRPr="00873E99" w:rsidRDefault="00521F3D" w:rsidP="00C03592">
      <w:pPr>
        <w:pStyle w:val="30"/>
        <w:numPr>
          <w:ilvl w:val="1"/>
          <w:numId w:val="1"/>
        </w:numPr>
        <w:shd w:val="clear" w:color="auto" w:fill="auto"/>
        <w:tabs>
          <w:tab w:val="left" w:pos="993"/>
        </w:tabs>
        <w:spacing w:before="0" w:after="0" w:line="240" w:lineRule="auto"/>
        <w:ind w:firstLine="567"/>
        <w:jc w:val="both"/>
        <w:rPr>
          <w:b w:val="0"/>
          <w:sz w:val="24"/>
          <w:szCs w:val="24"/>
        </w:rPr>
      </w:pPr>
      <w:r w:rsidRPr="00873E99">
        <w:rPr>
          <w:b w:val="0"/>
          <w:sz w:val="24"/>
          <w:szCs w:val="24"/>
        </w:rPr>
        <w:t>Виконавець зобов'я</w:t>
      </w:r>
      <w:r w:rsidR="00504098" w:rsidRPr="00873E99">
        <w:rPr>
          <w:b w:val="0"/>
          <w:sz w:val="24"/>
          <w:szCs w:val="24"/>
        </w:rPr>
        <w:t>зується</w:t>
      </w:r>
      <w:r w:rsidR="00B634C1" w:rsidRPr="00873E99">
        <w:rPr>
          <w:sz w:val="24"/>
          <w:szCs w:val="24"/>
        </w:rPr>
        <w:t xml:space="preserve"> </w:t>
      </w:r>
      <w:r w:rsidR="00B634C1" w:rsidRPr="00873E99">
        <w:rPr>
          <w:b w:val="0"/>
          <w:sz w:val="24"/>
          <w:szCs w:val="24"/>
        </w:rPr>
        <w:t>за завданням Замовника</w:t>
      </w:r>
      <w:r w:rsidR="00504098" w:rsidRPr="00873E99">
        <w:rPr>
          <w:b w:val="0"/>
          <w:sz w:val="24"/>
          <w:szCs w:val="24"/>
        </w:rPr>
        <w:t xml:space="preserve"> надати </w:t>
      </w:r>
      <w:r w:rsidR="000519CA" w:rsidRPr="00B068BC">
        <w:rPr>
          <w:b w:val="0"/>
          <w:sz w:val="24"/>
          <w:szCs w:val="24"/>
        </w:rPr>
        <w:t>послуг</w:t>
      </w:r>
      <w:r w:rsidR="00B068BC" w:rsidRPr="00B068BC">
        <w:rPr>
          <w:b w:val="0"/>
          <w:sz w:val="24"/>
          <w:szCs w:val="24"/>
        </w:rPr>
        <w:t>и</w:t>
      </w:r>
      <w:r w:rsidR="000519CA" w:rsidRPr="00B068BC">
        <w:rPr>
          <w:b w:val="0"/>
          <w:sz w:val="24"/>
          <w:szCs w:val="24"/>
        </w:rPr>
        <w:t xml:space="preserve"> </w:t>
      </w:r>
      <w:r w:rsidR="00C03592" w:rsidRPr="00B068BC">
        <w:rPr>
          <w:b w:val="0"/>
          <w:sz w:val="24"/>
          <w:szCs w:val="24"/>
        </w:rPr>
        <w:t>з</w:t>
      </w:r>
      <w:r w:rsidR="00A83EEC" w:rsidRPr="00B068BC">
        <w:rPr>
          <w:b w:val="0"/>
          <w:sz w:val="24"/>
          <w:szCs w:val="24"/>
        </w:rPr>
        <w:t xml:space="preserve"> поточного </w:t>
      </w:r>
      <w:r w:rsidR="00C03592" w:rsidRPr="00B068BC">
        <w:rPr>
          <w:b w:val="0"/>
          <w:sz w:val="24"/>
          <w:szCs w:val="24"/>
        </w:rPr>
        <w:t xml:space="preserve"> ремонту та технічного обслуговування растрового електронного мікроскопа РЕМ-106И </w:t>
      </w:r>
      <w:r w:rsidR="006D0163" w:rsidRPr="00B068BC">
        <w:rPr>
          <w:b w:val="0"/>
          <w:sz w:val="24"/>
          <w:szCs w:val="24"/>
        </w:rPr>
        <w:t>(</w:t>
      </w:r>
      <w:r w:rsidR="00B634C1" w:rsidRPr="00B068BC">
        <w:rPr>
          <w:b w:val="0"/>
          <w:sz w:val="24"/>
          <w:szCs w:val="24"/>
        </w:rPr>
        <w:t xml:space="preserve">далі </w:t>
      </w:r>
      <w:r w:rsidR="006D0163" w:rsidRPr="00B068BC">
        <w:rPr>
          <w:b w:val="0"/>
          <w:sz w:val="24"/>
          <w:szCs w:val="24"/>
        </w:rPr>
        <w:t>–</w:t>
      </w:r>
      <w:r w:rsidR="00B634C1" w:rsidRPr="00B068BC">
        <w:rPr>
          <w:b w:val="0"/>
          <w:sz w:val="24"/>
          <w:szCs w:val="24"/>
        </w:rPr>
        <w:t xml:space="preserve"> </w:t>
      </w:r>
      <w:r w:rsidR="006D0163" w:rsidRPr="00B068BC">
        <w:rPr>
          <w:b w:val="0"/>
          <w:sz w:val="24"/>
          <w:szCs w:val="24"/>
        </w:rPr>
        <w:t>П</w:t>
      </w:r>
      <w:r w:rsidR="00B634C1" w:rsidRPr="00B068BC">
        <w:rPr>
          <w:b w:val="0"/>
          <w:sz w:val="24"/>
          <w:szCs w:val="24"/>
        </w:rPr>
        <w:t>ослуги</w:t>
      </w:r>
      <w:r w:rsidR="006D0163" w:rsidRPr="00B068BC">
        <w:rPr>
          <w:b w:val="0"/>
          <w:sz w:val="24"/>
          <w:szCs w:val="24"/>
        </w:rPr>
        <w:t>)</w:t>
      </w:r>
      <w:r w:rsidR="00A83EEC" w:rsidRPr="00B068BC">
        <w:rPr>
          <w:b w:val="0"/>
          <w:sz w:val="24"/>
          <w:szCs w:val="24"/>
        </w:rPr>
        <w:t xml:space="preserve"> згідно з Додатком 1, що є невід’ємною частиною даного Договору</w:t>
      </w:r>
      <w:r w:rsidR="00B068BC">
        <w:rPr>
          <w:b w:val="0"/>
          <w:sz w:val="24"/>
          <w:szCs w:val="24"/>
        </w:rPr>
        <w:t>,</w:t>
      </w:r>
      <w:r w:rsidR="00504098" w:rsidRPr="00B068BC">
        <w:rPr>
          <w:rStyle w:val="61"/>
          <w:rFonts w:eastAsiaTheme="minorHAnsi"/>
          <w:b w:val="0"/>
          <w:sz w:val="24"/>
          <w:szCs w:val="24"/>
          <w:u w:val="none"/>
        </w:rPr>
        <w:t xml:space="preserve"> належн</w:t>
      </w:r>
      <w:r w:rsidR="00504098" w:rsidRPr="00873E99">
        <w:rPr>
          <w:rStyle w:val="61"/>
          <w:rFonts w:eastAsiaTheme="minorHAnsi"/>
          <w:b w:val="0"/>
          <w:sz w:val="24"/>
          <w:szCs w:val="24"/>
          <w:u w:val="none"/>
        </w:rPr>
        <w:t xml:space="preserve">ої якості та </w:t>
      </w:r>
      <w:r w:rsidR="00B634C1" w:rsidRPr="00873E99">
        <w:rPr>
          <w:rStyle w:val="61"/>
          <w:rFonts w:eastAsiaTheme="minorHAnsi"/>
          <w:b w:val="0"/>
          <w:sz w:val="24"/>
          <w:szCs w:val="24"/>
          <w:u w:val="none"/>
        </w:rPr>
        <w:t xml:space="preserve">у </w:t>
      </w:r>
      <w:r w:rsidR="00504098" w:rsidRPr="00873E99">
        <w:rPr>
          <w:rStyle w:val="61"/>
          <w:rFonts w:eastAsiaTheme="minorHAnsi"/>
          <w:b w:val="0"/>
          <w:sz w:val="24"/>
          <w:szCs w:val="24"/>
          <w:u w:val="none"/>
        </w:rPr>
        <w:t>передбачені Договором строки</w:t>
      </w:r>
      <w:r w:rsidRPr="00873E99">
        <w:rPr>
          <w:b w:val="0"/>
          <w:sz w:val="24"/>
          <w:szCs w:val="24"/>
        </w:rPr>
        <w:t xml:space="preserve">, а Замовник зобов'язується прийняти та оплатити </w:t>
      </w:r>
      <w:r w:rsidR="00504098" w:rsidRPr="00873E99">
        <w:rPr>
          <w:b w:val="0"/>
          <w:sz w:val="24"/>
          <w:szCs w:val="24"/>
        </w:rPr>
        <w:t>нада</w:t>
      </w:r>
      <w:r w:rsidRPr="00873E99">
        <w:rPr>
          <w:b w:val="0"/>
          <w:sz w:val="24"/>
          <w:szCs w:val="24"/>
        </w:rPr>
        <w:t>ні послуги на умовах цього Договору.</w:t>
      </w:r>
    </w:p>
    <w:p w:rsidR="00F63617" w:rsidRPr="00275EB5" w:rsidRDefault="00F63617" w:rsidP="00C03592">
      <w:pPr>
        <w:pStyle w:val="30"/>
        <w:numPr>
          <w:ilvl w:val="1"/>
          <w:numId w:val="1"/>
        </w:numPr>
        <w:shd w:val="clear" w:color="auto" w:fill="auto"/>
        <w:tabs>
          <w:tab w:val="left" w:pos="993"/>
        </w:tabs>
        <w:spacing w:before="0" w:after="0" w:line="240" w:lineRule="auto"/>
        <w:ind w:firstLine="567"/>
        <w:jc w:val="both"/>
        <w:rPr>
          <w:b w:val="0"/>
          <w:sz w:val="24"/>
          <w:szCs w:val="24"/>
        </w:rPr>
      </w:pPr>
      <w:r w:rsidRPr="00873E99">
        <w:rPr>
          <w:b w:val="0"/>
          <w:sz w:val="24"/>
          <w:szCs w:val="24"/>
        </w:rPr>
        <w:t xml:space="preserve">Послуги, що надаються згідного даного Договору класифікуються згідно з Єдиним закупівельним словником за </w:t>
      </w:r>
      <w:r w:rsidRPr="00275EB5">
        <w:rPr>
          <w:b w:val="0"/>
          <w:sz w:val="24"/>
          <w:szCs w:val="24"/>
        </w:rPr>
        <w:t xml:space="preserve">кодом </w:t>
      </w:r>
      <w:r w:rsidR="00C03592" w:rsidRPr="00275EB5">
        <w:rPr>
          <w:b w:val="0"/>
          <w:sz w:val="24"/>
          <w:szCs w:val="24"/>
        </w:rPr>
        <w:t>ДК 021:2015 (CPV) 50</w:t>
      </w:r>
      <w:r w:rsidR="00393D73" w:rsidRPr="00275EB5">
        <w:rPr>
          <w:b w:val="0"/>
          <w:sz w:val="24"/>
          <w:szCs w:val="24"/>
        </w:rPr>
        <w:t>4</w:t>
      </w:r>
      <w:r w:rsidR="00FC13C8">
        <w:rPr>
          <w:b w:val="0"/>
          <w:sz w:val="24"/>
          <w:szCs w:val="24"/>
        </w:rPr>
        <w:t>3</w:t>
      </w:r>
      <w:r w:rsidR="00C03592" w:rsidRPr="00275EB5">
        <w:rPr>
          <w:b w:val="0"/>
          <w:sz w:val="24"/>
          <w:szCs w:val="24"/>
        </w:rPr>
        <w:t>0000-8 - Послуги з ремонту</w:t>
      </w:r>
      <w:r w:rsidR="00FC13C8">
        <w:rPr>
          <w:b w:val="0"/>
          <w:sz w:val="24"/>
          <w:szCs w:val="24"/>
        </w:rPr>
        <w:t>вання</w:t>
      </w:r>
      <w:r w:rsidR="00393D73" w:rsidRPr="00275EB5">
        <w:rPr>
          <w:b w:val="0"/>
          <w:sz w:val="24"/>
          <w:szCs w:val="24"/>
        </w:rPr>
        <w:t xml:space="preserve"> і технічного обслуговування </w:t>
      </w:r>
      <w:r w:rsidR="00FC13C8">
        <w:rPr>
          <w:b w:val="0"/>
          <w:sz w:val="24"/>
          <w:szCs w:val="24"/>
        </w:rPr>
        <w:t>високоточного обладнання</w:t>
      </w:r>
      <w:r w:rsidR="00393D73" w:rsidRPr="00275EB5">
        <w:rPr>
          <w:b w:val="0"/>
          <w:sz w:val="24"/>
          <w:szCs w:val="24"/>
        </w:rPr>
        <w:t>.</w:t>
      </w:r>
      <w:r w:rsidR="00C03592" w:rsidRPr="00275EB5">
        <w:rPr>
          <w:b w:val="0"/>
          <w:sz w:val="24"/>
          <w:szCs w:val="24"/>
        </w:rPr>
        <w:t xml:space="preserve"> </w:t>
      </w:r>
    </w:p>
    <w:p w:rsidR="005E2704" w:rsidRPr="00873E99" w:rsidRDefault="005E2704" w:rsidP="005E2704">
      <w:pPr>
        <w:pStyle w:val="30"/>
        <w:shd w:val="clear" w:color="auto" w:fill="auto"/>
        <w:tabs>
          <w:tab w:val="left" w:pos="993"/>
        </w:tabs>
        <w:spacing w:before="0" w:after="0" w:line="240" w:lineRule="auto"/>
        <w:ind w:left="567" w:firstLine="0"/>
        <w:jc w:val="both"/>
        <w:rPr>
          <w:b w:val="0"/>
          <w:sz w:val="24"/>
          <w:szCs w:val="24"/>
        </w:rPr>
      </w:pPr>
    </w:p>
    <w:p w:rsidR="003B200C" w:rsidRPr="00873E99" w:rsidRDefault="00521F3D" w:rsidP="00EF27B9">
      <w:pPr>
        <w:pStyle w:val="30"/>
        <w:numPr>
          <w:ilvl w:val="0"/>
          <w:numId w:val="1"/>
        </w:numPr>
        <w:shd w:val="clear" w:color="auto" w:fill="auto"/>
        <w:tabs>
          <w:tab w:val="left" w:pos="0"/>
        </w:tabs>
        <w:spacing w:before="0" w:after="0" w:line="240" w:lineRule="auto"/>
        <w:ind w:firstLine="0"/>
        <w:jc w:val="center"/>
        <w:rPr>
          <w:sz w:val="24"/>
          <w:szCs w:val="24"/>
        </w:rPr>
      </w:pPr>
      <w:r w:rsidRPr="00873E99">
        <w:rPr>
          <w:sz w:val="24"/>
          <w:szCs w:val="24"/>
        </w:rPr>
        <w:t xml:space="preserve">УМОВИ </w:t>
      </w:r>
      <w:r w:rsidR="003B200C" w:rsidRPr="00873E99">
        <w:rPr>
          <w:sz w:val="24"/>
          <w:szCs w:val="24"/>
        </w:rPr>
        <w:t xml:space="preserve">ТА СТРОКИ </w:t>
      </w:r>
      <w:r w:rsidRPr="00873E99">
        <w:rPr>
          <w:sz w:val="24"/>
          <w:szCs w:val="24"/>
        </w:rPr>
        <w:t>НАДАННЯ ПОСЛУГ</w:t>
      </w:r>
      <w:r w:rsidR="003B200C" w:rsidRPr="00873E99">
        <w:rPr>
          <w:sz w:val="24"/>
          <w:szCs w:val="24"/>
        </w:rPr>
        <w:t>.</w:t>
      </w:r>
    </w:p>
    <w:p w:rsidR="00521F3D" w:rsidRPr="00873E99" w:rsidRDefault="003B200C" w:rsidP="003B200C">
      <w:pPr>
        <w:pStyle w:val="30"/>
        <w:shd w:val="clear" w:color="auto" w:fill="auto"/>
        <w:spacing w:before="0" w:after="0" w:line="240" w:lineRule="auto"/>
        <w:ind w:firstLine="0"/>
        <w:jc w:val="center"/>
        <w:rPr>
          <w:sz w:val="24"/>
          <w:szCs w:val="24"/>
        </w:rPr>
      </w:pPr>
      <w:r w:rsidRPr="00873E99">
        <w:rPr>
          <w:sz w:val="24"/>
          <w:szCs w:val="24"/>
        </w:rPr>
        <w:t>ПРИЙМАННЯ-ПЕРЕДАЧА НАДАНИХ ПОСЛУГ</w:t>
      </w:r>
    </w:p>
    <w:p w:rsidR="003B200C" w:rsidRPr="00BC0CF4" w:rsidRDefault="003B200C" w:rsidP="003B200C">
      <w:pPr>
        <w:widowControl w:val="0"/>
        <w:numPr>
          <w:ilvl w:val="1"/>
          <w:numId w:val="1"/>
        </w:numPr>
        <w:tabs>
          <w:tab w:val="left" w:pos="1029"/>
          <w:tab w:val="left" w:leader="underscore" w:pos="9757"/>
        </w:tabs>
        <w:spacing w:after="0" w:line="240" w:lineRule="auto"/>
        <w:ind w:firstLine="560"/>
        <w:jc w:val="both"/>
        <w:rPr>
          <w:rFonts w:ascii="Times New Roman" w:hAnsi="Times New Roman" w:cs="Times New Roman"/>
          <w:sz w:val="24"/>
          <w:szCs w:val="24"/>
        </w:rPr>
      </w:pPr>
      <w:r w:rsidRPr="00BC0CF4">
        <w:rPr>
          <w:rFonts w:ascii="Times New Roman" w:hAnsi="Times New Roman" w:cs="Times New Roman"/>
          <w:sz w:val="24"/>
          <w:szCs w:val="24"/>
        </w:rPr>
        <w:t xml:space="preserve">Виконавець зобов’язаний розпочати надання послуг протягом </w:t>
      </w:r>
      <w:r w:rsidR="000519CA" w:rsidRPr="00BC0CF4">
        <w:rPr>
          <w:rFonts w:ascii="Times New Roman" w:hAnsi="Times New Roman" w:cs="Times New Roman"/>
          <w:sz w:val="24"/>
          <w:szCs w:val="24"/>
        </w:rPr>
        <w:t xml:space="preserve">3 </w:t>
      </w:r>
      <w:r w:rsidR="00D72ACF" w:rsidRPr="00BC0CF4">
        <w:rPr>
          <w:rFonts w:ascii="Times New Roman" w:hAnsi="Times New Roman" w:cs="Times New Roman"/>
          <w:sz w:val="24"/>
          <w:szCs w:val="24"/>
        </w:rPr>
        <w:t>(</w:t>
      </w:r>
      <w:r w:rsidR="000519CA" w:rsidRPr="00BC0CF4">
        <w:rPr>
          <w:rFonts w:ascii="Times New Roman" w:hAnsi="Times New Roman" w:cs="Times New Roman"/>
          <w:sz w:val="24"/>
          <w:szCs w:val="24"/>
        </w:rPr>
        <w:t>трьох</w:t>
      </w:r>
      <w:r w:rsidR="00D72ACF" w:rsidRPr="00BC0CF4">
        <w:rPr>
          <w:rFonts w:ascii="Times New Roman" w:hAnsi="Times New Roman" w:cs="Times New Roman"/>
          <w:sz w:val="24"/>
          <w:szCs w:val="24"/>
        </w:rPr>
        <w:t>)</w:t>
      </w:r>
      <w:r w:rsidR="003F7E61" w:rsidRPr="00BC0CF4">
        <w:rPr>
          <w:rFonts w:ascii="Times New Roman" w:hAnsi="Times New Roman" w:cs="Times New Roman"/>
          <w:sz w:val="24"/>
          <w:szCs w:val="24"/>
        </w:rPr>
        <w:t xml:space="preserve"> </w:t>
      </w:r>
      <w:r w:rsidR="000519CA" w:rsidRPr="00BC0CF4">
        <w:rPr>
          <w:rFonts w:ascii="Times New Roman" w:hAnsi="Times New Roman" w:cs="Times New Roman"/>
          <w:sz w:val="24"/>
          <w:szCs w:val="24"/>
        </w:rPr>
        <w:t>робочих днів</w:t>
      </w:r>
      <w:r w:rsidRPr="00BC0CF4">
        <w:rPr>
          <w:rFonts w:ascii="Times New Roman" w:hAnsi="Times New Roman" w:cs="Times New Roman"/>
          <w:sz w:val="24"/>
          <w:szCs w:val="24"/>
        </w:rPr>
        <w:t xml:space="preserve"> з </w:t>
      </w:r>
      <w:r w:rsidR="000519CA" w:rsidRPr="00BC0CF4">
        <w:rPr>
          <w:rFonts w:ascii="Times New Roman" w:hAnsi="Times New Roman" w:cs="Times New Roman"/>
          <w:sz w:val="24"/>
          <w:szCs w:val="24"/>
        </w:rPr>
        <w:t>дати</w:t>
      </w:r>
      <w:r w:rsidRPr="00BC0CF4">
        <w:rPr>
          <w:rFonts w:ascii="Times New Roman" w:hAnsi="Times New Roman" w:cs="Times New Roman"/>
          <w:sz w:val="24"/>
          <w:szCs w:val="24"/>
        </w:rPr>
        <w:t xml:space="preserve"> </w:t>
      </w:r>
      <w:r w:rsidR="00BC0CF4" w:rsidRPr="00BC0CF4">
        <w:rPr>
          <w:rFonts w:ascii="Times New Roman" w:hAnsi="Times New Roman" w:cs="Times New Roman"/>
          <w:sz w:val="24"/>
          <w:szCs w:val="24"/>
        </w:rPr>
        <w:t>отримання заявки від Замовника (усної або письмової)</w:t>
      </w:r>
      <w:r w:rsidRPr="00BC0CF4">
        <w:rPr>
          <w:rFonts w:ascii="Times New Roman" w:hAnsi="Times New Roman" w:cs="Times New Roman"/>
          <w:sz w:val="24"/>
          <w:szCs w:val="24"/>
        </w:rPr>
        <w:t>.</w:t>
      </w:r>
    </w:p>
    <w:p w:rsidR="003F7E61" w:rsidRPr="00B068BC" w:rsidRDefault="003F7E61" w:rsidP="003C4AE7">
      <w:pPr>
        <w:pStyle w:val="a4"/>
        <w:widowControl w:val="0"/>
        <w:numPr>
          <w:ilvl w:val="1"/>
          <w:numId w:val="1"/>
        </w:numPr>
        <w:tabs>
          <w:tab w:val="left" w:pos="993"/>
        </w:tabs>
        <w:spacing w:after="0" w:line="240" w:lineRule="auto"/>
        <w:ind w:left="0" w:right="40" w:firstLine="567"/>
        <w:jc w:val="both"/>
        <w:rPr>
          <w:rFonts w:ascii="Times New Roman" w:hAnsi="Times New Roman" w:cs="Times New Roman"/>
          <w:sz w:val="24"/>
          <w:szCs w:val="24"/>
        </w:rPr>
      </w:pPr>
      <w:r w:rsidRPr="00873E99">
        <w:rPr>
          <w:rFonts w:ascii="Times New Roman" w:hAnsi="Times New Roman" w:cs="Times New Roman"/>
          <w:sz w:val="24"/>
          <w:szCs w:val="24"/>
        </w:rPr>
        <w:t xml:space="preserve">Приймання-передача </w:t>
      </w:r>
      <w:r w:rsidRPr="00B068BC">
        <w:rPr>
          <w:rFonts w:ascii="Times New Roman" w:hAnsi="Times New Roman" w:cs="Times New Roman"/>
          <w:sz w:val="24"/>
          <w:szCs w:val="24"/>
        </w:rPr>
        <w:t xml:space="preserve">наданих Виконавцем Замовнику послуг здійснюється за Актом приймання-передачі наданих </w:t>
      </w:r>
      <w:r w:rsidR="00AD62EE" w:rsidRPr="00B068BC">
        <w:rPr>
          <w:rFonts w:ascii="Times New Roman" w:hAnsi="Times New Roman" w:cs="Times New Roman"/>
          <w:sz w:val="24"/>
          <w:szCs w:val="24"/>
        </w:rPr>
        <w:t>П</w:t>
      </w:r>
      <w:r w:rsidRPr="00B068BC">
        <w:rPr>
          <w:rFonts w:ascii="Times New Roman" w:hAnsi="Times New Roman" w:cs="Times New Roman"/>
          <w:sz w:val="24"/>
          <w:szCs w:val="24"/>
        </w:rPr>
        <w:t xml:space="preserve">ослуг (далі - Акт), що підписується обома Сторонами протягом </w:t>
      </w:r>
      <w:r w:rsidR="00D269B3" w:rsidRPr="00B068BC">
        <w:rPr>
          <w:rFonts w:ascii="Times New Roman" w:hAnsi="Times New Roman" w:cs="Times New Roman"/>
          <w:sz w:val="24"/>
          <w:szCs w:val="24"/>
        </w:rPr>
        <w:t xml:space="preserve"> </w:t>
      </w:r>
      <w:r w:rsidRPr="00B068BC">
        <w:rPr>
          <w:rFonts w:ascii="Times New Roman" w:hAnsi="Times New Roman" w:cs="Times New Roman"/>
          <w:sz w:val="24"/>
          <w:szCs w:val="24"/>
        </w:rPr>
        <w:t>3 (трьох) робочих днів з моменту</w:t>
      </w:r>
      <w:r w:rsidR="009F2E63" w:rsidRPr="00B068BC">
        <w:rPr>
          <w:rFonts w:ascii="Times New Roman" w:hAnsi="Times New Roman" w:cs="Times New Roman"/>
          <w:sz w:val="24"/>
          <w:szCs w:val="24"/>
        </w:rPr>
        <w:t xml:space="preserve"> надання таких послуг</w:t>
      </w:r>
      <w:r w:rsidRPr="00B068BC">
        <w:rPr>
          <w:rFonts w:ascii="Times New Roman" w:hAnsi="Times New Roman" w:cs="Times New Roman"/>
          <w:sz w:val="24"/>
          <w:szCs w:val="24"/>
        </w:rPr>
        <w:t>.</w:t>
      </w:r>
    </w:p>
    <w:p w:rsidR="007572E8" w:rsidRPr="00B068BC" w:rsidRDefault="007572E8" w:rsidP="003C4AE7">
      <w:pPr>
        <w:pStyle w:val="a4"/>
        <w:widowControl w:val="0"/>
        <w:numPr>
          <w:ilvl w:val="1"/>
          <w:numId w:val="1"/>
        </w:numPr>
        <w:tabs>
          <w:tab w:val="left" w:pos="993"/>
        </w:tabs>
        <w:spacing w:after="0" w:line="240" w:lineRule="auto"/>
        <w:ind w:left="0" w:right="40" w:firstLine="567"/>
        <w:jc w:val="both"/>
        <w:rPr>
          <w:rFonts w:ascii="Times New Roman" w:hAnsi="Times New Roman" w:cs="Times New Roman"/>
          <w:sz w:val="24"/>
          <w:szCs w:val="24"/>
        </w:rPr>
      </w:pPr>
      <w:r w:rsidRPr="00B068BC">
        <w:rPr>
          <w:rFonts w:ascii="Times New Roman" w:hAnsi="Times New Roman" w:cs="Times New Roman"/>
          <w:sz w:val="24"/>
          <w:szCs w:val="24"/>
        </w:rPr>
        <w:t>У разі</w:t>
      </w:r>
      <w:r w:rsidR="003C04C0" w:rsidRPr="00B068BC">
        <w:rPr>
          <w:rFonts w:ascii="Times New Roman" w:hAnsi="Times New Roman" w:cs="Times New Roman"/>
          <w:sz w:val="24"/>
          <w:szCs w:val="24"/>
        </w:rPr>
        <w:t>,</w:t>
      </w:r>
      <w:r w:rsidRPr="00B068BC">
        <w:rPr>
          <w:rFonts w:ascii="Times New Roman" w:hAnsi="Times New Roman" w:cs="Times New Roman"/>
          <w:sz w:val="24"/>
          <w:szCs w:val="24"/>
        </w:rPr>
        <w:t xml:space="preserve"> </w:t>
      </w:r>
      <w:r w:rsidR="003C04C0" w:rsidRPr="00B068BC">
        <w:rPr>
          <w:rFonts w:ascii="Times New Roman" w:hAnsi="Times New Roman" w:cs="Times New Roman"/>
          <w:sz w:val="24"/>
          <w:szCs w:val="24"/>
        </w:rPr>
        <w:t xml:space="preserve">якщо протягом 3 (трьох) календарних днів після надання послуг, згідно з п.2.2 Договору, Виконавець не отримає від Замовника належним чином оформлений Акт надання послуг або мотивовану відмову в його підписанні, послуги, зазначені в Акті, вважаються </w:t>
      </w:r>
      <w:r w:rsidR="002223F0" w:rsidRPr="00B068BC">
        <w:rPr>
          <w:rFonts w:ascii="Times New Roman" w:hAnsi="Times New Roman" w:cs="Times New Roman"/>
          <w:sz w:val="24"/>
          <w:szCs w:val="24"/>
        </w:rPr>
        <w:t xml:space="preserve">прийнятими </w:t>
      </w:r>
      <w:r w:rsidR="003C04C0" w:rsidRPr="00B068BC">
        <w:rPr>
          <w:rFonts w:ascii="Times New Roman" w:hAnsi="Times New Roman" w:cs="Times New Roman"/>
          <w:sz w:val="24"/>
          <w:szCs w:val="24"/>
        </w:rPr>
        <w:t>Замовн</w:t>
      </w:r>
      <w:r w:rsidR="00B15634" w:rsidRPr="00B068BC">
        <w:rPr>
          <w:rFonts w:ascii="Times New Roman" w:hAnsi="Times New Roman" w:cs="Times New Roman"/>
          <w:sz w:val="24"/>
          <w:szCs w:val="24"/>
        </w:rPr>
        <w:t>ик</w:t>
      </w:r>
      <w:r w:rsidR="002223F0" w:rsidRPr="00B068BC">
        <w:rPr>
          <w:rFonts w:ascii="Times New Roman" w:hAnsi="Times New Roman" w:cs="Times New Roman"/>
          <w:sz w:val="24"/>
          <w:szCs w:val="24"/>
        </w:rPr>
        <w:t>ом</w:t>
      </w:r>
      <w:r w:rsidR="003C04C0" w:rsidRPr="00B068BC">
        <w:rPr>
          <w:rFonts w:ascii="Times New Roman" w:hAnsi="Times New Roman" w:cs="Times New Roman"/>
          <w:sz w:val="24"/>
          <w:szCs w:val="24"/>
        </w:rPr>
        <w:t>, а умови Договору щодо надання послуг, відповідно до п. 1.</w:t>
      </w:r>
      <w:r w:rsidR="00F63617" w:rsidRPr="00B068BC">
        <w:rPr>
          <w:rFonts w:ascii="Times New Roman" w:hAnsi="Times New Roman" w:cs="Times New Roman"/>
          <w:sz w:val="24"/>
          <w:szCs w:val="24"/>
        </w:rPr>
        <w:t>1</w:t>
      </w:r>
      <w:r w:rsidR="003C04C0" w:rsidRPr="00B068BC">
        <w:rPr>
          <w:rFonts w:ascii="Times New Roman" w:hAnsi="Times New Roman" w:cs="Times New Roman"/>
          <w:sz w:val="24"/>
          <w:szCs w:val="24"/>
        </w:rPr>
        <w:t>., виконаними в повному обсязі.</w:t>
      </w:r>
    </w:p>
    <w:p w:rsidR="00F63617" w:rsidRPr="00B068BC" w:rsidRDefault="003F7E61" w:rsidP="00EF27B9">
      <w:pPr>
        <w:pStyle w:val="a4"/>
        <w:numPr>
          <w:ilvl w:val="1"/>
          <w:numId w:val="1"/>
        </w:numPr>
        <w:tabs>
          <w:tab w:val="left" w:pos="1134"/>
        </w:tabs>
        <w:spacing w:line="240" w:lineRule="auto"/>
        <w:ind w:left="0" w:firstLine="567"/>
        <w:jc w:val="both"/>
        <w:rPr>
          <w:rFonts w:ascii="Times New Roman" w:hAnsi="Times New Roman" w:cs="Times New Roman"/>
          <w:sz w:val="24"/>
          <w:szCs w:val="24"/>
        </w:rPr>
      </w:pPr>
      <w:r w:rsidRPr="00B068BC">
        <w:rPr>
          <w:rFonts w:ascii="Times New Roman" w:hAnsi="Times New Roman" w:cs="Times New Roman"/>
          <w:sz w:val="24"/>
          <w:szCs w:val="24"/>
        </w:rPr>
        <w:t>Строк надання послуг:</w:t>
      </w:r>
      <w:r w:rsidR="009F2E63" w:rsidRPr="00B068BC">
        <w:rPr>
          <w:rFonts w:ascii="Times New Roman" w:hAnsi="Times New Roman" w:cs="Times New Roman"/>
          <w:sz w:val="24"/>
          <w:szCs w:val="24"/>
        </w:rPr>
        <w:t xml:space="preserve"> протягом </w:t>
      </w:r>
      <w:r w:rsidR="000519CA" w:rsidRPr="00B068BC">
        <w:rPr>
          <w:rFonts w:ascii="Times New Roman" w:hAnsi="Times New Roman" w:cs="Times New Roman"/>
          <w:sz w:val="24"/>
          <w:szCs w:val="24"/>
        </w:rPr>
        <w:t xml:space="preserve">10 </w:t>
      </w:r>
      <w:r w:rsidR="00D72ACF" w:rsidRPr="00B068BC">
        <w:rPr>
          <w:rFonts w:ascii="Times New Roman" w:hAnsi="Times New Roman" w:cs="Times New Roman"/>
          <w:sz w:val="24"/>
          <w:szCs w:val="24"/>
        </w:rPr>
        <w:t>(</w:t>
      </w:r>
      <w:r w:rsidR="000519CA" w:rsidRPr="00B068BC">
        <w:rPr>
          <w:rFonts w:ascii="Times New Roman" w:hAnsi="Times New Roman" w:cs="Times New Roman"/>
          <w:sz w:val="24"/>
          <w:szCs w:val="24"/>
        </w:rPr>
        <w:t>десяти</w:t>
      </w:r>
      <w:r w:rsidR="00D72ACF" w:rsidRPr="00B068BC">
        <w:rPr>
          <w:rFonts w:ascii="Times New Roman" w:hAnsi="Times New Roman" w:cs="Times New Roman"/>
          <w:sz w:val="24"/>
          <w:szCs w:val="24"/>
        </w:rPr>
        <w:t>)</w:t>
      </w:r>
      <w:r w:rsidR="009F2E63" w:rsidRPr="00B068BC">
        <w:rPr>
          <w:rFonts w:ascii="Times New Roman" w:hAnsi="Times New Roman" w:cs="Times New Roman"/>
          <w:sz w:val="24"/>
          <w:szCs w:val="24"/>
        </w:rPr>
        <w:t xml:space="preserve"> </w:t>
      </w:r>
      <w:r w:rsidR="000519CA" w:rsidRPr="00B068BC">
        <w:rPr>
          <w:rFonts w:ascii="Times New Roman" w:hAnsi="Times New Roman" w:cs="Times New Roman"/>
          <w:sz w:val="24"/>
          <w:szCs w:val="24"/>
        </w:rPr>
        <w:t>робочих днів</w:t>
      </w:r>
      <w:r w:rsidR="009F2E63" w:rsidRPr="00B068BC">
        <w:rPr>
          <w:rFonts w:ascii="Times New Roman" w:hAnsi="Times New Roman" w:cs="Times New Roman"/>
          <w:sz w:val="24"/>
          <w:szCs w:val="24"/>
        </w:rPr>
        <w:t xml:space="preserve"> з моменту початку надання послуг у порядку та на умовах, передбачених п.2.1. Договору.</w:t>
      </w:r>
      <w:r w:rsidR="00F63617" w:rsidRPr="00B068BC">
        <w:rPr>
          <w:sz w:val="24"/>
          <w:szCs w:val="24"/>
        </w:rPr>
        <w:t xml:space="preserve">  </w:t>
      </w:r>
      <w:r w:rsidR="00F63617" w:rsidRPr="00B068BC">
        <w:rPr>
          <w:rFonts w:ascii="Times New Roman" w:hAnsi="Times New Roman" w:cs="Times New Roman"/>
          <w:sz w:val="24"/>
          <w:szCs w:val="24"/>
        </w:rPr>
        <w:t>Допускається дострокове надання Послуг за попереднім погодженням із Замовником.</w:t>
      </w:r>
    </w:p>
    <w:p w:rsidR="00F63617" w:rsidRPr="00B068BC" w:rsidRDefault="00F63617" w:rsidP="00EF27B9">
      <w:pPr>
        <w:pStyle w:val="a4"/>
        <w:numPr>
          <w:ilvl w:val="1"/>
          <w:numId w:val="1"/>
        </w:numPr>
        <w:tabs>
          <w:tab w:val="left" w:pos="1134"/>
        </w:tabs>
        <w:spacing w:line="240" w:lineRule="auto"/>
        <w:ind w:left="0" w:firstLine="567"/>
        <w:jc w:val="both"/>
        <w:rPr>
          <w:rFonts w:ascii="Times New Roman" w:hAnsi="Times New Roman" w:cs="Times New Roman"/>
          <w:sz w:val="24"/>
          <w:szCs w:val="24"/>
        </w:rPr>
      </w:pPr>
      <w:r w:rsidRPr="00B068BC">
        <w:rPr>
          <w:rFonts w:ascii="Times New Roman" w:hAnsi="Times New Roman" w:cs="Times New Roman"/>
          <w:sz w:val="24"/>
          <w:szCs w:val="24"/>
        </w:rPr>
        <w:t xml:space="preserve">Місце надання Послуг здійснюється за місцезнаходженням </w:t>
      </w:r>
      <w:r w:rsidR="000519CA" w:rsidRPr="00B068BC">
        <w:rPr>
          <w:rFonts w:ascii="Times New Roman" w:hAnsi="Times New Roman" w:cs="Times New Roman"/>
          <w:sz w:val="24"/>
          <w:szCs w:val="24"/>
        </w:rPr>
        <w:t xml:space="preserve">м. Суми, </w:t>
      </w:r>
      <w:r w:rsidR="00BC0CF4" w:rsidRPr="00B068BC">
        <w:rPr>
          <w:rFonts w:ascii="Times New Roman" w:hAnsi="Times New Roman" w:cs="Times New Roman"/>
          <w:sz w:val="24"/>
          <w:szCs w:val="24"/>
        </w:rPr>
        <w:t xml:space="preserve">                       </w:t>
      </w:r>
      <w:r w:rsidR="000519CA" w:rsidRPr="00B068BC">
        <w:rPr>
          <w:rFonts w:ascii="Times New Roman" w:hAnsi="Times New Roman" w:cs="Times New Roman"/>
          <w:sz w:val="24"/>
          <w:szCs w:val="24"/>
        </w:rPr>
        <w:t>вул. Промислова, буд. 8</w:t>
      </w:r>
      <w:r w:rsidRPr="00B068BC">
        <w:rPr>
          <w:rFonts w:ascii="Times New Roman" w:hAnsi="Times New Roman" w:cs="Times New Roman"/>
          <w:sz w:val="24"/>
          <w:szCs w:val="24"/>
        </w:rPr>
        <w:t>.</w:t>
      </w:r>
      <w:bookmarkStart w:id="1" w:name="_GoBack"/>
      <w:bookmarkEnd w:id="1"/>
    </w:p>
    <w:p w:rsidR="00521F3D" w:rsidRPr="00873E99" w:rsidRDefault="00521F3D" w:rsidP="003C4AE7">
      <w:pPr>
        <w:pStyle w:val="30"/>
        <w:numPr>
          <w:ilvl w:val="0"/>
          <w:numId w:val="1"/>
        </w:numPr>
        <w:shd w:val="clear" w:color="auto" w:fill="auto"/>
        <w:tabs>
          <w:tab w:val="left" w:pos="2705"/>
        </w:tabs>
        <w:spacing w:before="0" w:after="0" w:line="240" w:lineRule="auto"/>
        <w:ind w:left="2460" w:firstLine="0"/>
        <w:jc w:val="both"/>
        <w:rPr>
          <w:sz w:val="24"/>
          <w:szCs w:val="24"/>
        </w:rPr>
      </w:pPr>
      <w:r w:rsidRPr="00873E99">
        <w:rPr>
          <w:sz w:val="24"/>
          <w:szCs w:val="24"/>
        </w:rPr>
        <w:t>ЦІНА ТА ЗАГАЛЬНА ВАРТІСТЬ ДОГОВОРУ</w:t>
      </w:r>
    </w:p>
    <w:p w:rsidR="00521F3D" w:rsidRPr="00873E99" w:rsidRDefault="00521F3D" w:rsidP="003C4AE7">
      <w:pPr>
        <w:widowControl w:val="0"/>
        <w:numPr>
          <w:ilvl w:val="1"/>
          <w:numId w:val="1"/>
        </w:numPr>
        <w:tabs>
          <w:tab w:val="left" w:pos="1029"/>
        </w:tabs>
        <w:spacing w:after="0" w:line="240" w:lineRule="auto"/>
        <w:ind w:firstLine="560"/>
        <w:jc w:val="both"/>
        <w:rPr>
          <w:rFonts w:ascii="Times New Roman" w:hAnsi="Times New Roman" w:cs="Times New Roman"/>
          <w:sz w:val="24"/>
          <w:szCs w:val="24"/>
        </w:rPr>
      </w:pPr>
      <w:r w:rsidRPr="00873E99">
        <w:rPr>
          <w:rFonts w:ascii="Times New Roman" w:hAnsi="Times New Roman" w:cs="Times New Roman"/>
          <w:sz w:val="24"/>
          <w:szCs w:val="24"/>
        </w:rPr>
        <w:t xml:space="preserve">Розрахунки між Виконавцем і Замовником здійснюються </w:t>
      </w:r>
      <w:r w:rsidR="0020288E">
        <w:rPr>
          <w:rFonts w:ascii="Times New Roman" w:hAnsi="Times New Roman" w:cs="Times New Roman"/>
          <w:sz w:val="24"/>
          <w:szCs w:val="24"/>
        </w:rPr>
        <w:t xml:space="preserve">у </w:t>
      </w:r>
      <w:r w:rsidR="0047193D" w:rsidRPr="00873E99">
        <w:rPr>
          <w:rFonts w:ascii="Times New Roman" w:hAnsi="Times New Roman" w:cs="Times New Roman"/>
          <w:sz w:val="24"/>
          <w:szCs w:val="24"/>
        </w:rPr>
        <w:t xml:space="preserve">національній валюті України - </w:t>
      </w:r>
      <w:r w:rsidRPr="00873E99">
        <w:rPr>
          <w:rFonts w:ascii="Times New Roman" w:hAnsi="Times New Roman" w:cs="Times New Roman"/>
          <w:sz w:val="24"/>
          <w:szCs w:val="24"/>
        </w:rPr>
        <w:t xml:space="preserve"> гривн</w:t>
      </w:r>
      <w:r w:rsidR="0047193D" w:rsidRPr="00873E99">
        <w:rPr>
          <w:rFonts w:ascii="Times New Roman" w:hAnsi="Times New Roman" w:cs="Times New Roman"/>
          <w:sz w:val="24"/>
          <w:szCs w:val="24"/>
        </w:rPr>
        <w:t>і</w:t>
      </w:r>
      <w:r w:rsidRPr="00873E99">
        <w:rPr>
          <w:rFonts w:ascii="Times New Roman" w:hAnsi="Times New Roman" w:cs="Times New Roman"/>
          <w:sz w:val="24"/>
          <w:szCs w:val="24"/>
        </w:rPr>
        <w:t>.</w:t>
      </w:r>
    </w:p>
    <w:p w:rsidR="00521F3D" w:rsidRPr="00873E99" w:rsidRDefault="00521F3D" w:rsidP="003E0FB1">
      <w:pPr>
        <w:widowControl w:val="0"/>
        <w:numPr>
          <w:ilvl w:val="1"/>
          <w:numId w:val="1"/>
        </w:numPr>
        <w:tabs>
          <w:tab w:val="left" w:pos="1029"/>
        </w:tabs>
        <w:spacing w:after="0" w:line="240" w:lineRule="auto"/>
        <w:ind w:right="40" w:firstLine="560"/>
        <w:jc w:val="both"/>
        <w:rPr>
          <w:rFonts w:ascii="Times New Roman" w:hAnsi="Times New Roman" w:cs="Times New Roman"/>
          <w:sz w:val="24"/>
          <w:szCs w:val="24"/>
        </w:rPr>
      </w:pPr>
      <w:r w:rsidRPr="00873E99">
        <w:rPr>
          <w:rFonts w:ascii="Times New Roman" w:hAnsi="Times New Roman" w:cs="Times New Roman"/>
          <w:sz w:val="24"/>
          <w:szCs w:val="24"/>
        </w:rPr>
        <w:t xml:space="preserve">Загальна вартість Договору складається з вартості </w:t>
      </w:r>
      <w:r w:rsidR="003C4AE7" w:rsidRPr="00873E99">
        <w:rPr>
          <w:rFonts w:ascii="Times New Roman" w:hAnsi="Times New Roman" w:cs="Times New Roman"/>
          <w:sz w:val="24"/>
          <w:szCs w:val="24"/>
        </w:rPr>
        <w:t xml:space="preserve">усіх </w:t>
      </w:r>
      <w:r w:rsidRPr="00873E99">
        <w:rPr>
          <w:rFonts w:ascii="Times New Roman" w:hAnsi="Times New Roman" w:cs="Times New Roman"/>
          <w:sz w:val="24"/>
          <w:szCs w:val="24"/>
        </w:rPr>
        <w:t>наданих послуг, що здійснюються Виконавцем протягом дії цього Договору, і становить:</w:t>
      </w:r>
      <w:r w:rsidR="0047193D" w:rsidRPr="00873E99">
        <w:rPr>
          <w:rFonts w:ascii="Times New Roman" w:hAnsi="Times New Roman" w:cs="Times New Roman"/>
          <w:sz w:val="24"/>
          <w:szCs w:val="24"/>
        </w:rPr>
        <w:t xml:space="preserve"> </w:t>
      </w:r>
      <w:r w:rsidR="00EB2FCF">
        <w:rPr>
          <w:rFonts w:ascii="Times New Roman" w:hAnsi="Times New Roman" w:cs="Times New Roman"/>
          <w:b/>
          <w:sz w:val="24"/>
          <w:szCs w:val="24"/>
        </w:rPr>
        <w:t>_____________________________</w:t>
      </w:r>
      <w:r w:rsidR="006C07F2">
        <w:rPr>
          <w:rFonts w:ascii="Times New Roman" w:hAnsi="Times New Roman" w:cs="Times New Roman"/>
          <w:b/>
          <w:sz w:val="24"/>
          <w:szCs w:val="24"/>
        </w:rPr>
        <w:t>______________________________________________</w:t>
      </w:r>
      <w:r w:rsidR="00EB2FCF">
        <w:rPr>
          <w:rFonts w:ascii="Times New Roman" w:hAnsi="Times New Roman" w:cs="Times New Roman"/>
          <w:b/>
          <w:sz w:val="24"/>
          <w:szCs w:val="24"/>
        </w:rPr>
        <w:t>__</w:t>
      </w:r>
    </w:p>
    <w:p w:rsidR="00873E99" w:rsidRPr="00873E99" w:rsidRDefault="00873E99" w:rsidP="00873E99">
      <w:pPr>
        <w:widowControl w:val="0"/>
        <w:tabs>
          <w:tab w:val="left" w:pos="1029"/>
        </w:tabs>
        <w:spacing w:after="0" w:line="240" w:lineRule="auto"/>
        <w:ind w:left="560" w:right="40"/>
        <w:jc w:val="both"/>
        <w:rPr>
          <w:rFonts w:ascii="Times New Roman" w:hAnsi="Times New Roman" w:cs="Times New Roman"/>
          <w:sz w:val="24"/>
          <w:szCs w:val="24"/>
        </w:rPr>
      </w:pPr>
    </w:p>
    <w:p w:rsidR="000519CA" w:rsidRPr="00873E99" w:rsidRDefault="000519CA" w:rsidP="000519CA">
      <w:pPr>
        <w:widowControl w:val="0"/>
        <w:tabs>
          <w:tab w:val="left" w:pos="1029"/>
        </w:tabs>
        <w:spacing w:after="0" w:line="240" w:lineRule="auto"/>
        <w:ind w:left="560" w:right="40"/>
        <w:jc w:val="both"/>
        <w:rPr>
          <w:rFonts w:ascii="Times New Roman" w:hAnsi="Times New Roman" w:cs="Times New Roman"/>
          <w:sz w:val="24"/>
          <w:szCs w:val="24"/>
        </w:rPr>
      </w:pPr>
    </w:p>
    <w:p w:rsidR="00521F3D" w:rsidRPr="00873E99" w:rsidRDefault="00521F3D" w:rsidP="003F7E61">
      <w:pPr>
        <w:pStyle w:val="30"/>
        <w:numPr>
          <w:ilvl w:val="0"/>
          <w:numId w:val="1"/>
        </w:numPr>
        <w:shd w:val="clear" w:color="auto" w:fill="auto"/>
        <w:tabs>
          <w:tab w:val="left" w:pos="3100"/>
        </w:tabs>
        <w:spacing w:before="0" w:after="0" w:line="240" w:lineRule="auto"/>
        <w:ind w:left="2860" w:firstLine="0"/>
        <w:jc w:val="both"/>
        <w:rPr>
          <w:sz w:val="24"/>
          <w:szCs w:val="24"/>
        </w:rPr>
      </w:pPr>
      <w:r w:rsidRPr="00873E99">
        <w:rPr>
          <w:sz w:val="24"/>
          <w:szCs w:val="24"/>
        </w:rPr>
        <w:t>ПОРЯДОК ЗДІЙСНЕННЯ ОПЛАТИ</w:t>
      </w:r>
    </w:p>
    <w:p w:rsidR="00521F3D" w:rsidRPr="00873E99" w:rsidRDefault="00521F3D" w:rsidP="0047193D">
      <w:pPr>
        <w:widowControl w:val="0"/>
        <w:numPr>
          <w:ilvl w:val="1"/>
          <w:numId w:val="1"/>
        </w:numPr>
        <w:tabs>
          <w:tab w:val="left" w:pos="1029"/>
          <w:tab w:val="left" w:pos="1029"/>
        </w:tabs>
        <w:spacing w:after="0" w:line="240" w:lineRule="auto"/>
        <w:ind w:right="40" w:firstLine="560"/>
        <w:jc w:val="both"/>
        <w:rPr>
          <w:rFonts w:ascii="Times New Roman" w:hAnsi="Times New Roman" w:cs="Times New Roman"/>
          <w:sz w:val="24"/>
          <w:szCs w:val="24"/>
        </w:rPr>
      </w:pPr>
      <w:r w:rsidRPr="00873E99">
        <w:rPr>
          <w:rFonts w:ascii="Times New Roman" w:hAnsi="Times New Roman" w:cs="Times New Roman"/>
          <w:sz w:val="24"/>
          <w:szCs w:val="24"/>
        </w:rPr>
        <w:t>Замовник оплачує 100 % вартості наданих Виконавцем послуг протягом</w:t>
      </w:r>
      <w:r w:rsidR="0047193D" w:rsidRPr="00873E99">
        <w:rPr>
          <w:rFonts w:ascii="Times New Roman" w:hAnsi="Times New Roman" w:cs="Times New Roman"/>
          <w:sz w:val="24"/>
          <w:szCs w:val="24"/>
        </w:rPr>
        <w:t xml:space="preserve"> </w:t>
      </w:r>
      <w:r w:rsidR="00D72ACF" w:rsidRPr="00873E99">
        <w:rPr>
          <w:rFonts w:ascii="Times New Roman" w:hAnsi="Times New Roman" w:cs="Times New Roman"/>
          <w:sz w:val="24"/>
          <w:szCs w:val="24"/>
        </w:rPr>
        <w:t>10 (десяти)</w:t>
      </w:r>
      <w:r w:rsidR="0047193D" w:rsidRPr="00873E99">
        <w:rPr>
          <w:rFonts w:ascii="Times New Roman" w:hAnsi="Times New Roman" w:cs="Times New Roman"/>
          <w:sz w:val="24"/>
          <w:szCs w:val="24"/>
        </w:rPr>
        <w:t xml:space="preserve"> банківськ</w:t>
      </w:r>
      <w:r w:rsidRPr="00873E99">
        <w:rPr>
          <w:rFonts w:ascii="Times New Roman" w:hAnsi="Times New Roman" w:cs="Times New Roman"/>
          <w:sz w:val="24"/>
          <w:szCs w:val="24"/>
        </w:rPr>
        <w:t xml:space="preserve">их днів з моменту надання послуг </w:t>
      </w:r>
      <w:r w:rsidR="00AD62EE" w:rsidRPr="00873E99">
        <w:rPr>
          <w:rFonts w:ascii="Times New Roman" w:hAnsi="Times New Roman" w:cs="Times New Roman"/>
          <w:sz w:val="24"/>
          <w:szCs w:val="24"/>
        </w:rPr>
        <w:t>(дата</w:t>
      </w:r>
      <w:r w:rsidRPr="00873E99">
        <w:rPr>
          <w:rFonts w:ascii="Times New Roman" w:hAnsi="Times New Roman" w:cs="Times New Roman"/>
          <w:sz w:val="24"/>
          <w:szCs w:val="24"/>
        </w:rPr>
        <w:t xml:space="preserve"> </w:t>
      </w:r>
      <w:r w:rsidR="0047193D" w:rsidRPr="00873E99">
        <w:rPr>
          <w:rFonts w:ascii="Times New Roman" w:hAnsi="Times New Roman" w:cs="Times New Roman"/>
          <w:sz w:val="24"/>
          <w:szCs w:val="24"/>
        </w:rPr>
        <w:t>підписан</w:t>
      </w:r>
      <w:r w:rsidR="00AD62EE" w:rsidRPr="00873E99">
        <w:rPr>
          <w:rFonts w:ascii="Times New Roman" w:hAnsi="Times New Roman" w:cs="Times New Roman"/>
          <w:sz w:val="24"/>
          <w:szCs w:val="24"/>
        </w:rPr>
        <w:t>ня</w:t>
      </w:r>
      <w:r w:rsidR="0047193D" w:rsidRPr="00873E99">
        <w:rPr>
          <w:rFonts w:ascii="Times New Roman" w:hAnsi="Times New Roman" w:cs="Times New Roman"/>
          <w:sz w:val="24"/>
          <w:szCs w:val="24"/>
        </w:rPr>
        <w:t xml:space="preserve"> </w:t>
      </w:r>
      <w:r w:rsidRPr="00873E99">
        <w:rPr>
          <w:rFonts w:ascii="Times New Roman" w:hAnsi="Times New Roman" w:cs="Times New Roman"/>
          <w:sz w:val="24"/>
          <w:szCs w:val="24"/>
        </w:rPr>
        <w:t>Акт</w:t>
      </w:r>
      <w:r w:rsidR="005E2704" w:rsidRPr="00873E99">
        <w:rPr>
          <w:rFonts w:ascii="Times New Roman" w:hAnsi="Times New Roman" w:cs="Times New Roman"/>
          <w:sz w:val="24"/>
          <w:szCs w:val="24"/>
        </w:rPr>
        <w:t>у</w:t>
      </w:r>
      <w:r w:rsidR="00AD62EE" w:rsidRPr="00873E99">
        <w:rPr>
          <w:rFonts w:ascii="Times New Roman" w:hAnsi="Times New Roman" w:cs="Times New Roman"/>
          <w:sz w:val="24"/>
          <w:szCs w:val="24"/>
        </w:rPr>
        <w:t>).</w:t>
      </w:r>
    </w:p>
    <w:p w:rsidR="003F7E61" w:rsidRPr="00873E99" w:rsidRDefault="00521F3D" w:rsidP="0014689E">
      <w:pPr>
        <w:widowControl w:val="0"/>
        <w:numPr>
          <w:ilvl w:val="1"/>
          <w:numId w:val="1"/>
        </w:numPr>
        <w:tabs>
          <w:tab w:val="left" w:pos="1029"/>
        </w:tabs>
        <w:spacing w:after="0" w:line="240" w:lineRule="auto"/>
        <w:ind w:right="40" w:firstLine="560"/>
        <w:jc w:val="both"/>
        <w:rPr>
          <w:rFonts w:ascii="Times New Roman" w:hAnsi="Times New Roman" w:cs="Times New Roman"/>
          <w:sz w:val="24"/>
          <w:szCs w:val="24"/>
        </w:rPr>
      </w:pPr>
      <w:r w:rsidRPr="00873E99">
        <w:rPr>
          <w:rFonts w:ascii="Times New Roman" w:hAnsi="Times New Roman" w:cs="Times New Roman"/>
          <w:sz w:val="24"/>
          <w:szCs w:val="24"/>
        </w:rPr>
        <w:t xml:space="preserve">Оплата здійснюються </w:t>
      </w:r>
      <w:r w:rsidR="0014689E" w:rsidRPr="00873E99">
        <w:rPr>
          <w:rFonts w:ascii="Times New Roman" w:hAnsi="Times New Roman" w:cs="Times New Roman"/>
          <w:sz w:val="24"/>
          <w:szCs w:val="24"/>
        </w:rPr>
        <w:t>у</w:t>
      </w:r>
      <w:r w:rsidRPr="00873E99">
        <w:rPr>
          <w:rFonts w:ascii="Times New Roman" w:hAnsi="Times New Roman" w:cs="Times New Roman"/>
          <w:sz w:val="24"/>
          <w:szCs w:val="24"/>
        </w:rPr>
        <w:t xml:space="preserve"> безготівковій формі шляхом перерахування Замовником вартості наданих </w:t>
      </w:r>
      <w:r w:rsidR="0014689E" w:rsidRPr="00873E99">
        <w:rPr>
          <w:rFonts w:ascii="Times New Roman" w:hAnsi="Times New Roman" w:cs="Times New Roman"/>
          <w:sz w:val="24"/>
          <w:szCs w:val="24"/>
        </w:rPr>
        <w:t>П</w:t>
      </w:r>
      <w:r w:rsidRPr="00873E99">
        <w:rPr>
          <w:rFonts w:ascii="Times New Roman" w:hAnsi="Times New Roman" w:cs="Times New Roman"/>
          <w:sz w:val="24"/>
          <w:szCs w:val="24"/>
        </w:rPr>
        <w:t xml:space="preserve">ослуг на </w:t>
      </w:r>
      <w:r w:rsidR="0014689E" w:rsidRPr="00873E99">
        <w:rPr>
          <w:rFonts w:ascii="Times New Roman" w:hAnsi="Times New Roman" w:cs="Times New Roman"/>
          <w:sz w:val="24"/>
          <w:szCs w:val="24"/>
        </w:rPr>
        <w:t>банківський рахунок Виконавця,</w:t>
      </w:r>
      <w:r w:rsidR="0014689E" w:rsidRPr="00873E99">
        <w:rPr>
          <w:sz w:val="24"/>
          <w:szCs w:val="24"/>
        </w:rPr>
        <w:t xml:space="preserve"> </w:t>
      </w:r>
      <w:r w:rsidR="0014689E" w:rsidRPr="00873E99">
        <w:rPr>
          <w:rFonts w:ascii="Times New Roman" w:hAnsi="Times New Roman" w:cs="Times New Roman"/>
          <w:sz w:val="24"/>
          <w:szCs w:val="24"/>
        </w:rPr>
        <w:t xml:space="preserve">визначений у </w:t>
      </w:r>
      <w:r w:rsidR="0014689E" w:rsidRPr="009E3A91">
        <w:rPr>
          <w:rFonts w:ascii="Times New Roman" w:hAnsi="Times New Roman" w:cs="Times New Roman"/>
          <w:sz w:val="24"/>
          <w:szCs w:val="24"/>
        </w:rPr>
        <w:t>Розділі 13</w:t>
      </w:r>
      <w:r w:rsidR="0014689E" w:rsidRPr="00873E99">
        <w:rPr>
          <w:rFonts w:ascii="Times New Roman" w:hAnsi="Times New Roman" w:cs="Times New Roman"/>
          <w:sz w:val="24"/>
          <w:szCs w:val="24"/>
        </w:rPr>
        <w:t xml:space="preserve"> Договору.</w:t>
      </w:r>
    </w:p>
    <w:p w:rsidR="0048607B" w:rsidRPr="00873E99" w:rsidRDefault="00521F3D" w:rsidP="00DB7FC5">
      <w:pPr>
        <w:widowControl w:val="0"/>
        <w:numPr>
          <w:ilvl w:val="1"/>
          <w:numId w:val="1"/>
        </w:numPr>
        <w:tabs>
          <w:tab w:val="left" w:pos="1029"/>
        </w:tabs>
        <w:spacing w:after="0" w:line="240" w:lineRule="auto"/>
        <w:ind w:right="40" w:firstLine="560"/>
        <w:jc w:val="both"/>
        <w:rPr>
          <w:rFonts w:ascii="Times New Roman" w:hAnsi="Times New Roman" w:cs="Times New Roman"/>
          <w:sz w:val="24"/>
          <w:szCs w:val="24"/>
        </w:rPr>
      </w:pPr>
      <w:r w:rsidRPr="00873E99">
        <w:rPr>
          <w:rFonts w:ascii="Times New Roman" w:hAnsi="Times New Roman" w:cs="Times New Roman"/>
          <w:sz w:val="24"/>
          <w:szCs w:val="24"/>
        </w:rPr>
        <w:t>Моментом оплати наданих послуг є дата списання коштів з відповідного рахунку Замовника. У разі відсутності на реєстраційному рахунку Замовника коштів, виділених на оплату відповідного бюджетного зобов’язання, оплата здійснюється в міру надходження коштів на рахунок Замовника.</w:t>
      </w:r>
    </w:p>
    <w:p w:rsidR="00D269B3" w:rsidRPr="00873E99" w:rsidRDefault="0014689E" w:rsidP="0014689E">
      <w:pPr>
        <w:widowControl w:val="0"/>
        <w:tabs>
          <w:tab w:val="left" w:pos="1029"/>
        </w:tabs>
        <w:spacing w:after="0" w:line="240" w:lineRule="auto"/>
        <w:ind w:right="40" w:firstLine="560"/>
        <w:jc w:val="both"/>
        <w:rPr>
          <w:rFonts w:ascii="Times New Roman" w:hAnsi="Times New Roman" w:cs="Times New Roman"/>
          <w:sz w:val="24"/>
          <w:szCs w:val="24"/>
        </w:rPr>
      </w:pPr>
      <w:r w:rsidRPr="00873E99">
        <w:rPr>
          <w:rFonts w:ascii="Times New Roman" w:hAnsi="Times New Roman" w:cs="Times New Roman"/>
          <w:sz w:val="24"/>
          <w:szCs w:val="24"/>
        </w:rPr>
        <w:t>4.4.</w:t>
      </w:r>
      <w:r w:rsidRPr="00873E99">
        <w:rPr>
          <w:rFonts w:ascii="Times New Roman" w:hAnsi="Times New Roman" w:cs="Times New Roman"/>
          <w:sz w:val="24"/>
          <w:szCs w:val="24"/>
        </w:rPr>
        <w:tab/>
        <w:t xml:space="preserve">Строки оплати за цим Договором можуть змінюватися, у залежності від надходження коштів з Державного бюджету на рахунок Замовника. </w:t>
      </w:r>
    </w:p>
    <w:p w:rsidR="0047193D" w:rsidRPr="00873E99" w:rsidRDefault="0014689E" w:rsidP="0014689E">
      <w:pPr>
        <w:widowControl w:val="0"/>
        <w:tabs>
          <w:tab w:val="left" w:pos="1029"/>
        </w:tabs>
        <w:spacing w:after="0" w:line="240" w:lineRule="auto"/>
        <w:ind w:right="40" w:firstLine="560"/>
        <w:jc w:val="both"/>
        <w:rPr>
          <w:rFonts w:ascii="Times New Roman" w:hAnsi="Times New Roman" w:cs="Times New Roman"/>
          <w:sz w:val="24"/>
          <w:szCs w:val="24"/>
        </w:rPr>
      </w:pPr>
      <w:r w:rsidRPr="00873E99">
        <w:rPr>
          <w:rFonts w:ascii="Times New Roman" w:hAnsi="Times New Roman" w:cs="Times New Roman"/>
          <w:sz w:val="24"/>
          <w:szCs w:val="24"/>
        </w:rPr>
        <w:t>Замовник не несе відповідальності за прострочення оплати у випадку затримки надходження бюджетних коштів для оплати наданих Послуг, передбачених цим Договором, але зобов’язується протягом 3 (трьох) робочих днів з дати надходження коштів на реєстраційний рахунок здійснити оплату за надані Послуги.</w:t>
      </w:r>
    </w:p>
    <w:p w:rsidR="003843C4" w:rsidRPr="00873E99" w:rsidRDefault="003843C4" w:rsidP="0014689E">
      <w:pPr>
        <w:widowControl w:val="0"/>
        <w:tabs>
          <w:tab w:val="left" w:pos="1029"/>
        </w:tabs>
        <w:spacing w:after="0" w:line="240" w:lineRule="auto"/>
        <w:ind w:right="40" w:firstLine="560"/>
        <w:jc w:val="both"/>
        <w:rPr>
          <w:rFonts w:ascii="Times New Roman" w:hAnsi="Times New Roman" w:cs="Times New Roman"/>
          <w:sz w:val="24"/>
          <w:szCs w:val="24"/>
        </w:rPr>
      </w:pPr>
    </w:p>
    <w:p w:rsidR="00521F3D" w:rsidRPr="00873E99" w:rsidRDefault="00AD5BAF" w:rsidP="0047193D">
      <w:pPr>
        <w:pStyle w:val="30"/>
        <w:numPr>
          <w:ilvl w:val="0"/>
          <w:numId w:val="1"/>
        </w:numPr>
        <w:shd w:val="clear" w:color="auto" w:fill="auto"/>
        <w:tabs>
          <w:tab w:val="left" w:pos="3483"/>
        </w:tabs>
        <w:spacing w:before="0" w:after="0" w:line="240" w:lineRule="auto"/>
        <w:ind w:left="3240" w:firstLine="0"/>
        <w:jc w:val="both"/>
        <w:rPr>
          <w:sz w:val="24"/>
          <w:szCs w:val="24"/>
        </w:rPr>
      </w:pPr>
      <w:r w:rsidRPr="00873E99">
        <w:rPr>
          <w:sz w:val="24"/>
          <w:szCs w:val="24"/>
        </w:rPr>
        <w:t xml:space="preserve">ЯКІСТЬ ТА </w:t>
      </w:r>
      <w:r w:rsidR="00521F3D" w:rsidRPr="00873E99">
        <w:rPr>
          <w:sz w:val="24"/>
          <w:szCs w:val="24"/>
        </w:rPr>
        <w:t>ГАРАНТІЙНІ ЗОБОВ'ЯЗАННЯ</w:t>
      </w:r>
    </w:p>
    <w:p w:rsidR="00521F3D" w:rsidRPr="00873E99" w:rsidRDefault="00521F3D" w:rsidP="0047193D">
      <w:pPr>
        <w:widowControl w:val="0"/>
        <w:numPr>
          <w:ilvl w:val="1"/>
          <w:numId w:val="1"/>
        </w:numPr>
        <w:tabs>
          <w:tab w:val="left" w:pos="1048"/>
          <w:tab w:val="left" w:leader="underscore" w:pos="8879"/>
        </w:tabs>
        <w:spacing w:after="0" w:line="240" w:lineRule="auto"/>
        <w:ind w:left="20" w:firstLine="560"/>
        <w:jc w:val="both"/>
        <w:rPr>
          <w:rFonts w:ascii="Times New Roman" w:hAnsi="Times New Roman" w:cs="Times New Roman"/>
          <w:sz w:val="24"/>
          <w:szCs w:val="24"/>
        </w:rPr>
      </w:pPr>
      <w:r w:rsidRPr="00873E99">
        <w:rPr>
          <w:rFonts w:ascii="Times New Roman" w:hAnsi="Times New Roman" w:cs="Times New Roman"/>
          <w:sz w:val="24"/>
          <w:szCs w:val="24"/>
        </w:rPr>
        <w:t>Гара</w:t>
      </w:r>
      <w:r w:rsidR="007B02B2" w:rsidRPr="00873E99">
        <w:rPr>
          <w:rFonts w:ascii="Times New Roman" w:hAnsi="Times New Roman" w:cs="Times New Roman"/>
          <w:sz w:val="24"/>
          <w:szCs w:val="24"/>
        </w:rPr>
        <w:t xml:space="preserve">нтійний строк </w:t>
      </w:r>
      <w:r w:rsidR="002D0D5A" w:rsidRPr="00873E99">
        <w:rPr>
          <w:rFonts w:ascii="Times New Roman" w:hAnsi="Times New Roman" w:cs="Times New Roman"/>
          <w:sz w:val="24"/>
          <w:szCs w:val="24"/>
        </w:rPr>
        <w:t xml:space="preserve">наданих </w:t>
      </w:r>
      <w:r w:rsidR="007B02B2" w:rsidRPr="00873E99">
        <w:rPr>
          <w:rFonts w:ascii="Times New Roman" w:hAnsi="Times New Roman" w:cs="Times New Roman"/>
          <w:sz w:val="24"/>
          <w:szCs w:val="24"/>
        </w:rPr>
        <w:t xml:space="preserve">послуг становить </w:t>
      </w:r>
      <w:r w:rsidR="00D269B3" w:rsidRPr="00873E99">
        <w:rPr>
          <w:rFonts w:ascii="Times New Roman" w:hAnsi="Times New Roman" w:cs="Times New Roman"/>
          <w:sz w:val="24"/>
          <w:szCs w:val="24"/>
        </w:rPr>
        <w:t>____________</w:t>
      </w:r>
      <w:r w:rsidR="00627158" w:rsidRPr="00873E99">
        <w:rPr>
          <w:rFonts w:ascii="Times New Roman" w:hAnsi="Times New Roman" w:cs="Times New Roman"/>
          <w:sz w:val="24"/>
          <w:szCs w:val="24"/>
        </w:rPr>
        <w:t>___</w:t>
      </w:r>
      <w:r w:rsidRPr="00873E99">
        <w:rPr>
          <w:rFonts w:ascii="Times New Roman" w:hAnsi="Times New Roman" w:cs="Times New Roman"/>
          <w:sz w:val="24"/>
          <w:szCs w:val="24"/>
        </w:rPr>
        <w:t xml:space="preserve"> від дня</w:t>
      </w:r>
      <w:r w:rsidR="007B02B2" w:rsidRPr="00873E99">
        <w:rPr>
          <w:rFonts w:ascii="Times New Roman" w:hAnsi="Times New Roman" w:cs="Times New Roman"/>
          <w:sz w:val="24"/>
          <w:szCs w:val="24"/>
        </w:rPr>
        <w:t xml:space="preserve"> </w:t>
      </w:r>
      <w:r w:rsidRPr="00873E99">
        <w:rPr>
          <w:rFonts w:ascii="Times New Roman" w:hAnsi="Times New Roman" w:cs="Times New Roman"/>
          <w:sz w:val="24"/>
          <w:szCs w:val="24"/>
        </w:rPr>
        <w:t xml:space="preserve">надання </w:t>
      </w:r>
      <w:r w:rsidR="00AD62EE" w:rsidRPr="00873E99">
        <w:rPr>
          <w:rFonts w:ascii="Times New Roman" w:hAnsi="Times New Roman" w:cs="Times New Roman"/>
          <w:sz w:val="24"/>
          <w:szCs w:val="24"/>
        </w:rPr>
        <w:t>П</w:t>
      </w:r>
      <w:r w:rsidRPr="00873E99">
        <w:rPr>
          <w:rFonts w:ascii="Times New Roman" w:hAnsi="Times New Roman" w:cs="Times New Roman"/>
          <w:sz w:val="24"/>
          <w:szCs w:val="24"/>
        </w:rPr>
        <w:t>ослуг (дата підписання Акт</w:t>
      </w:r>
      <w:r w:rsidR="007223BC" w:rsidRPr="00873E99">
        <w:rPr>
          <w:rFonts w:ascii="Times New Roman" w:hAnsi="Times New Roman" w:cs="Times New Roman"/>
          <w:sz w:val="24"/>
          <w:szCs w:val="24"/>
        </w:rPr>
        <w:t>у</w:t>
      </w:r>
      <w:r w:rsidRPr="00873E99">
        <w:rPr>
          <w:rFonts w:ascii="Times New Roman" w:hAnsi="Times New Roman" w:cs="Times New Roman"/>
          <w:sz w:val="24"/>
          <w:szCs w:val="24"/>
        </w:rPr>
        <w:t>).</w:t>
      </w:r>
    </w:p>
    <w:p w:rsidR="00521F3D" w:rsidRPr="00873E99" w:rsidRDefault="00521F3D" w:rsidP="00AD5BAF">
      <w:pPr>
        <w:widowControl w:val="0"/>
        <w:numPr>
          <w:ilvl w:val="1"/>
          <w:numId w:val="1"/>
        </w:numPr>
        <w:tabs>
          <w:tab w:val="left" w:pos="1048"/>
        </w:tabs>
        <w:spacing w:after="0" w:line="240" w:lineRule="auto"/>
        <w:ind w:left="20" w:firstLine="560"/>
        <w:jc w:val="both"/>
        <w:rPr>
          <w:rFonts w:ascii="Times New Roman" w:hAnsi="Times New Roman" w:cs="Times New Roman"/>
          <w:sz w:val="24"/>
          <w:szCs w:val="24"/>
        </w:rPr>
      </w:pPr>
      <w:r w:rsidRPr="00873E99">
        <w:rPr>
          <w:rFonts w:ascii="Times New Roman" w:hAnsi="Times New Roman" w:cs="Times New Roman"/>
          <w:sz w:val="24"/>
          <w:szCs w:val="24"/>
        </w:rPr>
        <w:t xml:space="preserve">Виконавець гарантує високу якість послуг, </w:t>
      </w:r>
      <w:r w:rsidR="00AD5BAF" w:rsidRPr="00873E99">
        <w:rPr>
          <w:rFonts w:ascii="Times New Roman" w:hAnsi="Times New Roman" w:cs="Times New Roman"/>
          <w:sz w:val="24"/>
          <w:szCs w:val="24"/>
        </w:rPr>
        <w:t>у відповідності до діючих в Україні технічних умов, регламентів, правил чи стандартів, що застосовуються до такого виду послуг</w:t>
      </w:r>
      <w:r w:rsidRPr="00873E99">
        <w:rPr>
          <w:rFonts w:ascii="Times New Roman" w:hAnsi="Times New Roman" w:cs="Times New Roman"/>
          <w:sz w:val="24"/>
          <w:szCs w:val="24"/>
        </w:rPr>
        <w:t>. Якщо протягом</w:t>
      </w:r>
      <w:r w:rsidR="007223BC" w:rsidRPr="00873E99">
        <w:rPr>
          <w:rFonts w:ascii="Times New Roman" w:hAnsi="Times New Roman" w:cs="Times New Roman"/>
          <w:sz w:val="24"/>
          <w:szCs w:val="24"/>
        </w:rPr>
        <w:t xml:space="preserve"> </w:t>
      </w:r>
      <w:r w:rsidRPr="00873E99">
        <w:rPr>
          <w:rFonts w:ascii="Times New Roman" w:hAnsi="Times New Roman" w:cs="Times New Roman"/>
          <w:sz w:val="24"/>
          <w:szCs w:val="24"/>
        </w:rPr>
        <w:t xml:space="preserve">гарантійного строку Виконавець отримає від Замовника письмове повідомлення про </w:t>
      </w:r>
      <w:r w:rsidR="0047193D" w:rsidRPr="00873E99">
        <w:rPr>
          <w:rFonts w:ascii="Times New Roman" w:hAnsi="Times New Roman" w:cs="Times New Roman"/>
          <w:sz w:val="24"/>
          <w:szCs w:val="24"/>
        </w:rPr>
        <w:t>недолік</w:t>
      </w:r>
      <w:r w:rsidRPr="00873E99">
        <w:rPr>
          <w:rFonts w:ascii="Times New Roman" w:hAnsi="Times New Roman" w:cs="Times New Roman"/>
          <w:sz w:val="24"/>
          <w:szCs w:val="24"/>
        </w:rPr>
        <w:t xml:space="preserve">и </w:t>
      </w:r>
      <w:r w:rsidR="002D0D5A" w:rsidRPr="00873E99">
        <w:rPr>
          <w:rFonts w:ascii="Times New Roman" w:hAnsi="Times New Roman" w:cs="Times New Roman"/>
          <w:sz w:val="24"/>
          <w:szCs w:val="24"/>
        </w:rPr>
        <w:t xml:space="preserve">(дефекти) </w:t>
      </w:r>
      <w:r w:rsidRPr="00873E99">
        <w:rPr>
          <w:rFonts w:ascii="Times New Roman" w:hAnsi="Times New Roman" w:cs="Times New Roman"/>
          <w:sz w:val="24"/>
          <w:szCs w:val="24"/>
        </w:rPr>
        <w:t xml:space="preserve">наданих послуг, Виконавець зобов’язується </w:t>
      </w:r>
      <w:r w:rsidR="002D0D5A" w:rsidRPr="00873E99">
        <w:rPr>
          <w:rFonts w:ascii="Times New Roman" w:hAnsi="Times New Roman" w:cs="Times New Roman"/>
          <w:sz w:val="24"/>
          <w:szCs w:val="24"/>
        </w:rPr>
        <w:t>усунути (</w:t>
      </w:r>
      <w:r w:rsidRPr="00873E99">
        <w:rPr>
          <w:rFonts w:ascii="Times New Roman" w:hAnsi="Times New Roman" w:cs="Times New Roman"/>
          <w:sz w:val="24"/>
          <w:szCs w:val="24"/>
        </w:rPr>
        <w:t>виправити</w:t>
      </w:r>
      <w:r w:rsidR="002D0D5A" w:rsidRPr="00873E99">
        <w:rPr>
          <w:rFonts w:ascii="Times New Roman" w:hAnsi="Times New Roman" w:cs="Times New Roman"/>
          <w:sz w:val="24"/>
          <w:szCs w:val="24"/>
        </w:rPr>
        <w:t>)</w:t>
      </w:r>
      <w:r w:rsidRPr="00873E99">
        <w:rPr>
          <w:rFonts w:ascii="Times New Roman" w:hAnsi="Times New Roman" w:cs="Times New Roman"/>
          <w:sz w:val="24"/>
          <w:szCs w:val="24"/>
        </w:rPr>
        <w:t xml:space="preserve"> </w:t>
      </w:r>
      <w:r w:rsidR="0047193D" w:rsidRPr="00873E99">
        <w:rPr>
          <w:rFonts w:ascii="Times New Roman" w:hAnsi="Times New Roman" w:cs="Times New Roman"/>
          <w:sz w:val="24"/>
          <w:szCs w:val="24"/>
        </w:rPr>
        <w:t>такі недолік</w:t>
      </w:r>
      <w:r w:rsidRPr="00873E99">
        <w:rPr>
          <w:rFonts w:ascii="Times New Roman" w:hAnsi="Times New Roman" w:cs="Times New Roman"/>
          <w:sz w:val="24"/>
          <w:szCs w:val="24"/>
        </w:rPr>
        <w:t xml:space="preserve">и </w:t>
      </w:r>
      <w:r w:rsidR="002D0D5A" w:rsidRPr="00873E99">
        <w:rPr>
          <w:rFonts w:ascii="Times New Roman" w:hAnsi="Times New Roman" w:cs="Times New Roman"/>
          <w:sz w:val="24"/>
          <w:szCs w:val="24"/>
        </w:rPr>
        <w:t xml:space="preserve">(дефекти) </w:t>
      </w:r>
      <w:r w:rsidRPr="00873E99">
        <w:rPr>
          <w:rFonts w:ascii="Times New Roman" w:hAnsi="Times New Roman" w:cs="Times New Roman"/>
          <w:sz w:val="24"/>
          <w:szCs w:val="24"/>
        </w:rPr>
        <w:t xml:space="preserve">протягом </w:t>
      </w:r>
      <w:r w:rsidR="004C43C6" w:rsidRPr="00873E99">
        <w:rPr>
          <w:rFonts w:ascii="Times New Roman" w:hAnsi="Times New Roman" w:cs="Times New Roman"/>
          <w:sz w:val="24"/>
          <w:szCs w:val="24"/>
        </w:rPr>
        <w:t>10 (десяти) робочих днів</w:t>
      </w:r>
      <w:r w:rsidR="0047193D" w:rsidRPr="00873E99">
        <w:rPr>
          <w:rFonts w:ascii="Times New Roman" w:hAnsi="Times New Roman" w:cs="Times New Roman"/>
          <w:sz w:val="24"/>
          <w:szCs w:val="24"/>
        </w:rPr>
        <w:t xml:space="preserve"> </w:t>
      </w:r>
      <w:r w:rsidRPr="00873E99">
        <w:rPr>
          <w:rFonts w:ascii="Times New Roman" w:hAnsi="Times New Roman" w:cs="Times New Roman"/>
          <w:sz w:val="24"/>
          <w:szCs w:val="24"/>
        </w:rPr>
        <w:t>з дати отримання повідомлення</w:t>
      </w:r>
      <w:r w:rsidR="0047193D" w:rsidRPr="00873E99">
        <w:rPr>
          <w:rFonts w:ascii="Times New Roman" w:hAnsi="Times New Roman" w:cs="Times New Roman"/>
          <w:sz w:val="24"/>
          <w:szCs w:val="24"/>
        </w:rPr>
        <w:t xml:space="preserve"> (рекламації, претензії тощо)</w:t>
      </w:r>
      <w:r w:rsidRPr="00873E99">
        <w:rPr>
          <w:rFonts w:ascii="Times New Roman" w:hAnsi="Times New Roman" w:cs="Times New Roman"/>
          <w:sz w:val="24"/>
          <w:szCs w:val="24"/>
        </w:rPr>
        <w:t>.</w:t>
      </w:r>
      <w:r w:rsidR="002D0D5A" w:rsidRPr="00873E99">
        <w:rPr>
          <w:rFonts w:ascii="Times New Roman" w:hAnsi="Times New Roman" w:cs="Times New Roman"/>
          <w:sz w:val="24"/>
          <w:szCs w:val="24"/>
        </w:rPr>
        <w:t xml:space="preserve"> </w:t>
      </w:r>
    </w:p>
    <w:p w:rsidR="00521F3D" w:rsidRPr="00873E99" w:rsidRDefault="00521F3D" w:rsidP="00AD5BAF">
      <w:pPr>
        <w:widowControl w:val="0"/>
        <w:numPr>
          <w:ilvl w:val="1"/>
          <w:numId w:val="1"/>
        </w:numPr>
        <w:tabs>
          <w:tab w:val="left" w:pos="1048"/>
        </w:tabs>
        <w:spacing w:after="240" w:line="240" w:lineRule="auto"/>
        <w:ind w:left="20" w:right="20" w:firstLine="560"/>
        <w:jc w:val="both"/>
        <w:rPr>
          <w:rFonts w:ascii="Times New Roman" w:hAnsi="Times New Roman" w:cs="Times New Roman"/>
          <w:sz w:val="24"/>
          <w:szCs w:val="24"/>
        </w:rPr>
      </w:pPr>
      <w:r w:rsidRPr="00873E99">
        <w:rPr>
          <w:rFonts w:ascii="Times New Roman" w:hAnsi="Times New Roman" w:cs="Times New Roman"/>
          <w:sz w:val="24"/>
          <w:szCs w:val="24"/>
        </w:rPr>
        <w:t xml:space="preserve">Гарантійні зобов’язання не поширюються на усунення </w:t>
      </w:r>
      <w:r w:rsidR="002D0D5A" w:rsidRPr="00873E99">
        <w:rPr>
          <w:rFonts w:ascii="Times New Roman" w:hAnsi="Times New Roman" w:cs="Times New Roman"/>
          <w:sz w:val="24"/>
          <w:szCs w:val="24"/>
        </w:rPr>
        <w:t>недоліків (</w:t>
      </w:r>
      <w:r w:rsidRPr="00873E99">
        <w:rPr>
          <w:rFonts w:ascii="Times New Roman" w:hAnsi="Times New Roman" w:cs="Times New Roman"/>
          <w:sz w:val="24"/>
          <w:szCs w:val="24"/>
        </w:rPr>
        <w:t>дефектів</w:t>
      </w:r>
      <w:r w:rsidR="002D0D5A" w:rsidRPr="00873E99">
        <w:rPr>
          <w:rFonts w:ascii="Times New Roman" w:hAnsi="Times New Roman" w:cs="Times New Roman"/>
          <w:sz w:val="24"/>
          <w:szCs w:val="24"/>
        </w:rPr>
        <w:t>)</w:t>
      </w:r>
      <w:r w:rsidRPr="00873E99">
        <w:rPr>
          <w:rFonts w:ascii="Times New Roman" w:hAnsi="Times New Roman" w:cs="Times New Roman"/>
          <w:sz w:val="24"/>
          <w:szCs w:val="24"/>
        </w:rPr>
        <w:t xml:space="preserve">, що виникли як наслідок неправильної експлуатації </w:t>
      </w:r>
      <w:r w:rsidR="00AD5BAF" w:rsidRPr="00873E99">
        <w:rPr>
          <w:rFonts w:ascii="Times New Roman" w:hAnsi="Times New Roman" w:cs="Times New Roman"/>
          <w:sz w:val="24"/>
          <w:szCs w:val="24"/>
        </w:rPr>
        <w:t>(порушення правил експлуатації), експлуатації в невідповідних умовах або умисного псування (пошкодження). Факт неправильної експлуатації, що стала наслідком виникнення недоліків (дефектів) має підтверджуватись відповідним висновком експертної установи/організації.</w:t>
      </w:r>
    </w:p>
    <w:p w:rsidR="00521F3D" w:rsidRPr="00873E99" w:rsidRDefault="00521F3D" w:rsidP="0047193D">
      <w:pPr>
        <w:pStyle w:val="30"/>
        <w:numPr>
          <w:ilvl w:val="0"/>
          <w:numId w:val="1"/>
        </w:numPr>
        <w:shd w:val="clear" w:color="auto" w:fill="auto"/>
        <w:tabs>
          <w:tab w:val="left" w:pos="3483"/>
        </w:tabs>
        <w:spacing w:before="0" w:after="0" w:line="240" w:lineRule="auto"/>
        <w:ind w:left="3240" w:firstLine="0"/>
        <w:jc w:val="both"/>
        <w:rPr>
          <w:sz w:val="24"/>
          <w:szCs w:val="24"/>
        </w:rPr>
      </w:pPr>
      <w:r w:rsidRPr="00873E99">
        <w:rPr>
          <w:sz w:val="24"/>
          <w:szCs w:val="24"/>
        </w:rPr>
        <w:t>ВІДПОВІДАЛЬНІСТЬ СТОРІН</w:t>
      </w:r>
    </w:p>
    <w:p w:rsidR="00705344" w:rsidRPr="00873E99" w:rsidRDefault="007E0779" w:rsidP="00705344">
      <w:pPr>
        <w:widowControl w:val="0"/>
        <w:numPr>
          <w:ilvl w:val="1"/>
          <w:numId w:val="1"/>
        </w:numPr>
        <w:tabs>
          <w:tab w:val="left" w:pos="1048"/>
        </w:tabs>
        <w:spacing w:after="0" w:line="240" w:lineRule="auto"/>
        <w:ind w:left="20" w:right="20" w:firstLine="560"/>
        <w:jc w:val="both"/>
        <w:rPr>
          <w:rFonts w:ascii="Times New Roman" w:hAnsi="Times New Roman" w:cs="Times New Roman"/>
          <w:sz w:val="24"/>
          <w:szCs w:val="24"/>
        </w:rPr>
      </w:pPr>
      <w:r w:rsidRPr="00873E99">
        <w:rPr>
          <w:rFonts w:ascii="Times New Roman" w:eastAsia="Calibri" w:hAnsi="Times New Roman" w:cs="Times New Roman"/>
          <w:spacing w:val="2"/>
          <w:sz w:val="24"/>
          <w:szCs w:val="24"/>
          <w:lang w:eastAsia="uk-UA"/>
        </w:rPr>
        <w:t xml:space="preserve">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w:t>
      </w:r>
      <w:r w:rsidR="009C7E89" w:rsidRPr="00873E99">
        <w:rPr>
          <w:rFonts w:ascii="Times New Roman" w:eastAsia="Calibri" w:hAnsi="Times New Roman" w:cs="Times New Roman"/>
          <w:spacing w:val="2"/>
          <w:sz w:val="24"/>
          <w:szCs w:val="24"/>
          <w:lang w:eastAsia="uk-UA"/>
        </w:rPr>
        <w:t>Договору</w:t>
      </w:r>
      <w:r w:rsidRPr="00873E99">
        <w:rPr>
          <w:rFonts w:ascii="Times New Roman" w:eastAsia="Calibri" w:hAnsi="Times New Roman" w:cs="Times New Roman"/>
          <w:spacing w:val="2"/>
          <w:sz w:val="24"/>
          <w:szCs w:val="24"/>
          <w:lang w:eastAsia="uk-UA"/>
        </w:rPr>
        <w:t>.</w:t>
      </w:r>
      <w:r w:rsidR="00705344" w:rsidRPr="00873E99">
        <w:rPr>
          <w:rFonts w:ascii="Times New Roman" w:hAnsi="Times New Roman" w:cs="Times New Roman"/>
          <w:sz w:val="24"/>
          <w:szCs w:val="24"/>
        </w:rPr>
        <w:t xml:space="preserve"> </w:t>
      </w:r>
    </w:p>
    <w:p w:rsidR="007E0779" w:rsidRPr="00873E99" w:rsidRDefault="00705344" w:rsidP="00705344">
      <w:pPr>
        <w:widowControl w:val="0"/>
        <w:numPr>
          <w:ilvl w:val="1"/>
          <w:numId w:val="1"/>
        </w:numPr>
        <w:tabs>
          <w:tab w:val="left" w:pos="1048"/>
        </w:tabs>
        <w:spacing w:after="0" w:line="240" w:lineRule="auto"/>
        <w:ind w:left="20" w:right="20" w:firstLine="560"/>
        <w:jc w:val="both"/>
        <w:rPr>
          <w:rFonts w:ascii="Times New Roman" w:hAnsi="Times New Roman" w:cs="Times New Roman"/>
          <w:sz w:val="24"/>
          <w:szCs w:val="24"/>
        </w:rPr>
      </w:pPr>
      <w:r w:rsidRPr="00873E99">
        <w:rPr>
          <w:rFonts w:ascii="Times New Roman" w:eastAsia="Calibri" w:hAnsi="Times New Roman" w:cs="Times New Roman"/>
          <w:spacing w:val="2"/>
          <w:sz w:val="24"/>
          <w:szCs w:val="24"/>
          <w:lang w:eastAsia="uk-UA"/>
        </w:rPr>
        <w:t>Сторони не несуть відповідальність за порушення своїх зобов’язань за цим Договором, якщо воно сталося не з їх вини. Сторона вважається не винуватою, якщо вона доведе, що вжила всіх залежних від неї заходів для належного виконання зобов’язання.</w:t>
      </w:r>
    </w:p>
    <w:p w:rsidR="007E0779" w:rsidRPr="00873E99" w:rsidRDefault="007E0779" w:rsidP="004237C8">
      <w:pPr>
        <w:pStyle w:val="a4"/>
        <w:widowControl w:val="0"/>
        <w:numPr>
          <w:ilvl w:val="1"/>
          <w:numId w:val="1"/>
        </w:numPr>
        <w:tabs>
          <w:tab w:val="left" w:pos="1099"/>
        </w:tabs>
        <w:spacing w:after="0" w:line="240" w:lineRule="auto"/>
        <w:ind w:left="0" w:firstLine="567"/>
        <w:jc w:val="both"/>
        <w:rPr>
          <w:rFonts w:ascii="Times New Roman" w:eastAsia="Calibri" w:hAnsi="Times New Roman" w:cs="Times New Roman"/>
          <w:spacing w:val="2"/>
          <w:sz w:val="24"/>
          <w:szCs w:val="24"/>
          <w:lang w:eastAsia="uk-UA"/>
        </w:rPr>
      </w:pPr>
      <w:r w:rsidRPr="00873E99">
        <w:rPr>
          <w:rFonts w:ascii="Times New Roman" w:eastAsia="Calibri" w:hAnsi="Times New Roman" w:cs="Times New Roman"/>
          <w:spacing w:val="2"/>
          <w:sz w:val="24"/>
          <w:szCs w:val="24"/>
          <w:lang w:eastAsia="uk-UA"/>
        </w:rPr>
        <w:t>За порушення строків оплати, передбачених п.</w:t>
      </w:r>
      <w:r w:rsidR="00D72ACF" w:rsidRPr="00873E99">
        <w:rPr>
          <w:rFonts w:ascii="Times New Roman" w:eastAsia="Calibri" w:hAnsi="Times New Roman" w:cs="Times New Roman"/>
          <w:spacing w:val="2"/>
          <w:sz w:val="24"/>
          <w:szCs w:val="24"/>
          <w:lang w:eastAsia="uk-UA"/>
        </w:rPr>
        <w:t>4</w:t>
      </w:r>
      <w:r w:rsidRPr="00873E99">
        <w:rPr>
          <w:rFonts w:ascii="Times New Roman" w:eastAsia="Calibri" w:hAnsi="Times New Roman" w:cs="Times New Roman"/>
          <w:spacing w:val="2"/>
          <w:sz w:val="24"/>
          <w:szCs w:val="24"/>
          <w:lang w:eastAsia="uk-UA"/>
        </w:rPr>
        <w:t>.</w:t>
      </w:r>
      <w:r w:rsidR="00D72ACF" w:rsidRPr="00873E99">
        <w:rPr>
          <w:rFonts w:ascii="Times New Roman" w:eastAsia="Calibri" w:hAnsi="Times New Roman" w:cs="Times New Roman"/>
          <w:spacing w:val="2"/>
          <w:sz w:val="24"/>
          <w:szCs w:val="24"/>
          <w:lang w:eastAsia="uk-UA"/>
        </w:rPr>
        <w:t>1</w:t>
      </w:r>
      <w:r w:rsidRPr="00873E99">
        <w:rPr>
          <w:rFonts w:ascii="Times New Roman" w:eastAsia="Calibri" w:hAnsi="Times New Roman" w:cs="Times New Roman"/>
          <w:spacing w:val="2"/>
          <w:sz w:val="24"/>
          <w:szCs w:val="24"/>
          <w:lang w:eastAsia="uk-UA"/>
        </w:rPr>
        <w:t>. Договору  Замовник сплачує Виконавцю пеню у розмірі 0,1 % вартості послуг, але не більше подвійної облікової ставки НБУ, що діяла на момент такого прострочен</w:t>
      </w:r>
      <w:r w:rsidR="00627158" w:rsidRPr="00873E99">
        <w:rPr>
          <w:rFonts w:ascii="Times New Roman" w:eastAsia="Calibri" w:hAnsi="Times New Roman" w:cs="Times New Roman"/>
          <w:spacing w:val="2"/>
          <w:sz w:val="24"/>
          <w:szCs w:val="24"/>
          <w:lang w:eastAsia="uk-UA"/>
        </w:rPr>
        <w:t>ня, за кожний день прострочення, крім випадків, визначених п. 4.4 цього Договору.</w:t>
      </w:r>
    </w:p>
    <w:p w:rsidR="004237C8" w:rsidRPr="00873E99" w:rsidRDefault="004237C8" w:rsidP="004237C8">
      <w:pPr>
        <w:widowControl w:val="0"/>
        <w:spacing w:after="0" w:line="240" w:lineRule="auto"/>
        <w:ind w:firstLine="567"/>
        <w:jc w:val="both"/>
        <w:rPr>
          <w:rFonts w:ascii="Times New Roman" w:eastAsia="Calibri" w:hAnsi="Times New Roman" w:cs="Times New Roman"/>
          <w:spacing w:val="2"/>
          <w:sz w:val="24"/>
          <w:szCs w:val="24"/>
          <w:lang w:eastAsia="uk-UA"/>
        </w:rPr>
      </w:pPr>
      <w:r w:rsidRPr="00873E99">
        <w:rPr>
          <w:rFonts w:ascii="Times New Roman" w:eastAsia="Calibri" w:hAnsi="Times New Roman" w:cs="Times New Roman"/>
          <w:spacing w:val="2"/>
          <w:sz w:val="24"/>
          <w:szCs w:val="24"/>
          <w:lang w:eastAsia="uk-UA"/>
        </w:rPr>
        <w:t>6.4. За порушення строків надання послуг Виконавець сплачує Замовнику пеню у розмірі подвійної облікової ставки НБУ, що діяла на момент такого прострочення</w:t>
      </w:r>
      <w:r w:rsidR="00BD0F2E" w:rsidRPr="00873E99">
        <w:rPr>
          <w:rFonts w:ascii="Times New Roman" w:eastAsia="Calibri" w:hAnsi="Times New Roman" w:cs="Times New Roman"/>
          <w:spacing w:val="2"/>
          <w:sz w:val="24"/>
          <w:szCs w:val="24"/>
          <w:lang w:eastAsia="uk-UA"/>
        </w:rPr>
        <w:t>, від вартості послуг</w:t>
      </w:r>
      <w:r w:rsidRPr="00873E99">
        <w:rPr>
          <w:rFonts w:ascii="Times New Roman" w:eastAsia="Calibri" w:hAnsi="Times New Roman" w:cs="Times New Roman"/>
          <w:spacing w:val="2"/>
          <w:sz w:val="24"/>
          <w:szCs w:val="24"/>
          <w:lang w:eastAsia="uk-UA"/>
        </w:rPr>
        <w:t>, за кожний день прострочення</w:t>
      </w:r>
      <w:r w:rsidR="00BD0F2E" w:rsidRPr="00873E99">
        <w:rPr>
          <w:rFonts w:ascii="Times New Roman" w:eastAsia="Calibri" w:hAnsi="Times New Roman" w:cs="Times New Roman"/>
          <w:spacing w:val="2"/>
          <w:sz w:val="24"/>
          <w:szCs w:val="24"/>
          <w:lang w:eastAsia="uk-UA"/>
        </w:rPr>
        <w:t>,</w:t>
      </w:r>
      <w:r w:rsidR="00BD0F2E" w:rsidRPr="00873E99">
        <w:rPr>
          <w:sz w:val="24"/>
          <w:szCs w:val="24"/>
        </w:rPr>
        <w:t xml:space="preserve"> </w:t>
      </w:r>
      <w:r w:rsidR="00BD0F2E" w:rsidRPr="00873E99">
        <w:rPr>
          <w:rFonts w:ascii="Times New Roman" w:eastAsia="Calibri" w:hAnsi="Times New Roman" w:cs="Times New Roman"/>
          <w:spacing w:val="2"/>
          <w:sz w:val="24"/>
          <w:szCs w:val="24"/>
          <w:lang w:eastAsia="uk-UA"/>
        </w:rPr>
        <w:t>а за прострочення понад 30 днів додатково стягується штраф у розмірі 7% зазначеної вартості.</w:t>
      </w:r>
    </w:p>
    <w:p w:rsidR="00B1716C" w:rsidRPr="00873E99" w:rsidRDefault="00705344" w:rsidP="007E0779">
      <w:pPr>
        <w:widowControl w:val="0"/>
        <w:spacing w:after="0" w:line="240" w:lineRule="auto"/>
        <w:ind w:firstLine="567"/>
        <w:jc w:val="both"/>
        <w:rPr>
          <w:rFonts w:ascii="Times New Roman" w:eastAsia="Calibri" w:hAnsi="Times New Roman" w:cs="Times New Roman"/>
          <w:spacing w:val="2"/>
          <w:sz w:val="24"/>
          <w:szCs w:val="24"/>
          <w:lang w:eastAsia="uk-UA"/>
        </w:rPr>
      </w:pPr>
      <w:r w:rsidRPr="00873E99">
        <w:rPr>
          <w:rFonts w:ascii="Times New Roman" w:eastAsia="Calibri" w:hAnsi="Times New Roman" w:cs="Times New Roman"/>
          <w:spacing w:val="2"/>
          <w:sz w:val="24"/>
          <w:szCs w:val="24"/>
          <w:lang w:eastAsia="uk-UA"/>
        </w:rPr>
        <w:t>6.</w:t>
      </w:r>
      <w:r w:rsidR="003A51D4" w:rsidRPr="00873E99">
        <w:rPr>
          <w:rFonts w:ascii="Times New Roman" w:eastAsia="Calibri" w:hAnsi="Times New Roman" w:cs="Times New Roman"/>
          <w:spacing w:val="2"/>
          <w:sz w:val="24"/>
          <w:szCs w:val="24"/>
          <w:lang w:eastAsia="uk-UA"/>
        </w:rPr>
        <w:t>4</w:t>
      </w:r>
      <w:r w:rsidR="007E0779" w:rsidRPr="00873E99">
        <w:rPr>
          <w:rFonts w:ascii="Times New Roman" w:eastAsia="Calibri" w:hAnsi="Times New Roman" w:cs="Times New Roman"/>
          <w:spacing w:val="2"/>
          <w:sz w:val="24"/>
          <w:szCs w:val="24"/>
          <w:lang w:eastAsia="uk-UA"/>
        </w:rPr>
        <w:t xml:space="preserve">. У разі неякісного надання послуг з вини Виконавця, зазначених у Акті приймання-передачі наданих послуг, Виконавець </w:t>
      </w:r>
      <w:r w:rsidR="003A51D4" w:rsidRPr="00873E99">
        <w:rPr>
          <w:rFonts w:ascii="Times New Roman" w:eastAsia="Calibri" w:hAnsi="Times New Roman" w:cs="Times New Roman"/>
          <w:spacing w:val="2"/>
          <w:sz w:val="24"/>
          <w:szCs w:val="24"/>
          <w:lang w:eastAsia="uk-UA"/>
        </w:rPr>
        <w:t xml:space="preserve">сплачує </w:t>
      </w:r>
      <w:r w:rsidR="007E0779" w:rsidRPr="00873E99">
        <w:rPr>
          <w:rFonts w:ascii="Times New Roman" w:eastAsia="Calibri" w:hAnsi="Times New Roman" w:cs="Times New Roman"/>
          <w:spacing w:val="2"/>
          <w:sz w:val="24"/>
          <w:szCs w:val="24"/>
          <w:lang w:eastAsia="uk-UA"/>
        </w:rPr>
        <w:t xml:space="preserve">штраф у розмірі </w:t>
      </w:r>
      <w:r w:rsidR="009C7E89" w:rsidRPr="00873E99">
        <w:rPr>
          <w:rFonts w:ascii="Times New Roman" w:eastAsia="Calibri" w:hAnsi="Times New Roman" w:cs="Times New Roman"/>
          <w:spacing w:val="2"/>
          <w:sz w:val="24"/>
          <w:szCs w:val="24"/>
          <w:lang w:eastAsia="uk-UA"/>
        </w:rPr>
        <w:t>2</w:t>
      </w:r>
      <w:r w:rsidR="007E0779" w:rsidRPr="00873E99">
        <w:rPr>
          <w:rFonts w:ascii="Times New Roman" w:eastAsia="Calibri" w:hAnsi="Times New Roman" w:cs="Times New Roman"/>
          <w:spacing w:val="2"/>
          <w:sz w:val="24"/>
          <w:szCs w:val="24"/>
          <w:lang w:eastAsia="uk-UA"/>
        </w:rPr>
        <w:t xml:space="preserve">0 % вартості </w:t>
      </w:r>
      <w:r w:rsidR="009C7E89" w:rsidRPr="00873E99">
        <w:rPr>
          <w:rFonts w:ascii="Times New Roman" w:eastAsia="Calibri" w:hAnsi="Times New Roman" w:cs="Times New Roman"/>
          <w:spacing w:val="2"/>
          <w:sz w:val="24"/>
          <w:szCs w:val="24"/>
          <w:lang w:eastAsia="uk-UA"/>
        </w:rPr>
        <w:t>П</w:t>
      </w:r>
      <w:r w:rsidR="007E0779" w:rsidRPr="00873E99">
        <w:rPr>
          <w:rFonts w:ascii="Times New Roman" w:eastAsia="Calibri" w:hAnsi="Times New Roman" w:cs="Times New Roman"/>
          <w:spacing w:val="2"/>
          <w:sz w:val="24"/>
          <w:szCs w:val="24"/>
          <w:lang w:eastAsia="uk-UA"/>
        </w:rPr>
        <w:t xml:space="preserve">ослуг та усуває відповідні недоліки за власний </w:t>
      </w:r>
      <w:r w:rsidR="00B1716C" w:rsidRPr="00873E99">
        <w:rPr>
          <w:rFonts w:ascii="Times New Roman" w:eastAsia="Calibri" w:hAnsi="Times New Roman" w:cs="Times New Roman"/>
          <w:spacing w:val="2"/>
          <w:sz w:val="24"/>
          <w:szCs w:val="24"/>
          <w:lang w:eastAsia="uk-UA"/>
        </w:rPr>
        <w:t xml:space="preserve">рахунок </w:t>
      </w:r>
      <w:r w:rsidR="002859BA" w:rsidRPr="00873E99">
        <w:rPr>
          <w:rFonts w:ascii="Times New Roman" w:eastAsia="Calibri" w:hAnsi="Times New Roman" w:cs="Times New Roman"/>
          <w:spacing w:val="2"/>
          <w:sz w:val="24"/>
          <w:szCs w:val="24"/>
          <w:lang w:eastAsia="uk-UA"/>
        </w:rPr>
        <w:t xml:space="preserve">протягом погодженого </w:t>
      </w:r>
      <w:r w:rsidR="00873E99">
        <w:rPr>
          <w:rFonts w:ascii="Times New Roman" w:eastAsia="Calibri" w:hAnsi="Times New Roman" w:cs="Times New Roman"/>
          <w:spacing w:val="2"/>
          <w:sz w:val="24"/>
          <w:szCs w:val="24"/>
          <w:lang w:eastAsia="uk-UA"/>
        </w:rPr>
        <w:t xml:space="preserve">                  </w:t>
      </w:r>
      <w:r w:rsidR="002859BA" w:rsidRPr="00873E99">
        <w:rPr>
          <w:rFonts w:ascii="Times New Roman" w:eastAsia="Calibri" w:hAnsi="Times New Roman" w:cs="Times New Roman"/>
          <w:spacing w:val="2"/>
          <w:sz w:val="24"/>
          <w:szCs w:val="24"/>
          <w:lang w:eastAsia="uk-UA"/>
        </w:rPr>
        <w:t>п.5.2. Договору строку.</w:t>
      </w:r>
    </w:p>
    <w:p w:rsidR="007E0779" w:rsidRPr="00873E99" w:rsidRDefault="007E0779" w:rsidP="007E0779">
      <w:pPr>
        <w:widowControl w:val="0"/>
        <w:spacing w:after="0" w:line="240" w:lineRule="auto"/>
        <w:ind w:firstLine="567"/>
        <w:jc w:val="both"/>
        <w:rPr>
          <w:rFonts w:ascii="Times New Roman" w:eastAsia="Calibri" w:hAnsi="Times New Roman" w:cs="Times New Roman"/>
          <w:spacing w:val="2"/>
          <w:sz w:val="24"/>
          <w:szCs w:val="24"/>
          <w:lang w:eastAsia="uk-UA"/>
        </w:rPr>
      </w:pPr>
      <w:r w:rsidRPr="00873E99">
        <w:rPr>
          <w:rFonts w:ascii="Times New Roman" w:eastAsia="Calibri" w:hAnsi="Times New Roman" w:cs="Times New Roman"/>
          <w:spacing w:val="2"/>
          <w:sz w:val="24"/>
          <w:szCs w:val="24"/>
          <w:lang w:eastAsia="uk-UA"/>
        </w:rPr>
        <w:t xml:space="preserve">Фіксування фактів неякісного наданих послуг з вини Виконавця має бути оформлена </w:t>
      </w:r>
      <w:r w:rsidRPr="00873E99">
        <w:rPr>
          <w:rFonts w:ascii="Times New Roman" w:eastAsia="Calibri" w:hAnsi="Times New Roman" w:cs="Times New Roman"/>
          <w:spacing w:val="2"/>
          <w:sz w:val="24"/>
          <w:szCs w:val="24"/>
          <w:lang w:eastAsia="uk-UA"/>
        </w:rPr>
        <w:lastRenderedPageBreak/>
        <w:t>Замовником в присутності представника Виконавця зі складенням відповідного Акту.</w:t>
      </w:r>
    </w:p>
    <w:p w:rsidR="009C7E89" w:rsidRPr="00873E99" w:rsidRDefault="009C7E89" w:rsidP="009C7E89">
      <w:pPr>
        <w:widowControl w:val="0"/>
        <w:tabs>
          <w:tab w:val="left" w:pos="993"/>
        </w:tabs>
        <w:spacing w:after="0" w:line="240" w:lineRule="auto"/>
        <w:ind w:firstLine="567"/>
        <w:jc w:val="both"/>
        <w:rPr>
          <w:rFonts w:ascii="Times New Roman" w:eastAsia="Calibri" w:hAnsi="Times New Roman" w:cs="Times New Roman"/>
          <w:spacing w:val="2"/>
          <w:sz w:val="24"/>
          <w:szCs w:val="24"/>
          <w:lang w:eastAsia="uk-UA"/>
        </w:rPr>
      </w:pPr>
      <w:r w:rsidRPr="00873E99">
        <w:rPr>
          <w:rFonts w:ascii="Times New Roman" w:eastAsia="Calibri" w:hAnsi="Times New Roman" w:cs="Times New Roman"/>
          <w:spacing w:val="2"/>
          <w:sz w:val="24"/>
          <w:szCs w:val="24"/>
          <w:lang w:eastAsia="uk-UA"/>
        </w:rPr>
        <w:t>6.5.</w:t>
      </w:r>
      <w:r w:rsidRPr="00873E99">
        <w:rPr>
          <w:rFonts w:ascii="Times New Roman" w:eastAsia="Calibri" w:hAnsi="Times New Roman" w:cs="Times New Roman"/>
          <w:spacing w:val="2"/>
          <w:sz w:val="24"/>
          <w:szCs w:val="24"/>
          <w:lang w:eastAsia="uk-UA"/>
        </w:rPr>
        <w:tab/>
        <w:t>Жодна зі Сторін не може передавати свої права та обов’язки за даним Договором третім особам</w:t>
      </w:r>
      <w:r w:rsidR="00DD4644" w:rsidRPr="00873E99">
        <w:rPr>
          <w:rFonts w:ascii="Times New Roman" w:eastAsia="Calibri" w:hAnsi="Times New Roman" w:cs="Times New Roman"/>
          <w:spacing w:val="2"/>
          <w:sz w:val="24"/>
          <w:szCs w:val="24"/>
          <w:lang w:eastAsia="uk-UA"/>
        </w:rPr>
        <w:t>.</w:t>
      </w:r>
      <w:r w:rsidRPr="00873E99">
        <w:rPr>
          <w:rFonts w:ascii="Times New Roman" w:eastAsia="Calibri" w:hAnsi="Times New Roman" w:cs="Times New Roman"/>
          <w:spacing w:val="2"/>
          <w:sz w:val="24"/>
          <w:szCs w:val="24"/>
          <w:lang w:eastAsia="uk-UA"/>
        </w:rPr>
        <w:t xml:space="preserve"> У разі порушення даної умови винна Сторона сплачує штраф у розмірі 20% вартості Договору.</w:t>
      </w:r>
    </w:p>
    <w:p w:rsidR="009C7E89" w:rsidRPr="00873E99" w:rsidRDefault="009C7E89" w:rsidP="009C7E89">
      <w:pPr>
        <w:widowControl w:val="0"/>
        <w:tabs>
          <w:tab w:val="left" w:pos="993"/>
        </w:tabs>
        <w:spacing w:after="0" w:line="240" w:lineRule="auto"/>
        <w:ind w:firstLine="567"/>
        <w:jc w:val="both"/>
        <w:rPr>
          <w:rFonts w:ascii="Times New Roman" w:eastAsia="Calibri" w:hAnsi="Times New Roman" w:cs="Times New Roman"/>
          <w:spacing w:val="2"/>
          <w:sz w:val="24"/>
          <w:szCs w:val="24"/>
          <w:lang w:eastAsia="uk-UA"/>
        </w:rPr>
      </w:pPr>
      <w:r w:rsidRPr="00873E99">
        <w:rPr>
          <w:rFonts w:ascii="Times New Roman" w:eastAsia="Calibri" w:hAnsi="Times New Roman" w:cs="Times New Roman"/>
          <w:spacing w:val="2"/>
          <w:sz w:val="24"/>
          <w:szCs w:val="24"/>
          <w:lang w:eastAsia="uk-UA"/>
        </w:rPr>
        <w:t>6.6.</w:t>
      </w:r>
      <w:r w:rsidRPr="00873E99">
        <w:rPr>
          <w:rFonts w:ascii="Times New Roman" w:eastAsia="Calibri" w:hAnsi="Times New Roman" w:cs="Times New Roman"/>
          <w:spacing w:val="2"/>
          <w:sz w:val="24"/>
          <w:szCs w:val="24"/>
          <w:lang w:eastAsia="uk-UA"/>
        </w:rPr>
        <w:tab/>
        <w:t>У разі отримання вимоги про сплату неустойки (штрафу, пені), відсотків за користування чужими грошовими коштами та ін., винна Сторона зобов’язується здійснити оплату протягом 10 банківських днів з моменту отримання такої вимоги.</w:t>
      </w:r>
    </w:p>
    <w:p w:rsidR="007E0779" w:rsidRPr="00873E99" w:rsidRDefault="007E0779" w:rsidP="007E0779">
      <w:pPr>
        <w:widowControl w:val="0"/>
        <w:spacing w:after="0" w:line="240" w:lineRule="auto"/>
        <w:ind w:left="20" w:right="20" w:firstLine="547"/>
        <w:jc w:val="both"/>
        <w:rPr>
          <w:rFonts w:ascii="Times New Roman" w:eastAsia="Calibri" w:hAnsi="Times New Roman" w:cs="Times New Roman"/>
          <w:spacing w:val="2"/>
          <w:sz w:val="24"/>
          <w:szCs w:val="24"/>
          <w:lang w:eastAsia="uk-UA"/>
        </w:rPr>
      </w:pPr>
    </w:p>
    <w:p w:rsidR="00521F3D" w:rsidRPr="00873E99" w:rsidRDefault="00521F3D" w:rsidP="0047193D">
      <w:pPr>
        <w:pStyle w:val="30"/>
        <w:numPr>
          <w:ilvl w:val="0"/>
          <w:numId w:val="1"/>
        </w:numPr>
        <w:shd w:val="clear" w:color="auto" w:fill="auto"/>
        <w:tabs>
          <w:tab w:val="left" w:pos="2880"/>
        </w:tabs>
        <w:spacing w:before="0" w:after="0" w:line="240" w:lineRule="auto"/>
        <w:ind w:left="2640" w:firstLine="0"/>
        <w:jc w:val="both"/>
        <w:rPr>
          <w:sz w:val="24"/>
          <w:szCs w:val="24"/>
        </w:rPr>
      </w:pPr>
      <w:r w:rsidRPr="00873E99">
        <w:rPr>
          <w:sz w:val="24"/>
          <w:szCs w:val="24"/>
        </w:rPr>
        <w:t>ВИРІШЕННЯ РОЗБІЖНОСТЕЙ І СПОРІВ</w:t>
      </w:r>
    </w:p>
    <w:p w:rsidR="00521F3D" w:rsidRPr="00873E99" w:rsidRDefault="00521F3D" w:rsidP="0047193D">
      <w:pPr>
        <w:widowControl w:val="0"/>
        <w:numPr>
          <w:ilvl w:val="1"/>
          <w:numId w:val="1"/>
        </w:numPr>
        <w:tabs>
          <w:tab w:val="left" w:pos="1048"/>
        </w:tabs>
        <w:spacing w:after="0" w:line="240" w:lineRule="auto"/>
        <w:ind w:left="20" w:right="20" w:firstLine="560"/>
        <w:jc w:val="both"/>
        <w:rPr>
          <w:rFonts w:ascii="Times New Roman" w:hAnsi="Times New Roman" w:cs="Times New Roman"/>
          <w:sz w:val="24"/>
          <w:szCs w:val="24"/>
        </w:rPr>
      </w:pPr>
      <w:r w:rsidRPr="00873E99">
        <w:rPr>
          <w:rFonts w:ascii="Times New Roman" w:hAnsi="Times New Roman" w:cs="Times New Roman"/>
          <w:sz w:val="24"/>
          <w:szCs w:val="24"/>
        </w:rPr>
        <w:t>У разі виникнення розбіжностей під час виконання умов Договору Сторони вирішуватимуть за взаємною згодою шляхом переговорів.</w:t>
      </w:r>
    </w:p>
    <w:p w:rsidR="00521F3D" w:rsidRPr="00873E99" w:rsidRDefault="00521F3D" w:rsidP="0047193D">
      <w:pPr>
        <w:widowControl w:val="0"/>
        <w:numPr>
          <w:ilvl w:val="1"/>
          <w:numId w:val="1"/>
        </w:numPr>
        <w:tabs>
          <w:tab w:val="left" w:pos="1048"/>
        </w:tabs>
        <w:spacing w:after="240" w:line="240" w:lineRule="auto"/>
        <w:ind w:left="20" w:right="20" w:firstLine="560"/>
        <w:jc w:val="both"/>
        <w:rPr>
          <w:rFonts w:ascii="Times New Roman" w:hAnsi="Times New Roman" w:cs="Times New Roman"/>
          <w:sz w:val="24"/>
          <w:szCs w:val="24"/>
        </w:rPr>
      </w:pPr>
      <w:r w:rsidRPr="00873E99">
        <w:rPr>
          <w:rFonts w:ascii="Times New Roman" w:hAnsi="Times New Roman" w:cs="Times New Roman"/>
          <w:sz w:val="24"/>
          <w:szCs w:val="24"/>
        </w:rPr>
        <w:t>У разі якщо шляхом переговорів Сторони не зможуть дійти згоди, спори за цим Договором розглядаються згідно з чинним законодавством України.</w:t>
      </w:r>
    </w:p>
    <w:p w:rsidR="00521F3D" w:rsidRPr="00873E99" w:rsidRDefault="00521F3D" w:rsidP="0047193D">
      <w:pPr>
        <w:pStyle w:val="30"/>
        <w:numPr>
          <w:ilvl w:val="0"/>
          <w:numId w:val="1"/>
        </w:numPr>
        <w:shd w:val="clear" w:color="auto" w:fill="auto"/>
        <w:tabs>
          <w:tab w:val="left" w:pos="3945"/>
        </w:tabs>
        <w:spacing w:before="0" w:after="0" w:line="240" w:lineRule="auto"/>
        <w:ind w:left="3700" w:firstLine="0"/>
        <w:jc w:val="both"/>
        <w:rPr>
          <w:sz w:val="24"/>
          <w:szCs w:val="24"/>
        </w:rPr>
      </w:pPr>
      <w:r w:rsidRPr="00873E99">
        <w:rPr>
          <w:sz w:val="24"/>
          <w:szCs w:val="24"/>
        </w:rPr>
        <w:t>СТРОК ДІЇ ДОГОВОРУ</w:t>
      </w:r>
    </w:p>
    <w:p w:rsidR="001D4213" w:rsidRPr="00873E99" w:rsidRDefault="001D4213" w:rsidP="001D4213">
      <w:pPr>
        <w:widowControl w:val="0"/>
        <w:numPr>
          <w:ilvl w:val="1"/>
          <w:numId w:val="1"/>
        </w:numPr>
        <w:tabs>
          <w:tab w:val="left" w:pos="993"/>
        </w:tabs>
        <w:spacing w:after="0" w:line="240" w:lineRule="auto"/>
        <w:ind w:right="20" w:firstLine="567"/>
        <w:jc w:val="both"/>
        <w:rPr>
          <w:rFonts w:ascii="Times New Roman" w:hAnsi="Times New Roman"/>
          <w:sz w:val="24"/>
          <w:szCs w:val="24"/>
        </w:rPr>
      </w:pPr>
      <w:r w:rsidRPr="00873E99">
        <w:rPr>
          <w:rFonts w:ascii="Times New Roman" w:hAnsi="Times New Roman"/>
          <w:sz w:val="24"/>
          <w:szCs w:val="24"/>
        </w:rPr>
        <w:t>Договір набирає чинності з моменту його підписання та скріплення печатками Сторін</w:t>
      </w:r>
      <w:r w:rsidR="003843C4" w:rsidRPr="00873E99">
        <w:rPr>
          <w:rFonts w:ascii="Times New Roman" w:hAnsi="Times New Roman"/>
          <w:sz w:val="24"/>
          <w:szCs w:val="24"/>
        </w:rPr>
        <w:t xml:space="preserve"> (за їх наявності)</w:t>
      </w:r>
      <w:r w:rsidRPr="00873E99">
        <w:rPr>
          <w:rFonts w:ascii="Times New Roman" w:hAnsi="Times New Roman"/>
          <w:sz w:val="24"/>
          <w:szCs w:val="24"/>
        </w:rPr>
        <w:t xml:space="preserve"> і діє до 31.12.202</w:t>
      </w:r>
      <w:r w:rsidR="00EB2FCF">
        <w:rPr>
          <w:rFonts w:ascii="Times New Roman" w:hAnsi="Times New Roman"/>
          <w:sz w:val="24"/>
          <w:szCs w:val="24"/>
        </w:rPr>
        <w:t>2</w:t>
      </w:r>
      <w:r w:rsidRPr="00873E99">
        <w:rPr>
          <w:rFonts w:ascii="Times New Roman" w:hAnsi="Times New Roman"/>
          <w:sz w:val="24"/>
          <w:szCs w:val="24"/>
        </w:rPr>
        <w:t xml:space="preserve"> p., в частині розрахунків – до повного виконання Сторонами своїх зобов’язань, в частині гарантійних зобов’язань – в межах гарантійного терміну.</w:t>
      </w:r>
    </w:p>
    <w:p w:rsidR="00521F3D" w:rsidRPr="00873E99" w:rsidRDefault="00521F3D" w:rsidP="0047193D">
      <w:pPr>
        <w:widowControl w:val="0"/>
        <w:numPr>
          <w:ilvl w:val="1"/>
          <w:numId w:val="1"/>
        </w:numPr>
        <w:tabs>
          <w:tab w:val="left" w:pos="1048"/>
        </w:tabs>
        <w:spacing w:after="0" w:line="240" w:lineRule="auto"/>
        <w:ind w:left="20" w:right="20" w:firstLine="560"/>
        <w:jc w:val="both"/>
        <w:rPr>
          <w:rFonts w:ascii="Times New Roman" w:hAnsi="Times New Roman" w:cs="Times New Roman"/>
          <w:sz w:val="24"/>
          <w:szCs w:val="24"/>
        </w:rPr>
      </w:pPr>
      <w:r w:rsidRPr="00873E99">
        <w:rPr>
          <w:rFonts w:ascii="Times New Roman" w:hAnsi="Times New Roman" w:cs="Times New Roman"/>
          <w:sz w:val="24"/>
          <w:szCs w:val="24"/>
        </w:rPr>
        <w:t>Договір може бути достроково розірваний у разі письмової згоди Сторін, крім випадків, передбачених цим Договором і чинним законодавством України.</w:t>
      </w:r>
    </w:p>
    <w:p w:rsidR="00521F3D" w:rsidRPr="00873E99" w:rsidRDefault="00521F3D" w:rsidP="0047193D">
      <w:pPr>
        <w:widowControl w:val="0"/>
        <w:numPr>
          <w:ilvl w:val="1"/>
          <w:numId w:val="1"/>
        </w:numPr>
        <w:tabs>
          <w:tab w:val="left" w:pos="1048"/>
        </w:tabs>
        <w:spacing w:after="0" w:line="240" w:lineRule="auto"/>
        <w:ind w:left="20" w:right="20" w:firstLine="560"/>
        <w:jc w:val="both"/>
        <w:rPr>
          <w:rFonts w:ascii="Times New Roman" w:hAnsi="Times New Roman" w:cs="Times New Roman"/>
          <w:sz w:val="24"/>
          <w:szCs w:val="24"/>
        </w:rPr>
      </w:pPr>
      <w:r w:rsidRPr="00873E99">
        <w:rPr>
          <w:rFonts w:ascii="Times New Roman" w:hAnsi="Times New Roman" w:cs="Times New Roman"/>
          <w:sz w:val="24"/>
          <w:szCs w:val="24"/>
        </w:rPr>
        <w:t>Дострокове розірвання договору в односторонньому порядку здійснюється в разі застосування до Виконавця спеціальних економічних та інших обмежувальних заходів (санкцій), запроваджених відповідними рішеннями РНБО</w:t>
      </w:r>
      <w:r w:rsidR="00204056" w:rsidRPr="00873E99">
        <w:rPr>
          <w:rFonts w:ascii="Times New Roman" w:hAnsi="Times New Roman" w:cs="Times New Roman"/>
          <w:sz w:val="24"/>
          <w:szCs w:val="24"/>
        </w:rPr>
        <w:t xml:space="preserve"> </w:t>
      </w:r>
      <w:r w:rsidRPr="00873E99">
        <w:rPr>
          <w:rFonts w:ascii="Times New Roman" w:hAnsi="Times New Roman" w:cs="Times New Roman"/>
          <w:sz w:val="24"/>
          <w:szCs w:val="24"/>
        </w:rPr>
        <w:t>У</w:t>
      </w:r>
      <w:r w:rsidR="00204056" w:rsidRPr="00873E99">
        <w:rPr>
          <w:rFonts w:ascii="Times New Roman" w:hAnsi="Times New Roman" w:cs="Times New Roman"/>
          <w:sz w:val="24"/>
          <w:szCs w:val="24"/>
        </w:rPr>
        <w:t>країни</w:t>
      </w:r>
      <w:r w:rsidRPr="00873E99">
        <w:rPr>
          <w:rFonts w:ascii="Times New Roman" w:hAnsi="Times New Roman" w:cs="Times New Roman"/>
          <w:sz w:val="24"/>
          <w:szCs w:val="24"/>
        </w:rPr>
        <w:t xml:space="preserve">, шляхом повідомлення Виконавця </w:t>
      </w:r>
      <w:r w:rsidR="006210B0" w:rsidRPr="00873E99">
        <w:rPr>
          <w:rFonts w:ascii="Times New Roman" w:hAnsi="Times New Roman" w:cs="Times New Roman"/>
          <w:sz w:val="24"/>
          <w:szCs w:val="24"/>
        </w:rPr>
        <w:t xml:space="preserve"> </w:t>
      </w:r>
      <w:r w:rsidRPr="00873E99">
        <w:rPr>
          <w:rFonts w:ascii="Times New Roman" w:hAnsi="Times New Roman" w:cs="Times New Roman"/>
          <w:sz w:val="24"/>
          <w:szCs w:val="24"/>
        </w:rPr>
        <w:t>за 5 календарних днів.</w:t>
      </w:r>
    </w:p>
    <w:p w:rsidR="00521F3D" w:rsidRPr="00873E99" w:rsidRDefault="00521F3D" w:rsidP="0047193D">
      <w:pPr>
        <w:widowControl w:val="0"/>
        <w:numPr>
          <w:ilvl w:val="1"/>
          <w:numId w:val="1"/>
        </w:numPr>
        <w:tabs>
          <w:tab w:val="left" w:pos="1048"/>
        </w:tabs>
        <w:spacing w:after="236" w:line="240" w:lineRule="auto"/>
        <w:ind w:left="20" w:right="20" w:firstLine="560"/>
        <w:jc w:val="both"/>
        <w:rPr>
          <w:rFonts w:ascii="Times New Roman" w:hAnsi="Times New Roman" w:cs="Times New Roman"/>
          <w:sz w:val="24"/>
          <w:szCs w:val="24"/>
        </w:rPr>
      </w:pPr>
      <w:r w:rsidRPr="00873E99">
        <w:rPr>
          <w:rFonts w:ascii="Times New Roman" w:hAnsi="Times New Roman" w:cs="Times New Roman"/>
          <w:sz w:val="24"/>
          <w:szCs w:val="24"/>
        </w:rPr>
        <w:t>Закінчення строку цього Договору не звільняє Сторони від відповідальності за його порушення, яке було допущено під час дії цього Договору.</w:t>
      </w:r>
    </w:p>
    <w:p w:rsidR="00521F3D" w:rsidRPr="00873E99" w:rsidRDefault="00521F3D" w:rsidP="0047193D">
      <w:pPr>
        <w:pStyle w:val="30"/>
        <w:numPr>
          <w:ilvl w:val="0"/>
          <w:numId w:val="1"/>
        </w:numPr>
        <w:shd w:val="clear" w:color="auto" w:fill="auto"/>
        <w:tabs>
          <w:tab w:val="left" w:pos="3483"/>
        </w:tabs>
        <w:spacing w:before="0" w:after="0" w:line="240" w:lineRule="auto"/>
        <w:ind w:left="3240" w:firstLine="0"/>
        <w:jc w:val="both"/>
        <w:rPr>
          <w:sz w:val="24"/>
          <w:szCs w:val="24"/>
        </w:rPr>
      </w:pPr>
      <w:r w:rsidRPr="00873E99">
        <w:rPr>
          <w:sz w:val="24"/>
          <w:szCs w:val="24"/>
        </w:rPr>
        <w:t>ФОРС-МАЖОРНІ ОБСТАВИНИ</w:t>
      </w:r>
    </w:p>
    <w:p w:rsidR="006210B0" w:rsidRPr="00873E99" w:rsidRDefault="006210B0" w:rsidP="006210B0">
      <w:pPr>
        <w:tabs>
          <w:tab w:val="left" w:pos="993"/>
        </w:tabs>
        <w:spacing w:after="0" w:line="240" w:lineRule="auto"/>
        <w:ind w:firstLine="567"/>
        <w:jc w:val="both"/>
        <w:rPr>
          <w:rFonts w:ascii="Times New Roman" w:hAnsi="Times New Roman"/>
          <w:sz w:val="24"/>
          <w:szCs w:val="24"/>
        </w:rPr>
      </w:pPr>
      <w:r w:rsidRPr="00873E99">
        <w:rPr>
          <w:rFonts w:ascii="Times New Roman" w:hAnsi="Times New Roman"/>
          <w:sz w:val="24"/>
          <w:szCs w:val="24"/>
        </w:rPr>
        <w:t>9.1.</w:t>
      </w:r>
      <w:r w:rsidRPr="00873E99">
        <w:rPr>
          <w:rFonts w:ascii="Times New Roman" w:hAnsi="Times New Roman"/>
          <w:sz w:val="24"/>
          <w:szCs w:val="24"/>
        </w:rPr>
        <w:tab/>
        <w:t>Жодна зі Сторін не несе відповідальності за повне або часткове невиконання будь-яких умов у разі настання надзвичайних та невідворотних обставин, що об’єктивно унеможливлюють виконання зобов’язань, передбачених умовами Договору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6210B0" w:rsidRPr="00873E99" w:rsidRDefault="006210B0" w:rsidP="006210B0">
      <w:pPr>
        <w:tabs>
          <w:tab w:val="left" w:pos="851"/>
          <w:tab w:val="left" w:pos="993"/>
        </w:tabs>
        <w:spacing w:after="0" w:line="240" w:lineRule="auto"/>
        <w:ind w:firstLine="567"/>
        <w:jc w:val="both"/>
        <w:rPr>
          <w:rFonts w:ascii="Times New Roman" w:hAnsi="Times New Roman"/>
          <w:sz w:val="24"/>
          <w:szCs w:val="24"/>
        </w:rPr>
      </w:pPr>
      <w:r w:rsidRPr="00873E99">
        <w:rPr>
          <w:rFonts w:ascii="Times New Roman" w:hAnsi="Times New Roman"/>
          <w:sz w:val="24"/>
          <w:szCs w:val="24"/>
        </w:rPr>
        <w:t>9.2.</w:t>
      </w:r>
      <w:r w:rsidRPr="00873E99">
        <w:rPr>
          <w:rFonts w:ascii="Times New Roman" w:hAnsi="Times New Roman"/>
          <w:sz w:val="24"/>
          <w:szCs w:val="24"/>
        </w:rPr>
        <w:tab/>
        <w:t>Сторони протягом 10 (десяти) календарних днів зобов’язані сповістити одна одну про початок обставин непереборної сили (форс-мажору) у письмовій формі. Початок дії обставин непереборної сили (форс-мажору) та строк їх дії підтверджуються відповідними документами Торгово-промислової палати України.</w:t>
      </w:r>
    </w:p>
    <w:p w:rsidR="006210B0" w:rsidRPr="00873E99" w:rsidRDefault="006210B0" w:rsidP="006210B0">
      <w:pPr>
        <w:tabs>
          <w:tab w:val="left" w:pos="851"/>
          <w:tab w:val="left" w:pos="993"/>
        </w:tabs>
        <w:spacing w:after="0" w:line="240" w:lineRule="auto"/>
        <w:ind w:firstLine="567"/>
        <w:jc w:val="both"/>
        <w:rPr>
          <w:rFonts w:ascii="Times New Roman" w:hAnsi="Times New Roman"/>
          <w:sz w:val="24"/>
          <w:szCs w:val="24"/>
        </w:rPr>
      </w:pPr>
      <w:r w:rsidRPr="00873E99">
        <w:rPr>
          <w:rFonts w:ascii="Times New Roman" w:hAnsi="Times New Roman"/>
          <w:sz w:val="24"/>
          <w:szCs w:val="24"/>
        </w:rPr>
        <w:t>9.3.</w:t>
      </w:r>
      <w:r w:rsidRPr="00873E99">
        <w:rPr>
          <w:rFonts w:ascii="Times New Roman" w:hAnsi="Times New Roman"/>
          <w:sz w:val="24"/>
          <w:szCs w:val="24"/>
        </w:rPr>
        <w:tab/>
        <w:t>Неповідомлення або несвоєчасне повідомлення іншої Сторони про неможливість виконання взятих за цим Договором зобов’язань внаслідок дії обставин непереборної сили та/або ненадання сертифікату Торгово-промислової палати України позбавляє Сторону права посилатися на будь-яку вищевказану обставину як на підставу, що звільняє від відповідальності за невиконання зобов’язань.</w:t>
      </w:r>
    </w:p>
    <w:p w:rsidR="006210B0" w:rsidRPr="00873E99" w:rsidRDefault="006210B0" w:rsidP="006210B0">
      <w:pPr>
        <w:tabs>
          <w:tab w:val="left" w:pos="851"/>
          <w:tab w:val="left" w:pos="993"/>
        </w:tabs>
        <w:spacing w:after="0" w:line="240" w:lineRule="auto"/>
        <w:ind w:firstLine="567"/>
        <w:jc w:val="both"/>
        <w:rPr>
          <w:rFonts w:ascii="Times New Roman" w:hAnsi="Times New Roman"/>
          <w:sz w:val="24"/>
          <w:szCs w:val="24"/>
        </w:rPr>
      </w:pPr>
      <w:r w:rsidRPr="00873E99">
        <w:rPr>
          <w:rFonts w:ascii="Times New Roman" w:hAnsi="Times New Roman"/>
          <w:sz w:val="24"/>
          <w:szCs w:val="24"/>
        </w:rPr>
        <w:lastRenderedPageBreak/>
        <w:t>9.4.</w:t>
      </w:r>
      <w:r w:rsidRPr="00873E99">
        <w:rPr>
          <w:rFonts w:ascii="Times New Roman" w:hAnsi="Times New Roman"/>
          <w:sz w:val="24"/>
          <w:szCs w:val="24"/>
        </w:rPr>
        <w:tab/>
        <w:t>Сторони дійшли згоди, що при настанні обставин непереборної сили виконання зобов’язань за цим Договором продовжується на строк, відповідний строку дії вказаних обставин.</w:t>
      </w:r>
    </w:p>
    <w:p w:rsidR="00521F3D" w:rsidRPr="00873E99" w:rsidRDefault="006210B0" w:rsidP="006210B0">
      <w:pPr>
        <w:pStyle w:val="a4"/>
        <w:numPr>
          <w:ilvl w:val="1"/>
          <w:numId w:val="11"/>
        </w:numPr>
        <w:tabs>
          <w:tab w:val="left" w:pos="993"/>
        </w:tabs>
        <w:spacing w:after="0" w:line="240" w:lineRule="auto"/>
        <w:ind w:left="0" w:right="40" w:firstLine="567"/>
        <w:jc w:val="both"/>
        <w:rPr>
          <w:rFonts w:ascii="Times New Roman" w:hAnsi="Times New Roman" w:cs="Times New Roman"/>
          <w:sz w:val="24"/>
          <w:szCs w:val="24"/>
        </w:rPr>
      </w:pPr>
      <w:r w:rsidRPr="00873E99">
        <w:rPr>
          <w:rFonts w:ascii="Times New Roman" w:hAnsi="Times New Roman"/>
          <w:sz w:val="24"/>
          <w:szCs w:val="24"/>
        </w:rPr>
        <w:t>Якщо обставини непереборної сили триватимуть понад 90 (дев’яносто) календарних днів, то кожна зі Сторін матиме право в односторонньому порядку розірвати Договір, письмово повідомивши про це іншу Сторону не пізніше ніж за 20 (двадцять) календарних днів до очікуваної дати розірвання.</w:t>
      </w:r>
    </w:p>
    <w:p w:rsidR="00E25267" w:rsidRPr="00873E99" w:rsidRDefault="00E25267" w:rsidP="00E25267">
      <w:pPr>
        <w:pStyle w:val="a4"/>
        <w:tabs>
          <w:tab w:val="left" w:pos="993"/>
        </w:tabs>
        <w:spacing w:after="0" w:line="240" w:lineRule="auto"/>
        <w:ind w:left="567" w:right="40"/>
        <w:jc w:val="both"/>
        <w:rPr>
          <w:rFonts w:ascii="Times New Roman" w:hAnsi="Times New Roman" w:cs="Times New Roman"/>
          <w:sz w:val="24"/>
          <w:szCs w:val="24"/>
        </w:rPr>
      </w:pPr>
    </w:p>
    <w:p w:rsidR="002D0D5A" w:rsidRPr="00873E99" w:rsidRDefault="002D0D5A" w:rsidP="006210B0">
      <w:pPr>
        <w:pStyle w:val="a4"/>
        <w:numPr>
          <w:ilvl w:val="0"/>
          <w:numId w:val="11"/>
        </w:numPr>
        <w:spacing w:after="0" w:line="240" w:lineRule="auto"/>
        <w:jc w:val="center"/>
        <w:rPr>
          <w:rFonts w:ascii="Times New Roman" w:hAnsi="Times New Roman" w:cs="Times New Roman"/>
          <w:b/>
          <w:sz w:val="24"/>
          <w:szCs w:val="24"/>
        </w:rPr>
      </w:pPr>
      <w:r w:rsidRPr="00873E99">
        <w:rPr>
          <w:rFonts w:ascii="Times New Roman" w:hAnsi="Times New Roman" w:cs="Times New Roman"/>
          <w:b/>
          <w:sz w:val="24"/>
          <w:szCs w:val="24"/>
        </w:rPr>
        <w:t>АНТИКОРУПЦІЙНЕ ЗАСТЕРЕЖЕННЯ</w:t>
      </w:r>
    </w:p>
    <w:p w:rsidR="002D0D5A" w:rsidRPr="00873E99" w:rsidRDefault="002D0D5A" w:rsidP="00E25267">
      <w:pPr>
        <w:pStyle w:val="a4"/>
        <w:tabs>
          <w:tab w:val="left" w:pos="1134"/>
        </w:tabs>
        <w:spacing w:after="0" w:line="240" w:lineRule="auto"/>
        <w:ind w:left="0" w:firstLine="567"/>
        <w:jc w:val="both"/>
        <w:rPr>
          <w:rFonts w:ascii="Times New Roman" w:hAnsi="Times New Roman" w:cs="Times New Roman"/>
          <w:sz w:val="24"/>
          <w:szCs w:val="24"/>
        </w:rPr>
      </w:pPr>
      <w:r w:rsidRPr="00873E99">
        <w:rPr>
          <w:rFonts w:ascii="Times New Roman" w:hAnsi="Times New Roman" w:cs="Times New Roman"/>
          <w:sz w:val="24"/>
          <w:szCs w:val="24"/>
        </w:rPr>
        <w:t>10.1.</w:t>
      </w:r>
      <w:r w:rsidRPr="00873E99">
        <w:rPr>
          <w:rFonts w:ascii="Times New Roman" w:hAnsi="Times New Roman" w:cs="Times New Roman"/>
          <w:sz w:val="24"/>
          <w:szCs w:val="24"/>
        </w:rPr>
        <w:tab/>
        <w:t>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цінностей прямо або опосередковано, будь-яким особам для впливу на дії чи рішення цих осіб з метою отримати будь-які неправомірні переваги чи інші неправомірні цілі.</w:t>
      </w:r>
    </w:p>
    <w:p w:rsidR="002D0D5A" w:rsidRPr="00873E99" w:rsidRDefault="002D0D5A" w:rsidP="00E25267">
      <w:pPr>
        <w:tabs>
          <w:tab w:val="left" w:pos="1134"/>
        </w:tabs>
        <w:spacing w:after="0" w:line="240" w:lineRule="auto"/>
        <w:ind w:firstLine="567"/>
        <w:jc w:val="both"/>
        <w:rPr>
          <w:rFonts w:ascii="Times New Roman" w:hAnsi="Times New Roman" w:cs="Times New Roman"/>
          <w:sz w:val="24"/>
          <w:szCs w:val="24"/>
        </w:rPr>
      </w:pPr>
      <w:r w:rsidRPr="00873E99">
        <w:rPr>
          <w:rFonts w:ascii="Times New Roman" w:hAnsi="Times New Roman" w:cs="Times New Roman"/>
          <w:sz w:val="24"/>
          <w:szCs w:val="24"/>
        </w:rPr>
        <w:t>10.2.</w:t>
      </w:r>
      <w:r w:rsidRPr="00873E99">
        <w:rPr>
          <w:rFonts w:ascii="Times New Roman" w:hAnsi="Times New Roman" w:cs="Times New Roman"/>
          <w:sz w:val="24"/>
          <w:szCs w:val="24"/>
        </w:rPr>
        <w:tab/>
        <w:t>Під час виконання своїх зобов'язань за цим Договором Сторони, їх афілійовані особи, працівники або посередники не здійснюють дії, що кваліфікуються застосованим для цілей цього Договору законодавством як дача/отримання хабаря, комерційний підкуп, а також дії, що порушують вимоги законодавства і міжнародних актів про протидію легалізації (відмиванню) доходів, одержаних злочинним шляхом.</w:t>
      </w:r>
    </w:p>
    <w:p w:rsidR="002D0D5A" w:rsidRPr="00873E99" w:rsidRDefault="002D0D5A" w:rsidP="00E25267">
      <w:pPr>
        <w:tabs>
          <w:tab w:val="left" w:pos="1134"/>
        </w:tabs>
        <w:spacing w:after="0" w:line="240" w:lineRule="auto"/>
        <w:ind w:firstLine="567"/>
        <w:jc w:val="both"/>
        <w:rPr>
          <w:rFonts w:ascii="Times New Roman" w:hAnsi="Times New Roman" w:cs="Times New Roman"/>
          <w:sz w:val="24"/>
          <w:szCs w:val="24"/>
        </w:rPr>
      </w:pPr>
      <w:r w:rsidRPr="00873E99">
        <w:rPr>
          <w:rFonts w:ascii="Times New Roman" w:hAnsi="Times New Roman" w:cs="Times New Roman"/>
          <w:sz w:val="24"/>
          <w:szCs w:val="24"/>
        </w:rPr>
        <w:t>10.3.</w:t>
      </w:r>
      <w:r w:rsidRPr="00873E99">
        <w:rPr>
          <w:rFonts w:ascii="Times New Roman" w:hAnsi="Times New Roman" w:cs="Times New Roman"/>
          <w:sz w:val="24"/>
          <w:szCs w:val="24"/>
        </w:rPr>
        <w:tab/>
        <w:t>У разі виникнення у Сторони підозри про те, що відбулося чи може відбутися порушення умов цього розділу Договору,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зазначеного вище пункту цього розділу Договору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4C43C6" w:rsidRPr="00873E99" w:rsidRDefault="002D0D5A" w:rsidP="005723E9">
      <w:pPr>
        <w:tabs>
          <w:tab w:val="left" w:pos="1134"/>
        </w:tabs>
        <w:spacing w:after="0" w:line="240" w:lineRule="auto"/>
        <w:ind w:firstLine="567"/>
        <w:jc w:val="both"/>
        <w:rPr>
          <w:rFonts w:ascii="Times New Roman" w:hAnsi="Times New Roman" w:cs="Times New Roman"/>
          <w:sz w:val="24"/>
          <w:szCs w:val="24"/>
        </w:rPr>
      </w:pPr>
      <w:r w:rsidRPr="00873E99">
        <w:rPr>
          <w:rFonts w:ascii="Times New Roman" w:hAnsi="Times New Roman" w:cs="Times New Roman"/>
          <w:sz w:val="24"/>
          <w:szCs w:val="24"/>
        </w:rPr>
        <w:t>10.4.</w:t>
      </w:r>
      <w:r w:rsidRPr="00873E99">
        <w:rPr>
          <w:rFonts w:ascii="Times New Roman" w:hAnsi="Times New Roman" w:cs="Times New Roman"/>
          <w:sz w:val="24"/>
          <w:szCs w:val="24"/>
        </w:rPr>
        <w:tab/>
        <w:t>У разі вчинення однією із Сторін дій, заборонених у цьому розділі Договору,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rsidR="006D095D" w:rsidRPr="00873E99" w:rsidRDefault="006D095D" w:rsidP="005723E9">
      <w:pPr>
        <w:tabs>
          <w:tab w:val="left" w:pos="1134"/>
        </w:tabs>
        <w:spacing w:after="0" w:line="240" w:lineRule="auto"/>
        <w:ind w:firstLine="567"/>
        <w:jc w:val="both"/>
        <w:rPr>
          <w:rFonts w:ascii="Times New Roman" w:hAnsi="Times New Roman" w:cs="Times New Roman"/>
          <w:sz w:val="24"/>
          <w:szCs w:val="24"/>
        </w:rPr>
      </w:pPr>
    </w:p>
    <w:p w:rsidR="00521F3D" w:rsidRPr="00873E99" w:rsidRDefault="00521F3D" w:rsidP="006D095D">
      <w:pPr>
        <w:pStyle w:val="30"/>
        <w:numPr>
          <w:ilvl w:val="0"/>
          <w:numId w:val="11"/>
        </w:numPr>
        <w:shd w:val="clear" w:color="auto" w:fill="auto"/>
        <w:tabs>
          <w:tab w:val="left" w:pos="3675"/>
        </w:tabs>
        <w:spacing w:before="0" w:after="0" w:line="240" w:lineRule="auto"/>
        <w:jc w:val="center"/>
        <w:rPr>
          <w:sz w:val="24"/>
          <w:szCs w:val="24"/>
        </w:rPr>
      </w:pPr>
      <w:r w:rsidRPr="00873E99">
        <w:rPr>
          <w:sz w:val="24"/>
          <w:szCs w:val="24"/>
        </w:rPr>
        <w:t>ПРИКІНЦЕВІ ПОЛОЖЕННЯ</w:t>
      </w:r>
    </w:p>
    <w:p w:rsidR="00521F3D" w:rsidRPr="00873E99" w:rsidRDefault="00521F3D" w:rsidP="00120C69">
      <w:pPr>
        <w:pStyle w:val="a4"/>
        <w:widowControl w:val="0"/>
        <w:numPr>
          <w:ilvl w:val="1"/>
          <w:numId w:val="13"/>
        </w:numPr>
        <w:tabs>
          <w:tab w:val="left" w:pos="0"/>
          <w:tab w:val="left" w:pos="1134"/>
        </w:tabs>
        <w:spacing w:after="0" w:line="240" w:lineRule="auto"/>
        <w:ind w:left="0" w:right="40" w:firstLine="567"/>
        <w:jc w:val="both"/>
        <w:rPr>
          <w:rFonts w:ascii="Times New Roman" w:hAnsi="Times New Roman" w:cs="Times New Roman"/>
          <w:sz w:val="24"/>
          <w:szCs w:val="24"/>
        </w:rPr>
      </w:pPr>
      <w:r w:rsidRPr="00873E99">
        <w:rPr>
          <w:rFonts w:ascii="Times New Roman" w:hAnsi="Times New Roman" w:cs="Times New Roman"/>
          <w:sz w:val="24"/>
          <w:szCs w:val="24"/>
        </w:rPr>
        <w:t>Сторона несе повну відповідальність за правильність зазначених нею в цьому Договорі реквізитів та інших даних (посада, прізвище керівника, правові підстави діяльності тощо) та зобов’язується своєчасно в письмовій формі повідомляти іншу Сторону про їх зміну, а в разі неповідомлення несе ризик настання пов’язаних із цим несприятливих наслідків.</w:t>
      </w:r>
    </w:p>
    <w:p w:rsidR="00521F3D" w:rsidRPr="00873E99" w:rsidRDefault="00521F3D" w:rsidP="00120C69">
      <w:pPr>
        <w:widowControl w:val="0"/>
        <w:numPr>
          <w:ilvl w:val="1"/>
          <w:numId w:val="13"/>
        </w:numPr>
        <w:tabs>
          <w:tab w:val="left" w:pos="1165"/>
        </w:tabs>
        <w:spacing w:after="0" w:line="240" w:lineRule="auto"/>
        <w:ind w:left="0" w:right="40" w:firstLine="567"/>
        <w:jc w:val="both"/>
        <w:rPr>
          <w:rFonts w:ascii="Times New Roman" w:hAnsi="Times New Roman" w:cs="Times New Roman"/>
          <w:sz w:val="24"/>
          <w:szCs w:val="24"/>
        </w:rPr>
      </w:pPr>
      <w:r w:rsidRPr="00873E99">
        <w:rPr>
          <w:rFonts w:ascii="Times New Roman" w:hAnsi="Times New Roman" w:cs="Times New Roman"/>
          <w:sz w:val="24"/>
          <w:szCs w:val="24"/>
        </w:rPr>
        <w:t>Усі зміни та доповнення до цього Договору можуть бути внесені за взаємною згодою Сторін, що оформляється Додатковою угодою до цього Договору.</w:t>
      </w:r>
    </w:p>
    <w:p w:rsidR="00521F3D" w:rsidRPr="00873E99" w:rsidRDefault="00521F3D" w:rsidP="00120C69">
      <w:pPr>
        <w:widowControl w:val="0"/>
        <w:numPr>
          <w:ilvl w:val="1"/>
          <w:numId w:val="13"/>
        </w:numPr>
        <w:tabs>
          <w:tab w:val="left" w:pos="1165"/>
        </w:tabs>
        <w:spacing w:after="0" w:line="240" w:lineRule="auto"/>
        <w:ind w:left="0" w:right="40" w:firstLine="567"/>
        <w:jc w:val="both"/>
        <w:rPr>
          <w:rFonts w:ascii="Times New Roman" w:hAnsi="Times New Roman" w:cs="Times New Roman"/>
          <w:sz w:val="24"/>
          <w:szCs w:val="24"/>
        </w:rPr>
      </w:pPr>
      <w:r w:rsidRPr="00873E99">
        <w:rPr>
          <w:rFonts w:ascii="Times New Roman" w:hAnsi="Times New Roman" w:cs="Times New Roman"/>
          <w:sz w:val="24"/>
          <w:szCs w:val="24"/>
        </w:rPr>
        <w:t>Усі виправлення за текстом Договору мають силу та можуть братися до уваги виключно за умови, що вони в кожному окремому випадку датовані, засвідчені підписами Сторін та скріплені їх печатками</w:t>
      </w:r>
      <w:r w:rsidR="00ED24DF" w:rsidRPr="00873E99">
        <w:rPr>
          <w:rFonts w:ascii="Times New Roman" w:hAnsi="Times New Roman" w:cs="Times New Roman"/>
          <w:sz w:val="24"/>
          <w:szCs w:val="24"/>
        </w:rPr>
        <w:t xml:space="preserve"> (за наявності)</w:t>
      </w:r>
      <w:r w:rsidRPr="00873E99">
        <w:rPr>
          <w:rFonts w:ascii="Times New Roman" w:hAnsi="Times New Roman" w:cs="Times New Roman"/>
          <w:sz w:val="24"/>
          <w:szCs w:val="24"/>
        </w:rPr>
        <w:t>.</w:t>
      </w:r>
    </w:p>
    <w:p w:rsidR="00521F3D" w:rsidRPr="00873E99" w:rsidRDefault="00521F3D" w:rsidP="00120C69">
      <w:pPr>
        <w:widowControl w:val="0"/>
        <w:numPr>
          <w:ilvl w:val="1"/>
          <w:numId w:val="13"/>
        </w:numPr>
        <w:tabs>
          <w:tab w:val="left" w:pos="1165"/>
          <w:tab w:val="left" w:pos="3402"/>
        </w:tabs>
        <w:spacing w:after="283" w:line="240" w:lineRule="auto"/>
        <w:ind w:left="0" w:right="40" w:firstLine="567"/>
        <w:rPr>
          <w:rFonts w:ascii="Times New Roman" w:hAnsi="Times New Roman" w:cs="Times New Roman"/>
          <w:sz w:val="24"/>
          <w:szCs w:val="24"/>
        </w:rPr>
      </w:pPr>
      <w:r w:rsidRPr="00873E99">
        <w:rPr>
          <w:rFonts w:ascii="Times New Roman" w:hAnsi="Times New Roman" w:cs="Times New Roman"/>
          <w:sz w:val="24"/>
          <w:szCs w:val="24"/>
        </w:rPr>
        <w:t>Додаткові угоди та додатки до цього Договору є його невід’ємною частиною і мають юридичну силу лише в разі, якщо вони викладені в письмовій формі, підписані Сторонами та скріплені їх печатками</w:t>
      </w:r>
      <w:r w:rsidR="003843C4" w:rsidRPr="00873E99">
        <w:rPr>
          <w:rFonts w:ascii="Times New Roman" w:hAnsi="Times New Roman" w:cs="Times New Roman"/>
          <w:sz w:val="24"/>
          <w:szCs w:val="24"/>
        </w:rPr>
        <w:t xml:space="preserve"> (за їх наявності)</w:t>
      </w:r>
      <w:r w:rsidRPr="00873E99">
        <w:rPr>
          <w:rFonts w:ascii="Times New Roman" w:hAnsi="Times New Roman" w:cs="Times New Roman"/>
          <w:sz w:val="24"/>
          <w:szCs w:val="24"/>
        </w:rPr>
        <w:t>.</w:t>
      </w:r>
    </w:p>
    <w:p w:rsidR="00521F3D" w:rsidRPr="00873E99" w:rsidRDefault="00521F3D" w:rsidP="00120C69">
      <w:pPr>
        <w:pStyle w:val="30"/>
        <w:numPr>
          <w:ilvl w:val="0"/>
          <w:numId w:val="13"/>
        </w:numPr>
        <w:shd w:val="clear" w:color="auto" w:fill="auto"/>
        <w:tabs>
          <w:tab w:val="left" w:pos="3119"/>
          <w:tab w:val="left" w:pos="3402"/>
        </w:tabs>
        <w:spacing w:before="0" w:after="0" w:line="240" w:lineRule="auto"/>
        <w:ind w:firstLine="1392"/>
        <w:rPr>
          <w:sz w:val="24"/>
          <w:szCs w:val="24"/>
        </w:rPr>
      </w:pPr>
      <w:r w:rsidRPr="00873E99">
        <w:rPr>
          <w:sz w:val="24"/>
          <w:szCs w:val="24"/>
        </w:rPr>
        <w:t>ІНШІ УМОВИ</w:t>
      </w:r>
    </w:p>
    <w:p w:rsidR="00A2214E" w:rsidRPr="00873E99" w:rsidRDefault="00A2214E" w:rsidP="00120C69">
      <w:pPr>
        <w:widowControl w:val="0"/>
        <w:numPr>
          <w:ilvl w:val="1"/>
          <w:numId w:val="13"/>
        </w:numPr>
        <w:tabs>
          <w:tab w:val="left" w:pos="1165"/>
        </w:tabs>
        <w:spacing w:after="0" w:line="240" w:lineRule="auto"/>
        <w:ind w:left="0" w:right="40" w:firstLine="567"/>
        <w:jc w:val="both"/>
        <w:rPr>
          <w:rFonts w:ascii="Times New Roman" w:hAnsi="Times New Roman"/>
          <w:sz w:val="24"/>
          <w:szCs w:val="24"/>
        </w:rPr>
      </w:pPr>
      <w:r w:rsidRPr="00873E99">
        <w:rPr>
          <w:rFonts w:ascii="Times New Roman" w:hAnsi="Times New Roman"/>
          <w:sz w:val="24"/>
          <w:szCs w:val="24"/>
        </w:rPr>
        <w:t xml:space="preserve">Цей </w:t>
      </w:r>
      <w:r w:rsidR="00570316" w:rsidRPr="00873E99">
        <w:rPr>
          <w:rFonts w:ascii="Times New Roman" w:hAnsi="Times New Roman"/>
          <w:sz w:val="24"/>
          <w:szCs w:val="24"/>
        </w:rPr>
        <w:t>Договір складений при повному розумінні Сторонами його умов і термінології українською мовою у двох автентичних примірниках, які мають однакову юридичну силу, по одному примірнику кожній зі Сторін.</w:t>
      </w:r>
    </w:p>
    <w:p w:rsidR="00521F3D" w:rsidRPr="00873E99" w:rsidRDefault="00521F3D" w:rsidP="00120C69">
      <w:pPr>
        <w:widowControl w:val="0"/>
        <w:numPr>
          <w:ilvl w:val="1"/>
          <w:numId w:val="13"/>
        </w:numPr>
        <w:tabs>
          <w:tab w:val="left" w:pos="1165"/>
        </w:tabs>
        <w:spacing w:after="0" w:line="240" w:lineRule="auto"/>
        <w:ind w:left="0" w:right="40" w:firstLine="567"/>
        <w:jc w:val="both"/>
        <w:rPr>
          <w:rFonts w:ascii="Times New Roman" w:hAnsi="Times New Roman" w:cs="Times New Roman"/>
          <w:sz w:val="24"/>
          <w:szCs w:val="24"/>
        </w:rPr>
      </w:pPr>
      <w:r w:rsidRPr="00873E99">
        <w:rPr>
          <w:rFonts w:ascii="Times New Roman" w:hAnsi="Times New Roman" w:cs="Times New Roman"/>
          <w:sz w:val="24"/>
          <w:szCs w:val="24"/>
        </w:rPr>
        <w:t xml:space="preserve">У випадках, які не передбачені цим Договором, Сторони керуються чинним </w:t>
      </w:r>
      <w:r w:rsidRPr="00873E99">
        <w:rPr>
          <w:rFonts w:ascii="Times New Roman" w:hAnsi="Times New Roman" w:cs="Times New Roman"/>
          <w:sz w:val="24"/>
          <w:szCs w:val="24"/>
        </w:rPr>
        <w:lastRenderedPageBreak/>
        <w:t>законодавством України.</w:t>
      </w:r>
    </w:p>
    <w:p w:rsidR="00057FED" w:rsidRPr="00873E99" w:rsidRDefault="00057FED" w:rsidP="00120C69">
      <w:pPr>
        <w:widowControl w:val="0"/>
        <w:numPr>
          <w:ilvl w:val="1"/>
          <w:numId w:val="13"/>
        </w:numPr>
        <w:tabs>
          <w:tab w:val="left" w:pos="1165"/>
        </w:tabs>
        <w:spacing w:after="0" w:line="240" w:lineRule="auto"/>
        <w:ind w:left="0" w:right="40" w:firstLine="567"/>
        <w:jc w:val="both"/>
        <w:rPr>
          <w:rFonts w:ascii="Times New Roman" w:hAnsi="Times New Roman" w:cs="Times New Roman"/>
          <w:sz w:val="24"/>
          <w:szCs w:val="24"/>
        </w:rPr>
      </w:pPr>
      <w:r w:rsidRPr="00873E99">
        <w:rPr>
          <w:rFonts w:ascii="Times New Roman" w:hAnsi="Times New Roman" w:cs="Times New Roman"/>
          <w:sz w:val="24"/>
          <w:szCs w:val="24"/>
        </w:rPr>
        <w:t>Представники Сторін, які уповноважені на укладення Договору, погодились, що їх персональні дані, які стали відомі Сторонам у зв’язку з укладанням Договору, обробляються згідно з вимогами чинного законодавства України. Підписуючи Договір уповноважені представники Сторін дають згоду на обробку їх персональних даних з метою підтвердження повноважень на укладення, зміну припинення (розірвання) Договору, а також забезпечення реалізації інших відносин. 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 № 2297-VI, їм надана інформація щодо мети обробки їх персональних даних та про дії з ними, осіб, яким вони можуть бути передані. Сторони забезпечують захист персональних даних, які стали відомі кожній зі Сторін в процесі виконання Договору згідно з вимогами чинного законодавства України.</w:t>
      </w:r>
    </w:p>
    <w:p w:rsidR="00660190" w:rsidRPr="00873E99" w:rsidRDefault="00660190" w:rsidP="00120C69">
      <w:pPr>
        <w:widowControl w:val="0"/>
        <w:numPr>
          <w:ilvl w:val="1"/>
          <w:numId w:val="13"/>
        </w:numPr>
        <w:tabs>
          <w:tab w:val="left" w:pos="1165"/>
        </w:tabs>
        <w:spacing w:after="0" w:line="240" w:lineRule="auto"/>
        <w:ind w:left="0" w:right="40" w:firstLine="567"/>
        <w:jc w:val="both"/>
        <w:rPr>
          <w:rFonts w:ascii="Times New Roman" w:hAnsi="Times New Roman" w:cs="Times New Roman"/>
          <w:sz w:val="24"/>
          <w:szCs w:val="24"/>
        </w:rPr>
      </w:pPr>
      <w:r w:rsidRPr="00873E99">
        <w:rPr>
          <w:rFonts w:ascii="Times New Roman" w:hAnsi="Times New Roman" w:cs="Times New Roman"/>
          <w:sz w:val="24"/>
          <w:szCs w:val="24"/>
        </w:rPr>
        <w:t>Виконавець є платником ________________________________________________.</w:t>
      </w:r>
    </w:p>
    <w:p w:rsidR="00660190" w:rsidRPr="00873E99" w:rsidRDefault="00660190" w:rsidP="00120C69">
      <w:pPr>
        <w:widowControl w:val="0"/>
        <w:tabs>
          <w:tab w:val="left" w:pos="1165"/>
        </w:tabs>
        <w:spacing w:after="0" w:line="240" w:lineRule="auto"/>
        <w:ind w:right="40" w:firstLine="567"/>
        <w:jc w:val="both"/>
        <w:rPr>
          <w:rFonts w:ascii="Times New Roman" w:eastAsia="Calibri" w:hAnsi="Times New Roman" w:cs="Times New Roman"/>
          <w:sz w:val="24"/>
          <w:szCs w:val="24"/>
        </w:rPr>
      </w:pPr>
      <w:r w:rsidRPr="00873E99">
        <w:rPr>
          <w:rFonts w:ascii="Times New Roman" w:eastAsia="Calibri" w:hAnsi="Times New Roman" w:cs="Times New Roman"/>
          <w:sz w:val="24"/>
          <w:szCs w:val="24"/>
        </w:rPr>
        <w:t>Тип суб’єкта господарювання згідно ст.55 Господарського коде</w:t>
      </w:r>
      <w:r w:rsidR="00C03592" w:rsidRPr="00873E99">
        <w:rPr>
          <w:rFonts w:ascii="Times New Roman" w:eastAsia="Calibri" w:hAnsi="Times New Roman" w:cs="Times New Roman"/>
          <w:sz w:val="24"/>
          <w:szCs w:val="24"/>
        </w:rPr>
        <w:t>ксу України: _______________</w:t>
      </w:r>
      <w:r w:rsidRPr="00873E99">
        <w:rPr>
          <w:rFonts w:ascii="Times New Roman" w:eastAsia="Calibri" w:hAnsi="Times New Roman" w:cs="Times New Roman"/>
          <w:sz w:val="24"/>
          <w:szCs w:val="24"/>
        </w:rPr>
        <w:t>.</w:t>
      </w:r>
    </w:p>
    <w:p w:rsidR="00660190" w:rsidRPr="00873E99" w:rsidRDefault="00660190" w:rsidP="00120C69">
      <w:pPr>
        <w:widowControl w:val="0"/>
        <w:numPr>
          <w:ilvl w:val="1"/>
          <w:numId w:val="13"/>
        </w:numPr>
        <w:tabs>
          <w:tab w:val="left" w:pos="1165"/>
        </w:tabs>
        <w:spacing w:after="233" w:line="240" w:lineRule="auto"/>
        <w:ind w:left="0" w:right="40" w:firstLine="567"/>
        <w:jc w:val="both"/>
        <w:rPr>
          <w:rFonts w:ascii="Times New Roman" w:hAnsi="Times New Roman" w:cs="Times New Roman"/>
          <w:sz w:val="24"/>
          <w:szCs w:val="24"/>
        </w:rPr>
      </w:pPr>
      <w:r w:rsidRPr="00873E99">
        <w:rPr>
          <w:rFonts w:ascii="Times New Roman" w:hAnsi="Times New Roman" w:cs="Times New Roman"/>
          <w:sz w:val="24"/>
          <w:szCs w:val="24"/>
        </w:rPr>
        <w:t xml:space="preserve"> Замовник є неприбутковою установою, що фінансується з Державного бюджету, платник ПДВ на загальних підставах. Категорія замовника згідно ст. 2 Закону України «Про публічні закупівлі» №922-</w:t>
      </w:r>
      <w:r w:rsidRPr="00873E99">
        <w:rPr>
          <w:rFonts w:ascii="Times New Roman" w:hAnsi="Times New Roman" w:cs="Times New Roman"/>
          <w:sz w:val="24"/>
          <w:szCs w:val="24"/>
          <w:lang w:val="en-US"/>
        </w:rPr>
        <w:t>VIII</w:t>
      </w:r>
      <w:r w:rsidRPr="00873E99">
        <w:rPr>
          <w:rFonts w:ascii="Times New Roman" w:hAnsi="Times New Roman" w:cs="Times New Roman"/>
          <w:sz w:val="24"/>
          <w:szCs w:val="24"/>
        </w:rPr>
        <w:t>: юридична особа, яка забезпечує потреби держави або територіальної громади.</w:t>
      </w:r>
    </w:p>
    <w:p w:rsidR="0011172B" w:rsidRPr="00873E99" w:rsidRDefault="00521F3D" w:rsidP="00CE7E70">
      <w:pPr>
        <w:pStyle w:val="30"/>
        <w:numPr>
          <w:ilvl w:val="0"/>
          <w:numId w:val="13"/>
        </w:numPr>
        <w:shd w:val="clear" w:color="auto" w:fill="auto"/>
        <w:tabs>
          <w:tab w:val="left" w:pos="1670"/>
          <w:tab w:val="right" w:pos="8435"/>
        </w:tabs>
        <w:spacing w:before="0" w:after="240" w:line="240" w:lineRule="auto"/>
        <w:ind w:left="1276" w:right="640" w:firstLine="0"/>
        <w:jc w:val="center"/>
        <w:rPr>
          <w:sz w:val="24"/>
          <w:szCs w:val="24"/>
        </w:rPr>
      </w:pPr>
      <w:r w:rsidRPr="00873E99">
        <w:rPr>
          <w:sz w:val="24"/>
          <w:szCs w:val="24"/>
        </w:rPr>
        <w:t>МІСЦЕЗНАХОДЖЕННЯ ТА БАНКІВСЬКІ РЕКВІЗИТИ СТОРІН</w:t>
      </w:r>
    </w:p>
    <w:p w:rsidR="00521F3D" w:rsidRPr="00873E99" w:rsidRDefault="0011172B" w:rsidP="00120C69">
      <w:pPr>
        <w:pStyle w:val="30"/>
        <w:shd w:val="clear" w:color="auto" w:fill="auto"/>
        <w:tabs>
          <w:tab w:val="left" w:pos="1670"/>
          <w:tab w:val="right" w:pos="8435"/>
        </w:tabs>
        <w:spacing w:before="0" w:after="240" w:line="240" w:lineRule="auto"/>
        <w:ind w:right="640" w:firstLine="567"/>
        <w:rPr>
          <w:sz w:val="24"/>
          <w:szCs w:val="24"/>
        </w:rPr>
      </w:pPr>
      <w:r w:rsidRPr="00873E99">
        <w:rPr>
          <w:sz w:val="24"/>
          <w:szCs w:val="24"/>
        </w:rPr>
        <w:t xml:space="preserve">ВИКОНАВЕЦЬ                                                       </w:t>
      </w:r>
      <w:r w:rsidR="00120C69" w:rsidRPr="00873E99">
        <w:rPr>
          <w:sz w:val="24"/>
          <w:szCs w:val="24"/>
        </w:rPr>
        <w:t xml:space="preserve">                     </w:t>
      </w:r>
      <w:r w:rsidRPr="00873E99">
        <w:rPr>
          <w:sz w:val="24"/>
          <w:szCs w:val="24"/>
        </w:rPr>
        <w:t xml:space="preserve"> ЗАМОВНИК</w:t>
      </w:r>
    </w:p>
    <w:tbl>
      <w:tblPr>
        <w:tblW w:w="0" w:type="auto"/>
        <w:tblLook w:val="04A0" w:firstRow="1" w:lastRow="0" w:firstColumn="1" w:lastColumn="0" w:noHBand="0" w:noVBand="1"/>
      </w:tblPr>
      <w:tblGrid>
        <w:gridCol w:w="4928"/>
        <w:gridCol w:w="4819"/>
      </w:tblGrid>
      <w:tr w:rsidR="001A52E6" w:rsidRPr="00873E99" w:rsidTr="00AE331C">
        <w:tc>
          <w:tcPr>
            <w:tcW w:w="4928" w:type="dxa"/>
            <w:shd w:val="clear" w:color="auto" w:fill="auto"/>
          </w:tcPr>
          <w:p w:rsidR="001A52E6" w:rsidRPr="00873E99" w:rsidRDefault="001A52E6" w:rsidP="0011172B">
            <w:pPr>
              <w:spacing w:after="0" w:line="240" w:lineRule="auto"/>
              <w:rPr>
                <w:rFonts w:ascii="Times New Roman" w:eastAsia="Calibri" w:hAnsi="Times New Roman" w:cs="Times New Roman"/>
                <w:sz w:val="24"/>
                <w:szCs w:val="24"/>
              </w:rPr>
            </w:pPr>
          </w:p>
        </w:tc>
        <w:tc>
          <w:tcPr>
            <w:tcW w:w="4819" w:type="dxa"/>
            <w:shd w:val="clear" w:color="auto" w:fill="auto"/>
          </w:tcPr>
          <w:p w:rsidR="0011172B" w:rsidRPr="00873E99" w:rsidRDefault="0011172B" w:rsidP="0011172B">
            <w:pPr>
              <w:spacing w:after="0" w:line="240" w:lineRule="auto"/>
              <w:jc w:val="center"/>
              <w:rPr>
                <w:rFonts w:ascii="Times New Roman" w:eastAsia="Calibri" w:hAnsi="Times New Roman" w:cs="Times New Roman"/>
                <w:b/>
                <w:sz w:val="24"/>
                <w:szCs w:val="24"/>
              </w:rPr>
            </w:pPr>
            <w:r w:rsidRPr="00873E99">
              <w:rPr>
                <w:rFonts w:ascii="Times New Roman" w:eastAsia="Calibri" w:hAnsi="Times New Roman" w:cs="Times New Roman"/>
                <w:b/>
                <w:sz w:val="24"/>
                <w:szCs w:val="24"/>
              </w:rPr>
              <w:t xml:space="preserve">Сумський науково-дослідний </w:t>
            </w:r>
          </w:p>
          <w:p w:rsidR="0011172B" w:rsidRPr="00873E99" w:rsidRDefault="0011172B" w:rsidP="0011172B">
            <w:pPr>
              <w:spacing w:after="0" w:line="240" w:lineRule="auto"/>
              <w:jc w:val="center"/>
              <w:rPr>
                <w:rFonts w:ascii="Times New Roman" w:eastAsia="Calibri" w:hAnsi="Times New Roman" w:cs="Times New Roman"/>
                <w:b/>
                <w:sz w:val="24"/>
                <w:szCs w:val="24"/>
              </w:rPr>
            </w:pPr>
            <w:r w:rsidRPr="00873E99">
              <w:rPr>
                <w:rFonts w:ascii="Times New Roman" w:eastAsia="Calibri" w:hAnsi="Times New Roman" w:cs="Times New Roman"/>
                <w:b/>
                <w:sz w:val="24"/>
                <w:szCs w:val="24"/>
              </w:rPr>
              <w:t xml:space="preserve">експертно-криміналістичний центр </w:t>
            </w:r>
          </w:p>
          <w:p w:rsidR="0011172B" w:rsidRPr="00873E99" w:rsidRDefault="0011172B" w:rsidP="0011172B">
            <w:pPr>
              <w:spacing w:after="0" w:line="240" w:lineRule="auto"/>
              <w:jc w:val="center"/>
              <w:rPr>
                <w:rFonts w:ascii="Times New Roman" w:eastAsia="Calibri" w:hAnsi="Times New Roman" w:cs="Times New Roman"/>
                <w:b/>
                <w:sz w:val="24"/>
                <w:szCs w:val="24"/>
              </w:rPr>
            </w:pPr>
            <w:r w:rsidRPr="00873E99">
              <w:rPr>
                <w:rFonts w:ascii="Times New Roman" w:eastAsia="Calibri" w:hAnsi="Times New Roman" w:cs="Times New Roman"/>
                <w:b/>
                <w:sz w:val="24"/>
                <w:szCs w:val="24"/>
              </w:rPr>
              <w:t>МВС України</w:t>
            </w:r>
          </w:p>
          <w:p w:rsidR="0011172B" w:rsidRPr="00873E99" w:rsidRDefault="0011172B" w:rsidP="0011172B">
            <w:pPr>
              <w:spacing w:after="0" w:line="240" w:lineRule="auto"/>
              <w:jc w:val="center"/>
              <w:rPr>
                <w:rFonts w:ascii="Times New Roman" w:eastAsia="Calibri" w:hAnsi="Times New Roman" w:cs="Times New Roman"/>
                <w:b/>
                <w:sz w:val="24"/>
                <w:szCs w:val="24"/>
              </w:rPr>
            </w:pPr>
          </w:p>
          <w:p w:rsidR="0011172B" w:rsidRPr="00873E99" w:rsidRDefault="0011172B" w:rsidP="0011172B">
            <w:pPr>
              <w:spacing w:after="0" w:line="240" w:lineRule="auto"/>
              <w:rPr>
                <w:rFonts w:ascii="Times New Roman" w:eastAsia="Calibri" w:hAnsi="Times New Roman" w:cs="Times New Roman"/>
                <w:sz w:val="24"/>
                <w:szCs w:val="24"/>
              </w:rPr>
            </w:pPr>
            <w:r w:rsidRPr="00873E99">
              <w:rPr>
                <w:rFonts w:ascii="Times New Roman" w:eastAsia="Calibri" w:hAnsi="Times New Roman" w:cs="Times New Roman"/>
                <w:sz w:val="24"/>
                <w:szCs w:val="24"/>
              </w:rPr>
              <w:t>40007,  м. Суми, вул. Промислова, буд. 8</w:t>
            </w:r>
          </w:p>
          <w:p w:rsidR="00ED24DF" w:rsidRPr="00873E99" w:rsidRDefault="0011172B" w:rsidP="0011172B">
            <w:pPr>
              <w:spacing w:after="0" w:line="240" w:lineRule="auto"/>
              <w:rPr>
                <w:rFonts w:ascii="Times New Roman" w:eastAsia="Calibri" w:hAnsi="Times New Roman" w:cs="Times New Roman"/>
                <w:sz w:val="24"/>
                <w:szCs w:val="24"/>
              </w:rPr>
            </w:pPr>
            <w:r w:rsidRPr="00873E99">
              <w:rPr>
                <w:rFonts w:ascii="Times New Roman" w:eastAsia="Calibri" w:hAnsi="Times New Roman" w:cs="Times New Roman"/>
                <w:sz w:val="24"/>
                <w:szCs w:val="24"/>
              </w:rPr>
              <w:t xml:space="preserve">р/р UA218201720343190001000008218, UA378201720343181001200008218  </w:t>
            </w:r>
          </w:p>
          <w:p w:rsidR="000B4727" w:rsidRDefault="0011172B" w:rsidP="0011172B">
            <w:pPr>
              <w:spacing w:after="0" w:line="240" w:lineRule="auto"/>
              <w:rPr>
                <w:rFonts w:ascii="Times New Roman" w:eastAsia="Calibri" w:hAnsi="Times New Roman" w:cs="Times New Roman"/>
                <w:sz w:val="24"/>
                <w:szCs w:val="24"/>
              </w:rPr>
            </w:pPr>
            <w:r w:rsidRPr="00873E99">
              <w:rPr>
                <w:rFonts w:ascii="Times New Roman" w:eastAsia="Calibri" w:hAnsi="Times New Roman" w:cs="Times New Roman"/>
                <w:sz w:val="24"/>
                <w:szCs w:val="24"/>
              </w:rPr>
              <w:t xml:space="preserve">Державна казначейська служба України </w:t>
            </w:r>
          </w:p>
          <w:p w:rsidR="0011172B" w:rsidRPr="00873E99" w:rsidRDefault="0011172B" w:rsidP="0011172B">
            <w:pPr>
              <w:spacing w:after="0" w:line="240" w:lineRule="auto"/>
              <w:rPr>
                <w:rFonts w:ascii="Times New Roman" w:eastAsia="Calibri" w:hAnsi="Times New Roman" w:cs="Times New Roman"/>
                <w:sz w:val="24"/>
                <w:szCs w:val="24"/>
              </w:rPr>
            </w:pPr>
            <w:r w:rsidRPr="00873E99">
              <w:rPr>
                <w:rFonts w:ascii="Times New Roman" w:eastAsia="Calibri" w:hAnsi="Times New Roman" w:cs="Times New Roman"/>
                <w:sz w:val="24"/>
                <w:szCs w:val="24"/>
              </w:rPr>
              <w:t xml:space="preserve">м. </w:t>
            </w:r>
            <w:r w:rsidR="000B4727">
              <w:rPr>
                <w:rFonts w:ascii="Times New Roman" w:eastAsia="Calibri" w:hAnsi="Times New Roman" w:cs="Times New Roman"/>
                <w:sz w:val="24"/>
                <w:szCs w:val="24"/>
              </w:rPr>
              <w:t>Суми</w:t>
            </w:r>
            <w:r w:rsidRPr="00873E99">
              <w:rPr>
                <w:rFonts w:ascii="Times New Roman" w:eastAsia="Calibri" w:hAnsi="Times New Roman" w:cs="Times New Roman"/>
                <w:sz w:val="24"/>
                <w:szCs w:val="24"/>
              </w:rPr>
              <w:t xml:space="preserve">, МФО 0 </w:t>
            </w:r>
          </w:p>
          <w:p w:rsidR="0011172B" w:rsidRPr="00873E99" w:rsidRDefault="0011172B" w:rsidP="0011172B">
            <w:pPr>
              <w:spacing w:after="0" w:line="240" w:lineRule="auto"/>
              <w:rPr>
                <w:rFonts w:ascii="Times New Roman" w:eastAsia="Calibri" w:hAnsi="Times New Roman" w:cs="Times New Roman"/>
                <w:sz w:val="24"/>
                <w:szCs w:val="24"/>
              </w:rPr>
            </w:pPr>
            <w:r w:rsidRPr="00873E99">
              <w:rPr>
                <w:rFonts w:ascii="Times New Roman" w:eastAsia="Calibri" w:hAnsi="Times New Roman" w:cs="Times New Roman"/>
                <w:sz w:val="24"/>
                <w:szCs w:val="24"/>
              </w:rPr>
              <w:t>код згідно з ЄДРПОУ 25574892</w:t>
            </w:r>
          </w:p>
          <w:p w:rsidR="0011172B" w:rsidRPr="00873E99" w:rsidRDefault="0011172B" w:rsidP="0011172B">
            <w:pPr>
              <w:spacing w:after="0" w:line="240" w:lineRule="auto"/>
              <w:rPr>
                <w:rFonts w:ascii="Times New Roman" w:eastAsia="Calibri" w:hAnsi="Times New Roman" w:cs="Times New Roman"/>
                <w:sz w:val="24"/>
                <w:szCs w:val="24"/>
              </w:rPr>
            </w:pPr>
            <w:r w:rsidRPr="00873E99">
              <w:rPr>
                <w:rFonts w:ascii="Times New Roman" w:eastAsia="Calibri" w:hAnsi="Times New Roman" w:cs="Times New Roman"/>
                <w:sz w:val="24"/>
                <w:szCs w:val="24"/>
              </w:rPr>
              <w:t>ІПН 255748918191</w:t>
            </w:r>
          </w:p>
          <w:p w:rsidR="0011172B" w:rsidRPr="00873E99" w:rsidRDefault="0011172B" w:rsidP="0011172B">
            <w:pPr>
              <w:spacing w:after="0" w:line="240" w:lineRule="auto"/>
              <w:rPr>
                <w:rFonts w:ascii="Times New Roman" w:eastAsia="Calibri" w:hAnsi="Times New Roman" w:cs="Times New Roman"/>
                <w:sz w:val="24"/>
                <w:szCs w:val="24"/>
              </w:rPr>
            </w:pPr>
            <w:r w:rsidRPr="00873E99">
              <w:rPr>
                <w:rFonts w:ascii="Times New Roman" w:eastAsia="Calibri" w:hAnsi="Times New Roman" w:cs="Times New Roman"/>
                <w:sz w:val="24"/>
                <w:szCs w:val="24"/>
              </w:rPr>
              <w:t>тел. (0542) 66-77-16, факс (0542) 66-77-15</w:t>
            </w:r>
          </w:p>
          <w:p w:rsidR="0011172B" w:rsidRPr="00873E99" w:rsidRDefault="0011172B" w:rsidP="0011172B">
            <w:pPr>
              <w:spacing w:after="0" w:line="240" w:lineRule="auto"/>
              <w:rPr>
                <w:rFonts w:ascii="Times New Roman" w:eastAsia="Calibri" w:hAnsi="Times New Roman" w:cs="Times New Roman"/>
                <w:sz w:val="24"/>
                <w:szCs w:val="24"/>
              </w:rPr>
            </w:pPr>
          </w:p>
          <w:p w:rsidR="0011172B" w:rsidRPr="00873E99" w:rsidRDefault="0011172B" w:rsidP="0011172B">
            <w:pPr>
              <w:spacing w:after="0" w:line="240" w:lineRule="auto"/>
              <w:rPr>
                <w:rFonts w:ascii="Times New Roman" w:eastAsia="Calibri" w:hAnsi="Times New Roman" w:cs="Times New Roman"/>
                <w:sz w:val="24"/>
                <w:szCs w:val="24"/>
              </w:rPr>
            </w:pPr>
            <w:r w:rsidRPr="00873E99">
              <w:rPr>
                <w:rFonts w:ascii="Times New Roman" w:eastAsia="Calibri" w:hAnsi="Times New Roman" w:cs="Times New Roman"/>
                <w:sz w:val="24"/>
                <w:szCs w:val="24"/>
              </w:rPr>
              <w:t xml:space="preserve">Директор ______________ Р.В. Радченко </w:t>
            </w:r>
          </w:p>
          <w:p w:rsidR="0011172B" w:rsidRPr="00873E99" w:rsidRDefault="0011172B" w:rsidP="0011172B">
            <w:pPr>
              <w:spacing w:after="0" w:line="240" w:lineRule="auto"/>
              <w:rPr>
                <w:rFonts w:ascii="Times New Roman" w:eastAsia="Calibri" w:hAnsi="Times New Roman" w:cs="Times New Roman"/>
                <w:sz w:val="24"/>
                <w:szCs w:val="24"/>
              </w:rPr>
            </w:pPr>
          </w:p>
          <w:p w:rsidR="00D72ACF" w:rsidRPr="00873E99" w:rsidRDefault="0011172B" w:rsidP="0011172B">
            <w:pPr>
              <w:spacing w:after="0" w:line="240" w:lineRule="auto"/>
              <w:jc w:val="both"/>
              <w:rPr>
                <w:rFonts w:ascii="Times New Roman" w:eastAsia="Calibri" w:hAnsi="Times New Roman" w:cs="Times New Roman"/>
                <w:sz w:val="24"/>
                <w:szCs w:val="24"/>
              </w:rPr>
            </w:pPr>
            <w:r w:rsidRPr="00873E99">
              <w:rPr>
                <w:rFonts w:ascii="Times New Roman" w:eastAsia="Calibri" w:hAnsi="Times New Roman" w:cs="Times New Roman"/>
                <w:sz w:val="24"/>
                <w:szCs w:val="24"/>
              </w:rPr>
              <w:t>М.П.</w:t>
            </w:r>
          </w:p>
        </w:tc>
      </w:tr>
    </w:tbl>
    <w:p w:rsidR="00DA4CCA" w:rsidRPr="00873E99" w:rsidRDefault="00DA4CCA" w:rsidP="00DB7FC5">
      <w:pPr>
        <w:pStyle w:val="30"/>
        <w:shd w:val="clear" w:color="auto" w:fill="auto"/>
        <w:spacing w:before="0" w:after="0" w:line="240" w:lineRule="auto"/>
        <w:ind w:right="40" w:firstLine="0"/>
        <w:jc w:val="right"/>
        <w:rPr>
          <w:sz w:val="24"/>
          <w:szCs w:val="24"/>
        </w:rPr>
      </w:pPr>
    </w:p>
    <w:p w:rsidR="00120C69" w:rsidRPr="00873E99" w:rsidRDefault="00120C69" w:rsidP="00DB7FC5">
      <w:pPr>
        <w:pStyle w:val="30"/>
        <w:shd w:val="clear" w:color="auto" w:fill="auto"/>
        <w:spacing w:before="0" w:after="0" w:line="240" w:lineRule="auto"/>
        <w:ind w:right="40" w:firstLine="0"/>
        <w:jc w:val="right"/>
        <w:rPr>
          <w:sz w:val="24"/>
          <w:szCs w:val="24"/>
        </w:rPr>
      </w:pPr>
    </w:p>
    <w:p w:rsidR="00120C69" w:rsidRPr="00873E99" w:rsidRDefault="00120C69" w:rsidP="00DB7FC5">
      <w:pPr>
        <w:pStyle w:val="30"/>
        <w:shd w:val="clear" w:color="auto" w:fill="auto"/>
        <w:spacing w:before="0" w:after="0" w:line="240" w:lineRule="auto"/>
        <w:ind w:right="40" w:firstLine="0"/>
        <w:jc w:val="right"/>
        <w:rPr>
          <w:sz w:val="24"/>
          <w:szCs w:val="24"/>
        </w:rPr>
      </w:pPr>
    </w:p>
    <w:p w:rsidR="00120C69" w:rsidRDefault="00120C69" w:rsidP="00DB7FC5">
      <w:pPr>
        <w:pStyle w:val="30"/>
        <w:shd w:val="clear" w:color="auto" w:fill="auto"/>
        <w:spacing w:before="0" w:after="0" w:line="240" w:lineRule="auto"/>
        <w:ind w:right="40" w:firstLine="0"/>
        <w:jc w:val="right"/>
        <w:rPr>
          <w:sz w:val="24"/>
          <w:szCs w:val="24"/>
        </w:rPr>
      </w:pPr>
    </w:p>
    <w:p w:rsidR="00275EB5" w:rsidRDefault="00275EB5" w:rsidP="00DB7FC5">
      <w:pPr>
        <w:pStyle w:val="30"/>
        <w:shd w:val="clear" w:color="auto" w:fill="auto"/>
        <w:spacing w:before="0" w:after="0" w:line="240" w:lineRule="auto"/>
        <w:ind w:right="40" w:firstLine="0"/>
        <w:jc w:val="right"/>
        <w:rPr>
          <w:sz w:val="24"/>
          <w:szCs w:val="24"/>
        </w:rPr>
      </w:pPr>
    </w:p>
    <w:p w:rsidR="00275EB5" w:rsidRDefault="00275EB5" w:rsidP="00DB7FC5">
      <w:pPr>
        <w:pStyle w:val="30"/>
        <w:shd w:val="clear" w:color="auto" w:fill="auto"/>
        <w:spacing w:before="0" w:after="0" w:line="240" w:lineRule="auto"/>
        <w:ind w:right="40" w:firstLine="0"/>
        <w:jc w:val="right"/>
        <w:rPr>
          <w:sz w:val="24"/>
          <w:szCs w:val="24"/>
        </w:rPr>
      </w:pPr>
    </w:p>
    <w:p w:rsidR="00275EB5" w:rsidRDefault="00275EB5" w:rsidP="00DB7FC5">
      <w:pPr>
        <w:pStyle w:val="30"/>
        <w:shd w:val="clear" w:color="auto" w:fill="auto"/>
        <w:spacing w:before="0" w:after="0" w:line="240" w:lineRule="auto"/>
        <w:ind w:right="40" w:firstLine="0"/>
        <w:jc w:val="right"/>
        <w:rPr>
          <w:sz w:val="24"/>
          <w:szCs w:val="24"/>
        </w:rPr>
      </w:pPr>
    </w:p>
    <w:p w:rsidR="00EB2FCF" w:rsidRDefault="00EB2FCF" w:rsidP="00DB7FC5">
      <w:pPr>
        <w:pStyle w:val="30"/>
        <w:shd w:val="clear" w:color="auto" w:fill="auto"/>
        <w:spacing w:before="0" w:after="0" w:line="240" w:lineRule="auto"/>
        <w:ind w:right="40" w:firstLine="0"/>
        <w:jc w:val="right"/>
        <w:rPr>
          <w:sz w:val="24"/>
          <w:szCs w:val="24"/>
        </w:rPr>
      </w:pPr>
    </w:p>
    <w:p w:rsidR="00EB2FCF" w:rsidRDefault="00EB2FCF" w:rsidP="00DB7FC5">
      <w:pPr>
        <w:pStyle w:val="30"/>
        <w:shd w:val="clear" w:color="auto" w:fill="auto"/>
        <w:spacing w:before="0" w:after="0" w:line="240" w:lineRule="auto"/>
        <w:ind w:right="40" w:firstLine="0"/>
        <w:jc w:val="right"/>
        <w:rPr>
          <w:sz w:val="24"/>
          <w:szCs w:val="24"/>
        </w:rPr>
      </w:pPr>
    </w:p>
    <w:p w:rsidR="00EB2FCF" w:rsidRDefault="00EB2FCF" w:rsidP="00DB7FC5">
      <w:pPr>
        <w:pStyle w:val="30"/>
        <w:shd w:val="clear" w:color="auto" w:fill="auto"/>
        <w:spacing w:before="0" w:after="0" w:line="240" w:lineRule="auto"/>
        <w:ind w:right="40" w:firstLine="0"/>
        <w:jc w:val="right"/>
        <w:rPr>
          <w:sz w:val="24"/>
          <w:szCs w:val="24"/>
        </w:rPr>
      </w:pPr>
    </w:p>
    <w:p w:rsidR="00EB2FCF" w:rsidRDefault="00EB2FCF" w:rsidP="00DB7FC5">
      <w:pPr>
        <w:pStyle w:val="30"/>
        <w:shd w:val="clear" w:color="auto" w:fill="auto"/>
        <w:spacing w:before="0" w:after="0" w:line="240" w:lineRule="auto"/>
        <w:ind w:right="40" w:firstLine="0"/>
        <w:jc w:val="right"/>
        <w:rPr>
          <w:sz w:val="24"/>
          <w:szCs w:val="24"/>
        </w:rPr>
      </w:pPr>
    </w:p>
    <w:p w:rsidR="00EB2FCF" w:rsidRDefault="00EB2FCF" w:rsidP="00DB7FC5">
      <w:pPr>
        <w:pStyle w:val="30"/>
        <w:shd w:val="clear" w:color="auto" w:fill="auto"/>
        <w:spacing w:before="0" w:after="0" w:line="240" w:lineRule="auto"/>
        <w:ind w:right="40" w:firstLine="0"/>
        <w:jc w:val="right"/>
        <w:rPr>
          <w:sz w:val="24"/>
          <w:szCs w:val="24"/>
        </w:rPr>
      </w:pPr>
    </w:p>
    <w:p w:rsidR="00EB2FCF" w:rsidRDefault="00EB2FCF" w:rsidP="00DB7FC5">
      <w:pPr>
        <w:pStyle w:val="30"/>
        <w:shd w:val="clear" w:color="auto" w:fill="auto"/>
        <w:spacing w:before="0" w:after="0" w:line="240" w:lineRule="auto"/>
        <w:ind w:right="40" w:firstLine="0"/>
        <w:jc w:val="right"/>
        <w:rPr>
          <w:sz w:val="24"/>
          <w:szCs w:val="24"/>
        </w:rPr>
      </w:pPr>
    </w:p>
    <w:p w:rsidR="00EB2FCF" w:rsidRDefault="00EB2FCF" w:rsidP="00DB7FC5">
      <w:pPr>
        <w:pStyle w:val="30"/>
        <w:shd w:val="clear" w:color="auto" w:fill="auto"/>
        <w:spacing w:before="0" w:after="0" w:line="240" w:lineRule="auto"/>
        <w:ind w:right="40" w:firstLine="0"/>
        <w:jc w:val="right"/>
        <w:rPr>
          <w:sz w:val="24"/>
          <w:szCs w:val="24"/>
        </w:rPr>
      </w:pPr>
    </w:p>
    <w:p w:rsidR="00EB2FCF" w:rsidRDefault="00EB2FCF" w:rsidP="00DB7FC5">
      <w:pPr>
        <w:pStyle w:val="30"/>
        <w:shd w:val="clear" w:color="auto" w:fill="auto"/>
        <w:spacing w:before="0" w:after="0" w:line="240" w:lineRule="auto"/>
        <w:ind w:right="40" w:firstLine="0"/>
        <w:jc w:val="right"/>
        <w:rPr>
          <w:sz w:val="24"/>
          <w:szCs w:val="24"/>
        </w:rPr>
      </w:pPr>
    </w:p>
    <w:p w:rsidR="00120C69" w:rsidRPr="00873E99" w:rsidRDefault="00120C69" w:rsidP="00DB7FC5">
      <w:pPr>
        <w:pStyle w:val="30"/>
        <w:shd w:val="clear" w:color="auto" w:fill="auto"/>
        <w:spacing w:before="0" w:after="0" w:line="240" w:lineRule="auto"/>
        <w:ind w:right="40" w:firstLine="0"/>
        <w:jc w:val="right"/>
        <w:rPr>
          <w:sz w:val="24"/>
          <w:szCs w:val="24"/>
        </w:rPr>
      </w:pPr>
    </w:p>
    <w:p w:rsidR="00521F3D" w:rsidRPr="00873E99" w:rsidRDefault="00521F3D" w:rsidP="00DB7FC5">
      <w:pPr>
        <w:pStyle w:val="30"/>
        <w:shd w:val="clear" w:color="auto" w:fill="auto"/>
        <w:spacing w:before="0" w:after="0" w:line="240" w:lineRule="auto"/>
        <w:ind w:right="40" w:firstLine="0"/>
        <w:jc w:val="right"/>
        <w:rPr>
          <w:sz w:val="24"/>
          <w:szCs w:val="24"/>
        </w:rPr>
      </w:pPr>
      <w:r w:rsidRPr="00873E99">
        <w:rPr>
          <w:sz w:val="24"/>
          <w:szCs w:val="24"/>
        </w:rPr>
        <w:t xml:space="preserve">ДОДАТОК </w:t>
      </w:r>
      <w:r w:rsidR="008C54AF" w:rsidRPr="00873E99">
        <w:rPr>
          <w:sz w:val="24"/>
          <w:szCs w:val="24"/>
        </w:rPr>
        <w:t>№</w:t>
      </w:r>
      <w:r w:rsidRPr="00873E99">
        <w:rPr>
          <w:sz w:val="24"/>
          <w:szCs w:val="24"/>
        </w:rPr>
        <w:t>1</w:t>
      </w:r>
    </w:p>
    <w:p w:rsidR="00521F3D" w:rsidRPr="00873E99" w:rsidRDefault="005E551D" w:rsidP="001A52E6">
      <w:pPr>
        <w:tabs>
          <w:tab w:val="left" w:leader="underscore" w:pos="7959"/>
          <w:tab w:val="left" w:leader="underscore" w:pos="9169"/>
        </w:tabs>
        <w:spacing w:after="0" w:line="240" w:lineRule="auto"/>
        <w:ind w:right="40"/>
        <w:jc w:val="right"/>
        <w:rPr>
          <w:rFonts w:ascii="Times New Roman" w:hAnsi="Times New Roman" w:cs="Times New Roman"/>
          <w:sz w:val="24"/>
          <w:szCs w:val="24"/>
        </w:rPr>
      </w:pPr>
      <w:r w:rsidRPr="00873E99">
        <w:rPr>
          <w:rFonts w:ascii="Times New Roman" w:hAnsi="Times New Roman" w:cs="Times New Roman"/>
          <w:sz w:val="24"/>
          <w:szCs w:val="24"/>
        </w:rPr>
        <w:t xml:space="preserve">до Договору № </w:t>
      </w:r>
      <w:r w:rsidR="001A52E6" w:rsidRPr="00873E99">
        <w:rPr>
          <w:rFonts w:ascii="Times New Roman" w:hAnsi="Times New Roman" w:cs="Times New Roman"/>
          <w:sz w:val="24"/>
          <w:szCs w:val="24"/>
        </w:rPr>
        <w:t>____-20</w:t>
      </w:r>
      <w:r w:rsidR="00ED24DF" w:rsidRPr="00873E99">
        <w:rPr>
          <w:rFonts w:ascii="Times New Roman" w:hAnsi="Times New Roman" w:cs="Times New Roman"/>
          <w:sz w:val="24"/>
          <w:szCs w:val="24"/>
        </w:rPr>
        <w:t>2</w:t>
      </w:r>
      <w:r w:rsidR="00EB2FCF">
        <w:rPr>
          <w:rFonts w:ascii="Times New Roman" w:hAnsi="Times New Roman" w:cs="Times New Roman"/>
          <w:sz w:val="24"/>
          <w:szCs w:val="24"/>
        </w:rPr>
        <w:t>2</w:t>
      </w:r>
      <w:r w:rsidR="001A52E6" w:rsidRPr="00873E99">
        <w:rPr>
          <w:rFonts w:ascii="Times New Roman" w:hAnsi="Times New Roman" w:cs="Times New Roman"/>
          <w:sz w:val="24"/>
          <w:szCs w:val="24"/>
        </w:rPr>
        <w:t xml:space="preserve"> </w:t>
      </w:r>
      <w:r w:rsidRPr="00873E99">
        <w:rPr>
          <w:rFonts w:ascii="Times New Roman" w:hAnsi="Times New Roman" w:cs="Times New Roman"/>
          <w:sz w:val="24"/>
          <w:szCs w:val="24"/>
        </w:rPr>
        <w:t xml:space="preserve"> від «</w:t>
      </w:r>
      <w:r w:rsidR="001A52E6" w:rsidRPr="00873E99">
        <w:rPr>
          <w:rFonts w:ascii="Times New Roman" w:hAnsi="Times New Roman" w:cs="Times New Roman"/>
          <w:sz w:val="24"/>
          <w:szCs w:val="24"/>
        </w:rPr>
        <w:t>___</w:t>
      </w:r>
      <w:r w:rsidRPr="00873E99">
        <w:rPr>
          <w:rFonts w:ascii="Times New Roman" w:hAnsi="Times New Roman" w:cs="Times New Roman"/>
          <w:sz w:val="24"/>
          <w:szCs w:val="24"/>
        </w:rPr>
        <w:t>»</w:t>
      </w:r>
      <w:r w:rsidR="00521F3D" w:rsidRPr="00873E99">
        <w:rPr>
          <w:rFonts w:ascii="Times New Roman" w:hAnsi="Times New Roman" w:cs="Times New Roman"/>
          <w:sz w:val="24"/>
          <w:szCs w:val="24"/>
        </w:rPr>
        <w:t xml:space="preserve"> </w:t>
      </w:r>
      <w:r w:rsidR="001A52E6" w:rsidRPr="00873E99">
        <w:rPr>
          <w:rFonts w:ascii="Times New Roman" w:hAnsi="Times New Roman" w:cs="Times New Roman"/>
          <w:sz w:val="24"/>
          <w:szCs w:val="24"/>
        </w:rPr>
        <w:t>____ 20</w:t>
      </w:r>
      <w:r w:rsidR="00ED24DF" w:rsidRPr="00873E99">
        <w:rPr>
          <w:rFonts w:ascii="Times New Roman" w:hAnsi="Times New Roman" w:cs="Times New Roman"/>
          <w:sz w:val="24"/>
          <w:szCs w:val="24"/>
        </w:rPr>
        <w:t>2</w:t>
      </w:r>
      <w:r w:rsidR="00EB2FCF">
        <w:rPr>
          <w:rFonts w:ascii="Times New Roman" w:hAnsi="Times New Roman" w:cs="Times New Roman"/>
          <w:sz w:val="24"/>
          <w:szCs w:val="24"/>
        </w:rPr>
        <w:t>2</w:t>
      </w:r>
      <w:r w:rsidR="001A52E6" w:rsidRPr="00873E99">
        <w:rPr>
          <w:rFonts w:ascii="Times New Roman" w:hAnsi="Times New Roman" w:cs="Times New Roman"/>
          <w:sz w:val="24"/>
          <w:szCs w:val="24"/>
        </w:rPr>
        <w:t xml:space="preserve"> </w:t>
      </w:r>
      <w:r w:rsidR="00521F3D" w:rsidRPr="00873E99">
        <w:rPr>
          <w:rFonts w:ascii="Times New Roman" w:hAnsi="Times New Roman" w:cs="Times New Roman"/>
          <w:sz w:val="24"/>
          <w:szCs w:val="24"/>
        </w:rPr>
        <w:t>року</w:t>
      </w:r>
    </w:p>
    <w:p w:rsidR="001A52E6" w:rsidRPr="00873E99" w:rsidRDefault="001A52E6" w:rsidP="001A52E6">
      <w:pPr>
        <w:pStyle w:val="42"/>
        <w:shd w:val="clear" w:color="auto" w:fill="auto"/>
        <w:spacing w:line="240" w:lineRule="auto"/>
        <w:jc w:val="center"/>
        <w:rPr>
          <w:sz w:val="24"/>
          <w:szCs w:val="24"/>
        </w:rPr>
      </w:pPr>
    </w:p>
    <w:p w:rsidR="005E551D" w:rsidRDefault="005E551D" w:rsidP="001A52E6">
      <w:pPr>
        <w:pStyle w:val="42"/>
        <w:shd w:val="clear" w:color="auto" w:fill="auto"/>
        <w:spacing w:line="240" w:lineRule="auto"/>
        <w:jc w:val="center"/>
        <w:rPr>
          <w:sz w:val="24"/>
          <w:szCs w:val="24"/>
        </w:rPr>
      </w:pPr>
      <w:r w:rsidRPr="00873E99">
        <w:rPr>
          <w:sz w:val="24"/>
          <w:szCs w:val="24"/>
        </w:rPr>
        <w:t>КАЛЬКУЛЯЦІЯ</w:t>
      </w:r>
    </w:p>
    <w:p w:rsidR="001A52E6" w:rsidRPr="00873E99" w:rsidRDefault="001A52E6" w:rsidP="001A52E6">
      <w:pPr>
        <w:pStyle w:val="42"/>
        <w:shd w:val="clear" w:color="auto" w:fill="auto"/>
        <w:spacing w:line="240" w:lineRule="auto"/>
        <w:jc w:val="center"/>
        <w:rPr>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33"/>
        <w:gridCol w:w="6630"/>
        <w:gridCol w:w="6"/>
        <w:gridCol w:w="1270"/>
        <w:gridCol w:w="1066"/>
      </w:tblGrid>
      <w:tr w:rsidR="00C747D3" w:rsidRPr="00873E99" w:rsidTr="00B729E1">
        <w:trPr>
          <w:trHeight w:hRule="exact" w:val="1045"/>
          <w:jc w:val="center"/>
        </w:trPr>
        <w:tc>
          <w:tcPr>
            <w:tcW w:w="533" w:type="dxa"/>
            <w:tcBorders>
              <w:top w:val="single" w:sz="4" w:space="0" w:color="auto"/>
              <w:left w:val="single" w:sz="4" w:space="0" w:color="auto"/>
            </w:tcBorders>
            <w:shd w:val="clear" w:color="auto" w:fill="FFFFFF"/>
          </w:tcPr>
          <w:p w:rsidR="00C747D3" w:rsidRPr="00873E99" w:rsidRDefault="00C747D3" w:rsidP="00DB7FC5">
            <w:pPr>
              <w:pStyle w:val="2"/>
              <w:shd w:val="clear" w:color="auto" w:fill="auto"/>
              <w:spacing w:before="0" w:after="60" w:line="240" w:lineRule="auto"/>
              <w:ind w:left="160"/>
              <w:jc w:val="left"/>
              <w:rPr>
                <w:sz w:val="24"/>
                <w:szCs w:val="24"/>
              </w:rPr>
            </w:pPr>
            <w:r w:rsidRPr="00873E99">
              <w:rPr>
                <w:rStyle w:val="9pt"/>
                <w:sz w:val="24"/>
                <w:szCs w:val="24"/>
              </w:rPr>
              <w:t>№</w:t>
            </w:r>
          </w:p>
          <w:p w:rsidR="00C747D3" w:rsidRPr="00873E99" w:rsidRDefault="00C747D3" w:rsidP="00DB7FC5">
            <w:pPr>
              <w:pStyle w:val="2"/>
              <w:shd w:val="clear" w:color="auto" w:fill="auto"/>
              <w:spacing w:before="60" w:line="240" w:lineRule="auto"/>
              <w:ind w:left="160"/>
              <w:jc w:val="left"/>
              <w:rPr>
                <w:sz w:val="24"/>
                <w:szCs w:val="24"/>
              </w:rPr>
            </w:pPr>
            <w:r w:rsidRPr="00873E99">
              <w:rPr>
                <w:rStyle w:val="9pt"/>
                <w:sz w:val="24"/>
                <w:szCs w:val="24"/>
              </w:rPr>
              <w:t>з/п</w:t>
            </w:r>
          </w:p>
        </w:tc>
        <w:tc>
          <w:tcPr>
            <w:tcW w:w="6630" w:type="dxa"/>
            <w:tcBorders>
              <w:top w:val="single" w:sz="4" w:space="0" w:color="auto"/>
              <w:left w:val="single" w:sz="4" w:space="0" w:color="auto"/>
            </w:tcBorders>
            <w:shd w:val="clear" w:color="auto" w:fill="FFFFFF"/>
          </w:tcPr>
          <w:p w:rsidR="00C747D3" w:rsidRPr="00873E99" w:rsidRDefault="00C747D3" w:rsidP="00C20F20">
            <w:pPr>
              <w:pStyle w:val="2"/>
              <w:shd w:val="clear" w:color="auto" w:fill="auto"/>
              <w:spacing w:before="0" w:line="240" w:lineRule="auto"/>
              <w:jc w:val="center"/>
              <w:rPr>
                <w:sz w:val="24"/>
                <w:szCs w:val="24"/>
              </w:rPr>
            </w:pPr>
            <w:r w:rsidRPr="00873E99">
              <w:rPr>
                <w:rStyle w:val="9pt"/>
                <w:sz w:val="24"/>
                <w:szCs w:val="24"/>
              </w:rPr>
              <w:t>Найменування</w:t>
            </w:r>
          </w:p>
        </w:tc>
        <w:tc>
          <w:tcPr>
            <w:tcW w:w="1276" w:type="dxa"/>
            <w:gridSpan w:val="2"/>
            <w:tcBorders>
              <w:top w:val="single" w:sz="4" w:space="0" w:color="auto"/>
              <w:left w:val="single" w:sz="4" w:space="0" w:color="auto"/>
            </w:tcBorders>
            <w:shd w:val="clear" w:color="auto" w:fill="FFFFFF"/>
          </w:tcPr>
          <w:p w:rsidR="00C747D3" w:rsidRPr="00873E99" w:rsidRDefault="00C747D3" w:rsidP="000C6613">
            <w:pPr>
              <w:pStyle w:val="2"/>
              <w:shd w:val="clear" w:color="auto" w:fill="auto"/>
              <w:spacing w:before="0" w:line="240" w:lineRule="auto"/>
              <w:jc w:val="center"/>
              <w:rPr>
                <w:sz w:val="24"/>
                <w:szCs w:val="24"/>
              </w:rPr>
            </w:pPr>
            <w:r w:rsidRPr="00873E99">
              <w:rPr>
                <w:rStyle w:val="9pt"/>
                <w:sz w:val="24"/>
                <w:szCs w:val="24"/>
              </w:rPr>
              <w:t xml:space="preserve">Ціна </w:t>
            </w:r>
            <w:r>
              <w:rPr>
                <w:rStyle w:val="9pt"/>
                <w:sz w:val="24"/>
                <w:szCs w:val="24"/>
              </w:rPr>
              <w:t xml:space="preserve">без </w:t>
            </w:r>
            <w:r w:rsidRPr="00873E99">
              <w:rPr>
                <w:rStyle w:val="9pt"/>
                <w:sz w:val="24"/>
                <w:szCs w:val="24"/>
              </w:rPr>
              <w:t xml:space="preserve">ПДВ, </w:t>
            </w:r>
            <w:r>
              <w:rPr>
                <w:rStyle w:val="9pt"/>
                <w:sz w:val="24"/>
                <w:szCs w:val="24"/>
              </w:rPr>
              <w:t>грн.</w:t>
            </w:r>
          </w:p>
        </w:tc>
        <w:tc>
          <w:tcPr>
            <w:tcW w:w="1066" w:type="dxa"/>
            <w:tcBorders>
              <w:top w:val="single" w:sz="4" w:space="0" w:color="auto"/>
              <w:left w:val="single" w:sz="4" w:space="0" w:color="auto"/>
              <w:right w:val="single" w:sz="4" w:space="0" w:color="auto"/>
            </w:tcBorders>
            <w:shd w:val="clear" w:color="auto" w:fill="FFFFFF"/>
          </w:tcPr>
          <w:p w:rsidR="00C747D3" w:rsidRPr="00873E99" w:rsidRDefault="00C747D3" w:rsidP="000C6613">
            <w:pPr>
              <w:pStyle w:val="2"/>
              <w:shd w:val="clear" w:color="auto" w:fill="auto"/>
              <w:spacing w:before="0" w:line="240" w:lineRule="auto"/>
              <w:jc w:val="center"/>
              <w:rPr>
                <w:sz w:val="24"/>
                <w:szCs w:val="24"/>
              </w:rPr>
            </w:pPr>
            <w:r w:rsidRPr="00873E99">
              <w:rPr>
                <w:rStyle w:val="9pt"/>
                <w:sz w:val="24"/>
                <w:szCs w:val="24"/>
              </w:rPr>
              <w:t xml:space="preserve">Сума </w:t>
            </w:r>
            <w:r>
              <w:rPr>
                <w:rStyle w:val="9pt"/>
                <w:sz w:val="24"/>
                <w:szCs w:val="24"/>
              </w:rPr>
              <w:t>без</w:t>
            </w:r>
            <w:r w:rsidRPr="00873E99">
              <w:rPr>
                <w:rStyle w:val="9pt"/>
                <w:sz w:val="24"/>
                <w:szCs w:val="24"/>
              </w:rPr>
              <w:t xml:space="preserve"> ПДВ, </w:t>
            </w:r>
            <w:r>
              <w:rPr>
                <w:rStyle w:val="9pt"/>
                <w:sz w:val="24"/>
                <w:szCs w:val="24"/>
              </w:rPr>
              <w:t>грн.</w:t>
            </w:r>
          </w:p>
        </w:tc>
      </w:tr>
      <w:tr w:rsidR="00C747D3" w:rsidRPr="00873E99" w:rsidTr="00B729E1">
        <w:trPr>
          <w:trHeight w:hRule="exact" w:val="578"/>
          <w:jc w:val="center"/>
        </w:trPr>
        <w:tc>
          <w:tcPr>
            <w:tcW w:w="533" w:type="dxa"/>
            <w:tcBorders>
              <w:top w:val="single" w:sz="4" w:space="0" w:color="auto"/>
              <w:left w:val="single" w:sz="4" w:space="0" w:color="auto"/>
            </w:tcBorders>
            <w:shd w:val="clear" w:color="auto" w:fill="FFFFFF"/>
          </w:tcPr>
          <w:p w:rsidR="00C747D3" w:rsidRPr="00C20F20" w:rsidRDefault="00C747D3" w:rsidP="00DB7FC5">
            <w:pPr>
              <w:pStyle w:val="2"/>
              <w:shd w:val="clear" w:color="auto" w:fill="auto"/>
              <w:spacing w:before="0" w:line="240" w:lineRule="auto"/>
              <w:ind w:left="160"/>
              <w:jc w:val="left"/>
              <w:rPr>
                <w:sz w:val="24"/>
                <w:szCs w:val="24"/>
                <w:highlight w:val="lightGray"/>
              </w:rPr>
            </w:pPr>
            <w:r w:rsidRPr="00C20F20">
              <w:rPr>
                <w:rStyle w:val="9pt"/>
                <w:b w:val="0"/>
                <w:color w:val="auto"/>
                <w:sz w:val="24"/>
                <w:szCs w:val="24"/>
                <w:highlight w:val="lightGray"/>
              </w:rPr>
              <w:t>1</w:t>
            </w:r>
          </w:p>
        </w:tc>
        <w:tc>
          <w:tcPr>
            <w:tcW w:w="8972" w:type="dxa"/>
            <w:gridSpan w:val="4"/>
            <w:tcBorders>
              <w:top w:val="single" w:sz="4" w:space="0" w:color="auto"/>
              <w:left w:val="single" w:sz="4" w:space="0" w:color="auto"/>
              <w:right w:val="single" w:sz="4" w:space="0" w:color="auto"/>
            </w:tcBorders>
            <w:shd w:val="clear" w:color="auto" w:fill="FFFFFF"/>
          </w:tcPr>
          <w:p w:rsidR="00B729E1" w:rsidRDefault="00A83EEC" w:rsidP="00B729E1">
            <w:pPr>
              <w:spacing w:after="0" w:line="240" w:lineRule="auto"/>
              <w:ind w:left="525"/>
              <w:rPr>
                <w:rFonts w:ascii="Times New Roman" w:hAnsi="Times New Roman" w:cs="Times New Roman"/>
                <w:sz w:val="24"/>
                <w:szCs w:val="24"/>
                <w:highlight w:val="lightGray"/>
              </w:rPr>
            </w:pPr>
            <w:r>
              <w:rPr>
                <w:rFonts w:ascii="Times New Roman" w:hAnsi="Times New Roman" w:cs="Times New Roman"/>
                <w:sz w:val="24"/>
                <w:szCs w:val="24"/>
                <w:highlight w:val="lightGray"/>
              </w:rPr>
              <w:t>Послуга з поточного р</w:t>
            </w:r>
            <w:r w:rsidR="00B729E1" w:rsidRPr="00C20F20">
              <w:rPr>
                <w:rFonts w:ascii="Times New Roman" w:hAnsi="Times New Roman" w:cs="Times New Roman"/>
                <w:sz w:val="24"/>
                <w:szCs w:val="24"/>
                <w:highlight w:val="lightGray"/>
              </w:rPr>
              <w:t>емонт</w:t>
            </w:r>
            <w:r>
              <w:rPr>
                <w:rFonts w:ascii="Times New Roman" w:hAnsi="Times New Roman" w:cs="Times New Roman"/>
                <w:sz w:val="24"/>
                <w:szCs w:val="24"/>
                <w:highlight w:val="lightGray"/>
              </w:rPr>
              <w:t>у</w:t>
            </w:r>
            <w:r w:rsidR="00B729E1" w:rsidRPr="00C20F20">
              <w:rPr>
                <w:rFonts w:ascii="Times New Roman" w:hAnsi="Times New Roman" w:cs="Times New Roman"/>
                <w:sz w:val="24"/>
                <w:szCs w:val="24"/>
                <w:highlight w:val="lightGray"/>
              </w:rPr>
              <w:t xml:space="preserve"> та технічн</w:t>
            </w:r>
            <w:r>
              <w:rPr>
                <w:rFonts w:ascii="Times New Roman" w:hAnsi="Times New Roman" w:cs="Times New Roman"/>
                <w:sz w:val="24"/>
                <w:szCs w:val="24"/>
                <w:highlight w:val="lightGray"/>
              </w:rPr>
              <w:t xml:space="preserve">ого </w:t>
            </w:r>
            <w:r w:rsidR="00B729E1" w:rsidRPr="00C20F20">
              <w:rPr>
                <w:rFonts w:ascii="Times New Roman" w:hAnsi="Times New Roman" w:cs="Times New Roman"/>
                <w:sz w:val="24"/>
                <w:szCs w:val="24"/>
                <w:highlight w:val="lightGray"/>
              </w:rPr>
              <w:t xml:space="preserve"> обслуговування</w:t>
            </w:r>
            <w:r w:rsidR="00B729E1">
              <w:rPr>
                <w:rFonts w:ascii="Times New Roman" w:hAnsi="Times New Roman" w:cs="Times New Roman"/>
                <w:sz w:val="24"/>
                <w:szCs w:val="24"/>
                <w:highlight w:val="lightGray"/>
              </w:rPr>
              <w:t xml:space="preserve"> </w:t>
            </w:r>
          </w:p>
          <w:p w:rsidR="00C747D3" w:rsidRPr="00C20F20" w:rsidRDefault="00B729E1" w:rsidP="00B729E1">
            <w:pPr>
              <w:spacing w:after="0" w:line="240" w:lineRule="auto"/>
              <w:ind w:left="525"/>
              <w:rPr>
                <w:rFonts w:ascii="Times New Roman" w:hAnsi="Times New Roman" w:cs="Times New Roman"/>
                <w:sz w:val="24"/>
                <w:szCs w:val="24"/>
                <w:highlight w:val="lightGray"/>
              </w:rPr>
            </w:pPr>
            <w:r w:rsidRPr="00C20F20">
              <w:rPr>
                <w:rFonts w:ascii="Times New Roman" w:hAnsi="Times New Roman" w:cs="Times New Roman"/>
                <w:sz w:val="24"/>
                <w:szCs w:val="24"/>
                <w:highlight w:val="lightGray"/>
              </w:rPr>
              <w:t>растрового електронного мікроскопу РЕМ-106И</w:t>
            </w:r>
          </w:p>
        </w:tc>
      </w:tr>
      <w:tr w:rsidR="00C747D3" w:rsidRPr="00873E99" w:rsidTr="00C20F20">
        <w:trPr>
          <w:trHeight w:hRule="exact" w:val="574"/>
          <w:jc w:val="center"/>
        </w:trPr>
        <w:tc>
          <w:tcPr>
            <w:tcW w:w="533" w:type="dxa"/>
            <w:tcBorders>
              <w:top w:val="single" w:sz="4" w:space="0" w:color="auto"/>
              <w:left w:val="single" w:sz="4" w:space="0" w:color="auto"/>
            </w:tcBorders>
            <w:shd w:val="clear" w:color="auto" w:fill="FFFFFF"/>
          </w:tcPr>
          <w:p w:rsidR="00C747D3" w:rsidRPr="00275EB5" w:rsidRDefault="00C747D3" w:rsidP="00DB7FC5">
            <w:pPr>
              <w:pStyle w:val="2"/>
              <w:shd w:val="clear" w:color="auto" w:fill="auto"/>
              <w:spacing w:before="0" w:line="240" w:lineRule="auto"/>
              <w:ind w:left="160"/>
              <w:jc w:val="left"/>
              <w:rPr>
                <w:rStyle w:val="9pt"/>
                <w:b w:val="0"/>
                <w:color w:val="auto"/>
                <w:sz w:val="24"/>
                <w:szCs w:val="24"/>
              </w:rPr>
            </w:pPr>
          </w:p>
        </w:tc>
        <w:tc>
          <w:tcPr>
            <w:tcW w:w="6630" w:type="dxa"/>
            <w:tcBorders>
              <w:top w:val="single" w:sz="4" w:space="0" w:color="auto"/>
              <w:left w:val="single" w:sz="4" w:space="0" w:color="auto"/>
              <w:right w:val="single" w:sz="4" w:space="0" w:color="auto"/>
            </w:tcBorders>
            <w:shd w:val="clear" w:color="auto" w:fill="FFFFFF"/>
          </w:tcPr>
          <w:p w:rsidR="00C747D3" w:rsidRPr="004F321C" w:rsidRDefault="00C747D3" w:rsidP="00B729E1">
            <w:pPr>
              <w:widowControl w:val="0"/>
              <w:autoSpaceDE w:val="0"/>
              <w:autoSpaceDN w:val="0"/>
              <w:adjustRightInd w:val="0"/>
              <w:spacing w:after="0" w:line="240" w:lineRule="auto"/>
              <w:ind w:left="100" w:firstLine="425"/>
              <w:rPr>
                <w:rFonts w:ascii="Times New Roman" w:hAnsi="Times New Roman"/>
                <w:sz w:val="24"/>
                <w:szCs w:val="24"/>
              </w:rPr>
            </w:pPr>
            <w:r w:rsidRPr="00F045BD">
              <w:rPr>
                <w:rFonts w:ascii="Times New Roman" w:hAnsi="Times New Roman" w:cs="Times New Roman"/>
                <w:sz w:val="24"/>
                <w:szCs w:val="24"/>
                <w:lang w:eastAsia="ar-SA"/>
              </w:rPr>
              <w:t>Перевірка і ремонт джерел живлення відео контрольного пристрою (ВКП)</w:t>
            </w:r>
          </w:p>
        </w:tc>
        <w:tc>
          <w:tcPr>
            <w:tcW w:w="1276" w:type="dxa"/>
            <w:gridSpan w:val="2"/>
            <w:tcBorders>
              <w:top w:val="single" w:sz="4" w:space="0" w:color="auto"/>
              <w:left w:val="single" w:sz="4" w:space="0" w:color="auto"/>
              <w:right w:val="single" w:sz="4" w:space="0" w:color="auto"/>
            </w:tcBorders>
            <w:shd w:val="clear" w:color="auto" w:fill="FFFFFF"/>
          </w:tcPr>
          <w:p w:rsidR="00C747D3" w:rsidRPr="00596AEA" w:rsidRDefault="00C747D3" w:rsidP="00B729E1">
            <w:pPr>
              <w:spacing w:line="240" w:lineRule="auto"/>
              <w:ind w:left="100" w:firstLine="425"/>
              <w:rPr>
                <w:rFonts w:ascii="Times New Roman" w:hAnsi="Times New Roman" w:cs="Times New Roman"/>
                <w:color w:val="FF0000"/>
                <w:sz w:val="24"/>
                <w:szCs w:val="24"/>
              </w:rPr>
            </w:pPr>
          </w:p>
        </w:tc>
        <w:tc>
          <w:tcPr>
            <w:tcW w:w="1066" w:type="dxa"/>
            <w:tcBorders>
              <w:top w:val="single" w:sz="4" w:space="0" w:color="auto"/>
              <w:left w:val="single" w:sz="4" w:space="0" w:color="auto"/>
              <w:right w:val="single" w:sz="4" w:space="0" w:color="auto"/>
            </w:tcBorders>
            <w:shd w:val="clear" w:color="auto" w:fill="FFFFFF"/>
          </w:tcPr>
          <w:p w:rsidR="00C747D3" w:rsidRPr="00596AEA" w:rsidRDefault="00C747D3" w:rsidP="000C6613">
            <w:pPr>
              <w:spacing w:line="240" w:lineRule="auto"/>
              <w:jc w:val="center"/>
              <w:rPr>
                <w:rFonts w:ascii="Times New Roman" w:hAnsi="Times New Roman" w:cs="Times New Roman"/>
                <w:color w:val="FF0000"/>
                <w:sz w:val="24"/>
                <w:szCs w:val="24"/>
              </w:rPr>
            </w:pPr>
          </w:p>
        </w:tc>
      </w:tr>
      <w:tr w:rsidR="00C747D3" w:rsidRPr="00873E99" w:rsidTr="00C20F20">
        <w:trPr>
          <w:trHeight w:hRule="exact" w:val="427"/>
          <w:jc w:val="center"/>
        </w:trPr>
        <w:tc>
          <w:tcPr>
            <w:tcW w:w="533" w:type="dxa"/>
            <w:tcBorders>
              <w:top w:val="single" w:sz="4" w:space="0" w:color="auto"/>
              <w:left w:val="single" w:sz="4" w:space="0" w:color="auto"/>
            </w:tcBorders>
            <w:shd w:val="clear" w:color="auto" w:fill="FFFFFF"/>
          </w:tcPr>
          <w:p w:rsidR="00C747D3" w:rsidRPr="00275EB5" w:rsidRDefault="00C747D3" w:rsidP="00DB7FC5">
            <w:pPr>
              <w:pStyle w:val="2"/>
              <w:shd w:val="clear" w:color="auto" w:fill="auto"/>
              <w:spacing w:before="0" w:line="240" w:lineRule="auto"/>
              <w:ind w:left="160"/>
              <w:jc w:val="left"/>
              <w:rPr>
                <w:rStyle w:val="9pt"/>
                <w:b w:val="0"/>
                <w:color w:val="auto"/>
                <w:sz w:val="24"/>
                <w:szCs w:val="24"/>
              </w:rPr>
            </w:pPr>
          </w:p>
        </w:tc>
        <w:tc>
          <w:tcPr>
            <w:tcW w:w="6630" w:type="dxa"/>
            <w:tcBorders>
              <w:top w:val="single" w:sz="4" w:space="0" w:color="auto"/>
              <w:left w:val="single" w:sz="4" w:space="0" w:color="auto"/>
              <w:right w:val="single" w:sz="4" w:space="0" w:color="auto"/>
            </w:tcBorders>
            <w:shd w:val="clear" w:color="auto" w:fill="FFFFFF"/>
          </w:tcPr>
          <w:p w:rsidR="00C747D3" w:rsidRPr="004F321C" w:rsidRDefault="00C747D3" w:rsidP="00B729E1">
            <w:pPr>
              <w:widowControl w:val="0"/>
              <w:autoSpaceDE w:val="0"/>
              <w:autoSpaceDN w:val="0"/>
              <w:adjustRightInd w:val="0"/>
              <w:spacing w:after="0" w:line="240" w:lineRule="auto"/>
              <w:ind w:left="100" w:firstLine="425"/>
              <w:rPr>
                <w:rFonts w:ascii="Times New Roman" w:hAnsi="Times New Roman"/>
                <w:sz w:val="24"/>
                <w:szCs w:val="24"/>
              </w:rPr>
            </w:pPr>
            <w:r w:rsidRPr="00F045BD">
              <w:rPr>
                <w:rFonts w:ascii="Times New Roman" w:hAnsi="Times New Roman" w:cs="Times New Roman"/>
                <w:sz w:val="24"/>
                <w:szCs w:val="24"/>
              </w:rPr>
              <w:t>Технічне обслуговування вакуумної системи</w:t>
            </w:r>
          </w:p>
        </w:tc>
        <w:tc>
          <w:tcPr>
            <w:tcW w:w="1276" w:type="dxa"/>
            <w:gridSpan w:val="2"/>
            <w:tcBorders>
              <w:top w:val="single" w:sz="4" w:space="0" w:color="auto"/>
              <w:left w:val="single" w:sz="4" w:space="0" w:color="auto"/>
              <w:right w:val="single" w:sz="4" w:space="0" w:color="auto"/>
            </w:tcBorders>
            <w:shd w:val="clear" w:color="auto" w:fill="FFFFFF"/>
          </w:tcPr>
          <w:p w:rsidR="00C747D3" w:rsidRPr="00596AEA" w:rsidRDefault="00C747D3" w:rsidP="00B729E1">
            <w:pPr>
              <w:spacing w:line="240" w:lineRule="auto"/>
              <w:ind w:left="100" w:firstLine="425"/>
              <w:rPr>
                <w:rFonts w:ascii="Times New Roman" w:hAnsi="Times New Roman" w:cs="Times New Roman"/>
                <w:color w:val="FF0000"/>
                <w:sz w:val="24"/>
                <w:szCs w:val="24"/>
              </w:rPr>
            </w:pPr>
          </w:p>
        </w:tc>
        <w:tc>
          <w:tcPr>
            <w:tcW w:w="1066" w:type="dxa"/>
            <w:tcBorders>
              <w:top w:val="single" w:sz="4" w:space="0" w:color="auto"/>
              <w:left w:val="single" w:sz="4" w:space="0" w:color="auto"/>
              <w:right w:val="single" w:sz="4" w:space="0" w:color="auto"/>
            </w:tcBorders>
            <w:shd w:val="clear" w:color="auto" w:fill="FFFFFF"/>
          </w:tcPr>
          <w:p w:rsidR="00C747D3" w:rsidRPr="00596AEA" w:rsidRDefault="00C747D3" w:rsidP="000C6613">
            <w:pPr>
              <w:spacing w:line="240" w:lineRule="auto"/>
              <w:jc w:val="center"/>
              <w:rPr>
                <w:rFonts w:ascii="Times New Roman" w:hAnsi="Times New Roman" w:cs="Times New Roman"/>
                <w:color w:val="FF0000"/>
                <w:sz w:val="24"/>
                <w:szCs w:val="24"/>
              </w:rPr>
            </w:pPr>
          </w:p>
        </w:tc>
      </w:tr>
      <w:tr w:rsidR="00C747D3" w:rsidRPr="00873E99" w:rsidTr="00C20F20">
        <w:trPr>
          <w:trHeight w:hRule="exact" w:val="560"/>
          <w:jc w:val="center"/>
        </w:trPr>
        <w:tc>
          <w:tcPr>
            <w:tcW w:w="533" w:type="dxa"/>
            <w:tcBorders>
              <w:top w:val="single" w:sz="4" w:space="0" w:color="auto"/>
              <w:left w:val="single" w:sz="4" w:space="0" w:color="auto"/>
            </w:tcBorders>
            <w:shd w:val="clear" w:color="auto" w:fill="FFFFFF"/>
          </w:tcPr>
          <w:p w:rsidR="00C747D3" w:rsidRPr="00275EB5" w:rsidRDefault="00C747D3" w:rsidP="00DB7FC5">
            <w:pPr>
              <w:pStyle w:val="2"/>
              <w:shd w:val="clear" w:color="auto" w:fill="auto"/>
              <w:spacing w:before="0" w:line="240" w:lineRule="auto"/>
              <w:ind w:left="160"/>
              <w:jc w:val="left"/>
              <w:rPr>
                <w:rStyle w:val="9pt"/>
                <w:b w:val="0"/>
                <w:color w:val="auto"/>
                <w:sz w:val="24"/>
                <w:szCs w:val="24"/>
              </w:rPr>
            </w:pPr>
          </w:p>
        </w:tc>
        <w:tc>
          <w:tcPr>
            <w:tcW w:w="6630" w:type="dxa"/>
            <w:tcBorders>
              <w:top w:val="single" w:sz="4" w:space="0" w:color="auto"/>
              <w:left w:val="single" w:sz="4" w:space="0" w:color="auto"/>
              <w:right w:val="single" w:sz="4" w:space="0" w:color="auto"/>
            </w:tcBorders>
            <w:shd w:val="clear" w:color="auto" w:fill="FFFFFF"/>
          </w:tcPr>
          <w:p w:rsidR="00C747D3" w:rsidRPr="00596AEA" w:rsidRDefault="00C747D3" w:rsidP="00B729E1">
            <w:pPr>
              <w:spacing w:line="240" w:lineRule="auto"/>
              <w:ind w:left="100" w:firstLine="425"/>
              <w:rPr>
                <w:rFonts w:ascii="Times New Roman" w:hAnsi="Times New Roman" w:cs="Times New Roman"/>
                <w:color w:val="FF0000"/>
                <w:sz w:val="24"/>
                <w:szCs w:val="24"/>
              </w:rPr>
            </w:pPr>
            <w:r w:rsidRPr="00F045BD">
              <w:rPr>
                <w:rFonts w:ascii="Times New Roman" w:hAnsi="Times New Roman" w:cs="Times New Roman"/>
                <w:sz w:val="24"/>
                <w:szCs w:val="24"/>
              </w:rPr>
              <w:t>Перевірка і профілактичний ремонт механізму переміщення об’єктів</w:t>
            </w:r>
          </w:p>
        </w:tc>
        <w:tc>
          <w:tcPr>
            <w:tcW w:w="1276" w:type="dxa"/>
            <w:gridSpan w:val="2"/>
            <w:tcBorders>
              <w:top w:val="single" w:sz="4" w:space="0" w:color="auto"/>
              <w:left w:val="single" w:sz="4" w:space="0" w:color="auto"/>
              <w:right w:val="single" w:sz="4" w:space="0" w:color="auto"/>
            </w:tcBorders>
            <w:shd w:val="clear" w:color="auto" w:fill="FFFFFF"/>
          </w:tcPr>
          <w:p w:rsidR="00C747D3" w:rsidRPr="00596AEA" w:rsidRDefault="00C747D3" w:rsidP="00B729E1">
            <w:pPr>
              <w:spacing w:line="240" w:lineRule="auto"/>
              <w:ind w:left="100" w:firstLine="425"/>
              <w:rPr>
                <w:rFonts w:ascii="Times New Roman" w:hAnsi="Times New Roman" w:cs="Times New Roman"/>
                <w:color w:val="FF0000"/>
                <w:sz w:val="24"/>
                <w:szCs w:val="24"/>
              </w:rPr>
            </w:pPr>
          </w:p>
        </w:tc>
        <w:tc>
          <w:tcPr>
            <w:tcW w:w="1066" w:type="dxa"/>
            <w:tcBorders>
              <w:top w:val="single" w:sz="4" w:space="0" w:color="auto"/>
              <w:left w:val="single" w:sz="4" w:space="0" w:color="auto"/>
              <w:right w:val="single" w:sz="4" w:space="0" w:color="auto"/>
            </w:tcBorders>
            <w:shd w:val="clear" w:color="auto" w:fill="FFFFFF"/>
          </w:tcPr>
          <w:p w:rsidR="00C747D3" w:rsidRPr="00596AEA" w:rsidRDefault="00C747D3" w:rsidP="000C6613">
            <w:pPr>
              <w:spacing w:line="240" w:lineRule="auto"/>
              <w:jc w:val="center"/>
              <w:rPr>
                <w:rFonts w:ascii="Times New Roman" w:hAnsi="Times New Roman" w:cs="Times New Roman"/>
                <w:color w:val="FF0000"/>
                <w:sz w:val="24"/>
                <w:szCs w:val="24"/>
              </w:rPr>
            </w:pPr>
          </w:p>
        </w:tc>
      </w:tr>
      <w:tr w:rsidR="00C747D3" w:rsidRPr="00873E99" w:rsidTr="00C20F20">
        <w:trPr>
          <w:trHeight w:hRule="exact" w:val="568"/>
          <w:jc w:val="center"/>
        </w:trPr>
        <w:tc>
          <w:tcPr>
            <w:tcW w:w="533" w:type="dxa"/>
            <w:tcBorders>
              <w:top w:val="single" w:sz="4" w:space="0" w:color="auto"/>
              <w:left w:val="single" w:sz="4" w:space="0" w:color="auto"/>
            </w:tcBorders>
            <w:shd w:val="clear" w:color="auto" w:fill="FFFFFF"/>
          </w:tcPr>
          <w:p w:rsidR="00C747D3" w:rsidRPr="00275EB5" w:rsidRDefault="00C747D3" w:rsidP="00DB7FC5">
            <w:pPr>
              <w:pStyle w:val="2"/>
              <w:shd w:val="clear" w:color="auto" w:fill="auto"/>
              <w:spacing w:before="0" w:line="240" w:lineRule="auto"/>
              <w:ind w:left="160"/>
              <w:jc w:val="left"/>
              <w:rPr>
                <w:rStyle w:val="9pt"/>
                <w:b w:val="0"/>
                <w:color w:val="auto"/>
                <w:sz w:val="24"/>
                <w:szCs w:val="24"/>
              </w:rPr>
            </w:pPr>
          </w:p>
        </w:tc>
        <w:tc>
          <w:tcPr>
            <w:tcW w:w="6636" w:type="dxa"/>
            <w:gridSpan w:val="2"/>
            <w:tcBorders>
              <w:top w:val="single" w:sz="4" w:space="0" w:color="auto"/>
              <w:left w:val="single" w:sz="4" w:space="0" w:color="auto"/>
              <w:right w:val="single" w:sz="4" w:space="0" w:color="auto"/>
            </w:tcBorders>
            <w:shd w:val="clear" w:color="auto" w:fill="FFFFFF"/>
          </w:tcPr>
          <w:p w:rsidR="00C747D3" w:rsidRPr="004F321C" w:rsidRDefault="00C747D3" w:rsidP="00B729E1">
            <w:pPr>
              <w:widowControl w:val="0"/>
              <w:autoSpaceDE w:val="0"/>
              <w:autoSpaceDN w:val="0"/>
              <w:adjustRightInd w:val="0"/>
              <w:spacing w:after="0" w:line="240" w:lineRule="auto"/>
              <w:ind w:left="100" w:firstLine="425"/>
              <w:rPr>
                <w:rFonts w:ascii="Times New Roman" w:hAnsi="Times New Roman"/>
                <w:sz w:val="24"/>
                <w:szCs w:val="24"/>
              </w:rPr>
            </w:pPr>
            <w:r w:rsidRPr="00F045BD">
              <w:rPr>
                <w:rFonts w:ascii="Times New Roman" w:hAnsi="Times New Roman" w:cs="Times New Roman"/>
                <w:color w:val="212121"/>
                <w:sz w:val="24"/>
                <w:szCs w:val="24"/>
                <w:lang w:eastAsia="uk-UA"/>
              </w:rPr>
              <w:t>Профілактика електронно-оптичної системи (колони) мікроскопу</w:t>
            </w:r>
          </w:p>
        </w:tc>
        <w:tc>
          <w:tcPr>
            <w:tcW w:w="1270" w:type="dxa"/>
            <w:tcBorders>
              <w:top w:val="single" w:sz="4" w:space="0" w:color="auto"/>
              <w:left w:val="single" w:sz="4" w:space="0" w:color="auto"/>
              <w:right w:val="single" w:sz="4" w:space="0" w:color="auto"/>
            </w:tcBorders>
            <w:shd w:val="clear" w:color="auto" w:fill="FFFFFF"/>
          </w:tcPr>
          <w:p w:rsidR="00C747D3" w:rsidRPr="00596AEA" w:rsidRDefault="00C747D3" w:rsidP="000C6613">
            <w:pPr>
              <w:spacing w:line="240" w:lineRule="auto"/>
              <w:jc w:val="center"/>
              <w:rPr>
                <w:rFonts w:ascii="Times New Roman" w:hAnsi="Times New Roman" w:cs="Times New Roman"/>
                <w:color w:val="FF0000"/>
                <w:sz w:val="24"/>
                <w:szCs w:val="24"/>
              </w:rPr>
            </w:pPr>
          </w:p>
        </w:tc>
        <w:tc>
          <w:tcPr>
            <w:tcW w:w="1066" w:type="dxa"/>
            <w:tcBorders>
              <w:top w:val="single" w:sz="4" w:space="0" w:color="auto"/>
              <w:left w:val="single" w:sz="4" w:space="0" w:color="auto"/>
              <w:right w:val="single" w:sz="4" w:space="0" w:color="auto"/>
            </w:tcBorders>
            <w:shd w:val="clear" w:color="auto" w:fill="FFFFFF"/>
          </w:tcPr>
          <w:p w:rsidR="00C747D3" w:rsidRPr="00596AEA" w:rsidRDefault="00C747D3" w:rsidP="000C6613">
            <w:pPr>
              <w:spacing w:line="240" w:lineRule="auto"/>
              <w:jc w:val="center"/>
              <w:rPr>
                <w:rFonts w:ascii="Times New Roman" w:hAnsi="Times New Roman" w:cs="Times New Roman"/>
                <w:color w:val="FF0000"/>
                <w:sz w:val="24"/>
                <w:szCs w:val="24"/>
              </w:rPr>
            </w:pPr>
          </w:p>
        </w:tc>
      </w:tr>
      <w:tr w:rsidR="00C747D3" w:rsidRPr="00873E99" w:rsidTr="00C20F20">
        <w:trPr>
          <w:trHeight w:hRule="exact" w:val="420"/>
          <w:jc w:val="center"/>
        </w:trPr>
        <w:tc>
          <w:tcPr>
            <w:tcW w:w="533" w:type="dxa"/>
            <w:tcBorders>
              <w:top w:val="single" w:sz="4" w:space="0" w:color="auto"/>
              <w:left w:val="single" w:sz="4" w:space="0" w:color="auto"/>
            </w:tcBorders>
            <w:shd w:val="clear" w:color="auto" w:fill="FFFFFF"/>
          </w:tcPr>
          <w:p w:rsidR="00C747D3" w:rsidRPr="00275EB5" w:rsidRDefault="00C747D3" w:rsidP="00DB7FC5">
            <w:pPr>
              <w:pStyle w:val="2"/>
              <w:shd w:val="clear" w:color="auto" w:fill="auto"/>
              <w:spacing w:before="0" w:line="240" w:lineRule="auto"/>
              <w:ind w:left="160"/>
              <w:jc w:val="left"/>
              <w:rPr>
                <w:rStyle w:val="9pt"/>
                <w:b w:val="0"/>
                <w:color w:val="auto"/>
                <w:sz w:val="24"/>
                <w:szCs w:val="24"/>
              </w:rPr>
            </w:pPr>
          </w:p>
        </w:tc>
        <w:tc>
          <w:tcPr>
            <w:tcW w:w="6636" w:type="dxa"/>
            <w:gridSpan w:val="2"/>
            <w:tcBorders>
              <w:top w:val="single" w:sz="4" w:space="0" w:color="auto"/>
              <w:left w:val="single" w:sz="4" w:space="0" w:color="auto"/>
              <w:right w:val="single" w:sz="4" w:space="0" w:color="auto"/>
            </w:tcBorders>
            <w:shd w:val="clear" w:color="auto" w:fill="FFFFFF"/>
          </w:tcPr>
          <w:p w:rsidR="00C747D3" w:rsidRPr="004F321C" w:rsidRDefault="00C747D3" w:rsidP="00B729E1">
            <w:pPr>
              <w:widowControl w:val="0"/>
              <w:autoSpaceDE w:val="0"/>
              <w:autoSpaceDN w:val="0"/>
              <w:adjustRightInd w:val="0"/>
              <w:spacing w:after="0" w:line="240" w:lineRule="auto"/>
              <w:ind w:left="100" w:firstLine="425"/>
              <w:rPr>
                <w:rFonts w:ascii="Times New Roman" w:hAnsi="Times New Roman"/>
                <w:sz w:val="24"/>
                <w:szCs w:val="24"/>
              </w:rPr>
            </w:pPr>
            <w:r w:rsidRPr="00F045BD">
              <w:rPr>
                <w:rFonts w:ascii="Times New Roman" w:hAnsi="Times New Roman" w:cs="Times New Roman"/>
                <w:sz w:val="24"/>
                <w:szCs w:val="24"/>
              </w:rPr>
              <w:t xml:space="preserve"> Профілактика і ремонт детектора вторинних електронів</w:t>
            </w:r>
          </w:p>
        </w:tc>
        <w:tc>
          <w:tcPr>
            <w:tcW w:w="1270" w:type="dxa"/>
            <w:tcBorders>
              <w:top w:val="single" w:sz="4" w:space="0" w:color="auto"/>
              <w:left w:val="single" w:sz="4" w:space="0" w:color="auto"/>
              <w:right w:val="single" w:sz="4" w:space="0" w:color="auto"/>
            </w:tcBorders>
            <w:shd w:val="clear" w:color="auto" w:fill="FFFFFF"/>
          </w:tcPr>
          <w:p w:rsidR="00C747D3" w:rsidRPr="00596AEA" w:rsidRDefault="00C747D3" w:rsidP="000C6613">
            <w:pPr>
              <w:spacing w:line="240" w:lineRule="auto"/>
              <w:jc w:val="center"/>
              <w:rPr>
                <w:rFonts w:ascii="Times New Roman" w:hAnsi="Times New Roman" w:cs="Times New Roman"/>
                <w:color w:val="FF0000"/>
                <w:sz w:val="24"/>
                <w:szCs w:val="24"/>
              </w:rPr>
            </w:pPr>
          </w:p>
        </w:tc>
        <w:tc>
          <w:tcPr>
            <w:tcW w:w="1066" w:type="dxa"/>
            <w:tcBorders>
              <w:top w:val="single" w:sz="4" w:space="0" w:color="auto"/>
              <w:left w:val="single" w:sz="4" w:space="0" w:color="auto"/>
              <w:right w:val="single" w:sz="4" w:space="0" w:color="auto"/>
            </w:tcBorders>
            <w:shd w:val="clear" w:color="auto" w:fill="FFFFFF"/>
          </w:tcPr>
          <w:p w:rsidR="00C747D3" w:rsidRPr="00596AEA" w:rsidRDefault="00C747D3" w:rsidP="000C6613">
            <w:pPr>
              <w:spacing w:line="240" w:lineRule="auto"/>
              <w:jc w:val="center"/>
              <w:rPr>
                <w:rFonts w:ascii="Times New Roman" w:hAnsi="Times New Roman" w:cs="Times New Roman"/>
                <w:color w:val="FF0000"/>
                <w:sz w:val="24"/>
                <w:szCs w:val="24"/>
              </w:rPr>
            </w:pPr>
          </w:p>
        </w:tc>
      </w:tr>
      <w:tr w:rsidR="00C747D3" w:rsidRPr="00873E99" w:rsidTr="00C20F20">
        <w:trPr>
          <w:trHeight w:hRule="exact" w:val="426"/>
          <w:jc w:val="center"/>
        </w:trPr>
        <w:tc>
          <w:tcPr>
            <w:tcW w:w="533" w:type="dxa"/>
            <w:tcBorders>
              <w:top w:val="single" w:sz="4" w:space="0" w:color="auto"/>
              <w:left w:val="single" w:sz="4" w:space="0" w:color="auto"/>
            </w:tcBorders>
            <w:shd w:val="clear" w:color="auto" w:fill="FFFFFF"/>
          </w:tcPr>
          <w:p w:rsidR="00C747D3" w:rsidRPr="00275EB5" w:rsidRDefault="00C747D3" w:rsidP="00DB7FC5">
            <w:pPr>
              <w:pStyle w:val="2"/>
              <w:shd w:val="clear" w:color="auto" w:fill="auto"/>
              <w:spacing w:before="0" w:line="240" w:lineRule="auto"/>
              <w:ind w:left="160"/>
              <w:jc w:val="left"/>
              <w:rPr>
                <w:rStyle w:val="9pt"/>
                <w:b w:val="0"/>
                <w:color w:val="auto"/>
                <w:sz w:val="24"/>
                <w:szCs w:val="24"/>
              </w:rPr>
            </w:pPr>
          </w:p>
        </w:tc>
        <w:tc>
          <w:tcPr>
            <w:tcW w:w="6636" w:type="dxa"/>
            <w:gridSpan w:val="2"/>
            <w:tcBorders>
              <w:top w:val="single" w:sz="4" w:space="0" w:color="auto"/>
              <w:left w:val="single" w:sz="4" w:space="0" w:color="auto"/>
              <w:right w:val="single" w:sz="4" w:space="0" w:color="auto"/>
            </w:tcBorders>
            <w:shd w:val="clear" w:color="auto" w:fill="FFFFFF"/>
          </w:tcPr>
          <w:p w:rsidR="00C747D3" w:rsidRPr="004F321C" w:rsidRDefault="00C747D3" w:rsidP="00B729E1">
            <w:pPr>
              <w:widowControl w:val="0"/>
              <w:autoSpaceDE w:val="0"/>
              <w:autoSpaceDN w:val="0"/>
              <w:adjustRightInd w:val="0"/>
              <w:spacing w:after="0" w:line="240" w:lineRule="auto"/>
              <w:ind w:left="100" w:firstLine="425"/>
              <w:rPr>
                <w:rFonts w:ascii="Times New Roman" w:hAnsi="Times New Roman"/>
                <w:sz w:val="24"/>
                <w:szCs w:val="24"/>
              </w:rPr>
            </w:pPr>
            <w:r w:rsidRPr="00F045BD">
              <w:rPr>
                <w:rFonts w:ascii="Times New Roman" w:hAnsi="Times New Roman" w:cs="Times New Roman"/>
                <w:sz w:val="24"/>
                <w:szCs w:val="24"/>
              </w:rPr>
              <w:t xml:space="preserve"> Профілактика електронної гармати</w:t>
            </w:r>
          </w:p>
        </w:tc>
        <w:tc>
          <w:tcPr>
            <w:tcW w:w="1270" w:type="dxa"/>
            <w:tcBorders>
              <w:top w:val="single" w:sz="4" w:space="0" w:color="auto"/>
              <w:left w:val="single" w:sz="4" w:space="0" w:color="auto"/>
              <w:right w:val="single" w:sz="4" w:space="0" w:color="auto"/>
            </w:tcBorders>
            <w:shd w:val="clear" w:color="auto" w:fill="FFFFFF"/>
          </w:tcPr>
          <w:p w:rsidR="00C747D3" w:rsidRPr="00596AEA" w:rsidRDefault="00C747D3" w:rsidP="000C6613">
            <w:pPr>
              <w:spacing w:line="240" w:lineRule="auto"/>
              <w:jc w:val="center"/>
              <w:rPr>
                <w:rFonts w:ascii="Times New Roman" w:hAnsi="Times New Roman" w:cs="Times New Roman"/>
                <w:color w:val="FF0000"/>
                <w:sz w:val="24"/>
                <w:szCs w:val="24"/>
              </w:rPr>
            </w:pPr>
          </w:p>
        </w:tc>
        <w:tc>
          <w:tcPr>
            <w:tcW w:w="1066" w:type="dxa"/>
            <w:tcBorders>
              <w:top w:val="single" w:sz="4" w:space="0" w:color="auto"/>
              <w:left w:val="single" w:sz="4" w:space="0" w:color="auto"/>
              <w:right w:val="single" w:sz="4" w:space="0" w:color="auto"/>
            </w:tcBorders>
            <w:shd w:val="clear" w:color="auto" w:fill="FFFFFF"/>
          </w:tcPr>
          <w:p w:rsidR="00C747D3" w:rsidRPr="00596AEA" w:rsidRDefault="00C747D3" w:rsidP="000C6613">
            <w:pPr>
              <w:spacing w:line="240" w:lineRule="auto"/>
              <w:jc w:val="center"/>
              <w:rPr>
                <w:rFonts w:ascii="Times New Roman" w:hAnsi="Times New Roman" w:cs="Times New Roman"/>
                <w:color w:val="FF0000"/>
                <w:sz w:val="24"/>
                <w:szCs w:val="24"/>
              </w:rPr>
            </w:pPr>
          </w:p>
        </w:tc>
      </w:tr>
      <w:tr w:rsidR="00C747D3" w:rsidRPr="00873E99" w:rsidTr="005D0F4A">
        <w:trPr>
          <w:trHeight w:hRule="exact" w:val="586"/>
          <w:jc w:val="center"/>
        </w:trPr>
        <w:tc>
          <w:tcPr>
            <w:tcW w:w="533" w:type="dxa"/>
            <w:tcBorders>
              <w:top w:val="single" w:sz="4" w:space="0" w:color="auto"/>
              <w:left w:val="single" w:sz="4" w:space="0" w:color="auto"/>
            </w:tcBorders>
            <w:shd w:val="clear" w:color="auto" w:fill="FFFFFF"/>
          </w:tcPr>
          <w:p w:rsidR="00C747D3" w:rsidRPr="00275EB5" w:rsidRDefault="00C747D3" w:rsidP="00DB7FC5">
            <w:pPr>
              <w:pStyle w:val="2"/>
              <w:shd w:val="clear" w:color="auto" w:fill="auto"/>
              <w:spacing w:before="0" w:line="240" w:lineRule="auto"/>
              <w:ind w:left="160"/>
              <w:jc w:val="left"/>
              <w:rPr>
                <w:rStyle w:val="9pt"/>
                <w:b w:val="0"/>
                <w:color w:val="auto"/>
                <w:sz w:val="24"/>
                <w:szCs w:val="24"/>
              </w:rPr>
            </w:pPr>
          </w:p>
        </w:tc>
        <w:tc>
          <w:tcPr>
            <w:tcW w:w="6636" w:type="dxa"/>
            <w:gridSpan w:val="2"/>
            <w:tcBorders>
              <w:top w:val="single" w:sz="4" w:space="0" w:color="auto"/>
              <w:left w:val="single" w:sz="4" w:space="0" w:color="auto"/>
              <w:right w:val="single" w:sz="4" w:space="0" w:color="auto"/>
            </w:tcBorders>
            <w:shd w:val="clear" w:color="auto" w:fill="FFFFFF"/>
          </w:tcPr>
          <w:p w:rsidR="00C747D3" w:rsidRPr="004F321C" w:rsidRDefault="00C747D3" w:rsidP="00B729E1">
            <w:pPr>
              <w:widowControl w:val="0"/>
              <w:autoSpaceDE w:val="0"/>
              <w:autoSpaceDN w:val="0"/>
              <w:adjustRightInd w:val="0"/>
              <w:spacing w:after="0" w:line="240" w:lineRule="auto"/>
              <w:ind w:left="100" w:firstLine="425"/>
              <w:rPr>
                <w:rFonts w:ascii="Times New Roman" w:hAnsi="Times New Roman"/>
                <w:sz w:val="24"/>
                <w:szCs w:val="24"/>
              </w:rPr>
            </w:pPr>
            <w:r w:rsidRPr="00F045BD">
              <w:rPr>
                <w:rFonts w:ascii="Times New Roman" w:hAnsi="Times New Roman" w:cs="Times New Roman"/>
                <w:sz w:val="24"/>
                <w:szCs w:val="24"/>
              </w:rPr>
              <w:t xml:space="preserve">Ремонт і технічне обслуговування системи </w:t>
            </w:r>
            <w:proofErr w:type="spellStart"/>
            <w:r w:rsidRPr="00F045BD">
              <w:rPr>
                <w:rFonts w:ascii="Times New Roman" w:hAnsi="Times New Roman" w:cs="Times New Roman"/>
                <w:sz w:val="24"/>
                <w:szCs w:val="24"/>
              </w:rPr>
              <w:t>енерго-дисперсійного</w:t>
            </w:r>
            <w:proofErr w:type="spellEnd"/>
            <w:r w:rsidRPr="00F045BD">
              <w:rPr>
                <w:rFonts w:ascii="Times New Roman" w:hAnsi="Times New Roman" w:cs="Times New Roman"/>
                <w:sz w:val="24"/>
                <w:szCs w:val="24"/>
              </w:rPr>
              <w:t xml:space="preserve"> аналізу</w:t>
            </w:r>
          </w:p>
        </w:tc>
        <w:tc>
          <w:tcPr>
            <w:tcW w:w="1270" w:type="dxa"/>
            <w:tcBorders>
              <w:top w:val="single" w:sz="4" w:space="0" w:color="auto"/>
              <w:left w:val="single" w:sz="4" w:space="0" w:color="auto"/>
              <w:right w:val="single" w:sz="4" w:space="0" w:color="auto"/>
            </w:tcBorders>
            <w:shd w:val="clear" w:color="auto" w:fill="FFFFFF"/>
          </w:tcPr>
          <w:p w:rsidR="00C747D3" w:rsidRPr="00596AEA" w:rsidRDefault="00C747D3" w:rsidP="000C6613">
            <w:pPr>
              <w:spacing w:line="240" w:lineRule="auto"/>
              <w:jc w:val="center"/>
              <w:rPr>
                <w:rFonts w:ascii="Times New Roman" w:hAnsi="Times New Roman" w:cs="Times New Roman"/>
                <w:color w:val="FF0000"/>
                <w:sz w:val="24"/>
                <w:szCs w:val="24"/>
              </w:rPr>
            </w:pPr>
          </w:p>
        </w:tc>
        <w:tc>
          <w:tcPr>
            <w:tcW w:w="1066" w:type="dxa"/>
            <w:tcBorders>
              <w:top w:val="single" w:sz="4" w:space="0" w:color="auto"/>
              <w:left w:val="single" w:sz="4" w:space="0" w:color="auto"/>
              <w:right w:val="single" w:sz="4" w:space="0" w:color="auto"/>
            </w:tcBorders>
            <w:shd w:val="clear" w:color="auto" w:fill="FFFFFF"/>
          </w:tcPr>
          <w:p w:rsidR="00C747D3" w:rsidRPr="00596AEA" w:rsidRDefault="00C747D3" w:rsidP="000C6613">
            <w:pPr>
              <w:spacing w:line="240" w:lineRule="auto"/>
              <w:jc w:val="center"/>
              <w:rPr>
                <w:rFonts w:ascii="Times New Roman" w:hAnsi="Times New Roman" w:cs="Times New Roman"/>
                <w:color w:val="FF0000"/>
                <w:sz w:val="24"/>
                <w:szCs w:val="24"/>
              </w:rPr>
            </w:pPr>
          </w:p>
        </w:tc>
      </w:tr>
      <w:tr w:rsidR="00C747D3" w:rsidRPr="00873E99" w:rsidTr="00C20F20">
        <w:trPr>
          <w:trHeight w:hRule="exact" w:val="710"/>
          <w:jc w:val="center"/>
        </w:trPr>
        <w:tc>
          <w:tcPr>
            <w:tcW w:w="533" w:type="dxa"/>
            <w:tcBorders>
              <w:top w:val="single" w:sz="4" w:space="0" w:color="auto"/>
              <w:left w:val="single" w:sz="4" w:space="0" w:color="auto"/>
            </w:tcBorders>
            <w:shd w:val="clear" w:color="auto" w:fill="FFFFFF"/>
          </w:tcPr>
          <w:p w:rsidR="00C747D3" w:rsidRPr="00275EB5" w:rsidRDefault="00C747D3" w:rsidP="00DB7FC5">
            <w:pPr>
              <w:pStyle w:val="2"/>
              <w:shd w:val="clear" w:color="auto" w:fill="auto"/>
              <w:spacing w:before="0" w:line="240" w:lineRule="auto"/>
              <w:ind w:left="160"/>
              <w:jc w:val="left"/>
              <w:rPr>
                <w:rStyle w:val="9pt"/>
                <w:b w:val="0"/>
                <w:color w:val="auto"/>
                <w:sz w:val="24"/>
                <w:szCs w:val="24"/>
              </w:rPr>
            </w:pPr>
          </w:p>
        </w:tc>
        <w:tc>
          <w:tcPr>
            <w:tcW w:w="6636" w:type="dxa"/>
            <w:gridSpan w:val="2"/>
            <w:tcBorders>
              <w:top w:val="single" w:sz="4" w:space="0" w:color="auto"/>
              <w:left w:val="single" w:sz="4" w:space="0" w:color="auto"/>
              <w:right w:val="single" w:sz="4" w:space="0" w:color="auto"/>
            </w:tcBorders>
            <w:shd w:val="clear" w:color="auto" w:fill="FFFFFF"/>
          </w:tcPr>
          <w:p w:rsidR="00C747D3" w:rsidRPr="004F321C" w:rsidRDefault="00C747D3" w:rsidP="00B729E1">
            <w:pPr>
              <w:widowControl w:val="0"/>
              <w:autoSpaceDE w:val="0"/>
              <w:autoSpaceDN w:val="0"/>
              <w:adjustRightInd w:val="0"/>
              <w:spacing w:after="0" w:line="240" w:lineRule="auto"/>
              <w:ind w:left="100" w:firstLine="425"/>
              <w:rPr>
                <w:rFonts w:ascii="Times New Roman" w:hAnsi="Times New Roman"/>
                <w:sz w:val="24"/>
                <w:szCs w:val="24"/>
              </w:rPr>
            </w:pPr>
            <w:r w:rsidRPr="00F045BD">
              <w:rPr>
                <w:rFonts w:ascii="Times New Roman" w:hAnsi="Times New Roman" w:cs="Times New Roman"/>
                <w:sz w:val="24"/>
                <w:szCs w:val="24"/>
              </w:rPr>
              <w:t>Комплексна перевірка системи мікроскопу по зображенню на тест-об’єктах</w:t>
            </w:r>
          </w:p>
        </w:tc>
        <w:tc>
          <w:tcPr>
            <w:tcW w:w="1270" w:type="dxa"/>
            <w:tcBorders>
              <w:top w:val="single" w:sz="4" w:space="0" w:color="auto"/>
              <w:left w:val="single" w:sz="4" w:space="0" w:color="auto"/>
              <w:right w:val="single" w:sz="4" w:space="0" w:color="auto"/>
            </w:tcBorders>
            <w:shd w:val="clear" w:color="auto" w:fill="FFFFFF"/>
          </w:tcPr>
          <w:p w:rsidR="00C747D3" w:rsidRPr="00596AEA" w:rsidRDefault="00C747D3" w:rsidP="000C6613">
            <w:pPr>
              <w:spacing w:line="240" w:lineRule="auto"/>
              <w:jc w:val="center"/>
              <w:rPr>
                <w:rFonts w:ascii="Times New Roman" w:hAnsi="Times New Roman" w:cs="Times New Roman"/>
                <w:color w:val="FF0000"/>
                <w:sz w:val="24"/>
                <w:szCs w:val="24"/>
              </w:rPr>
            </w:pPr>
          </w:p>
        </w:tc>
        <w:tc>
          <w:tcPr>
            <w:tcW w:w="1066" w:type="dxa"/>
            <w:tcBorders>
              <w:top w:val="single" w:sz="4" w:space="0" w:color="auto"/>
              <w:left w:val="single" w:sz="4" w:space="0" w:color="auto"/>
              <w:right w:val="single" w:sz="4" w:space="0" w:color="auto"/>
            </w:tcBorders>
            <w:shd w:val="clear" w:color="auto" w:fill="FFFFFF"/>
          </w:tcPr>
          <w:p w:rsidR="00C747D3" w:rsidRPr="00596AEA" w:rsidRDefault="00C747D3" w:rsidP="000C6613">
            <w:pPr>
              <w:spacing w:line="240" w:lineRule="auto"/>
              <w:jc w:val="center"/>
              <w:rPr>
                <w:rFonts w:ascii="Times New Roman" w:hAnsi="Times New Roman" w:cs="Times New Roman"/>
                <w:color w:val="FF0000"/>
                <w:sz w:val="24"/>
                <w:szCs w:val="24"/>
              </w:rPr>
            </w:pPr>
          </w:p>
        </w:tc>
      </w:tr>
      <w:tr w:rsidR="001A52E6" w:rsidRPr="00873E99" w:rsidTr="00C20F20">
        <w:trPr>
          <w:trHeight w:hRule="exact" w:val="511"/>
          <w:jc w:val="center"/>
        </w:trPr>
        <w:tc>
          <w:tcPr>
            <w:tcW w:w="8439" w:type="dxa"/>
            <w:gridSpan w:val="4"/>
            <w:tcBorders>
              <w:top w:val="single" w:sz="4" w:space="0" w:color="auto"/>
              <w:left w:val="single" w:sz="4" w:space="0" w:color="auto"/>
            </w:tcBorders>
            <w:shd w:val="clear" w:color="auto" w:fill="FFFFFF"/>
          </w:tcPr>
          <w:p w:rsidR="001A52E6" w:rsidRPr="00873E99" w:rsidRDefault="001A52E6" w:rsidP="001A52E6">
            <w:pPr>
              <w:pStyle w:val="2"/>
              <w:shd w:val="clear" w:color="auto" w:fill="auto"/>
              <w:spacing w:before="0" w:line="240" w:lineRule="auto"/>
              <w:ind w:left="120"/>
              <w:jc w:val="right"/>
              <w:rPr>
                <w:sz w:val="24"/>
                <w:szCs w:val="24"/>
              </w:rPr>
            </w:pPr>
            <w:r w:rsidRPr="00873E99">
              <w:rPr>
                <w:rStyle w:val="9pt"/>
                <w:sz w:val="24"/>
                <w:szCs w:val="24"/>
              </w:rPr>
              <w:t>Загальна вартість (без урахування ПДВ), грн.</w:t>
            </w:r>
          </w:p>
        </w:tc>
        <w:tc>
          <w:tcPr>
            <w:tcW w:w="1066" w:type="dxa"/>
            <w:tcBorders>
              <w:top w:val="single" w:sz="4" w:space="0" w:color="auto"/>
              <w:left w:val="single" w:sz="4" w:space="0" w:color="auto"/>
              <w:right w:val="single" w:sz="4" w:space="0" w:color="auto"/>
            </w:tcBorders>
            <w:shd w:val="clear" w:color="auto" w:fill="FFFFFF"/>
          </w:tcPr>
          <w:p w:rsidR="001A52E6" w:rsidRPr="00873E99" w:rsidRDefault="001A52E6" w:rsidP="00DB7FC5">
            <w:pPr>
              <w:spacing w:line="240" w:lineRule="auto"/>
              <w:rPr>
                <w:rFonts w:ascii="Times New Roman" w:hAnsi="Times New Roman" w:cs="Times New Roman"/>
                <w:sz w:val="24"/>
                <w:szCs w:val="24"/>
              </w:rPr>
            </w:pPr>
          </w:p>
        </w:tc>
      </w:tr>
      <w:tr w:rsidR="001A52E6" w:rsidRPr="00873E99" w:rsidTr="00C20F20">
        <w:trPr>
          <w:trHeight w:hRule="exact" w:val="405"/>
          <w:jc w:val="center"/>
        </w:trPr>
        <w:tc>
          <w:tcPr>
            <w:tcW w:w="8439" w:type="dxa"/>
            <w:gridSpan w:val="4"/>
            <w:tcBorders>
              <w:top w:val="single" w:sz="4" w:space="0" w:color="auto"/>
              <w:left w:val="single" w:sz="4" w:space="0" w:color="auto"/>
            </w:tcBorders>
            <w:shd w:val="clear" w:color="auto" w:fill="FFFFFF"/>
          </w:tcPr>
          <w:p w:rsidR="001A52E6" w:rsidRPr="00873E99" w:rsidRDefault="001A52E6" w:rsidP="001A52E6">
            <w:pPr>
              <w:pStyle w:val="2"/>
              <w:shd w:val="clear" w:color="auto" w:fill="auto"/>
              <w:spacing w:before="0" w:line="240" w:lineRule="auto"/>
              <w:ind w:left="120"/>
              <w:jc w:val="right"/>
              <w:rPr>
                <w:sz w:val="24"/>
                <w:szCs w:val="24"/>
              </w:rPr>
            </w:pPr>
            <w:r w:rsidRPr="00873E99">
              <w:rPr>
                <w:rStyle w:val="9pt"/>
                <w:sz w:val="24"/>
                <w:szCs w:val="24"/>
              </w:rPr>
              <w:t>ПДВ, грн.</w:t>
            </w:r>
          </w:p>
        </w:tc>
        <w:tc>
          <w:tcPr>
            <w:tcW w:w="1066" w:type="dxa"/>
            <w:tcBorders>
              <w:top w:val="single" w:sz="4" w:space="0" w:color="auto"/>
              <w:left w:val="single" w:sz="4" w:space="0" w:color="auto"/>
              <w:right w:val="single" w:sz="4" w:space="0" w:color="auto"/>
            </w:tcBorders>
            <w:shd w:val="clear" w:color="auto" w:fill="FFFFFF"/>
          </w:tcPr>
          <w:p w:rsidR="001A52E6" w:rsidRPr="00873E99" w:rsidRDefault="001A52E6" w:rsidP="00DB7FC5">
            <w:pPr>
              <w:spacing w:line="240" w:lineRule="auto"/>
              <w:rPr>
                <w:rFonts w:ascii="Times New Roman" w:hAnsi="Times New Roman" w:cs="Times New Roman"/>
                <w:sz w:val="24"/>
                <w:szCs w:val="24"/>
              </w:rPr>
            </w:pPr>
          </w:p>
        </w:tc>
      </w:tr>
      <w:tr w:rsidR="001A52E6" w:rsidRPr="00873E99" w:rsidTr="00C20F20">
        <w:trPr>
          <w:trHeight w:hRule="exact" w:val="632"/>
          <w:jc w:val="center"/>
        </w:trPr>
        <w:tc>
          <w:tcPr>
            <w:tcW w:w="8439" w:type="dxa"/>
            <w:gridSpan w:val="4"/>
            <w:tcBorders>
              <w:top w:val="single" w:sz="4" w:space="0" w:color="auto"/>
              <w:left w:val="single" w:sz="4" w:space="0" w:color="auto"/>
              <w:bottom w:val="single" w:sz="4" w:space="0" w:color="auto"/>
            </w:tcBorders>
            <w:shd w:val="clear" w:color="auto" w:fill="FFFFFF"/>
          </w:tcPr>
          <w:p w:rsidR="001A52E6" w:rsidRPr="00C20F20" w:rsidRDefault="001A52E6" w:rsidP="001A52E6">
            <w:pPr>
              <w:pStyle w:val="2"/>
              <w:shd w:val="clear" w:color="auto" w:fill="auto"/>
              <w:spacing w:before="0" w:line="240" w:lineRule="auto"/>
              <w:ind w:left="120"/>
              <w:jc w:val="right"/>
              <w:rPr>
                <w:sz w:val="24"/>
                <w:szCs w:val="24"/>
                <w:highlight w:val="lightGray"/>
              </w:rPr>
            </w:pPr>
            <w:r w:rsidRPr="00C20F20">
              <w:rPr>
                <w:rStyle w:val="9pt"/>
                <w:sz w:val="24"/>
                <w:szCs w:val="24"/>
                <w:highlight w:val="lightGray"/>
              </w:rPr>
              <w:t>Загальна вартість (з урахуванням ПДВ), грн.</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1A52E6" w:rsidRPr="00C20F20" w:rsidRDefault="001A52E6" w:rsidP="00DB7FC5">
            <w:pPr>
              <w:spacing w:line="240" w:lineRule="auto"/>
              <w:rPr>
                <w:rFonts w:ascii="Times New Roman" w:hAnsi="Times New Roman" w:cs="Times New Roman"/>
                <w:sz w:val="24"/>
                <w:szCs w:val="24"/>
                <w:highlight w:val="lightGray"/>
              </w:rPr>
            </w:pPr>
          </w:p>
        </w:tc>
      </w:tr>
    </w:tbl>
    <w:p w:rsidR="005D0F4A" w:rsidRDefault="005D0F4A" w:rsidP="001A52E6">
      <w:pPr>
        <w:pStyle w:val="30"/>
        <w:shd w:val="clear" w:color="auto" w:fill="auto"/>
        <w:tabs>
          <w:tab w:val="left" w:pos="1670"/>
          <w:tab w:val="right" w:pos="8435"/>
        </w:tabs>
        <w:spacing w:before="0" w:after="240" w:line="240" w:lineRule="auto"/>
        <w:ind w:left="1980" w:right="640" w:firstLine="0"/>
        <w:rPr>
          <w:sz w:val="24"/>
          <w:szCs w:val="24"/>
        </w:rPr>
      </w:pPr>
    </w:p>
    <w:p w:rsidR="001A52E6" w:rsidRPr="00873E99" w:rsidRDefault="00ED24DF" w:rsidP="001A52E6">
      <w:pPr>
        <w:pStyle w:val="30"/>
        <w:shd w:val="clear" w:color="auto" w:fill="auto"/>
        <w:tabs>
          <w:tab w:val="left" w:pos="1670"/>
          <w:tab w:val="right" w:pos="8435"/>
        </w:tabs>
        <w:spacing w:before="0" w:after="240" w:line="240" w:lineRule="auto"/>
        <w:ind w:left="1980" w:right="640" w:firstLine="0"/>
        <w:rPr>
          <w:sz w:val="24"/>
          <w:szCs w:val="24"/>
        </w:rPr>
      </w:pPr>
      <w:r w:rsidRPr="00873E99">
        <w:rPr>
          <w:sz w:val="24"/>
          <w:szCs w:val="24"/>
        </w:rPr>
        <w:t>ВИКОНАВЕЦЬ</w:t>
      </w:r>
      <w:r w:rsidR="001A52E6" w:rsidRPr="00873E99">
        <w:rPr>
          <w:sz w:val="24"/>
          <w:szCs w:val="24"/>
        </w:rPr>
        <w:tab/>
      </w:r>
      <w:r w:rsidRPr="00873E99">
        <w:rPr>
          <w:sz w:val="24"/>
          <w:szCs w:val="24"/>
        </w:rPr>
        <w:t>ЗАМОВНИК</w:t>
      </w:r>
    </w:p>
    <w:tbl>
      <w:tblPr>
        <w:tblW w:w="0" w:type="auto"/>
        <w:tblLook w:val="04A0" w:firstRow="1" w:lastRow="0" w:firstColumn="1" w:lastColumn="0" w:noHBand="0" w:noVBand="1"/>
      </w:tblPr>
      <w:tblGrid>
        <w:gridCol w:w="4928"/>
        <w:gridCol w:w="4819"/>
      </w:tblGrid>
      <w:tr w:rsidR="001A52E6" w:rsidRPr="00873E99" w:rsidTr="000519CA">
        <w:tc>
          <w:tcPr>
            <w:tcW w:w="4928" w:type="dxa"/>
            <w:shd w:val="clear" w:color="auto" w:fill="auto"/>
          </w:tcPr>
          <w:p w:rsidR="001A52E6" w:rsidRPr="00873E99" w:rsidRDefault="001A52E6" w:rsidP="00AE331C">
            <w:pPr>
              <w:spacing w:after="0" w:line="240" w:lineRule="auto"/>
              <w:rPr>
                <w:rFonts w:ascii="Times New Roman" w:eastAsia="Calibri" w:hAnsi="Times New Roman" w:cs="Times New Roman"/>
                <w:b/>
                <w:sz w:val="24"/>
                <w:szCs w:val="24"/>
              </w:rPr>
            </w:pPr>
          </w:p>
        </w:tc>
        <w:tc>
          <w:tcPr>
            <w:tcW w:w="4819" w:type="dxa"/>
            <w:shd w:val="clear" w:color="auto" w:fill="auto"/>
          </w:tcPr>
          <w:p w:rsidR="00ED24DF" w:rsidRPr="00873E99" w:rsidRDefault="00ED24DF" w:rsidP="00ED24DF">
            <w:pPr>
              <w:spacing w:after="0" w:line="240" w:lineRule="auto"/>
              <w:jc w:val="center"/>
              <w:rPr>
                <w:rFonts w:ascii="Times New Roman" w:eastAsia="Calibri" w:hAnsi="Times New Roman" w:cs="Times New Roman"/>
                <w:b/>
                <w:sz w:val="24"/>
                <w:szCs w:val="24"/>
              </w:rPr>
            </w:pPr>
            <w:r w:rsidRPr="00873E99">
              <w:rPr>
                <w:rFonts w:ascii="Times New Roman" w:eastAsia="Calibri" w:hAnsi="Times New Roman" w:cs="Times New Roman"/>
                <w:b/>
                <w:sz w:val="24"/>
                <w:szCs w:val="24"/>
              </w:rPr>
              <w:t xml:space="preserve">Сумський науково-дослідний </w:t>
            </w:r>
          </w:p>
          <w:p w:rsidR="00ED24DF" w:rsidRPr="00873E99" w:rsidRDefault="00ED24DF" w:rsidP="00ED24DF">
            <w:pPr>
              <w:spacing w:after="0" w:line="240" w:lineRule="auto"/>
              <w:jc w:val="center"/>
              <w:rPr>
                <w:rFonts w:ascii="Times New Roman" w:eastAsia="Calibri" w:hAnsi="Times New Roman" w:cs="Times New Roman"/>
                <w:b/>
                <w:sz w:val="24"/>
                <w:szCs w:val="24"/>
              </w:rPr>
            </w:pPr>
            <w:r w:rsidRPr="00873E99">
              <w:rPr>
                <w:rFonts w:ascii="Times New Roman" w:eastAsia="Calibri" w:hAnsi="Times New Roman" w:cs="Times New Roman"/>
                <w:b/>
                <w:sz w:val="24"/>
                <w:szCs w:val="24"/>
              </w:rPr>
              <w:t xml:space="preserve">експертно-криміналістичний центр </w:t>
            </w:r>
          </w:p>
          <w:p w:rsidR="00ED24DF" w:rsidRPr="00873E99" w:rsidRDefault="00ED24DF" w:rsidP="00ED24DF">
            <w:pPr>
              <w:spacing w:after="0" w:line="240" w:lineRule="auto"/>
              <w:jc w:val="center"/>
              <w:rPr>
                <w:rFonts w:ascii="Times New Roman" w:eastAsia="Calibri" w:hAnsi="Times New Roman" w:cs="Times New Roman"/>
                <w:b/>
                <w:sz w:val="24"/>
                <w:szCs w:val="24"/>
              </w:rPr>
            </w:pPr>
            <w:r w:rsidRPr="00873E99">
              <w:rPr>
                <w:rFonts w:ascii="Times New Roman" w:eastAsia="Calibri" w:hAnsi="Times New Roman" w:cs="Times New Roman"/>
                <w:b/>
                <w:sz w:val="24"/>
                <w:szCs w:val="24"/>
              </w:rPr>
              <w:t>МВС України</w:t>
            </w:r>
          </w:p>
          <w:p w:rsidR="00ED24DF" w:rsidRPr="00873E99" w:rsidRDefault="00ED24DF" w:rsidP="00ED24DF">
            <w:pPr>
              <w:spacing w:after="0" w:line="240" w:lineRule="auto"/>
              <w:rPr>
                <w:rFonts w:ascii="Times New Roman" w:eastAsia="Calibri" w:hAnsi="Times New Roman" w:cs="Times New Roman"/>
                <w:sz w:val="24"/>
                <w:szCs w:val="24"/>
              </w:rPr>
            </w:pPr>
            <w:r w:rsidRPr="00873E99">
              <w:rPr>
                <w:rFonts w:ascii="Times New Roman" w:eastAsia="Calibri" w:hAnsi="Times New Roman" w:cs="Times New Roman"/>
                <w:sz w:val="24"/>
                <w:szCs w:val="24"/>
              </w:rPr>
              <w:t>40007,  м. Суми, вул. Промислова, буд. 8</w:t>
            </w:r>
          </w:p>
          <w:p w:rsidR="00ED24DF" w:rsidRPr="00873E99" w:rsidRDefault="00ED24DF" w:rsidP="00ED24DF">
            <w:pPr>
              <w:spacing w:after="0" w:line="240" w:lineRule="auto"/>
              <w:rPr>
                <w:rFonts w:ascii="Times New Roman" w:eastAsia="Calibri" w:hAnsi="Times New Roman" w:cs="Times New Roman"/>
                <w:sz w:val="24"/>
                <w:szCs w:val="24"/>
              </w:rPr>
            </w:pPr>
            <w:r w:rsidRPr="00873E99">
              <w:rPr>
                <w:rFonts w:ascii="Times New Roman" w:eastAsia="Calibri" w:hAnsi="Times New Roman" w:cs="Times New Roman"/>
                <w:sz w:val="24"/>
                <w:szCs w:val="24"/>
              </w:rPr>
              <w:t xml:space="preserve">р/р UA218201720343190001000008218, UA378201720343181001200008218  </w:t>
            </w:r>
          </w:p>
          <w:p w:rsidR="000B4727" w:rsidRDefault="00ED24DF" w:rsidP="00ED24DF">
            <w:pPr>
              <w:spacing w:after="0" w:line="240" w:lineRule="auto"/>
              <w:rPr>
                <w:rFonts w:ascii="Times New Roman" w:eastAsia="Calibri" w:hAnsi="Times New Roman" w:cs="Times New Roman"/>
                <w:sz w:val="24"/>
                <w:szCs w:val="24"/>
              </w:rPr>
            </w:pPr>
            <w:r w:rsidRPr="00873E99">
              <w:rPr>
                <w:rFonts w:ascii="Times New Roman" w:eastAsia="Calibri" w:hAnsi="Times New Roman" w:cs="Times New Roman"/>
                <w:sz w:val="24"/>
                <w:szCs w:val="24"/>
              </w:rPr>
              <w:t xml:space="preserve">Державна казначейська служба України </w:t>
            </w:r>
          </w:p>
          <w:p w:rsidR="00ED24DF" w:rsidRPr="00873E99" w:rsidRDefault="00ED24DF" w:rsidP="00ED24DF">
            <w:pPr>
              <w:spacing w:after="0" w:line="240" w:lineRule="auto"/>
              <w:rPr>
                <w:rFonts w:ascii="Times New Roman" w:eastAsia="Calibri" w:hAnsi="Times New Roman" w:cs="Times New Roman"/>
                <w:sz w:val="24"/>
                <w:szCs w:val="24"/>
              </w:rPr>
            </w:pPr>
            <w:r w:rsidRPr="00873E99">
              <w:rPr>
                <w:rFonts w:ascii="Times New Roman" w:eastAsia="Calibri" w:hAnsi="Times New Roman" w:cs="Times New Roman"/>
                <w:sz w:val="24"/>
                <w:szCs w:val="24"/>
              </w:rPr>
              <w:t xml:space="preserve">м. </w:t>
            </w:r>
            <w:r w:rsidR="000B4727">
              <w:rPr>
                <w:rFonts w:ascii="Times New Roman" w:eastAsia="Calibri" w:hAnsi="Times New Roman" w:cs="Times New Roman"/>
                <w:sz w:val="24"/>
                <w:szCs w:val="24"/>
              </w:rPr>
              <w:t xml:space="preserve">Суми </w:t>
            </w:r>
            <w:r w:rsidRPr="00873E99">
              <w:rPr>
                <w:rFonts w:ascii="Times New Roman" w:eastAsia="Calibri" w:hAnsi="Times New Roman" w:cs="Times New Roman"/>
                <w:sz w:val="24"/>
                <w:szCs w:val="24"/>
              </w:rPr>
              <w:t xml:space="preserve">МФО 0 </w:t>
            </w:r>
          </w:p>
          <w:p w:rsidR="00ED24DF" w:rsidRPr="00873E99" w:rsidRDefault="00ED24DF" w:rsidP="00ED24DF">
            <w:pPr>
              <w:spacing w:after="0" w:line="240" w:lineRule="auto"/>
              <w:rPr>
                <w:rFonts w:ascii="Times New Roman" w:eastAsia="Calibri" w:hAnsi="Times New Roman" w:cs="Times New Roman"/>
                <w:sz w:val="24"/>
                <w:szCs w:val="24"/>
              </w:rPr>
            </w:pPr>
            <w:r w:rsidRPr="00873E99">
              <w:rPr>
                <w:rFonts w:ascii="Times New Roman" w:eastAsia="Calibri" w:hAnsi="Times New Roman" w:cs="Times New Roman"/>
                <w:sz w:val="24"/>
                <w:szCs w:val="24"/>
              </w:rPr>
              <w:t>код згідно з ЄДРПОУ 25574892</w:t>
            </w:r>
          </w:p>
          <w:p w:rsidR="00ED24DF" w:rsidRPr="00873E99" w:rsidRDefault="00ED24DF" w:rsidP="00ED24DF">
            <w:pPr>
              <w:spacing w:after="0" w:line="240" w:lineRule="auto"/>
              <w:rPr>
                <w:rFonts w:ascii="Times New Roman" w:eastAsia="Calibri" w:hAnsi="Times New Roman" w:cs="Times New Roman"/>
                <w:sz w:val="24"/>
                <w:szCs w:val="24"/>
              </w:rPr>
            </w:pPr>
            <w:r w:rsidRPr="00873E99">
              <w:rPr>
                <w:rFonts w:ascii="Times New Roman" w:eastAsia="Calibri" w:hAnsi="Times New Roman" w:cs="Times New Roman"/>
                <w:sz w:val="24"/>
                <w:szCs w:val="24"/>
              </w:rPr>
              <w:t>ІПН 255748918191</w:t>
            </w:r>
          </w:p>
          <w:p w:rsidR="00ED24DF" w:rsidRPr="00873E99" w:rsidRDefault="00ED24DF" w:rsidP="00ED24DF">
            <w:pPr>
              <w:spacing w:after="0" w:line="240" w:lineRule="auto"/>
              <w:rPr>
                <w:rFonts w:ascii="Times New Roman" w:eastAsia="Calibri" w:hAnsi="Times New Roman" w:cs="Times New Roman"/>
                <w:sz w:val="24"/>
                <w:szCs w:val="24"/>
              </w:rPr>
            </w:pPr>
            <w:r w:rsidRPr="00873E99">
              <w:rPr>
                <w:rFonts w:ascii="Times New Roman" w:eastAsia="Calibri" w:hAnsi="Times New Roman" w:cs="Times New Roman"/>
                <w:sz w:val="24"/>
                <w:szCs w:val="24"/>
              </w:rPr>
              <w:t>тел. (0542) 66-77-16, факс (0542) 66-77-15</w:t>
            </w:r>
          </w:p>
          <w:p w:rsidR="00ED24DF" w:rsidRPr="00873E99" w:rsidRDefault="00ED24DF" w:rsidP="00ED24DF">
            <w:pPr>
              <w:spacing w:after="0" w:line="240" w:lineRule="auto"/>
              <w:rPr>
                <w:rFonts w:ascii="Times New Roman" w:eastAsia="Calibri" w:hAnsi="Times New Roman" w:cs="Times New Roman"/>
                <w:sz w:val="24"/>
                <w:szCs w:val="24"/>
              </w:rPr>
            </w:pPr>
          </w:p>
          <w:p w:rsidR="00ED24DF" w:rsidRPr="00873E99" w:rsidRDefault="00ED24DF" w:rsidP="00ED24DF">
            <w:pPr>
              <w:spacing w:after="0" w:line="240" w:lineRule="auto"/>
              <w:rPr>
                <w:rFonts w:ascii="Times New Roman" w:eastAsia="Calibri" w:hAnsi="Times New Roman" w:cs="Times New Roman"/>
                <w:sz w:val="24"/>
                <w:szCs w:val="24"/>
              </w:rPr>
            </w:pPr>
            <w:r w:rsidRPr="00873E99">
              <w:rPr>
                <w:rFonts w:ascii="Times New Roman" w:eastAsia="Calibri" w:hAnsi="Times New Roman" w:cs="Times New Roman"/>
                <w:sz w:val="24"/>
                <w:szCs w:val="24"/>
              </w:rPr>
              <w:t>Директор ______________ Р.В. Радченко</w:t>
            </w:r>
          </w:p>
          <w:p w:rsidR="001A52E6" w:rsidRPr="00873E99" w:rsidRDefault="00ED24DF" w:rsidP="00ED24DF">
            <w:pPr>
              <w:spacing w:after="0" w:line="240" w:lineRule="auto"/>
              <w:rPr>
                <w:rFonts w:ascii="Times New Roman" w:eastAsia="Calibri" w:hAnsi="Times New Roman" w:cs="Times New Roman"/>
                <w:b/>
                <w:sz w:val="24"/>
                <w:szCs w:val="24"/>
              </w:rPr>
            </w:pPr>
            <w:r w:rsidRPr="00873E99">
              <w:rPr>
                <w:rFonts w:ascii="Times New Roman" w:eastAsia="Calibri" w:hAnsi="Times New Roman" w:cs="Times New Roman"/>
                <w:sz w:val="24"/>
                <w:szCs w:val="24"/>
              </w:rPr>
              <w:t>М.П.</w:t>
            </w:r>
          </w:p>
        </w:tc>
      </w:tr>
    </w:tbl>
    <w:p w:rsidR="00521F3D" w:rsidRPr="00873E99" w:rsidRDefault="00521F3D" w:rsidP="00D05CC6">
      <w:pPr>
        <w:spacing w:after="0" w:line="240" w:lineRule="auto"/>
        <w:rPr>
          <w:rFonts w:ascii="Times New Roman" w:hAnsi="Times New Roman" w:cs="Times New Roman"/>
          <w:sz w:val="24"/>
          <w:szCs w:val="24"/>
        </w:rPr>
      </w:pPr>
    </w:p>
    <w:sectPr w:rsidR="00521F3D" w:rsidRPr="00873E99" w:rsidSect="00FC13C8">
      <w:pgSz w:w="11906" w:h="16838"/>
      <w:pgMar w:top="568"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1D4" w:rsidRDefault="00DC61D4" w:rsidP="00ED24DF">
      <w:pPr>
        <w:spacing w:after="0" w:line="240" w:lineRule="auto"/>
      </w:pPr>
      <w:r>
        <w:separator/>
      </w:r>
    </w:p>
  </w:endnote>
  <w:endnote w:type="continuationSeparator" w:id="0">
    <w:p w:rsidR="00DC61D4" w:rsidRDefault="00DC61D4" w:rsidP="00ED2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1D4" w:rsidRDefault="00DC61D4" w:rsidP="00ED24DF">
      <w:pPr>
        <w:spacing w:after="0" w:line="240" w:lineRule="auto"/>
      </w:pPr>
      <w:r>
        <w:separator/>
      </w:r>
    </w:p>
  </w:footnote>
  <w:footnote w:type="continuationSeparator" w:id="0">
    <w:p w:rsidR="00DC61D4" w:rsidRDefault="00DC61D4" w:rsidP="00ED24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048F4"/>
    <w:multiLevelType w:val="hybridMultilevel"/>
    <w:tmpl w:val="D10C40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6B300FC"/>
    <w:multiLevelType w:val="multilevel"/>
    <w:tmpl w:val="C2582A7C"/>
    <w:lvl w:ilvl="0">
      <w:start w:val="11"/>
      <w:numFmt w:val="decimal"/>
      <w:lvlText w:val="%1."/>
      <w:lvlJc w:val="left"/>
      <w:pPr>
        <w:ind w:left="201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74E3E87"/>
    <w:multiLevelType w:val="multilevel"/>
    <w:tmpl w:val="1CE026E4"/>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37861A4"/>
    <w:multiLevelType w:val="multilevel"/>
    <w:tmpl w:val="4A6C82F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F78450A"/>
    <w:multiLevelType w:val="multilevel"/>
    <w:tmpl w:val="DFA416A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B5B4E25"/>
    <w:multiLevelType w:val="hybridMultilevel"/>
    <w:tmpl w:val="51B865D6"/>
    <w:lvl w:ilvl="0" w:tplc="819A9562">
      <w:start w:val="1"/>
      <w:numFmt w:val="decimal"/>
      <w:lvlText w:val="11.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FF13A1D"/>
    <w:multiLevelType w:val="multilevel"/>
    <w:tmpl w:val="DFA416A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4246D0F"/>
    <w:multiLevelType w:val="multilevel"/>
    <w:tmpl w:val="A4387DA6"/>
    <w:lvl w:ilvl="0">
      <w:start w:val="3"/>
      <w:numFmt w:val="decimal"/>
      <w:lvlText w:val="%1."/>
      <w:lvlJc w:val="left"/>
      <w:rPr>
        <w:rFonts w:ascii="Times New Roman" w:eastAsia="Times New Roman" w:hAnsi="Times New Roman"/>
        <w:b/>
        <w:bCs/>
        <w:i w:val="0"/>
        <w:iCs w:val="0"/>
        <w:smallCaps w:val="0"/>
        <w:strike w:val="0"/>
        <w:color w:val="000000"/>
        <w:spacing w:val="2"/>
        <w:w w:val="100"/>
        <w:position w:val="0"/>
        <w:sz w:val="22"/>
        <w:szCs w:val="22"/>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2"/>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D972C3"/>
    <w:multiLevelType w:val="multilevel"/>
    <w:tmpl w:val="D096C3EE"/>
    <w:lvl w:ilvl="0">
      <w:start w:val="9"/>
      <w:numFmt w:val="decimal"/>
      <w:lvlText w:val="%1."/>
      <w:lvlJc w:val="left"/>
      <w:pPr>
        <w:ind w:left="360" w:hanging="360"/>
      </w:pPr>
      <w:rPr>
        <w:rFonts w:cstheme="minorBidi" w:hint="default"/>
        <w:sz w:val="24"/>
      </w:rPr>
    </w:lvl>
    <w:lvl w:ilvl="1">
      <w:start w:val="5"/>
      <w:numFmt w:val="decimal"/>
      <w:lvlText w:val="%1.%2."/>
      <w:lvlJc w:val="left"/>
      <w:pPr>
        <w:ind w:left="786" w:hanging="360"/>
      </w:pPr>
      <w:rPr>
        <w:rFonts w:cstheme="minorBidi" w:hint="default"/>
        <w:sz w:val="24"/>
      </w:rPr>
    </w:lvl>
    <w:lvl w:ilvl="2">
      <w:start w:val="1"/>
      <w:numFmt w:val="decimal"/>
      <w:lvlText w:val="%1.%2.%3."/>
      <w:lvlJc w:val="left"/>
      <w:pPr>
        <w:ind w:left="720" w:hanging="720"/>
      </w:pPr>
      <w:rPr>
        <w:rFonts w:cstheme="minorBidi" w:hint="default"/>
        <w:sz w:val="24"/>
      </w:rPr>
    </w:lvl>
    <w:lvl w:ilvl="3">
      <w:start w:val="1"/>
      <w:numFmt w:val="decimal"/>
      <w:lvlText w:val="%1.%2.%3.%4."/>
      <w:lvlJc w:val="left"/>
      <w:pPr>
        <w:ind w:left="720" w:hanging="720"/>
      </w:pPr>
      <w:rPr>
        <w:rFonts w:cstheme="minorBidi" w:hint="default"/>
        <w:sz w:val="24"/>
      </w:rPr>
    </w:lvl>
    <w:lvl w:ilvl="4">
      <w:start w:val="1"/>
      <w:numFmt w:val="decimal"/>
      <w:lvlText w:val="%1.%2.%3.%4.%5."/>
      <w:lvlJc w:val="left"/>
      <w:pPr>
        <w:ind w:left="1080" w:hanging="1080"/>
      </w:pPr>
      <w:rPr>
        <w:rFonts w:cstheme="minorBidi" w:hint="default"/>
        <w:sz w:val="24"/>
      </w:rPr>
    </w:lvl>
    <w:lvl w:ilvl="5">
      <w:start w:val="1"/>
      <w:numFmt w:val="decimal"/>
      <w:lvlText w:val="%1.%2.%3.%4.%5.%6."/>
      <w:lvlJc w:val="left"/>
      <w:pPr>
        <w:ind w:left="1080" w:hanging="1080"/>
      </w:pPr>
      <w:rPr>
        <w:rFonts w:cstheme="minorBidi" w:hint="default"/>
        <w:sz w:val="24"/>
      </w:rPr>
    </w:lvl>
    <w:lvl w:ilvl="6">
      <w:start w:val="1"/>
      <w:numFmt w:val="decimal"/>
      <w:lvlText w:val="%1.%2.%3.%4.%5.%6.%7."/>
      <w:lvlJc w:val="left"/>
      <w:pPr>
        <w:ind w:left="1440" w:hanging="1440"/>
      </w:pPr>
      <w:rPr>
        <w:rFonts w:cstheme="minorBidi" w:hint="default"/>
        <w:sz w:val="24"/>
      </w:rPr>
    </w:lvl>
    <w:lvl w:ilvl="7">
      <w:start w:val="1"/>
      <w:numFmt w:val="decimal"/>
      <w:lvlText w:val="%1.%2.%3.%4.%5.%6.%7.%8."/>
      <w:lvlJc w:val="left"/>
      <w:pPr>
        <w:ind w:left="1440" w:hanging="1440"/>
      </w:pPr>
      <w:rPr>
        <w:rFonts w:cstheme="minorBidi" w:hint="default"/>
        <w:sz w:val="24"/>
      </w:rPr>
    </w:lvl>
    <w:lvl w:ilvl="8">
      <w:start w:val="1"/>
      <w:numFmt w:val="decimal"/>
      <w:lvlText w:val="%1.%2.%3.%4.%5.%6.%7.%8.%9."/>
      <w:lvlJc w:val="left"/>
      <w:pPr>
        <w:ind w:left="1800" w:hanging="1800"/>
      </w:pPr>
      <w:rPr>
        <w:rFonts w:cstheme="minorBidi" w:hint="default"/>
        <w:sz w:val="24"/>
      </w:rPr>
    </w:lvl>
  </w:abstractNum>
  <w:abstractNum w:abstractNumId="9">
    <w:nsid w:val="49051B20"/>
    <w:multiLevelType w:val="multilevel"/>
    <w:tmpl w:val="DFA416A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D3F292A"/>
    <w:multiLevelType w:val="multilevel"/>
    <w:tmpl w:val="DFA416A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E576CCB"/>
    <w:multiLevelType w:val="multilevel"/>
    <w:tmpl w:val="DFA416A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05A0703"/>
    <w:multiLevelType w:val="hybridMultilevel"/>
    <w:tmpl w:val="6A9C75A6"/>
    <w:lvl w:ilvl="0" w:tplc="FFE21780">
      <w:start w:val="1"/>
      <w:numFmt w:val="decimal"/>
      <w:lvlText w:val="%1."/>
      <w:lvlJc w:val="left"/>
      <w:pPr>
        <w:tabs>
          <w:tab w:val="num" w:pos="1080"/>
        </w:tabs>
        <w:ind w:left="1080" w:hanging="360"/>
      </w:pPr>
      <w:rPr>
        <w:rFonts w:cs="Times New Roman" w:hint="default"/>
      </w:rPr>
    </w:lvl>
    <w:lvl w:ilvl="1" w:tplc="E2FA3FA6">
      <w:numFmt w:val="none"/>
      <w:lvlText w:val=""/>
      <w:lvlJc w:val="left"/>
      <w:pPr>
        <w:tabs>
          <w:tab w:val="num" w:pos="360"/>
        </w:tabs>
      </w:pPr>
      <w:rPr>
        <w:rFonts w:cs="Times New Roman"/>
      </w:rPr>
    </w:lvl>
    <w:lvl w:ilvl="2" w:tplc="4D0AFF64">
      <w:numFmt w:val="none"/>
      <w:lvlText w:val=""/>
      <w:lvlJc w:val="left"/>
      <w:pPr>
        <w:tabs>
          <w:tab w:val="num" w:pos="360"/>
        </w:tabs>
      </w:pPr>
      <w:rPr>
        <w:rFonts w:cs="Times New Roman"/>
      </w:rPr>
    </w:lvl>
    <w:lvl w:ilvl="3" w:tplc="2392E57C">
      <w:numFmt w:val="none"/>
      <w:lvlText w:val=""/>
      <w:lvlJc w:val="left"/>
      <w:pPr>
        <w:tabs>
          <w:tab w:val="num" w:pos="360"/>
        </w:tabs>
      </w:pPr>
      <w:rPr>
        <w:rFonts w:cs="Times New Roman"/>
      </w:rPr>
    </w:lvl>
    <w:lvl w:ilvl="4" w:tplc="6A10738C">
      <w:numFmt w:val="none"/>
      <w:lvlText w:val=""/>
      <w:lvlJc w:val="left"/>
      <w:pPr>
        <w:tabs>
          <w:tab w:val="num" w:pos="360"/>
        </w:tabs>
      </w:pPr>
      <w:rPr>
        <w:rFonts w:cs="Times New Roman"/>
      </w:rPr>
    </w:lvl>
    <w:lvl w:ilvl="5" w:tplc="20E0B89E">
      <w:numFmt w:val="none"/>
      <w:lvlText w:val=""/>
      <w:lvlJc w:val="left"/>
      <w:pPr>
        <w:tabs>
          <w:tab w:val="num" w:pos="360"/>
        </w:tabs>
      </w:pPr>
      <w:rPr>
        <w:rFonts w:cs="Times New Roman"/>
      </w:rPr>
    </w:lvl>
    <w:lvl w:ilvl="6" w:tplc="24FC4B36">
      <w:numFmt w:val="none"/>
      <w:lvlText w:val=""/>
      <w:lvlJc w:val="left"/>
      <w:pPr>
        <w:tabs>
          <w:tab w:val="num" w:pos="360"/>
        </w:tabs>
      </w:pPr>
      <w:rPr>
        <w:rFonts w:cs="Times New Roman"/>
      </w:rPr>
    </w:lvl>
    <w:lvl w:ilvl="7" w:tplc="E9DC2D20">
      <w:numFmt w:val="none"/>
      <w:lvlText w:val=""/>
      <w:lvlJc w:val="left"/>
      <w:pPr>
        <w:tabs>
          <w:tab w:val="num" w:pos="360"/>
        </w:tabs>
      </w:pPr>
      <w:rPr>
        <w:rFonts w:cs="Times New Roman"/>
      </w:rPr>
    </w:lvl>
    <w:lvl w:ilvl="8" w:tplc="7902D9DC">
      <w:numFmt w:val="none"/>
      <w:lvlText w:val=""/>
      <w:lvlJc w:val="left"/>
      <w:pPr>
        <w:tabs>
          <w:tab w:val="num" w:pos="360"/>
        </w:tabs>
      </w:pPr>
      <w:rPr>
        <w:rFonts w:cs="Times New Roman"/>
      </w:rPr>
    </w:lvl>
  </w:abstractNum>
  <w:num w:numId="1">
    <w:abstractNumId w:val="10"/>
  </w:num>
  <w:num w:numId="2">
    <w:abstractNumId w:val="9"/>
  </w:num>
  <w:num w:numId="3">
    <w:abstractNumId w:val="11"/>
  </w:num>
  <w:num w:numId="4">
    <w:abstractNumId w:val="0"/>
  </w:num>
  <w:num w:numId="5">
    <w:abstractNumId w:val="6"/>
  </w:num>
  <w:num w:numId="6">
    <w:abstractNumId w:val="3"/>
  </w:num>
  <w:num w:numId="7">
    <w:abstractNumId w:val="4"/>
  </w:num>
  <w:num w:numId="8">
    <w:abstractNumId w:val="7"/>
  </w:num>
  <w:num w:numId="9">
    <w:abstractNumId w:val="2"/>
  </w:num>
  <w:num w:numId="10">
    <w:abstractNumId w:val="12"/>
  </w:num>
  <w:num w:numId="11">
    <w:abstractNumId w:val="8"/>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927"/>
    <w:rsid w:val="00012927"/>
    <w:rsid w:val="000134F7"/>
    <w:rsid w:val="0005180E"/>
    <w:rsid w:val="000519CA"/>
    <w:rsid w:val="00057FED"/>
    <w:rsid w:val="00073EDB"/>
    <w:rsid w:val="000A6EE5"/>
    <w:rsid w:val="000B4727"/>
    <w:rsid w:val="000C6613"/>
    <w:rsid w:val="000D71FF"/>
    <w:rsid w:val="0011172B"/>
    <w:rsid w:val="00120C69"/>
    <w:rsid w:val="0014689E"/>
    <w:rsid w:val="001571FD"/>
    <w:rsid w:val="001A52E6"/>
    <w:rsid w:val="001B4962"/>
    <w:rsid w:val="001B6558"/>
    <w:rsid w:val="001D4213"/>
    <w:rsid w:val="0020288E"/>
    <w:rsid w:val="00204056"/>
    <w:rsid w:val="0022143D"/>
    <w:rsid w:val="002223F0"/>
    <w:rsid w:val="002257F4"/>
    <w:rsid w:val="00235F58"/>
    <w:rsid w:val="002424F8"/>
    <w:rsid w:val="002542F6"/>
    <w:rsid w:val="00275EB5"/>
    <w:rsid w:val="002859BA"/>
    <w:rsid w:val="002B6A2C"/>
    <w:rsid w:val="002C44DB"/>
    <w:rsid w:val="002D0D5A"/>
    <w:rsid w:val="002D19AD"/>
    <w:rsid w:val="003843C4"/>
    <w:rsid w:val="00386EC4"/>
    <w:rsid w:val="00393D73"/>
    <w:rsid w:val="003A51D4"/>
    <w:rsid w:val="003B200C"/>
    <w:rsid w:val="003C04C0"/>
    <w:rsid w:val="003C4AE7"/>
    <w:rsid w:val="003C51D2"/>
    <w:rsid w:val="003E0FB1"/>
    <w:rsid w:val="003F7E61"/>
    <w:rsid w:val="004237C8"/>
    <w:rsid w:val="00424E3D"/>
    <w:rsid w:val="0045188D"/>
    <w:rsid w:val="0047193D"/>
    <w:rsid w:val="004914AF"/>
    <w:rsid w:val="004A3066"/>
    <w:rsid w:val="004B28A0"/>
    <w:rsid w:val="004C43C6"/>
    <w:rsid w:val="004F6B2E"/>
    <w:rsid w:val="00504098"/>
    <w:rsid w:val="00521F3D"/>
    <w:rsid w:val="00564F1A"/>
    <w:rsid w:val="00570316"/>
    <w:rsid w:val="005723E9"/>
    <w:rsid w:val="00596139"/>
    <w:rsid w:val="00596AEA"/>
    <w:rsid w:val="005D0F4A"/>
    <w:rsid w:val="005E2704"/>
    <w:rsid w:val="005E551D"/>
    <w:rsid w:val="006210B0"/>
    <w:rsid w:val="00627158"/>
    <w:rsid w:val="00660190"/>
    <w:rsid w:val="006C07F2"/>
    <w:rsid w:val="006C135B"/>
    <w:rsid w:val="006C6866"/>
    <w:rsid w:val="006D0163"/>
    <w:rsid w:val="006D095D"/>
    <w:rsid w:val="00702F9D"/>
    <w:rsid w:val="00705344"/>
    <w:rsid w:val="007223BC"/>
    <w:rsid w:val="0074159F"/>
    <w:rsid w:val="007572E8"/>
    <w:rsid w:val="007750A2"/>
    <w:rsid w:val="00791AB1"/>
    <w:rsid w:val="007B02B2"/>
    <w:rsid w:val="007B584D"/>
    <w:rsid w:val="007D6AAD"/>
    <w:rsid w:val="007E0779"/>
    <w:rsid w:val="00822D58"/>
    <w:rsid w:val="00864513"/>
    <w:rsid w:val="00864BBA"/>
    <w:rsid w:val="00873E99"/>
    <w:rsid w:val="00874F84"/>
    <w:rsid w:val="008C54AF"/>
    <w:rsid w:val="00995305"/>
    <w:rsid w:val="009C7E89"/>
    <w:rsid w:val="009D4C7B"/>
    <w:rsid w:val="009E3A91"/>
    <w:rsid w:val="009F2E63"/>
    <w:rsid w:val="00A2214E"/>
    <w:rsid w:val="00A83EEC"/>
    <w:rsid w:val="00A921FA"/>
    <w:rsid w:val="00AD5BAF"/>
    <w:rsid w:val="00AD62EE"/>
    <w:rsid w:val="00AF5DDE"/>
    <w:rsid w:val="00B043A1"/>
    <w:rsid w:val="00B068BC"/>
    <w:rsid w:val="00B15634"/>
    <w:rsid w:val="00B1716C"/>
    <w:rsid w:val="00B44A09"/>
    <w:rsid w:val="00B634C1"/>
    <w:rsid w:val="00B729E1"/>
    <w:rsid w:val="00B8091F"/>
    <w:rsid w:val="00BC0802"/>
    <w:rsid w:val="00BC0CF4"/>
    <w:rsid w:val="00BC1E18"/>
    <w:rsid w:val="00BD0F2E"/>
    <w:rsid w:val="00BE6556"/>
    <w:rsid w:val="00C03592"/>
    <w:rsid w:val="00C20F20"/>
    <w:rsid w:val="00C26D2F"/>
    <w:rsid w:val="00C747D3"/>
    <w:rsid w:val="00C93DF3"/>
    <w:rsid w:val="00CA5EBA"/>
    <w:rsid w:val="00CD21F3"/>
    <w:rsid w:val="00CE7E70"/>
    <w:rsid w:val="00CF20CA"/>
    <w:rsid w:val="00D05CC6"/>
    <w:rsid w:val="00D269B3"/>
    <w:rsid w:val="00D37491"/>
    <w:rsid w:val="00D65627"/>
    <w:rsid w:val="00D71106"/>
    <w:rsid w:val="00D72ACF"/>
    <w:rsid w:val="00DA4CCA"/>
    <w:rsid w:val="00DB7838"/>
    <w:rsid w:val="00DB7FC5"/>
    <w:rsid w:val="00DC61D4"/>
    <w:rsid w:val="00DD4644"/>
    <w:rsid w:val="00E25267"/>
    <w:rsid w:val="00E42DF1"/>
    <w:rsid w:val="00E554F6"/>
    <w:rsid w:val="00E9548C"/>
    <w:rsid w:val="00EB2FCF"/>
    <w:rsid w:val="00EB3A72"/>
    <w:rsid w:val="00ED24DF"/>
    <w:rsid w:val="00EF27B9"/>
    <w:rsid w:val="00F07477"/>
    <w:rsid w:val="00F63617"/>
    <w:rsid w:val="00FC13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D05CC6"/>
    <w:pPr>
      <w:keepNext/>
      <w:spacing w:after="0" w:line="240" w:lineRule="auto"/>
      <w:outlineLvl w:val="3"/>
    </w:pPr>
    <w:rPr>
      <w:rFonts w:ascii="Times New Roman" w:eastAsia="Times New Roman" w:hAnsi="Times New Roman" w:cs="Times New Roman"/>
      <w:sz w:val="28"/>
      <w:szCs w:val="20"/>
    </w:rPr>
  </w:style>
  <w:style w:type="paragraph" w:styleId="6">
    <w:name w:val="heading 6"/>
    <w:basedOn w:val="a"/>
    <w:next w:val="a"/>
    <w:link w:val="60"/>
    <w:qFormat/>
    <w:rsid w:val="00D05CC6"/>
    <w:pPr>
      <w:keepNext/>
      <w:spacing w:after="0" w:line="240" w:lineRule="auto"/>
      <w:ind w:left="6400"/>
      <w:jc w:val="center"/>
      <w:outlineLvl w:val="5"/>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521F3D"/>
    <w:rPr>
      <w:rFonts w:ascii="Times New Roman" w:eastAsia="Times New Roman" w:hAnsi="Times New Roman" w:cs="Times New Roman"/>
      <w:b/>
      <w:bCs/>
      <w:shd w:val="clear" w:color="auto" w:fill="FFFFFF"/>
    </w:rPr>
  </w:style>
  <w:style w:type="character" w:customStyle="1" w:styleId="61">
    <w:name w:val="Основной текст (6)"/>
    <w:basedOn w:val="a0"/>
    <w:rsid w:val="00521F3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paragraph" w:customStyle="1" w:styleId="30">
    <w:name w:val="Основной текст (3)"/>
    <w:basedOn w:val="a"/>
    <w:link w:val="3"/>
    <w:rsid w:val="00521F3D"/>
    <w:pPr>
      <w:widowControl w:val="0"/>
      <w:shd w:val="clear" w:color="auto" w:fill="FFFFFF"/>
      <w:spacing w:before="60" w:after="180" w:line="269" w:lineRule="exact"/>
      <w:ind w:hanging="660"/>
    </w:pPr>
    <w:rPr>
      <w:rFonts w:ascii="Times New Roman" w:eastAsia="Times New Roman" w:hAnsi="Times New Roman" w:cs="Times New Roman"/>
      <w:b/>
      <w:bCs/>
    </w:rPr>
  </w:style>
  <w:style w:type="character" w:customStyle="1" w:styleId="62">
    <w:name w:val="Основной текст (6)_"/>
    <w:basedOn w:val="a0"/>
    <w:rsid w:val="00521F3D"/>
    <w:rPr>
      <w:rFonts w:ascii="Times New Roman" w:eastAsia="Times New Roman" w:hAnsi="Times New Roman" w:cs="Times New Roman"/>
      <w:b w:val="0"/>
      <w:bCs w:val="0"/>
      <w:i w:val="0"/>
      <w:iCs w:val="0"/>
      <w:smallCaps w:val="0"/>
      <w:strike w:val="0"/>
      <w:sz w:val="22"/>
      <w:szCs w:val="22"/>
      <w:u w:val="none"/>
    </w:rPr>
  </w:style>
  <w:style w:type="character" w:customStyle="1" w:styleId="a3">
    <w:name w:val="Основной текст_"/>
    <w:basedOn w:val="a0"/>
    <w:link w:val="2"/>
    <w:rsid w:val="00521F3D"/>
    <w:rPr>
      <w:rFonts w:ascii="Times New Roman" w:eastAsia="Times New Roman" w:hAnsi="Times New Roman" w:cs="Times New Roman"/>
      <w:sz w:val="27"/>
      <w:szCs w:val="27"/>
      <w:shd w:val="clear" w:color="auto" w:fill="FFFFFF"/>
    </w:rPr>
  </w:style>
  <w:style w:type="character" w:customStyle="1" w:styleId="41">
    <w:name w:val="Подпись к таблице (4)_"/>
    <w:basedOn w:val="a0"/>
    <w:link w:val="42"/>
    <w:rsid w:val="00521F3D"/>
    <w:rPr>
      <w:rFonts w:ascii="Times New Roman" w:eastAsia="Times New Roman" w:hAnsi="Times New Roman" w:cs="Times New Roman"/>
      <w:b/>
      <w:bCs/>
      <w:shd w:val="clear" w:color="auto" w:fill="FFFFFF"/>
    </w:rPr>
  </w:style>
  <w:style w:type="character" w:customStyle="1" w:styleId="9pt">
    <w:name w:val="Основной текст + 9 pt;Полужирный"/>
    <w:basedOn w:val="a3"/>
    <w:rsid w:val="00521F3D"/>
    <w:rPr>
      <w:rFonts w:ascii="Times New Roman" w:eastAsia="Times New Roman" w:hAnsi="Times New Roman" w:cs="Times New Roman"/>
      <w:b/>
      <w:bCs/>
      <w:color w:val="000000"/>
      <w:spacing w:val="0"/>
      <w:w w:val="100"/>
      <w:position w:val="0"/>
      <w:sz w:val="18"/>
      <w:szCs w:val="18"/>
      <w:shd w:val="clear" w:color="auto" w:fill="FFFFFF"/>
      <w:lang w:val="uk-UA"/>
    </w:rPr>
  </w:style>
  <w:style w:type="paragraph" w:customStyle="1" w:styleId="2">
    <w:name w:val="Основной текст2"/>
    <w:basedOn w:val="a"/>
    <w:link w:val="a3"/>
    <w:rsid w:val="00521F3D"/>
    <w:pPr>
      <w:widowControl w:val="0"/>
      <w:shd w:val="clear" w:color="auto" w:fill="FFFFFF"/>
      <w:spacing w:before="600" w:after="0" w:line="317" w:lineRule="exact"/>
      <w:jc w:val="both"/>
    </w:pPr>
    <w:rPr>
      <w:rFonts w:ascii="Times New Roman" w:eastAsia="Times New Roman" w:hAnsi="Times New Roman" w:cs="Times New Roman"/>
      <w:sz w:val="27"/>
      <w:szCs w:val="27"/>
    </w:rPr>
  </w:style>
  <w:style w:type="paragraph" w:customStyle="1" w:styleId="42">
    <w:name w:val="Подпись к таблице (4)"/>
    <w:basedOn w:val="a"/>
    <w:link w:val="41"/>
    <w:rsid w:val="00521F3D"/>
    <w:pPr>
      <w:widowControl w:val="0"/>
      <w:shd w:val="clear" w:color="auto" w:fill="FFFFFF"/>
      <w:spacing w:after="0" w:line="0" w:lineRule="atLeast"/>
    </w:pPr>
    <w:rPr>
      <w:rFonts w:ascii="Times New Roman" w:eastAsia="Times New Roman" w:hAnsi="Times New Roman" w:cs="Times New Roman"/>
      <w:b/>
      <w:bCs/>
    </w:rPr>
  </w:style>
  <w:style w:type="paragraph" w:styleId="a4">
    <w:name w:val="List Paragraph"/>
    <w:basedOn w:val="a"/>
    <w:uiPriority w:val="34"/>
    <w:qFormat/>
    <w:rsid w:val="00504098"/>
    <w:pPr>
      <w:ind w:left="720"/>
      <w:contextualSpacing/>
    </w:pPr>
  </w:style>
  <w:style w:type="paragraph" w:styleId="a5">
    <w:name w:val="Balloon Text"/>
    <w:basedOn w:val="a"/>
    <w:link w:val="a6"/>
    <w:uiPriority w:val="99"/>
    <w:semiHidden/>
    <w:unhideWhenUsed/>
    <w:rsid w:val="007E07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0779"/>
    <w:rPr>
      <w:rFonts w:ascii="Tahoma" w:hAnsi="Tahoma" w:cs="Tahoma"/>
      <w:sz w:val="16"/>
      <w:szCs w:val="16"/>
    </w:rPr>
  </w:style>
  <w:style w:type="paragraph" w:styleId="a7">
    <w:name w:val="header"/>
    <w:basedOn w:val="a"/>
    <w:link w:val="a8"/>
    <w:uiPriority w:val="99"/>
    <w:unhideWhenUsed/>
    <w:rsid w:val="00ED24D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D24DF"/>
  </w:style>
  <w:style w:type="paragraph" w:styleId="a9">
    <w:name w:val="footer"/>
    <w:basedOn w:val="a"/>
    <w:link w:val="aa"/>
    <w:uiPriority w:val="99"/>
    <w:unhideWhenUsed/>
    <w:rsid w:val="00ED24D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D24DF"/>
  </w:style>
  <w:style w:type="character" w:customStyle="1" w:styleId="40">
    <w:name w:val="Заголовок 4 Знак"/>
    <w:basedOn w:val="a0"/>
    <w:link w:val="4"/>
    <w:rsid w:val="00D05CC6"/>
    <w:rPr>
      <w:rFonts w:ascii="Times New Roman" w:eastAsia="Times New Roman" w:hAnsi="Times New Roman" w:cs="Times New Roman"/>
      <w:sz w:val="28"/>
      <w:szCs w:val="20"/>
    </w:rPr>
  </w:style>
  <w:style w:type="character" w:customStyle="1" w:styleId="60">
    <w:name w:val="Заголовок 6 Знак"/>
    <w:basedOn w:val="a0"/>
    <w:link w:val="6"/>
    <w:rsid w:val="00D05CC6"/>
    <w:rPr>
      <w:rFonts w:ascii="Times New Roman" w:eastAsia="Times New Roman" w:hAnsi="Times New Roman" w:cs="Times New Roman"/>
      <w:b/>
      <w:sz w:val="28"/>
      <w:szCs w:val="20"/>
    </w:rPr>
  </w:style>
  <w:style w:type="paragraph" w:styleId="ab">
    <w:name w:val="Body Text Indent"/>
    <w:basedOn w:val="a"/>
    <w:link w:val="ac"/>
    <w:semiHidden/>
    <w:rsid w:val="00D05CC6"/>
    <w:pPr>
      <w:spacing w:after="0" w:line="240" w:lineRule="auto"/>
      <w:ind w:left="-215" w:firstLine="51"/>
      <w:jc w:val="center"/>
    </w:pPr>
    <w:rPr>
      <w:rFonts w:ascii="Times New Roman" w:eastAsia="Times New Roman" w:hAnsi="Times New Roman" w:cs="Times New Roman"/>
      <w:sz w:val="24"/>
      <w:szCs w:val="28"/>
      <w:lang w:eastAsia="ru-RU"/>
    </w:rPr>
  </w:style>
  <w:style w:type="character" w:customStyle="1" w:styleId="ac">
    <w:name w:val="Основной текст с отступом Знак"/>
    <w:basedOn w:val="a0"/>
    <w:link w:val="ab"/>
    <w:semiHidden/>
    <w:rsid w:val="00D05CC6"/>
    <w:rPr>
      <w:rFonts w:ascii="Times New Roman" w:eastAsia="Times New Roman" w:hAnsi="Times New Roman" w:cs="Times New Roman"/>
      <w:sz w:val="24"/>
      <w:szCs w:val="28"/>
      <w:lang w:eastAsia="ru-RU"/>
    </w:rPr>
  </w:style>
  <w:style w:type="paragraph" w:customStyle="1" w:styleId="1">
    <w:name w:val="Знак Знак1 Знак Знак Знак Знак"/>
    <w:basedOn w:val="a"/>
    <w:rsid w:val="006210B0"/>
    <w:pPr>
      <w:spacing w:after="0" w:line="240" w:lineRule="auto"/>
    </w:pPr>
    <w:rPr>
      <w:rFonts w:ascii="Verdana" w:eastAsia="Times New Roman" w:hAnsi="Verdana" w:cs="Times New Roman"/>
      <w:sz w:val="20"/>
      <w:szCs w:val="20"/>
      <w:lang w:val="en-US"/>
    </w:rPr>
  </w:style>
  <w:style w:type="paragraph" w:styleId="ad">
    <w:name w:val="Normal (Web)"/>
    <w:basedOn w:val="a"/>
    <w:uiPriority w:val="99"/>
    <w:semiHidden/>
    <w:unhideWhenUsed/>
    <w:rsid w:val="000C661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0">
    <w:name w:val="Обычный2"/>
    <w:uiPriority w:val="99"/>
    <w:rsid w:val="00C747D3"/>
    <w:pPr>
      <w:spacing w:after="0"/>
    </w:pPr>
    <w:rPr>
      <w:rFonts w:ascii="Arial" w:eastAsia="Calibri" w:hAnsi="Arial" w:cs="Arial"/>
      <w:color w:val="000000"/>
      <w:szCs w:val="20"/>
      <w:lang w:val="ru-RU" w:eastAsia="ru-RU"/>
    </w:rPr>
  </w:style>
  <w:style w:type="paragraph" w:customStyle="1" w:styleId="31">
    <w:name w:val="Обычный3"/>
    <w:rsid w:val="00C747D3"/>
    <w:pPr>
      <w:spacing w:after="0"/>
    </w:pPr>
    <w:rPr>
      <w:rFonts w:ascii="Arial" w:eastAsia="Arial" w:hAnsi="Arial" w:cs="Arial"/>
      <w:color w:val="00000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D05CC6"/>
    <w:pPr>
      <w:keepNext/>
      <w:spacing w:after="0" w:line="240" w:lineRule="auto"/>
      <w:outlineLvl w:val="3"/>
    </w:pPr>
    <w:rPr>
      <w:rFonts w:ascii="Times New Roman" w:eastAsia="Times New Roman" w:hAnsi="Times New Roman" w:cs="Times New Roman"/>
      <w:sz w:val="28"/>
      <w:szCs w:val="20"/>
    </w:rPr>
  </w:style>
  <w:style w:type="paragraph" w:styleId="6">
    <w:name w:val="heading 6"/>
    <w:basedOn w:val="a"/>
    <w:next w:val="a"/>
    <w:link w:val="60"/>
    <w:qFormat/>
    <w:rsid w:val="00D05CC6"/>
    <w:pPr>
      <w:keepNext/>
      <w:spacing w:after="0" w:line="240" w:lineRule="auto"/>
      <w:ind w:left="6400"/>
      <w:jc w:val="center"/>
      <w:outlineLvl w:val="5"/>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521F3D"/>
    <w:rPr>
      <w:rFonts w:ascii="Times New Roman" w:eastAsia="Times New Roman" w:hAnsi="Times New Roman" w:cs="Times New Roman"/>
      <w:b/>
      <w:bCs/>
      <w:shd w:val="clear" w:color="auto" w:fill="FFFFFF"/>
    </w:rPr>
  </w:style>
  <w:style w:type="character" w:customStyle="1" w:styleId="61">
    <w:name w:val="Основной текст (6)"/>
    <w:basedOn w:val="a0"/>
    <w:rsid w:val="00521F3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paragraph" w:customStyle="1" w:styleId="30">
    <w:name w:val="Основной текст (3)"/>
    <w:basedOn w:val="a"/>
    <w:link w:val="3"/>
    <w:rsid w:val="00521F3D"/>
    <w:pPr>
      <w:widowControl w:val="0"/>
      <w:shd w:val="clear" w:color="auto" w:fill="FFFFFF"/>
      <w:spacing w:before="60" w:after="180" w:line="269" w:lineRule="exact"/>
      <w:ind w:hanging="660"/>
    </w:pPr>
    <w:rPr>
      <w:rFonts w:ascii="Times New Roman" w:eastAsia="Times New Roman" w:hAnsi="Times New Roman" w:cs="Times New Roman"/>
      <w:b/>
      <w:bCs/>
    </w:rPr>
  </w:style>
  <w:style w:type="character" w:customStyle="1" w:styleId="62">
    <w:name w:val="Основной текст (6)_"/>
    <w:basedOn w:val="a0"/>
    <w:rsid w:val="00521F3D"/>
    <w:rPr>
      <w:rFonts w:ascii="Times New Roman" w:eastAsia="Times New Roman" w:hAnsi="Times New Roman" w:cs="Times New Roman"/>
      <w:b w:val="0"/>
      <w:bCs w:val="0"/>
      <w:i w:val="0"/>
      <w:iCs w:val="0"/>
      <w:smallCaps w:val="0"/>
      <w:strike w:val="0"/>
      <w:sz w:val="22"/>
      <w:szCs w:val="22"/>
      <w:u w:val="none"/>
    </w:rPr>
  </w:style>
  <w:style w:type="character" w:customStyle="1" w:styleId="a3">
    <w:name w:val="Основной текст_"/>
    <w:basedOn w:val="a0"/>
    <w:link w:val="2"/>
    <w:rsid w:val="00521F3D"/>
    <w:rPr>
      <w:rFonts w:ascii="Times New Roman" w:eastAsia="Times New Roman" w:hAnsi="Times New Roman" w:cs="Times New Roman"/>
      <w:sz w:val="27"/>
      <w:szCs w:val="27"/>
      <w:shd w:val="clear" w:color="auto" w:fill="FFFFFF"/>
    </w:rPr>
  </w:style>
  <w:style w:type="character" w:customStyle="1" w:styleId="41">
    <w:name w:val="Подпись к таблице (4)_"/>
    <w:basedOn w:val="a0"/>
    <w:link w:val="42"/>
    <w:rsid w:val="00521F3D"/>
    <w:rPr>
      <w:rFonts w:ascii="Times New Roman" w:eastAsia="Times New Roman" w:hAnsi="Times New Roman" w:cs="Times New Roman"/>
      <w:b/>
      <w:bCs/>
      <w:shd w:val="clear" w:color="auto" w:fill="FFFFFF"/>
    </w:rPr>
  </w:style>
  <w:style w:type="character" w:customStyle="1" w:styleId="9pt">
    <w:name w:val="Основной текст + 9 pt;Полужирный"/>
    <w:basedOn w:val="a3"/>
    <w:rsid w:val="00521F3D"/>
    <w:rPr>
      <w:rFonts w:ascii="Times New Roman" w:eastAsia="Times New Roman" w:hAnsi="Times New Roman" w:cs="Times New Roman"/>
      <w:b/>
      <w:bCs/>
      <w:color w:val="000000"/>
      <w:spacing w:val="0"/>
      <w:w w:val="100"/>
      <w:position w:val="0"/>
      <w:sz w:val="18"/>
      <w:szCs w:val="18"/>
      <w:shd w:val="clear" w:color="auto" w:fill="FFFFFF"/>
      <w:lang w:val="uk-UA"/>
    </w:rPr>
  </w:style>
  <w:style w:type="paragraph" w:customStyle="1" w:styleId="2">
    <w:name w:val="Основной текст2"/>
    <w:basedOn w:val="a"/>
    <w:link w:val="a3"/>
    <w:rsid w:val="00521F3D"/>
    <w:pPr>
      <w:widowControl w:val="0"/>
      <w:shd w:val="clear" w:color="auto" w:fill="FFFFFF"/>
      <w:spacing w:before="600" w:after="0" w:line="317" w:lineRule="exact"/>
      <w:jc w:val="both"/>
    </w:pPr>
    <w:rPr>
      <w:rFonts w:ascii="Times New Roman" w:eastAsia="Times New Roman" w:hAnsi="Times New Roman" w:cs="Times New Roman"/>
      <w:sz w:val="27"/>
      <w:szCs w:val="27"/>
    </w:rPr>
  </w:style>
  <w:style w:type="paragraph" w:customStyle="1" w:styleId="42">
    <w:name w:val="Подпись к таблице (4)"/>
    <w:basedOn w:val="a"/>
    <w:link w:val="41"/>
    <w:rsid w:val="00521F3D"/>
    <w:pPr>
      <w:widowControl w:val="0"/>
      <w:shd w:val="clear" w:color="auto" w:fill="FFFFFF"/>
      <w:spacing w:after="0" w:line="0" w:lineRule="atLeast"/>
    </w:pPr>
    <w:rPr>
      <w:rFonts w:ascii="Times New Roman" w:eastAsia="Times New Roman" w:hAnsi="Times New Roman" w:cs="Times New Roman"/>
      <w:b/>
      <w:bCs/>
    </w:rPr>
  </w:style>
  <w:style w:type="paragraph" w:styleId="a4">
    <w:name w:val="List Paragraph"/>
    <w:basedOn w:val="a"/>
    <w:uiPriority w:val="34"/>
    <w:qFormat/>
    <w:rsid w:val="00504098"/>
    <w:pPr>
      <w:ind w:left="720"/>
      <w:contextualSpacing/>
    </w:pPr>
  </w:style>
  <w:style w:type="paragraph" w:styleId="a5">
    <w:name w:val="Balloon Text"/>
    <w:basedOn w:val="a"/>
    <w:link w:val="a6"/>
    <w:uiPriority w:val="99"/>
    <w:semiHidden/>
    <w:unhideWhenUsed/>
    <w:rsid w:val="007E07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0779"/>
    <w:rPr>
      <w:rFonts w:ascii="Tahoma" w:hAnsi="Tahoma" w:cs="Tahoma"/>
      <w:sz w:val="16"/>
      <w:szCs w:val="16"/>
    </w:rPr>
  </w:style>
  <w:style w:type="paragraph" w:styleId="a7">
    <w:name w:val="header"/>
    <w:basedOn w:val="a"/>
    <w:link w:val="a8"/>
    <w:uiPriority w:val="99"/>
    <w:unhideWhenUsed/>
    <w:rsid w:val="00ED24D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D24DF"/>
  </w:style>
  <w:style w:type="paragraph" w:styleId="a9">
    <w:name w:val="footer"/>
    <w:basedOn w:val="a"/>
    <w:link w:val="aa"/>
    <w:uiPriority w:val="99"/>
    <w:unhideWhenUsed/>
    <w:rsid w:val="00ED24D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D24DF"/>
  </w:style>
  <w:style w:type="character" w:customStyle="1" w:styleId="40">
    <w:name w:val="Заголовок 4 Знак"/>
    <w:basedOn w:val="a0"/>
    <w:link w:val="4"/>
    <w:rsid w:val="00D05CC6"/>
    <w:rPr>
      <w:rFonts w:ascii="Times New Roman" w:eastAsia="Times New Roman" w:hAnsi="Times New Roman" w:cs="Times New Roman"/>
      <w:sz w:val="28"/>
      <w:szCs w:val="20"/>
    </w:rPr>
  </w:style>
  <w:style w:type="character" w:customStyle="1" w:styleId="60">
    <w:name w:val="Заголовок 6 Знак"/>
    <w:basedOn w:val="a0"/>
    <w:link w:val="6"/>
    <w:rsid w:val="00D05CC6"/>
    <w:rPr>
      <w:rFonts w:ascii="Times New Roman" w:eastAsia="Times New Roman" w:hAnsi="Times New Roman" w:cs="Times New Roman"/>
      <w:b/>
      <w:sz w:val="28"/>
      <w:szCs w:val="20"/>
    </w:rPr>
  </w:style>
  <w:style w:type="paragraph" w:styleId="ab">
    <w:name w:val="Body Text Indent"/>
    <w:basedOn w:val="a"/>
    <w:link w:val="ac"/>
    <w:semiHidden/>
    <w:rsid w:val="00D05CC6"/>
    <w:pPr>
      <w:spacing w:after="0" w:line="240" w:lineRule="auto"/>
      <w:ind w:left="-215" w:firstLine="51"/>
      <w:jc w:val="center"/>
    </w:pPr>
    <w:rPr>
      <w:rFonts w:ascii="Times New Roman" w:eastAsia="Times New Roman" w:hAnsi="Times New Roman" w:cs="Times New Roman"/>
      <w:sz w:val="24"/>
      <w:szCs w:val="28"/>
      <w:lang w:eastAsia="ru-RU"/>
    </w:rPr>
  </w:style>
  <w:style w:type="character" w:customStyle="1" w:styleId="ac">
    <w:name w:val="Основной текст с отступом Знак"/>
    <w:basedOn w:val="a0"/>
    <w:link w:val="ab"/>
    <w:semiHidden/>
    <w:rsid w:val="00D05CC6"/>
    <w:rPr>
      <w:rFonts w:ascii="Times New Roman" w:eastAsia="Times New Roman" w:hAnsi="Times New Roman" w:cs="Times New Roman"/>
      <w:sz w:val="24"/>
      <w:szCs w:val="28"/>
      <w:lang w:eastAsia="ru-RU"/>
    </w:rPr>
  </w:style>
  <w:style w:type="paragraph" w:customStyle="1" w:styleId="1">
    <w:name w:val="Знак Знак1 Знак Знак Знак Знак"/>
    <w:basedOn w:val="a"/>
    <w:rsid w:val="006210B0"/>
    <w:pPr>
      <w:spacing w:after="0" w:line="240" w:lineRule="auto"/>
    </w:pPr>
    <w:rPr>
      <w:rFonts w:ascii="Verdana" w:eastAsia="Times New Roman" w:hAnsi="Verdana" w:cs="Times New Roman"/>
      <w:sz w:val="20"/>
      <w:szCs w:val="20"/>
      <w:lang w:val="en-US"/>
    </w:rPr>
  </w:style>
  <w:style w:type="paragraph" w:styleId="ad">
    <w:name w:val="Normal (Web)"/>
    <w:basedOn w:val="a"/>
    <w:uiPriority w:val="99"/>
    <w:semiHidden/>
    <w:unhideWhenUsed/>
    <w:rsid w:val="000C661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0">
    <w:name w:val="Обычный2"/>
    <w:uiPriority w:val="99"/>
    <w:rsid w:val="00C747D3"/>
    <w:pPr>
      <w:spacing w:after="0"/>
    </w:pPr>
    <w:rPr>
      <w:rFonts w:ascii="Arial" w:eastAsia="Calibri" w:hAnsi="Arial" w:cs="Arial"/>
      <w:color w:val="000000"/>
      <w:szCs w:val="20"/>
      <w:lang w:val="ru-RU" w:eastAsia="ru-RU"/>
    </w:rPr>
  </w:style>
  <w:style w:type="paragraph" w:customStyle="1" w:styleId="31">
    <w:name w:val="Обычный3"/>
    <w:rsid w:val="00C747D3"/>
    <w:pPr>
      <w:spacing w:after="0"/>
    </w:pPr>
    <w:rPr>
      <w:rFonts w:ascii="Arial" w:eastAsia="Arial" w:hAnsi="Arial" w:cs="Arial"/>
      <w:color w:val="00000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43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0881D-9513-441F-8D17-AE431D071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6</Pages>
  <Words>2498</Words>
  <Characters>14240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expert</cp:lastModifiedBy>
  <cp:revision>46</cp:revision>
  <cp:lastPrinted>2022-07-04T08:53:00Z</cp:lastPrinted>
  <dcterms:created xsi:type="dcterms:W3CDTF">2021-08-09T06:32:00Z</dcterms:created>
  <dcterms:modified xsi:type="dcterms:W3CDTF">2022-07-04T10:27:00Z</dcterms:modified>
</cp:coreProperties>
</file>