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407" w:rsidRDefault="005F1407" w:rsidP="005F095F">
      <w:pPr>
        <w:spacing w:after="0" w:line="240" w:lineRule="auto"/>
        <w:jc w:val="right"/>
        <w:rPr>
          <w:rFonts w:ascii="Times New Roman" w:hAnsi="Times New Roman" w:cs="Times New Roman"/>
          <w:b/>
          <w:color w:val="000000" w:themeColor="text1"/>
          <w:sz w:val="32"/>
          <w:szCs w:val="24"/>
          <w:lang w:val="uk-UA"/>
        </w:rPr>
      </w:pPr>
    </w:p>
    <w:p w:rsidR="00E22D9A" w:rsidRDefault="002E75A3" w:rsidP="005F095F">
      <w:pPr>
        <w:spacing w:after="0" w:line="240" w:lineRule="auto"/>
        <w:jc w:val="right"/>
        <w:rPr>
          <w:rFonts w:ascii="Times New Roman" w:hAnsi="Times New Roman" w:cs="Times New Roman"/>
          <w:b/>
          <w:color w:val="000000" w:themeColor="text1"/>
          <w:sz w:val="24"/>
          <w:szCs w:val="24"/>
          <w:lang w:val="uk-UA"/>
        </w:rPr>
      </w:pPr>
      <w:r w:rsidRPr="008E64E8">
        <w:rPr>
          <w:rFonts w:ascii="Times New Roman" w:hAnsi="Times New Roman" w:cs="Times New Roman"/>
          <w:b/>
          <w:color w:val="000000" w:themeColor="text1"/>
          <w:sz w:val="24"/>
          <w:szCs w:val="24"/>
          <w:lang w:val="uk-UA"/>
        </w:rPr>
        <w:t>ДОДАТОК</w:t>
      </w:r>
      <w:r w:rsidR="00E22D9A" w:rsidRPr="008E64E8">
        <w:rPr>
          <w:rFonts w:ascii="Times New Roman" w:hAnsi="Times New Roman" w:cs="Times New Roman"/>
          <w:b/>
          <w:color w:val="000000" w:themeColor="text1"/>
          <w:sz w:val="24"/>
          <w:szCs w:val="24"/>
          <w:lang w:val="uk-UA"/>
        </w:rPr>
        <w:t xml:space="preserve"> № </w:t>
      </w:r>
      <w:r w:rsidR="008E64E8" w:rsidRPr="008E64E8">
        <w:rPr>
          <w:rFonts w:ascii="Times New Roman" w:hAnsi="Times New Roman" w:cs="Times New Roman"/>
          <w:b/>
          <w:color w:val="000000" w:themeColor="text1"/>
          <w:sz w:val="24"/>
          <w:szCs w:val="24"/>
          <w:lang w:val="uk-UA"/>
        </w:rPr>
        <w:t>2</w:t>
      </w:r>
    </w:p>
    <w:p w:rsidR="002E75A3" w:rsidRPr="002E75A3" w:rsidRDefault="002E75A3" w:rsidP="005F095F">
      <w:pPr>
        <w:spacing w:after="0" w:line="240" w:lineRule="auto"/>
        <w:jc w:val="right"/>
        <w:rPr>
          <w:rFonts w:ascii="Times New Roman" w:hAnsi="Times New Roman" w:cs="Times New Roman"/>
          <w:color w:val="000000" w:themeColor="text1"/>
          <w:sz w:val="24"/>
          <w:szCs w:val="24"/>
          <w:lang w:val="uk-UA"/>
        </w:rPr>
      </w:pPr>
      <w:r w:rsidRPr="002E75A3">
        <w:rPr>
          <w:rFonts w:ascii="Times New Roman" w:hAnsi="Times New Roman" w:cs="Times New Roman"/>
          <w:color w:val="000000" w:themeColor="text1"/>
          <w:sz w:val="24"/>
          <w:szCs w:val="24"/>
          <w:lang w:val="uk-UA"/>
        </w:rPr>
        <w:t>до тендерної документації</w:t>
      </w:r>
    </w:p>
    <w:p w:rsidR="002E75A3" w:rsidRPr="008E64E8" w:rsidRDefault="002E75A3" w:rsidP="002E75A3">
      <w:pPr>
        <w:spacing w:after="0" w:line="240" w:lineRule="auto"/>
        <w:jc w:val="center"/>
        <w:rPr>
          <w:rFonts w:ascii="Times New Roman" w:hAnsi="Times New Roman" w:cs="Times New Roman"/>
          <w:b/>
          <w:color w:val="000000" w:themeColor="text1"/>
          <w:sz w:val="24"/>
          <w:szCs w:val="24"/>
          <w:lang w:val="uk-UA"/>
        </w:rPr>
      </w:pPr>
    </w:p>
    <w:p w:rsidR="005F095F" w:rsidRDefault="005F095F" w:rsidP="005F095F">
      <w:pPr>
        <w:spacing w:after="0" w:line="240" w:lineRule="auto"/>
        <w:jc w:val="right"/>
        <w:rPr>
          <w:rFonts w:ascii="Times New Roman" w:hAnsi="Times New Roman" w:cs="Times New Roman"/>
          <w:b/>
          <w:color w:val="000000" w:themeColor="text1"/>
          <w:sz w:val="28"/>
          <w:szCs w:val="28"/>
          <w:lang w:val="uk-UA"/>
        </w:rPr>
      </w:pPr>
    </w:p>
    <w:p w:rsidR="005800BC" w:rsidRPr="008E64E8" w:rsidRDefault="00F102F6" w:rsidP="005800BC">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32"/>
          <w:szCs w:val="32"/>
          <w:lang w:val="uk-UA"/>
        </w:rPr>
        <w:t>Інформація про технічні якісні і кількісні характеристики предмету закупівлі</w:t>
      </w:r>
    </w:p>
    <w:p w:rsidR="005800BC" w:rsidRPr="00667DB9" w:rsidRDefault="005800BC" w:rsidP="005800BC">
      <w:pPr>
        <w:spacing w:after="0" w:line="240" w:lineRule="auto"/>
        <w:rPr>
          <w:rFonts w:ascii="Times New Roman" w:hAnsi="Times New Roman" w:cs="Times New Roman"/>
          <w:color w:val="000000" w:themeColor="text1"/>
          <w:sz w:val="24"/>
          <w:szCs w:val="24"/>
          <w:lang w:val="uk-UA"/>
        </w:rPr>
      </w:pPr>
    </w:p>
    <w:p w:rsidR="007325E0" w:rsidRPr="00470D35" w:rsidRDefault="007325E0" w:rsidP="007325E0">
      <w:pPr>
        <w:widowControl w:val="0"/>
        <w:spacing w:before="240" w:after="240"/>
        <w:ind w:right="-421" w:firstLine="142"/>
        <w:jc w:val="center"/>
        <w:rPr>
          <w:rFonts w:ascii="Times New Roman" w:hAnsi="Times New Roman"/>
          <w:b/>
          <w:sz w:val="24"/>
          <w:szCs w:val="24"/>
          <w:lang w:val="uk-UA"/>
        </w:rPr>
      </w:pPr>
      <w:r w:rsidRPr="008223B7">
        <w:rPr>
          <w:rFonts w:ascii="Times New Roman" w:hAnsi="Times New Roman"/>
          <w:b/>
          <w:sz w:val="24"/>
          <w:szCs w:val="24"/>
          <w:lang w:val="uk-UA"/>
        </w:rPr>
        <w:t xml:space="preserve">Послуги з надання доступу та використання функціоналу медичної інформаційної </w:t>
      </w:r>
      <w:r w:rsidR="00470D35">
        <w:rPr>
          <w:rFonts w:ascii="Times New Roman" w:hAnsi="Times New Roman"/>
          <w:b/>
          <w:sz w:val="24"/>
          <w:szCs w:val="24"/>
          <w:lang w:val="uk-UA"/>
        </w:rPr>
        <w:t>системи</w:t>
      </w:r>
      <w:r w:rsidR="00470D35" w:rsidRPr="00470D35">
        <w:rPr>
          <w:rFonts w:ascii="Times New Roman" w:hAnsi="Times New Roman"/>
          <w:b/>
          <w:sz w:val="24"/>
          <w:szCs w:val="24"/>
          <w:lang w:val="uk-UA"/>
        </w:rPr>
        <w:t>.</w:t>
      </w:r>
    </w:p>
    <w:p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Предмет закупівлі - Доступ до сервісів Медичної інформаційної системи (МІС) у складі наступних підсистем (програмних модулів):</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Поліклініка (запис на прийом до лікаря он-лайн та через реєстратуру)</w:t>
      </w:r>
    </w:p>
    <w:p w:rsidR="007325E0" w:rsidRPr="00E21C6D"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Стаціонар (приймальне (госпіталізація/відмова, переведення, формування</w:t>
      </w:r>
      <w:r w:rsidR="00D0068F">
        <w:rPr>
          <w:rFonts w:ascii="Times New Roman" w:eastAsia="Times New Roman" w:hAnsi="Times New Roman" w:cs="Times New Roman"/>
          <w:sz w:val="24"/>
          <w:szCs w:val="24"/>
          <w:lang w:val="uk-UA"/>
        </w:rPr>
        <w:t xml:space="preserve"> </w:t>
      </w:r>
      <w:r w:rsidRPr="00E21C6D">
        <w:rPr>
          <w:rFonts w:ascii="Times New Roman" w:eastAsia="Times New Roman" w:hAnsi="Times New Roman" w:cs="Times New Roman"/>
          <w:sz w:val="24"/>
          <w:szCs w:val="24"/>
          <w:lang w:val="uk-UA"/>
        </w:rPr>
        <w:t>журналів), ф. 003, ф. 003-41, ф. 003-4/о, ф.004, ф. 027/o, ф. 011, ф. 066)</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Третинка (форми консультативних висновків вузьких спеціалістів: ЛОР, Хірург, Невролог, Уролог, Гінеколог, Офтальмолог</w:t>
      </w:r>
      <w:r>
        <w:rPr>
          <w:rFonts w:ascii="Times New Roman" w:eastAsia="Times New Roman" w:hAnsi="Times New Roman" w:cs="Times New Roman"/>
          <w:sz w:val="24"/>
          <w:szCs w:val="24"/>
          <w:lang w:val="uk-UA"/>
        </w:rPr>
        <w:t>,або інші необхідні форми вузьких спеціалістів із можливістю створення власних форм будь-якого вмісту через інтерактивний конструктор форм</w:t>
      </w:r>
      <w:r w:rsidRPr="00A200EE">
        <w:rPr>
          <w:rFonts w:ascii="Times New Roman" w:eastAsia="Times New Roman" w:hAnsi="Times New Roman" w:cs="Times New Roman"/>
          <w:sz w:val="24"/>
          <w:szCs w:val="24"/>
          <w:lang w:val="uk-UA"/>
        </w:rPr>
        <w:t>)</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Діагностика (завантаження зображення із УЗД / ЕКГ / Рентгену)</w:t>
      </w:r>
    </w:p>
    <w:p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Лабораторія (внесення результатів аналізів)</w:t>
      </w:r>
    </w:p>
    <w:p w:rsidR="007325E0" w:rsidRDefault="007325E0" w:rsidP="00E70761">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Статистика (формування журналів, статистики та офіційної звітності)</w:t>
      </w:r>
    </w:p>
    <w:p w:rsidR="007325E0" w:rsidRPr="00F17560" w:rsidRDefault="007325E0" w:rsidP="007325E0">
      <w:pPr>
        <w:widowControl w:val="0"/>
        <w:numPr>
          <w:ilvl w:val="0"/>
          <w:numId w:val="42"/>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F17560">
        <w:rPr>
          <w:rFonts w:ascii="Times New Roman" w:eastAsia="Times New Roman" w:hAnsi="Times New Roman" w:cs="Times New Roman"/>
          <w:sz w:val="24"/>
          <w:szCs w:val="24"/>
          <w:lang w:val="uk-UA"/>
        </w:rPr>
        <w:t>Модуль синхронізації із ДП «Електронне Здоров’я» (eHealth)</w:t>
      </w:r>
    </w:p>
    <w:p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Додаткові вимоги до предмету закупівлі:</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Рішення повинно бути хмарним</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Працювати на всіх операційних системах, на планшетах та смартфонах</w:t>
      </w:r>
    </w:p>
    <w:p w:rsidR="007325E0" w:rsidRPr="009238F8" w:rsidRDefault="007325E0" w:rsidP="007325E0">
      <w:pPr>
        <w:pStyle w:val="a6"/>
        <w:numPr>
          <w:ilvl w:val="0"/>
          <w:numId w:val="43"/>
        </w:numPr>
        <w:spacing w:after="0" w:line="276" w:lineRule="auto"/>
        <w:ind w:left="0" w:right="-421" w:firstLine="567"/>
        <w:jc w:val="both"/>
        <w:rPr>
          <w:rFonts w:ascii="Times New Roman" w:eastAsia="Times New Roman" w:hAnsi="Times New Roman" w:cs="Times New Roman"/>
          <w:sz w:val="24"/>
          <w:szCs w:val="24"/>
          <w:lang w:val="uk-UA"/>
        </w:rPr>
      </w:pPr>
      <w:r w:rsidRPr="008223B7">
        <w:rPr>
          <w:rFonts w:ascii="Times New Roman" w:eastAsia="Times New Roman" w:hAnsi="Times New Roman" w:cs="Times New Roman"/>
          <w:sz w:val="24"/>
          <w:szCs w:val="24"/>
          <w:lang w:val="uk-UA"/>
        </w:rPr>
        <w:t xml:space="preserve">Наявність мобільного додатку під Android та iOS, опублікованого на GooglePlay та AppStore та </w:t>
      </w:r>
      <w:r w:rsidRPr="008223B7">
        <w:rPr>
          <w:rFonts w:ascii="Times New Roman" w:eastAsia="Times New Roman" w:hAnsi="Times New Roman" w:cs="Times New Roman"/>
          <w:sz w:val="24"/>
          <w:szCs w:val="24"/>
          <w:lang w:val="en-US"/>
        </w:rPr>
        <w:t>HUAWEIAppGallery</w:t>
      </w:r>
      <w:r w:rsidRPr="008223B7">
        <w:rPr>
          <w:rFonts w:ascii="Times New Roman" w:eastAsia="Times New Roman" w:hAnsi="Times New Roman" w:cs="Times New Roman"/>
          <w:sz w:val="24"/>
          <w:szCs w:val="24"/>
          <w:lang w:val="uk-UA"/>
        </w:rPr>
        <w:t>.</w:t>
      </w:r>
      <w:r w:rsidRPr="009005A1">
        <w:rPr>
          <w:rFonts w:ascii="Times New Roman" w:eastAsia="Times New Roman" w:hAnsi="Times New Roman" w:cs="Times New Roman"/>
          <w:sz w:val="24"/>
          <w:szCs w:val="24"/>
          <w:lang w:val="uk-UA"/>
        </w:rPr>
        <w:t xml:space="preserve"> (</w:t>
      </w:r>
      <w:r w:rsidRPr="008223B7">
        <w:rPr>
          <w:rFonts w:ascii="Times New Roman" w:eastAsia="Times New Roman" w:hAnsi="Times New Roman" w:cs="Times New Roman"/>
          <w:sz w:val="24"/>
          <w:szCs w:val="24"/>
          <w:lang w:val="uk-UA"/>
        </w:rPr>
        <w:t>На підтвердження учасник в складі тендерної пропозиції повинен надати гарантійний лист з зазначенням адреси відповідних інтернет-ресурсів (GooglePlay, AppStore та HUAWEI AppGallery), де розміщені мобільні додатки для інсталяції, а також скріншоти електронних сторінок цих ресурсів, на яких повинна бути зазначена інформація про назву мобільного додатку.</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АРІ протоколу, для синхронізації даних з іншими сервісами</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Захист профілю пацієнта</w:t>
      </w:r>
    </w:p>
    <w:p w:rsidR="007325E0" w:rsidRPr="00A200EE" w:rsidRDefault="007325E0" w:rsidP="007325E0">
      <w:pPr>
        <w:widowControl w:val="0"/>
        <w:numPr>
          <w:ilvl w:val="1"/>
          <w:numId w:val="43"/>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двофакторна аутентифікація логін+пароль + одноразовий код SMS повідомленням</w:t>
      </w:r>
    </w:p>
    <w:p w:rsidR="007325E0" w:rsidRPr="00A200EE" w:rsidRDefault="007325E0" w:rsidP="007325E0">
      <w:pPr>
        <w:widowControl w:val="0"/>
        <w:numPr>
          <w:ilvl w:val="1"/>
          <w:numId w:val="43"/>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ентера,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в інтерфейсі можливості керівнику закладу одним кліком експортувати дані усіх пацієнтів закладу та усіх працівників закладу.</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proofErr w:type="spellStart"/>
      <w:r w:rsidRPr="00A200EE">
        <w:rPr>
          <w:rFonts w:ascii="Times New Roman" w:eastAsia="Times New Roman" w:hAnsi="Times New Roman" w:cs="Times New Roman"/>
          <w:sz w:val="24"/>
          <w:szCs w:val="24"/>
          <w:lang w:val="uk-UA"/>
        </w:rPr>
        <w:t>Гео</w:t>
      </w:r>
      <w:proofErr w:type="spellEnd"/>
      <w:r w:rsidRPr="00A200EE">
        <w:rPr>
          <w:rFonts w:ascii="Times New Roman" w:eastAsia="Times New Roman" w:hAnsi="Times New Roman" w:cs="Times New Roman"/>
          <w:sz w:val="24"/>
          <w:szCs w:val="24"/>
          <w:lang w:val="uk-UA"/>
        </w:rPr>
        <w:t xml:space="preserve"> локація на інтерактивній карті усіх пацієнтів закладу.</w:t>
      </w:r>
    </w:p>
    <w:p w:rsidR="007325E0" w:rsidRPr="00A200EE" w:rsidRDefault="007325E0" w:rsidP="007325E0">
      <w:pPr>
        <w:widowControl w:val="0"/>
        <w:numPr>
          <w:ilvl w:val="0"/>
          <w:numId w:val="43"/>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lastRenderedPageBreak/>
        <w:t>Вимоги до безпеки даних у предметі закупівлі:</w:t>
      </w:r>
    </w:p>
    <w:p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Всі дані системи повинні зберігатись н</w:t>
      </w:r>
      <w:r w:rsidR="0070143C">
        <w:rPr>
          <w:rFonts w:ascii="Times New Roman" w:eastAsia="Times New Roman" w:hAnsi="Times New Roman" w:cs="Times New Roman"/>
          <w:sz w:val="24"/>
          <w:szCs w:val="24"/>
          <w:lang w:val="uk-UA"/>
        </w:rPr>
        <w:t xml:space="preserve">а хостингу із сертифікатом КСЗІ на підтвердження надати лист гарантію </w:t>
      </w:r>
    </w:p>
    <w:p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Сертифікат</w:t>
      </w:r>
      <w:r w:rsidR="00440C40">
        <w:rPr>
          <w:rFonts w:ascii="Times New Roman" w:eastAsia="Times New Roman" w:hAnsi="Times New Roman" w:cs="Times New Roman"/>
          <w:sz w:val="24"/>
          <w:szCs w:val="24"/>
          <w:lang w:val="uk-UA"/>
        </w:rPr>
        <w:t xml:space="preserve"> (документ)</w:t>
      </w:r>
      <w:r w:rsidRPr="00A200EE">
        <w:rPr>
          <w:rFonts w:ascii="Times New Roman" w:eastAsia="Times New Roman" w:hAnsi="Times New Roman" w:cs="Times New Roman"/>
          <w:sz w:val="24"/>
          <w:szCs w:val="24"/>
          <w:lang w:val="uk-UA"/>
        </w:rPr>
        <w:t xml:space="preserve"> КСЗІ на програмний продукт (МІС) та підтвердження від </w:t>
      </w:r>
      <w:proofErr w:type="spellStart"/>
      <w:r w:rsidRPr="00A200EE">
        <w:rPr>
          <w:rFonts w:ascii="Times New Roman" w:eastAsia="Times New Roman" w:hAnsi="Times New Roman" w:cs="Times New Roman"/>
          <w:sz w:val="24"/>
          <w:szCs w:val="24"/>
          <w:lang w:val="uk-UA"/>
        </w:rPr>
        <w:t>ДП</w:t>
      </w:r>
      <w:proofErr w:type="spellEnd"/>
      <w:r w:rsidRPr="00A200EE">
        <w:rPr>
          <w:rFonts w:ascii="Times New Roman" w:eastAsia="Times New Roman" w:hAnsi="Times New Roman" w:cs="Times New Roman"/>
          <w:sz w:val="24"/>
          <w:szCs w:val="24"/>
          <w:lang w:val="uk-UA"/>
        </w:rPr>
        <w:t xml:space="preserve"> Електронне Здоров'я, що вони схвалили цей Сертифікат (на підтвердження надати скан-копію Атестату відповідності виданого</w:t>
      </w:r>
      <w:r>
        <w:rPr>
          <w:rFonts w:ascii="Times New Roman" w:eastAsia="Times New Roman" w:hAnsi="Times New Roman" w:cs="Times New Roman"/>
          <w:sz w:val="24"/>
          <w:szCs w:val="24"/>
          <w:lang w:val="uk-UA"/>
        </w:rPr>
        <w:t>(затвердженого)</w:t>
      </w:r>
      <w:r w:rsidRPr="00A200EE">
        <w:rPr>
          <w:rFonts w:ascii="Times New Roman" w:eastAsia="Times New Roman" w:hAnsi="Times New Roman" w:cs="Times New Roman"/>
          <w:sz w:val="24"/>
          <w:szCs w:val="24"/>
          <w:lang w:val="uk-UA"/>
        </w:rPr>
        <w:t xml:space="preserve"> Державною службою спеціального зв'язку та захисту інформації та скан копію експертного висновку в повному обсязі з усіма додатками</w:t>
      </w:r>
      <w:r>
        <w:rPr>
          <w:rFonts w:ascii="Times New Roman" w:eastAsia="Times New Roman" w:hAnsi="Times New Roman" w:cs="Times New Roman"/>
          <w:sz w:val="24"/>
          <w:szCs w:val="24"/>
          <w:lang w:val="uk-UA"/>
        </w:rPr>
        <w:t>,</w:t>
      </w:r>
      <w:r w:rsidRPr="00A200EE">
        <w:rPr>
          <w:rFonts w:ascii="Times New Roman" w:eastAsia="Times New Roman" w:hAnsi="Times New Roman" w:cs="Times New Roman"/>
          <w:sz w:val="24"/>
          <w:szCs w:val="24"/>
          <w:lang w:val="uk-UA"/>
        </w:rPr>
        <w:t xml:space="preserve"> а також скан копію титульної сторінки технічного завдання на побудову КСЗІ, затвердженого </w:t>
      </w:r>
      <w:proofErr w:type="spellStart"/>
      <w:r w:rsidRPr="00A200EE">
        <w:rPr>
          <w:rFonts w:ascii="Times New Roman" w:eastAsia="Times New Roman" w:hAnsi="Times New Roman" w:cs="Times New Roman"/>
          <w:sz w:val="24"/>
          <w:szCs w:val="24"/>
          <w:lang w:val="uk-UA"/>
        </w:rPr>
        <w:t>ДП</w:t>
      </w:r>
      <w:proofErr w:type="spellEnd"/>
      <w:r w:rsidRPr="00A200EE">
        <w:rPr>
          <w:rFonts w:ascii="Times New Roman" w:eastAsia="Times New Roman" w:hAnsi="Times New Roman" w:cs="Times New Roman"/>
          <w:sz w:val="24"/>
          <w:szCs w:val="24"/>
          <w:lang w:val="uk-UA"/>
        </w:rPr>
        <w:t xml:space="preserve"> «Електронне Здоров’я» та окремий лист від ДП «Електронне Здоров’я» із підтвердженням, що вони погодили дане технічне завдання на КСЗІ).</w:t>
      </w:r>
    </w:p>
    <w:p w:rsidR="007325E0" w:rsidRPr="00A200EE" w:rsidRDefault="009862CB"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складі тендерної пропозиції надати л</w:t>
      </w:r>
      <w:r w:rsidR="007325E0" w:rsidRPr="00A200EE">
        <w:rPr>
          <w:rFonts w:ascii="Times New Roman" w:eastAsia="Times New Roman" w:hAnsi="Times New Roman" w:cs="Times New Roman"/>
          <w:sz w:val="24"/>
          <w:szCs w:val="24"/>
          <w:lang w:val="uk-UA"/>
        </w:rPr>
        <w:t>ист гаранті</w:t>
      </w:r>
      <w:r>
        <w:rPr>
          <w:rFonts w:ascii="Times New Roman" w:eastAsia="Times New Roman" w:hAnsi="Times New Roman" w:cs="Times New Roman"/>
          <w:sz w:val="24"/>
          <w:szCs w:val="24"/>
          <w:lang w:val="uk-UA"/>
        </w:rPr>
        <w:t>ю</w:t>
      </w:r>
      <w:r w:rsidR="007325E0" w:rsidRPr="00A200EE">
        <w:rPr>
          <w:rFonts w:ascii="Times New Roman" w:eastAsia="Times New Roman" w:hAnsi="Times New Roman" w:cs="Times New Roman"/>
          <w:sz w:val="24"/>
          <w:szCs w:val="24"/>
          <w:lang w:val="uk-UA"/>
        </w:rPr>
        <w:t xml:space="preserve"> та підтвердження незалежною профільною організацією, що система має впроваджено технологію Блокчейн.</w:t>
      </w:r>
    </w:p>
    <w:p w:rsidR="007325E0" w:rsidRDefault="009862CB" w:rsidP="007325E0">
      <w:pPr>
        <w:widowControl w:val="0"/>
        <w:numPr>
          <w:ilvl w:val="0"/>
          <w:numId w:val="41"/>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складі тендерної пропозиції надати</w:t>
      </w:r>
      <w:r w:rsidR="00D0068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л</w:t>
      </w:r>
      <w:r w:rsidR="007325E0" w:rsidRPr="00A200EE">
        <w:rPr>
          <w:rFonts w:ascii="Times New Roman" w:eastAsia="Times New Roman" w:hAnsi="Times New Roman" w:cs="Times New Roman"/>
          <w:sz w:val="24"/>
          <w:szCs w:val="24"/>
          <w:lang w:val="uk-UA"/>
        </w:rPr>
        <w:t>ист гаранті</w:t>
      </w:r>
      <w:r>
        <w:rPr>
          <w:rFonts w:ascii="Times New Roman" w:eastAsia="Times New Roman" w:hAnsi="Times New Roman" w:cs="Times New Roman"/>
          <w:sz w:val="24"/>
          <w:szCs w:val="24"/>
          <w:lang w:val="uk-UA"/>
        </w:rPr>
        <w:t>ю</w:t>
      </w:r>
      <w:r w:rsidR="007325E0" w:rsidRPr="00A200EE">
        <w:rPr>
          <w:rFonts w:ascii="Times New Roman" w:eastAsia="Times New Roman" w:hAnsi="Times New Roman" w:cs="Times New Roman"/>
          <w:sz w:val="24"/>
          <w:szCs w:val="24"/>
          <w:lang w:val="uk-UA"/>
        </w:rPr>
        <w:t xml:space="preserve"> та підтвердження незалежною профільною організацією, що система надсилає запити на проведення тестів на проникнення для підтвердження кібербезпеки системи.</w:t>
      </w:r>
    </w:p>
    <w:p w:rsidR="00DF5997" w:rsidRPr="00DF5997" w:rsidRDefault="00DF5997" w:rsidP="00DF5997">
      <w:pPr>
        <w:pStyle w:val="a6"/>
        <w:widowControl w:val="0"/>
        <w:pBdr>
          <w:top w:val="nil"/>
          <w:left w:val="nil"/>
          <w:bottom w:val="nil"/>
          <w:right w:val="nil"/>
          <w:between w:val="nil"/>
        </w:pBdr>
        <w:tabs>
          <w:tab w:val="left" w:pos="851"/>
        </w:tabs>
        <w:spacing w:line="240" w:lineRule="auto"/>
        <w:ind w:right="-1" w:hanging="294"/>
        <w:jc w:val="both"/>
        <w:rPr>
          <w:rFonts w:ascii="Times New Roman" w:hAnsi="Times New Roman" w:cs="Times New Roman"/>
          <w:sz w:val="24"/>
          <w:szCs w:val="24"/>
          <w:lang w:val="uk-UA"/>
        </w:rPr>
      </w:pPr>
      <w:r w:rsidRPr="00DF5997">
        <w:rPr>
          <w:rFonts w:ascii="Times New Roman" w:hAnsi="Times New Roman" w:cs="Times New Roman"/>
          <w:sz w:val="24"/>
          <w:szCs w:val="24"/>
          <w:lang w:val="uk-UA"/>
        </w:rPr>
        <w:t>4).У вартість включається 4 тренінги по користуванню медичною інформаційною системою в рік.</w:t>
      </w:r>
    </w:p>
    <w:p w:rsidR="00DF5997" w:rsidRPr="00DF5997" w:rsidRDefault="00DF5997" w:rsidP="00DF5997">
      <w:pPr>
        <w:pStyle w:val="a6"/>
        <w:widowControl w:val="0"/>
        <w:pBdr>
          <w:top w:val="nil"/>
          <w:left w:val="nil"/>
          <w:bottom w:val="nil"/>
          <w:right w:val="nil"/>
          <w:between w:val="nil"/>
        </w:pBdr>
        <w:tabs>
          <w:tab w:val="left" w:pos="851"/>
        </w:tabs>
        <w:spacing w:after="240" w:line="276" w:lineRule="auto"/>
        <w:ind w:right="-421"/>
        <w:jc w:val="both"/>
        <w:rPr>
          <w:rFonts w:ascii="Times New Roman" w:eastAsia="Times New Roman" w:hAnsi="Times New Roman" w:cs="Times New Roman"/>
          <w:sz w:val="24"/>
          <w:szCs w:val="24"/>
          <w:lang w:val="uk-UA"/>
        </w:rPr>
      </w:pPr>
    </w:p>
    <w:p w:rsidR="00DC65E4" w:rsidRPr="00470D35" w:rsidRDefault="00DC65E4" w:rsidP="00DC65E4">
      <w:pPr>
        <w:contextualSpacing/>
        <w:rPr>
          <w:rFonts w:ascii="Times New Roman" w:hAnsi="Times New Roman" w:cs="Times New Roman"/>
          <w:sz w:val="24"/>
          <w:szCs w:val="24"/>
          <w:lang w:val="uk-UA"/>
        </w:rPr>
      </w:pPr>
    </w:p>
    <w:p w:rsidR="00DC65E4" w:rsidRPr="00470D35" w:rsidRDefault="00DC65E4" w:rsidP="00AF3713">
      <w:pPr>
        <w:spacing w:after="0" w:line="240" w:lineRule="auto"/>
        <w:jc w:val="both"/>
        <w:rPr>
          <w:rFonts w:ascii="Times New Roman" w:eastAsia="Times New Roman" w:hAnsi="Times New Roman" w:cs="Times New Roman"/>
          <w:color w:val="000000"/>
          <w:sz w:val="24"/>
          <w:szCs w:val="24"/>
          <w:lang w:val="uk-UA"/>
        </w:rPr>
      </w:pPr>
    </w:p>
    <w:sectPr w:rsidR="00DC65E4" w:rsidRPr="00470D35" w:rsidSect="00A40313">
      <w:headerReference w:type="default" r:id="rId8"/>
      <w:pgSz w:w="11906" w:h="16838"/>
      <w:pgMar w:top="567"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10" w:rsidRDefault="00FD2310" w:rsidP="00A40313">
      <w:pPr>
        <w:spacing w:after="0" w:line="240" w:lineRule="auto"/>
      </w:pPr>
      <w:r>
        <w:separator/>
      </w:r>
    </w:p>
  </w:endnote>
  <w:endnote w:type="continuationSeparator" w:id="1">
    <w:p w:rsidR="00FD2310" w:rsidRDefault="00FD2310" w:rsidP="00A403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10" w:rsidRDefault="00FD2310" w:rsidP="00A40313">
      <w:pPr>
        <w:spacing w:after="0" w:line="240" w:lineRule="auto"/>
      </w:pPr>
      <w:r>
        <w:separator/>
      </w:r>
    </w:p>
  </w:footnote>
  <w:footnote w:type="continuationSeparator" w:id="1">
    <w:p w:rsidR="00FD2310" w:rsidRDefault="00FD2310" w:rsidP="00A403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562564"/>
      <w:docPartObj>
        <w:docPartGallery w:val="Page Numbers (Top of Page)"/>
        <w:docPartUnique/>
      </w:docPartObj>
    </w:sdtPr>
    <w:sdtContent>
      <w:p w:rsidR="003F4A46" w:rsidRDefault="00F91FB8">
        <w:pPr>
          <w:pStyle w:val="af0"/>
          <w:jc w:val="center"/>
        </w:pPr>
        <w:r>
          <w:fldChar w:fldCharType="begin"/>
        </w:r>
        <w:r w:rsidR="003F4A46">
          <w:instrText>PAGE   \* MERGEFORMAT</w:instrText>
        </w:r>
        <w:r>
          <w:fldChar w:fldCharType="separate"/>
        </w:r>
        <w:r w:rsidR="005A3288" w:rsidRPr="005A3288">
          <w:rPr>
            <w:noProof/>
            <w:lang w:val="uk-UA"/>
          </w:rPr>
          <w:t>2</w:t>
        </w:r>
        <w:r>
          <w:fldChar w:fldCharType="end"/>
        </w:r>
      </w:p>
    </w:sdtContent>
  </w:sdt>
  <w:p w:rsidR="003F4A46" w:rsidRDefault="003F4A4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02B576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035910F4"/>
    <w:multiLevelType w:val="multilevel"/>
    <w:tmpl w:val="0A7A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1E415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nsid w:val="0F25364B"/>
    <w:multiLevelType w:val="multilevel"/>
    <w:tmpl w:val="25EE72E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1">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21590CAE"/>
    <w:multiLevelType w:val="multilevel"/>
    <w:tmpl w:val="457044F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nsid w:val="239F45EF"/>
    <w:multiLevelType w:val="multilevel"/>
    <w:tmpl w:val="3894F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nsid w:val="289057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7">
    <w:nsid w:val="2A1B7BA6"/>
    <w:multiLevelType w:val="hybridMultilevel"/>
    <w:tmpl w:val="CB622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0">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558A5109"/>
    <w:multiLevelType w:val="multilevel"/>
    <w:tmpl w:val="085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29">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nsid w:val="58CD7D82"/>
    <w:multiLevelType w:val="multilevel"/>
    <w:tmpl w:val="66065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nsid w:val="5C6313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33">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nsid w:val="5FE64DE3"/>
    <w:multiLevelType w:val="multilevel"/>
    <w:tmpl w:val="FFFFFFFF"/>
    <w:lvl w:ilvl="0">
      <w:start w:val="7"/>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35">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nsid w:val="65C8048B"/>
    <w:multiLevelType w:val="multilevel"/>
    <w:tmpl w:val="F740E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9">
    <w:nsid w:val="708E54A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2">
    <w:nsid w:val="7E4D199A"/>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1"/>
  </w:num>
  <w:num w:numId="2">
    <w:abstractNumId w:val="39"/>
  </w:num>
  <w:num w:numId="3">
    <w:abstractNumId w:val="9"/>
  </w:num>
  <w:num w:numId="4">
    <w:abstractNumId w:val="34"/>
  </w:num>
  <w:num w:numId="5">
    <w:abstractNumId w:val="31"/>
  </w:num>
  <w:num w:numId="6">
    <w:abstractNumId w:val="37"/>
  </w:num>
  <w:num w:numId="7">
    <w:abstractNumId w:val="2"/>
  </w:num>
  <w:num w:numId="8">
    <w:abstractNumId w:val="11"/>
  </w:num>
  <w:num w:numId="9">
    <w:abstractNumId w:val="21"/>
  </w:num>
  <w:num w:numId="10">
    <w:abstractNumId w:val="35"/>
  </w:num>
  <w:num w:numId="11">
    <w:abstractNumId w:val="10"/>
  </w:num>
  <w:num w:numId="12">
    <w:abstractNumId w:val="1"/>
  </w:num>
  <w:num w:numId="13">
    <w:abstractNumId w:val="15"/>
  </w:num>
  <w:num w:numId="14">
    <w:abstractNumId w:val="23"/>
  </w:num>
  <w:num w:numId="15">
    <w:abstractNumId w:val="12"/>
  </w:num>
  <w:num w:numId="16">
    <w:abstractNumId w:val="25"/>
  </w:num>
  <w:num w:numId="17">
    <w:abstractNumId w:val="33"/>
  </w:num>
  <w:num w:numId="18">
    <w:abstractNumId w:val="29"/>
  </w:num>
  <w:num w:numId="19">
    <w:abstractNumId w:val="3"/>
  </w:num>
  <w:num w:numId="20">
    <w:abstractNumId w:val="20"/>
  </w:num>
  <w:num w:numId="21">
    <w:abstractNumId w:val="16"/>
  </w:num>
  <w:num w:numId="22">
    <w:abstractNumId w:val="8"/>
  </w:num>
  <w:num w:numId="23">
    <w:abstractNumId w:val="18"/>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7"/>
  </w:num>
  <w:num w:numId="28">
    <w:abstractNumId w:val="24"/>
  </w:num>
  <w:num w:numId="29">
    <w:abstractNumId w:val="27"/>
  </w:num>
  <w:num w:numId="30">
    <w:abstractNumId w:val="30"/>
  </w:num>
  <w:num w:numId="31">
    <w:abstractNumId w:val="14"/>
  </w:num>
  <w:num w:numId="32">
    <w:abstractNumId w:val="36"/>
  </w:num>
  <w:num w:numId="33">
    <w:abstractNumId w:val="5"/>
  </w:num>
  <w:num w:numId="34">
    <w:abstractNumId w:val="32"/>
  </w:num>
  <w:num w:numId="35">
    <w:abstractNumId w:val="13"/>
  </w:num>
  <w:num w:numId="36">
    <w:abstractNumId w:val="6"/>
  </w:num>
  <w:num w:numId="37">
    <w:abstractNumId w:val="28"/>
  </w:num>
  <w:num w:numId="38">
    <w:abstractNumId w:val="13"/>
    <w:lvlOverride w:ilvl="0">
      <w:startOverride w:val="1"/>
    </w:lvlOverride>
  </w:num>
  <w:num w:numId="39">
    <w:abstractNumId w:val="19"/>
  </w:num>
  <w:num w:numId="40">
    <w:abstractNumId w:val="38"/>
  </w:num>
  <w:num w:numId="41">
    <w:abstractNumId w:val="22"/>
  </w:num>
  <w:num w:numId="42">
    <w:abstractNumId w:val="26"/>
  </w:num>
  <w:num w:numId="43">
    <w:abstractNumId w:val="4"/>
  </w:num>
  <w:num w:numId="44">
    <w:abstractNumId w:val="0"/>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60296D"/>
    <w:rsid w:val="00012AC9"/>
    <w:rsid w:val="00017EE3"/>
    <w:rsid w:val="00021C30"/>
    <w:rsid w:val="0003234E"/>
    <w:rsid w:val="000422D8"/>
    <w:rsid w:val="00042974"/>
    <w:rsid w:val="00070916"/>
    <w:rsid w:val="0007418F"/>
    <w:rsid w:val="000760F7"/>
    <w:rsid w:val="00080105"/>
    <w:rsid w:val="000A733C"/>
    <w:rsid w:val="000B464D"/>
    <w:rsid w:val="000C4942"/>
    <w:rsid w:val="000D349A"/>
    <w:rsid w:val="000D4089"/>
    <w:rsid w:val="000D6CAC"/>
    <w:rsid w:val="000E20F2"/>
    <w:rsid w:val="000E3574"/>
    <w:rsid w:val="001040B1"/>
    <w:rsid w:val="00104CF6"/>
    <w:rsid w:val="001062F8"/>
    <w:rsid w:val="00112E14"/>
    <w:rsid w:val="00127DEA"/>
    <w:rsid w:val="00131F5C"/>
    <w:rsid w:val="00136D84"/>
    <w:rsid w:val="00141FB9"/>
    <w:rsid w:val="00150439"/>
    <w:rsid w:val="00152861"/>
    <w:rsid w:val="00156DD5"/>
    <w:rsid w:val="00161D9B"/>
    <w:rsid w:val="0017097A"/>
    <w:rsid w:val="00182013"/>
    <w:rsid w:val="001861FA"/>
    <w:rsid w:val="001A34B1"/>
    <w:rsid w:val="001A4A24"/>
    <w:rsid w:val="001A50FA"/>
    <w:rsid w:val="001C35AE"/>
    <w:rsid w:val="001C67A9"/>
    <w:rsid w:val="001C6B68"/>
    <w:rsid w:val="001D03D2"/>
    <w:rsid w:val="001D0CB0"/>
    <w:rsid w:val="001D17BE"/>
    <w:rsid w:val="001D1C39"/>
    <w:rsid w:val="001D77DA"/>
    <w:rsid w:val="001E1B73"/>
    <w:rsid w:val="001E44A3"/>
    <w:rsid w:val="001E6E9F"/>
    <w:rsid w:val="002027E1"/>
    <w:rsid w:val="0020471E"/>
    <w:rsid w:val="00215AC6"/>
    <w:rsid w:val="002202C0"/>
    <w:rsid w:val="00221DF6"/>
    <w:rsid w:val="00237202"/>
    <w:rsid w:val="00256B0F"/>
    <w:rsid w:val="002702E4"/>
    <w:rsid w:val="00273EE1"/>
    <w:rsid w:val="00274D9F"/>
    <w:rsid w:val="00275A61"/>
    <w:rsid w:val="00277FF7"/>
    <w:rsid w:val="002975A1"/>
    <w:rsid w:val="002B6F4B"/>
    <w:rsid w:val="002D2126"/>
    <w:rsid w:val="002D4398"/>
    <w:rsid w:val="002E0AB3"/>
    <w:rsid w:val="002E75A3"/>
    <w:rsid w:val="0031675B"/>
    <w:rsid w:val="0032392C"/>
    <w:rsid w:val="003561D5"/>
    <w:rsid w:val="00372615"/>
    <w:rsid w:val="00375BB7"/>
    <w:rsid w:val="00386FCE"/>
    <w:rsid w:val="00387E54"/>
    <w:rsid w:val="003908C3"/>
    <w:rsid w:val="00392B21"/>
    <w:rsid w:val="003937ED"/>
    <w:rsid w:val="0039448D"/>
    <w:rsid w:val="00396A46"/>
    <w:rsid w:val="003A0A8B"/>
    <w:rsid w:val="003A730B"/>
    <w:rsid w:val="003C1385"/>
    <w:rsid w:val="003E3CA1"/>
    <w:rsid w:val="003E5D7C"/>
    <w:rsid w:val="003F1D3C"/>
    <w:rsid w:val="003F4A46"/>
    <w:rsid w:val="004072CD"/>
    <w:rsid w:val="00414790"/>
    <w:rsid w:val="0041772B"/>
    <w:rsid w:val="0043583F"/>
    <w:rsid w:val="00435FC0"/>
    <w:rsid w:val="0043774F"/>
    <w:rsid w:val="00440C40"/>
    <w:rsid w:val="00452916"/>
    <w:rsid w:val="00460A6A"/>
    <w:rsid w:val="0046235F"/>
    <w:rsid w:val="00470D35"/>
    <w:rsid w:val="004715A8"/>
    <w:rsid w:val="00471BBE"/>
    <w:rsid w:val="0047400F"/>
    <w:rsid w:val="00497615"/>
    <w:rsid w:val="004A6D07"/>
    <w:rsid w:val="004A7327"/>
    <w:rsid w:val="004D29FC"/>
    <w:rsid w:val="004E332B"/>
    <w:rsid w:val="004E426D"/>
    <w:rsid w:val="004F1AF4"/>
    <w:rsid w:val="004F23CD"/>
    <w:rsid w:val="004F66A5"/>
    <w:rsid w:val="00515882"/>
    <w:rsid w:val="00521F44"/>
    <w:rsid w:val="00532CBE"/>
    <w:rsid w:val="00543BAA"/>
    <w:rsid w:val="00566A83"/>
    <w:rsid w:val="00567583"/>
    <w:rsid w:val="00573A42"/>
    <w:rsid w:val="00573A75"/>
    <w:rsid w:val="00574710"/>
    <w:rsid w:val="005800BC"/>
    <w:rsid w:val="0058141B"/>
    <w:rsid w:val="00585FB4"/>
    <w:rsid w:val="005A3288"/>
    <w:rsid w:val="005A4F0E"/>
    <w:rsid w:val="005A5640"/>
    <w:rsid w:val="005B24FA"/>
    <w:rsid w:val="005C533C"/>
    <w:rsid w:val="005D6E4C"/>
    <w:rsid w:val="005D6FCB"/>
    <w:rsid w:val="005E479F"/>
    <w:rsid w:val="005F095F"/>
    <w:rsid w:val="005F10AC"/>
    <w:rsid w:val="005F1407"/>
    <w:rsid w:val="005F53BA"/>
    <w:rsid w:val="005F78C5"/>
    <w:rsid w:val="0060296D"/>
    <w:rsid w:val="00602B23"/>
    <w:rsid w:val="00621708"/>
    <w:rsid w:val="00621B85"/>
    <w:rsid w:val="006241E0"/>
    <w:rsid w:val="006446C4"/>
    <w:rsid w:val="00662F76"/>
    <w:rsid w:val="006648E2"/>
    <w:rsid w:val="00667DB9"/>
    <w:rsid w:val="00672166"/>
    <w:rsid w:val="006747AD"/>
    <w:rsid w:val="006849FD"/>
    <w:rsid w:val="006A117D"/>
    <w:rsid w:val="006B70E4"/>
    <w:rsid w:val="006B75A3"/>
    <w:rsid w:val="006C1F89"/>
    <w:rsid w:val="006C29A7"/>
    <w:rsid w:val="006C5F1F"/>
    <w:rsid w:val="006D2F1A"/>
    <w:rsid w:val="006F4CC8"/>
    <w:rsid w:val="0070143C"/>
    <w:rsid w:val="00701E40"/>
    <w:rsid w:val="007042EB"/>
    <w:rsid w:val="007147D2"/>
    <w:rsid w:val="0072119A"/>
    <w:rsid w:val="007325E0"/>
    <w:rsid w:val="007572BB"/>
    <w:rsid w:val="007629BF"/>
    <w:rsid w:val="00772C55"/>
    <w:rsid w:val="007768C5"/>
    <w:rsid w:val="00790269"/>
    <w:rsid w:val="00796E69"/>
    <w:rsid w:val="00797768"/>
    <w:rsid w:val="007B7616"/>
    <w:rsid w:val="007D0647"/>
    <w:rsid w:val="007D4FFF"/>
    <w:rsid w:val="007D777B"/>
    <w:rsid w:val="007E00F6"/>
    <w:rsid w:val="007E300A"/>
    <w:rsid w:val="0081430A"/>
    <w:rsid w:val="0082761F"/>
    <w:rsid w:val="00847DDE"/>
    <w:rsid w:val="00864F72"/>
    <w:rsid w:val="00866B09"/>
    <w:rsid w:val="0088082E"/>
    <w:rsid w:val="008811E5"/>
    <w:rsid w:val="008B0B5A"/>
    <w:rsid w:val="008B7876"/>
    <w:rsid w:val="008C24AD"/>
    <w:rsid w:val="008C59E3"/>
    <w:rsid w:val="008C5E0F"/>
    <w:rsid w:val="008C6F3F"/>
    <w:rsid w:val="008D241C"/>
    <w:rsid w:val="008E64E8"/>
    <w:rsid w:val="00917BBE"/>
    <w:rsid w:val="00917CAD"/>
    <w:rsid w:val="00924D49"/>
    <w:rsid w:val="009310AD"/>
    <w:rsid w:val="0093716D"/>
    <w:rsid w:val="00945D20"/>
    <w:rsid w:val="00945FEC"/>
    <w:rsid w:val="00966266"/>
    <w:rsid w:val="009821A8"/>
    <w:rsid w:val="009862CB"/>
    <w:rsid w:val="00991529"/>
    <w:rsid w:val="009A4C95"/>
    <w:rsid w:val="009B1CDF"/>
    <w:rsid w:val="009B2B19"/>
    <w:rsid w:val="009B455D"/>
    <w:rsid w:val="009B5769"/>
    <w:rsid w:val="009F7517"/>
    <w:rsid w:val="00A13609"/>
    <w:rsid w:val="00A211A1"/>
    <w:rsid w:val="00A2329F"/>
    <w:rsid w:val="00A24672"/>
    <w:rsid w:val="00A2488D"/>
    <w:rsid w:val="00A35AA4"/>
    <w:rsid w:val="00A40313"/>
    <w:rsid w:val="00A4462A"/>
    <w:rsid w:val="00A525FE"/>
    <w:rsid w:val="00A62BC2"/>
    <w:rsid w:val="00A93F02"/>
    <w:rsid w:val="00AB4F04"/>
    <w:rsid w:val="00AD47AC"/>
    <w:rsid w:val="00AE1555"/>
    <w:rsid w:val="00AE4847"/>
    <w:rsid w:val="00AE5A63"/>
    <w:rsid w:val="00AF3713"/>
    <w:rsid w:val="00AF5376"/>
    <w:rsid w:val="00B00478"/>
    <w:rsid w:val="00B02429"/>
    <w:rsid w:val="00B03246"/>
    <w:rsid w:val="00B0326B"/>
    <w:rsid w:val="00B03B4B"/>
    <w:rsid w:val="00B06639"/>
    <w:rsid w:val="00B45AA5"/>
    <w:rsid w:val="00B47E5E"/>
    <w:rsid w:val="00B7742D"/>
    <w:rsid w:val="00B93EA5"/>
    <w:rsid w:val="00BA1F27"/>
    <w:rsid w:val="00BB751E"/>
    <w:rsid w:val="00BC3584"/>
    <w:rsid w:val="00BD36EC"/>
    <w:rsid w:val="00BE6E52"/>
    <w:rsid w:val="00BF06DA"/>
    <w:rsid w:val="00BF3AA2"/>
    <w:rsid w:val="00BF46CE"/>
    <w:rsid w:val="00BF49E6"/>
    <w:rsid w:val="00C02BF3"/>
    <w:rsid w:val="00C109C2"/>
    <w:rsid w:val="00C31C65"/>
    <w:rsid w:val="00C320D6"/>
    <w:rsid w:val="00C3301F"/>
    <w:rsid w:val="00C6705D"/>
    <w:rsid w:val="00C77C06"/>
    <w:rsid w:val="00C86C20"/>
    <w:rsid w:val="00C92ABC"/>
    <w:rsid w:val="00C93BAF"/>
    <w:rsid w:val="00C94F80"/>
    <w:rsid w:val="00CA4353"/>
    <w:rsid w:val="00CB1B3B"/>
    <w:rsid w:val="00CE65A7"/>
    <w:rsid w:val="00CF5468"/>
    <w:rsid w:val="00CF5F8D"/>
    <w:rsid w:val="00D0068F"/>
    <w:rsid w:val="00D01D3F"/>
    <w:rsid w:val="00D023B0"/>
    <w:rsid w:val="00D1450D"/>
    <w:rsid w:val="00D2060B"/>
    <w:rsid w:val="00D21B2D"/>
    <w:rsid w:val="00D26AB0"/>
    <w:rsid w:val="00D42AB4"/>
    <w:rsid w:val="00D50883"/>
    <w:rsid w:val="00D511D7"/>
    <w:rsid w:val="00D61458"/>
    <w:rsid w:val="00D97DE4"/>
    <w:rsid w:val="00DA49F3"/>
    <w:rsid w:val="00DB63F0"/>
    <w:rsid w:val="00DC34CD"/>
    <w:rsid w:val="00DC65E4"/>
    <w:rsid w:val="00DD1C35"/>
    <w:rsid w:val="00DD616C"/>
    <w:rsid w:val="00DE17ED"/>
    <w:rsid w:val="00DF5215"/>
    <w:rsid w:val="00DF5997"/>
    <w:rsid w:val="00E00F0B"/>
    <w:rsid w:val="00E016E2"/>
    <w:rsid w:val="00E22D9A"/>
    <w:rsid w:val="00E23F9B"/>
    <w:rsid w:val="00E2517D"/>
    <w:rsid w:val="00E44844"/>
    <w:rsid w:val="00E47197"/>
    <w:rsid w:val="00E47D5A"/>
    <w:rsid w:val="00E47F69"/>
    <w:rsid w:val="00E51858"/>
    <w:rsid w:val="00E624A5"/>
    <w:rsid w:val="00E66A39"/>
    <w:rsid w:val="00E70761"/>
    <w:rsid w:val="00E77AD7"/>
    <w:rsid w:val="00E92360"/>
    <w:rsid w:val="00E95A77"/>
    <w:rsid w:val="00EA51FE"/>
    <w:rsid w:val="00EB5931"/>
    <w:rsid w:val="00EB5D03"/>
    <w:rsid w:val="00F102F6"/>
    <w:rsid w:val="00F117DE"/>
    <w:rsid w:val="00F12524"/>
    <w:rsid w:val="00F154DB"/>
    <w:rsid w:val="00F23EE5"/>
    <w:rsid w:val="00F257BF"/>
    <w:rsid w:val="00F25D78"/>
    <w:rsid w:val="00F41A65"/>
    <w:rsid w:val="00F44C2F"/>
    <w:rsid w:val="00F47EBB"/>
    <w:rsid w:val="00F523F2"/>
    <w:rsid w:val="00F54FCA"/>
    <w:rsid w:val="00F714D8"/>
    <w:rsid w:val="00F72C10"/>
    <w:rsid w:val="00F73F95"/>
    <w:rsid w:val="00F7723F"/>
    <w:rsid w:val="00F91198"/>
    <w:rsid w:val="00F91FB8"/>
    <w:rsid w:val="00FA1382"/>
    <w:rsid w:val="00FC0ADE"/>
    <w:rsid w:val="00FC3AAB"/>
    <w:rsid w:val="00FC75EB"/>
    <w:rsid w:val="00FD2310"/>
    <w:rsid w:val="00FD55DA"/>
    <w:rsid w:val="00FD7411"/>
    <w:rsid w:val="00FE1A91"/>
    <w:rsid w:val="00FF18D8"/>
    <w:rsid w:val="00FF2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21"/>
  </w:style>
  <w:style w:type="paragraph" w:styleId="1">
    <w:name w:val="heading 1"/>
    <w:basedOn w:val="a"/>
    <w:next w:val="a"/>
    <w:link w:val="10"/>
    <w:uiPriority w:val="9"/>
    <w:qFormat/>
    <w:rsid w:val="0060296D"/>
    <w:pPr>
      <w:keepNext/>
      <w:keepLines/>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96D"/>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296D"/>
    <w:rPr>
      <w:rFonts w:asciiTheme="majorHAnsi" w:eastAsiaTheme="majorEastAsia" w:hAnsiTheme="majorHAnsi" w:cstheme="majorBidi"/>
      <w:color w:val="2E74B5" w:themeColor="accent1" w:themeShade="BF"/>
      <w:sz w:val="26"/>
      <w:szCs w:val="26"/>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60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0296D"/>
    <w:rPr>
      <w:rFonts w:ascii="Times New Roman" w:eastAsia="Times New Roman" w:hAnsi="Times New Roman" w:cs="Times New Roman"/>
      <w:sz w:val="24"/>
      <w:szCs w:val="24"/>
      <w:lang w:eastAsia="ru-RU"/>
    </w:rPr>
  </w:style>
  <w:style w:type="character" w:customStyle="1" w:styleId="apple-tab-span">
    <w:name w:val="apple-tab-span"/>
    <w:rsid w:val="0060296D"/>
  </w:style>
  <w:style w:type="paragraph" w:styleId="a5">
    <w:name w:val="No Spacing"/>
    <w:uiPriority w:val="1"/>
    <w:qFormat/>
    <w:rsid w:val="000D6CAC"/>
    <w:pPr>
      <w:spacing w:after="0" w:line="240" w:lineRule="auto"/>
    </w:pPr>
  </w:style>
  <w:style w:type="paragraph" w:styleId="a6">
    <w:name w:val="List Paragraph"/>
    <w:aliases w:val="Chapter10,Список уровня 2,название табл/рис,Details,Test3,заголовок 1.1"/>
    <w:basedOn w:val="a"/>
    <w:link w:val="a7"/>
    <w:uiPriority w:val="34"/>
    <w:qFormat/>
    <w:rsid w:val="00BB751E"/>
    <w:pPr>
      <w:ind w:left="720"/>
      <w:contextualSpacing/>
    </w:pPr>
  </w:style>
  <w:style w:type="character" w:styleId="a8">
    <w:name w:val="Hyperlink"/>
    <w:basedOn w:val="a0"/>
    <w:uiPriority w:val="99"/>
    <w:unhideWhenUsed/>
    <w:rsid w:val="00DF5215"/>
    <w:rPr>
      <w:color w:val="0563C1" w:themeColor="hyperlink"/>
      <w:u w:val="single"/>
    </w:rPr>
  </w:style>
  <w:style w:type="character" w:styleId="a9">
    <w:name w:val="annotation reference"/>
    <w:basedOn w:val="a0"/>
    <w:uiPriority w:val="99"/>
    <w:semiHidden/>
    <w:unhideWhenUsed/>
    <w:rsid w:val="00BF06DA"/>
    <w:rPr>
      <w:sz w:val="16"/>
      <w:szCs w:val="16"/>
    </w:rPr>
  </w:style>
  <w:style w:type="paragraph" w:styleId="aa">
    <w:name w:val="annotation text"/>
    <w:basedOn w:val="a"/>
    <w:link w:val="ab"/>
    <w:uiPriority w:val="99"/>
    <w:semiHidden/>
    <w:unhideWhenUsed/>
    <w:rsid w:val="00BF06DA"/>
    <w:pPr>
      <w:spacing w:line="240" w:lineRule="auto"/>
    </w:pPr>
    <w:rPr>
      <w:sz w:val="20"/>
      <w:szCs w:val="20"/>
    </w:rPr>
  </w:style>
  <w:style w:type="character" w:customStyle="1" w:styleId="ab">
    <w:name w:val="Текст примечания Знак"/>
    <w:basedOn w:val="a0"/>
    <w:link w:val="aa"/>
    <w:uiPriority w:val="99"/>
    <w:semiHidden/>
    <w:rsid w:val="00BF06DA"/>
    <w:rPr>
      <w:sz w:val="20"/>
      <w:szCs w:val="20"/>
    </w:rPr>
  </w:style>
  <w:style w:type="paragraph" w:styleId="ac">
    <w:name w:val="annotation subject"/>
    <w:basedOn w:val="aa"/>
    <w:next w:val="aa"/>
    <w:link w:val="ad"/>
    <w:uiPriority w:val="99"/>
    <w:semiHidden/>
    <w:unhideWhenUsed/>
    <w:rsid w:val="00BF06DA"/>
    <w:rPr>
      <w:b/>
      <w:bCs/>
    </w:rPr>
  </w:style>
  <w:style w:type="character" w:customStyle="1" w:styleId="ad">
    <w:name w:val="Тема примечания Знак"/>
    <w:basedOn w:val="ab"/>
    <w:link w:val="ac"/>
    <w:uiPriority w:val="99"/>
    <w:semiHidden/>
    <w:rsid w:val="00BF06DA"/>
    <w:rPr>
      <w:b/>
      <w:bCs/>
      <w:sz w:val="20"/>
      <w:szCs w:val="20"/>
    </w:rPr>
  </w:style>
  <w:style w:type="paragraph" w:styleId="ae">
    <w:name w:val="Balloon Text"/>
    <w:basedOn w:val="a"/>
    <w:link w:val="af"/>
    <w:uiPriority w:val="99"/>
    <w:semiHidden/>
    <w:unhideWhenUsed/>
    <w:rsid w:val="00BF06D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6DA"/>
    <w:rPr>
      <w:rFonts w:ascii="Segoe UI" w:hAnsi="Segoe UI" w:cs="Segoe UI"/>
      <w:sz w:val="18"/>
      <w:szCs w:val="18"/>
    </w:rPr>
  </w:style>
  <w:style w:type="paragraph" w:styleId="af0">
    <w:name w:val="header"/>
    <w:basedOn w:val="a"/>
    <w:link w:val="af1"/>
    <w:uiPriority w:val="99"/>
    <w:unhideWhenUsed/>
    <w:rsid w:val="00A403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0313"/>
  </w:style>
  <w:style w:type="paragraph" w:styleId="af2">
    <w:name w:val="footer"/>
    <w:basedOn w:val="a"/>
    <w:link w:val="af3"/>
    <w:uiPriority w:val="99"/>
    <w:unhideWhenUsed/>
    <w:rsid w:val="00A403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0313"/>
  </w:style>
  <w:style w:type="table" w:styleId="af4">
    <w:name w:val="Table Grid"/>
    <w:basedOn w:val="a1"/>
    <w:uiPriority w:val="99"/>
    <w:rsid w:val="00FE1A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73A75"/>
    <w:pPr>
      <w:spacing w:after="0" w:line="240" w:lineRule="auto"/>
    </w:pPr>
    <w:rPr>
      <w:rFonts w:ascii="Times New Roman" w:eastAsia="Times New Roman" w:hAnsi="Times New Roman" w:cs="Times New Roman"/>
      <w:sz w:val="20"/>
      <w:szCs w:val="20"/>
      <w:lang w:val="uk-UA" w:eastAsia="ru-RU"/>
    </w:rPr>
  </w:style>
  <w:style w:type="paragraph" w:customStyle="1" w:styleId="Standard">
    <w:name w:val="Standard"/>
    <w:rsid w:val="00AF3713"/>
    <w:pPr>
      <w:widowControl w:val="0"/>
      <w:suppressAutoHyphens/>
      <w:autoSpaceDN w:val="0"/>
      <w:spacing w:after="200" w:line="240" w:lineRule="auto"/>
      <w:textAlignment w:val="baseline"/>
    </w:pPr>
    <w:rPr>
      <w:rFonts w:ascii="Times" w:eastAsia="Times" w:hAnsi="Times" w:cs="Times"/>
      <w:kern w:val="3"/>
      <w:sz w:val="24"/>
      <w:szCs w:val="24"/>
      <w:lang w:val="uk-UA" w:eastAsia="zh-CN" w:bidi="hi-IN"/>
    </w:rPr>
  </w:style>
  <w:style w:type="numbering" w:customStyle="1" w:styleId="WWNum1">
    <w:name w:val="WWNum1"/>
    <w:basedOn w:val="a2"/>
    <w:rsid w:val="00AF3713"/>
    <w:pPr>
      <w:numPr>
        <w:numId w:val="35"/>
      </w:numPr>
    </w:pPr>
  </w:style>
  <w:style w:type="numbering" w:customStyle="1" w:styleId="WWNum2">
    <w:name w:val="WWNum2"/>
    <w:basedOn w:val="a2"/>
    <w:rsid w:val="00AF3713"/>
    <w:pPr>
      <w:numPr>
        <w:numId w:val="36"/>
      </w:numPr>
    </w:pPr>
  </w:style>
  <w:style w:type="numbering" w:customStyle="1" w:styleId="WWNum3">
    <w:name w:val="WWNum3"/>
    <w:basedOn w:val="a2"/>
    <w:rsid w:val="00AF3713"/>
    <w:pPr>
      <w:numPr>
        <w:numId w:val="37"/>
      </w:numPr>
    </w:pPr>
  </w:style>
  <w:style w:type="character" w:customStyle="1" w:styleId="a7">
    <w:name w:val="Абзац списка Знак"/>
    <w:aliases w:val="Chapter10 Знак,Список уровня 2 Знак,название табл/рис Знак,Details Знак,Test3 Знак,заголовок 1.1 Знак"/>
    <w:link w:val="a6"/>
    <w:uiPriority w:val="34"/>
    <w:locked/>
    <w:rsid w:val="00DF5997"/>
  </w:style>
</w:styles>
</file>

<file path=word/webSettings.xml><?xml version="1.0" encoding="utf-8"?>
<w:webSettings xmlns:r="http://schemas.openxmlformats.org/officeDocument/2006/relationships" xmlns:w="http://schemas.openxmlformats.org/wordprocessingml/2006/main">
  <w:divs>
    <w:div w:id="174728386">
      <w:bodyDiv w:val="1"/>
      <w:marLeft w:val="0"/>
      <w:marRight w:val="0"/>
      <w:marTop w:val="0"/>
      <w:marBottom w:val="0"/>
      <w:divBdr>
        <w:top w:val="none" w:sz="0" w:space="0" w:color="auto"/>
        <w:left w:val="none" w:sz="0" w:space="0" w:color="auto"/>
        <w:bottom w:val="none" w:sz="0" w:space="0" w:color="auto"/>
        <w:right w:val="none" w:sz="0" w:space="0" w:color="auto"/>
      </w:divBdr>
    </w:div>
    <w:div w:id="249512115">
      <w:bodyDiv w:val="1"/>
      <w:marLeft w:val="0"/>
      <w:marRight w:val="0"/>
      <w:marTop w:val="0"/>
      <w:marBottom w:val="0"/>
      <w:divBdr>
        <w:top w:val="none" w:sz="0" w:space="0" w:color="auto"/>
        <w:left w:val="none" w:sz="0" w:space="0" w:color="auto"/>
        <w:bottom w:val="none" w:sz="0" w:space="0" w:color="auto"/>
        <w:right w:val="none" w:sz="0" w:space="0" w:color="auto"/>
      </w:divBdr>
    </w:div>
    <w:div w:id="1422874916">
      <w:bodyDiv w:val="1"/>
      <w:marLeft w:val="0"/>
      <w:marRight w:val="0"/>
      <w:marTop w:val="0"/>
      <w:marBottom w:val="0"/>
      <w:divBdr>
        <w:top w:val="none" w:sz="0" w:space="0" w:color="auto"/>
        <w:left w:val="none" w:sz="0" w:space="0" w:color="auto"/>
        <w:bottom w:val="none" w:sz="0" w:space="0" w:color="auto"/>
        <w:right w:val="none" w:sz="0" w:space="0" w:color="auto"/>
      </w:divBdr>
    </w:div>
    <w:div w:id="1707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81CD-2676-411A-A1C2-E453B1E6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593</Words>
  <Characters>3385</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i.saveychuk</dc:creator>
  <cp:lastModifiedBy>user</cp:lastModifiedBy>
  <cp:revision>6</cp:revision>
  <dcterms:created xsi:type="dcterms:W3CDTF">2023-01-24T07:49:00Z</dcterms:created>
  <dcterms:modified xsi:type="dcterms:W3CDTF">2023-01-30T09:57:00Z</dcterms:modified>
</cp:coreProperties>
</file>