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0C708" w14:textId="7748EEA4" w:rsidR="00C97D17" w:rsidRPr="00C97D17" w:rsidRDefault="00C97D17" w:rsidP="006D1F6F">
      <w:pPr>
        <w:jc w:val="right"/>
        <w:rPr>
          <w:b/>
          <w:i/>
          <w:iCs/>
          <w:lang w:bidi="en-US"/>
        </w:rPr>
      </w:pPr>
      <w:r w:rsidRPr="00C97D17">
        <w:rPr>
          <w:b/>
          <w:i/>
          <w:iCs/>
          <w:lang w:bidi="en-US"/>
        </w:rPr>
        <w:t>Додаток 4</w:t>
      </w:r>
    </w:p>
    <w:p w14:paraId="1B265060" w14:textId="46535E2D" w:rsidR="006D1F6F" w:rsidRDefault="006D1F6F" w:rsidP="006D1F6F">
      <w:pPr>
        <w:jc w:val="right"/>
        <w:rPr>
          <w:bCs/>
          <w:i/>
          <w:iCs/>
          <w:lang w:bidi="en-US"/>
        </w:rPr>
      </w:pPr>
      <w:r>
        <w:rPr>
          <w:bCs/>
          <w:i/>
          <w:iCs/>
          <w:lang w:bidi="en-US"/>
        </w:rPr>
        <w:t xml:space="preserve">тендерної документації </w:t>
      </w:r>
    </w:p>
    <w:p w14:paraId="27E64107" w14:textId="77777777" w:rsidR="006D1F6F" w:rsidRDefault="006D1F6F" w:rsidP="006D1F6F">
      <w:pPr>
        <w:jc w:val="center"/>
      </w:pPr>
    </w:p>
    <w:p w14:paraId="47596E54" w14:textId="77777777" w:rsidR="006D1F6F" w:rsidRDefault="006D1F6F" w:rsidP="006D1F6F">
      <w:pPr>
        <w:jc w:val="center"/>
      </w:pPr>
      <w:r>
        <w:rPr>
          <w:b/>
          <w:bCs/>
        </w:rPr>
        <w:t xml:space="preserve"> ПРОЄКТ ДОГОВОРУ № _______</w:t>
      </w:r>
    </w:p>
    <w:p w14:paraId="4CEA5C9D" w14:textId="77777777" w:rsidR="006D1F6F" w:rsidRDefault="006D1F6F" w:rsidP="006D1F6F">
      <w:pPr>
        <w:jc w:val="center"/>
        <w:rPr>
          <w:b/>
          <w:bCs/>
        </w:rPr>
      </w:pPr>
      <w:r>
        <w:rPr>
          <w:b/>
          <w:bCs/>
        </w:rPr>
        <w:t>НА ПОСТАЧАННЯ ТОВАРІВ</w:t>
      </w:r>
    </w:p>
    <w:p w14:paraId="55EFD38B" w14:textId="77777777" w:rsidR="006D1F6F" w:rsidRDefault="006D1F6F" w:rsidP="006D1F6F">
      <w:pPr>
        <w:jc w:val="center"/>
      </w:pPr>
    </w:p>
    <w:p w14:paraId="6C935389" w14:textId="77777777" w:rsidR="006D1F6F" w:rsidRDefault="006D1F6F" w:rsidP="006D1F6F">
      <w:pPr>
        <w:jc w:val="both"/>
      </w:pPr>
      <w:r>
        <w:t>_______________                                                                       «        » _____________ 2023 року</w:t>
      </w:r>
    </w:p>
    <w:p w14:paraId="6AF89904" w14:textId="77777777" w:rsidR="006D1F6F" w:rsidRDefault="006D1F6F" w:rsidP="006D1F6F">
      <w:pPr>
        <w:jc w:val="both"/>
      </w:pPr>
    </w:p>
    <w:p w14:paraId="5E131E2B" w14:textId="77777777" w:rsidR="006D1F6F" w:rsidRDefault="006D1F6F" w:rsidP="006D1F6F">
      <w:pPr>
        <w:jc w:val="both"/>
      </w:pPr>
      <w:r>
        <w:t xml:space="preserve">Замовник: </w:t>
      </w:r>
      <w:proofErr w:type="spellStart"/>
      <w:r>
        <w:rPr>
          <w:b/>
          <w:bCs/>
        </w:rPr>
        <w:t>Плужненська</w:t>
      </w:r>
      <w:proofErr w:type="spellEnd"/>
      <w:r>
        <w:rPr>
          <w:b/>
          <w:bCs/>
        </w:rPr>
        <w:t xml:space="preserve"> сільська рада</w:t>
      </w:r>
      <w:r>
        <w:t xml:space="preserve"> в особі  сільського голови Мартинюка Віталія Григоровича, що діє на підставі Закону України «Про місцеве самоврядування в Україні» з однієї сторони та </w:t>
      </w:r>
    </w:p>
    <w:p w14:paraId="1E79513B" w14:textId="77777777" w:rsidR="006D1F6F" w:rsidRDefault="006D1F6F" w:rsidP="006D1F6F">
      <w:pPr>
        <w:jc w:val="both"/>
      </w:pPr>
      <w:r>
        <w:t>Постачальник: _____________________________________________________________________  в особі ____________________________________________________________________________, що діє на підставі ___________________________________________________________________ з іншої сторони, разом іменовані - Сторони, уклали даний договір про нижченаведене (далі – Договір): </w:t>
      </w:r>
    </w:p>
    <w:p w14:paraId="2F2E16B5" w14:textId="77777777" w:rsidR="006D1F6F" w:rsidRDefault="006D1F6F" w:rsidP="006D1F6F">
      <w:pPr>
        <w:jc w:val="both"/>
      </w:pPr>
    </w:p>
    <w:p w14:paraId="1629E22B" w14:textId="77777777" w:rsidR="006D1F6F" w:rsidRDefault="006D1F6F" w:rsidP="00C97D17">
      <w:pPr>
        <w:jc w:val="center"/>
      </w:pPr>
      <w:r>
        <w:rPr>
          <w:b/>
        </w:rPr>
        <w:t>I. ПРЕДМЕТ ДОГОВОРУ</w:t>
      </w:r>
    </w:p>
    <w:p w14:paraId="5FD638E0" w14:textId="2A818837" w:rsidR="006D1F6F" w:rsidRDefault="006D1F6F" w:rsidP="00C97D17">
      <w:pPr>
        <w:widowControl w:val="0"/>
        <w:jc w:val="both"/>
      </w:pPr>
      <w:r>
        <w:t>1.1.Постачальник зобов'язується протягом 2023 року поставити Замовникові:</w:t>
      </w:r>
      <w:r w:rsidR="00C97D17">
        <w:t xml:space="preserve"> </w:t>
      </w:r>
      <w:bookmarkStart w:id="0" w:name="_Hlk125453519"/>
      <w:r w:rsidR="00C97D17" w:rsidRPr="00C97D17">
        <w:rPr>
          <w:b/>
          <w:i/>
          <w:color w:val="000000"/>
          <w:lang w:bidi="uk-UA"/>
        </w:rPr>
        <w:t>Риба</w:t>
      </w:r>
      <w:r w:rsidR="00C97D17" w:rsidRPr="00C97D17">
        <w:rPr>
          <w:rFonts w:eastAsia="Arial Unicode MS" w:cs="Arial Unicode MS"/>
          <w:b/>
          <w:bCs/>
          <w:i/>
          <w:color w:val="000000"/>
          <w:lang w:bidi="uk-UA"/>
        </w:rPr>
        <w:t xml:space="preserve"> хек свіжоморожена</w:t>
      </w:r>
      <w:r w:rsidR="00C97D17">
        <w:rPr>
          <w:rFonts w:eastAsia="Arial Unicode MS" w:cs="Arial Unicode MS"/>
          <w:b/>
          <w:bCs/>
          <w:i/>
          <w:color w:val="000000"/>
          <w:lang w:bidi="uk-UA"/>
        </w:rPr>
        <w:t xml:space="preserve"> </w:t>
      </w:r>
      <w:r w:rsidR="00C97D17" w:rsidRPr="00C97D17">
        <w:rPr>
          <w:b/>
          <w:i/>
          <w:color w:val="000000"/>
          <w:lang w:bidi="uk-UA"/>
        </w:rPr>
        <w:t xml:space="preserve">код згідно ДК 021:2015 - 15220000-6 Риба, рибне філе та інше м’ясо риби морожені </w:t>
      </w:r>
      <w:bookmarkEnd w:id="0"/>
      <w:r>
        <w:t xml:space="preserve">(далі – Товар), зазначене в специфікації, яка є невід'ємною частиною цього Договору (Додаток №1) для закладів дошкільної та загальної середньої освіти, а Замовник зобов'язується в порядку та на умовах, визначених цим Договором, прийняти і оплатити поставлений  товар. </w:t>
      </w:r>
    </w:p>
    <w:p w14:paraId="3850DE7D" w14:textId="77777777" w:rsidR="006D1F6F" w:rsidRDefault="006D1F6F" w:rsidP="006D1F6F">
      <w:pPr>
        <w:pStyle w:val="a4"/>
        <w:shd w:val="clear" w:color="auto" w:fill="FFFFFF"/>
        <w:tabs>
          <w:tab w:val="left" w:pos="426"/>
          <w:tab w:val="left" w:pos="851"/>
        </w:tabs>
        <w:jc w:val="both"/>
      </w:pPr>
      <w:r>
        <w:t>1.2. Асортимент, кількість, ціна та загальна сума кожної поставки фіксуються у видаткових накладних, оформлених на кожну окрему партію товару.</w:t>
      </w:r>
    </w:p>
    <w:p w14:paraId="11743795" w14:textId="77777777" w:rsidR="006D1F6F" w:rsidRDefault="006D1F6F" w:rsidP="006D1F6F">
      <w:pPr>
        <w:jc w:val="both"/>
      </w:pPr>
      <w:r>
        <w:t>1.3. Платіжні зобов’язання Замовника виникають при наявності відповідного бюджетного призначення (бюджетного асигнування) на 2023 рік.</w:t>
      </w:r>
    </w:p>
    <w:p w14:paraId="3284FE43" w14:textId="77777777" w:rsidR="006D1F6F" w:rsidRDefault="006D1F6F" w:rsidP="006D1F6F">
      <w:pPr>
        <w:jc w:val="both"/>
      </w:pPr>
      <w:r>
        <w:t>1.4.Обсяги закупівлі товару можуть бути зменшені залежно від реального фінансування видатків.</w:t>
      </w:r>
    </w:p>
    <w:p w14:paraId="331B0D7C" w14:textId="77777777" w:rsidR="006D1F6F" w:rsidRDefault="006D1F6F" w:rsidP="006D1F6F">
      <w:pPr>
        <w:jc w:val="both"/>
      </w:pPr>
      <w:r>
        <w:t>1.5. Постачальник гарантує, що Товар, який є предметом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FE109EA" w14:textId="77777777" w:rsidR="006D1F6F" w:rsidRDefault="006D1F6F" w:rsidP="006D1F6F">
      <w:pPr>
        <w:spacing w:after="120"/>
        <w:jc w:val="center"/>
        <w:rPr>
          <w:b/>
        </w:rPr>
      </w:pPr>
    </w:p>
    <w:p w14:paraId="674634DD" w14:textId="77777777" w:rsidR="006D1F6F" w:rsidRDefault="006D1F6F" w:rsidP="006D1F6F">
      <w:pPr>
        <w:jc w:val="center"/>
      </w:pPr>
      <w:r>
        <w:rPr>
          <w:b/>
        </w:rPr>
        <w:t>II. ЯКІСТЬ ТОВАРІВ</w:t>
      </w:r>
    </w:p>
    <w:p w14:paraId="0B6700D8" w14:textId="77777777" w:rsidR="006D1F6F" w:rsidRDefault="006D1F6F" w:rsidP="006D1F6F">
      <w:pPr>
        <w:jc w:val="both"/>
      </w:pPr>
      <w:r>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099809EE" w14:textId="77777777" w:rsidR="006D1F6F" w:rsidRDefault="006D1F6F" w:rsidP="006D1F6F">
      <w:pPr>
        <w:pStyle w:val="a4"/>
        <w:numPr>
          <w:ilvl w:val="1"/>
          <w:numId w:val="1"/>
        </w:numPr>
        <w:tabs>
          <w:tab w:val="left" w:pos="426"/>
          <w:tab w:val="left" w:pos="5812"/>
        </w:tabs>
        <w:contextualSpacing/>
        <w:jc w:val="both"/>
        <w:rPr>
          <w:lang w:eastAsia="ru-RU"/>
        </w:rPr>
      </w:pPr>
      <w:r>
        <w:rPr>
          <w:lang w:eastAsia="ru-RU"/>
        </w:rPr>
        <w:t xml:space="preserve">Постачальник гарантує, що Товар, який постачається за Договором відповідає </w:t>
      </w:r>
      <w:r>
        <w:t>чинним нормативним документам (ДСТУ, ГОСТ, ТУ)</w:t>
      </w:r>
      <w:r>
        <w:rPr>
          <w:lang w:eastAsia="ru-RU"/>
        </w:rPr>
        <w:t xml:space="preserve"> і вимогам якості діючих державних стандартів на території України.</w:t>
      </w:r>
    </w:p>
    <w:p w14:paraId="28C1B06D" w14:textId="77777777" w:rsidR="006D1F6F" w:rsidRDefault="006D1F6F" w:rsidP="006D1F6F">
      <w:pPr>
        <w:pStyle w:val="a4"/>
        <w:numPr>
          <w:ilvl w:val="1"/>
          <w:numId w:val="1"/>
        </w:numPr>
        <w:tabs>
          <w:tab w:val="left" w:pos="426"/>
          <w:tab w:val="left" w:pos="5812"/>
        </w:tabs>
        <w:contextualSpacing/>
        <w:jc w:val="both"/>
        <w:rPr>
          <w:lang w:eastAsia="ru-RU"/>
        </w:rPr>
      </w:pPr>
      <w:r>
        <w:rPr>
          <w:lang w:eastAsia="ru-RU"/>
        </w:rPr>
        <w:t xml:space="preserve">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 </w:t>
      </w:r>
    </w:p>
    <w:p w14:paraId="299A0B95" w14:textId="77777777" w:rsidR="006D1F6F" w:rsidRDefault="006D1F6F" w:rsidP="006D1F6F">
      <w:pPr>
        <w:pStyle w:val="a4"/>
        <w:numPr>
          <w:ilvl w:val="1"/>
          <w:numId w:val="1"/>
        </w:numPr>
        <w:tabs>
          <w:tab w:val="left" w:pos="426"/>
          <w:tab w:val="left" w:pos="5812"/>
        </w:tabs>
        <w:ind w:left="0" w:firstLine="0"/>
        <w:contextualSpacing/>
        <w:jc w:val="both"/>
        <w:rPr>
          <w:lang w:eastAsia="ru-RU"/>
        </w:rPr>
      </w:pPr>
      <w:r>
        <w:rPr>
          <w:lang w:eastAsia="ru-RU"/>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14:paraId="15BB1FA2" w14:textId="77777777" w:rsidR="006D1F6F" w:rsidRDefault="006D1F6F" w:rsidP="006D1F6F">
      <w:pPr>
        <w:pStyle w:val="a4"/>
        <w:numPr>
          <w:ilvl w:val="1"/>
          <w:numId w:val="1"/>
        </w:numPr>
        <w:tabs>
          <w:tab w:val="left" w:pos="426"/>
          <w:tab w:val="left" w:pos="5812"/>
        </w:tabs>
        <w:ind w:left="0" w:firstLine="0"/>
        <w:contextualSpacing/>
        <w:jc w:val="both"/>
        <w:rPr>
          <w:lang w:eastAsia="ru-RU"/>
        </w:rPr>
      </w:pPr>
      <w:r>
        <w:rPr>
          <w:lang w:eastAsia="ru-RU"/>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14:paraId="46B94EC9" w14:textId="77777777" w:rsidR="006D1F6F" w:rsidRDefault="006D1F6F" w:rsidP="006D1F6F">
      <w:pPr>
        <w:ind w:left="142" w:hanging="142"/>
        <w:jc w:val="both"/>
      </w:pPr>
      <w:r>
        <w:t>2.6. Постачальник гарантує якість продуктів згідно з технічними вимогами Замовника.</w:t>
      </w:r>
    </w:p>
    <w:p w14:paraId="4E10530E" w14:textId="77777777" w:rsidR="006D1F6F" w:rsidRDefault="006D1F6F" w:rsidP="006D1F6F">
      <w:pPr>
        <w:tabs>
          <w:tab w:val="left" w:pos="284"/>
        </w:tabs>
        <w:jc w:val="both"/>
      </w:pPr>
      <w:r>
        <w:lastRenderedPageBreak/>
        <w:t>2.7. Термін придатності Товару на момент поставки Замовнику  повинен становити не менше 90 % від загального терміну придатності. Постачання товару з меншим  терміном придатності здійснюється за погодженням Сторін.</w:t>
      </w:r>
    </w:p>
    <w:p w14:paraId="634F185A" w14:textId="77777777" w:rsidR="006D1F6F" w:rsidRDefault="006D1F6F" w:rsidP="006D1F6F">
      <w:pPr>
        <w:jc w:val="both"/>
      </w:pPr>
      <w:r>
        <w:t xml:space="preserve">2.8. Дозволяється покращення якості предмета закупівлі (товару), за умови що таке покращення не призведе до збільшення суми, визначеної в договорі про закупівлю. </w:t>
      </w:r>
    </w:p>
    <w:p w14:paraId="6C660D7C" w14:textId="77777777" w:rsidR="006D1F6F" w:rsidRDefault="006D1F6F" w:rsidP="006D1F6F">
      <w:pPr>
        <w:jc w:val="both"/>
      </w:pPr>
      <w:r>
        <w:t>2.9. Якщо придбаний товар не відповідає якісним характеристикам Покупець має право вимагати заміни товару на аналогічний або розірвання договору з відшкодуванням збитків Покупцеві.</w:t>
      </w:r>
    </w:p>
    <w:p w14:paraId="22203141" w14:textId="43F81180" w:rsidR="006D1F6F" w:rsidRDefault="006D1F6F" w:rsidP="006D1F6F">
      <w:pPr>
        <w:jc w:val="both"/>
      </w:pPr>
      <w:r>
        <w:t>2.10. Якщо Постачальник передає товар який не відповідає умовам договору купівлі – продажу, Замовник має право відмовитись від його приймання та оплати.</w:t>
      </w:r>
    </w:p>
    <w:p w14:paraId="1EC42229" w14:textId="77777777" w:rsidR="00C97D17" w:rsidRDefault="00C97D17" w:rsidP="006D1F6F">
      <w:pPr>
        <w:jc w:val="both"/>
      </w:pPr>
    </w:p>
    <w:p w14:paraId="480E50F9" w14:textId="77777777" w:rsidR="006D1F6F" w:rsidRDefault="006D1F6F" w:rsidP="006D1F6F">
      <w:pPr>
        <w:jc w:val="center"/>
      </w:pPr>
      <w:r>
        <w:rPr>
          <w:b/>
        </w:rPr>
        <w:t>III. ЦІНА ДОГОВОРУ</w:t>
      </w:r>
    </w:p>
    <w:p w14:paraId="6845296F" w14:textId="77777777" w:rsidR="006D1F6F" w:rsidRDefault="006D1F6F" w:rsidP="006D1F6F">
      <w:pPr>
        <w:jc w:val="both"/>
      </w:pPr>
      <w:r>
        <w:t>3.1. Ціна на товар встановлюється в національній валюті. Валютою Договору є гривня.</w:t>
      </w:r>
    </w:p>
    <w:p w14:paraId="40538461" w14:textId="77777777" w:rsidR="006D1F6F" w:rsidRDefault="006D1F6F" w:rsidP="006D1F6F">
      <w:pPr>
        <w:jc w:val="both"/>
      </w:pPr>
      <w:r>
        <w:t>3.2. Ціна цього Договору становить _________________________________________________ _______________________________________________________________ гривень _______ коп., у тому числі: ПДВ _____________________________________________ гривень _______ коп.</w:t>
      </w:r>
    </w:p>
    <w:p w14:paraId="5F0A5D25" w14:textId="77777777" w:rsidR="006D1F6F" w:rsidRDefault="006D1F6F" w:rsidP="006D1F6F">
      <w:pPr>
        <w:shd w:val="clear" w:color="auto" w:fill="FFFFFF"/>
        <w:tabs>
          <w:tab w:val="left" w:pos="426"/>
          <w:tab w:val="left" w:pos="851"/>
        </w:tabs>
        <w:jc w:val="both"/>
        <w:rPr>
          <w:lang w:val="ru-RU"/>
        </w:rPr>
      </w:pPr>
      <w:r>
        <w:t xml:space="preserve">3.3. </w:t>
      </w:r>
      <w:proofErr w:type="spellStart"/>
      <w:r>
        <w:rPr>
          <w:lang w:val="ru-RU"/>
        </w:rPr>
        <w:t>Платіжні</w:t>
      </w:r>
      <w:proofErr w:type="spellEnd"/>
      <w:r>
        <w:rPr>
          <w:lang w:val="ru-RU"/>
        </w:rPr>
        <w:t xml:space="preserve"> </w:t>
      </w:r>
      <w:proofErr w:type="spellStart"/>
      <w:r>
        <w:rPr>
          <w:lang w:val="ru-RU"/>
        </w:rPr>
        <w:t>зобов’язання</w:t>
      </w:r>
      <w:proofErr w:type="spellEnd"/>
      <w:r>
        <w:rPr>
          <w:lang w:val="ru-RU"/>
        </w:rPr>
        <w:t xml:space="preserve"> </w:t>
      </w:r>
      <w:proofErr w:type="spellStart"/>
      <w:r>
        <w:rPr>
          <w:lang w:val="ru-RU"/>
        </w:rPr>
        <w:t>Замовника</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виникають</w:t>
      </w:r>
      <w:proofErr w:type="spellEnd"/>
      <w:r>
        <w:rPr>
          <w:lang w:val="ru-RU"/>
        </w:rPr>
        <w:t xml:space="preserve"> </w:t>
      </w:r>
      <w:proofErr w:type="spellStart"/>
      <w:r>
        <w:rPr>
          <w:lang w:val="ru-RU"/>
        </w:rPr>
        <w:t>відповідно</w:t>
      </w:r>
      <w:proofErr w:type="spellEnd"/>
      <w:r>
        <w:rPr>
          <w:lang w:val="ru-RU"/>
        </w:rPr>
        <w:t xml:space="preserve"> до </w:t>
      </w:r>
      <w:proofErr w:type="spellStart"/>
      <w:r>
        <w:rPr>
          <w:lang w:val="ru-RU"/>
        </w:rPr>
        <w:t>ст.ст</w:t>
      </w:r>
      <w:proofErr w:type="spellEnd"/>
      <w:r>
        <w:rPr>
          <w:lang w:val="ru-RU"/>
        </w:rPr>
        <w:t xml:space="preserve">. 48,49 Бюджетного кодексу </w:t>
      </w:r>
      <w:proofErr w:type="spellStart"/>
      <w:r>
        <w:rPr>
          <w:lang w:val="ru-RU"/>
        </w:rPr>
        <w:t>України</w:t>
      </w:r>
      <w:proofErr w:type="spellEnd"/>
      <w:r>
        <w:rPr>
          <w:lang w:val="ru-RU"/>
        </w:rPr>
        <w:t xml:space="preserve"> </w:t>
      </w:r>
      <w:proofErr w:type="spellStart"/>
      <w:r>
        <w:rPr>
          <w:lang w:val="ru-RU"/>
        </w:rPr>
        <w:t>тільки</w:t>
      </w:r>
      <w:proofErr w:type="spellEnd"/>
      <w:r>
        <w:rPr>
          <w:lang w:val="ru-RU"/>
        </w:rPr>
        <w:t xml:space="preserve"> при </w:t>
      </w:r>
      <w:proofErr w:type="spellStart"/>
      <w:r>
        <w:rPr>
          <w:lang w:val="ru-RU"/>
        </w:rPr>
        <w:t>наявності</w:t>
      </w:r>
      <w:proofErr w:type="spellEnd"/>
      <w:r>
        <w:rPr>
          <w:lang w:val="ru-RU"/>
        </w:rPr>
        <w:t xml:space="preserve"> </w:t>
      </w:r>
      <w:proofErr w:type="spellStart"/>
      <w:r>
        <w:rPr>
          <w:lang w:val="ru-RU"/>
        </w:rPr>
        <w:t>відповідного</w:t>
      </w:r>
      <w:proofErr w:type="spellEnd"/>
      <w:r>
        <w:rPr>
          <w:lang w:val="ru-RU"/>
        </w:rPr>
        <w:t xml:space="preserve"> бюджетного </w:t>
      </w:r>
      <w:proofErr w:type="spellStart"/>
      <w:r>
        <w:rPr>
          <w:lang w:val="ru-RU"/>
        </w:rPr>
        <w:t>призначення</w:t>
      </w:r>
      <w:proofErr w:type="spellEnd"/>
      <w:r>
        <w:rPr>
          <w:lang w:val="ru-RU"/>
        </w:rPr>
        <w:t xml:space="preserve"> на 20</w:t>
      </w:r>
      <w:r>
        <w:t>23</w:t>
      </w:r>
      <w:r>
        <w:rPr>
          <w:lang w:val="ru-RU"/>
        </w:rPr>
        <w:t xml:space="preserve"> </w:t>
      </w:r>
      <w:proofErr w:type="spellStart"/>
      <w:r>
        <w:rPr>
          <w:lang w:val="ru-RU"/>
        </w:rPr>
        <w:t>рік</w:t>
      </w:r>
      <w:proofErr w:type="spellEnd"/>
      <w:r>
        <w:rPr>
          <w:lang w:val="ru-RU"/>
        </w:rPr>
        <w:t xml:space="preserve"> та </w:t>
      </w:r>
      <w:proofErr w:type="spellStart"/>
      <w:r>
        <w:rPr>
          <w:lang w:val="ru-RU"/>
        </w:rPr>
        <w:t>обсягів</w:t>
      </w:r>
      <w:proofErr w:type="spellEnd"/>
      <w:r>
        <w:rPr>
          <w:lang w:val="ru-RU"/>
        </w:rPr>
        <w:t xml:space="preserve"> реального </w:t>
      </w:r>
      <w:proofErr w:type="spellStart"/>
      <w:r>
        <w:rPr>
          <w:lang w:val="ru-RU"/>
        </w:rPr>
        <w:t>фінансування</w:t>
      </w:r>
      <w:proofErr w:type="spellEnd"/>
      <w:r>
        <w:rPr>
          <w:lang w:val="ru-RU"/>
        </w:rPr>
        <w:t xml:space="preserve">, </w:t>
      </w:r>
      <w:proofErr w:type="spellStart"/>
      <w:r>
        <w:rPr>
          <w:lang w:val="ru-RU"/>
        </w:rPr>
        <w:t>передбаченого</w:t>
      </w:r>
      <w:proofErr w:type="spellEnd"/>
      <w:r>
        <w:rPr>
          <w:lang w:val="ru-RU"/>
        </w:rPr>
        <w:t xml:space="preserve"> в </w:t>
      </w:r>
      <w:proofErr w:type="spellStart"/>
      <w:r>
        <w:rPr>
          <w:lang w:val="ru-RU"/>
        </w:rPr>
        <w:t>кошторисі</w:t>
      </w:r>
      <w:proofErr w:type="spellEnd"/>
      <w:r>
        <w:rPr>
          <w:lang w:val="ru-RU"/>
        </w:rPr>
        <w:t xml:space="preserve">. </w:t>
      </w:r>
    </w:p>
    <w:p w14:paraId="2BA44177" w14:textId="77777777" w:rsidR="006D1F6F" w:rsidRDefault="006D1F6F" w:rsidP="006D1F6F">
      <w:pPr>
        <w:jc w:val="both"/>
      </w:pPr>
      <w:r>
        <w:t xml:space="preserve">3.4. Ціна цього Договору може бути змінена за взаємною згодою Сторін у разі: </w:t>
      </w:r>
    </w:p>
    <w:p w14:paraId="577030B8" w14:textId="77777777" w:rsidR="006D1F6F" w:rsidRDefault="006D1F6F" w:rsidP="006D1F6F">
      <w:pPr>
        <w:jc w:val="both"/>
      </w:pPr>
      <w:r>
        <w:t>- узгодженої зміни ціни в бік зменшення (без зміни кількості (обсягу) та якості товару);</w:t>
      </w:r>
    </w:p>
    <w:p w14:paraId="0609EF6B" w14:textId="77777777" w:rsidR="006D1F6F" w:rsidRDefault="006D1F6F" w:rsidP="006D1F6F">
      <w:pPr>
        <w:jc w:val="both"/>
      </w:pPr>
      <w:r>
        <w:t>- зміни ставок податків і зборів пропорційною до змін таких ставок;</w:t>
      </w:r>
    </w:p>
    <w:p w14:paraId="463296EA" w14:textId="77777777" w:rsidR="006D1F6F" w:rsidRDefault="006D1F6F" w:rsidP="006D1F6F">
      <w:pPr>
        <w:jc w:val="both"/>
      </w:pPr>
      <w:r>
        <w:t>3.5. Ціна за одиницю товару може бути змінена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закупівлю.</w:t>
      </w:r>
    </w:p>
    <w:p w14:paraId="1DD46DF2" w14:textId="77777777" w:rsidR="006D1F6F" w:rsidRDefault="006D1F6F" w:rsidP="006D1F6F">
      <w:pPr>
        <w:jc w:val="both"/>
      </w:pPr>
      <w:r>
        <w:t xml:space="preserve">Зміна ціни за одиницю товару не більше ніж на 10 % у разі коливання ціни такого товару на ринку здійснюватиметься за умови надання документально підтвердженого обґрунтування  коливання ціни товару на ринку шляхом надання 2 довідок від компетентного органу про середньо ринкові ціни одна з яких підтверджуватиме середньо ринкову ціну товару станом на дату укладання договору, інша на дату подання пропозиції щодо зміни ціни за одиницю товару. </w:t>
      </w:r>
    </w:p>
    <w:p w14:paraId="798A95B5" w14:textId="77777777" w:rsidR="006D1F6F" w:rsidRDefault="006D1F6F" w:rsidP="006D1F6F">
      <w:pPr>
        <w:jc w:val="both"/>
      </w:pPr>
      <w:r>
        <w:t xml:space="preserve">3.6. Ціна за одиницю товару може бути змінена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t>Platts</w:t>
      </w:r>
      <w:proofErr w:type="spellEnd"/>
      <w:r>
        <w:t>, регульованих цін (тарифів) і нормативів, які застосовуються в договорі про закупівлю.</w:t>
      </w:r>
    </w:p>
    <w:p w14:paraId="549E34D1" w14:textId="77777777" w:rsidR="006D1F6F" w:rsidRDefault="006D1F6F" w:rsidP="006D1F6F">
      <w:pPr>
        <w:jc w:val="center"/>
        <w:rPr>
          <w:b/>
        </w:rPr>
      </w:pPr>
    </w:p>
    <w:p w14:paraId="545D1DB3" w14:textId="77777777" w:rsidR="006D1F6F" w:rsidRDefault="006D1F6F" w:rsidP="006D1F6F">
      <w:pPr>
        <w:jc w:val="center"/>
      </w:pPr>
      <w:r>
        <w:rPr>
          <w:b/>
        </w:rPr>
        <w:t>IV. ПОРЯДОК ЗДІЙСНЕННЯ ОПЛАТИ</w:t>
      </w:r>
    </w:p>
    <w:p w14:paraId="13494BD3" w14:textId="77777777" w:rsidR="006D1F6F" w:rsidRDefault="006D1F6F" w:rsidP="006D1F6F">
      <w:pPr>
        <w:jc w:val="both"/>
      </w:pPr>
      <w:r>
        <w:t xml:space="preserve">4.1. Розрахунки проводяться шляхом оплати Замовником після пред'явлення Постачальником видаткової накладної на оплату товару (далі - рахунок) </w:t>
      </w:r>
    </w:p>
    <w:p w14:paraId="7DEE916D" w14:textId="77777777" w:rsidR="006D1F6F" w:rsidRDefault="006D1F6F" w:rsidP="006D1F6F">
      <w:pPr>
        <w:jc w:val="both"/>
      </w:pPr>
      <w:r>
        <w:t>4.2. Рахунок, що надається Замовнику, підписується уповноваженою особою Постачальника та завіряється його печаткою (у разі наявності).</w:t>
      </w:r>
    </w:p>
    <w:p w14:paraId="444DF025" w14:textId="77777777" w:rsidR="006D1F6F" w:rsidRDefault="006D1F6F" w:rsidP="006D1F6F">
      <w:pPr>
        <w:jc w:val="both"/>
      </w:pPr>
      <w:r>
        <w:t>4.3. Замовник оплачує вартість кожної поставленої партії (товару) по безготівковому розрахунку протягом 20 банківських днів з дати надання видаткової накладної на оплату товару.</w:t>
      </w:r>
    </w:p>
    <w:p w14:paraId="7D02847E" w14:textId="77777777" w:rsidR="006D1F6F" w:rsidRDefault="006D1F6F" w:rsidP="006D1F6F">
      <w:pPr>
        <w:jc w:val="both"/>
      </w:pPr>
      <w:r>
        <w:t>4.4. У разі виникненням нестабільного бюджетного фінансування Замовнику може надаватись відстрочка платежу для здійснення остаточних розрахунків з Учасником.</w:t>
      </w:r>
    </w:p>
    <w:p w14:paraId="64A1D9CC" w14:textId="77777777" w:rsidR="006D1F6F" w:rsidRDefault="006D1F6F" w:rsidP="006D1F6F">
      <w:pPr>
        <w:jc w:val="both"/>
      </w:pPr>
      <w:r>
        <w:t>4.5. Оплата здійснюється тільки за фактично отриманий товар.</w:t>
      </w:r>
    </w:p>
    <w:p w14:paraId="5371F854" w14:textId="77777777" w:rsidR="006D1F6F" w:rsidRDefault="006D1F6F" w:rsidP="006D1F6F">
      <w:pPr>
        <w:jc w:val="center"/>
      </w:pPr>
      <w:r>
        <w:rPr>
          <w:b/>
        </w:rPr>
        <w:t>V. ПОСТАВКА ТОВАРІВ</w:t>
      </w:r>
    </w:p>
    <w:p w14:paraId="5650879B" w14:textId="77777777" w:rsidR="006D1F6F" w:rsidRDefault="006D1F6F" w:rsidP="006D1F6F">
      <w:pPr>
        <w:jc w:val="both"/>
      </w:pPr>
      <w:r>
        <w:t>5.1. Строк (термін) поставки (передачі) товарів: протягом 2023 року згідно заявок Замовника.</w:t>
      </w:r>
    </w:p>
    <w:p w14:paraId="6A6F1E05" w14:textId="77777777" w:rsidR="006D1F6F" w:rsidRDefault="006D1F6F" w:rsidP="006D1F6F">
      <w:pPr>
        <w:jc w:val="both"/>
      </w:pPr>
      <w:r>
        <w:t xml:space="preserve">5.2. Місце поставки товарів: </w:t>
      </w:r>
    </w:p>
    <w:p w14:paraId="43DFA86B" w14:textId="77777777" w:rsidR="006D1F6F" w:rsidRDefault="006D1F6F" w:rsidP="00C97D17">
      <w:pPr>
        <w:ind w:right="-104"/>
        <w:jc w:val="both"/>
        <w:rPr>
          <w:strike/>
        </w:rPr>
      </w:pPr>
      <w:r>
        <w:t xml:space="preserve">Заклади дошкільної та загальної середньої освіти </w:t>
      </w:r>
      <w:proofErr w:type="spellStart"/>
      <w:r>
        <w:t>Плужненської</w:t>
      </w:r>
      <w:proofErr w:type="spellEnd"/>
      <w:r>
        <w:t xml:space="preserve"> сільської ради</w:t>
      </w:r>
      <w:r>
        <w:rPr>
          <w:b/>
        </w:rPr>
        <w:t xml:space="preserve"> </w:t>
      </w:r>
      <w:r>
        <w:t>(Додаток 2)</w:t>
      </w:r>
    </w:p>
    <w:p w14:paraId="764CDB59" w14:textId="77777777" w:rsidR="006D1F6F" w:rsidRDefault="006D1F6F" w:rsidP="006D1F6F">
      <w:pPr>
        <w:jc w:val="both"/>
      </w:pPr>
      <w:r>
        <w:lastRenderedPageBreak/>
        <w:t>5.3.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міста зберігання товару (складу, складського приміщення).</w:t>
      </w:r>
    </w:p>
    <w:p w14:paraId="7D87D44C" w14:textId="77777777" w:rsidR="006D1F6F" w:rsidRDefault="006D1F6F" w:rsidP="006D1F6F">
      <w:pPr>
        <w:jc w:val="both"/>
      </w:pPr>
      <w:r>
        <w:t>5.4. Прийняття товару від Постачальника Замовником здійснюється з перевіркою кількості, ціни поставленої продукції.</w:t>
      </w:r>
    </w:p>
    <w:p w14:paraId="5EE86842" w14:textId="77777777" w:rsidR="006D1F6F" w:rsidRDefault="006D1F6F" w:rsidP="006D1F6F">
      <w:pPr>
        <w:jc w:val="both"/>
      </w:pPr>
      <w:r>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14F4A789" w14:textId="77777777" w:rsidR="006D1F6F" w:rsidRDefault="006D1F6F" w:rsidP="006D1F6F">
      <w:pPr>
        <w:jc w:val="both"/>
      </w:pPr>
      <w:r>
        <w:t>5.6. Постачання товару Замовнику здійснюється автотранспортом Постачальника власними силами та за власні кошти (навантаження та розвантаження товару).</w:t>
      </w:r>
    </w:p>
    <w:p w14:paraId="08CBFA68" w14:textId="77777777" w:rsidR="006D1F6F" w:rsidRDefault="006D1F6F" w:rsidP="006D1F6F">
      <w:pPr>
        <w:jc w:val="both"/>
      </w:pPr>
      <w:r>
        <w:t xml:space="preserve">5.7. </w:t>
      </w:r>
      <w:r>
        <w:rPr>
          <w:iCs/>
        </w:rPr>
        <w:t xml:space="preserve">Ризик випадкової втрати товару </w:t>
      </w:r>
      <w:r>
        <w:t>до моменту передачі його Замовнику</w:t>
      </w:r>
      <w:r>
        <w:rPr>
          <w:iCs/>
        </w:rPr>
        <w:t xml:space="preserve"> за накладною несе</w:t>
      </w:r>
      <w:r>
        <w:t xml:space="preserve"> Постачальник</w:t>
      </w:r>
      <w:r>
        <w:rPr>
          <w:iCs/>
        </w:rPr>
        <w:t>.</w:t>
      </w:r>
    </w:p>
    <w:p w14:paraId="2AE71BEE" w14:textId="77777777" w:rsidR="006D1F6F" w:rsidRDefault="006D1F6F" w:rsidP="006D1F6F">
      <w:pPr>
        <w:jc w:val="center"/>
      </w:pPr>
      <w:r>
        <w:rPr>
          <w:b/>
        </w:rPr>
        <w:t>VI. ПРАВА ТА ОБОВ'ЯЗКИ СТОРІН</w:t>
      </w:r>
    </w:p>
    <w:p w14:paraId="7F27395F" w14:textId="77777777" w:rsidR="006D1F6F" w:rsidRDefault="006D1F6F" w:rsidP="006D1F6F">
      <w:pPr>
        <w:jc w:val="both"/>
      </w:pPr>
      <w:r>
        <w:t xml:space="preserve">6.1. Замовник зобов'язаний: </w:t>
      </w:r>
    </w:p>
    <w:p w14:paraId="1ED0EF65" w14:textId="77777777" w:rsidR="006D1F6F" w:rsidRDefault="006D1F6F" w:rsidP="006D1F6F">
      <w:pPr>
        <w:jc w:val="both"/>
      </w:pPr>
      <w:r>
        <w:t xml:space="preserve">6.1.1. Своєчасно та в повному обсязі сплачувати за поставлені товари. </w:t>
      </w:r>
    </w:p>
    <w:p w14:paraId="507CAF29" w14:textId="77777777" w:rsidR="006D1F6F" w:rsidRDefault="006D1F6F" w:rsidP="006D1F6F">
      <w:pPr>
        <w:jc w:val="both"/>
      </w:pPr>
      <w:r>
        <w:t>6.1.2.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5A589DF2" w14:textId="77777777" w:rsidR="006D1F6F" w:rsidRDefault="006D1F6F" w:rsidP="006D1F6F">
      <w:pPr>
        <w:pStyle w:val="1"/>
        <w:jc w:val="both"/>
        <w:rPr>
          <w:sz w:val="24"/>
          <w:szCs w:val="24"/>
        </w:rPr>
      </w:pPr>
      <w:r>
        <w:rPr>
          <w:sz w:val="24"/>
          <w:szCs w:val="24"/>
        </w:rPr>
        <w:t>6.1.3. Прийняти поставлений Товар з належним чином оформленими супровідними документами.</w:t>
      </w:r>
    </w:p>
    <w:p w14:paraId="14B035E4" w14:textId="77777777" w:rsidR="006D1F6F" w:rsidRDefault="006D1F6F" w:rsidP="006D1F6F">
      <w:pPr>
        <w:jc w:val="both"/>
      </w:pPr>
      <w:r>
        <w:t>6.1.4. Складати заявку на поставку товару на наступний день/тиждень/місяць, у якій вказати найменування товару, його кількість, дату та час поставки та впродовж одного дня передати її  Постачальнику для виконання  по телефону, електронною поштою, або засобами поштового зв’язку.</w:t>
      </w:r>
    </w:p>
    <w:p w14:paraId="471031A9" w14:textId="77777777" w:rsidR="006D1F6F" w:rsidRDefault="006D1F6F" w:rsidP="006D1F6F">
      <w:pPr>
        <w:jc w:val="both"/>
      </w:pPr>
      <w:r>
        <w:t xml:space="preserve">6.2. Замовник має право: </w:t>
      </w:r>
    </w:p>
    <w:p w14:paraId="534E0552" w14:textId="77777777" w:rsidR="006D1F6F" w:rsidRDefault="006D1F6F" w:rsidP="006D1F6F">
      <w:pPr>
        <w:jc w:val="both"/>
      </w:pPr>
      <w:r>
        <w:t xml:space="preserve">6.2.1. Достроково розірвати цей Договір у разі невиконання зобов'язань Постачальником, за умови письмового повідомлення Постачальника не пізніш ніж за 14 календарних днів; </w:t>
      </w:r>
    </w:p>
    <w:p w14:paraId="732F0E53" w14:textId="77777777" w:rsidR="006D1F6F" w:rsidRDefault="006D1F6F" w:rsidP="006D1F6F">
      <w:pPr>
        <w:jc w:val="both"/>
      </w:pPr>
      <w:r>
        <w:t xml:space="preserve">6.2.2. Контролювати поставку товарів у строки, встановлені цим Договором; </w:t>
      </w:r>
    </w:p>
    <w:p w14:paraId="6F4589CC" w14:textId="77777777" w:rsidR="006D1F6F" w:rsidRDefault="006D1F6F" w:rsidP="006D1F6F">
      <w:pPr>
        <w:jc w:val="both"/>
      </w:pPr>
      <w:r>
        <w:t xml:space="preserve">6.2.3. Зменшувати обсяг закупівлі товарів та загальну вартість цього Договору залежно від реального фінансування видатків, шляхом внесення Сторонами відповідних змін до Договору; </w:t>
      </w:r>
    </w:p>
    <w:p w14:paraId="59C45CDB" w14:textId="77777777" w:rsidR="006D1F6F" w:rsidRDefault="006D1F6F" w:rsidP="006D1F6F">
      <w:pPr>
        <w:jc w:val="both"/>
      </w:pPr>
      <w: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D2B203D" w14:textId="77777777" w:rsidR="006D1F6F" w:rsidRDefault="006D1F6F" w:rsidP="006D1F6F">
      <w:pPr>
        <w:jc w:val="both"/>
      </w:pPr>
      <w:r>
        <w:t>6.2.5. Розірвати договір в односторонньому порядку, повідомивши про це Постачальника за 5 днів до розірвання договору шляхом направлення відповідного повідомлення, у разі необґрунтованої пропозиції щодо збільшення ціни за одиницю товару.</w:t>
      </w:r>
    </w:p>
    <w:p w14:paraId="5A80A677" w14:textId="77777777" w:rsidR="006D1F6F" w:rsidRDefault="006D1F6F" w:rsidP="006D1F6F">
      <w:pPr>
        <w:jc w:val="both"/>
      </w:pPr>
      <w:r>
        <w:t xml:space="preserve">6.3. Постачальник зобов'язаний: </w:t>
      </w:r>
    </w:p>
    <w:p w14:paraId="147F0910" w14:textId="77777777" w:rsidR="006D1F6F" w:rsidRDefault="006D1F6F" w:rsidP="006D1F6F">
      <w:pPr>
        <w:jc w:val="both"/>
      </w:pPr>
      <w:r>
        <w:t xml:space="preserve">6.3.1. Забезпечити поставку товарів у строки, встановленими цим Договором; </w:t>
      </w:r>
    </w:p>
    <w:p w14:paraId="688B5884" w14:textId="77777777" w:rsidR="006D1F6F" w:rsidRDefault="006D1F6F" w:rsidP="006D1F6F">
      <w:pPr>
        <w:jc w:val="both"/>
      </w:pPr>
      <w:r>
        <w:t>6.3.2. Забезпечити поставку товару, якість якого відповідає умовам, установленим цим Договором. При кожній поставці Постачальник повинен надавати комплект супровідних документів, що підтверджують якість товару та їх відповідність вимогам. Копії документів повинні бути завірені печаткою (у разі наявності) та підписом Постачальника.</w:t>
      </w:r>
    </w:p>
    <w:p w14:paraId="44CFB883" w14:textId="77777777" w:rsidR="006D1F6F" w:rsidRDefault="006D1F6F" w:rsidP="006D1F6F">
      <w:pPr>
        <w:jc w:val="both"/>
      </w:pPr>
      <w:r>
        <w:t xml:space="preserve">6.3.3. Своєчасно отримувати заявку Замовника на поставку товару. </w:t>
      </w:r>
    </w:p>
    <w:p w14:paraId="6FE65D64" w14:textId="77777777" w:rsidR="006D1F6F" w:rsidRDefault="006D1F6F" w:rsidP="006D1F6F">
      <w:pPr>
        <w:jc w:val="both"/>
      </w:pPr>
      <w:r>
        <w:t>6.3.4. Повідомити Замовника про дату відвантаження Товару та забезпечити за власний рахунок навантаження, розвантаження, перевезення товару до місця відвантаження;</w:t>
      </w:r>
    </w:p>
    <w:p w14:paraId="7399C36E" w14:textId="77777777" w:rsidR="006D1F6F" w:rsidRDefault="006D1F6F" w:rsidP="006D1F6F">
      <w:pPr>
        <w:jc w:val="both"/>
      </w:pPr>
      <w:r>
        <w:t>6.3.5. Надавати усі необхідні документи для прийняття товару за цим Договором.</w:t>
      </w:r>
    </w:p>
    <w:p w14:paraId="6CEB47C6" w14:textId="77777777" w:rsidR="006D1F6F" w:rsidRDefault="006D1F6F" w:rsidP="006D1F6F">
      <w:pPr>
        <w:jc w:val="both"/>
      </w:pPr>
      <w:r>
        <w:t>6.3.6. Розглядати претензію Замовника щодо якості та кількості товару протягом доби з дня її отримання.</w:t>
      </w:r>
    </w:p>
    <w:p w14:paraId="192D57AA" w14:textId="77777777" w:rsidR="006D1F6F" w:rsidRDefault="006D1F6F" w:rsidP="006D1F6F">
      <w:pPr>
        <w:jc w:val="both"/>
      </w:pPr>
      <w:r>
        <w:t xml:space="preserve">6.3.7. Якщо якість Товару не відповідає умовам, даного Договору, Постачальник гарантує заміну товару протягом доби з дня отримання претензії Замовника. </w:t>
      </w:r>
    </w:p>
    <w:p w14:paraId="7B88DB69" w14:textId="77777777" w:rsidR="006D1F6F" w:rsidRDefault="006D1F6F" w:rsidP="006D1F6F">
      <w:pPr>
        <w:jc w:val="both"/>
      </w:pPr>
      <w:r>
        <w:t>6.3.8. Нести всі витрати щодо перевірки якості та кількості Товару.</w:t>
      </w:r>
    </w:p>
    <w:p w14:paraId="4C56565C" w14:textId="77777777" w:rsidR="006D1F6F" w:rsidRDefault="006D1F6F" w:rsidP="006D1F6F">
      <w:pPr>
        <w:jc w:val="both"/>
      </w:pPr>
      <w:r>
        <w:t xml:space="preserve">6.4. Постачальник має право: </w:t>
      </w:r>
    </w:p>
    <w:p w14:paraId="273BF425" w14:textId="77777777" w:rsidR="006D1F6F" w:rsidRDefault="006D1F6F" w:rsidP="006D1F6F">
      <w:pPr>
        <w:jc w:val="both"/>
      </w:pPr>
      <w:r>
        <w:t xml:space="preserve">6.4.1. Своєчасно та в повному обсязі отримувати плату за поставлені товари; </w:t>
      </w:r>
    </w:p>
    <w:p w14:paraId="4211F86C" w14:textId="77777777" w:rsidR="006D1F6F" w:rsidRDefault="006D1F6F" w:rsidP="006D1F6F">
      <w:pPr>
        <w:jc w:val="both"/>
      </w:pPr>
      <w:r>
        <w:t xml:space="preserve">6.4.2. На дострокову поставку товарів за письмовим погодженням Замовника; </w:t>
      </w:r>
    </w:p>
    <w:p w14:paraId="46741DED" w14:textId="77777777" w:rsidR="006D1F6F" w:rsidRDefault="006D1F6F" w:rsidP="006D1F6F">
      <w:pPr>
        <w:jc w:val="both"/>
      </w:pPr>
      <w:r>
        <w:lastRenderedPageBreak/>
        <w:t>6.4.3. У разі невиконання зобов'язань Замовником, Постачальник має право достроково розірвати цей Договір у судовому порядку.</w:t>
      </w:r>
    </w:p>
    <w:p w14:paraId="580D2C62" w14:textId="77777777" w:rsidR="006D1F6F" w:rsidRDefault="006D1F6F" w:rsidP="006D1F6F">
      <w:pPr>
        <w:jc w:val="center"/>
      </w:pPr>
      <w:r>
        <w:rPr>
          <w:b/>
        </w:rPr>
        <w:t>VII. ВІДПОВІДАЛЬНІСТЬ СТОРІН</w:t>
      </w:r>
    </w:p>
    <w:p w14:paraId="0C6C9089" w14:textId="77777777" w:rsidR="006D1F6F" w:rsidRDefault="006D1F6F" w:rsidP="006D1F6F">
      <w:pPr>
        <w:jc w:val="both"/>
      </w:pPr>
      <w: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BF17E95" w14:textId="77777777" w:rsidR="006D1F6F" w:rsidRDefault="006D1F6F" w:rsidP="006D1F6F">
      <w:pPr>
        <w:jc w:val="both"/>
      </w:pPr>
      <w:r>
        <w:t>7.2. У разі порушення Постачальником строків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Постачальником зобов’язань за цим Договором.</w:t>
      </w:r>
    </w:p>
    <w:p w14:paraId="3A91F76A" w14:textId="77777777" w:rsidR="006D1F6F" w:rsidRDefault="006D1F6F" w:rsidP="006D1F6F">
      <w:pPr>
        <w:jc w:val="both"/>
      </w:pPr>
      <w:r>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0CCD7CD2" w14:textId="77777777" w:rsidR="006D1F6F" w:rsidRDefault="006D1F6F" w:rsidP="006D1F6F">
      <w:pPr>
        <w:jc w:val="both"/>
      </w:pPr>
      <w: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23A3990" w14:textId="77777777" w:rsidR="006D1F6F" w:rsidRDefault="006D1F6F" w:rsidP="006D1F6F">
      <w:pPr>
        <w:jc w:val="both"/>
      </w:pPr>
      <w:r>
        <w:t xml:space="preserve">7.5. Сторони домовились, що погоджений розмір збитків, а також неустойки, які підлягають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Замовник не несе відповідальності за несвоєчасну оплату згідно з цим Договором, якщо несвоєчасність викликана відсутністю бюджетного фінансування. </w:t>
      </w:r>
    </w:p>
    <w:p w14:paraId="4EBF28C5" w14:textId="77777777" w:rsidR="006D1F6F" w:rsidRDefault="006D1F6F" w:rsidP="006D1F6F">
      <w:pPr>
        <w:jc w:val="both"/>
      </w:pPr>
      <w:r>
        <w:t>7.6. Сплата штрафних санкцій не звільняє Сторону від виконання зобов’язань за цим Договором.</w:t>
      </w:r>
    </w:p>
    <w:p w14:paraId="168BF725" w14:textId="77777777" w:rsidR="006D1F6F" w:rsidRDefault="006D1F6F" w:rsidP="006D1F6F">
      <w:pPr>
        <w:jc w:val="both"/>
      </w:pPr>
      <w:r>
        <w:t>7.5. У разі виявлення недоліків поставленого товару, сторони складають двосторонній протокол з переліком необхідних доробок та термінів їх виконання (поставки). Вимоги щодо усунення недоліків поставленого товару повинні бути пред’явлені Замовником протягом одного робочого дня з моменту їх виявлення. Якщо Постачальник не забезпечив явку представника для складання протоколу, Замовник направляє на адресу Постачальника засобами поштового зв’язку, електронною поштою або факсимільним зв’язком, письмову претензію щодо усунення виявлених недоліків. Постачальник зобов’язаний в триденний строк розглянути та задовольнити обґрунтовану претензію.</w:t>
      </w:r>
    </w:p>
    <w:p w14:paraId="1294F74C" w14:textId="77777777" w:rsidR="006D1F6F" w:rsidRDefault="006D1F6F" w:rsidP="006D1F6F">
      <w:pPr>
        <w:jc w:val="both"/>
      </w:pPr>
      <w:r>
        <w:t>7.6. У випадку виникнення суперечностей щодо виконання зобов’язань за даним Договором сторони складають акт-претензію, який є підставою для подальших узгоджень щодо виконання Сторонами договірних умов.</w:t>
      </w:r>
    </w:p>
    <w:p w14:paraId="77DFE291" w14:textId="77777777" w:rsidR="006D1F6F" w:rsidRDefault="006D1F6F" w:rsidP="006D1F6F">
      <w:pPr>
        <w:jc w:val="both"/>
      </w:pPr>
      <w:r>
        <w:t>7.7. У випадку виявлення Замовником або контролюючими чи правоохоронними органами фальсифікації Постачальник несе самостійно відповідальність по таким фактам, відшкодовує в повному обсязі всі понесені в зв’язку з цим збитки Замовника Договору, а також Замовник може ініціювати розірвання договору в односторонньому порядку.</w:t>
      </w:r>
    </w:p>
    <w:p w14:paraId="6303CB36" w14:textId="77777777" w:rsidR="006D1F6F" w:rsidRDefault="006D1F6F" w:rsidP="006D1F6F">
      <w:pPr>
        <w:pStyle w:val="a4"/>
        <w:jc w:val="both"/>
        <w:rPr>
          <w:rFonts w:ascii="MS Sans Serif" w:hAnsi="MS Sans Serif"/>
          <w:lang w:val="ru-RU" w:eastAsia="zh-CN"/>
        </w:rPr>
      </w:pPr>
      <w:r>
        <w:rPr>
          <w:lang w:eastAsia="ru-RU"/>
        </w:rPr>
        <w:t>7.8. Умови відповідальності сторін не визначені цим договором регулюються чинним законодавством України.</w:t>
      </w:r>
    </w:p>
    <w:p w14:paraId="0F6A3262" w14:textId="77777777" w:rsidR="006D1F6F" w:rsidRDefault="006D1F6F" w:rsidP="006D1F6F">
      <w:pPr>
        <w:jc w:val="center"/>
      </w:pPr>
      <w:r>
        <w:rPr>
          <w:b/>
        </w:rPr>
        <w:t>VIII. ОБСТАВИНИ НЕПЕРЕБОРНОЇ СИЛИ</w:t>
      </w:r>
    </w:p>
    <w:p w14:paraId="781B959E" w14:textId="77777777" w:rsidR="006D1F6F" w:rsidRDefault="006D1F6F" w:rsidP="006D1F6F">
      <w:pPr>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47BB31" w14:textId="77777777" w:rsidR="006D1F6F" w:rsidRDefault="006D1F6F" w:rsidP="006D1F6F">
      <w:pPr>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3BE53D1D" w14:textId="77777777" w:rsidR="006D1F6F" w:rsidRDefault="006D1F6F" w:rsidP="006D1F6F">
      <w:pPr>
        <w:jc w:val="both"/>
      </w:pPr>
      <w:r>
        <w:t xml:space="preserve">8.3. Доказом виникнення обставин форс-мажор та строку їхньої тривалості для Сторін цього Договору визнаватимуться відповідні документи, видані Торгово-промисловою Палатою України (висновок  настання обставин непереборної сили чи стихійного лиха на території України);рішення Президента України про оголошення окремих місцевостей України зоною надзвичайної екологічної ситуації, затверджені Верховною Радою України. У разі </w:t>
      </w:r>
      <w:r>
        <w:lastRenderedPageBreak/>
        <w:t>підтвердження наявності обставин непереборної сили 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 заявник додатково подає довідку, видану відповідним місцевим органом, що має право підтверджувати наявність обставин непереборної сили,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14:paraId="6466541B" w14:textId="77777777" w:rsidR="006D1F6F" w:rsidRDefault="006D1F6F" w:rsidP="006D1F6F">
      <w:pPr>
        <w:jc w:val="both"/>
      </w:pPr>
      <w: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7F9A0BDA" w14:textId="77777777" w:rsidR="006D1F6F" w:rsidRDefault="006D1F6F" w:rsidP="006D1F6F">
      <w:pPr>
        <w:jc w:val="center"/>
      </w:pPr>
      <w:r>
        <w:rPr>
          <w:b/>
        </w:rPr>
        <w:t>IX. ВИРІШЕННЯ СПОРІВ</w:t>
      </w:r>
    </w:p>
    <w:p w14:paraId="53C5A0CE" w14:textId="77777777" w:rsidR="006D1F6F" w:rsidRDefault="006D1F6F" w:rsidP="006D1F6F">
      <w:pPr>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B6ED5B" w14:textId="77777777" w:rsidR="006D1F6F" w:rsidRDefault="006D1F6F" w:rsidP="006D1F6F">
      <w:pPr>
        <w:jc w:val="both"/>
      </w:pPr>
      <w:r>
        <w:t>9.2. У разі недосягнення Сторонами згоди спори (розбіжності) вирішуються у судовому порядку згідно з чинним  законодавством України.</w:t>
      </w:r>
    </w:p>
    <w:p w14:paraId="07BC92D4" w14:textId="77777777" w:rsidR="006D1F6F" w:rsidRDefault="006D1F6F" w:rsidP="006D1F6F">
      <w:pPr>
        <w:jc w:val="both"/>
      </w:pPr>
      <w:r>
        <w:t>9.3. Взаємовідносини Сторін, не передбачені цим Договором регулюються чинним законодавством України.</w:t>
      </w:r>
    </w:p>
    <w:p w14:paraId="4EE416F1" w14:textId="77777777" w:rsidR="006D1F6F" w:rsidRDefault="006D1F6F" w:rsidP="006D1F6F">
      <w:pPr>
        <w:jc w:val="center"/>
      </w:pPr>
      <w:r>
        <w:rPr>
          <w:b/>
        </w:rPr>
        <w:t>X. СТРОК ДІЇ ДОГОВОРУ</w:t>
      </w:r>
    </w:p>
    <w:p w14:paraId="1F5100C8" w14:textId="77777777" w:rsidR="006D1F6F" w:rsidRDefault="006D1F6F" w:rsidP="006D1F6F">
      <w:pPr>
        <w:jc w:val="both"/>
      </w:pPr>
      <w:r>
        <w:t>10.1. Цей Договір набирає чинності з моменту його підписання Сторонами і діє до 31 грудня 2023 року. Сплив строку дії Договору не звільняє Сторони від повного виконання своїх зобов’язань за даним Договором.</w:t>
      </w:r>
    </w:p>
    <w:p w14:paraId="0197BB59" w14:textId="77777777" w:rsidR="006D1F6F" w:rsidRDefault="006D1F6F" w:rsidP="006D1F6F">
      <w:pPr>
        <w:jc w:val="both"/>
      </w:pPr>
      <w: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FAEBC5" w14:textId="77777777" w:rsidR="006D1F6F" w:rsidRDefault="006D1F6F" w:rsidP="006D1F6F">
      <w:pPr>
        <w:jc w:val="both"/>
      </w:pPr>
      <w:r>
        <w:t>10.3.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933C561" w14:textId="77777777" w:rsidR="006D1F6F" w:rsidRDefault="006D1F6F" w:rsidP="006D1F6F">
      <w:pPr>
        <w:jc w:val="both"/>
      </w:pPr>
      <w:r>
        <w:t>10.4. Закінчення строку договору не звільняє сторони від відповідальності за його порушення, яке мало місце під час дії договору</w:t>
      </w:r>
    </w:p>
    <w:p w14:paraId="7BED8882" w14:textId="77777777" w:rsidR="006D1F6F" w:rsidRDefault="006D1F6F" w:rsidP="006D1F6F">
      <w:pPr>
        <w:jc w:val="center"/>
      </w:pPr>
      <w:r>
        <w:rPr>
          <w:b/>
        </w:rPr>
        <w:t>XI. ІНШІ УМОВИ</w:t>
      </w:r>
    </w:p>
    <w:p w14:paraId="629AD4BE" w14:textId="77777777" w:rsidR="006D1F6F" w:rsidRDefault="006D1F6F" w:rsidP="006D1F6F">
      <w:pPr>
        <w:jc w:val="both"/>
      </w:pPr>
      <w:r>
        <w:t>11.1. Цей Договір укладається українською мовою і підписується у двох примірниках, що мають однакову юридичну силу.</w:t>
      </w:r>
    </w:p>
    <w:p w14:paraId="68E05E0E" w14:textId="77777777" w:rsidR="006D1F6F" w:rsidRDefault="006D1F6F" w:rsidP="006D1F6F">
      <w:pPr>
        <w:pStyle w:val="a4"/>
        <w:jc w:val="both"/>
      </w:pPr>
      <w:r>
        <w:rPr>
          <w:color w:val="000000"/>
        </w:rPr>
        <w:t>11.2. При зміні своїх реквізитів сторони не пізніше трьох діб, повідомляють одна одну у письмовій формі.</w:t>
      </w:r>
    </w:p>
    <w:p w14:paraId="0285218C" w14:textId="77777777" w:rsidR="006D1F6F" w:rsidRDefault="006D1F6F" w:rsidP="006D1F6F">
      <w:pPr>
        <w:jc w:val="both"/>
      </w:pPr>
      <w:r>
        <w:rPr>
          <w:color w:val="000000"/>
        </w:rPr>
        <w:t xml:space="preserve">11.3. </w:t>
      </w:r>
      <w:r>
        <w:rPr>
          <w:iCs/>
        </w:rPr>
        <w:t xml:space="preserve">Внесення будь-яких змін чи доповнень до Договору можливо за взаємною згодою з обов’язковим укладенням додаткової угоди. </w:t>
      </w:r>
    </w:p>
    <w:p w14:paraId="48649EE6" w14:textId="77777777" w:rsidR="006D1F6F" w:rsidRDefault="006D1F6F" w:rsidP="006D1F6F">
      <w:pPr>
        <w:jc w:val="both"/>
      </w:pPr>
      <w:r>
        <w:t>11.4.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14:paraId="5730A962" w14:textId="77777777" w:rsidR="006D1F6F" w:rsidRDefault="006D1F6F" w:rsidP="006D1F6F">
      <w:pPr>
        <w:jc w:val="both"/>
      </w:pPr>
      <w:r>
        <w:t>11.5. Зміни до цього договору у кількісному та грошовому вигляді можуть бути внесені за взаємною згодою сторін, що оформляється додатковою угодою до цього Договору.</w:t>
      </w:r>
    </w:p>
    <w:p w14:paraId="00DEFE8E" w14:textId="77777777" w:rsidR="006D1F6F" w:rsidRDefault="006D1F6F" w:rsidP="006D1F6F">
      <w:pPr>
        <w:jc w:val="both"/>
      </w:pPr>
      <w:r>
        <w:t xml:space="preserve">11.6. </w:t>
      </w:r>
      <w:r>
        <w:rPr>
          <w:bCs/>
        </w:rPr>
        <w:t>Дострокове розірвання Договору можливе за взаємною згодою Сторін шляхом укладання додаткової угоди про це.</w:t>
      </w:r>
    </w:p>
    <w:p w14:paraId="05D83AEC" w14:textId="77777777" w:rsidR="006D1F6F" w:rsidRDefault="006D1F6F" w:rsidP="006D1F6F">
      <w:pPr>
        <w:jc w:val="both"/>
      </w:pPr>
      <w:r>
        <w:t xml:space="preserve">11.7. </w:t>
      </w:r>
      <w:r>
        <w:rPr>
          <w:bCs/>
        </w:rPr>
        <w:t xml:space="preserve">Істотні умови Договору можуть бути змінені у випадках, передбачених цим Договором та </w:t>
      </w:r>
      <w:r>
        <w:rPr>
          <w:color w:val="000000"/>
        </w:rPr>
        <w:t>Законом України "Про публічні закупівлі", а саме у разі:</w:t>
      </w:r>
    </w:p>
    <w:p w14:paraId="53591F17" w14:textId="77777777" w:rsidR="006D1F6F" w:rsidRDefault="006D1F6F" w:rsidP="006D1F6F">
      <w:pPr>
        <w:ind w:firstLine="426"/>
        <w:jc w:val="both"/>
      </w:pPr>
      <w:r>
        <w:rPr>
          <w:color w:val="000000"/>
        </w:rPr>
        <w:t>1) зменшення обсягів закупівлі, зокрема з урахуванням фактичного обсягу видатків замовника;</w:t>
      </w:r>
    </w:p>
    <w:p w14:paraId="1D0A92E7" w14:textId="77777777" w:rsidR="006D1F6F" w:rsidRDefault="006D1F6F" w:rsidP="006D1F6F">
      <w:pPr>
        <w:ind w:firstLine="426"/>
        <w:jc w:val="both"/>
      </w:pPr>
      <w:r>
        <w:rPr>
          <w:color w:val="000000"/>
        </w:rPr>
        <w:t xml:space="preserve">2) збільшення ціни за одиницю товару до 10 відсотків </w:t>
      </w:r>
      <w:proofErr w:type="spellStart"/>
      <w:r>
        <w:rPr>
          <w:color w:val="000000"/>
        </w:rPr>
        <w:t>пропорційно</w:t>
      </w:r>
      <w:proofErr w:type="spellEnd"/>
      <w:r>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w:t>
      </w:r>
      <w:r>
        <w:rPr>
          <w:color w:val="000000"/>
        </w:rPr>
        <w:lastRenderedPageBreak/>
        <w:t>раз на 90 днів з моменту підписання договору про закупівлю, в порядку, встановленому розділом 3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9B25E77" w14:textId="77777777" w:rsidR="006D1F6F" w:rsidRDefault="006D1F6F" w:rsidP="006D1F6F">
      <w:pPr>
        <w:ind w:firstLine="426"/>
        <w:jc w:val="both"/>
      </w:pPr>
      <w:bookmarkStart w:id="1" w:name="n1771"/>
      <w:bookmarkEnd w:id="1"/>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0ADEDE11" w14:textId="77777777" w:rsidR="006D1F6F" w:rsidRDefault="006D1F6F" w:rsidP="006D1F6F">
      <w:pPr>
        <w:ind w:firstLine="426"/>
        <w:jc w:val="both"/>
      </w:pPr>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F9D5B2" w14:textId="77777777" w:rsidR="006D1F6F" w:rsidRDefault="006D1F6F" w:rsidP="006D1F6F">
      <w:pPr>
        <w:ind w:firstLine="426"/>
        <w:jc w:val="both"/>
      </w:pPr>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587C4E2" w14:textId="77777777" w:rsidR="006D1F6F" w:rsidRDefault="006D1F6F" w:rsidP="006D1F6F">
      <w:pPr>
        <w:ind w:firstLine="426"/>
        <w:jc w:val="both"/>
      </w:pPr>
      <w:r>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w:t>
      </w:r>
    </w:p>
    <w:p w14:paraId="24990D49" w14:textId="77777777" w:rsidR="006D1F6F" w:rsidRDefault="006D1F6F" w:rsidP="006D1F6F">
      <w:pPr>
        <w:ind w:firstLine="426"/>
        <w:jc w:val="both"/>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E9F74AD" w14:textId="77777777" w:rsidR="006D1F6F" w:rsidRDefault="006D1F6F" w:rsidP="006D1F6F">
      <w:pPr>
        <w:ind w:firstLine="426"/>
        <w:jc w:val="both"/>
      </w:pPr>
      <w:r>
        <w:rPr>
          <w:color w:val="000000"/>
        </w:rPr>
        <w:t xml:space="preserve">8) зміни умов у зв’язку із застосуванням положень </w:t>
      </w:r>
      <w:hyperlink r:id="rId5" w:anchor="n1778" w:history="1">
        <w:r>
          <w:rPr>
            <w:rStyle w:val="a5"/>
            <w:color w:val="000000"/>
          </w:rPr>
          <w:t>частини шостої</w:t>
        </w:r>
      </w:hyperlink>
      <w:r>
        <w:rPr>
          <w:color w:val="000000"/>
        </w:rPr>
        <w:t xml:space="preserve"> статті 41Закону України "Про публічні закупівлі".</w:t>
      </w:r>
    </w:p>
    <w:p w14:paraId="664BCB71" w14:textId="77777777" w:rsidR="006D1F6F" w:rsidRDefault="006D1F6F" w:rsidP="006D1F6F">
      <w:pPr>
        <w:jc w:val="both"/>
      </w:pPr>
      <w:r>
        <w:t>11.8. Питання не врегульовані даним Договором вирішуються згідно чинного законодавства України.</w:t>
      </w:r>
    </w:p>
    <w:p w14:paraId="1C5144A8" w14:textId="77777777" w:rsidR="006D1F6F" w:rsidRDefault="006D1F6F" w:rsidP="006D1F6F">
      <w:pPr>
        <w:spacing w:after="120"/>
        <w:jc w:val="center"/>
      </w:pPr>
      <w:r>
        <w:rPr>
          <w:b/>
        </w:rPr>
        <w:t>XII. ДОДАТКИ ДО ДОГОВОРУ</w:t>
      </w:r>
    </w:p>
    <w:p w14:paraId="74C3AC7B" w14:textId="77777777" w:rsidR="006D1F6F" w:rsidRDefault="006D1F6F" w:rsidP="006D1F6F">
      <w:pPr>
        <w:jc w:val="both"/>
      </w:pPr>
      <w:r>
        <w:t>Невід'ємною частиною цього Договору є:</w:t>
      </w:r>
    </w:p>
    <w:p w14:paraId="11BCE784" w14:textId="77777777" w:rsidR="006D1F6F" w:rsidRDefault="006D1F6F" w:rsidP="006D1F6F">
      <w:pPr>
        <w:jc w:val="both"/>
      </w:pPr>
      <w:r>
        <w:t xml:space="preserve">- специфікація (додаток 1); </w:t>
      </w:r>
    </w:p>
    <w:p w14:paraId="170A7E1C" w14:textId="77777777" w:rsidR="006D1F6F" w:rsidRDefault="006D1F6F" w:rsidP="006D1F6F">
      <w:pPr>
        <w:jc w:val="both"/>
      </w:pPr>
      <w:r>
        <w:t>- місце поставки товарів</w:t>
      </w:r>
      <w:r>
        <w:rPr>
          <w:b/>
        </w:rPr>
        <w:t xml:space="preserve"> </w:t>
      </w:r>
      <w:r>
        <w:t>(додаток 2).</w:t>
      </w:r>
    </w:p>
    <w:p w14:paraId="0894B2C5" w14:textId="77777777" w:rsidR="006D1F6F" w:rsidRDefault="006D1F6F" w:rsidP="006D1F6F">
      <w:pPr>
        <w:jc w:val="both"/>
      </w:pPr>
    </w:p>
    <w:p w14:paraId="4B9AE4B1" w14:textId="77777777" w:rsidR="006D1F6F" w:rsidRDefault="006D1F6F" w:rsidP="006D1F6F">
      <w:pPr>
        <w:jc w:val="center"/>
        <w:rPr>
          <w:b/>
          <w:bCs/>
        </w:rPr>
      </w:pPr>
      <w:r>
        <w:rPr>
          <w:b/>
          <w:bCs/>
        </w:rPr>
        <w:t>МІСЦЕЗНАХОДЖЕННЯ ТА БАНКІВСЬКІ РЕКВІЗИТИ СТОРІН</w:t>
      </w:r>
    </w:p>
    <w:tbl>
      <w:tblPr>
        <w:tblW w:w="0" w:type="auto"/>
        <w:tblInd w:w="-118" w:type="dxa"/>
        <w:tblLook w:val="04A0" w:firstRow="1" w:lastRow="0" w:firstColumn="1" w:lastColumn="0" w:noHBand="0" w:noVBand="1"/>
      </w:tblPr>
      <w:tblGrid>
        <w:gridCol w:w="4809"/>
        <w:gridCol w:w="4938"/>
      </w:tblGrid>
      <w:tr w:rsidR="006D1F6F" w14:paraId="40342747" w14:textId="77777777" w:rsidTr="006D1F6F">
        <w:trPr>
          <w:cantSplit/>
        </w:trPr>
        <w:tc>
          <w:tcPr>
            <w:tcW w:w="5146" w:type="dxa"/>
            <w:tcBorders>
              <w:top w:val="single" w:sz="4" w:space="0" w:color="000000"/>
              <w:left w:val="single" w:sz="4" w:space="0" w:color="000000"/>
              <w:bottom w:val="single" w:sz="4" w:space="0" w:color="000000"/>
              <w:right w:val="single" w:sz="4" w:space="0" w:color="000000"/>
            </w:tcBorders>
            <w:noWrap/>
            <w:hideMark/>
          </w:tcPr>
          <w:p w14:paraId="10442BD3" w14:textId="77777777" w:rsidR="006D1F6F" w:rsidRDefault="006D1F6F">
            <w:pPr>
              <w:spacing w:after="200" w:line="256" w:lineRule="auto"/>
              <w:jc w:val="both"/>
              <w:rPr>
                <w:lang w:eastAsia="en-US"/>
              </w:rPr>
            </w:pPr>
            <w:r>
              <w:rPr>
                <w:b/>
                <w:bCs/>
                <w:lang w:eastAsia="en-US"/>
              </w:rPr>
              <w:t>ЗАМОВНИК:</w:t>
            </w:r>
          </w:p>
        </w:tc>
        <w:tc>
          <w:tcPr>
            <w:tcW w:w="5284" w:type="dxa"/>
            <w:tcBorders>
              <w:top w:val="single" w:sz="4" w:space="0" w:color="000000"/>
              <w:left w:val="single" w:sz="4" w:space="0" w:color="000000"/>
              <w:bottom w:val="single" w:sz="4" w:space="0" w:color="000000"/>
              <w:right w:val="single" w:sz="4" w:space="0" w:color="000000"/>
            </w:tcBorders>
            <w:noWrap/>
            <w:hideMark/>
          </w:tcPr>
          <w:p w14:paraId="2252091B" w14:textId="77777777" w:rsidR="006D1F6F" w:rsidRDefault="006D1F6F">
            <w:pPr>
              <w:spacing w:after="200" w:line="256" w:lineRule="auto"/>
              <w:jc w:val="center"/>
              <w:rPr>
                <w:lang w:eastAsia="en-US"/>
              </w:rPr>
            </w:pPr>
            <w:r>
              <w:rPr>
                <w:b/>
                <w:bCs/>
                <w:lang w:eastAsia="en-US"/>
              </w:rPr>
              <w:t>ПОСТАЧАЛЬНИК:</w:t>
            </w:r>
          </w:p>
        </w:tc>
      </w:tr>
      <w:tr w:rsidR="006D1F6F" w14:paraId="036034A1" w14:textId="77777777" w:rsidTr="006D1F6F">
        <w:trPr>
          <w:cantSplit/>
          <w:trHeight w:val="4228"/>
        </w:trPr>
        <w:tc>
          <w:tcPr>
            <w:tcW w:w="5146" w:type="dxa"/>
            <w:tcBorders>
              <w:top w:val="single" w:sz="4" w:space="0" w:color="000000"/>
              <w:left w:val="single" w:sz="4" w:space="0" w:color="000000"/>
              <w:bottom w:val="single" w:sz="4" w:space="0" w:color="000000"/>
              <w:right w:val="single" w:sz="4" w:space="0" w:color="000000"/>
            </w:tcBorders>
            <w:noWrap/>
          </w:tcPr>
          <w:p w14:paraId="2BD399CC" w14:textId="77777777" w:rsidR="006D1F6F" w:rsidRDefault="006D1F6F">
            <w:pPr>
              <w:spacing w:line="256" w:lineRule="auto"/>
              <w:ind w:right="-363"/>
              <w:rPr>
                <w:b/>
                <w:bCs/>
                <w:lang w:eastAsia="en-US"/>
              </w:rPr>
            </w:pPr>
            <w:proofErr w:type="spellStart"/>
            <w:r>
              <w:rPr>
                <w:b/>
                <w:bCs/>
                <w:lang w:eastAsia="en-US"/>
              </w:rPr>
              <w:t>Плужненська</w:t>
            </w:r>
            <w:proofErr w:type="spellEnd"/>
            <w:r>
              <w:rPr>
                <w:b/>
                <w:bCs/>
                <w:lang w:eastAsia="en-US"/>
              </w:rPr>
              <w:t xml:space="preserve"> сільська рада </w:t>
            </w:r>
          </w:p>
          <w:p w14:paraId="6FBFFA21" w14:textId="77777777" w:rsidR="006D1F6F" w:rsidRDefault="006D1F6F">
            <w:pPr>
              <w:spacing w:line="256" w:lineRule="auto"/>
              <w:ind w:right="-363"/>
              <w:rPr>
                <w:lang w:eastAsia="en-US"/>
              </w:rPr>
            </w:pPr>
            <w:r>
              <w:rPr>
                <w:lang w:eastAsia="en-US"/>
              </w:rPr>
              <w:t xml:space="preserve">Місцезнаходження: 30320 вул. Бортника, 7,   </w:t>
            </w:r>
          </w:p>
          <w:p w14:paraId="32EBA7B8" w14:textId="77777777" w:rsidR="006D1F6F" w:rsidRDefault="006D1F6F">
            <w:pPr>
              <w:spacing w:line="256" w:lineRule="auto"/>
              <w:ind w:right="-212"/>
              <w:rPr>
                <w:lang w:eastAsia="en-US"/>
              </w:rPr>
            </w:pPr>
            <w:r>
              <w:rPr>
                <w:lang w:eastAsia="en-US"/>
              </w:rPr>
              <w:t>с. Плужне, Шепетівський р-н</w:t>
            </w:r>
          </w:p>
          <w:p w14:paraId="158E0EB2" w14:textId="77777777" w:rsidR="006D1F6F" w:rsidRDefault="006D1F6F">
            <w:pPr>
              <w:spacing w:line="256" w:lineRule="auto"/>
              <w:ind w:right="-212"/>
              <w:rPr>
                <w:lang w:eastAsia="en-US"/>
              </w:rPr>
            </w:pPr>
            <w:r>
              <w:rPr>
                <w:lang w:eastAsia="en-US"/>
              </w:rPr>
              <w:t xml:space="preserve">Хмельницька область, Україна,                                                      </w:t>
            </w:r>
          </w:p>
          <w:p w14:paraId="05D675C5" w14:textId="77777777" w:rsidR="006D1F6F" w:rsidRDefault="006D1F6F">
            <w:pPr>
              <w:spacing w:line="256" w:lineRule="auto"/>
              <w:ind w:right="-363"/>
              <w:jc w:val="both"/>
              <w:rPr>
                <w:bCs/>
                <w:lang w:eastAsia="en-US"/>
              </w:rPr>
            </w:pPr>
            <w:r>
              <w:rPr>
                <w:lang w:eastAsia="en-US"/>
              </w:rPr>
              <w:t>Код ЄДРПОУ: 04406745</w:t>
            </w:r>
            <w:r>
              <w:rPr>
                <w:bCs/>
                <w:lang w:eastAsia="en-US"/>
              </w:rPr>
              <w:t xml:space="preserve">  </w:t>
            </w:r>
          </w:p>
          <w:p w14:paraId="0F70B566" w14:textId="77777777" w:rsidR="006D1F6F" w:rsidRDefault="006D1F6F">
            <w:pPr>
              <w:spacing w:line="256" w:lineRule="auto"/>
              <w:ind w:right="-363"/>
              <w:jc w:val="both"/>
              <w:rPr>
                <w:lang w:eastAsia="en-US"/>
              </w:rPr>
            </w:pPr>
            <w:r>
              <w:rPr>
                <w:bCs/>
                <w:lang w:eastAsia="en-US"/>
              </w:rPr>
              <w:t xml:space="preserve">ДКСУ м. Київ                                          </w:t>
            </w:r>
          </w:p>
          <w:p w14:paraId="71EBD1AF" w14:textId="77777777" w:rsidR="006D1F6F" w:rsidRDefault="006D1F6F">
            <w:pPr>
              <w:spacing w:line="256" w:lineRule="auto"/>
              <w:rPr>
                <w:lang w:eastAsia="en-US"/>
              </w:rPr>
            </w:pPr>
            <w:r>
              <w:rPr>
                <w:lang w:eastAsia="en-US"/>
              </w:rPr>
              <w:t>МФО (код банку): 820172</w:t>
            </w:r>
          </w:p>
          <w:p w14:paraId="7ED81949" w14:textId="77777777" w:rsidR="006D1F6F" w:rsidRDefault="006D1F6F">
            <w:pPr>
              <w:spacing w:line="256" w:lineRule="auto"/>
              <w:rPr>
                <w:lang w:eastAsia="en-US"/>
              </w:rPr>
            </w:pPr>
            <w:r>
              <w:rPr>
                <w:lang w:eastAsia="en-US"/>
              </w:rPr>
              <w:t xml:space="preserve">р/р </w:t>
            </w:r>
            <w:r>
              <w:rPr>
                <w:lang w:val="en-US" w:eastAsia="en-US"/>
              </w:rPr>
              <w:t>UA</w:t>
            </w:r>
            <w:r>
              <w:rPr>
                <w:lang w:eastAsia="en-US"/>
              </w:rPr>
              <w:t>___________________________</w:t>
            </w:r>
          </w:p>
          <w:p w14:paraId="434F0952" w14:textId="77777777" w:rsidR="006D1F6F" w:rsidRDefault="006D1F6F">
            <w:pPr>
              <w:spacing w:line="256" w:lineRule="auto"/>
              <w:rPr>
                <w:lang w:eastAsia="en-US"/>
              </w:rPr>
            </w:pPr>
            <w:r>
              <w:rPr>
                <w:lang w:eastAsia="en-US"/>
              </w:rPr>
              <w:t xml:space="preserve">      </w:t>
            </w:r>
            <w:r>
              <w:rPr>
                <w:lang w:val="en-US" w:eastAsia="en-US"/>
              </w:rPr>
              <w:t>UA</w:t>
            </w:r>
            <w:r>
              <w:rPr>
                <w:lang w:eastAsia="en-US"/>
              </w:rPr>
              <w:t>___________________________</w:t>
            </w:r>
          </w:p>
          <w:p w14:paraId="4A2555BF" w14:textId="77777777" w:rsidR="006D1F6F" w:rsidRDefault="006D1F6F">
            <w:pPr>
              <w:spacing w:line="256" w:lineRule="auto"/>
              <w:ind w:right="-1"/>
              <w:rPr>
                <w:lang w:eastAsia="en-US"/>
              </w:rPr>
            </w:pPr>
            <w:r>
              <w:rPr>
                <w:lang w:eastAsia="en-US"/>
              </w:rPr>
              <w:t xml:space="preserve">      </w:t>
            </w:r>
            <w:r>
              <w:rPr>
                <w:lang w:val="en-US" w:eastAsia="en-US"/>
              </w:rPr>
              <w:t>UA</w:t>
            </w:r>
            <w:r>
              <w:rPr>
                <w:lang w:eastAsia="en-US"/>
              </w:rPr>
              <w:t>___________________________</w:t>
            </w:r>
          </w:p>
          <w:p w14:paraId="15575AC1" w14:textId="77777777" w:rsidR="006D1F6F" w:rsidRDefault="006D1F6F">
            <w:pPr>
              <w:spacing w:line="256" w:lineRule="auto"/>
              <w:ind w:right="-1"/>
              <w:rPr>
                <w:lang w:eastAsia="en-US"/>
              </w:rPr>
            </w:pPr>
            <w:r>
              <w:rPr>
                <w:lang w:eastAsia="en-US"/>
              </w:rPr>
              <w:t xml:space="preserve">      </w:t>
            </w:r>
            <w:r>
              <w:rPr>
                <w:lang w:val="en-US" w:eastAsia="en-US"/>
              </w:rPr>
              <w:t>UA</w:t>
            </w:r>
            <w:r>
              <w:rPr>
                <w:lang w:eastAsia="en-US"/>
              </w:rPr>
              <w:t>___________________________</w:t>
            </w:r>
          </w:p>
          <w:p w14:paraId="534153D6" w14:textId="77777777" w:rsidR="006D1F6F" w:rsidRDefault="006D1F6F">
            <w:pPr>
              <w:suppressAutoHyphens/>
              <w:autoSpaceDN w:val="0"/>
              <w:spacing w:line="256" w:lineRule="auto"/>
              <w:textAlignment w:val="baseline"/>
              <w:rPr>
                <w:kern w:val="3"/>
                <w:lang w:eastAsia="ar-SA"/>
              </w:rPr>
            </w:pPr>
            <w:r>
              <w:rPr>
                <w:b/>
                <w:kern w:val="3"/>
                <w:lang w:val="en-US" w:eastAsia="ar-SA"/>
              </w:rPr>
              <w:t>e</w:t>
            </w:r>
            <w:r>
              <w:rPr>
                <w:b/>
                <w:kern w:val="3"/>
                <w:lang w:eastAsia="ar-SA"/>
              </w:rPr>
              <w:t>-</w:t>
            </w:r>
            <w:r>
              <w:rPr>
                <w:b/>
                <w:kern w:val="3"/>
                <w:lang w:val="en-US" w:eastAsia="ar-SA"/>
              </w:rPr>
              <w:t xml:space="preserve">mail </w:t>
            </w:r>
            <w:r>
              <w:rPr>
                <w:kern w:val="3"/>
                <w:lang w:eastAsia="ar-SA"/>
              </w:rPr>
              <w:t xml:space="preserve">: </w:t>
            </w:r>
            <w:hyperlink r:id="rId6" w:history="1">
              <w:r>
                <w:rPr>
                  <w:rStyle w:val="a6"/>
                  <w:kern w:val="3"/>
                  <w:lang w:val="en-US" w:eastAsia="ar-SA"/>
                </w:rPr>
                <w:t>plugnerada</w:t>
              </w:r>
              <w:r>
                <w:rPr>
                  <w:rStyle w:val="a6"/>
                  <w:kern w:val="3"/>
                  <w:lang w:eastAsia="ar-SA"/>
                </w:rPr>
                <w:t>@</w:t>
              </w:r>
              <w:r>
                <w:rPr>
                  <w:rStyle w:val="a6"/>
                  <w:kern w:val="3"/>
                  <w:lang w:val="en-US" w:eastAsia="ar-SA"/>
                </w:rPr>
                <w:t>ukr</w:t>
              </w:r>
              <w:r>
                <w:rPr>
                  <w:rStyle w:val="a6"/>
                  <w:kern w:val="3"/>
                  <w:lang w:eastAsia="ar-SA"/>
                </w:rPr>
                <w:t>.</w:t>
              </w:r>
              <w:r>
                <w:rPr>
                  <w:rStyle w:val="a6"/>
                  <w:kern w:val="3"/>
                  <w:lang w:val="en-US" w:eastAsia="ar-SA"/>
                </w:rPr>
                <w:t>net</w:t>
              </w:r>
            </w:hyperlink>
          </w:p>
          <w:p w14:paraId="0C3A1BA7" w14:textId="77777777" w:rsidR="006D1F6F" w:rsidRDefault="006D1F6F">
            <w:pPr>
              <w:spacing w:line="256" w:lineRule="auto"/>
              <w:ind w:right="-1"/>
              <w:rPr>
                <w:lang w:eastAsia="en-US"/>
              </w:rPr>
            </w:pPr>
          </w:p>
          <w:p w14:paraId="2C438027" w14:textId="77777777" w:rsidR="006D1F6F" w:rsidRDefault="006D1F6F">
            <w:pPr>
              <w:spacing w:line="256" w:lineRule="auto"/>
              <w:ind w:right="-1"/>
              <w:rPr>
                <w:b/>
                <w:lang w:eastAsia="en-US"/>
              </w:rPr>
            </w:pPr>
            <w:r>
              <w:rPr>
                <w:b/>
                <w:lang w:eastAsia="en-US"/>
              </w:rPr>
              <w:t>Сільський</w:t>
            </w:r>
          </w:p>
          <w:p w14:paraId="349831A2" w14:textId="77777777" w:rsidR="006D1F6F" w:rsidRDefault="006D1F6F">
            <w:pPr>
              <w:spacing w:line="256" w:lineRule="auto"/>
              <w:ind w:right="-1"/>
              <w:rPr>
                <w:b/>
                <w:lang w:eastAsia="en-US"/>
              </w:rPr>
            </w:pPr>
            <w:r>
              <w:rPr>
                <w:b/>
                <w:lang w:eastAsia="en-US"/>
              </w:rPr>
              <w:t xml:space="preserve">голова   __________ Віталій МАРТИНЮК                                                  </w:t>
            </w:r>
          </w:p>
          <w:p w14:paraId="4DB4E90B" w14:textId="77777777" w:rsidR="006D1F6F" w:rsidRDefault="006D1F6F">
            <w:pPr>
              <w:spacing w:after="200" w:line="256" w:lineRule="auto"/>
              <w:jc w:val="both"/>
              <w:rPr>
                <w:lang w:eastAsia="en-US"/>
              </w:rPr>
            </w:pPr>
            <w:r>
              <w:rPr>
                <w:b/>
                <w:lang w:eastAsia="en-US"/>
              </w:rPr>
              <w:t xml:space="preserve"> </w:t>
            </w:r>
            <w:proofErr w:type="spellStart"/>
            <w:r>
              <w:rPr>
                <w:b/>
                <w:lang w:eastAsia="en-US"/>
              </w:rPr>
              <w:t>мп</w:t>
            </w:r>
            <w:proofErr w:type="spellEnd"/>
          </w:p>
        </w:tc>
        <w:tc>
          <w:tcPr>
            <w:tcW w:w="5284" w:type="dxa"/>
            <w:tcBorders>
              <w:top w:val="single" w:sz="4" w:space="0" w:color="000000"/>
              <w:left w:val="single" w:sz="4" w:space="0" w:color="000000"/>
              <w:bottom w:val="single" w:sz="4" w:space="0" w:color="000000"/>
              <w:right w:val="single" w:sz="4" w:space="0" w:color="000000"/>
            </w:tcBorders>
            <w:noWrap/>
          </w:tcPr>
          <w:p w14:paraId="305D38FE" w14:textId="77777777" w:rsidR="006D1F6F" w:rsidRDefault="006D1F6F">
            <w:pPr>
              <w:spacing w:after="200" w:line="256" w:lineRule="auto"/>
              <w:jc w:val="both"/>
              <w:rPr>
                <w:lang w:eastAsia="en-US"/>
              </w:rPr>
            </w:pPr>
          </w:p>
        </w:tc>
      </w:tr>
    </w:tbl>
    <w:p w14:paraId="1CCFBB7D" w14:textId="77777777" w:rsidR="006D1F6F" w:rsidRDefault="006D1F6F" w:rsidP="006D1F6F">
      <w:pPr>
        <w:ind w:left="5580"/>
        <w:rPr>
          <w:b/>
        </w:rPr>
      </w:pPr>
    </w:p>
    <w:p w14:paraId="68586A52" w14:textId="77777777" w:rsidR="006D1F6F" w:rsidRDefault="006D1F6F" w:rsidP="006D1F6F">
      <w:pPr>
        <w:ind w:left="5580"/>
        <w:rPr>
          <w:b/>
        </w:rPr>
      </w:pPr>
    </w:p>
    <w:p w14:paraId="22F3C9AC" w14:textId="77777777" w:rsidR="006D1F6F" w:rsidRDefault="006D1F6F" w:rsidP="006D1F6F">
      <w:pPr>
        <w:ind w:left="5580"/>
        <w:rPr>
          <w:b/>
        </w:rPr>
      </w:pPr>
    </w:p>
    <w:p w14:paraId="7D8C84F3" w14:textId="77777777" w:rsidR="006D1F6F" w:rsidRDefault="006D1F6F" w:rsidP="006D1F6F">
      <w:pPr>
        <w:ind w:left="5580"/>
        <w:rPr>
          <w:b/>
        </w:rPr>
      </w:pPr>
    </w:p>
    <w:p w14:paraId="4BB65DFE" w14:textId="39A4178C" w:rsidR="006D1F6F" w:rsidRDefault="006D1F6F" w:rsidP="006D1F6F">
      <w:pPr>
        <w:rPr>
          <w:b/>
        </w:rPr>
      </w:pPr>
      <w:r>
        <w:rPr>
          <w:b/>
        </w:rPr>
        <w:lastRenderedPageBreak/>
        <w:t xml:space="preserve">                                                       </w:t>
      </w:r>
      <w:r>
        <w:rPr>
          <w:b/>
        </w:rPr>
        <w:tab/>
      </w:r>
      <w:r>
        <w:rPr>
          <w:b/>
        </w:rPr>
        <w:tab/>
      </w:r>
      <w:r>
        <w:rPr>
          <w:b/>
        </w:rPr>
        <w:tab/>
      </w:r>
      <w:r>
        <w:rPr>
          <w:b/>
        </w:rPr>
        <w:tab/>
        <w:t xml:space="preserve">                                 Додаток 1</w:t>
      </w:r>
    </w:p>
    <w:p w14:paraId="43593E69" w14:textId="77777777" w:rsidR="00183AFB" w:rsidRDefault="006D1F6F" w:rsidP="00183AFB">
      <w:pPr>
        <w:ind w:left="5580"/>
        <w:jc w:val="right"/>
        <w:rPr>
          <w:b/>
        </w:rPr>
      </w:pPr>
      <w:r>
        <w:rPr>
          <w:b/>
        </w:rPr>
        <w:t>до договору № ___</w:t>
      </w:r>
    </w:p>
    <w:p w14:paraId="2E40C2B3" w14:textId="668EA451" w:rsidR="006D1F6F" w:rsidRDefault="00183AFB" w:rsidP="00183AFB">
      <w:pPr>
        <w:ind w:left="5580"/>
        <w:jc w:val="center"/>
        <w:rPr>
          <w:b/>
        </w:rPr>
      </w:pPr>
      <w:r>
        <w:rPr>
          <w:b/>
        </w:rPr>
        <w:t xml:space="preserve">                                 </w:t>
      </w:r>
      <w:r w:rsidR="006D1F6F">
        <w:rPr>
          <w:b/>
        </w:rPr>
        <w:t>від ____     2023  р.</w:t>
      </w:r>
    </w:p>
    <w:p w14:paraId="057A1650" w14:textId="77777777" w:rsidR="006D1F6F" w:rsidRDefault="006D1F6F" w:rsidP="006D1F6F">
      <w:pPr>
        <w:ind w:left="5580"/>
        <w:rPr>
          <w:b/>
        </w:rPr>
      </w:pPr>
    </w:p>
    <w:p w14:paraId="37B6A0E7" w14:textId="77777777" w:rsidR="006D1F6F" w:rsidRDefault="006D1F6F" w:rsidP="006D1F6F">
      <w:pPr>
        <w:pStyle w:val="10"/>
        <w:ind w:firstLine="720"/>
        <w:rPr>
          <w:b/>
          <w:szCs w:val="24"/>
          <w:lang w:val="uk-UA"/>
        </w:rPr>
      </w:pPr>
      <w:r>
        <w:rPr>
          <w:b/>
          <w:szCs w:val="24"/>
          <w:lang w:val="uk-UA"/>
        </w:rPr>
        <w:t xml:space="preserve">                                                   Специфікація</w:t>
      </w:r>
    </w:p>
    <w:p w14:paraId="100F1F51" w14:textId="77777777" w:rsidR="00183AFB" w:rsidRDefault="00183AFB" w:rsidP="00183AFB">
      <w:pPr>
        <w:widowControl w:val="0"/>
        <w:spacing w:before="120"/>
        <w:jc w:val="center"/>
        <w:rPr>
          <w:b/>
          <w:lang w:eastAsia="ru-RU"/>
        </w:rPr>
      </w:pPr>
      <w:r w:rsidRPr="00C97D17">
        <w:rPr>
          <w:b/>
          <w:i/>
          <w:color w:val="000000"/>
          <w:lang w:bidi="uk-UA"/>
        </w:rPr>
        <w:t>Риба</w:t>
      </w:r>
      <w:r w:rsidRPr="00C97D17">
        <w:rPr>
          <w:rFonts w:eastAsia="Arial Unicode MS" w:cs="Arial Unicode MS"/>
          <w:b/>
          <w:bCs/>
          <w:i/>
          <w:color w:val="000000"/>
          <w:lang w:bidi="uk-UA"/>
        </w:rPr>
        <w:t xml:space="preserve"> хек свіжоморожена</w:t>
      </w:r>
      <w:r>
        <w:rPr>
          <w:rFonts w:eastAsia="Arial Unicode MS" w:cs="Arial Unicode MS"/>
          <w:b/>
          <w:bCs/>
          <w:i/>
          <w:color w:val="000000"/>
          <w:lang w:bidi="uk-UA"/>
        </w:rPr>
        <w:t xml:space="preserve"> </w:t>
      </w:r>
      <w:r w:rsidRPr="00C97D17">
        <w:rPr>
          <w:b/>
          <w:i/>
          <w:color w:val="000000"/>
          <w:lang w:bidi="uk-UA"/>
        </w:rPr>
        <w:t>код згідно ДК 021:2015 - 15220000-6 Риба, рибне філе та інше м’ясо риби морожені</w:t>
      </w:r>
    </w:p>
    <w:p w14:paraId="7806311F" w14:textId="77777777" w:rsidR="006D1F6F" w:rsidRDefault="006D1F6F" w:rsidP="006D1F6F">
      <w:pPr>
        <w:pStyle w:val="10"/>
        <w:ind w:firstLine="720"/>
        <w:rPr>
          <w:b/>
          <w:szCs w:val="24"/>
          <w:lang w:val="uk-UA"/>
        </w:rPr>
      </w:pPr>
    </w:p>
    <w:tbl>
      <w:tblPr>
        <w:tblW w:w="9878" w:type="dxa"/>
        <w:tblInd w:w="95" w:type="dxa"/>
        <w:tblLook w:val="04A0" w:firstRow="1" w:lastRow="0" w:firstColumn="1" w:lastColumn="0" w:noHBand="0" w:noVBand="1"/>
      </w:tblPr>
      <w:tblGrid>
        <w:gridCol w:w="553"/>
        <w:gridCol w:w="3288"/>
        <w:gridCol w:w="1559"/>
        <w:gridCol w:w="1273"/>
        <w:gridCol w:w="1639"/>
        <w:gridCol w:w="1566"/>
      </w:tblGrid>
      <w:tr w:rsidR="006D1F6F" w14:paraId="77957415" w14:textId="77777777" w:rsidTr="006D1F6F">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6F78" w14:textId="77777777" w:rsidR="006D1F6F" w:rsidRDefault="006D1F6F">
            <w:pPr>
              <w:spacing w:line="256" w:lineRule="auto"/>
              <w:jc w:val="center"/>
              <w:rPr>
                <w:b/>
                <w:lang w:eastAsia="en-US"/>
              </w:rPr>
            </w:pPr>
            <w:r>
              <w:rPr>
                <w:b/>
                <w:lang w:eastAsia="en-US"/>
              </w:rPr>
              <w:t>№</w:t>
            </w:r>
          </w:p>
          <w:p w14:paraId="6C9C1626" w14:textId="77777777" w:rsidR="006D1F6F" w:rsidRDefault="006D1F6F">
            <w:pPr>
              <w:spacing w:line="256" w:lineRule="auto"/>
              <w:jc w:val="center"/>
              <w:rPr>
                <w:b/>
                <w:lang w:eastAsia="en-US"/>
              </w:rPr>
            </w:pPr>
            <w:r>
              <w:rPr>
                <w:b/>
                <w:lang w:eastAsia="en-US"/>
              </w:rPr>
              <w:t>з/п</w:t>
            </w:r>
          </w:p>
        </w:tc>
        <w:tc>
          <w:tcPr>
            <w:tcW w:w="3288" w:type="dxa"/>
            <w:tcBorders>
              <w:top w:val="single" w:sz="4" w:space="0" w:color="auto"/>
              <w:left w:val="single" w:sz="4" w:space="0" w:color="auto"/>
              <w:bottom w:val="single" w:sz="4" w:space="0" w:color="auto"/>
              <w:right w:val="single" w:sz="4" w:space="0" w:color="auto"/>
            </w:tcBorders>
            <w:vAlign w:val="center"/>
            <w:hideMark/>
          </w:tcPr>
          <w:p w14:paraId="3B0A9B8D" w14:textId="77777777" w:rsidR="006D1F6F" w:rsidRDefault="006D1F6F">
            <w:pPr>
              <w:spacing w:line="256" w:lineRule="auto"/>
              <w:jc w:val="center"/>
              <w:rPr>
                <w:b/>
                <w:lang w:eastAsia="en-US"/>
              </w:rPr>
            </w:pPr>
            <w:r>
              <w:rPr>
                <w:b/>
                <w:lang w:eastAsia="en-US"/>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FE51DB" w14:textId="77777777" w:rsidR="006D1F6F" w:rsidRDefault="006D1F6F">
            <w:pPr>
              <w:spacing w:line="256" w:lineRule="auto"/>
              <w:jc w:val="center"/>
              <w:rPr>
                <w:b/>
                <w:lang w:eastAsia="en-US"/>
              </w:rPr>
            </w:pPr>
            <w:r>
              <w:rPr>
                <w:b/>
                <w:lang w:eastAsia="en-US"/>
              </w:rPr>
              <w:t>Од. вимір.</w:t>
            </w:r>
          </w:p>
        </w:tc>
        <w:tc>
          <w:tcPr>
            <w:tcW w:w="1273" w:type="dxa"/>
            <w:tcBorders>
              <w:top w:val="single" w:sz="4" w:space="0" w:color="auto"/>
              <w:left w:val="single" w:sz="4" w:space="0" w:color="auto"/>
              <w:bottom w:val="single" w:sz="4" w:space="0" w:color="auto"/>
              <w:right w:val="single" w:sz="4" w:space="0" w:color="auto"/>
            </w:tcBorders>
            <w:vAlign w:val="center"/>
            <w:hideMark/>
          </w:tcPr>
          <w:p w14:paraId="57970C09" w14:textId="77777777" w:rsidR="006D1F6F" w:rsidRDefault="006D1F6F">
            <w:pPr>
              <w:spacing w:line="256" w:lineRule="auto"/>
              <w:jc w:val="center"/>
              <w:rPr>
                <w:b/>
                <w:lang w:eastAsia="en-US"/>
              </w:rPr>
            </w:pPr>
            <w:r>
              <w:rPr>
                <w:b/>
                <w:lang w:eastAsia="en-US"/>
              </w:rPr>
              <w:t>Кіль-</w:t>
            </w:r>
          </w:p>
          <w:p w14:paraId="58B58810" w14:textId="77777777" w:rsidR="006D1F6F" w:rsidRDefault="006D1F6F">
            <w:pPr>
              <w:spacing w:line="256" w:lineRule="auto"/>
              <w:jc w:val="center"/>
              <w:rPr>
                <w:b/>
                <w:lang w:eastAsia="en-US"/>
              </w:rPr>
            </w:pPr>
            <w:r>
              <w:rPr>
                <w:b/>
                <w:lang w:eastAsia="en-US"/>
              </w:rPr>
              <w:t>кість</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1C300" w14:textId="77777777" w:rsidR="006D1F6F" w:rsidRDefault="006D1F6F">
            <w:pPr>
              <w:spacing w:line="256" w:lineRule="auto"/>
              <w:jc w:val="center"/>
              <w:rPr>
                <w:b/>
                <w:lang w:eastAsia="en-US"/>
              </w:rPr>
            </w:pPr>
            <w:r>
              <w:rPr>
                <w:b/>
                <w:lang w:eastAsia="en-US"/>
              </w:rPr>
              <w:t>Ціна за 1 кг, грн.</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2B422" w14:textId="77777777" w:rsidR="006D1F6F" w:rsidRDefault="006D1F6F">
            <w:pPr>
              <w:spacing w:line="256" w:lineRule="auto"/>
              <w:jc w:val="center"/>
              <w:rPr>
                <w:b/>
                <w:bCs/>
                <w:lang w:eastAsia="en-US"/>
              </w:rPr>
            </w:pPr>
            <w:r>
              <w:rPr>
                <w:b/>
                <w:bCs/>
                <w:lang w:eastAsia="en-US"/>
              </w:rPr>
              <w:t>Сума  (без ПДВ) грн.</w:t>
            </w:r>
          </w:p>
        </w:tc>
      </w:tr>
      <w:tr w:rsidR="006D1F6F" w14:paraId="7D973ABA" w14:textId="77777777" w:rsidTr="006D1F6F">
        <w:trPr>
          <w:trHeight w:val="394"/>
        </w:trPr>
        <w:tc>
          <w:tcPr>
            <w:tcW w:w="553" w:type="dxa"/>
            <w:tcBorders>
              <w:top w:val="single" w:sz="4" w:space="0" w:color="auto"/>
              <w:left w:val="single" w:sz="4" w:space="0" w:color="auto"/>
              <w:bottom w:val="single" w:sz="4" w:space="0" w:color="auto"/>
              <w:right w:val="single" w:sz="4" w:space="0" w:color="auto"/>
            </w:tcBorders>
            <w:vAlign w:val="center"/>
            <w:hideMark/>
          </w:tcPr>
          <w:p w14:paraId="3B9353DF" w14:textId="77777777" w:rsidR="006D1F6F" w:rsidRDefault="006D1F6F">
            <w:pPr>
              <w:spacing w:line="256" w:lineRule="auto"/>
              <w:jc w:val="center"/>
              <w:rPr>
                <w:lang w:eastAsia="en-US"/>
              </w:rPr>
            </w:pPr>
            <w:r>
              <w:rPr>
                <w:lang w:eastAsia="en-US"/>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14:paraId="78130A63" w14:textId="14E1226C" w:rsidR="006D1F6F" w:rsidRPr="00C97D17" w:rsidRDefault="006D1F6F">
            <w:pPr>
              <w:spacing w:line="256" w:lineRule="auto"/>
              <w:rPr>
                <w:iCs/>
                <w:lang w:eastAsia="en-US"/>
              </w:rPr>
            </w:pPr>
            <w:r w:rsidRPr="00C97D17">
              <w:rPr>
                <w:iCs/>
                <w:lang w:eastAsia="en-US"/>
              </w:rPr>
              <w:t xml:space="preserve"> </w:t>
            </w:r>
            <w:r w:rsidR="00C97D17" w:rsidRPr="00C97D17">
              <w:rPr>
                <w:b/>
                <w:iCs/>
                <w:color w:val="000000"/>
                <w:lang w:bidi="uk-UA"/>
              </w:rPr>
              <w:t>Риба</w:t>
            </w:r>
            <w:r w:rsidR="00C97D17" w:rsidRPr="00C97D17">
              <w:rPr>
                <w:rFonts w:eastAsia="Arial Unicode MS" w:cs="Arial Unicode MS"/>
                <w:b/>
                <w:bCs/>
                <w:iCs/>
                <w:color w:val="000000"/>
                <w:lang w:bidi="uk-UA"/>
              </w:rPr>
              <w:t xml:space="preserve"> хек свіжоморожена</w:t>
            </w:r>
          </w:p>
          <w:p w14:paraId="1E0570CC" w14:textId="11C2C52D" w:rsidR="00C97D17" w:rsidRDefault="00C97D17">
            <w:pPr>
              <w:spacing w:line="256" w:lineRule="auto"/>
              <w:rPr>
                <w:bCs/>
                <w:u w:val="single"/>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C51355" w14:textId="0DC8A613" w:rsidR="006D1F6F" w:rsidRPr="00C97D17" w:rsidRDefault="00C97D17">
            <w:pPr>
              <w:spacing w:line="256" w:lineRule="auto"/>
              <w:jc w:val="center"/>
              <w:rPr>
                <w:b/>
                <w:bCs/>
                <w:lang w:eastAsia="en-US"/>
              </w:rPr>
            </w:pPr>
            <w:r w:rsidRPr="00C97D17">
              <w:rPr>
                <w:b/>
                <w:bCs/>
                <w:lang w:eastAsia="en-US"/>
              </w:rPr>
              <w:t>кг</w:t>
            </w:r>
          </w:p>
        </w:tc>
        <w:tc>
          <w:tcPr>
            <w:tcW w:w="1273" w:type="dxa"/>
            <w:tcBorders>
              <w:top w:val="single" w:sz="4" w:space="0" w:color="auto"/>
              <w:left w:val="single" w:sz="4" w:space="0" w:color="auto"/>
              <w:bottom w:val="single" w:sz="4" w:space="0" w:color="auto"/>
              <w:right w:val="single" w:sz="4" w:space="0" w:color="auto"/>
            </w:tcBorders>
            <w:vAlign w:val="center"/>
          </w:tcPr>
          <w:p w14:paraId="1EE5543E" w14:textId="1C77FCDC" w:rsidR="006D1F6F" w:rsidRPr="00C97D17" w:rsidRDefault="00C97D17">
            <w:pPr>
              <w:spacing w:line="256" w:lineRule="auto"/>
              <w:jc w:val="center"/>
              <w:rPr>
                <w:b/>
                <w:bCs/>
                <w:lang w:eastAsia="en-US"/>
              </w:rPr>
            </w:pPr>
            <w:r w:rsidRPr="00C97D17">
              <w:rPr>
                <w:b/>
                <w:bCs/>
                <w:lang w:eastAsia="en-US"/>
              </w:rPr>
              <w:t>1646</w:t>
            </w:r>
          </w:p>
        </w:tc>
        <w:tc>
          <w:tcPr>
            <w:tcW w:w="1639" w:type="dxa"/>
            <w:tcBorders>
              <w:top w:val="single" w:sz="4" w:space="0" w:color="auto"/>
              <w:left w:val="single" w:sz="4" w:space="0" w:color="auto"/>
              <w:bottom w:val="single" w:sz="4" w:space="0" w:color="auto"/>
              <w:right w:val="single" w:sz="4" w:space="0" w:color="auto"/>
            </w:tcBorders>
            <w:vAlign w:val="center"/>
          </w:tcPr>
          <w:p w14:paraId="5EDD9807" w14:textId="77777777" w:rsidR="006D1F6F" w:rsidRDefault="006D1F6F">
            <w:pPr>
              <w:spacing w:line="256" w:lineRule="auto"/>
              <w:jc w:val="center"/>
              <w:rPr>
                <w:lang w:eastAsia="en-US"/>
              </w:rPr>
            </w:pPr>
          </w:p>
        </w:tc>
        <w:tc>
          <w:tcPr>
            <w:tcW w:w="1566" w:type="dxa"/>
            <w:tcBorders>
              <w:top w:val="single" w:sz="4" w:space="0" w:color="auto"/>
              <w:left w:val="single" w:sz="4" w:space="0" w:color="auto"/>
              <w:bottom w:val="single" w:sz="4" w:space="0" w:color="auto"/>
              <w:right w:val="single" w:sz="4" w:space="0" w:color="auto"/>
            </w:tcBorders>
            <w:vAlign w:val="center"/>
          </w:tcPr>
          <w:p w14:paraId="761E25A6" w14:textId="77777777" w:rsidR="006D1F6F" w:rsidRDefault="006D1F6F">
            <w:pPr>
              <w:spacing w:line="256" w:lineRule="auto"/>
              <w:jc w:val="center"/>
              <w:rPr>
                <w:lang w:eastAsia="en-US"/>
              </w:rPr>
            </w:pPr>
          </w:p>
        </w:tc>
      </w:tr>
    </w:tbl>
    <w:p w14:paraId="030041E0" w14:textId="77777777" w:rsidR="006D1F6F" w:rsidRDefault="006D1F6F" w:rsidP="006D1F6F">
      <w:pPr>
        <w:ind w:right="-104" w:firstLine="720"/>
        <w:jc w:val="both"/>
        <w:rPr>
          <w:b/>
        </w:rPr>
      </w:pPr>
    </w:p>
    <w:p w14:paraId="3BEBD317" w14:textId="77777777" w:rsidR="006D1F6F" w:rsidRDefault="006D1F6F" w:rsidP="006D1F6F">
      <w:pPr>
        <w:ind w:firstLine="720"/>
      </w:pPr>
    </w:p>
    <w:p w14:paraId="610DF358" w14:textId="77777777" w:rsidR="006D1F6F" w:rsidRDefault="006D1F6F" w:rsidP="006D1F6F">
      <w:pPr>
        <w:ind w:right="-104" w:firstLine="720"/>
        <w:jc w:val="center"/>
        <w:rPr>
          <w:b/>
        </w:rPr>
      </w:pPr>
    </w:p>
    <w:p w14:paraId="6F3D6D94" w14:textId="77777777" w:rsidR="006D1F6F" w:rsidRDefault="006D1F6F" w:rsidP="006D1F6F">
      <w:pPr>
        <w:ind w:right="-104" w:firstLine="720"/>
        <w:jc w:val="center"/>
        <w:rPr>
          <w:b/>
        </w:rPr>
      </w:pPr>
    </w:p>
    <w:p w14:paraId="22A1B536" w14:textId="77777777" w:rsidR="006D1F6F" w:rsidRDefault="006D1F6F" w:rsidP="006D1F6F">
      <w:pPr>
        <w:ind w:right="-104" w:firstLine="720"/>
        <w:jc w:val="center"/>
        <w:rPr>
          <w:b/>
        </w:rPr>
      </w:pPr>
    </w:p>
    <w:p w14:paraId="30B1A891" w14:textId="77777777" w:rsidR="006D1F6F" w:rsidRDefault="006D1F6F" w:rsidP="006D1F6F">
      <w:pPr>
        <w:ind w:right="-104" w:firstLine="720"/>
        <w:jc w:val="center"/>
        <w:rPr>
          <w:b/>
        </w:rPr>
      </w:pPr>
    </w:p>
    <w:p w14:paraId="2A9C9540" w14:textId="77777777" w:rsidR="006D1F6F" w:rsidRDefault="006D1F6F" w:rsidP="006D1F6F">
      <w:pPr>
        <w:ind w:right="-104" w:firstLine="720"/>
        <w:jc w:val="center"/>
        <w:rPr>
          <w:b/>
        </w:rPr>
      </w:pPr>
    </w:p>
    <w:p w14:paraId="5416722B" w14:textId="77777777" w:rsidR="006D1F6F" w:rsidRDefault="006D1F6F" w:rsidP="006D1F6F">
      <w:pPr>
        <w:ind w:right="-104"/>
        <w:jc w:val="center"/>
        <w:rPr>
          <w:b/>
        </w:rPr>
      </w:pPr>
      <w:r>
        <w:rPr>
          <w:b/>
        </w:rPr>
        <w:t>ПІДПИСИ СТОРІН:</w:t>
      </w:r>
    </w:p>
    <w:p w14:paraId="7C26C51E" w14:textId="77777777" w:rsidR="006D1F6F" w:rsidRDefault="006D1F6F" w:rsidP="006D1F6F">
      <w:pPr>
        <w:ind w:firstLine="720"/>
      </w:pPr>
    </w:p>
    <w:p w14:paraId="76650682" w14:textId="77777777" w:rsidR="006D1F6F" w:rsidRDefault="006D1F6F" w:rsidP="006D1F6F">
      <w:pPr>
        <w:ind w:firstLine="720"/>
      </w:pPr>
    </w:p>
    <w:p w14:paraId="1CB797C0" w14:textId="77777777" w:rsidR="006D1F6F" w:rsidRDefault="006D1F6F" w:rsidP="006D1F6F">
      <w:pPr>
        <w:ind w:right="-104"/>
        <w:rPr>
          <w:b/>
        </w:rPr>
      </w:pPr>
      <w:r>
        <w:rPr>
          <w:b/>
        </w:rPr>
        <w:t>«ЗАМОВНИК»</w:t>
      </w:r>
      <w:r>
        <w:rPr>
          <w:b/>
        </w:rPr>
        <w:tab/>
      </w:r>
      <w:r>
        <w:rPr>
          <w:b/>
        </w:rPr>
        <w:tab/>
      </w:r>
      <w:r>
        <w:rPr>
          <w:b/>
        </w:rPr>
        <w:tab/>
      </w:r>
      <w:r>
        <w:rPr>
          <w:b/>
        </w:rPr>
        <w:tab/>
      </w:r>
      <w:r>
        <w:rPr>
          <w:b/>
        </w:rPr>
        <w:tab/>
        <w:t xml:space="preserve">                                    «ПОСТАЧАЛЬНИК»</w:t>
      </w:r>
    </w:p>
    <w:p w14:paraId="4A45513A" w14:textId="77777777" w:rsidR="006D1F6F" w:rsidRDefault="006D1F6F" w:rsidP="006D1F6F">
      <w:pPr>
        <w:ind w:right="-104"/>
        <w:jc w:val="both"/>
        <w:rPr>
          <w:b/>
        </w:rPr>
      </w:pPr>
      <w:r>
        <w:rPr>
          <w:b/>
        </w:rPr>
        <w:t xml:space="preserve"> </w:t>
      </w:r>
      <w:proofErr w:type="spellStart"/>
      <w:r>
        <w:rPr>
          <w:b/>
        </w:rPr>
        <w:t>Плужненська</w:t>
      </w:r>
      <w:proofErr w:type="spellEnd"/>
      <w:r>
        <w:rPr>
          <w:b/>
        </w:rPr>
        <w:t xml:space="preserve"> сільська рада</w:t>
      </w:r>
    </w:p>
    <w:p w14:paraId="604A0BEA" w14:textId="77777777" w:rsidR="006D1F6F" w:rsidRDefault="006D1F6F" w:rsidP="006D1F6F">
      <w:pPr>
        <w:ind w:right="-104"/>
        <w:jc w:val="both"/>
        <w:rPr>
          <w:b/>
        </w:rPr>
      </w:pPr>
    </w:p>
    <w:p w14:paraId="13B7F4CA" w14:textId="77777777" w:rsidR="006D1F6F" w:rsidRDefault="006D1F6F" w:rsidP="006D1F6F">
      <w:pPr>
        <w:framePr w:w="10426" w:h="646" w:hRule="exact" w:hSpace="180" w:wrap="around" w:vAnchor="text" w:hAnchor="page" w:x="1141" w:y="265"/>
        <w:ind w:right="-363"/>
        <w:rPr>
          <w:b/>
        </w:rPr>
      </w:pPr>
      <w:r>
        <w:rPr>
          <w:b/>
        </w:rPr>
        <w:t>Сільський</w:t>
      </w:r>
    </w:p>
    <w:p w14:paraId="1336A8A0" w14:textId="77777777" w:rsidR="006D1F6F" w:rsidRDefault="006D1F6F" w:rsidP="006D1F6F">
      <w:pPr>
        <w:framePr w:w="10426" w:h="646" w:hRule="exact" w:hSpace="180" w:wrap="around" w:vAnchor="text" w:hAnchor="page" w:x="1141" w:y="265"/>
        <w:ind w:right="-363"/>
        <w:rPr>
          <w:b/>
        </w:rPr>
      </w:pPr>
      <w:r>
        <w:rPr>
          <w:b/>
        </w:rPr>
        <w:t>голова_______________ Віталій МАРТИНЮК</w:t>
      </w:r>
      <w:r>
        <w:rPr>
          <w:b/>
        </w:rPr>
        <w:tab/>
        <w:t>__________________________________</w:t>
      </w:r>
      <w:r>
        <w:rPr>
          <w:b/>
        </w:rPr>
        <w:tab/>
        <w:t xml:space="preserve">                                              </w:t>
      </w:r>
    </w:p>
    <w:p w14:paraId="32EFC14A" w14:textId="77777777" w:rsidR="006D1F6F" w:rsidRDefault="006D1F6F" w:rsidP="006D1F6F">
      <w:pPr>
        <w:ind w:right="-104"/>
      </w:pPr>
      <w:r>
        <w:rPr>
          <w:b/>
        </w:rPr>
        <w:t xml:space="preserve"> </w:t>
      </w:r>
    </w:p>
    <w:p w14:paraId="32D71272" w14:textId="77777777" w:rsidR="006D1F6F" w:rsidRDefault="006D1F6F" w:rsidP="006D1F6F">
      <w:pPr>
        <w:ind w:right="-104"/>
        <w:jc w:val="both"/>
      </w:pPr>
      <w:r>
        <w:t xml:space="preserve"> </w:t>
      </w:r>
    </w:p>
    <w:p w14:paraId="7FEB5BBA" w14:textId="77777777" w:rsidR="006D1F6F" w:rsidRDefault="006D1F6F" w:rsidP="006D1F6F">
      <w:pPr>
        <w:ind w:right="-104"/>
        <w:jc w:val="both"/>
      </w:pPr>
      <w:r>
        <w:t>М.П.</w:t>
      </w:r>
      <w:r>
        <w:tab/>
      </w:r>
      <w:r>
        <w:tab/>
        <w:t xml:space="preserve">                                                                         М.П.</w:t>
      </w:r>
    </w:p>
    <w:p w14:paraId="032AF73E" w14:textId="77777777" w:rsidR="006D1F6F" w:rsidRDefault="006D1F6F" w:rsidP="006D1F6F">
      <w:pPr>
        <w:ind w:right="-104"/>
        <w:jc w:val="both"/>
      </w:pPr>
      <w:r>
        <w:t xml:space="preserve">  </w:t>
      </w:r>
    </w:p>
    <w:p w14:paraId="225BC4FD" w14:textId="77777777" w:rsidR="006D1F6F" w:rsidRDefault="006D1F6F" w:rsidP="006D1F6F">
      <w:pPr>
        <w:jc w:val="right"/>
        <w:rPr>
          <w:color w:val="FF0000"/>
        </w:rPr>
      </w:pPr>
      <w:r>
        <w:rPr>
          <w:color w:val="FF0000"/>
        </w:rPr>
        <w:t xml:space="preserve"> </w:t>
      </w:r>
    </w:p>
    <w:p w14:paraId="35A0F1FC" w14:textId="77777777" w:rsidR="006D1F6F" w:rsidRDefault="006D1F6F" w:rsidP="006D1F6F">
      <w:pPr>
        <w:tabs>
          <w:tab w:val="left" w:pos="180"/>
          <w:tab w:val="left" w:pos="5547"/>
        </w:tabs>
        <w:ind w:right="-25"/>
        <w:jc w:val="center"/>
        <w:rPr>
          <w:color w:val="FF0000"/>
        </w:rPr>
      </w:pPr>
    </w:p>
    <w:p w14:paraId="7A701361" w14:textId="77777777" w:rsidR="006D1F6F" w:rsidRDefault="006D1F6F" w:rsidP="006D1F6F">
      <w:pPr>
        <w:tabs>
          <w:tab w:val="left" w:pos="180"/>
          <w:tab w:val="left" w:pos="5547"/>
        </w:tabs>
        <w:ind w:right="-25"/>
        <w:jc w:val="center"/>
        <w:rPr>
          <w:color w:val="FF0000"/>
        </w:rPr>
      </w:pPr>
    </w:p>
    <w:p w14:paraId="38A47157" w14:textId="77777777" w:rsidR="006D1F6F" w:rsidRDefault="006D1F6F" w:rsidP="006D1F6F">
      <w:pPr>
        <w:tabs>
          <w:tab w:val="left" w:pos="180"/>
          <w:tab w:val="left" w:pos="5547"/>
        </w:tabs>
        <w:ind w:right="-25"/>
        <w:jc w:val="center"/>
        <w:rPr>
          <w:color w:val="FF0000"/>
        </w:rPr>
      </w:pPr>
    </w:p>
    <w:p w14:paraId="179CEF40" w14:textId="77777777" w:rsidR="006D1F6F" w:rsidRDefault="006D1F6F" w:rsidP="006D1F6F">
      <w:pPr>
        <w:tabs>
          <w:tab w:val="left" w:pos="180"/>
          <w:tab w:val="left" w:pos="5547"/>
        </w:tabs>
        <w:ind w:right="-25"/>
        <w:jc w:val="center"/>
        <w:rPr>
          <w:color w:val="FF0000"/>
        </w:rPr>
      </w:pPr>
    </w:p>
    <w:p w14:paraId="7A931927" w14:textId="77777777" w:rsidR="006D1F6F" w:rsidRDefault="006D1F6F" w:rsidP="006D1F6F">
      <w:pPr>
        <w:tabs>
          <w:tab w:val="left" w:pos="180"/>
          <w:tab w:val="left" w:pos="5547"/>
        </w:tabs>
        <w:ind w:right="-25"/>
        <w:jc w:val="center"/>
        <w:rPr>
          <w:color w:val="FF0000"/>
        </w:rPr>
      </w:pPr>
    </w:p>
    <w:p w14:paraId="7838E221" w14:textId="77777777" w:rsidR="006D1F6F" w:rsidRDefault="006D1F6F" w:rsidP="006D1F6F">
      <w:pPr>
        <w:tabs>
          <w:tab w:val="left" w:pos="180"/>
          <w:tab w:val="left" w:pos="5547"/>
        </w:tabs>
        <w:ind w:right="-25"/>
        <w:jc w:val="center"/>
        <w:rPr>
          <w:color w:val="FF0000"/>
        </w:rPr>
      </w:pPr>
    </w:p>
    <w:p w14:paraId="3947FAA8" w14:textId="77777777" w:rsidR="006D1F6F" w:rsidRDefault="006D1F6F" w:rsidP="006D1F6F">
      <w:pPr>
        <w:tabs>
          <w:tab w:val="left" w:pos="180"/>
          <w:tab w:val="left" w:pos="5547"/>
        </w:tabs>
        <w:ind w:right="-25"/>
        <w:jc w:val="center"/>
        <w:rPr>
          <w:color w:val="FF0000"/>
        </w:rPr>
      </w:pPr>
    </w:p>
    <w:p w14:paraId="1967E3D0" w14:textId="77777777" w:rsidR="006D1F6F" w:rsidRDefault="006D1F6F" w:rsidP="006D1F6F">
      <w:pPr>
        <w:tabs>
          <w:tab w:val="left" w:pos="180"/>
          <w:tab w:val="left" w:pos="5547"/>
        </w:tabs>
        <w:ind w:right="-25"/>
        <w:jc w:val="center"/>
        <w:rPr>
          <w:color w:val="FF0000"/>
        </w:rPr>
      </w:pPr>
    </w:p>
    <w:p w14:paraId="419B61CD" w14:textId="77777777" w:rsidR="006D1F6F" w:rsidRDefault="006D1F6F" w:rsidP="006D1F6F">
      <w:pPr>
        <w:tabs>
          <w:tab w:val="left" w:pos="180"/>
          <w:tab w:val="left" w:pos="5547"/>
        </w:tabs>
        <w:ind w:right="-25"/>
        <w:jc w:val="center"/>
        <w:rPr>
          <w:color w:val="FF0000"/>
        </w:rPr>
      </w:pPr>
    </w:p>
    <w:p w14:paraId="0103DB01" w14:textId="77777777" w:rsidR="006D1F6F" w:rsidRDefault="006D1F6F" w:rsidP="006D1F6F">
      <w:pPr>
        <w:tabs>
          <w:tab w:val="left" w:pos="180"/>
          <w:tab w:val="left" w:pos="5547"/>
        </w:tabs>
        <w:ind w:right="-25"/>
        <w:jc w:val="center"/>
        <w:rPr>
          <w:color w:val="FF0000"/>
        </w:rPr>
      </w:pPr>
    </w:p>
    <w:p w14:paraId="0BF56D90" w14:textId="77777777" w:rsidR="006D1F6F" w:rsidRDefault="006D1F6F" w:rsidP="006D1F6F">
      <w:pPr>
        <w:tabs>
          <w:tab w:val="left" w:pos="180"/>
          <w:tab w:val="left" w:pos="5547"/>
        </w:tabs>
        <w:ind w:right="-25"/>
        <w:jc w:val="center"/>
        <w:rPr>
          <w:color w:val="FF0000"/>
        </w:rPr>
      </w:pPr>
    </w:p>
    <w:p w14:paraId="6178E9A1" w14:textId="77777777" w:rsidR="006D1F6F" w:rsidRDefault="006D1F6F" w:rsidP="006D1F6F">
      <w:pPr>
        <w:tabs>
          <w:tab w:val="left" w:pos="180"/>
          <w:tab w:val="left" w:pos="5547"/>
        </w:tabs>
        <w:ind w:right="-25"/>
        <w:jc w:val="center"/>
        <w:rPr>
          <w:color w:val="FF0000"/>
        </w:rPr>
      </w:pPr>
    </w:p>
    <w:p w14:paraId="76A7B34B" w14:textId="77777777" w:rsidR="006D1F6F" w:rsidRDefault="006D1F6F" w:rsidP="006D1F6F">
      <w:pPr>
        <w:tabs>
          <w:tab w:val="left" w:pos="180"/>
          <w:tab w:val="left" w:pos="5547"/>
        </w:tabs>
        <w:ind w:right="-25"/>
        <w:jc w:val="center"/>
        <w:rPr>
          <w:color w:val="FF0000"/>
        </w:rPr>
      </w:pPr>
    </w:p>
    <w:p w14:paraId="1A9638B0" w14:textId="68FC78B1" w:rsidR="006D1F6F" w:rsidRDefault="006D1F6F" w:rsidP="006D1F6F">
      <w:pPr>
        <w:tabs>
          <w:tab w:val="left" w:pos="180"/>
          <w:tab w:val="left" w:pos="5547"/>
        </w:tabs>
        <w:ind w:right="-25"/>
        <w:jc w:val="center"/>
        <w:rPr>
          <w:color w:val="FF0000"/>
        </w:rPr>
      </w:pPr>
    </w:p>
    <w:p w14:paraId="38AF039B" w14:textId="77777777" w:rsidR="00183AFB" w:rsidRDefault="00183AFB" w:rsidP="006D1F6F">
      <w:pPr>
        <w:tabs>
          <w:tab w:val="left" w:pos="180"/>
          <w:tab w:val="left" w:pos="5547"/>
        </w:tabs>
        <w:ind w:right="-25"/>
        <w:jc w:val="center"/>
        <w:rPr>
          <w:color w:val="FF0000"/>
        </w:rPr>
      </w:pPr>
    </w:p>
    <w:p w14:paraId="100975E8" w14:textId="77777777" w:rsidR="006D1F6F" w:rsidRDefault="006D1F6F" w:rsidP="006D1F6F">
      <w:pPr>
        <w:tabs>
          <w:tab w:val="left" w:pos="180"/>
          <w:tab w:val="left" w:pos="5547"/>
        </w:tabs>
        <w:ind w:right="-25"/>
        <w:jc w:val="center"/>
        <w:rPr>
          <w:color w:val="FF0000"/>
        </w:rPr>
      </w:pPr>
    </w:p>
    <w:p w14:paraId="55FD0113" w14:textId="77777777" w:rsidR="006D1F6F" w:rsidRDefault="006D1F6F" w:rsidP="006D1F6F">
      <w:pPr>
        <w:tabs>
          <w:tab w:val="left" w:pos="180"/>
          <w:tab w:val="left" w:pos="5547"/>
        </w:tabs>
        <w:ind w:right="-25"/>
        <w:jc w:val="center"/>
        <w:rPr>
          <w:color w:val="FF0000"/>
        </w:rPr>
      </w:pPr>
    </w:p>
    <w:p w14:paraId="661F0DCB" w14:textId="77777777" w:rsidR="006D1F6F" w:rsidRDefault="006D1F6F" w:rsidP="006D1F6F">
      <w:pPr>
        <w:tabs>
          <w:tab w:val="left" w:pos="180"/>
          <w:tab w:val="left" w:pos="5547"/>
        </w:tabs>
        <w:ind w:right="-25"/>
        <w:jc w:val="center"/>
        <w:rPr>
          <w:color w:val="FF0000"/>
        </w:rPr>
      </w:pPr>
    </w:p>
    <w:p w14:paraId="5061010F" w14:textId="77777777" w:rsidR="006D1F6F" w:rsidRDefault="006D1F6F" w:rsidP="006D1F6F">
      <w:pPr>
        <w:tabs>
          <w:tab w:val="left" w:pos="180"/>
          <w:tab w:val="left" w:pos="5547"/>
        </w:tabs>
        <w:ind w:right="-25"/>
        <w:jc w:val="center"/>
        <w:rPr>
          <w:color w:val="FF0000"/>
        </w:rPr>
      </w:pPr>
    </w:p>
    <w:p w14:paraId="34726DE6" w14:textId="77777777" w:rsidR="006D1F6F" w:rsidRDefault="006D1F6F" w:rsidP="006D1F6F">
      <w:pPr>
        <w:tabs>
          <w:tab w:val="left" w:pos="180"/>
          <w:tab w:val="left" w:pos="5547"/>
        </w:tabs>
        <w:ind w:right="-25"/>
        <w:jc w:val="center"/>
        <w:rPr>
          <w:color w:val="FF0000"/>
        </w:rPr>
      </w:pPr>
    </w:p>
    <w:p w14:paraId="4E6E4456" w14:textId="7C7469C2" w:rsidR="006D1F6F" w:rsidRDefault="00183AFB" w:rsidP="00183AFB">
      <w:pPr>
        <w:tabs>
          <w:tab w:val="left" w:pos="916"/>
          <w:tab w:val="left" w:pos="1832"/>
          <w:tab w:val="left" w:pos="2748"/>
          <w:tab w:val="left" w:pos="3664"/>
          <w:tab w:val="left" w:pos="4580"/>
        </w:tabs>
        <w:jc w:val="center"/>
        <w:rPr>
          <w:b/>
          <w:bCs/>
        </w:rPr>
      </w:pPr>
      <w:bookmarkStart w:id="2" w:name="_GoBack"/>
      <w:bookmarkEnd w:id="2"/>
      <w:r>
        <w:rPr>
          <w:b/>
          <w:bCs/>
        </w:rPr>
        <w:lastRenderedPageBreak/>
        <w:t xml:space="preserve">                                                                                                                 </w:t>
      </w:r>
      <w:r w:rsidR="006D1F6F">
        <w:rPr>
          <w:b/>
          <w:bCs/>
        </w:rPr>
        <w:t xml:space="preserve">Додаток № 2   </w:t>
      </w:r>
      <w:r w:rsidR="006D1F6F">
        <w:t xml:space="preserve">  </w:t>
      </w:r>
    </w:p>
    <w:p w14:paraId="77406DC8" w14:textId="77777777" w:rsidR="006D1F6F" w:rsidRDefault="006D1F6F" w:rsidP="006D1F6F">
      <w:pPr>
        <w:jc w:val="right"/>
        <w:rPr>
          <w:b/>
        </w:rPr>
      </w:pPr>
      <w:r>
        <w:rPr>
          <w:b/>
        </w:rPr>
        <w:t xml:space="preserve">   до Договору №____</w:t>
      </w:r>
    </w:p>
    <w:p w14:paraId="7DC089FD" w14:textId="77777777" w:rsidR="006D1F6F" w:rsidRDefault="006D1F6F" w:rsidP="006D1F6F">
      <w:pPr>
        <w:jc w:val="right"/>
      </w:pPr>
      <w:r>
        <w:rPr>
          <w:b/>
        </w:rPr>
        <w:t xml:space="preserve"> від   « ____ » ____________2023 р.</w:t>
      </w:r>
    </w:p>
    <w:p w14:paraId="5E7AA452" w14:textId="77777777" w:rsidR="006D1F6F" w:rsidRDefault="006D1F6F" w:rsidP="006D1F6F">
      <w:pPr>
        <w:jc w:val="center"/>
        <w:rPr>
          <w:b/>
        </w:rPr>
      </w:pPr>
    </w:p>
    <w:p w14:paraId="21FECFE8" w14:textId="2930A89B" w:rsidR="006D1F6F" w:rsidRDefault="006D1F6F" w:rsidP="006D1F6F">
      <w:pPr>
        <w:widowControl w:val="0"/>
        <w:spacing w:before="120"/>
        <w:jc w:val="center"/>
        <w:rPr>
          <w:b/>
          <w:lang w:eastAsia="ru-RU"/>
        </w:rPr>
      </w:pPr>
      <w:r>
        <w:rPr>
          <w:b/>
          <w:sz w:val="28"/>
          <w:szCs w:val="28"/>
          <w:lang w:eastAsia="ru-RU"/>
        </w:rPr>
        <w:t>Місце поставки товару</w:t>
      </w:r>
      <w:r>
        <w:rPr>
          <w:b/>
          <w:lang w:eastAsia="ru-RU"/>
        </w:rPr>
        <w:t xml:space="preserve"> </w:t>
      </w:r>
    </w:p>
    <w:p w14:paraId="4AC0FF4D" w14:textId="1B5D1662" w:rsidR="00C97D17" w:rsidRDefault="00C97D17" w:rsidP="006D1F6F">
      <w:pPr>
        <w:widowControl w:val="0"/>
        <w:spacing w:before="120"/>
        <w:jc w:val="center"/>
        <w:rPr>
          <w:b/>
          <w:lang w:eastAsia="ru-RU"/>
        </w:rPr>
      </w:pPr>
      <w:bookmarkStart w:id="3" w:name="_Hlk125453953"/>
      <w:r w:rsidRPr="00C97D17">
        <w:rPr>
          <w:b/>
          <w:i/>
          <w:color w:val="000000"/>
          <w:lang w:bidi="uk-UA"/>
        </w:rPr>
        <w:t>Риба</w:t>
      </w:r>
      <w:r w:rsidRPr="00C97D17">
        <w:rPr>
          <w:rFonts w:eastAsia="Arial Unicode MS" w:cs="Arial Unicode MS"/>
          <w:b/>
          <w:bCs/>
          <w:i/>
          <w:color w:val="000000"/>
          <w:lang w:bidi="uk-UA"/>
        </w:rPr>
        <w:t xml:space="preserve"> хек свіжоморожена</w:t>
      </w:r>
      <w:r>
        <w:rPr>
          <w:rFonts w:eastAsia="Arial Unicode MS" w:cs="Arial Unicode MS"/>
          <w:b/>
          <w:bCs/>
          <w:i/>
          <w:color w:val="000000"/>
          <w:lang w:bidi="uk-UA"/>
        </w:rPr>
        <w:t xml:space="preserve"> </w:t>
      </w:r>
      <w:r w:rsidRPr="00C97D17">
        <w:rPr>
          <w:b/>
          <w:i/>
          <w:color w:val="000000"/>
          <w:lang w:bidi="uk-UA"/>
        </w:rPr>
        <w:t>код згідно ДК 021:2015 - 15220000-6 Риба, рибне філе та інше м’ясо риби морожені</w:t>
      </w:r>
    </w:p>
    <w:bookmarkEnd w:id="3"/>
    <w:p w14:paraId="7FB074CD" w14:textId="77777777" w:rsidR="00C97D17" w:rsidRDefault="00C97D17" w:rsidP="006D1F6F">
      <w:pPr>
        <w:widowControl w:val="0"/>
        <w:spacing w:before="120"/>
        <w:jc w:val="center"/>
        <w:rPr>
          <w:b/>
          <w:lang w:eastAsia="ru-RU"/>
        </w:rPr>
      </w:pPr>
    </w:p>
    <w:tbl>
      <w:tblPr>
        <w:tblStyle w:val="11"/>
        <w:tblW w:w="0" w:type="auto"/>
        <w:tblInd w:w="0" w:type="dxa"/>
        <w:tblLook w:val="04A0" w:firstRow="1" w:lastRow="0" w:firstColumn="1" w:lastColumn="0" w:noHBand="0" w:noVBand="1"/>
      </w:tblPr>
      <w:tblGrid>
        <w:gridCol w:w="560"/>
        <w:gridCol w:w="4177"/>
        <w:gridCol w:w="4892"/>
      </w:tblGrid>
      <w:tr w:rsidR="006D1F6F" w14:paraId="65B7EF2C"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1D5A93B2" w14:textId="77777777" w:rsidR="006D1F6F" w:rsidRDefault="006D1F6F">
            <w:pPr>
              <w:rPr>
                <w:rFonts w:eastAsia="Batang"/>
                <w:b/>
                <w:color w:val="000000"/>
                <w:lang w:eastAsia="ko-KR"/>
              </w:rPr>
            </w:pPr>
            <w:r>
              <w:rPr>
                <w:rFonts w:eastAsia="Batang"/>
                <w:b/>
                <w:color w:val="000000"/>
                <w:lang w:eastAsia="ko-KR"/>
              </w:rPr>
              <w:t>№</w:t>
            </w:r>
          </w:p>
          <w:p w14:paraId="36E0DEBE" w14:textId="77777777" w:rsidR="006D1F6F" w:rsidRDefault="006D1F6F">
            <w:pPr>
              <w:rPr>
                <w:rFonts w:eastAsia="Batang"/>
                <w:b/>
                <w:color w:val="000000"/>
                <w:lang w:eastAsia="ko-KR"/>
              </w:rPr>
            </w:pPr>
            <w:r>
              <w:rPr>
                <w:rFonts w:eastAsia="Batang"/>
                <w:b/>
                <w:color w:val="000000"/>
                <w:lang w:eastAsia="ko-KR"/>
              </w:rPr>
              <w:t>п/п</w:t>
            </w:r>
          </w:p>
        </w:tc>
        <w:tc>
          <w:tcPr>
            <w:tcW w:w="4177" w:type="dxa"/>
            <w:tcBorders>
              <w:top w:val="single" w:sz="4" w:space="0" w:color="auto"/>
              <w:left w:val="single" w:sz="4" w:space="0" w:color="auto"/>
              <w:bottom w:val="single" w:sz="4" w:space="0" w:color="auto"/>
              <w:right w:val="single" w:sz="4" w:space="0" w:color="auto"/>
            </w:tcBorders>
            <w:hideMark/>
          </w:tcPr>
          <w:p w14:paraId="6BCDF903" w14:textId="77777777" w:rsidR="006D1F6F" w:rsidRDefault="006D1F6F">
            <w:pPr>
              <w:rPr>
                <w:rFonts w:eastAsia="Batang"/>
                <w:b/>
                <w:color w:val="000000"/>
                <w:lang w:eastAsia="ko-KR"/>
              </w:rPr>
            </w:pPr>
            <w:proofErr w:type="spellStart"/>
            <w:r>
              <w:rPr>
                <w:rFonts w:eastAsia="Batang"/>
                <w:b/>
                <w:color w:val="000000"/>
                <w:lang w:eastAsia="ko-KR"/>
              </w:rPr>
              <w:t>Назва</w:t>
            </w:r>
            <w:proofErr w:type="spellEnd"/>
            <w:r>
              <w:rPr>
                <w:rFonts w:eastAsia="Batang"/>
                <w:b/>
                <w:color w:val="000000"/>
                <w:lang w:eastAsia="ko-KR"/>
              </w:rPr>
              <w:t xml:space="preserve"> закладу </w:t>
            </w:r>
            <w:proofErr w:type="spellStart"/>
            <w:r>
              <w:rPr>
                <w:rFonts w:eastAsia="Batang"/>
                <w:b/>
                <w:color w:val="000000"/>
                <w:lang w:eastAsia="ko-KR"/>
              </w:rPr>
              <w:t>освіти</w:t>
            </w:r>
            <w:proofErr w:type="spellEnd"/>
            <w:r>
              <w:rPr>
                <w:rFonts w:eastAsia="Batang"/>
                <w:b/>
                <w:color w:val="000000"/>
                <w:lang w:eastAsia="ko-KR"/>
              </w:rPr>
              <w:t xml:space="preserve"> </w:t>
            </w:r>
          </w:p>
        </w:tc>
        <w:tc>
          <w:tcPr>
            <w:tcW w:w="4892" w:type="dxa"/>
            <w:tcBorders>
              <w:top w:val="single" w:sz="4" w:space="0" w:color="auto"/>
              <w:left w:val="single" w:sz="4" w:space="0" w:color="auto"/>
              <w:bottom w:val="single" w:sz="4" w:space="0" w:color="auto"/>
              <w:right w:val="single" w:sz="4" w:space="0" w:color="auto"/>
            </w:tcBorders>
            <w:hideMark/>
          </w:tcPr>
          <w:p w14:paraId="57D6C7B2" w14:textId="77777777" w:rsidR="006D1F6F" w:rsidRDefault="006D1F6F">
            <w:pPr>
              <w:jc w:val="center"/>
              <w:rPr>
                <w:rFonts w:eastAsia="Batang"/>
                <w:b/>
                <w:color w:val="000000"/>
                <w:lang w:eastAsia="ko-KR"/>
              </w:rPr>
            </w:pPr>
            <w:r>
              <w:rPr>
                <w:rFonts w:eastAsia="Batang"/>
                <w:b/>
                <w:color w:val="000000"/>
                <w:lang w:eastAsia="ko-KR"/>
              </w:rPr>
              <w:t>Адреса закладу</w:t>
            </w:r>
          </w:p>
        </w:tc>
      </w:tr>
      <w:tr w:rsidR="006D1F6F" w14:paraId="2B412462"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5C5F6052" w14:textId="77777777" w:rsidR="006D1F6F" w:rsidRDefault="006D1F6F">
            <w:pPr>
              <w:rPr>
                <w:rFonts w:eastAsia="Batang"/>
                <w:b/>
                <w:color w:val="000000"/>
                <w:lang w:eastAsia="ko-KR"/>
              </w:rPr>
            </w:pPr>
            <w:r>
              <w:rPr>
                <w:rFonts w:eastAsia="Batang"/>
                <w:b/>
                <w:color w:val="000000"/>
                <w:lang w:eastAsia="ko-KR"/>
              </w:rPr>
              <w:t>1.</w:t>
            </w:r>
          </w:p>
        </w:tc>
        <w:tc>
          <w:tcPr>
            <w:tcW w:w="4177" w:type="dxa"/>
            <w:tcBorders>
              <w:top w:val="single" w:sz="4" w:space="0" w:color="auto"/>
              <w:left w:val="single" w:sz="4" w:space="0" w:color="auto"/>
              <w:bottom w:val="single" w:sz="4" w:space="0" w:color="auto"/>
              <w:right w:val="single" w:sz="4" w:space="0" w:color="auto"/>
            </w:tcBorders>
            <w:hideMark/>
          </w:tcPr>
          <w:p w14:paraId="51FF14DC" w14:textId="77777777" w:rsidR="006D1F6F" w:rsidRDefault="006D1F6F">
            <w:pPr>
              <w:rPr>
                <w:rFonts w:eastAsia="Batang"/>
                <w:color w:val="000000"/>
                <w:lang w:eastAsia="ko-KR"/>
              </w:rPr>
            </w:pPr>
            <w:proofErr w:type="spellStart"/>
            <w:r>
              <w:rPr>
                <w:rFonts w:eastAsia="Batang"/>
                <w:color w:val="000000"/>
                <w:lang w:eastAsia="ko-KR"/>
              </w:rPr>
              <w:t>Плужненський</w:t>
            </w:r>
            <w:proofErr w:type="spellEnd"/>
            <w:r>
              <w:rPr>
                <w:rFonts w:eastAsia="Batang"/>
                <w:color w:val="000000"/>
                <w:lang w:eastAsia="ko-KR"/>
              </w:rPr>
              <w:t xml:space="preserve"> </w:t>
            </w:r>
            <w:proofErr w:type="spellStart"/>
            <w:r>
              <w:rPr>
                <w:rFonts w:eastAsia="Batang"/>
                <w:color w:val="000000"/>
                <w:lang w:eastAsia="ko-KR"/>
              </w:rPr>
              <w:t>ліцей</w:t>
            </w:r>
            <w:proofErr w:type="spellEnd"/>
            <w:r>
              <w:rPr>
                <w:rFonts w:eastAsia="Batang"/>
                <w:color w:val="000000"/>
                <w:lang w:eastAsia="ko-KR"/>
              </w:rPr>
              <w:t xml:space="preserve"> </w:t>
            </w:r>
            <w:proofErr w:type="spellStart"/>
            <w:r>
              <w:rPr>
                <w:rFonts w:eastAsia="Batang"/>
                <w:color w:val="000000"/>
                <w:lang w:eastAsia="ko-KR"/>
              </w:rPr>
              <w:t>ім</w:t>
            </w:r>
            <w:proofErr w:type="spellEnd"/>
            <w:r>
              <w:rPr>
                <w:rFonts w:eastAsia="Batang"/>
                <w:color w:val="000000"/>
                <w:lang w:eastAsia="ko-KR"/>
              </w:rPr>
              <w:t>. Бортника Р.Й.</w:t>
            </w:r>
          </w:p>
        </w:tc>
        <w:tc>
          <w:tcPr>
            <w:tcW w:w="4892" w:type="dxa"/>
            <w:tcBorders>
              <w:top w:val="single" w:sz="4" w:space="0" w:color="auto"/>
              <w:left w:val="single" w:sz="4" w:space="0" w:color="auto"/>
              <w:bottom w:val="single" w:sz="4" w:space="0" w:color="auto"/>
              <w:right w:val="single" w:sz="4" w:space="0" w:color="auto"/>
            </w:tcBorders>
            <w:hideMark/>
          </w:tcPr>
          <w:p w14:paraId="6A1E6622" w14:textId="3BFC3AD1" w:rsidR="006D1F6F" w:rsidRDefault="006D1F6F" w:rsidP="00183AFB">
            <w:pPr>
              <w:rPr>
                <w:rFonts w:eastAsia="Batang"/>
                <w:color w:val="000000"/>
                <w:lang w:eastAsia="ko-KR"/>
              </w:rPr>
            </w:pPr>
            <w:r>
              <w:rPr>
                <w:rFonts w:eastAsia="Batang"/>
                <w:color w:val="000000"/>
                <w:lang w:eastAsia="ko-KR"/>
              </w:rPr>
              <w:t xml:space="preserve">30320, </w:t>
            </w:r>
            <w:proofErr w:type="spellStart"/>
            <w:r>
              <w:rPr>
                <w:rFonts w:eastAsia="Batang"/>
                <w:color w:val="000000"/>
                <w:lang w:eastAsia="ko-KR"/>
              </w:rPr>
              <w:t>Хмельницька</w:t>
            </w:r>
            <w:proofErr w:type="spellEnd"/>
            <w:r>
              <w:rPr>
                <w:rFonts w:eastAsia="Batang"/>
                <w:color w:val="000000"/>
                <w:lang w:eastAsia="ko-KR"/>
              </w:rPr>
              <w:t xml:space="preserve"> </w:t>
            </w:r>
            <w:proofErr w:type="spellStart"/>
            <w:r>
              <w:rPr>
                <w:rFonts w:eastAsia="Batang"/>
                <w:color w:val="000000"/>
                <w:lang w:eastAsia="ko-KR"/>
              </w:rPr>
              <w:t>обл</w:t>
            </w:r>
            <w:proofErr w:type="spellEnd"/>
            <w:r>
              <w:rPr>
                <w:rFonts w:eastAsia="Batang"/>
                <w:color w:val="000000"/>
                <w:lang w:eastAsia="ko-KR"/>
              </w:rPr>
              <w:t>.,</w:t>
            </w:r>
            <w:proofErr w:type="spellStart"/>
            <w:r>
              <w:rPr>
                <w:rFonts w:eastAsia="Batang"/>
                <w:color w:val="000000"/>
                <w:lang w:eastAsia="ko-KR"/>
              </w:rPr>
              <w:t>Шепетівський</w:t>
            </w:r>
            <w:proofErr w:type="spellEnd"/>
            <w:r>
              <w:rPr>
                <w:rFonts w:eastAsia="Batang"/>
                <w:color w:val="000000"/>
                <w:lang w:eastAsia="ko-KR"/>
              </w:rPr>
              <w:t xml:space="preserve"> р-н, с.</w:t>
            </w:r>
            <w:r w:rsidR="00183AFB">
              <w:rPr>
                <w:rFonts w:eastAsia="Batang"/>
                <w:color w:val="000000"/>
                <w:lang w:eastAsia="ko-KR"/>
              </w:rPr>
              <w:t xml:space="preserve"> </w:t>
            </w:r>
            <w:proofErr w:type="spellStart"/>
            <w:r>
              <w:rPr>
                <w:rFonts w:eastAsia="Batang"/>
                <w:color w:val="000000"/>
                <w:lang w:eastAsia="ko-KR"/>
              </w:rPr>
              <w:t>Плужне</w:t>
            </w:r>
            <w:proofErr w:type="spellEnd"/>
            <w:r>
              <w:rPr>
                <w:rFonts w:eastAsia="Batang"/>
                <w:color w:val="000000"/>
                <w:lang w:eastAsia="ko-KR"/>
              </w:rPr>
              <w:t xml:space="preserve">, </w:t>
            </w:r>
            <w:proofErr w:type="spellStart"/>
            <w:r>
              <w:rPr>
                <w:rFonts w:eastAsia="Batang"/>
                <w:color w:val="000000"/>
                <w:lang w:eastAsia="ko-KR"/>
              </w:rPr>
              <w:t>вул</w:t>
            </w:r>
            <w:proofErr w:type="spellEnd"/>
            <w:r>
              <w:rPr>
                <w:rFonts w:eastAsia="Batang"/>
                <w:color w:val="000000"/>
                <w:lang w:eastAsia="ko-KR"/>
              </w:rPr>
              <w:t>. Бортника, 19</w:t>
            </w:r>
          </w:p>
        </w:tc>
      </w:tr>
      <w:tr w:rsidR="006D1F6F" w14:paraId="4FEE3A0C"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7D1D8B01" w14:textId="77777777" w:rsidR="006D1F6F" w:rsidRDefault="006D1F6F">
            <w:pPr>
              <w:rPr>
                <w:rFonts w:eastAsia="Batang"/>
                <w:b/>
                <w:color w:val="000000"/>
                <w:lang w:eastAsia="ko-KR"/>
              </w:rPr>
            </w:pPr>
            <w:r>
              <w:rPr>
                <w:rFonts w:eastAsia="Batang"/>
                <w:b/>
                <w:color w:val="000000"/>
                <w:lang w:eastAsia="ko-KR"/>
              </w:rPr>
              <w:t>2.</w:t>
            </w:r>
          </w:p>
        </w:tc>
        <w:tc>
          <w:tcPr>
            <w:tcW w:w="4177" w:type="dxa"/>
            <w:tcBorders>
              <w:top w:val="single" w:sz="4" w:space="0" w:color="auto"/>
              <w:left w:val="single" w:sz="4" w:space="0" w:color="auto"/>
              <w:bottom w:val="single" w:sz="4" w:space="0" w:color="auto"/>
              <w:right w:val="single" w:sz="4" w:space="0" w:color="auto"/>
            </w:tcBorders>
            <w:hideMark/>
          </w:tcPr>
          <w:p w14:paraId="716AA989" w14:textId="77777777" w:rsidR="006D1F6F" w:rsidRDefault="006D1F6F">
            <w:pPr>
              <w:rPr>
                <w:rFonts w:eastAsia="Batang"/>
                <w:color w:val="000000"/>
                <w:lang w:eastAsia="ko-KR"/>
              </w:rPr>
            </w:pPr>
            <w:proofErr w:type="spellStart"/>
            <w:r>
              <w:rPr>
                <w:rFonts w:eastAsia="Batang"/>
                <w:color w:val="000000"/>
                <w:lang w:eastAsia="ko-KR"/>
              </w:rPr>
              <w:t>Комунальний</w:t>
            </w:r>
            <w:proofErr w:type="spellEnd"/>
            <w:r>
              <w:rPr>
                <w:rFonts w:eastAsia="Batang"/>
                <w:color w:val="000000"/>
                <w:lang w:eastAsia="ko-KR"/>
              </w:rPr>
              <w:t xml:space="preserve"> заклад «</w:t>
            </w:r>
            <w:proofErr w:type="spellStart"/>
            <w:r>
              <w:rPr>
                <w:rFonts w:eastAsia="Batang"/>
                <w:color w:val="000000"/>
                <w:lang w:eastAsia="ko-KR"/>
              </w:rPr>
              <w:t>Борисівський</w:t>
            </w:r>
            <w:proofErr w:type="spellEnd"/>
            <w:r>
              <w:rPr>
                <w:rFonts w:eastAsia="Batang"/>
                <w:color w:val="000000"/>
                <w:lang w:eastAsia="ko-KR"/>
              </w:rPr>
              <w:t xml:space="preserve"> </w:t>
            </w:r>
            <w:proofErr w:type="spellStart"/>
            <w:r>
              <w:rPr>
                <w:rFonts w:eastAsia="Batang"/>
                <w:color w:val="000000"/>
                <w:lang w:eastAsia="ko-KR"/>
              </w:rPr>
              <w:t>ліцей</w:t>
            </w:r>
            <w:proofErr w:type="spellEnd"/>
            <w:r>
              <w:rPr>
                <w:rFonts w:eastAsia="Batang"/>
                <w:color w:val="000000"/>
                <w:lang w:eastAsia="ko-KR"/>
              </w:rPr>
              <w:t xml:space="preserve"> </w:t>
            </w:r>
            <w:proofErr w:type="spellStart"/>
            <w:r>
              <w:rPr>
                <w:rFonts w:eastAsia="Batang"/>
                <w:color w:val="000000"/>
                <w:lang w:eastAsia="ko-KR"/>
              </w:rPr>
              <w:t>Плужненської</w:t>
            </w:r>
            <w:proofErr w:type="spellEnd"/>
            <w:r>
              <w:rPr>
                <w:rFonts w:eastAsia="Batang"/>
                <w:color w:val="000000"/>
                <w:lang w:eastAsia="ko-KR"/>
              </w:rPr>
              <w:t xml:space="preserve"> </w:t>
            </w:r>
            <w:proofErr w:type="spellStart"/>
            <w:r>
              <w:rPr>
                <w:rFonts w:eastAsia="Batang"/>
                <w:color w:val="000000"/>
                <w:lang w:eastAsia="ko-KR"/>
              </w:rPr>
              <w:t>сільської</w:t>
            </w:r>
            <w:proofErr w:type="spellEnd"/>
            <w:r>
              <w:rPr>
                <w:rFonts w:eastAsia="Batang"/>
                <w:color w:val="000000"/>
                <w:lang w:eastAsia="ko-KR"/>
              </w:rPr>
              <w:t xml:space="preserve"> ради»</w:t>
            </w:r>
          </w:p>
        </w:tc>
        <w:tc>
          <w:tcPr>
            <w:tcW w:w="4892" w:type="dxa"/>
            <w:tcBorders>
              <w:top w:val="single" w:sz="4" w:space="0" w:color="auto"/>
              <w:left w:val="single" w:sz="4" w:space="0" w:color="auto"/>
              <w:bottom w:val="single" w:sz="4" w:space="0" w:color="auto"/>
              <w:right w:val="single" w:sz="4" w:space="0" w:color="auto"/>
            </w:tcBorders>
            <w:hideMark/>
          </w:tcPr>
          <w:p w14:paraId="4F8F8500" w14:textId="443C07F8" w:rsidR="006D1F6F" w:rsidRDefault="006D1F6F" w:rsidP="00183AFB">
            <w:pPr>
              <w:rPr>
                <w:rFonts w:eastAsia="Batang"/>
                <w:color w:val="000000"/>
                <w:lang w:eastAsia="ko-KR"/>
              </w:rPr>
            </w:pPr>
            <w:r>
              <w:rPr>
                <w:rFonts w:eastAsia="Batang"/>
                <w:color w:val="000000"/>
                <w:lang w:eastAsia="ko-KR"/>
              </w:rPr>
              <w:t xml:space="preserve">30326, </w:t>
            </w:r>
            <w:proofErr w:type="spellStart"/>
            <w:r>
              <w:rPr>
                <w:rFonts w:eastAsia="Batang"/>
                <w:color w:val="000000"/>
                <w:lang w:eastAsia="ko-KR"/>
              </w:rPr>
              <w:t>Хмельницька</w:t>
            </w:r>
            <w:proofErr w:type="spellEnd"/>
            <w:r>
              <w:rPr>
                <w:rFonts w:eastAsia="Batang"/>
                <w:color w:val="000000"/>
                <w:lang w:eastAsia="ko-KR"/>
              </w:rPr>
              <w:t xml:space="preserve"> </w:t>
            </w:r>
            <w:proofErr w:type="spellStart"/>
            <w:r>
              <w:rPr>
                <w:rFonts w:eastAsia="Batang"/>
                <w:color w:val="000000"/>
                <w:lang w:eastAsia="ko-KR"/>
              </w:rPr>
              <w:t>обл</w:t>
            </w:r>
            <w:proofErr w:type="spellEnd"/>
            <w:r>
              <w:rPr>
                <w:rFonts w:eastAsia="Batang"/>
                <w:color w:val="000000"/>
                <w:lang w:eastAsia="ko-KR"/>
              </w:rPr>
              <w:t>.,</w:t>
            </w:r>
            <w:proofErr w:type="spellStart"/>
            <w:r>
              <w:rPr>
                <w:rFonts w:eastAsia="Batang"/>
                <w:color w:val="000000"/>
                <w:lang w:eastAsia="ko-KR"/>
              </w:rPr>
              <w:t>Шепетівський</w:t>
            </w:r>
            <w:proofErr w:type="spellEnd"/>
            <w:r>
              <w:rPr>
                <w:rFonts w:eastAsia="Batang"/>
                <w:color w:val="000000"/>
                <w:lang w:eastAsia="ko-KR"/>
              </w:rPr>
              <w:t xml:space="preserve"> р-н, с.</w:t>
            </w:r>
            <w:r w:rsidR="00183AFB">
              <w:rPr>
                <w:rFonts w:eastAsia="Batang"/>
                <w:color w:val="000000"/>
                <w:lang w:eastAsia="ko-KR"/>
              </w:rPr>
              <w:t xml:space="preserve"> </w:t>
            </w:r>
            <w:proofErr w:type="spellStart"/>
            <w:r>
              <w:rPr>
                <w:rFonts w:eastAsia="Batang"/>
                <w:color w:val="000000"/>
                <w:lang w:eastAsia="ko-KR"/>
              </w:rPr>
              <w:t>Борисів</w:t>
            </w:r>
            <w:proofErr w:type="spellEnd"/>
            <w:r>
              <w:rPr>
                <w:rFonts w:eastAsia="Batang"/>
                <w:color w:val="000000"/>
                <w:lang w:eastAsia="ko-KR"/>
              </w:rPr>
              <w:t xml:space="preserve">, </w:t>
            </w:r>
            <w:proofErr w:type="spellStart"/>
            <w:r>
              <w:rPr>
                <w:rFonts w:eastAsia="Batang"/>
                <w:color w:val="000000"/>
                <w:lang w:eastAsia="ko-KR"/>
              </w:rPr>
              <w:t>вул</w:t>
            </w:r>
            <w:proofErr w:type="spellEnd"/>
            <w:r>
              <w:rPr>
                <w:rFonts w:eastAsia="Batang"/>
                <w:color w:val="000000"/>
                <w:lang w:eastAsia="ko-KR"/>
              </w:rPr>
              <w:t>. Центральна, 3</w:t>
            </w:r>
          </w:p>
        </w:tc>
      </w:tr>
      <w:tr w:rsidR="006D1F6F" w14:paraId="6441CC3D"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0135D187" w14:textId="77777777" w:rsidR="006D1F6F" w:rsidRDefault="006D1F6F">
            <w:pPr>
              <w:rPr>
                <w:rFonts w:eastAsia="Batang"/>
                <w:b/>
                <w:color w:val="000000"/>
                <w:lang w:eastAsia="ko-KR"/>
              </w:rPr>
            </w:pPr>
            <w:r>
              <w:rPr>
                <w:rFonts w:eastAsia="Batang"/>
                <w:b/>
                <w:color w:val="000000"/>
                <w:lang w:eastAsia="ko-KR"/>
              </w:rPr>
              <w:t>3.</w:t>
            </w:r>
          </w:p>
        </w:tc>
        <w:tc>
          <w:tcPr>
            <w:tcW w:w="4177" w:type="dxa"/>
            <w:tcBorders>
              <w:top w:val="single" w:sz="4" w:space="0" w:color="auto"/>
              <w:left w:val="single" w:sz="4" w:space="0" w:color="auto"/>
              <w:bottom w:val="single" w:sz="4" w:space="0" w:color="auto"/>
              <w:right w:val="single" w:sz="4" w:space="0" w:color="auto"/>
            </w:tcBorders>
            <w:hideMark/>
          </w:tcPr>
          <w:p w14:paraId="08B3E27E" w14:textId="77777777" w:rsidR="006D1F6F" w:rsidRDefault="006D1F6F">
            <w:pPr>
              <w:rPr>
                <w:rFonts w:eastAsia="Batang"/>
                <w:color w:val="000000"/>
                <w:lang w:eastAsia="ko-KR"/>
              </w:rPr>
            </w:pPr>
            <w:proofErr w:type="spellStart"/>
            <w:r>
              <w:rPr>
                <w:rFonts w:eastAsia="Batang"/>
                <w:color w:val="000000"/>
                <w:lang w:eastAsia="ko-KR"/>
              </w:rPr>
              <w:t>М'якотівський</w:t>
            </w:r>
            <w:proofErr w:type="spellEnd"/>
            <w:r>
              <w:rPr>
                <w:rFonts w:eastAsia="Batang"/>
                <w:color w:val="000000"/>
                <w:lang w:eastAsia="ko-KR"/>
              </w:rPr>
              <w:t xml:space="preserve"> </w:t>
            </w:r>
            <w:proofErr w:type="spellStart"/>
            <w:r>
              <w:rPr>
                <w:rFonts w:eastAsia="Batang"/>
                <w:color w:val="000000"/>
                <w:lang w:eastAsia="ko-KR"/>
              </w:rPr>
              <w:t>ліцей</w:t>
            </w:r>
            <w:proofErr w:type="spellEnd"/>
            <w:r>
              <w:rPr>
                <w:rFonts w:eastAsia="Batang"/>
                <w:color w:val="000000"/>
                <w:lang w:eastAsia="ko-KR"/>
              </w:rPr>
              <w:t xml:space="preserve"> </w:t>
            </w:r>
            <w:proofErr w:type="spellStart"/>
            <w:r>
              <w:rPr>
                <w:rFonts w:eastAsia="Batang"/>
                <w:color w:val="000000"/>
                <w:lang w:eastAsia="ko-KR"/>
              </w:rPr>
              <w:t>Плужненської</w:t>
            </w:r>
            <w:proofErr w:type="spellEnd"/>
            <w:r>
              <w:rPr>
                <w:rFonts w:eastAsia="Batang"/>
                <w:color w:val="000000"/>
                <w:lang w:eastAsia="ko-KR"/>
              </w:rPr>
              <w:t xml:space="preserve"> </w:t>
            </w:r>
            <w:proofErr w:type="spellStart"/>
            <w:r>
              <w:rPr>
                <w:rFonts w:eastAsia="Batang"/>
                <w:color w:val="000000"/>
                <w:lang w:eastAsia="ko-KR"/>
              </w:rPr>
              <w:t>сільської</w:t>
            </w:r>
            <w:proofErr w:type="spellEnd"/>
            <w:r>
              <w:rPr>
                <w:rFonts w:eastAsia="Batang"/>
                <w:color w:val="000000"/>
                <w:lang w:eastAsia="ko-KR"/>
              </w:rPr>
              <w:t xml:space="preserve"> ради</w:t>
            </w:r>
          </w:p>
        </w:tc>
        <w:tc>
          <w:tcPr>
            <w:tcW w:w="4892" w:type="dxa"/>
            <w:tcBorders>
              <w:top w:val="single" w:sz="4" w:space="0" w:color="auto"/>
              <w:left w:val="single" w:sz="4" w:space="0" w:color="auto"/>
              <w:bottom w:val="single" w:sz="4" w:space="0" w:color="auto"/>
              <w:right w:val="single" w:sz="4" w:space="0" w:color="auto"/>
            </w:tcBorders>
            <w:hideMark/>
          </w:tcPr>
          <w:p w14:paraId="64EC9CA1" w14:textId="0411EFE8" w:rsidR="006D1F6F" w:rsidRDefault="006D1F6F" w:rsidP="00183AFB">
            <w:pPr>
              <w:rPr>
                <w:rFonts w:eastAsia="Batang"/>
                <w:color w:val="000000"/>
                <w:lang w:eastAsia="ko-KR"/>
              </w:rPr>
            </w:pPr>
            <w:r>
              <w:rPr>
                <w:rFonts w:eastAsia="Batang"/>
                <w:color w:val="000000"/>
                <w:lang w:eastAsia="ko-KR"/>
              </w:rPr>
              <w:t xml:space="preserve">30314, </w:t>
            </w:r>
            <w:proofErr w:type="spellStart"/>
            <w:r>
              <w:rPr>
                <w:rFonts w:eastAsia="Batang"/>
                <w:color w:val="000000"/>
                <w:lang w:eastAsia="ko-KR"/>
              </w:rPr>
              <w:t>Хмельницька</w:t>
            </w:r>
            <w:proofErr w:type="spellEnd"/>
            <w:r>
              <w:rPr>
                <w:rFonts w:eastAsia="Batang"/>
                <w:color w:val="000000"/>
                <w:lang w:eastAsia="ko-KR"/>
              </w:rPr>
              <w:t xml:space="preserve"> </w:t>
            </w:r>
            <w:proofErr w:type="spellStart"/>
            <w:r>
              <w:rPr>
                <w:rFonts w:eastAsia="Batang"/>
                <w:color w:val="000000"/>
                <w:lang w:eastAsia="ko-KR"/>
              </w:rPr>
              <w:t>обл</w:t>
            </w:r>
            <w:proofErr w:type="spellEnd"/>
            <w:r>
              <w:rPr>
                <w:rFonts w:eastAsia="Batang"/>
                <w:color w:val="000000"/>
                <w:lang w:eastAsia="ko-KR"/>
              </w:rPr>
              <w:t>.,</w:t>
            </w:r>
            <w:proofErr w:type="spellStart"/>
            <w:r>
              <w:rPr>
                <w:rFonts w:eastAsia="Batang"/>
                <w:color w:val="000000"/>
                <w:lang w:eastAsia="ko-KR"/>
              </w:rPr>
              <w:t>Шепетівський</w:t>
            </w:r>
            <w:proofErr w:type="spellEnd"/>
            <w:r>
              <w:rPr>
                <w:rFonts w:eastAsia="Batang"/>
                <w:color w:val="000000"/>
                <w:lang w:eastAsia="ko-KR"/>
              </w:rPr>
              <w:t xml:space="preserve"> р-н, с.</w:t>
            </w:r>
            <w:r w:rsidR="00183AFB">
              <w:rPr>
                <w:rFonts w:eastAsia="Batang"/>
                <w:color w:val="000000"/>
                <w:lang w:eastAsia="ko-KR"/>
              </w:rPr>
              <w:t xml:space="preserve"> </w:t>
            </w:r>
            <w:proofErr w:type="spellStart"/>
            <w:r>
              <w:rPr>
                <w:rFonts w:eastAsia="Batang"/>
                <w:color w:val="000000"/>
                <w:lang w:eastAsia="ko-KR"/>
              </w:rPr>
              <w:t>М'якоти</w:t>
            </w:r>
            <w:proofErr w:type="spellEnd"/>
            <w:r>
              <w:rPr>
                <w:rFonts w:eastAsia="Batang"/>
                <w:color w:val="000000"/>
                <w:lang w:eastAsia="ko-KR"/>
              </w:rPr>
              <w:t xml:space="preserve">, </w:t>
            </w:r>
            <w:proofErr w:type="spellStart"/>
            <w:r>
              <w:rPr>
                <w:rFonts w:eastAsia="Batang"/>
                <w:color w:val="000000"/>
                <w:lang w:eastAsia="ko-KR"/>
              </w:rPr>
              <w:t>вул</w:t>
            </w:r>
            <w:proofErr w:type="spellEnd"/>
            <w:r>
              <w:rPr>
                <w:rFonts w:eastAsia="Batang"/>
                <w:color w:val="000000"/>
                <w:lang w:eastAsia="ko-KR"/>
              </w:rPr>
              <w:t>. Чулкова, 25</w:t>
            </w:r>
          </w:p>
        </w:tc>
      </w:tr>
      <w:tr w:rsidR="006D1F6F" w14:paraId="5F80DF6D"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4B4534C0" w14:textId="77777777" w:rsidR="006D1F6F" w:rsidRDefault="006D1F6F">
            <w:pPr>
              <w:rPr>
                <w:rFonts w:eastAsia="Batang"/>
                <w:b/>
                <w:color w:val="000000"/>
                <w:lang w:eastAsia="ko-KR"/>
              </w:rPr>
            </w:pPr>
            <w:r>
              <w:rPr>
                <w:rFonts w:eastAsia="Batang"/>
                <w:b/>
                <w:color w:val="000000"/>
                <w:lang w:eastAsia="ko-KR"/>
              </w:rPr>
              <w:t>4.</w:t>
            </w:r>
          </w:p>
        </w:tc>
        <w:tc>
          <w:tcPr>
            <w:tcW w:w="4177" w:type="dxa"/>
            <w:tcBorders>
              <w:top w:val="single" w:sz="4" w:space="0" w:color="auto"/>
              <w:left w:val="single" w:sz="4" w:space="0" w:color="auto"/>
              <w:bottom w:val="single" w:sz="4" w:space="0" w:color="auto"/>
              <w:right w:val="single" w:sz="4" w:space="0" w:color="auto"/>
            </w:tcBorders>
            <w:hideMark/>
          </w:tcPr>
          <w:p w14:paraId="39057581" w14:textId="77777777" w:rsidR="006D1F6F" w:rsidRDefault="006D1F6F">
            <w:pPr>
              <w:rPr>
                <w:rFonts w:eastAsia="Batang"/>
                <w:color w:val="000000"/>
                <w:lang w:eastAsia="ko-KR"/>
              </w:rPr>
            </w:pPr>
            <w:proofErr w:type="spellStart"/>
            <w:r>
              <w:rPr>
                <w:rFonts w:eastAsia="Batang"/>
                <w:color w:val="000000"/>
                <w:lang w:eastAsia="ko-KR"/>
              </w:rPr>
              <w:t>Комунальний</w:t>
            </w:r>
            <w:proofErr w:type="spellEnd"/>
            <w:r>
              <w:rPr>
                <w:rFonts w:eastAsia="Batang"/>
                <w:color w:val="000000"/>
                <w:lang w:eastAsia="ko-KR"/>
              </w:rPr>
              <w:t xml:space="preserve"> заклад «</w:t>
            </w:r>
            <w:proofErr w:type="spellStart"/>
            <w:r>
              <w:rPr>
                <w:rFonts w:eastAsia="Batang"/>
                <w:color w:val="000000"/>
                <w:lang w:eastAsia="ko-KR"/>
              </w:rPr>
              <w:t>Кунівський</w:t>
            </w:r>
            <w:proofErr w:type="spellEnd"/>
            <w:r>
              <w:rPr>
                <w:rFonts w:eastAsia="Batang"/>
                <w:color w:val="000000"/>
                <w:lang w:eastAsia="ko-KR"/>
              </w:rPr>
              <w:t xml:space="preserve"> </w:t>
            </w:r>
            <w:proofErr w:type="spellStart"/>
            <w:r>
              <w:rPr>
                <w:rFonts w:eastAsia="Batang"/>
                <w:color w:val="000000"/>
                <w:lang w:eastAsia="ko-KR"/>
              </w:rPr>
              <w:t>ліцей</w:t>
            </w:r>
            <w:proofErr w:type="spellEnd"/>
            <w:r>
              <w:rPr>
                <w:rFonts w:eastAsia="Batang"/>
                <w:color w:val="000000"/>
                <w:lang w:eastAsia="ko-KR"/>
              </w:rPr>
              <w:t xml:space="preserve"> </w:t>
            </w:r>
            <w:proofErr w:type="spellStart"/>
            <w:r>
              <w:rPr>
                <w:rFonts w:eastAsia="Batang"/>
                <w:color w:val="000000"/>
                <w:lang w:eastAsia="ko-KR"/>
              </w:rPr>
              <w:t>Плужненської</w:t>
            </w:r>
            <w:proofErr w:type="spellEnd"/>
            <w:r>
              <w:rPr>
                <w:rFonts w:eastAsia="Batang"/>
                <w:color w:val="000000"/>
                <w:lang w:eastAsia="ko-KR"/>
              </w:rPr>
              <w:t xml:space="preserve"> </w:t>
            </w:r>
            <w:proofErr w:type="spellStart"/>
            <w:r>
              <w:rPr>
                <w:rFonts w:eastAsia="Batang"/>
                <w:color w:val="000000"/>
                <w:lang w:eastAsia="ko-KR"/>
              </w:rPr>
              <w:t>сільської</w:t>
            </w:r>
            <w:proofErr w:type="spellEnd"/>
            <w:r>
              <w:rPr>
                <w:rFonts w:eastAsia="Batang"/>
                <w:color w:val="000000"/>
                <w:lang w:eastAsia="ko-KR"/>
              </w:rPr>
              <w:t xml:space="preserve"> ради»</w:t>
            </w:r>
          </w:p>
        </w:tc>
        <w:tc>
          <w:tcPr>
            <w:tcW w:w="4892" w:type="dxa"/>
            <w:tcBorders>
              <w:top w:val="single" w:sz="4" w:space="0" w:color="auto"/>
              <w:left w:val="single" w:sz="4" w:space="0" w:color="auto"/>
              <w:bottom w:val="single" w:sz="4" w:space="0" w:color="auto"/>
              <w:right w:val="single" w:sz="4" w:space="0" w:color="auto"/>
            </w:tcBorders>
            <w:hideMark/>
          </w:tcPr>
          <w:p w14:paraId="524295FD" w14:textId="4A150991" w:rsidR="006D1F6F" w:rsidRDefault="006D1F6F" w:rsidP="00183AFB">
            <w:pPr>
              <w:rPr>
                <w:rFonts w:eastAsia="Batang"/>
                <w:color w:val="000000"/>
                <w:lang w:eastAsia="ko-KR"/>
              </w:rPr>
            </w:pPr>
            <w:r>
              <w:rPr>
                <w:rFonts w:eastAsia="Batang"/>
                <w:color w:val="000000"/>
                <w:lang w:eastAsia="ko-KR"/>
              </w:rPr>
              <w:t xml:space="preserve">30310, </w:t>
            </w:r>
            <w:proofErr w:type="spellStart"/>
            <w:r>
              <w:rPr>
                <w:rFonts w:eastAsia="Batang"/>
                <w:color w:val="000000"/>
                <w:lang w:eastAsia="ko-KR"/>
              </w:rPr>
              <w:t>Хмельницька</w:t>
            </w:r>
            <w:proofErr w:type="spellEnd"/>
            <w:r>
              <w:rPr>
                <w:rFonts w:eastAsia="Batang"/>
                <w:color w:val="000000"/>
                <w:lang w:eastAsia="ko-KR"/>
              </w:rPr>
              <w:t xml:space="preserve"> </w:t>
            </w:r>
            <w:proofErr w:type="spellStart"/>
            <w:r>
              <w:rPr>
                <w:rFonts w:eastAsia="Batang"/>
                <w:color w:val="000000"/>
                <w:lang w:eastAsia="ko-KR"/>
              </w:rPr>
              <w:t>обл</w:t>
            </w:r>
            <w:proofErr w:type="spellEnd"/>
            <w:r>
              <w:rPr>
                <w:rFonts w:eastAsia="Batang"/>
                <w:color w:val="000000"/>
                <w:lang w:eastAsia="ko-KR"/>
              </w:rPr>
              <w:t>.,</w:t>
            </w:r>
            <w:proofErr w:type="spellStart"/>
            <w:r>
              <w:rPr>
                <w:rFonts w:eastAsia="Batang"/>
                <w:color w:val="000000"/>
                <w:lang w:eastAsia="ko-KR"/>
              </w:rPr>
              <w:t>Шепетівський</w:t>
            </w:r>
            <w:proofErr w:type="spellEnd"/>
            <w:r>
              <w:rPr>
                <w:rFonts w:eastAsia="Batang"/>
                <w:color w:val="000000"/>
                <w:lang w:eastAsia="ko-KR"/>
              </w:rPr>
              <w:t xml:space="preserve"> р-н, с.</w:t>
            </w:r>
            <w:r w:rsidR="00183AFB">
              <w:rPr>
                <w:rFonts w:eastAsia="Batang"/>
                <w:color w:val="000000"/>
                <w:lang w:eastAsia="ko-KR"/>
              </w:rPr>
              <w:t xml:space="preserve"> </w:t>
            </w:r>
            <w:proofErr w:type="spellStart"/>
            <w:r>
              <w:rPr>
                <w:rFonts w:eastAsia="Batang"/>
                <w:color w:val="000000"/>
                <w:lang w:eastAsia="ko-KR"/>
              </w:rPr>
              <w:t>Кунів</w:t>
            </w:r>
            <w:proofErr w:type="spellEnd"/>
            <w:r>
              <w:rPr>
                <w:rFonts w:eastAsia="Batang"/>
                <w:color w:val="000000"/>
                <w:lang w:eastAsia="ko-KR"/>
              </w:rPr>
              <w:t xml:space="preserve">, </w:t>
            </w:r>
            <w:proofErr w:type="spellStart"/>
            <w:r>
              <w:rPr>
                <w:rFonts w:eastAsia="Batang"/>
                <w:color w:val="000000"/>
                <w:lang w:eastAsia="ko-KR"/>
              </w:rPr>
              <w:t>вул</w:t>
            </w:r>
            <w:proofErr w:type="spellEnd"/>
            <w:r>
              <w:rPr>
                <w:rFonts w:eastAsia="Batang"/>
                <w:color w:val="000000"/>
                <w:lang w:eastAsia="ko-KR"/>
              </w:rPr>
              <w:t xml:space="preserve">. </w:t>
            </w:r>
            <w:proofErr w:type="spellStart"/>
            <w:r>
              <w:rPr>
                <w:rFonts w:eastAsia="Batang"/>
                <w:color w:val="000000"/>
                <w:lang w:eastAsia="ko-KR"/>
              </w:rPr>
              <w:t>Шкільна</w:t>
            </w:r>
            <w:proofErr w:type="spellEnd"/>
            <w:r>
              <w:rPr>
                <w:rFonts w:eastAsia="Batang"/>
                <w:color w:val="000000"/>
                <w:lang w:eastAsia="ko-KR"/>
              </w:rPr>
              <w:t>, 5</w:t>
            </w:r>
          </w:p>
        </w:tc>
      </w:tr>
      <w:tr w:rsidR="006D1F6F" w14:paraId="725D002D"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6E08549A" w14:textId="77777777" w:rsidR="006D1F6F" w:rsidRDefault="006D1F6F">
            <w:pPr>
              <w:rPr>
                <w:rFonts w:eastAsia="Batang"/>
                <w:b/>
                <w:color w:val="000000"/>
                <w:lang w:eastAsia="ko-KR"/>
              </w:rPr>
            </w:pPr>
            <w:r>
              <w:rPr>
                <w:rFonts w:eastAsia="Batang"/>
                <w:b/>
                <w:color w:val="000000"/>
                <w:lang w:eastAsia="ko-KR"/>
              </w:rPr>
              <w:t>5.</w:t>
            </w:r>
          </w:p>
        </w:tc>
        <w:tc>
          <w:tcPr>
            <w:tcW w:w="4177" w:type="dxa"/>
            <w:tcBorders>
              <w:top w:val="single" w:sz="4" w:space="0" w:color="auto"/>
              <w:left w:val="single" w:sz="4" w:space="0" w:color="auto"/>
              <w:bottom w:val="single" w:sz="4" w:space="0" w:color="auto"/>
              <w:right w:val="single" w:sz="4" w:space="0" w:color="auto"/>
            </w:tcBorders>
            <w:hideMark/>
          </w:tcPr>
          <w:p w14:paraId="50A28963" w14:textId="77777777" w:rsidR="006D1F6F" w:rsidRDefault="006D1F6F">
            <w:pPr>
              <w:rPr>
                <w:rFonts w:eastAsia="Batang"/>
                <w:color w:val="000000"/>
                <w:lang w:eastAsia="ko-KR"/>
              </w:rPr>
            </w:pPr>
            <w:proofErr w:type="spellStart"/>
            <w:r>
              <w:rPr>
                <w:rFonts w:eastAsia="Batang"/>
                <w:color w:val="000000"/>
                <w:lang w:eastAsia="ko-KR"/>
              </w:rPr>
              <w:t>Плужненський</w:t>
            </w:r>
            <w:proofErr w:type="spellEnd"/>
            <w:r>
              <w:rPr>
                <w:rFonts w:eastAsia="Batang"/>
                <w:color w:val="000000"/>
                <w:lang w:eastAsia="ko-KR"/>
              </w:rPr>
              <w:t xml:space="preserve"> ЗДО «Теремок» </w:t>
            </w:r>
            <w:proofErr w:type="spellStart"/>
            <w:r>
              <w:rPr>
                <w:rFonts w:eastAsia="Batang"/>
                <w:color w:val="000000"/>
                <w:lang w:eastAsia="ko-KR"/>
              </w:rPr>
              <w:t>загального</w:t>
            </w:r>
            <w:proofErr w:type="spellEnd"/>
            <w:r>
              <w:rPr>
                <w:rFonts w:eastAsia="Batang"/>
                <w:color w:val="000000"/>
                <w:lang w:eastAsia="ko-KR"/>
              </w:rPr>
              <w:t xml:space="preserve"> типу</w:t>
            </w:r>
          </w:p>
        </w:tc>
        <w:tc>
          <w:tcPr>
            <w:tcW w:w="4892" w:type="dxa"/>
            <w:tcBorders>
              <w:top w:val="single" w:sz="4" w:space="0" w:color="auto"/>
              <w:left w:val="single" w:sz="4" w:space="0" w:color="auto"/>
              <w:bottom w:val="single" w:sz="4" w:space="0" w:color="auto"/>
              <w:right w:val="single" w:sz="4" w:space="0" w:color="auto"/>
            </w:tcBorders>
            <w:hideMark/>
          </w:tcPr>
          <w:p w14:paraId="160253FE" w14:textId="033E7E34" w:rsidR="006D1F6F" w:rsidRDefault="006D1F6F" w:rsidP="00183AFB">
            <w:pPr>
              <w:widowControl w:val="0"/>
              <w:autoSpaceDE w:val="0"/>
              <w:autoSpaceDN w:val="0"/>
              <w:ind w:left="108"/>
              <w:rPr>
                <w:rFonts w:eastAsia="Batang"/>
                <w:color w:val="000000"/>
                <w:lang w:eastAsia="ko-KR"/>
              </w:rPr>
            </w:pPr>
            <w:r>
              <w:rPr>
                <w:rFonts w:eastAsia="Calibri"/>
                <w:lang w:eastAsia="en-US"/>
              </w:rPr>
              <w:t>30320,</w:t>
            </w:r>
            <w:r>
              <w:rPr>
                <w:rFonts w:eastAsia="Calibri"/>
                <w:spacing w:val="-3"/>
                <w:lang w:eastAsia="en-US"/>
              </w:rPr>
              <w:t xml:space="preserve"> </w:t>
            </w:r>
            <w:proofErr w:type="spellStart"/>
            <w:r>
              <w:rPr>
                <w:rFonts w:eastAsia="Calibri"/>
                <w:spacing w:val="-3"/>
                <w:lang w:eastAsia="en-US"/>
              </w:rPr>
              <w:t>Хмельниць</w:t>
            </w:r>
            <w:r>
              <w:rPr>
                <w:rFonts w:eastAsia="Calibri"/>
                <w:lang w:eastAsia="en-US"/>
              </w:rPr>
              <w:t>ка</w:t>
            </w:r>
            <w:proofErr w:type="spellEnd"/>
            <w:r>
              <w:rPr>
                <w:rFonts w:eastAsia="Calibri"/>
                <w:spacing w:val="2"/>
                <w:lang w:eastAsia="en-US"/>
              </w:rPr>
              <w:t xml:space="preserve"> </w:t>
            </w:r>
            <w:proofErr w:type="spellStart"/>
            <w:r>
              <w:rPr>
                <w:rFonts w:eastAsia="Calibri"/>
                <w:lang w:eastAsia="en-US"/>
              </w:rPr>
              <w:t>обл</w:t>
            </w:r>
            <w:proofErr w:type="spellEnd"/>
            <w:r>
              <w:rPr>
                <w:rFonts w:eastAsia="Calibri"/>
                <w:lang w:eastAsia="en-US"/>
              </w:rPr>
              <w:t>.,</w:t>
            </w:r>
            <w:proofErr w:type="spellStart"/>
            <w:r>
              <w:rPr>
                <w:rFonts w:eastAsia="Calibri"/>
                <w:lang w:eastAsia="en-US"/>
              </w:rPr>
              <w:t>Шепетівський</w:t>
            </w:r>
            <w:proofErr w:type="spellEnd"/>
            <w:r>
              <w:rPr>
                <w:rFonts w:eastAsia="Calibri"/>
                <w:lang w:eastAsia="en-US"/>
              </w:rPr>
              <w:t xml:space="preserve"> р-н,</w:t>
            </w:r>
            <w:r>
              <w:rPr>
                <w:rFonts w:eastAsia="Calibri"/>
                <w:spacing w:val="1"/>
                <w:lang w:eastAsia="en-US"/>
              </w:rPr>
              <w:t xml:space="preserve"> </w:t>
            </w:r>
            <w:r>
              <w:rPr>
                <w:rFonts w:eastAsia="Calibri"/>
                <w:lang w:eastAsia="en-US"/>
              </w:rPr>
              <w:t>с.</w:t>
            </w:r>
            <w:r w:rsidR="00183AFB">
              <w:rPr>
                <w:rFonts w:eastAsia="Calibri"/>
                <w:lang w:eastAsia="en-US"/>
              </w:rPr>
              <w:t xml:space="preserve"> </w:t>
            </w:r>
            <w:proofErr w:type="spellStart"/>
            <w:r>
              <w:rPr>
                <w:rFonts w:eastAsia="Batang"/>
                <w:lang w:eastAsia="en-US"/>
              </w:rPr>
              <w:t>Плужне</w:t>
            </w:r>
            <w:proofErr w:type="spellEnd"/>
            <w:r>
              <w:rPr>
                <w:rFonts w:eastAsia="Batang"/>
                <w:lang w:eastAsia="en-US"/>
              </w:rPr>
              <w:t>,</w:t>
            </w:r>
            <w:r>
              <w:rPr>
                <w:rFonts w:eastAsia="Batang"/>
                <w:spacing w:val="-3"/>
                <w:lang w:eastAsia="en-US"/>
              </w:rPr>
              <w:t xml:space="preserve"> </w:t>
            </w:r>
            <w:proofErr w:type="spellStart"/>
            <w:r>
              <w:rPr>
                <w:rFonts w:eastAsia="Batang"/>
                <w:lang w:eastAsia="en-US"/>
              </w:rPr>
              <w:t>вул</w:t>
            </w:r>
            <w:proofErr w:type="spellEnd"/>
            <w:r>
              <w:rPr>
                <w:rFonts w:eastAsia="Batang"/>
                <w:lang w:eastAsia="en-US"/>
              </w:rPr>
              <w:t>.</w:t>
            </w:r>
            <w:r>
              <w:rPr>
                <w:rFonts w:eastAsia="Batang"/>
                <w:spacing w:val="1"/>
                <w:lang w:eastAsia="en-US"/>
              </w:rPr>
              <w:t xml:space="preserve"> </w:t>
            </w:r>
            <w:proofErr w:type="spellStart"/>
            <w:r>
              <w:rPr>
                <w:rFonts w:eastAsia="Batang"/>
                <w:spacing w:val="1"/>
                <w:lang w:eastAsia="en-US"/>
              </w:rPr>
              <w:t>Юннатів</w:t>
            </w:r>
            <w:proofErr w:type="spellEnd"/>
            <w:r>
              <w:rPr>
                <w:rFonts w:eastAsia="Batang"/>
                <w:lang w:eastAsia="en-US"/>
              </w:rPr>
              <w:t>, 14</w:t>
            </w:r>
          </w:p>
        </w:tc>
      </w:tr>
      <w:tr w:rsidR="006D1F6F" w14:paraId="18CB71E4" w14:textId="77777777" w:rsidTr="00C97D17">
        <w:tc>
          <w:tcPr>
            <w:tcW w:w="560" w:type="dxa"/>
            <w:tcBorders>
              <w:top w:val="single" w:sz="4" w:space="0" w:color="auto"/>
              <w:left w:val="single" w:sz="4" w:space="0" w:color="auto"/>
              <w:bottom w:val="single" w:sz="4" w:space="0" w:color="auto"/>
              <w:right w:val="single" w:sz="4" w:space="0" w:color="auto"/>
            </w:tcBorders>
            <w:hideMark/>
          </w:tcPr>
          <w:p w14:paraId="74DCB46F" w14:textId="77777777" w:rsidR="006D1F6F" w:rsidRDefault="006D1F6F">
            <w:pPr>
              <w:rPr>
                <w:rFonts w:eastAsia="Batang"/>
                <w:b/>
                <w:color w:val="000000"/>
                <w:lang w:eastAsia="ko-KR"/>
              </w:rPr>
            </w:pPr>
            <w:r>
              <w:rPr>
                <w:rFonts w:eastAsia="Batang"/>
                <w:b/>
                <w:color w:val="000000"/>
                <w:lang w:eastAsia="ko-KR"/>
              </w:rPr>
              <w:t>6.</w:t>
            </w:r>
          </w:p>
        </w:tc>
        <w:tc>
          <w:tcPr>
            <w:tcW w:w="4177" w:type="dxa"/>
            <w:tcBorders>
              <w:top w:val="single" w:sz="4" w:space="0" w:color="auto"/>
              <w:left w:val="single" w:sz="4" w:space="0" w:color="auto"/>
              <w:bottom w:val="single" w:sz="4" w:space="0" w:color="auto"/>
              <w:right w:val="single" w:sz="4" w:space="0" w:color="auto"/>
            </w:tcBorders>
            <w:hideMark/>
          </w:tcPr>
          <w:p w14:paraId="5202EA5A" w14:textId="77777777" w:rsidR="006D1F6F" w:rsidRDefault="006D1F6F">
            <w:pPr>
              <w:rPr>
                <w:rFonts w:eastAsia="Batang"/>
                <w:color w:val="000000"/>
                <w:lang w:eastAsia="ko-KR"/>
              </w:rPr>
            </w:pPr>
            <w:proofErr w:type="spellStart"/>
            <w:r>
              <w:rPr>
                <w:rFonts w:eastAsia="Batang"/>
                <w:color w:val="000000"/>
                <w:lang w:eastAsia="ko-KR"/>
              </w:rPr>
              <w:t>М'якотівський</w:t>
            </w:r>
            <w:proofErr w:type="spellEnd"/>
            <w:r>
              <w:rPr>
                <w:rFonts w:eastAsia="Batang"/>
                <w:color w:val="000000"/>
                <w:lang w:eastAsia="ko-KR"/>
              </w:rPr>
              <w:t xml:space="preserve"> ЗДО «Сонечко»</w:t>
            </w:r>
          </w:p>
        </w:tc>
        <w:tc>
          <w:tcPr>
            <w:tcW w:w="4892" w:type="dxa"/>
            <w:tcBorders>
              <w:top w:val="single" w:sz="4" w:space="0" w:color="auto"/>
              <w:left w:val="single" w:sz="4" w:space="0" w:color="auto"/>
              <w:bottom w:val="single" w:sz="4" w:space="0" w:color="auto"/>
              <w:right w:val="single" w:sz="4" w:space="0" w:color="auto"/>
            </w:tcBorders>
            <w:hideMark/>
          </w:tcPr>
          <w:p w14:paraId="0056B0DB" w14:textId="2F5464EF" w:rsidR="006D1F6F" w:rsidRDefault="006D1F6F" w:rsidP="00183AFB">
            <w:pPr>
              <w:rPr>
                <w:rFonts w:eastAsia="Batang"/>
                <w:color w:val="000000"/>
                <w:lang w:eastAsia="ko-KR"/>
              </w:rPr>
            </w:pPr>
            <w:r>
              <w:rPr>
                <w:rFonts w:eastAsia="Batang"/>
                <w:color w:val="000000"/>
                <w:lang w:eastAsia="ko-KR"/>
              </w:rPr>
              <w:t xml:space="preserve">30314, </w:t>
            </w:r>
            <w:proofErr w:type="spellStart"/>
            <w:r>
              <w:rPr>
                <w:rFonts w:eastAsia="Batang"/>
                <w:color w:val="000000"/>
                <w:lang w:eastAsia="ko-KR"/>
              </w:rPr>
              <w:t>Хмельницька</w:t>
            </w:r>
            <w:proofErr w:type="spellEnd"/>
            <w:r>
              <w:rPr>
                <w:rFonts w:eastAsia="Batang"/>
                <w:color w:val="000000"/>
                <w:lang w:eastAsia="ko-KR"/>
              </w:rPr>
              <w:t xml:space="preserve"> </w:t>
            </w:r>
            <w:proofErr w:type="spellStart"/>
            <w:r>
              <w:rPr>
                <w:rFonts w:eastAsia="Batang"/>
                <w:color w:val="000000"/>
                <w:lang w:eastAsia="ko-KR"/>
              </w:rPr>
              <w:t>обл</w:t>
            </w:r>
            <w:proofErr w:type="spellEnd"/>
            <w:r>
              <w:rPr>
                <w:rFonts w:eastAsia="Batang"/>
                <w:color w:val="000000"/>
                <w:lang w:eastAsia="ko-KR"/>
              </w:rPr>
              <w:t>.,</w:t>
            </w:r>
            <w:proofErr w:type="spellStart"/>
            <w:r>
              <w:rPr>
                <w:rFonts w:eastAsia="Batang"/>
                <w:color w:val="000000"/>
                <w:lang w:eastAsia="ko-KR"/>
              </w:rPr>
              <w:t>Шепетівський</w:t>
            </w:r>
            <w:proofErr w:type="spellEnd"/>
            <w:r>
              <w:rPr>
                <w:rFonts w:eastAsia="Batang"/>
                <w:color w:val="000000"/>
                <w:lang w:eastAsia="ko-KR"/>
              </w:rPr>
              <w:t xml:space="preserve"> р-н, с.</w:t>
            </w:r>
            <w:r w:rsidR="00183AFB">
              <w:rPr>
                <w:rFonts w:eastAsia="Batang"/>
                <w:color w:val="000000"/>
                <w:lang w:eastAsia="ko-KR"/>
              </w:rPr>
              <w:t xml:space="preserve"> </w:t>
            </w:r>
            <w:proofErr w:type="spellStart"/>
            <w:r>
              <w:rPr>
                <w:rFonts w:eastAsia="Batang"/>
                <w:color w:val="000000"/>
                <w:lang w:eastAsia="ko-KR"/>
              </w:rPr>
              <w:t>М'якоти</w:t>
            </w:r>
            <w:proofErr w:type="spellEnd"/>
            <w:r>
              <w:rPr>
                <w:rFonts w:eastAsia="Batang"/>
                <w:color w:val="000000"/>
                <w:lang w:eastAsia="ko-KR"/>
              </w:rPr>
              <w:t xml:space="preserve">, </w:t>
            </w:r>
            <w:proofErr w:type="spellStart"/>
            <w:r>
              <w:rPr>
                <w:rFonts w:eastAsia="Batang"/>
                <w:color w:val="000000"/>
                <w:lang w:eastAsia="ko-KR"/>
              </w:rPr>
              <w:t>вул</w:t>
            </w:r>
            <w:proofErr w:type="spellEnd"/>
            <w:r>
              <w:rPr>
                <w:rFonts w:eastAsia="Batang"/>
                <w:color w:val="000000"/>
                <w:lang w:eastAsia="ko-KR"/>
              </w:rPr>
              <w:t>. Чулкова, 30а</w:t>
            </w:r>
          </w:p>
        </w:tc>
      </w:tr>
    </w:tbl>
    <w:p w14:paraId="4FDCF160" w14:textId="77777777" w:rsidR="006D1F6F" w:rsidRDefault="006D1F6F" w:rsidP="006D1F6F">
      <w:pPr>
        <w:tabs>
          <w:tab w:val="left" w:pos="-2226"/>
        </w:tabs>
        <w:suppressAutoHyphens/>
        <w:autoSpaceDN w:val="0"/>
        <w:textAlignment w:val="baseline"/>
        <w:rPr>
          <w:b/>
          <w:kern w:val="3"/>
          <w:lang w:eastAsia="ru-RU"/>
        </w:rPr>
      </w:pPr>
    </w:p>
    <w:p w14:paraId="6A24C4E6" w14:textId="77777777" w:rsidR="006D1F6F" w:rsidRDefault="006D1F6F" w:rsidP="006D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000000"/>
          <w:kern w:val="3"/>
          <w:lang w:eastAsia="ru-RU"/>
        </w:rPr>
      </w:pPr>
      <w:r>
        <w:rPr>
          <w:b/>
          <w:color w:val="000000"/>
          <w:kern w:val="3"/>
          <w:lang w:eastAsia="ru-RU"/>
        </w:rPr>
        <w:t>Замовник</w:t>
      </w:r>
      <w:r>
        <w:rPr>
          <w:b/>
          <w:color w:val="000000"/>
          <w:kern w:val="3"/>
          <w:lang w:eastAsia="ru-RU"/>
        </w:rPr>
        <w:tab/>
      </w:r>
      <w:r>
        <w:rPr>
          <w:b/>
          <w:color w:val="000000"/>
          <w:kern w:val="3"/>
          <w:lang w:eastAsia="ru-RU"/>
        </w:rPr>
        <w:tab/>
      </w:r>
      <w:r>
        <w:rPr>
          <w:b/>
          <w:color w:val="000000"/>
          <w:kern w:val="3"/>
          <w:lang w:eastAsia="ru-RU"/>
        </w:rPr>
        <w:tab/>
        <w:t xml:space="preserve"> </w:t>
      </w:r>
      <w:r>
        <w:rPr>
          <w:b/>
          <w:color w:val="000000"/>
          <w:kern w:val="3"/>
          <w:lang w:eastAsia="ru-RU"/>
        </w:rPr>
        <w:tab/>
      </w:r>
      <w:r>
        <w:rPr>
          <w:b/>
          <w:color w:val="000000"/>
          <w:kern w:val="3"/>
          <w:lang w:eastAsia="ru-RU"/>
        </w:rPr>
        <w:tab/>
        <w:t>Постачальник:</w:t>
      </w:r>
    </w:p>
    <w:tbl>
      <w:tblPr>
        <w:tblW w:w="9411" w:type="dxa"/>
        <w:tblCellMar>
          <w:left w:w="10" w:type="dxa"/>
          <w:right w:w="10" w:type="dxa"/>
        </w:tblCellMar>
        <w:tblLook w:val="04A0" w:firstRow="1" w:lastRow="0" w:firstColumn="1" w:lastColumn="0" w:noHBand="0" w:noVBand="1"/>
      </w:tblPr>
      <w:tblGrid>
        <w:gridCol w:w="9497"/>
        <w:gridCol w:w="116"/>
        <w:gridCol w:w="26"/>
      </w:tblGrid>
      <w:tr w:rsidR="006D1F6F" w14:paraId="06DAA4B2" w14:textId="77777777" w:rsidTr="006D1F6F">
        <w:tc>
          <w:tcPr>
            <w:tcW w:w="5103" w:type="dxa"/>
            <w:tcMar>
              <w:top w:w="55" w:type="dxa"/>
              <w:left w:w="55" w:type="dxa"/>
              <w:bottom w:w="55" w:type="dxa"/>
              <w:right w:w="55" w:type="dxa"/>
            </w:tcMar>
            <w:hideMark/>
          </w:tcPr>
          <w:p w14:paraId="1FA2937C" w14:textId="77777777" w:rsidR="006D1F6F" w:rsidRDefault="006D1F6F">
            <w:pPr>
              <w:widowControl w:val="0"/>
              <w:shd w:val="clear" w:color="auto" w:fill="FFFFFF"/>
              <w:suppressAutoHyphens/>
              <w:autoSpaceDN w:val="0"/>
              <w:spacing w:line="250" w:lineRule="exact"/>
              <w:textAlignment w:val="baseline"/>
              <w:rPr>
                <w:kern w:val="3"/>
                <w:lang w:eastAsia="zh-CN"/>
              </w:rPr>
            </w:pPr>
            <w:proofErr w:type="spellStart"/>
            <w:r>
              <w:rPr>
                <w:b/>
                <w:color w:val="000000"/>
                <w:kern w:val="3"/>
                <w:lang w:eastAsia="ru-RU"/>
              </w:rPr>
              <w:t>Плужненська</w:t>
            </w:r>
            <w:proofErr w:type="spellEnd"/>
            <w:r>
              <w:rPr>
                <w:b/>
                <w:color w:val="000000"/>
                <w:kern w:val="3"/>
                <w:lang w:eastAsia="ru-RU"/>
              </w:rPr>
              <w:t xml:space="preserve"> сільська рада</w:t>
            </w:r>
          </w:p>
        </w:tc>
        <w:tc>
          <w:tcPr>
            <w:tcW w:w="4252" w:type="dxa"/>
            <w:tcMar>
              <w:top w:w="55" w:type="dxa"/>
              <w:left w:w="55" w:type="dxa"/>
              <w:bottom w:w="55" w:type="dxa"/>
              <w:right w:w="55" w:type="dxa"/>
            </w:tcMar>
            <w:hideMark/>
          </w:tcPr>
          <w:p w14:paraId="3B00AD0D" w14:textId="77777777" w:rsidR="006D1F6F" w:rsidRDefault="006D1F6F">
            <w:pPr>
              <w:widowControl w:val="0"/>
              <w:suppressLineNumbers/>
              <w:suppressAutoHyphens/>
              <w:autoSpaceDN w:val="0"/>
              <w:spacing w:line="256" w:lineRule="auto"/>
              <w:textAlignment w:val="baseline"/>
              <w:rPr>
                <w:rFonts w:eastAsia="Lucida Sans Unicode"/>
                <w:b/>
                <w:kern w:val="3"/>
                <w:lang w:eastAsia="ru-RU"/>
              </w:rPr>
            </w:pPr>
            <w:r>
              <w:rPr>
                <w:rFonts w:eastAsia="Lucida Sans Unicode"/>
                <w:b/>
                <w:kern w:val="3"/>
                <w:lang w:eastAsia="ru-RU"/>
              </w:rPr>
              <w:t xml:space="preserve"> </w:t>
            </w:r>
          </w:p>
        </w:tc>
        <w:tc>
          <w:tcPr>
            <w:tcW w:w="56" w:type="dxa"/>
          </w:tcPr>
          <w:p w14:paraId="23FB9D9F" w14:textId="77777777" w:rsidR="006D1F6F" w:rsidRDefault="006D1F6F">
            <w:pPr>
              <w:widowControl w:val="0"/>
              <w:suppressLineNumbers/>
              <w:suppressAutoHyphens/>
              <w:autoSpaceDN w:val="0"/>
              <w:spacing w:line="256" w:lineRule="auto"/>
              <w:textAlignment w:val="baseline"/>
              <w:rPr>
                <w:rFonts w:eastAsia="Lucida Sans Unicode"/>
                <w:b/>
                <w:kern w:val="3"/>
                <w:lang w:eastAsia="ru-RU"/>
              </w:rPr>
            </w:pPr>
          </w:p>
        </w:tc>
      </w:tr>
      <w:tr w:rsidR="006D1F6F" w14:paraId="73A74897" w14:textId="77777777" w:rsidTr="006D1F6F">
        <w:trPr>
          <w:trHeight w:val="393"/>
        </w:trPr>
        <w:tc>
          <w:tcPr>
            <w:tcW w:w="5103" w:type="dxa"/>
            <w:tcMar>
              <w:top w:w="55" w:type="dxa"/>
              <w:left w:w="55" w:type="dxa"/>
              <w:bottom w:w="55" w:type="dxa"/>
              <w:right w:w="55" w:type="dxa"/>
            </w:tcMar>
          </w:tcPr>
          <w:p w14:paraId="0CED0288" w14:textId="77777777" w:rsidR="006D1F6F" w:rsidRDefault="006D1F6F">
            <w:pPr>
              <w:suppressAutoHyphens/>
              <w:autoSpaceDN w:val="0"/>
              <w:spacing w:line="256" w:lineRule="auto"/>
              <w:textAlignment w:val="baseline"/>
              <w:rPr>
                <w:rFonts w:eastAsia="Courier New"/>
                <w:b/>
                <w:bCs/>
                <w:color w:val="000000"/>
                <w:kern w:val="3"/>
                <w:lang w:eastAsia="en-U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6D1F6F" w14:paraId="18724750" w14:textId="77777777">
              <w:trPr>
                <w:trHeight w:val="70"/>
              </w:trPr>
              <w:tc>
                <w:tcPr>
                  <w:tcW w:w="5103" w:type="dxa"/>
                  <w:tcBorders>
                    <w:top w:val="nil"/>
                    <w:left w:val="nil"/>
                    <w:bottom w:val="nil"/>
                    <w:right w:val="nil"/>
                  </w:tcBorders>
                  <w:hideMark/>
                </w:tcPr>
                <w:p w14:paraId="7B86C1EB" w14:textId="77777777" w:rsidR="006D1F6F" w:rsidRDefault="006D1F6F">
                  <w:pPr>
                    <w:spacing w:line="256" w:lineRule="auto"/>
                    <w:rPr>
                      <w:b/>
                      <w:bCs/>
                      <w:lang w:eastAsia="ar-SA"/>
                    </w:rPr>
                  </w:pPr>
                  <w:r>
                    <w:rPr>
                      <w:b/>
                      <w:bCs/>
                      <w:lang w:eastAsia="ar-SA"/>
                    </w:rPr>
                    <w:t>Сільський</w:t>
                  </w:r>
                </w:p>
                <w:p w14:paraId="7BCA3C25" w14:textId="190A397B" w:rsidR="006D1F6F" w:rsidRDefault="006D1F6F">
                  <w:pPr>
                    <w:tabs>
                      <w:tab w:val="left" w:pos="6645"/>
                    </w:tabs>
                    <w:spacing w:line="256" w:lineRule="auto"/>
                    <w:rPr>
                      <w:b/>
                      <w:bCs/>
                      <w:lang w:eastAsia="ar-SA"/>
                    </w:rPr>
                  </w:pPr>
                  <w:r>
                    <w:rPr>
                      <w:b/>
                      <w:bCs/>
                      <w:lang w:eastAsia="ar-SA"/>
                    </w:rPr>
                    <w:t>голова</w:t>
                  </w:r>
                  <w:r>
                    <w:rPr>
                      <w:b/>
                      <w:bCs/>
                      <w:lang w:val="ru-RU" w:eastAsia="ar-SA"/>
                    </w:rPr>
                    <w:t xml:space="preserve">__________    </w:t>
                  </w:r>
                  <w:proofErr w:type="spellStart"/>
                  <w:r>
                    <w:rPr>
                      <w:b/>
                      <w:bCs/>
                      <w:lang w:val="ru-RU" w:eastAsia="ar-SA"/>
                    </w:rPr>
                    <w:t>Віталій</w:t>
                  </w:r>
                  <w:proofErr w:type="spellEnd"/>
                  <w:r>
                    <w:rPr>
                      <w:b/>
                      <w:bCs/>
                      <w:lang w:val="ru-RU" w:eastAsia="ar-SA"/>
                    </w:rPr>
                    <w:t xml:space="preserve"> МАРТИНЮК </w:t>
                  </w:r>
                  <w:r>
                    <w:rPr>
                      <w:b/>
                      <w:bCs/>
                      <w:lang w:val="ru-RU" w:eastAsia="ar-SA"/>
                    </w:rPr>
                    <w:tab/>
                    <w:t>_____________________</w:t>
                  </w:r>
                </w:p>
              </w:tc>
            </w:tr>
          </w:tbl>
          <w:p w14:paraId="732682E1" w14:textId="77777777" w:rsidR="006D1F6F" w:rsidRDefault="006D1F6F">
            <w:pPr>
              <w:spacing w:line="256" w:lineRule="auto"/>
              <w:rPr>
                <w:lang w:eastAsia="en-US"/>
              </w:rPr>
            </w:pPr>
          </w:p>
          <w:p w14:paraId="2777E222" w14:textId="77777777" w:rsidR="006D1F6F" w:rsidRDefault="006D1F6F">
            <w:pPr>
              <w:spacing w:line="256" w:lineRule="auto"/>
              <w:rPr>
                <w:rFonts w:eastAsia="Courier New"/>
                <w:lang w:eastAsia="en-US"/>
              </w:rPr>
            </w:pPr>
          </w:p>
          <w:p w14:paraId="3D2AF783" w14:textId="77777777" w:rsidR="006D1F6F" w:rsidRDefault="006D1F6F">
            <w:pPr>
              <w:spacing w:line="256" w:lineRule="auto"/>
              <w:rPr>
                <w:rFonts w:eastAsia="Courier New"/>
                <w:b/>
                <w:bCs/>
                <w:color w:val="000000"/>
                <w:kern w:val="3"/>
                <w:lang w:eastAsia="en-US"/>
              </w:rPr>
            </w:pPr>
          </w:p>
          <w:p w14:paraId="3466292B" w14:textId="77777777" w:rsidR="006D1F6F" w:rsidRDefault="006D1F6F">
            <w:pPr>
              <w:spacing w:line="256" w:lineRule="auto"/>
              <w:rPr>
                <w:rFonts w:eastAsia="Courier New"/>
                <w:lang w:eastAsia="en-US"/>
              </w:rPr>
            </w:pPr>
          </w:p>
        </w:tc>
        <w:tc>
          <w:tcPr>
            <w:tcW w:w="4308" w:type="dxa"/>
            <w:gridSpan w:val="2"/>
            <w:tcMar>
              <w:top w:w="55" w:type="dxa"/>
              <w:left w:w="55" w:type="dxa"/>
              <w:bottom w:w="55" w:type="dxa"/>
              <w:right w:w="55" w:type="dxa"/>
            </w:tcMar>
          </w:tcPr>
          <w:p w14:paraId="4E462286" w14:textId="77777777" w:rsidR="006D1F6F" w:rsidRDefault="006D1F6F">
            <w:pPr>
              <w:widowControl w:val="0"/>
              <w:suppressLineNumbers/>
              <w:suppressAutoHyphens/>
              <w:autoSpaceDN w:val="0"/>
              <w:spacing w:line="256" w:lineRule="auto"/>
              <w:textAlignment w:val="baseline"/>
              <w:rPr>
                <w:rFonts w:eastAsia="Lucida Sans Unicode" w:cs="Tahoma"/>
                <w:kern w:val="3"/>
                <w:lang w:eastAsia="ru-RU"/>
              </w:rPr>
            </w:pPr>
          </w:p>
        </w:tc>
      </w:tr>
    </w:tbl>
    <w:p w14:paraId="7398C7DB" w14:textId="77777777" w:rsidR="006D1F6F" w:rsidRDefault="006D1F6F" w:rsidP="006D1F6F"/>
    <w:p w14:paraId="0BAEEC17" w14:textId="77777777" w:rsidR="009234C2" w:rsidRDefault="009234C2"/>
    <w:sectPr w:rsidR="009234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Sans Serif">
    <w:altName w:val="Malgun Gothic"/>
    <w:panose1 w:val="00000000000000000000"/>
    <w:charset w:val="00"/>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6893"/>
    <w:multiLevelType w:val="multilevel"/>
    <w:tmpl w:val="34B4463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76"/>
    <w:rsid w:val="00183AFB"/>
    <w:rsid w:val="006D1F6F"/>
    <w:rsid w:val="009234C2"/>
    <w:rsid w:val="00A33B76"/>
    <w:rsid w:val="00C97D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D05B"/>
  <w15:chartTrackingRefBased/>
  <w15:docId w15:val="{22D78E73-D92C-4300-A44B-6AF003E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F6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semiHidden/>
    <w:locked/>
    <w:rsid w:val="006D1F6F"/>
    <w:rPr>
      <w:rFonts w:ascii="Times New Roman" w:eastAsia="Times New Roman"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link w:val="a3"/>
    <w:uiPriority w:val="99"/>
    <w:semiHidden/>
    <w:unhideWhenUsed/>
    <w:qFormat/>
    <w:rsid w:val="006D1F6F"/>
    <w:pPr>
      <w:spacing w:after="0" w:line="240" w:lineRule="auto"/>
    </w:pPr>
    <w:rPr>
      <w:rFonts w:ascii="Times New Roman" w:eastAsia="Times New Roman" w:hAnsi="Times New Roman" w:cs="Times New Roman"/>
      <w:sz w:val="24"/>
      <w:szCs w:val="24"/>
      <w:lang w:eastAsia="uk-UA"/>
    </w:rPr>
  </w:style>
  <w:style w:type="character" w:customStyle="1" w:styleId="NoSpacingChar">
    <w:name w:val="No Spacing Char"/>
    <w:link w:val="1"/>
    <w:locked/>
    <w:rsid w:val="006D1F6F"/>
    <w:rPr>
      <w:rFonts w:ascii="Times New Roman" w:eastAsia="Times New Roman" w:hAnsi="Times New Roman" w:cs="Times New Roman"/>
      <w:sz w:val="20"/>
      <w:szCs w:val="20"/>
      <w:lang w:eastAsia="ru-RU"/>
    </w:rPr>
  </w:style>
  <w:style w:type="paragraph" w:customStyle="1" w:styleId="1">
    <w:name w:val="Без интервала1"/>
    <w:link w:val="NoSpacingChar"/>
    <w:qFormat/>
    <w:rsid w:val="006D1F6F"/>
    <w:pPr>
      <w:spacing w:after="0" w:line="240" w:lineRule="auto"/>
    </w:pPr>
    <w:rPr>
      <w:rFonts w:ascii="Times New Roman" w:eastAsia="Times New Roman" w:hAnsi="Times New Roman" w:cs="Times New Roman"/>
      <w:sz w:val="20"/>
      <w:szCs w:val="20"/>
      <w:lang w:eastAsia="ru-RU"/>
    </w:rPr>
  </w:style>
  <w:style w:type="paragraph" w:customStyle="1" w:styleId="10">
    <w:name w:val="Обычный (веб)1"/>
    <w:basedOn w:val="a"/>
    <w:uiPriority w:val="99"/>
    <w:qFormat/>
    <w:rsid w:val="006D1F6F"/>
    <w:pPr>
      <w:overflowPunct w:val="0"/>
      <w:autoSpaceDE w:val="0"/>
      <w:autoSpaceDN w:val="0"/>
      <w:adjustRightInd w:val="0"/>
      <w:spacing w:before="100" w:after="100"/>
    </w:pPr>
    <w:rPr>
      <w:szCs w:val="20"/>
      <w:lang w:val="ru-RU" w:eastAsia="ru-RU"/>
    </w:rPr>
  </w:style>
  <w:style w:type="character" w:customStyle="1" w:styleId="a5">
    <w:name w:val="Гіперпосилання"/>
    <w:rsid w:val="006D1F6F"/>
    <w:rPr>
      <w:rFonts w:ascii="Times New Roman" w:hAnsi="Times New Roman" w:cs="Times New Roman" w:hint="default"/>
      <w:color w:val="0000FF"/>
      <w:u w:val="single"/>
    </w:rPr>
  </w:style>
  <w:style w:type="table" w:customStyle="1" w:styleId="11">
    <w:name w:val="Сетка таблицы1"/>
    <w:basedOn w:val="a1"/>
    <w:uiPriority w:val="59"/>
    <w:rsid w:val="006D1F6F"/>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D1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7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nerada@ukr.ne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14470</Words>
  <Characters>8248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2023-01-23T10:55:00Z</dcterms:created>
  <dcterms:modified xsi:type="dcterms:W3CDTF">2023-01-24T10:00:00Z</dcterms:modified>
</cp:coreProperties>
</file>