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B2" w:rsidRPr="00EE150C" w:rsidRDefault="007B03B2" w:rsidP="007B03B2">
      <w:pPr>
        <w:pStyle w:val="a3"/>
        <w:spacing w:after="0" w:line="240" w:lineRule="auto"/>
        <w:ind w:left="0"/>
        <w:contextualSpacing w:val="0"/>
        <w:jc w:val="right"/>
        <w:rPr>
          <w:rFonts w:ascii="Times New Roman" w:eastAsia="Times New Roman" w:hAnsi="Times New Roman"/>
          <w:b/>
          <w:sz w:val="24"/>
          <w:szCs w:val="24"/>
        </w:rPr>
      </w:pPr>
      <w:r w:rsidRPr="00EE150C">
        <w:rPr>
          <w:rFonts w:ascii="Times New Roman" w:eastAsia="Times New Roman" w:hAnsi="Times New Roman"/>
          <w:b/>
          <w:sz w:val="24"/>
          <w:szCs w:val="24"/>
        </w:rPr>
        <w:t xml:space="preserve">Додаток </w:t>
      </w:r>
      <w:r w:rsidR="00F2553A">
        <w:rPr>
          <w:rFonts w:ascii="Times New Roman" w:eastAsia="Times New Roman" w:hAnsi="Times New Roman"/>
          <w:b/>
          <w:sz w:val="24"/>
          <w:szCs w:val="24"/>
        </w:rPr>
        <w:t>4</w:t>
      </w:r>
      <w:r w:rsidRPr="00EE150C">
        <w:rPr>
          <w:rFonts w:ascii="Times New Roman" w:eastAsia="Times New Roman" w:hAnsi="Times New Roman"/>
          <w:b/>
          <w:sz w:val="24"/>
          <w:szCs w:val="24"/>
        </w:rPr>
        <w:t xml:space="preserve"> до тендерної документації </w:t>
      </w:r>
    </w:p>
    <w:p w:rsidR="007B03B2" w:rsidRPr="00EE150C" w:rsidRDefault="007B03B2" w:rsidP="007B03B2">
      <w:pPr>
        <w:spacing w:after="0" w:line="240" w:lineRule="auto"/>
        <w:jc w:val="right"/>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w:t>
      </w:r>
      <w:proofErr w:type="spellStart"/>
      <w:r w:rsidRPr="00EE150C">
        <w:rPr>
          <w:rFonts w:ascii="Times New Roman" w:eastAsia="Times New Roman" w:hAnsi="Times New Roman"/>
          <w:b/>
          <w:sz w:val="24"/>
          <w:szCs w:val="24"/>
          <w:lang w:val="uk-UA"/>
        </w:rPr>
        <w:t>Проєкт</w:t>
      </w:r>
      <w:proofErr w:type="spellEnd"/>
      <w:r w:rsidRPr="00EE150C">
        <w:rPr>
          <w:rFonts w:ascii="Times New Roman" w:eastAsia="Times New Roman" w:hAnsi="Times New Roman"/>
          <w:b/>
          <w:sz w:val="24"/>
          <w:szCs w:val="24"/>
          <w:lang w:val="uk-UA"/>
        </w:rPr>
        <w:t xml:space="preserve"> договору про постачання електричної енергії споживачу </w:t>
      </w:r>
    </w:p>
    <w:p w:rsidR="007B03B2" w:rsidRPr="00EE150C" w:rsidRDefault="007B03B2" w:rsidP="007B03B2">
      <w:pPr>
        <w:spacing w:after="0" w:line="240" w:lineRule="auto"/>
        <w:jc w:val="right"/>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та порядок змін умов договору про закупівлю)</w:t>
      </w:r>
    </w:p>
    <w:p w:rsidR="007B03B2" w:rsidRPr="00EE150C" w:rsidRDefault="007B03B2" w:rsidP="007B03B2">
      <w:pPr>
        <w:shd w:val="clear" w:color="auto" w:fill="FFFFFF"/>
        <w:spacing w:after="0" w:line="240" w:lineRule="auto"/>
        <w:jc w:val="center"/>
        <w:rPr>
          <w:rFonts w:ascii="Times New Roman" w:hAnsi="Times New Roman"/>
          <w:b/>
          <w:sz w:val="24"/>
          <w:szCs w:val="24"/>
          <w:lang w:val="uk-UA"/>
        </w:rPr>
      </w:pPr>
    </w:p>
    <w:p w:rsidR="007B03B2" w:rsidRPr="00EE150C" w:rsidRDefault="007B03B2" w:rsidP="007B03B2">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p>
    <w:p w:rsidR="007B03B2" w:rsidRPr="00EE150C" w:rsidRDefault="007B03B2" w:rsidP="007B03B2">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про постачання електричної енергії споживачу</w:t>
      </w:r>
    </w:p>
    <w:p w:rsidR="007B03B2" w:rsidRPr="00EE150C" w:rsidRDefault="007B03B2" w:rsidP="007B03B2">
      <w:pPr>
        <w:tabs>
          <w:tab w:val="left" w:pos="7320"/>
          <w:tab w:val="left" w:pos="8850"/>
        </w:tabs>
        <w:spacing w:after="0" w:line="240" w:lineRule="auto"/>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w:t>
      </w:r>
      <w:r w:rsidRPr="00EE150C">
        <w:rPr>
          <w:rFonts w:ascii="Times New Roman" w:eastAsia="Times New Roman" w:hAnsi="Times New Roman"/>
          <w:sz w:val="24"/>
          <w:szCs w:val="24"/>
          <w:lang w:val="uk-UA"/>
        </w:rPr>
        <w:tab/>
        <w:t>________ 202__ р.</w:t>
      </w:r>
      <w:r w:rsidRPr="00EE150C">
        <w:rPr>
          <w:rFonts w:ascii="Times New Roman" w:eastAsia="Times New Roman" w:hAnsi="Times New Roman"/>
          <w:sz w:val="24"/>
          <w:szCs w:val="24"/>
          <w:lang w:val="uk-UA"/>
        </w:rPr>
        <w:tab/>
      </w:r>
    </w:p>
    <w:p w:rsidR="007B03B2" w:rsidRPr="00EE150C" w:rsidRDefault="007B03B2" w:rsidP="007B03B2">
      <w:pPr>
        <w:spacing w:after="0" w:line="240" w:lineRule="auto"/>
        <w:rPr>
          <w:rFonts w:ascii="Times New Roman" w:eastAsia="Times New Roman" w:hAnsi="Times New Roman"/>
          <w:sz w:val="24"/>
          <w:szCs w:val="24"/>
          <w:lang w:val="uk-UA"/>
        </w:rPr>
      </w:pP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rsidR="007B03B2" w:rsidRPr="00EE150C" w:rsidRDefault="007B03B2" w:rsidP="007B03B2">
      <w:pPr>
        <w:spacing w:after="0" w:line="240" w:lineRule="auto"/>
        <w:jc w:val="center"/>
        <w:rPr>
          <w:rFonts w:ascii="Times New Roman" w:eastAsia="Times New Roman" w:hAnsi="Times New Roman"/>
          <w:i/>
          <w:sz w:val="24"/>
          <w:szCs w:val="24"/>
          <w:lang w:val="uk-UA"/>
        </w:rPr>
      </w:pPr>
      <w:r w:rsidRPr="00EE150C">
        <w:rPr>
          <w:rFonts w:ascii="Times New Roman" w:eastAsia="Times New Roman" w:hAnsi="Times New Roman"/>
          <w:i/>
          <w:sz w:val="24"/>
          <w:szCs w:val="24"/>
          <w:lang w:val="uk-UA"/>
        </w:rPr>
        <w:t>(найменування суб’єкта господарської діяльності)</w:t>
      </w:r>
    </w:p>
    <w:p w:rsidR="007B03B2" w:rsidRPr="00EE150C" w:rsidRDefault="007B03B2" w:rsidP="007B03B2">
      <w:pPr>
        <w:spacing w:after="0" w:line="240" w:lineRule="auto"/>
        <w:jc w:val="both"/>
        <w:rPr>
          <w:rFonts w:ascii="Times New Roman" w:eastAsia="Times New Roman" w:hAnsi="Times New Roman"/>
          <w:sz w:val="24"/>
          <w:szCs w:val="24"/>
          <w:lang w:val="uk-UA"/>
        </w:rPr>
      </w:pP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______________________________________________________</w:t>
      </w: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 від ___________ № _________________, далі іменований «Постачальник», з однієї сторони, та _______________________ в особі ____________, що діє на підставі ________________, далі іменований «Споживач», з іншої сторони, уклали цей договір про постачання електричної енергії споживачу (далі – Договір) про наступне:</w:t>
      </w:r>
    </w:p>
    <w:p w:rsidR="007B03B2" w:rsidRPr="00EE150C" w:rsidRDefault="007B03B2" w:rsidP="007B03B2">
      <w:pPr>
        <w:spacing w:after="0" w:line="240" w:lineRule="auto"/>
        <w:ind w:firstLine="709"/>
        <w:jc w:val="both"/>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 Загальні положення</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продукції Споживачу.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Далі по тексту цього Договору Постачальник або Споживач іменуються Сторона, а разом - Сторони.</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2. Предмет Договору</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2.1. За цим Договором Постачальник продає електричну енергію «</w:t>
      </w:r>
      <w:r w:rsidRPr="00EE150C">
        <w:rPr>
          <w:rFonts w:ascii="Times New Roman" w:eastAsia="Times New Roman" w:hAnsi="Times New Roman"/>
          <w:b/>
          <w:sz w:val="24"/>
          <w:szCs w:val="24"/>
          <w:lang w:val="uk-UA"/>
        </w:rPr>
        <w:t xml:space="preserve">код ДК 021:2015 “Єдиний закупівельний словник” - 09310000-5 - електрична енергія (Електрична </w:t>
      </w:r>
      <w:proofErr w:type="spellStart"/>
      <w:r w:rsidRPr="00EE150C">
        <w:rPr>
          <w:rFonts w:ascii="Times New Roman" w:eastAsia="Times New Roman" w:hAnsi="Times New Roman"/>
          <w:b/>
          <w:sz w:val="24"/>
          <w:szCs w:val="24"/>
          <w:lang w:val="uk-UA"/>
        </w:rPr>
        <w:t>енергія</w:t>
      </w:r>
      <w:r w:rsidRPr="00112259">
        <w:rPr>
          <w:rFonts w:ascii="Times New Roman" w:eastAsia="Times New Roman" w:hAnsi="Times New Roman"/>
          <w:b/>
          <w:sz w:val="24"/>
          <w:szCs w:val="24"/>
          <w:lang w:val="uk-UA"/>
        </w:rPr>
        <w:t>з</w:t>
      </w:r>
      <w:proofErr w:type="spellEnd"/>
      <w:r w:rsidRPr="00112259">
        <w:rPr>
          <w:rFonts w:ascii="Times New Roman" w:eastAsia="Times New Roman" w:hAnsi="Times New Roman"/>
          <w:b/>
          <w:sz w:val="24"/>
          <w:szCs w:val="24"/>
          <w:lang w:val="uk-UA"/>
        </w:rPr>
        <w:t xml:space="preserve"> урахуванням вартості послуг розподілу</w:t>
      </w:r>
      <w:r>
        <w:rPr>
          <w:rFonts w:ascii="Times New Roman" w:eastAsia="Times New Roman" w:hAnsi="Times New Roman"/>
          <w:b/>
          <w:sz w:val="24"/>
          <w:szCs w:val="24"/>
          <w:lang w:val="uk-UA"/>
        </w:rPr>
        <w:t xml:space="preserve"> </w:t>
      </w:r>
      <w:r w:rsidRPr="00EE150C">
        <w:rPr>
          <w:rFonts w:ascii="Times New Roman" w:eastAsia="Times New Roman" w:hAnsi="Times New Roman"/>
          <w:b/>
          <w:sz w:val="24"/>
          <w:szCs w:val="24"/>
          <w:lang w:val="uk-UA"/>
        </w:rPr>
        <w:t>)»</w:t>
      </w:r>
      <w:r w:rsidRPr="00EE150C">
        <w:rPr>
          <w:rFonts w:ascii="Times New Roman" w:eastAsia="Times New Roman" w:hAnsi="Times New Roman"/>
          <w:sz w:val="24"/>
          <w:szCs w:val="24"/>
          <w:lang w:val="uk-UA"/>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3. Умови постачання</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3.1. </w:t>
      </w:r>
      <w:r>
        <w:rPr>
          <w:rFonts w:ascii="Times New Roman" w:eastAsia="Times New Roman" w:hAnsi="Times New Roman"/>
          <w:sz w:val="24"/>
          <w:szCs w:val="24"/>
          <w:lang w:val="uk-UA"/>
        </w:rPr>
        <w:t>П</w:t>
      </w:r>
      <w:r w:rsidRPr="00EE150C">
        <w:rPr>
          <w:rFonts w:ascii="Times New Roman" w:eastAsia="Times New Roman" w:hAnsi="Times New Roman"/>
          <w:sz w:val="24"/>
          <w:szCs w:val="24"/>
          <w:lang w:val="uk-UA"/>
        </w:rPr>
        <w:t xml:space="preserve">остачання електричної енергії Споживачу </w:t>
      </w:r>
      <w:r>
        <w:rPr>
          <w:rFonts w:ascii="Times New Roman" w:eastAsia="Times New Roman" w:hAnsi="Times New Roman"/>
          <w:sz w:val="24"/>
          <w:szCs w:val="24"/>
          <w:lang w:val="uk-UA"/>
        </w:rPr>
        <w:t>здійснюється у строк з ________________ до 31.12.202</w:t>
      </w:r>
      <w:r w:rsidR="00B65240">
        <w:rPr>
          <w:rFonts w:ascii="Times New Roman" w:eastAsia="Times New Roman" w:hAnsi="Times New Roman"/>
          <w:sz w:val="24"/>
          <w:szCs w:val="24"/>
          <w:lang w:val="uk-UA"/>
        </w:rPr>
        <w:t>3</w:t>
      </w:r>
      <w:r w:rsidRPr="00EE150C">
        <w:rPr>
          <w:rFonts w:ascii="Times New Roman" w:eastAsia="Times New Roman" w:hAnsi="Times New Roman"/>
          <w:sz w:val="24"/>
          <w:szCs w:val="24"/>
          <w:lang w:val="uk-UA"/>
        </w:rPr>
        <w:t>р. включно.</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7B03B2" w:rsidRPr="00EE150C" w:rsidRDefault="007B03B2" w:rsidP="007B03B2">
      <w:pPr>
        <w:spacing w:after="0" w:line="240" w:lineRule="auto"/>
        <w:ind w:firstLine="709"/>
        <w:jc w:val="both"/>
        <w:rPr>
          <w:rFonts w:ascii="Times New Roman" w:hAnsi="Times New Roman"/>
          <w:sz w:val="24"/>
          <w:szCs w:val="24"/>
          <w:lang w:val="uk-UA"/>
        </w:rPr>
      </w:pPr>
      <w:r w:rsidRPr="00EE150C">
        <w:rPr>
          <w:rFonts w:ascii="Times New Roman" w:eastAsia="Times New Roman" w:hAnsi="Times New Roman"/>
          <w:sz w:val="24"/>
          <w:szCs w:val="24"/>
          <w:lang w:val="uk-UA"/>
        </w:rPr>
        <w:t>3.4.  Місце поставки та обсяг постачання електричної енергії Споживачу: ________________________; кількість – ______________ кВт./</w:t>
      </w:r>
      <w:proofErr w:type="spellStart"/>
      <w:r w:rsidRPr="00EE150C">
        <w:rPr>
          <w:rFonts w:ascii="Times New Roman" w:eastAsia="Times New Roman" w:hAnsi="Times New Roman"/>
          <w:sz w:val="24"/>
          <w:szCs w:val="24"/>
          <w:lang w:val="uk-UA"/>
        </w:rPr>
        <w:t>год</w:t>
      </w:r>
      <w:proofErr w:type="spellEnd"/>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4. Якість постачання електричної енергії</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EE150C">
        <w:rPr>
          <w:rFonts w:ascii="Times New Roman" w:eastAsia="Times New Roman" w:hAnsi="Times New Roman"/>
          <w:sz w:val="24"/>
          <w:szCs w:val="24"/>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150C">
        <w:rPr>
          <w:rFonts w:ascii="Times New Roman" w:eastAsia="Times New Roman" w:hAnsi="Times New Roman"/>
          <w:sz w:val="24"/>
          <w:szCs w:val="24"/>
          <w:lang w:val="uk-UA"/>
        </w:rPr>
        <w:t xml:space="preserve">. Постачальник зобов’язується дотримуватись якості надання послуг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5. Ціна, порядок обліку та оплати електричної енергії</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до цього Договору. Загальна вартість цього Договору на момент його укладення становить _______________________ грн. з ПДВ. 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B65240">
        <w:rPr>
          <w:rFonts w:ascii="Times New Roman" w:eastAsia="Times New Roman" w:hAnsi="Times New Roman"/>
          <w:sz w:val="24"/>
          <w:szCs w:val="24"/>
          <w:lang w:val="uk-UA"/>
        </w:rPr>
        <w:t>3</w:t>
      </w:r>
      <w:r w:rsidRPr="00EE150C">
        <w:rPr>
          <w:rFonts w:ascii="Times New Roman" w:eastAsia="Times New Roman" w:hAnsi="Times New Roman"/>
          <w:sz w:val="24"/>
          <w:szCs w:val="24"/>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EE150C">
        <w:rPr>
          <w:rFonts w:ascii="Times New Roman" w:eastAsia="Times New Roman" w:hAnsi="Times New Roman"/>
          <w:sz w:val="24"/>
          <w:szCs w:val="24"/>
          <w:lang w:val="uk-UA"/>
        </w:rPr>
        <w:t>абз</w:t>
      </w:r>
      <w:proofErr w:type="spellEnd"/>
      <w:r w:rsidRPr="00EE150C">
        <w:rPr>
          <w:rFonts w:ascii="Times New Roman" w:eastAsia="Times New Roman" w:hAnsi="Times New Roman"/>
          <w:sz w:val="24"/>
          <w:szCs w:val="24"/>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5.2. Спосіб визначення ціни електричної енергії зазначається в комерційній пропозиції Постачальника.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5.4. Розрахунковим періодом за цим Договором є календарний місяць.</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та у безготівковому порядку.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Оплата вважається здійсненою після того, як на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зазначається у платіжних документах Постачальника, у тому числі у разі його зміни.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5.6. </w:t>
      </w:r>
      <w:r w:rsidRPr="00D0343A">
        <w:rPr>
          <w:rFonts w:ascii="Times New Roman" w:hAnsi="Times New Roman"/>
          <w:sz w:val="24"/>
          <w:szCs w:val="24"/>
          <w:lang w:val="uk-UA"/>
        </w:rPr>
        <w:t xml:space="preserve">Оплата рахунка Постачальника за Договором має бути здійснена Споживачем у строк не більше ніж </w:t>
      </w:r>
      <w:r>
        <w:rPr>
          <w:rFonts w:ascii="Times New Roman" w:hAnsi="Times New Roman"/>
          <w:sz w:val="24"/>
          <w:szCs w:val="24"/>
          <w:lang w:val="uk-UA"/>
        </w:rPr>
        <w:t>___</w:t>
      </w:r>
      <w:r w:rsidRPr="00D0343A">
        <w:rPr>
          <w:rFonts w:ascii="Times New Roman" w:hAnsi="Times New Roman"/>
          <w:sz w:val="24"/>
          <w:szCs w:val="24"/>
          <w:lang w:val="uk-UA"/>
        </w:rPr>
        <w:t xml:space="preserve">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r>
        <w:rPr>
          <w:rFonts w:ascii="Times New Roman" w:hAnsi="Times New Roman"/>
          <w:sz w:val="24"/>
          <w:szCs w:val="24"/>
          <w:lang w:val="uk-UA"/>
        </w:rPr>
        <w:t>.</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5.7. Якщо Споживач не здійснив оплату за цим Договором у строки, </w:t>
      </w:r>
      <w:r>
        <w:rPr>
          <w:rFonts w:ascii="Times New Roman" w:eastAsia="Times New Roman" w:hAnsi="Times New Roman"/>
          <w:sz w:val="24"/>
          <w:szCs w:val="24"/>
          <w:lang w:val="uk-UA"/>
        </w:rPr>
        <w:t>визначені цим Договором</w:t>
      </w:r>
      <w:r w:rsidRPr="00EE150C">
        <w:rPr>
          <w:rFonts w:ascii="Times New Roman" w:eastAsia="Times New Roman" w:hAnsi="Times New Roman"/>
          <w:sz w:val="24"/>
          <w:szCs w:val="24"/>
          <w:lang w:val="uk-UA"/>
        </w:rPr>
        <w:t>, Постачальник має право здійснити заходи з припинення постачання електричної енергії Споживачу у порядку, визначеному ПРРЕЕ.</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5.9. Споживач здійснює плату за послугу з розподілу (передачі) електричної енергії безпосередньо оператору системи.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5.12. </w:t>
      </w:r>
      <w:r>
        <w:rPr>
          <w:rFonts w:ascii="Times New Roman" w:eastAsia="Times New Roman" w:hAnsi="Times New Roman"/>
          <w:sz w:val="24"/>
          <w:szCs w:val="24"/>
          <w:lang w:val="uk-UA"/>
        </w:rPr>
        <w:t>О</w:t>
      </w:r>
      <w:r w:rsidRPr="00EE150C">
        <w:rPr>
          <w:rFonts w:ascii="Times New Roman" w:eastAsia="Times New Roman" w:hAnsi="Times New Roman"/>
          <w:sz w:val="24"/>
          <w:szCs w:val="24"/>
          <w:lang w:val="uk-UA"/>
        </w:rPr>
        <w:t>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6. Права та обов'язки Споживача</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6.1. Споживач має право:</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отримувати електричну енергію на умовах, зазначених у цьому Договорі;</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r w:rsidRPr="00EE150C">
        <w:rPr>
          <w:rFonts w:ascii="Times New Roman" w:eastAsia="Times New Roman" w:hAnsi="Times New Roman"/>
          <w:sz w:val="24"/>
          <w:szCs w:val="24"/>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r w:rsidRPr="00EE150C">
        <w:rPr>
          <w:rFonts w:ascii="Times New Roman" w:eastAsia="Times New Roman" w:hAnsi="Times New Roman"/>
          <w:sz w:val="24"/>
          <w:szCs w:val="24"/>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r w:rsidRPr="00EE150C">
        <w:rPr>
          <w:rFonts w:ascii="Times New Roman" w:eastAsia="Times New Roman" w:hAnsi="Times New Roman"/>
          <w:sz w:val="24"/>
          <w:szCs w:val="24"/>
          <w:lang w:val="uk-UA"/>
        </w:rPr>
        <w:t>) безоплатно отримувати інформацію про обсяги та інші параметри власного споживання електричної енергії;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EE150C">
        <w:rPr>
          <w:rFonts w:ascii="Times New Roman" w:eastAsia="Times New Roman" w:hAnsi="Times New Roman"/>
          <w:sz w:val="24"/>
          <w:szCs w:val="24"/>
          <w:lang w:val="uk-UA"/>
        </w:rPr>
        <w:t>) звертатися до Постачальника для вирішення будь-яких питань, пов'язаних з виконанням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r w:rsidRPr="00EE150C">
        <w:rPr>
          <w:rFonts w:ascii="Times New Roman" w:eastAsia="Times New Roman" w:hAnsi="Times New Roman"/>
          <w:sz w:val="24"/>
          <w:szCs w:val="24"/>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7</w:t>
      </w:r>
      <w:r w:rsidRPr="00EE150C">
        <w:rPr>
          <w:rFonts w:ascii="Times New Roman" w:eastAsia="Times New Roman" w:hAnsi="Times New Roman"/>
          <w:sz w:val="24"/>
          <w:szCs w:val="24"/>
          <w:lang w:val="uk-UA"/>
        </w:rPr>
        <w:t>) проводити звіряння фактичних розрахунків в установленому ПРРЕЕ порядку з підписанням відповідного акта;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r w:rsidRPr="00EE150C">
        <w:rPr>
          <w:rFonts w:ascii="Times New Roman" w:eastAsia="Times New Roman" w:hAnsi="Times New Roman"/>
          <w:sz w:val="24"/>
          <w:szCs w:val="24"/>
          <w:lang w:val="uk-UA"/>
        </w:rPr>
        <w:t xml:space="preserve">) вільно обирати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розірвати цей Договір у встановленому цим Договором та чинним законодавством порядку;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EE150C">
        <w:rPr>
          <w:rFonts w:ascii="Times New Roman" w:eastAsia="Times New Roman" w:hAnsi="Times New Roman"/>
          <w:sz w:val="24"/>
          <w:szCs w:val="24"/>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Pr="00EE150C">
        <w:rPr>
          <w:rFonts w:ascii="Times New Roman" w:eastAsia="Times New Roman" w:hAnsi="Times New Roman"/>
          <w:sz w:val="24"/>
          <w:szCs w:val="24"/>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Pr="00EE150C">
        <w:rPr>
          <w:rFonts w:ascii="Times New Roman" w:eastAsia="Times New Roman" w:hAnsi="Times New Roman"/>
          <w:sz w:val="24"/>
          <w:szCs w:val="24"/>
          <w:lang w:val="uk-UA"/>
        </w:rPr>
        <w:t xml:space="preserve">) перейти на постачання електричної енергії до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12</w:t>
      </w:r>
      <w:r w:rsidRPr="00EE150C">
        <w:rPr>
          <w:rFonts w:ascii="Times New Roman" w:eastAsia="Times New Roman" w:hAnsi="Times New Roman"/>
          <w:sz w:val="24"/>
          <w:szCs w:val="24"/>
          <w:lang w:val="uk-UA"/>
        </w:rPr>
        <w:t>) інші права, передбачені чинним законодавством і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6.2. Споживач зобов'язується:</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 протягом 5 робочих днів до початку постачання електричної енергії новим </w:t>
      </w:r>
      <w:proofErr w:type="spellStart"/>
      <w:r w:rsidRPr="00EE150C">
        <w:rPr>
          <w:rFonts w:ascii="Times New Roman" w:eastAsia="Times New Roman" w:hAnsi="Times New Roman"/>
          <w:sz w:val="24"/>
          <w:szCs w:val="24"/>
          <w:lang w:val="uk-UA"/>
        </w:rPr>
        <w:t>електропостачальником</w:t>
      </w:r>
      <w:proofErr w:type="spellEnd"/>
      <w:r w:rsidRPr="00EE150C">
        <w:rPr>
          <w:rFonts w:ascii="Times New Roman" w:eastAsia="Times New Roman" w:hAnsi="Times New Roman"/>
          <w:sz w:val="24"/>
          <w:szCs w:val="24"/>
          <w:lang w:val="uk-UA"/>
        </w:rPr>
        <w:t>, але не пізніше дати, визначеної цим Договором, розрахуватися з Постачальником за спожиту електричну енергію;</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 виконувати інші обов'язки, покладені на Споживача чинним законодавством та/або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7. Права і обов'язки Постачальника</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7.1. Постачальник має право:</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отримувати від Споживача плату за поставлену електричну енергію;</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контролювати правильність оформлення Споживачем платіжних документів;</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інші права, передбачені чинним законодавством і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7.2. Постачальник зобов'язується:</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видавати Споживачеві безоплатно платіжні документи та форми звернень;</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EE150C">
        <w:rPr>
          <w:rFonts w:ascii="Times New Roman" w:eastAsia="Times New Roman" w:hAnsi="Times New Roman"/>
          <w:sz w:val="24"/>
          <w:szCs w:val="24"/>
          <w:lang w:val="uk-UA"/>
        </w:rPr>
        <w:t>) приймати оплату наданих за цим Договором послуг у спосіб, що передбачений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r w:rsidRPr="00EE150C">
        <w:rPr>
          <w:rFonts w:ascii="Times New Roman" w:eastAsia="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r w:rsidRPr="00EE150C">
        <w:rPr>
          <w:rFonts w:ascii="Times New Roman" w:eastAsia="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r w:rsidRPr="00EE150C">
        <w:rPr>
          <w:rFonts w:ascii="Times New Roman" w:eastAsia="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EE150C">
        <w:rPr>
          <w:rFonts w:ascii="Times New Roman" w:eastAsia="Times New Roman" w:hAnsi="Times New Roman"/>
          <w:sz w:val="24"/>
          <w:szCs w:val="24"/>
          <w:lang w:val="uk-UA"/>
        </w:rPr>
        <w:t>) забезпечувати конфіденційність даних, отриманих від Споживача;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Pr="00EE150C">
        <w:rPr>
          <w:rFonts w:ascii="Times New Roman" w:eastAsia="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вибрати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про наслідки невиконання цього;</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перейти до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на якого в установленому порядку покладені спеціальні обов’язки (постачальник «останньої надії»);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Pr="00EE150C">
        <w:rPr>
          <w:rFonts w:ascii="Times New Roman" w:eastAsia="Times New Roman" w:hAnsi="Times New Roman"/>
          <w:sz w:val="24"/>
          <w:szCs w:val="24"/>
          <w:lang w:val="uk-UA"/>
        </w:rPr>
        <w:t>) виконувати інші обов'язки, покладені на Постачальника чинним законодавством та/або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8. Порядок припинення та відновлення постачання електричної енергії</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9. Відповідальність Сторін</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9.4. Постачальник не</w:t>
      </w:r>
      <w:r>
        <w:rPr>
          <w:rFonts w:ascii="Times New Roman" w:eastAsia="Times New Roman" w:hAnsi="Times New Roman"/>
          <w:sz w:val="24"/>
          <w:szCs w:val="24"/>
          <w:lang w:val="uk-UA"/>
        </w:rPr>
        <w:t>се відповідальність</w:t>
      </w:r>
      <w:r w:rsidRPr="00EE150C">
        <w:rPr>
          <w:rFonts w:ascii="Times New Roman" w:eastAsia="Times New Roman" w:hAnsi="Times New Roman"/>
          <w:sz w:val="24"/>
          <w:szCs w:val="24"/>
          <w:lang w:val="uk-UA"/>
        </w:rPr>
        <w:t xml:space="preserve">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rsidR="007B03B2" w:rsidRPr="00EE150C" w:rsidRDefault="007B03B2" w:rsidP="007B03B2">
      <w:pPr>
        <w:spacing w:after="0" w:line="240" w:lineRule="auto"/>
        <w:ind w:firstLine="709"/>
        <w:jc w:val="both"/>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 xml:space="preserve">10. Порядок зміни </w:t>
      </w:r>
      <w:proofErr w:type="spellStart"/>
      <w:r w:rsidRPr="00EE150C">
        <w:rPr>
          <w:rFonts w:ascii="Times New Roman" w:eastAsia="Times New Roman" w:hAnsi="Times New Roman"/>
          <w:b/>
          <w:sz w:val="24"/>
          <w:szCs w:val="24"/>
          <w:lang w:val="uk-UA"/>
        </w:rPr>
        <w:t>електропостачальника</w:t>
      </w:r>
      <w:proofErr w:type="spellEnd"/>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10.1. Зміна постачальника електричної енергії здійснюється згідно з порядком, встановленим ПРРЕЕ.</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11. Порядок розв'язання спорів</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B03B2" w:rsidRPr="00EE150C" w:rsidRDefault="007B03B2" w:rsidP="007B03B2">
      <w:pPr>
        <w:spacing w:after="0" w:line="240" w:lineRule="auto"/>
        <w:ind w:firstLine="709"/>
        <w:jc w:val="both"/>
        <w:rPr>
          <w:rFonts w:ascii="Times New Roman" w:eastAsia="Times New Roman" w:hAnsi="Times New Roman"/>
          <w:b/>
          <w:sz w:val="24"/>
          <w:szCs w:val="24"/>
          <w:lang w:val="uk-UA"/>
        </w:rPr>
      </w:pPr>
      <w:r w:rsidRPr="00EE150C">
        <w:rPr>
          <w:rFonts w:ascii="Times New Roman" w:eastAsia="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12. Форс-мажорні обставини (</w:t>
      </w:r>
      <w:proofErr w:type="spellStart"/>
      <w:r w:rsidRPr="00EE150C">
        <w:rPr>
          <w:rFonts w:ascii="Times New Roman" w:eastAsia="Times New Roman" w:hAnsi="Times New Roman"/>
          <w:b/>
          <w:sz w:val="24"/>
          <w:szCs w:val="24"/>
          <w:lang w:val="uk-UA"/>
        </w:rPr>
        <w:t>обставини</w:t>
      </w:r>
      <w:proofErr w:type="spellEnd"/>
      <w:r w:rsidRPr="00EE150C">
        <w:rPr>
          <w:rFonts w:ascii="Times New Roman" w:eastAsia="Times New Roman" w:hAnsi="Times New Roman"/>
          <w:b/>
          <w:sz w:val="24"/>
          <w:szCs w:val="24"/>
          <w:lang w:val="uk-UA"/>
        </w:rPr>
        <w:t xml:space="preserve"> непереборної сили)</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12.2. Перелік форс-мажорних обставин (</w:t>
      </w:r>
      <w:proofErr w:type="spellStart"/>
      <w:r w:rsidRPr="00EE150C">
        <w:rPr>
          <w:rFonts w:ascii="Times New Roman" w:eastAsia="Times New Roman" w:hAnsi="Times New Roman"/>
          <w:sz w:val="24"/>
          <w:szCs w:val="24"/>
          <w:lang w:val="uk-UA"/>
        </w:rPr>
        <w:t>обставин</w:t>
      </w:r>
      <w:proofErr w:type="spellEnd"/>
      <w:r w:rsidRPr="00EE150C">
        <w:rPr>
          <w:rFonts w:ascii="Times New Roman" w:eastAsia="Times New Roman" w:hAnsi="Times New Roman"/>
          <w:sz w:val="24"/>
          <w:szCs w:val="24"/>
          <w:lang w:val="uk-UA"/>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12.3. Строк виконання зобов'язань за цим Договором відкладається на строк дії форс-мажорних обставин.</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13. Строк дії Договору та інші умови</w:t>
      </w: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p>
    <w:p w:rsidR="007B03B2" w:rsidRPr="00EE150C" w:rsidRDefault="007B03B2" w:rsidP="007B03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13.1. Цей Договір набирає чинності з дати його підписання і діє</w:t>
      </w:r>
      <w:r w:rsidRPr="00EE150C">
        <w:rPr>
          <w:rFonts w:ascii="Times New Roman" w:hAnsi="Times New Roman"/>
          <w:sz w:val="24"/>
          <w:szCs w:val="24"/>
          <w:lang w:val="uk-UA"/>
        </w:rPr>
        <w:t xml:space="preserve"> </w:t>
      </w:r>
      <w:r w:rsidRPr="00EE150C">
        <w:rPr>
          <w:rFonts w:ascii="Times New Roman" w:eastAsia="Times New Roman" w:hAnsi="Times New Roman"/>
          <w:sz w:val="24"/>
          <w:szCs w:val="24"/>
          <w:lang w:val="uk-UA"/>
        </w:rPr>
        <w:t xml:space="preserve">в частині постачання електричної енергії з дати, вказаної у </w:t>
      </w:r>
      <w:r>
        <w:rPr>
          <w:rFonts w:ascii="Times New Roman" w:eastAsia="Times New Roman" w:hAnsi="Times New Roman"/>
          <w:sz w:val="24"/>
          <w:szCs w:val="24"/>
          <w:lang w:val="uk-UA"/>
        </w:rPr>
        <w:t>цьому Договорі</w:t>
      </w:r>
      <w:r w:rsidRPr="00EE150C">
        <w:rPr>
          <w:rFonts w:ascii="Times New Roman" w:eastAsia="Times New Roman" w:hAnsi="Times New Roman"/>
          <w:sz w:val="24"/>
          <w:szCs w:val="24"/>
          <w:lang w:val="uk-UA"/>
        </w:rPr>
        <w:t>, та в цілому до «31» грудня 202</w:t>
      </w:r>
      <w:r w:rsidR="00B65240">
        <w:rPr>
          <w:rFonts w:ascii="Times New Roman" w:eastAsia="Times New Roman" w:hAnsi="Times New Roman"/>
          <w:sz w:val="24"/>
          <w:szCs w:val="24"/>
          <w:lang w:val="uk-UA"/>
        </w:rPr>
        <w:t>3</w:t>
      </w:r>
      <w:r w:rsidRPr="00EE150C">
        <w:rPr>
          <w:rFonts w:ascii="Times New Roman" w:eastAsia="Times New Roman" w:hAnsi="Times New Roman"/>
          <w:sz w:val="24"/>
          <w:szCs w:val="24"/>
          <w:lang w:val="uk-UA"/>
        </w:rPr>
        <w:t xml:space="preserve"> року, а в частині взятих на себе зобов’язань Сторонами – до їх повного виконання. </w:t>
      </w:r>
    </w:p>
    <w:p w:rsidR="007B03B2" w:rsidRPr="00EE150C" w:rsidRDefault="007B03B2" w:rsidP="007B03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13.2.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2) споживач іншим чином суттєво порушив умови цього Договору, і не вжив заходів щодо усунення такого порушення в строк, що становить </w:t>
      </w:r>
      <w:r>
        <w:rPr>
          <w:rFonts w:ascii="Times New Roman" w:eastAsia="Times New Roman" w:hAnsi="Times New Roman"/>
          <w:sz w:val="24"/>
          <w:szCs w:val="24"/>
          <w:lang w:val="uk-UA"/>
        </w:rPr>
        <w:t>20</w:t>
      </w:r>
      <w:r w:rsidRPr="00EE150C">
        <w:rPr>
          <w:rFonts w:ascii="Times New Roman" w:eastAsia="Times New Roman" w:hAnsi="Times New Roman"/>
          <w:sz w:val="24"/>
          <w:szCs w:val="24"/>
          <w:lang w:val="uk-UA"/>
        </w:rPr>
        <w:t xml:space="preserve"> робочих днів.</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w:t>
      </w:r>
      <w:r>
        <w:rPr>
          <w:rFonts w:ascii="Times New Roman" w:eastAsia="Times New Roman" w:hAnsi="Times New Roman"/>
          <w:sz w:val="24"/>
          <w:szCs w:val="24"/>
          <w:lang w:val="uk-UA"/>
        </w:rPr>
        <w:t>4</w:t>
      </w:r>
      <w:r w:rsidRPr="00EE150C">
        <w:rPr>
          <w:rFonts w:ascii="Times New Roman" w:eastAsia="Times New Roman" w:hAnsi="Times New Roman"/>
          <w:sz w:val="24"/>
          <w:szCs w:val="24"/>
          <w:lang w:val="uk-UA"/>
        </w:rPr>
        <w:t>. Дія цього Договору також припиняється у наступних випадках:</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анулювання Постачальнику ліцензії на постачання;</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банкрутства або припинення господарської діяльності Постачальником;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у разі зміни власника об’єкта Споживача;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у разі зміни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w:t>
      </w:r>
      <w:r>
        <w:rPr>
          <w:rFonts w:ascii="Times New Roman" w:eastAsia="Times New Roman" w:hAnsi="Times New Roman"/>
          <w:sz w:val="24"/>
          <w:szCs w:val="24"/>
          <w:lang w:val="uk-UA"/>
        </w:rPr>
        <w:t>5</w:t>
      </w:r>
      <w:r w:rsidRPr="00EE150C">
        <w:rPr>
          <w:rFonts w:ascii="Times New Roman" w:eastAsia="Times New Roman" w:hAnsi="Times New Roman"/>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Споживач зобов'язується у місячний строк повідомити Постачальника про зміну будь-якої інформації та даних, зазначених в </w:t>
      </w:r>
      <w:r>
        <w:rPr>
          <w:rFonts w:ascii="Times New Roman" w:eastAsia="Times New Roman" w:hAnsi="Times New Roman"/>
          <w:sz w:val="24"/>
          <w:szCs w:val="24"/>
          <w:lang w:val="uk-UA"/>
        </w:rPr>
        <w:t>цьому Договорі</w:t>
      </w:r>
      <w:r w:rsidRPr="00EE150C">
        <w:rPr>
          <w:rFonts w:ascii="Times New Roman" w:eastAsia="Times New Roman" w:hAnsi="Times New Roman"/>
          <w:sz w:val="24"/>
          <w:szCs w:val="24"/>
          <w:lang w:val="uk-UA"/>
        </w:rPr>
        <w:t>.</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w:t>
      </w:r>
      <w:r>
        <w:rPr>
          <w:rFonts w:ascii="Times New Roman" w:eastAsia="Times New Roman" w:hAnsi="Times New Roman"/>
          <w:sz w:val="24"/>
          <w:szCs w:val="24"/>
          <w:lang w:val="uk-UA"/>
        </w:rPr>
        <w:t>6</w:t>
      </w:r>
      <w:r w:rsidRPr="00EE150C">
        <w:rPr>
          <w:rFonts w:ascii="Times New Roman" w:eastAsia="Times New Roman" w:hAnsi="Times New Roman"/>
          <w:sz w:val="24"/>
          <w:szCs w:val="24"/>
          <w:lang w:val="uk-UA"/>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EE150C">
        <w:rPr>
          <w:rFonts w:ascii="Times New Roman" w:eastAsia="Times New Roman" w:hAnsi="Times New Roman"/>
          <w:sz w:val="24"/>
          <w:szCs w:val="24"/>
          <w:lang w:val="uk-UA"/>
        </w:rPr>
        <w:t>обгрунтована</w:t>
      </w:r>
      <w:proofErr w:type="spellEnd"/>
      <w:r w:rsidRPr="00EE150C">
        <w:rPr>
          <w:rFonts w:ascii="Times New Roman" w:eastAsia="Times New Roman" w:hAnsi="Times New Roman"/>
          <w:sz w:val="24"/>
          <w:szCs w:val="24"/>
          <w:lang w:val="uk-UA"/>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EE150C">
        <w:rPr>
          <w:rFonts w:ascii="Times New Roman" w:eastAsia="Times New Roman" w:hAnsi="Times New Roman"/>
          <w:sz w:val="24"/>
          <w:szCs w:val="24"/>
          <w:lang w:val="uk-UA"/>
        </w:rPr>
        <w:t>середньоринкової</w:t>
      </w:r>
      <w:proofErr w:type="spellEnd"/>
      <w:r w:rsidRPr="00EE150C">
        <w:rPr>
          <w:rFonts w:ascii="Times New Roman" w:eastAsia="Times New Roman" w:hAnsi="Times New Roman"/>
          <w:sz w:val="24"/>
          <w:szCs w:val="24"/>
          <w:lang w:val="uk-UA"/>
        </w:rPr>
        <w:t xml:space="preserve"> ціни (діапазону цін тощо) за одиницю товару в тих межах/розмірах, на які Постачальник пропонує змінити ціну товару. </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Pr="00EE150C">
        <w:rPr>
          <w:rFonts w:ascii="Times New Roman" w:eastAsia="Times New Roman" w:hAnsi="Times New Roman"/>
          <w:sz w:val="24"/>
          <w:szCs w:val="24"/>
          <w:lang w:val="uk-UA"/>
        </w:rPr>
        <w:t>середньоринкової</w:t>
      </w:r>
      <w:proofErr w:type="spellEnd"/>
      <w:r w:rsidRPr="00EE150C">
        <w:rPr>
          <w:rFonts w:ascii="Times New Roman" w:eastAsia="Times New Roman" w:hAnsi="Times New Roman"/>
          <w:sz w:val="24"/>
          <w:szCs w:val="24"/>
          <w:lang w:val="uk-UA"/>
        </w:rPr>
        <w:t xml:space="preserve"> ціни (діапазону цін тощо) за одиницю товару на будь-яку дату після укладення Договору та </w:t>
      </w:r>
      <w:proofErr w:type="spellStart"/>
      <w:r w:rsidRPr="00EE150C">
        <w:rPr>
          <w:rFonts w:ascii="Times New Roman" w:eastAsia="Times New Roman" w:hAnsi="Times New Roman"/>
          <w:sz w:val="24"/>
          <w:szCs w:val="24"/>
          <w:lang w:val="uk-UA"/>
        </w:rPr>
        <w:t>середньоринкової</w:t>
      </w:r>
      <w:proofErr w:type="spellEnd"/>
      <w:r w:rsidRPr="00EE150C">
        <w:rPr>
          <w:rFonts w:ascii="Times New Roman" w:eastAsia="Times New Roman" w:hAnsi="Times New Roman"/>
          <w:sz w:val="24"/>
          <w:szCs w:val="24"/>
          <w:lang w:val="uk-UA"/>
        </w:rPr>
        <w:t xml:space="preserve"> ціни (діапазону цін тощо) за одиницю товару на більш пізню дату та до моменту письмового звернення Постачальника д</w:t>
      </w:r>
      <w:bookmarkStart w:id="0" w:name="_GoBack"/>
      <w:bookmarkEnd w:id="0"/>
      <w:r w:rsidRPr="00EE150C">
        <w:rPr>
          <w:rFonts w:ascii="Times New Roman" w:eastAsia="Times New Roman" w:hAnsi="Times New Roman"/>
          <w:sz w:val="24"/>
          <w:szCs w:val="24"/>
          <w:lang w:val="uk-UA"/>
        </w:rPr>
        <w:t xml:space="preserve">о Споживача </w:t>
      </w:r>
      <w:r w:rsidRPr="00EE150C">
        <w:rPr>
          <w:rFonts w:ascii="Times New Roman" w:eastAsia="Times New Roman" w:hAnsi="Times New Roman"/>
          <w:sz w:val="24"/>
          <w:szCs w:val="24"/>
          <w:lang w:val="uk-UA"/>
        </w:rPr>
        <w:lastRenderedPageBreak/>
        <w:t>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EE150C">
        <w:rPr>
          <w:rFonts w:ascii="Times New Roman" w:eastAsia="Times New Roman" w:hAnsi="Times New Roman"/>
          <w:sz w:val="24"/>
          <w:szCs w:val="24"/>
          <w:lang w:val="uk-UA"/>
        </w:rPr>
        <w:t>середньоринковою</w:t>
      </w:r>
      <w:proofErr w:type="spellEnd"/>
      <w:r w:rsidRPr="00EE150C">
        <w:rPr>
          <w:rFonts w:ascii="Times New Roman" w:eastAsia="Times New Roman" w:hAnsi="Times New Roman"/>
          <w:sz w:val="24"/>
          <w:szCs w:val="24"/>
          <w:lang w:val="uk-UA"/>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EE150C">
        <w:rPr>
          <w:rFonts w:ascii="Times New Roman" w:eastAsia="Times New Roman" w:hAnsi="Times New Roman"/>
          <w:sz w:val="24"/>
          <w:szCs w:val="24"/>
          <w:lang w:val="uk-UA"/>
        </w:rPr>
        <w:t>середньоринкової</w:t>
      </w:r>
      <w:proofErr w:type="spellEnd"/>
      <w:r w:rsidRPr="00EE150C">
        <w:rPr>
          <w:rFonts w:ascii="Times New Roman" w:eastAsia="Times New Roman" w:hAnsi="Times New Roman"/>
          <w:sz w:val="24"/>
          <w:szCs w:val="24"/>
          <w:lang w:val="uk-UA"/>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w:t>
      </w:r>
      <w:r>
        <w:rPr>
          <w:rFonts w:ascii="Times New Roman" w:eastAsia="Times New Roman" w:hAnsi="Times New Roman"/>
          <w:sz w:val="24"/>
          <w:szCs w:val="24"/>
          <w:lang w:val="uk-UA"/>
        </w:rPr>
        <w:t>5</w:t>
      </w:r>
      <w:r w:rsidRPr="00EE150C">
        <w:rPr>
          <w:rFonts w:ascii="Times New Roman" w:eastAsia="Times New Roman" w:hAnsi="Times New Roman"/>
          <w:sz w:val="24"/>
          <w:szCs w:val="24"/>
          <w:lang w:val="uk-UA"/>
        </w:rPr>
        <w:t xml:space="preserve"> ст. 41 Закону України «Про публічні закупівлі».</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13.</w:t>
      </w:r>
      <w:r>
        <w:rPr>
          <w:rFonts w:ascii="Times New Roman" w:eastAsia="Times New Roman" w:hAnsi="Times New Roman"/>
          <w:sz w:val="24"/>
          <w:szCs w:val="24"/>
          <w:lang w:val="uk-UA"/>
        </w:rPr>
        <w:t>7</w:t>
      </w:r>
      <w:r w:rsidRPr="00EE150C">
        <w:rPr>
          <w:rFonts w:ascii="Times New Roman" w:eastAsia="Times New Roman" w:hAnsi="Times New Roman"/>
          <w:sz w:val="24"/>
          <w:szCs w:val="24"/>
          <w:lang w:val="uk-UA"/>
        </w:rPr>
        <w:t>. Зміни до цього Договору можуть бути внесені у випадках, передбачених згідно ст. 41 Закону України «Про публічні закупівлі».</w:t>
      </w:r>
    </w:p>
    <w:p w:rsidR="007B03B2" w:rsidRPr="00EE150C" w:rsidRDefault="007B03B2" w:rsidP="007B03B2">
      <w:pPr>
        <w:spacing w:after="0" w:line="240" w:lineRule="auto"/>
        <w:ind w:firstLine="709"/>
        <w:jc w:val="center"/>
        <w:rPr>
          <w:rFonts w:ascii="Times New Roman" w:eastAsia="Times New Roman" w:hAnsi="Times New Roman"/>
          <w:sz w:val="24"/>
          <w:szCs w:val="24"/>
          <w:lang w:val="uk-UA"/>
        </w:rPr>
      </w:pPr>
    </w:p>
    <w:p w:rsidR="007B03B2" w:rsidRPr="00EE150C" w:rsidRDefault="007B03B2" w:rsidP="007B03B2">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14. Додатки до договору:***</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14.</w:t>
      </w:r>
      <w:r>
        <w:rPr>
          <w:rFonts w:ascii="Times New Roman" w:eastAsia="Times New Roman" w:hAnsi="Times New Roman"/>
          <w:sz w:val="24"/>
          <w:szCs w:val="24"/>
          <w:lang w:val="uk-UA"/>
        </w:rPr>
        <w:t>1</w:t>
      </w:r>
      <w:r w:rsidRPr="00EE150C">
        <w:rPr>
          <w:rFonts w:ascii="Times New Roman" w:eastAsia="Times New Roman" w:hAnsi="Times New Roman"/>
          <w:sz w:val="24"/>
          <w:szCs w:val="24"/>
          <w:lang w:val="uk-UA"/>
        </w:rPr>
        <w:t>. Комерційна пропозиція</w:t>
      </w:r>
    </w:p>
    <w:p w:rsidR="007B03B2" w:rsidRPr="00EE150C" w:rsidRDefault="007B03B2" w:rsidP="007B03B2">
      <w:pPr>
        <w:spacing w:after="0" w:line="240" w:lineRule="auto"/>
        <w:jc w:val="both"/>
        <w:rPr>
          <w:rFonts w:ascii="Times New Roman" w:eastAsia="Times New Roman" w:hAnsi="Times New Roman"/>
          <w:sz w:val="24"/>
          <w:szCs w:val="24"/>
          <w:lang w:val="uk-UA"/>
        </w:rPr>
      </w:pP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 Форма та зміст </w:t>
      </w:r>
      <w:r>
        <w:rPr>
          <w:rFonts w:ascii="Times New Roman" w:eastAsia="Times New Roman" w:hAnsi="Times New Roman"/>
          <w:sz w:val="24"/>
          <w:szCs w:val="24"/>
          <w:lang w:val="uk-UA"/>
        </w:rPr>
        <w:t xml:space="preserve">додатку </w:t>
      </w:r>
      <w:r w:rsidRPr="00EE150C">
        <w:rPr>
          <w:rFonts w:ascii="Times New Roman" w:eastAsia="Times New Roman" w:hAnsi="Times New Roman"/>
          <w:sz w:val="24"/>
          <w:szCs w:val="24"/>
          <w:lang w:val="uk-UA"/>
        </w:rPr>
        <w:t>визначається при укладенні договору про закупівлю згідно затверджених (розроблених) учасником форм у встановленому законодавством порядку</w:t>
      </w:r>
    </w:p>
    <w:p w:rsidR="007B03B2" w:rsidRPr="00EE150C" w:rsidRDefault="007B03B2" w:rsidP="007B03B2">
      <w:pPr>
        <w:spacing w:after="0" w:line="240" w:lineRule="auto"/>
        <w:jc w:val="both"/>
        <w:rPr>
          <w:rFonts w:ascii="Times New Roman" w:eastAsia="Times New Roman" w:hAnsi="Times New Roman"/>
          <w:sz w:val="24"/>
          <w:szCs w:val="24"/>
          <w:lang w:val="uk-UA"/>
        </w:rPr>
      </w:pP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Постачальник: </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Споживач:</w:t>
      </w: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_______________________________</w:t>
      </w: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_______________________________</w:t>
      </w: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_______________________________</w:t>
      </w: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тел.: ____________________</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proofErr w:type="spellStart"/>
      <w:r w:rsidRPr="00EE150C">
        <w:rPr>
          <w:rFonts w:ascii="Times New Roman" w:eastAsia="Times New Roman" w:hAnsi="Times New Roman"/>
          <w:sz w:val="24"/>
          <w:szCs w:val="24"/>
          <w:lang w:val="uk-UA"/>
        </w:rPr>
        <w:t>тел</w:t>
      </w:r>
      <w:proofErr w:type="spellEnd"/>
      <w:r w:rsidRPr="00EE150C">
        <w:rPr>
          <w:rFonts w:ascii="Times New Roman" w:eastAsia="Times New Roman" w:hAnsi="Times New Roman"/>
          <w:sz w:val="24"/>
          <w:szCs w:val="24"/>
          <w:lang w:val="uk-UA"/>
        </w:rPr>
        <w:t>.: _____________________</w:t>
      </w:r>
    </w:p>
    <w:p w:rsidR="007B03B2" w:rsidRPr="00EE150C"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_______________________________</w:t>
      </w:r>
    </w:p>
    <w:p w:rsidR="007B03B2" w:rsidRPr="00EE150C" w:rsidRDefault="007B03B2" w:rsidP="007B03B2">
      <w:pPr>
        <w:spacing w:after="0" w:line="240" w:lineRule="auto"/>
        <w:ind w:firstLine="708"/>
        <w:jc w:val="both"/>
        <w:rPr>
          <w:rFonts w:ascii="Times New Roman" w:eastAsia="Times New Roman" w:hAnsi="Times New Roman"/>
          <w:b/>
          <w:sz w:val="24"/>
          <w:szCs w:val="24"/>
          <w:lang w:val="uk-UA"/>
        </w:rPr>
      </w:pPr>
      <w:r w:rsidRPr="00EE150C">
        <w:rPr>
          <w:rFonts w:ascii="Times New Roman" w:eastAsia="Times New Roman" w:hAnsi="Times New Roman"/>
          <w:sz w:val="24"/>
          <w:szCs w:val="24"/>
          <w:lang w:val="uk-UA"/>
        </w:rPr>
        <w:t>(підпис, П. І. Б.)</w:t>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sz w:val="24"/>
          <w:szCs w:val="24"/>
          <w:lang w:val="uk-UA"/>
        </w:rPr>
        <w:t>(підпис, П. І. Б.)</w:t>
      </w:r>
    </w:p>
    <w:p w:rsidR="007B03B2" w:rsidRDefault="007B03B2" w:rsidP="007B03B2">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ab/>
      </w:r>
    </w:p>
    <w:p w:rsidR="007B03B2" w:rsidRPr="00EE150C" w:rsidRDefault="007B03B2" w:rsidP="007B03B2">
      <w:pPr>
        <w:spacing w:after="0" w:line="240" w:lineRule="auto"/>
        <w:jc w:val="right"/>
        <w:rPr>
          <w:rFonts w:ascii="Times New Roman" w:hAnsi="Times New Roman"/>
          <w:b/>
          <w:sz w:val="24"/>
          <w:szCs w:val="24"/>
          <w:lang w:val="uk-UA" w:eastAsia="ar-SA"/>
        </w:rPr>
      </w:pPr>
      <w:r>
        <w:rPr>
          <w:rFonts w:ascii="Times New Roman" w:eastAsia="Times New Roman" w:hAnsi="Times New Roman"/>
          <w:sz w:val="24"/>
          <w:szCs w:val="24"/>
          <w:lang w:val="uk-UA"/>
        </w:rPr>
        <w:br w:type="page"/>
      </w:r>
      <w:r w:rsidRPr="00EE150C">
        <w:rPr>
          <w:rFonts w:ascii="Times New Roman" w:hAnsi="Times New Roman"/>
          <w:b/>
          <w:sz w:val="24"/>
          <w:szCs w:val="24"/>
          <w:lang w:val="uk-UA" w:eastAsia="ar-SA"/>
        </w:rPr>
        <w:lastRenderedPageBreak/>
        <w:t>Порядок змін умов договору про закупівлю</w:t>
      </w: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p>
    <w:p w:rsidR="007B03B2" w:rsidRPr="00EE150C" w:rsidRDefault="007B03B2" w:rsidP="007B03B2">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rsidR="007B03B2" w:rsidRPr="00EE150C" w:rsidRDefault="007B03B2" w:rsidP="007B03B2">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rsidR="007B03B2" w:rsidRPr="00EE150C" w:rsidRDefault="007B03B2" w:rsidP="007B03B2">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EE150C">
        <w:rPr>
          <w:rFonts w:ascii="Times New Roman" w:eastAsia="Times New Roman" w:hAnsi="Times New Roman" w:cs="Times New Roman"/>
          <w:sz w:val="24"/>
          <w:szCs w:val="24"/>
          <w:lang w:val="uk-UA"/>
        </w:rPr>
        <w:t>обгрунтування</w:t>
      </w:r>
      <w:proofErr w:type="spellEnd"/>
      <w:r w:rsidRPr="00EE150C">
        <w:rPr>
          <w:rFonts w:ascii="Times New Roman" w:eastAsia="Times New Roman" w:hAnsi="Times New Roman" w:cs="Times New Roman"/>
          <w:sz w:val="24"/>
          <w:szCs w:val="24"/>
          <w:lang w:val="uk-UA"/>
        </w:rPr>
        <w:t xml:space="preserve"> необхідності внесення таких змін </w:t>
      </w:r>
      <w:r>
        <w:rPr>
          <w:rFonts w:ascii="Times New Roman" w:eastAsia="Times New Roman" w:hAnsi="Times New Roman" w:cs="Times New Roman"/>
          <w:sz w:val="24"/>
          <w:szCs w:val="24"/>
          <w:lang w:val="uk-UA"/>
        </w:rPr>
        <w:t xml:space="preserve">до </w:t>
      </w:r>
      <w:r w:rsidRPr="00EE150C">
        <w:rPr>
          <w:rFonts w:ascii="Times New Roman" w:eastAsia="Times New Roman" w:hAnsi="Times New Roman" w:cs="Times New Roman"/>
          <w:sz w:val="24"/>
          <w:szCs w:val="24"/>
          <w:lang w:val="uk-UA"/>
        </w:rPr>
        <w:t>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B03B2" w:rsidRPr="00EE150C" w:rsidRDefault="007B03B2" w:rsidP="007B03B2">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7B03B2" w:rsidRDefault="007B03B2" w:rsidP="007B03B2">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6558A" w:rsidRDefault="007B03B2" w:rsidP="007B03B2">
      <w:r>
        <w:rPr>
          <w:rFonts w:ascii="Times New Roman" w:eastAsia="Times New Roman" w:hAnsi="Times New Roman"/>
          <w:sz w:val="24"/>
          <w:szCs w:val="24"/>
        </w:rPr>
        <w:br w:type="page"/>
      </w:r>
    </w:p>
    <w:sectPr w:rsidR="00D655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11"/>
    <w:rsid w:val="00665A73"/>
    <w:rsid w:val="007B03B2"/>
    <w:rsid w:val="00B46B11"/>
    <w:rsid w:val="00B65240"/>
    <w:rsid w:val="00D6558A"/>
    <w:rsid w:val="00F25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B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B03B2"/>
    <w:pPr>
      <w:spacing w:after="0"/>
    </w:pPr>
    <w:rPr>
      <w:rFonts w:ascii="Arial" w:eastAsia="Arial" w:hAnsi="Arial" w:cs="Arial"/>
      <w:color w:val="000000"/>
      <w:lang w:val="ru-RU" w:eastAsia="ru-RU"/>
    </w:rPr>
  </w:style>
  <w:style w:type="paragraph" w:styleId="a3">
    <w:name w:val="List Paragraph"/>
    <w:basedOn w:val="a"/>
    <w:uiPriority w:val="34"/>
    <w:qFormat/>
    <w:rsid w:val="007B03B2"/>
    <w:pPr>
      <w:ind w:left="720"/>
      <w:contextualSpacing/>
    </w:pPr>
    <w:rPr>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B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B03B2"/>
    <w:pPr>
      <w:spacing w:after="0"/>
    </w:pPr>
    <w:rPr>
      <w:rFonts w:ascii="Arial" w:eastAsia="Arial" w:hAnsi="Arial" w:cs="Arial"/>
      <w:color w:val="000000"/>
      <w:lang w:val="ru-RU" w:eastAsia="ru-RU"/>
    </w:rPr>
  </w:style>
  <w:style w:type="paragraph" w:styleId="a3">
    <w:name w:val="List Paragraph"/>
    <w:basedOn w:val="a"/>
    <w:uiPriority w:val="34"/>
    <w:qFormat/>
    <w:rsid w:val="007B03B2"/>
    <w:pPr>
      <w:ind w:left="720"/>
      <w:contextualSpacing/>
    </w:pPr>
    <w:rPr>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17557</Words>
  <Characters>10009</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2023-05-24T09:09:00Z</dcterms:created>
  <dcterms:modified xsi:type="dcterms:W3CDTF">2023-05-24T09:09:00Z</dcterms:modified>
</cp:coreProperties>
</file>