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0D" w:rsidRDefault="00495C03">
      <w:pPr>
        <w:jc w:val="right"/>
        <w:rPr>
          <w:b/>
          <w:i/>
          <w:lang w:val="uk-UA"/>
        </w:rPr>
      </w:pPr>
      <w:r>
        <w:rPr>
          <w:b/>
          <w:i/>
          <w:lang w:val="uk-UA"/>
        </w:rPr>
        <w:t>Проект договору</w:t>
      </w:r>
    </w:p>
    <w:p w:rsidR="00AD4C0D" w:rsidRDefault="00AD4C0D">
      <w:pPr>
        <w:jc w:val="right"/>
        <w:rPr>
          <w:lang w:val="uk-UA"/>
        </w:rPr>
      </w:pPr>
    </w:p>
    <w:p w:rsidR="00AD4C0D" w:rsidRDefault="00495C03">
      <w:pPr>
        <w:jc w:val="center"/>
        <w:rPr>
          <w:b/>
        </w:rPr>
      </w:pPr>
      <w:r>
        <w:rPr>
          <w:b/>
        </w:rPr>
        <w:t>Проєкт договору про закупівлю</w:t>
      </w:r>
    </w:p>
    <w:p w:rsidR="00AD4C0D" w:rsidRDefault="00AD4C0D">
      <w:pPr>
        <w:jc w:val="center"/>
        <w:rPr>
          <w:b/>
        </w:rPr>
      </w:pPr>
    </w:p>
    <w:p w:rsidR="00AD4C0D" w:rsidRDefault="00495C03">
      <w:pPr>
        <w:jc w:val="center"/>
        <w:rPr>
          <w:b/>
        </w:rPr>
      </w:pPr>
      <w:r>
        <w:rPr>
          <w:b/>
        </w:rPr>
        <w:t>ДОГОВІР №</w:t>
      </w:r>
    </w:p>
    <w:p w:rsidR="00AD4C0D" w:rsidRDefault="00AD4C0D">
      <w:pPr>
        <w:jc w:val="center"/>
        <w:rPr>
          <w:color w:val="000000"/>
        </w:rPr>
      </w:pPr>
    </w:p>
    <w:p w:rsidR="00AD4C0D" w:rsidRDefault="00AD4C0D">
      <w:pPr>
        <w:ind w:firstLine="540"/>
        <w:rPr>
          <w:b/>
        </w:rPr>
      </w:pPr>
    </w:p>
    <w:p w:rsidR="00AD4C0D" w:rsidRDefault="00495C03">
      <w:pPr>
        <w:tabs>
          <w:tab w:val="left" w:pos="2694"/>
        </w:tabs>
        <w:rPr>
          <w:b/>
        </w:rPr>
      </w:pPr>
      <w:r>
        <w:rPr>
          <w:b/>
        </w:rPr>
        <w:t xml:space="preserve">м. </w:t>
      </w:r>
      <w:r>
        <w:rPr>
          <w:b/>
          <w:lang w:val="uk-UA"/>
        </w:rPr>
        <w:t>Ужгород</w:t>
      </w:r>
      <w:r>
        <w:rPr>
          <w:b/>
        </w:rPr>
        <w:tab/>
        <w:t xml:space="preserve">              </w:t>
      </w:r>
      <w:r>
        <w:rPr>
          <w:b/>
        </w:rPr>
        <w:tab/>
        <w:t xml:space="preserve">            </w:t>
      </w:r>
      <w:r>
        <w:rPr>
          <w:b/>
        </w:rPr>
        <w:tab/>
        <w:t xml:space="preserve">                                      «____» _________ 202</w:t>
      </w:r>
      <w:r w:rsidR="0060448D">
        <w:rPr>
          <w:b/>
          <w:lang w:val="uk-UA"/>
        </w:rPr>
        <w:t>4</w:t>
      </w:r>
      <w:r>
        <w:rPr>
          <w:b/>
          <w:lang w:val="uk-UA"/>
        </w:rPr>
        <w:t xml:space="preserve"> </w:t>
      </w:r>
      <w:r>
        <w:rPr>
          <w:b/>
        </w:rPr>
        <w:t xml:space="preserve"> року</w:t>
      </w:r>
    </w:p>
    <w:p w:rsidR="00AD4C0D" w:rsidRDefault="00AD4C0D">
      <w:pPr>
        <w:ind w:firstLine="540"/>
        <w:jc w:val="both"/>
        <w:rPr>
          <w:b/>
        </w:rPr>
      </w:pPr>
    </w:p>
    <w:p w:rsidR="00AD4C0D" w:rsidRDefault="00495C03">
      <w:pPr>
        <w:ind w:firstLine="708"/>
        <w:jc w:val="both"/>
        <w:rPr>
          <w:b/>
          <w:lang w:val="uk-UA"/>
        </w:rPr>
      </w:pPr>
      <w:r>
        <w:rPr>
          <w:b/>
          <w:lang w:val="uk-UA"/>
        </w:rPr>
        <w:t>Ужгородська початкова школа «</w:t>
      </w:r>
      <w:r w:rsidR="00F72921">
        <w:rPr>
          <w:b/>
          <w:lang w:val="uk-UA"/>
        </w:rPr>
        <w:t>Пролісок</w:t>
      </w:r>
      <w:r>
        <w:rPr>
          <w:b/>
          <w:lang w:val="uk-UA"/>
        </w:rPr>
        <w:t>» Ужгородської міської ради Закарпатської області</w:t>
      </w:r>
      <w:r>
        <w:t xml:space="preserve"> </w:t>
      </w:r>
      <w:r>
        <w:rPr>
          <w:rFonts w:eastAsia="Arial Unicode MS"/>
          <w:lang w:eastAsia="hi-IN" w:bidi="hi-IN"/>
        </w:rPr>
        <w:t xml:space="preserve">в </w:t>
      </w:r>
      <w:proofErr w:type="spellStart"/>
      <w:r>
        <w:rPr>
          <w:rFonts w:eastAsia="Arial Unicode MS"/>
          <w:lang w:eastAsia="hi-IN" w:bidi="hi-IN"/>
        </w:rPr>
        <w:t>особі</w:t>
      </w:r>
      <w:proofErr w:type="spellEnd"/>
      <w:r>
        <w:rPr>
          <w:rFonts w:eastAsia="Arial Unicode MS"/>
          <w:lang w:eastAsia="hi-IN" w:bidi="hi-IN"/>
        </w:rPr>
        <w:t xml:space="preserve"> </w:t>
      </w:r>
      <w:r w:rsidR="00F72921">
        <w:rPr>
          <w:rFonts w:eastAsia="Arial Unicode MS"/>
          <w:lang w:val="uk-UA" w:eastAsia="hi-IN" w:bidi="hi-IN"/>
        </w:rPr>
        <w:t>директора Тетяни РІЗАК</w:t>
      </w:r>
      <w:r w:rsidR="00F72921">
        <w:rPr>
          <w:rFonts w:eastAsia="Arial Unicode MS"/>
          <w:b/>
          <w:lang w:val="uk-UA" w:eastAsia="hi-IN" w:bidi="hi-IN"/>
        </w:rPr>
        <w:t xml:space="preserve">, </w:t>
      </w:r>
      <w:proofErr w:type="spellStart"/>
      <w:r>
        <w:rPr>
          <w:rFonts w:eastAsia="Arial Unicode MS"/>
          <w:lang w:eastAsia="hi-IN" w:bidi="hi-IN"/>
        </w:rPr>
        <w:t>що</w:t>
      </w:r>
      <w:proofErr w:type="spellEnd"/>
      <w:r>
        <w:rPr>
          <w:rFonts w:eastAsia="Arial Unicode MS"/>
          <w:lang w:eastAsia="hi-IN" w:bidi="hi-IN"/>
        </w:rPr>
        <w:t xml:space="preserve"> </w:t>
      </w:r>
      <w:proofErr w:type="spellStart"/>
      <w:r>
        <w:rPr>
          <w:rFonts w:eastAsia="Arial Unicode MS"/>
          <w:lang w:eastAsia="hi-IN" w:bidi="hi-IN"/>
        </w:rPr>
        <w:t>діє</w:t>
      </w:r>
      <w:proofErr w:type="spellEnd"/>
      <w:r>
        <w:rPr>
          <w:rFonts w:eastAsia="Arial Unicode MS"/>
          <w:lang w:eastAsia="hi-IN" w:bidi="hi-IN"/>
        </w:rPr>
        <w:t xml:space="preserve"> на </w:t>
      </w:r>
      <w:proofErr w:type="spellStart"/>
      <w:r>
        <w:rPr>
          <w:rFonts w:eastAsia="Arial Unicode MS"/>
          <w:lang w:eastAsia="hi-IN" w:bidi="hi-IN"/>
        </w:rPr>
        <w:t>підставі</w:t>
      </w:r>
      <w:proofErr w:type="spellEnd"/>
      <w:r>
        <w:rPr>
          <w:rFonts w:eastAsia="Arial Unicode MS"/>
          <w:lang w:eastAsia="hi-IN" w:bidi="hi-IN"/>
        </w:rPr>
        <w:t xml:space="preserve"> </w:t>
      </w:r>
      <w:r>
        <w:rPr>
          <w:rFonts w:eastAsia="Arial Unicode MS"/>
          <w:b/>
          <w:lang w:val="uk-UA" w:eastAsia="hi-IN" w:bidi="hi-IN"/>
        </w:rPr>
        <w:t xml:space="preserve"> </w:t>
      </w:r>
      <w:r>
        <w:rPr>
          <w:rFonts w:eastAsia="Arial Unicode MS"/>
          <w:lang w:val="uk-UA" w:eastAsia="hi-IN" w:bidi="hi-IN"/>
        </w:rPr>
        <w:t>Статуту</w:t>
      </w:r>
      <w:r>
        <w:rPr>
          <w:rFonts w:eastAsia="Arial Unicode MS"/>
          <w:lang w:eastAsia="hi-IN" w:bidi="hi-IN"/>
        </w:rPr>
        <w:t xml:space="preserve"> (</w:t>
      </w:r>
      <w:proofErr w:type="spellStart"/>
      <w:r>
        <w:rPr>
          <w:rFonts w:eastAsia="Arial Unicode MS"/>
          <w:lang w:eastAsia="hi-IN" w:bidi="hi-IN"/>
        </w:rPr>
        <w:t>далі</w:t>
      </w:r>
      <w:proofErr w:type="spellEnd"/>
      <w:r>
        <w:rPr>
          <w:rFonts w:eastAsia="Arial Unicode MS"/>
          <w:lang w:eastAsia="hi-IN" w:bidi="hi-IN"/>
        </w:rPr>
        <w:t xml:space="preserve"> -</w:t>
      </w:r>
      <w:r>
        <w:rPr>
          <w:rFonts w:eastAsia="Arial Unicode MS"/>
          <w:lang w:val="uk-UA" w:eastAsia="hi-IN" w:bidi="hi-IN"/>
        </w:rPr>
        <w:t>Покупець</w:t>
      </w:r>
      <w:r>
        <w:rPr>
          <w:rFonts w:eastAsia="Arial Unicode MS"/>
          <w:lang w:eastAsia="hi-IN" w:bidi="hi-IN"/>
        </w:rPr>
        <w:t xml:space="preserve">), </w:t>
      </w:r>
      <w:proofErr w:type="spellStart"/>
      <w:r>
        <w:rPr>
          <w:rFonts w:eastAsia="Arial Unicode MS"/>
          <w:lang w:eastAsia="hi-IN" w:bidi="hi-IN"/>
        </w:rPr>
        <w:t>з</w:t>
      </w:r>
      <w:proofErr w:type="spellEnd"/>
      <w:r>
        <w:rPr>
          <w:rFonts w:eastAsia="Arial Unicode MS"/>
          <w:lang w:eastAsia="hi-IN" w:bidi="hi-IN"/>
        </w:rPr>
        <w:t xml:space="preserve"> </w:t>
      </w:r>
      <w:proofErr w:type="spellStart"/>
      <w:r>
        <w:rPr>
          <w:rFonts w:eastAsia="Arial Unicode MS"/>
          <w:lang w:eastAsia="hi-IN" w:bidi="hi-IN"/>
        </w:rPr>
        <w:t>однієї</w:t>
      </w:r>
      <w:proofErr w:type="spellEnd"/>
      <w:r>
        <w:rPr>
          <w:rFonts w:eastAsia="Arial Unicode MS"/>
          <w:lang w:eastAsia="hi-IN" w:bidi="hi-IN"/>
        </w:rPr>
        <w:t xml:space="preserve"> </w:t>
      </w:r>
      <w:proofErr w:type="spellStart"/>
      <w:r>
        <w:rPr>
          <w:rFonts w:eastAsia="Arial Unicode MS"/>
          <w:lang w:eastAsia="hi-IN" w:bidi="hi-IN"/>
        </w:rPr>
        <w:t>сторони</w:t>
      </w:r>
      <w:proofErr w:type="spellEnd"/>
      <w:r>
        <w:rPr>
          <w:rFonts w:eastAsia="Arial Unicode MS"/>
          <w:lang w:eastAsia="hi-IN" w:bidi="hi-IN"/>
        </w:rPr>
        <w:t xml:space="preserve">, </w:t>
      </w:r>
      <w:proofErr w:type="spellStart"/>
      <w:r>
        <w:rPr>
          <w:rFonts w:eastAsia="Arial Unicode MS"/>
          <w:lang w:eastAsia="hi-IN" w:bidi="hi-IN"/>
        </w:rPr>
        <w:t>і</w:t>
      </w:r>
      <w:proofErr w:type="spellEnd"/>
      <w:r>
        <w:rPr>
          <w:rFonts w:eastAsia="Arial Unicode MS"/>
          <w:lang w:eastAsia="hi-IN" w:bidi="hi-IN"/>
        </w:rPr>
        <w:t xml:space="preserve">  __________</w:t>
      </w:r>
      <w:r w:rsidR="00F72921">
        <w:rPr>
          <w:rFonts w:eastAsia="Arial Unicode MS"/>
          <w:lang w:val="uk-UA" w:eastAsia="hi-IN" w:bidi="hi-IN"/>
        </w:rPr>
        <w:t>_________________________________</w:t>
      </w:r>
      <w:r>
        <w:rPr>
          <w:rFonts w:eastAsia="Arial Unicode MS"/>
          <w:lang w:eastAsia="hi-IN" w:bidi="hi-IN"/>
        </w:rPr>
        <w:t xml:space="preserve">_________________________________, в </w:t>
      </w:r>
      <w:proofErr w:type="spellStart"/>
      <w:r>
        <w:rPr>
          <w:rFonts w:eastAsia="Arial Unicode MS"/>
          <w:lang w:eastAsia="hi-IN" w:bidi="hi-IN"/>
        </w:rPr>
        <w:t>особі</w:t>
      </w:r>
      <w:proofErr w:type="spellEnd"/>
      <w:r>
        <w:rPr>
          <w:rFonts w:eastAsia="Arial Unicode MS"/>
          <w:lang w:eastAsia="hi-IN" w:bidi="hi-IN"/>
        </w:rPr>
        <w:t xml:space="preserve"> </w:t>
      </w:r>
      <w:r>
        <w:rPr>
          <w:rFonts w:eastAsia="Arial Unicode MS"/>
          <w:b/>
          <w:lang w:eastAsia="hi-IN" w:bidi="hi-IN"/>
        </w:rPr>
        <w:t xml:space="preserve">____________________ _________________________, </w:t>
      </w:r>
      <w:proofErr w:type="spellStart"/>
      <w:r>
        <w:rPr>
          <w:rFonts w:eastAsia="Arial Unicode MS"/>
          <w:lang w:eastAsia="hi-IN" w:bidi="hi-IN"/>
        </w:rPr>
        <w:t>що</w:t>
      </w:r>
      <w:proofErr w:type="spellEnd"/>
      <w:r>
        <w:rPr>
          <w:rFonts w:eastAsia="Arial Unicode MS"/>
          <w:lang w:eastAsia="hi-IN" w:bidi="hi-IN"/>
        </w:rPr>
        <w:t xml:space="preserve"> </w:t>
      </w:r>
      <w:proofErr w:type="spellStart"/>
      <w:r>
        <w:rPr>
          <w:rFonts w:eastAsia="Arial Unicode MS"/>
          <w:lang w:eastAsia="hi-IN" w:bidi="hi-IN"/>
        </w:rPr>
        <w:t>діє</w:t>
      </w:r>
      <w:proofErr w:type="spellEnd"/>
      <w:r>
        <w:rPr>
          <w:rFonts w:eastAsia="Arial Unicode MS"/>
          <w:lang w:eastAsia="hi-IN" w:bidi="hi-IN"/>
        </w:rPr>
        <w:t xml:space="preserve"> на </w:t>
      </w:r>
      <w:proofErr w:type="spellStart"/>
      <w:r>
        <w:rPr>
          <w:rFonts w:eastAsia="Arial Unicode MS"/>
          <w:lang w:eastAsia="hi-IN" w:bidi="hi-IN"/>
        </w:rPr>
        <w:t>підставі</w:t>
      </w:r>
      <w:proofErr w:type="spellEnd"/>
      <w:r>
        <w:rPr>
          <w:rFonts w:eastAsia="Arial Unicode MS"/>
          <w:lang w:eastAsia="hi-IN" w:bidi="hi-IN"/>
        </w:rPr>
        <w:t xml:space="preserve"> </w:t>
      </w:r>
      <w:r>
        <w:rPr>
          <w:rFonts w:eastAsia="Arial Unicode MS"/>
          <w:b/>
          <w:lang w:eastAsia="hi-IN" w:bidi="hi-IN"/>
        </w:rPr>
        <w:t xml:space="preserve">________________ </w:t>
      </w:r>
      <w:r>
        <w:rPr>
          <w:rFonts w:eastAsia="Arial Unicode MS"/>
          <w:lang w:eastAsia="hi-IN" w:bidi="hi-IN"/>
        </w:rPr>
        <w:t>(</w:t>
      </w:r>
      <w:proofErr w:type="spellStart"/>
      <w:r>
        <w:rPr>
          <w:rFonts w:eastAsia="Arial Unicode MS"/>
          <w:lang w:eastAsia="hi-IN" w:bidi="hi-IN"/>
        </w:rPr>
        <w:t>далі</w:t>
      </w:r>
      <w:proofErr w:type="spellEnd"/>
      <w:r>
        <w:rPr>
          <w:rFonts w:eastAsia="Arial Unicode MS"/>
          <w:lang w:eastAsia="hi-IN" w:bidi="hi-IN"/>
        </w:rPr>
        <w:t xml:space="preserve"> - </w:t>
      </w:r>
      <w:proofErr w:type="spellStart"/>
      <w:r>
        <w:rPr>
          <w:rFonts w:eastAsia="Arial Unicode MS"/>
          <w:lang w:eastAsia="hi-IN" w:bidi="hi-IN"/>
        </w:rPr>
        <w:t>Постачальник</w:t>
      </w:r>
      <w:proofErr w:type="spellEnd"/>
      <w:r>
        <w:rPr>
          <w:rFonts w:eastAsia="Arial Unicode MS"/>
          <w:lang w:eastAsia="hi-IN" w:bidi="hi-IN"/>
        </w:rPr>
        <w:t>), </w:t>
      </w:r>
      <w:proofErr w:type="spellStart"/>
      <w:r>
        <w:rPr>
          <w:rFonts w:eastAsia="Arial Unicode MS"/>
          <w:lang w:eastAsia="hi-IN" w:bidi="hi-IN"/>
        </w:rPr>
        <w:t>з</w:t>
      </w:r>
      <w:proofErr w:type="spellEnd"/>
      <w:r>
        <w:rPr>
          <w:rFonts w:eastAsia="Arial Unicode MS"/>
          <w:lang w:eastAsia="hi-IN" w:bidi="hi-IN"/>
        </w:rPr>
        <w:t xml:space="preserve"> </w:t>
      </w:r>
      <w:proofErr w:type="spellStart"/>
      <w:r>
        <w:rPr>
          <w:rFonts w:eastAsia="Arial Unicode MS"/>
          <w:lang w:eastAsia="hi-IN" w:bidi="hi-IN"/>
        </w:rPr>
        <w:t>іншої</w:t>
      </w:r>
      <w:proofErr w:type="spellEnd"/>
      <w:r>
        <w:rPr>
          <w:rFonts w:eastAsia="Arial Unicode MS"/>
          <w:lang w:eastAsia="hi-IN" w:bidi="hi-IN"/>
        </w:rPr>
        <w:t xml:space="preserve"> </w:t>
      </w:r>
      <w:proofErr w:type="spellStart"/>
      <w:r>
        <w:rPr>
          <w:rFonts w:eastAsia="Arial Unicode MS"/>
          <w:lang w:eastAsia="hi-IN" w:bidi="hi-IN"/>
        </w:rPr>
        <w:t>сторони</w:t>
      </w:r>
      <w:proofErr w:type="spellEnd"/>
      <w:r>
        <w:rPr>
          <w:rFonts w:eastAsia="Arial Unicode MS"/>
          <w:lang w:eastAsia="hi-IN" w:bidi="hi-IN"/>
        </w:rPr>
        <w:t xml:space="preserve">, разом - </w:t>
      </w:r>
      <w:proofErr w:type="spellStart"/>
      <w:r>
        <w:rPr>
          <w:rFonts w:eastAsia="Arial Unicode MS"/>
          <w:lang w:eastAsia="hi-IN" w:bidi="hi-IN"/>
        </w:rPr>
        <w:t>Сторони</w:t>
      </w:r>
      <w:proofErr w:type="spellEnd"/>
      <w:r>
        <w:rPr>
          <w:rFonts w:eastAsia="Arial Unicode MS"/>
          <w:lang w:eastAsia="hi-IN" w:bidi="hi-IN"/>
        </w:rPr>
        <w:t>, </w:t>
      </w:r>
      <w:proofErr w:type="spellStart"/>
      <w:r>
        <w:rPr>
          <w:rFonts w:eastAsia="Arial Unicode MS"/>
          <w:lang w:eastAsia="hi-IN" w:bidi="hi-IN"/>
        </w:rPr>
        <w:t>уклали</w:t>
      </w:r>
      <w:proofErr w:type="spellEnd"/>
      <w:r>
        <w:rPr>
          <w:rFonts w:eastAsia="Arial Unicode MS"/>
          <w:lang w:eastAsia="hi-IN" w:bidi="hi-IN"/>
        </w:rPr>
        <w:t xml:space="preserve"> </w:t>
      </w:r>
      <w:proofErr w:type="spellStart"/>
      <w:r>
        <w:rPr>
          <w:rFonts w:eastAsia="Arial Unicode MS"/>
          <w:lang w:eastAsia="hi-IN" w:bidi="hi-IN"/>
        </w:rPr>
        <w:t>цей</w:t>
      </w:r>
      <w:proofErr w:type="spellEnd"/>
      <w:r>
        <w:rPr>
          <w:rFonts w:eastAsia="Arial Unicode MS"/>
          <w:lang w:eastAsia="hi-IN" w:bidi="hi-IN"/>
        </w:rPr>
        <w:t xml:space="preserve"> </w:t>
      </w:r>
      <w:proofErr w:type="spellStart"/>
      <w:r>
        <w:rPr>
          <w:rFonts w:eastAsia="Arial Unicode MS"/>
          <w:lang w:eastAsia="hi-IN" w:bidi="hi-IN"/>
        </w:rPr>
        <w:t>договір</w:t>
      </w:r>
      <w:proofErr w:type="spellEnd"/>
      <w:r>
        <w:rPr>
          <w:rFonts w:eastAsia="Arial Unicode MS"/>
          <w:lang w:eastAsia="hi-IN" w:bidi="hi-IN"/>
        </w:rPr>
        <w:t xml:space="preserve"> про </w:t>
      </w:r>
      <w:proofErr w:type="spellStart"/>
      <w:r>
        <w:rPr>
          <w:rFonts w:eastAsia="Arial Unicode MS"/>
          <w:lang w:eastAsia="hi-IN" w:bidi="hi-IN"/>
        </w:rPr>
        <w:t>таке</w:t>
      </w:r>
      <w:proofErr w:type="spellEnd"/>
      <w:r>
        <w:rPr>
          <w:rFonts w:eastAsia="Arial Unicode MS"/>
          <w:lang w:eastAsia="hi-IN" w:bidi="hi-IN"/>
        </w:rPr>
        <w:t xml:space="preserve"> (</w:t>
      </w:r>
      <w:proofErr w:type="spellStart"/>
      <w:r>
        <w:rPr>
          <w:rFonts w:eastAsia="Arial Unicode MS"/>
          <w:lang w:eastAsia="hi-IN" w:bidi="hi-IN"/>
        </w:rPr>
        <w:t>далі</w:t>
      </w:r>
      <w:proofErr w:type="spellEnd"/>
      <w:r>
        <w:rPr>
          <w:rFonts w:eastAsia="Arial Unicode MS"/>
          <w:lang w:eastAsia="hi-IN" w:bidi="hi-IN"/>
        </w:rPr>
        <w:t xml:space="preserve"> - </w:t>
      </w:r>
      <w:proofErr w:type="spellStart"/>
      <w:r>
        <w:rPr>
          <w:rFonts w:eastAsia="Arial Unicode MS"/>
          <w:lang w:eastAsia="hi-IN" w:bidi="hi-IN"/>
        </w:rPr>
        <w:t>Договір</w:t>
      </w:r>
      <w:proofErr w:type="spellEnd"/>
      <w:r>
        <w:rPr>
          <w:rFonts w:eastAsia="Arial Unicode MS"/>
          <w:lang w:eastAsia="hi-IN" w:bidi="hi-IN"/>
        </w:rPr>
        <w:t>):</w:t>
      </w:r>
    </w:p>
    <w:p w:rsidR="00AD4C0D" w:rsidRDefault="00AD4C0D">
      <w:pPr>
        <w:ind w:firstLine="708"/>
        <w:jc w:val="both"/>
      </w:pPr>
    </w:p>
    <w:p w:rsidR="00AD4C0D" w:rsidRDefault="00495C03">
      <w:pPr>
        <w:keepNext/>
        <w:tabs>
          <w:tab w:val="left" w:pos="0"/>
        </w:tabs>
        <w:ind w:left="720" w:hanging="720"/>
        <w:jc w:val="center"/>
        <w:outlineLvl w:val="2"/>
      </w:pPr>
      <w:r>
        <w:rPr>
          <w:rFonts w:eastAsia="Arial Unicode MS"/>
          <w:b/>
          <w:bCs/>
          <w:lang w:eastAsia="hi-IN" w:bidi="hi-IN"/>
        </w:rPr>
        <w:t>I. ПРЕДМЕТ ДОГОВОРУ</w:t>
      </w:r>
    </w:p>
    <w:p w:rsidR="00AD4C0D" w:rsidRDefault="00495C03">
      <w:pPr>
        <w:jc w:val="both"/>
        <w:rPr>
          <w:b/>
          <w:lang w:val="uk-UA"/>
        </w:rPr>
      </w:pPr>
      <w:r>
        <w:t xml:space="preserve">1.1. ПОСТАЧАЛЬНИК </w:t>
      </w:r>
      <w:proofErr w:type="spellStart"/>
      <w:r>
        <w:t>зобов’язується</w:t>
      </w:r>
      <w:proofErr w:type="spellEnd"/>
      <w:r>
        <w:t xml:space="preserve"> </w:t>
      </w:r>
      <w:proofErr w:type="spellStart"/>
      <w:r>
        <w:t>передати</w:t>
      </w:r>
      <w:proofErr w:type="spellEnd"/>
      <w:r>
        <w:t xml:space="preserve"> у </w:t>
      </w:r>
      <w:proofErr w:type="spellStart"/>
      <w:r>
        <w:t>встановлений</w:t>
      </w:r>
      <w:proofErr w:type="spellEnd"/>
      <w:r>
        <w:t xml:space="preserve"> строк у </w:t>
      </w:r>
      <w:proofErr w:type="spellStart"/>
      <w:r>
        <w:t>власність</w:t>
      </w:r>
      <w:proofErr w:type="spellEnd"/>
      <w:r>
        <w:t xml:space="preserve"> ПОКУПЦЯ </w:t>
      </w:r>
      <w:proofErr w:type="spellStart"/>
      <w:r>
        <w:t>продукти</w:t>
      </w:r>
      <w:proofErr w:type="spellEnd"/>
      <w:r>
        <w:t xml:space="preserve"> </w:t>
      </w:r>
      <w:proofErr w:type="spellStart"/>
      <w:r>
        <w:t>харчування</w:t>
      </w:r>
      <w:proofErr w:type="spellEnd"/>
      <w:r>
        <w:t xml:space="preserve"> (товар):</w:t>
      </w:r>
      <w:r>
        <w:rPr>
          <w:b/>
        </w:rPr>
        <w:t xml:space="preserve"> </w:t>
      </w:r>
      <w:r w:rsidR="000E045B" w:rsidRPr="000E045B">
        <w:rPr>
          <w:b/>
          <w:kern w:val="36"/>
          <w:lang w:val="uk-UA"/>
        </w:rPr>
        <w:t>картопля, квасоля, горох сушений</w:t>
      </w:r>
      <w:r w:rsidR="005529E5" w:rsidRPr="00DA1E53">
        <w:rPr>
          <w:b/>
          <w:sz w:val="22"/>
          <w:szCs w:val="22"/>
          <w:shd w:val="clear" w:color="auto" w:fill="FFFFFF"/>
        </w:rPr>
        <w:t xml:space="preserve">  </w:t>
      </w:r>
      <w:r w:rsidR="00F72921" w:rsidRPr="007335DB">
        <w:rPr>
          <w:b/>
          <w:sz w:val="22"/>
          <w:szCs w:val="22"/>
        </w:rPr>
        <w:t>за</w:t>
      </w:r>
      <w:r w:rsidR="00F72921" w:rsidRPr="00F72921">
        <w:rPr>
          <w:b/>
          <w:sz w:val="22"/>
          <w:szCs w:val="22"/>
          <w:shd w:val="clear" w:color="auto" w:fill="FFFFFF"/>
        </w:rPr>
        <w:t xml:space="preserve"> </w:t>
      </w:r>
      <w:r w:rsidR="005529E5" w:rsidRPr="00F72921">
        <w:rPr>
          <w:b/>
          <w:sz w:val="22"/>
          <w:szCs w:val="22"/>
          <w:shd w:val="clear" w:color="auto" w:fill="FFFFFF"/>
        </w:rPr>
        <w:t>код</w:t>
      </w:r>
      <w:r w:rsidR="00F72921">
        <w:rPr>
          <w:b/>
          <w:sz w:val="22"/>
          <w:szCs w:val="22"/>
          <w:shd w:val="clear" w:color="auto" w:fill="FFFFFF"/>
          <w:lang w:val="uk-UA"/>
        </w:rPr>
        <w:t>ом</w:t>
      </w:r>
      <w:r w:rsidR="005529E5" w:rsidRPr="00F72921">
        <w:rPr>
          <w:b/>
          <w:sz w:val="22"/>
          <w:szCs w:val="22"/>
          <w:shd w:val="clear" w:color="auto" w:fill="FFFFFF"/>
        </w:rPr>
        <w:t xml:space="preserve"> </w:t>
      </w:r>
      <w:r w:rsidR="00F72921" w:rsidRPr="007335DB">
        <w:rPr>
          <w:b/>
          <w:sz w:val="22"/>
          <w:szCs w:val="22"/>
        </w:rPr>
        <w:t>ДК 021:2015</w:t>
      </w:r>
      <w:r w:rsidR="00F72921">
        <w:rPr>
          <w:b/>
          <w:lang w:val="uk-UA"/>
        </w:rPr>
        <w:t xml:space="preserve"> </w:t>
      </w:r>
      <w:r w:rsidR="000E045B">
        <w:rPr>
          <w:b/>
          <w:sz w:val="22"/>
          <w:szCs w:val="22"/>
          <w:shd w:val="clear" w:color="auto" w:fill="FFFFFF"/>
          <w:lang w:val="uk-UA"/>
        </w:rPr>
        <w:t>03210000</w:t>
      </w:r>
      <w:r w:rsidR="005529E5" w:rsidRPr="00F72921">
        <w:rPr>
          <w:b/>
          <w:sz w:val="22"/>
          <w:szCs w:val="22"/>
          <w:shd w:val="clear" w:color="auto" w:fill="FFFFFF"/>
        </w:rPr>
        <w:t>-</w:t>
      </w:r>
      <w:r w:rsidR="000E045B">
        <w:rPr>
          <w:b/>
          <w:sz w:val="22"/>
          <w:szCs w:val="22"/>
          <w:shd w:val="clear" w:color="auto" w:fill="FFFFFF"/>
          <w:lang w:val="uk-UA"/>
        </w:rPr>
        <w:t>6</w:t>
      </w:r>
      <w:r w:rsidR="005529E5" w:rsidRPr="00F72921">
        <w:rPr>
          <w:b/>
          <w:sz w:val="22"/>
          <w:szCs w:val="22"/>
          <w:shd w:val="clear" w:color="auto" w:fill="FFFFFF"/>
        </w:rPr>
        <w:t xml:space="preserve"> </w:t>
      </w:r>
      <w:r w:rsidR="000E045B">
        <w:rPr>
          <w:b/>
          <w:sz w:val="22"/>
          <w:szCs w:val="22"/>
          <w:shd w:val="clear" w:color="auto" w:fill="FFFFFF"/>
          <w:lang w:val="uk-UA"/>
        </w:rPr>
        <w:t>Зернові культури та картопля</w:t>
      </w:r>
      <w:r w:rsidR="005529E5" w:rsidRPr="007335DB">
        <w:rPr>
          <w:b/>
          <w:sz w:val="22"/>
          <w:szCs w:val="22"/>
        </w:rPr>
        <w:t xml:space="preserve">  </w:t>
      </w:r>
      <w:r>
        <w:rPr>
          <w:b/>
          <w:lang w:val="uk-UA"/>
        </w:rPr>
        <w:t xml:space="preserve">- </w:t>
      </w:r>
      <w:r>
        <w:rPr>
          <w:lang w:val="uk-UA"/>
        </w:rPr>
        <w:t xml:space="preserve">зазначений  в асортименті, кількість та цінами,  що надаються у Специфікації </w:t>
      </w:r>
      <w:proofErr w:type="gramStart"/>
      <w:r>
        <w:rPr>
          <w:lang w:val="uk-UA"/>
        </w:rPr>
        <w:t xml:space="preserve">( </w:t>
      </w:r>
      <w:proofErr w:type="gramEnd"/>
      <w:r>
        <w:rPr>
          <w:lang w:val="uk-UA"/>
        </w:rPr>
        <w:t xml:space="preserve">Додатку 1) до цього Договору, який є його невід’ємною частиною, а ПОКУПЕЦЬ зобов’язується прийняти цей товар та оплатити його. </w:t>
      </w:r>
      <w:r>
        <w:t xml:space="preserve">Ціна товару є незмінною протягом дії договору, крім випадків, передбачених чинним законодавством. </w:t>
      </w:r>
    </w:p>
    <w:p w:rsidR="00AD4C0D" w:rsidRDefault="00495C03">
      <w:pPr>
        <w:jc w:val="both"/>
      </w:pPr>
      <w:r>
        <w:t>1.2.  Кількість Товару та сума Договору, можуть бути зменшені залежно від реального фінансування видатків Замовника</w:t>
      </w:r>
    </w:p>
    <w:p w:rsidR="00AD4C0D" w:rsidRDefault="00AD4C0D">
      <w:pPr>
        <w:pStyle w:val="11"/>
        <w:tabs>
          <w:tab w:val="left" w:pos="720"/>
        </w:tabs>
        <w:spacing w:after="0"/>
        <w:rPr>
          <w:rFonts w:ascii="Times New Roman" w:hAnsi="Times New Roman" w:cs="Times New Roman"/>
          <w:color w:val="auto"/>
          <w:sz w:val="24"/>
          <w:szCs w:val="24"/>
          <w:lang w:val="uk-UA"/>
        </w:rPr>
      </w:pPr>
    </w:p>
    <w:p w:rsidR="00AD4C0D" w:rsidRDefault="00495C03">
      <w:pPr>
        <w:keepNext/>
        <w:tabs>
          <w:tab w:val="left" w:pos="0"/>
        </w:tabs>
        <w:ind w:left="720" w:hanging="720"/>
        <w:jc w:val="center"/>
        <w:outlineLvl w:val="2"/>
      </w:pPr>
      <w:r>
        <w:rPr>
          <w:rFonts w:eastAsia="Arial Unicode MS"/>
          <w:b/>
          <w:bCs/>
          <w:lang w:eastAsia="hi-IN" w:bidi="hi-IN"/>
        </w:rPr>
        <w:t>II.  ЯКІСТЬ ТОВАРІВ</w:t>
      </w:r>
    </w:p>
    <w:p w:rsidR="00AD4C0D" w:rsidRDefault="00495C03">
      <w:pPr>
        <w:jc w:val="both"/>
      </w:pPr>
      <w:r>
        <w:rPr>
          <w:rFonts w:eastAsia="Arial Unicode MS"/>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AD4C0D" w:rsidRDefault="00495C03">
      <w:pPr>
        <w:tabs>
          <w:tab w:val="left" w:pos="709"/>
        </w:tabs>
        <w:jc w:val="both"/>
      </w:pPr>
      <w:r>
        <w:rPr>
          <w:rFonts w:eastAsia="Arial Unicode MS"/>
          <w:lang w:eastAsia="hi-IN" w:bidi="hi-IN"/>
        </w:rPr>
        <w:t>2.2. Постачальник здійснює поставку товарів тільки дозволених до застосування на території України</w:t>
      </w:r>
    </w:p>
    <w:p w:rsidR="00AD4C0D" w:rsidRDefault="00495C03">
      <w:pPr>
        <w:tabs>
          <w:tab w:val="left" w:pos="709"/>
        </w:tabs>
        <w:jc w:val="both"/>
      </w:pPr>
      <w:r>
        <w:rPr>
          <w:rFonts w:eastAsia="Arial Unicode MS"/>
          <w:lang w:eastAsia="hi-I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AD4C0D" w:rsidRDefault="00495C03">
      <w:pPr>
        <w:tabs>
          <w:tab w:val="left" w:pos="709"/>
        </w:tabs>
        <w:jc w:val="both"/>
      </w:pPr>
      <w:r>
        <w:rPr>
          <w:rFonts w:eastAsia="Arial Unicode MS"/>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AD4C0D" w:rsidRDefault="00495C03">
      <w:pPr>
        <w:tabs>
          <w:tab w:val="left" w:pos="709"/>
        </w:tabs>
        <w:jc w:val="both"/>
      </w:pPr>
      <w:r>
        <w:rPr>
          <w:rFonts w:eastAsia="Arial Unicode MS"/>
          <w:lang w:eastAsia="hi-IN" w:bidi="hi-IN"/>
        </w:rPr>
        <w:t>2.5.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AD4C0D" w:rsidRDefault="00495C03">
      <w:pPr>
        <w:tabs>
          <w:tab w:val="left" w:pos="709"/>
        </w:tabs>
        <w:jc w:val="both"/>
      </w:pPr>
      <w:r>
        <w:rPr>
          <w:rFonts w:eastAsia="Arial Unicode MS"/>
          <w:lang w:eastAsia="hi-IN" w:bidi="hi-IN"/>
        </w:rPr>
        <w:t xml:space="preserve">2.6. Постачальник відповідає за дотримання правил зберігання товарів під час транспортування. </w:t>
      </w:r>
    </w:p>
    <w:p w:rsidR="00AD4C0D" w:rsidRDefault="00495C03">
      <w:pPr>
        <w:tabs>
          <w:tab w:val="left" w:pos="709"/>
        </w:tabs>
        <w:jc w:val="both"/>
        <w:rPr>
          <w:rFonts w:eastAsia="Arial Unicode MS"/>
          <w:lang w:eastAsia="hi-IN" w:bidi="hi-IN"/>
        </w:rPr>
      </w:pPr>
      <w:r>
        <w:rPr>
          <w:rFonts w:eastAsia="Arial Unicode MS"/>
          <w:lang w:eastAsia="hi-IN" w:bidi="hi-IN"/>
        </w:rPr>
        <w:t xml:space="preserve">2.7.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  </w:t>
      </w:r>
    </w:p>
    <w:p w:rsidR="00AD4C0D" w:rsidRDefault="00AD4C0D">
      <w:pPr>
        <w:tabs>
          <w:tab w:val="left" w:pos="709"/>
        </w:tabs>
        <w:jc w:val="both"/>
      </w:pPr>
    </w:p>
    <w:p w:rsidR="00AD4C0D" w:rsidRDefault="00495C03">
      <w:pPr>
        <w:keepNext/>
        <w:tabs>
          <w:tab w:val="left" w:pos="0"/>
        </w:tabs>
        <w:ind w:left="720" w:hanging="720"/>
        <w:jc w:val="center"/>
        <w:outlineLvl w:val="2"/>
      </w:pPr>
      <w:r>
        <w:rPr>
          <w:rFonts w:eastAsia="Arial Unicode MS"/>
          <w:b/>
          <w:bCs/>
          <w:lang w:eastAsia="hi-IN" w:bidi="hi-IN"/>
        </w:rPr>
        <w:t>III. СУМА ДОГОВОРУ</w:t>
      </w:r>
    </w:p>
    <w:p w:rsidR="00AD4C0D" w:rsidRDefault="00495C03">
      <w:pPr>
        <w:pStyle w:val="12"/>
        <w:jc w:val="both"/>
        <w:rPr>
          <w:rStyle w:val="10"/>
          <w:rFonts w:ascii="Times New Roman" w:hAnsi="Times New Roman"/>
          <w:b/>
          <w:i w:val="0"/>
          <w:color w:val="auto"/>
          <w:sz w:val="24"/>
          <w:szCs w:val="24"/>
          <w:lang w:val="uk-UA"/>
        </w:rPr>
      </w:pPr>
      <w:r>
        <w:rPr>
          <w:rStyle w:val="10"/>
          <w:rFonts w:ascii="Times New Roman" w:hAnsi="Times New Roman"/>
          <w:i w:val="0"/>
          <w:color w:val="auto"/>
          <w:sz w:val="24"/>
          <w:szCs w:val="24"/>
          <w:lang w:val="uk-UA"/>
        </w:rPr>
        <w:t xml:space="preserve">3.1. Сума, визначена в договорі, становить </w:t>
      </w:r>
      <w:r>
        <w:rPr>
          <w:rStyle w:val="10"/>
          <w:rFonts w:ascii="Times New Roman" w:hAnsi="Times New Roman"/>
          <w:b/>
          <w:i w:val="0"/>
          <w:color w:val="auto"/>
          <w:sz w:val="24"/>
          <w:szCs w:val="24"/>
          <w:lang w:val="uk-UA"/>
        </w:rPr>
        <w:t xml:space="preserve">_______________________грн. (____________________ ______________________________________________) </w:t>
      </w:r>
      <w:r>
        <w:rPr>
          <w:rStyle w:val="10"/>
          <w:rFonts w:ascii="Times New Roman" w:hAnsi="Times New Roman"/>
          <w:b/>
          <w:color w:val="auto"/>
          <w:sz w:val="24"/>
          <w:szCs w:val="24"/>
          <w:lang w:val="uk-UA"/>
        </w:rPr>
        <w:t>з або без ПДВ</w:t>
      </w:r>
      <w:r>
        <w:rPr>
          <w:rStyle w:val="10"/>
          <w:rFonts w:ascii="Times New Roman" w:hAnsi="Times New Roman"/>
          <w:b/>
          <w:i w:val="0"/>
          <w:color w:val="auto"/>
          <w:sz w:val="24"/>
          <w:szCs w:val="24"/>
          <w:lang w:val="uk-UA"/>
        </w:rPr>
        <w:t>.</w:t>
      </w:r>
    </w:p>
    <w:p w:rsidR="00AD4C0D" w:rsidRDefault="00495C03">
      <w:pPr>
        <w:jc w:val="both"/>
      </w:pPr>
      <w:r>
        <w:t>3.2. Сума цього  Договору  може  бути  зменшена за взаємною згодою Сторін.</w:t>
      </w:r>
    </w:p>
    <w:p w:rsidR="00AD4C0D" w:rsidRDefault="00495C03">
      <w:pPr>
        <w:jc w:val="both"/>
        <w:rPr>
          <w:spacing w:val="-1"/>
          <w:lang w:val="uk-UA"/>
        </w:rPr>
      </w:pPr>
      <w:r>
        <w:rPr>
          <w:spacing w:val="-1"/>
        </w:rPr>
        <w:t>3.3. Ціна на товар встановлюється в національній грошовій одиниці України.</w:t>
      </w:r>
    </w:p>
    <w:p w:rsidR="00AD4C0D" w:rsidRDefault="00495C03">
      <w:pPr>
        <w:tabs>
          <w:tab w:val="left" w:pos="993"/>
        </w:tabs>
        <w:jc w:val="both"/>
        <w:rPr>
          <w:rFonts w:eastAsia="Arial Unicode MS"/>
          <w:lang w:val="uk-UA" w:eastAsia="hi-IN" w:bidi="hi-IN"/>
        </w:rPr>
      </w:pPr>
      <w:r>
        <w:rPr>
          <w:rFonts w:eastAsia="Arial Unicode MS"/>
          <w:lang w:val="uk-UA" w:eastAsia="hi-I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D4C0D" w:rsidRDefault="00AD4C0D">
      <w:pPr>
        <w:tabs>
          <w:tab w:val="left" w:pos="993"/>
        </w:tabs>
        <w:jc w:val="both"/>
        <w:rPr>
          <w:lang w:val="uk-UA"/>
        </w:rPr>
      </w:pPr>
    </w:p>
    <w:p w:rsidR="00AD4C0D" w:rsidRDefault="00495C03">
      <w:pPr>
        <w:keepNext/>
        <w:tabs>
          <w:tab w:val="left" w:pos="0"/>
        </w:tabs>
        <w:ind w:left="720" w:hanging="720"/>
        <w:jc w:val="center"/>
        <w:outlineLvl w:val="2"/>
      </w:pPr>
      <w:r>
        <w:rPr>
          <w:rFonts w:eastAsia="Arial Unicode MS"/>
          <w:b/>
          <w:bCs/>
          <w:lang w:eastAsia="hi-IN" w:bidi="hi-IN"/>
        </w:rPr>
        <w:lastRenderedPageBreak/>
        <w:t>IV. ПОРЯДОК ЗДІЙСНЕННЯ ОПЛАТИ</w:t>
      </w:r>
    </w:p>
    <w:p w:rsidR="00AD4C0D" w:rsidRDefault="00495C03">
      <w:pPr>
        <w:keepNext/>
        <w:tabs>
          <w:tab w:val="left" w:pos="0"/>
        </w:tabs>
        <w:jc w:val="both"/>
        <w:outlineLvl w:val="2"/>
        <w:rPr>
          <w:rFonts w:eastAsia="Arial Unicode MS"/>
          <w:lang w:eastAsia="hi-IN" w:bidi="hi-IN"/>
        </w:rPr>
      </w:pPr>
      <w:r>
        <w:rPr>
          <w:rFonts w:eastAsia="Arial Unicode MS"/>
          <w:lang w:eastAsia="hi-IN" w:bidi="hi-IN"/>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AD4C0D" w:rsidRDefault="00495C03">
      <w:pPr>
        <w:pStyle w:val="rvps2"/>
        <w:shd w:val="clear" w:color="auto" w:fill="FFFFFF"/>
        <w:spacing w:before="0" w:beforeAutospacing="0" w:after="0" w:afterAutospacing="0"/>
        <w:jc w:val="both"/>
      </w:pPr>
      <w:r>
        <w:rPr>
          <w:rFonts w:eastAsia="Arial Unicode MS"/>
          <w:lang w:eastAsia="hi-IN" w:bidi="hi-IN"/>
        </w:rPr>
        <w:t xml:space="preserve">4.2. </w:t>
      </w:r>
      <w:r>
        <w:t xml:space="preserve"> </w:t>
      </w:r>
      <w:r>
        <w:rPr>
          <w:color w:val="000000"/>
        </w:rPr>
        <w:t>Розрахунок за поставлену партію Товару здійснюється в розмірі 100 % упродовж 10 (десяти) банківських днів з дати поставки Товару на адресу Замовника на підставі наданого оригіналу видаткової накладної на Товар з дотриманням вимог Постанови КМУ №590 від 09.06.2021 року «Про затвердження порядку виконання повноважень державною казначейською службою в особливому режимі в умовах воєнного стану» щодо черговості платежів.</w:t>
      </w:r>
    </w:p>
    <w:p w:rsidR="00AD4C0D" w:rsidRDefault="00495C03">
      <w:pPr>
        <w:keepNext/>
        <w:tabs>
          <w:tab w:val="left" w:pos="0"/>
        </w:tabs>
        <w:jc w:val="both"/>
        <w:outlineLvl w:val="2"/>
        <w:rPr>
          <w:rFonts w:eastAsia="Arial Unicode MS"/>
          <w:lang w:eastAsia="hi-IN" w:bidi="hi-IN"/>
        </w:rPr>
      </w:pPr>
      <w:r>
        <w:rPr>
          <w:rFonts w:eastAsia="Arial Unicode MS"/>
          <w:lang w:eastAsia="hi-IN" w:bidi="hi-IN"/>
        </w:rPr>
        <w:t xml:space="preserve">4.3. У разі затримки бюджетного фінансування, розрахунки проводяться протягом 15 банківських днів з дати отримання </w:t>
      </w:r>
      <w:r>
        <w:rPr>
          <w:rFonts w:eastAsia="Arial Unicode MS"/>
          <w:lang w:val="uk-UA" w:eastAsia="hi-IN" w:bidi="hi-IN"/>
        </w:rPr>
        <w:t xml:space="preserve">Покупцем </w:t>
      </w:r>
      <w:r>
        <w:rPr>
          <w:rFonts w:eastAsia="Arial Unicode MS"/>
          <w:lang w:eastAsia="hi-IN" w:bidi="hi-IN"/>
        </w:rPr>
        <w:t>на свій реєстраційний рахунок бюджетного призначення на фінансування закупівлі за вказаним напрямом.</w:t>
      </w:r>
    </w:p>
    <w:p w:rsidR="00AD4C0D" w:rsidRDefault="00AD4C0D">
      <w:pPr>
        <w:keepNext/>
        <w:tabs>
          <w:tab w:val="left" w:pos="0"/>
        </w:tabs>
        <w:jc w:val="both"/>
        <w:outlineLvl w:val="2"/>
        <w:rPr>
          <w:rFonts w:eastAsia="Arial Unicode MS"/>
          <w:lang w:eastAsia="hi-IN" w:bidi="hi-IN"/>
        </w:rPr>
      </w:pPr>
    </w:p>
    <w:p w:rsidR="00AD4C0D" w:rsidRDefault="00495C03">
      <w:pPr>
        <w:keepNext/>
        <w:tabs>
          <w:tab w:val="left" w:pos="0"/>
        </w:tabs>
        <w:ind w:left="720" w:hanging="720"/>
        <w:jc w:val="center"/>
        <w:outlineLvl w:val="2"/>
      </w:pPr>
      <w:r>
        <w:rPr>
          <w:rFonts w:eastAsia="Arial Unicode MS"/>
          <w:b/>
          <w:bCs/>
          <w:lang w:eastAsia="hi-IN" w:bidi="hi-IN"/>
        </w:rPr>
        <w:t>V.ПОСТАВКА ТОВАРІВ</w:t>
      </w:r>
    </w:p>
    <w:p w:rsidR="00AD4C0D" w:rsidRDefault="00495C03">
      <w:pPr>
        <w:jc w:val="both"/>
        <w:rPr>
          <w:rFonts w:eastAsia="Arial Unicode MS"/>
          <w:iCs/>
          <w:lang w:val="uk-UA" w:eastAsia="hi-IN" w:bidi="hi-IN"/>
        </w:rPr>
      </w:pPr>
      <w:r>
        <w:rPr>
          <w:rFonts w:eastAsia="Arial Unicode MS"/>
          <w:lang w:eastAsia="hi-IN" w:bidi="hi-IN"/>
        </w:rPr>
        <w:t xml:space="preserve">5.1. </w:t>
      </w:r>
      <w:r>
        <w:rPr>
          <w:rFonts w:eastAsia="Arial Unicode MS"/>
          <w:iCs/>
          <w:lang w:eastAsia="hi-IN" w:bidi="hi-IN"/>
        </w:rPr>
        <w:t xml:space="preserve">Поставка товару </w:t>
      </w:r>
      <w:proofErr w:type="spellStart"/>
      <w:r>
        <w:rPr>
          <w:rFonts w:eastAsia="Arial Unicode MS"/>
          <w:iCs/>
          <w:lang w:eastAsia="hi-IN" w:bidi="hi-IN"/>
        </w:rPr>
        <w:t>здійснюється</w:t>
      </w:r>
      <w:proofErr w:type="spellEnd"/>
      <w:r>
        <w:rPr>
          <w:rFonts w:eastAsia="Arial Unicode MS"/>
          <w:iCs/>
          <w:lang w:eastAsia="hi-IN" w:bidi="hi-IN"/>
        </w:rPr>
        <w:t xml:space="preserve"> </w:t>
      </w:r>
      <w:r w:rsidR="00F72921">
        <w:rPr>
          <w:rFonts w:eastAsia="Arial Unicode MS"/>
          <w:b/>
          <w:bCs/>
          <w:iCs/>
          <w:lang w:val="uk-UA" w:eastAsia="hi-IN" w:bidi="hi-IN"/>
        </w:rPr>
        <w:t>2</w:t>
      </w:r>
      <w:r w:rsidR="000E045B">
        <w:rPr>
          <w:rFonts w:eastAsia="Arial Unicode MS"/>
          <w:b/>
          <w:bCs/>
          <w:iCs/>
          <w:lang w:val="uk-UA" w:eastAsia="hi-IN" w:bidi="hi-IN"/>
        </w:rPr>
        <w:t xml:space="preserve"> - 3</w:t>
      </w:r>
      <w:r w:rsidR="005529E5">
        <w:rPr>
          <w:rFonts w:eastAsia="Arial Unicode MS"/>
          <w:b/>
          <w:bCs/>
          <w:iCs/>
          <w:lang w:val="uk-UA" w:eastAsia="hi-IN" w:bidi="hi-IN"/>
        </w:rPr>
        <w:t xml:space="preserve"> </w:t>
      </w:r>
      <w:r w:rsidR="005529E5" w:rsidRPr="005529E5">
        <w:rPr>
          <w:rFonts w:eastAsia="Arial Unicode MS"/>
          <w:b/>
          <w:bCs/>
          <w:iCs/>
          <w:lang w:val="uk-UA" w:eastAsia="hi-IN" w:bidi="hi-IN"/>
        </w:rPr>
        <w:t>раз</w:t>
      </w:r>
      <w:r w:rsidR="00F72921">
        <w:rPr>
          <w:rFonts w:eastAsia="Arial Unicode MS"/>
          <w:b/>
          <w:bCs/>
          <w:iCs/>
          <w:lang w:val="uk-UA" w:eastAsia="hi-IN" w:bidi="hi-IN"/>
        </w:rPr>
        <w:t>и</w:t>
      </w:r>
      <w:r w:rsidR="005529E5" w:rsidRPr="005529E5">
        <w:rPr>
          <w:rFonts w:eastAsia="Arial Unicode MS"/>
          <w:b/>
          <w:bCs/>
          <w:iCs/>
          <w:lang w:val="uk-UA" w:eastAsia="hi-IN" w:bidi="hi-IN"/>
        </w:rPr>
        <w:t xml:space="preserve"> на тиждень </w:t>
      </w:r>
      <w:proofErr w:type="gramStart"/>
      <w:r w:rsidR="005529E5" w:rsidRPr="005529E5">
        <w:rPr>
          <w:rFonts w:eastAsia="Arial Unicode MS"/>
          <w:b/>
          <w:bCs/>
          <w:iCs/>
          <w:lang w:val="uk-UA" w:eastAsia="hi-IN" w:bidi="hi-IN"/>
        </w:rPr>
        <w:t>др</w:t>
      </w:r>
      <w:proofErr w:type="gramEnd"/>
      <w:r w:rsidR="005529E5" w:rsidRPr="005529E5">
        <w:rPr>
          <w:rFonts w:eastAsia="Arial Unicode MS"/>
          <w:b/>
          <w:bCs/>
          <w:iCs/>
          <w:lang w:val="uk-UA" w:eastAsia="hi-IN" w:bidi="hi-IN"/>
        </w:rPr>
        <w:t>ібними</w:t>
      </w:r>
      <w:r w:rsidRPr="005529E5">
        <w:rPr>
          <w:rFonts w:eastAsia="Arial Unicode MS"/>
          <w:b/>
          <w:bCs/>
          <w:iCs/>
          <w:lang w:eastAsia="hi-IN" w:bidi="hi-IN"/>
        </w:rPr>
        <w:t xml:space="preserve"> </w:t>
      </w:r>
      <w:proofErr w:type="spellStart"/>
      <w:r w:rsidRPr="005529E5">
        <w:rPr>
          <w:rFonts w:eastAsia="Arial Unicode MS"/>
          <w:b/>
          <w:bCs/>
          <w:iCs/>
          <w:lang w:eastAsia="hi-IN" w:bidi="hi-IN"/>
        </w:rPr>
        <w:t>партіями</w:t>
      </w:r>
      <w:proofErr w:type="spellEnd"/>
      <w:r w:rsidRPr="005529E5">
        <w:rPr>
          <w:rFonts w:eastAsia="Arial Unicode MS"/>
          <w:b/>
          <w:bCs/>
          <w:iCs/>
          <w:lang w:eastAsia="hi-IN" w:bidi="hi-IN"/>
        </w:rPr>
        <w:t xml:space="preserve"> на </w:t>
      </w:r>
      <w:proofErr w:type="spellStart"/>
      <w:r w:rsidRPr="005529E5">
        <w:rPr>
          <w:rFonts w:eastAsia="Arial Unicode MS"/>
          <w:b/>
          <w:bCs/>
          <w:iCs/>
          <w:lang w:eastAsia="hi-IN" w:bidi="hi-IN"/>
        </w:rPr>
        <w:t>підставі</w:t>
      </w:r>
      <w:proofErr w:type="spellEnd"/>
      <w:r w:rsidRPr="005529E5">
        <w:rPr>
          <w:rFonts w:eastAsia="Arial Unicode MS"/>
          <w:b/>
          <w:bCs/>
          <w:iCs/>
          <w:lang w:eastAsia="hi-IN" w:bidi="hi-IN"/>
        </w:rPr>
        <w:t xml:space="preserve"> заявок </w:t>
      </w:r>
      <w:r w:rsidRPr="005529E5">
        <w:rPr>
          <w:rFonts w:eastAsia="Arial Unicode MS"/>
          <w:b/>
          <w:bCs/>
          <w:iCs/>
          <w:lang w:val="uk-UA" w:eastAsia="hi-IN" w:bidi="hi-IN"/>
        </w:rPr>
        <w:t>Покупця</w:t>
      </w:r>
      <w:r>
        <w:rPr>
          <w:rFonts w:eastAsia="Arial Unicode MS"/>
          <w:iCs/>
          <w:lang w:val="uk-UA" w:eastAsia="hi-IN" w:bidi="hi-IN"/>
        </w:rPr>
        <w:t xml:space="preserve"> </w:t>
      </w:r>
      <w:r>
        <w:rPr>
          <w:rFonts w:eastAsia="Arial Unicode MS"/>
          <w:b/>
          <w:bCs/>
          <w:iCs/>
          <w:lang w:val="uk-UA" w:eastAsia="hi-IN" w:bidi="hi-IN"/>
        </w:rPr>
        <w:t>.</w:t>
      </w:r>
      <w:r>
        <w:rPr>
          <w:rFonts w:eastAsia="Arial Unicode MS"/>
          <w:iCs/>
          <w:lang w:val="uk-UA" w:eastAsia="hi-IN" w:bidi="hi-IN"/>
        </w:rPr>
        <w:t xml:space="preserve"> </w:t>
      </w:r>
      <w:r>
        <w:rPr>
          <w:rFonts w:eastAsia="Arial Unicode MS"/>
          <w:iCs/>
          <w:lang w:eastAsia="hi-IN" w:bidi="hi-IN"/>
        </w:rPr>
        <w:t xml:space="preserve"> </w:t>
      </w:r>
      <w:r>
        <w:rPr>
          <w:rFonts w:eastAsia="Arial Unicode MS"/>
          <w:iCs/>
          <w:lang w:val="uk-UA" w:eastAsia="hi-IN" w:bidi="hi-IN"/>
        </w:rPr>
        <w:t xml:space="preserve"> </w:t>
      </w:r>
    </w:p>
    <w:p w:rsidR="00AD4C0D" w:rsidRDefault="00495C03">
      <w:pPr>
        <w:jc w:val="both"/>
        <w:rPr>
          <w:rFonts w:eastAsia="Arial Unicode MS"/>
          <w:lang w:val="uk-UA" w:eastAsia="hi-IN" w:bidi="hi-IN"/>
        </w:rPr>
      </w:pPr>
      <w:r>
        <w:t xml:space="preserve">Строк (термін) поставки товару:  </w:t>
      </w:r>
      <w:r>
        <w:rPr>
          <w:b/>
        </w:rPr>
        <w:t xml:space="preserve">з </w:t>
      </w:r>
      <w:r w:rsidR="00A4003D">
        <w:rPr>
          <w:b/>
          <w:lang w:val="uk-UA"/>
        </w:rPr>
        <w:t>дати укладання договору</w:t>
      </w:r>
      <w:r>
        <w:t xml:space="preserve"> </w:t>
      </w:r>
      <w:r>
        <w:rPr>
          <w:b/>
        </w:rPr>
        <w:t>до 31.12.202</w:t>
      </w:r>
      <w:r>
        <w:rPr>
          <w:b/>
          <w:lang w:val="uk-UA"/>
        </w:rPr>
        <w:t>4</w:t>
      </w:r>
      <w:r>
        <w:rPr>
          <w:b/>
        </w:rPr>
        <w:t xml:space="preserve"> року</w:t>
      </w:r>
      <w:r>
        <w:rPr>
          <w:b/>
          <w:lang w:val="uk-UA"/>
        </w:rPr>
        <w:t>.</w:t>
      </w:r>
    </w:p>
    <w:p w:rsidR="00AD4C0D" w:rsidRPr="00F72921" w:rsidRDefault="00495C03">
      <w:pPr>
        <w:jc w:val="both"/>
        <w:rPr>
          <w:b/>
          <w:lang w:val="uk-UA"/>
        </w:rPr>
      </w:pPr>
      <w:r>
        <w:rPr>
          <w:rFonts w:eastAsia="Arial Unicode MS"/>
          <w:lang w:eastAsia="hi-IN" w:bidi="hi-IN"/>
        </w:rPr>
        <w:t xml:space="preserve">5.2. Місце поставки  товарів за адресою: </w:t>
      </w:r>
      <w:r>
        <w:rPr>
          <w:rFonts w:eastAsia="Arial Unicode MS"/>
          <w:b/>
          <w:lang w:val="uk-UA" w:eastAsia="hi-IN" w:bidi="hi-IN"/>
        </w:rPr>
        <w:t>88000</w:t>
      </w:r>
      <w:r>
        <w:rPr>
          <w:b/>
        </w:rPr>
        <w:t xml:space="preserve">, м. </w:t>
      </w:r>
      <w:r>
        <w:rPr>
          <w:b/>
          <w:lang w:val="uk-UA"/>
        </w:rPr>
        <w:t>Ужгород</w:t>
      </w:r>
      <w:r w:rsidR="00F72921">
        <w:rPr>
          <w:b/>
        </w:rPr>
        <w:t xml:space="preserve">, </w:t>
      </w:r>
      <w:r w:rsidR="00F72921">
        <w:rPr>
          <w:b/>
          <w:lang w:val="uk-UA"/>
        </w:rPr>
        <w:t>пр</w:t>
      </w:r>
      <w:proofErr w:type="gramStart"/>
      <w:r w:rsidR="00F72921">
        <w:rPr>
          <w:b/>
          <w:lang w:val="uk-UA"/>
        </w:rPr>
        <w:t xml:space="preserve">.. </w:t>
      </w:r>
      <w:proofErr w:type="gramEnd"/>
      <w:r w:rsidR="00F72921">
        <w:rPr>
          <w:b/>
          <w:lang w:val="uk-UA"/>
        </w:rPr>
        <w:t>Свободи,41</w:t>
      </w:r>
    </w:p>
    <w:p w:rsidR="00AD4C0D" w:rsidRDefault="00495C03">
      <w:pPr>
        <w:jc w:val="both"/>
      </w:pPr>
      <w:r>
        <w:rPr>
          <w:b/>
        </w:rPr>
        <w:t xml:space="preserve"> </w:t>
      </w:r>
      <w:r>
        <w:rPr>
          <w:rFonts w:eastAsia="Arial Unicode MS"/>
          <w:iCs/>
          <w:lang w:eastAsia="hi-IN" w:bidi="hi-IN"/>
        </w:rPr>
        <w:t xml:space="preserve">5.3. Постачальник зобов’язаний одночасно з Товаром передати </w:t>
      </w:r>
      <w:r>
        <w:rPr>
          <w:rFonts w:eastAsia="Arial Unicode MS"/>
          <w:iCs/>
          <w:lang w:val="uk-UA" w:eastAsia="hi-IN" w:bidi="hi-IN"/>
        </w:rPr>
        <w:t xml:space="preserve">Покупцю </w:t>
      </w:r>
      <w:r>
        <w:rPr>
          <w:rFonts w:eastAsia="Arial Unicode MS"/>
          <w:iCs/>
          <w:lang w:eastAsia="hi-IN" w:bidi="hi-IN"/>
        </w:rPr>
        <w:t>документи, що стосуються Товару та підлягають переданню разом із Товаром відповідно до Договору, та актів цивільного законодавства.</w:t>
      </w:r>
    </w:p>
    <w:p w:rsidR="00AD4C0D" w:rsidRDefault="00495C03">
      <w:pPr>
        <w:jc w:val="both"/>
        <w:rPr>
          <w:rFonts w:eastAsia="Arial Unicode MS"/>
          <w:iCs/>
          <w:lang w:eastAsia="hi-IN" w:bidi="hi-IN"/>
        </w:rPr>
      </w:pPr>
      <w:r>
        <w:rPr>
          <w:rFonts w:eastAsia="Arial Unicode MS"/>
          <w:iCs/>
          <w:lang w:eastAsia="hi-IN" w:bidi="hi-IN"/>
        </w:rPr>
        <w:t xml:space="preserve">5.4. Право власності на Товар та ризик випадкової його загибелі переходить до </w:t>
      </w:r>
      <w:r>
        <w:rPr>
          <w:rFonts w:eastAsia="Arial Unicode MS"/>
          <w:lang w:val="uk-UA" w:eastAsia="hi-IN" w:bidi="hi-IN"/>
        </w:rPr>
        <w:t>Покупця</w:t>
      </w:r>
      <w:r>
        <w:rPr>
          <w:rFonts w:eastAsia="Arial Unicode MS"/>
          <w:iCs/>
          <w:lang w:eastAsia="hi-IN" w:bidi="hi-IN"/>
        </w:rPr>
        <w:t xml:space="preserve"> з моменту приймання Товару </w:t>
      </w:r>
      <w:r>
        <w:rPr>
          <w:rFonts w:eastAsia="Arial Unicode MS"/>
          <w:lang w:val="uk-UA" w:eastAsia="hi-IN" w:bidi="hi-IN"/>
        </w:rPr>
        <w:t>Покупцем</w:t>
      </w:r>
      <w:r>
        <w:rPr>
          <w:rFonts w:eastAsia="Arial Unicode MS"/>
          <w:iCs/>
          <w:lang w:eastAsia="hi-IN" w:bidi="hi-IN"/>
        </w:rPr>
        <w:t xml:space="preserve"> за видатковою накладною.</w:t>
      </w:r>
    </w:p>
    <w:p w:rsidR="00AD4C0D" w:rsidRDefault="00495C03">
      <w:pPr>
        <w:jc w:val="both"/>
      </w:pPr>
      <w:r>
        <w:rPr>
          <w:rFonts w:eastAsia="Arial Unicode MS"/>
          <w:iCs/>
          <w:lang w:eastAsia="hi-IN" w:bidi="hi-IN"/>
        </w:rPr>
        <w:t xml:space="preserve">5.5. </w:t>
      </w:r>
      <w:r>
        <w:t>Згідно санітарно-гігієнічних норм транспортування продуктів здійснюється спеціальним автотранспортом Постачальника, на який повинен бути санітарний паспорт, виданий уповноваженою особою.</w:t>
      </w:r>
    </w:p>
    <w:p w:rsidR="00AD4C0D" w:rsidRDefault="00495C03">
      <w:pPr>
        <w:keepNext/>
        <w:tabs>
          <w:tab w:val="left" w:pos="0"/>
        </w:tabs>
        <w:ind w:left="720" w:hanging="720"/>
        <w:jc w:val="center"/>
        <w:outlineLvl w:val="2"/>
      </w:pPr>
      <w:r>
        <w:rPr>
          <w:rFonts w:eastAsia="Arial Unicode MS"/>
          <w:b/>
          <w:bCs/>
          <w:lang w:eastAsia="hi-IN" w:bidi="hi-IN"/>
        </w:rPr>
        <w:t>VI. ПРАВА ТА ОБОВ'ЯЗКИ СТОРІН</w:t>
      </w:r>
    </w:p>
    <w:p w:rsidR="00AD4C0D" w:rsidRDefault="00495C03">
      <w:pPr>
        <w:suppressLineNumbers/>
        <w:tabs>
          <w:tab w:val="left" w:pos="401"/>
        </w:tabs>
        <w:snapToGrid w:val="0"/>
        <w:jc w:val="both"/>
      </w:pPr>
      <w:r>
        <w:rPr>
          <w:rFonts w:eastAsia="Arial Unicode MS"/>
          <w:lang w:eastAsia="hi-IN" w:bidi="hi-IN"/>
        </w:rPr>
        <w:t xml:space="preserve">6.1. </w:t>
      </w:r>
      <w:r>
        <w:rPr>
          <w:rFonts w:eastAsia="Arial Unicode MS"/>
          <w:lang w:val="uk-UA" w:eastAsia="hi-IN" w:bidi="hi-IN"/>
        </w:rPr>
        <w:t>Покупець</w:t>
      </w:r>
      <w:r>
        <w:rPr>
          <w:rFonts w:eastAsia="Arial Unicode MS"/>
          <w:lang w:eastAsia="hi-IN" w:bidi="hi-IN"/>
        </w:rPr>
        <w:t xml:space="preserve"> зобов'язаний: </w:t>
      </w:r>
    </w:p>
    <w:p w:rsidR="00AD4C0D" w:rsidRDefault="00495C03">
      <w:pPr>
        <w:suppressLineNumbers/>
        <w:tabs>
          <w:tab w:val="left" w:pos="401"/>
        </w:tabs>
        <w:snapToGrid w:val="0"/>
        <w:jc w:val="both"/>
      </w:pPr>
      <w:r>
        <w:rPr>
          <w:rFonts w:eastAsia="Arial Unicode MS"/>
          <w:lang w:eastAsia="hi-IN" w:bidi="hi-IN"/>
        </w:rPr>
        <w:t xml:space="preserve">6.1.1. Своєчасно та в повному обсязі сплачувати за поставлені товари; </w:t>
      </w:r>
    </w:p>
    <w:p w:rsidR="00AD4C0D" w:rsidRDefault="00495C03">
      <w:pPr>
        <w:suppressLineNumbers/>
        <w:tabs>
          <w:tab w:val="left" w:pos="401"/>
        </w:tabs>
        <w:snapToGrid w:val="0"/>
        <w:jc w:val="both"/>
      </w:pPr>
      <w:r>
        <w:rPr>
          <w:rFonts w:eastAsia="Arial Unicode MS"/>
          <w:lang w:eastAsia="hi-IN" w:bidi="hi-IN"/>
        </w:rPr>
        <w:t xml:space="preserve">6.1.2. Приймати поставлені товари згідно з видаткової накладної. </w:t>
      </w:r>
    </w:p>
    <w:p w:rsidR="00AD4C0D" w:rsidRDefault="00495C03">
      <w:pPr>
        <w:suppressLineNumbers/>
        <w:tabs>
          <w:tab w:val="left" w:pos="401"/>
        </w:tabs>
        <w:snapToGrid w:val="0"/>
        <w:jc w:val="both"/>
      </w:pPr>
      <w:r>
        <w:rPr>
          <w:rFonts w:eastAsia="Arial Unicode MS"/>
          <w:lang w:eastAsia="hi-IN" w:bidi="hi-IN"/>
        </w:rPr>
        <w:t xml:space="preserve">6.2. Замовник має право: </w:t>
      </w:r>
    </w:p>
    <w:p w:rsidR="00AD4C0D" w:rsidRDefault="00495C03">
      <w:pPr>
        <w:suppressLineNumbers/>
        <w:tabs>
          <w:tab w:val="left" w:pos="401"/>
        </w:tabs>
        <w:snapToGrid w:val="0"/>
        <w:jc w:val="both"/>
      </w:pPr>
      <w:r>
        <w:rPr>
          <w:rFonts w:eastAsia="Arial Unicode MS"/>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AD4C0D" w:rsidRDefault="00495C03">
      <w:pPr>
        <w:suppressLineNumbers/>
        <w:tabs>
          <w:tab w:val="left" w:pos="401"/>
        </w:tabs>
        <w:snapToGrid w:val="0"/>
        <w:jc w:val="both"/>
      </w:pPr>
      <w:r>
        <w:rPr>
          <w:rFonts w:eastAsia="Arial Unicode MS"/>
          <w:lang w:eastAsia="hi-IN" w:bidi="hi-IN"/>
        </w:rPr>
        <w:t xml:space="preserve">6.2.2. Контролювати поставку товарів  у строки, встановлені цим Договором, та їх якість; </w:t>
      </w:r>
    </w:p>
    <w:p w:rsidR="00AD4C0D" w:rsidRDefault="00495C03">
      <w:pPr>
        <w:suppressLineNumbers/>
        <w:tabs>
          <w:tab w:val="left" w:pos="401"/>
        </w:tabs>
        <w:snapToGrid w:val="0"/>
        <w:jc w:val="both"/>
      </w:pPr>
      <w:r>
        <w:rPr>
          <w:rFonts w:eastAsia="Arial Unicode MS"/>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AD4C0D" w:rsidRDefault="00495C03">
      <w:pPr>
        <w:suppressLineNumbers/>
        <w:tabs>
          <w:tab w:val="left" w:pos="401"/>
        </w:tabs>
        <w:snapToGrid w:val="0"/>
        <w:jc w:val="both"/>
      </w:pPr>
      <w:r>
        <w:rPr>
          <w:rFonts w:eastAsia="Arial Unicode MS"/>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AD4C0D" w:rsidRDefault="00495C03">
      <w:pPr>
        <w:suppressLineNumbers/>
        <w:tabs>
          <w:tab w:val="left" w:pos="401"/>
        </w:tabs>
        <w:snapToGrid w:val="0"/>
        <w:jc w:val="both"/>
      </w:pPr>
      <w:r>
        <w:rPr>
          <w:rFonts w:eastAsia="Arial Unicode MS"/>
          <w:lang w:eastAsia="hi-IN" w:bidi="hi-IN"/>
        </w:rPr>
        <w:t xml:space="preserve">6.3. Постачальник зобов'язаний: </w:t>
      </w:r>
    </w:p>
    <w:p w:rsidR="00AD4C0D" w:rsidRDefault="00495C03">
      <w:pPr>
        <w:suppressLineNumbers/>
        <w:tabs>
          <w:tab w:val="left" w:pos="401"/>
        </w:tabs>
        <w:snapToGrid w:val="0"/>
        <w:jc w:val="both"/>
      </w:pPr>
      <w:r>
        <w:rPr>
          <w:rFonts w:eastAsia="Arial Unicode MS"/>
          <w:lang w:eastAsia="hi-IN" w:bidi="hi-IN"/>
        </w:rPr>
        <w:t xml:space="preserve">6.3.1. Забезпечити поставку  товарів у строки, встановлені цим Договором; </w:t>
      </w:r>
    </w:p>
    <w:p w:rsidR="00AD4C0D" w:rsidRDefault="00495C03">
      <w:pPr>
        <w:jc w:val="both"/>
      </w:pPr>
      <w:r>
        <w:rPr>
          <w:rFonts w:eastAsia="Arial Unicode MS"/>
          <w:lang w:eastAsia="hi-IN" w:bidi="hi-IN"/>
        </w:rPr>
        <w:t xml:space="preserve">6.3.2.Забезпечити поставку товарів, якість яких відповідає умовам, установленим розділом II цього Договору; </w:t>
      </w:r>
    </w:p>
    <w:p w:rsidR="00AD4C0D" w:rsidRDefault="00495C03">
      <w:pPr>
        <w:suppressLineNumbers/>
        <w:tabs>
          <w:tab w:val="left" w:pos="401"/>
        </w:tabs>
        <w:snapToGrid w:val="0"/>
        <w:jc w:val="both"/>
      </w:pPr>
      <w:r>
        <w:rPr>
          <w:rFonts w:eastAsia="Arial Unicode MS"/>
          <w:lang w:eastAsia="hi-IN" w:bidi="hi-IN"/>
        </w:rPr>
        <w:t xml:space="preserve">6.4. Постачальник має право: </w:t>
      </w:r>
    </w:p>
    <w:p w:rsidR="00AD4C0D" w:rsidRDefault="00495C03">
      <w:pPr>
        <w:suppressLineNumbers/>
        <w:tabs>
          <w:tab w:val="left" w:pos="401"/>
        </w:tabs>
        <w:snapToGrid w:val="0"/>
        <w:jc w:val="both"/>
      </w:pPr>
      <w:r>
        <w:rPr>
          <w:rFonts w:eastAsia="Arial Unicode MS"/>
          <w:lang w:eastAsia="hi-IN" w:bidi="hi-IN"/>
        </w:rPr>
        <w:t xml:space="preserve">6.4.1. Своєчасно та в повному обсязі отримувати плату за поставлені товари; </w:t>
      </w:r>
    </w:p>
    <w:p w:rsidR="00AD4C0D" w:rsidRDefault="00495C03">
      <w:pPr>
        <w:suppressLineNumbers/>
        <w:tabs>
          <w:tab w:val="left" w:pos="401"/>
        </w:tabs>
        <w:snapToGrid w:val="0"/>
        <w:jc w:val="both"/>
        <w:rPr>
          <w:rFonts w:eastAsia="Arial Unicode MS"/>
          <w:lang w:eastAsia="hi-IN" w:bidi="hi-IN"/>
        </w:rPr>
      </w:pPr>
      <w:r>
        <w:rPr>
          <w:rFonts w:eastAsia="Arial Unicode MS"/>
          <w:lang w:eastAsia="hi-IN" w:bidi="hi-IN"/>
        </w:rPr>
        <w:t xml:space="preserve">6.4.2. У разі невиконання зобов'язань </w:t>
      </w:r>
      <w:r>
        <w:rPr>
          <w:rFonts w:eastAsia="Arial Unicode MS"/>
          <w:lang w:val="uk-UA" w:eastAsia="hi-IN" w:bidi="hi-IN"/>
        </w:rPr>
        <w:t>Покупцем</w:t>
      </w:r>
      <w:r>
        <w:rPr>
          <w:rFonts w:eastAsia="Arial Unicode MS"/>
          <w:lang w:eastAsia="hi-IN" w:bidi="hi-IN"/>
        </w:rPr>
        <w:t xml:space="preserve"> Постачальник має право  достроково розірвати цей Договір, повідомивши про це замовника у 30-денний строк</w:t>
      </w:r>
    </w:p>
    <w:p w:rsidR="00AD4C0D" w:rsidRDefault="00495C03">
      <w:pPr>
        <w:suppressLineNumbers/>
        <w:tabs>
          <w:tab w:val="left" w:pos="401"/>
        </w:tabs>
        <w:snapToGrid w:val="0"/>
        <w:jc w:val="both"/>
      </w:pPr>
      <w:r>
        <w:rPr>
          <w:rFonts w:eastAsia="Arial Unicode MS"/>
          <w:lang w:eastAsia="hi-IN" w:bidi="hi-IN"/>
        </w:rPr>
        <w:t>.</w:t>
      </w:r>
    </w:p>
    <w:p w:rsidR="00AD4C0D" w:rsidRDefault="00495C03">
      <w:pPr>
        <w:keepNext/>
        <w:tabs>
          <w:tab w:val="left" w:pos="0"/>
        </w:tabs>
        <w:ind w:left="720" w:hanging="720"/>
        <w:jc w:val="center"/>
        <w:outlineLvl w:val="2"/>
      </w:pPr>
      <w:r>
        <w:rPr>
          <w:rFonts w:eastAsia="Arial Unicode MS"/>
          <w:b/>
          <w:bCs/>
          <w:lang w:eastAsia="hi-IN" w:bidi="hi-IN"/>
        </w:rPr>
        <w:t>VII. ВІДПОВІДАЛЬНІСТЬ СТОРІН</w:t>
      </w:r>
    </w:p>
    <w:p w:rsidR="00AD4C0D" w:rsidRDefault="00495C03">
      <w:pPr>
        <w:jc w:val="both"/>
      </w:pPr>
      <w: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4C0D" w:rsidRDefault="00495C03">
      <w:pPr>
        <w:jc w:val="both"/>
        <w:rPr>
          <w:lang w:val="uk-UA"/>
        </w:rPr>
      </w:pPr>
      <w:r>
        <w:t xml:space="preserve">7.2. У разі невиконання або несвоєчасного виконання зобов'язань при закупівлі товарів за бюджетні кошти Постачальник сплачує </w:t>
      </w:r>
      <w:r>
        <w:rPr>
          <w:rFonts w:eastAsia="Arial Unicode MS"/>
          <w:lang w:val="uk-UA" w:eastAsia="hi-IN" w:bidi="hi-IN"/>
        </w:rPr>
        <w:t>Покупцю</w:t>
      </w:r>
      <w:r>
        <w:t xml:space="preserve"> пеню у розмірі 0,1 % від вартості непоставленого товару або неякісного товару за кожен день прострочення</w:t>
      </w:r>
      <w:r>
        <w:rPr>
          <w:lang w:val="uk-UA"/>
        </w:rPr>
        <w:t>.</w:t>
      </w:r>
    </w:p>
    <w:p w:rsidR="00AD4C0D" w:rsidRDefault="00495C03">
      <w:pPr>
        <w:jc w:val="both"/>
      </w:pPr>
      <w:r>
        <w:t>7.3. Види порушень та санкції за них, установлені цим Договором:</w:t>
      </w:r>
    </w:p>
    <w:p w:rsidR="00AD4C0D" w:rsidRDefault="00495C03">
      <w:pPr>
        <w:jc w:val="both"/>
      </w:pPr>
      <w:r>
        <w:t xml:space="preserve">У разі необґрунтованого порушення Замовником строку оплати, визначеного Договором, </w:t>
      </w:r>
      <w:r>
        <w:rPr>
          <w:rFonts w:eastAsia="Arial Unicode MS"/>
          <w:lang w:val="uk-UA" w:eastAsia="hi-IN" w:bidi="hi-IN"/>
        </w:rPr>
        <w:t>Покупець</w:t>
      </w:r>
      <w:r>
        <w:t xml:space="preserve">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AD4C0D" w:rsidRDefault="00495C03">
      <w:pPr>
        <w:jc w:val="both"/>
      </w:pPr>
      <w:r>
        <w:lastRenderedPageBreak/>
        <w:t>Сплата пені та/або штрафних санкцій не звільняє Сторони від виконання взятих на себе зобов'язань по даному Договору.</w:t>
      </w:r>
    </w:p>
    <w:p w:rsidR="00AD4C0D" w:rsidRDefault="00495C03">
      <w:pPr>
        <w:pStyle w:val="a3"/>
        <w:spacing w:after="0"/>
        <w:jc w:val="both"/>
      </w:pPr>
      <w: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AD4C0D" w:rsidRDefault="00AD4C0D">
      <w:pPr>
        <w:pStyle w:val="a3"/>
        <w:spacing w:after="0"/>
        <w:jc w:val="both"/>
      </w:pPr>
    </w:p>
    <w:p w:rsidR="00AD4C0D" w:rsidRDefault="00495C03">
      <w:pPr>
        <w:keepNext/>
        <w:tabs>
          <w:tab w:val="left" w:pos="0"/>
        </w:tabs>
        <w:ind w:left="720" w:hanging="720"/>
        <w:jc w:val="center"/>
        <w:outlineLvl w:val="2"/>
        <w:rPr>
          <w:lang w:val="uk-UA"/>
        </w:rPr>
      </w:pPr>
      <w:r>
        <w:rPr>
          <w:rFonts w:eastAsia="Arial Unicode MS"/>
          <w:b/>
          <w:bCs/>
          <w:lang w:eastAsia="hi-IN" w:bidi="hi-IN"/>
        </w:rPr>
        <w:t>VIII</w:t>
      </w:r>
      <w:r>
        <w:rPr>
          <w:rFonts w:eastAsia="Arial Unicode MS"/>
          <w:b/>
          <w:bCs/>
          <w:lang w:val="uk-UA" w:eastAsia="hi-IN" w:bidi="hi-IN"/>
        </w:rPr>
        <w:t>. ОБСТАВИНИ НЕПЕРЕБОРНОЇ СИЛИ</w:t>
      </w:r>
    </w:p>
    <w:p w:rsidR="00AD4C0D" w:rsidRDefault="00495C03">
      <w:pPr>
        <w:suppressLineNumbers/>
        <w:jc w:val="both"/>
        <w:rPr>
          <w:lang w:val="uk-UA"/>
        </w:rPr>
      </w:pPr>
      <w:r>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D4C0D" w:rsidRDefault="00495C03">
      <w:pPr>
        <w:suppressLineNumbers/>
        <w:jc w:val="both"/>
      </w:pPr>
      <w:r>
        <w:rPr>
          <w:rFonts w:eastAsia="Arial Unicode MS"/>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AD4C0D" w:rsidRDefault="00495C03">
      <w:pPr>
        <w:suppressLineNumbers/>
        <w:jc w:val="both"/>
      </w:pPr>
      <w:r>
        <w:rPr>
          <w:rFonts w:eastAsia="Arial Unicode MS"/>
          <w:lang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AD4C0D" w:rsidRDefault="00495C03">
      <w:pPr>
        <w:suppressLineNumbers/>
        <w:snapToGrid w:val="0"/>
        <w:jc w:val="both"/>
        <w:rPr>
          <w:rFonts w:eastAsia="Arial Unicode MS"/>
          <w:lang w:eastAsia="hi-IN" w:bidi="hi-IN"/>
        </w:rPr>
      </w:pPr>
      <w:r>
        <w:rPr>
          <w:rFonts w:eastAsia="Arial Unicode MS"/>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AD4C0D" w:rsidRDefault="00AD4C0D">
      <w:pPr>
        <w:suppressLineNumbers/>
        <w:snapToGrid w:val="0"/>
        <w:jc w:val="both"/>
      </w:pPr>
    </w:p>
    <w:p w:rsidR="00AD4C0D" w:rsidRDefault="00495C03">
      <w:pPr>
        <w:keepNext/>
        <w:tabs>
          <w:tab w:val="left" w:pos="0"/>
        </w:tabs>
        <w:ind w:left="720" w:hanging="720"/>
        <w:jc w:val="center"/>
        <w:outlineLvl w:val="2"/>
      </w:pPr>
      <w:r>
        <w:rPr>
          <w:rFonts w:eastAsia="Arial Unicode MS"/>
          <w:b/>
          <w:bCs/>
          <w:lang w:eastAsia="hi-IN" w:bidi="hi-IN"/>
        </w:rPr>
        <w:t>IX. ВИРІШЕННЯ СПОРІВ</w:t>
      </w:r>
    </w:p>
    <w:p w:rsidR="00AD4C0D" w:rsidRDefault="00495C03">
      <w:pPr>
        <w:suppressLineNumbers/>
        <w:snapToGrid w:val="0"/>
        <w:jc w:val="both"/>
      </w:pPr>
      <w:r>
        <w:rPr>
          <w:rFonts w:eastAsia="Arial Unicode MS"/>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4C0D" w:rsidRDefault="00495C03">
      <w:pPr>
        <w:jc w:val="both"/>
        <w:rPr>
          <w:rFonts w:eastAsia="Arial Unicode MS"/>
          <w:lang w:eastAsia="hi-IN" w:bidi="hi-IN"/>
        </w:rPr>
      </w:pPr>
      <w:r>
        <w:rPr>
          <w:rFonts w:eastAsia="Arial Unicode MS"/>
          <w:lang w:eastAsia="hi-IN" w:bidi="hi-IN"/>
        </w:rPr>
        <w:t>9.2. У разі недосягнення Сторонами згоди, спори (розбіжності) вирішуються у судовому порядку.</w:t>
      </w:r>
    </w:p>
    <w:p w:rsidR="00AD4C0D" w:rsidRDefault="00AD4C0D">
      <w:pPr>
        <w:jc w:val="both"/>
      </w:pPr>
    </w:p>
    <w:p w:rsidR="00AD4C0D" w:rsidRDefault="00495C03">
      <w:pPr>
        <w:jc w:val="center"/>
      </w:pPr>
      <w:r>
        <w:rPr>
          <w:b/>
          <w:bCs/>
        </w:rPr>
        <w:t>X. СТРОК ДІЇ ДОГОВОРУ</w:t>
      </w:r>
    </w:p>
    <w:p w:rsidR="00AD4C0D" w:rsidRDefault="00495C03">
      <w:pPr>
        <w:jc w:val="both"/>
      </w:pPr>
      <w:r>
        <w:t xml:space="preserve">10.1. Цей Договір набирає чинності </w:t>
      </w:r>
      <w:r w:rsidRPr="00CA2526">
        <w:rPr>
          <w:b/>
          <w:bCs/>
        </w:rPr>
        <w:t>з</w:t>
      </w:r>
      <w:r w:rsidR="00162486" w:rsidRPr="00CA2526">
        <w:rPr>
          <w:b/>
          <w:bCs/>
          <w:lang w:val="uk-UA"/>
        </w:rPr>
        <w:t xml:space="preserve"> дня укладання</w:t>
      </w:r>
      <w:r w:rsidR="00DA1E53">
        <w:rPr>
          <w:lang w:val="uk-UA"/>
        </w:rPr>
        <w:t xml:space="preserve"> </w:t>
      </w:r>
      <w:r w:rsidR="005D58FF">
        <w:rPr>
          <w:lang w:val="uk-UA"/>
        </w:rPr>
        <w:t>і</w:t>
      </w:r>
      <w:r>
        <w:rPr>
          <w:b/>
        </w:rPr>
        <w:t xml:space="preserve"> діє до  31 грудня 202</w:t>
      </w:r>
      <w:r>
        <w:rPr>
          <w:b/>
          <w:lang w:val="uk-UA"/>
        </w:rPr>
        <w:t>4</w:t>
      </w:r>
      <w:r>
        <w:rPr>
          <w:b/>
        </w:rPr>
        <w:t xml:space="preserve"> року</w:t>
      </w:r>
      <w:r>
        <w:t xml:space="preserve"> включно, але в будь-якому випадку до повного виконання Сторонами своїх зобов’язань за цим договором. </w:t>
      </w:r>
    </w:p>
    <w:p w:rsidR="00AD4C0D" w:rsidRDefault="00495C03">
      <w:pPr>
        <w:jc w:val="both"/>
      </w:pPr>
      <w:r>
        <w:t>10.2. Цей Договір укладається і підписується у двох примірниках, що мають однакову юридичну силу. </w:t>
      </w:r>
    </w:p>
    <w:p w:rsidR="00AD4C0D" w:rsidRDefault="00AD4C0D">
      <w:pPr>
        <w:jc w:val="both"/>
        <w:rPr>
          <w:b/>
        </w:rPr>
      </w:pPr>
    </w:p>
    <w:p w:rsidR="00AD4C0D" w:rsidRDefault="00495C03">
      <w:pPr>
        <w:jc w:val="center"/>
      </w:pPr>
      <w:r>
        <w:rPr>
          <w:b/>
        </w:rPr>
        <w:t>ХІ. ІНШІ УМОВИ</w:t>
      </w:r>
    </w:p>
    <w:p w:rsidR="00AD4C0D" w:rsidRDefault="00495C03">
      <w:pPr>
        <w:jc w:val="both"/>
        <w:rPr>
          <w:lang w:val="uk-UA"/>
        </w:rPr>
      </w:pPr>
      <w:r>
        <w:t>11.1. За порушення умов Договору Сторони несуть відповідальність, передбачену чинним законодавством України.</w:t>
      </w:r>
    </w:p>
    <w:p w:rsidR="00AD4C0D" w:rsidRDefault="00495C03">
      <w:pPr>
        <w:jc w:val="both"/>
        <w:rPr>
          <w:lang w:val="uk-UA"/>
        </w:rPr>
      </w:pPr>
      <w:r>
        <w:t xml:space="preserve">11.2. </w:t>
      </w:r>
      <w:r>
        <w:rPr>
          <w:lang w:val="uk-UA"/>
        </w:rPr>
        <w:t xml:space="preserve">Договір про закупівлю за результатами проведеної закупівлі згідно з пунктами 10 і 13 Особливостей затверджених Постановою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та не повинні змінюватися після підписання Договору про закупівлю до повного виконання зобов’язань сторонами , крім випадків </w:t>
      </w:r>
    </w:p>
    <w:p w:rsidR="00AD4C0D" w:rsidRDefault="00495C03">
      <w:pPr>
        <w:pStyle w:val="rvps2"/>
        <w:shd w:val="clear" w:color="auto" w:fill="FFFFFF"/>
        <w:spacing w:before="0" w:beforeAutospacing="0" w:after="0" w:afterAutospacing="0"/>
        <w:jc w:val="both"/>
        <w:textAlignment w:val="baseline"/>
      </w:pPr>
      <w:r>
        <w:t>1) зменшення обсягів закупівлі, зокрема з урахуванням фактичного обсягу видатків замовника;</w:t>
      </w:r>
    </w:p>
    <w:p w:rsidR="00841EC7" w:rsidRPr="00841EC7" w:rsidRDefault="00841EC7" w:rsidP="00F72921">
      <w:pPr>
        <w:pStyle w:val="a7"/>
        <w:spacing w:before="0" w:beforeAutospacing="0" w:after="0" w:afterAutospacing="0"/>
        <w:ind w:left="90" w:right="-2" w:firstLine="425"/>
        <w:jc w:val="both"/>
        <w:rPr>
          <w:color w:val="000000"/>
          <w:sz w:val="22"/>
          <w:szCs w:val="22"/>
        </w:rPr>
      </w:pPr>
      <w:r w:rsidRPr="00B56C00">
        <w:rPr>
          <w:i/>
          <w:color w:val="000000"/>
        </w:rPr>
        <w:t xml:space="preserve">Сторони можуть внести зміни до договору у разі зменшення обсягів закупівлі, зокрема з урахуванням </w:t>
      </w:r>
      <w:r>
        <w:rPr>
          <w:i/>
          <w:color w:val="000000"/>
          <w:lang w:val="uk-UA"/>
        </w:rPr>
        <w:t xml:space="preserve">   </w:t>
      </w:r>
      <w:r w:rsidRPr="00B56C00">
        <w:rPr>
          <w:i/>
          <w:color w:val="000000"/>
        </w:rPr>
        <w:t xml:space="preserve">фактичного обсягу видатків Споживача, а також у випадку зменшення обсягу </w:t>
      </w:r>
      <w:r w:rsidRPr="00B56C00">
        <w:rPr>
          <w:i/>
          <w:color w:val="000000"/>
        </w:rPr>
        <w:lastRenderedPageBreak/>
        <w:t xml:space="preserve">споживчої потреби товару. </w:t>
      </w:r>
      <w:r w:rsidRPr="00B56C00">
        <w:rPr>
          <w:i/>
        </w:rPr>
        <w:t>У</w:t>
      </w:r>
      <w:r w:rsidRPr="00B56C00">
        <w:rPr>
          <w:i/>
          <w:color w:val="000000"/>
        </w:rPr>
        <w:t xml:space="preserve"> такому випадку ціна договору зменшується залежно від зміни таких обсягів;</w:t>
      </w:r>
    </w:p>
    <w:p w:rsidR="00AD4C0D" w:rsidRDefault="00495C03">
      <w:pPr>
        <w:pStyle w:val="rvps2"/>
        <w:shd w:val="clear" w:color="auto" w:fill="FFFFFF"/>
        <w:spacing w:before="0" w:beforeAutospacing="0" w:after="0" w:afterAutospacing="0"/>
        <w:jc w:val="both"/>
        <w:textAlignment w:val="baseline"/>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4C0D" w:rsidRDefault="00495C03">
      <w:pPr>
        <w:pStyle w:val="rvps2"/>
        <w:shd w:val="clear" w:color="auto" w:fill="FFFFFF"/>
        <w:spacing w:before="0" w:beforeAutospacing="0" w:after="0" w:afterAutospacing="0"/>
        <w:jc w:val="both"/>
        <w:textAlignment w:val="baseline"/>
      </w:pPr>
      <w:r>
        <w:t>3) покращення якості предмета закупівлі за умови, що таке покращення не призведе до збільшення суми, визначеної в договорі про закупівлю;</w:t>
      </w:r>
    </w:p>
    <w:p w:rsidR="00AD4C0D" w:rsidRDefault="00495C03">
      <w:pPr>
        <w:pStyle w:val="rvps2"/>
        <w:shd w:val="clear" w:color="auto" w:fill="FFFFFF"/>
        <w:spacing w:before="0" w:beforeAutospacing="0" w:after="0" w:afterAutospacing="0"/>
        <w:jc w:val="both"/>
        <w:textAlignment w:val="baseline"/>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4C0D" w:rsidRDefault="00495C03">
      <w:pPr>
        <w:pStyle w:val="rvps2"/>
        <w:shd w:val="clear" w:color="auto" w:fill="FFFFFF"/>
        <w:spacing w:before="0" w:beforeAutospacing="0" w:after="0" w:afterAutospacing="0"/>
        <w:jc w:val="both"/>
        <w:textAlignment w:val="baseline"/>
      </w:pPr>
      <w:r>
        <w:t>5) погодження зміни ціни в договорі про закупівлю в бік зменшення (без зміни кількості (обсягу) та якості товарів, робіт і послуг);</w:t>
      </w:r>
    </w:p>
    <w:p w:rsidR="00FD514D" w:rsidRPr="00B56C00" w:rsidRDefault="00FD514D" w:rsidP="00F72921">
      <w:pPr>
        <w:pStyle w:val="a7"/>
        <w:spacing w:before="0" w:beforeAutospacing="0" w:after="0" w:afterAutospacing="0"/>
        <w:ind w:right="-2" w:firstLine="270"/>
        <w:jc w:val="both"/>
        <w:rPr>
          <w:sz w:val="22"/>
          <w:szCs w:val="22"/>
          <w:lang w:val="uk-UA"/>
        </w:rPr>
      </w:pPr>
      <w:r w:rsidRPr="00B56C00">
        <w:rPr>
          <w:i/>
          <w:color w:val="000000"/>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AD4C0D" w:rsidRDefault="00495C03">
      <w:pPr>
        <w:pStyle w:val="rvps2"/>
        <w:shd w:val="clear" w:color="auto" w:fill="FFFFFF"/>
        <w:spacing w:before="0" w:beforeAutospacing="0" w:after="0" w:afterAutospacing="0"/>
        <w:jc w:val="both"/>
        <w:textAlignment w:val="baseline"/>
      </w:pPr>
      <w:r>
        <w:t xml:space="preserve">6) зміни ціни в договорі про закупівлю у зв’язку з зміною ставок податків і зборів та/або зміною умов щодо надання пільг з </w:t>
      </w:r>
    </w:p>
    <w:p w:rsidR="00AD4C0D" w:rsidRDefault="00495C03">
      <w:pPr>
        <w:pStyle w:val="rvps2"/>
        <w:shd w:val="clear" w:color="auto" w:fill="FFFFFF"/>
        <w:spacing w:before="0" w:beforeAutospacing="0" w:after="0" w:afterAutospacing="0"/>
        <w:jc w:val="both"/>
        <w:textAlignment w:val="baseline"/>
      </w:pPr>
      <w: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514D" w:rsidRPr="00DA1E53" w:rsidRDefault="00FD514D" w:rsidP="00DA1E53">
      <w:pPr>
        <w:widowControl w:val="0"/>
        <w:ind w:right="-2" w:firstLine="567"/>
        <w:jc w:val="both"/>
        <w:rPr>
          <w:i/>
          <w:color w:val="000000"/>
        </w:rPr>
      </w:pPr>
      <w:r w:rsidRPr="00F72921">
        <w:rPr>
          <w:i/>
          <w:color w:val="000000"/>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r w:rsidRPr="00B56C00">
        <w:rPr>
          <w:i/>
          <w:color w:val="000000"/>
        </w:rPr>
        <w:t>Підтвердженням</w:t>
      </w:r>
      <w:proofErr w:type="spellEnd"/>
      <w:r w:rsidRPr="00B56C00">
        <w:rPr>
          <w:i/>
          <w:color w:val="000000"/>
        </w:rPr>
        <w:t xml:space="preserve"> </w:t>
      </w:r>
      <w:proofErr w:type="spellStart"/>
      <w:r w:rsidRPr="00B56C00">
        <w:rPr>
          <w:i/>
          <w:color w:val="000000"/>
        </w:rPr>
        <w:t>можливості</w:t>
      </w:r>
      <w:proofErr w:type="spellEnd"/>
      <w:r w:rsidRPr="00B56C00">
        <w:rPr>
          <w:i/>
          <w:color w:val="000000"/>
        </w:rPr>
        <w:t xml:space="preserve"> </w:t>
      </w:r>
      <w:proofErr w:type="spellStart"/>
      <w:r w:rsidRPr="00B56C00">
        <w:rPr>
          <w:i/>
          <w:color w:val="000000"/>
        </w:rPr>
        <w:t>внесення</w:t>
      </w:r>
      <w:proofErr w:type="spellEnd"/>
      <w:r w:rsidRPr="00B56C00">
        <w:rPr>
          <w:i/>
          <w:color w:val="000000"/>
        </w:rPr>
        <w:t xml:space="preserve"> таких змін будуть чинні (введені в дію) нормативно-правові акти Держави;</w:t>
      </w:r>
    </w:p>
    <w:p w:rsidR="00AD4C0D" w:rsidRDefault="00495C03">
      <w:pPr>
        <w:pStyle w:val="rvps2"/>
        <w:shd w:val="clear" w:color="auto" w:fill="FFFFFF"/>
        <w:spacing w:before="0" w:beforeAutospacing="0" w:after="0" w:afterAutospacing="0"/>
        <w:jc w:val="both"/>
        <w:textAlignment w:val="baseline"/>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4C0D" w:rsidRDefault="00495C03">
      <w:pPr>
        <w:pStyle w:val="rvps2"/>
        <w:shd w:val="clear" w:color="auto" w:fill="FFFFFF"/>
        <w:spacing w:before="0" w:beforeAutospacing="0" w:after="0" w:afterAutospacing="0"/>
        <w:jc w:val="both"/>
        <w:rPr>
          <w:color w:val="333333"/>
          <w:shd w:val="clear" w:color="auto" w:fill="FFFFFF"/>
        </w:rPr>
      </w:pPr>
      <w:r>
        <w:t>8) змін</w:t>
      </w:r>
      <w:r w:rsidRPr="00F72921">
        <w:t>и умов у зв’язку із застосуванням положень частини шостої статті 41 Закону</w:t>
      </w:r>
      <w:r w:rsidRPr="00F72921">
        <w:rPr>
          <w:shd w:val="clear" w:color="auto" w:fill="FFFFFF"/>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A1E53" w:rsidRDefault="00DA1E53">
      <w:pPr>
        <w:pStyle w:val="rvps2"/>
        <w:shd w:val="clear" w:color="auto" w:fill="FFFFFF"/>
        <w:spacing w:before="0" w:beforeAutospacing="0" w:after="0" w:afterAutospacing="0"/>
        <w:jc w:val="both"/>
      </w:pPr>
      <w:r w:rsidRPr="001035B0">
        <w:rPr>
          <w:i/>
          <w:color w:val="00000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i/>
          <w:color w:val="000000"/>
        </w:rPr>
        <w:t>.</w:t>
      </w:r>
    </w:p>
    <w:p w:rsidR="00AD4C0D" w:rsidRDefault="00495C03">
      <w:pPr>
        <w:jc w:val="both"/>
        <w:rPr>
          <w:lang w:val="uk-UA"/>
        </w:rPr>
      </w:pPr>
      <w:r>
        <w:rPr>
          <w:lang w:val="uk-UA"/>
        </w:rPr>
        <w:t>11.3..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r>
        <w:t>Prozorro</w:t>
      </w:r>
      <w:r>
        <w:rPr>
          <w:lang w:val="uk-UA"/>
        </w:rPr>
        <w:t>».</w:t>
      </w:r>
    </w:p>
    <w:p w:rsidR="00AD4C0D" w:rsidRDefault="00495C03">
      <w:pPr>
        <w:jc w:val="both"/>
      </w:pPr>
      <w:r>
        <w:t>11.</w:t>
      </w:r>
      <w:r>
        <w:rPr>
          <w:lang w:val="uk-UA"/>
        </w:rPr>
        <w:t>4</w:t>
      </w:r>
      <w:r>
        <w:t>. Додатки і доповнення до цього договору є дійсними, якщо вони підписані обома Сторонами протягом терміну дії даного Договору.</w:t>
      </w:r>
    </w:p>
    <w:p w:rsidR="00AD4C0D" w:rsidRDefault="00AD4C0D">
      <w:pPr>
        <w:jc w:val="both"/>
      </w:pPr>
    </w:p>
    <w:p w:rsidR="00AD4C0D" w:rsidRDefault="00495C03">
      <w:pPr>
        <w:jc w:val="center"/>
      </w:pPr>
      <w:r>
        <w:rPr>
          <w:b/>
          <w:bCs/>
        </w:rPr>
        <w:t>XII. ДОДАТКИ ДО ДОГОВОРУ</w:t>
      </w:r>
    </w:p>
    <w:p w:rsidR="00AD4C0D" w:rsidRDefault="00495C03">
      <w:r>
        <w:t>12.1. Невід'ємною частиною цього Договору є Специфікація (Додаток 1).</w:t>
      </w:r>
    </w:p>
    <w:p w:rsidR="00AD4C0D" w:rsidRDefault="00AD4C0D">
      <w:pPr>
        <w:keepNext/>
        <w:tabs>
          <w:tab w:val="left" w:pos="0"/>
        </w:tabs>
        <w:spacing w:line="264" w:lineRule="auto"/>
        <w:ind w:left="720" w:hanging="720"/>
        <w:jc w:val="center"/>
        <w:outlineLvl w:val="2"/>
        <w:rPr>
          <w:rFonts w:eastAsia="Arial Unicode MS"/>
          <w:b/>
          <w:bCs/>
          <w:lang w:eastAsia="hi-IN" w:bidi="hi-IN"/>
        </w:rPr>
      </w:pPr>
    </w:p>
    <w:p w:rsidR="00AD4C0D" w:rsidRDefault="00495C03">
      <w:pPr>
        <w:keepNext/>
        <w:tabs>
          <w:tab w:val="left" w:pos="0"/>
        </w:tabs>
        <w:spacing w:line="264" w:lineRule="auto"/>
        <w:ind w:left="720" w:hanging="720"/>
        <w:jc w:val="center"/>
        <w:outlineLvl w:val="2"/>
        <w:rPr>
          <w:rFonts w:eastAsia="Arial Unicode MS"/>
          <w:b/>
          <w:bCs/>
          <w:lang w:eastAsia="hi-IN" w:bidi="hi-IN"/>
        </w:rPr>
      </w:pPr>
      <w:r>
        <w:rPr>
          <w:rFonts w:eastAsia="Arial Unicode MS"/>
          <w:b/>
          <w:bCs/>
          <w:lang w:eastAsia="hi-IN" w:bidi="hi-IN"/>
        </w:rPr>
        <w:t>XIІI. МІСЦЕЗНАХОДЖЕННЯ ТА БАНКІВСЬКІ РЕКВІЗИТИ СТОРІН</w:t>
      </w:r>
    </w:p>
    <w:p w:rsidR="00AD4C0D" w:rsidRDefault="00AD4C0D">
      <w:pPr>
        <w:spacing w:line="264" w:lineRule="auto"/>
        <w:rPr>
          <w:b/>
        </w:rPr>
      </w:pPr>
    </w:p>
    <w:p w:rsidR="00AD4C0D" w:rsidRDefault="00AD4C0D">
      <w:pPr>
        <w:spacing w:line="264" w:lineRule="auto"/>
        <w:rPr>
          <w:b/>
        </w:rPr>
      </w:pPr>
    </w:p>
    <w:tbl>
      <w:tblPr>
        <w:tblW w:w="9386" w:type="dxa"/>
        <w:tblInd w:w="468" w:type="dxa"/>
        <w:tblLook w:val="0000"/>
      </w:tblPr>
      <w:tblGrid>
        <w:gridCol w:w="4500"/>
        <w:gridCol w:w="4886"/>
      </w:tblGrid>
      <w:tr w:rsidR="00F72921" w:rsidRPr="009C6D92" w:rsidTr="00F91127">
        <w:trPr>
          <w:trHeight w:val="2670"/>
        </w:trPr>
        <w:tc>
          <w:tcPr>
            <w:tcW w:w="4500" w:type="dxa"/>
          </w:tcPr>
          <w:p w:rsidR="00F72921" w:rsidRPr="009C6D92" w:rsidRDefault="00F72921" w:rsidP="00702EFE">
            <w:proofErr w:type="spellStart"/>
            <w:r w:rsidRPr="009C6D92">
              <w:rPr>
                <w:b/>
              </w:rPr>
              <w:t>Постачальник</w:t>
            </w:r>
            <w:proofErr w:type="spellEnd"/>
            <w:r w:rsidRPr="009C6D92">
              <w:t xml:space="preserve"> </w:t>
            </w:r>
          </w:p>
          <w:p w:rsidR="00F72921" w:rsidRPr="009C6D92" w:rsidRDefault="00F72921" w:rsidP="00702EFE">
            <w:pPr>
              <w:ind w:left="567"/>
            </w:pPr>
          </w:p>
          <w:p w:rsidR="00F72921" w:rsidRPr="009C6D92" w:rsidRDefault="00F72921" w:rsidP="00702EFE">
            <w:pPr>
              <w:ind w:left="567"/>
              <w:rPr>
                <w:b/>
                <w:bCs/>
              </w:rPr>
            </w:pPr>
          </w:p>
        </w:tc>
        <w:tc>
          <w:tcPr>
            <w:tcW w:w="4886" w:type="dxa"/>
          </w:tcPr>
          <w:p w:rsidR="00F72921" w:rsidRDefault="00F72921" w:rsidP="00F91127">
            <w:pPr>
              <w:ind w:left="72"/>
              <w:rPr>
                <w:b/>
                <w:lang w:val="uk-UA"/>
              </w:rPr>
            </w:pPr>
            <w:r w:rsidRPr="009C6D92">
              <w:rPr>
                <w:b/>
                <w:bCs/>
              </w:rPr>
              <w:t xml:space="preserve">          </w:t>
            </w:r>
            <w:proofErr w:type="spellStart"/>
            <w:r w:rsidRPr="009C6D92">
              <w:rPr>
                <w:b/>
              </w:rPr>
              <w:t>Замовник</w:t>
            </w:r>
            <w:proofErr w:type="spellEnd"/>
          </w:p>
          <w:p w:rsidR="00F91127" w:rsidRPr="00F91127" w:rsidRDefault="00F91127" w:rsidP="00F91127">
            <w:pPr>
              <w:ind w:left="72"/>
              <w:rPr>
                <w:b/>
                <w:bCs/>
                <w:lang w:val="uk-UA"/>
              </w:rPr>
            </w:pPr>
          </w:p>
          <w:p w:rsidR="00F91127" w:rsidRDefault="00F72921" w:rsidP="00F91127">
            <w:pPr>
              <w:pStyle w:val="40"/>
              <w:shd w:val="clear" w:color="auto" w:fill="auto"/>
              <w:spacing w:before="0" w:line="240" w:lineRule="auto"/>
              <w:ind w:left="72"/>
              <w:jc w:val="center"/>
              <w:rPr>
                <w:sz w:val="22"/>
                <w:szCs w:val="22"/>
                <w:lang w:val="ru-RU" w:eastAsia="ru-RU"/>
              </w:rPr>
            </w:pPr>
            <w:proofErr w:type="spellStart"/>
            <w:r w:rsidRPr="009C6D92">
              <w:rPr>
                <w:sz w:val="22"/>
                <w:szCs w:val="22"/>
                <w:lang w:val="ru-RU" w:eastAsia="ru-RU"/>
              </w:rPr>
              <w:t>Ужгородська</w:t>
            </w:r>
            <w:proofErr w:type="spellEnd"/>
            <w:r w:rsidRPr="009C6D92">
              <w:rPr>
                <w:sz w:val="22"/>
                <w:szCs w:val="22"/>
                <w:lang w:val="ru-RU" w:eastAsia="ru-RU"/>
              </w:rPr>
              <w:t xml:space="preserve"> </w:t>
            </w:r>
            <w:proofErr w:type="spellStart"/>
            <w:r w:rsidRPr="009C6D92">
              <w:rPr>
                <w:sz w:val="22"/>
                <w:szCs w:val="22"/>
                <w:lang w:val="ru-RU" w:eastAsia="ru-RU"/>
              </w:rPr>
              <w:t>початкова</w:t>
            </w:r>
            <w:proofErr w:type="spellEnd"/>
            <w:r w:rsidRPr="009C6D92">
              <w:rPr>
                <w:sz w:val="22"/>
                <w:szCs w:val="22"/>
                <w:lang w:val="ru-RU" w:eastAsia="ru-RU"/>
              </w:rPr>
              <w:t xml:space="preserve"> школа</w:t>
            </w:r>
          </w:p>
          <w:p w:rsidR="00F72921" w:rsidRPr="009C6D92" w:rsidRDefault="00F72921" w:rsidP="00F91127">
            <w:pPr>
              <w:pStyle w:val="40"/>
              <w:shd w:val="clear" w:color="auto" w:fill="auto"/>
              <w:spacing w:before="0" w:line="240" w:lineRule="auto"/>
              <w:ind w:left="72"/>
              <w:jc w:val="center"/>
              <w:rPr>
                <w:sz w:val="22"/>
                <w:szCs w:val="22"/>
                <w:lang w:val="ru-RU" w:eastAsia="ru-RU"/>
              </w:rPr>
            </w:pPr>
            <w:r w:rsidRPr="009C6D92">
              <w:rPr>
                <w:sz w:val="22"/>
                <w:szCs w:val="22"/>
                <w:lang w:val="ru-RU" w:eastAsia="ru-RU"/>
              </w:rPr>
              <w:t xml:space="preserve"> "</w:t>
            </w:r>
            <w:proofErr w:type="spellStart"/>
            <w:r w:rsidRPr="009C6D92">
              <w:rPr>
                <w:sz w:val="22"/>
                <w:szCs w:val="22"/>
                <w:lang w:val="ru-RU" w:eastAsia="ru-RU"/>
              </w:rPr>
              <w:t>Пролісок</w:t>
            </w:r>
            <w:proofErr w:type="spellEnd"/>
            <w:r w:rsidRPr="009C6D92">
              <w:rPr>
                <w:sz w:val="22"/>
                <w:szCs w:val="22"/>
                <w:lang w:val="ru-RU" w:eastAsia="ru-RU"/>
              </w:rPr>
              <w:t>"</w:t>
            </w:r>
          </w:p>
          <w:p w:rsidR="00F72921" w:rsidRPr="009C6D92" w:rsidRDefault="00F72921" w:rsidP="00F91127">
            <w:pPr>
              <w:pStyle w:val="40"/>
              <w:shd w:val="clear" w:color="auto" w:fill="auto"/>
              <w:spacing w:before="0" w:line="240" w:lineRule="auto"/>
              <w:ind w:left="72"/>
              <w:jc w:val="center"/>
              <w:rPr>
                <w:sz w:val="22"/>
                <w:szCs w:val="22"/>
                <w:lang w:val="ru-RU" w:eastAsia="ru-RU"/>
              </w:rPr>
            </w:pPr>
          </w:p>
          <w:p w:rsidR="00F72921" w:rsidRPr="009C6D92" w:rsidRDefault="00F72921" w:rsidP="00F91127">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Адреса: 88000, м. Ужгород, проспект Свободи,41</w:t>
            </w:r>
          </w:p>
          <w:p w:rsidR="00F72921" w:rsidRPr="009C6D92" w:rsidRDefault="00F72921" w:rsidP="00F91127">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bidi="ru-RU"/>
              </w:rPr>
              <w:t>Тел.</w:t>
            </w:r>
            <w:r w:rsidRPr="009C6D92">
              <w:rPr>
                <w:b w:val="0"/>
                <w:sz w:val="22"/>
                <w:szCs w:val="22"/>
                <w:lang w:val="ru-RU" w:eastAsia="ru-RU"/>
              </w:rPr>
              <w:t>+38(031)222-66-91</w:t>
            </w:r>
          </w:p>
          <w:p w:rsidR="00F72921" w:rsidRPr="009C6D92" w:rsidRDefault="00F72921" w:rsidP="00F91127">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Код за ЄДРПОУ: 26099102</w:t>
            </w:r>
          </w:p>
          <w:p w:rsidR="00F72921" w:rsidRPr="009C6D92" w:rsidRDefault="00F72921" w:rsidP="00F91127">
            <w:pPr>
              <w:pStyle w:val="40"/>
              <w:shd w:val="clear" w:color="auto" w:fill="auto"/>
              <w:spacing w:before="0" w:line="240" w:lineRule="auto"/>
              <w:ind w:left="72"/>
              <w:jc w:val="left"/>
              <w:rPr>
                <w:b w:val="0"/>
                <w:sz w:val="22"/>
                <w:szCs w:val="22"/>
                <w:lang w:val="ru-RU" w:eastAsia="ru-RU"/>
              </w:rPr>
            </w:pPr>
            <w:proofErr w:type="spellStart"/>
            <w:proofErr w:type="gramStart"/>
            <w:r w:rsidRPr="009C6D92">
              <w:rPr>
                <w:b w:val="0"/>
                <w:sz w:val="22"/>
                <w:szCs w:val="22"/>
                <w:lang w:val="ru-RU" w:eastAsia="ru-RU"/>
              </w:rPr>
              <w:t>р</w:t>
            </w:r>
            <w:proofErr w:type="spellEnd"/>
            <w:proofErr w:type="gramEnd"/>
            <w:r w:rsidRPr="009C6D92">
              <w:rPr>
                <w:b w:val="0"/>
                <w:sz w:val="22"/>
                <w:szCs w:val="22"/>
                <w:lang w:val="ru-RU" w:eastAsia="ru-RU"/>
              </w:rPr>
              <w:t>/</w:t>
            </w:r>
            <w:proofErr w:type="spellStart"/>
            <w:r w:rsidRPr="009C6D92">
              <w:rPr>
                <w:b w:val="0"/>
                <w:sz w:val="22"/>
                <w:szCs w:val="22"/>
                <w:lang w:val="ru-RU" w:eastAsia="ru-RU"/>
              </w:rPr>
              <w:t>р</w:t>
            </w:r>
            <w:proofErr w:type="spellEnd"/>
            <w:r w:rsidRPr="009C6D92">
              <w:rPr>
                <w:b w:val="0"/>
                <w:sz w:val="22"/>
                <w:szCs w:val="22"/>
                <w:lang w:val="ru-RU" w:eastAsia="ru-RU"/>
              </w:rPr>
              <w:t>: UA778201720344200008000053472</w:t>
            </w:r>
          </w:p>
          <w:p w:rsidR="00F72921" w:rsidRPr="009C6D92" w:rsidRDefault="00F72921" w:rsidP="00F91127">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 xml:space="preserve">        UA208201720344291008200053472</w:t>
            </w:r>
          </w:p>
          <w:p w:rsidR="00F72921" w:rsidRPr="009C6D92" w:rsidRDefault="00F72921" w:rsidP="00F91127">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bidi="ru-RU"/>
              </w:rPr>
              <w:t xml:space="preserve">МФО: </w:t>
            </w:r>
            <w:r w:rsidRPr="009C6D92">
              <w:rPr>
                <w:b w:val="0"/>
                <w:sz w:val="22"/>
                <w:szCs w:val="22"/>
                <w:lang w:val="ru-RU" w:eastAsia="ru-RU"/>
              </w:rPr>
              <w:t>820172</w:t>
            </w:r>
          </w:p>
          <w:p w:rsidR="00F72921" w:rsidRPr="009C6D92" w:rsidRDefault="00F72921" w:rsidP="00F91127">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 xml:space="preserve">Банк: УДКСУ у </w:t>
            </w:r>
            <w:proofErr w:type="spellStart"/>
            <w:r w:rsidRPr="009C6D92">
              <w:rPr>
                <w:b w:val="0"/>
                <w:sz w:val="22"/>
                <w:szCs w:val="22"/>
                <w:lang w:val="ru-RU" w:eastAsia="ru-RU"/>
              </w:rPr>
              <w:t>м</w:t>
            </w:r>
            <w:proofErr w:type="gramStart"/>
            <w:r w:rsidRPr="009C6D92">
              <w:rPr>
                <w:b w:val="0"/>
                <w:sz w:val="22"/>
                <w:szCs w:val="22"/>
                <w:lang w:val="ru-RU" w:eastAsia="ru-RU"/>
              </w:rPr>
              <w:t>.У</w:t>
            </w:r>
            <w:proofErr w:type="gramEnd"/>
            <w:r w:rsidRPr="009C6D92">
              <w:rPr>
                <w:b w:val="0"/>
                <w:sz w:val="22"/>
                <w:szCs w:val="22"/>
                <w:lang w:val="ru-RU" w:eastAsia="ru-RU"/>
              </w:rPr>
              <w:t>жгороді</w:t>
            </w:r>
            <w:proofErr w:type="spellEnd"/>
          </w:p>
          <w:p w:rsidR="00F72921" w:rsidRPr="009C6D92" w:rsidRDefault="00F72921" w:rsidP="00F91127">
            <w:pPr>
              <w:pStyle w:val="40"/>
              <w:shd w:val="clear" w:color="auto" w:fill="auto"/>
              <w:spacing w:before="0" w:line="240" w:lineRule="auto"/>
              <w:ind w:left="72"/>
              <w:jc w:val="left"/>
              <w:rPr>
                <w:b w:val="0"/>
                <w:sz w:val="22"/>
                <w:szCs w:val="22"/>
                <w:lang w:val="ru-RU" w:eastAsia="ru-RU"/>
              </w:rPr>
            </w:pPr>
          </w:p>
          <w:p w:rsidR="00F72921" w:rsidRPr="009C6D92" w:rsidRDefault="00F72921" w:rsidP="00F91127">
            <w:pPr>
              <w:ind w:left="72" w:right="268"/>
            </w:pPr>
            <w:r w:rsidRPr="009C6D92">
              <w:t xml:space="preserve"> Директор </w:t>
            </w:r>
            <w:proofErr w:type="spellStart"/>
            <w:r w:rsidRPr="009C6D92">
              <w:t>_____________Тетяна</w:t>
            </w:r>
            <w:proofErr w:type="spellEnd"/>
            <w:r w:rsidRPr="009C6D92">
              <w:t xml:space="preserve"> </w:t>
            </w:r>
            <w:proofErr w:type="gramStart"/>
            <w:r w:rsidRPr="009C6D92">
              <w:t>Р</w:t>
            </w:r>
            <w:proofErr w:type="gramEnd"/>
            <w:r w:rsidRPr="009C6D92">
              <w:t xml:space="preserve">ІЗАК                                 </w:t>
            </w:r>
          </w:p>
        </w:tc>
      </w:tr>
    </w:tbl>
    <w:p w:rsidR="00AD4C0D" w:rsidRDefault="00AD4C0D">
      <w:pPr>
        <w:spacing w:line="264" w:lineRule="auto"/>
        <w:rPr>
          <w:b/>
        </w:rPr>
        <w:sectPr w:rsidR="00AD4C0D">
          <w:pgSz w:w="11906" w:h="16838"/>
          <w:pgMar w:top="567" w:right="720" w:bottom="426" w:left="720" w:header="720" w:footer="720" w:gutter="0"/>
          <w:cols w:space="720"/>
          <w:docGrid w:linePitch="326"/>
        </w:sectPr>
      </w:pPr>
    </w:p>
    <w:p w:rsidR="00AD4C0D" w:rsidRDefault="00495C03">
      <w:pPr>
        <w:pageBreakBefore/>
        <w:widowControl w:val="0"/>
        <w:jc w:val="right"/>
        <w:rPr>
          <w:lang w:val="uk-UA"/>
        </w:rPr>
      </w:pPr>
      <w:r>
        <w:rPr>
          <w:b/>
          <w:lang w:val="uk-UA"/>
        </w:rPr>
        <w:lastRenderedPageBreak/>
        <w:t>Додаток №1</w:t>
      </w:r>
    </w:p>
    <w:p w:rsidR="00AD4C0D" w:rsidRDefault="00AD4C0D">
      <w:pPr>
        <w:widowControl w:val="0"/>
        <w:jc w:val="right"/>
        <w:rPr>
          <w:b/>
          <w:lang w:val="uk-UA"/>
        </w:rPr>
      </w:pPr>
    </w:p>
    <w:p w:rsidR="00AD4C0D" w:rsidRDefault="00495C03">
      <w:pPr>
        <w:keepNext/>
        <w:widowControl w:val="0"/>
        <w:jc w:val="center"/>
        <w:rPr>
          <w:lang w:val="uk-UA"/>
        </w:rPr>
      </w:pPr>
      <w:r>
        <w:rPr>
          <w:b/>
          <w:lang w:val="uk-UA"/>
        </w:rPr>
        <w:t>СПЕЦИФІКАЦІЯ</w:t>
      </w:r>
    </w:p>
    <w:p w:rsidR="00AD4C0D" w:rsidRDefault="00495C03">
      <w:pPr>
        <w:keepNext/>
        <w:widowControl w:val="0"/>
        <w:jc w:val="center"/>
        <w:rPr>
          <w:lang w:val="uk-UA"/>
        </w:rPr>
      </w:pPr>
      <w:r>
        <w:rPr>
          <w:b/>
          <w:lang w:val="uk-UA"/>
        </w:rPr>
        <w:t>до договору № _______ від «___»__________20</w:t>
      </w:r>
      <w:r w:rsidR="00BC2696">
        <w:rPr>
          <w:b/>
          <w:lang w:val="uk-UA"/>
        </w:rPr>
        <w:t>24</w:t>
      </w:r>
      <w:r>
        <w:rPr>
          <w:b/>
          <w:lang w:val="uk-UA"/>
        </w:rPr>
        <w:t xml:space="preserve"> р.</w:t>
      </w:r>
    </w:p>
    <w:p w:rsidR="00AD4C0D" w:rsidRDefault="00AD4C0D">
      <w:pPr>
        <w:jc w:val="center"/>
        <w:rPr>
          <w:lang w:val="uk-UA"/>
        </w:rPr>
      </w:pPr>
    </w:p>
    <w:p w:rsidR="00AD4C0D" w:rsidRDefault="00AD4C0D">
      <w:pPr>
        <w:jc w:val="both"/>
        <w:rPr>
          <w:color w:val="000000"/>
        </w:rPr>
      </w:pPr>
    </w:p>
    <w:tbl>
      <w:tblPr>
        <w:tblW w:w="0" w:type="auto"/>
        <w:jc w:val="center"/>
        <w:tblLayout w:type="fixed"/>
        <w:tblCellMar>
          <w:left w:w="0" w:type="dxa"/>
          <w:right w:w="0" w:type="dxa"/>
        </w:tblCellMar>
        <w:tblLook w:val="04A0"/>
      </w:tblPr>
      <w:tblGrid>
        <w:gridCol w:w="393"/>
        <w:gridCol w:w="3060"/>
        <w:gridCol w:w="900"/>
        <w:gridCol w:w="1350"/>
        <w:gridCol w:w="1350"/>
        <w:gridCol w:w="1080"/>
        <w:gridCol w:w="1391"/>
      </w:tblGrid>
      <w:tr w:rsidR="00AD4C0D" w:rsidTr="004F3812">
        <w:trPr>
          <w:trHeight w:val="267"/>
          <w:jc w:val="center"/>
        </w:trPr>
        <w:tc>
          <w:tcPr>
            <w:tcW w:w="393" w:type="dxa"/>
            <w:tcBorders>
              <w:top w:val="single" w:sz="4" w:space="0" w:color="000000"/>
              <w:left w:val="single" w:sz="4" w:space="0" w:color="000000"/>
              <w:bottom w:val="single" w:sz="4" w:space="0" w:color="000000"/>
              <w:right w:val="nil"/>
            </w:tcBorders>
            <w:tcMar>
              <w:left w:w="108" w:type="dxa"/>
              <w:right w:w="108" w:type="dxa"/>
            </w:tcMar>
          </w:tcPr>
          <w:p w:rsidR="00AD4C0D" w:rsidRDefault="00495C03">
            <w:pPr>
              <w:tabs>
                <w:tab w:val="left" w:pos="540"/>
              </w:tabs>
              <w:jc w:val="center"/>
              <w:rPr>
                <w:lang w:val="uk-UA"/>
              </w:rPr>
            </w:pPr>
            <w:r>
              <w:rPr>
                <w:b/>
                <w:lang w:val="uk-UA"/>
              </w:rPr>
              <w:t>№ з/п</w:t>
            </w:r>
          </w:p>
        </w:tc>
        <w:tc>
          <w:tcPr>
            <w:tcW w:w="3060" w:type="dxa"/>
            <w:tcBorders>
              <w:top w:val="single" w:sz="4" w:space="0" w:color="000000"/>
              <w:left w:val="single" w:sz="4" w:space="0" w:color="000000"/>
              <w:bottom w:val="single" w:sz="4" w:space="0" w:color="000000"/>
              <w:right w:val="nil"/>
            </w:tcBorders>
            <w:tcMar>
              <w:left w:w="108" w:type="dxa"/>
              <w:right w:w="108" w:type="dxa"/>
            </w:tcMar>
          </w:tcPr>
          <w:p w:rsidR="00AD4C0D" w:rsidRDefault="00AD4C0D">
            <w:pPr>
              <w:tabs>
                <w:tab w:val="left" w:pos="540"/>
              </w:tabs>
              <w:jc w:val="center"/>
              <w:rPr>
                <w:b/>
                <w:lang w:val="uk-UA"/>
              </w:rPr>
            </w:pPr>
          </w:p>
          <w:p w:rsidR="00AD4C0D" w:rsidRDefault="00495C03">
            <w:pPr>
              <w:tabs>
                <w:tab w:val="left" w:pos="540"/>
              </w:tabs>
              <w:jc w:val="center"/>
              <w:rPr>
                <w:lang w:val="uk-UA"/>
              </w:rPr>
            </w:pPr>
            <w:r>
              <w:rPr>
                <w:b/>
                <w:lang w:val="uk-UA"/>
              </w:rPr>
              <w:t>Найменування товару</w:t>
            </w:r>
          </w:p>
        </w:tc>
        <w:tc>
          <w:tcPr>
            <w:tcW w:w="900" w:type="dxa"/>
            <w:tcBorders>
              <w:top w:val="single" w:sz="4" w:space="0" w:color="000000"/>
              <w:left w:val="single" w:sz="4" w:space="0" w:color="000000"/>
              <w:bottom w:val="single" w:sz="4" w:space="0" w:color="000000"/>
              <w:right w:val="nil"/>
            </w:tcBorders>
            <w:tcMar>
              <w:left w:w="108" w:type="dxa"/>
              <w:right w:w="108" w:type="dxa"/>
            </w:tcMar>
          </w:tcPr>
          <w:p w:rsidR="00AD4C0D" w:rsidRDefault="00AD4C0D">
            <w:pPr>
              <w:widowControl w:val="0"/>
              <w:jc w:val="center"/>
              <w:rPr>
                <w:b/>
                <w:lang w:val="uk-UA"/>
              </w:rPr>
            </w:pPr>
          </w:p>
          <w:p w:rsidR="00AD4C0D" w:rsidRDefault="00495C03">
            <w:pPr>
              <w:widowControl w:val="0"/>
              <w:jc w:val="center"/>
              <w:rPr>
                <w:lang w:val="uk-UA"/>
              </w:rPr>
            </w:pPr>
            <w:r>
              <w:rPr>
                <w:b/>
                <w:lang w:val="uk-UA"/>
              </w:rPr>
              <w:t>Од.</w:t>
            </w:r>
          </w:p>
          <w:p w:rsidR="00AD4C0D" w:rsidRDefault="00495C03">
            <w:pPr>
              <w:tabs>
                <w:tab w:val="left" w:pos="540"/>
              </w:tabs>
              <w:jc w:val="center"/>
              <w:rPr>
                <w:lang w:val="uk-UA"/>
              </w:rPr>
            </w:pPr>
            <w:r>
              <w:rPr>
                <w:b/>
                <w:lang w:val="uk-UA"/>
              </w:rPr>
              <w:t>вим.</w:t>
            </w:r>
          </w:p>
        </w:tc>
        <w:tc>
          <w:tcPr>
            <w:tcW w:w="1350" w:type="dxa"/>
            <w:tcBorders>
              <w:top w:val="single" w:sz="4" w:space="0" w:color="000000"/>
              <w:left w:val="single" w:sz="4" w:space="0" w:color="000000"/>
              <w:bottom w:val="single" w:sz="4" w:space="0" w:color="000000"/>
              <w:right w:val="nil"/>
            </w:tcBorders>
            <w:tcMar>
              <w:left w:w="108" w:type="dxa"/>
              <w:right w:w="108" w:type="dxa"/>
            </w:tcMar>
          </w:tcPr>
          <w:p w:rsidR="00AD4C0D" w:rsidRDefault="00AD4C0D">
            <w:pPr>
              <w:tabs>
                <w:tab w:val="left" w:pos="540"/>
              </w:tabs>
              <w:jc w:val="center"/>
              <w:rPr>
                <w:b/>
                <w:color w:val="000000"/>
                <w:lang w:val="uk-UA"/>
              </w:rPr>
            </w:pPr>
          </w:p>
          <w:p w:rsidR="00AD4C0D" w:rsidRDefault="00495C03">
            <w:pPr>
              <w:tabs>
                <w:tab w:val="left" w:pos="540"/>
              </w:tabs>
              <w:jc w:val="center"/>
              <w:rPr>
                <w:lang w:val="uk-UA"/>
              </w:rPr>
            </w:pPr>
            <w:r>
              <w:rPr>
                <w:b/>
                <w:color w:val="000000"/>
                <w:lang w:val="uk-UA"/>
              </w:rPr>
              <w:t>Кількість</w:t>
            </w:r>
          </w:p>
        </w:tc>
        <w:tc>
          <w:tcPr>
            <w:tcW w:w="1350" w:type="dxa"/>
            <w:tcBorders>
              <w:top w:val="single" w:sz="4" w:space="0" w:color="000000"/>
              <w:left w:val="single" w:sz="4" w:space="0" w:color="000000"/>
              <w:bottom w:val="single" w:sz="4" w:space="0" w:color="000000"/>
              <w:right w:val="nil"/>
            </w:tcBorders>
            <w:tcMar>
              <w:left w:w="108" w:type="dxa"/>
              <w:right w:w="108" w:type="dxa"/>
            </w:tcMar>
          </w:tcPr>
          <w:p w:rsidR="00AD4C0D" w:rsidRDefault="00495C03">
            <w:pPr>
              <w:tabs>
                <w:tab w:val="left" w:pos="540"/>
              </w:tabs>
              <w:jc w:val="center"/>
              <w:rPr>
                <w:lang w:val="uk-UA"/>
              </w:rPr>
            </w:pPr>
            <w:r>
              <w:rPr>
                <w:b/>
                <w:color w:val="000000"/>
                <w:lang w:val="uk-UA"/>
              </w:rPr>
              <w:t>Ціна за один., грн. без ПДВ</w:t>
            </w:r>
          </w:p>
        </w:tc>
        <w:tc>
          <w:tcPr>
            <w:tcW w:w="1080" w:type="dxa"/>
            <w:tcBorders>
              <w:top w:val="single" w:sz="4" w:space="0" w:color="000000"/>
              <w:left w:val="single" w:sz="4" w:space="0" w:color="000000"/>
              <w:bottom w:val="single" w:sz="4" w:space="0" w:color="000000"/>
              <w:right w:val="nil"/>
            </w:tcBorders>
            <w:tcMar>
              <w:left w:w="108" w:type="dxa"/>
              <w:right w:w="108" w:type="dxa"/>
            </w:tcMar>
          </w:tcPr>
          <w:p w:rsidR="00AD4C0D" w:rsidRDefault="00495C03">
            <w:pPr>
              <w:tabs>
                <w:tab w:val="left" w:pos="540"/>
              </w:tabs>
              <w:jc w:val="center"/>
              <w:rPr>
                <w:lang w:val="uk-UA"/>
              </w:rPr>
            </w:pPr>
            <w:r>
              <w:rPr>
                <w:b/>
                <w:color w:val="000000"/>
                <w:lang w:val="uk-UA"/>
              </w:rPr>
              <w:t>Ціна за один., грн. з ПДВ</w:t>
            </w:r>
          </w:p>
        </w:tc>
        <w:tc>
          <w:tcPr>
            <w:tcW w:w="13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4C0D" w:rsidRDefault="00495C03">
            <w:pPr>
              <w:tabs>
                <w:tab w:val="left" w:pos="540"/>
              </w:tabs>
              <w:jc w:val="center"/>
              <w:rPr>
                <w:lang w:val="uk-UA"/>
              </w:rPr>
            </w:pPr>
            <w:r>
              <w:rPr>
                <w:b/>
                <w:color w:val="000000"/>
                <w:lang w:val="uk-UA"/>
              </w:rPr>
              <w:t>Загальна сума, грн., з ПДВ</w:t>
            </w:r>
          </w:p>
        </w:tc>
      </w:tr>
      <w:tr w:rsidR="00F91127" w:rsidTr="004F3812">
        <w:trPr>
          <w:trHeight w:val="255"/>
          <w:jc w:val="center"/>
        </w:trPr>
        <w:tc>
          <w:tcPr>
            <w:tcW w:w="393" w:type="dxa"/>
            <w:tcBorders>
              <w:top w:val="single" w:sz="4" w:space="0" w:color="000000"/>
              <w:left w:val="single" w:sz="4" w:space="0" w:color="000000"/>
              <w:bottom w:val="single" w:sz="4" w:space="0" w:color="000000"/>
              <w:right w:val="nil"/>
            </w:tcBorders>
            <w:tcMar>
              <w:left w:w="108" w:type="dxa"/>
              <w:right w:w="108" w:type="dxa"/>
            </w:tcMar>
          </w:tcPr>
          <w:p w:rsidR="00F91127" w:rsidRDefault="00F91127">
            <w:pPr>
              <w:tabs>
                <w:tab w:val="left" w:pos="540"/>
              </w:tabs>
              <w:jc w:val="both"/>
              <w:rPr>
                <w:lang w:val="uk-UA" w:eastAsia="en-US"/>
              </w:rPr>
            </w:pPr>
            <w:r>
              <w:rPr>
                <w:lang w:val="uk-UA" w:eastAsia="en-US"/>
              </w:rPr>
              <w:t>1</w:t>
            </w:r>
          </w:p>
        </w:tc>
        <w:tc>
          <w:tcPr>
            <w:tcW w:w="3060" w:type="dxa"/>
            <w:tcBorders>
              <w:top w:val="single" w:sz="4" w:space="0" w:color="000000"/>
              <w:left w:val="single" w:sz="4" w:space="0" w:color="000000"/>
              <w:bottom w:val="single" w:sz="4" w:space="0" w:color="000000"/>
              <w:right w:val="nil"/>
            </w:tcBorders>
            <w:tcMar>
              <w:left w:w="108" w:type="dxa"/>
              <w:right w:w="108" w:type="dxa"/>
            </w:tcMar>
            <w:vAlign w:val="bottom"/>
          </w:tcPr>
          <w:p w:rsidR="00F91127" w:rsidRPr="004F3812" w:rsidRDefault="000E045B">
            <w:pPr>
              <w:rPr>
                <w:sz w:val="22"/>
                <w:szCs w:val="22"/>
                <w:lang w:val="uk-UA"/>
              </w:rPr>
            </w:pPr>
            <w:r w:rsidRPr="004F3812">
              <w:rPr>
                <w:sz w:val="22"/>
                <w:szCs w:val="22"/>
                <w:lang w:val="uk-UA"/>
              </w:rPr>
              <w:t>Картопля</w:t>
            </w:r>
          </w:p>
        </w:tc>
        <w:tc>
          <w:tcPr>
            <w:tcW w:w="900" w:type="dxa"/>
            <w:tcBorders>
              <w:top w:val="single" w:sz="4" w:space="0" w:color="000000"/>
              <w:left w:val="single" w:sz="4" w:space="0" w:color="000000"/>
              <w:bottom w:val="single" w:sz="4" w:space="0" w:color="000000"/>
              <w:right w:val="nil"/>
            </w:tcBorders>
            <w:tcMar>
              <w:left w:w="108" w:type="dxa"/>
              <w:right w:w="108" w:type="dxa"/>
            </w:tcMar>
            <w:vAlign w:val="center"/>
          </w:tcPr>
          <w:p w:rsidR="00F91127" w:rsidRPr="00F91127" w:rsidRDefault="00F91127" w:rsidP="00F91127">
            <w:pPr>
              <w:tabs>
                <w:tab w:val="left" w:pos="540"/>
              </w:tabs>
              <w:jc w:val="center"/>
              <w:rPr>
                <w:sz w:val="22"/>
                <w:szCs w:val="22"/>
                <w:lang w:val="uk-UA" w:eastAsia="en-US"/>
              </w:rPr>
            </w:pPr>
            <w:r w:rsidRPr="00F91127">
              <w:rPr>
                <w:sz w:val="22"/>
                <w:szCs w:val="22"/>
                <w:lang w:val="uk-UA" w:eastAsia="en-US"/>
              </w:rPr>
              <w:t>кг.</w:t>
            </w:r>
          </w:p>
        </w:tc>
        <w:tc>
          <w:tcPr>
            <w:tcW w:w="1350" w:type="dxa"/>
            <w:tcBorders>
              <w:top w:val="single" w:sz="4" w:space="0" w:color="000000"/>
              <w:left w:val="single" w:sz="4" w:space="0" w:color="000000"/>
              <w:bottom w:val="single" w:sz="4" w:space="0" w:color="000000"/>
              <w:right w:val="nil"/>
            </w:tcBorders>
            <w:tcMar>
              <w:left w:w="108" w:type="dxa"/>
              <w:right w:w="108" w:type="dxa"/>
            </w:tcMar>
            <w:vAlign w:val="center"/>
          </w:tcPr>
          <w:p w:rsidR="00F91127" w:rsidRPr="00F91127" w:rsidRDefault="000E045B" w:rsidP="000E045B">
            <w:pPr>
              <w:tabs>
                <w:tab w:val="left" w:pos="540"/>
              </w:tabs>
              <w:jc w:val="center"/>
              <w:rPr>
                <w:sz w:val="22"/>
                <w:szCs w:val="22"/>
                <w:lang w:val="uk-UA" w:eastAsia="en-US"/>
              </w:rPr>
            </w:pPr>
            <w:r>
              <w:rPr>
                <w:sz w:val="22"/>
                <w:szCs w:val="22"/>
                <w:lang w:val="uk-UA" w:eastAsia="en-US"/>
              </w:rPr>
              <w:t>5500</w:t>
            </w:r>
          </w:p>
        </w:tc>
        <w:tc>
          <w:tcPr>
            <w:tcW w:w="1350" w:type="dxa"/>
            <w:tcBorders>
              <w:top w:val="single" w:sz="4" w:space="0" w:color="000000"/>
              <w:left w:val="single" w:sz="4" w:space="0" w:color="000000"/>
              <w:bottom w:val="single" w:sz="4" w:space="0" w:color="000000"/>
              <w:right w:val="nil"/>
            </w:tcBorders>
            <w:tcMar>
              <w:left w:w="108" w:type="dxa"/>
              <w:right w:w="108" w:type="dxa"/>
            </w:tcMar>
          </w:tcPr>
          <w:p w:rsidR="00F91127" w:rsidRDefault="00F91127">
            <w:pPr>
              <w:tabs>
                <w:tab w:val="left" w:pos="540"/>
              </w:tabs>
              <w:jc w:val="both"/>
              <w:rPr>
                <w:lang w:val="uk-UA" w:eastAsia="en-US"/>
              </w:rPr>
            </w:pPr>
          </w:p>
        </w:tc>
        <w:tc>
          <w:tcPr>
            <w:tcW w:w="1080" w:type="dxa"/>
            <w:tcBorders>
              <w:top w:val="single" w:sz="4" w:space="0" w:color="000000"/>
              <w:left w:val="single" w:sz="4" w:space="0" w:color="000000"/>
              <w:bottom w:val="single" w:sz="4" w:space="0" w:color="000000"/>
              <w:right w:val="nil"/>
            </w:tcBorders>
            <w:tcMar>
              <w:left w:w="108" w:type="dxa"/>
              <w:right w:w="108" w:type="dxa"/>
            </w:tcMar>
          </w:tcPr>
          <w:p w:rsidR="00F91127" w:rsidRDefault="00F91127">
            <w:pPr>
              <w:tabs>
                <w:tab w:val="left" w:pos="540"/>
              </w:tabs>
              <w:jc w:val="both"/>
              <w:rPr>
                <w:lang w:val="uk-UA" w:eastAsia="en-US"/>
              </w:rPr>
            </w:pPr>
          </w:p>
        </w:tc>
        <w:tc>
          <w:tcPr>
            <w:tcW w:w="13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91127" w:rsidRDefault="00F91127">
            <w:pPr>
              <w:tabs>
                <w:tab w:val="left" w:pos="540"/>
              </w:tabs>
              <w:jc w:val="both"/>
              <w:rPr>
                <w:lang w:val="uk-UA" w:eastAsia="en-US"/>
              </w:rPr>
            </w:pPr>
          </w:p>
        </w:tc>
      </w:tr>
      <w:tr w:rsidR="00F91127" w:rsidTr="004F3812">
        <w:trPr>
          <w:trHeight w:val="255"/>
          <w:jc w:val="center"/>
        </w:trPr>
        <w:tc>
          <w:tcPr>
            <w:tcW w:w="393" w:type="dxa"/>
            <w:tcBorders>
              <w:top w:val="single" w:sz="4" w:space="0" w:color="000000"/>
              <w:left w:val="single" w:sz="4" w:space="0" w:color="000000"/>
              <w:bottom w:val="single" w:sz="4" w:space="0" w:color="000000"/>
              <w:right w:val="nil"/>
            </w:tcBorders>
            <w:tcMar>
              <w:left w:w="108" w:type="dxa"/>
              <w:right w:w="108" w:type="dxa"/>
            </w:tcMar>
          </w:tcPr>
          <w:p w:rsidR="00F91127" w:rsidRDefault="00F91127">
            <w:pPr>
              <w:tabs>
                <w:tab w:val="left" w:pos="540"/>
              </w:tabs>
              <w:jc w:val="both"/>
              <w:rPr>
                <w:lang w:val="uk-UA" w:eastAsia="en-US"/>
              </w:rPr>
            </w:pPr>
            <w:r>
              <w:rPr>
                <w:lang w:val="uk-UA" w:eastAsia="en-US"/>
              </w:rPr>
              <w:t>2</w:t>
            </w:r>
          </w:p>
        </w:tc>
        <w:tc>
          <w:tcPr>
            <w:tcW w:w="3060" w:type="dxa"/>
            <w:tcBorders>
              <w:top w:val="single" w:sz="4" w:space="0" w:color="000000"/>
              <w:left w:val="single" w:sz="4" w:space="0" w:color="000000"/>
              <w:bottom w:val="single" w:sz="4" w:space="0" w:color="000000"/>
              <w:right w:val="nil"/>
            </w:tcBorders>
            <w:tcMar>
              <w:left w:w="108" w:type="dxa"/>
              <w:right w:w="108" w:type="dxa"/>
            </w:tcMar>
            <w:vAlign w:val="bottom"/>
          </w:tcPr>
          <w:p w:rsidR="00F91127" w:rsidRPr="004F3812" w:rsidRDefault="004F3812">
            <w:pPr>
              <w:rPr>
                <w:sz w:val="22"/>
                <w:szCs w:val="22"/>
                <w:lang w:val="uk-UA"/>
              </w:rPr>
            </w:pPr>
            <w:proofErr w:type="spellStart"/>
            <w:r w:rsidRPr="004F3812">
              <w:rPr>
                <w:color w:val="000000"/>
                <w:sz w:val="22"/>
                <w:szCs w:val="22"/>
                <w:shd w:val="clear" w:color="auto" w:fill="FDFEFD"/>
              </w:rPr>
              <w:t>Квасоля</w:t>
            </w:r>
            <w:proofErr w:type="spellEnd"/>
            <w:r w:rsidRPr="004F3812">
              <w:rPr>
                <w:color w:val="000000"/>
                <w:sz w:val="22"/>
                <w:szCs w:val="22"/>
                <w:shd w:val="clear" w:color="auto" w:fill="FDFEFD"/>
              </w:rPr>
              <w:t xml:space="preserve"> сушена, </w:t>
            </w:r>
            <w:proofErr w:type="spellStart"/>
            <w:r w:rsidRPr="004F3812">
              <w:rPr>
                <w:color w:val="000000"/>
                <w:sz w:val="22"/>
                <w:szCs w:val="22"/>
                <w:shd w:val="clear" w:color="auto" w:fill="FDFEFD"/>
              </w:rPr>
              <w:t>кольорова</w:t>
            </w:r>
            <w:proofErr w:type="spellEnd"/>
            <w:r w:rsidRPr="004F3812">
              <w:rPr>
                <w:color w:val="000000"/>
                <w:sz w:val="22"/>
                <w:szCs w:val="22"/>
                <w:shd w:val="clear" w:color="auto" w:fill="FDFEFD"/>
              </w:rPr>
              <w:t xml:space="preserve"> </w:t>
            </w:r>
            <w:proofErr w:type="spellStart"/>
            <w:r w:rsidRPr="004F3812">
              <w:rPr>
                <w:color w:val="000000"/>
                <w:sz w:val="22"/>
                <w:szCs w:val="22"/>
                <w:shd w:val="clear" w:color="auto" w:fill="FDFEFD"/>
              </w:rPr>
              <w:t>строката</w:t>
            </w:r>
            <w:proofErr w:type="spellEnd"/>
          </w:p>
        </w:tc>
        <w:tc>
          <w:tcPr>
            <w:tcW w:w="900" w:type="dxa"/>
            <w:tcBorders>
              <w:top w:val="single" w:sz="4" w:space="0" w:color="000000"/>
              <w:left w:val="single" w:sz="4" w:space="0" w:color="000000"/>
              <w:bottom w:val="single" w:sz="4" w:space="0" w:color="000000"/>
              <w:right w:val="nil"/>
            </w:tcBorders>
            <w:tcMar>
              <w:left w:w="108" w:type="dxa"/>
              <w:right w:w="108" w:type="dxa"/>
            </w:tcMar>
            <w:vAlign w:val="center"/>
          </w:tcPr>
          <w:p w:rsidR="00F91127" w:rsidRPr="00F91127" w:rsidRDefault="000E045B" w:rsidP="00F91127">
            <w:pPr>
              <w:tabs>
                <w:tab w:val="left" w:pos="540"/>
              </w:tabs>
              <w:jc w:val="center"/>
              <w:rPr>
                <w:sz w:val="22"/>
                <w:szCs w:val="22"/>
                <w:lang w:val="uk-UA" w:eastAsia="en-US"/>
              </w:rPr>
            </w:pPr>
            <w:r>
              <w:rPr>
                <w:sz w:val="22"/>
                <w:szCs w:val="22"/>
                <w:lang w:val="uk-UA" w:eastAsia="en-US"/>
              </w:rPr>
              <w:t>к</w:t>
            </w:r>
            <w:r w:rsidR="00D661BC">
              <w:rPr>
                <w:sz w:val="22"/>
                <w:szCs w:val="22"/>
                <w:lang w:val="uk-UA" w:eastAsia="en-US"/>
              </w:rPr>
              <w:t>г.</w:t>
            </w:r>
          </w:p>
        </w:tc>
        <w:tc>
          <w:tcPr>
            <w:tcW w:w="1350" w:type="dxa"/>
            <w:tcBorders>
              <w:top w:val="single" w:sz="4" w:space="0" w:color="000000"/>
              <w:left w:val="single" w:sz="4" w:space="0" w:color="000000"/>
              <w:bottom w:val="single" w:sz="4" w:space="0" w:color="000000"/>
              <w:right w:val="nil"/>
            </w:tcBorders>
            <w:tcMar>
              <w:left w:w="108" w:type="dxa"/>
              <w:right w:w="108" w:type="dxa"/>
            </w:tcMar>
            <w:vAlign w:val="center"/>
          </w:tcPr>
          <w:p w:rsidR="00F91127" w:rsidRPr="00F91127" w:rsidRDefault="004F3812" w:rsidP="000E045B">
            <w:pPr>
              <w:tabs>
                <w:tab w:val="left" w:pos="540"/>
              </w:tabs>
              <w:jc w:val="center"/>
              <w:rPr>
                <w:sz w:val="22"/>
                <w:szCs w:val="22"/>
                <w:lang w:val="uk-UA" w:eastAsia="en-US"/>
              </w:rPr>
            </w:pPr>
            <w:r>
              <w:rPr>
                <w:sz w:val="22"/>
                <w:szCs w:val="22"/>
                <w:lang w:val="uk-UA" w:eastAsia="en-US"/>
              </w:rPr>
              <w:t>25</w:t>
            </w:r>
          </w:p>
        </w:tc>
        <w:tc>
          <w:tcPr>
            <w:tcW w:w="1350" w:type="dxa"/>
            <w:tcBorders>
              <w:top w:val="single" w:sz="4" w:space="0" w:color="000000"/>
              <w:left w:val="single" w:sz="4" w:space="0" w:color="000000"/>
              <w:bottom w:val="single" w:sz="4" w:space="0" w:color="000000"/>
              <w:right w:val="nil"/>
            </w:tcBorders>
            <w:tcMar>
              <w:left w:w="108" w:type="dxa"/>
              <w:right w:w="108" w:type="dxa"/>
            </w:tcMar>
          </w:tcPr>
          <w:p w:rsidR="00F91127" w:rsidRDefault="00F91127">
            <w:pPr>
              <w:tabs>
                <w:tab w:val="left" w:pos="540"/>
              </w:tabs>
              <w:jc w:val="both"/>
              <w:rPr>
                <w:lang w:val="uk-UA" w:eastAsia="en-US"/>
              </w:rPr>
            </w:pPr>
          </w:p>
        </w:tc>
        <w:tc>
          <w:tcPr>
            <w:tcW w:w="1080" w:type="dxa"/>
            <w:tcBorders>
              <w:top w:val="single" w:sz="4" w:space="0" w:color="000000"/>
              <w:left w:val="single" w:sz="4" w:space="0" w:color="000000"/>
              <w:bottom w:val="single" w:sz="4" w:space="0" w:color="000000"/>
              <w:right w:val="nil"/>
            </w:tcBorders>
            <w:tcMar>
              <w:left w:w="108" w:type="dxa"/>
              <w:right w:w="108" w:type="dxa"/>
            </w:tcMar>
          </w:tcPr>
          <w:p w:rsidR="00F91127" w:rsidRDefault="00F91127">
            <w:pPr>
              <w:tabs>
                <w:tab w:val="left" w:pos="540"/>
              </w:tabs>
              <w:jc w:val="both"/>
              <w:rPr>
                <w:lang w:val="uk-UA" w:eastAsia="en-US"/>
              </w:rPr>
            </w:pPr>
          </w:p>
        </w:tc>
        <w:tc>
          <w:tcPr>
            <w:tcW w:w="13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91127" w:rsidRDefault="00F91127">
            <w:pPr>
              <w:tabs>
                <w:tab w:val="left" w:pos="540"/>
              </w:tabs>
              <w:jc w:val="both"/>
              <w:rPr>
                <w:lang w:val="uk-UA" w:eastAsia="en-US"/>
              </w:rPr>
            </w:pPr>
          </w:p>
        </w:tc>
      </w:tr>
      <w:tr w:rsidR="00D661BC" w:rsidTr="004F3812">
        <w:trPr>
          <w:trHeight w:val="255"/>
          <w:jc w:val="center"/>
        </w:trPr>
        <w:tc>
          <w:tcPr>
            <w:tcW w:w="393" w:type="dxa"/>
            <w:tcBorders>
              <w:top w:val="single" w:sz="4" w:space="0" w:color="000000"/>
              <w:left w:val="single" w:sz="4" w:space="0" w:color="000000"/>
              <w:bottom w:val="single" w:sz="4" w:space="0" w:color="000000"/>
              <w:right w:val="nil"/>
            </w:tcBorders>
            <w:tcMar>
              <w:left w:w="108" w:type="dxa"/>
              <w:right w:w="108" w:type="dxa"/>
            </w:tcMar>
          </w:tcPr>
          <w:p w:rsidR="00D661BC" w:rsidRDefault="00D661BC">
            <w:pPr>
              <w:tabs>
                <w:tab w:val="left" w:pos="540"/>
              </w:tabs>
              <w:jc w:val="both"/>
              <w:rPr>
                <w:lang w:val="uk-UA" w:eastAsia="en-US"/>
              </w:rPr>
            </w:pPr>
            <w:r>
              <w:rPr>
                <w:lang w:val="uk-UA" w:eastAsia="en-US"/>
              </w:rPr>
              <w:t>3</w:t>
            </w:r>
          </w:p>
        </w:tc>
        <w:tc>
          <w:tcPr>
            <w:tcW w:w="3060" w:type="dxa"/>
            <w:tcBorders>
              <w:top w:val="single" w:sz="4" w:space="0" w:color="000000"/>
              <w:left w:val="single" w:sz="4" w:space="0" w:color="000000"/>
              <w:bottom w:val="single" w:sz="4" w:space="0" w:color="000000"/>
              <w:right w:val="nil"/>
            </w:tcBorders>
            <w:tcMar>
              <w:left w:w="108" w:type="dxa"/>
              <w:right w:w="108" w:type="dxa"/>
            </w:tcMar>
            <w:vAlign w:val="bottom"/>
          </w:tcPr>
          <w:p w:rsidR="00D661BC" w:rsidRPr="004F3812" w:rsidRDefault="004F3812" w:rsidP="00150FA7">
            <w:pPr>
              <w:rPr>
                <w:sz w:val="22"/>
                <w:szCs w:val="22"/>
                <w:lang w:val="uk-UA"/>
              </w:rPr>
            </w:pPr>
            <w:r w:rsidRPr="004F3812">
              <w:rPr>
                <w:sz w:val="22"/>
                <w:szCs w:val="22"/>
                <w:lang w:val="uk-UA"/>
              </w:rPr>
              <w:t>Квасоля сушена, біла</w:t>
            </w:r>
          </w:p>
        </w:tc>
        <w:tc>
          <w:tcPr>
            <w:tcW w:w="900" w:type="dxa"/>
            <w:tcBorders>
              <w:top w:val="single" w:sz="4" w:space="0" w:color="000000"/>
              <w:left w:val="single" w:sz="4" w:space="0" w:color="000000"/>
              <w:bottom w:val="single" w:sz="4" w:space="0" w:color="000000"/>
              <w:right w:val="nil"/>
            </w:tcBorders>
            <w:tcMar>
              <w:left w:w="108" w:type="dxa"/>
              <w:right w:w="108" w:type="dxa"/>
            </w:tcMar>
            <w:vAlign w:val="center"/>
          </w:tcPr>
          <w:p w:rsidR="00D661BC" w:rsidRPr="00F91127" w:rsidRDefault="00D661BC" w:rsidP="00150FA7">
            <w:pPr>
              <w:tabs>
                <w:tab w:val="left" w:pos="540"/>
              </w:tabs>
              <w:jc w:val="center"/>
              <w:rPr>
                <w:sz w:val="22"/>
                <w:szCs w:val="22"/>
                <w:lang w:val="uk-UA" w:eastAsia="en-US"/>
              </w:rPr>
            </w:pPr>
            <w:r w:rsidRPr="00F91127">
              <w:rPr>
                <w:sz w:val="22"/>
                <w:szCs w:val="22"/>
                <w:lang w:val="uk-UA" w:eastAsia="en-US"/>
              </w:rPr>
              <w:t>кг.</w:t>
            </w:r>
          </w:p>
        </w:tc>
        <w:tc>
          <w:tcPr>
            <w:tcW w:w="1350" w:type="dxa"/>
            <w:tcBorders>
              <w:top w:val="single" w:sz="4" w:space="0" w:color="000000"/>
              <w:left w:val="single" w:sz="4" w:space="0" w:color="000000"/>
              <w:bottom w:val="single" w:sz="4" w:space="0" w:color="000000"/>
              <w:right w:val="nil"/>
            </w:tcBorders>
            <w:tcMar>
              <w:left w:w="108" w:type="dxa"/>
              <w:right w:w="108" w:type="dxa"/>
            </w:tcMar>
            <w:vAlign w:val="center"/>
          </w:tcPr>
          <w:p w:rsidR="00D661BC" w:rsidRPr="00F91127" w:rsidRDefault="004F3812" w:rsidP="00150FA7">
            <w:pPr>
              <w:tabs>
                <w:tab w:val="left" w:pos="540"/>
              </w:tabs>
              <w:jc w:val="center"/>
              <w:rPr>
                <w:sz w:val="22"/>
                <w:szCs w:val="22"/>
                <w:lang w:val="uk-UA" w:eastAsia="en-US"/>
              </w:rPr>
            </w:pPr>
            <w:r>
              <w:rPr>
                <w:sz w:val="22"/>
                <w:szCs w:val="22"/>
                <w:lang w:val="uk-UA" w:eastAsia="en-US"/>
              </w:rPr>
              <w:t>25</w:t>
            </w:r>
          </w:p>
        </w:tc>
        <w:tc>
          <w:tcPr>
            <w:tcW w:w="1350" w:type="dxa"/>
            <w:tcBorders>
              <w:top w:val="single" w:sz="4" w:space="0" w:color="000000"/>
              <w:left w:val="single" w:sz="4" w:space="0" w:color="000000"/>
              <w:bottom w:val="single" w:sz="4" w:space="0" w:color="000000"/>
              <w:right w:val="nil"/>
            </w:tcBorders>
            <w:tcMar>
              <w:left w:w="108" w:type="dxa"/>
              <w:right w:w="108" w:type="dxa"/>
            </w:tcMar>
          </w:tcPr>
          <w:p w:rsidR="00D661BC" w:rsidRDefault="00D661BC">
            <w:pPr>
              <w:tabs>
                <w:tab w:val="left" w:pos="540"/>
              </w:tabs>
              <w:jc w:val="both"/>
              <w:rPr>
                <w:lang w:val="uk-UA" w:eastAsia="en-US"/>
              </w:rPr>
            </w:pPr>
          </w:p>
        </w:tc>
        <w:tc>
          <w:tcPr>
            <w:tcW w:w="1080" w:type="dxa"/>
            <w:tcBorders>
              <w:top w:val="single" w:sz="4" w:space="0" w:color="000000"/>
              <w:left w:val="single" w:sz="4" w:space="0" w:color="000000"/>
              <w:bottom w:val="single" w:sz="4" w:space="0" w:color="000000"/>
              <w:right w:val="nil"/>
            </w:tcBorders>
            <w:tcMar>
              <w:left w:w="108" w:type="dxa"/>
              <w:right w:w="108" w:type="dxa"/>
            </w:tcMar>
          </w:tcPr>
          <w:p w:rsidR="00D661BC" w:rsidRDefault="00D661BC">
            <w:pPr>
              <w:tabs>
                <w:tab w:val="left" w:pos="540"/>
              </w:tabs>
              <w:jc w:val="both"/>
              <w:rPr>
                <w:lang w:val="uk-UA" w:eastAsia="en-US"/>
              </w:rPr>
            </w:pPr>
          </w:p>
        </w:tc>
        <w:tc>
          <w:tcPr>
            <w:tcW w:w="13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661BC" w:rsidRDefault="00D661BC">
            <w:pPr>
              <w:tabs>
                <w:tab w:val="left" w:pos="540"/>
              </w:tabs>
              <w:jc w:val="both"/>
              <w:rPr>
                <w:lang w:val="uk-UA" w:eastAsia="en-US"/>
              </w:rPr>
            </w:pPr>
          </w:p>
        </w:tc>
      </w:tr>
      <w:tr w:rsidR="004F3812" w:rsidTr="004F3812">
        <w:trPr>
          <w:trHeight w:val="255"/>
          <w:jc w:val="center"/>
        </w:trPr>
        <w:tc>
          <w:tcPr>
            <w:tcW w:w="393" w:type="dxa"/>
            <w:tcBorders>
              <w:top w:val="single" w:sz="4" w:space="0" w:color="000000"/>
              <w:left w:val="single" w:sz="4" w:space="0" w:color="000000"/>
              <w:bottom w:val="single" w:sz="4" w:space="0" w:color="000000"/>
              <w:right w:val="nil"/>
            </w:tcBorders>
            <w:tcMar>
              <w:left w:w="108" w:type="dxa"/>
              <w:right w:w="108" w:type="dxa"/>
            </w:tcMar>
          </w:tcPr>
          <w:p w:rsidR="004F3812" w:rsidRDefault="004F3812" w:rsidP="000E6275">
            <w:pPr>
              <w:tabs>
                <w:tab w:val="left" w:pos="540"/>
              </w:tabs>
              <w:jc w:val="both"/>
              <w:rPr>
                <w:lang w:val="uk-UA" w:eastAsia="en-US"/>
              </w:rPr>
            </w:pPr>
            <w:r>
              <w:rPr>
                <w:lang w:val="uk-UA" w:eastAsia="en-US"/>
              </w:rPr>
              <w:t>4</w:t>
            </w:r>
          </w:p>
        </w:tc>
        <w:tc>
          <w:tcPr>
            <w:tcW w:w="3060" w:type="dxa"/>
            <w:tcBorders>
              <w:top w:val="single" w:sz="4" w:space="0" w:color="000000"/>
              <w:left w:val="single" w:sz="4" w:space="0" w:color="000000"/>
              <w:bottom w:val="single" w:sz="4" w:space="0" w:color="000000"/>
              <w:right w:val="nil"/>
            </w:tcBorders>
            <w:tcMar>
              <w:left w:w="108" w:type="dxa"/>
              <w:right w:w="108" w:type="dxa"/>
            </w:tcMar>
            <w:vAlign w:val="bottom"/>
          </w:tcPr>
          <w:p w:rsidR="004F3812" w:rsidRPr="004F3812" w:rsidRDefault="004F3812" w:rsidP="000E6275">
            <w:pPr>
              <w:rPr>
                <w:sz w:val="22"/>
                <w:szCs w:val="22"/>
                <w:lang w:val="uk-UA"/>
              </w:rPr>
            </w:pPr>
            <w:r w:rsidRPr="004F3812">
              <w:rPr>
                <w:sz w:val="22"/>
                <w:szCs w:val="22"/>
                <w:lang w:val="uk-UA"/>
              </w:rPr>
              <w:t>Горох сушений</w:t>
            </w:r>
          </w:p>
        </w:tc>
        <w:tc>
          <w:tcPr>
            <w:tcW w:w="900" w:type="dxa"/>
            <w:tcBorders>
              <w:top w:val="single" w:sz="4" w:space="0" w:color="000000"/>
              <w:left w:val="single" w:sz="4" w:space="0" w:color="000000"/>
              <w:bottom w:val="single" w:sz="4" w:space="0" w:color="000000"/>
              <w:right w:val="nil"/>
            </w:tcBorders>
            <w:tcMar>
              <w:left w:w="108" w:type="dxa"/>
              <w:right w:w="108" w:type="dxa"/>
            </w:tcMar>
            <w:vAlign w:val="center"/>
          </w:tcPr>
          <w:p w:rsidR="004F3812" w:rsidRPr="00F91127" w:rsidRDefault="004F3812" w:rsidP="000E6275">
            <w:pPr>
              <w:tabs>
                <w:tab w:val="left" w:pos="540"/>
              </w:tabs>
              <w:jc w:val="center"/>
              <w:rPr>
                <w:sz w:val="22"/>
                <w:szCs w:val="22"/>
                <w:lang w:val="uk-UA" w:eastAsia="en-US"/>
              </w:rPr>
            </w:pPr>
            <w:r w:rsidRPr="00F91127">
              <w:rPr>
                <w:sz w:val="22"/>
                <w:szCs w:val="22"/>
                <w:lang w:val="uk-UA" w:eastAsia="en-US"/>
              </w:rPr>
              <w:t>кг.</w:t>
            </w:r>
          </w:p>
        </w:tc>
        <w:tc>
          <w:tcPr>
            <w:tcW w:w="1350" w:type="dxa"/>
            <w:tcBorders>
              <w:top w:val="single" w:sz="4" w:space="0" w:color="000000"/>
              <w:left w:val="single" w:sz="4" w:space="0" w:color="000000"/>
              <w:bottom w:val="single" w:sz="4" w:space="0" w:color="000000"/>
              <w:right w:val="nil"/>
            </w:tcBorders>
            <w:tcMar>
              <w:left w:w="108" w:type="dxa"/>
              <w:right w:w="108" w:type="dxa"/>
            </w:tcMar>
            <w:vAlign w:val="center"/>
          </w:tcPr>
          <w:p w:rsidR="004F3812" w:rsidRPr="00F91127" w:rsidRDefault="004F3812" w:rsidP="000E6275">
            <w:pPr>
              <w:tabs>
                <w:tab w:val="left" w:pos="540"/>
              </w:tabs>
              <w:jc w:val="center"/>
              <w:rPr>
                <w:sz w:val="22"/>
                <w:szCs w:val="22"/>
                <w:lang w:val="uk-UA" w:eastAsia="en-US"/>
              </w:rPr>
            </w:pPr>
            <w:r>
              <w:rPr>
                <w:sz w:val="22"/>
                <w:szCs w:val="22"/>
                <w:lang w:val="uk-UA" w:eastAsia="en-US"/>
              </w:rPr>
              <w:t>600</w:t>
            </w:r>
          </w:p>
        </w:tc>
        <w:tc>
          <w:tcPr>
            <w:tcW w:w="1350" w:type="dxa"/>
            <w:tcBorders>
              <w:top w:val="single" w:sz="4" w:space="0" w:color="000000"/>
              <w:left w:val="single" w:sz="4" w:space="0" w:color="000000"/>
              <w:bottom w:val="single" w:sz="4" w:space="0" w:color="000000"/>
              <w:right w:val="nil"/>
            </w:tcBorders>
            <w:tcMar>
              <w:left w:w="108" w:type="dxa"/>
              <w:right w:w="108" w:type="dxa"/>
            </w:tcMar>
          </w:tcPr>
          <w:p w:rsidR="004F3812" w:rsidRDefault="004F3812">
            <w:pPr>
              <w:tabs>
                <w:tab w:val="left" w:pos="540"/>
              </w:tabs>
              <w:jc w:val="both"/>
              <w:rPr>
                <w:lang w:val="uk-UA" w:eastAsia="en-US"/>
              </w:rPr>
            </w:pPr>
          </w:p>
        </w:tc>
        <w:tc>
          <w:tcPr>
            <w:tcW w:w="1080" w:type="dxa"/>
            <w:tcBorders>
              <w:top w:val="single" w:sz="4" w:space="0" w:color="000000"/>
              <w:left w:val="single" w:sz="4" w:space="0" w:color="000000"/>
              <w:bottom w:val="single" w:sz="4" w:space="0" w:color="000000"/>
              <w:right w:val="nil"/>
            </w:tcBorders>
            <w:tcMar>
              <w:left w:w="108" w:type="dxa"/>
              <w:right w:w="108" w:type="dxa"/>
            </w:tcMar>
          </w:tcPr>
          <w:p w:rsidR="004F3812" w:rsidRDefault="004F3812">
            <w:pPr>
              <w:tabs>
                <w:tab w:val="left" w:pos="540"/>
              </w:tabs>
              <w:jc w:val="both"/>
              <w:rPr>
                <w:lang w:val="uk-UA" w:eastAsia="en-US"/>
              </w:rPr>
            </w:pPr>
          </w:p>
        </w:tc>
        <w:tc>
          <w:tcPr>
            <w:tcW w:w="13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F3812" w:rsidRDefault="004F3812">
            <w:pPr>
              <w:tabs>
                <w:tab w:val="left" w:pos="540"/>
              </w:tabs>
              <w:jc w:val="both"/>
              <w:rPr>
                <w:lang w:val="uk-UA" w:eastAsia="en-US"/>
              </w:rPr>
            </w:pPr>
          </w:p>
        </w:tc>
      </w:tr>
      <w:tr w:rsidR="00D661BC" w:rsidTr="004F3812">
        <w:trPr>
          <w:trHeight w:val="255"/>
          <w:jc w:val="center"/>
        </w:trPr>
        <w:tc>
          <w:tcPr>
            <w:tcW w:w="8133" w:type="dxa"/>
            <w:gridSpan w:val="6"/>
            <w:tcBorders>
              <w:top w:val="single" w:sz="4" w:space="0" w:color="000000"/>
              <w:left w:val="single" w:sz="4" w:space="0" w:color="000000"/>
              <w:bottom w:val="single" w:sz="4" w:space="0" w:color="000000"/>
              <w:right w:val="nil"/>
            </w:tcBorders>
            <w:tcMar>
              <w:left w:w="108" w:type="dxa"/>
              <w:right w:w="108" w:type="dxa"/>
            </w:tcMar>
          </w:tcPr>
          <w:p w:rsidR="00D661BC" w:rsidRDefault="00D661BC">
            <w:pPr>
              <w:rPr>
                <w:lang w:val="uk-UA"/>
              </w:rPr>
            </w:pPr>
            <w:r>
              <w:rPr>
                <w:b/>
                <w:color w:val="000000"/>
                <w:lang w:val="uk-UA"/>
              </w:rPr>
              <w:t xml:space="preserve"> Разом сума партії товару</w:t>
            </w:r>
          </w:p>
          <w:p w:rsidR="00D661BC" w:rsidRDefault="00D661BC">
            <w:pPr>
              <w:tabs>
                <w:tab w:val="left" w:pos="540"/>
              </w:tabs>
              <w:rPr>
                <w:lang w:val="uk-UA"/>
              </w:rPr>
            </w:pPr>
            <w:r>
              <w:rPr>
                <w:b/>
                <w:color w:val="000000"/>
                <w:lang w:val="uk-UA"/>
              </w:rPr>
              <w:t xml:space="preserve">____________________________________________________________грн. </w:t>
            </w:r>
          </w:p>
          <w:p w:rsidR="00D661BC" w:rsidRDefault="00D661BC">
            <w:pPr>
              <w:tabs>
                <w:tab w:val="left" w:pos="540"/>
              </w:tabs>
              <w:rPr>
                <w:lang w:val="uk-UA"/>
              </w:rPr>
            </w:pPr>
            <w:r>
              <w:rPr>
                <w:b/>
                <w:color w:val="000000"/>
                <w:lang w:val="uk-UA"/>
              </w:rPr>
              <w:t xml:space="preserve">у тому числі ПДВ ______________                     </w:t>
            </w:r>
            <w:r>
              <w:rPr>
                <w:color w:val="000000"/>
                <w:lang w:val="uk-UA"/>
              </w:rPr>
              <w:t>(</w:t>
            </w:r>
            <w:r>
              <w:rPr>
                <w:i/>
                <w:color w:val="000000"/>
                <w:lang w:val="uk-UA"/>
              </w:rPr>
              <w:t>цифрами та прописом</w:t>
            </w:r>
            <w:r>
              <w:rPr>
                <w:color w:val="000000"/>
                <w:lang w:val="uk-UA"/>
              </w:rPr>
              <w:t xml:space="preserve">) </w:t>
            </w:r>
          </w:p>
          <w:p w:rsidR="00D661BC" w:rsidRDefault="00D661BC">
            <w:pPr>
              <w:tabs>
                <w:tab w:val="left" w:pos="540"/>
              </w:tabs>
              <w:jc w:val="both"/>
              <w:rPr>
                <w:lang w:val="uk-UA"/>
              </w:rPr>
            </w:pPr>
            <w:r>
              <w:rPr>
                <w:lang w:val="uk-UA"/>
              </w:rPr>
              <w:t xml:space="preserve">                                    (</w:t>
            </w:r>
            <w:r>
              <w:rPr>
                <w:i/>
                <w:lang w:val="uk-UA"/>
              </w:rPr>
              <w:t>цифрами та прописом</w:t>
            </w:r>
            <w:r>
              <w:rPr>
                <w:lang w:val="uk-UA"/>
              </w:rPr>
              <w:t>)</w:t>
            </w:r>
          </w:p>
        </w:tc>
        <w:tc>
          <w:tcPr>
            <w:tcW w:w="13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661BC" w:rsidRDefault="00D661BC">
            <w:pPr>
              <w:tabs>
                <w:tab w:val="left" w:pos="540"/>
              </w:tabs>
              <w:jc w:val="both"/>
              <w:rPr>
                <w:lang w:val="uk-UA"/>
              </w:rPr>
            </w:pPr>
          </w:p>
        </w:tc>
      </w:tr>
    </w:tbl>
    <w:p w:rsidR="00AD4C0D" w:rsidRDefault="00AD4C0D">
      <w:pPr>
        <w:widowControl w:val="0"/>
        <w:rPr>
          <w:color w:val="000000"/>
          <w:lang w:val="uk-UA"/>
        </w:rPr>
      </w:pPr>
    </w:p>
    <w:p w:rsidR="00AD4C0D" w:rsidRDefault="00AD4C0D">
      <w:pPr>
        <w:keepNext/>
        <w:widowControl w:val="0"/>
        <w:rPr>
          <w:b/>
          <w:lang w:val="en-US"/>
        </w:rPr>
      </w:pPr>
    </w:p>
    <w:p w:rsidR="00AD4C0D" w:rsidRDefault="00AD4C0D">
      <w:pPr>
        <w:rPr>
          <w:lang w:val="en-US"/>
        </w:rPr>
      </w:pPr>
    </w:p>
    <w:p w:rsidR="00AD4C0D" w:rsidRDefault="00AD4C0D">
      <w:pPr>
        <w:rPr>
          <w:lang w:val="uk-UA"/>
        </w:rPr>
      </w:pPr>
    </w:p>
    <w:tbl>
      <w:tblPr>
        <w:tblW w:w="9450" w:type="dxa"/>
        <w:tblInd w:w="405" w:type="dxa"/>
        <w:tblLook w:val="0000"/>
      </w:tblPr>
      <w:tblGrid>
        <w:gridCol w:w="4264"/>
        <w:gridCol w:w="5186"/>
      </w:tblGrid>
      <w:tr w:rsidR="00F91127" w:rsidRPr="009C6D92" w:rsidTr="00F91127">
        <w:trPr>
          <w:trHeight w:val="2670"/>
        </w:trPr>
        <w:tc>
          <w:tcPr>
            <w:tcW w:w="4264" w:type="dxa"/>
          </w:tcPr>
          <w:p w:rsidR="00F91127" w:rsidRPr="009C6D92" w:rsidRDefault="00F91127" w:rsidP="00702EFE">
            <w:proofErr w:type="spellStart"/>
            <w:r w:rsidRPr="009C6D92">
              <w:rPr>
                <w:b/>
              </w:rPr>
              <w:t>Постачальник</w:t>
            </w:r>
            <w:proofErr w:type="spellEnd"/>
            <w:r w:rsidRPr="009C6D92">
              <w:t xml:space="preserve"> </w:t>
            </w:r>
          </w:p>
          <w:p w:rsidR="00F91127" w:rsidRPr="009C6D92" w:rsidRDefault="00F91127" w:rsidP="00702EFE">
            <w:pPr>
              <w:ind w:left="567"/>
            </w:pPr>
          </w:p>
          <w:p w:rsidR="00F91127" w:rsidRPr="009C6D92" w:rsidRDefault="00F91127" w:rsidP="00702EFE">
            <w:pPr>
              <w:ind w:left="567"/>
              <w:rPr>
                <w:b/>
                <w:bCs/>
              </w:rPr>
            </w:pPr>
          </w:p>
        </w:tc>
        <w:tc>
          <w:tcPr>
            <w:tcW w:w="5186" w:type="dxa"/>
          </w:tcPr>
          <w:p w:rsidR="00F91127" w:rsidRDefault="00F91127" w:rsidP="00702EFE">
            <w:pPr>
              <w:ind w:left="72"/>
              <w:rPr>
                <w:b/>
                <w:lang w:val="uk-UA"/>
              </w:rPr>
            </w:pPr>
            <w:r w:rsidRPr="009C6D92">
              <w:rPr>
                <w:b/>
                <w:bCs/>
              </w:rPr>
              <w:t xml:space="preserve">          </w:t>
            </w:r>
            <w:proofErr w:type="spellStart"/>
            <w:r w:rsidRPr="009C6D92">
              <w:rPr>
                <w:b/>
              </w:rPr>
              <w:t>Замовник</w:t>
            </w:r>
            <w:proofErr w:type="spellEnd"/>
          </w:p>
          <w:p w:rsidR="00F91127" w:rsidRPr="00F91127" w:rsidRDefault="00F91127" w:rsidP="00702EFE">
            <w:pPr>
              <w:ind w:left="72"/>
              <w:rPr>
                <w:b/>
                <w:bCs/>
                <w:lang w:val="uk-UA"/>
              </w:rPr>
            </w:pPr>
          </w:p>
          <w:p w:rsidR="00F91127" w:rsidRDefault="00F91127" w:rsidP="00702EFE">
            <w:pPr>
              <w:pStyle w:val="40"/>
              <w:shd w:val="clear" w:color="auto" w:fill="auto"/>
              <w:spacing w:before="0" w:line="240" w:lineRule="auto"/>
              <w:ind w:left="72"/>
              <w:jc w:val="center"/>
              <w:rPr>
                <w:sz w:val="22"/>
                <w:szCs w:val="22"/>
                <w:lang w:val="ru-RU" w:eastAsia="ru-RU"/>
              </w:rPr>
            </w:pPr>
            <w:proofErr w:type="spellStart"/>
            <w:r w:rsidRPr="009C6D92">
              <w:rPr>
                <w:sz w:val="22"/>
                <w:szCs w:val="22"/>
                <w:lang w:val="ru-RU" w:eastAsia="ru-RU"/>
              </w:rPr>
              <w:t>Ужгородська</w:t>
            </w:r>
            <w:proofErr w:type="spellEnd"/>
            <w:r w:rsidRPr="009C6D92">
              <w:rPr>
                <w:sz w:val="22"/>
                <w:szCs w:val="22"/>
                <w:lang w:val="ru-RU" w:eastAsia="ru-RU"/>
              </w:rPr>
              <w:t xml:space="preserve"> </w:t>
            </w:r>
            <w:proofErr w:type="spellStart"/>
            <w:r w:rsidRPr="009C6D92">
              <w:rPr>
                <w:sz w:val="22"/>
                <w:szCs w:val="22"/>
                <w:lang w:val="ru-RU" w:eastAsia="ru-RU"/>
              </w:rPr>
              <w:t>початкова</w:t>
            </w:r>
            <w:proofErr w:type="spellEnd"/>
            <w:r w:rsidRPr="009C6D92">
              <w:rPr>
                <w:sz w:val="22"/>
                <w:szCs w:val="22"/>
                <w:lang w:val="ru-RU" w:eastAsia="ru-RU"/>
              </w:rPr>
              <w:t xml:space="preserve"> школа</w:t>
            </w:r>
          </w:p>
          <w:p w:rsidR="00F91127" w:rsidRPr="009C6D92" w:rsidRDefault="00F91127" w:rsidP="00702EFE">
            <w:pPr>
              <w:pStyle w:val="40"/>
              <w:shd w:val="clear" w:color="auto" w:fill="auto"/>
              <w:spacing w:before="0" w:line="240" w:lineRule="auto"/>
              <w:ind w:left="72"/>
              <w:jc w:val="center"/>
              <w:rPr>
                <w:sz w:val="22"/>
                <w:szCs w:val="22"/>
                <w:lang w:val="ru-RU" w:eastAsia="ru-RU"/>
              </w:rPr>
            </w:pPr>
            <w:r w:rsidRPr="009C6D92">
              <w:rPr>
                <w:sz w:val="22"/>
                <w:szCs w:val="22"/>
                <w:lang w:val="ru-RU" w:eastAsia="ru-RU"/>
              </w:rPr>
              <w:t xml:space="preserve"> "</w:t>
            </w:r>
            <w:proofErr w:type="spellStart"/>
            <w:r w:rsidRPr="009C6D92">
              <w:rPr>
                <w:sz w:val="22"/>
                <w:szCs w:val="22"/>
                <w:lang w:val="ru-RU" w:eastAsia="ru-RU"/>
              </w:rPr>
              <w:t>Пролісок</w:t>
            </w:r>
            <w:proofErr w:type="spellEnd"/>
            <w:r w:rsidRPr="009C6D92">
              <w:rPr>
                <w:sz w:val="22"/>
                <w:szCs w:val="22"/>
                <w:lang w:val="ru-RU" w:eastAsia="ru-RU"/>
              </w:rPr>
              <w:t>"</w:t>
            </w:r>
          </w:p>
          <w:p w:rsidR="00F91127" w:rsidRPr="009C6D92" w:rsidRDefault="00F91127" w:rsidP="00702EFE">
            <w:pPr>
              <w:pStyle w:val="40"/>
              <w:shd w:val="clear" w:color="auto" w:fill="auto"/>
              <w:spacing w:before="0" w:line="240" w:lineRule="auto"/>
              <w:ind w:left="72"/>
              <w:jc w:val="center"/>
              <w:rPr>
                <w:sz w:val="22"/>
                <w:szCs w:val="22"/>
                <w:lang w:val="ru-RU" w:eastAsia="ru-RU"/>
              </w:rPr>
            </w:pPr>
          </w:p>
          <w:p w:rsidR="00F91127" w:rsidRPr="009C6D92" w:rsidRDefault="00F91127" w:rsidP="00702EFE">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Адреса: 88000, м. Ужгород, проспект Свободи,41</w:t>
            </w:r>
          </w:p>
          <w:p w:rsidR="00F91127" w:rsidRPr="009C6D92" w:rsidRDefault="00F91127" w:rsidP="00702EFE">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bidi="ru-RU"/>
              </w:rPr>
              <w:t>Тел.</w:t>
            </w:r>
            <w:r w:rsidRPr="009C6D92">
              <w:rPr>
                <w:b w:val="0"/>
                <w:sz w:val="22"/>
                <w:szCs w:val="22"/>
                <w:lang w:val="ru-RU" w:eastAsia="ru-RU"/>
              </w:rPr>
              <w:t>+38(031)222-66-91</w:t>
            </w:r>
          </w:p>
          <w:p w:rsidR="00F91127" w:rsidRPr="009C6D92" w:rsidRDefault="00F91127" w:rsidP="00702EFE">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Код за ЄДРПОУ: 26099102</w:t>
            </w:r>
          </w:p>
          <w:p w:rsidR="00F91127" w:rsidRPr="009C6D92" w:rsidRDefault="00F91127" w:rsidP="00702EFE">
            <w:pPr>
              <w:pStyle w:val="40"/>
              <w:shd w:val="clear" w:color="auto" w:fill="auto"/>
              <w:spacing w:before="0" w:line="240" w:lineRule="auto"/>
              <w:ind w:left="72"/>
              <w:jc w:val="left"/>
              <w:rPr>
                <w:b w:val="0"/>
                <w:sz w:val="22"/>
                <w:szCs w:val="22"/>
                <w:lang w:val="ru-RU" w:eastAsia="ru-RU"/>
              </w:rPr>
            </w:pPr>
            <w:proofErr w:type="spellStart"/>
            <w:proofErr w:type="gramStart"/>
            <w:r w:rsidRPr="009C6D92">
              <w:rPr>
                <w:b w:val="0"/>
                <w:sz w:val="22"/>
                <w:szCs w:val="22"/>
                <w:lang w:val="ru-RU" w:eastAsia="ru-RU"/>
              </w:rPr>
              <w:t>р</w:t>
            </w:r>
            <w:proofErr w:type="spellEnd"/>
            <w:proofErr w:type="gramEnd"/>
            <w:r w:rsidRPr="009C6D92">
              <w:rPr>
                <w:b w:val="0"/>
                <w:sz w:val="22"/>
                <w:szCs w:val="22"/>
                <w:lang w:val="ru-RU" w:eastAsia="ru-RU"/>
              </w:rPr>
              <w:t>/</w:t>
            </w:r>
            <w:proofErr w:type="spellStart"/>
            <w:r w:rsidRPr="009C6D92">
              <w:rPr>
                <w:b w:val="0"/>
                <w:sz w:val="22"/>
                <w:szCs w:val="22"/>
                <w:lang w:val="ru-RU" w:eastAsia="ru-RU"/>
              </w:rPr>
              <w:t>р</w:t>
            </w:r>
            <w:proofErr w:type="spellEnd"/>
            <w:r w:rsidRPr="009C6D92">
              <w:rPr>
                <w:b w:val="0"/>
                <w:sz w:val="22"/>
                <w:szCs w:val="22"/>
                <w:lang w:val="ru-RU" w:eastAsia="ru-RU"/>
              </w:rPr>
              <w:t>: UA778201720344200008000053472</w:t>
            </w:r>
          </w:p>
          <w:p w:rsidR="00F91127" w:rsidRPr="009C6D92" w:rsidRDefault="00F91127" w:rsidP="00702EFE">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 xml:space="preserve">        UA208201720344291008200053472</w:t>
            </w:r>
          </w:p>
          <w:p w:rsidR="00F91127" w:rsidRPr="009C6D92" w:rsidRDefault="00F91127" w:rsidP="00702EFE">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bidi="ru-RU"/>
              </w:rPr>
              <w:t xml:space="preserve">МФО: </w:t>
            </w:r>
            <w:r w:rsidRPr="009C6D92">
              <w:rPr>
                <w:b w:val="0"/>
                <w:sz w:val="22"/>
                <w:szCs w:val="22"/>
                <w:lang w:val="ru-RU" w:eastAsia="ru-RU"/>
              </w:rPr>
              <w:t>820172</w:t>
            </w:r>
          </w:p>
          <w:p w:rsidR="00F91127" w:rsidRPr="009C6D92" w:rsidRDefault="00F91127" w:rsidP="00702EFE">
            <w:pPr>
              <w:pStyle w:val="40"/>
              <w:shd w:val="clear" w:color="auto" w:fill="auto"/>
              <w:spacing w:before="0" w:line="240" w:lineRule="auto"/>
              <w:ind w:left="72"/>
              <w:jc w:val="left"/>
              <w:rPr>
                <w:b w:val="0"/>
                <w:sz w:val="22"/>
                <w:szCs w:val="22"/>
                <w:lang w:val="ru-RU" w:eastAsia="ru-RU"/>
              </w:rPr>
            </w:pPr>
            <w:r w:rsidRPr="009C6D92">
              <w:rPr>
                <w:b w:val="0"/>
                <w:sz w:val="22"/>
                <w:szCs w:val="22"/>
                <w:lang w:val="ru-RU" w:eastAsia="ru-RU"/>
              </w:rPr>
              <w:t xml:space="preserve">Банк: УДКСУ у </w:t>
            </w:r>
            <w:proofErr w:type="spellStart"/>
            <w:r w:rsidRPr="009C6D92">
              <w:rPr>
                <w:b w:val="0"/>
                <w:sz w:val="22"/>
                <w:szCs w:val="22"/>
                <w:lang w:val="ru-RU" w:eastAsia="ru-RU"/>
              </w:rPr>
              <w:t>м</w:t>
            </w:r>
            <w:proofErr w:type="gramStart"/>
            <w:r w:rsidRPr="009C6D92">
              <w:rPr>
                <w:b w:val="0"/>
                <w:sz w:val="22"/>
                <w:szCs w:val="22"/>
                <w:lang w:val="ru-RU" w:eastAsia="ru-RU"/>
              </w:rPr>
              <w:t>.У</w:t>
            </w:r>
            <w:proofErr w:type="gramEnd"/>
            <w:r w:rsidRPr="009C6D92">
              <w:rPr>
                <w:b w:val="0"/>
                <w:sz w:val="22"/>
                <w:szCs w:val="22"/>
                <w:lang w:val="ru-RU" w:eastAsia="ru-RU"/>
              </w:rPr>
              <w:t>жгороді</w:t>
            </w:r>
            <w:proofErr w:type="spellEnd"/>
          </w:p>
          <w:p w:rsidR="00F91127" w:rsidRPr="009C6D92" w:rsidRDefault="00F91127" w:rsidP="00702EFE">
            <w:pPr>
              <w:pStyle w:val="40"/>
              <w:shd w:val="clear" w:color="auto" w:fill="auto"/>
              <w:spacing w:before="0" w:line="240" w:lineRule="auto"/>
              <w:ind w:left="72"/>
              <w:jc w:val="left"/>
              <w:rPr>
                <w:b w:val="0"/>
                <w:sz w:val="22"/>
                <w:szCs w:val="22"/>
                <w:lang w:val="ru-RU" w:eastAsia="ru-RU"/>
              </w:rPr>
            </w:pPr>
          </w:p>
          <w:p w:rsidR="00F91127" w:rsidRPr="009C6D92" w:rsidRDefault="00F91127" w:rsidP="00702EFE">
            <w:pPr>
              <w:ind w:left="72" w:right="268"/>
            </w:pPr>
            <w:r w:rsidRPr="009C6D92">
              <w:t xml:space="preserve"> Директор </w:t>
            </w:r>
            <w:proofErr w:type="spellStart"/>
            <w:r w:rsidRPr="009C6D92">
              <w:t>_____________Тетяна</w:t>
            </w:r>
            <w:proofErr w:type="spellEnd"/>
            <w:r w:rsidRPr="009C6D92">
              <w:t xml:space="preserve"> </w:t>
            </w:r>
            <w:proofErr w:type="gramStart"/>
            <w:r w:rsidRPr="009C6D92">
              <w:t>Р</w:t>
            </w:r>
            <w:proofErr w:type="gramEnd"/>
            <w:r w:rsidRPr="009C6D92">
              <w:t xml:space="preserve">ІЗАК                                 </w:t>
            </w:r>
          </w:p>
        </w:tc>
      </w:tr>
    </w:tbl>
    <w:p w:rsidR="00AD4C0D" w:rsidRDefault="00AD4C0D">
      <w:pPr>
        <w:rPr>
          <w:lang w:val="uk-UA"/>
        </w:rPr>
      </w:pPr>
    </w:p>
    <w:p w:rsidR="00AD4C0D" w:rsidRDefault="00AD4C0D">
      <w:pPr>
        <w:rPr>
          <w:lang w:val="uk-UA"/>
        </w:rPr>
      </w:pPr>
    </w:p>
    <w:p w:rsidR="00AD4C0D" w:rsidRDefault="00AD4C0D">
      <w:pPr>
        <w:rPr>
          <w:lang w:val="uk-UA"/>
        </w:rPr>
      </w:pPr>
    </w:p>
    <w:p w:rsidR="00AD4C0D" w:rsidRDefault="00AD4C0D">
      <w:pPr>
        <w:rPr>
          <w:lang w:val="uk-UA"/>
        </w:rPr>
      </w:pPr>
    </w:p>
    <w:p w:rsidR="00AD4C0D" w:rsidRDefault="00AD4C0D">
      <w:pPr>
        <w:rPr>
          <w:lang w:val="uk-UA"/>
        </w:rPr>
      </w:pPr>
    </w:p>
    <w:p w:rsidR="00AD4C0D" w:rsidRDefault="00AD4C0D">
      <w:pPr>
        <w:rPr>
          <w:lang w:val="uk-UA"/>
        </w:rPr>
      </w:pPr>
    </w:p>
    <w:p w:rsidR="00AD4C0D" w:rsidRDefault="00AD4C0D">
      <w:pPr>
        <w:rPr>
          <w:lang w:val="uk-UA"/>
        </w:rPr>
      </w:pPr>
    </w:p>
    <w:sectPr w:rsidR="00AD4C0D" w:rsidSect="00C67EC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67" w:rsidRDefault="00975367">
      <w:r>
        <w:separator/>
      </w:r>
    </w:p>
  </w:endnote>
  <w:endnote w:type="continuationSeparator" w:id="0">
    <w:p w:rsidR="00975367" w:rsidRDefault="00975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67" w:rsidRDefault="00975367">
      <w:r>
        <w:separator/>
      </w:r>
    </w:p>
  </w:footnote>
  <w:footnote w:type="continuationSeparator" w:id="0">
    <w:p w:rsidR="00975367" w:rsidRDefault="009753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17179F"/>
    <w:rsid w:val="000014FD"/>
    <w:rsid w:val="0002544F"/>
    <w:rsid w:val="00033863"/>
    <w:rsid w:val="00040974"/>
    <w:rsid w:val="0005111F"/>
    <w:rsid w:val="00075618"/>
    <w:rsid w:val="000757FF"/>
    <w:rsid w:val="000C0B41"/>
    <w:rsid w:val="000C4119"/>
    <w:rsid w:val="000E045B"/>
    <w:rsid w:val="0010652F"/>
    <w:rsid w:val="0011460F"/>
    <w:rsid w:val="001370FA"/>
    <w:rsid w:val="001558C5"/>
    <w:rsid w:val="00162486"/>
    <w:rsid w:val="00170708"/>
    <w:rsid w:val="0017179F"/>
    <w:rsid w:val="001A6882"/>
    <w:rsid w:val="001C6C0E"/>
    <w:rsid w:val="001E5E27"/>
    <w:rsid w:val="001F5CBE"/>
    <w:rsid w:val="00202699"/>
    <w:rsid w:val="002466AE"/>
    <w:rsid w:val="00250D63"/>
    <w:rsid w:val="00260BCC"/>
    <w:rsid w:val="00265A78"/>
    <w:rsid w:val="00271C82"/>
    <w:rsid w:val="002A079B"/>
    <w:rsid w:val="002B2A15"/>
    <w:rsid w:val="002D38AF"/>
    <w:rsid w:val="003512B6"/>
    <w:rsid w:val="00355550"/>
    <w:rsid w:val="0036460E"/>
    <w:rsid w:val="003C15B4"/>
    <w:rsid w:val="004122AB"/>
    <w:rsid w:val="00415E17"/>
    <w:rsid w:val="00444C76"/>
    <w:rsid w:val="004658C6"/>
    <w:rsid w:val="004870CF"/>
    <w:rsid w:val="00494D57"/>
    <w:rsid w:val="00495C03"/>
    <w:rsid w:val="004A4FF7"/>
    <w:rsid w:val="004A64AA"/>
    <w:rsid w:val="004D2F9B"/>
    <w:rsid w:val="004D6B1A"/>
    <w:rsid w:val="004F3812"/>
    <w:rsid w:val="0052529E"/>
    <w:rsid w:val="00540AA1"/>
    <w:rsid w:val="00543567"/>
    <w:rsid w:val="005529E5"/>
    <w:rsid w:val="005530A7"/>
    <w:rsid w:val="00553BE4"/>
    <w:rsid w:val="00557042"/>
    <w:rsid w:val="00576286"/>
    <w:rsid w:val="005B5172"/>
    <w:rsid w:val="005D23BB"/>
    <w:rsid w:val="005D58FF"/>
    <w:rsid w:val="005D6881"/>
    <w:rsid w:val="005F11CD"/>
    <w:rsid w:val="0060448D"/>
    <w:rsid w:val="006632FB"/>
    <w:rsid w:val="00680E9D"/>
    <w:rsid w:val="00695590"/>
    <w:rsid w:val="006A3619"/>
    <w:rsid w:val="006A41EE"/>
    <w:rsid w:val="006B29A8"/>
    <w:rsid w:val="007064B9"/>
    <w:rsid w:val="00742CA7"/>
    <w:rsid w:val="007A4A20"/>
    <w:rsid w:val="007C149F"/>
    <w:rsid w:val="007C669E"/>
    <w:rsid w:val="007D687A"/>
    <w:rsid w:val="00841EC7"/>
    <w:rsid w:val="00851D2F"/>
    <w:rsid w:val="00860CB8"/>
    <w:rsid w:val="00892460"/>
    <w:rsid w:val="008948B2"/>
    <w:rsid w:val="008C4E4A"/>
    <w:rsid w:val="008C6A6F"/>
    <w:rsid w:val="00905B42"/>
    <w:rsid w:val="0094006E"/>
    <w:rsid w:val="00940129"/>
    <w:rsid w:val="0094134D"/>
    <w:rsid w:val="00943E8B"/>
    <w:rsid w:val="00950815"/>
    <w:rsid w:val="00956EF8"/>
    <w:rsid w:val="00975367"/>
    <w:rsid w:val="009753F2"/>
    <w:rsid w:val="009760AD"/>
    <w:rsid w:val="00993795"/>
    <w:rsid w:val="009A7B2E"/>
    <w:rsid w:val="009D52D1"/>
    <w:rsid w:val="009F1145"/>
    <w:rsid w:val="00A4003D"/>
    <w:rsid w:val="00AD4C0D"/>
    <w:rsid w:val="00AE631D"/>
    <w:rsid w:val="00B0073C"/>
    <w:rsid w:val="00B22773"/>
    <w:rsid w:val="00B504BB"/>
    <w:rsid w:val="00B529CF"/>
    <w:rsid w:val="00B839D7"/>
    <w:rsid w:val="00B84A31"/>
    <w:rsid w:val="00BC2696"/>
    <w:rsid w:val="00BD213E"/>
    <w:rsid w:val="00C0356E"/>
    <w:rsid w:val="00C54900"/>
    <w:rsid w:val="00C65B67"/>
    <w:rsid w:val="00C67EC5"/>
    <w:rsid w:val="00C90308"/>
    <w:rsid w:val="00C9424B"/>
    <w:rsid w:val="00CA2526"/>
    <w:rsid w:val="00D401AE"/>
    <w:rsid w:val="00D661BC"/>
    <w:rsid w:val="00D8492B"/>
    <w:rsid w:val="00D86E01"/>
    <w:rsid w:val="00D97B14"/>
    <w:rsid w:val="00DA1E53"/>
    <w:rsid w:val="00DA504F"/>
    <w:rsid w:val="00DB57A8"/>
    <w:rsid w:val="00DC5223"/>
    <w:rsid w:val="00DE0078"/>
    <w:rsid w:val="00E03840"/>
    <w:rsid w:val="00E073C2"/>
    <w:rsid w:val="00E43C15"/>
    <w:rsid w:val="00E61C04"/>
    <w:rsid w:val="00E717CF"/>
    <w:rsid w:val="00E75F06"/>
    <w:rsid w:val="00E93141"/>
    <w:rsid w:val="00ED06C4"/>
    <w:rsid w:val="00F5162D"/>
    <w:rsid w:val="00F56636"/>
    <w:rsid w:val="00F72921"/>
    <w:rsid w:val="00F8538F"/>
    <w:rsid w:val="00F91127"/>
    <w:rsid w:val="00FD2D58"/>
    <w:rsid w:val="00FD514D"/>
    <w:rsid w:val="050752CE"/>
    <w:rsid w:val="069B7233"/>
    <w:rsid w:val="26C9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C5"/>
    <w:rPr>
      <w:rFonts w:eastAsia="Calibri"/>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7EC5"/>
    <w:pPr>
      <w:spacing w:after="120"/>
    </w:pPr>
    <w:rPr>
      <w:rFonts w:eastAsia="Times New Roman"/>
      <w:lang w:val="uk-UA" w:eastAsia="uk-UA"/>
    </w:rPr>
  </w:style>
  <w:style w:type="character" w:styleId="a5">
    <w:name w:val="Hyperlink"/>
    <w:uiPriority w:val="99"/>
    <w:semiHidden/>
    <w:unhideWhenUsed/>
    <w:qFormat/>
    <w:rsid w:val="00C67EC5"/>
    <w:rPr>
      <w:rFonts w:ascii="Times New Roman" w:hAnsi="Times New Roman" w:cs="Times New Roman" w:hint="default"/>
      <w:color w:val="0000FF"/>
      <w:u w:val="single"/>
    </w:rPr>
  </w:style>
  <w:style w:type="table" w:styleId="a6">
    <w:name w:val="Table Grid"/>
    <w:basedOn w:val="a1"/>
    <w:rsid w:val="00C67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uiPriority w:val="99"/>
    <w:rsid w:val="00C67EC5"/>
    <w:rPr>
      <w:rFonts w:ascii="Times New Roman" w:eastAsia="Times New Roman"/>
      <w:color w:val="000000"/>
      <w:sz w:val="28"/>
    </w:rPr>
  </w:style>
  <w:style w:type="paragraph" w:customStyle="1" w:styleId="rvps2">
    <w:name w:val="rvps2"/>
    <w:basedOn w:val="a"/>
    <w:qFormat/>
    <w:rsid w:val="00C67EC5"/>
    <w:pPr>
      <w:spacing w:before="100" w:beforeAutospacing="1" w:after="100" w:afterAutospacing="1"/>
    </w:pPr>
    <w:rPr>
      <w:rFonts w:eastAsia="Times New Roman"/>
      <w:lang w:val="uk-UA" w:eastAsia="uk-UA"/>
    </w:rPr>
  </w:style>
  <w:style w:type="paragraph" w:customStyle="1" w:styleId="1">
    <w:name w:val="Без интервала1"/>
    <w:qFormat/>
    <w:rsid w:val="00C67EC5"/>
    <w:rPr>
      <w:rFonts w:ascii="Calibri" w:eastAsia="Times New Roman" w:hAnsi="Calibri"/>
      <w:sz w:val="22"/>
      <w:szCs w:val="22"/>
      <w:lang w:val="ru-RU" w:eastAsia="en-US"/>
    </w:rPr>
  </w:style>
  <w:style w:type="character" w:customStyle="1" w:styleId="a4">
    <w:name w:val="Основной текст Знак"/>
    <w:basedOn w:val="a0"/>
    <w:link w:val="a3"/>
    <w:rsid w:val="00C67EC5"/>
    <w:rPr>
      <w:rFonts w:ascii="Times New Roman" w:eastAsia="Times New Roman" w:hAnsi="Times New Roman" w:cs="Times New Roman"/>
      <w:sz w:val="24"/>
      <w:szCs w:val="24"/>
      <w:lang w:eastAsia="uk-UA"/>
    </w:rPr>
  </w:style>
  <w:style w:type="character" w:customStyle="1" w:styleId="10">
    <w:name w:val="Виділення1"/>
    <w:qFormat/>
    <w:rsid w:val="00C67EC5"/>
    <w:rPr>
      <w:i/>
      <w:iCs/>
    </w:rPr>
  </w:style>
  <w:style w:type="paragraph" w:customStyle="1" w:styleId="11">
    <w:name w:val="Основний текст1"/>
    <w:basedOn w:val="a"/>
    <w:rsid w:val="00C67EC5"/>
    <w:pPr>
      <w:spacing w:after="120"/>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C67EC5"/>
    <w:rPr>
      <w:rFonts w:ascii="Calibri" w:eastAsia="Calibri" w:hAnsi="Calibri"/>
      <w:color w:val="00000A"/>
      <w:sz w:val="22"/>
      <w:szCs w:val="22"/>
      <w:lang w:val="ru-RU" w:eastAsia="en-US"/>
    </w:rPr>
  </w:style>
  <w:style w:type="paragraph" w:styleId="a7">
    <w:name w:val="Normal (Web)"/>
    <w:aliases w:val="Обычный (Web)"/>
    <w:basedOn w:val="a"/>
    <w:rsid w:val="00841EC7"/>
    <w:pPr>
      <w:spacing w:before="100" w:beforeAutospacing="1" w:after="100" w:afterAutospacing="1"/>
    </w:pPr>
    <w:rPr>
      <w:rFonts w:eastAsia="Times New Roman"/>
    </w:rPr>
  </w:style>
  <w:style w:type="character" w:customStyle="1" w:styleId="4">
    <w:name w:val="Основной текст (4)_"/>
    <w:link w:val="40"/>
    <w:rsid w:val="00F72921"/>
    <w:rPr>
      <w:b/>
      <w:bCs/>
      <w:shd w:val="clear" w:color="auto" w:fill="FFFFFF"/>
    </w:rPr>
  </w:style>
  <w:style w:type="paragraph" w:customStyle="1" w:styleId="40">
    <w:name w:val="Основной текст (4)"/>
    <w:basedOn w:val="a"/>
    <w:link w:val="4"/>
    <w:rsid w:val="00F72921"/>
    <w:pPr>
      <w:widowControl w:val="0"/>
      <w:shd w:val="clear" w:color="auto" w:fill="FFFFFF"/>
      <w:spacing w:before="180" w:line="226" w:lineRule="exact"/>
      <w:jc w:val="both"/>
    </w:pPr>
    <w:rPr>
      <w:rFonts w:eastAsia="SimSun"/>
      <w:b/>
      <w:bCs/>
      <w:sz w:val="20"/>
      <w:szCs w:val="20"/>
      <w:lang w:val="hu-HU" w:eastAsia="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281A-A966-4A61-A27D-2288FFB5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2498</Words>
  <Characters>14245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Prolisok School</cp:lastModifiedBy>
  <cp:revision>4</cp:revision>
  <dcterms:created xsi:type="dcterms:W3CDTF">2024-02-01T10:59:00Z</dcterms:created>
  <dcterms:modified xsi:type="dcterms:W3CDTF">2024-02-01T13:21:00Z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CE21B892D39E42449B54DE0B0C0CBE70_12</vt:lpwstr>
  </property>
</Properties>
</file>