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66D3" w14:textId="77777777" w:rsidR="0070479B" w:rsidRPr="00C67D40" w:rsidRDefault="0070479B" w:rsidP="0070479B">
      <w:pPr>
        <w:spacing w:line="259" w:lineRule="auto"/>
        <w:jc w:val="right"/>
        <w:rPr>
          <w:rFonts w:eastAsia="Calibri"/>
          <w:color w:val="auto"/>
          <w:lang w:val="uk-UA" w:eastAsia="en-US"/>
        </w:rPr>
      </w:pPr>
      <w:r w:rsidRPr="00C67D40">
        <w:rPr>
          <w:rFonts w:eastAsia="Calibri"/>
          <w:color w:val="auto"/>
          <w:lang w:val="uk-UA" w:eastAsia="en-US"/>
        </w:rPr>
        <w:t>Додаток 2</w:t>
      </w:r>
    </w:p>
    <w:p w14:paraId="2F9D92EE" w14:textId="77777777" w:rsidR="0070479B" w:rsidRPr="00C67D40" w:rsidRDefault="0070479B" w:rsidP="0070479B">
      <w:pPr>
        <w:spacing w:line="259" w:lineRule="auto"/>
        <w:jc w:val="right"/>
        <w:rPr>
          <w:rFonts w:eastAsia="Calibri"/>
          <w:color w:val="auto"/>
          <w:lang w:val="uk-UA" w:eastAsia="en-US"/>
        </w:rPr>
      </w:pPr>
      <w:r w:rsidRPr="00C67D40">
        <w:rPr>
          <w:rFonts w:eastAsia="Calibri"/>
          <w:color w:val="auto"/>
          <w:lang w:val="uk-UA" w:eastAsia="en-US"/>
        </w:rPr>
        <w:t xml:space="preserve"> до тендерної документації</w:t>
      </w:r>
    </w:p>
    <w:p w14:paraId="4B1A8C0D" w14:textId="77777777" w:rsidR="0070479B" w:rsidRPr="00C67D40" w:rsidRDefault="0070479B" w:rsidP="0070479B">
      <w:pPr>
        <w:spacing w:line="259" w:lineRule="auto"/>
        <w:jc w:val="center"/>
        <w:rPr>
          <w:rFonts w:eastAsia="Calibri"/>
          <w:b/>
          <w:color w:val="auto"/>
          <w:lang w:val="uk-UA" w:eastAsia="en-US"/>
        </w:rPr>
      </w:pPr>
    </w:p>
    <w:p w14:paraId="547BB586" w14:textId="77777777" w:rsidR="0070479B" w:rsidRPr="00C67D40" w:rsidRDefault="0070479B" w:rsidP="0070479B">
      <w:pPr>
        <w:jc w:val="center"/>
        <w:rPr>
          <w:rFonts w:eastAsia="Calibri"/>
          <w:b/>
          <w:color w:val="auto"/>
          <w:lang w:val="uk-UA" w:eastAsia="en-US"/>
        </w:rPr>
      </w:pPr>
      <w:r w:rsidRPr="00C67D40">
        <w:rPr>
          <w:rFonts w:eastAsia="Calibri"/>
          <w:b/>
          <w:color w:val="auto"/>
          <w:lang w:val="uk-UA" w:eastAsia="en-US"/>
        </w:rPr>
        <w:t>Інформація про необхідні технічні, якісні та кількісні характеристики</w:t>
      </w:r>
    </w:p>
    <w:p w14:paraId="28EFB79D" w14:textId="77777777" w:rsidR="0070479B" w:rsidRPr="00C67D40" w:rsidRDefault="0070479B" w:rsidP="0070479B">
      <w:pPr>
        <w:jc w:val="center"/>
        <w:rPr>
          <w:rFonts w:eastAsia="Calibri"/>
          <w:color w:val="auto"/>
          <w:lang w:val="uk-UA" w:eastAsia="en-US"/>
        </w:rPr>
      </w:pPr>
      <w:r w:rsidRPr="00C67D40">
        <w:rPr>
          <w:rFonts w:eastAsia="Calibri"/>
          <w:b/>
          <w:color w:val="auto"/>
          <w:lang w:val="uk-UA" w:eastAsia="en-US"/>
        </w:rPr>
        <w:t xml:space="preserve">предмета закупівлі: </w:t>
      </w:r>
    </w:p>
    <w:p w14:paraId="0F63C506" w14:textId="77777777" w:rsidR="0070479B" w:rsidRPr="006D714F" w:rsidRDefault="0070479B" w:rsidP="0070479B">
      <w:pPr>
        <w:ind w:firstLine="720"/>
        <w:jc w:val="center"/>
        <w:rPr>
          <w:rFonts w:eastAsia="Calibri"/>
          <w:b/>
          <w:caps/>
          <w:color w:val="auto"/>
          <w:lang w:eastAsia="en-US"/>
        </w:rPr>
      </w:pPr>
    </w:p>
    <w:p w14:paraId="018A397F" w14:textId="77777777" w:rsidR="0070479B" w:rsidRPr="006D714F" w:rsidRDefault="0070479B" w:rsidP="0070479B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6D714F">
        <w:rPr>
          <w:b/>
          <w:bCs/>
          <w:sz w:val="23"/>
          <w:szCs w:val="23"/>
        </w:rPr>
        <w:t xml:space="preserve">Строк поставки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5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моменту </w:t>
      </w:r>
      <w:proofErr w:type="spellStart"/>
      <w:r w:rsidRPr="006D714F">
        <w:rPr>
          <w:b/>
          <w:bCs/>
          <w:sz w:val="23"/>
          <w:szCs w:val="23"/>
        </w:rPr>
        <w:t>надання</w:t>
      </w:r>
      <w:proofErr w:type="spellEnd"/>
      <w:r w:rsidRPr="006D714F">
        <w:rPr>
          <w:b/>
          <w:bCs/>
          <w:sz w:val="23"/>
          <w:szCs w:val="23"/>
        </w:rPr>
        <w:t xml:space="preserve"> заявки </w:t>
      </w:r>
      <w:proofErr w:type="spellStart"/>
      <w:r w:rsidRPr="006D714F">
        <w:rPr>
          <w:b/>
          <w:bCs/>
          <w:sz w:val="23"/>
          <w:szCs w:val="23"/>
        </w:rPr>
        <w:t>від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Замовника</w:t>
      </w:r>
      <w:proofErr w:type="spellEnd"/>
      <w:r w:rsidRPr="006D714F">
        <w:rPr>
          <w:b/>
          <w:bCs/>
          <w:sz w:val="23"/>
          <w:szCs w:val="23"/>
        </w:rPr>
        <w:t xml:space="preserve">, але не </w:t>
      </w:r>
      <w:proofErr w:type="spellStart"/>
      <w:r w:rsidRPr="006D714F">
        <w:rPr>
          <w:b/>
          <w:bCs/>
          <w:sz w:val="23"/>
          <w:szCs w:val="23"/>
        </w:rPr>
        <w:t>пізніше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 w:rsidRPr="006D714F">
        <w:rPr>
          <w:b/>
          <w:bCs/>
          <w:sz w:val="23"/>
          <w:szCs w:val="23"/>
          <w:lang w:val="uk-UA"/>
        </w:rPr>
        <w:t>01 грудня</w:t>
      </w:r>
      <w:r w:rsidRPr="006D714F">
        <w:rPr>
          <w:b/>
          <w:bCs/>
          <w:sz w:val="23"/>
          <w:szCs w:val="23"/>
        </w:rPr>
        <w:t xml:space="preserve"> 202</w:t>
      </w:r>
      <w:r w:rsidRPr="006D714F">
        <w:rPr>
          <w:b/>
          <w:bCs/>
          <w:sz w:val="23"/>
          <w:szCs w:val="23"/>
          <w:lang w:val="uk-UA"/>
        </w:rPr>
        <w:t>3</w:t>
      </w:r>
      <w:r w:rsidRPr="006D714F">
        <w:rPr>
          <w:b/>
          <w:bCs/>
          <w:sz w:val="23"/>
          <w:szCs w:val="23"/>
        </w:rPr>
        <w:t xml:space="preserve"> року</w:t>
      </w:r>
      <w:r w:rsidRPr="006D714F">
        <w:rPr>
          <w:b/>
          <w:bCs/>
          <w:sz w:val="23"/>
          <w:szCs w:val="23"/>
          <w:lang w:val="uk-UA"/>
        </w:rPr>
        <w:t xml:space="preserve">. </w:t>
      </w:r>
    </w:p>
    <w:p w14:paraId="2ECC6719" w14:textId="77777777" w:rsidR="0070479B" w:rsidRPr="006D714F" w:rsidRDefault="0070479B" w:rsidP="0070479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 xml:space="preserve">Строк оплати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</w:t>
      </w:r>
      <w:r w:rsidRPr="006D714F">
        <w:rPr>
          <w:b/>
          <w:bCs/>
          <w:sz w:val="23"/>
          <w:szCs w:val="23"/>
        </w:rPr>
        <w:t xml:space="preserve">0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дня поставки; </w:t>
      </w:r>
    </w:p>
    <w:p w14:paraId="729BF921" w14:textId="77777777" w:rsidR="0070479B" w:rsidRPr="006D714F" w:rsidRDefault="0070479B" w:rsidP="0070479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Гарантійні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: </w:t>
      </w:r>
    </w:p>
    <w:p w14:paraId="64B16487" w14:textId="77777777" w:rsidR="0070479B" w:rsidRPr="006D714F" w:rsidRDefault="0070479B" w:rsidP="0070479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1.1. Строк </w:t>
      </w:r>
      <w:proofErr w:type="spellStart"/>
      <w:r w:rsidRPr="006D714F">
        <w:rPr>
          <w:sz w:val="23"/>
          <w:szCs w:val="23"/>
        </w:rPr>
        <w:t>гарантії</w:t>
      </w:r>
      <w:proofErr w:type="spellEnd"/>
      <w:r w:rsidRPr="006D714F">
        <w:rPr>
          <w:sz w:val="23"/>
          <w:szCs w:val="23"/>
        </w:rPr>
        <w:t xml:space="preserve"> на Товар – не </w:t>
      </w:r>
      <w:proofErr w:type="spellStart"/>
      <w:r w:rsidRPr="006D714F">
        <w:rPr>
          <w:sz w:val="23"/>
          <w:szCs w:val="23"/>
        </w:rPr>
        <w:t>менше</w:t>
      </w:r>
      <w:proofErr w:type="spellEnd"/>
      <w:r w:rsidRPr="006D714F">
        <w:rPr>
          <w:sz w:val="23"/>
          <w:szCs w:val="23"/>
        </w:rPr>
        <w:t xml:space="preserve"> 12 </w:t>
      </w:r>
      <w:proofErr w:type="spellStart"/>
      <w:r w:rsidRPr="006D714F">
        <w:rPr>
          <w:sz w:val="23"/>
          <w:szCs w:val="23"/>
        </w:rPr>
        <w:t>місяців</w:t>
      </w:r>
      <w:proofErr w:type="spellEnd"/>
      <w:r w:rsidRPr="006D714F">
        <w:rPr>
          <w:sz w:val="23"/>
          <w:szCs w:val="23"/>
        </w:rPr>
        <w:t xml:space="preserve"> з </w:t>
      </w:r>
      <w:proofErr w:type="spellStart"/>
      <w:r w:rsidRPr="006D714F">
        <w:rPr>
          <w:sz w:val="23"/>
          <w:szCs w:val="23"/>
        </w:rPr>
        <w:t>дати</w:t>
      </w:r>
      <w:proofErr w:type="spellEnd"/>
      <w:r w:rsidRPr="006D714F">
        <w:rPr>
          <w:sz w:val="23"/>
          <w:szCs w:val="23"/>
        </w:rPr>
        <w:t xml:space="preserve"> поставки Товару. </w:t>
      </w:r>
    </w:p>
    <w:p w14:paraId="046A891B" w14:textId="77777777" w:rsidR="0070479B" w:rsidRPr="006D714F" w:rsidRDefault="0070479B" w:rsidP="0070479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1.2. Строк </w:t>
      </w:r>
      <w:proofErr w:type="spellStart"/>
      <w:r w:rsidRPr="006D714F">
        <w:rPr>
          <w:sz w:val="23"/>
          <w:szCs w:val="23"/>
        </w:rPr>
        <w:t>заміни</w:t>
      </w:r>
      <w:proofErr w:type="spellEnd"/>
      <w:r w:rsidRPr="006D714F">
        <w:rPr>
          <w:sz w:val="23"/>
          <w:szCs w:val="23"/>
        </w:rPr>
        <w:t xml:space="preserve"> дефектного (</w:t>
      </w:r>
      <w:proofErr w:type="spellStart"/>
      <w:r w:rsidRPr="006D714F">
        <w:rPr>
          <w:sz w:val="23"/>
          <w:szCs w:val="23"/>
        </w:rPr>
        <w:t>неякісного</w:t>
      </w:r>
      <w:proofErr w:type="spellEnd"/>
      <w:r w:rsidRPr="006D714F">
        <w:rPr>
          <w:sz w:val="23"/>
          <w:szCs w:val="23"/>
        </w:rPr>
        <w:t>) Товару/</w:t>
      </w:r>
      <w:proofErr w:type="spellStart"/>
      <w:r w:rsidRPr="006D714F">
        <w:rPr>
          <w:sz w:val="23"/>
          <w:szCs w:val="23"/>
        </w:rPr>
        <w:t>виправлення</w:t>
      </w:r>
      <w:proofErr w:type="spellEnd"/>
      <w:r w:rsidRPr="006D714F">
        <w:rPr>
          <w:sz w:val="23"/>
          <w:szCs w:val="23"/>
        </w:rPr>
        <w:t xml:space="preserve"> (</w:t>
      </w:r>
      <w:proofErr w:type="spellStart"/>
      <w:r w:rsidRPr="006D714F">
        <w:rPr>
          <w:sz w:val="23"/>
          <w:szCs w:val="23"/>
        </w:rPr>
        <w:t>усунення</w:t>
      </w:r>
      <w:proofErr w:type="spellEnd"/>
      <w:r w:rsidRPr="006D714F">
        <w:rPr>
          <w:sz w:val="23"/>
          <w:szCs w:val="23"/>
        </w:rPr>
        <w:t xml:space="preserve">) </w:t>
      </w:r>
      <w:proofErr w:type="spellStart"/>
      <w:r w:rsidRPr="006D714F">
        <w:rPr>
          <w:sz w:val="23"/>
          <w:szCs w:val="23"/>
        </w:rPr>
        <w:t>дефектів</w:t>
      </w:r>
      <w:proofErr w:type="spellEnd"/>
      <w:r w:rsidRPr="006D714F">
        <w:rPr>
          <w:sz w:val="23"/>
          <w:szCs w:val="23"/>
        </w:rPr>
        <w:t xml:space="preserve"> – 3 </w:t>
      </w:r>
      <w:proofErr w:type="spellStart"/>
      <w:r w:rsidRPr="006D714F">
        <w:rPr>
          <w:sz w:val="23"/>
          <w:szCs w:val="23"/>
        </w:rPr>
        <w:t>календарних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днів</w:t>
      </w:r>
      <w:proofErr w:type="spellEnd"/>
      <w:r w:rsidRPr="006D714F">
        <w:rPr>
          <w:sz w:val="23"/>
          <w:szCs w:val="23"/>
        </w:rPr>
        <w:t xml:space="preserve">. </w:t>
      </w:r>
    </w:p>
    <w:p w14:paraId="061A802B" w14:textId="77777777" w:rsidR="0070479B" w:rsidRPr="006D714F" w:rsidRDefault="0070479B" w:rsidP="0070479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  <w:lang w:val="uk-UA"/>
        </w:rPr>
        <w:t>2</w:t>
      </w:r>
      <w:r w:rsidRPr="006D714F">
        <w:rPr>
          <w:sz w:val="23"/>
          <w:szCs w:val="23"/>
        </w:rPr>
        <w:t xml:space="preserve">.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 до </w:t>
      </w:r>
      <w:proofErr w:type="spellStart"/>
      <w:r w:rsidRPr="006D714F">
        <w:rPr>
          <w:sz w:val="23"/>
          <w:szCs w:val="23"/>
        </w:rPr>
        <w:t>безпеки</w:t>
      </w:r>
      <w:proofErr w:type="spellEnd"/>
      <w:r w:rsidRPr="006D714F">
        <w:rPr>
          <w:sz w:val="23"/>
          <w:szCs w:val="23"/>
        </w:rPr>
        <w:t xml:space="preserve">: Товар,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поставляється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повністю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відповідає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встановленим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даного</w:t>
      </w:r>
      <w:proofErr w:type="spellEnd"/>
      <w:r w:rsidRPr="006D714F">
        <w:rPr>
          <w:sz w:val="23"/>
          <w:szCs w:val="23"/>
        </w:rPr>
        <w:t xml:space="preserve"> Товару </w:t>
      </w:r>
      <w:proofErr w:type="spellStart"/>
      <w:r w:rsidRPr="006D714F">
        <w:rPr>
          <w:sz w:val="23"/>
          <w:szCs w:val="23"/>
        </w:rPr>
        <w:t>технічним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вимогам</w:t>
      </w:r>
      <w:proofErr w:type="spellEnd"/>
      <w:r w:rsidRPr="006D714F">
        <w:rPr>
          <w:sz w:val="23"/>
          <w:szCs w:val="23"/>
        </w:rPr>
        <w:t xml:space="preserve">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підтверджує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якість</w:t>
      </w:r>
      <w:proofErr w:type="spellEnd"/>
      <w:r w:rsidRPr="006D714F">
        <w:rPr>
          <w:sz w:val="23"/>
          <w:szCs w:val="23"/>
        </w:rPr>
        <w:t xml:space="preserve"> Товару,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забезпечує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його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безпеку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життя</w:t>
      </w:r>
      <w:proofErr w:type="spellEnd"/>
      <w:r w:rsidRPr="006D714F">
        <w:rPr>
          <w:sz w:val="23"/>
          <w:szCs w:val="23"/>
        </w:rPr>
        <w:t xml:space="preserve"> і </w:t>
      </w:r>
      <w:proofErr w:type="spellStart"/>
      <w:r w:rsidRPr="006D714F">
        <w:rPr>
          <w:sz w:val="23"/>
          <w:szCs w:val="23"/>
        </w:rPr>
        <w:t>здоров'я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користувачів</w:t>
      </w:r>
      <w:proofErr w:type="spellEnd"/>
      <w:r w:rsidRPr="006D714F">
        <w:rPr>
          <w:sz w:val="23"/>
          <w:szCs w:val="23"/>
        </w:rPr>
        <w:t xml:space="preserve">. Товар є </w:t>
      </w:r>
      <w:proofErr w:type="spellStart"/>
      <w:r w:rsidRPr="006D714F">
        <w:rPr>
          <w:sz w:val="23"/>
          <w:szCs w:val="23"/>
        </w:rPr>
        <w:t>придатним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цілей</w:t>
      </w:r>
      <w:proofErr w:type="spellEnd"/>
      <w:r w:rsidRPr="006D714F">
        <w:rPr>
          <w:sz w:val="23"/>
          <w:szCs w:val="23"/>
        </w:rPr>
        <w:t xml:space="preserve">, для </w:t>
      </w:r>
      <w:proofErr w:type="spellStart"/>
      <w:r w:rsidRPr="006D714F">
        <w:rPr>
          <w:sz w:val="23"/>
          <w:szCs w:val="23"/>
        </w:rPr>
        <w:t>яких</w:t>
      </w:r>
      <w:proofErr w:type="spellEnd"/>
      <w:r w:rsidRPr="006D714F">
        <w:rPr>
          <w:sz w:val="23"/>
          <w:szCs w:val="23"/>
        </w:rPr>
        <w:t xml:space="preserve"> товар такого роду </w:t>
      </w:r>
      <w:proofErr w:type="spellStart"/>
      <w:r w:rsidRPr="006D714F">
        <w:rPr>
          <w:sz w:val="23"/>
          <w:szCs w:val="23"/>
        </w:rPr>
        <w:t>звичайно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використовується</w:t>
      </w:r>
      <w:proofErr w:type="spellEnd"/>
      <w:r w:rsidRPr="006D714F">
        <w:rPr>
          <w:sz w:val="23"/>
          <w:szCs w:val="23"/>
        </w:rPr>
        <w:t xml:space="preserve">. Товар </w:t>
      </w:r>
      <w:proofErr w:type="spellStart"/>
      <w:r w:rsidRPr="006D714F">
        <w:rPr>
          <w:sz w:val="23"/>
          <w:szCs w:val="23"/>
        </w:rPr>
        <w:t>виготовлений</w:t>
      </w:r>
      <w:proofErr w:type="spellEnd"/>
      <w:r w:rsidRPr="006D714F">
        <w:rPr>
          <w:sz w:val="23"/>
          <w:szCs w:val="23"/>
        </w:rPr>
        <w:t xml:space="preserve"> у </w:t>
      </w:r>
      <w:proofErr w:type="spellStart"/>
      <w:r w:rsidRPr="006D714F">
        <w:rPr>
          <w:sz w:val="23"/>
          <w:szCs w:val="23"/>
        </w:rPr>
        <w:t>відповідності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зі</w:t>
      </w:r>
      <w:proofErr w:type="spellEnd"/>
      <w:r w:rsidRPr="006D714F">
        <w:rPr>
          <w:sz w:val="23"/>
          <w:szCs w:val="23"/>
        </w:rPr>
        <w:t xml:space="preserve"> стандартами,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діють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території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України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затвердженими</w:t>
      </w:r>
      <w:proofErr w:type="spellEnd"/>
      <w:r w:rsidRPr="006D714F">
        <w:rPr>
          <w:sz w:val="23"/>
          <w:szCs w:val="23"/>
        </w:rPr>
        <w:t xml:space="preserve"> на даний вид Товару. </w:t>
      </w:r>
    </w:p>
    <w:p w14:paraId="41B39D4E" w14:textId="77777777" w:rsidR="0070479B" w:rsidRPr="006D714F" w:rsidRDefault="0070479B" w:rsidP="0070479B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3. Поставка здійснюється за рахунок учасника-переможця процедури закупівлі.</w:t>
      </w:r>
    </w:p>
    <w:p w14:paraId="22A68F35" w14:textId="77777777" w:rsidR="0070479B" w:rsidRPr="006D714F" w:rsidRDefault="0070479B" w:rsidP="0070479B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4.  Товар повинен відповідати вимогам охорони праці, екології та пожежної безпеки.</w:t>
      </w:r>
    </w:p>
    <w:p w14:paraId="6AD09DDF" w14:textId="77777777" w:rsidR="0070479B" w:rsidRPr="006D714F" w:rsidRDefault="0070479B" w:rsidP="0070479B">
      <w:pPr>
        <w:contextualSpacing/>
        <w:jc w:val="both"/>
        <w:rPr>
          <w:rFonts w:eastAsia="Times New Roman"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 xml:space="preserve">5. </w:t>
      </w:r>
      <w:r w:rsidRPr="006D714F">
        <w:rPr>
          <w:rFonts w:eastAsia="Times New Roman"/>
          <w:color w:val="auto"/>
          <w:lang w:val="uk-UA" w:eastAsia="uk-UA"/>
        </w:rPr>
        <w:t xml:space="preserve">Поставка товару здійснюється переможцем торгів </w:t>
      </w:r>
      <w:r w:rsidRPr="006D714F">
        <w:rPr>
          <w:rFonts w:eastAsia="Times New Roman"/>
          <w:bCs/>
          <w:color w:val="auto"/>
          <w:lang w:val="uk-UA" w:eastAsia="uk-UA"/>
        </w:rPr>
        <w:t xml:space="preserve">відповідно до умов договору, проект якого викладено у </w:t>
      </w:r>
      <w:r w:rsidRPr="006D714F">
        <w:rPr>
          <w:rFonts w:eastAsia="Times New Roman"/>
          <w:b/>
          <w:bCs/>
          <w:color w:val="auto"/>
          <w:lang w:val="uk-UA" w:eastAsia="uk-UA"/>
        </w:rPr>
        <w:t>Додатку 3</w:t>
      </w:r>
      <w:r w:rsidRPr="006D714F">
        <w:rPr>
          <w:rFonts w:eastAsia="Times New Roman"/>
          <w:bCs/>
          <w:color w:val="auto"/>
          <w:lang w:val="uk-UA" w:eastAsia="uk-UA"/>
        </w:rPr>
        <w:t xml:space="preserve"> до тендерної документації</w:t>
      </w:r>
      <w:r w:rsidRPr="006D714F">
        <w:rPr>
          <w:rFonts w:eastAsia="Times New Roman"/>
          <w:color w:val="auto"/>
          <w:lang w:val="uk-UA" w:eastAsia="uk-UA"/>
        </w:rPr>
        <w:t>.</w:t>
      </w:r>
    </w:p>
    <w:p w14:paraId="60456800" w14:textId="77777777" w:rsidR="0070479B" w:rsidRPr="006D714F" w:rsidRDefault="0070479B" w:rsidP="0070479B">
      <w:pPr>
        <w:contextualSpacing/>
        <w:jc w:val="both"/>
        <w:rPr>
          <w:rFonts w:eastAsia="Times New Roman"/>
          <w:color w:val="auto"/>
          <w:lang w:val="uk-UA" w:eastAsia="uk-UA"/>
        </w:rPr>
      </w:pPr>
    </w:p>
    <w:p w14:paraId="61B3A8BB" w14:textId="77777777" w:rsidR="0070479B" w:rsidRPr="006D714F" w:rsidRDefault="0070479B" w:rsidP="0070479B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14:paraId="445CFAE1" w14:textId="77777777" w:rsidR="0070479B" w:rsidRPr="006D714F" w:rsidRDefault="0070479B" w:rsidP="0070479B">
      <w:pPr>
        <w:autoSpaceDE w:val="0"/>
        <w:autoSpaceDN w:val="0"/>
        <w:adjustRightInd w:val="0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Заповнити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таблицю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порівняльних</w:t>
      </w:r>
      <w:proofErr w:type="spellEnd"/>
      <w:r w:rsidRPr="006D714F">
        <w:rPr>
          <w:sz w:val="23"/>
          <w:szCs w:val="23"/>
        </w:rPr>
        <w:t xml:space="preserve"> характеристик </w:t>
      </w:r>
      <w:proofErr w:type="spellStart"/>
      <w:r w:rsidRPr="006D714F">
        <w:rPr>
          <w:sz w:val="23"/>
          <w:szCs w:val="23"/>
        </w:rPr>
        <w:t>запропонованого</w:t>
      </w:r>
      <w:proofErr w:type="spellEnd"/>
      <w:r w:rsidRPr="006D714F">
        <w:rPr>
          <w:sz w:val="23"/>
          <w:szCs w:val="23"/>
        </w:rPr>
        <w:t xml:space="preserve"> Товару за формою </w:t>
      </w:r>
      <w:proofErr w:type="spellStart"/>
      <w:r w:rsidRPr="006D714F">
        <w:rPr>
          <w:sz w:val="23"/>
          <w:szCs w:val="23"/>
        </w:rPr>
        <w:t>нижче</w:t>
      </w:r>
      <w:proofErr w:type="spellEnd"/>
      <w:r w:rsidRPr="006D714F">
        <w:rPr>
          <w:sz w:val="23"/>
          <w:szCs w:val="23"/>
        </w:rPr>
        <w:t xml:space="preserve"> та </w:t>
      </w:r>
      <w:proofErr w:type="spellStart"/>
      <w:r w:rsidRPr="006D714F">
        <w:rPr>
          <w:sz w:val="23"/>
          <w:szCs w:val="23"/>
        </w:rPr>
        <w:t>надати</w:t>
      </w:r>
      <w:proofErr w:type="spellEnd"/>
      <w:r w:rsidRPr="006D714F">
        <w:rPr>
          <w:sz w:val="23"/>
          <w:szCs w:val="23"/>
        </w:rPr>
        <w:t xml:space="preserve"> в </w:t>
      </w:r>
      <w:proofErr w:type="spellStart"/>
      <w:r w:rsidRPr="006D714F">
        <w:rPr>
          <w:sz w:val="23"/>
          <w:szCs w:val="23"/>
        </w:rPr>
        <w:t>складі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тендерної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пропозиції</w:t>
      </w:r>
      <w:proofErr w:type="spellEnd"/>
      <w:r w:rsidRPr="006D714F">
        <w:rPr>
          <w:sz w:val="23"/>
          <w:szCs w:val="23"/>
        </w:rPr>
        <w:t xml:space="preserve">: </w:t>
      </w:r>
    </w:p>
    <w:p w14:paraId="3E1167A0" w14:textId="77777777" w:rsidR="0070479B" w:rsidRPr="006D714F" w:rsidRDefault="0070479B" w:rsidP="0070479B">
      <w:pPr>
        <w:autoSpaceDE w:val="0"/>
        <w:autoSpaceDN w:val="0"/>
        <w:adjustRightInd w:val="0"/>
        <w:rPr>
          <w:sz w:val="23"/>
          <w:szCs w:val="23"/>
        </w:rPr>
      </w:pPr>
    </w:p>
    <w:p w14:paraId="3CC12F74" w14:textId="77777777" w:rsidR="0070479B" w:rsidRPr="005E39A5" w:rsidRDefault="0070479B" w:rsidP="0070479B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6D714F">
        <w:rPr>
          <w:rFonts w:eastAsia="Calibri"/>
          <w:b/>
          <w:caps/>
          <w:color w:val="auto"/>
          <w:lang w:eastAsia="en-US"/>
        </w:rPr>
        <w:t xml:space="preserve">вимоги </w:t>
      </w:r>
      <w:proofErr w:type="gramStart"/>
      <w:r w:rsidRPr="006D714F">
        <w:rPr>
          <w:rFonts w:eastAsia="Calibri"/>
          <w:b/>
          <w:caps/>
          <w:color w:val="auto"/>
          <w:lang w:eastAsia="en-US"/>
        </w:rPr>
        <w:t>ДО ПРЕДМЕТУ</w:t>
      </w:r>
      <w:proofErr w:type="gramEnd"/>
      <w:r w:rsidRPr="006D714F">
        <w:rPr>
          <w:rFonts w:eastAsia="Calibri"/>
          <w:b/>
          <w:caps/>
          <w:color w:val="auto"/>
          <w:lang w:eastAsia="en-US"/>
        </w:rPr>
        <w:t xml:space="preserve"> ЗАКУПІВЛІ</w:t>
      </w: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596"/>
        <w:gridCol w:w="2410"/>
        <w:gridCol w:w="2126"/>
        <w:gridCol w:w="1701"/>
        <w:gridCol w:w="1361"/>
      </w:tblGrid>
      <w:tr w:rsidR="0070479B" w:rsidRPr="007B24A5" w14:paraId="4A7AB55B" w14:textId="77777777" w:rsidTr="00E33145">
        <w:trPr>
          <w:trHeight w:val="1096"/>
        </w:trPr>
        <w:tc>
          <w:tcPr>
            <w:tcW w:w="1106" w:type="dxa"/>
            <w:shd w:val="clear" w:color="auto" w:fill="auto"/>
            <w:hideMark/>
          </w:tcPr>
          <w:p w14:paraId="5A46562C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bookmarkStart w:id="0" w:name="_Hlk61706648"/>
            <w:bookmarkStart w:id="1" w:name="_Hlk61709447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Назва предмета закупівлі</w:t>
            </w:r>
          </w:p>
        </w:tc>
        <w:tc>
          <w:tcPr>
            <w:tcW w:w="850" w:type="dxa"/>
            <w:shd w:val="clear" w:color="auto" w:fill="auto"/>
            <w:hideMark/>
          </w:tcPr>
          <w:p w14:paraId="5764B870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596" w:type="dxa"/>
            <w:shd w:val="clear" w:color="auto" w:fill="auto"/>
            <w:hideMark/>
          </w:tcPr>
          <w:p w14:paraId="4E049474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К-ть</w:t>
            </w:r>
          </w:p>
        </w:tc>
        <w:tc>
          <w:tcPr>
            <w:tcW w:w="2410" w:type="dxa"/>
          </w:tcPr>
          <w:p w14:paraId="20BFF1F8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7EB28A09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Технічний опис</w:t>
            </w:r>
          </w:p>
        </w:tc>
        <w:tc>
          <w:tcPr>
            <w:tcW w:w="1701" w:type="dxa"/>
          </w:tcPr>
          <w:p w14:paraId="22667E65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Пропозиція учасника із назвою, торговою маркою та </w:t>
            </w:r>
            <w:proofErr w:type="spellStart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техничим</w:t>
            </w:r>
            <w:proofErr w:type="spellEnd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 описом</w:t>
            </w:r>
          </w:p>
        </w:tc>
        <w:tc>
          <w:tcPr>
            <w:tcW w:w="1361" w:type="dxa"/>
          </w:tcPr>
          <w:p w14:paraId="510BBDBC" w14:textId="77777777" w:rsidR="0070479B" w:rsidRPr="003942CB" w:rsidRDefault="0070479B" w:rsidP="00E33145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Відповідність вимогам ТД так чи ні</w:t>
            </w:r>
          </w:p>
        </w:tc>
      </w:tr>
      <w:tr w:rsidR="0070479B" w:rsidRPr="007B24A5" w14:paraId="55E2CA06" w14:textId="77777777" w:rsidTr="00E33145">
        <w:trPr>
          <w:trHeight w:val="330"/>
        </w:trPr>
        <w:tc>
          <w:tcPr>
            <w:tcW w:w="1106" w:type="dxa"/>
            <w:vMerge w:val="restart"/>
            <w:shd w:val="clear" w:color="auto" w:fill="auto"/>
          </w:tcPr>
          <w:p w14:paraId="608C38A7" w14:textId="77777777" w:rsidR="0070479B" w:rsidRPr="007F31D5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  <w:t>Ліжко розкладне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E663B47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proofErr w:type="spellStart"/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596" w:type="dxa"/>
            <w:vMerge w:val="restart"/>
            <w:shd w:val="clear" w:color="auto" w:fill="auto"/>
            <w:noWrap/>
          </w:tcPr>
          <w:p w14:paraId="32FD001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1</w:t>
            </w:r>
            <w:r>
              <w:rPr>
                <w:rFonts w:eastAsia="Calibri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2410" w:type="dxa"/>
          </w:tcPr>
          <w:p w14:paraId="2EFA32FA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 xml:space="preserve">Довжина </w:t>
            </w:r>
            <w:r w:rsidRPr="003942CB">
              <w:rPr>
                <w:sz w:val="18"/>
                <w:szCs w:val="18"/>
                <w:lang w:val="uk-UA"/>
              </w:rPr>
              <w:t>виробу</w:t>
            </w:r>
          </w:p>
        </w:tc>
        <w:tc>
          <w:tcPr>
            <w:tcW w:w="2126" w:type="dxa"/>
            <w:shd w:val="clear" w:color="auto" w:fill="auto"/>
          </w:tcPr>
          <w:p w14:paraId="4F825D83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1960мм</w:t>
            </w:r>
          </w:p>
        </w:tc>
        <w:tc>
          <w:tcPr>
            <w:tcW w:w="1701" w:type="dxa"/>
          </w:tcPr>
          <w:p w14:paraId="574A495F" w14:textId="77777777" w:rsidR="0070479B" w:rsidRPr="003942CB" w:rsidRDefault="0070479B" w:rsidP="00E33145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57EDB919" w14:textId="77777777" w:rsidR="0070479B" w:rsidRPr="003942CB" w:rsidRDefault="0070479B" w:rsidP="00E33145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3E476528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786D2F21" w14:textId="77777777" w:rsidR="0070479B" w:rsidRPr="003942CB" w:rsidRDefault="0070479B" w:rsidP="00E33145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B5F4DC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527F56B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7A2F810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 xml:space="preserve">Ширина </w:t>
            </w:r>
            <w:r w:rsidRPr="003942CB">
              <w:rPr>
                <w:sz w:val="18"/>
                <w:szCs w:val="18"/>
                <w:lang w:val="uk-UA"/>
              </w:rPr>
              <w:t>виробу</w:t>
            </w:r>
          </w:p>
        </w:tc>
        <w:tc>
          <w:tcPr>
            <w:tcW w:w="2126" w:type="dxa"/>
            <w:shd w:val="clear" w:color="auto" w:fill="auto"/>
          </w:tcPr>
          <w:p w14:paraId="0B76BB4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660мм</w:t>
            </w:r>
          </w:p>
        </w:tc>
        <w:tc>
          <w:tcPr>
            <w:tcW w:w="1701" w:type="dxa"/>
          </w:tcPr>
          <w:p w14:paraId="64FA2C89" w14:textId="77777777" w:rsidR="0070479B" w:rsidRPr="003942CB" w:rsidRDefault="0070479B" w:rsidP="00E33145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6C8B7D00" w14:textId="77777777" w:rsidR="0070479B" w:rsidRPr="003942CB" w:rsidRDefault="0070479B" w:rsidP="00E33145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4E8C4BBB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5400889F" w14:textId="77777777" w:rsidR="0070479B" w:rsidRPr="003942CB" w:rsidRDefault="0070479B" w:rsidP="00E33145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86147A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39CC688F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71D4006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Висота</w:t>
            </w:r>
            <w:r w:rsidRPr="003942CB">
              <w:rPr>
                <w:sz w:val="18"/>
                <w:szCs w:val="18"/>
                <w:lang w:val="uk-UA"/>
              </w:rPr>
              <w:t xml:space="preserve"> виробу</w:t>
            </w:r>
          </w:p>
        </w:tc>
        <w:tc>
          <w:tcPr>
            <w:tcW w:w="2126" w:type="dxa"/>
            <w:shd w:val="clear" w:color="auto" w:fill="auto"/>
          </w:tcPr>
          <w:p w14:paraId="6D21449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470мм</w:t>
            </w:r>
          </w:p>
        </w:tc>
        <w:tc>
          <w:tcPr>
            <w:tcW w:w="1701" w:type="dxa"/>
          </w:tcPr>
          <w:p w14:paraId="305048F7" w14:textId="77777777" w:rsidR="0070479B" w:rsidRPr="003942CB" w:rsidRDefault="0070479B" w:rsidP="00E33145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130C00ED" w14:textId="77777777" w:rsidR="0070479B" w:rsidRPr="003942CB" w:rsidRDefault="0070479B" w:rsidP="00E33145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6CA2BD4D" w14:textId="77777777" w:rsidTr="00E33145">
        <w:trPr>
          <w:trHeight w:val="319"/>
        </w:trPr>
        <w:tc>
          <w:tcPr>
            <w:tcW w:w="1106" w:type="dxa"/>
            <w:vMerge/>
            <w:shd w:val="clear" w:color="auto" w:fill="auto"/>
          </w:tcPr>
          <w:p w14:paraId="77421148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9DFAE1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13AE702B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2611E0B6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Тканина</w:t>
            </w:r>
          </w:p>
        </w:tc>
        <w:tc>
          <w:tcPr>
            <w:tcW w:w="2126" w:type="dxa"/>
            <w:shd w:val="clear" w:color="auto" w:fill="auto"/>
          </w:tcPr>
          <w:p w14:paraId="16E67DB6" w14:textId="77777777" w:rsidR="0070479B" w:rsidRPr="005E39A5" w:rsidRDefault="0070479B" w:rsidP="00E331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вологостійка </w:t>
            </w:r>
            <w:proofErr w:type="spellStart"/>
            <w:r>
              <w:rPr>
                <w:sz w:val="18"/>
                <w:szCs w:val="18"/>
                <w:lang w:val="uk-UA"/>
              </w:rPr>
              <w:t>однослойна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Oxford</w:t>
            </w:r>
            <w:r w:rsidRPr="007F31D5">
              <w:rPr>
                <w:sz w:val="18"/>
                <w:szCs w:val="18"/>
              </w:rPr>
              <w:t xml:space="preserve"> 600</w:t>
            </w:r>
            <w:r>
              <w:rPr>
                <w:sz w:val="18"/>
                <w:szCs w:val="18"/>
                <w:lang w:val="en-US"/>
              </w:rPr>
              <w:t>PU</w:t>
            </w:r>
            <w:r w:rsidRPr="007F31D5">
              <w:rPr>
                <w:sz w:val="18"/>
                <w:szCs w:val="18"/>
              </w:rPr>
              <w:t xml:space="preserve"> 220 </w:t>
            </w:r>
            <w:r>
              <w:rPr>
                <w:sz w:val="18"/>
                <w:szCs w:val="18"/>
                <w:lang w:val="uk-UA"/>
              </w:rPr>
              <w:t>г/м</w:t>
            </w:r>
          </w:p>
        </w:tc>
        <w:tc>
          <w:tcPr>
            <w:tcW w:w="1701" w:type="dxa"/>
          </w:tcPr>
          <w:p w14:paraId="23716F8F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51D17C84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350F399A" w14:textId="77777777" w:rsidTr="00E33145">
        <w:trPr>
          <w:trHeight w:val="319"/>
        </w:trPr>
        <w:tc>
          <w:tcPr>
            <w:tcW w:w="1106" w:type="dxa"/>
            <w:vMerge/>
            <w:shd w:val="clear" w:color="auto" w:fill="auto"/>
          </w:tcPr>
          <w:p w14:paraId="3A451BA6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427FB5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7A29F268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36456DB4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 xml:space="preserve">Колір </w:t>
            </w:r>
            <w:r>
              <w:rPr>
                <w:sz w:val="18"/>
                <w:szCs w:val="18"/>
                <w:lang w:val="uk-UA"/>
              </w:rPr>
              <w:t xml:space="preserve">тканини </w:t>
            </w:r>
          </w:p>
        </w:tc>
        <w:tc>
          <w:tcPr>
            <w:tcW w:w="2126" w:type="dxa"/>
            <w:shd w:val="clear" w:color="auto" w:fill="auto"/>
          </w:tcPr>
          <w:p w14:paraId="208E57DA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зелений</w:t>
            </w:r>
          </w:p>
        </w:tc>
        <w:tc>
          <w:tcPr>
            <w:tcW w:w="1701" w:type="dxa"/>
          </w:tcPr>
          <w:p w14:paraId="0FCD0849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47C393F0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76F68252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2421938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246513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0A46600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48DD8829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 xml:space="preserve">Матеріал каркасу </w:t>
            </w:r>
          </w:p>
        </w:tc>
        <w:tc>
          <w:tcPr>
            <w:tcW w:w="2126" w:type="dxa"/>
            <w:shd w:val="clear" w:color="auto" w:fill="auto"/>
          </w:tcPr>
          <w:p w14:paraId="75BD7484" w14:textId="77777777" w:rsidR="0070479B" w:rsidRPr="007F31D5" w:rsidRDefault="0070479B" w:rsidP="00E331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сталь</w:t>
            </w:r>
          </w:p>
        </w:tc>
        <w:tc>
          <w:tcPr>
            <w:tcW w:w="1701" w:type="dxa"/>
          </w:tcPr>
          <w:p w14:paraId="002BF42D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31431E84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63E1AD71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69F2803E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2EBF7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7774E6A3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5AC0FF5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Покриття</w:t>
            </w:r>
          </w:p>
        </w:tc>
        <w:tc>
          <w:tcPr>
            <w:tcW w:w="2126" w:type="dxa"/>
            <w:shd w:val="clear" w:color="auto" w:fill="auto"/>
          </w:tcPr>
          <w:p w14:paraId="390F82E5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 xml:space="preserve">порошкове фарбування, товщиною не </w:t>
            </w:r>
            <w:proofErr w:type="spellStart"/>
            <w:r>
              <w:rPr>
                <w:sz w:val="18"/>
                <w:szCs w:val="18"/>
                <w:lang w:val="uk-UA"/>
              </w:rPr>
              <w:t>меньше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ніж 1,5 мм</w:t>
            </w:r>
          </w:p>
        </w:tc>
        <w:tc>
          <w:tcPr>
            <w:tcW w:w="1701" w:type="dxa"/>
          </w:tcPr>
          <w:p w14:paraId="231D5513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37557120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2921D5A2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63C7B991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26D0A3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6C1EB256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70AC852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 xml:space="preserve">Розпірні планки </w:t>
            </w:r>
          </w:p>
        </w:tc>
        <w:tc>
          <w:tcPr>
            <w:tcW w:w="2126" w:type="dxa"/>
            <w:shd w:val="clear" w:color="auto" w:fill="auto"/>
          </w:tcPr>
          <w:p w14:paraId="257C1CD4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56AC2C4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0BBE9333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095CD300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120D73FB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272CA4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5EE85BDB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1318B6F4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 xml:space="preserve">Додаткова комплектація </w:t>
            </w:r>
          </w:p>
        </w:tc>
        <w:tc>
          <w:tcPr>
            <w:tcW w:w="2126" w:type="dxa"/>
            <w:shd w:val="clear" w:color="auto" w:fill="auto"/>
          </w:tcPr>
          <w:p w14:paraId="362F72A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сумка-чохол</w:t>
            </w:r>
          </w:p>
        </w:tc>
        <w:tc>
          <w:tcPr>
            <w:tcW w:w="1701" w:type="dxa"/>
          </w:tcPr>
          <w:p w14:paraId="554F2DFD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59A42644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3A9CCECE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491767B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F3951B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18ABDF5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14A2C3E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Маса виробу</w:t>
            </w:r>
          </w:p>
        </w:tc>
        <w:tc>
          <w:tcPr>
            <w:tcW w:w="2126" w:type="dxa"/>
            <w:shd w:val="clear" w:color="auto" w:fill="auto"/>
          </w:tcPr>
          <w:p w14:paraId="43412A9D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10 кг</w:t>
            </w:r>
          </w:p>
        </w:tc>
        <w:tc>
          <w:tcPr>
            <w:tcW w:w="1701" w:type="dxa"/>
          </w:tcPr>
          <w:p w14:paraId="360C9264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1B58D980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3890C9F8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2CB67D5E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F45264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0B09BEF7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0FEFCE4B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Максимальне навантаження на виріб</w:t>
            </w:r>
          </w:p>
        </w:tc>
        <w:tc>
          <w:tcPr>
            <w:tcW w:w="2126" w:type="dxa"/>
            <w:shd w:val="clear" w:color="auto" w:fill="auto"/>
          </w:tcPr>
          <w:p w14:paraId="7DC9CE70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</w:t>
            </w: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uk-UA" w:eastAsia="uk-UA"/>
              </w:rPr>
              <w:t>260</w:t>
            </w: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 xml:space="preserve"> кг</w:t>
            </w:r>
          </w:p>
        </w:tc>
        <w:tc>
          <w:tcPr>
            <w:tcW w:w="1701" w:type="dxa"/>
          </w:tcPr>
          <w:p w14:paraId="42018B8F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5053C3F1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  <w:tr w:rsidR="0070479B" w:rsidRPr="007B24A5" w14:paraId="71025B74" w14:textId="77777777" w:rsidTr="00E33145">
        <w:trPr>
          <w:trHeight w:val="330"/>
        </w:trPr>
        <w:tc>
          <w:tcPr>
            <w:tcW w:w="1106" w:type="dxa"/>
            <w:vMerge/>
            <w:shd w:val="clear" w:color="auto" w:fill="auto"/>
          </w:tcPr>
          <w:p w14:paraId="25A10BA2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4805D7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96" w:type="dxa"/>
            <w:vMerge/>
            <w:shd w:val="clear" w:color="auto" w:fill="auto"/>
            <w:noWrap/>
          </w:tcPr>
          <w:p w14:paraId="1C14E798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</w:tcPr>
          <w:p w14:paraId="69056791" w14:textId="77777777" w:rsidR="0070479B" w:rsidRPr="003942CB" w:rsidRDefault="0070479B" w:rsidP="00E33145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Гарантія</w:t>
            </w:r>
          </w:p>
        </w:tc>
        <w:tc>
          <w:tcPr>
            <w:tcW w:w="2126" w:type="dxa"/>
            <w:shd w:val="clear" w:color="auto" w:fill="auto"/>
          </w:tcPr>
          <w:p w14:paraId="0F630C1B" w14:textId="77777777" w:rsidR="0070479B" w:rsidRPr="003942CB" w:rsidRDefault="0070479B" w:rsidP="00E331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942CB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3942CB">
              <w:rPr>
                <w:rFonts w:ascii="Times New Roman" w:hAnsi="Times New Roman"/>
                <w:sz w:val="18"/>
                <w:szCs w:val="18"/>
              </w:rPr>
              <w:t>менш</w:t>
            </w:r>
            <w:proofErr w:type="spellEnd"/>
            <w:r w:rsidRPr="003942CB">
              <w:rPr>
                <w:rFonts w:ascii="Times New Roman" w:hAnsi="Times New Roman"/>
                <w:sz w:val="18"/>
                <w:szCs w:val="18"/>
              </w:rPr>
              <w:t xml:space="preserve"> 12 </w:t>
            </w:r>
            <w:proofErr w:type="spellStart"/>
            <w:r w:rsidRPr="003942CB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</w:p>
          <w:p w14:paraId="65D426E5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6E51D26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</w:tcPr>
          <w:p w14:paraId="6E9BFB3E" w14:textId="77777777" w:rsidR="0070479B" w:rsidRPr="003942CB" w:rsidRDefault="0070479B" w:rsidP="00E33145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027B5A92" w14:textId="77777777" w:rsidR="0070479B" w:rsidRPr="006D714F" w:rsidRDefault="0070479B" w:rsidP="0070479B">
      <w:pPr>
        <w:jc w:val="center"/>
        <w:rPr>
          <w:lang w:val="uk-UA"/>
        </w:rPr>
      </w:pPr>
      <w:r w:rsidRPr="006D714F">
        <w:rPr>
          <w:b/>
          <w:bCs/>
          <w:lang w:val="uk-UA"/>
        </w:rPr>
        <w:t xml:space="preserve">  </w:t>
      </w:r>
      <w:bookmarkEnd w:id="0"/>
      <w:bookmarkEnd w:id="1"/>
      <w:r w:rsidRPr="006D714F">
        <w:rPr>
          <w:lang w:val="uk-UA"/>
        </w:rPr>
        <w:tab/>
      </w:r>
    </w:p>
    <w:p w14:paraId="514E3608" w14:textId="77777777" w:rsidR="0070479B" w:rsidRPr="006D714F" w:rsidRDefault="0070479B" w:rsidP="0070479B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14:paraId="407BA414" w14:textId="77777777" w:rsidR="0070479B" w:rsidRPr="006D714F" w:rsidRDefault="0070479B" w:rsidP="0070479B">
      <w:pPr>
        <w:jc w:val="both"/>
        <w:rPr>
          <w:b/>
          <w:bCs/>
          <w:color w:val="000000"/>
          <w:lang w:val="uk-UA"/>
        </w:rPr>
      </w:pPr>
    </w:p>
    <w:p w14:paraId="62527592" w14:textId="77777777" w:rsidR="0070479B" w:rsidRDefault="0070479B" w:rsidP="0070479B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14:paraId="0111C877" w14:textId="77777777" w:rsidR="004E19E4" w:rsidRDefault="004E19E4"/>
    <w:sectPr w:rsidR="004E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9F"/>
    <w:rsid w:val="00432B9F"/>
    <w:rsid w:val="004E19E4"/>
    <w:rsid w:val="007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EEAC-560C-4376-9A31-41B457C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9B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79B"/>
    <w:pPr>
      <w:spacing w:after="0" w:line="240" w:lineRule="auto"/>
    </w:pPr>
    <w:rPr>
      <w:color w:val="00000A"/>
      <w:sz w:val="24"/>
      <w:lang w:val="ru-RU"/>
    </w:rPr>
  </w:style>
  <w:style w:type="character" w:customStyle="1" w:styleId="a4">
    <w:name w:val="Без інтервалів Знак"/>
    <w:link w:val="a3"/>
    <w:uiPriority w:val="1"/>
    <w:rsid w:val="0070479B"/>
    <w:rPr>
      <w:color w:val="00000A"/>
      <w:sz w:val="24"/>
      <w:lang w:val="ru-RU"/>
    </w:rPr>
  </w:style>
  <w:style w:type="paragraph" w:customStyle="1" w:styleId="1">
    <w:name w:val="Абзац списка1"/>
    <w:basedOn w:val="a"/>
    <w:uiPriority w:val="99"/>
    <w:rsid w:val="0070479B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customStyle="1" w:styleId="2">
    <w:name w:val="Основной текст (2)"/>
    <w:basedOn w:val="a"/>
    <w:link w:val="20"/>
    <w:rsid w:val="0070479B"/>
    <w:pPr>
      <w:widowControl w:val="0"/>
      <w:shd w:val="clear" w:color="auto" w:fill="FFFFFF"/>
      <w:spacing w:line="259" w:lineRule="exact"/>
      <w:jc w:val="both"/>
    </w:pPr>
    <w:rPr>
      <w:rFonts w:eastAsia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70479B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2</cp:revision>
  <dcterms:created xsi:type="dcterms:W3CDTF">2023-06-01T13:10:00Z</dcterms:created>
  <dcterms:modified xsi:type="dcterms:W3CDTF">2023-06-01T13:10:00Z</dcterms:modified>
</cp:coreProperties>
</file>