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9E" w:rsidRPr="004C109E" w:rsidRDefault="004C109E" w:rsidP="004C109E">
      <w:pPr>
        <w:spacing w:line="255" w:lineRule="atLeast"/>
        <w:jc w:val="right"/>
        <w:textAlignment w:val="baseline"/>
        <w:rPr>
          <w:sz w:val="24"/>
          <w:szCs w:val="24"/>
        </w:rPr>
      </w:pPr>
      <w:r w:rsidRPr="004C109E">
        <w:rPr>
          <w:sz w:val="24"/>
          <w:szCs w:val="24"/>
        </w:rPr>
        <w:t>Додаток №1</w:t>
      </w:r>
    </w:p>
    <w:p w:rsidR="004C109E" w:rsidRPr="002D5FB2" w:rsidRDefault="00E94977" w:rsidP="004C109E">
      <w:pPr>
        <w:jc w:val="center"/>
        <w:rPr>
          <w:color w:val="141823"/>
          <w:sz w:val="24"/>
          <w:szCs w:val="24"/>
          <w:shd w:val="clear" w:color="auto" w:fill="FFFFFF"/>
        </w:rPr>
      </w:pPr>
      <w:r w:rsidRPr="004C109E">
        <w:rPr>
          <w:sz w:val="24"/>
          <w:szCs w:val="24"/>
        </w:rPr>
        <w:t>Перелік змін,що вносяться до тендерної документації на закупівлю</w:t>
      </w:r>
      <w:r w:rsidR="004C109E">
        <w:rPr>
          <w:sz w:val="24"/>
          <w:szCs w:val="24"/>
        </w:rPr>
        <w:t xml:space="preserve"> товару</w:t>
      </w:r>
      <w:r w:rsidRPr="004C109E">
        <w:rPr>
          <w:sz w:val="24"/>
          <w:szCs w:val="24"/>
        </w:rPr>
        <w:t xml:space="preserve"> </w:t>
      </w:r>
      <w:r w:rsidR="004C109E" w:rsidRPr="002D5FB2">
        <w:rPr>
          <w:color w:val="141823"/>
          <w:sz w:val="24"/>
          <w:szCs w:val="24"/>
          <w:shd w:val="clear" w:color="auto" w:fill="FFFFFF"/>
        </w:rPr>
        <w:t xml:space="preserve">Сіль технічна для утримання </w:t>
      </w:r>
      <w:proofErr w:type="spellStart"/>
      <w:r w:rsidR="004C109E" w:rsidRPr="002D5FB2">
        <w:rPr>
          <w:color w:val="14182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4C109E" w:rsidRPr="002D5FB2">
        <w:rPr>
          <w:color w:val="141823"/>
          <w:sz w:val="24"/>
          <w:szCs w:val="24"/>
          <w:shd w:val="clear" w:color="auto" w:fill="FFFFFF"/>
        </w:rPr>
        <w:t xml:space="preserve"> проїздів згідно</w:t>
      </w:r>
    </w:p>
    <w:p w:rsidR="00E94977" w:rsidRPr="00B146E1" w:rsidRDefault="004C109E" w:rsidP="00B146E1">
      <w:pPr>
        <w:shd w:val="clear" w:color="auto" w:fill="FFFFFF"/>
        <w:tabs>
          <w:tab w:val="left" w:pos="426"/>
        </w:tabs>
        <w:jc w:val="center"/>
        <w:rPr>
          <w:iCs/>
          <w:strike/>
          <w:color w:val="FF0000"/>
          <w:sz w:val="24"/>
          <w:szCs w:val="24"/>
        </w:rPr>
      </w:pPr>
      <w:r w:rsidRPr="002D5FB2">
        <w:rPr>
          <w:sz w:val="24"/>
          <w:szCs w:val="24"/>
        </w:rPr>
        <w:t xml:space="preserve">коду </w:t>
      </w:r>
      <w:proofErr w:type="spellStart"/>
      <w:r w:rsidRPr="002D5FB2">
        <w:rPr>
          <w:sz w:val="24"/>
          <w:szCs w:val="24"/>
        </w:rPr>
        <w:t>ДК</w:t>
      </w:r>
      <w:proofErr w:type="spellEnd"/>
      <w:r w:rsidRPr="002D5FB2">
        <w:rPr>
          <w:sz w:val="24"/>
          <w:szCs w:val="24"/>
        </w:rPr>
        <w:t xml:space="preserve"> 021 2015 </w:t>
      </w:r>
      <w:r w:rsidRPr="002D5FB2">
        <w:rPr>
          <w:color w:val="000000"/>
          <w:sz w:val="24"/>
          <w:szCs w:val="24"/>
        </w:rPr>
        <w:t>14410000-8 Кам’яна сіль</w:t>
      </w:r>
    </w:p>
    <w:tbl>
      <w:tblPr>
        <w:tblStyle w:val="a3"/>
        <w:tblW w:w="0" w:type="auto"/>
        <w:tblLayout w:type="fixed"/>
        <w:tblLook w:val="04A0"/>
      </w:tblPr>
      <w:tblGrid>
        <w:gridCol w:w="1900"/>
        <w:gridCol w:w="4020"/>
        <w:gridCol w:w="3935"/>
      </w:tblGrid>
      <w:tr w:rsidR="00E94977" w:rsidRPr="004C109E" w:rsidTr="00B146E1">
        <w:tc>
          <w:tcPr>
            <w:tcW w:w="1900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Частина тендерної документації,до якої вносяться зміни  </w:t>
            </w:r>
          </w:p>
        </w:tc>
        <w:tc>
          <w:tcPr>
            <w:tcW w:w="4020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Попередня редакція </w:t>
            </w:r>
          </w:p>
        </w:tc>
        <w:tc>
          <w:tcPr>
            <w:tcW w:w="3935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Нова редакція </w:t>
            </w:r>
          </w:p>
        </w:tc>
      </w:tr>
      <w:tr w:rsidR="009B46F4" w:rsidRPr="004C109E" w:rsidTr="00B146E1">
        <w:trPr>
          <w:trHeight w:val="5100"/>
        </w:trPr>
        <w:tc>
          <w:tcPr>
            <w:tcW w:w="1900" w:type="dxa"/>
            <w:tcBorders>
              <w:bottom w:val="single" w:sz="4" w:space="0" w:color="auto"/>
            </w:tcBorders>
          </w:tcPr>
          <w:p w:rsidR="002C345B" w:rsidRDefault="002C345B" w:rsidP="002C345B">
            <w:pPr>
              <w:shd w:val="clear" w:color="auto" w:fill="FFFFFF"/>
              <w:rPr>
                <w:b/>
              </w:rPr>
            </w:pPr>
            <w:r w:rsidRPr="002D5FB2">
              <w:rPr>
                <w:b/>
              </w:rPr>
              <w:t>. Інша інформація встановлена відповідно до законодавства (для УЧАСНИКІВ — юридичних осіб, фізичних осіб та фізичних осіб — підприємців).</w:t>
            </w:r>
          </w:p>
          <w:p w:rsidR="002C345B" w:rsidRPr="002D5FB2" w:rsidRDefault="002C345B" w:rsidP="002C345B">
            <w:pPr>
              <w:shd w:val="clear" w:color="auto" w:fill="FFFFFF"/>
            </w:pPr>
            <w:r>
              <w:rPr>
                <w:b/>
              </w:rPr>
              <w:t>Стр28</w:t>
            </w:r>
          </w:p>
          <w:p w:rsidR="009B46F4" w:rsidRPr="002C345B" w:rsidRDefault="009B46F4" w:rsidP="00E9497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:rsidR="002C345B" w:rsidRPr="002D5FB2" w:rsidRDefault="002C345B" w:rsidP="002C345B">
            <w:pPr>
              <w:widowControl w:val="0"/>
              <w:ind w:right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Pr="002D5FB2">
              <w:rPr>
                <w:noProof/>
              </w:rPr>
              <w:t xml:space="preserve"> Лист-погодження з умовою надання з</w:t>
            </w:r>
            <w:proofErr w:type="spellStart"/>
            <w:r w:rsidRPr="002D5FB2">
              <w:rPr>
                <w:color w:val="000000"/>
              </w:rPr>
              <w:t>абезпечення</w:t>
            </w:r>
            <w:proofErr w:type="spellEnd"/>
            <w:r w:rsidRPr="002D5FB2">
              <w:rPr>
                <w:color w:val="000000"/>
              </w:rPr>
              <w:t xml:space="preserve"> виконання договору про закупівлю.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9B46F4" w:rsidRPr="004C109E" w:rsidRDefault="002C345B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98070B" w:rsidRPr="004C109E" w:rsidTr="00B146E1">
        <w:trPr>
          <w:trHeight w:val="3646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98070B" w:rsidRPr="004C109E" w:rsidRDefault="0098070B" w:rsidP="0098070B">
            <w:pPr>
              <w:rPr>
                <w:b/>
                <w:color w:val="000000" w:themeColor="text1"/>
                <w:sz w:val="24"/>
                <w:szCs w:val="24"/>
              </w:rPr>
            </w:pPr>
            <w:r w:rsidRPr="004C109E">
              <w:rPr>
                <w:b/>
                <w:color w:val="000000" w:themeColor="text1"/>
                <w:sz w:val="24"/>
                <w:szCs w:val="24"/>
              </w:rPr>
              <w:t>Додаток №2 д</w:t>
            </w:r>
            <w:r w:rsidR="00F54B35">
              <w:rPr>
                <w:b/>
                <w:color w:val="000000" w:themeColor="text1"/>
                <w:sz w:val="24"/>
                <w:szCs w:val="24"/>
              </w:rPr>
              <w:t xml:space="preserve">о тендерної документації </w:t>
            </w:r>
            <w:proofErr w:type="spellStart"/>
            <w:r w:rsidR="00F54B35"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F54B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109E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C345B" w:rsidRPr="002D5FB2" w:rsidRDefault="002C345B" w:rsidP="002C345B">
            <w:pPr>
              <w:jc w:val="both"/>
            </w:pPr>
            <w:r w:rsidRPr="002D5FB2">
              <w:t>Учасник зобов’язаний  у повному обсязі забезпечити поставку  товару, конкретна адреса поставки та обсяг партії зазначатиметься Замовником в заявках на поставку товару, залежно від виробничих потреб. Термін поставки</w:t>
            </w:r>
            <w:r w:rsidRPr="002D5FB2">
              <w:rPr>
                <w:rFonts w:eastAsia="Times New Roman CYR"/>
              </w:rPr>
              <w:t xml:space="preserve"> протягом </w:t>
            </w:r>
            <w:r w:rsidRPr="002D5FB2">
              <w:t>7 -10 календарних днів з моменту отримання заявки.</w:t>
            </w:r>
          </w:p>
          <w:p w:rsidR="0098070B" w:rsidRPr="00B146E1" w:rsidRDefault="0098070B" w:rsidP="00B146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5B" w:rsidRPr="002D5FB2" w:rsidRDefault="002C345B" w:rsidP="002C345B">
            <w:pPr>
              <w:jc w:val="both"/>
            </w:pPr>
            <w:r w:rsidRPr="002D5FB2">
              <w:t>Учасник зобов’язаний  у повному обсязі забезпечити поставку  товару, конкретна адреса поставки та обсяг партії зазначатиметься Замовником в заявках на поставку товару, залежно від виробничих потреб. Термін поставки</w:t>
            </w:r>
            <w:r w:rsidRPr="002D5FB2">
              <w:rPr>
                <w:rFonts w:eastAsia="Times New Roman CYR"/>
              </w:rPr>
              <w:t xml:space="preserve"> протягом </w:t>
            </w:r>
            <w:r>
              <w:t>2 робочих</w:t>
            </w:r>
            <w:r w:rsidRPr="002D5FB2">
              <w:t xml:space="preserve"> </w:t>
            </w:r>
            <w:r>
              <w:t>дня</w:t>
            </w:r>
            <w:r w:rsidRPr="002D5FB2">
              <w:t xml:space="preserve"> з моменту отримання заявки.</w:t>
            </w:r>
          </w:p>
          <w:p w:rsidR="0098070B" w:rsidRPr="004C109E" w:rsidRDefault="0098070B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6AD2" w:rsidRDefault="002A6AD2" w:rsidP="002A6AD2">
      <w:pPr>
        <w:jc w:val="both"/>
        <w:rPr>
          <w:sz w:val="24"/>
          <w:szCs w:val="24"/>
        </w:rPr>
      </w:pPr>
    </w:p>
    <w:p w:rsidR="002A6AD2" w:rsidRPr="002A6AD2" w:rsidRDefault="002A6AD2" w:rsidP="002A6AD2">
      <w:pPr>
        <w:jc w:val="both"/>
        <w:rPr>
          <w:sz w:val="24"/>
          <w:szCs w:val="24"/>
        </w:rPr>
      </w:pPr>
      <w:r w:rsidRPr="002A6AD2">
        <w:rPr>
          <w:sz w:val="24"/>
          <w:szCs w:val="24"/>
        </w:rPr>
        <w:t>Уповноважена особа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Начальник відділу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постачання та матеріального</w:t>
      </w:r>
    </w:p>
    <w:p w:rsidR="002A6AD2" w:rsidRDefault="002A6AD2" w:rsidP="00B146E1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 xml:space="preserve">забезпечення </w:t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B146E1">
        <w:rPr>
          <w:sz w:val="24"/>
          <w:szCs w:val="24"/>
          <w:lang w:eastAsia="ru-RU"/>
        </w:rPr>
        <w:tab/>
      </w:r>
      <w:r w:rsidR="00B146E1">
        <w:rPr>
          <w:sz w:val="24"/>
          <w:szCs w:val="24"/>
          <w:lang w:eastAsia="ru-RU"/>
        </w:rPr>
        <w:tab/>
        <w:t>Володимир АНДРЕЄВ</w:t>
      </w:r>
    </w:p>
    <w:p w:rsidR="002A6AD2" w:rsidRPr="002A6AD2" w:rsidRDefault="002A6AD2">
      <w:pPr>
        <w:rPr>
          <w:sz w:val="24"/>
          <w:szCs w:val="24"/>
        </w:rPr>
      </w:pPr>
    </w:p>
    <w:p w:rsidR="002A6AD2" w:rsidRPr="002A6AD2" w:rsidRDefault="002A6AD2">
      <w:pPr>
        <w:rPr>
          <w:sz w:val="24"/>
          <w:szCs w:val="24"/>
        </w:rPr>
      </w:pPr>
    </w:p>
    <w:p w:rsidR="002A6AD2" w:rsidRPr="002A6AD2" w:rsidRDefault="002A6AD2">
      <w:pPr>
        <w:rPr>
          <w:sz w:val="24"/>
          <w:szCs w:val="24"/>
        </w:rPr>
      </w:pPr>
    </w:p>
    <w:sectPr w:rsidR="002A6AD2" w:rsidRPr="002A6AD2" w:rsidSect="00F54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DA2"/>
    <w:multiLevelType w:val="hybridMultilevel"/>
    <w:tmpl w:val="B79A3488"/>
    <w:lvl w:ilvl="0" w:tplc="A394F1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CA604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87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AF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9A0"/>
    <w:multiLevelType w:val="multilevel"/>
    <w:tmpl w:val="B79C7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71601"/>
    <w:multiLevelType w:val="multilevel"/>
    <w:tmpl w:val="A650C1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94977"/>
    <w:rsid w:val="00193422"/>
    <w:rsid w:val="002A6AD2"/>
    <w:rsid w:val="002C345B"/>
    <w:rsid w:val="00343973"/>
    <w:rsid w:val="00354A71"/>
    <w:rsid w:val="003D206E"/>
    <w:rsid w:val="00421957"/>
    <w:rsid w:val="00446A8D"/>
    <w:rsid w:val="004C109E"/>
    <w:rsid w:val="00617556"/>
    <w:rsid w:val="006372AD"/>
    <w:rsid w:val="006B6C02"/>
    <w:rsid w:val="006E773C"/>
    <w:rsid w:val="00895DBD"/>
    <w:rsid w:val="008A0BC6"/>
    <w:rsid w:val="009125F8"/>
    <w:rsid w:val="00961627"/>
    <w:rsid w:val="00970466"/>
    <w:rsid w:val="0098070B"/>
    <w:rsid w:val="009B46F4"/>
    <w:rsid w:val="00A134B1"/>
    <w:rsid w:val="00AA3775"/>
    <w:rsid w:val="00AB0D99"/>
    <w:rsid w:val="00AB4231"/>
    <w:rsid w:val="00B146E1"/>
    <w:rsid w:val="00BD5F27"/>
    <w:rsid w:val="00BF1BA0"/>
    <w:rsid w:val="00E50EB8"/>
    <w:rsid w:val="00E87016"/>
    <w:rsid w:val="00E94977"/>
    <w:rsid w:val="00F54B35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,Абзац списку 1,тв-Абзац списка,заголовок 1.1,List_Paragraph,Multilevel para_II,List Paragraph1"/>
    <w:basedOn w:val="a"/>
    <w:link w:val="a5"/>
    <w:uiPriority w:val="34"/>
    <w:qFormat/>
    <w:rsid w:val="00970466"/>
    <w:pPr>
      <w:ind w:left="720"/>
      <w:contextualSpacing/>
    </w:p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,Абзац списку 1 Знак,тв-Абзац списка Знак"/>
    <w:link w:val="a4"/>
    <w:uiPriority w:val="34"/>
    <w:rsid w:val="0098070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Title"/>
    <w:basedOn w:val="a"/>
    <w:next w:val="a"/>
    <w:link w:val="a7"/>
    <w:uiPriority w:val="10"/>
    <w:qFormat/>
    <w:rsid w:val="0098070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98070B"/>
    <w:rPr>
      <w:rFonts w:ascii="Calibri" w:eastAsia="Calibri" w:hAnsi="Calibri" w:cs="Calibri"/>
      <w:b/>
      <w:sz w:val="72"/>
      <w:szCs w:val="7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415D-4BA2-4F54-98D0-096882F1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2</cp:revision>
  <cp:lastPrinted>2023-11-30T12:55:00Z</cp:lastPrinted>
  <dcterms:created xsi:type="dcterms:W3CDTF">2023-11-30T12:57:00Z</dcterms:created>
  <dcterms:modified xsi:type="dcterms:W3CDTF">2023-11-30T12:57:00Z</dcterms:modified>
</cp:coreProperties>
</file>