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3A" w:rsidRDefault="00771D3A" w:rsidP="00771D3A">
      <w:pPr>
        <w:spacing w:after="0" w:line="240" w:lineRule="auto"/>
        <w:jc w:val="center"/>
        <w:rPr>
          <w:rFonts w:ascii="Times New Roman" w:eastAsia="Times New Roman" w:hAnsi="Times New Roman"/>
          <w:b/>
          <w:sz w:val="20"/>
          <w:szCs w:val="20"/>
          <w:lang w:val="ru-RU" w:eastAsia="ru-RU"/>
        </w:rPr>
      </w:pPr>
      <w:r>
        <w:rPr>
          <w:rFonts w:ascii="Times New Roman" w:eastAsia="Times New Roman" w:hAnsi="Times New Roman"/>
          <w:b/>
          <w:sz w:val="20"/>
          <w:szCs w:val="20"/>
          <w:lang w:eastAsia="ru-RU"/>
        </w:rPr>
        <w:t xml:space="preserve">ДОГОВІР № </w:t>
      </w:r>
      <w:r>
        <w:rPr>
          <w:rFonts w:ascii="Times New Roman" w:eastAsia="Times New Roman" w:hAnsi="Times New Roman"/>
          <w:b/>
          <w:sz w:val="20"/>
          <w:szCs w:val="20"/>
          <w:lang w:val="ru-RU" w:eastAsia="ru-RU"/>
        </w:rPr>
        <w:t>______</w:t>
      </w:r>
    </w:p>
    <w:p w:rsidR="00771D3A" w:rsidRDefault="00771D3A" w:rsidP="00771D3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на закупівлю </w:t>
      </w:r>
      <w:r>
        <w:rPr>
          <w:rFonts w:ascii="Times New Roman" w:eastAsia="Times New Roman" w:hAnsi="Times New Roman"/>
          <w:b/>
          <w:sz w:val="20"/>
          <w:szCs w:val="20"/>
          <w:lang w:val="ru-RU" w:eastAsia="uk-UA"/>
        </w:rPr>
        <w:t>товару</w:t>
      </w:r>
    </w:p>
    <w:p w:rsidR="00771D3A" w:rsidRDefault="00771D3A" w:rsidP="00771D3A">
      <w:pPr>
        <w:spacing w:after="0" w:line="360" w:lineRule="auto"/>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м. Львів                            </w:t>
      </w:r>
      <w:r>
        <w:rPr>
          <w:rFonts w:ascii="Times New Roman" w:eastAsia="Times New Roman" w:hAnsi="Times New Roman"/>
          <w:sz w:val="20"/>
          <w:szCs w:val="20"/>
          <w:lang w:eastAsia="ru-RU"/>
        </w:rPr>
        <w:tab/>
      </w:r>
      <w:r>
        <w:rPr>
          <w:rFonts w:ascii="Times New Roman" w:eastAsia="Times New Roman" w:hAnsi="Times New Roman"/>
          <w:iCs/>
          <w:sz w:val="20"/>
          <w:szCs w:val="20"/>
          <w:lang w:eastAsia="ru-RU"/>
        </w:rPr>
        <w:t xml:space="preserve">                                                                                               «_____» ___________ 2023 року</w:t>
      </w:r>
    </w:p>
    <w:p w:rsidR="00771D3A" w:rsidRDefault="00771D3A" w:rsidP="00771D3A">
      <w:pPr>
        <w:spacing w:after="0" w:line="240" w:lineRule="auto"/>
        <w:jc w:val="both"/>
        <w:rPr>
          <w:rFonts w:ascii="Times New Roman" w:eastAsia="Times New Roman" w:hAnsi="Times New Roman"/>
          <w:i/>
          <w:iCs/>
          <w:spacing w:val="10"/>
          <w:sz w:val="20"/>
          <w:szCs w:val="20"/>
          <w:lang w:eastAsia="uk-UA"/>
        </w:rPr>
      </w:pPr>
      <w:r>
        <w:rPr>
          <w:rFonts w:ascii="Times New Roman" w:eastAsia="Times New Roman" w:hAnsi="Times New Roman"/>
          <w:b/>
          <w:snapToGrid w:val="0"/>
          <w:sz w:val="20"/>
          <w:szCs w:val="20"/>
          <w:lang w:eastAsia="ru-RU"/>
        </w:rPr>
        <w:t xml:space="preserve">         Львівський апеляційний суд в особі голови суду Головатого Василя Ярославовича</w:t>
      </w:r>
      <w:r>
        <w:rPr>
          <w:rFonts w:ascii="Times New Roman" w:eastAsia="Times New Roman" w:hAnsi="Times New Roman"/>
          <w:snapToGrid w:val="0"/>
          <w:sz w:val="20"/>
          <w:szCs w:val="20"/>
          <w:lang w:eastAsia="ru-RU"/>
        </w:rPr>
        <w:t xml:space="preserve">, що діє на підставі Закону України «Про судоустрій і статус суддів» </w:t>
      </w:r>
      <w:r>
        <w:rPr>
          <w:rFonts w:ascii="Times New Roman" w:eastAsia="Times New Roman" w:hAnsi="Times New Roman"/>
          <w:sz w:val="20"/>
          <w:szCs w:val="20"/>
          <w:lang w:eastAsia="ru-RU"/>
        </w:rPr>
        <w:t xml:space="preserve">(надалі – Замовник), з однієї сторони, та </w:t>
      </w:r>
      <w:r>
        <w:rPr>
          <w:rFonts w:ascii="Times New Roman" w:eastAsia="Times New Roman" w:hAnsi="Times New Roman"/>
          <w:b/>
          <w:sz w:val="20"/>
          <w:szCs w:val="20"/>
          <w:lang w:eastAsia="ru-RU"/>
        </w:rPr>
        <w:t>________________________________________________________________________________________________</w:t>
      </w:r>
      <w:r>
        <w:rPr>
          <w:rFonts w:ascii="Times New Roman" w:eastAsia="Times New Roman" w:hAnsi="Times New Roman"/>
          <w:sz w:val="20"/>
          <w:szCs w:val="20"/>
          <w:lang w:eastAsia="uk-UA"/>
        </w:rPr>
        <w:t xml:space="preserve">(надалі – Постачальник), з іншої сторони, разом </w:t>
      </w:r>
      <w:r>
        <w:rPr>
          <w:rFonts w:ascii="Times New Roman" w:eastAsia="Times New Roman" w:hAnsi="Times New Roman"/>
          <w:sz w:val="20"/>
          <w:szCs w:val="20"/>
          <w:lang w:eastAsia="ru-RU"/>
        </w:rPr>
        <w:t>–</w:t>
      </w:r>
      <w:r>
        <w:rPr>
          <w:rFonts w:ascii="Times New Roman" w:eastAsia="Times New Roman" w:hAnsi="Times New Roman"/>
          <w:sz w:val="20"/>
          <w:szCs w:val="20"/>
          <w:lang w:eastAsia="uk-UA"/>
        </w:rPr>
        <w:t xml:space="preserve"> Сторони, </w:t>
      </w:r>
      <w:r w:rsidRPr="00771D3A">
        <w:rPr>
          <w:rFonts w:ascii="Times New Roman" w:eastAsia="Times New Roman" w:hAnsi="Times New Roman"/>
          <w:sz w:val="20"/>
          <w:szCs w:val="20"/>
          <w:lang w:eastAsia="uk-U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уклали цей Договір про наступне:</w:t>
      </w:r>
      <w:r>
        <w:rPr>
          <w:rFonts w:ascii="Times New Roman" w:eastAsia="Times New Roman" w:hAnsi="Times New Roman"/>
          <w:sz w:val="20"/>
          <w:szCs w:val="20"/>
          <w:lang w:eastAsia="uk-UA"/>
        </w:rPr>
        <w:t>):</w:t>
      </w:r>
    </w:p>
    <w:p w:rsidR="00771D3A" w:rsidRDefault="00771D3A" w:rsidP="00771D3A">
      <w:pPr>
        <w:spacing w:after="0" w:line="240" w:lineRule="auto"/>
        <w:jc w:val="center"/>
        <w:rPr>
          <w:rFonts w:ascii="Times New Roman" w:eastAsia="Times New Roman" w:hAnsi="Times New Roman"/>
          <w:b/>
          <w:iCs/>
          <w:spacing w:val="10"/>
          <w:sz w:val="20"/>
          <w:szCs w:val="20"/>
          <w:lang w:eastAsia="uk-UA"/>
        </w:rPr>
      </w:pPr>
    </w:p>
    <w:p w:rsidR="00771D3A" w:rsidRPr="00771D3A" w:rsidRDefault="00771D3A" w:rsidP="00771D3A">
      <w:pPr>
        <w:spacing w:after="0" w:line="240" w:lineRule="auto"/>
        <w:jc w:val="center"/>
        <w:rPr>
          <w:rFonts w:ascii="Times New Roman" w:eastAsia="Times New Roman" w:hAnsi="Times New Roman"/>
          <w:i/>
          <w:iCs/>
          <w:spacing w:val="10"/>
          <w:sz w:val="20"/>
          <w:szCs w:val="20"/>
          <w:lang w:eastAsia="uk-UA"/>
        </w:rPr>
      </w:pPr>
      <w:r w:rsidRPr="00C03A7D">
        <w:rPr>
          <w:rFonts w:ascii="Times New Roman" w:eastAsia="Times New Roman" w:hAnsi="Times New Roman"/>
          <w:b/>
          <w:iCs/>
          <w:spacing w:val="10"/>
          <w:sz w:val="20"/>
          <w:szCs w:val="20"/>
          <w:lang w:val="en-US" w:eastAsia="uk-UA"/>
        </w:rPr>
        <w:t>I</w:t>
      </w:r>
      <w:r w:rsidRPr="00C03A7D">
        <w:rPr>
          <w:rFonts w:ascii="Times New Roman" w:eastAsia="Times New Roman" w:hAnsi="Times New Roman"/>
          <w:b/>
          <w:iCs/>
          <w:spacing w:val="10"/>
          <w:sz w:val="20"/>
          <w:szCs w:val="20"/>
          <w:lang w:eastAsia="uk-UA"/>
        </w:rPr>
        <w:t xml:space="preserve">. </w:t>
      </w:r>
      <w:r w:rsidRPr="00C03A7D">
        <w:rPr>
          <w:rFonts w:ascii="Times New Roman" w:eastAsia="Times New Roman" w:hAnsi="Times New Roman"/>
          <w:b/>
          <w:sz w:val="20"/>
          <w:szCs w:val="20"/>
          <w:lang w:eastAsia="ru-RU"/>
        </w:rPr>
        <w:t xml:space="preserve">Предмет Договору </w:t>
      </w:r>
    </w:p>
    <w:p w:rsidR="00771D3A" w:rsidRDefault="00771D3A" w:rsidP="00771D3A">
      <w:pPr>
        <w:spacing w:after="0" w:line="300" w:lineRule="atLeast"/>
        <w:jc w:val="both"/>
        <w:rPr>
          <w:rFonts w:ascii="Times New Roman" w:eastAsia="Times New Roman" w:hAnsi="Times New Roman"/>
          <w:noProof/>
          <w:snapToGrid w:val="0"/>
          <w:sz w:val="20"/>
          <w:szCs w:val="20"/>
          <w:lang w:eastAsia="ru-RU"/>
        </w:rPr>
      </w:pPr>
      <w:r w:rsidRPr="00C03A7D">
        <w:rPr>
          <w:rFonts w:ascii="Times New Roman" w:eastAsia="Times New Roman" w:hAnsi="Times New Roman"/>
          <w:sz w:val="20"/>
          <w:szCs w:val="20"/>
          <w:lang w:eastAsia="ru-RU"/>
        </w:rPr>
        <w:t xml:space="preserve">1.1. Постачальник </w:t>
      </w:r>
      <w:r w:rsidRPr="00C03A7D">
        <w:rPr>
          <w:rFonts w:ascii="Times New Roman" w:eastAsia="Times New Roman" w:hAnsi="Times New Roman"/>
          <w:noProof/>
          <w:snapToGrid w:val="0"/>
          <w:sz w:val="20"/>
          <w:szCs w:val="20"/>
          <w:lang w:eastAsia="ru-RU"/>
        </w:rPr>
        <w:t>зобов</w:t>
      </w:r>
      <w:r w:rsidRPr="00C03A7D">
        <w:rPr>
          <w:rFonts w:ascii="Times New Roman" w:eastAsia="Times New Roman" w:hAnsi="Times New Roman"/>
          <w:sz w:val="20"/>
          <w:szCs w:val="20"/>
          <w:lang w:eastAsia="ru-RU"/>
        </w:rPr>
        <w:t>’</w:t>
      </w:r>
      <w:r w:rsidRPr="00C03A7D">
        <w:rPr>
          <w:rFonts w:ascii="Times New Roman" w:eastAsia="Times New Roman" w:hAnsi="Times New Roman"/>
          <w:noProof/>
          <w:snapToGrid w:val="0"/>
          <w:sz w:val="20"/>
          <w:szCs w:val="20"/>
          <w:lang w:eastAsia="ru-RU"/>
        </w:rPr>
        <w:t>язується поставити Замовнику, а Замовник – прийняти та оплатити</w:t>
      </w:r>
      <w:r>
        <w:rPr>
          <w:rFonts w:ascii="Times New Roman" w:eastAsia="Times New Roman" w:hAnsi="Times New Roman"/>
          <w:b/>
          <w:noProof/>
          <w:snapToGrid w:val="0"/>
          <w:sz w:val="20"/>
          <w:szCs w:val="20"/>
          <w:lang w:eastAsia="ru-RU"/>
        </w:rPr>
        <w:t xml:space="preserve"> </w:t>
      </w:r>
      <w:r w:rsidR="00C1643D">
        <w:rPr>
          <w:rFonts w:ascii="Times New Roman" w:eastAsia="Times New Roman" w:hAnsi="Times New Roman"/>
          <w:b/>
          <w:noProof/>
          <w:snapToGrid w:val="0"/>
          <w:sz w:val="20"/>
          <w:szCs w:val="20"/>
          <w:lang w:eastAsia="ru-RU"/>
        </w:rPr>
        <w:t>зарядну станцію</w:t>
      </w:r>
      <w:r w:rsidR="00DF1DF9">
        <w:rPr>
          <w:rFonts w:ascii="Times New Roman" w:eastAsia="Times New Roman" w:hAnsi="Times New Roman"/>
          <w:b/>
          <w:noProof/>
          <w:snapToGrid w:val="0"/>
          <w:sz w:val="20"/>
          <w:szCs w:val="20"/>
          <w:lang w:eastAsia="ru-RU"/>
        </w:rPr>
        <w:t xml:space="preserve"> </w:t>
      </w:r>
      <w:r w:rsidR="00DF1DF9">
        <w:rPr>
          <w:rFonts w:ascii="Times New Roman" w:eastAsia="Times New Roman" w:hAnsi="Times New Roman"/>
          <w:b/>
          <w:noProof/>
          <w:snapToGrid w:val="0"/>
          <w:sz w:val="20"/>
          <w:szCs w:val="20"/>
          <w:lang w:val="en-US" w:eastAsia="ru-RU"/>
        </w:rPr>
        <w:t>BLUETTI</w:t>
      </w:r>
      <w:r w:rsidR="00DF1DF9" w:rsidRPr="00C1643D">
        <w:rPr>
          <w:rFonts w:ascii="Times New Roman" w:eastAsia="Times New Roman" w:hAnsi="Times New Roman"/>
          <w:b/>
          <w:noProof/>
          <w:snapToGrid w:val="0"/>
          <w:sz w:val="20"/>
          <w:szCs w:val="20"/>
          <w:lang w:eastAsia="ru-RU"/>
        </w:rPr>
        <w:t xml:space="preserve"> </w:t>
      </w:r>
      <w:r w:rsidR="00DF1DF9">
        <w:rPr>
          <w:rFonts w:ascii="Times New Roman" w:eastAsia="Times New Roman" w:hAnsi="Times New Roman"/>
          <w:b/>
          <w:noProof/>
          <w:snapToGrid w:val="0"/>
          <w:sz w:val="20"/>
          <w:szCs w:val="20"/>
          <w:lang w:val="en-US" w:eastAsia="ru-RU"/>
        </w:rPr>
        <w:t>AC</w:t>
      </w:r>
      <w:r w:rsidR="00DF1DF9" w:rsidRPr="00C1643D">
        <w:rPr>
          <w:rFonts w:ascii="Times New Roman" w:eastAsia="Times New Roman" w:hAnsi="Times New Roman"/>
          <w:b/>
          <w:noProof/>
          <w:snapToGrid w:val="0"/>
          <w:sz w:val="20"/>
          <w:szCs w:val="20"/>
          <w:lang w:eastAsia="ru-RU"/>
        </w:rPr>
        <w:t>200</w:t>
      </w:r>
      <w:r w:rsidR="00DF1DF9">
        <w:rPr>
          <w:rFonts w:ascii="Times New Roman" w:eastAsia="Times New Roman" w:hAnsi="Times New Roman"/>
          <w:b/>
          <w:noProof/>
          <w:snapToGrid w:val="0"/>
          <w:sz w:val="20"/>
          <w:szCs w:val="20"/>
          <w:lang w:val="en-US" w:eastAsia="ru-RU"/>
        </w:rPr>
        <w:t>P</w:t>
      </w:r>
      <w:r w:rsidR="00DF1DF9" w:rsidRPr="00C1643D">
        <w:rPr>
          <w:rFonts w:ascii="Times New Roman" w:eastAsia="Times New Roman" w:hAnsi="Times New Roman"/>
          <w:b/>
          <w:noProof/>
          <w:snapToGrid w:val="0"/>
          <w:sz w:val="20"/>
          <w:szCs w:val="20"/>
          <w:lang w:eastAsia="ru-RU"/>
        </w:rPr>
        <w:t xml:space="preserve">(2000 Вт) </w:t>
      </w:r>
      <w:r w:rsidRPr="00C03A7D">
        <w:rPr>
          <w:rFonts w:ascii="Times New Roman" w:eastAsia="Times New Roman" w:hAnsi="Times New Roman"/>
          <w:b/>
          <w:sz w:val="20"/>
          <w:szCs w:val="20"/>
          <w:lang w:eastAsia="ru-RU"/>
        </w:rPr>
        <w:t>(</w:t>
      </w:r>
      <w:r w:rsidRPr="0047542A">
        <w:rPr>
          <w:rFonts w:ascii="Times New Roman" w:eastAsia="Times New Roman" w:hAnsi="Times New Roman"/>
          <w:b/>
          <w:sz w:val="20"/>
          <w:szCs w:val="20"/>
          <w:u w:val="single"/>
          <w:lang w:eastAsia="ru-RU"/>
        </w:rPr>
        <w:t>ДК 021:2015:</w:t>
      </w:r>
      <w:r w:rsidRPr="00771D3A">
        <w:rPr>
          <w:rFonts w:ascii="Times New Roman" w:eastAsia="Times New Roman" w:hAnsi="Times New Roman"/>
          <w:b/>
          <w:sz w:val="20"/>
          <w:szCs w:val="20"/>
          <w:u w:val="single"/>
          <w:lang w:eastAsia="ru-RU"/>
        </w:rPr>
        <w:t>3143</w:t>
      </w:r>
      <w:r>
        <w:rPr>
          <w:rFonts w:ascii="Times New Roman" w:eastAsia="Times New Roman" w:hAnsi="Times New Roman"/>
          <w:b/>
          <w:sz w:val="20"/>
          <w:szCs w:val="20"/>
          <w:u w:val="single"/>
          <w:lang w:eastAsia="ru-RU"/>
        </w:rPr>
        <w:t>0000-9 - Електричні акумулятори</w:t>
      </w:r>
      <w:r w:rsidRPr="00C03A7D">
        <w:rPr>
          <w:rFonts w:ascii="Times New Roman" w:eastAsia="Times New Roman" w:hAnsi="Times New Roman"/>
          <w:b/>
          <w:sz w:val="20"/>
          <w:szCs w:val="20"/>
          <w:u w:val="single"/>
          <w:lang w:eastAsia="ru-RU"/>
        </w:rPr>
        <w:t>)</w:t>
      </w:r>
      <w:r w:rsidRPr="00C03A7D">
        <w:rPr>
          <w:rFonts w:ascii="Times New Roman" w:eastAsia="Times New Roman" w:hAnsi="Times New Roman"/>
          <w:sz w:val="20"/>
          <w:szCs w:val="20"/>
          <w:lang w:eastAsia="uk-UA"/>
        </w:rPr>
        <w:t xml:space="preserve"> </w:t>
      </w:r>
      <w:r w:rsidRPr="00C03A7D">
        <w:rPr>
          <w:rFonts w:ascii="Times New Roman" w:eastAsia="Times New Roman" w:hAnsi="Times New Roman"/>
          <w:noProof/>
          <w:snapToGrid w:val="0"/>
          <w:sz w:val="20"/>
          <w:szCs w:val="20"/>
          <w:lang w:eastAsia="ru-RU"/>
        </w:rPr>
        <w:t>(надалі – Товар),</w:t>
      </w:r>
      <w:r w:rsidRPr="00C03A7D">
        <w:rPr>
          <w:rFonts w:ascii="Times New Roman" w:eastAsia="Times New Roman" w:hAnsi="Times New Roman"/>
          <w:sz w:val="20"/>
          <w:szCs w:val="20"/>
          <w:lang w:eastAsia="uk-UA"/>
        </w:rPr>
        <w:t xml:space="preserve"> згідно з накладною</w:t>
      </w:r>
      <w:r w:rsidRPr="00C03A7D">
        <w:rPr>
          <w:rFonts w:ascii="Times New Roman" w:eastAsia="Times New Roman" w:hAnsi="Times New Roman"/>
          <w:noProof/>
          <w:snapToGrid w:val="0"/>
          <w:sz w:val="20"/>
          <w:szCs w:val="20"/>
          <w:lang w:eastAsia="ru-RU"/>
        </w:rPr>
        <w:t xml:space="preserve">. </w:t>
      </w:r>
    </w:p>
    <w:p w:rsidR="00771D3A" w:rsidRPr="00C03A7D" w:rsidRDefault="00771D3A" w:rsidP="00771D3A">
      <w:pPr>
        <w:spacing w:after="0"/>
        <w:jc w:val="both"/>
        <w:rPr>
          <w:rFonts w:ascii="Times New Roman" w:eastAsia="Times New Roman" w:hAnsi="Times New Roman"/>
          <w:noProof/>
          <w:sz w:val="20"/>
          <w:szCs w:val="20"/>
          <w:lang w:eastAsia="ru-RU"/>
        </w:rPr>
      </w:pPr>
      <w:r w:rsidRPr="00C03A7D">
        <w:rPr>
          <w:rFonts w:ascii="Times New Roman" w:eastAsia="Times New Roman" w:hAnsi="Times New Roman"/>
          <w:noProof/>
          <w:snapToGrid w:val="0"/>
          <w:sz w:val="20"/>
          <w:szCs w:val="20"/>
          <w:lang w:eastAsia="ru-RU"/>
        </w:rPr>
        <w:t xml:space="preserve">1.2. Загальна кількість, одиниця виміру, ціна за одиницю виміру та загальна вартість Товару </w:t>
      </w:r>
      <w:r w:rsidRPr="00C03A7D">
        <w:rPr>
          <w:rFonts w:ascii="Times New Roman" w:eastAsia="Times New Roman" w:hAnsi="Times New Roman"/>
          <w:noProof/>
          <w:sz w:val="20"/>
          <w:szCs w:val="20"/>
          <w:lang w:eastAsia="ru-RU"/>
        </w:rPr>
        <w:t>визначена Сторонами у Специфікації (Додаток № 1), яка є</w:t>
      </w:r>
      <w:r w:rsidRPr="00C03A7D">
        <w:rPr>
          <w:rFonts w:ascii="Times New Roman" w:eastAsia="Times New Roman" w:hAnsi="Times New Roman"/>
          <w:noProof/>
          <w:snapToGrid w:val="0"/>
          <w:sz w:val="20"/>
          <w:szCs w:val="20"/>
          <w:lang w:eastAsia="ru-RU"/>
        </w:rPr>
        <w:t xml:space="preserve"> невід</w:t>
      </w:r>
      <w:proofErr w:type="spellStart"/>
      <w:r w:rsidRPr="00C03A7D">
        <w:rPr>
          <w:rFonts w:ascii="Times New Roman" w:eastAsia="Times New Roman" w:hAnsi="Times New Roman"/>
          <w:sz w:val="20"/>
          <w:szCs w:val="20"/>
          <w:lang w:eastAsia="ru-RU"/>
        </w:rPr>
        <w:t>’</w:t>
      </w:r>
      <w:r w:rsidRPr="00C03A7D">
        <w:rPr>
          <w:rFonts w:ascii="Times New Roman" w:eastAsia="Times New Roman" w:hAnsi="Times New Roman"/>
          <w:noProof/>
          <w:snapToGrid w:val="0"/>
          <w:sz w:val="20"/>
          <w:szCs w:val="20"/>
          <w:lang w:eastAsia="ru-RU"/>
        </w:rPr>
        <w:t>ємною</w:t>
      </w:r>
      <w:proofErr w:type="spellEnd"/>
      <w:r w:rsidRPr="00C03A7D">
        <w:rPr>
          <w:rFonts w:ascii="Times New Roman" w:eastAsia="Times New Roman" w:hAnsi="Times New Roman"/>
          <w:noProof/>
          <w:snapToGrid w:val="0"/>
          <w:sz w:val="20"/>
          <w:szCs w:val="20"/>
          <w:lang w:eastAsia="ru-RU"/>
        </w:rPr>
        <w:t xml:space="preserve"> частиною цього Договору</w:t>
      </w:r>
      <w:r w:rsidRPr="00C03A7D">
        <w:rPr>
          <w:rFonts w:ascii="Times New Roman" w:eastAsia="Times New Roman" w:hAnsi="Times New Roman"/>
          <w:noProof/>
          <w:sz w:val="20"/>
          <w:szCs w:val="20"/>
          <w:lang w:eastAsia="ru-RU"/>
        </w:rPr>
        <w:t>.</w:t>
      </w:r>
    </w:p>
    <w:p w:rsidR="00771D3A" w:rsidRDefault="00771D3A" w:rsidP="00771D3A">
      <w:pPr>
        <w:spacing w:after="0" w:line="300" w:lineRule="atLeast"/>
        <w:jc w:val="both"/>
        <w:rPr>
          <w:rFonts w:ascii="Times New Roman" w:eastAsia="Times New Roman" w:hAnsi="Times New Roman"/>
          <w:noProof/>
          <w:sz w:val="20"/>
          <w:szCs w:val="20"/>
          <w:lang w:eastAsia="ru-RU"/>
        </w:rPr>
      </w:pPr>
      <w:r w:rsidRPr="00C03A7D">
        <w:rPr>
          <w:rFonts w:ascii="Times New Roman" w:eastAsia="Times New Roman" w:hAnsi="Times New Roman"/>
          <w:noProof/>
          <w:sz w:val="20"/>
          <w:szCs w:val="20"/>
          <w:lang w:eastAsia="ru-RU"/>
        </w:rPr>
        <w:t>1.3. Обсяги закупівлі Товару можуть бути зменшені залежно від реального фінансування видатків</w:t>
      </w:r>
      <w:r>
        <w:rPr>
          <w:rFonts w:ascii="Times New Roman" w:eastAsia="Times New Roman" w:hAnsi="Times New Roman"/>
          <w:noProof/>
          <w:sz w:val="20"/>
          <w:szCs w:val="20"/>
          <w:lang w:eastAsia="ru-RU"/>
        </w:rPr>
        <w:t>.</w:t>
      </w:r>
    </w:p>
    <w:p w:rsidR="00771D3A" w:rsidRPr="00C03A7D" w:rsidRDefault="00771D3A" w:rsidP="00771D3A">
      <w:pPr>
        <w:spacing w:after="0" w:line="240" w:lineRule="auto"/>
        <w:ind w:firstLine="539"/>
        <w:jc w:val="center"/>
        <w:rPr>
          <w:rFonts w:ascii="Times New Roman" w:eastAsia="Times New Roman" w:hAnsi="Times New Roman"/>
          <w:b/>
          <w:sz w:val="20"/>
          <w:szCs w:val="20"/>
          <w:lang w:eastAsia="ru-RU"/>
        </w:rPr>
      </w:pPr>
      <w:r w:rsidRPr="00C03A7D">
        <w:rPr>
          <w:rFonts w:ascii="Times New Roman" w:eastAsia="Times New Roman" w:hAnsi="Times New Roman"/>
          <w:b/>
          <w:sz w:val="20"/>
          <w:szCs w:val="20"/>
          <w:lang w:val="en-US" w:eastAsia="ru-RU"/>
        </w:rPr>
        <w:t>II</w:t>
      </w:r>
      <w:r w:rsidRPr="00C03A7D">
        <w:rPr>
          <w:rFonts w:ascii="Times New Roman" w:eastAsia="Times New Roman" w:hAnsi="Times New Roman"/>
          <w:b/>
          <w:sz w:val="20"/>
          <w:szCs w:val="20"/>
          <w:lang w:eastAsia="ru-RU"/>
        </w:rPr>
        <w:t xml:space="preserve">. Якість товару </w:t>
      </w:r>
    </w:p>
    <w:p w:rsidR="00775575"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2.1. Постачальник має надати Замовнику Товар, якість якого </w:t>
      </w:r>
      <w:r w:rsidR="00775575">
        <w:rPr>
          <w:rFonts w:ascii="Times New Roman" w:eastAsia="Times New Roman" w:hAnsi="Times New Roman"/>
          <w:sz w:val="20"/>
          <w:szCs w:val="20"/>
          <w:lang w:eastAsia="ru-RU"/>
        </w:rPr>
        <w:t>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2.2. Допустиме покращення якості Товару за умови, що таке покращення не призведе до збільшення суми, визначеної в договорі.</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2.3. У разі виникнення претензій по некомплектності, кількості чи якості Товар матеріально-відповідальними особами Сторін складається Дефектний Акт. Постачальник згідно з Дефектним актом зобов’язаний надати непоставлений Товар, замінити Товар неналежної якості впродовж</w:t>
      </w:r>
      <w:r w:rsidRPr="00C03A7D">
        <w:rPr>
          <w:rFonts w:ascii="Times New Roman" w:eastAsia="Times New Roman" w:hAnsi="Times New Roman"/>
          <w:sz w:val="20"/>
          <w:szCs w:val="20"/>
          <w:lang w:val="ru-RU" w:eastAsia="ru-RU"/>
        </w:rPr>
        <w:t xml:space="preserve"> 5 </w:t>
      </w:r>
      <w:r w:rsidRPr="00C03A7D">
        <w:rPr>
          <w:rFonts w:ascii="Times New Roman" w:eastAsia="Times New Roman" w:hAnsi="Times New Roman"/>
          <w:sz w:val="20"/>
          <w:szCs w:val="20"/>
          <w:lang w:eastAsia="ru-RU"/>
        </w:rPr>
        <w:t>днів або повернути вартість Товару неналежної якості.</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2.4. Усі витрати, пов’язані із заміною Товару неналежної якості (транспортні витрати тощо), несе Постачальник.</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2.5. У разі надання Товару неналежної якості Замовник має право відмовитися від прийняття i оплати такого Товару, а якщо вона вже оплачена Замовником – вимагати повернення сплаченої суми.</w:t>
      </w:r>
    </w:p>
    <w:p w:rsidR="00771D3A" w:rsidRPr="00C03A7D" w:rsidRDefault="00771D3A" w:rsidP="00771D3A">
      <w:pPr>
        <w:spacing w:after="0" w:line="240" w:lineRule="auto"/>
        <w:ind w:firstLine="540"/>
        <w:jc w:val="both"/>
        <w:rPr>
          <w:rFonts w:ascii="Times New Roman" w:eastAsia="Times New Roman" w:hAnsi="Times New Roman"/>
          <w:sz w:val="20"/>
          <w:szCs w:val="20"/>
          <w:lang w:eastAsia="ru-RU"/>
        </w:rPr>
      </w:pPr>
    </w:p>
    <w:p w:rsidR="00771D3A" w:rsidRPr="00C03A7D" w:rsidRDefault="00771D3A" w:rsidP="00771D3A">
      <w:pPr>
        <w:spacing w:after="0" w:line="240" w:lineRule="auto"/>
        <w:jc w:val="center"/>
        <w:rPr>
          <w:rFonts w:ascii="Times New Roman" w:eastAsia="Times New Roman" w:hAnsi="Times New Roman"/>
          <w:b/>
          <w:sz w:val="20"/>
          <w:szCs w:val="20"/>
          <w:lang w:eastAsia="ru-RU"/>
        </w:rPr>
      </w:pPr>
      <w:r w:rsidRPr="00C03A7D">
        <w:rPr>
          <w:rFonts w:ascii="Times New Roman" w:eastAsia="Times New Roman" w:hAnsi="Times New Roman"/>
          <w:b/>
          <w:sz w:val="20"/>
          <w:szCs w:val="20"/>
          <w:lang w:val="en-US" w:eastAsia="ru-RU"/>
        </w:rPr>
        <w:t>III</w:t>
      </w:r>
      <w:r w:rsidRPr="00C03A7D">
        <w:rPr>
          <w:rFonts w:ascii="Times New Roman" w:eastAsia="Times New Roman" w:hAnsi="Times New Roman"/>
          <w:b/>
          <w:sz w:val="20"/>
          <w:szCs w:val="20"/>
          <w:lang w:eastAsia="ru-RU"/>
        </w:rPr>
        <w:t>. Ціна Договору</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3.1. Ціна (сума) цього Договору </w:t>
      </w:r>
      <w:r w:rsidR="00C230F3">
        <w:rPr>
          <w:rFonts w:ascii="Times New Roman" w:eastAsia="Times New Roman" w:hAnsi="Times New Roman"/>
          <w:sz w:val="20"/>
          <w:szCs w:val="20"/>
          <w:lang w:val="ru-RU" w:eastAsia="ru-RU"/>
        </w:rPr>
        <w:t>___________________________________________________________________</w:t>
      </w:r>
      <w:r w:rsidRPr="00C03A7D">
        <w:rPr>
          <w:rFonts w:ascii="Times New Roman" w:eastAsia="Times New Roman" w:hAnsi="Times New Roman"/>
          <w:b/>
          <w:sz w:val="20"/>
          <w:szCs w:val="20"/>
          <w:lang w:eastAsia="ru-RU"/>
        </w:rPr>
        <w:t xml:space="preserve">, </w:t>
      </w:r>
      <w:r w:rsidRPr="00C03A7D">
        <w:rPr>
          <w:rFonts w:ascii="Times New Roman" w:eastAsia="Times New Roman" w:hAnsi="Times New Roman"/>
          <w:sz w:val="20"/>
          <w:szCs w:val="20"/>
          <w:lang w:eastAsia="ru-RU"/>
        </w:rPr>
        <w:t>яка реалізується в межах бюджетного фінансування.</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3.3. До ціни Товару включаються витрати на сплату податків і зборів (обов’язкових платежів), доставку.</w:t>
      </w:r>
    </w:p>
    <w:p w:rsidR="00771D3A" w:rsidRPr="00C03A7D" w:rsidRDefault="00771D3A" w:rsidP="00771D3A">
      <w:pPr>
        <w:spacing w:after="0" w:line="240" w:lineRule="auto"/>
        <w:jc w:val="both"/>
        <w:rPr>
          <w:rFonts w:ascii="Times New Roman" w:eastAsia="Times New Roman" w:hAnsi="Times New Roman"/>
          <w:sz w:val="20"/>
          <w:szCs w:val="20"/>
          <w:lang w:val="ru-RU" w:eastAsia="ru-RU"/>
        </w:rPr>
      </w:pPr>
    </w:p>
    <w:p w:rsidR="00775575" w:rsidRPr="00DF1DF9" w:rsidRDefault="00775575" w:rsidP="00775575">
      <w:pPr>
        <w:pStyle w:val="Default"/>
        <w:rPr>
          <w:sz w:val="20"/>
          <w:szCs w:val="20"/>
        </w:rPr>
      </w:pPr>
    </w:p>
    <w:p w:rsidR="00775575" w:rsidRPr="00DF1DF9" w:rsidRDefault="00775575" w:rsidP="00775575">
      <w:pPr>
        <w:pStyle w:val="Default"/>
        <w:ind w:left="3540"/>
        <w:rPr>
          <w:sz w:val="20"/>
          <w:szCs w:val="20"/>
        </w:rPr>
      </w:pPr>
      <w:r w:rsidRPr="00DF1DF9">
        <w:rPr>
          <w:b/>
          <w:bCs/>
          <w:sz w:val="20"/>
          <w:szCs w:val="20"/>
        </w:rPr>
        <w:t xml:space="preserve">       </w:t>
      </w:r>
      <w:r w:rsidRPr="00DF1DF9">
        <w:rPr>
          <w:b/>
          <w:bCs/>
          <w:sz w:val="20"/>
          <w:szCs w:val="20"/>
          <w:lang w:val="en-US"/>
        </w:rPr>
        <w:t>IV</w:t>
      </w:r>
      <w:r w:rsidRPr="00DF1DF9">
        <w:rPr>
          <w:b/>
          <w:bCs/>
          <w:sz w:val="20"/>
          <w:szCs w:val="20"/>
          <w:lang w:val="ru-RU"/>
        </w:rPr>
        <w:t xml:space="preserve"> </w:t>
      </w:r>
      <w:r w:rsidRPr="00DF1DF9">
        <w:rPr>
          <w:b/>
          <w:bCs/>
          <w:sz w:val="20"/>
          <w:szCs w:val="20"/>
        </w:rPr>
        <w:t xml:space="preserve">Поставка товару </w:t>
      </w:r>
    </w:p>
    <w:p w:rsidR="00775575" w:rsidRPr="00DF1DF9" w:rsidRDefault="00775575" w:rsidP="00AF7AC8">
      <w:pPr>
        <w:pStyle w:val="Default"/>
        <w:jc w:val="both"/>
        <w:rPr>
          <w:sz w:val="20"/>
          <w:szCs w:val="20"/>
        </w:rPr>
      </w:pPr>
      <w:r w:rsidRPr="00DF1DF9">
        <w:rPr>
          <w:sz w:val="20"/>
          <w:szCs w:val="20"/>
        </w:rPr>
        <w:t xml:space="preserve">4.1. Місце поставки Товару: </w:t>
      </w:r>
      <w:r w:rsidR="00DF1DF9" w:rsidRPr="00DF1DF9">
        <w:rPr>
          <w:sz w:val="20"/>
          <w:szCs w:val="20"/>
        </w:rPr>
        <w:t>79008, м. Львів, пл. Соборна, 7</w:t>
      </w:r>
      <w:r w:rsidRPr="00DF1DF9">
        <w:rPr>
          <w:b/>
          <w:bCs/>
          <w:sz w:val="20"/>
          <w:szCs w:val="20"/>
        </w:rPr>
        <w:t xml:space="preserve"> </w:t>
      </w:r>
      <w:r w:rsidRPr="00DF1DF9">
        <w:rPr>
          <w:sz w:val="20"/>
          <w:szCs w:val="20"/>
        </w:rPr>
        <w:t xml:space="preserve">(далі - Об’єкт Замовника). </w:t>
      </w:r>
    </w:p>
    <w:p w:rsidR="00775575" w:rsidRPr="00DF1DF9" w:rsidRDefault="00775575" w:rsidP="00AF7AC8">
      <w:pPr>
        <w:pStyle w:val="Default"/>
        <w:jc w:val="both"/>
        <w:rPr>
          <w:sz w:val="20"/>
          <w:szCs w:val="20"/>
        </w:rPr>
      </w:pPr>
      <w:r w:rsidRPr="00DF1DF9">
        <w:rPr>
          <w:sz w:val="20"/>
          <w:szCs w:val="20"/>
        </w:rPr>
        <w:t xml:space="preserve">4.2. Поставка Товару Замовнику здійснюється силами та за рахунок Постачальника. Усі витрати, пов’язані із транспортуванням Товару за місцем поставки несе Постачальник. </w:t>
      </w:r>
    </w:p>
    <w:p w:rsidR="00775575" w:rsidRPr="00DF1DF9" w:rsidRDefault="00775575" w:rsidP="00AF7AC8">
      <w:pPr>
        <w:pStyle w:val="Default"/>
        <w:jc w:val="both"/>
        <w:rPr>
          <w:sz w:val="20"/>
          <w:szCs w:val="20"/>
        </w:rPr>
      </w:pPr>
      <w:r w:rsidRPr="00DF1DF9">
        <w:rPr>
          <w:sz w:val="20"/>
          <w:szCs w:val="20"/>
        </w:rPr>
        <w:t xml:space="preserve">4.3. Постачальник повідомляє Замовника про дату, обсяг та орієнтовний час поставки Товару не пізніше ніж за 1 (один) день до дати поставки. </w:t>
      </w:r>
    </w:p>
    <w:p w:rsidR="00775575" w:rsidRPr="00DF1DF9" w:rsidRDefault="00775575" w:rsidP="00AF7AC8">
      <w:pPr>
        <w:pStyle w:val="Default"/>
        <w:jc w:val="both"/>
        <w:rPr>
          <w:sz w:val="20"/>
          <w:szCs w:val="20"/>
        </w:rPr>
      </w:pPr>
      <w:r w:rsidRPr="00DF1DF9">
        <w:rPr>
          <w:sz w:val="20"/>
          <w:szCs w:val="20"/>
        </w:rPr>
        <w:t xml:space="preserve">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Пошкоджений Товар під час поставки підлягає заміні Постачальником у відповідності до умов Договору. </w:t>
      </w:r>
    </w:p>
    <w:p w:rsidR="00775575" w:rsidRPr="00DF1DF9" w:rsidRDefault="00775575" w:rsidP="00AF7AC8">
      <w:pPr>
        <w:pStyle w:val="Default"/>
        <w:jc w:val="both"/>
        <w:rPr>
          <w:sz w:val="20"/>
          <w:szCs w:val="20"/>
        </w:rPr>
      </w:pPr>
      <w:r w:rsidRPr="00DF1DF9">
        <w:rPr>
          <w:sz w:val="20"/>
          <w:szCs w:val="20"/>
        </w:rPr>
        <w:t xml:space="preserve">4.5. Під час приймання Товару уповноважений представник Замовника перевіряє кількість, якість, найменування, технічні характеристики Товару, тощо. </w:t>
      </w:r>
    </w:p>
    <w:p w:rsidR="00775575" w:rsidRPr="00DF1DF9" w:rsidRDefault="00775575" w:rsidP="00AF7AC8">
      <w:pPr>
        <w:pStyle w:val="Default"/>
        <w:jc w:val="both"/>
        <w:rPr>
          <w:sz w:val="20"/>
          <w:szCs w:val="20"/>
        </w:rPr>
      </w:pPr>
      <w:r w:rsidRPr="00DF1DF9">
        <w:rPr>
          <w:sz w:val="20"/>
          <w:szCs w:val="20"/>
        </w:rPr>
        <w:t xml:space="preserve">4.6. Товар передається Постачальником Замовнику чи уповноваженому представнику Замовника. Весь поставлений Товар повинен бути новим, в упаковці виробника. </w:t>
      </w:r>
    </w:p>
    <w:p w:rsidR="00775575" w:rsidRPr="00DF1DF9" w:rsidRDefault="00775575" w:rsidP="00AF7AC8">
      <w:pPr>
        <w:pStyle w:val="Default"/>
        <w:jc w:val="both"/>
        <w:rPr>
          <w:sz w:val="20"/>
          <w:szCs w:val="20"/>
        </w:rPr>
      </w:pPr>
      <w:r w:rsidRPr="00DF1DF9">
        <w:rPr>
          <w:sz w:val="20"/>
          <w:szCs w:val="20"/>
        </w:rPr>
        <w:t xml:space="preserve">4.7. Факт здійснення поставки та передачі Товару підтверджується підписанням на Об’єкті Замовника уповноваженими представниками Сторін належним чином (відповідно до вимог чинного законодавства) видаткової накладної на Товар та/або акту приймання-передачі. </w:t>
      </w:r>
    </w:p>
    <w:p w:rsidR="00775575" w:rsidRPr="00DF1DF9" w:rsidRDefault="00775575" w:rsidP="00AF7AC8">
      <w:pPr>
        <w:pStyle w:val="Default"/>
        <w:jc w:val="both"/>
        <w:rPr>
          <w:sz w:val="20"/>
          <w:szCs w:val="20"/>
        </w:rPr>
      </w:pPr>
      <w:r w:rsidRPr="00DF1DF9">
        <w:rPr>
          <w:sz w:val="20"/>
          <w:szCs w:val="20"/>
        </w:rPr>
        <w:t xml:space="preserve">4.8. Постачальник при здійсненні поставки зобов'язаний передати Замовнику технічну документацію, документи, що підтверджують відповідність і якість Товару, та інші документи, передбачені чинним законодавством України для такого виду Товару. Копії документів, що надаються, повинні бути завірені належним чином. </w:t>
      </w:r>
    </w:p>
    <w:p w:rsidR="00775575" w:rsidRPr="00DF1DF9" w:rsidRDefault="00775575" w:rsidP="00AF7AC8">
      <w:pPr>
        <w:pStyle w:val="Default"/>
        <w:jc w:val="both"/>
        <w:rPr>
          <w:sz w:val="20"/>
          <w:szCs w:val="20"/>
        </w:rPr>
      </w:pPr>
      <w:r w:rsidRPr="00DF1DF9">
        <w:rPr>
          <w:sz w:val="20"/>
          <w:szCs w:val="20"/>
        </w:rPr>
        <w:lastRenderedPageBreak/>
        <w:t xml:space="preserve">4.9.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775575" w:rsidRPr="00DF1DF9" w:rsidRDefault="00775575" w:rsidP="00AF7AC8">
      <w:pPr>
        <w:pStyle w:val="Default"/>
        <w:jc w:val="both"/>
        <w:rPr>
          <w:sz w:val="20"/>
          <w:szCs w:val="20"/>
        </w:rPr>
      </w:pPr>
      <w:r w:rsidRPr="00DF1DF9">
        <w:rPr>
          <w:sz w:val="20"/>
          <w:szCs w:val="20"/>
        </w:rPr>
        <w:t xml:space="preserve">При цьому Постачальник зобов’язаний на підставі такого акту виконати заходи, передбачені п.2.3 цього Договору. </w:t>
      </w:r>
    </w:p>
    <w:p w:rsidR="00775575" w:rsidRPr="00DF1DF9" w:rsidRDefault="00AF7AC8" w:rsidP="00AF7AC8">
      <w:pPr>
        <w:pStyle w:val="Default"/>
        <w:ind w:left="6"/>
        <w:jc w:val="both"/>
        <w:rPr>
          <w:sz w:val="20"/>
          <w:szCs w:val="20"/>
        </w:rPr>
      </w:pPr>
      <w:r w:rsidRPr="00DF1DF9">
        <w:rPr>
          <w:sz w:val="20"/>
          <w:szCs w:val="20"/>
        </w:rPr>
        <w:t>4.10.</w:t>
      </w:r>
      <w:r w:rsidR="00775575" w:rsidRPr="00DF1DF9">
        <w:rPr>
          <w:sz w:val="20"/>
          <w:szCs w:val="20"/>
        </w:rPr>
        <w:t xml:space="preserve">Неякісний Товар та/або Товар, що не відповідає умовам даного Договору, Замовником не приймається і не оплачується. </w:t>
      </w:r>
    </w:p>
    <w:p w:rsidR="00775575" w:rsidRPr="009960F4" w:rsidRDefault="00775575" w:rsidP="00AF7AC8">
      <w:pPr>
        <w:pStyle w:val="Default"/>
        <w:jc w:val="both"/>
        <w:rPr>
          <w:sz w:val="20"/>
          <w:szCs w:val="20"/>
        </w:rPr>
      </w:pPr>
      <w:r w:rsidRPr="00DF1DF9">
        <w:rPr>
          <w:sz w:val="20"/>
          <w:szCs w:val="20"/>
        </w:rPr>
        <w:t>4.11</w:t>
      </w:r>
      <w:r w:rsidR="00AF7AC8" w:rsidRPr="00DF1DF9">
        <w:rPr>
          <w:sz w:val="20"/>
          <w:szCs w:val="20"/>
        </w:rPr>
        <w:t>.</w:t>
      </w:r>
      <w:r w:rsidRPr="00DF1DF9">
        <w:rPr>
          <w:sz w:val="20"/>
          <w:szCs w:val="20"/>
        </w:rPr>
        <w:t xml:space="preserve">Строк поставки Товару: </w:t>
      </w:r>
      <w:r w:rsidR="009960F4">
        <w:rPr>
          <w:bCs/>
          <w:sz w:val="20"/>
          <w:szCs w:val="20"/>
        </w:rPr>
        <w:t>не пізніше 10 (десяти) календарних днів з дати підписання Договору.</w:t>
      </w:r>
    </w:p>
    <w:p w:rsidR="00775575" w:rsidRPr="00DF1DF9" w:rsidRDefault="00AF7AC8" w:rsidP="00AF7AC8">
      <w:pPr>
        <w:pStyle w:val="Default"/>
        <w:jc w:val="both"/>
        <w:rPr>
          <w:sz w:val="20"/>
          <w:szCs w:val="20"/>
        </w:rPr>
      </w:pPr>
      <w:r w:rsidRPr="00DF1DF9">
        <w:rPr>
          <w:sz w:val="20"/>
          <w:szCs w:val="20"/>
        </w:rPr>
        <w:t>4.12.</w:t>
      </w:r>
      <w:r w:rsidR="00775575" w:rsidRPr="00DF1DF9">
        <w:rPr>
          <w:sz w:val="20"/>
          <w:szCs w:val="20"/>
        </w:rPr>
        <w:t xml:space="preserve">Послуги, які обов’язково надає Постачальник та включає в ціну Товару: </w:t>
      </w:r>
    </w:p>
    <w:p w:rsidR="00775575" w:rsidRPr="00DF1DF9" w:rsidRDefault="00AF7AC8" w:rsidP="00AF7AC8">
      <w:pPr>
        <w:pStyle w:val="Default"/>
        <w:jc w:val="both"/>
        <w:rPr>
          <w:sz w:val="20"/>
          <w:szCs w:val="20"/>
        </w:rPr>
      </w:pPr>
      <w:r w:rsidRPr="00DF1DF9">
        <w:rPr>
          <w:sz w:val="20"/>
          <w:szCs w:val="20"/>
        </w:rPr>
        <w:t xml:space="preserve">- </w:t>
      </w:r>
      <w:r w:rsidR="00775575" w:rsidRPr="00DF1DF9">
        <w:rPr>
          <w:sz w:val="20"/>
          <w:szCs w:val="20"/>
        </w:rPr>
        <w:t xml:space="preserve">доставка Товару па Об’єкт Замовника; </w:t>
      </w:r>
    </w:p>
    <w:p w:rsidR="00775575" w:rsidRPr="00DF1DF9" w:rsidRDefault="00AF7AC8" w:rsidP="00AF7AC8">
      <w:pPr>
        <w:pStyle w:val="Default"/>
        <w:jc w:val="both"/>
        <w:rPr>
          <w:sz w:val="20"/>
          <w:szCs w:val="20"/>
        </w:rPr>
      </w:pPr>
      <w:r w:rsidRPr="00DF1DF9">
        <w:rPr>
          <w:sz w:val="20"/>
          <w:szCs w:val="20"/>
        </w:rPr>
        <w:t xml:space="preserve">- </w:t>
      </w:r>
      <w:r w:rsidR="00775575" w:rsidRPr="00DF1DF9">
        <w:rPr>
          <w:sz w:val="20"/>
          <w:szCs w:val="20"/>
        </w:rPr>
        <w:t xml:space="preserve">здійснення вантажно-розвантажувальних послуг при поставці Товару; </w:t>
      </w:r>
    </w:p>
    <w:p w:rsidR="00775575" w:rsidRPr="00DF1DF9" w:rsidRDefault="00AF7AC8" w:rsidP="00AF7AC8">
      <w:pPr>
        <w:pStyle w:val="Default"/>
        <w:jc w:val="both"/>
        <w:rPr>
          <w:sz w:val="20"/>
          <w:szCs w:val="20"/>
        </w:rPr>
      </w:pPr>
      <w:r w:rsidRPr="00DF1DF9">
        <w:rPr>
          <w:sz w:val="20"/>
          <w:szCs w:val="20"/>
        </w:rPr>
        <w:t xml:space="preserve">- </w:t>
      </w:r>
      <w:r w:rsidR="00775575" w:rsidRPr="00DF1DF9">
        <w:rPr>
          <w:sz w:val="20"/>
          <w:szCs w:val="20"/>
        </w:rPr>
        <w:t xml:space="preserve">гарантійне обслуговування Товару. </w:t>
      </w:r>
    </w:p>
    <w:p w:rsidR="00775575" w:rsidRPr="00DF1DF9" w:rsidRDefault="00AF7AC8" w:rsidP="00AF7AC8">
      <w:pPr>
        <w:pStyle w:val="Default"/>
        <w:jc w:val="both"/>
        <w:rPr>
          <w:sz w:val="20"/>
          <w:szCs w:val="20"/>
        </w:rPr>
      </w:pPr>
      <w:r w:rsidRPr="00DF1DF9">
        <w:rPr>
          <w:sz w:val="20"/>
          <w:szCs w:val="20"/>
        </w:rPr>
        <w:t>4.13.</w:t>
      </w:r>
      <w:r w:rsidR="00775575" w:rsidRPr="00DF1DF9">
        <w:rPr>
          <w:sz w:val="20"/>
          <w:szCs w:val="20"/>
        </w:rPr>
        <w:t xml:space="preserve">Право власності на Товар та ризик випадкового знищення або випадкового пошкодження Товару переходить до Замовника в момент передачі Товару від Постачальника Замовнику за актом приймання-передачі, підписаного обома Сторонами. </w:t>
      </w:r>
    </w:p>
    <w:p w:rsidR="00775575" w:rsidRPr="00DF1DF9" w:rsidRDefault="00DF1DF9" w:rsidP="00AF7AC8">
      <w:pPr>
        <w:pStyle w:val="Default"/>
        <w:jc w:val="both"/>
        <w:rPr>
          <w:sz w:val="20"/>
          <w:szCs w:val="20"/>
        </w:rPr>
      </w:pPr>
      <w:r>
        <w:rPr>
          <w:sz w:val="20"/>
          <w:szCs w:val="20"/>
        </w:rPr>
        <w:t>4</w:t>
      </w:r>
      <w:r w:rsidR="00AF7AC8" w:rsidRPr="00DF1DF9">
        <w:rPr>
          <w:sz w:val="20"/>
          <w:szCs w:val="20"/>
        </w:rPr>
        <w:t>.14.</w:t>
      </w:r>
      <w:r w:rsidR="00775575" w:rsidRPr="00DF1DF9">
        <w:rPr>
          <w:sz w:val="20"/>
          <w:szCs w:val="20"/>
        </w:rPr>
        <w:t>У разі виявлення прихованих недоліків Товару, які неможливо виявити відразу, Замовник зобов’я</w:t>
      </w:r>
      <w:r w:rsidR="00AF7AC8" w:rsidRPr="00DF1DF9">
        <w:rPr>
          <w:sz w:val="20"/>
          <w:szCs w:val="20"/>
        </w:rPr>
        <w:t>зується негайно повідомити про  це у письмовій формі/е</w:t>
      </w:r>
      <w:r w:rsidR="00775575" w:rsidRPr="00DF1DF9">
        <w:rPr>
          <w:sz w:val="20"/>
          <w:szCs w:val="20"/>
        </w:rPr>
        <w:t>л</w:t>
      </w:r>
      <w:r w:rsidR="00AF7AC8" w:rsidRPr="00DF1DF9">
        <w:rPr>
          <w:sz w:val="20"/>
          <w:szCs w:val="20"/>
        </w:rPr>
        <w:t xml:space="preserve">ектронним документом </w:t>
      </w:r>
      <w:r w:rsidR="00775575" w:rsidRPr="00DF1DF9">
        <w:rPr>
          <w:sz w:val="20"/>
          <w:szCs w:val="20"/>
        </w:rPr>
        <w:t xml:space="preserve">Постачальника, а Постачальник зобов’язується протягом 2 (двох) робочих днів з моменту отримання даного повідомлення від Замовника направити свого представника для фіксації виявлених недоліків, складання та підписання акту (рекламації). У разі </w:t>
      </w:r>
      <w:proofErr w:type="spellStart"/>
      <w:r w:rsidR="00775575" w:rsidRPr="00DF1DF9">
        <w:rPr>
          <w:sz w:val="20"/>
          <w:szCs w:val="20"/>
        </w:rPr>
        <w:t>необгрунтованої</w:t>
      </w:r>
      <w:proofErr w:type="spellEnd"/>
      <w:r w:rsidR="00775575" w:rsidRPr="00DF1DF9">
        <w:rPr>
          <w:sz w:val="20"/>
          <w:szCs w:val="20"/>
        </w:rPr>
        <w:t xml:space="preserve"> відмови представника Пос</w:t>
      </w:r>
      <w:r w:rsidR="00AF7AC8" w:rsidRPr="00DF1DF9">
        <w:rPr>
          <w:sz w:val="20"/>
          <w:szCs w:val="20"/>
        </w:rPr>
        <w:t xml:space="preserve">тачальника від підписання </w:t>
      </w:r>
      <w:proofErr w:type="spellStart"/>
      <w:r w:rsidR="00AF7AC8" w:rsidRPr="00DF1DF9">
        <w:rPr>
          <w:sz w:val="20"/>
          <w:szCs w:val="20"/>
        </w:rPr>
        <w:t>акту-</w:t>
      </w:r>
      <w:proofErr w:type="spellEnd"/>
      <w:r w:rsidR="00775575" w:rsidRPr="00DF1DF9">
        <w:rPr>
          <w:sz w:val="20"/>
          <w:szCs w:val="20"/>
        </w:rPr>
        <w:t>(рекламації) та/або пропущення строку визначеного даним пунктом Договору для направлення свого представника, Замовник має право скласти односторонній акт (рекламацію), та такий акт буде підставою для заміни Постачальником такого товару на товар належної якості. На підставі акту (рекламації) Постачальник виконує заходи, передбачені п.2.3 цього Договору.</w:t>
      </w:r>
    </w:p>
    <w:p w:rsidR="00775575" w:rsidRPr="00DF1DF9" w:rsidRDefault="00DF1DF9" w:rsidP="00AF7AC8">
      <w:pPr>
        <w:pStyle w:val="Default"/>
        <w:jc w:val="both"/>
        <w:rPr>
          <w:sz w:val="20"/>
          <w:szCs w:val="20"/>
          <w:lang w:val="ru-RU"/>
        </w:rPr>
      </w:pPr>
      <w:r>
        <w:rPr>
          <w:sz w:val="20"/>
          <w:szCs w:val="20"/>
        </w:rPr>
        <w:t>4</w:t>
      </w:r>
      <w:r w:rsidR="00AF7AC8" w:rsidRPr="00DF1DF9">
        <w:rPr>
          <w:sz w:val="20"/>
          <w:szCs w:val="20"/>
        </w:rPr>
        <w:t>.15.</w:t>
      </w:r>
      <w:r w:rsidR="00775575" w:rsidRPr="00DF1DF9">
        <w:rPr>
          <w:sz w:val="20"/>
          <w:szCs w:val="20"/>
        </w:rPr>
        <w:t>Зобов’язання по складанню усіх необхідних накладних та актів покладається на Постачальника.</w:t>
      </w:r>
    </w:p>
    <w:p w:rsidR="00AF7AC8" w:rsidRPr="00DF1DF9" w:rsidRDefault="00DF1DF9" w:rsidP="00AF7AC8">
      <w:pPr>
        <w:pStyle w:val="Default"/>
        <w:jc w:val="both"/>
        <w:rPr>
          <w:sz w:val="20"/>
          <w:szCs w:val="20"/>
          <w:lang w:val="ru-RU"/>
        </w:rPr>
      </w:pPr>
      <w:r>
        <w:rPr>
          <w:sz w:val="20"/>
          <w:szCs w:val="20"/>
          <w:lang w:val="ru-RU"/>
        </w:rPr>
        <w:t>4</w:t>
      </w:r>
      <w:r w:rsidR="00AF7AC8" w:rsidRPr="00DF1DF9">
        <w:rPr>
          <w:sz w:val="20"/>
          <w:szCs w:val="20"/>
          <w:lang w:val="ru-RU"/>
        </w:rPr>
        <w:t>.16.</w:t>
      </w:r>
      <w:r w:rsidR="00AF7AC8" w:rsidRPr="00DF1DF9">
        <w:rPr>
          <w:sz w:val="20"/>
          <w:szCs w:val="20"/>
        </w:rPr>
        <w:t xml:space="preserve"> </w:t>
      </w:r>
      <w:r w:rsidR="00AF7AC8" w:rsidRPr="00DF1DF9">
        <w:rPr>
          <w:sz w:val="20"/>
          <w:szCs w:val="20"/>
          <w:lang w:val="ru-RU"/>
        </w:rPr>
        <w:t xml:space="preserve">Разом з Товаром </w:t>
      </w:r>
      <w:proofErr w:type="spellStart"/>
      <w:r w:rsidR="00AF7AC8" w:rsidRPr="00DF1DF9">
        <w:rPr>
          <w:sz w:val="20"/>
          <w:szCs w:val="20"/>
          <w:lang w:val="ru-RU"/>
        </w:rPr>
        <w:t>Постачальник</w:t>
      </w:r>
      <w:proofErr w:type="spellEnd"/>
      <w:r w:rsidR="00AF7AC8" w:rsidRPr="00DF1DF9">
        <w:rPr>
          <w:sz w:val="20"/>
          <w:szCs w:val="20"/>
          <w:lang w:val="ru-RU"/>
        </w:rPr>
        <w:t xml:space="preserve"> повинен </w:t>
      </w:r>
      <w:proofErr w:type="spellStart"/>
      <w:r w:rsidR="00AF7AC8" w:rsidRPr="00DF1DF9">
        <w:rPr>
          <w:sz w:val="20"/>
          <w:szCs w:val="20"/>
          <w:lang w:val="ru-RU"/>
        </w:rPr>
        <w:t>передати</w:t>
      </w:r>
      <w:proofErr w:type="spellEnd"/>
      <w:r w:rsidR="00AF7AC8" w:rsidRPr="00DF1DF9">
        <w:rPr>
          <w:sz w:val="20"/>
          <w:szCs w:val="20"/>
          <w:lang w:val="ru-RU"/>
        </w:rPr>
        <w:t xml:space="preserve"> </w:t>
      </w:r>
      <w:proofErr w:type="spellStart"/>
      <w:r w:rsidR="00AF7AC8" w:rsidRPr="00DF1DF9">
        <w:rPr>
          <w:sz w:val="20"/>
          <w:szCs w:val="20"/>
          <w:lang w:val="ru-RU"/>
        </w:rPr>
        <w:t>Замовнику</w:t>
      </w:r>
      <w:proofErr w:type="spellEnd"/>
      <w:r w:rsidR="00AF7AC8" w:rsidRPr="00DF1DF9">
        <w:rPr>
          <w:sz w:val="20"/>
          <w:szCs w:val="20"/>
          <w:lang w:val="ru-RU"/>
        </w:rPr>
        <w:t xml:space="preserve"> </w:t>
      </w:r>
      <w:proofErr w:type="spellStart"/>
      <w:r w:rsidR="00AF7AC8" w:rsidRPr="00DF1DF9">
        <w:rPr>
          <w:sz w:val="20"/>
          <w:szCs w:val="20"/>
          <w:lang w:val="ru-RU"/>
        </w:rPr>
        <w:t>документи</w:t>
      </w:r>
      <w:proofErr w:type="spellEnd"/>
      <w:r w:rsidR="00AF7AC8" w:rsidRPr="00DF1DF9">
        <w:rPr>
          <w:sz w:val="20"/>
          <w:szCs w:val="20"/>
          <w:lang w:val="ru-RU"/>
        </w:rPr>
        <w:t xml:space="preserve">, </w:t>
      </w:r>
      <w:proofErr w:type="spellStart"/>
      <w:r w:rsidR="00AF7AC8" w:rsidRPr="00DF1DF9">
        <w:rPr>
          <w:sz w:val="20"/>
          <w:szCs w:val="20"/>
          <w:lang w:val="ru-RU"/>
        </w:rPr>
        <w:t>які</w:t>
      </w:r>
      <w:proofErr w:type="spellEnd"/>
      <w:r w:rsidR="00AF7AC8" w:rsidRPr="00DF1DF9">
        <w:rPr>
          <w:sz w:val="20"/>
          <w:szCs w:val="20"/>
          <w:lang w:val="ru-RU"/>
        </w:rPr>
        <w:t xml:space="preserve"> належать до </w:t>
      </w:r>
      <w:proofErr w:type="spellStart"/>
      <w:r w:rsidR="00AF7AC8" w:rsidRPr="00DF1DF9">
        <w:rPr>
          <w:sz w:val="20"/>
          <w:szCs w:val="20"/>
          <w:lang w:val="ru-RU"/>
        </w:rPr>
        <w:t>передачі</w:t>
      </w:r>
      <w:proofErr w:type="spellEnd"/>
      <w:r w:rsidR="00AF7AC8" w:rsidRPr="00DF1DF9">
        <w:rPr>
          <w:sz w:val="20"/>
          <w:szCs w:val="20"/>
          <w:lang w:val="ru-RU"/>
        </w:rPr>
        <w:t xml:space="preserve"> разом з Товаром. До таких </w:t>
      </w:r>
      <w:proofErr w:type="spellStart"/>
      <w:r w:rsidR="00AF7AC8" w:rsidRPr="00DF1DF9">
        <w:rPr>
          <w:sz w:val="20"/>
          <w:szCs w:val="20"/>
          <w:lang w:val="ru-RU"/>
        </w:rPr>
        <w:t>документів</w:t>
      </w:r>
      <w:proofErr w:type="spellEnd"/>
      <w:r w:rsidR="00AF7AC8" w:rsidRPr="00DF1DF9">
        <w:rPr>
          <w:sz w:val="20"/>
          <w:szCs w:val="20"/>
          <w:lang w:val="ru-RU"/>
        </w:rPr>
        <w:t xml:space="preserve"> </w:t>
      </w:r>
      <w:proofErr w:type="spellStart"/>
      <w:r w:rsidR="00AF7AC8" w:rsidRPr="00DF1DF9">
        <w:rPr>
          <w:sz w:val="20"/>
          <w:szCs w:val="20"/>
          <w:lang w:val="ru-RU"/>
        </w:rPr>
        <w:t>можуть</w:t>
      </w:r>
      <w:proofErr w:type="spellEnd"/>
      <w:r w:rsidR="00AF7AC8" w:rsidRPr="00DF1DF9">
        <w:rPr>
          <w:sz w:val="20"/>
          <w:szCs w:val="20"/>
          <w:lang w:val="ru-RU"/>
        </w:rPr>
        <w:t xml:space="preserve"> </w:t>
      </w:r>
      <w:proofErr w:type="spellStart"/>
      <w:r w:rsidR="00AF7AC8" w:rsidRPr="00DF1DF9">
        <w:rPr>
          <w:sz w:val="20"/>
          <w:szCs w:val="20"/>
          <w:lang w:val="ru-RU"/>
        </w:rPr>
        <w:t>належати</w:t>
      </w:r>
      <w:proofErr w:type="spellEnd"/>
      <w:r w:rsidR="00AF7AC8" w:rsidRPr="00DF1DF9">
        <w:rPr>
          <w:sz w:val="20"/>
          <w:szCs w:val="20"/>
          <w:lang w:val="ru-RU"/>
        </w:rPr>
        <w:t xml:space="preserve"> </w:t>
      </w:r>
      <w:proofErr w:type="spellStart"/>
      <w:r w:rsidR="00AF7AC8" w:rsidRPr="00DF1DF9">
        <w:rPr>
          <w:sz w:val="20"/>
          <w:szCs w:val="20"/>
          <w:lang w:val="ru-RU"/>
        </w:rPr>
        <w:t>документи</w:t>
      </w:r>
      <w:proofErr w:type="spellEnd"/>
      <w:r w:rsidR="00AF7AC8" w:rsidRPr="00DF1DF9">
        <w:rPr>
          <w:sz w:val="20"/>
          <w:szCs w:val="20"/>
          <w:lang w:val="ru-RU"/>
        </w:rPr>
        <w:t xml:space="preserve">, </w:t>
      </w:r>
      <w:proofErr w:type="spellStart"/>
      <w:r w:rsidR="00AF7AC8" w:rsidRPr="00DF1DF9">
        <w:rPr>
          <w:sz w:val="20"/>
          <w:szCs w:val="20"/>
          <w:lang w:val="ru-RU"/>
        </w:rPr>
        <w:t>що</w:t>
      </w:r>
      <w:proofErr w:type="spellEnd"/>
      <w:r w:rsidR="00AF7AC8" w:rsidRPr="00DF1DF9">
        <w:rPr>
          <w:sz w:val="20"/>
          <w:szCs w:val="20"/>
          <w:lang w:val="ru-RU"/>
        </w:rPr>
        <w:t xml:space="preserve"> </w:t>
      </w:r>
      <w:proofErr w:type="spellStart"/>
      <w:r w:rsidR="00AF7AC8" w:rsidRPr="00DF1DF9">
        <w:rPr>
          <w:sz w:val="20"/>
          <w:szCs w:val="20"/>
          <w:lang w:val="ru-RU"/>
        </w:rPr>
        <w:t>засвідчують</w:t>
      </w:r>
      <w:proofErr w:type="spellEnd"/>
      <w:r w:rsidR="00AF7AC8" w:rsidRPr="00DF1DF9">
        <w:rPr>
          <w:sz w:val="20"/>
          <w:szCs w:val="20"/>
          <w:lang w:val="ru-RU"/>
        </w:rPr>
        <w:t xml:space="preserve"> </w:t>
      </w:r>
      <w:proofErr w:type="spellStart"/>
      <w:r w:rsidR="00AF7AC8" w:rsidRPr="00DF1DF9">
        <w:rPr>
          <w:sz w:val="20"/>
          <w:szCs w:val="20"/>
          <w:lang w:val="ru-RU"/>
        </w:rPr>
        <w:t>якість</w:t>
      </w:r>
      <w:proofErr w:type="spellEnd"/>
      <w:r w:rsidR="00AF7AC8" w:rsidRPr="00DF1DF9">
        <w:rPr>
          <w:sz w:val="20"/>
          <w:szCs w:val="20"/>
          <w:lang w:val="ru-RU"/>
        </w:rPr>
        <w:t xml:space="preserve"> Товару (</w:t>
      </w:r>
      <w:proofErr w:type="spellStart"/>
      <w:r w:rsidR="00AF7AC8" w:rsidRPr="00DF1DF9">
        <w:rPr>
          <w:sz w:val="20"/>
          <w:szCs w:val="20"/>
          <w:lang w:val="ru-RU"/>
        </w:rPr>
        <w:t>сертифікат</w:t>
      </w:r>
      <w:proofErr w:type="spellEnd"/>
      <w:r w:rsidR="00AF7AC8" w:rsidRPr="00DF1DF9">
        <w:rPr>
          <w:sz w:val="20"/>
          <w:szCs w:val="20"/>
          <w:lang w:val="ru-RU"/>
        </w:rPr>
        <w:t xml:space="preserve"> </w:t>
      </w:r>
      <w:proofErr w:type="spellStart"/>
      <w:r w:rsidR="00AF7AC8" w:rsidRPr="00DF1DF9">
        <w:rPr>
          <w:sz w:val="20"/>
          <w:szCs w:val="20"/>
          <w:lang w:val="ru-RU"/>
        </w:rPr>
        <w:t>якості</w:t>
      </w:r>
      <w:proofErr w:type="spellEnd"/>
      <w:r w:rsidR="00AF7AC8" w:rsidRPr="00DF1DF9">
        <w:rPr>
          <w:sz w:val="20"/>
          <w:szCs w:val="20"/>
          <w:lang w:val="ru-RU"/>
        </w:rPr>
        <w:t xml:space="preserve">, </w:t>
      </w:r>
      <w:proofErr w:type="spellStart"/>
      <w:r w:rsidR="00AF7AC8" w:rsidRPr="00DF1DF9">
        <w:rPr>
          <w:sz w:val="20"/>
          <w:szCs w:val="20"/>
          <w:lang w:val="ru-RU"/>
        </w:rPr>
        <w:t>сертифікат</w:t>
      </w:r>
      <w:proofErr w:type="spellEnd"/>
      <w:r w:rsidR="00AF7AC8" w:rsidRPr="00DF1DF9">
        <w:rPr>
          <w:sz w:val="20"/>
          <w:szCs w:val="20"/>
          <w:lang w:val="ru-RU"/>
        </w:rPr>
        <w:t xml:space="preserve"> </w:t>
      </w:r>
      <w:proofErr w:type="spellStart"/>
      <w:r w:rsidR="00AF7AC8" w:rsidRPr="00DF1DF9">
        <w:rPr>
          <w:sz w:val="20"/>
          <w:szCs w:val="20"/>
          <w:lang w:val="ru-RU"/>
        </w:rPr>
        <w:t>відповідності</w:t>
      </w:r>
      <w:proofErr w:type="spellEnd"/>
      <w:r w:rsidR="00AF7AC8" w:rsidRPr="00DF1DF9">
        <w:rPr>
          <w:sz w:val="20"/>
          <w:szCs w:val="20"/>
          <w:lang w:val="ru-RU"/>
        </w:rPr>
        <w:t xml:space="preserve">, </w:t>
      </w:r>
      <w:proofErr w:type="spellStart"/>
      <w:proofErr w:type="gramStart"/>
      <w:r w:rsidR="00AF7AC8" w:rsidRPr="00DF1DF9">
        <w:rPr>
          <w:sz w:val="20"/>
          <w:szCs w:val="20"/>
          <w:lang w:val="ru-RU"/>
        </w:rPr>
        <w:t>техн</w:t>
      </w:r>
      <w:proofErr w:type="gramEnd"/>
      <w:r w:rsidR="00AF7AC8" w:rsidRPr="00DF1DF9">
        <w:rPr>
          <w:sz w:val="20"/>
          <w:szCs w:val="20"/>
          <w:lang w:val="ru-RU"/>
        </w:rPr>
        <w:t>ічний</w:t>
      </w:r>
      <w:proofErr w:type="spellEnd"/>
      <w:r w:rsidR="00AF7AC8" w:rsidRPr="00DF1DF9">
        <w:rPr>
          <w:sz w:val="20"/>
          <w:szCs w:val="20"/>
          <w:lang w:val="ru-RU"/>
        </w:rPr>
        <w:t xml:space="preserve"> паспорт, </w:t>
      </w:r>
      <w:proofErr w:type="spellStart"/>
      <w:r w:rsidR="00AF7AC8" w:rsidRPr="00DF1DF9">
        <w:rPr>
          <w:sz w:val="20"/>
          <w:szCs w:val="20"/>
          <w:lang w:val="ru-RU"/>
        </w:rPr>
        <w:t>гарантійний</w:t>
      </w:r>
      <w:proofErr w:type="spellEnd"/>
      <w:r w:rsidR="00AF7AC8" w:rsidRPr="00DF1DF9">
        <w:rPr>
          <w:sz w:val="20"/>
          <w:szCs w:val="20"/>
          <w:lang w:val="ru-RU"/>
        </w:rPr>
        <w:t xml:space="preserve"> документ </w:t>
      </w:r>
      <w:proofErr w:type="spellStart"/>
      <w:r w:rsidR="00AF7AC8" w:rsidRPr="00DF1DF9">
        <w:rPr>
          <w:sz w:val="20"/>
          <w:szCs w:val="20"/>
          <w:lang w:val="ru-RU"/>
        </w:rPr>
        <w:t>тощо</w:t>
      </w:r>
      <w:proofErr w:type="spellEnd"/>
      <w:r w:rsidR="00AF7AC8" w:rsidRPr="00DF1DF9">
        <w:rPr>
          <w:sz w:val="20"/>
          <w:szCs w:val="20"/>
          <w:lang w:val="ru-RU"/>
        </w:rPr>
        <w:t>).</w:t>
      </w:r>
    </w:p>
    <w:p w:rsidR="00771D3A" w:rsidRPr="00AF7AC8" w:rsidRDefault="00771D3A" w:rsidP="00AF7AC8">
      <w:pPr>
        <w:spacing w:after="0" w:line="240" w:lineRule="auto"/>
        <w:jc w:val="both"/>
        <w:rPr>
          <w:rFonts w:ascii="Times New Roman" w:eastAsia="Times New Roman" w:hAnsi="Times New Roman"/>
          <w:b/>
          <w:sz w:val="20"/>
          <w:szCs w:val="20"/>
          <w:lang w:val="ru-RU" w:eastAsia="ru-RU"/>
        </w:rPr>
      </w:pPr>
    </w:p>
    <w:p w:rsidR="00771D3A" w:rsidRPr="00C03A7D" w:rsidRDefault="00771D3A" w:rsidP="00771D3A">
      <w:pPr>
        <w:spacing w:after="0" w:line="240" w:lineRule="auto"/>
        <w:jc w:val="center"/>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t>V</w:t>
      </w:r>
      <w:r w:rsidRPr="00C03A7D">
        <w:rPr>
          <w:rFonts w:ascii="Times New Roman" w:eastAsia="Times New Roman" w:hAnsi="Times New Roman"/>
          <w:b/>
          <w:sz w:val="20"/>
          <w:szCs w:val="20"/>
          <w:lang w:eastAsia="ru-RU"/>
        </w:rPr>
        <w:t>. Порядок здійснення оплати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771D3A" w:rsidRPr="00C03A7D" w:rsidRDefault="00771D3A" w:rsidP="00771D3A">
      <w:pPr>
        <w:spacing w:after="0" w:line="240" w:lineRule="auto"/>
        <w:jc w:val="both"/>
        <w:rPr>
          <w:rFonts w:ascii="Times New Roman" w:eastAsia="Times New Roman" w:hAnsi="Times New Roman"/>
          <w:noProof/>
          <w:snapToGrid w:val="0"/>
          <w:sz w:val="20"/>
          <w:szCs w:val="20"/>
          <w:lang w:eastAsia="ru-RU"/>
        </w:rPr>
      </w:pPr>
      <w:r w:rsidRPr="00C03A7D">
        <w:rPr>
          <w:rFonts w:ascii="Times New Roman" w:eastAsia="Times New Roman" w:hAnsi="Times New Roman"/>
          <w:sz w:val="20"/>
          <w:szCs w:val="20"/>
          <w:lang w:eastAsia="ru-RU"/>
        </w:rPr>
        <w:t xml:space="preserve">5.2. </w:t>
      </w:r>
      <w:r w:rsidRPr="00C03A7D">
        <w:rPr>
          <w:rFonts w:ascii="Times New Roman" w:eastAsia="Times New Roman" w:hAnsi="Times New Roman"/>
          <w:noProof/>
          <w:snapToGrid w:val="0"/>
          <w:sz w:val="20"/>
          <w:szCs w:val="20"/>
          <w:lang w:eastAsia="ru-RU"/>
        </w:rPr>
        <w:t>Оплата Товару Замовником здійснюється впродовж 5 (п</w:t>
      </w:r>
      <w:r w:rsidRPr="00C03A7D">
        <w:rPr>
          <w:rFonts w:ascii="Times New Roman" w:eastAsia="Times New Roman" w:hAnsi="Times New Roman"/>
          <w:noProof/>
          <w:snapToGrid w:val="0"/>
          <w:sz w:val="20"/>
          <w:szCs w:val="20"/>
          <w:lang w:val="ru-RU" w:eastAsia="ru-RU"/>
        </w:rPr>
        <w:t>’</w:t>
      </w:r>
      <w:r w:rsidRPr="00C03A7D">
        <w:rPr>
          <w:rFonts w:ascii="Times New Roman" w:eastAsia="Times New Roman" w:hAnsi="Times New Roman"/>
          <w:noProof/>
          <w:snapToGrid w:val="0"/>
          <w:sz w:val="20"/>
          <w:szCs w:val="20"/>
          <w:lang w:eastAsia="ru-RU"/>
        </w:rPr>
        <w:t xml:space="preserve">яти) банківських днів з дати надання Товару </w:t>
      </w:r>
      <w:r w:rsidRPr="00C03A7D">
        <w:rPr>
          <w:rFonts w:ascii="Times New Roman" w:eastAsia="Times New Roman" w:hAnsi="Times New Roman"/>
          <w:sz w:val="20"/>
          <w:szCs w:val="20"/>
          <w:lang w:eastAsia="ru-RU"/>
        </w:rPr>
        <w:t xml:space="preserve">Постачальником </w:t>
      </w:r>
      <w:r w:rsidRPr="00C03A7D">
        <w:rPr>
          <w:rFonts w:ascii="Times New Roman" w:eastAsia="Times New Roman" w:hAnsi="Times New Roman"/>
          <w:noProof/>
          <w:snapToGrid w:val="0"/>
          <w:sz w:val="20"/>
          <w:szCs w:val="20"/>
          <w:lang w:eastAsia="ru-RU"/>
        </w:rPr>
        <w:t xml:space="preserve">на підставі рахунку фактури та видаткової накладної. </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5.3. У разі затримки бюджетного фінансування розрахунки за наданий Товар здійснюються впродовж 3-х (трьох) банківських днів з дати отримання Замовником бюджетного призначення на фінансування закупівлі на свій реєстраційний рахунок.</w:t>
      </w: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ind w:left="2832" w:firstLine="708"/>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t>VI</w:t>
      </w:r>
      <w:r w:rsidRPr="00C03A7D">
        <w:rPr>
          <w:rFonts w:ascii="Times New Roman" w:eastAsia="Times New Roman" w:hAnsi="Times New Roman"/>
          <w:b/>
          <w:sz w:val="20"/>
          <w:szCs w:val="20"/>
          <w:lang w:eastAsia="ru-RU"/>
        </w:rPr>
        <w:t>. Права та обов’язки сторін</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b/>
          <w:sz w:val="20"/>
          <w:szCs w:val="20"/>
          <w:lang w:eastAsia="ru-RU"/>
        </w:rPr>
        <w:t>6.1. Замовник зобов’язаний</w:t>
      </w:r>
      <w:r w:rsidRPr="00C03A7D">
        <w:rPr>
          <w:rFonts w:ascii="Times New Roman" w:eastAsia="Times New Roman" w:hAnsi="Times New Roman"/>
          <w:sz w:val="20"/>
          <w:szCs w:val="20"/>
          <w:lang w:eastAsia="ru-RU"/>
        </w:rPr>
        <w:t>:</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61.1. Своєчасно та у повному обсязі сплатити за отриманий Товар.</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6.1.2. Прийняти наданий Товар згідно з накладною надання Товару.</w:t>
      </w:r>
    </w:p>
    <w:p w:rsidR="00771D3A" w:rsidRPr="00C03A7D" w:rsidRDefault="00771D3A" w:rsidP="00771D3A">
      <w:pPr>
        <w:spacing w:after="0" w:line="240" w:lineRule="auto"/>
        <w:jc w:val="both"/>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6.2. Замовник має право:</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6.2.1. Достроково розірвати цей Договір у разі невиконання зобов’язань Постачальником, повідомивши його про це у десятиденний строк.</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6.2.2. Контролювати надання Товару у строки, встановлені цим Договором. </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6.2.3. </w:t>
      </w:r>
      <w:r w:rsidRPr="00C03A7D">
        <w:rPr>
          <w:rFonts w:ascii="Times New Roman" w:eastAsia="Times New Roman" w:hAnsi="Times New Roman"/>
          <w:noProof/>
          <w:sz w:val="20"/>
          <w:szCs w:val="20"/>
          <w:lang w:eastAsia="ru-RU"/>
        </w:rPr>
        <w:t>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w:t>
      </w:r>
      <w:r w:rsidRPr="00C03A7D">
        <w:rPr>
          <w:rFonts w:ascii="Times New Roman" w:eastAsia="Times New Roman" w:hAnsi="Times New Roman"/>
          <w:noProof/>
          <w:sz w:val="20"/>
          <w:szCs w:val="20"/>
          <w:lang w:val="ru-RU" w:eastAsia="ru-RU"/>
        </w:rPr>
        <w:t>’</w:t>
      </w:r>
      <w:r w:rsidRPr="00C03A7D">
        <w:rPr>
          <w:rFonts w:ascii="Times New Roman" w:eastAsia="Times New Roman" w:hAnsi="Times New Roman"/>
          <w:noProof/>
          <w:sz w:val="20"/>
          <w:szCs w:val="20"/>
          <w:lang w:eastAsia="ru-RU"/>
        </w:rPr>
        <w:t>ємною частиною Договору</w:t>
      </w:r>
      <w:r w:rsidRPr="00C03A7D">
        <w:rPr>
          <w:rFonts w:ascii="Times New Roman" w:eastAsia="Times New Roman" w:hAnsi="Times New Roman"/>
          <w:sz w:val="20"/>
          <w:szCs w:val="20"/>
          <w:lang w:eastAsia="ru-RU"/>
        </w:rPr>
        <w:t>.</w:t>
      </w:r>
    </w:p>
    <w:p w:rsidR="00771D3A" w:rsidRPr="00C03A7D" w:rsidRDefault="00771D3A" w:rsidP="00771D3A">
      <w:pPr>
        <w:spacing w:after="0" w:line="240" w:lineRule="auto"/>
        <w:jc w:val="both"/>
        <w:rPr>
          <w:rFonts w:ascii="Times New Roman" w:eastAsia="Times New Roman" w:hAnsi="Times New Roman"/>
          <w:sz w:val="20"/>
          <w:szCs w:val="20"/>
          <w:lang w:val="ru-RU" w:eastAsia="ru-RU"/>
        </w:rPr>
      </w:pPr>
      <w:r w:rsidRPr="00C03A7D">
        <w:rPr>
          <w:rFonts w:ascii="Times New Roman" w:eastAsia="Times New Roman" w:hAnsi="Times New Roman"/>
          <w:sz w:val="20"/>
          <w:szCs w:val="20"/>
          <w:lang w:eastAsia="ru-RU"/>
        </w:rPr>
        <w:t>6.2.4. Повернути рахунок Постачальнику без здійснення оплати в разі неналежного оформлення документів визначених в пунктах 4.</w:t>
      </w:r>
      <w:r w:rsidRPr="00C03A7D">
        <w:rPr>
          <w:rFonts w:ascii="Times New Roman" w:eastAsia="Times New Roman" w:hAnsi="Times New Roman"/>
          <w:sz w:val="20"/>
          <w:szCs w:val="20"/>
          <w:lang w:val="ru-RU" w:eastAsia="ru-RU"/>
        </w:rPr>
        <w:t>3</w:t>
      </w:r>
      <w:r w:rsidRPr="00C03A7D">
        <w:rPr>
          <w:rFonts w:ascii="Times New Roman" w:eastAsia="Times New Roman" w:hAnsi="Times New Roman"/>
          <w:sz w:val="20"/>
          <w:szCs w:val="20"/>
          <w:lang w:eastAsia="ru-RU"/>
        </w:rPr>
        <w:t>., 5.</w:t>
      </w:r>
      <w:r w:rsidRPr="00C03A7D">
        <w:rPr>
          <w:rFonts w:ascii="Times New Roman" w:eastAsia="Times New Roman" w:hAnsi="Times New Roman"/>
          <w:sz w:val="20"/>
          <w:szCs w:val="20"/>
          <w:lang w:val="ru-RU" w:eastAsia="ru-RU"/>
        </w:rPr>
        <w:t>2</w:t>
      </w:r>
      <w:r w:rsidRPr="00C03A7D">
        <w:rPr>
          <w:rFonts w:ascii="Times New Roman" w:eastAsia="Times New Roman" w:hAnsi="Times New Roman"/>
          <w:sz w:val="20"/>
          <w:szCs w:val="20"/>
          <w:lang w:eastAsia="ru-RU"/>
        </w:rPr>
        <w:t xml:space="preserve">. (відсутність печатки, підписів тощо). </w:t>
      </w:r>
    </w:p>
    <w:p w:rsidR="00771D3A" w:rsidRPr="00C03A7D" w:rsidRDefault="00771D3A" w:rsidP="00771D3A">
      <w:pPr>
        <w:spacing w:after="0" w:line="240" w:lineRule="auto"/>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6.3. Постачальник</w:t>
      </w:r>
      <w:r w:rsidRPr="00C03A7D">
        <w:rPr>
          <w:rFonts w:ascii="Times New Roman" w:eastAsia="Times New Roman" w:hAnsi="Times New Roman"/>
          <w:sz w:val="20"/>
          <w:szCs w:val="20"/>
          <w:lang w:eastAsia="ru-RU"/>
        </w:rPr>
        <w:t xml:space="preserve"> </w:t>
      </w:r>
      <w:r w:rsidRPr="00C03A7D">
        <w:rPr>
          <w:rFonts w:ascii="Times New Roman" w:eastAsia="Times New Roman" w:hAnsi="Times New Roman"/>
          <w:b/>
          <w:sz w:val="20"/>
          <w:szCs w:val="20"/>
          <w:lang w:eastAsia="ru-RU"/>
        </w:rPr>
        <w:t>зобов’язаний:</w:t>
      </w:r>
    </w:p>
    <w:p w:rsidR="00771D3A" w:rsidRPr="00C03A7D" w:rsidRDefault="00771D3A" w:rsidP="0077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6.3.1. Забезпечити надання Товару у строки, встановлені цим Договором.</w:t>
      </w:r>
      <w:bookmarkStart w:id="0" w:name="76"/>
      <w:bookmarkEnd w:id="0"/>
    </w:p>
    <w:p w:rsidR="00771D3A" w:rsidRPr="00C03A7D" w:rsidRDefault="00771D3A" w:rsidP="0077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6.3.2. Забезпечити надання Товару, якість якого відповідає умовам, установленим розділом II цього Договору.</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6.3.3. </w:t>
      </w:r>
      <w:r w:rsidRPr="00C03A7D">
        <w:rPr>
          <w:rFonts w:ascii="Times New Roman" w:eastAsia="Times New Roman" w:hAnsi="Times New Roman"/>
          <w:noProof/>
          <w:sz w:val="20"/>
          <w:szCs w:val="20"/>
          <w:lang w:eastAsia="ru-RU"/>
        </w:rPr>
        <w:t xml:space="preserve">Надати Товар з гарантійним терміном не менше ніж один рік з дати надання. У разі виявлення Замовником дефектів Товару, </w:t>
      </w:r>
      <w:r w:rsidRPr="00C03A7D">
        <w:rPr>
          <w:rFonts w:ascii="Times New Roman" w:eastAsia="Times New Roman" w:hAnsi="Times New Roman"/>
          <w:sz w:val="20"/>
          <w:szCs w:val="20"/>
          <w:lang w:eastAsia="ru-RU"/>
        </w:rPr>
        <w:t xml:space="preserve">Постачальник </w:t>
      </w:r>
      <w:r w:rsidRPr="00C03A7D">
        <w:rPr>
          <w:rFonts w:ascii="Times New Roman" w:eastAsia="Times New Roman" w:hAnsi="Times New Roman"/>
          <w:noProof/>
          <w:sz w:val="20"/>
          <w:szCs w:val="20"/>
          <w:lang w:eastAsia="ru-RU"/>
        </w:rPr>
        <w:t>зобов</w:t>
      </w:r>
      <w:r w:rsidRPr="00C03A7D">
        <w:rPr>
          <w:rFonts w:ascii="Times New Roman" w:eastAsia="Times New Roman" w:hAnsi="Times New Roman"/>
          <w:noProof/>
          <w:sz w:val="20"/>
          <w:szCs w:val="20"/>
          <w:lang w:val="ru-RU" w:eastAsia="ru-RU"/>
        </w:rPr>
        <w:t>’</w:t>
      </w:r>
      <w:r w:rsidRPr="00C03A7D">
        <w:rPr>
          <w:rFonts w:ascii="Times New Roman" w:eastAsia="Times New Roman" w:hAnsi="Times New Roman"/>
          <w:noProof/>
          <w:sz w:val="20"/>
          <w:szCs w:val="20"/>
          <w:lang w:eastAsia="ru-RU"/>
        </w:rPr>
        <w:t>язується усунути дефекти або замінити неякісний товар за власний рахунок у строк, погоджений з Замовником. Датою виявлення дефекту Товару</w:t>
      </w:r>
      <w:r w:rsidRPr="00C03A7D">
        <w:rPr>
          <w:rFonts w:ascii="Times New Roman" w:eastAsia="Times New Roman" w:hAnsi="Times New Roman"/>
          <w:sz w:val="20"/>
          <w:szCs w:val="20"/>
          <w:lang w:eastAsia="ru-RU"/>
        </w:rPr>
        <w:t>,</w:t>
      </w:r>
      <w:r w:rsidRPr="00C03A7D">
        <w:rPr>
          <w:rFonts w:ascii="Times New Roman" w:eastAsia="Times New Roman" w:hAnsi="Times New Roman"/>
          <w:noProof/>
          <w:sz w:val="20"/>
          <w:szCs w:val="20"/>
          <w:lang w:eastAsia="ru-RU"/>
        </w:rPr>
        <w:t xml:space="preserve"> що знаходяться на гарантії, вважається момент отримання Замовником Дефектного Акту</w:t>
      </w:r>
      <w:r w:rsidRPr="00C03A7D">
        <w:rPr>
          <w:rFonts w:ascii="Times New Roman" w:eastAsia="Times New Roman" w:hAnsi="Times New Roman"/>
          <w:sz w:val="20"/>
          <w:szCs w:val="20"/>
          <w:lang w:eastAsia="ru-RU"/>
        </w:rPr>
        <w:t xml:space="preserve">. </w:t>
      </w:r>
    </w:p>
    <w:p w:rsidR="00771D3A" w:rsidRPr="00C03A7D" w:rsidRDefault="00771D3A" w:rsidP="00771D3A">
      <w:pPr>
        <w:spacing w:after="0" w:line="240" w:lineRule="auto"/>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6.4. Постачальник</w:t>
      </w:r>
      <w:r w:rsidRPr="00C03A7D">
        <w:rPr>
          <w:rFonts w:ascii="Times New Roman" w:eastAsia="Times New Roman" w:hAnsi="Times New Roman"/>
          <w:sz w:val="20"/>
          <w:szCs w:val="20"/>
          <w:lang w:eastAsia="ru-RU"/>
        </w:rPr>
        <w:t xml:space="preserve"> </w:t>
      </w:r>
      <w:r w:rsidRPr="00C03A7D">
        <w:rPr>
          <w:rFonts w:ascii="Times New Roman" w:eastAsia="Times New Roman" w:hAnsi="Times New Roman"/>
          <w:b/>
          <w:sz w:val="20"/>
          <w:szCs w:val="20"/>
          <w:lang w:eastAsia="ru-RU"/>
        </w:rPr>
        <w:t>має право:</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6.4.1. Своєчасно та в повному обсязі отримувати плату за наданий Товар.</w:t>
      </w:r>
    </w:p>
    <w:p w:rsidR="00771D3A" w:rsidRPr="00C03A7D" w:rsidRDefault="00771D3A" w:rsidP="00771D3A">
      <w:pPr>
        <w:spacing w:after="0" w:line="240" w:lineRule="auto"/>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6.4.2. На дострокове надання Товару за погодженням  Замовника.</w:t>
      </w:r>
    </w:p>
    <w:p w:rsidR="00771D3A" w:rsidRPr="00C03A7D" w:rsidRDefault="00771D3A" w:rsidP="00771D3A">
      <w:pPr>
        <w:spacing w:after="0" w:line="240" w:lineRule="auto"/>
        <w:jc w:val="both"/>
        <w:rPr>
          <w:rFonts w:ascii="Times New Roman" w:eastAsia="Times New Roman" w:hAnsi="Times New Roman"/>
          <w:sz w:val="20"/>
          <w:szCs w:val="20"/>
          <w:lang w:eastAsia="ru-RU"/>
        </w:rPr>
      </w:pPr>
    </w:p>
    <w:p w:rsidR="00DF1DF9" w:rsidRDefault="00DF1DF9" w:rsidP="00AF7AC8">
      <w:pPr>
        <w:spacing w:after="0" w:line="240" w:lineRule="auto"/>
        <w:jc w:val="center"/>
        <w:rPr>
          <w:rFonts w:ascii="Times New Roman" w:eastAsia="Times New Roman" w:hAnsi="Times New Roman"/>
          <w:b/>
          <w:sz w:val="20"/>
          <w:szCs w:val="20"/>
          <w:lang w:eastAsia="ru-RU"/>
        </w:rPr>
      </w:pPr>
    </w:p>
    <w:p w:rsidR="00DF1DF9" w:rsidRDefault="00DF1DF9" w:rsidP="00AF7AC8">
      <w:pPr>
        <w:spacing w:after="0" w:line="240" w:lineRule="auto"/>
        <w:jc w:val="center"/>
        <w:rPr>
          <w:rFonts w:ascii="Times New Roman" w:eastAsia="Times New Roman" w:hAnsi="Times New Roman"/>
          <w:b/>
          <w:sz w:val="20"/>
          <w:szCs w:val="20"/>
          <w:lang w:eastAsia="ru-RU"/>
        </w:rPr>
      </w:pPr>
    </w:p>
    <w:p w:rsidR="00AF7AC8" w:rsidRDefault="00771D3A" w:rsidP="00AF7AC8">
      <w:pPr>
        <w:spacing w:after="0" w:line="240" w:lineRule="auto"/>
        <w:jc w:val="center"/>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lastRenderedPageBreak/>
        <w:t>VII</w:t>
      </w:r>
      <w:r w:rsidRPr="00C03A7D">
        <w:rPr>
          <w:rFonts w:ascii="Times New Roman" w:eastAsia="Times New Roman" w:hAnsi="Times New Roman"/>
          <w:b/>
          <w:sz w:val="20"/>
          <w:szCs w:val="20"/>
          <w:lang w:eastAsia="ru-RU"/>
        </w:rPr>
        <w:t>. Відповідальність Сторін</w:t>
      </w:r>
    </w:p>
    <w:p w:rsidR="00AF7AC8" w:rsidRPr="00AF7AC8" w:rsidRDefault="00771D3A" w:rsidP="00AF7AC8">
      <w:pPr>
        <w:spacing w:after="0" w:line="240" w:lineRule="auto"/>
        <w:rPr>
          <w:rFonts w:ascii="Times New Roman" w:eastAsia="Times New Roman" w:hAnsi="Times New Roman"/>
          <w:b/>
          <w:sz w:val="20"/>
          <w:szCs w:val="20"/>
          <w:lang w:val="ru-RU" w:eastAsia="ru-RU"/>
        </w:rPr>
      </w:pPr>
      <w:r w:rsidRPr="00C03A7D">
        <w:rPr>
          <w:rFonts w:ascii="Times New Roman" w:eastAsia="Times New Roman" w:hAnsi="Times New Roman"/>
          <w:sz w:val="20"/>
          <w:szCs w:val="20"/>
          <w:lang w:eastAsia="ru-RU"/>
        </w:rPr>
        <w:t xml:space="preserve"> </w:t>
      </w:r>
      <w:r w:rsidR="00AF7AC8" w:rsidRPr="00AF7AC8">
        <w:rPr>
          <w:rFonts w:ascii="Times New Roman" w:eastAsia="Times New Roman" w:hAnsi="Times New Roman"/>
          <w:sz w:val="20"/>
          <w:szCs w:val="20"/>
          <w:lang w:eastAsia="ru-RU"/>
        </w:rPr>
        <w:t>7.1.</w:t>
      </w:r>
      <w:r w:rsidR="00AF7AC8" w:rsidRPr="00AF7AC8">
        <w:rPr>
          <w:rFonts w:ascii="Times New Roman" w:eastAsia="Times New Roman" w:hAnsi="Times New Roman"/>
          <w:sz w:val="20"/>
          <w:szCs w:val="20"/>
          <w:lang w:eastAsia="ru-RU"/>
        </w:rPr>
        <w:tab/>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AF7AC8" w:rsidRPr="00AF7AC8" w:rsidRDefault="00AF7AC8" w:rsidP="00AF7AC8">
      <w:pPr>
        <w:spacing w:after="0" w:line="240" w:lineRule="auto"/>
        <w:jc w:val="both"/>
        <w:rPr>
          <w:rFonts w:ascii="Times New Roman" w:eastAsia="Times New Roman" w:hAnsi="Times New Roman"/>
          <w:sz w:val="20"/>
          <w:szCs w:val="20"/>
          <w:lang w:eastAsia="ru-RU"/>
        </w:rPr>
      </w:pPr>
      <w:r w:rsidRPr="00AF7AC8">
        <w:rPr>
          <w:rFonts w:ascii="Times New Roman" w:eastAsia="Times New Roman" w:hAnsi="Times New Roman"/>
          <w:sz w:val="20"/>
          <w:szCs w:val="20"/>
          <w:lang w:eastAsia="ru-RU"/>
        </w:rPr>
        <w:t>7.2.</w:t>
      </w:r>
      <w:r w:rsidRPr="00AF7AC8">
        <w:rPr>
          <w:rFonts w:ascii="Times New Roman" w:eastAsia="Times New Roman" w:hAnsi="Times New Roman"/>
          <w:sz w:val="20"/>
          <w:szCs w:val="20"/>
          <w:lang w:eastAsia="ru-RU"/>
        </w:rPr>
        <w:tab/>
        <w:t>У разі невиконання або несвоєчасного виконання зобов'язань при наданні послуг за бюджетні кошти, Виконавець сплачує Замовнику пеню в розмірі подвійної облікової ставки Національного банку України від вартості послуг, з яких допущено прострочення виконання за кожен день прострочення.</w:t>
      </w:r>
    </w:p>
    <w:p w:rsidR="00AF7AC8" w:rsidRPr="00AF7AC8" w:rsidRDefault="00AF7AC8" w:rsidP="00AF7AC8">
      <w:pPr>
        <w:spacing w:after="0" w:line="240" w:lineRule="auto"/>
        <w:jc w:val="both"/>
        <w:rPr>
          <w:rFonts w:ascii="Times New Roman" w:eastAsia="Times New Roman" w:hAnsi="Times New Roman"/>
          <w:sz w:val="20"/>
          <w:szCs w:val="20"/>
          <w:lang w:eastAsia="ru-RU"/>
        </w:rPr>
      </w:pPr>
      <w:r w:rsidRPr="00AF7AC8">
        <w:rPr>
          <w:rFonts w:ascii="Times New Roman" w:eastAsia="Times New Roman" w:hAnsi="Times New Roman"/>
          <w:sz w:val="20"/>
          <w:szCs w:val="20"/>
          <w:lang w:eastAsia="ru-RU"/>
        </w:rPr>
        <w:t>7.3.</w:t>
      </w:r>
      <w:r w:rsidRPr="00AF7AC8">
        <w:rPr>
          <w:rFonts w:ascii="Times New Roman" w:eastAsia="Times New Roman" w:hAnsi="Times New Roman"/>
          <w:sz w:val="20"/>
          <w:szCs w:val="20"/>
          <w:lang w:eastAsia="ru-RU"/>
        </w:rPr>
        <w:tab/>
        <w:t>За несплату чи несвоєчасну сплату наданих Послуг Замовник сплачує Виконавцю пеню в розмірі подвійної облікової ставки Національного банку України від суми заборгованості за кожен день прострочення.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AF7AC8" w:rsidRPr="00AF7AC8" w:rsidRDefault="00AF7AC8" w:rsidP="00AF7AC8">
      <w:pPr>
        <w:spacing w:after="0" w:line="240" w:lineRule="auto"/>
        <w:jc w:val="both"/>
        <w:rPr>
          <w:rFonts w:ascii="Times New Roman" w:eastAsia="Times New Roman" w:hAnsi="Times New Roman"/>
          <w:sz w:val="20"/>
          <w:szCs w:val="20"/>
          <w:lang w:eastAsia="ru-RU"/>
        </w:rPr>
      </w:pPr>
      <w:r w:rsidRPr="00AF7AC8">
        <w:rPr>
          <w:rFonts w:ascii="Times New Roman" w:eastAsia="Times New Roman" w:hAnsi="Times New Roman"/>
          <w:sz w:val="20"/>
          <w:szCs w:val="20"/>
          <w:lang w:eastAsia="ru-RU"/>
        </w:rPr>
        <w:t>7.4.</w:t>
      </w:r>
      <w:r w:rsidRPr="00AF7AC8">
        <w:rPr>
          <w:rFonts w:ascii="Times New Roman" w:eastAsia="Times New Roman" w:hAnsi="Times New Roman"/>
          <w:sz w:val="20"/>
          <w:szCs w:val="20"/>
          <w:lang w:eastAsia="ru-RU"/>
        </w:rPr>
        <w:tab/>
        <w:t>Сплата штрафних санкцій не звільняє Сторони від виконання своїх зобов’язань за Договором.</w:t>
      </w:r>
    </w:p>
    <w:p w:rsidR="00771D3A" w:rsidRPr="00C03A7D" w:rsidRDefault="00AF7AC8" w:rsidP="00AF7AC8">
      <w:pPr>
        <w:spacing w:after="0" w:line="240" w:lineRule="auto"/>
        <w:jc w:val="both"/>
        <w:rPr>
          <w:rFonts w:ascii="Times New Roman" w:eastAsia="Times New Roman" w:hAnsi="Times New Roman"/>
          <w:sz w:val="20"/>
          <w:szCs w:val="20"/>
          <w:lang w:eastAsia="ru-RU"/>
        </w:rPr>
      </w:pPr>
      <w:r w:rsidRPr="00AF7AC8">
        <w:rPr>
          <w:rFonts w:ascii="Times New Roman" w:eastAsia="Times New Roman" w:hAnsi="Times New Roman"/>
          <w:sz w:val="20"/>
          <w:szCs w:val="20"/>
          <w:lang w:eastAsia="ru-RU"/>
        </w:rPr>
        <w:t>7.5.</w:t>
      </w:r>
      <w:r w:rsidRPr="00AF7AC8">
        <w:rPr>
          <w:rFonts w:ascii="Times New Roman" w:eastAsia="Times New Roman" w:hAnsi="Times New Roman"/>
          <w:sz w:val="20"/>
          <w:szCs w:val="20"/>
          <w:lang w:eastAsia="ru-RU"/>
        </w:rPr>
        <w:tab/>
        <w:t>Сторони дійшли згоди, що у разі відсутності коштів на рахунках Замовника у випадку неналежного фінансування, або не відкриття бюджетних асигнувань чи відкриття не у повному обсязі, або затримки проведення Державною казначейською службою України відповідних платежів, така затримка платежів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умов цього Договору та чинного законодавства.</w:t>
      </w:r>
    </w:p>
    <w:p w:rsidR="00771D3A" w:rsidRPr="00C03A7D" w:rsidRDefault="00771D3A" w:rsidP="00771D3A">
      <w:pPr>
        <w:spacing w:after="0" w:line="240" w:lineRule="auto"/>
        <w:jc w:val="both"/>
        <w:rPr>
          <w:rFonts w:ascii="Times New Roman" w:eastAsia="Times New Roman" w:hAnsi="Times New Roman"/>
          <w:sz w:val="20"/>
          <w:szCs w:val="20"/>
          <w:lang w:eastAsia="ru-RU"/>
        </w:rPr>
      </w:pPr>
    </w:p>
    <w:p w:rsidR="00771D3A" w:rsidRPr="00C03A7D" w:rsidRDefault="00771D3A" w:rsidP="00771D3A">
      <w:pPr>
        <w:spacing w:after="0" w:line="240" w:lineRule="auto"/>
        <w:jc w:val="center"/>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t>VIII</w:t>
      </w:r>
      <w:r w:rsidRPr="00C03A7D">
        <w:rPr>
          <w:rFonts w:ascii="Times New Roman" w:eastAsia="Times New Roman" w:hAnsi="Times New Roman"/>
          <w:b/>
          <w:sz w:val="20"/>
          <w:szCs w:val="20"/>
          <w:lang w:eastAsia="ru-RU"/>
        </w:rPr>
        <w:t>. Обставини непереборної сили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8.7. Якщо обставини, зазначені у пунктах 8.1. – 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771D3A" w:rsidRPr="00C03A7D" w:rsidRDefault="00771D3A" w:rsidP="00771D3A">
      <w:pPr>
        <w:spacing w:after="0" w:line="240" w:lineRule="auto"/>
        <w:ind w:firstLine="539"/>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    </w:t>
      </w:r>
    </w:p>
    <w:p w:rsidR="00771D3A" w:rsidRPr="00C03A7D" w:rsidRDefault="00771D3A" w:rsidP="00771D3A">
      <w:pPr>
        <w:spacing w:after="0" w:line="240" w:lineRule="auto"/>
        <w:jc w:val="center"/>
        <w:rPr>
          <w:rFonts w:ascii="Times New Roman" w:eastAsia="Times New Roman" w:hAnsi="Times New Roman"/>
          <w:b/>
          <w:sz w:val="20"/>
          <w:szCs w:val="20"/>
          <w:lang w:eastAsia="ru-RU"/>
        </w:rPr>
      </w:pPr>
      <w:r w:rsidRPr="00C03A7D">
        <w:rPr>
          <w:rFonts w:ascii="Times New Roman" w:eastAsia="Times New Roman" w:hAnsi="Times New Roman"/>
          <w:b/>
          <w:sz w:val="20"/>
          <w:szCs w:val="20"/>
          <w:lang w:val="en-US" w:eastAsia="ru-RU"/>
        </w:rPr>
        <w:t>IX</w:t>
      </w:r>
      <w:r w:rsidRPr="00C03A7D">
        <w:rPr>
          <w:rFonts w:ascii="Times New Roman" w:eastAsia="Times New Roman" w:hAnsi="Times New Roman"/>
          <w:b/>
          <w:sz w:val="20"/>
          <w:szCs w:val="20"/>
          <w:lang w:eastAsia="ru-RU"/>
        </w:rPr>
        <w:t>. Вирішення спорів</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771D3A" w:rsidRPr="00C03A7D" w:rsidRDefault="00771D3A" w:rsidP="00771D3A">
      <w:pPr>
        <w:spacing w:after="0" w:line="240" w:lineRule="auto"/>
        <w:rPr>
          <w:rFonts w:ascii="Times New Roman" w:eastAsia="Times New Roman" w:hAnsi="Times New Roman"/>
          <w:b/>
          <w:sz w:val="20"/>
          <w:szCs w:val="20"/>
          <w:lang w:val="ru-RU" w:eastAsia="ru-RU"/>
        </w:rPr>
      </w:pPr>
    </w:p>
    <w:p w:rsidR="00771D3A" w:rsidRPr="00C03A7D" w:rsidRDefault="00771D3A" w:rsidP="00771D3A">
      <w:pPr>
        <w:spacing w:after="0" w:line="240" w:lineRule="auto"/>
        <w:ind w:firstLine="539"/>
        <w:jc w:val="center"/>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t>X</w:t>
      </w:r>
      <w:r w:rsidRPr="00C03A7D">
        <w:rPr>
          <w:rFonts w:ascii="Times New Roman" w:eastAsia="Times New Roman" w:hAnsi="Times New Roman"/>
          <w:b/>
          <w:sz w:val="20"/>
          <w:szCs w:val="20"/>
          <w:lang w:eastAsia="ru-RU"/>
        </w:rPr>
        <w:t>. Строк дії Договору</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 xml:space="preserve">10.1. Договір набирає чинності з моменту підписання його уповноваженими представниками Сторін та скріплення підписів печатками і </w:t>
      </w:r>
      <w:r w:rsidRPr="00C03A7D">
        <w:rPr>
          <w:rFonts w:ascii="Times New Roman" w:eastAsia="Times New Roman" w:hAnsi="Times New Roman"/>
          <w:b/>
          <w:sz w:val="20"/>
          <w:szCs w:val="20"/>
          <w:lang w:eastAsia="ru-RU"/>
        </w:rPr>
        <w:t>діє до 31.12.2023 року.</w:t>
      </w:r>
      <w:r w:rsidRPr="00C03A7D">
        <w:rPr>
          <w:rFonts w:ascii="Times New Roman" w:eastAsia="Times New Roman" w:hAnsi="Times New Roman"/>
          <w:sz w:val="20"/>
          <w:szCs w:val="20"/>
          <w:lang w:eastAsia="ru-RU"/>
        </w:rPr>
        <w:t xml:space="preserve"> </w:t>
      </w:r>
    </w:p>
    <w:p w:rsidR="00771D3A" w:rsidRPr="00C03A7D" w:rsidRDefault="00771D3A" w:rsidP="00771D3A">
      <w:pPr>
        <w:spacing w:after="0" w:line="240" w:lineRule="auto"/>
        <w:jc w:val="both"/>
        <w:rPr>
          <w:rFonts w:ascii="Times New Roman" w:eastAsia="Times New Roman" w:hAnsi="Times New Roman"/>
          <w:sz w:val="20"/>
          <w:szCs w:val="20"/>
          <w:lang w:eastAsia="ru-RU"/>
        </w:rPr>
      </w:pPr>
    </w:p>
    <w:p w:rsidR="00771D3A" w:rsidRPr="00C03A7D" w:rsidRDefault="00771D3A" w:rsidP="00771D3A">
      <w:pPr>
        <w:spacing w:after="0" w:line="240" w:lineRule="auto"/>
        <w:jc w:val="center"/>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t>XI</w:t>
      </w:r>
      <w:r w:rsidRPr="00C03A7D">
        <w:rPr>
          <w:rFonts w:ascii="Times New Roman" w:eastAsia="Times New Roman" w:hAnsi="Times New Roman"/>
          <w:b/>
          <w:sz w:val="20"/>
          <w:szCs w:val="20"/>
          <w:lang w:eastAsia="ru-RU"/>
        </w:rPr>
        <w:t>. Інші умови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noProof/>
          <w:sz w:val="20"/>
          <w:szCs w:val="20"/>
          <w:lang w:eastAsia="ru-RU"/>
        </w:rPr>
        <w:t xml:space="preserve">11.1. </w:t>
      </w:r>
      <w:r w:rsidRPr="00C03A7D">
        <w:rPr>
          <w:rFonts w:ascii="Times New Roman" w:eastAsia="Times New Roman" w:hAnsi="Times New Roman"/>
          <w:sz w:val="20"/>
          <w:szCs w:val="20"/>
          <w:lang w:eastAsia="ru-RU"/>
        </w:rPr>
        <w:t>Дія Договору може припинятися:</w:t>
      </w:r>
    </w:p>
    <w:p w:rsidR="00771D3A" w:rsidRPr="00C03A7D" w:rsidRDefault="00771D3A" w:rsidP="00771D3A">
      <w:pPr>
        <w:numPr>
          <w:ilvl w:val="0"/>
          <w:numId w:val="1"/>
        </w:numPr>
        <w:tabs>
          <w:tab w:val="num" w:pos="284"/>
        </w:tabs>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достроково — за письмовою згодою Сторін;</w:t>
      </w:r>
    </w:p>
    <w:p w:rsidR="00771D3A" w:rsidRPr="00C03A7D" w:rsidRDefault="00771D3A" w:rsidP="00771D3A">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достроково на вимогу однієї зі Сторін за умови попередження про це іншій стороні не менше ніж за 10 днів до дати розірвання;</w:t>
      </w:r>
    </w:p>
    <w:p w:rsidR="00771D3A" w:rsidRPr="00C03A7D" w:rsidRDefault="00771D3A" w:rsidP="00771D3A">
      <w:pPr>
        <w:numPr>
          <w:ilvl w:val="0"/>
          <w:numId w:val="3"/>
        </w:numPr>
        <w:tabs>
          <w:tab w:val="num" w:pos="284"/>
        </w:tabs>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з інших підстав, передбачених чинним законодавством України.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11.2. Цей Договір складено у двох оригінальних примірниках по одному для кожної зі Сторін, які мають однакову юридичну силу.</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11.3. У випадках, не передбачених цим Договором, Сторони керуються чинним законодавством України.</w:t>
      </w:r>
    </w:p>
    <w:p w:rsidR="00771D3A" w:rsidRPr="00C03A7D" w:rsidRDefault="00771D3A" w:rsidP="00771D3A">
      <w:pPr>
        <w:spacing w:after="0" w:line="240" w:lineRule="auto"/>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771D3A" w:rsidRPr="00C03A7D" w:rsidRDefault="00771D3A" w:rsidP="00771D3A">
      <w:pPr>
        <w:spacing w:after="0" w:line="240" w:lineRule="auto"/>
        <w:jc w:val="both"/>
        <w:rPr>
          <w:rFonts w:ascii="Times New Roman" w:eastAsia="Times New Roman" w:hAnsi="Times New Roman"/>
          <w:noProof/>
          <w:sz w:val="20"/>
          <w:szCs w:val="20"/>
          <w:lang w:eastAsia="ru-RU"/>
        </w:rPr>
      </w:pPr>
      <w:r w:rsidRPr="00C03A7D">
        <w:rPr>
          <w:rFonts w:ascii="Times New Roman" w:eastAsia="Times New Roman" w:hAnsi="Times New Roman"/>
          <w:sz w:val="20"/>
          <w:szCs w:val="20"/>
          <w:lang w:eastAsia="ru-RU"/>
        </w:rPr>
        <w:lastRenderedPageBreak/>
        <w:t>11.5.</w:t>
      </w:r>
      <w:r w:rsidRPr="00C03A7D">
        <w:rPr>
          <w:rFonts w:ascii="Times New Roman" w:eastAsia="Times New Roman" w:hAnsi="Times New Roman"/>
          <w:noProof/>
          <w:sz w:val="20"/>
          <w:szCs w:val="20"/>
          <w:lang w:eastAsia="ru-RU"/>
        </w:rPr>
        <w:t xml:space="preserve">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771D3A" w:rsidRPr="00C03A7D" w:rsidRDefault="00771D3A" w:rsidP="00771D3A">
      <w:pPr>
        <w:tabs>
          <w:tab w:val="left" w:pos="3168"/>
        </w:tabs>
        <w:spacing w:after="0" w:line="240" w:lineRule="auto"/>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ab/>
      </w:r>
    </w:p>
    <w:p w:rsidR="00771D3A" w:rsidRPr="00C03A7D" w:rsidRDefault="00771D3A" w:rsidP="00771D3A">
      <w:pPr>
        <w:spacing w:after="0" w:line="240" w:lineRule="auto"/>
        <w:ind w:left="3540"/>
        <w:rPr>
          <w:rFonts w:ascii="Times New Roman" w:eastAsia="Times New Roman" w:hAnsi="Times New Roman"/>
          <w:b/>
          <w:sz w:val="20"/>
          <w:szCs w:val="20"/>
          <w:lang w:val="ru-RU" w:eastAsia="ru-RU"/>
        </w:rPr>
      </w:pPr>
      <w:r w:rsidRPr="00C03A7D">
        <w:rPr>
          <w:rFonts w:ascii="Times New Roman" w:eastAsia="Times New Roman" w:hAnsi="Times New Roman"/>
          <w:b/>
          <w:sz w:val="20"/>
          <w:szCs w:val="20"/>
          <w:lang w:val="en-US" w:eastAsia="ru-RU"/>
        </w:rPr>
        <w:t>XII</w:t>
      </w:r>
      <w:r w:rsidRPr="00C03A7D">
        <w:rPr>
          <w:rFonts w:ascii="Times New Roman" w:eastAsia="Times New Roman" w:hAnsi="Times New Roman"/>
          <w:b/>
          <w:sz w:val="20"/>
          <w:szCs w:val="20"/>
          <w:lang w:eastAsia="ru-RU"/>
        </w:rPr>
        <w:t>. Додатки до Договору</w:t>
      </w:r>
    </w:p>
    <w:p w:rsidR="00771D3A" w:rsidRPr="00C03A7D" w:rsidRDefault="00771D3A" w:rsidP="00771D3A">
      <w:pPr>
        <w:spacing w:after="0" w:line="240" w:lineRule="auto"/>
        <w:rPr>
          <w:rFonts w:ascii="Times New Roman" w:eastAsia="Times New Roman" w:hAnsi="Times New Roman"/>
          <w:b/>
          <w:sz w:val="20"/>
          <w:szCs w:val="20"/>
          <w:lang w:val="ru-RU" w:eastAsia="ru-RU"/>
        </w:rPr>
      </w:pPr>
    </w:p>
    <w:p w:rsidR="00771D3A" w:rsidRPr="00C03A7D" w:rsidRDefault="00771D3A" w:rsidP="00771D3A">
      <w:pPr>
        <w:spacing w:after="0" w:line="240" w:lineRule="auto"/>
        <w:ind w:firstLine="539"/>
        <w:rPr>
          <w:rFonts w:ascii="Times New Roman" w:eastAsia="Times New Roman" w:hAnsi="Times New Roman"/>
          <w:b/>
          <w:sz w:val="20"/>
          <w:szCs w:val="20"/>
          <w:lang w:eastAsia="ru-RU"/>
        </w:rPr>
      </w:pPr>
      <w:r w:rsidRPr="00C03A7D">
        <w:rPr>
          <w:rFonts w:ascii="Times New Roman" w:eastAsia="Times New Roman" w:hAnsi="Times New Roman"/>
          <w:sz w:val="20"/>
          <w:szCs w:val="20"/>
          <w:lang w:eastAsia="ru-RU"/>
        </w:rPr>
        <w:t>Невід'ємною частиною цього Договору є:</w:t>
      </w:r>
    </w:p>
    <w:p w:rsidR="00771D3A" w:rsidRPr="00C03A7D" w:rsidRDefault="00771D3A" w:rsidP="00771D3A">
      <w:pPr>
        <w:spacing w:after="0" w:line="240" w:lineRule="auto"/>
        <w:ind w:firstLine="539"/>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Додаток № 1. Специфікація Товару.</w:t>
      </w:r>
    </w:p>
    <w:p w:rsidR="00771D3A" w:rsidRPr="00C03A7D" w:rsidRDefault="00771D3A" w:rsidP="00771D3A">
      <w:pPr>
        <w:widowControl w:val="0"/>
        <w:autoSpaceDE w:val="0"/>
        <w:autoSpaceDN w:val="0"/>
        <w:adjustRightInd w:val="0"/>
        <w:spacing w:after="0" w:line="360" w:lineRule="auto"/>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 xml:space="preserve">                         </w:t>
      </w:r>
    </w:p>
    <w:p w:rsidR="00771D3A" w:rsidRPr="00C03A7D" w:rsidRDefault="00771D3A" w:rsidP="00771D3A">
      <w:pPr>
        <w:widowControl w:val="0"/>
        <w:autoSpaceDE w:val="0"/>
        <w:autoSpaceDN w:val="0"/>
        <w:adjustRightInd w:val="0"/>
        <w:spacing w:after="0" w:line="360" w:lineRule="auto"/>
        <w:jc w:val="center"/>
        <w:rPr>
          <w:rFonts w:ascii="Times New Roman" w:eastAsia="Times New Roman" w:hAnsi="Times New Roman"/>
          <w:b/>
          <w:sz w:val="20"/>
          <w:szCs w:val="20"/>
          <w:lang w:eastAsia="ru-RU"/>
        </w:rPr>
      </w:pPr>
      <w:r w:rsidRPr="00C03A7D">
        <w:rPr>
          <w:rFonts w:ascii="Times New Roman" w:eastAsia="Times New Roman" w:hAnsi="Times New Roman"/>
          <w:b/>
          <w:sz w:val="20"/>
          <w:szCs w:val="20"/>
          <w:lang w:val="en-US" w:eastAsia="ru-RU"/>
        </w:rPr>
        <w:t>XIII</w:t>
      </w:r>
      <w:r w:rsidRPr="00C03A7D">
        <w:rPr>
          <w:rFonts w:ascii="Times New Roman" w:eastAsia="Times New Roman" w:hAnsi="Times New Roman"/>
          <w:b/>
          <w:sz w:val="20"/>
          <w:szCs w:val="20"/>
          <w:lang w:eastAsia="ru-RU"/>
        </w:rPr>
        <w:t>. Юридичні адреси, банківські реквізити та підписи Сторін:</w:t>
      </w: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widowControl w:val="0"/>
        <w:autoSpaceDE w:val="0"/>
        <w:autoSpaceDN w:val="0"/>
        <w:adjustRightInd w:val="0"/>
        <w:spacing w:after="0" w:line="240" w:lineRule="auto"/>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 xml:space="preserve">                          ПОСТАЧАЛЬНИК                                                                           ЗАМОВНИК</w:t>
      </w:r>
    </w:p>
    <w:p w:rsidR="00771D3A" w:rsidRPr="00C03A7D" w:rsidRDefault="00771D3A" w:rsidP="00771D3A">
      <w:pPr>
        <w:spacing w:after="0" w:line="240" w:lineRule="auto"/>
        <w:ind w:firstLine="539"/>
        <w:rPr>
          <w:rFonts w:ascii="Times New Roman" w:eastAsia="Times New Roman" w:hAnsi="Times New Roman"/>
          <w:sz w:val="20"/>
          <w:szCs w:val="20"/>
          <w:lang w:eastAsia="ru-RU"/>
        </w:rPr>
      </w:pPr>
    </w:p>
    <w:tbl>
      <w:tblPr>
        <w:tblW w:w="10455"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959"/>
        <w:gridCol w:w="5496"/>
      </w:tblGrid>
      <w:tr w:rsidR="00771D3A" w:rsidRPr="00C03A7D" w:rsidTr="00775575">
        <w:trPr>
          <w:trHeight w:val="825"/>
        </w:trPr>
        <w:tc>
          <w:tcPr>
            <w:tcW w:w="4962" w:type="dxa"/>
          </w:tcPr>
          <w:p w:rsidR="00771D3A" w:rsidRDefault="00771D3A"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Pr="00C230F3" w:rsidRDefault="00C230F3" w:rsidP="00775575">
            <w:pPr>
              <w:spacing w:after="0"/>
              <w:rPr>
                <w:rFonts w:ascii="Times New Roman" w:eastAsia="Times New Roman" w:hAnsi="Times New Roman"/>
                <w:bCs/>
                <w:sz w:val="20"/>
                <w:szCs w:val="20"/>
                <w:lang w:val="ru-RU" w:eastAsia="ru-RU"/>
              </w:rPr>
            </w:pPr>
          </w:p>
          <w:p w:rsidR="00771D3A" w:rsidRPr="00C03A7D" w:rsidRDefault="00771D3A" w:rsidP="00775575">
            <w:pPr>
              <w:spacing w:after="0"/>
              <w:rPr>
                <w:rFonts w:ascii="Times New Roman" w:eastAsia="Times New Roman" w:hAnsi="Times New Roman"/>
                <w:bCs/>
                <w:sz w:val="20"/>
                <w:szCs w:val="20"/>
                <w:lang w:eastAsia="ru-RU"/>
              </w:rPr>
            </w:pPr>
          </w:p>
          <w:p w:rsidR="00771D3A" w:rsidRPr="00C03A7D" w:rsidRDefault="00771D3A" w:rsidP="00775575">
            <w:pPr>
              <w:spacing w:after="0"/>
              <w:rPr>
                <w:rFonts w:ascii="Times New Roman" w:eastAsia="Times New Roman" w:hAnsi="Times New Roman"/>
                <w:bCs/>
                <w:sz w:val="20"/>
                <w:szCs w:val="20"/>
                <w:lang w:eastAsia="ru-RU"/>
              </w:rPr>
            </w:pPr>
          </w:p>
          <w:p w:rsidR="00771D3A" w:rsidRPr="00C03A7D" w:rsidRDefault="00771D3A" w:rsidP="00775575">
            <w:pPr>
              <w:spacing w:after="0"/>
              <w:rPr>
                <w:rFonts w:ascii="Times New Roman" w:eastAsia="Times New Roman" w:hAnsi="Times New Roman"/>
                <w:bCs/>
                <w:sz w:val="20"/>
                <w:szCs w:val="20"/>
                <w:lang w:eastAsia="ru-RU"/>
              </w:rPr>
            </w:pPr>
          </w:p>
          <w:p w:rsidR="00771D3A" w:rsidRDefault="00771D3A" w:rsidP="00775575">
            <w:pPr>
              <w:spacing w:after="0"/>
              <w:rPr>
                <w:rFonts w:ascii="Times New Roman" w:eastAsia="Times New Roman" w:hAnsi="Times New Roman"/>
                <w:bCs/>
                <w:sz w:val="20"/>
                <w:szCs w:val="20"/>
                <w:lang w:eastAsia="ru-RU"/>
              </w:rPr>
            </w:pPr>
          </w:p>
          <w:p w:rsidR="00771D3A" w:rsidRPr="00C230F3" w:rsidRDefault="00771D3A" w:rsidP="00775575">
            <w:pPr>
              <w:spacing w:after="0"/>
              <w:rPr>
                <w:rFonts w:ascii="Times New Roman" w:eastAsia="Times New Roman" w:hAnsi="Times New Roman"/>
                <w:bCs/>
                <w:sz w:val="20"/>
                <w:szCs w:val="20"/>
                <w:lang w:val="ru-RU" w:eastAsia="ru-RU"/>
              </w:rPr>
            </w:pPr>
            <w:r w:rsidRPr="00C03A7D">
              <w:rPr>
                <w:rFonts w:ascii="Times New Roman" w:eastAsia="Times New Roman" w:hAnsi="Times New Roman"/>
                <w:bCs/>
                <w:sz w:val="20"/>
                <w:szCs w:val="20"/>
                <w:lang w:eastAsia="ru-RU"/>
              </w:rPr>
              <w:t xml:space="preserve">________________ </w:t>
            </w:r>
            <w:r w:rsidR="00C230F3">
              <w:rPr>
                <w:rFonts w:ascii="Times New Roman" w:eastAsia="Times New Roman" w:hAnsi="Times New Roman"/>
                <w:b/>
                <w:bCs/>
                <w:sz w:val="20"/>
                <w:szCs w:val="20"/>
                <w:lang w:val="ru-RU" w:eastAsia="ru-RU"/>
              </w:rPr>
              <w:t>_____________</w:t>
            </w: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М.П.</w:t>
            </w:r>
          </w:p>
          <w:p w:rsidR="00771D3A" w:rsidRPr="00C03A7D" w:rsidRDefault="00771D3A" w:rsidP="00775575">
            <w:pPr>
              <w:spacing w:after="0"/>
              <w:rPr>
                <w:rFonts w:ascii="Times New Roman" w:eastAsia="Times New Roman" w:hAnsi="Times New Roman"/>
                <w:bCs/>
                <w:sz w:val="20"/>
                <w:szCs w:val="20"/>
                <w:lang w:eastAsia="ru-RU"/>
              </w:rPr>
            </w:pPr>
          </w:p>
        </w:tc>
        <w:tc>
          <w:tcPr>
            <w:tcW w:w="5500" w:type="dxa"/>
          </w:tcPr>
          <w:p w:rsidR="00771D3A" w:rsidRPr="00C03A7D" w:rsidRDefault="00771D3A" w:rsidP="00775575">
            <w:pPr>
              <w:spacing w:after="0"/>
              <w:ind w:right="856"/>
              <w:rPr>
                <w:rFonts w:ascii="Times New Roman" w:eastAsia="Times New Roman" w:hAnsi="Times New Roman"/>
                <w:b/>
                <w:bCs/>
                <w:sz w:val="20"/>
                <w:szCs w:val="20"/>
                <w:lang w:eastAsia="ru-RU"/>
              </w:rPr>
            </w:pPr>
            <w:r w:rsidRPr="00C03A7D">
              <w:rPr>
                <w:rFonts w:ascii="Times New Roman" w:eastAsia="Times New Roman" w:hAnsi="Times New Roman"/>
                <w:b/>
                <w:bCs/>
                <w:sz w:val="20"/>
                <w:szCs w:val="20"/>
                <w:lang w:eastAsia="ru-RU"/>
              </w:rPr>
              <w:t>Львівський апеляційний суд</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79008, м. Львів, пл. Соборна,7</w:t>
            </w:r>
          </w:p>
          <w:p w:rsidR="00771D3A" w:rsidRPr="00C03A7D" w:rsidRDefault="00771D3A" w:rsidP="00775575">
            <w:pPr>
              <w:spacing w:after="0"/>
              <w:ind w:right="856"/>
              <w:rPr>
                <w:rFonts w:ascii="Times New Roman" w:eastAsia="Times New Roman" w:hAnsi="Times New Roman"/>
                <w:iCs/>
                <w:color w:val="000000"/>
                <w:sz w:val="20"/>
                <w:szCs w:val="20"/>
                <w:lang w:eastAsia="ru-RU"/>
              </w:rPr>
            </w:pPr>
            <w:r w:rsidRPr="00C03A7D">
              <w:rPr>
                <w:rFonts w:ascii="Times New Roman" w:eastAsia="Times New Roman" w:hAnsi="Times New Roman"/>
                <w:iCs/>
                <w:color w:val="000000"/>
                <w:sz w:val="20"/>
                <w:szCs w:val="20"/>
                <w:lang w:eastAsia="ru-RU"/>
              </w:rPr>
              <w:t>р/</w:t>
            </w:r>
            <w:proofErr w:type="spellStart"/>
            <w:r w:rsidRPr="00C03A7D">
              <w:rPr>
                <w:rFonts w:ascii="Times New Roman" w:eastAsia="Times New Roman" w:hAnsi="Times New Roman"/>
                <w:iCs/>
                <w:color w:val="000000"/>
                <w:sz w:val="20"/>
                <w:szCs w:val="20"/>
                <w:lang w:eastAsia="ru-RU"/>
              </w:rPr>
              <w:t>р</w:t>
            </w:r>
            <w:proofErr w:type="spellEnd"/>
            <w:r w:rsidRPr="00C03A7D">
              <w:rPr>
                <w:rFonts w:ascii="Times New Roman" w:eastAsia="Times New Roman" w:hAnsi="Times New Roman"/>
                <w:iCs/>
                <w:color w:val="000000"/>
                <w:sz w:val="20"/>
                <w:szCs w:val="20"/>
                <w:lang w:eastAsia="ru-RU"/>
              </w:rPr>
              <w:t xml:space="preserve"> </w:t>
            </w:r>
            <w:r w:rsidRPr="00C03A7D">
              <w:rPr>
                <w:rFonts w:ascii="Times New Roman" w:eastAsia="Times New Roman" w:hAnsi="Times New Roman"/>
                <w:iCs/>
                <w:color w:val="000000"/>
                <w:sz w:val="20"/>
                <w:szCs w:val="20"/>
                <w:lang w:val="en-US" w:eastAsia="ru-RU"/>
              </w:rPr>
              <w:t>UA</w:t>
            </w:r>
            <w:r w:rsidRPr="00C03A7D">
              <w:rPr>
                <w:rFonts w:ascii="Times New Roman" w:eastAsia="Times New Roman" w:hAnsi="Times New Roman"/>
                <w:iCs/>
                <w:color w:val="000000"/>
                <w:sz w:val="20"/>
                <w:szCs w:val="20"/>
                <w:lang w:eastAsia="ru-RU"/>
              </w:rPr>
              <w:t>418201720343171001100085066</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iCs/>
                <w:color w:val="000000"/>
                <w:sz w:val="20"/>
                <w:szCs w:val="20"/>
                <w:lang w:eastAsia="ru-RU"/>
              </w:rPr>
              <w:t>р/</w:t>
            </w:r>
            <w:proofErr w:type="spellStart"/>
            <w:r w:rsidRPr="00C03A7D">
              <w:rPr>
                <w:rFonts w:ascii="Times New Roman" w:eastAsia="Times New Roman" w:hAnsi="Times New Roman"/>
                <w:iCs/>
                <w:color w:val="000000"/>
                <w:sz w:val="20"/>
                <w:szCs w:val="20"/>
                <w:lang w:eastAsia="ru-RU"/>
              </w:rPr>
              <w:t>р</w:t>
            </w:r>
            <w:proofErr w:type="spellEnd"/>
            <w:r w:rsidRPr="00C03A7D">
              <w:rPr>
                <w:rFonts w:ascii="Times New Roman" w:eastAsia="Times New Roman" w:hAnsi="Times New Roman"/>
                <w:iCs/>
                <w:color w:val="000000"/>
                <w:sz w:val="20"/>
                <w:szCs w:val="20"/>
                <w:lang w:eastAsia="ru-RU"/>
              </w:rPr>
              <w:t xml:space="preserve"> </w:t>
            </w:r>
            <w:r w:rsidRPr="00C03A7D">
              <w:rPr>
                <w:rFonts w:ascii="Times New Roman" w:eastAsia="Times New Roman" w:hAnsi="Times New Roman"/>
                <w:sz w:val="20"/>
                <w:szCs w:val="20"/>
                <w:lang w:val="en-US" w:eastAsia="ru-RU"/>
              </w:rPr>
              <w:t>UA</w:t>
            </w:r>
            <w:r w:rsidRPr="00C03A7D">
              <w:rPr>
                <w:rFonts w:ascii="Times New Roman" w:eastAsia="Times New Roman" w:hAnsi="Times New Roman"/>
                <w:sz w:val="20"/>
                <w:szCs w:val="20"/>
                <w:lang w:eastAsia="ru-RU"/>
              </w:rPr>
              <w:t>528201720343190001000085066</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у банку ДКСУ, м. Київ, </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МФО 820172 </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код ЄДРПОУ 42262398</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тел. (032) 258 05 08</w:t>
            </w: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 </w:t>
            </w: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      </w:t>
            </w:r>
          </w:p>
          <w:p w:rsidR="00771D3A" w:rsidRPr="00C03A7D" w:rsidRDefault="00771D3A" w:rsidP="00775575">
            <w:pPr>
              <w:spacing w:after="0"/>
              <w:rPr>
                <w:rFonts w:ascii="Times New Roman" w:eastAsia="Times New Roman" w:hAnsi="Times New Roman"/>
                <w:bCs/>
                <w:sz w:val="20"/>
                <w:szCs w:val="20"/>
                <w:lang w:eastAsia="ru-RU"/>
              </w:rPr>
            </w:pP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
                <w:bCs/>
                <w:sz w:val="20"/>
                <w:szCs w:val="20"/>
                <w:lang w:eastAsia="ru-RU"/>
              </w:rPr>
              <w:t xml:space="preserve">   ___________________ Василь ГОЛОВАТИЙ</w:t>
            </w:r>
          </w:p>
          <w:p w:rsidR="00771D3A" w:rsidRPr="00C03A7D" w:rsidRDefault="00771D3A" w:rsidP="00775575">
            <w:pPr>
              <w:spacing w:after="0"/>
              <w:ind w:left="317"/>
              <w:rPr>
                <w:rFonts w:ascii="Times New Roman" w:eastAsia="Times New Roman" w:hAnsi="Times New Roman"/>
                <w:b/>
                <w:bCs/>
                <w:sz w:val="20"/>
                <w:szCs w:val="20"/>
                <w:lang w:eastAsia="ru-RU"/>
              </w:rPr>
            </w:pPr>
            <w:r w:rsidRPr="00C03A7D">
              <w:rPr>
                <w:rFonts w:ascii="Times New Roman" w:eastAsia="Times New Roman" w:hAnsi="Times New Roman"/>
                <w:bCs/>
                <w:sz w:val="20"/>
                <w:szCs w:val="20"/>
                <w:lang w:eastAsia="ru-RU"/>
              </w:rPr>
              <w:t xml:space="preserve">   М.П.</w:t>
            </w:r>
          </w:p>
          <w:p w:rsidR="00771D3A" w:rsidRPr="00C03A7D" w:rsidRDefault="00771D3A" w:rsidP="00775575">
            <w:pPr>
              <w:spacing w:after="0"/>
              <w:rPr>
                <w:rFonts w:ascii="Times New Roman" w:eastAsia="Times New Roman" w:hAnsi="Times New Roman"/>
                <w:b/>
                <w:bCs/>
                <w:sz w:val="20"/>
                <w:szCs w:val="20"/>
                <w:lang w:eastAsia="ru-RU"/>
              </w:rPr>
            </w:pPr>
          </w:p>
        </w:tc>
      </w:tr>
    </w:tbl>
    <w:p w:rsidR="00771D3A" w:rsidRPr="00C03A7D" w:rsidRDefault="00771D3A" w:rsidP="00771D3A">
      <w:pPr>
        <w:spacing w:after="0" w:line="240" w:lineRule="auto"/>
        <w:jc w:val="both"/>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Default="00771D3A" w:rsidP="00771D3A"/>
    <w:p w:rsidR="00771D3A" w:rsidRDefault="00771D3A" w:rsidP="00771D3A">
      <w:r>
        <w:br w:type="page"/>
      </w:r>
    </w:p>
    <w:p w:rsidR="00771D3A" w:rsidRPr="00C03A7D" w:rsidRDefault="00771D3A" w:rsidP="00771D3A">
      <w:pPr>
        <w:spacing w:after="0" w:line="360" w:lineRule="auto"/>
        <w:ind w:left="5812"/>
        <w:rPr>
          <w:rFonts w:ascii="Times New Roman" w:eastAsia="Times New Roman" w:hAnsi="Times New Roman"/>
          <w:sz w:val="20"/>
          <w:szCs w:val="20"/>
          <w:lang w:eastAsia="ru-RU"/>
        </w:rPr>
      </w:pPr>
    </w:p>
    <w:p w:rsidR="00771D3A" w:rsidRPr="00C03A7D" w:rsidRDefault="00771D3A" w:rsidP="00771D3A">
      <w:pPr>
        <w:spacing w:after="0" w:line="360" w:lineRule="auto"/>
        <w:ind w:left="6372"/>
        <w:rPr>
          <w:rFonts w:ascii="Times New Roman" w:eastAsia="Times New Roman" w:hAnsi="Times New Roman"/>
          <w:sz w:val="20"/>
          <w:szCs w:val="20"/>
          <w:lang w:eastAsia="ru-RU"/>
        </w:rPr>
      </w:pPr>
      <w:r>
        <w:rPr>
          <w:rFonts w:ascii="Times New Roman" w:eastAsia="Times New Roman" w:hAnsi="Times New Roman"/>
          <w:sz w:val="20"/>
          <w:szCs w:val="20"/>
          <w:lang w:val="ru-RU" w:eastAsia="ru-RU"/>
        </w:rPr>
        <w:t xml:space="preserve">  </w:t>
      </w:r>
      <w:r w:rsidRPr="00C03A7D">
        <w:rPr>
          <w:rFonts w:ascii="Times New Roman" w:eastAsia="Times New Roman" w:hAnsi="Times New Roman"/>
          <w:sz w:val="20"/>
          <w:szCs w:val="20"/>
          <w:lang w:eastAsia="ru-RU"/>
        </w:rPr>
        <w:t>Додаток №1</w:t>
      </w:r>
    </w:p>
    <w:p w:rsidR="00771D3A" w:rsidRPr="00C03A7D" w:rsidRDefault="00771D3A" w:rsidP="00771D3A">
      <w:pPr>
        <w:spacing w:after="0" w:line="240" w:lineRule="auto"/>
        <w:rPr>
          <w:rFonts w:ascii="Times New Roman" w:eastAsia="Times New Roman" w:hAnsi="Times New Roman"/>
          <w:sz w:val="20"/>
          <w:szCs w:val="20"/>
          <w:lang w:val="ru-RU" w:eastAsia="ru-RU"/>
        </w:rPr>
      </w:pPr>
      <w:r w:rsidRPr="00C03A7D">
        <w:rPr>
          <w:rFonts w:ascii="Times New Roman" w:eastAsia="Times New Roman" w:hAnsi="Times New Roman"/>
          <w:sz w:val="20"/>
          <w:szCs w:val="20"/>
          <w:lang w:eastAsia="ru-RU"/>
        </w:rPr>
        <w:t xml:space="preserve">                                                                                                                 </w:t>
      </w:r>
      <w:r>
        <w:rPr>
          <w:rFonts w:ascii="Times New Roman" w:eastAsia="Times New Roman" w:hAnsi="Times New Roman"/>
          <w:sz w:val="20"/>
          <w:szCs w:val="20"/>
          <w:lang w:val="ru-RU" w:eastAsia="ru-RU"/>
        </w:rPr>
        <w:tab/>
      </w:r>
      <w:r>
        <w:rPr>
          <w:rFonts w:ascii="Times New Roman" w:eastAsia="Times New Roman" w:hAnsi="Times New Roman"/>
          <w:sz w:val="20"/>
          <w:szCs w:val="20"/>
          <w:lang w:val="ru-RU" w:eastAsia="ru-RU"/>
        </w:rPr>
        <w:tab/>
      </w:r>
      <w:r w:rsidRPr="00C03A7D">
        <w:rPr>
          <w:rFonts w:ascii="Times New Roman" w:eastAsia="Times New Roman" w:hAnsi="Times New Roman"/>
          <w:sz w:val="20"/>
          <w:szCs w:val="20"/>
          <w:lang w:eastAsia="ru-RU"/>
        </w:rPr>
        <w:t xml:space="preserve">  до Договору № _________</w:t>
      </w:r>
    </w:p>
    <w:p w:rsidR="00771D3A" w:rsidRPr="00C03A7D" w:rsidRDefault="00771D3A" w:rsidP="00771D3A">
      <w:pPr>
        <w:spacing w:after="0" w:line="240" w:lineRule="auto"/>
        <w:ind w:left="6468"/>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від “___” _________2023  року</w:t>
      </w:r>
    </w:p>
    <w:p w:rsidR="00771D3A" w:rsidRPr="00C03A7D" w:rsidRDefault="00771D3A" w:rsidP="00771D3A">
      <w:pPr>
        <w:tabs>
          <w:tab w:val="left" w:pos="6915"/>
        </w:tabs>
        <w:spacing w:after="0" w:line="360" w:lineRule="auto"/>
        <w:ind w:left="5760"/>
        <w:jc w:val="both"/>
        <w:rPr>
          <w:rFonts w:ascii="Times New Roman" w:eastAsia="Times New Roman" w:hAnsi="Times New Roman"/>
          <w:sz w:val="20"/>
          <w:szCs w:val="20"/>
          <w:lang w:eastAsia="ru-RU"/>
        </w:rPr>
      </w:pPr>
    </w:p>
    <w:p w:rsidR="00771D3A" w:rsidRPr="00C03A7D" w:rsidRDefault="00771D3A" w:rsidP="00771D3A">
      <w:pPr>
        <w:tabs>
          <w:tab w:val="left" w:pos="6915"/>
        </w:tabs>
        <w:spacing w:after="0" w:line="360" w:lineRule="auto"/>
        <w:ind w:left="5760"/>
        <w:jc w:val="both"/>
        <w:rPr>
          <w:rFonts w:ascii="Times New Roman" w:eastAsia="Times New Roman" w:hAnsi="Times New Roman"/>
          <w:sz w:val="20"/>
          <w:szCs w:val="20"/>
          <w:lang w:eastAsia="ru-RU"/>
        </w:rPr>
      </w:pPr>
      <w:r w:rsidRPr="00C03A7D">
        <w:rPr>
          <w:rFonts w:ascii="Times New Roman" w:eastAsia="Times New Roman" w:hAnsi="Times New Roman"/>
          <w:sz w:val="20"/>
          <w:szCs w:val="20"/>
          <w:lang w:eastAsia="ru-RU"/>
        </w:rPr>
        <w:tab/>
      </w:r>
    </w:p>
    <w:p w:rsidR="00771D3A" w:rsidRPr="00C03A7D" w:rsidRDefault="00771D3A" w:rsidP="00771D3A">
      <w:pPr>
        <w:spacing w:after="0" w:line="360" w:lineRule="auto"/>
        <w:jc w:val="center"/>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СПЕЦИФІКАЦІЯ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690"/>
        <w:gridCol w:w="1134"/>
        <w:gridCol w:w="859"/>
        <w:gridCol w:w="1202"/>
        <w:gridCol w:w="1308"/>
      </w:tblGrid>
      <w:tr w:rsidR="00771D3A" w:rsidRPr="007071FA" w:rsidTr="00775575">
        <w:trPr>
          <w:trHeight w:val="841"/>
        </w:trPr>
        <w:tc>
          <w:tcPr>
            <w:tcW w:w="521"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 з/п</w:t>
            </w:r>
          </w:p>
        </w:tc>
        <w:tc>
          <w:tcPr>
            <w:tcW w:w="4690"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771D3A" w:rsidRPr="007071FA" w:rsidRDefault="00771D3A" w:rsidP="00BB1A58">
            <w:pPr>
              <w:spacing w:after="0" w:line="240" w:lineRule="auto"/>
              <w:jc w:val="center"/>
              <w:rPr>
                <w:rFonts w:ascii="Times New Roman" w:eastAsia="Times New Roman" w:hAnsi="Times New Roman"/>
                <w:sz w:val="20"/>
                <w:szCs w:val="20"/>
                <w:lang w:eastAsia="ru-RU"/>
              </w:rPr>
            </w:pPr>
            <w:proofErr w:type="spellStart"/>
            <w:r w:rsidRPr="007071FA">
              <w:rPr>
                <w:rFonts w:ascii="Times New Roman" w:eastAsia="Times New Roman" w:hAnsi="Times New Roman"/>
                <w:sz w:val="20"/>
                <w:szCs w:val="20"/>
                <w:lang w:eastAsia="ru-RU"/>
              </w:rPr>
              <w:t>Кіл-сть</w:t>
            </w:r>
            <w:proofErr w:type="spellEnd"/>
          </w:p>
          <w:p w:rsidR="00771D3A" w:rsidRPr="007071FA" w:rsidRDefault="00771D3A" w:rsidP="00BB1A58">
            <w:pPr>
              <w:spacing w:after="0" w:line="240" w:lineRule="auto"/>
              <w:rPr>
                <w:rFonts w:ascii="Times New Roman" w:eastAsia="Times New Roman" w:hAnsi="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Од.</w:t>
            </w:r>
          </w:p>
        </w:tc>
        <w:tc>
          <w:tcPr>
            <w:tcW w:w="1202"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Ціна,</w:t>
            </w:r>
          </w:p>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грн.,</w:t>
            </w:r>
          </w:p>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без ПДВ</w:t>
            </w:r>
          </w:p>
        </w:tc>
        <w:tc>
          <w:tcPr>
            <w:tcW w:w="1308"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Сума,</w:t>
            </w:r>
          </w:p>
          <w:p w:rsidR="00771D3A" w:rsidRPr="007071FA" w:rsidRDefault="00771D3A" w:rsidP="00BB1A58">
            <w:pPr>
              <w:tabs>
                <w:tab w:val="left" w:pos="864"/>
              </w:tabs>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грн.,</w:t>
            </w:r>
          </w:p>
          <w:p w:rsidR="00771D3A" w:rsidRPr="007071FA" w:rsidRDefault="00771D3A" w:rsidP="00BB1A58">
            <w:pPr>
              <w:spacing w:after="0" w:line="240" w:lineRule="auto"/>
              <w:jc w:val="center"/>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без ПДВ</w:t>
            </w:r>
          </w:p>
        </w:tc>
      </w:tr>
      <w:tr w:rsidR="00771D3A" w:rsidRPr="007071FA" w:rsidTr="00775575">
        <w:tc>
          <w:tcPr>
            <w:tcW w:w="521"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1</w:t>
            </w:r>
          </w:p>
        </w:tc>
        <w:tc>
          <w:tcPr>
            <w:tcW w:w="4690" w:type="dxa"/>
            <w:tcBorders>
              <w:top w:val="single" w:sz="4" w:space="0" w:color="auto"/>
              <w:left w:val="single" w:sz="4" w:space="0" w:color="auto"/>
              <w:bottom w:val="single" w:sz="4" w:space="0" w:color="auto"/>
              <w:right w:val="single" w:sz="4" w:space="0" w:color="auto"/>
            </w:tcBorders>
          </w:tcPr>
          <w:p w:rsidR="00771D3A" w:rsidRPr="007071FA" w:rsidRDefault="00BB1A58" w:rsidP="00BB1A58">
            <w:pPr>
              <w:spacing w:after="0" w:line="240" w:lineRule="auto"/>
              <w:rPr>
                <w:rFonts w:ascii="Times New Roman" w:hAnsi="Times New Roman"/>
                <w:sz w:val="20"/>
                <w:szCs w:val="20"/>
              </w:rPr>
            </w:pPr>
            <w:r w:rsidRPr="007071FA">
              <w:rPr>
                <w:rFonts w:ascii="Times New Roman" w:hAnsi="Times New Roman"/>
                <w:sz w:val="20"/>
                <w:szCs w:val="20"/>
              </w:rPr>
              <w:t xml:space="preserve">Зарядна станція BLUETTI AC200P (2000 </w:t>
            </w:r>
            <w:proofErr w:type="spellStart"/>
            <w:r w:rsidRPr="007071FA">
              <w:rPr>
                <w:rFonts w:ascii="Times New Roman" w:hAnsi="Times New Roman"/>
                <w:sz w:val="20"/>
                <w:szCs w:val="20"/>
              </w:rPr>
              <w:t>Вт·год</w:t>
            </w:r>
            <w:proofErr w:type="spellEnd"/>
            <w:r w:rsidRPr="007071FA">
              <w:rPr>
                <w:rFonts w:ascii="Times New Roman" w:hAnsi="Times New Roman"/>
                <w:sz w:val="20"/>
                <w:szCs w:val="20"/>
              </w:rPr>
              <w:t>)</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Бренд</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BLUETTI (POWEROAK)</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Гарантія</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24</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Вага</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27.5</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Місткість зарядної станції</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2</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Тип батареї</w:t>
            </w:r>
            <w:r w:rsidRPr="00E33781">
              <w:rPr>
                <w:rFonts w:ascii="Times New Roman" w:eastAsia="Times New Roman" w:hAnsi="Times New Roman"/>
                <w:sz w:val="20"/>
                <w:szCs w:val="20"/>
                <w:lang w:eastAsia="uk-UA"/>
              </w:rPr>
              <w:t>:</w:t>
            </w:r>
            <w:proofErr w:type="spellStart"/>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lifepo</w:t>
            </w:r>
            <w:proofErr w:type="spellEnd"/>
            <w:r w:rsidRPr="00E33781">
              <w:rPr>
                <w:rFonts w:ascii="Times New Roman" w:eastAsia="Times New Roman" w:hAnsi="Times New Roman"/>
                <w:sz w:val="20"/>
                <w:szCs w:val="20"/>
                <w:bdr w:val="none" w:sz="0" w:space="0" w:color="auto" w:frame="1"/>
                <w:lang w:eastAsia="uk-UA"/>
              </w:rPr>
              <w:t>4</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Кількість вихідних USB Type-C</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1</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Кількість вихідних USB</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4</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Вихід розетка 220 в</w:t>
            </w:r>
          </w:p>
          <w:p w:rsidR="00E33781" w:rsidRPr="00E33781"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Вихід dc-</w:t>
            </w:r>
            <w:proofErr w:type="spellStart"/>
            <w:r w:rsidRPr="00E33781">
              <w:rPr>
                <w:rFonts w:ascii="Times New Roman" w:eastAsia="Times New Roman" w:hAnsi="Times New Roman"/>
                <w:sz w:val="20"/>
                <w:szCs w:val="20"/>
                <w:bdr w:val="none" w:sz="0" w:space="0" w:color="auto" w:frame="1"/>
                <w:lang w:eastAsia="uk-UA"/>
              </w:rPr>
              <w:t>роз'єм</w:t>
            </w:r>
            <w:proofErr w:type="spellEnd"/>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2</w:t>
            </w:r>
          </w:p>
          <w:p w:rsidR="00E33781" w:rsidRPr="007071FA" w:rsidRDefault="00E33781" w:rsidP="00E33781">
            <w:pPr>
              <w:shd w:val="clear" w:color="auto" w:fill="FDFEFD"/>
              <w:spacing w:after="0" w:line="240" w:lineRule="auto"/>
              <w:textAlignment w:val="baseline"/>
              <w:rPr>
                <w:rFonts w:ascii="Times New Roman" w:eastAsia="Times New Roman" w:hAnsi="Times New Roman"/>
                <w:sz w:val="20"/>
                <w:szCs w:val="20"/>
                <w:lang w:eastAsia="uk-UA"/>
              </w:rPr>
            </w:pPr>
            <w:r w:rsidRPr="00E33781">
              <w:rPr>
                <w:rFonts w:ascii="Times New Roman" w:eastAsia="Times New Roman" w:hAnsi="Times New Roman"/>
                <w:sz w:val="20"/>
                <w:szCs w:val="20"/>
                <w:bdr w:val="none" w:sz="0" w:space="0" w:color="auto" w:frame="1"/>
                <w:lang w:eastAsia="uk-UA"/>
              </w:rPr>
              <w:t>Загальна потужність</w:t>
            </w:r>
            <w:r w:rsidRPr="00E33781">
              <w:rPr>
                <w:rFonts w:ascii="Times New Roman" w:eastAsia="Times New Roman" w:hAnsi="Times New Roman"/>
                <w:sz w:val="20"/>
                <w:szCs w:val="20"/>
                <w:lang w:eastAsia="uk-UA"/>
              </w:rPr>
              <w:t>: </w:t>
            </w:r>
            <w:r w:rsidRPr="00E33781">
              <w:rPr>
                <w:rFonts w:ascii="Times New Roman" w:eastAsia="Times New Roman" w:hAnsi="Times New Roman"/>
                <w:sz w:val="20"/>
                <w:szCs w:val="20"/>
                <w:bdr w:val="none" w:sz="0" w:space="0" w:color="auto" w:frame="1"/>
                <w:lang w:eastAsia="uk-UA"/>
              </w:rPr>
              <w:t>2000</w:t>
            </w:r>
          </w:p>
        </w:tc>
        <w:tc>
          <w:tcPr>
            <w:tcW w:w="1134" w:type="dxa"/>
            <w:tcBorders>
              <w:top w:val="single" w:sz="4" w:space="0" w:color="auto"/>
              <w:left w:val="single" w:sz="4" w:space="0" w:color="auto"/>
              <w:bottom w:val="single" w:sz="4" w:space="0" w:color="auto"/>
              <w:right w:val="single" w:sz="4" w:space="0" w:color="auto"/>
            </w:tcBorders>
            <w:hideMark/>
          </w:tcPr>
          <w:p w:rsidR="00771D3A" w:rsidRPr="007071FA" w:rsidRDefault="00E33781" w:rsidP="00E33781">
            <w:pPr>
              <w:spacing w:after="0" w:line="240" w:lineRule="auto"/>
              <w:jc w:val="center"/>
              <w:rPr>
                <w:rFonts w:ascii="Times New Roman" w:eastAsia="Times New Roman" w:hAnsi="Times New Roman"/>
                <w:sz w:val="20"/>
                <w:szCs w:val="20"/>
                <w:lang w:val="ru-RU" w:eastAsia="ru-RU"/>
              </w:rPr>
            </w:pPr>
            <w:r w:rsidRPr="007071FA">
              <w:rPr>
                <w:rFonts w:ascii="Times New Roman" w:eastAsia="Times New Roman" w:hAnsi="Times New Roman"/>
                <w:sz w:val="20"/>
                <w:szCs w:val="20"/>
                <w:lang w:val="ru-RU" w:eastAsia="ru-RU"/>
              </w:rPr>
              <w:t>1</w:t>
            </w:r>
          </w:p>
        </w:tc>
        <w:tc>
          <w:tcPr>
            <w:tcW w:w="859" w:type="dxa"/>
            <w:tcBorders>
              <w:top w:val="single" w:sz="4" w:space="0" w:color="auto"/>
              <w:left w:val="single" w:sz="4" w:space="0" w:color="auto"/>
              <w:bottom w:val="single" w:sz="4" w:space="0" w:color="auto"/>
              <w:right w:val="single" w:sz="4" w:space="0" w:color="auto"/>
            </w:tcBorders>
            <w:hideMark/>
          </w:tcPr>
          <w:p w:rsidR="00771D3A" w:rsidRPr="007071FA" w:rsidRDefault="007071FA" w:rsidP="00E33781">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r>
              <w:rPr>
                <w:rFonts w:ascii="Times New Roman" w:eastAsia="Times New Roman" w:hAnsi="Times New Roman"/>
                <w:sz w:val="20"/>
                <w:szCs w:val="20"/>
                <w:lang w:eastAsia="ru-RU"/>
              </w:rPr>
              <w:t xml:space="preserve"> </w:t>
            </w:r>
          </w:p>
        </w:tc>
        <w:tc>
          <w:tcPr>
            <w:tcW w:w="1202"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rPr>
                <w:rFonts w:ascii="Times New Roman" w:eastAsia="Times New Roman" w:hAnsi="Times New Roman"/>
                <w:sz w:val="20"/>
                <w:szCs w:val="20"/>
                <w:lang w:val="ru-RU" w:eastAsia="ru-RU"/>
              </w:rPr>
            </w:pPr>
          </w:p>
        </w:tc>
        <w:tc>
          <w:tcPr>
            <w:tcW w:w="1308" w:type="dxa"/>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rPr>
                <w:rFonts w:ascii="Times New Roman" w:eastAsia="Times New Roman" w:hAnsi="Times New Roman"/>
                <w:sz w:val="20"/>
                <w:szCs w:val="20"/>
                <w:lang w:val="ru-RU" w:eastAsia="ru-RU"/>
              </w:rPr>
            </w:pPr>
          </w:p>
        </w:tc>
      </w:tr>
      <w:tr w:rsidR="00771D3A" w:rsidRPr="007071FA" w:rsidTr="00775575">
        <w:tc>
          <w:tcPr>
            <w:tcW w:w="7204" w:type="dxa"/>
            <w:gridSpan w:val="4"/>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right"/>
              <w:rPr>
                <w:rFonts w:ascii="Times New Roman" w:eastAsia="Times New Roman" w:hAnsi="Times New Roman"/>
                <w:sz w:val="20"/>
                <w:szCs w:val="20"/>
                <w:lang w:eastAsia="ru-RU"/>
              </w:rPr>
            </w:pPr>
            <w:r w:rsidRPr="007071FA">
              <w:rPr>
                <w:rFonts w:ascii="Times New Roman" w:eastAsia="Times New Roman" w:hAnsi="Times New Roman"/>
                <w:sz w:val="20"/>
                <w:szCs w:val="20"/>
                <w:lang w:eastAsia="ru-RU"/>
              </w:rPr>
              <w:t>Всього:</w:t>
            </w:r>
          </w:p>
        </w:tc>
        <w:tc>
          <w:tcPr>
            <w:tcW w:w="2510" w:type="dxa"/>
            <w:gridSpan w:val="2"/>
            <w:tcBorders>
              <w:top w:val="single" w:sz="4" w:space="0" w:color="auto"/>
              <w:left w:val="single" w:sz="4" w:space="0" w:color="auto"/>
              <w:bottom w:val="single" w:sz="4" w:space="0" w:color="auto"/>
              <w:right w:val="single" w:sz="4" w:space="0" w:color="auto"/>
            </w:tcBorders>
            <w:hideMark/>
          </w:tcPr>
          <w:p w:rsidR="00771D3A" w:rsidRPr="007071FA" w:rsidRDefault="00771D3A" w:rsidP="00BB1A58">
            <w:pPr>
              <w:spacing w:after="0" w:line="240" w:lineRule="auto"/>
              <w:jc w:val="center"/>
              <w:rPr>
                <w:rFonts w:ascii="Times New Roman" w:eastAsia="Times New Roman" w:hAnsi="Times New Roman"/>
                <w:sz w:val="20"/>
                <w:szCs w:val="20"/>
                <w:lang w:val="ru-RU" w:eastAsia="ru-RU"/>
              </w:rPr>
            </w:pPr>
          </w:p>
        </w:tc>
      </w:tr>
    </w:tbl>
    <w:p w:rsidR="00771D3A" w:rsidRPr="00C03A7D" w:rsidRDefault="00771D3A" w:rsidP="00771D3A">
      <w:pPr>
        <w:spacing w:after="0" w:line="360" w:lineRule="auto"/>
        <w:rPr>
          <w:rFonts w:ascii="Times New Roman" w:eastAsia="Times New Roman" w:hAnsi="Times New Roman"/>
          <w:sz w:val="20"/>
          <w:szCs w:val="20"/>
          <w:lang w:eastAsia="ru-RU"/>
        </w:rPr>
      </w:pPr>
    </w:p>
    <w:p w:rsidR="00771D3A" w:rsidRPr="00C03A7D" w:rsidRDefault="00771D3A" w:rsidP="00771D3A">
      <w:pPr>
        <w:spacing w:after="0" w:line="360" w:lineRule="auto"/>
        <w:rPr>
          <w:rFonts w:ascii="Times New Roman" w:eastAsia="Times New Roman" w:hAnsi="Times New Roman"/>
          <w:sz w:val="20"/>
          <w:szCs w:val="20"/>
          <w:lang w:eastAsia="ru-RU"/>
        </w:rPr>
      </w:pPr>
    </w:p>
    <w:p w:rsidR="00771D3A" w:rsidRPr="00C03A7D" w:rsidRDefault="00771D3A" w:rsidP="00771D3A">
      <w:pPr>
        <w:spacing w:after="0" w:line="360" w:lineRule="auto"/>
        <w:jc w:val="center"/>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“УЗГОДЖЕНО”</w:t>
      </w:r>
    </w:p>
    <w:p w:rsidR="00771D3A" w:rsidRPr="00C03A7D" w:rsidRDefault="00771D3A" w:rsidP="00771D3A">
      <w:pPr>
        <w:spacing w:after="0" w:line="360" w:lineRule="auto"/>
        <w:jc w:val="center"/>
        <w:rPr>
          <w:rFonts w:ascii="Times New Roman" w:eastAsia="Times New Roman" w:hAnsi="Times New Roman"/>
          <w:b/>
          <w:sz w:val="20"/>
          <w:szCs w:val="20"/>
          <w:lang w:eastAsia="ru-RU"/>
        </w:rPr>
      </w:pPr>
    </w:p>
    <w:p w:rsidR="00771D3A" w:rsidRPr="00C03A7D" w:rsidRDefault="00771D3A" w:rsidP="00771D3A">
      <w:pPr>
        <w:widowControl w:val="0"/>
        <w:autoSpaceDE w:val="0"/>
        <w:autoSpaceDN w:val="0"/>
        <w:adjustRightInd w:val="0"/>
        <w:spacing w:after="0" w:line="240" w:lineRule="auto"/>
        <w:rPr>
          <w:rFonts w:ascii="Times New Roman" w:eastAsia="Times New Roman" w:hAnsi="Times New Roman"/>
          <w:b/>
          <w:sz w:val="20"/>
          <w:szCs w:val="20"/>
          <w:lang w:eastAsia="ru-RU"/>
        </w:rPr>
      </w:pPr>
      <w:r w:rsidRPr="00C03A7D">
        <w:rPr>
          <w:rFonts w:ascii="Times New Roman" w:eastAsia="Times New Roman" w:hAnsi="Times New Roman"/>
          <w:b/>
          <w:sz w:val="20"/>
          <w:szCs w:val="20"/>
          <w:lang w:eastAsia="ru-RU"/>
        </w:rPr>
        <w:t xml:space="preserve"> </w:t>
      </w:r>
      <w:r w:rsidR="00C230F3">
        <w:rPr>
          <w:rFonts w:ascii="Times New Roman" w:eastAsia="Times New Roman" w:hAnsi="Times New Roman"/>
          <w:b/>
          <w:sz w:val="20"/>
          <w:szCs w:val="20"/>
          <w:lang w:eastAsia="ru-RU"/>
        </w:rPr>
        <w:t xml:space="preserve">               </w:t>
      </w:r>
      <w:r w:rsidRPr="00C03A7D">
        <w:rPr>
          <w:rFonts w:ascii="Times New Roman" w:eastAsia="Times New Roman" w:hAnsi="Times New Roman"/>
          <w:b/>
          <w:sz w:val="20"/>
          <w:szCs w:val="20"/>
          <w:lang w:eastAsia="ru-RU"/>
        </w:rPr>
        <w:t xml:space="preserve">     ПОСТАЧАЛЬНИК         </w:t>
      </w:r>
      <w:r w:rsidR="00C230F3">
        <w:rPr>
          <w:rFonts w:ascii="Times New Roman" w:eastAsia="Times New Roman" w:hAnsi="Times New Roman"/>
          <w:b/>
          <w:sz w:val="20"/>
          <w:szCs w:val="20"/>
          <w:lang w:eastAsia="ru-RU"/>
        </w:rPr>
        <w:t xml:space="preserve">                 </w:t>
      </w:r>
      <w:r w:rsidR="00C230F3">
        <w:rPr>
          <w:rFonts w:ascii="Times New Roman" w:eastAsia="Times New Roman" w:hAnsi="Times New Roman"/>
          <w:b/>
          <w:sz w:val="20"/>
          <w:szCs w:val="20"/>
          <w:lang w:val="ru-RU" w:eastAsia="ru-RU"/>
        </w:rPr>
        <w:tab/>
      </w:r>
      <w:r w:rsidR="00C230F3">
        <w:rPr>
          <w:rFonts w:ascii="Times New Roman" w:eastAsia="Times New Roman" w:hAnsi="Times New Roman"/>
          <w:b/>
          <w:sz w:val="20"/>
          <w:szCs w:val="20"/>
          <w:lang w:val="ru-RU" w:eastAsia="ru-RU"/>
        </w:rPr>
        <w:tab/>
      </w:r>
      <w:r w:rsidR="00C230F3">
        <w:rPr>
          <w:rFonts w:ascii="Times New Roman" w:eastAsia="Times New Roman" w:hAnsi="Times New Roman"/>
          <w:b/>
          <w:sz w:val="20"/>
          <w:szCs w:val="20"/>
          <w:lang w:eastAsia="ru-RU"/>
        </w:rPr>
        <w:t xml:space="preserve">  </w:t>
      </w:r>
      <w:r w:rsidR="00C230F3">
        <w:rPr>
          <w:rFonts w:ascii="Times New Roman" w:eastAsia="Times New Roman" w:hAnsi="Times New Roman"/>
          <w:b/>
          <w:sz w:val="20"/>
          <w:szCs w:val="20"/>
          <w:lang w:val="ru-RU" w:eastAsia="ru-RU"/>
        </w:rPr>
        <w:t xml:space="preserve">            </w:t>
      </w:r>
      <w:r w:rsidRPr="00C03A7D">
        <w:rPr>
          <w:rFonts w:ascii="Times New Roman" w:eastAsia="Times New Roman" w:hAnsi="Times New Roman"/>
          <w:b/>
          <w:sz w:val="20"/>
          <w:szCs w:val="20"/>
          <w:lang w:eastAsia="ru-RU"/>
        </w:rPr>
        <w:t xml:space="preserve">  ЗАМОВНИК</w:t>
      </w:r>
    </w:p>
    <w:p w:rsidR="00771D3A" w:rsidRPr="00C03A7D" w:rsidRDefault="00771D3A" w:rsidP="00771D3A">
      <w:pPr>
        <w:spacing w:after="0" w:line="240" w:lineRule="auto"/>
        <w:ind w:firstLine="539"/>
        <w:rPr>
          <w:rFonts w:ascii="Times New Roman" w:eastAsia="Times New Roman" w:hAnsi="Times New Roman"/>
          <w:sz w:val="20"/>
          <w:szCs w:val="20"/>
          <w:lang w:eastAsia="ru-RU"/>
        </w:rPr>
      </w:pPr>
    </w:p>
    <w:tbl>
      <w:tblPr>
        <w:tblW w:w="10455"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959"/>
        <w:gridCol w:w="5496"/>
      </w:tblGrid>
      <w:tr w:rsidR="00771D3A" w:rsidRPr="00C03A7D" w:rsidTr="00775575">
        <w:trPr>
          <w:trHeight w:val="825"/>
        </w:trPr>
        <w:tc>
          <w:tcPr>
            <w:tcW w:w="4962" w:type="dxa"/>
          </w:tcPr>
          <w:p w:rsidR="00771D3A" w:rsidRDefault="00771D3A"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Default="00C230F3" w:rsidP="00775575">
            <w:pPr>
              <w:spacing w:after="0"/>
              <w:rPr>
                <w:rFonts w:ascii="Times New Roman" w:eastAsia="Times New Roman" w:hAnsi="Times New Roman"/>
                <w:b/>
                <w:bCs/>
                <w:sz w:val="20"/>
                <w:szCs w:val="20"/>
                <w:lang w:val="ru-RU" w:eastAsia="ru-RU"/>
              </w:rPr>
            </w:pPr>
          </w:p>
          <w:p w:rsidR="00C230F3" w:rsidRPr="00C230F3" w:rsidRDefault="00C230F3" w:rsidP="00775575">
            <w:pPr>
              <w:spacing w:after="0"/>
              <w:rPr>
                <w:rFonts w:ascii="Times New Roman" w:eastAsia="Times New Roman" w:hAnsi="Times New Roman"/>
                <w:bCs/>
                <w:sz w:val="20"/>
                <w:szCs w:val="20"/>
                <w:lang w:val="ru-RU" w:eastAsia="ru-RU"/>
              </w:rPr>
            </w:pPr>
          </w:p>
          <w:p w:rsidR="00771D3A" w:rsidRPr="00C03A7D" w:rsidRDefault="00771D3A" w:rsidP="00775575">
            <w:pPr>
              <w:spacing w:after="0"/>
              <w:rPr>
                <w:rFonts w:ascii="Times New Roman" w:eastAsia="Times New Roman" w:hAnsi="Times New Roman"/>
                <w:bCs/>
                <w:sz w:val="20"/>
                <w:szCs w:val="20"/>
                <w:lang w:eastAsia="ru-RU"/>
              </w:rPr>
            </w:pPr>
          </w:p>
          <w:p w:rsidR="00771D3A" w:rsidRPr="00C03A7D" w:rsidRDefault="00771D3A" w:rsidP="00775575">
            <w:pPr>
              <w:spacing w:after="0"/>
              <w:rPr>
                <w:rFonts w:ascii="Times New Roman" w:eastAsia="Times New Roman" w:hAnsi="Times New Roman"/>
                <w:bCs/>
                <w:sz w:val="20"/>
                <w:szCs w:val="20"/>
                <w:lang w:eastAsia="ru-RU"/>
              </w:rPr>
            </w:pPr>
          </w:p>
          <w:p w:rsidR="00771D3A" w:rsidRPr="00C03A7D" w:rsidRDefault="00771D3A" w:rsidP="00775575">
            <w:pPr>
              <w:spacing w:after="0"/>
              <w:rPr>
                <w:rFonts w:ascii="Times New Roman" w:eastAsia="Times New Roman" w:hAnsi="Times New Roman"/>
                <w:bCs/>
                <w:sz w:val="20"/>
                <w:szCs w:val="20"/>
                <w:lang w:eastAsia="ru-RU"/>
              </w:rPr>
            </w:pPr>
          </w:p>
          <w:p w:rsidR="00771D3A" w:rsidRDefault="00771D3A" w:rsidP="00775575">
            <w:pPr>
              <w:spacing w:after="0"/>
              <w:rPr>
                <w:rFonts w:ascii="Times New Roman" w:eastAsia="Times New Roman" w:hAnsi="Times New Roman"/>
                <w:bCs/>
                <w:sz w:val="20"/>
                <w:szCs w:val="20"/>
                <w:lang w:eastAsia="ru-RU"/>
              </w:rPr>
            </w:pPr>
          </w:p>
          <w:p w:rsidR="00771D3A" w:rsidRPr="00C230F3" w:rsidRDefault="00771D3A" w:rsidP="00775575">
            <w:pPr>
              <w:spacing w:after="0"/>
              <w:rPr>
                <w:rFonts w:ascii="Times New Roman" w:eastAsia="Times New Roman" w:hAnsi="Times New Roman"/>
                <w:bCs/>
                <w:sz w:val="20"/>
                <w:szCs w:val="20"/>
                <w:lang w:val="ru-RU" w:eastAsia="ru-RU"/>
              </w:rPr>
            </w:pPr>
            <w:r w:rsidRPr="00C03A7D">
              <w:rPr>
                <w:rFonts w:ascii="Times New Roman" w:eastAsia="Times New Roman" w:hAnsi="Times New Roman"/>
                <w:bCs/>
                <w:sz w:val="20"/>
                <w:szCs w:val="20"/>
                <w:lang w:eastAsia="ru-RU"/>
              </w:rPr>
              <w:t xml:space="preserve">________________ </w:t>
            </w:r>
            <w:r w:rsidR="00C230F3">
              <w:rPr>
                <w:rFonts w:ascii="Times New Roman" w:eastAsia="Times New Roman" w:hAnsi="Times New Roman"/>
                <w:bCs/>
                <w:sz w:val="20"/>
                <w:szCs w:val="20"/>
                <w:lang w:val="ru-RU" w:eastAsia="ru-RU"/>
              </w:rPr>
              <w:t>______________</w:t>
            </w: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М.П.</w:t>
            </w:r>
          </w:p>
          <w:p w:rsidR="00771D3A" w:rsidRPr="00C03A7D" w:rsidRDefault="00771D3A" w:rsidP="00775575">
            <w:pPr>
              <w:spacing w:after="0"/>
              <w:rPr>
                <w:rFonts w:ascii="Times New Roman" w:eastAsia="Times New Roman" w:hAnsi="Times New Roman"/>
                <w:bCs/>
                <w:sz w:val="20"/>
                <w:szCs w:val="20"/>
                <w:lang w:eastAsia="ru-RU"/>
              </w:rPr>
            </w:pPr>
          </w:p>
        </w:tc>
        <w:tc>
          <w:tcPr>
            <w:tcW w:w="5500" w:type="dxa"/>
          </w:tcPr>
          <w:p w:rsidR="00771D3A" w:rsidRPr="00C03A7D" w:rsidRDefault="00771D3A" w:rsidP="00775575">
            <w:pPr>
              <w:spacing w:after="0"/>
              <w:ind w:right="856"/>
              <w:rPr>
                <w:rFonts w:ascii="Times New Roman" w:eastAsia="Times New Roman" w:hAnsi="Times New Roman"/>
                <w:b/>
                <w:bCs/>
                <w:sz w:val="20"/>
                <w:szCs w:val="20"/>
                <w:lang w:eastAsia="ru-RU"/>
              </w:rPr>
            </w:pPr>
            <w:r w:rsidRPr="00C03A7D">
              <w:rPr>
                <w:rFonts w:ascii="Times New Roman" w:eastAsia="Times New Roman" w:hAnsi="Times New Roman"/>
                <w:b/>
                <w:bCs/>
                <w:sz w:val="20"/>
                <w:szCs w:val="20"/>
                <w:lang w:eastAsia="ru-RU"/>
              </w:rPr>
              <w:t>Львівський апеляційний суд</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79008, м. Львів, пл. Соборна,7</w:t>
            </w:r>
          </w:p>
          <w:p w:rsidR="00771D3A" w:rsidRPr="00C03A7D" w:rsidRDefault="00771D3A" w:rsidP="00775575">
            <w:pPr>
              <w:spacing w:after="0"/>
              <w:ind w:right="856"/>
              <w:rPr>
                <w:rFonts w:ascii="Times New Roman" w:eastAsia="Times New Roman" w:hAnsi="Times New Roman"/>
                <w:iCs/>
                <w:color w:val="000000"/>
                <w:sz w:val="20"/>
                <w:szCs w:val="20"/>
                <w:lang w:eastAsia="ru-RU"/>
              </w:rPr>
            </w:pPr>
            <w:r w:rsidRPr="00C03A7D">
              <w:rPr>
                <w:rFonts w:ascii="Times New Roman" w:eastAsia="Times New Roman" w:hAnsi="Times New Roman"/>
                <w:iCs/>
                <w:color w:val="000000"/>
                <w:sz w:val="20"/>
                <w:szCs w:val="20"/>
                <w:lang w:eastAsia="ru-RU"/>
              </w:rPr>
              <w:t>р/</w:t>
            </w:r>
            <w:proofErr w:type="spellStart"/>
            <w:r w:rsidRPr="00C03A7D">
              <w:rPr>
                <w:rFonts w:ascii="Times New Roman" w:eastAsia="Times New Roman" w:hAnsi="Times New Roman"/>
                <w:iCs/>
                <w:color w:val="000000"/>
                <w:sz w:val="20"/>
                <w:szCs w:val="20"/>
                <w:lang w:eastAsia="ru-RU"/>
              </w:rPr>
              <w:t>р</w:t>
            </w:r>
            <w:proofErr w:type="spellEnd"/>
            <w:r w:rsidRPr="00C03A7D">
              <w:rPr>
                <w:rFonts w:ascii="Times New Roman" w:eastAsia="Times New Roman" w:hAnsi="Times New Roman"/>
                <w:iCs/>
                <w:color w:val="000000"/>
                <w:sz w:val="20"/>
                <w:szCs w:val="20"/>
                <w:lang w:eastAsia="ru-RU"/>
              </w:rPr>
              <w:t xml:space="preserve"> </w:t>
            </w:r>
            <w:r w:rsidRPr="00C03A7D">
              <w:rPr>
                <w:rFonts w:ascii="Times New Roman" w:eastAsia="Times New Roman" w:hAnsi="Times New Roman"/>
                <w:iCs/>
                <w:color w:val="000000"/>
                <w:sz w:val="20"/>
                <w:szCs w:val="20"/>
                <w:lang w:val="en-US" w:eastAsia="ru-RU"/>
              </w:rPr>
              <w:t>UA</w:t>
            </w:r>
            <w:r w:rsidRPr="00C03A7D">
              <w:rPr>
                <w:rFonts w:ascii="Times New Roman" w:eastAsia="Times New Roman" w:hAnsi="Times New Roman"/>
                <w:iCs/>
                <w:color w:val="000000"/>
                <w:sz w:val="20"/>
                <w:szCs w:val="20"/>
                <w:lang w:eastAsia="ru-RU"/>
              </w:rPr>
              <w:t>418201720343171001100085066</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iCs/>
                <w:color w:val="000000"/>
                <w:sz w:val="20"/>
                <w:szCs w:val="20"/>
                <w:lang w:eastAsia="ru-RU"/>
              </w:rPr>
              <w:t>р/</w:t>
            </w:r>
            <w:proofErr w:type="spellStart"/>
            <w:r w:rsidRPr="00C03A7D">
              <w:rPr>
                <w:rFonts w:ascii="Times New Roman" w:eastAsia="Times New Roman" w:hAnsi="Times New Roman"/>
                <w:iCs/>
                <w:color w:val="000000"/>
                <w:sz w:val="20"/>
                <w:szCs w:val="20"/>
                <w:lang w:eastAsia="ru-RU"/>
              </w:rPr>
              <w:t>р</w:t>
            </w:r>
            <w:proofErr w:type="spellEnd"/>
            <w:r w:rsidRPr="00C03A7D">
              <w:rPr>
                <w:rFonts w:ascii="Times New Roman" w:eastAsia="Times New Roman" w:hAnsi="Times New Roman"/>
                <w:iCs/>
                <w:color w:val="000000"/>
                <w:sz w:val="20"/>
                <w:szCs w:val="20"/>
                <w:lang w:eastAsia="ru-RU"/>
              </w:rPr>
              <w:t xml:space="preserve"> </w:t>
            </w:r>
            <w:r w:rsidRPr="00C03A7D">
              <w:rPr>
                <w:rFonts w:ascii="Times New Roman" w:eastAsia="Times New Roman" w:hAnsi="Times New Roman"/>
                <w:sz w:val="20"/>
                <w:szCs w:val="20"/>
                <w:lang w:val="en-US" w:eastAsia="ru-RU"/>
              </w:rPr>
              <w:t>UA</w:t>
            </w:r>
            <w:r w:rsidRPr="00C03A7D">
              <w:rPr>
                <w:rFonts w:ascii="Times New Roman" w:eastAsia="Times New Roman" w:hAnsi="Times New Roman"/>
                <w:sz w:val="20"/>
                <w:szCs w:val="20"/>
                <w:lang w:eastAsia="ru-RU"/>
              </w:rPr>
              <w:t>528201720343190001000085066</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у банку ДКСУ, м. Київ, </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МФО 820172 </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код ЄДРПОУ 42262398</w:t>
            </w:r>
          </w:p>
          <w:p w:rsidR="00771D3A" w:rsidRPr="00C03A7D" w:rsidRDefault="00771D3A" w:rsidP="00775575">
            <w:pPr>
              <w:spacing w:after="0"/>
              <w:ind w:right="856"/>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тел. (032) 258 05 08</w:t>
            </w: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 </w:t>
            </w: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Cs/>
                <w:sz w:val="20"/>
                <w:szCs w:val="20"/>
                <w:lang w:eastAsia="ru-RU"/>
              </w:rPr>
              <w:t xml:space="preserve">      </w:t>
            </w:r>
          </w:p>
          <w:p w:rsidR="00771D3A" w:rsidRPr="00C03A7D" w:rsidRDefault="00771D3A" w:rsidP="00775575">
            <w:pPr>
              <w:spacing w:after="0"/>
              <w:rPr>
                <w:rFonts w:ascii="Times New Roman" w:eastAsia="Times New Roman" w:hAnsi="Times New Roman"/>
                <w:bCs/>
                <w:sz w:val="20"/>
                <w:szCs w:val="20"/>
                <w:lang w:eastAsia="ru-RU"/>
              </w:rPr>
            </w:pPr>
          </w:p>
          <w:p w:rsidR="00771D3A" w:rsidRPr="00C03A7D" w:rsidRDefault="00771D3A" w:rsidP="00775575">
            <w:pPr>
              <w:spacing w:after="0"/>
              <w:rPr>
                <w:rFonts w:ascii="Times New Roman" w:eastAsia="Times New Roman" w:hAnsi="Times New Roman"/>
                <w:bCs/>
                <w:sz w:val="20"/>
                <w:szCs w:val="20"/>
                <w:lang w:eastAsia="ru-RU"/>
              </w:rPr>
            </w:pPr>
            <w:r w:rsidRPr="00C03A7D">
              <w:rPr>
                <w:rFonts w:ascii="Times New Roman" w:eastAsia="Times New Roman" w:hAnsi="Times New Roman"/>
                <w:b/>
                <w:bCs/>
                <w:sz w:val="20"/>
                <w:szCs w:val="20"/>
                <w:lang w:eastAsia="ru-RU"/>
              </w:rPr>
              <w:t xml:space="preserve">   ___________________ Василь ГОЛОВАТИЙ</w:t>
            </w:r>
          </w:p>
          <w:p w:rsidR="00771D3A" w:rsidRPr="00C03A7D" w:rsidRDefault="00771D3A" w:rsidP="00775575">
            <w:pPr>
              <w:spacing w:after="0"/>
              <w:ind w:left="317"/>
              <w:rPr>
                <w:rFonts w:ascii="Times New Roman" w:eastAsia="Times New Roman" w:hAnsi="Times New Roman"/>
                <w:b/>
                <w:bCs/>
                <w:sz w:val="20"/>
                <w:szCs w:val="20"/>
                <w:lang w:eastAsia="ru-RU"/>
              </w:rPr>
            </w:pPr>
            <w:r w:rsidRPr="00C03A7D">
              <w:rPr>
                <w:rFonts w:ascii="Times New Roman" w:eastAsia="Times New Roman" w:hAnsi="Times New Roman"/>
                <w:bCs/>
                <w:sz w:val="20"/>
                <w:szCs w:val="20"/>
                <w:lang w:eastAsia="ru-RU"/>
              </w:rPr>
              <w:t xml:space="preserve">   М.П.</w:t>
            </w:r>
          </w:p>
          <w:p w:rsidR="00771D3A" w:rsidRPr="00C03A7D" w:rsidRDefault="00771D3A" w:rsidP="00775575">
            <w:pPr>
              <w:spacing w:after="0"/>
              <w:rPr>
                <w:rFonts w:ascii="Times New Roman" w:eastAsia="Times New Roman" w:hAnsi="Times New Roman"/>
                <w:b/>
                <w:bCs/>
                <w:sz w:val="20"/>
                <w:szCs w:val="20"/>
                <w:lang w:eastAsia="ru-RU"/>
              </w:rPr>
            </w:pPr>
          </w:p>
        </w:tc>
      </w:tr>
    </w:tbl>
    <w:p w:rsidR="00771D3A" w:rsidRPr="00C03A7D" w:rsidRDefault="00771D3A" w:rsidP="00771D3A">
      <w:pPr>
        <w:spacing w:after="0" w:line="240" w:lineRule="auto"/>
        <w:jc w:val="both"/>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widowControl w:val="0"/>
        <w:autoSpaceDE w:val="0"/>
        <w:autoSpaceDN w:val="0"/>
        <w:adjustRightInd w:val="0"/>
        <w:spacing w:after="0" w:line="36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Pr="00C03A7D" w:rsidRDefault="00771D3A" w:rsidP="00771D3A">
      <w:pPr>
        <w:spacing w:after="0" w:line="240" w:lineRule="auto"/>
        <w:rPr>
          <w:rFonts w:ascii="Times New Roman" w:eastAsia="Times New Roman" w:hAnsi="Times New Roman"/>
          <w:sz w:val="20"/>
          <w:szCs w:val="20"/>
          <w:lang w:eastAsia="ru-RU"/>
        </w:rPr>
      </w:pPr>
    </w:p>
    <w:p w:rsidR="00771D3A" w:rsidRDefault="00771D3A" w:rsidP="00771D3A"/>
    <w:p w:rsidR="003E0D24" w:rsidRDefault="003E0D24">
      <w:bookmarkStart w:id="1" w:name="_GoBack"/>
      <w:bookmarkEnd w:id="1"/>
    </w:p>
    <w:sectPr w:rsidR="003E0D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3BDA9"/>
    <w:multiLevelType w:val="hybridMultilevel"/>
    <w:tmpl w:val="A09CB3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503CD4"/>
    <w:multiLevelType w:val="hybridMultilevel"/>
    <w:tmpl w:val="47BCB3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8C735B"/>
    <w:multiLevelType w:val="multilevel"/>
    <w:tmpl w:val="97A4E14E"/>
    <w:lvl w:ilvl="0">
      <w:start w:val="4"/>
      <w:numFmt w:val="decimal"/>
      <w:lvlText w:val="%1"/>
      <w:lvlJc w:val="left"/>
      <w:pPr>
        <w:ind w:left="420" w:hanging="420"/>
      </w:pPr>
      <w:rPr>
        <w:rFonts w:hint="default"/>
      </w:rPr>
    </w:lvl>
    <w:lvl w:ilvl="1">
      <w:start w:val="10"/>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5">
    <w:nsid w:val="2A27D5DC"/>
    <w:multiLevelType w:val="hybridMultilevel"/>
    <w:tmpl w:val="B5D5A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231B1E"/>
    <w:multiLevelType w:val="hybridMultilevel"/>
    <w:tmpl w:val="84B133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DB77BA9"/>
    <w:multiLevelType w:val="multilevel"/>
    <w:tmpl w:val="CDB06CBA"/>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3A"/>
    <w:rsid w:val="0000203C"/>
    <w:rsid w:val="0000586D"/>
    <w:rsid w:val="0001480E"/>
    <w:rsid w:val="00015A68"/>
    <w:rsid w:val="000314F0"/>
    <w:rsid w:val="000327AF"/>
    <w:rsid w:val="000340F0"/>
    <w:rsid w:val="00054702"/>
    <w:rsid w:val="00071E6A"/>
    <w:rsid w:val="00086861"/>
    <w:rsid w:val="000934DB"/>
    <w:rsid w:val="000A066D"/>
    <w:rsid w:val="000B0E7D"/>
    <w:rsid w:val="000C2171"/>
    <w:rsid w:val="000C3835"/>
    <w:rsid w:val="000C3EA5"/>
    <w:rsid w:val="000C44E3"/>
    <w:rsid w:val="000D1112"/>
    <w:rsid w:val="000D6F1B"/>
    <w:rsid w:val="000E5130"/>
    <w:rsid w:val="000F0357"/>
    <w:rsid w:val="000F2D50"/>
    <w:rsid w:val="00100D56"/>
    <w:rsid w:val="0010324A"/>
    <w:rsid w:val="00106C5E"/>
    <w:rsid w:val="0011200F"/>
    <w:rsid w:val="00115F98"/>
    <w:rsid w:val="00121D7A"/>
    <w:rsid w:val="0013497C"/>
    <w:rsid w:val="00163198"/>
    <w:rsid w:val="001636AE"/>
    <w:rsid w:val="001637EB"/>
    <w:rsid w:val="00166522"/>
    <w:rsid w:val="0016675E"/>
    <w:rsid w:val="001754E5"/>
    <w:rsid w:val="00196415"/>
    <w:rsid w:val="001A0C4A"/>
    <w:rsid w:val="001B3AA2"/>
    <w:rsid w:val="001D5C58"/>
    <w:rsid w:val="001E640F"/>
    <w:rsid w:val="001F2457"/>
    <w:rsid w:val="001F3CD3"/>
    <w:rsid w:val="0020189C"/>
    <w:rsid w:val="00201B10"/>
    <w:rsid w:val="002050A3"/>
    <w:rsid w:val="00234715"/>
    <w:rsid w:val="00240BE9"/>
    <w:rsid w:val="00241BD1"/>
    <w:rsid w:val="002421D1"/>
    <w:rsid w:val="00250C4E"/>
    <w:rsid w:val="00263570"/>
    <w:rsid w:val="002726DF"/>
    <w:rsid w:val="00277E66"/>
    <w:rsid w:val="00295967"/>
    <w:rsid w:val="002A34C9"/>
    <w:rsid w:val="002A35DA"/>
    <w:rsid w:val="002A41B8"/>
    <w:rsid w:val="002B131F"/>
    <w:rsid w:val="002D1866"/>
    <w:rsid w:val="002D2346"/>
    <w:rsid w:val="002D7DAD"/>
    <w:rsid w:val="002E187A"/>
    <w:rsid w:val="002E21F4"/>
    <w:rsid w:val="0033148B"/>
    <w:rsid w:val="00336416"/>
    <w:rsid w:val="00341DA0"/>
    <w:rsid w:val="00354CD4"/>
    <w:rsid w:val="003621F2"/>
    <w:rsid w:val="00363692"/>
    <w:rsid w:val="00366259"/>
    <w:rsid w:val="003820CE"/>
    <w:rsid w:val="003919C5"/>
    <w:rsid w:val="00393E47"/>
    <w:rsid w:val="003A0374"/>
    <w:rsid w:val="003A3847"/>
    <w:rsid w:val="003A67DE"/>
    <w:rsid w:val="003B0881"/>
    <w:rsid w:val="003B17DF"/>
    <w:rsid w:val="003C72C9"/>
    <w:rsid w:val="003D0DE8"/>
    <w:rsid w:val="003D6AE0"/>
    <w:rsid w:val="003E0510"/>
    <w:rsid w:val="003E0D24"/>
    <w:rsid w:val="003E37AB"/>
    <w:rsid w:val="003E3DC0"/>
    <w:rsid w:val="003E5DDD"/>
    <w:rsid w:val="0040349C"/>
    <w:rsid w:val="00406D4C"/>
    <w:rsid w:val="00406EAB"/>
    <w:rsid w:val="0040712D"/>
    <w:rsid w:val="00411CC1"/>
    <w:rsid w:val="004175A3"/>
    <w:rsid w:val="00434E70"/>
    <w:rsid w:val="00437778"/>
    <w:rsid w:val="00437A2B"/>
    <w:rsid w:val="00446BFD"/>
    <w:rsid w:val="0044775D"/>
    <w:rsid w:val="00447A2B"/>
    <w:rsid w:val="00450D26"/>
    <w:rsid w:val="00452D57"/>
    <w:rsid w:val="00467913"/>
    <w:rsid w:val="00473D24"/>
    <w:rsid w:val="00474D2E"/>
    <w:rsid w:val="00480ADC"/>
    <w:rsid w:val="004831DE"/>
    <w:rsid w:val="004961CA"/>
    <w:rsid w:val="0049727C"/>
    <w:rsid w:val="004A080B"/>
    <w:rsid w:val="004A2D54"/>
    <w:rsid w:val="004A57DC"/>
    <w:rsid w:val="004B26A6"/>
    <w:rsid w:val="004B316E"/>
    <w:rsid w:val="004B4D05"/>
    <w:rsid w:val="004B5987"/>
    <w:rsid w:val="004C7945"/>
    <w:rsid w:val="004F28C2"/>
    <w:rsid w:val="00510A6E"/>
    <w:rsid w:val="00510F32"/>
    <w:rsid w:val="005208F6"/>
    <w:rsid w:val="005242E1"/>
    <w:rsid w:val="00531E4B"/>
    <w:rsid w:val="00532A21"/>
    <w:rsid w:val="005677E0"/>
    <w:rsid w:val="00567F00"/>
    <w:rsid w:val="00574E26"/>
    <w:rsid w:val="0057621D"/>
    <w:rsid w:val="00583E59"/>
    <w:rsid w:val="00592A9F"/>
    <w:rsid w:val="005B1121"/>
    <w:rsid w:val="005B3D71"/>
    <w:rsid w:val="005C00D8"/>
    <w:rsid w:val="005C2867"/>
    <w:rsid w:val="005C731E"/>
    <w:rsid w:val="005D3DE0"/>
    <w:rsid w:val="005D3FDD"/>
    <w:rsid w:val="005E2DA4"/>
    <w:rsid w:val="005E5769"/>
    <w:rsid w:val="005F4141"/>
    <w:rsid w:val="005F4C74"/>
    <w:rsid w:val="00601208"/>
    <w:rsid w:val="00606E7B"/>
    <w:rsid w:val="006072AB"/>
    <w:rsid w:val="0062613E"/>
    <w:rsid w:val="006274E0"/>
    <w:rsid w:val="00647EF9"/>
    <w:rsid w:val="00652CC3"/>
    <w:rsid w:val="00653489"/>
    <w:rsid w:val="006600E7"/>
    <w:rsid w:val="00662A3F"/>
    <w:rsid w:val="00681365"/>
    <w:rsid w:val="00685E97"/>
    <w:rsid w:val="00695C3E"/>
    <w:rsid w:val="006C05CB"/>
    <w:rsid w:val="006D5553"/>
    <w:rsid w:val="006E4907"/>
    <w:rsid w:val="006E5239"/>
    <w:rsid w:val="006F2E20"/>
    <w:rsid w:val="0070199F"/>
    <w:rsid w:val="007071FA"/>
    <w:rsid w:val="007106D6"/>
    <w:rsid w:val="00712F60"/>
    <w:rsid w:val="007133F6"/>
    <w:rsid w:val="007143F9"/>
    <w:rsid w:val="007172B4"/>
    <w:rsid w:val="00740FD3"/>
    <w:rsid w:val="00744C7D"/>
    <w:rsid w:val="00751C72"/>
    <w:rsid w:val="007627DE"/>
    <w:rsid w:val="007644EB"/>
    <w:rsid w:val="00771D3A"/>
    <w:rsid w:val="00775575"/>
    <w:rsid w:val="0078010B"/>
    <w:rsid w:val="00783150"/>
    <w:rsid w:val="007A4222"/>
    <w:rsid w:val="007A760D"/>
    <w:rsid w:val="007B1BA8"/>
    <w:rsid w:val="007B5799"/>
    <w:rsid w:val="007C1E33"/>
    <w:rsid w:val="007C4804"/>
    <w:rsid w:val="007D176B"/>
    <w:rsid w:val="007D5AD8"/>
    <w:rsid w:val="007E3242"/>
    <w:rsid w:val="007F6699"/>
    <w:rsid w:val="00813F9C"/>
    <w:rsid w:val="00820F40"/>
    <w:rsid w:val="00826979"/>
    <w:rsid w:val="00831E89"/>
    <w:rsid w:val="0083216A"/>
    <w:rsid w:val="00832AC2"/>
    <w:rsid w:val="00853188"/>
    <w:rsid w:val="00876478"/>
    <w:rsid w:val="008813B7"/>
    <w:rsid w:val="00881727"/>
    <w:rsid w:val="00881873"/>
    <w:rsid w:val="00881F6B"/>
    <w:rsid w:val="008838E3"/>
    <w:rsid w:val="008A20BF"/>
    <w:rsid w:val="008A52DF"/>
    <w:rsid w:val="008B030A"/>
    <w:rsid w:val="008B50B7"/>
    <w:rsid w:val="008C2BF5"/>
    <w:rsid w:val="008C786D"/>
    <w:rsid w:val="008D4097"/>
    <w:rsid w:val="008D44DF"/>
    <w:rsid w:val="008E6174"/>
    <w:rsid w:val="008F24E4"/>
    <w:rsid w:val="009010B5"/>
    <w:rsid w:val="00914999"/>
    <w:rsid w:val="009324EF"/>
    <w:rsid w:val="0093295E"/>
    <w:rsid w:val="00933BB2"/>
    <w:rsid w:val="00953380"/>
    <w:rsid w:val="00953B82"/>
    <w:rsid w:val="00961526"/>
    <w:rsid w:val="0096723B"/>
    <w:rsid w:val="00972770"/>
    <w:rsid w:val="00991293"/>
    <w:rsid w:val="00992473"/>
    <w:rsid w:val="009960F4"/>
    <w:rsid w:val="009A0E2F"/>
    <w:rsid w:val="009B3612"/>
    <w:rsid w:val="009B7FB1"/>
    <w:rsid w:val="009C59F1"/>
    <w:rsid w:val="009D5EBC"/>
    <w:rsid w:val="009E2254"/>
    <w:rsid w:val="009E3AF0"/>
    <w:rsid w:val="009E4ACD"/>
    <w:rsid w:val="00A22A22"/>
    <w:rsid w:val="00A23C0F"/>
    <w:rsid w:val="00A24A90"/>
    <w:rsid w:val="00A33061"/>
    <w:rsid w:val="00A33B11"/>
    <w:rsid w:val="00A37BE3"/>
    <w:rsid w:val="00A43163"/>
    <w:rsid w:val="00A544BA"/>
    <w:rsid w:val="00A65340"/>
    <w:rsid w:val="00A67D00"/>
    <w:rsid w:val="00A92897"/>
    <w:rsid w:val="00A94E07"/>
    <w:rsid w:val="00A953DF"/>
    <w:rsid w:val="00AA1994"/>
    <w:rsid w:val="00AA7BDC"/>
    <w:rsid w:val="00AB0790"/>
    <w:rsid w:val="00AC2250"/>
    <w:rsid w:val="00AC6C14"/>
    <w:rsid w:val="00AD1DA3"/>
    <w:rsid w:val="00AD7576"/>
    <w:rsid w:val="00AF3CEE"/>
    <w:rsid w:val="00AF3EC0"/>
    <w:rsid w:val="00AF4777"/>
    <w:rsid w:val="00AF6DF4"/>
    <w:rsid w:val="00AF7AC8"/>
    <w:rsid w:val="00B178E5"/>
    <w:rsid w:val="00B22774"/>
    <w:rsid w:val="00B3340B"/>
    <w:rsid w:val="00B35D9C"/>
    <w:rsid w:val="00B5022A"/>
    <w:rsid w:val="00B546F0"/>
    <w:rsid w:val="00B63A2D"/>
    <w:rsid w:val="00B646A0"/>
    <w:rsid w:val="00B6701E"/>
    <w:rsid w:val="00B709D3"/>
    <w:rsid w:val="00B71D21"/>
    <w:rsid w:val="00B71F30"/>
    <w:rsid w:val="00B734CA"/>
    <w:rsid w:val="00B737DB"/>
    <w:rsid w:val="00B8434C"/>
    <w:rsid w:val="00B90691"/>
    <w:rsid w:val="00B96428"/>
    <w:rsid w:val="00B96839"/>
    <w:rsid w:val="00BA1AE4"/>
    <w:rsid w:val="00BA4B35"/>
    <w:rsid w:val="00BB1A58"/>
    <w:rsid w:val="00BB3079"/>
    <w:rsid w:val="00BB6FF1"/>
    <w:rsid w:val="00BC0ABA"/>
    <w:rsid w:val="00BC6ADA"/>
    <w:rsid w:val="00BC73C2"/>
    <w:rsid w:val="00BD5995"/>
    <w:rsid w:val="00BD5AD9"/>
    <w:rsid w:val="00BE57E0"/>
    <w:rsid w:val="00BF45D5"/>
    <w:rsid w:val="00C1643D"/>
    <w:rsid w:val="00C21A70"/>
    <w:rsid w:val="00C230F3"/>
    <w:rsid w:val="00C23805"/>
    <w:rsid w:val="00C324C0"/>
    <w:rsid w:val="00C33DEB"/>
    <w:rsid w:val="00C359D6"/>
    <w:rsid w:val="00C42D77"/>
    <w:rsid w:val="00C477F9"/>
    <w:rsid w:val="00C51D0A"/>
    <w:rsid w:val="00C53721"/>
    <w:rsid w:val="00C62CD8"/>
    <w:rsid w:val="00C63659"/>
    <w:rsid w:val="00C731F6"/>
    <w:rsid w:val="00C7461D"/>
    <w:rsid w:val="00C749A7"/>
    <w:rsid w:val="00C93FA1"/>
    <w:rsid w:val="00C9424D"/>
    <w:rsid w:val="00CA23BA"/>
    <w:rsid w:val="00CA5DC5"/>
    <w:rsid w:val="00CA61C3"/>
    <w:rsid w:val="00CE4D84"/>
    <w:rsid w:val="00CE5E83"/>
    <w:rsid w:val="00CF2E4F"/>
    <w:rsid w:val="00CF4934"/>
    <w:rsid w:val="00CF4D8E"/>
    <w:rsid w:val="00CF4E23"/>
    <w:rsid w:val="00D01426"/>
    <w:rsid w:val="00D07959"/>
    <w:rsid w:val="00D12E80"/>
    <w:rsid w:val="00D14FE7"/>
    <w:rsid w:val="00D277A2"/>
    <w:rsid w:val="00D355CF"/>
    <w:rsid w:val="00D517BD"/>
    <w:rsid w:val="00D576D7"/>
    <w:rsid w:val="00D600F6"/>
    <w:rsid w:val="00D61BF1"/>
    <w:rsid w:val="00D63B01"/>
    <w:rsid w:val="00D7718E"/>
    <w:rsid w:val="00D837F2"/>
    <w:rsid w:val="00D83ED8"/>
    <w:rsid w:val="00D93718"/>
    <w:rsid w:val="00D956FA"/>
    <w:rsid w:val="00D96A0D"/>
    <w:rsid w:val="00DA6E75"/>
    <w:rsid w:val="00DB1E22"/>
    <w:rsid w:val="00DC10F0"/>
    <w:rsid w:val="00DC619B"/>
    <w:rsid w:val="00DD06C6"/>
    <w:rsid w:val="00DD3165"/>
    <w:rsid w:val="00DF1DF9"/>
    <w:rsid w:val="00DF56C7"/>
    <w:rsid w:val="00E06DD5"/>
    <w:rsid w:val="00E14DBF"/>
    <w:rsid w:val="00E17CB4"/>
    <w:rsid w:val="00E21FAD"/>
    <w:rsid w:val="00E24627"/>
    <w:rsid w:val="00E26843"/>
    <w:rsid w:val="00E27416"/>
    <w:rsid w:val="00E3022D"/>
    <w:rsid w:val="00E33781"/>
    <w:rsid w:val="00E51FAC"/>
    <w:rsid w:val="00E52259"/>
    <w:rsid w:val="00E52AFA"/>
    <w:rsid w:val="00E55627"/>
    <w:rsid w:val="00E85B06"/>
    <w:rsid w:val="00E92D07"/>
    <w:rsid w:val="00EB2A80"/>
    <w:rsid w:val="00ED0B87"/>
    <w:rsid w:val="00EE4DAD"/>
    <w:rsid w:val="00EE6B59"/>
    <w:rsid w:val="00EF73E8"/>
    <w:rsid w:val="00F007B3"/>
    <w:rsid w:val="00F00EB8"/>
    <w:rsid w:val="00F04AB3"/>
    <w:rsid w:val="00F0537C"/>
    <w:rsid w:val="00F1702E"/>
    <w:rsid w:val="00F25686"/>
    <w:rsid w:val="00F3639B"/>
    <w:rsid w:val="00F36611"/>
    <w:rsid w:val="00F37EBF"/>
    <w:rsid w:val="00F43353"/>
    <w:rsid w:val="00F500E3"/>
    <w:rsid w:val="00F56EE9"/>
    <w:rsid w:val="00F57FBF"/>
    <w:rsid w:val="00F65781"/>
    <w:rsid w:val="00F67C63"/>
    <w:rsid w:val="00F67E4F"/>
    <w:rsid w:val="00F750E7"/>
    <w:rsid w:val="00F941C5"/>
    <w:rsid w:val="00FA3A66"/>
    <w:rsid w:val="00FA7F2D"/>
    <w:rsid w:val="00FB3879"/>
    <w:rsid w:val="00FB6313"/>
    <w:rsid w:val="00FC3D3F"/>
    <w:rsid w:val="00FC5FC2"/>
    <w:rsid w:val="00FC65EB"/>
    <w:rsid w:val="00FD2B8A"/>
    <w:rsid w:val="00FE4EBC"/>
    <w:rsid w:val="00FE72C6"/>
    <w:rsid w:val="00FF04C9"/>
    <w:rsid w:val="00FF50E0"/>
    <w:rsid w:val="00FF5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557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B3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8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557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B3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8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737">
      <w:bodyDiv w:val="1"/>
      <w:marLeft w:val="0"/>
      <w:marRight w:val="0"/>
      <w:marTop w:val="0"/>
      <w:marBottom w:val="0"/>
      <w:divBdr>
        <w:top w:val="none" w:sz="0" w:space="0" w:color="auto"/>
        <w:left w:val="none" w:sz="0" w:space="0" w:color="auto"/>
        <w:bottom w:val="none" w:sz="0" w:space="0" w:color="auto"/>
        <w:right w:val="none" w:sz="0" w:space="0" w:color="auto"/>
      </w:divBdr>
    </w:div>
    <w:div w:id="1683556415">
      <w:bodyDiv w:val="1"/>
      <w:marLeft w:val="0"/>
      <w:marRight w:val="0"/>
      <w:marTop w:val="0"/>
      <w:marBottom w:val="0"/>
      <w:divBdr>
        <w:top w:val="none" w:sz="0" w:space="0" w:color="auto"/>
        <w:left w:val="none" w:sz="0" w:space="0" w:color="auto"/>
        <w:bottom w:val="none" w:sz="0" w:space="0" w:color="auto"/>
        <w:right w:val="none" w:sz="0" w:space="0" w:color="auto"/>
      </w:divBdr>
    </w:div>
    <w:div w:id="1956401911">
      <w:bodyDiv w:val="1"/>
      <w:marLeft w:val="0"/>
      <w:marRight w:val="0"/>
      <w:marTop w:val="0"/>
      <w:marBottom w:val="0"/>
      <w:divBdr>
        <w:top w:val="none" w:sz="0" w:space="0" w:color="auto"/>
        <w:left w:val="none" w:sz="0" w:space="0" w:color="auto"/>
        <w:bottom w:val="none" w:sz="0" w:space="0" w:color="auto"/>
        <w:right w:val="none" w:sz="0" w:space="0" w:color="auto"/>
      </w:divBdr>
      <w:divsChild>
        <w:div w:id="1655180354">
          <w:marLeft w:val="0"/>
          <w:marRight w:val="0"/>
          <w:marTop w:val="0"/>
          <w:marBottom w:val="0"/>
          <w:divBdr>
            <w:top w:val="none" w:sz="0" w:space="0" w:color="auto"/>
            <w:left w:val="none" w:sz="0" w:space="0" w:color="auto"/>
            <w:bottom w:val="none" w:sz="0" w:space="0" w:color="auto"/>
            <w:right w:val="none" w:sz="0" w:space="0" w:color="auto"/>
          </w:divBdr>
        </w:div>
        <w:div w:id="1063484343">
          <w:marLeft w:val="0"/>
          <w:marRight w:val="0"/>
          <w:marTop w:val="0"/>
          <w:marBottom w:val="0"/>
          <w:divBdr>
            <w:top w:val="none" w:sz="0" w:space="0" w:color="auto"/>
            <w:left w:val="none" w:sz="0" w:space="0" w:color="auto"/>
            <w:bottom w:val="none" w:sz="0" w:space="0" w:color="auto"/>
            <w:right w:val="none" w:sz="0" w:space="0" w:color="auto"/>
          </w:divBdr>
        </w:div>
        <w:div w:id="1136607370">
          <w:marLeft w:val="0"/>
          <w:marRight w:val="0"/>
          <w:marTop w:val="0"/>
          <w:marBottom w:val="0"/>
          <w:divBdr>
            <w:top w:val="none" w:sz="0" w:space="0" w:color="auto"/>
            <w:left w:val="none" w:sz="0" w:space="0" w:color="auto"/>
            <w:bottom w:val="none" w:sz="0" w:space="0" w:color="auto"/>
            <w:right w:val="none" w:sz="0" w:space="0" w:color="auto"/>
          </w:divBdr>
        </w:div>
        <w:div w:id="2029020517">
          <w:marLeft w:val="0"/>
          <w:marRight w:val="0"/>
          <w:marTop w:val="0"/>
          <w:marBottom w:val="0"/>
          <w:divBdr>
            <w:top w:val="none" w:sz="0" w:space="0" w:color="auto"/>
            <w:left w:val="none" w:sz="0" w:space="0" w:color="auto"/>
            <w:bottom w:val="none" w:sz="0" w:space="0" w:color="auto"/>
            <w:right w:val="none" w:sz="0" w:space="0" w:color="auto"/>
          </w:divBdr>
        </w:div>
        <w:div w:id="2012876550">
          <w:marLeft w:val="0"/>
          <w:marRight w:val="0"/>
          <w:marTop w:val="0"/>
          <w:marBottom w:val="0"/>
          <w:divBdr>
            <w:top w:val="none" w:sz="0" w:space="0" w:color="auto"/>
            <w:left w:val="none" w:sz="0" w:space="0" w:color="auto"/>
            <w:bottom w:val="none" w:sz="0" w:space="0" w:color="auto"/>
            <w:right w:val="none" w:sz="0" w:space="0" w:color="auto"/>
          </w:divBdr>
        </w:div>
        <w:div w:id="1875147671">
          <w:marLeft w:val="0"/>
          <w:marRight w:val="0"/>
          <w:marTop w:val="0"/>
          <w:marBottom w:val="0"/>
          <w:divBdr>
            <w:top w:val="none" w:sz="0" w:space="0" w:color="auto"/>
            <w:left w:val="none" w:sz="0" w:space="0" w:color="auto"/>
            <w:bottom w:val="none" w:sz="0" w:space="0" w:color="auto"/>
            <w:right w:val="none" w:sz="0" w:space="0" w:color="auto"/>
          </w:divBdr>
        </w:div>
        <w:div w:id="26299913">
          <w:marLeft w:val="0"/>
          <w:marRight w:val="0"/>
          <w:marTop w:val="0"/>
          <w:marBottom w:val="0"/>
          <w:divBdr>
            <w:top w:val="none" w:sz="0" w:space="0" w:color="auto"/>
            <w:left w:val="none" w:sz="0" w:space="0" w:color="auto"/>
            <w:bottom w:val="none" w:sz="0" w:space="0" w:color="auto"/>
            <w:right w:val="none" w:sz="0" w:space="0" w:color="auto"/>
          </w:divBdr>
        </w:div>
        <w:div w:id="1173298820">
          <w:marLeft w:val="0"/>
          <w:marRight w:val="0"/>
          <w:marTop w:val="0"/>
          <w:marBottom w:val="0"/>
          <w:divBdr>
            <w:top w:val="none" w:sz="0" w:space="0" w:color="auto"/>
            <w:left w:val="none" w:sz="0" w:space="0" w:color="auto"/>
            <w:bottom w:val="none" w:sz="0" w:space="0" w:color="auto"/>
            <w:right w:val="none" w:sz="0" w:space="0" w:color="auto"/>
          </w:divBdr>
        </w:div>
        <w:div w:id="942809115">
          <w:marLeft w:val="0"/>
          <w:marRight w:val="0"/>
          <w:marTop w:val="0"/>
          <w:marBottom w:val="0"/>
          <w:divBdr>
            <w:top w:val="none" w:sz="0" w:space="0" w:color="auto"/>
            <w:left w:val="none" w:sz="0" w:space="0" w:color="auto"/>
            <w:bottom w:val="none" w:sz="0" w:space="0" w:color="auto"/>
            <w:right w:val="none" w:sz="0" w:space="0" w:color="auto"/>
          </w:divBdr>
        </w:div>
        <w:div w:id="1002856874">
          <w:marLeft w:val="0"/>
          <w:marRight w:val="0"/>
          <w:marTop w:val="0"/>
          <w:marBottom w:val="0"/>
          <w:divBdr>
            <w:top w:val="none" w:sz="0" w:space="0" w:color="auto"/>
            <w:left w:val="none" w:sz="0" w:space="0" w:color="auto"/>
            <w:bottom w:val="none" w:sz="0" w:space="0" w:color="auto"/>
            <w:right w:val="none" w:sz="0" w:space="0" w:color="auto"/>
          </w:divBdr>
        </w:div>
        <w:div w:id="1386760078">
          <w:marLeft w:val="0"/>
          <w:marRight w:val="0"/>
          <w:marTop w:val="0"/>
          <w:marBottom w:val="0"/>
          <w:divBdr>
            <w:top w:val="none" w:sz="0" w:space="0" w:color="auto"/>
            <w:left w:val="none" w:sz="0" w:space="0" w:color="auto"/>
            <w:bottom w:val="none" w:sz="0" w:space="0" w:color="auto"/>
            <w:right w:val="none" w:sz="0" w:space="0" w:color="auto"/>
          </w:divBdr>
        </w:div>
        <w:div w:id="1033385532">
          <w:marLeft w:val="0"/>
          <w:marRight w:val="0"/>
          <w:marTop w:val="0"/>
          <w:marBottom w:val="0"/>
          <w:divBdr>
            <w:top w:val="none" w:sz="0" w:space="0" w:color="auto"/>
            <w:left w:val="none" w:sz="0" w:space="0" w:color="auto"/>
            <w:bottom w:val="none" w:sz="0" w:space="0" w:color="auto"/>
            <w:right w:val="none" w:sz="0" w:space="0" w:color="auto"/>
          </w:divBdr>
        </w:div>
        <w:div w:id="591352365">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204756962">
          <w:marLeft w:val="0"/>
          <w:marRight w:val="0"/>
          <w:marTop w:val="0"/>
          <w:marBottom w:val="0"/>
          <w:divBdr>
            <w:top w:val="none" w:sz="0" w:space="0" w:color="auto"/>
            <w:left w:val="none" w:sz="0" w:space="0" w:color="auto"/>
            <w:bottom w:val="none" w:sz="0" w:space="0" w:color="auto"/>
            <w:right w:val="none" w:sz="0" w:space="0" w:color="auto"/>
          </w:divBdr>
        </w:div>
        <w:div w:id="186994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10229</Words>
  <Characters>5832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2023-11-03T07:53:00Z</cp:lastPrinted>
  <dcterms:created xsi:type="dcterms:W3CDTF">2023-10-31T08:17:00Z</dcterms:created>
  <dcterms:modified xsi:type="dcterms:W3CDTF">2023-11-06T08:03:00Z</dcterms:modified>
</cp:coreProperties>
</file>