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A6" w:rsidRPr="001C2D95" w:rsidRDefault="005D6AA6" w:rsidP="005D6AA6">
      <w:pPr>
        <w:pBdr>
          <w:top w:val="nil"/>
          <w:left w:val="nil"/>
          <w:bottom w:val="nil"/>
          <w:right w:val="nil"/>
          <w:between w:val="nil"/>
        </w:pBdr>
        <w:spacing w:line="240" w:lineRule="auto"/>
        <w:ind w:leftChars="0" w:left="0" w:firstLineChars="0" w:firstLine="0"/>
        <w:jc w:val="right"/>
        <w:rPr>
          <w:bCs/>
          <w:i/>
          <w:iCs/>
          <w:smallCaps/>
          <w:sz w:val="25"/>
          <w:szCs w:val="25"/>
          <w:lang w:val="ru-RU"/>
        </w:rPr>
      </w:pPr>
      <w:r w:rsidRPr="001C2D95">
        <w:rPr>
          <w:i/>
          <w:iCs/>
          <w:sz w:val="25"/>
          <w:szCs w:val="25"/>
        </w:rPr>
        <w:t xml:space="preserve">Додаток </w:t>
      </w:r>
      <w:r w:rsidR="001C2D95" w:rsidRPr="001C2D95">
        <w:rPr>
          <w:i/>
          <w:iCs/>
          <w:sz w:val="25"/>
          <w:szCs w:val="25"/>
        </w:rPr>
        <w:t>5</w:t>
      </w:r>
    </w:p>
    <w:p w:rsidR="005D6AA6" w:rsidRPr="001C2D95" w:rsidRDefault="00A259A6" w:rsidP="005D6AA6">
      <w:pPr>
        <w:pBdr>
          <w:top w:val="nil"/>
          <w:left w:val="nil"/>
          <w:bottom w:val="nil"/>
          <w:right w:val="nil"/>
          <w:between w:val="nil"/>
        </w:pBdr>
        <w:spacing w:line="240" w:lineRule="auto"/>
        <w:ind w:leftChars="0" w:left="0" w:firstLineChars="0" w:firstLine="0"/>
        <w:jc w:val="right"/>
        <w:rPr>
          <w:bCs/>
          <w:i/>
          <w:iCs/>
          <w:smallCaps/>
          <w:sz w:val="25"/>
          <w:szCs w:val="25"/>
          <w:lang w:val="ru-RU"/>
        </w:rPr>
      </w:pPr>
      <w:r>
        <w:rPr>
          <w:bCs/>
          <w:i/>
          <w:iCs/>
          <w:smallCaps/>
          <w:sz w:val="25"/>
          <w:szCs w:val="25"/>
          <w:lang w:val="ru-RU"/>
        </w:rPr>
        <w:t>ПРОЄ</w:t>
      </w:r>
      <w:r w:rsidR="005D6AA6" w:rsidRPr="001C2D95">
        <w:rPr>
          <w:bCs/>
          <w:i/>
          <w:iCs/>
          <w:smallCaps/>
          <w:sz w:val="25"/>
          <w:szCs w:val="25"/>
          <w:lang w:val="ru-RU"/>
        </w:rPr>
        <w:t>КТ</w:t>
      </w:r>
    </w:p>
    <w:p w:rsidR="005D6AA6" w:rsidRPr="001C2D95" w:rsidRDefault="005D6AA6" w:rsidP="005D6AA6">
      <w:pPr>
        <w:pBdr>
          <w:top w:val="nil"/>
          <w:left w:val="nil"/>
          <w:bottom w:val="nil"/>
          <w:right w:val="nil"/>
          <w:between w:val="nil"/>
        </w:pBdr>
        <w:spacing w:line="240" w:lineRule="auto"/>
        <w:ind w:leftChars="0" w:left="0" w:firstLineChars="0" w:firstLine="0"/>
        <w:jc w:val="center"/>
        <w:rPr>
          <w:bCs/>
          <w:i/>
          <w:iCs/>
          <w:smallCaps/>
          <w:sz w:val="25"/>
          <w:szCs w:val="25"/>
          <w:lang w:val="ru-RU"/>
        </w:rPr>
      </w:pPr>
    </w:p>
    <w:p w:rsidR="005D57CF" w:rsidRPr="001C2D95" w:rsidRDefault="00B54C85" w:rsidP="005D6AA6">
      <w:pPr>
        <w:pBdr>
          <w:top w:val="nil"/>
          <w:left w:val="nil"/>
          <w:bottom w:val="nil"/>
          <w:right w:val="nil"/>
          <w:between w:val="nil"/>
        </w:pBdr>
        <w:spacing w:line="240" w:lineRule="auto"/>
        <w:ind w:leftChars="0" w:left="0" w:firstLineChars="0" w:firstLine="0"/>
        <w:jc w:val="center"/>
        <w:rPr>
          <w:sz w:val="25"/>
          <w:szCs w:val="25"/>
        </w:rPr>
      </w:pPr>
      <w:r w:rsidRPr="001C2D95">
        <w:rPr>
          <w:b/>
          <w:smallCaps/>
          <w:sz w:val="25"/>
          <w:szCs w:val="25"/>
          <w:lang w:val="ru-RU"/>
        </w:rPr>
        <w:t>Д</w:t>
      </w:r>
      <w:r w:rsidR="00ED37EB" w:rsidRPr="001C2D95">
        <w:rPr>
          <w:b/>
          <w:smallCaps/>
          <w:sz w:val="25"/>
          <w:szCs w:val="25"/>
        </w:rPr>
        <w:t xml:space="preserve">ОГОВІР </w:t>
      </w:r>
      <w:r w:rsidR="00ED37EB" w:rsidRPr="001C2D95">
        <w:rPr>
          <w:b/>
          <w:sz w:val="25"/>
          <w:szCs w:val="25"/>
        </w:rPr>
        <w:t>№________</w:t>
      </w:r>
      <w:r w:rsidR="00180A62" w:rsidRPr="001C2D95">
        <w:rPr>
          <w:b/>
          <w:sz w:val="25"/>
          <w:szCs w:val="25"/>
        </w:rPr>
        <w:t xml:space="preserve"> </w:t>
      </w:r>
    </w:p>
    <w:p w:rsidR="005D57CF" w:rsidRPr="001C2D95" w:rsidRDefault="00ED37EB" w:rsidP="005D6AA6">
      <w:pPr>
        <w:pBdr>
          <w:top w:val="nil"/>
          <w:left w:val="nil"/>
          <w:bottom w:val="nil"/>
          <w:right w:val="nil"/>
          <w:between w:val="nil"/>
        </w:pBdr>
        <w:spacing w:line="240" w:lineRule="auto"/>
        <w:ind w:leftChars="0" w:left="0" w:firstLineChars="0" w:firstLine="0"/>
        <w:jc w:val="center"/>
        <w:rPr>
          <w:sz w:val="25"/>
          <w:szCs w:val="25"/>
        </w:rPr>
      </w:pPr>
      <w:r w:rsidRPr="001C2D95">
        <w:rPr>
          <w:b/>
          <w:sz w:val="25"/>
          <w:szCs w:val="25"/>
        </w:rPr>
        <w:t>про постачання електричної енергії споживачу</w:t>
      </w:r>
    </w:p>
    <w:p w:rsidR="005D57CF" w:rsidRPr="001C2D95" w:rsidRDefault="005D57CF">
      <w:pPr>
        <w:pBdr>
          <w:top w:val="nil"/>
          <w:left w:val="nil"/>
          <w:bottom w:val="nil"/>
          <w:right w:val="nil"/>
          <w:between w:val="nil"/>
        </w:pBdr>
        <w:spacing w:line="240" w:lineRule="auto"/>
        <w:ind w:left="1" w:hanging="3"/>
        <w:rPr>
          <w:sz w:val="25"/>
          <w:szCs w:val="25"/>
        </w:rPr>
      </w:pPr>
    </w:p>
    <w:p w:rsidR="005D57CF" w:rsidRPr="001C2D95" w:rsidRDefault="0071607C">
      <w:pPr>
        <w:pBdr>
          <w:top w:val="nil"/>
          <w:left w:val="nil"/>
          <w:bottom w:val="nil"/>
          <w:right w:val="nil"/>
          <w:between w:val="nil"/>
        </w:pBdr>
        <w:spacing w:line="240" w:lineRule="auto"/>
        <w:ind w:left="1" w:hanging="3"/>
        <w:rPr>
          <w:sz w:val="25"/>
          <w:szCs w:val="25"/>
        </w:rPr>
      </w:pPr>
      <w:r>
        <w:rPr>
          <w:sz w:val="25"/>
          <w:szCs w:val="25"/>
        </w:rPr>
        <w:t>с</w:t>
      </w:r>
      <w:r w:rsidR="00ED37EB" w:rsidRPr="001C2D95">
        <w:rPr>
          <w:sz w:val="25"/>
          <w:szCs w:val="25"/>
        </w:rPr>
        <w:t>.</w:t>
      </w:r>
      <w:r w:rsidR="00A259A6">
        <w:rPr>
          <w:sz w:val="25"/>
          <w:szCs w:val="25"/>
        </w:rPr>
        <w:t xml:space="preserve"> </w:t>
      </w:r>
      <w:proofErr w:type="spellStart"/>
      <w:r w:rsidR="00A259A6">
        <w:rPr>
          <w:sz w:val="25"/>
          <w:szCs w:val="25"/>
        </w:rPr>
        <w:t>Локниця</w:t>
      </w:r>
      <w:proofErr w:type="spellEnd"/>
      <w:r w:rsidR="00ED37EB" w:rsidRPr="001C2D95">
        <w:rPr>
          <w:sz w:val="25"/>
          <w:szCs w:val="25"/>
        </w:rPr>
        <w:tab/>
      </w:r>
      <w:r w:rsidR="00ED37EB" w:rsidRPr="001C2D95">
        <w:rPr>
          <w:sz w:val="25"/>
          <w:szCs w:val="25"/>
        </w:rPr>
        <w:tab/>
      </w:r>
      <w:r w:rsidR="00ED37EB" w:rsidRPr="001C2D95">
        <w:rPr>
          <w:sz w:val="25"/>
          <w:szCs w:val="25"/>
        </w:rPr>
        <w:tab/>
      </w:r>
      <w:r w:rsidR="00ED37EB" w:rsidRPr="001C2D95">
        <w:rPr>
          <w:sz w:val="25"/>
          <w:szCs w:val="25"/>
        </w:rPr>
        <w:tab/>
      </w:r>
      <w:r w:rsidR="00ED37EB" w:rsidRPr="001C2D95">
        <w:rPr>
          <w:sz w:val="25"/>
          <w:szCs w:val="25"/>
        </w:rPr>
        <w:tab/>
      </w:r>
      <w:r w:rsidR="00ED37EB" w:rsidRPr="001C2D95">
        <w:rPr>
          <w:sz w:val="25"/>
          <w:szCs w:val="25"/>
        </w:rPr>
        <w:tab/>
        <w:t xml:space="preserve">       «_</w:t>
      </w:r>
      <w:r w:rsidR="00C23F9B" w:rsidRPr="001C2D95">
        <w:rPr>
          <w:sz w:val="25"/>
          <w:szCs w:val="25"/>
        </w:rPr>
        <w:t>___</w:t>
      </w:r>
      <w:r w:rsidR="00ED37EB" w:rsidRPr="001C2D95">
        <w:rPr>
          <w:sz w:val="25"/>
          <w:szCs w:val="25"/>
        </w:rPr>
        <w:t>_» ___________ 20</w:t>
      </w:r>
      <w:r w:rsidR="00C23F9B" w:rsidRPr="001C2D95">
        <w:rPr>
          <w:sz w:val="25"/>
          <w:szCs w:val="25"/>
        </w:rPr>
        <w:t>____</w:t>
      </w:r>
      <w:r w:rsidR="00ED37EB" w:rsidRPr="001C2D95">
        <w:rPr>
          <w:sz w:val="25"/>
          <w:szCs w:val="25"/>
        </w:rPr>
        <w:t>р.</w:t>
      </w:r>
    </w:p>
    <w:p w:rsidR="005D57CF" w:rsidRPr="001C2D95" w:rsidRDefault="005D57CF">
      <w:pPr>
        <w:pBdr>
          <w:top w:val="nil"/>
          <w:left w:val="nil"/>
          <w:bottom w:val="nil"/>
          <w:right w:val="nil"/>
          <w:between w:val="nil"/>
        </w:pBdr>
        <w:spacing w:line="240" w:lineRule="auto"/>
        <w:ind w:left="1" w:hanging="3"/>
        <w:rPr>
          <w:sz w:val="25"/>
          <w:szCs w:val="25"/>
        </w:rPr>
      </w:pPr>
    </w:p>
    <w:p w:rsidR="006F36AE" w:rsidRPr="001C2D95" w:rsidRDefault="00A259A6" w:rsidP="006F36AE">
      <w:pPr>
        <w:pBdr>
          <w:top w:val="nil"/>
          <w:left w:val="nil"/>
          <w:bottom w:val="nil"/>
          <w:right w:val="nil"/>
          <w:between w:val="nil"/>
        </w:pBdr>
        <w:spacing w:line="240" w:lineRule="auto"/>
        <w:ind w:left="-2" w:firstLineChars="235" w:firstLine="588"/>
        <w:jc w:val="both"/>
        <w:rPr>
          <w:sz w:val="25"/>
          <w:szCs w:val="25"/>
        </w:rPr>
      </w:pPr>
      <w:proofErr w:type="spellStart"/>
      <w:r>
        <w:rPr>
          <w:rFonts w:eastAsia="Calibri"/>
          <w:b/>
          <w:bCs/>
          <w:sz w:val="25"/>
          <w:szCs w:val="25"/>
          <w:lang w:eastAsia="ru-RU"/>
        </w:rPr>
        <w:t>Локницька</w:t>
      </w:r>
      <w:proofErr w:type="spellEnd"/>
      <w:r>
        <w:rPr>
          <w:rFonts w:eastAsia="Calibri"/>
          <w:b/>
          <w:bCs/>
          <w:sz w:val="25"/>
          <w:szCs w:val="25"/>
          <w:lang w:eastAsia="ru-RU"/>
        </w:rPr>
        <w:t xml:space="preserve"> сільська рада</w:t>
      </w:r>
      <w:r w:rsidR="00ED37EB" w:rsidRPr="001C2D95">
        <w:rPr>
          <w:sz w:val="25"/>
          <w:szCs w:val="25"/>
        </w:rPr>
        <w:t xml:space="preserve">, надалі по тексту договору іменована «Споживач», </w:t>
      </w:r>
      <w:r w:rsidR="006F36AE" w:rsidRPr="001C2D95">
        <w:rPr>
          <w:sz w:val="25"/>
          <w:szCs w:val="25"/>
          <w:lang w:bidi="uk-UA"/>
        </w:rPr>
        <w:t xml:space="preserve">в </w:t>
      </w:r>
      <w:r w:rsidR="0071607C">
        <w:rPr>
          <w:sz w:val="25"/>
          <w:szCs w:val="25"/>
          <w:lang w:bidi="uk-UA"/>
        </w:rPr>
        <w:t xml:space="preserve">особі </w:t>
      </w:r>
      <w:r>
        <w:rPr>
          <w:b/>
          <w:sz w:val="25"/>
          <w:szCs w:val="25"/>
          <w:lang w:bidi="uk-UA"/>
        </w:rPr>
        <w:t xml:space="preserve">сільського голови </w:t>
      </w:r>
      <w:proofErr w:type="spellStart"/>
      <w:r>
        <w:rPr>
          <w:b/>
          <w:sz w:val="25"/>
          <w:szCs w:val="25"/>
          <w:lang w:bidi="uk-UA"/>
        </w:rPr>
        <w:t>Харковця</w:t>
      </w:r>
      <w:proofErr w:type="spellEnd"/>
      <w:r>
        <w:rPr>
          <w:b/>
          <w:sz w:val="25"/>
          <w:szCs w:val="25"/>
          <w:lang w:bidi="uk-UA"/>
        </w:rPr>
        <w:t xml:space="preserve"> Петра Степановича</w:t>
      </w:r>
      <w:r w:rsidR="006F36AE" w:rsidRPr="001C2D95">
        <w:rPr>
          <w:sz w:val="25"/>
          <w:szCs w:val="25"/>
          <w:lang w:bidi="uk-UA"/>
        </w:rPr>
        <w:t>, який діє на підставі</w:t>
      </w:r>
      <w:r w:rsidR="0071607C">
        <w:rPr>
          <w:sz w:val="25"/>
          <w:szCs w:val="25"/>
          <w:lang w:bidi="uk-UA"/>
        </w:rPr>
        <w:t xml:space="preserve"> </w:t>
      </w:r>
      <w:r>
        <w:rPr>
          <w:sz w:val="25"/>
          <w:szCs w:val="25"/>
          <w:lang w:bidi="uk-UA"/>
        </w:rPr>
        <w:t>Закону України «Про місцеве самоврядування в Україні»</w:t>
      </w:r>
      <w:r w:rsidR="00ED37EB" w:rsidRPr="001C2D95">
        <w:rPr>
          <w:sz w:val="25"/>
          <w:szCs w:val="25"/>
        </w:rPr>
        <w:t xml:space="preserve">, з одного боку, </w:t>
      </w:r>
    </w:p>
    <w:p w:rsidR="005D57CF" w:rsidRPr="001C2D95" w:rsidRDefault="00A259A6" w:rsidP="00331042">
      <w:pPr>
        <w:pBdr>
          <w:top w:val="nil"/>
          <w:left w:val="nil"/>
          <w:bottom w:val="nil"/>
          <w:right w:val="nil"/>
          <w:between w:val="nil"/>
        </w:pBdr>
        <w:spacing w:line="240" w:lineRule="auto"/>
        <w:ind w:left="1" w:hanging="3"/>
        <w:jc w:val="both"/>
        <w:rPr>
          <w:sz w:val="25"/>
          <w:szCs w:val="25"/>
        </w:rPr>
      </w:pPr>
      <w:r>
        <w:rPr>
          <w:sz w:val="25"/>
          <w:szCs w:val="25"/>
        </w:rPr>
        <w:t>т</w:t>
      </w:r>
      <w:r w:rsidR="00ED37EB" w:rsidRPr="001C2D95">
        <w:rPr>
          <w:sz w:val="25"/>
          <w:szCs w:val="25"/>
        </w:rPr>
        <w:t>а</w:t>
      </w:r>
      <w:r w:rsidR="0071607C">
        <w:rPr>
          <w:rFonts w:eastAsia="Calibri"/>
          <w:b/>
          <w:bCs/>
          <w:sz w:val="25"/>
          <w:szCs w:val="25"/>
          <w:lang w:eastAsia="ru-RU"/>
        </w:rPr>
        <w:t>_________________________________________________________________________________________________________________</w:t>
      </w:r>
      <w:r w:rsidR="00331042">
        <w:rPr>
          <w:rFonts w:eastAsia="Calibri"/>
          <w:b/>
          <w:bCs/>
          <w:sz w:val="25"/>
          <w:szCs w:val="25"/>
          <w:lang w:eastAsia="ru-RU"/>
        </w:rPr>
        <w:t>,</w:t>
      </w:r>
      <w:r w:rsidR="00331042">
        <w:rPr>
          <w:sz w:val="25"/>
          <w:szCs w:val="25"/>
        </w:rPr>
        <w:t xml:space="preserve"> </w:t>
      </w:r>
      <w:r w:rsidR="00ED37EB" w:rsidRPr="001C2D95">
        <w:rPr>
          <w:sz w:val="25"/>
          <w:szCs w:val="25"/>
        </w:rPr>
        <w:t xml:space="preserve">надалі по тексту договору іменований «Постачальник», в особі </w:t>
      </w:r>
      <w:r w:rsidR="0071607C">
        <w:rPr>
          <w:sz w:val="25"/>
          <w:szCs w:val="25"/>
        </w:rPr>
        <w:t>_____________________</w:t>
      </w:r>
      <w:r w:rsidR="00ED37EB" w:rsidRPr="001C2D95">
        <w:rPr>
          <w:sz w:val="25"/>
          <w:szCs w:val="25"/>
        </w:rPr>
        <w:t xml:space="preserve">, що діє на підставі </w:t>
      </w:r>
      <w:r w:rsidR="0071607C">
        <w:rPr>
          <w:sz w:val="25"/>
          <w:szCs w:val="25"/>
        </w:rPr>
        <w:t>_______________</w:t>
      </w:r>
      <w:r w:rsidR="00ED37EB" w:rsidRPr="001C2D95">
        <w:rPr>
          <w:sz w:val="25"/>
          <w:szCs w:val="25"/>
        </w:rPr>
        <w:t>, з іншого боку, а разом «Сторони», уклали цей договір про таке:</w:t>
      </w:r>
    </w:p>
    <w:p w:rsidR="005D57CF" w:rsidRPr="001C2D95" w:rsidRDefault="005D57CF">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1. ЗАГАЛЬНІ ПОЛОЖЕННЯ</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1.1. Цей договір про постачання електричної енергії споживачу (далі – Договір) є договором, який встановлює порядок та умови постачання </w:t>
      </w:r>
      <w:r w:rsidR="00CD17B8">
        <w:rPr>
          <w:b/>
          <w:bCs/>
          <w:sz w:val="25"/>
          <w:szCs w:val="25"/>
        </w:rPr>
        <w:t xml:space="preserve">електричної енергії, з розподілом, </w:t>
      </w:r>
      <w:r w:rsidRPr="001C2D95">
        <w:rPr>
          <w:sz w:val="25"/>
          <w:szCs w:val="25"/>
        </w:rPr>
        <w:t>як товарної продукції Споживачу Постачальником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52F64" w:rsidRPr="001C2D95" w:rsidRDefault="00852F64">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2. ПРЕДМЕТ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2.1. За цим Договором Постачальник  продає товарну продукцію: </w:t>
      </w:r>
      <w:r w:rsidRPr="001C2D95">
        <w:rPr>
          <w:b/>
          <w:sz w:val="25"/>
          <w:szCs w:val="25"/>
          <w:u w:val="single"/>
        </w:rPr>
        <w:t>Код за ДК 021:2015 - 09310000-5 - Електрична енергія</w:t>
      </w:r>
      <w:r w:rsidR="00C23F9B" w:rsidRPr="001C2D95">
        <w:rPr>
          <w:b/>
          <w:sz w:val="25"/>
          <w:szCs w:val="25"/>
          <w:u w:val="single"/>
        </w:rPr>
        <w:t xml:space="preserve"> (Електрична енергія)</w:t>
      </w:r>
      <w:r w:rsidRPr="001C2D95">
        <w:rPr>
          <w:b/>
          <w:sz w:val="25"/>
          <w:szCs w:val="25"/>
          <w:u w:val="single"/>
        </w:rPr>
        <w:t xml:space="preserve"> </w:t>
      </w:r>
      <w:r w:rsidRPr="001C2D95">
        <w:rPr>
          <w:sz w:val="25"/>
          <w:szCs w:val="25"/>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(далі – Товар) та здійснює інші платежі згідно з умовами цього Договору.</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2.4. </w:t>
      </w:r>
      <w:r w:rsidRPr="001C2D95">
        <w:rPr>
          <w:b/>
          <w:sz w:val="25"/>
          <w:szCs w:val="25"/>
        </w:rPr>
        <w:t>Строк поставки електричної енергії</w:t>
      </w:r>
      <w:r w:rsidR="00CD17B8">
        <w:rPr>
          <w:sz w:val="25"/>
          <w:szCs w:val="25"/>
        </w:rPr>
        <w:t xml:space="preserve"> – </w:t>
      </w:r>
      <w:r w:rsidR="00B023B0" w:rsidRPr="001C2D95">
        <w:rPr>
          <w:b/>
          <w:bCs/>
          <w:sz w:val="25"/>
          <w:szCs w:val="25"/>
        </w:rPr>
        <w:t xml:space="preserve"> по </w:t>
      </w:r>
      <w:r w:rsidR="00331042">
        <w:rPr>
          <w:b/>
          <w:bCs/>
          <w:sz w:val="25"/>
          <w:szCs w:val="25"/>
        </w:rPr>
        <w:t>31.12.2024</w:t>
      </w:r>
      <w:r w:rsidRPr="001C2D95">
        <w:rPr>
          <w:b/>
          <w:sz w:val="25"/>
          <w:szCs w:val="25"/>
        </w:rPr>
        <w:t xml:space="preserve"> року</w:t>
      </w:r>
      <w:r w:rsidR="004B12E0" w:rsidRPr="001C2D95">
        <w:rPr>
          <w:b/>
          <w:sz w:val="25"/>
          <w:szCs w:val="25"/>
          <w:lang w:val="ru-RU"/>
        </w:rPr>
        <w:t xml:space="preserve"> </w:t>
      </w:r>
      <w:r w:rsidR="004B12E0" w:rsidRPr="001C2D95">
        <w:rPr>
          <w:bCs/>
          <w:sz w:val="25"/>
          <w:szCs w:val="25"/>
          <w:lang w:val="ru-RU"/>
        </w:rPr>
        <w:t>(</w:t>
      </w:r>
      <w:proofErr w:type="spellStart"/>
      <w:r w:rsidR="004B12E0" w:rsidRPr="001C2D95">
        <w:rPr>
          <w:bCs/>
          <w:sz w:val="25"/>
          <w:szCs w:val="25"/>
          <w:lang w:val="ru-RU"/>
        </w:rPr>
        <w:t>цілодобово</w:t>
      </w:r>
      <w:proofErr w:type="spellEnd"/>
      <w:r w:rsidR="004B12E0" w:rsidRPr="001C2D95">
        <w:rPr>
          <w:bCs/>
          <w:sz w:val="25"/>
          <w:szCs w:val="25"/>
          <w:lang w:val="ru-RU"/>
        </w:rPr>
        <w:t>)</w:t>
      </w:r>
      <w:r w:rsidRPr="001C2D95">
        <w:rPr>
          <w:bCs/>
          <w:sz w:val="25"/>
          <w:szCs w:val="25"/>
        </w:rPr>
        <w:t>.</w:t>
      </w:r>
    </w:p>
    <w:p w:rsidR="005D57CF" w:rsidRPr="00CD17B8" w:rsidRDefault="00ED37EB" w:rsidP="00CD17B8">
      <w:pPr>
        <w:pBdr>
          <w:top w:val="nil"/>
          <w:left w:val="nil"/>
          <w:bottom w:val="nil"/>
          <w:right w:val="nil"/>
          <w:between w:val="nil"/>
        </w:pBdr>
        <w:spacing w:line="240" w:lineRule="auto"/>
        <w:ind w:left="1" w:hanging="3"/>
        <w:jc w:val="both"/>
        <w:rPr>
          <w:b/>
          <w:bCs/>
          <w:sz w:val="25"/>
          <w:szCs w:val="25"/>
        </w:rPr>
      </w:pPr>
      <w:r w:rsidRPr="001C2D95">
        <w:rPr>
          <w:b/>
          <w:sz w:val="25"/>
          <w:szCs w:val="25"/>
        </w:rPr>
        <w:t xml:space="preserve">           </w:t>
      </w:r>
      <w:r w:rsidRPr="001C2D95">
        <w:rPr>
          <w:bCs/>
          <w:sz w:val="25"/>
          <w:szCs w:val="25"/>
        </w:rPr>
        <w:t>2.5.</w:t>
      </w:r>
      <w:r w:rsidRPr="001C2D95">
        <w:rPr>
          <w:b/>
          <w:sz w:val="25"/>
          <w:szCs w:val="25"/>
        </w:rPr>
        <w:t xml:space="preserve"> </w:t>
      </w:r>
      <w:r w:rsidRPr="001C2D95">
        <w:rPr>
          <w:bCs/>
          <w:sz w:val="25"/>
          <w:szCs w:val="25"/>
        </w:rPr>
        <w:t>Об</w:t>
      </w:r>
      <w:r w:rsidRPr="001C2D95">
        <w:rPr>
          <w:sz w:val="25"/>
          <w:szCs w:val="25"/>
        </w:rPr>
        <w:t xml:space="preserve">сяг постачання електричної енергії за цим Договором </w:t>
      </w:r>
      <w:r w:rsidRPr="001C2D95">
        <w:rPr>
          <w:b/>
          <w:sz w:val="25"/>
          <w:szCs w:val="25"/>
          <w:u w:val="single"/>
        </w:rPr>
        <w:t>складає</w:t>
      </w:r>
      <w:r w:rsidRPr="001C2D95">
        <w:rPr>
          <w:b/>
          <w:sz w:val="25"/>
          <w:szCs w:val="25"/>
        </w:rPr>
        <w:t xml:space="preserve"> – </w:t>
      </w:r>
      <w:r w:rsidR="00331042" w:rsidRPr="00331042">
        <w:rPr>
          <w:b/>
          <w:sz w:val="25"/>
          <w:szCs w:val="25"/>
        </w:rPr>
        <w:t>4</w:t>
      </w:r>
      <w:r w:rsidR="00CD17B8">
        <w:rPr>
          <w:b/>
          <w:sz w:val="25"/>
          <w:szCs w:val="25"/>
        </w:rPr>
        <w:t>3250</w:t>
      </w:r>
      <w:r w:rsidRPr="00331042">
        <w:rPr>
          <w:b/>
          <w:bCs/>
          <w:sz w:val="25"/>
          <w:szCs w:val="25"/>
        </w:rPr>
        <w:t xml:space="preserve"> </w:t>
      </w:r>
      <w:r w:rsidRPr="001C2D95">
        <w:rPr>
          <w:b/>
          <w:bCs/>
          <w:sz w:val="25"/>
          <w:szCs w:val="25"/>
        </w:rPr>
        <w:t>кВт.</w:t>
      </w:r>
    </w:p>
    <w:p w:rsidR="005D57CF" w:rsidRPr="001C2D95" w:rsidRDefault="00ED37EB" w:rsidP="00C23F9B">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 xml:space="preserve">У всіх точках на приєднаннях електроустановок </w:t>
      </w:r>
      <w:r w:rsidR="00306C87" w:rsidRPr="001C2D95">
        <w:rPr>
          <w:sz w:val="25"/>
          <w:szCs w:val="25"/>
        </w:rPr>
        <w:t>Споживача</w:t>
      </w:r>
      <w:r w:rsidRPr="001C2D95">
        <w:rPr>
          <w:sz w:val="25"/>
          <w:szCs w:val="25"/>
        </w:rPr>
        <w:t xml:space="preserve"> до мереж </w:t>
      </w:r>
      <w:r w:rsidR="000E166B" w:rsidRPr="001C2D95">
        <w:rPr>
          <w:sz w:val="25"/>
          <w:szCs w:val="25"/>
        </w:rPr>
        <w:t>Оператора систем розподілу (</w:t>
      </w:r>
      <w:r w:rsidRPr="001C2D95">
        <w:rPr>
          <w:sz w:val="25"/>
          <w:szCs w:val="25"/>
        </w:rPr>
        <w:t>ОСР</w:t>
      </w:r>
      <w:r w:rsidR="000E166B" w:rsidRPr="001C2D95">
        <w:rPr>
          <w:sz w:val="25"/>
          <w:szCs w:val="25"/>
        </w:rPr>
        <w:t>)</w:t>
      </w:r>
      <w:r w:rsidRPr="001C2D95">
        <w:rPr>
          <w:sz w:val="25"/>
          <w:szCs w:val="25"/>
        </w:rPr>
        <w:t xml:space="preserve"> та мереж основного споживача, де вимірюється надходження електричної енергії на площадки вимірювання відсутні системи АСКУЕ (площадки вимірювання відносяться до групи «Б»).</w:t>
      </w:r>
    </w:p>
    <w:p w:rsidR="005D57CF" w:rsidRPr="001C2D95" w:rsidRDefault="00ED37EB" w:rsidP="00C23F9B">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Режим роботи основного обладнання: 24 години на добу, 7 діб на тиждень.</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2.6. Споживач залишає за собою право на можливість зменшення обсягів закупівлі залежно від реального фінансування, передбачених у кошторисі організації.</w:t>
      </w:r>
    </w:p>
    <w:p w:rsidR="00C23F9B" w:rsidRPr="001C2D95" w:rsidRDefault="00C23F9B">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3. УМОВИ ПОСТАЧАННЯ</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3.1. Початком постачання електричної енергії Споживачу є дата, зазначена в заяві-приєднанні, яка є додатком № 1 до цього Договору та є невід’ємною його частиною.</w:t>
      </w:r>
    </w:p>
    <w:p w:rsidR="005D57CF"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            3.2.Місце</w:t>
      </w:r>
      <w:r w:rsidR="00CD17B8">
        <w:rPr>
          <w:sz w:val="25"/>
          <w:szCs w:val="25"/>
        </w:rPr>
        <w:t xml:space="preserve"> поставки електричної енергії:</w:t>
      </w:r>
    </w:p>
    <w:tbl>
      <w:tblPr>
        <w:tblW w:w="0" w:type="auto"/>
        <w:tblCellSpacing w:w="0" w:type="dxa"/>
        <w:tblInd w:w="5" w:type="dxa"/>
        <w:tblCellMar>
          <w:left w:w="0" w:type="dxa"/>
          <w:right w:w="0" w:type="dxa"/>
        </w:tblCellMar>
        <w:tblLook w:val="04A0" w:firstRow="1" w:lastRow="0" w:firstColumn="1" w:lastColumn="0" w:noHBand="0" w:noVBand="1"/>
      </w:tblPr>
      <w:tblGrid>
        <w:gridCol w:w="8786"/>
      </w:tblGrid>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lang w:val="ru-RU"/>
              </w:rPr>
            </w:pPr>
            <w:r w:rsidRPr="00CD17B8">
              <w:rPr>
                <w:rFonts w:ascii="Liberation Serif" w:hAnsi="Liberation Serif"/>
                <w:color w:val="000000"/>
                <w:position w:val="0"/>
                <w:sz w:val="22"/>
                <w:szCs w:val="22"/>
              </w:rPr>
              <w:t xml:space="preserve">Адміністративна будівля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Локниця</w:t>
            </w:r>
            <w:proofErr w:type="spellEnd"/>
            <w:r w:rsidRPr="00CD17B8">
              <w:rPr>
                <w:rFonts w:ascii="Liberation Serif" w:hAnsi="Liberation Serif"/>
                <w:color w:val="000000"/>
                <w:position w:val="0"/>
                <w:sz w:val="22"/>
                <w:szCs w:val="22"/>
              </w:rPr>
              <w:t>, вул. Центральна, 55</w:t>
            </w:r>
          </w:p>
        </w:tc>
      </w:tr>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lastRenderedPageBreak/>
              <w:t xml:space="preserve">Котельня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Локниця</w:t>
            </w:r>
            <w:proofErr w:type="spellEnd"/>
            <w:r w:rsidRPr="00CD17B8">
              <w:rPr>
                <w:rFonts w:ascii="Liberation Serif" w:hAnsi="Liberation Serif"/>
                <w:color w:val="000000"/>
                <w:position w:val="0"/>
                <w:sz w:val="22"/>
                <w:szCs w:val="22"/>
              </w:rPr>
              <w:t>, вул. Центральна, 55.</w:t>
            </w:r>
          </w:p>
        </w:tc>
      </w:tr>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Локниця</w:t>
            </w:r>
            <w:proofErr w:type="spellEnd"/>
            <w:r w:rsidRPr="00CD17B8">
              <w:rPr>
                <w:rFonts w:ascii="Liberation Serif" w:hAnsi="Liberation Serif"/>
                <w:color w:val="000000"/>
                <w:position w:val="0"/>
                <w:sz w:val="22"/>
                <w:szCs w:val="22"/>
              </w:rPr>
              <w:t>, вул. Центральна, 72</w:t>
            </w:r>
          </w:p>
        </w:tc>
      </w:tr>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Храпин</w:t>
            </w:r>
            <w:proofErr w:type="spellEnd"/>
            <w:r w:rsidRPr="00CD17B8">
              <w:rPr>
                <w:rFonts w:ascii="Liberation Serif" w:hAnsi="Liberation Serif"/>
                <w:color w:val="000000"/>
                <w:position w:val="0"/>
                <w:sz w:val="22"/>
                <w:szCs w:val="22"/>
              </w:rPr>
              <w:t>, вул. Центральна, 23</w:t>
            </w:r>
          </w:p>
        </w:tc>
      </w:tr>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0"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  Клуб </w:t>
            </w:r>
            <w:proofErr w:type="spellStart"/>
            <w:r w:rsidRPr="00CD17B8">
              <w:rPr>
                <w:rFonts w:ascii="Liberation Serif" w:hAnsi="Liberation Serif"/>
                <w:color w:val="000000"/>
                <w:position w:val="0"/>
                <w:sz w:val="22"/>
                <w:szCs w:val="22"/>
              </w:rPr>
              <w:t>Ніговищі</w:t>
            </w:r>
            <w:proofErr w:type="spellEnd"/>
            <w:r w:rsidRPr="00CD17B8">
              <w:rPr>
                <w:rFonts w:ascii="Liberation Serif" w:hAnsi="Liberation Serif"/>
                <w:color w:val="000000"/>
                <w:position w:val="0"/>
                <w:sz w:val="22"/>
                <w:szCs w:val="22"/>
              </w:rPr>
              <w:t xml:space="preserve">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Ніговищі</w:t>
            </w:r>
            <w:proofErr w:type="spellEnd"/>
            <w:r w:rsidRPr="00CD17B8">
              <w:rPr>
                <w:rFonts w:ascii="Liberation Serif" w:hAnsi="Liberation Serif"/>
                <w:color w:val="000000"/>
                <w:position w:val="0"/>
                <w:sz w:val="22"/>
                <w:szCs w:val="22"/>
              </w:rPr>
              <w:t>, вул. Центральна, 1.</w:t>
            </w:r>
          </w:p>
        </w:tc>
      </w:tr>
      <w:tr w:rsidR="00CD17B8" w:rsidRPr="00CD17B8" w:rsidTr="008C2490">
        <w:trPr>
          <w:trHeight w:val="340"/>
          <w:tblCellSpacing w:w="0" w:type="dxa"/>
        </w:trPr>
        <w:tc>
          <w:tcPr>
            <w:tcW w:w="0" w:type="auto"/>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Котельня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Кутин, вул. Центральна, 42а.</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Кутин, вул. Центральна, 40а</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Заозер’я, вул. Центральна, 68а</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Задовже</w:t>
            </w:r>
            <w:proofErr w:type="spellEnd"/>
            <w:r w:rsidRPr="00CD17B8">
              <w:rPr>
                <w:rFonts w:ascii="Liberation Serif" w:hAnsi="Liberation Serif"/>
                <w:color w:val="000000"/>
                <w:position w:val="0"/>
                <w:sz w:val="22"/>
                <w:szCs w:val="22"/>
              </w:rPr>
              <w:t>, вул. Центральна, 27</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Адміністративна будівля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Нобель, вул. Центральна, 44.</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Нобель, вул. Центральна, 58</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Адміністративна будівля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Кухче</w:t>
            </w:r>
            <w:proofErr w:type="spellEnd"/>
            <w:r w:rsidRPr="00CD17B8">
              <w:rPr>
                <w:rFonts w:ascii="Liberation Serif" w:hAnsi="Liberation Serif"/>
                <w:color w:val="000000"/>
                <w:position w:val="0"/>
                <w:sz w:val="22"/>
                <w:szCs w:val="22"/>
              </w:rPr>
              <w:t>, вул. Центральна, 1</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ДНЗ «Малятко»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Кухче</w:t>
            </w:r>
            <w:proofErr w:type="spellEnd"/>
            <w:r w:rsidRPr="00CD17B8">
              <w:rPr>
                <w:rFonts w:ascii="Liberation Serif" w:hAnsi="Liberation Serif"/>
                <w:color w:val="000000"/>
                <w:position w:val="0"/>
                <w:sz w:val="22"/>
                <w:szCs w:val="22"/>
              </w:rPr>
              <w:t>, вул. Центральна, 1а</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Котельня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Кухче</w:t>
            </w:r>
            <w:proofErr w:type="spellEnd"/>
            <w:r w:rsidRPr="00CD17B8">
              <w:rPr>
                <w:rFonts w:ascii="Liberation Serif" w:hAnsi="Liberation Serif"/>
                <w:color w:val="000000"/>
                <w:position w:val="0"/>
                <w:sz w:val="22"/>
                <w:szCs w:val="22"/>
              </w:rPr>
              <w:t>, вул. Центральна, 1а</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Кухче</w:t>
            </w:r>
            <w:proofErr w:type="spellEnd"/>
            <w:r w:rsidRPr="00CD17B8">
              <w:rPr>
                <w:rFonts w:ascii="Liberation Serif" w:hAnsi="Liberation Serif"/>
                <w:color w:val="000000"/>
                <w:position w:val="0"/>
                <w:sz w:val="22"/>
                <w:szCs w:val="22"/>
              </w:rPr>
              <w:t>, вул. Центральна, 4</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Радове</w:t>
            </w:r>
            <w:proofErr w:type="spellEnd"/>
            <w:r w:rsidRPr="00CD17B8">
              <w:rPr>
                <w:rFonts w:ascii="Liberation Serif" w:hAnsi="Liberation Serif"/>
                <w:color w:val="000000"/>
                <w:position w:val="0"/>
                <w:sz w:val="22"/>
                <w:szCs w:val="22"/>
              </w:rPr>
              <w:t xml:space="preserve">, вул. </w:t>
            </w:r>
            <w:proofErr w:type="spellStart"/>
            <w:r w:rsidRPr="00CD17B8">
              <w:rPr>
                <w:rFonts w:ascii="Liberation Serif" w:hAnsi="Liberation Serif"/>
                <w:color w:val="000000"/>
                <w:position w:val="0"/>
                <w:sz w:val="22"/>
                <w:szCs w:val="22"/>
              </w:rPr>
              <w:t>А.Харковця</w:t>
            </w:r>
            <w:proofErr w:type="spellEnd"/>
            <w:r w:rsidRPr="00CD17B8">
              <w:rPr>
                <w:rFonts w:ascii="Liberation Serif" w:hAnsi="Liberation Serif"/>
                <w:color w:val="000000"/>
                <w:position w:val="0"/>
                <w:sz w:val="22"/>
                <w:szCs w:val="22"/>
              </w:rPr>
              <w:t>, 56</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Пилорама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Нобель, вул. Центральна, 66</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Їдальня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с. Нобель, вул. Центральна, 77</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Адміністративна будівля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Сенчиці</w:t>
            </w:r>
            <w:proofErr w:type="spellEnd"/>
            <w:r w:rsidRPr="00CD17B8">
              <w:rPr>
                <w:rFonts w:ascii="Liberation Serif" w:hAnsi="Liberation Serif"/>
                <w:color w:val="000000"/>
                <w:position w:val="0"/>
                <w:sz w:val="22"/>
                <w:szCs w:val="22"/>
              </w:rPr>
              <w:t>, вул. Центральна, 1</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Сенчиці</w:t>
            </w:r>
            <w:proofErr w:type="spellEnd"/>
            <w:r w:rsidRPr="00CD17B8">
              <w:rPr>
                <w:rFonts w:ascii="Liberation Serif" w:hAnsi="Liberation Serif"/>
                <w:color w:val="000000"/>
                <w:position w:val="0"/>
                <w:sz w:val="22"/>
                <w:szCs w:val="22"/>
              </w:rPr>
              <w:t>, вул. Центральна, 13</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Дубчиці</w:t>
            </w:r>
            <w:proofErr w:type="spellEnd"/>
            <w:r w:rsidRPr="00CD17B8">
              <w:rPr>
                <w:rFonts w:ascii="Liberation Serif" w:hAnsi="Liberation Serif"/>
                <w:color w:val="000000"/>
                <w:position w:val="0"/>
                <w:sz w:val="22"/>
                <w:szCs w:val="22"/>
              </w:rPr>
              <w:t>, вул. Центральна, 19</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Прикладники</w:t>
            </w:r>
            <w:proofErr w:type="spellEnd"/>
            <w:r w:rsidRPr="00CD17B8">
              <w:rPr>
                <w:rFonts w:ascii="Liberation Serif" w:hAnsi="Liberation Serif"/>
                <w:color w:val="000000"/>
                <w:position w:val="0"/>
                <w:sz w:val="22"/>
                <w:szCs w:val="22"/>
              </w:rPr>
              <w:t>, вул. Центральна, 11</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Вуличне освітлення в с. </w:t>
            </w:r>
            <w:proofErr w:type="spellStart"/>
            <w:r w:rsidRPr="00CD17B8">
              <w:rPr>
                <w:rFonts w:ascii="Liberation Serif" w:hAnsi="Liberation Serif"/>
                <w:color w:val="000000"/>
                <w:position w:val="0"/>
                <w:sz w:val="22"/>
                <w:szCs w:val="22"/>
              </w:rPr>
              <w:t>Прикладники</w:t>
            </w:r>
            <w:proofErr w:type="spellEnd"/>
            <w:r w:rsidRPr="00CD17B8">
              <w:rPr>
                <w:rFonts w:ascii="Liberation Serif" w:hAnsi="Liberation Serif"/>
                <w:color w:val="000000"/>
                <w:position w:val="0"/>
                <w:sz w:val="22"/>
                <w:szCs w:val="22"/>
              </w:rPr>
              <w:t xml:space="preserve"> по вул. Центральній Рівненської області</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Адміністративна будівля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Омит</w:t>
            </w:r>
            <w:proofErr w:type="spellEnd"/>
            <w:r w:rsidRPr="00CD17B8">
              <w:rPr>
                <w:rFonts w:ascii="Liberation Serif" w:hAnsi="Liberation Serif"/>
                <w:color w:val="000000"/>
                <w:position w:val="0"/>
                <w:sz w:val="22"/>
                <w:szCs w:val="22"/>
              </w:rPr>
              <w:t>, вул. Набережна, 1</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Омит</w:t>
            </w:r>
            <w:proofErr w:type="spellEnd"/>
            <w:r w:rsidRPr="00CD17B8">
              <w:rPr>
                <w:rFonts w:ascii="Liberation Serif" w:hAnsi="Liberation Serif"/>
                <w:color w:val="000000"/>
                <w:position w:val="0"/>
                <w:sz w:val="22"/>
                <w:szCs w:val="22"/>
              </w:rPr>
              <w:t>, вул. Набережна, 2</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ФАП Рівненська </w:t>
            </w:r>
            <w:proofErr w:type="spellStart"/>
            <w:r w:rsidRPr="00CD17B8">
              <w:rPr>
                <w:rFonts w:ascii="Liberation Serif" w:hAnsi="Liberation Serif"/>
                <w:color w:val="000000"/>
                <w:position w:val="0"/>
                <w:sz w:val="22"/>
                <w:szCs w:val="22"/>
              </w:rPr>
              <w:t>обл</w:t>
            </w:r>
            <w:proofErr w:type="spellEnd"/>
            <w:r w:rsidRPr="00CD17B8">
              <w:rPr>
                <w:rFonts w:ascii="Liberation Serif" w:hAnsi="Liberation Serif"/>
                <w:color w:val="000000"/>
                <w:position w:val="0"/>
                <w:sz w:val="22"/>
                <w:szCs w:val="22"/>
              </w:rPr>
              <w:t xml:space="preserve">, с. </w:t>
            </w:r>
            <w:proofErr w:type="spellStart"/>
            <w:r w:rsidRPr="00CD17B8">
              <w:rPr>
                <w:rFonts w:ascii="Liberation Serif" w:hAnsi="Liberation Serif"/>
                <w:color w:val="000000"/>
                <w:position w:val="0"/>
                <w:sz w:val="22"/>
                <w:szCs w:val="22"/>
              </w:rPr>
              <w:t>Кухче</w:t>
            </w:r>
            <w:proofErr w:type="spellEnd"/>
            <w:r w:rsidRPr="00CD17B8">
              <w:rPr>
                <w:rFonts w:ascii="Liberation Serif" w:hAnsi="Liberation Serif"/>
                <w:color w:val="000000"/>
                <w:position w:val="0"/>
                <w:sz w:val="22"/>
                <w:szCs w:val="22"/>
              </w:rPr>
              <w:t>, вул. Центральна, 12</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Вуличне освітлення в с. </w:t>
            </w:r>
            <w:proofErr w:type="spellStart"/>
            <w:r w:rsidRPr="00CD17B8">
              <w:rPr>
                <w:rFonts w:ascii="Liberation Serif" w:hAnsi="Liberation Serif"/>
                <w:color w:val="000000"/>
                <w:position w:val="0"/>
                <w:sz w:val="22"/>
                <w:szCs w:val="22"/>
              </w:rPr>
              <w:t>Локниця</w:t>
            </w:r>
            <w:proofErr w:type="spellEnd"/>
            <w:r w:rsidRPr="00CD17B8">
              <w:rPr>
                <w:rFonts w:ascii="Liberation Serif" w:hAnsi="Liberation Serif"/>
                <w:color w:val="000000"/>
                <w:position w:val="0"/>
                <w:sz w:val="22"/>
                <w:szCs w:val="22"/>
              </w:rPr>
              <w:t xml:space="preserve"> по вул. Центральній та Молодіжній Рівненської області</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position w:val="0"/>
              </w:rPr>
            </w:pPr>
            <w:r w:rsidRPr="00CD17B8">
              <w:rPr>
                <w:rFonts w:ascii="Liberation Serif" w:hAnsi="Liberation Serif"/>
                <w:color w:val="000000"/>
                <w:position w:val="0"/>
                <w:sz w:val="22"/>
                <w:szCs w:val="22"/>
              </w:rPr>
              <w:t xml:space="preserve">Клуб с. Млин, вул. Петра </w:t>
            </w:r>
            <w:proofErr w:type="spellStart"/>
            <w:r w:rsidRPr="00CD17B8">
              <w:rPr>
                <w:rFonts w:ascii="Liberation Serif" w:hAnsi="Liberation Serif"/>
                <w:color w:val="000000"/>
                <w:position w:val="0"/>
                <w:sz w:val="22"/>
                <w:szCs w:val="22"/>
              </w:rPr>
              <w:t>Ходневича</w:t>
            </w:r>
            <w:proofErr w:type="spellEnd"/>
            <w:r w:rsidRPr="00CD17B8">
              <w:rPr>
                <w:rFonts w:ascii="Liberation Serif" w:hAnsi="Liberation Serif"/>
                <w:color w:val="000000"/>
                <w:position w:val="0"/>
                <w:sz w:val="22"/>
                <w:szCs w:val="22"/>
              </w:rPr>
              <w:t>, 47</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Дідівка</w:t>
            </w:r>
            <w:proofErr w:type="spellEnd"/>
            <w:r w:rsidRPr="00CD17B8">
              <w:rPr>
                <w:rFonts w:ascii="Liberation Serif" w:hAnsi="Liberation Serif"/>
                <w:color w:val="000000"/>
                <w:position w:val="0"/>
              </w:rPr>
              <w:t xml:space="preserve"> вул. Дідівська,2</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Млин вул. Петра </w:t>
            </w:r>
            <w:proofErr w:type="spellStart"/>
            <w:r w:rsidRPr="00CD17B8">
              <w:rPr>
                <w:rFonts w:ascii="Liberation Serif" w:hAnsi="Liberation Serif"/>
                <w:color w:val="000000"/>
                <w:position w:val="0"/>
              </w:rPr>
              <w:t>Ходневича</w:t>
            </w:r>
            <w:proofErr w:type="spellEnd"/>
            <w:r w:rsidRPr="00CD17B8">
              <w:rPr>
                <w:rFonts w:ascii="Liberation Serif" w:hAnsi="Liberation Serif"/>
                <w:color w:val="000000"/>
                <w:position w:val="0"/>
              </w:rPr>
              <w:t>, 47</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Сенчиці</w:t>
            </w:r>
            <w:proofErr w:type="spellEnd"/>
            <w:r w:rsidRPr="00CD17B8">
              <w:rPr>
                <w:rFonts w:ascii="Liberation Serif" w:hAnsi="Liberation Serif"/>
                <w:color w:val="000000"/>
                <w:position w:val="0"/>
              </w:rPr>
              <w:t xml:space="preserve"> вул. Центральна, 19</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Омит</w:t>
            </w:r>
            <w:proofErr w:type="spellEnd"/>
            <w:r w:rsidRPr="00CD17B8">
              <w:rPr>
                <w:rFonts w:ascii="Liberation Serif" w:hAnsi="Liberation Serif"/>
                <w:color w:val="000000"/>
                <w:position w:val="0"/>
              </w:rPr>
              <w:t xml:space="preserve"> вул. Центральна, 15</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Задовже</w:t>
            </w:r>
            <w:proofErr w:type="spellEnd"/>
            <w:r w:rsidRPr="00CD17B8">
              <w:rPr>
                <w:rFonts w:ascii="Liberation Serif" w:hAnsi="Liberation Serif"/>
                <w:color w:val="000000"/>
                <w:position w:val="0"/>
              </w:rPr>
              <w:t xml:space="preserve"> вул. Центральна, 57</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Заозер</w:t>
            </w:r>
            <w:proofErr w:type="spellEnd"/>
            <w:r w:rsidRPr="00CD17B8">
              <w:rPr>
                <w:rFonts w:ascii="Liberation Serif" w:hAnsi="Liberation Serif"/>
                <w:color w:val="000000"/>
                <w:position w:val="0"/>
                <w:lang w:val="ru-RU"/>
              </w:rPr>
              <w:t>’</w:t>
            </w:r>
            <w:r w:rsidRPr="00CD17B8">
              <w:rPr>
                <w:rFonts w:ascii="Liberation Serif" w:hAnsi="Liberation Serif"/>
                <w:color w:val="000000"/>
                <w:position w:val="0"/>
              </w:rPr>
              <w:t>я вул. Центральна, 59</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Гориничі вул. </w:t>
            </w:r>
            <w:proofErr w:type="spellStart"/>
            <w:r w:rsidRPr="00CD17B8">
              <w:rPr>
                <w:rFonts w:ascii="Liberation Serif" w:hAnsi="Liberation Serif"/>
                <w:color w:val="000000"/>
                <w:position w:val="0"/>
              </w:rPr>
              <w:t>Гориничська</w:t>
            </w:r>
            <w:proofErr w:type="spellEnd"/>
            <w:r w:rsidRPr="00CD17B8">
              <w:rPr>
                <w:rFonts w:ascii="Liberation Serif" w:hAnsi="Liberation Serif"/>
                <w:color w:val="000000"/>
                <w:position w:val="0"/>
              </w:rPr>
              <w:t>, 4</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Храпин</w:t>
            </w:r>
            <w:proofErr w:type="spellEnd"/>
            <w:r w:rsidRPr="00CD17B8">
              <w:rPr>
                <w:rFonts w:ascii="Liberation Serif" w:hAnsi="Liberation Serif"/>
                <w:color w:val="000000"/>
                <w:position w:val="0"/>
              </w:rPr>
              <w:t xml:space="preserve"> вул. Центральна, 34</w:t>
            </w:r>
          </w:p>
        </w:tc>
      </w:tr>
      <w:tr w:rsidR="00CD17B8" w:rsidRPr="00CD17B8"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CD17B8" w:rsidRPr="00CD17B8" w:rsidRDefault="00CD17B8" w:rsidP="00CD17B8">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sidRPr="00CD17B8">
              <w:rPr>
                <w:rFonts w:ascii="Liberation Serif" w:hAnsi="Liberation Serif"/>
                <w:color w:val="000000"/>
                <w:position w:val="0"/>
              </w:rPr>
              <w:t xml:space="preserve">ФАП с. </w:t>
            </w:r>
            <w:proofErr w:type="spellStart"/>
            <w:r w:rsidRPr="00CD17B8">
              <w:rPr>
                <w:rFonts w:ascii="Liberation Serif" w:hAnsi="Liberation Serif"/>
                <w:color w:val="000000"/>
                <w:position w:val="0"/>
              </w:rPr>
              <w:t>Ниговищі</w:t>
            </w:r>
            <w:proofErr w:type="spellEnd"/>
            <w:r w:rsidRPr="00CD17B8">
              <w:rPr>
                <w:rFonts w:ascii="Liberation Serif" w:hAnsi="Liberation Serif"/>
                <w:color w:val="000000"/>
                <w:position w:val="0"/>
              </w:rPr>
              <w:t xml:space="preserve"> вул. </w:t>
            </w:r>
            <w:proofErr w:type="spellStart"/>
            <w:r w:rsidRPr="00CD17B8">
              <w:rPr>
                <w:rFonts w:ascii="Liberation Serif" w:hAnsi="Liberation Serif"/>
                <w:color w:val="000000"/>
                <w:position w:val="0"/>
              </w:rPr>
              <w:t>Ниговищі</w:t>
            </w:r>
            <w:proofErr w:type="spellEnd"/>
            <w:r w:rsidRPr="00CD17B8">
              <w:rPr>
                <w:rFonts w:ascii="Liberation Serif" w:hAnsi="Liberation Serif"/>
                <w:color w:val="000000"/>
                <w:position w:val="0"/>
              </w:rPr>
              <w:t>, 2</w:t>
            </w:r>
          </w:p>
        </w:tc>
      </w:tr>
      <w:tr w:rsidR="008C2490"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C2490" w:rsidRPr="008C2490" w:rsidRDefault="008C2490" w:rsidP="008C2490">
            <w:pPr>
              <w:ind w:left="0" w:hanging="2"/>
              <w:rPr>
                <w:rFonts w:ascii="Liberation Serif" w:hAnsi="Liberation Serif"/>
                <w:color w:val="000000"/>
                <w:position w:val="0"/>
              </w:rPr>
            </w:pPr>
            <w:r>
              <w:rPr>
                <w:rFonts w:ascii="Liberation Serif" w:hAnsi="Liberation Serif"/>
                <w:color w:val="000000"/>
                <w:position w:val="0"/>
              </w:rPr>
              <w:t xml:space="preserve">   </w:t>
            </w:r>
            <w:r w:rsidRPr="008C2490">
              <w:rPr>
                <w:rFonts w:ascii="Liberation Serif" w:hAnsi="Liberation Serif"/>
                <w:color w:val="000000"/>
                <w:position w:val="0"/>
              </w:rPr>
              <w:t xml:space="preserve">Вуличне освітлення с. </w:t>
            </w:r>
            <w:proofErr w:type="spellStart"/>
            <w:r w:rsidRPr="008C2490">
              <w:rPr>
                <w:rFonts w:ascii="Liberation Serif" w:hAnsi="Liberation Serif"/>
                <w:color w:val="000000"/>
                <w:position w:val="0"/>
              </w:rPr>
              <w:t>Храпин</w:t>
            </w:r>
            <w:proofErr w:type="spellEnd"/>
            <w:r w:rsidRPr="008C2490">
              <w:rPr>
                <w:rFonts w:ascii="Liberation Serif" w:hAnsi="Liberation Serif"/>
                <w:color w:val="000000"/>
                <w:position w:val="0"/>
              </w:rPr>
              <w:t xml:space="preserve"> вул. Центральна</w:t>
            </w:r>
          </w:p>
        </w:tc>
      </w:tr>
      <w:tr w:rsidR="008C2490"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C2490" w:rsidRPr="008C2490" w:rsidRDefault="008C2490" w:rsidP="008C2490">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Pr>
                <w:rFonts w:ascii="Liberation Serif" w:hAnsi="Liberation Serif"/>
                <w:color w:val="000000"/>
                <w:position w:val="0"/>
              </w:rPr>
              <w:t xml:space="preserve"> </w:t>
            </w:r>
            <w:r w:rsidRPr="008C2490">
              <w:rPr>
                <w:rFonts w:ascii="Liberation Serif" w:hAnsi="Liberation Serif"/>
                <w:color w:val="000000"/>
                <w:position w:val="0"/>
              </w:rPr>
              <w:t xml:space="preserve">Вуличне освітлення с. </w:t>
            </w:r>
            <w:proofErr w:type="spellStart"/>
            <w:r w:rsidRPr="008C2490">
              <w:rPr>
                <w:rFonts w:ascii="Liberation Serif" w:hAnsi="Liberation Serif"/>
                <w:color w:val="000000"/>
                <w:position w:val="0"/>
              </w:rPr>
              <w:t>Локниця</w:t>
            </w:r>
            <w:proofErr w:type="spellEnd"/>
            <w:r w:rsidRPr="008C2490">
              <w:rPr>
                <w:rFonts w:ascii="Liberation Serif" w:hAnsi="Liberation Serif"/>
                <w:color w:val="000000"/>
                <w:position w:val="0"/>
              </w:rPr>
              <w:t xml:space="preserve"> вул. Лісова</w:t>
            </w:r>
          </w:p>
        </w:tc>
      </w:tr>
      <w:tr w:rsidR="008C2490"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C2490" w:rsidRPr="008C2490" w:rsidRDefault="008C2490" w:rsidP="008C2490">
            <w:pPr>
              <w:widowControl w:val="0"/>
              <w:suppressAutoHyphens w:val="0"/>
              <w:spacing w:line="240" w:lineRule="auto"/>
              <w:ind w:leftChars="0" w:left="142" w:firstLineChars="0" w:firstLine="0"/>
              <w:textDirection w:val="lrTb"/>
              <w:textAlignment w:val="auto"/>
              <w:outlineLvl w:val="9"/>
              <w:rPr>
                <w:rFonts w:ascii="Liberation Serif" w:hAnsi="Liberation Serif"/>
                <w:color w:val="000000"/>
                <w:position w:val="0"/>
              </w:rPr>
            </w:pPr>
            <w:r>
              <w:rPr>
                <w:rFonts w:ascii="Liberation Serif" w:hAnsi="Liberation Serif"/>
                <w:color w:val="000000"/>
                <w:position w:val="0"/>
              </w:rPr>
              <w:t xml:space="preserve"> </w:t>
            </w:r>
            <w:r w:rsidRPr="008C2490">
              <w:rPr>
                <w:rFonts w:ascii="Liberation Serif" w:hAnsi="Liberation Serif"/>
                <w:color w:val="000000"/>
                <w:position w:val="0"/>
              </w:rPr>
              <w:t xml:space="preserve">Вуличне освітлення с. </w:t>
            </w:r>
            <w:proofErr w:type="spellStart"/>
            <w:r w:rsidRPr="008C2490">
              <w:rPr>
                <w:rFonts w:ascii="Liberation Serif" w:hAnsi="Liberation Serif"/>
                <w:color w:val="000000"/>
                <w:position w:val="0"/>
              </w:rPr>
              <w:t>Прикладники</w:t>
            </w:r>
            <w:proofErr w:type="spellEnd"/>
            <w:r w:rsidRPr="008C2490">
              <w:rPr>
                <w:rFonts w:ascii="Liberation Serif" w:hAnsi="Liberation Serif"/>
                <w:color w:val="000000"/>
                <w:position w:val="0"/>
              </w:rPr>
              <w:t xml:space="preserve"> вул. Центральна</w:t>
            </w:r>
          </w:p>
        </w:tc>
      </w:tr>
      <w:tr w:rsidR="008C2490" w:rsidTr="008C2490">
        <w:trPr>
          <w:trHeight w:val="340"/>
          <w:tblCellSpacing w:w="0" w:type="dxa"/>
        </w:trPr>
        <w:tc>
          <w:tcPr>
            <w:tcW w:w="0" w:type="auto"/>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C2490" w:rsidRPr="008C2490" w:rsidRDefault="008C2490" w:rsidP="008C2490">
            <w:pPr>
              <w:ind w:left="0" w:hanging="2"/>
              <w:rPr>
                <w:rFonts w:ascii="Liberation Serif" w:hAnsi="Liberation Serif"/>
                <w:color w:val="000000"/>
                <w:position w:val="0"/>
              </w:rPr>
            </w:pPr>
            <w:r>
              <w:rPr>
                <w:rFonts w:ascii="Liberation Serif" w:hAnsi="Liberation Serif"/>
                <w:color w:val="000000"/>
                <w:position w:val="0"/>
              </w:rPr>
              <w:t xml:space="preserve">   </w:t>
            </w:r>
            <w:r w:rsidRPr="008C2490">
              <w:rPr>
                <w:rFonts w:ascii="Liberation Serif" w:hAnsi="Liberation Serif"/>
                <w:color w:val="000000"/>
                <w:position w:val="0"/>
              </w:rPr>
              <w:t xml:space="preserve">Шкільна їдальня, с. </w:t>
            </w:r>
            <w:proofErr w:type="spellStart"/>
            <w:r w:rsidRPr="008C2490">
              <w:rPr>
                <w:rFonts w:ascii="Liberation Serif" w:hAnsi="Liberation Serif"/>
                <w:color w:val="000000"/>
                <w:position w:val="0"/>
              </w:rPr>
              <w:t>Прикладники</w:t>
            </w:r>
            <w:proofErr w:type="spellEnd"/>
            <w:r w:rsidRPr="008C2490">
              <w:rPr>
                <w:rFonts w:ascii="Liberation Serif" w:hAnsi="Liberation Serif"/>
                <w:color w:val="000000"/>
                <w:position w:val="0"/>
              </w:rPr>
              <w:t>, вул. Шкільна, 2</w:t>
            </w:r>
          </w:p>
        </w:tc>
      </w:tr>
    </w:tbl>
    <w:p w:rsidR="00CD17B8" w:rsidRPr="001C2D95" w:rsidRDefault="00CD17B8">
      <w:pPr>
        <w:pBdr>
          <w:top w:val="nil"/>
          <w:left w:val="nil"/>
          <w:bottom w:val="nil"/>
          <w:right w:val="nil"/>
          <w:between w:val="nil"/>
        </w:pBdr>
        <w:spacing w:line="240" w:lineRule="auto"/>
        <w:ind w:left="1" w:hanging="3"/>
        <w:jc w:val="both"/>
        <w:rPr>
          <w:sz w:val="25"/>
          <w:szCs w:val="25"/>
        </w:rPr>
      </w:pP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3.3. Споживач має право вільно змінювати Постачальника відповідно до процедури, визначеної ПРРЕЕ, та умов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lastRenderedPageBreak/>
        <w:t xml:space="preserve">            3.4.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5D57CF" w:rsidRPr="001C2D95" w:rsidRDefault="005D57CF">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4. ЯКІСТЬ ПОСТАЧАННЯ ЕЛЕКТРИЧНОЇ ЕНЕРГІЇ</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4.2. Товар повинен відповідати вимогам безпеки руху, охорони праці, екології та пожежної безпеки. Постачальник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r w:rsidRPr="001C2D95">
        <w:rPr>
          <w:sz w:val="25"/>
          <w:szCs w:val="25"/>
        </w:rPr>
        <w:t>,</w:t>
      </w:r>
      <w:r w:rsidR="00ED37EB" w:rsidRPr="001C2D95">
        <w:rPr>
          <w:sz w:val="25"/>
          <w:szCs w:val="25"/>
        </w:rPr>
        <w:t xml:space="preserve"> тобто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4.3. Постачальник зобов'язується забезпечити комерційну якісь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9900C5" w:rsidRPr="001C2D95">
        <w:rPr>
          <w:sz w:val="25"/>
          <w:szCs w:val="25"/>
        </w:rPr>
        <w:t xml:space="preserve"> </w:t>
      </w:r>
    </w:p>
    <w:p w:rsidR="00336C83" w:rsidRPr="001C2D95" w:rsidRDefault="00CD545D" w:rsidP="005B44F8">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 xml:space="preserve">4.4.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 </w:t>
      </w:r>
      <w:r w:rsidR="00CF2553" w:rsidRPr="001C2D95">
        <w:rPr>
          <w:sz w:val="25"/>
          <w:szCs w:val="25"/>
        </w:rPr>
        <w:t xml:space="preserve">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4.5.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D57CF" w:rsidRPr="001C2D95" w:rsidRDefault="005D57CF">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5. ЦІНА, ПОРЯДОК ОБЛІКУ ТА ОПЛАТИ ЕЛЕКТРИЧНОЇ ЕНЕРГІЇ</w:t>
      </w:r>
    </w:p>
    <w:p w:rsidR="001802DB" w:rsidRPr="001924B0" w:rsidRDefault="001802DB" w:rsidP="001802DB">
      <w:pPr>
        <w:pBdr>
          <w:top w:val="nil"/>
          <w:left w:val="nil"/>
          <w:bottom w:val="nil"/>
          <w:right w:val="nil"/>
          <w:between w:val="nil"/>
        </w:pBdr>
        <w:spacing w:line="240" w:lineRule="auto"/>
        <w:ind w:leftChars="0" w:left="0" w:firstLineChars="0" w:firstLine="720"/>
        <w:jc w:val="both"/>
      </w:pPr>
      <w:r w:rsidRPr="001924B0">
        <w:t xml:space="preserve">5.1. Розрахунки за цим Договором здійснюються в національній валюті України шляхом перерахування грошових коштів на поточний рахунок Постачальника, вказаний в цьому Договору. </w:t>
      </w:r>
    </w:p>
    <w:p w:rsidR="001802DB" w:rsidRPr="001924B0" w:rsidRDefault="001802DB" w:rsidP="001802DB">
      <w:pPr>
        <w:pBdr>
          <w:top w:val="nil"/>
          <w:left w:val="nil"/>
          <w:bottom w:val="nil"/>
          <w:right w:val="nil"/>
          <w:between w:val="nil"/>
        </w:pBdr>
        <w:spacing w:line="240" w:lineRule="auto"/>
        <w:ind w:leftChars="0" w:left="0" w:firstLineChars="0" w:firstLine="720"/>
        <w:jc w:val="both"/>
      </w:pPr>
      <w:r w:rsidRPr="001924B0">
        <w:t>Фактична вартість електричної енергії буде розраховуватися по завершенню розрахункового періоду, без зміни загальної ціни Договору, за формулою:</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r w:rsidRPr="001924B0">
        <w:rPr>
          <w:color w:val="161616"/>
        </w:rPr>
        <w:t xml:space="preserve">Р = </w:t>
      </w:r>
      <w:proofErr w:type="spellStart"/>
      <w:r w:rsidRPr="001924B0">
        <w:rPr>
          <w:color w:val="161616"/>
        </w:rPr>
        <w:t>Ni</w:t>
      </w:r>
      <w:proofErr w:type="spellEnd"/>
      <w:r w:rsidRPr="001924B0">
        <w:rPr>
          <w:color w:val="161616"/>
        </w:rPr>
        <w:t xml:space="preserve"> * (</w:t>
      </w:r>
      <w:proofErr w:type="spellStart"/>
      <w:r w:rsidRPr="001924B0">
        <w:rPr>
          <w:color w:val="161616"/>
        </w:rPr>
        <w:t>Ц</w:t>
      </w:r>
      <w:r w:rsidRPr="001924B0">
        <w:rPr>
          <w:color w:val="161616"/>
          <w:vertAlign w:val="subscript"/>
        </w:rPr>
        <w:t>рдн</w:t>
      </w:r>
      <w:proofErr w:type="spellEnd"/>
      <w:r w:rsidRPr="001924B0">
        <w:rPr>
          <w:color w:val="161616"/>
        </w:rPr>
        <w:t xml:space="preserve"> + М + </w:t>
      </w:r>
      <w:proofErr w:type="spellStart"/>
      <w:r w:rsidRPr="001924B0">
        <w:rPr>
          <w:color w:val="161616"/>
        </w:rPr>
        <w:t>К</w:t>
      </w:r>
      <w:r w:rsidRPr="001924B0">
        <w:rPr>
          <w:color w:val="161616"/>
          <w:vertAlign w:val="subscript"/>
        </w:rPr>
        <w:t>небал</w:t>
      </w:r>
      <w:proofErr w:type="spellEnd"/>
      <w:r w:rsidRPr="001924B0">
        <w:rPr>
          <w:color w:val="161616"/>
        </w:rPr>
        <w:t xml:space="preserve"> + </w:t>
      </w:r>
      <w:proofErr w:type="spellStart"/>
      <w:r w:rsidRPr="001924B0">
        <w:rPr>
          <w:color w:val="161616"/>
        </w:rPr>
        <w:t>К</w:t>
      </w:r>
      <w:r w:rsidRPr="001924B0">
        <w:rPr>
          <w:color w:val="161616"/>
          <w:vertAlign w:val="subscript"/>
        </w:rPr>
        <w:t>п</w:t>
      </w:r>
      <w:proofErr w:type="spellEnd"/>
      <w:r w:rsidRPr="001924B0">
        <w:rPr>
          <w:color w:val="161616"/>
        </w:rPr>
        <w:t xml:space="preserve"> + </w:t>
      </w:r>
      <w:proofErr w:type="spellStart"/>
      <w:r w:rsidRPr="001924B0">
        <w:rPr>
          <w:color w:val="161616"/>
        </w:rPr>
        <w:t>Т</w:t>
      </w:r>
      <w:r w:rsidRPr="001924B0">
        <w:rPr>
          <w:color w:val="161616"/>
          <w:vertAlign w:val="subscript"/>
        </w:rPr>
        <w:t>пер</w:t>
      </w:r>
      <w:proofErr w:type="spellEnd"/>
      <w:r w:rsidR="00F404FD">
        <w:rPr>
          <w:color w:val="161616"/>
          <w:vertAlign w:val="subscript"/>
        </w:rPr>
        <w:t xml:space="preserve"> </w:t>
      </w:r>
      <w:r w:rsidR="00F404FD">
        <w:rPr>
          <w:color w:val="161616"/>
        </w:rPr>
        <w:t xml:space="preserve">+ </w:t>
      </w:r>
      <w:proofErr w:type="spellStart"/>
      <w:r w:rsidR="00F404FD">
        <w:rPr>
          <w:color w:val="161616"/>
        </w:rPr>
        <w:t>Т</w:t>
      </w:r>
      <w:r w:rsidR="00F404FD" w:rsidRPr="00F404FD">
        <w:rPr>
          <w:color w:val="161616"/>
          <w:vertAlign w:val="subscript"/>
        </w:rPr>
        <w:t>розп</w:t>
      </w:r>
      <w:proofErr w:type="spellEnd"/>
      <w:r w:rsidRPr="001924B0">
        <w:rPr>
          <w:color w:val="161616"/>
        </w:rPr>
        <w:t>) * 1,2, грн. з ПДВ, де:</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r w:rsidRPr="001924B0">
        <w:rPr>
          <w:color w:val="161616"/>
        </w:rPr>
        <w:t>Р – вартість електричної енергії за розрахунковий місяць у гривні (UAH);</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r w:rsidRPr="001924B0">
        <w:rPr>
          <w:lang w:val="ru-RU"/>
        </w:rPr>
        <w:t>Ц</w:t>
      </w:r>
      <w:r w:rsidRPr="001924B0">
        <w:t>і</w:t>
      </w:r>
      <w:r w:rsidRPr="001924B0">
        <w:rPr>
          <w:lang w:val="ru-RU"/>
        </w:rPr>
        <w:t xml:space="preserve">на </w:t>
      </w:r>
      <w:r w:rsidRPr="001924B0">
        <w:t xml:space="preserve">електричної енергії </w:t>
      </w:r>
      <w:r w:rsidRPr="001924B0">
        <w:rPr>
          <w:color w:val="161616"/>
        </w:rPr>
        <w:t>за розрахунковий місяць у гривні</w:t>
      </w:r>
      <w:r w:rsidRPr="001924B0">
        <w:t>, має бути округлена за правилами математичного округлення до сотих чисел після коми (другого знаку після коми).</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lang w:val="ru-RU"/>
        </w:rPr>
      </w:pPr>
      <w:proofErr w:type="spellStart"/>
      <w:r w:rsidRPr="001924B0">
        <w:rPr>
          <w:color w:val="161616"/>
        </w:rPr>
        <w:t>Ni</w:t>
      </w:r>
      <w:proofErr w:type="spellEnd"/>
      <w:r w:rsidRPr="001924B0">
        <w:rPr>
          <w:color w:val="161616"/>
        </w:rPr>
        <w:t xml:space="preserve"> –  обсяг спожитої електричної енергії за розрахунковий період (місяць) кВт*год.</w:t>
      </w:r>
      <w:r w:rsidRPr="001924B0">
        <w:rPr>
          <w:color w:val="161616"/>
          <w:lang w:val="ru-RU"/>
        </w:rPr>
        <w:t>;</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proofErr w:type="spellStart"/>
      <w:r w:rsidRPr="001924B0">
        <w:rPr>
          <w:color w:val="161616"/>
        </w:rPr>
        <w:t>Ц</w:t>
      </w:r>
      <w:r w:rsidRPr="001924B0">
        <w:rPr>
          <w:color w:val="161616"/>
          <w:vertAlign w:val="subscript"/>
        </w:rPr>
        <w:t>рдн</w:t>
      </w:r>
      <w:proofErr w:type="spellEnd"/>
      <w:r w:rsidRPr="001924B0">
        <w:rPr>
          <w:color w:val="161616"/>
        </w:rPr>
        <w:t xml:space="preserve"> – середньозважена ціна РДН за 1 кВт*год без ПДВ (визначена на РДН (у торговій зоні Об'єднана Енергетична Система України (ОЕС України) за розрахунковий місяць за даними ДП «Оператор ринку», розміщеними на веб-сайті www.oree.com.ua);</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r w:rsidRPr="001924B0">
        <w:rPr>
          <w:color w:val="161616"/>
        </w:rPr>
        <w:t>М – _______% (маржа Постачальника за результатами аукціону);</w:t>
      </w:r>
    </w:p>
    <w:p w:rsidR="001802DB" w:rsidRDefault="001802DB" w:rsidP="001802DB">
      <w:pPr>
        <w:pBdr>
          <w:top w:val="nil"/>
          <w:left w:val="nil"/>
          <w:bottom w:val="nil"/>
          <w:right w:val="nil"/>
          <w:between w:val="nil"/>
        </w:pBdr>
        <w:ind w:leftChars="0" w:left="0" w:firstLineChars="0" w:firstLine="719"/>
        <w:jc w:val="both"/>
        <w:rPr>
          <w:color w:val="161616"/>
        </w:rPr>
      </w:pPr>
      <w:proofErr w:type="spellStart"/>
      <w:r w:rsidRPr="001924B0">
        <w:rPr>
          <w:color w:val="161616"/>
        </w:rPr>
        <w:t>К</w:t>
      </w:r>
      <w:r w:rsidRPr="001924B0">
        <w:rPr>
          <w:color w:val="161616"/>
          <w:vertAlign w:val="subscript"/>
        </w:rPr>
        <w:t>небал</w:t>
      </w:r>
      <w:proofErr w:type="spellEnd"/>
      <w:r w:rsidRPr="001924B0">
        <w:rPr>
          <w:color w:val="161616"/>
        </w:rPr>
        <w:t xml:space="preserve"> - постійні витрати постачальника на ринку електричної енергії, обслуговування і покриття небалансів електричної енергії (фіксована величина у розмірі 5% </w:t>
      </w:r>
      <w:r w:rsidRPr="001924B0">
        <w:t>від ціни РДН</w:t>
      </w:r>
      <w:r w:rsidRPr="001924B0">
        <w:rPr>
          <w:color w:val="161616"/>
        </w:rPr>
        <w:t>);</w:t>
      </w:r>
    </w:p>
    <w:p w:rsidR="001802DB" w:rsidRPr="001924B0" w:rsidRDefault="001802DB" w:rsidP="001802DB">
      <w:pPr>
        <w:pBdr>
          <w:top w:val="nil"/>
          <w:left w:val="nil"/>
          <w:bottom w:val="nil"/>
          <w:right w:val="nil"/>
          <w:between w:val="nil"/>
        </w:pBdr>
        <w:spacing w:line="240" w:lineRule="auto"/>
        <w:ind w:leftChars="0" w:firstLineChars="0" w:firstLine="720"/>
        <w:jc w:val="both"/>
        <w:rPr>
          <w:color w:val="161616"/>
        </w:rPr>
      </w:pPr>
      <w:proofErr w:type="spellStart"/>
      <w:r w:rsidRPr="001924B0">
        <w:rPr>
          <w:color w:val="161616"/>
        </w:rPr>
        <w:lastRenderedPageBreak/>
        <w:t>К</w:t>
      </w:r>
      <w:r w:rsidRPr="001924B0">
        <w:rPr>
          <w:color w:val="161616"/>
          <w:vertAlign w:val="subscript"/>
        </w:rPr>
        <w:t>п</w:t>
      </w:r>
      <w:proofErr w:type="spellEnd"/>
      <w:r w:rsidRPr="001924B0">
        <w:rPr>
          <w:color w:val="161616"/>
        </w:rPr>
        <w:t xml:space="preserve"> – коефіцієнт, який враховує регульовані та фіксовані платежі, пов’язані з постачанням електричної енергії споживачу, операційні видатки, адміністративні видатки, та складає 2% від ціни РДН;</w:t>
      </w:r>
    </w:p>
    <w:p w:rsidR="001802DB" w:rsidRDefault="001802DB" w:rsidP="007A02D5">
      <w:pPr>
        <w:pBdr>
          <w:top w:val="nil"/>
          <w:left w:val="nil"/>
          <w:bottom w:val="nil"/>
          <w:right w:val="nil"/>
          <w:between w:val="nil"/>
        </w:pBdr>
        <w:spacing w:line="240" w:lineRule="auto"/>
        <w:ind w:leftChars="0" w:firstLineChars="0" w:firstLine="720"/>
        <w:jc w:val="both"/>
        <w:rPr>
          <w:color w:val="161616"/>
        </w:rPr>
      </w:pPr>
      <w:proofErr w:type="spellStart"/>
      <w:r w:rsidRPr="001924B0">
        <w:rPr>
          <w:color w:val="161616"/>
        </w:rPr>
        <w:t>Т</w:t>
      </w:r>
      <w:r w:rsidRPr="001924B0">
        <w:rPr>
          <w:color w:val="161616"/>
          <w:vertAlign w:val="subscript"/>
        </w:rPr>
        <w:t>пер</w:t>
      </w:r>
      <w:proofErr w:type="spellEnd"/>
      <w:r w:rsidRPr="001924B0">
        <w:rPr>
          <w:color w:val="161616"/>
        </w:rPr>
        <w:t xml:space="preserve"> - тариф на послуги з передачі електричної енергії, затверджений регулятором для оператора системи передачі</w:t>
      </w:r>
      <w:r>
        <w:rPr>
          <w:color w:val="161616"/>
        </w:rPr>
        <w:t xml:space="preserve"> </w:t>
      </w:r>
      <w:r w:rsidRPr="007C4BBC">
        <w:t>ПРАТ «НЕК «УКРЕНЕРГО»</w:t>
      </w:r>
      <w:r w:rsidRPr="001924B0">
        <w:rPr>
          <w:color w:val="161616"/>
        </w:rPr>
        <w:t xml:space="preserve"> у встановленому порядку, відповідно до постанови НКРЕКП (на дату укладення Договору ________ грн за 1 кВт*год без ПДВ та з дати зміни тарифу застосовується діючий тариф);</w:t>
      </w:r>
    </w:p>
    <w:p w:rsidR="00F404FD" w:rsidRPr="007A02D5" w:rsidRDefault="00F404FD" w:rsidP="007A02D5">
      <w:pPr>
        <w:pBdr>
          <w:top w:val="nil"/>
          <w:left w:val="nil"/>
          <w:bottom w:val="nil"/>
          <w:right w:val="nil"/>
          <w:between w:val="nil"/>
        </w:pBdr>
        <w:spacing w:line="240" w:lineRule="auto"/>
        <w:ind w:leftChars="0" w:firstLineChars="0" w:firstLine="720"/>
        <w:jc w:val="both"/>
        <w:rPr>
          <w:color w:val="161616"/>
          <w:lang w:val="ru-RU"/>
        </w:rPr>
      </w:pPr>
      <w:proofErr w:type="spellStart"/>
      <w:r>
        <w:rPr>
          <w:color w:val="161616"/>
        </w:rPr>
        <w:t>Т</w:t>
      </w:r>
      <w:r w:rsidRPr="00F404FD">
        <w:rPr>
          <w:color w:val="161616"/>
          <w:vertAlign w:val="subscript"/>
        </w:rPr>
        <w:t>розп</w:t>
      </w:r>
      <w:proofErr w:type="spellEnd"/>
      <w:r>
        <w:rPr>
          <w:color w:val="161616"/>
          <w:vertAlign w:val="subscript"/>
        </w:rPr>
        <w:t xml:space="preserve"> - </w:t>
      </w:r>
      <w:r w:rsidRPr="007C4BBC">
        <w:t xml:space="preserve">тариф на послуги з </w:t>
      </w:r>
      <w:r>
        <w:t>розподілу</w:t>
      </w:r>
      <w:r w:rsidRPr="007C4BBC">
        <w:t xml:space="preserve"> електричної енергії, затверджений регулятором</w:t>
      </w:r>
      <w:r>
        <w:t xml:space="preserve"> </w:t>
      </w:r>
      <w:r w:rsidRPr="007C4BBC">
        <w:t>у встановленому порядку згідно постанови НКРЕКП</w:t>
      </w:r>
      <w:r>
        <w:t>;</w:t>
      </w:r>
    </w:p>
    <w:p w:rsidR="008D15AC" w:rsidRDefault="001802DB" w:rsidP="001802DB">
      <w:pPr>
        <w:pBdr>
          <w:top w:val="nil"/>
          <w:left w:val="nil"/>
          <w:bottom w:val="nil"/>
          <w:right w:val="nil"/>
          <w:between w:val="nil"/>
        </w:pBdr>
        <w:spacing w:line="240" w:lineRule="auto"/>
        <w:ind w:left="0" w:hanging="2"/>
        <w:jc w:val="both"/>
        <w:rPr>
          <w:sz w:val="25"/>
          <w:szCs w:val="25"/>
        </w:rPr>
      </w:pPr>
      <w:r w:rsidRPr="001924B0">
        <w:rPr>
          <w:color w:val="161616"/>
        </w:rPr>
        <w:t>1,2 – математичне вираження ставки податку на додану вартість (ПДВ - 20%).</w:t>
      </w:r>
      <w:r w:rsidR="00ED37EB" w:rsidRPr="001C2D95">
        <w:rPr>
          <w:sz w:val="25"/>
          <w:szCs w:val="25"/>
        </w:rPr>
        <w:t xml:space="preserve">            </w:t>
      </w:r>
    </w:p>
    <w:p w:rsidR="00370DAE" w:rsidRPr="001C2D95" w:rsidRDefault="00370DAE" w:rsidP="00CD17B8">
      <w:pPr>
        <w:pBdr>
          <w:top w:val="nil"/>
          <w:left w:val="nil"/>
          <w:bottom w:val="nil"/>
          <w:right w:val="nil"/>
          <w:between w:val="nil"/>
        </w:pBdr>
        <w:spacing w:line="240" w:lineRule="auto"/>
        <w:ind w:left="-2" w:firstLineChars="0" w:firstLine="590"/>
        <w:jc w:val="both"/>
        <w:rPr>
          <w:sz w:val="25"/>
          <w:szCs w:val="25"/>
        </w:rPr>
      </w:pPr>
      <w:r w:rsidRPr="001C2D95">
        <w:rPr>
          <w:sz w:val="25"/>
          <w:szCs w:val="25"/>
        </w:rPr>
        <w:t>5.2. Загальна ціна цього Договору складає</w:t>
      </w:r>
      <w:r w:rsidR="0071607C">
        <w:rPr>
          <w:sz w:val="25"/>
          <w:szCs w:val="25"/>
        </w:rPr>
        <w:t xml:space="preserve"> </w:t>
      </w:r>
      <w:r w:rsidR="00CD17B8">
        <w:rPr>
          <w:b/>
          <w:sz w:val="25"/>
          <w:szCs w:val="25"/>
        </w:rPr>
        <w:t>________</w:t>
      </w:r>
      <w:r w:rsidRPr="001C2D95">
        <w:rPr>
          <w:b/>
          <w:bCs/>
          <w:sz w:val="25"/>
          <w:szCs w:val="25"/>
        </w:rPr>
        <w:t xml:space="preserve"> без ПДВ, крім того ПДВ </w:t>
      </w:r>
      <w:r w:rsidR="00CD17B8">
        <w:rPr>
          <w:b/>
          <w:bCs/>
          <w:sz w:val="25"/>
          <w:szCs w:val="25"/>
        </w:rPr>
        <w:t>______</w:t>
      </w:r>
      <w:r w:rsidR="0071607C">
        <w:rPr>
          <w:b/>
          <w:bCs/>
          <w:sz w:val="25"/>
          <w:szCs w:val="25"/>
        </w:rPr>
        <w:t xml:space="preserve"> грн </w:t>
      </w:r>
      <w:r w:rsidRPr="001C2D95">
        <w:rPr>
          <w:b/>
          <w:bCs/>
          <w:sz w:val="25"/>
          <w:szCs w:val="25"/>
        </w:rPr>
        <w:t>, разом ціна цього Договору становить</w:t>
      </w:r>
      <w:r w:rsidR="0071607C">
        <w:rPr>
          <w:b/>
          <w:bCs/>
          <w:sz w:val="25"/>
          <w:szCs w:val="25"/>
        </w:rPr>
        <w:t xml:space="preserve"> </w:t>
      </w:r>
      <w:r w:rsidR="00CD17B8">
        <w:rPr>
          <w:b/>
          <w:bCs/>
          <w:sz w:val="25"/>
          <w:szCs w:val="25"/>
        </w:rPr>
        <w:t>_____________</w:t>
      </w:r>
      <w:r w:rsidRPr="001C2D95">
        <w:rPr>
          <w:b/>
          <w:bCs/>
          <w:sz w:val="25"/>
          <w:szCs w:val="25"/>
        </w:rPr>
        <w:t xml:space="preserve"> з ПДВ</w:t>
      </w:r>
      <w:r w:rsidR="0071607C">
        <w:rPr>
          <w:sz w:val="25"/>
          <w:szCs w:val="25"/>
        </w:rPr>
        <w:t>.</w:t>
      </w:r>
    </w:p>
    <w:p w:rsidR="00CD17B8" w:rsidRDefault="00370DAE" w:rsidP="00CD17B8">
      <w:pPr>
        <w:pBdr>
          <w:top w:val="nil"/>
          <w:left w:val="nil"/>
          <w:bottom w:val="nil"/>
          <w:right w:val="nil"/>
          <w:between w:val="nil"/>
        </w:pBdr>
        <w:spacing w:line="240" w:lineRule="auto"/>
        <w:ind w:leftChars="0" w:left="0" w:firstLineChars="0" w:firstLine="720"/>
        <w:jc w:val="both"/>
        <w:rPr>
          <w:b/>
          <w:bCs/>
          <w:sz w:val="25"/>
          <w:szCs w:val="25"/>
        </w:rPr>
      </w:pPr>
      <w:r w:rsidRPr="001C2D95">
        <w:rPr>
          <w:sz w:val="25"/>
          <w:szCs w:val="25"/>
        </w:rPr>
        <w:t xml:space="preserve">Вартість 1 кВт.год електроенергії на момент підписання Договору становить  </w:t>
      </w:r>
      <w:r w:rsidRPr="001C2D95">
        <w:rPr>
          <w:b/>
          <w:bCs/>
          <w:sz w:val="25"/>
          <w:szCs w:val="25"/>
        </w:rPr>
        <w:t>______ грн. з ПДВ.</w:t>
      </w:r>
    </w:p>
    <w:p w:rsidR="005D57CF" w:rsidRPr="00CD17B8" w:rsidRDefault="00ED37EB" w:rsidP="00CD17B8">
      <w:pPr>
        <w:pBdr>
          <w:top w:val="nil"/>
          <w:left w:val="nil"/>
          <w:bottom w:val="nil"/>
          <w:right w:val="nil"/>
          <w:between w:val="nil"/>
        </w:pBdr>
        <w:spacing w:line="240" w:lineRule="auto"/>
        <w:ind w:leftChars="0" w:left="0" w:firstLineChars="0" w:firstLine="720"/>
        <w:jc w:val="both"/>
        <w:rPr>
          <w:b/>
          <w:bCs/>
          <w:sz w:val="25"/>
          <w:szCs w:val="25"/>
        </w:rPr>
      </w:pPr>
      <w:r w:rsidRPr="001C2D95">
        <w:rPr>
          <w:sz w:val="25"/>
          <w:szCs w:val="25"/>
        </w:rPr>
        <w:t xml:space="preserve">5.3. Зміна ціни за одиницю товару (електричної енергії) </w:t>
      </w:r>
      <w:r w:rsidR="00FC4507" w:rsidRPr="001C2D95">
        <w:rPr>
          <w:b/>
          <w:bCs/>
          <w:sz w:val="25"/>
          <w:szCs w:val="25"/>
        </w:rPr>
        <w:t xml:space="preserve">без збільшення </w:t>
      </w:r>
      <w:r w:rsidR="007A02D5">
        <w:rPr>
          <w:b/>
          <w:bCs/>
          <w:sz w:val="25"/>
          <w:szCs w:val="25"/>
        </w:rPr>
        <w:t>суми</w:t>
      </w:r>
      <w:r w:rsidR="00FC4507" w:rsidRPr="001C2D95">
        <w:rPr>
          <w:b/>
          <w:bCs/>
          <w:sz w:val="25"/>
          <w:szCs w:val="25"/>
        </w:rPr>
        <w:t xml:space="preserve"> Договору</w:t>
      </w:r>
      <w:r w:rsidR="00FC4507" w:rsidRPr="001C2D95">
        <w:rPr>
          <w:sz w:val="25"/>
          <w:szCs w:val="25"/>
        </w:rPr>
        <w:t xml:space="preserve"> </w:t>
      </w:r>
      <w:r w:rsidRPr="001C2D95">
        <w:rPr>
          <w:sz w:val="25"/>
          <w:szCs w:val="25"/>
        </w:rPr>
        <w:t xml:space="preserve">може відбуватися відповідно до умов ч. </w:t>
      </w:r>
      <w:r w:rsidR="00787F8D" w:rsidRPr="001C2D95">
        <w:rPr>
          <w:sz w:val="25"/>
          <w:szCs w:val="25"/>
        </w:rPr>
        <w:t>2</w:t>
      </w:r>
      <w:r w:rsidRPr="001C2D95">
        <w:rPr>
          <w:sz w:val="25"/>
          <w:szCs w:val="25"/>
        </w:rPr>
        <w:t xml:space="preserve"> п.</w:t>
      </w:r>
      <w:r w:rsidR="00787F8D" w:rsidRPr="001C2D95">
        <w:rPr>
          <w:sz w:val="25"/>
          <w:szCs w:val="25"/>
        </w:rPr>
        <w:t>19</w:t>
      </w:r>
      <w:r w:rsidRPr="001C2D95">
        <w:rPr>
          <w:sz w:val="25"/>
          <w:szCs w:val="25"/>
        </w:rPr>
        <w:t xml:space="preserve"> </w:t>
      </w:r>
      <w:r w:rsidR="00A91209" w:rsidRPr="001C2D95">
        <w:rPr>
          <w:bCs/>
          <w:sz w:val="25"/>
          <w:szCs w:val="25"/>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w:t>
      </w:r>
      <w:r w:rsidRPr="001C2D95">
        <w:rPr>
          <w:sz w:val="25"/>
          <w:szCs w:val="25"/>
        </w:rPr>
        <w:t>за умови письмового звернення Постачальника до Споживача та надання Постачальником необхідних підтверджуючих документів. Підтвердження  росту ціни товару на ринку повинні надаватися  у вигляді офіційного листа, довідки уповноваженої  на цін установи. До  таких установ відносяться: Торгово-промислова палата України, ДП «Держзовнішінформ»</w:t>
      </w:r>
      <w:r w:rsidR="0011554E" w:rsidRPr="001C2D95">
        <w:rPr>
          <w:sz w:val="25"/>
          <w:szCs w:val="25"/>
        </w:rPr>
        <w:t xml:space="preserve">. </w:t>
      </w:r>
      <w:r w:rsidRPr="001C2D95">
        <w:rPr>
          <w:sz w:val="25"/>
          <w:szCs w:val="25"/>
        </w:rPr>
        <w:t>В цьому випадку  Сторони підписують  додаткову угоду до цього Договору</w:t>
      </w:r>
      <w:r w:rsidR="001672F5" w:rsidRPr="001C2D95">
        <w:rPr>
          <w:sz w:val="25"/>
          <w:szCs w:val="25"/>
        </w:rPr>
        <w:t>.</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 не враховуючи при цьому тариф Постачальника і тариф на передачу (згідно формули).</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 xml:space="preserve">Ціна послуги з передачі електричної енергії, яка є складовою частиною ціни Товару, може бути змінена у відповідності до затвердженого НКРЕКП тарифу на цю послугу,  відповідно до законів України «Про Національну комісію, що здійснює державне регулювання у сферах енергетики та комунальних послуг», «Про ринок електричної енергії».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Збільшення  ціни за одиницю  товару  не   тягне за собою збільшення суми</w:t>
      </w:r>
      <w:r w:rsidR="008A2B89" w:rsidRPr="001C2D95">
        <w:rPr>
          <w:sz w:val="25"/>
          <w:szCs w:val="25"/>
        </w:rPr>
        <w:t xml:space="preserve"> (ціни)</w:t>
      </w:r>
      <w:r w:rsidR="00ED37EB" w:rsidRPr="001C2D95">
        <w:rPr>
          <w:sz w:val="25"/>
          <w:szCs w:val="25"/>
        </w:rPr>
        <w:t xml:space="preserve">  Договору.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5.</w:t>
      </w:r>
      <w:r w:rsidR="002002A4" w:rsidRPr="001C2D95">
        <w:rPr>
          <w:sz w:val="25"/>
          <w:szCs w:val="25"/>
        </w:rPr>
        <w:t>4</w:t>
      </w:r>
      <w:r w:rsidR="00ED37EB" w:rsidRPr="001C2D95">
        <w:rPr>
          <w:sz w:val="25"/>
          <w:szCs w:val="25"/>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D57CF" w:rsidRPr="001C2D95" w:rsidRDefault="00CD545D" w:rsidP="00410549">
      <w:pPr>
        <w:pBdr>
          <w:top w:val="nil"/>
          <w:left w:val="nil"/>
          <w:bottom w:val="nil"/>
          <w:right w:val="nil"/>
          <w:between w:val="nil"/>
        </w:pBdr>
        <w:spacing w:line="240" w:lineRule="auto"/>
        <w:ind w:left="-2" w:firstLineChars="236" w:firstLine="590"/>
        <w:jc w:val="both"/>
        <w:rPr>
          <w:sz w:val="25"/>
          <w:szCs w:val="25"/>
        </w:rPr>
      </w:pPr>
      <w:r w:rsidRPr="001C2D95">
        <w:rPr>
          <w:sz w:val="25"/>
          <w:szCs w:val="25"/>
        </w:rPr>
        <w:t xml:space="preserve"> </w:t>
      </w:r>
      <w:r w:rsidR="00ED37EB" w:rsidRPr="001C2D95">
        <w:rPr>
          <w:sz w:val="25"/>
          <w:szCs w:val="25"/>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rsidR="00E23C14" w:rsidRPr="001C2D95" w:rsidRDefault="00ED37EB" w:rsidP="00E23C14">
      <w:pPr>
        <w:pBdr>
          <w:top w:val="nil"/>
          <w:left w:val="nil"/>
          <w:bottom w:val="nil"/>
          <w:right w:val="nil"/>
          <w:between w:val="nil"/>
        </w:pBdr>
        <w:spacing w:line="240" w:lineRule="auto"/>
        <w:ind w:left="-2" w:firstLineChars="236" w:firstLine="590"/>
        <w:jc w:val="both"/>
        <w:rPr>
          <w:sz w:val="25"/>
          <w:szCs w:val="25"/>
        </w:rPr>
      </w:pPr>
      <w:bookmarkStart w:id="0" w:name="_1fob9te" w:colFirst="0" w:colLast="0"/>
      <w:bookmarkEnd w:id="0"/>
      <w:r w:rsidRPr="001C2D95">
        <w:rPr>
          <w:sz w:val="25"/>
          <w:szCs w:val="25"/>
        </w:rPr>
        <w:t>5.</w:t>
      </w:r>
      <w:r w:rsidR="002002A4" w:rsidRPr="001C2D95">
        <w:rPr>
          <w:sz w:val="25"/>
          <w:szCs w:val="25"/>
        </w:rPr>
        <w:t>5</w:t>
      </w:r>
      <w:r w:rsidRPr="001C2D95">
        <w:rPr>
          <w:sz w:val="25"/>
          <w:szCs w:val="25"/>
        </w:rPr>
        <w:t>. Розрахунковим періодом за цим Договором є календарний місяць.</w:t>
      </w:r>
      <w:bookmarkStart w:id="1" w:name="_3znysh7" w:colFirst="0" w:colLast="0"/>
      <w:bookmarkEnd w:id="1"/>
    </w:p>
    <w:p w:rsidR="00CF2553" w:rsidRPr="001C2D95" w:rsidRDefault="00CF2553" w:rsidP="00CF2553">
      <w:pPr>
        <w:pBdr>
          <w:top w:val="nil"/>
          <w:left w:val="nil"/>
          <w:bottom w:val="nil"/>
          <w:right w:val="nil"/>
          <w:between w:val="nil"/>
        </w:pBdr>
        <w:spacing w:line="240" w:lineRule="auto"/>
        <w:ind w:left="-2" w:firstLineChars="235" w:firstLine="588"/>
        <w:jc w:val="both"/>
        <w:rPr>
          <w:sz w:val="25"/>
          <w:szCs w:val="25"/>
        </w:rPr>
      </w:pPr>
      <w:r w:rsidRPr="001C2D95">
        <w:rPr>
          <w:rStyle w:val="10"/>
          <w:sz w:val="25"/>
          <w:szCs w:val="25"/>
        </w:rPr>
        <w:t>5.</w:t>
      </w:r>
      <w:r w:rsidR="002002A4" w:rsidRPr="001C2D95">
        <w:rPr>
          <w:rStyle w:val="10"/>
          <w:sz w:val="25"/>
          <w:szCs w:val="25"/>
        </w:rPr>
        <w:t>6</w:t>
      </w:r>
      <w:r w:rsidRPr="001C2D95">
        <w:rPr>
          <w:rStyle w:val="10"/>
          <w:sz w:val="25"/>
          <w:szCs w:val="25"/>
        </w:rPr>
        <w:t xml:space="preserve">. </w:t>
      </w:r>
      <w:r w:rsidRPr="001C2D95">
        <w:rPr>
          <w:sz w:val="25"/>
          <w:szCs w:val="25"/>
        </w:rPr>
        <w:t xml:space="preserve">Розрахунки за Договором між Сторонами проводяться шляхом оплати Споживачем нарахувань на підставі підписаних Сторонами актів </w:t>
      </w:r>
      <w:r w:rsidR="008F0C06" w:rsidRPr="001C2D95">
        <w:rPr>
          <w:rStyle w:val="docdata"/>
          <w:sz w:val="25"/>
          <w:szCs w:val="25"/>
        </w:rPr>
        <w:t xml:space="preserve">приймання-передачі </w:t>
      </w:r>
      <w:r w:rsidRPr="001C2D95">
        <w:rPr>
          <w:sz w:val="25"/>
          <w:szCs w:val="25"/>
        </w:rPr>
        <w:t xml:space="preserve">електричної енергії, які надаються Постачальником Споживачу </w:t>
      </w:r>
      <w:r w:rsidRPr="001C2D95">
        <w:rPr>
          <w:b/>
          <w:sz w:val="25"/>
          <w:szCs w:val="25"/>
          <w:u w:val="single"/>
        </w:rPr>
        <w:t>до 1</w:t>
      </w:r>
      <w:r w:rsidR="002002A4" w:rsidRPr="001C2D95">
        <w:rPr>
          <w:b/>
          <w:sz w:val="25"/>
          <w:szCs w:val="25"/>
          <w:u w:val="single"/>
        </w:rPr>
        <w:t>4</w:t>
      </w:r>
      <w:r w:rsidRPr="001C2D95">
        <w:rPr>
          <w:b/>
          <w:sz w:val="25"/>
          <w:szCs w:val="25"/>
          <w:u w:val="single"/>
        </w:rPr>
        <w:t xml:space="preserve"> (</w:t>
      </w:r>
      <w:r w:rsidR="002002A4" w:rsidRPr="001C2D95">
        <w:rPr>
          <w:b/>
          <w:sz w:val="25"/>
          <w:szCs w:val="25"/>
          <w:u w:val="single"/>
        </w:rPr>
        <w:t>чотирнадцятого</w:t>
      </w:r>
      <w:r w:rsidRPr="001C2D95">
        <w:rPr>
          <w:b/>
          <w:sz w:val="25"/>
          <w:szCs w:val="25"/>
          <w:u w:val="single"/>
        </w:rPr>
        <w:t>) числа</w:t>
      </w:r>
      <w:r w:rsidRPr="001C2D95">
        <w:rPr>
          <w:sz w:val="25"/>
          <w:szCs w:val="25"/>
        </w:rPr>
        <w:t xml:space="preserve"> місяця, наступного за розрахунковим.</w:t>
      </w:r>
    </w:p>
    <w:p w:rsidR="00CF2553" w:rsidRPr="001C2D95" w:rsidRDefault="00CF2553" w:rsidP="00CF2553">
      <w:pPr>
        <w:pBdr>
          <w:top w:val="nil"/>
          <w:left w:val="nil"/>
          <w:bottom w:val="nil"/>
          <w:right w:val="nil"/>
          <w:between w:val="nil"/>
        </w:pBdr>
        <w:spacing w:line="240" w:lineRule="auto"/>
        <w:ind w:left="-2" w:firstLineChars="235" w:firstLine="588"/>
        <w:jc w:val="both"/>
        <w:rPr>
          <w:sz w:val="25"/>
          <w:szCs w:val="25"/>
        </w:rPr>
      </w:pPr>
      <w:r w:rsidRPr="001C2D95">
        <w:rPr>
          <w:sz w:val="25"/>
          <w:szCs w:val="25"/>
        </w:rPr>
        <w:t xml:space="preserve">Акт </w:t>
      </w:r>
      <w:r w:rsidR="008F0C06" w:rsidRPr="001C2D95">
        <w:rPr>
          <w:rStyle w:val="docdata"/>
          <w:sz w:val="25"/>
          <w:szCs w:val="25"/>
        </w:rPr>
        <w:t xml:space="preserve">приймання-передачі </w:t>
      </w:r>
      <w:r w:rsidRPr="001C2D95">
        <w:rPr>
          <w:sz w:val="25"/>
          <w:szCs w:val="25"/>
        </w:rPr>
        <w:t>електричної енергії</w:t>
      </w:r>
      <w:r w:rsidRPr="001C2D95">
        <w:rPr>
          <w:b/>
          <w:sz w:val="25"/>
          <w:szCs w:val="25"/>
        </w:rPr>
        <w:t xml:space="preserve"> оплачується </w:t>
      </w:r>
      <w:r w:rsidR="00CF0E5F" w:rsidRPr="001C2D95">
        <w:rPr>
          <w:rStyle w:val="docdata"/>
          <w:b/>
          <w:bCs/>
          <w:sz w:val="25"/>
          <w:szCs w:val="25"/>
        </w:rPr>
        <w:t xml:space="preserve">не пізніше </w:t>
      </w:r>
      <w:r w:rsidR="00CF0E5F" w:rsidRPr="001C2D95">
        <w:rPr>
          <w:b/>
          <w:bCs/>
          <w:sz w:val="25"/>
          <w:szCs w:val="25"/>
        </w:rPr>
        <w:t>60 (шістдесятого)</w:t>
      </w:r>
      <w:r w:rsidR="0052330C" w:rsidRPr="001C2D95">
        <w:rPr>
          <w:b/>
          <w:bCs/>
          <w:sz w:val="25"/>
          <w:szCs w:val="25"/>
        </w:rPr>
        <w:t xml:space="preserve"> календарного </w:t>
      </w:r>
      <w:r w:rsidR="00F96DD4" w:rsidRPr="001C2D95">
        <w:rPr>
          <w:b/>
          <w:sz w:val="25"/>
          <w:szCs w:val="25"/>
          <w:lang w:val="ru-RU"/>
        </w:rPr>
        <w:t>дня</w:t>
      </w:r>
      <w:r w:rsidR="00180A62" w:rsidRPr="001C2D95">
        <w:rPr>
          <w:b/>
          <w:sz w:val="25"/>
          <w:szCs w:val="25"/>
        </w:rPr>
        <w:t xml:space="preserve"> </w:t>
      </w:r>
      <w:r w:rsidRPr="001C2D95">
        <w:rPr>
          <w:b/>
          <w:sz w:val="25"/>
          <w:szCs w:val="25"/>
        </w:rPr>
        <w:t>після закінчення розрахункового періоду. Додатково до Акту додаються розрахунки, у відповідності до п.5.1 цього Договору.</w:t>
      </w:r>
    </w:p>
    <w:p w:rsidR="00B0621A" w:rsidRPr="001C2D95" w:rsidRDefault="002710F3" w:rsidP="00CF2553">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CF2553" w:rsidRPr="001C2D95">
        <w:rPr>
          <w:sz w:val="25"/>
          <w:szCs w:val="25"/>
        </w:rPr>
        <w:t>5.</w:t>
      </w:r>
      <w:r w:rsidR="002002A4" w:rsidRPr="001C2D95">
        <w:rPr>
          <w:sz w:val="25"/>
          <w:szCs w:val="25"/>
        </w:rPr>
        <w:t>7</w:t>
      </w:r>
      <w:r w:rsidR="00CF2553" w:rsidRPr="001C2D95">
        <w:rPr>
          <w:sz w:val="25"/>
          <w:szCs w:val="25"/>
        </w:rPr>
        <w:t xml:space="preserve">. Розрахунки проводяться шляхом перерахування коштів на розрахунковий рахунок Постачальника зазначений у Договорі протягом </w:t>
      </w:r>
      <w:r w:rsidR="0052330C" w:rsidRPr="001C2D95">
        <w:rPr>
          <w:sz w:val="25"/>
          <w:szCs w:val="25"/>
        </w:rPr>
        <w:t>60 календарних</w:t>
      </w:r>
      <w:r w:rsidR="00CF2553" w:rsidRPr="001C2D95">
        <w:rPr>
          <w:sz w:val="25"/>
          <w:szCs w:val="25"/>
        </w:rPr>
        <w:t xml:space="preserve"> днів з дня отримання Замовником бюджетних призначень на предмет цього Договору на свій реєстраційний рахунок. У разі затримки бюджетного фінансування розрахунок за отриманий товар здійснюється  протягом </w:t>
      </w:r>
      <w:r w:rsidR="0052330C" w:rsidRPr="001C2D95">
        <w:rPr>
          <w:sz w:val="25"/>
          <w:szCs w:val="25"/>
        </w:rPr>
        <w:t>60 календарних</w:t>
      </w:r>
      <w:r w:rsidR="00CF2553" w:rsidRPr="001C2D95">
        <w:rPr>
          <w:sz w:val="25"/>
          <w:szCs w:val="25"/>
        </w:rPr>
        <w:t xml:space="preserve"> днів з дня отримання </w:t>
      </w:r>
      <w:r w:rsidR="00CF2553" w:rsidRPr="001C2D95">
        <w:rPr>
          <w:sz w:val="25"/>
          <w:szCs w:val="25"/>
        </w:rPr>
        <w:lastRenderedPageBreak/>
        <w:t xml:space="preserve">Замовником бюджетних призначень на предмет цього Договору на свій реєстраційний рахунок. Допускається відстрочення платежу оплати за фактом поставленого товару до 60 (шістдесяти) </w:t>
      </w:r>
      <w:r w:rsidR="00180A62" w:rsidRPr="001C2D95">
        <w:rPr>
          <w:sz w:val="25"/>
          <w:szCs w:val="25"/>
        </w:rPr>
        <w:t xml:space="preserve">календарних </w:t>
      </w:r>
      <w:r w:rsidR="00CF2553" w:rsidRPr="001C2D95">
        <w:rPr>
          <w:sz w:val="25"/>
          <w:szCs w:val="25"/>
        </w:rPr>
        <w:t>днів. Валютою розрахунків є національна валюта України – гривня.</w:t>
      </w:r>
      <w:r w:rsidR="00B0621A" w:rsidRPr="001C2D95">
        <w:rPr>
          <w:sz w:val="25"/>
          <w:szCs w:val="25"/>
        </w:rPr>
        <w:t xml:space="preserve"> Допускається проведення </w:t>
      </w:r>
      <w:r w:rsidR="005670E8" w:rsidRPr="001C2D95">
        <w:rPr>
          <w:sz w:val="25"/>
          <w:szCs w:val="25"/>
        </w:rPr>
        <w:t>попередньої оплати за узгодженими сторонами умовами.</w:t>
      </w:r>
      <w:r w:rsidR="00B0621A" w:rsidRPr="001C2D95">
        <w:rPr>
          <w:sz w:val="25"/>
          <w:szCs w:val="25"/>
        </w:rPr>
        <w:tab/>
      </w:r>
    </w:p>
    <w:p w:rsidR="005D57CF" w:rsidRPr="001C2D95" w:rsidRDefault="002710F3" w:rsidP="002710F3">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CF2553" w:rsidRPr="001C2D95">
        <w:rPr>
          <w:sz w:val="25"/>
          <w:szCs w:val="25"/>
        </w:rPr>
        <w:t>5.</w:t>
      </w:r>
      <w:r w:rsidRPr="001C2D95">
        <w:rPr>
          <w:sz w:val="25"/>
          <w:szCs w:val="25"/>
        </w:rPr>
        <w:t>8</w:t>
      </w:r>
      <w:r w:rsidR="00CF2553" w:rsidRPr="001C2D95">
        <w:rPr>
          <w:sz w:val="25"/>
          <w:szCs w:val="25"/>
        </w:rPr>
        <w:t xml:space="preserve">. Споживач отримує від Постачальника документ за кожний розрахунковий період (місяць): рахунок та акт </w:t>
      </w:r>
      <w:r w:rsidR="008F0C06" w:rsidRPr="001C2D95">
        <w:rPr>
          <w:sz w:val="25"/>
          <w:szCs w:val="25"/>
        </w:rPr>
        <w:t xml:space="preserve">приймання-передачі </w:t>
      </w:r>
      <w:r w:rsidR="00CF2553" w:rsidRPr="001C2D95">
        <w:rPr>
          <w:sz w:val="25"/>
          <w:szCs w:val="25"/>
        </w:rPr>
        <w:t>електричної енергії</w:t>
      </w:r>
      <w:r w:rsidR="00C545E2" w:rsidRPr="001C2D95">
        <w:rPr>
          <w:sz w:val="25"/>
          <w:szCs w:val="25"/>
        </w:rPr>
        <w:t xml:space="preserve"> (Далі - Акт)</w:t>
      </w:r>
      <w:r w:rsidR="00CF2553" w:rsidRPr="001C2D95">
        <w:rPr>
          <w:sz w:val="25"/>
          <w:szCs w:val="25"/>
        </w:rPr>
        <w:t>.</w:t>
      </w:r>
    </w:p>
    <w:p w:rsidR="00CA243B" w:rsidRPr="001C2D95" w:rsidRDefault="002710F3" w:rsidP="002710F3">
      <w:pPr>
        <w:pBdr>
          <w:top w:val="nil"/>
          <w:left w:val="nil"/>
          <w:bottom w:val="nil"/>
          <w:right w:val="nil"/>
          <w:between w:val="nil"/>
        </w:pBdr>
        <w:spacing w:line="240" w:lineRule="auto"/>
        <w:ind w:left="1" w:hanging="3"/>
        <w:jc w:val="both"/>
        <w:textDirection w:val="lrTb"/>
        <w:rPr>
          <w:sz w:val="25"/>
          <w:szCs w:val="25"/>
        </w:rPr>
      </w:pPr>
      <w:r w:rsidRPr="001C2D95">
        <w:rPr>
          <w:sz w:val="25"/>
          <w:szCs w:val="25"/>
        </w:rPr>
        <w:t xml:space="preserve">           5.9. </w:t>
      </w:r>
      <w:r w:rsidR="00CA243B" w:rsidRPr="001C2D95">
        <w:rPr>
          <w:sz w:val="25"/>
          <w:szCs w:val="25"/>
        </w:rPr>
        <w:t xml:space="preserve">Акт складається Постачальником та надсилається або передається </w:t>
      </w:r>
      <w:r w:rsidR="00C545E2" w:rsidRPr="001C2D95">
        <w:rPr>
          <w:sz w:val="25"/>
          <w:szCs w:val="25"/>
        </w:rPr>
        <w:t>Споживачу</w:t>
      </w:r>
      <w:r w:rsidR="00CA243B" w:rsidRPr="001C2D95">
        <w:rPr>
          <w:sz w:val="25"/>
          <w:szCs w:val="25"/>
        </w:rPr>
        <w:t xml:space="preserve"> в 2 (двох) примірниках. </w:t>
      </w:r>
      <w:r w:rsidR="00C545E2" w:rsidRPr="001C2D95">
        <w:rPr>
          <w:sz w:val="25"/>
          <w:szCs w:val="25"/>
        </w:rPr>
        <w:t>Споживач</w:t>
      </w:r>
      <w:r w:rsidR="00CA243B" w:rsidRPr="001C2D95">
        <w:rPr>
          <w:sz w:val="25"/>
          <w:szCs w:val="25"/>
        </w:rPr>
        <w:t xml:space="preserve"> зобов’язаний підписати один примірник </w:t>
      </w:r>
      <w:r w:rsidR="00C545E2" w:rsidRPr="001C2D95">
        <w:rPr>
          <w:sz w:val="25"/>
          <w:szCs w:val="25"/>
        </w:rPr>
        <w:t>А</w:t>
      </w:r>
      <w:r w:rsidR="00CA243B" w:rsidRPr="001C2D95">
        <w:rPr>
          <w:sz w:val="25"/>
          <w:szCs w:val="25"/>
        </w:rPr>
        <w:t xml:space="preserve">кта або надати письмові зауваження до нього протягом  5 (п’яти) календарних днів з моменту відправлення </w:t>
      </w:r>
      <w:r w:rsidR="00C545E2" w:rsidRPr="001C2D95">
        <w:rPr>
          <w:sz w:val="25"/>
          <w:szCs w:val="25"/>
        </w:rPr>
        <w:t>Споживачу Акта</w:t>
      </w:r>
      <w:r w:rsidR="00CA243B" w:rsidRPr="001C2D95">
        <w:rPr>
          <w:sz w:val="25"/>
          <w:szCs w:val="25"/>
        </w:rPr>
        <w:t>.</w:t>
      </w:r>
    </w:p>
    <w:p w:rsidR="00CA243B" w:rsidRPr="001C2D95" w:rsidRDefault="002710F3" w:rsidP="002710F3">
      <w:pPr>
        <w:pBdr>
          <w:top w:val="nil"/>
          <w:left w:val="nil"/>
          <w:bottom w:val="nil"/>
          <w:right w:val="nil"/>
          <w:between w:val="nil"/>
        </w:pBdr>
        <w:spacing w:line="240" w:lineRule="auto"/>
        <w:ind w:left="1" w:hanging="3"/>
        <w:jc w:val="both"/>
        <w:textDirection w:val="lrTb"/>
        <w:rPr>
          <w:sz w:val="25"/>
          <w:szCs w:val="25"/>
        </w:rPr>
      </w:pPr>
      <w:r w:rsidRPr="001C2D95">
        <w:rPr>
          <w:sz w:val="25"/>
          <w:szCs w:val="25"/>
        </w:rPr>
        <w:t xml:space="preserve">           5.10. </w:t>
      </w:r>
      <w:r w:rsidR="00CA243B" w:rsidRPr="001C2D95">
        <w:rPr>
          <w:sz w:val="25"/>
          <w:szCs w:val="25"/>
        </w:rPr>
        <w:t xml:space="preserve">У разі ненадходження </w:t>
      </w:r>
      <w:r w:rsidR="00C545E2" w:rsidRPr="001C2D95">
        <w:rPr>
          <w:sz w:val="25"/>
          <w:szCs w:val="25"/>
        </w:rPr>
        <w:t>Постачальнику</w:t>
      </w:r>
      <w:r w:rsidR="00CA243B" w:rsidRPr="001C2D95">
        <w:rPr>
          <w:sz w:val="25"/>
          <w:szCs w:val="25"/>
        </w:rPr>
        <w:t xml:space="preserve"> від </w:t>
      </w:r>
      <w:r w:rsidR="00C545E2" w:rsidRPr="001C2D95">
        <w:rPr>
          <w:sz w:val="25"/>
          <w:szCs w:val="25"/>
        </w:rPr>
        <w:t>Споживача</w:t>
      </w:r>
      <w:r w:rsidR="00CA243B" w:rsidRPr="001C2D95">
        <w:rPr>
          <w:sz w:val="25"/>
          <w:szCs w:val="25"/>
        </w:rPr>
        <w:t xml:space="preserve">, підписаного </w:t>
      </w:r>
      <w:r w:rsidR="00C545E2" w:rsidRPr="001C2D95">
        <w:rPr>
          <w:sz w:val="25"/>
          <w:szCs w:val="25"/>
        </w:rPr>
        <w:t>Споживачем</w:t>
      </w:r>
      <w:r w:rsidR="00CA243B" w:rsidRPr="001C2D95">
        <w:rPr>
          <w:sz w:val="25"/>
          <w:szCs w:val="25"/>
        </w:rPr>
        <w:t xml:space="preserve"> та скріпленого печаткою, одного примірника </w:t>
      </w:r>
      <w:r w:rsidR="00C545E2" w:rsidRPr="001C2D95">
        <w:rPr>
          <w:sz w:val="25"/>
          <w:szCs w:val="25"/>
        </w:rPr>
        <w:t>Акта</w:t>
      </w:r>
      <w:r w:rsidR="00CA243B" w:rsidRPr="001C2D95">
        <w:rPr>
          <w:sz w:val="25"/>
          <w:szCs w:val="25"/>
        </w:rPr>
        <w:t xml:space="preserve"> або письмових зауважень до нього протягом  5 (п’яти) календарних днів з моменту відправлення </w:t>
      </w:r>
      <w:r w:rsidR="00C545E2" w:rsidRPr="001C2D95">
        <w:rPr>
          <w:sz w:val="25"/>
          <w:szCs w:val="25"/>
        </w:rPr>
        <w:t>Споживачу</w:t>
      </w:r>
      <w:r w:rsidR="00CA243B" w:rsidRPr="001C2D95">
        <w:rPr>
          <w:sz w:val="25"/>
          <w:szCs w:val="25"/>
        </w:rPr>
        <w:t xml:space="preserve"> </w:t>
      </w:r>
      <w:r w:rsidR="00C545E2" w:rsidRPr="001C2D95">
        <w:rPr>
          <w:sz w:val="25"/>
          <w:szCs w:val="25"/>
        </w:rPr>
        <w:t>А</w:t>
      </w:r>
      <w:r w:rsidR="00CA243B" w:rsidRPr="001C2D95">
        <w:rPr>
          <w:sz w:val="25"/>
          <w:szCs w:val="25"/>
        </w:rPr>
        <w:t xml:space="preserve">кта,  </w:t>
      </w:r>
      <w:r w:rsidR="00C545E2" w:rsidRPr="001C2D95">
        <w:rPr>
          <w:sz w:val="25"/>
          <w:szCs w:val="25"/>
        </w:rPr>
        <w:t>Акта вважається підписаним</w:t>
      </w:r>
      <w:r w:rsidRPr="001C2D95">
        <w:rPr>
          <w:sz w:val="25"/>
          <w:szCs w:val="25"/>
        </w:rPr>
        <w:t>.</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5.1</w:t>
      </w:r>
      <w:r w:rsidR="003B6F19" w:rsidRPr="001C2D95">
        <w:rPr>
          <w:sz w:val="25"/>
          <w:szCs w:val="25"/>
        </w:rPr>
        <w:t>1</w:t>
      </w:r>
      <w:r w:rsidR="00ED37EB" w:rsidRPr="001C2D95">
        <w:rPr>
          <w:sz w:val="25"/>
          <w:szCs w:val="25"/>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5.1</w:t>
      </w:r>
      <w:r w:rsidR="003B6F19" w:rsidRPr="001C2D95">
        <w:rPr>
          <w:sz w:val="25"/>
          <w:szCs w:val="25"/>
        </w:rPr>
        <w:t>2</w:t>
      </w:r>
      <w:r w:rsidR="00ED37EB" w:rsidRPr="001C2D95">
        <w:rPr>
          <w:sz w:val="25"/>
          <w:szCs w:val="25"/>
        </w:rPr>
        <w:t>. Якщо Споживач не здійснив оплату за цим Договором у строки визначені Договором, Постачальник має право здійснити заходи з припинення постачання електричної енергії Споживачу у порядку, визначеному ПРРЕЕ.</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У разі порушення Споживачем строків оплати за цим Договором, Постачальник має право вимагати сплату пені.</w:t>
      </w:r>
    </w:p>
    <w:p w:rsidR="005D57CF" w:rsidRPr="001C2D95" w:rsidRDefault="00ED37EB" w:rsidP="00C23F9B">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Пеня нараховується за кожен день прострочення оплати.</w:t>
      </w:r>
    </w:p>
    <w:p w:rsidR="005D57CF" w:rsidRPr="001C2D95" w:rsidRDefault="00ED37EB" w:rsidP="00C23F9B">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Споживач сплачує за вимогою Постачальника пеню у розмірі, що визначається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5.1</w:t>
      </w:r>
      <w:r w:rsidR="003B6F19" w:rsidRPr="001C2D95">
        <w:rPr>
          <w:sz w:val="25"/>
          <w:szCs w:val="25"/>
        </w:rPr>
        <w:t>3</w:t>
      </w:r>
      <w:r w:rsidR="00ED37EB" w:rsidRPr="001C2D95">
        <w:rPr>
          <w:sz w:val="25"/>
          <w:szCs w:val="25"/>
        </w:rPr>
        <w:t>. У разі виникнення у Споживача заборгованості, погодженої між  Сторонами,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5.1</w:t>
      </w:r>
      <w:r w:rsidR="003B6F19" w:rsidRPr="001C2D95">
        <w:rPr>
          <w:sz w:val="25"/>
          <w:szCs w:val="25"/>
        </w:rPr>
        <w:t>4</w:t>
      </w:r>
      <w:r w:rsidR="00ED37EB" w:rsidRPr="001C2D95">
        <w:rPr>
          <w:sz w:val="25"/>
          <w:szCs w:val="25"/>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B6F19" w:rsidRPr="001C2D95" w:rsidRDefault="003B6F19">
      <w:pPr>
        <w:pBdr>
          <w:top w:val="nil"/>
          <w:left w:val="nil"/>
          <w:bottom w:val="nil"/>
          <w:right w:val="nil"/>
          <w:between w:val="nil"/>
        </w:pBdr>
        <w:spacing w:line="240" w:lineRule="auto"/>
        <w:ind w:left="1" w:hanging="3"/>
        <w:jc w:val="center"/>
        <w:rPr>
          <w:b/>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6. ПРАВА ТА ОБОВ'ЯЗКИ СПОЖИВАЧА</w:t>
      </w:r>
    </w:p>
    <w:p w:rsidR="005D57CF" w:rsidRPr="001C2D95" w:rsidRDefault="00CD545D">
      <w:pPr>
        <w:pBdr>
          <w:top w:val="nil"/>
          <w:left w:val="nil"/>
          <w:bottom w:val="nil"/>
          <w:right w:val="nil"/>
          <w:between w:val="nil"/>
        </w:pBdr>
        <w:spacing w:line="240" w:lineRule="auto"/>
        <w:ind w:left="1" w:hanging="3"/>
        <w:jc w:val="both"/>
        <w:rPr>
          <w:sz w:val="25"/>
          <w:szCs w:val="25"/>
          <w:u w:val="single"/>
        </w:rPr>
      </w:pPr>
      <w:r w:rsidRPr="001C2D95">
        <w:rPr>
          <w:sz w:val="25"/>
          <w:szCs w:val="25"/>
        </w:rPr>
        <w:t xml:space="preserve">           </w:t>
      </w:r>
      <w:r w:rsidR="00ED37EB" w:rsidRPr="001C2D95">
        <w:rPr>
          <w:b/>
          <w:sz w:val="25"/>
          <w:szCs w:val="25"/>
          <w:u w:val="single"/>
        </w:rPr>
        <w:t>6.1. Споживач має право:</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 отримувати електричну енергію на умовах, зазначених у цьому Договорі;</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пункті 9.2.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lastRenderedPageBreak/>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4) безоплатно отримувати інформацію про обсяги та інші параметри власного споживання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5) звертатися до Постачальника для вирішення будь-яких питань, пов'язаних з виконанням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7) проводити звіряння фактичних розрахунків в установленому ПРРЕЕ порядку з підписанням відповідного акта;</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8) вільно змінювати Постачальника відповідно до процедури, визначеної ПРРЕЕ;</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12) інші права, передбачені чинним законодавством і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u w:val="single"/>
        </w:rPr>
      </w:pPr>
      <w:r w:rsidRPr="001C2D95">
        <w:rPr>
          <w:sz w:val="25"/>
          <w:szCs w:val="25"/>
        </w:rPr>
        <w:t xml:space="preserve">           </w:t>
      </w:r>
      <w:r w:rsidR="00ED37EB" w:rsidRPr="001C2D95">
        <w:rPr>
          <w:sz w:val="25"/>
          <w:szCs w:val="25"/>
          <w:u w:val="single"/>
        </w:rPr>
        <w:t xml:space="preserve">6.2. </w:t>
      </w:r>
      <w:r w:rsidR="00ED37EB" w:rsidRPr="001C2D95">
        <w:rPr>
          <w:b/>
          <w:sz w:val="25"/>
          <w:szCs w:val="25"/>
          <w:u w:val="single"/>
        </w:rPr>
        <w:t>Споживач зобов'язується</w:t>
      </w:r>
      <w:r w:rsidR="00ED37EB" w:rsidRPr="001C2D95">
        <w:rPr>
          <w:sz w:val="25"/>
          <w:szCs w:val="25"/>
          <w:u w:val="single"/>
        </w:rPr>
        <w:t>:</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 забезпечувати своєчасну та повну оплату спожитої електричної енергії згідно з умовами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6) виконувати інші обов'язки, покладені на Споживача чинним законодавством та/або цим Договором.</w:t>
      </w: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7. ПРАВА І ОБОВ'ЯЗКИ ПОСТАЧАЛЬНИКА</w:t>
      </w:r>
    </w:p>
    <w:p w:rsidR="005D57CF" w:rsidRPr="001C2D95" w:rsidRDefault="00CD545D">
      <w:pPr>
        <w:pBdr>
          <w:top w:val="nil"/>
          <w:left w:val="nil"/>
          <w:bottom w:val="nil"/>
          <w:right w:val="nil"/>
          <w:between w:val="nil"/>
        </w:pBdr>
        <w:spacing w:line="240" w:lineRule="auto"/>
        <w:ind w:left="1" w:hanging="3"/>
        <w:jc w:val="both"/>
        <w:rPr>
          <w:sz w:val="25"/>
          <w:szCs w:val="25"/>
          <w:u w:val="single"/>
        </w:rPr>
      </w:pPr>
      <w:r w:rsidRPr="001C2D95">
        <w:rPr>
          <w:sz w:val="25"/>
          <w:szCs w:val="25"/>
        </w:rPr>
        <w:t xml:space="preserve">           </w:t>
      </w:r>
      <w:r w:rsidR="00ED37EB" w:rsidRPr="001C2D95">
        <w:rPr>
          <w:b/>
          <w:sz w:val="25"/>
          <w:szCs w:val="25"/>
          <w:u w:val="single"/>
        </w:rPr>
        <w:t>7.1. Постачальник має право:</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 отримувати від Споживача плату за поставлену електричну енергію;</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2) контролювати правильність оформлення Споживачем платіжних документів;</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5) проводити разом зі Споживачем звіряння фактично використаних обсягів електричної енергії з підписанням відповідного акта;</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7) Постачальник має право вимагати від </w:t>
      </w:r>
      <w:r w:rsidR="00F07574" w:rsidRPr="001C2D95">
        <w:rPr>
          <w:sz w:val="25"/>
          <w:szCs w:val="25"/>
        </w:rPr>
        <w:t xml:space="preserve">Споживача </w:t>
      </w:r>
      <w:r w:rsidRPr="001C2D95">
        <w:rPr>
          <w:sz w:val="25"/>
          <w:szCs w:val="25"/>
        </w:rPr>
        <w:t xml:space="preserve"> плату за електричну енергію, що визначена </w:t>
      </w:r>
      <w:r w:rsidR="00F07574" w:rsidRPr="001C2D95">
        <w:rPr>
          <w:sz w:val="25"/>
          <w:szCs w:val="25"/>
        </w:rPr>
        <w:t>в Розділі 5 цього Договору</w:t>
      </w:r>
      <w:r w:rsidRPr="001C2D95">
        <w:rPr>
          <w:sz w:val="25"/>
          <w:szCs w:val="25"/>
        </w:rPr>
        <w:t>.</w:t>
      </w:r>
      <w:r w:rsidR="00F07574" w:rsidRPr="001C2D95">
        <w:rPr>
          <w:sz w:val="25"/>
          <w:szCs w:val="25"/>
        </w:rPr>
        <w:t xml:space="preserve"> </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8) інші права, передбачені чинним законодавством і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u w:val="single"/>
        </w:rPr>
      </w:pPr>
      <w:r w:rsidRPr="001C2D95">
        <w:rPr>
          <w:sz w:val="25"/>
          <w:szCs w:val="25"/>
        </w:rPr>
        <w:t xml:space="preserve">           </w:t>
      </w:r>
      <w:r w:rsidR="00ED37EB" w:rsidRPr="001C2D95">
        <w:rPr>
          <w:b/>
          <w:sz w:val="25"/>
          <w:szCs w:val="25"/>
          <w:u w:val="single"/>
        </w:rPr>
        <w:t>7.2. Постачальник зобов'язується:</w:t>
      </w:r>
    </w:p>
    <w:p w:rsidR="00945612"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 xml:space="preserve">1) забезпечувати належну </w:t>
      </w:r>
      <w:r w:rsidR="00F14EE0" w:rsidRPr="001C2D95">
        <w:rPr>
          <w:sz w:val="25"/>
          <w:szCs w:val="25"/>
        </w:rPr>
        <w:t xml:space="preserve">кількість, </w:t>
      </w:r>
      <w:r w:rsidRPr="001C2D95">
        <w:rPr>
          <w:sz w:val="25"/>
          <w:szCs w:val="25"/>
        </w:rPr>
        <w:t>якість надання послуг</w:t>
      </w:r>
      <w:r w:rsidR="00F14EE0" w:rsidRPr="001C2D95">
        <w:rPr>
          <w:sz w:val="25"/>
          <w:szCs w:val="25"/>
        </w:rPr>
        <w:t xml:space="preserve"> </w:t>
      </w:r>
      <w:r w:rsidRPr="001C2D95">
        <w:rPr>
          <w:sz w:val="25"/>
          <w:szCs w:val="25"/>
        </w:rPr>
        <w:t xml:space="preserve"> з постачання електричної енергії </w:t>
      </w:r>
      <w:r w:rsidR="00F14EE0" w:rsidRPr="001C2D95">
        <w:rPr>
          <w:sz w:val="25"/>
          <w:szCs w:val="25"/>
        </w:rPr>
        <w:t xml:space="preserve">та в потрібні терміни </w:t>
      </w:r>
      <w:r w:rsidRPr="001C2D95">
        <w:rPr>
          <w:sz w:val="25"/>
          <w:szCs w:val="25"/>
        </w:rPr>
        <w:t>відповідно до вимог чинного законодавства та цього Договору</w:t>
      </w:r>
      <w:r w:rsidR="00F14EE0" w:rsidRPr="001C2D95">
        <w:rPr>
          <w:sz w:val="25"/>
          <w:szCs w:val="25"/>
        </w:rPr>
        <w:t>,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5) видавати Споживачеві безоплатно платіжні документи та форми звернень;</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6) приймати оплату наданих за цим Договором послуг будь-яким способом, що передбачений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10) забезпечувати конфіденційність даних, отриманих від Споживача;</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11) виконувати інші обов'язки, покладені на Постачальника чинним законодавством та/або цим Договором.</w:t>
      </w:r>
    </w:p>
    <w:p w:rsidR="005D57CF" w:rsidRPr="001C2D95" w:rsidRDefault="00ED37EB">
      <w:pPr>
        <w:pBdr>
          <w:top w:val="nil"/>
          <w:left w:val="nil"/>
          <w:bottom w:val="nil"/>
          <w:right w:val="nil"/>
          <w:between w:val="nil"/>
        </w:pBdr>
        <w:spacing w:line="240" w:lineRule="auto"/>
        <w:ind w:left="1" w:hanging="3"/>
        <w:jc w:val="both"/>
        <w:rPr>
          <w:sz w:val="25"/>
          <w:szCs w:val="25"/>
        </w:rPr>
      </w:pPr>
      <w:r w:rsidRPr="001C2D95">
        <w:rPr>
          <w:sz w:val="25"/>
          <w:szCs w:val="25"/>
        </w:rPr>
        <w:t>12) забезпечити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w:t>
      </w:r>
    </w:p>
    <w:p w:rsidR="00336C83" w:rsidRPr="001C2D95" w:rsidRDefault="00336C83" w:rsidP="00CB2368">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 xml:space="preserve">У разі якщо наявність кол-центру/контакт-центру не є обов‘язковим для надання послуг за цим Договором згідно вимог чинного законодавства України, </w:t>
      </w:r>
      <w:r w:rsidRPr="001C2D95">
        <w:rPr>
          <w:b/>
          <w:bCs/>
          <w:sz w:val="25"/>
          <w:szCs w:val="25"/>
        </w:rPr>
        <w:t>Постачальник зобов’язаний</w:t>
      </w:r>
      <w:r w:rsidRPr="001C2D95">
        <w:rPr>
          <w:sz w:val="25"/>
          <w:szCs w:val="25"/>
        </w:rPr>
        <w:t xml:space="preserve">: забезпечити засоби та порядок комунікації із </w:t>
      </w:r>
      <w:r w:rsidR="00F07574" w:rsidRPr="001C2D95">
        <w:rPr>
          <w:sz w:val="25"/>
          <w:szCs w:val="25"/>
        </w:rPr>
        <w:t>Споживачем</w:t>
      </w:r>
      <w:r w:rsidRPr="001C2D95">
        <w:rPr>
          <w:sz w:val="25"/>
          <w:szCs w:val="25"/>
        </w:rPr>
        <w:t xml:space="preserve">, забезпечити наявність підрозділів на які Постачальником покладено обов‘язок здійснення комунікації із </w:t>
      </w:r>
      <w:r w:rsidR="00F07574" w:rsidRPr="001C2D95">
        <w:rPr>
          <w:sz w:val="25"/>
          <w:szCs w:val="25"/>
        </w:rPr>
        <w:t>Споживачем</w:t>
      </w:r>
      <w:r w:rsidRPr="001C2D95">
        <w:rPr>
          <w:sz w:val="25"/>
          <w:szCs w:val="25"/>
        </w:rPr>
        <w:t xml:space="preserve">, або забезпечити наявність відповідальної </w:t>
      </w:r>
      <w:r w:rsidR="00F07574" w:rsidRPr="001C2D95">
        <w:rPr>
          <w:sz w:val="25"/>
          <w:szCs w:val="25"/>
        </w:rPr>
        <w:t xml:space="preserve">службової </w:t>
      </w:r>
      <w:r w:rsidRPr="001C2D95">
        <w:rPr>
          <w:sz w:val="25"/>
          <w:szCs w:val="25"/>
        </w:rPr>
        <w:t xml:space="preserve">особи (осіб) Постачальника на яку(яких) покладено обов‘язок здійснення комунікації із </w:t>
      </w:r>
      <w:r w:rsidR="00F07574" w:rsidRPr="001C2D95">
        <w:rPr>
          <w:sz w:val="25"/>
          <w:szCs w:val="25"/>
        </w:rPr>
        <w:t>Споживачем</w:t>
      </w:r>
      <w:r w:rsidRPr="001C2D95">
        <w:rPr>
          <w:sz w:val="25"/>
          <w:szCs w:val="25"/>
        </w:rPr>
        <w:t xml:space="preserve"> і повідомити </w:t>
      </w:r>
      <w:r w:rsidR="00F07574" w:rsidRPr="001C2D95">
        <w:rPr>
          <w:sz w:val="25"/>
          <w:szCs w:val="25"/>
        </w:rPr>
        <w:t>Споживача</w:t>
      </w:r>
      <w:r w:rsidRPr="001C2D95">
        <w:rPr>
          <w:sz w:val="25"/>
          <w:szCs w:val="25"/>
        </w:rPr>
        <w:t xml:space="preserve"> перед укладанням цього Договору наступні дані: контактний телефон, посада прізвище, ім‘я по-батькові відповідальної особи (осіб) та графік їх роботи.</w:t>
      </w:r>
    </w:p>
    <w:p w:rsidR="00180A62" w:rsidRPr="001C2D95" w:rsidRDefault="00180A62">
      <w:pPr>
        <w:pBdr>
          <w:top w:val="nil"/>
          <w:left w:val="nil"/>
          <w:bottom w:val="nil"/>
          <w:right w:val="nil"/>
          <w:between w:val="nil"/>
        </w:pBdr>
        <w:spacing w:line="240" w:lineRule="auto"/>
        <w:ind w:left="1" w:hanging="3"/>
        <w:jc w:val="center"/>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lastRenderedPageBreak/>
        <w:t>8. ПОРЯДОК ПРИПИНЕННЯ ТА ВІДНОВЛЕННЯ ПОСТАЧАННЯ ЕЛЕКТРИЧНОЇ ЕНЕРГІЇ</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8.2. Припинення електропостачання не звільняє Споживача від обов'язку сплатити заборгованість Постачальнику за цим Договором.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негайно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D4F5A" w:rsidRPr="001C2D95" w:rsidRDefault="009D4F5A">
      <w:pPr>
        <w:pBdr>
          <w:top w:val="nil"/>
          <w:left w:val="nil"/>
          <w:bottom w:val="nil"/>
          <w:right w:val="nil"/>
          <w:between w:val="nil"/>
        </w:pBdr>
        <w:spacing w:line="240" w:lineRule="auto"/>
        <w:ind w:left="1" w:hanging="3"/>
        <w:jc w:val="center"/>
        <w:rPr>
          <w:b/>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9. ВІДПОВІДАЛЬНІСТЬ СТОРІН</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9.2. У разі порушення Споживачем строків оплати, передбачених розділом 5 цього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9.3. У разі порушення  Постачальником  зобов’язань визначених цим Договором, останній сплачує Споживачу  пеню в розмірі подвійної облікової ставки Національного банку України, що діяла в період, за який сплачується пеня.</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9.4.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D57CF" w:rsidRPr="001C2D95" w:rsidRDefault="00206430">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порушення Споживачем строків розрахунків з Постачальником - в розмірі, погодженому Сторонами в цьому Договорі;</w:t>
      </w:r>
    </w:p>
    <w:p w:rsidR="005D57CF" w:rsidRPr="001C2D95" w:rsidRDefault="00206430">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9.7. Порядок документального підтвердження порушень умов цього Договору, а також відшкодування збитків встановлюється ПРРЕЕ.</w:t>
      </w:r>
    </w:p>
    <w:p w:rsidR="00E93DE4" w:rsidRPr="001C2D95" w:rsidRDefault="00E93DE4">
      <w:pPr>
        <w:pBdr>
          <w:top w:val="nil"/>
          <w:left w:val="nil"/>
          <w:bottom w:val="nil"/>
          <w:right w:val="nil"/>
          <w:between w:val="nil"/>
        </w:pBdr>
        <w:spacing w:line="240" w:lineRule="auto"/>
        <w:ind w:left="1" w:hanging="3"/>
        <w:jc w:val="both"/>
        <w:rPr>
          <w:sz w:val="25"/>
          <w:szCs w:val="25"/>
        </w:rPr>
      </w:pPr>
    </w:p>
    <w:p w:rsidR="005D57CF" w:rsidRPr="001C2D95" w:rsidRDefault="00ED37EB" w:rsidP="00AF7350">
      <w:pPr>
        <w:keepNext/>
        <w:pBdr>
          <w:top w:val="nil"/>
          <w:left w:val="nil"/>
          <w:bottom w:val="nil"/>
          <w:right w:val="nil"/>
          <w:between w:val="nil"/>
        </w:pBdr>
        <w:spacing w:line="240" w:lineRule="auto"/>
        <w:ind w:left="1" w:hanging="3"/>
        <w:jc w:val="center"/>
        <w:rPr>
          <w:sz w:val="25"/>
          <w:szCs w:val="25"/>
        </w:rPr>
      </w:pPr>
      <w:r w:rsidRPr="001C2D95">
        <w:rPr>
          <w:b/>
          <w:sz w:val="25"/>
          <w:szCs w:val="25"/>
        </w:rPr>
        <w:t>10. ПОРЯДОК ЗМІНИ ЕЛЕКТРОПОСТАЧАЛЬНИКА</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10.2. Зміна постачальника електричної енергії здійснюється згідно з порядком, встановленим ПРРЕЕ.</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F766A4" w:rsidRPr="001C2D95" w:rsidRDefault="00F766A4">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lastRenderedPageBreak/>
        <w:t>11. ПОРЯДОК РОЗВ'ЯЗАННЯ СПОРІВ</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11.1. Спори та розбіжності, що можуть виникнути із виконанн</w:t>
      </w:r>
      <w:r w:rsidR="00747D93" w:rsidRPr="001C2D95">
        <w:rPr>
          <w:sz w:val="25"/>
          <w:szCs w:val="25"/>
        </w:rPr>
        <w:t>я</w:t>
      </w:r>
      <w:r w:rsidR="00ED37EB" w:rsidRPr="001C2D95">
        <w:rPr>
          <w:sz w:val="25"/>
          <w:szCs w:val="25"/>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D57CF" w:rsidRPr="001C2D95" w:rsidRDefault="00ED37EB" w:rsidP="00206430">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 xml:space="preserve">Під час вирішення спорів Сторони мають керуватися порядком врегулювання спорів, встановленим ПРРЕЕ та Положенням про ІКЦ.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D57CF" w:rsidRPr="001C2D95" w:rsidRDefault="00ED37EB" w:rsidP="00206430">
      <w:pPr>
        <w:pBdr>
          <w:top w:val="nil"/>
          <w:left w:val="nil"/>
          <w:bottom w:val="nil"/>
          <w:right w:val="nil"/>
          <w:between w:val="nil"/>
        </w:pBdr>
        <w:spacing w:line="240" w:lineRule="auto"/>
        <w:ind w:leftChars="0" w:left="1" w:firstLineChars="226" w:firstLine="565"/>
        <w:jc w:val="both"/>
        <w:rPr>
          <w:sz w:val="25"/>
          <w:szCs w:val="25"/>
        </w:rPr>
      </w:pPr>
      <w:r w:rsidRPr="001C2D95">
        <w:rPr>
          <w:sz w:val="25"/>
          <w:szCs w:val="25"/>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sidR="00C91C50" w:rsidRPr="001C2D95">
        <w:rPr>
          <w:sz w:val="25"/>
          <w:szCs w:val="25"/>
        </w:rPr>
        <w:t xml:space="preserve"> згідно діючого законодавства України.</w:t>
      </w:r>
      <w:r w:rsidR="008224AA" w:rsidRPr="001C2D95">
        <w:rPr>
          <w:sz w:val="25"/>
          <w:szCs w:val="25"/>
        </w:rPr>
        <w:t xml:space="preserve"> </w:t>
      </w:r>
    </w:p>
    <w:p w:rsidR="005D57CF" w:rsidRPr="001C2D95" w:rsidRDefault="005D57CF">
      <w:pPr>
        <w:pBdr>
          <w:top w:val="nil"/>
          <w:left w:val="nil"/>
          <w:bottom w:val="nil"/>
          <w:right w:val="nil"/>
          <w:between w:val="nil"/>
        </w:pBdr>
        <w:spacing w:line="240" w:lineRule="auto"/>
        <w:ind w:left="1" w:hanging="3"/>
        <w:jc w:val="center"/>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12. ФОРС-МАЖОРНІ ОБСТАВИНИ</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 xml:space="preserve">12.3. Строк виконання зобов'язань за цим Договором відкладається на строк дії форс-мажорних обставин. Але не повинен перевищувати 30 календарних днів. </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12.4. Сторони зобов'язані негайно повідомити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D57CF" w:rsidRPr="001C2D95" w:rsidRDefault="00CD545D">
      <w:pPr>
        <w:pBdr>
          <w:top w:val="nil"/>
          <w:left w:val="nil"/>
          <w:bottom w:val="nil"/>
          <w:right w:val="nil"/>
          <w:between w:val="nil"/>
        </w:pBdr>
        <w:spacing w:line="240" w:lineRule="auto"/>
        <w:ind w:left="1" w:hanging="3"/>
        <w:jc w:val="both"/>
        <w:rPr>
          <w:sz w:val="25"/>
          <w:szCs w:val="25"/>
        </w:rPr>
      </w:pPr>
      <w:r w:rsidRPr="001C2D95">
        <w:rPr>
          <w:sz w:val="25"/>
          <w:szCs w:val="25"/>
        </w:rPr>
        <w:t xml:space="preserve">           </w:t>
      </w:r>
      <w:r w:rsidR="00ED37EB" w:rsidRPr="001C2D95">
        <w:rPr>
          <w:sz w:val="25"/>
          <w:szCs w:val="25"/>
        </w:rPr>
        <w:t xml:space="preserve">12.6. Підтвердження форс-мажорних обставин є відповідна довідка Торгово-промислової палати України. </w:t>
      </w:r>
    </w:p>
    <w:p w:rsidR="005D57CF" w:rsidRPr="001C2D95" w:rsidRDefault="005D57CF">
      <w:pPr>
        <w:pBdr>
          <w:top w:val="nil"/>
          <w:left w:val="nil"/>
          <w:bottom w:val="nil"/>
          <w:right w:val="nil"/>
          <w:between w:val="nil"/>
        </w:pBdr>
        <w:spacing w:line="240" w:lineRule="auto"/>
        <w:ind w:left="1"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 xml:space="preserve">13. СТРОК ДІЇ ДОГОВОРУ </w:t>
      </w:r>
    </w:p>
    <w:p w:rsidR="005D57CF" w:rsidRPr="001C2D95" w:rsidRDefault="00CD545D">
      <w:pPr>
        <w:pBdr>
          <w:top w:val="nil"/>
          <w:left w:val="nil"/>
          <w:bottom w:val="nil"/>
          <w:right w:val="nil"/>
          <w:between w:val="nil"/>
        </w:pBdr>
        <w:spacing w:line="240" w:lineRule="auto"/>
        <w:ind w:left="1" w:right="-5" w:hanging="3"/>
        <w:jc w:val="both"/>
        <w:rPr>
          <w:sz w:val="25"/>
          <w:szCs w:val="25"/>
        </w:rPr>
      </w:pPr>
      <w:r w:rsidRPr="001C2D95">
        <w:rPr>
          <w:sz w:val="25"/>
          <w:szCs w:val="25"/>
        </w:rPr>
        <w:t xml:space="preserve">           </w:t>
      </w:r>
      <w:r w:rsidR="00ED37EB" w:rsidRPr="001C2D95">
        <w:rPr>
          <w:sz w:val="25"/>
          <w:szCs w:val="25"/>
        </w:rPr>
        <w:t xml:space="preserve">13.1. Цей Договір набирає чинності з моменту його підписання Сторонами та діє до </w:t>
      </w:r>
      <w:r w:rsidR="00331042">
        <w:rPr>
          <w:sz w:val="25"/>
          <w:szCs w:val="25"/>
        </w:rPr>
        <w:t xml:space="preserve">31.12.2024 </w:t>
      </w:r>
      <w:r w:rsidR="00ED37EB" w:rsidRPr="001C2D95">
        <w:rPr>
          <w:sz w:val="25"/>
          <w:szCs w:val="25"/>
        </w:rPr>
        <w:t>року, однак у будь-якому випадку до повного виконання Сторонами своїх зобов’язань.</w:t>
      </w:r>
    </w:p>
    <w:p w:rsidR="005D57CF" w:rsidRPr="001C2D95" w:rsidRDefault="00CD545D">
      <w:pPr>
        <w:pBdr>
          <w:top w:val="nil"/>
          <w:left w:val="nil"/>
          <w:bottom w:val="nil"/>
          <w:right w:val="nil"/>
          <w:between w:val="nil"/>
        </w:pBdr>
        <w:spacing w:line="240" w:lineRule="auto"/>
        <w:ind w:left="1" w:right="-5" w:hanging="3"/>
        <w:jc w:val="both"/>
        <w:rPr>
          <w:sz w:val="25"/>
          <w:szCs w:val="25"/>
        </w:rPr>
      </w:pPr>
      <w:r w:rsidRPr="001C2D95">
        <w:rPr>
          <w:sz w:val="25"/>
          <w:szCs w:val="25"/>
        </w:rPr>
        <w:t xml:space="preserve">           </w:t>
      </w:r>
      <w:r w:rsidR="00ED37EB" w:rsidRPr="001C2D95">
        <w:rPr>
          <w:sz w:val="25"/>
          <w:szCs w:val="25"/>
        </w:rPr>
        <w:t>13.2.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5D57CF" w:rsidRPr="001C2D95" w:rsidRDefault="005D57CF">
      <w:pPr>
        <w:pBdr>
          <w:top w:val="nil"/>
          <w:left w:val="nil"/>
          <w:bottom w:val="nil"/>
          <w:right w:val="nil"/>
          <w:between w:val="nil"/>
        </w:pBdr>
        <w:spacing w:line="240" w:lineRule="auto"/>
        <w:ind w:left="1" w:right="-5" w:hanging="3"/>
        <w:jc w:val="both"/>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bookmarkStart w:id="2" w:name="2et92p0" w:colFirst="0" w:colLast="0"/>
      <w:bookmarkEnd w:id="2"/>
      <w:r w:rsidRPr="001C2D95">
        <w:rPr>
          <w:b/>
          <w:sz w:val="25"/>
          <w:szCs w:val="25"/>
        </w:rPr>
        <w:t>14. ІНШІ УМОВИ</w:t>
      </w:r>
    </w:p>
    <w:p w:rsidR="00177FEA" w:rsidRPr="001C2D95" w:rsidRDefault="00ED37EB" w:rsidP="00177FEA">
      <w:pPr>
        <w:pBdr>
          <w:top w:val="nil"/>
          <w:left w:val="nil"/>
          <w:bottom w:val="nil"/>
          <w:right w:val="nil"/>
          <w:between w:val="nil"/>
        </w:pBdr>
        <w:tabs>
          <w:tab w:val="left" w:pos="0"/>
        </w:tabs>
        <w:spacing w:line="240" w:lineRule="auto"/>
        <w:ind w:leftChars="0" w:left="1" w:firstLineChars="226" w:firstLine="565"/>
        <w:jc w:val="both"/>
        <w:rPr>
          <w:sz w:val="25"/>
          <w:szCs w:val="25"/>
        </w:rPr>
      </w:pPr>
      <w:bookmarkStart w:id="3" w:name="tyjcwt" w:colFirst="0" w:colLast="0"/>
      <w:bookmarkEnd w:id="3"/>
      <w:r w:rsidRPr="001C2D95">
        <w:rPr>
          <w:sz w:val="25"/>
          <w:szCs w:val="25"/>
        </w:rPr>
        <w:t>14.1.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t>зменшення обсягів закупівлі, зокрема з урахуванням фактичного обсягу видатків замовника;</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t>покращення якості предмета закупівлі за умови, що таке покращення не призведе до збільшення суми, визначеної в договорі про закупівлю;</w:t>
      </w:r>
    </w:p>
    <w:p w:rsidR="00093E5B" w:rsidRPr="001C2D95" w:rsidRDefault="00093E5B"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t xml:space="preserve"> </w:t>
      </w:r>
      <w:r w:rsidR="00177FEA" w:rsidRPr="001C2D95">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t xml:space="preserve"> погодження зміни ціни в договорі про закупівлю в бік зменшення (без зміни кількості (обсягу) та якості товарів, робіт і послуг);</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pPr>
      <w:r w:rsidRPr="001C2D95">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3E5B"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rPr>
          <w:sz w:val="25"/>
          <w:szCs w:val="25"/>
        </w:rPr>
      </w:pPr>
      <w:r w:rsidRPr="001C2D9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7FEA" w:rsidRPr="001C2D95" w:rsidRDefault="00177FEA" w:rsidP="00093E5B">
      <w:pPr>
        <w:pStyle w:val="af4"/>
        <w:numPr>
          <w:ilvl w:val="2"/>
          <w:numId w:val="4"/>
        </w:numPr>
        <w:pBdr>
          <w:top w:val="nil"/>
          <w:left w:val="nil"/>
          <w:bottom w:val="nil"/>
          <w:right w:val="nil"/>
          <w:between w:val="nil"/>
        </w:pBdr>
        <w:tabs>
          <w:tab w:val="left" w:pos="0"/>
        </w:tabs>
        <w:spacing w:line="240" w:lineRule="auto"/>
        <w:ind w:leftChars="0" w:left="0" w:firstLineChars="0" w:firstLine="567"/>
        <w:jc w:val="both"/>
        <w:rPr>
          <w:sz w:val="25"/>
          <w:szCs w:val="25"/>
        </w:rPr>
      </w:pPr>
      <w:r w:rsidRPr="001C2D95">
        <w:t xml:space="preserve"> зміни умов у зв’язку із застосуванням положень частини шостої статті 41 Закону</w:t>
      </w:r>
      <w:r w:rsidR="00093E5B" w:rsidRPr="001C2D95">
        <w:t>.</w:t>
      </w:r>
    </w:p>
    <w:p w:rsidR="005D57CF" w:rsidRPr="001C2D95" w:rsidRDefault="00ED37EB" w:rsidP="00093E5B">
      <w:pPr>
        <w:pStyle w:val="af4"/>
        <w:numPr>
          <w:ilvl w:val="1"/>
          <w:numId w:val="4"/>
        </w:numPr>
        <w:pBdr>
          <w:top w:val="nil"/>
          <w:left w:val="nil"/>
          <w:bottom w:val="nil"/>
          <w:right w:val="nil"/>
          <w:between w:val="nil"/>
        </w:pBdr>
        <w:tabs>
          <w:tab w:val="left" w:pos="0"/>
        </w:tabs>
        <w:spacing w:line="240" w:lineRule="auto"/>
        <w:ind w:leftChars="0" w:left="0" w:firstLineChars="0" w:firstLine="567"/>
        <w:contextualSpacing w:val="0"/>
        <w:jc w:val="both"/>
        <w:rPr>
          <w:sz w:val="25"/>
          <w:szCs w:val="25"/>
        </w:rPr>
      </w:pPr>
      <w:bookmarkStart w:id="4" w:name="3dy6vkm" w:colFirst="0" w:colLast="0"/>
      <w:bookmarkStart w:id="5" w:name="1t3h5sf" w:colFirst="0" w:colLast="0"/>
      <w:bookmarkStart w:id="6" w:name="3rdcrjn" w:colFirst="0" w:colLast="0"/>
      <w:bookmarkEnd w:id="4"/>
      <w:bookmarkEnd w:id="5"/>
      <w:bookmarkEnd w:id="6"/>
      <w:r w:rsidRPr="001C2D95">
        <w:rPr>
          <w:sz w:val="25"/>
          <w:szCs w:val="25"/>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57CF" w:rsidRPr="001C2D95" w:rsidRDefault="00ED37EB" w:rsidP="00093E5B">
      <w:pPr>
        <w:numPr>
          <w:ilvl w:val="1"/>
          <w:numId w:val="4"/>
        </w:numPr>
        <w:pBdr>
          <w:top w:val="nil"/>
          <w:left w:val="nil"/>
          <w:bottom w:val="nil"/>
          <w:right w:val="nil"/>
          <w:between w:val="nil"/>
        </w:pBdr>
        <w:tabs>
          <w:tab w:val="left" w:pos="0"/>
        </w:tabs>
        <w:spacing w:line="240" w:lineRule="auto"/>
        <w:ind w:leftChars="0" w:left="0" w:firstLineChars="0" w:firstLine="567"/>
        <w:jc w:val="both"/>
        <w:rPr>
          <w:sz w:val="25"/>
          <w:szCs w:val="25"/>
        </w:rPr>
      </w:pPr>
      <w:r w:rsidRPr="001C2D95">
        <w:rPr>
          <w:b/>
          <w:sz w:val="25"/>
          <w:szCs w:val="25"/>
        </w:rPr>
        <w:t>У разі зміни регульованого тарифу на послугу з передачі електричної енергії, сторони вносять відповідні зміни до цього Договору, без збільшення ціни Договору, про</w:t>
      </w:r>
      <w:bookmarkStart w:id="7" w:name="26in1rg" w:colFirst="0" w:colLast="0"/>
      <w:bookmarkEnd w:id="7"/>
      <w:r w:rsidRPr="001C2D95">
        <w:rPr>
          <w:b/>
          <w:sz w:val="25"/>
          <w:szCs w:val="25"/>
        </w:rPr>
        <w:t xml:space="preserve">тягом розрахункового періоду з моменту зміни регульованого тарифу.  </w:t>
      </w:r>
    </w:p>
    <w:p w:rsidR="005D57CF" w:rsidRPr="001C2D95" w:rsidRDefault="00ED37EB" w:rsidP="00093E5B">
      <w:pPr>
        <w:numPr>
          <w:ilvl w:val="1"/>
          <w:numId w:val="4"/>
        </w:numPr>
        <w:pBdr>
          <w:top w:val="nil"/>
          <w:left w:val="nil"/>
          <w:bottom w:val="nil"/>
          <w:right w:val="nil"/>
          <w:between w:val="nil"/>
        </w:pBdr>
        <w:tabs>
          <w:tab w:val="left" w:pos="0"/>
        </w:tabs>
        <w:spacing w:line="240" w:lineRule="auto"/>
        <w:ind w:leftChars="0" w:left="0" w:firstLineChars="0" w:firstLine="567"/>
        <w:jc w:val="both"/>
        <w:rPr>
          <w:sz w:val="25"/>
          <w:szCs w:val="25"/>
        </w:rPr>
      </w:pPr>
      <w:r w:rsidRPr="001C2D95">
        <w:rPr>
          <w:sz w:val="25"/>
          <w:szCs w:val="25"/>
        </w:rPr>
        <w:t xml:space="preserve">Договір про закупівлю є нікчемним у разі:                                    </w:t>
      </w:r>
      <w:bookmarkStart w:id="8" w:name="lnxbz9" w:colFirst="0" w:colLast="0"/>
      <w:bookmarkEnd w:id="8"/>
    </w:p>
    <w:p w:rsidR="005D57CF" w:rsidRPr="001C2D95" w:rsidRDefault="00410549" w:rsidP="00093E5B">
      <w:pPr>
        <w:numPr>
          <w:ilvl w:val="2"/>
          <w:numId w:val="4"/>
        </w:numPr>
        <w:pBdr>
          <w:top w:val="nil"/>
          <w:left w:val="nil"/>
          <w:bottom w:val="nil"/>
          <w:right w:val="nil"/>
          <w:between w:val="nil"/>
        </w:pBdr>
        <w:tabs>
          <w:tab w:val="left" w:pos="0"/>
        </w:tabs>
        <w:spacing w:line="240" w:lineRule="auto"/>
        <w:ind w:leftChars="0" w:left="0" w:firstLineChars="0" w:firstLine="567"/>
        <w:jc w:val="both"/>
        <w:rPr>
          <w:sz w:val="25"/>
          <w:szCs w:val="25"/>
        </w:rPr>
      </w:pPr>
      <w:r w:rsidRPr="001C2D95">
        <w:rPr>
          <w:bCs/>
          <w:sz w:val="25"/>
          <w:szCs w:val="25"/>
          <w:shd w:val="solid" w:color="FFFFFF" w:fill="FFFFFF"/>
          <w:lang w:eastAsia="en-US"/>
        </w:rPr>
        <w:t xml:space="preserve">Коли замовник уклав договір про закупівлю з порушенням вимог, визначених пунктом 5 </w:t>
      </w:r>
      <w:r w:rsidRPr="001C2D95">
        <w:rPr>
          <w:bCs/>
          <w:sz w:val="25"/>
          <w:szCs w:val="25"/>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00ED37EB" w:rsidRPr="001C2D95">
        <w:rPr>
          <w:sz w:val="25"/>
          <w:szCs w:val="25"/>
        </w:rPr>
        <w:t>;</w:t>
      </w:r>
    </w:p>
    <w:p w:rsidR="005D57CF" w:rsidRPr="001C2D95" w:rsidRDefault="00410549" w:rsidP="00093E5B">
      <w:pPr>
        <w:numPr>
          <w:ilvl w:val="2"/>
          <w:numId w:val="4"/>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1C2D95">
        <w:rPr>
          <w:sz w:val="25"/>
          <w:szCs w:val="25"/>
          <w:shd w:val="solid" w:color="FFFFFF" w:fill="FFFFFF"/>
          <w:lang w:eastAsia="en-US"/>
        </w:rPr>
        <w:t>Укладення договору про закупівлю з порушенням вимог пункту 18 Постанови</w:t>
      </w:r>
      <w:r w:rsidR="00ED37EB" w:rsidRPr="001C2D95">
        <w:rPr>
          <w:sz w:val="25"/>
          <w:szCs w:val="25"/>
        </w:rPr>
        <w:t>;</w:t>
      </w:r>
    </w:p>
    <w:p w:rsidR="005D57CF" w:rsidRPr="001C2D95" w:rsidRDefault="00410549" w:rsidP="00093E5B">
      <w:pPr>
        <w:numPr>
          <w:ilvl w:val="2"/>
          <w:numId w:val="4"/>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1C2D95">
        <w:rPr>
          <w:bCs/>
          <w:sz w:val="25"/>
          <w:szCs w:val="25"/>
        </w:rPr>
        <w:t xml:space="preserve">Укладення </w:t>
      </w:r>
      <w:r w:rsidRPr="001C2D95">
        <w:rPr>
          <w:sz w:val="25"/>
          <w:szCs w:val="25"/>
          <w:shd w:val="solid" w:color="FFFFFF" w:fill="FFFFFF"/>
          <w:lang w:eastAsia="en-US"/>
        </w:rPr>
        <w:t xml:space="preserve">договору про закупівлю в період оскарження відкритих торгів відповідно до статті 18 Закону України </w:t>
      </w:r>
      <w:r w:rsidRPr="001C2D95">
        <w:rPr>
          <w:bCs/>
          <w:sz w:val="25"/>
          <w:szCs w:val="25"/>
          <w:lang w:eastAsia="en-US"/>
        </w:rPr>
        <w:t>“Про публічні закупівлі”</w:t>
      </w:r>
      <w:r w:rsidRPr="001C2D95">
        <w:rPr>
          <w:sz w:val="25"/>
          <w:szCs w:val="25"/>
          <w:shd w:val="solid" w:color="FFFFFF" w:fill="FFFFFF"/>
          <w:lang w:eastAsia="en-US"/>
        </w:rPr>
        <w:t xml:space="preserve"> та Постанови;</w:t>
      </w:r>
    </w:p>
    <w:p w:rsidR="005D57CF" w:rsidRPr="001C2D95" w:rsidRDefault="00410549" w:rsidP="00093E5B">
      <w:pPr>
        <w:numPr>
          <w:ilvl w:val="2"/>
          <w:numId w:val="4"/>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1C2D95">
        <w:rPr>
          <w:sz w:val="25"/>
          <w:szCs w:val="25"/>
          <w:shd w:val="solid" w:color="FFFFFF" w:fill="FFFFFF"/>
          <w:lang w:eastAsia="en-US"/>
        </w:rPr>
        <w:t>Укладення договору з порушенням строків, передбачених абзаца</w:t>
      </w:r>
      <w:r w:rsidRPr="001C2D95">
        <w:rPr>
          <w:sz w:val="25"/>
          <w:szCs w:val="25"/>
          <w:lang w:eastAsia="en-US"/>
        </w:rPr>
        <w:t>ми третім та четвертим пункту 46 Постанови, крім випадків зупиненн</w:t>
      </w:r>
      <w:r w:rsidRPr="001C2D95">
        <w:rPr>
          <w:sz w:val="25"/>
          <w:szCs w:val="25"/>
          <w:shd w:val="solid" w:color="FFFFFF" w:fill="FFFFFF"/>
          <w:lang w:eastAsia="en-US"/>
        </w:rPr>
        <w:t xml:space="preserve">я перебігу строків у зв’язку з розглядом скарги органом оскарження відповідно до статті </w:t>
      </w:r>
      <w:hyperlink r:id="rId6" w:anchor="n1284" w:history="1">
        <w:r w:rsidRPr="001C2D95">
          <w:rPr>
            <w:bCs/>
            <w:sz w:val="25"/>
            <w:szCs w:val="25"/>
          </w:rPr>
          <w:t>18</w:t>
        </w:r>
      </w:hyperlink>
      <w:r w:rsidRPr="001C2D95">
        <w:rPr>
          <w:bCs/>
          <w:sz w:val="25"/>
          <w:szCs w:val="25"/>
        </w:rPr>
        <w:t> Закону України «</w:t>
      </w:r>
      <w:r w:rsidRPr="001C2D95">
        <w:rPr>
          <w:bCs/>
          <w:sz w:val="25"/>
          <w:szCs w:val="25"/>
          <w:shd w:val="clear" w:color="auto" w:fill="FFFFFF"/>
        </w:rPr>
        <w:t xml:space="preserve">Про публічні закупівлі» </w:t>
      </w:r>
      <w:r w:rsidRPr="001C2D95">
        <w:rPr>
          <w:sz w:val="25"/>
          <w:szCs w:val="25"/>
          <w:shd w:val="solid" w:color="FFFFFF" w:fill="FFFFFF"/>
          <w:lang w:eastAsia="en-US"/>
        </w:rPr>
        <w:t>з урахуванням Постанови</w:t>
      </w:r>
      <w:r w:rsidR="00ED37EB" w:rsidRPr="001C2D95">
        <w:rPr>
          <w:sz w:val="25"/>
          <w:szCs w:val="25"/>
        </w:rPr>
        <w:t>.</w:t>
      </w:r>
    </w:p>
    <w:p w:rsidR="00410549" w:rsidRPr="001C2D95" w:rsidRDefault="00410549" w:rsidP="00093E5B">
      <w:pPr>
        <w:numPr>
          <w:ilvl w:val="2"/>
          <w:numId w:val="4"/>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1C2D95">
        <w:rPr>
          <w:sz w:val="25"/>
          <w:szCs w:val="25"/>
          <w:shd w:val="solid" w:color="FFFFFF" w:fill="FFFFFF"/>
          <w:lang w:eastAsia="en-US"/>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D57CF" w:rsidRPr="001C2D95" w:rsidRDefault="00ED37EB" w:rsidP="00093E5B">
      <w:pPr>
        <w:numPr>
          <w:ilvl w:val="1"/>
          <w:numId w:val="4"/>
        </w:numPr>
        <w:pBdr>
          <w:top w:val="nil"/>
          <w:left w:val="nil"/>
          <w:bottom w:val="nil"/>
          <w:right w:val="nil"/>
          <w:between w:val="nil"/>
        </w:pBdr>
        <w:tabs>
          <w:tab w:val="left" w:pos="0"/>
        </w:tabs>
        <w:spacing w:line="240" w:lineRule="auto"/>
        <w:ind w:leftChars="0" w:left="1" w:firstLineChars="226" w:firstLine="565"/>
        <w:contextualSpacing/>
        <w:jc w:val="both"/>
        <w:rPr>
          <w:sz w:val="25"/>
          <w:szCs w:val="25"/>
        </w:rPr>
      </w:pPr>
      <w:r w:rsidRPr="001C2D95">
        <w:rPr>
          <w:sz w:val="25"/>
          <w:szCs w:val="25"/>
        </w:rPr>
        <w:lastRenderedPageBreak/>
        <w:t xml:space="preserve">З усіх питань, що не врегульовані даним договором Сторони керуються чинним законодавством України. </w:t>
      </w:r>
    </w:p>
    <w:p w:rsidR="005D57CF" w:rsidRPr="001C2D95" w:rsidRDefault="00ED37EB" w:rsidP="00093E5B">
      <w:pPr>
        <w:numPr>
          <w:ilvl w:val="1"/>
          <w:numId w:val="4"/>
        </w:numPr>
        <w:pBdr>
          <w:top w:val="nil"/>
          <w:left w:val="nil"/>
          <w:bottom w:val="nil"/>
          <w:right w:val="nil"/>
          <w:between w:val="nil"/>
        </w:pBdr>
        <w:tabs>
          <w:tab w:val="left" w:pos="284"/>
        </w:tabs>
        <w:spacing w:line="240" w:lineRule="auto"/>
        <w:ind w:leftChars="0" w:left="1" w:firstLineChars="226" w:firstLine="565"/>
        <w:jc w:val="both"/>
        <w:rPr>
          <w:sz w:val="25"/>
          <w:szCs w:val="25"/>
        </w:rPr>
      </w:pPr>
      <w:bookmarkStart w:id="9" w:name="44sinio" w:colFirst="0" w:colLast="0"/>
      <w:bookmarkEnd w:id="9"/>
      <w:r w:rsidRPr="001C2D95">
        <w:rPr>
          <w:sz w:val="25"/>
          <w:szCs w:val="25"/>
        </w:rPr>
        <w:t xml:space="preserve"> Згідно п.</w:t>
      </w:r>
      <w:r w:rsidR="005F2673" w:rsidRPr="001C2D95">
        <w:rPr>
          <w:sz w:val="25"/>
          <w:szCs w:val="25"/>
        </w:rPr>
        <w:t>4</w:t>
      </w:r>
      <w:r w:rsidRPr="001C2D95">
        <w:rPr>
          <w:sz w:val="25"/>
          <w:szCs w:val="25"/>
        </w:rPr>
        <w:t xml:space="preserve"> ч.</w:t>
      </w:r>
      <w:r w:rsidR="005F2673" w:rsidRPr="001C2D95">
        <w:rPr>
          <w:sz w:val="25"/>
          <w:szCs w:val="25"/>
        </w:rPr>
        <w:t>1</w:t>
      </w:r>
      <w:r w:rsidRPr="001C2D95">
        <w:rPr>
          <w:sz w:val="25"/>
          <w:szCs w:val="25"/>
        </w:rPr>
        <w:t xml:space="preserve"> ст.236 ГК України, </w:t>
      </w:r>
      <w:r w:rsidR="005D153F" w:rsidRPr="001C2D95">
        <w:rPr>
          <w:sz w:val="25"/>
          <w:szCs w:val="25"/>
        </w:rPr>
        <w:t>Споживач</w:t>
      </w:r>
      <w:r w:rsidRPr="001C2D95">
        <w:rPr>
          <w:sz w:val="25"/>
          <w:szCs w:val="25"/>
        </w:rPr>
        <w:t xml:space="preserve"> має право відмовитись від встановлення на майбутнє господарських відносин із Переможцем процедури закупівлі, який порушив зобов’язання за цим договором.</w:t>
      </w:r>
    </w:p>
    <w:p w:rsidR="005D57CF" w:rsidRPr="001C2D95" w:rsidRDefault="00ED37EB" w:rsidP="00F96DD4">
      <w:pPr>
        <w:pBdr>
          <w:top w:val="nil"/>
          <w:left w:val="nil"/>
          <w:bottom w:val="nil"/>
          <w:right w:val="nil"/>
          <w:between w:val="nil"/>
        </w:pBdr>
        <w:spacing w:line="240" w:lineRule="auto"/>
        <w:ind w:leftChars="0" w:left="1" w:right="-5" w:firstLineChars="226" w:firstLine="565"/>
        <w:rPr>
          <w:sz w:val="25"/>
          <w:szCs w:val="25"/>
        </w:rPr>
      </w:pPr>
      <w:r w:rsidRPr="001C2D95">
        <w:rPr>
          <w:sz w:val="25"/>
          <w:szCs w:val="25"/>
        </w:rPr>
        <w:t xml:space="preserve">    14.7. </w:t>
      </w:r>
      <w:r w:rsidR="00894A4A" w:rsidRPr="001C2D95">
        <w:rPr>
          <w:sz w:val="25"/>
          <w:szCs w:val="25"/>
        </w:rPr>
        <w:t>Податковий статус Споживача: ______________________________________</w:t>
      </w:r>
      <w:r w:rsidRPr="001C2D95">
        <w:rPr>
          <w:sz w:val="25"/>
          <w:szCs w:val="25"/>
        </w:rPr>
        <w:t>.</w:t>
      </w:r>
    </w:p>
    <w:p w:rsidR="005D57CF" w:rsidRPr="001C2D95" w:rsidRDefault="00ED37EB" w:rsidP="00F96DD4">
      <w:pPr>
        <w:pBdr>
          <w:top w:val="nil"/>
          <w:left w:val="nil"/>
          <w:bottom w:val="nil"/>
          <w:right w:val="nil"/>
          <w:between w:val="nil"/>
        </w:pBdr>
        <w:spacing w:line="240" w:lineRule="auto"/>
        <w:ind w:leftChars="0" w:left="1" w:right="-5" w:firstLineChars="226" w:firstLine="565"/>
        <w:rPr>
          <w:sz w:val="25"/>
          <w:szCs w:val="25"/>
        </w:rPr>
      </w:pPr>
      <w:r w:rsidRPr="001C2D95">
        <w:rPr>
          <w:sz w:val="25"/>
          <w:szCs w:val="25"/>
        </w:rPr>
        <w:t xml:space="preserve">    14.8. Податковий статус Постачальника: </w:t>
      </w:r>
      <w:r w:rsidR="005F2673" w:rsidRPr="001C2D95">
        <w:rPr>
          <w:sz w:val="25"/>
          <w:szCs w:val="25"/>
        </w:rPr>
        <w:t>_________________________</w:t>
      </w:r>
      <w:r w:rsidR="00894A4A" w:rsidRPr="001C2D95">
        <w:rPr>
          <w:sz w:val="25"/>
          <w:szCs w:val="25"/>
        </w:rPr>
        <w:t>_________</w:t>
      </w:r>
      <w:r w:rsidRPr="001C2D95">
        <w:rPr>
          <w:sz w:val="25"/>
          <w:szCs w:val="25"/>
        </w:rPr>
        <w:t>.</w:t>
      </w:r>
    </w:p>
    <w:p w:rsidR="00273C91" w:rsidRPr="001C2D95" w:rsidRDefault="00273C91">
      <w:pPr>
        <w:pBdr>
          <w:top w:val="nil"/>
          <w:left w:val="nil"/>
          <w:bottom w:val="nil"/>
          <w:right w:val="nil"/>
          <w:between w:val="nil"/>
        </w:pBdr>
        <w:spacing w:line="240" w:lineRule="auto"/>
        <w:ind w:left="1" w:right="-5" w:hanging="3"/>
        <w:rPr>
          <w:sz w:val="25"/>
          <w:szCs w:val="25"/>
        </w:rPr>
      </w:pPr>
    </w:p>
    <w:p w:rsidR="000E166B" w:rsidRPr="001C2D95" w:rsidRDefault="000E166B">
      <w:pPr>
        <w:pBdr>
          <w:top w:val="nil"/>
          <w:left w:val="nil"/>
          <w:bottom w:val="nil"/>
          <w:right w:val="nil"/>
          <w:between w:val="nil"/>
        </w:pBdr>
        <w:spacing w:line="240" w:lineRule="auto"/>
        <w:ind w:left="1" w:right="-5" w:hanging="3"/>
        <w:rPr>
          <w:sz w:val="25"/>
          <w:szCs w:val="25"/>
        </w:rPr>
      </w:pPr>
    </w:p>
    <w:p w:rsidR="00273C91" w:rsidRPr="001C2D95" w:rsidRDefault="00273C91" w:rsidP="00273C91">
      <w:pPr>
        <w:suppressAutoHyphens w:val="0"/>
        <w:autoSpaceDE w:val="0"/>
        <w:autoSpaceDN w:val="0"/>
        <w:adjustRightInd w:val="0"/>
        <w:spacing w:line="240" w:lineRule="auto"/>
        <w:ind w:leftChars="0" w:left="1" w:right="-5" w:firstLineChars="0" w:firstLine="0"/>
        <w:jc w:val="center"/>
        <w:textDirection w:val="lrTb"/>
        <w:textAlignment w:val="auto"/>
        <w:outlineLvl w:val="9"/>
        <w:rPr>
          <w:sz w:val="25"/>
          <w:szCs w:val="25"/>
        </w:rPr>
      </w:pPr>
      <w:r w:rsidRPr="001C2D95">
        <w:rPr>
          <w:b/>
          <w:caps/>
          <w:sz w:val="25"/>
          <w:szCs w:val="25"/>
        </w:rPr>
        <w:t>15. Додатки до договору</w:t>
      </w:r>
    </w:p>
    <w:p w:rsidR="00E5687D" w:rsidRDefault="00F14B0F" w:rsidP="00F14B0F">
      <w:pPr>
        <w:pBdr>
          <w:top w:val="nil"/>
          <w:left w:val="nil"/>
          <w:bottom w:val="nil"/>
          <w:right w:val="nil"/>
          <w:between w:val="nil"/>
        </w:pBdr>
        <w:ind w:leftChars="0" w:left="0" w:firstLineChars="0" w:firstLine="567"/>
        <w:jc w:val="both"/>
        <w:rPr>
          <w:sz w:val="25"/>
          <w:szCs w:val="25"/>
        </w:rPr>
      </w:pPr>
      <w:r w:rsidRPr="001C2D95">
        <w:rPr>
          <w:sz w:val="25"/>
          <w:szCs w:val="25"/>
        </w:rPr>
        <w:t>15.1. Невід’ємною частиною цього договору є</w:t>
      </w:r>
      <w:r w:rsidR="00E5687D">
        <w:rPr>
          <w:sz w:val="25"/>
          <w:szCs w:val="25"/>
        </w:rPr>
        <w:t>:</w:t>
      </w:r>
    </w:p>
    <w:p w:rsidR="00E5687D" w:rsidRDefault="00F14B0F" w:rsidP="00E5687D">
      <w:pPr>
        <w:pBdr>
          <w:top w:val="nil"/>
          <w:left w:val="nil"/>
          <w:bottom w:val="nil"/>
          <w:right w:val="nil"/>
          <w:between w:val="nil"/>
        </w:pBdr>
        <w:ind w:leftChars="0" w:left="0" w:firstLineChars="0" w:firstLine="567"/>
        <w:jc w:val="both"/>
        <w:rPr>
          <w:sz w:val="25"/>
          <w:szCs w:val="25"/>
        </w:rPr>
      </w:pPr>
      <w:r w:rsidRPr="001C2D95">
        <w:rPr>
          <w:sz w:val="25"/>
          <w:szCs w:val="25"/>
        </w:rPr>
        <w:t xml:space="preserve"> Заява-приєднання до договору про постачання електричної енергії споживачу (Додаток 1)</w:t>
      </w:r>
      <w:r w:rsidR="00E5687D">
        <w:rPr>
          <w:sz w:val="25"/>
          <w:szCs w:val="25"/>
        </w:rPr>
        <w:t>;</w:t>
      </w:r>
    </w:p>
    <w:p w:rsidR="00E5687D" w:rsidRDefault="00E5687D" w:rsidP="00F14B0F">
      <w:pPr>
        <w:pBdr>
          <w:top w:val="nil"/>
          <w:left w:val="nil"/>
          <w:bottom w:val="nil"/>
          <w:right w:val="nil"/>
          <w:between w:val="nil"/>
        </w:pBdr>
        <w:ind w:leftChars="0" w:left="0" w:firstLineChars="0" w:firstLine="567"/>
        <w:jc w:val="both"/>
        <w:rPr>
          <w:sz w:val="25"/>
          <w:szCs w:val="25"/>
        </w:rPr>
      </w:pPr>
      <w:r>
        <w:rPr>
          <w:sz w:val="25"/>
          <w:szCs w:val="25"/>
        </w:rPr>
        <w:t>Комерційна пропозиція (Додаток 2);</w:t>
      </w:r>
    </w:p>
    <w:p w:rsidR="00E5687D" w:rsidRPr="001C2D95" w:rsidRDefault="00E5687D" w:rsidP="00F14B0F">
      <w:pPr>
        <w:pBdr>
          <w:top w:val="nil"/>
          <w:left w:val="nil"/>
          <w:bottom w:val="nil"/>
          <w:right w:val="nil"/>
          <w:between w:val="nil"/>
        </w:pBdr>
        <w:ind w:leftChars="0" w:left="0" w:firstLineChars="0" w:firstLine="567"/>
        <w:jc w:val="both"/>
        <w:rPr>
          <w:sz w:val="25"/>
          <w:szCs w:val="25"/>
        </w:rPr>
      </w:pPr>
      <w:r>
        <w:rPr>
          <w:sz w:val="25"/>
          <w:szCs w:val="25"/>
        </w:rPr>
        <w:t>Планові обсяги споживання (Додаток 3).</w:t>
      </w:r>
    </w:p>
    <w:p w:rsidR="005D57CF" w:rsidRPr="001C2D95" w:rsidRDefault="005D57CF">
      <w:pPr>
        <w:pBdr>
          <w:top w:val="nil"/>
          <w:left w:val="nil"/>
          <w:bottom w:val="nil"/>
          <w:right w:val="nil"/>
          <w:between w:val="nil"/>
        </w:pBdr>
        <w:shd w:val="clear" w:color="auto" w:fill="FFFFFF"/>
        <w:tabs>
          <w:tab w:val="left" w:pos="142"/>
          <w:tab w:val="left" w:pos="284"/>
        </w:tabs>
        <w:spacing w:line="240" w:lineRule="auto"/>
        <w:ind w:left="1" w:hanging="3"/>
        <w:jc w:val="center"/>
        <w:rPr>
          <w:sz w:val="25"/>
          <w:szCs w:val="25"/>
        </w:rPr>
      </w:pPr>
    </w:p>
    <w:p w:rsidR="005D57CF" w:rsidRPr="001C2D95" w:rsidRDefault="00ED37EB">
      <w:pPr>
        <w:pBdr>
          <w:top w:val="nil"/>
          <w:left w:val="nil"/>
          <w:bottom w:val="nil"/>
          <w:right w:val="nil"/>
          <w:between w:val="nil"/>
        </w:pBdr>
        <w:shd w:val="clear" w:color="auto" w:fill="FFFFFF"/>
        <w:tabs>
          <w:tab w:val="left" w:pos="142"/>
          <w:tab w:val="left" w:pos="284"/>
        </w:tabs>
        <w:spacing w:line="240" w:lineRule="auto"/>
        <w:ind w:left="1" w:hanging="3"/>
        <w:jc w:val="center"/>
        <w:rPr>
          <w:sz w:val="25"/>
          <w:szCs w:val="25"/>
        </w:rPr>
      </w:pPr>
      <w:r w:rsidRPr="001C2D95">
        <w:rPr>
          <w:sz w:val="25"/>
          <w:szCs w:val="25"/>
        </w:rPr>
        <w:t>1</w:t>
      </w:r>
      <w:r w:rsidR="00F14B0F" w:rsidRPr="001C2D95">
        <w:rPr>
          <w:sz w:val="25"/>
          <w:szCs w:val="25"/>
        </w:rPr>
        <w:t>6</w:t>
      </w:r>
      <w:r w:rsidRPr="001C2D95">
        <w:rPr>
          <w:sz w:val="25"/>
          <w:szCs w:val="25"/>
        </w:rPr>
        <w:t xml:space="preserve">.   </w:t>
      </w:r>
      <w:r w:rsidRPr="001C2D95">
        <w:rPr>
          <w:b/>
          <w:sz w:val="25"/>
          <w:szCs w:val="25"/>
        </w:rPr>
        <w:t>МІСЦЕЗНАХОДЖЕННЯ ТА БАНКІВСЬКІ РЕКВІЗИТИ СТОРІН:</w:t>
      </w:r>
    </w:p>
    <w:tbl>
      <w:tblPr>
        <w:tblW w:w="10206" w:type="dxa"/>
        <w:tblLayout w:type="fixed"/>
        <w:tblCellMar>
          <w:left w:w="115" w:type="dxa"/>
          <w:right w:w="115" w:type="dxa"/>
        </w:tblCellMar>
        <w:tblLook w:val="0000" w:firstRow="0" w:lastRow="0" w:firstColumn="0" w:lastColumn="0" w:noHBand="0" w:noVBand="0"/>
      </w:tblPr>
      <w:tblGrid>
        <w:gridCol w:w="5245"/>
        <w:gridCol w:w="4961"/>
      </w:tblGrid>
      <w:tr w:rsidR="00F96DD4" w:rsidRPr="001C2D95" w:rsidTr="00ED37EB">
        <w:trPr>
          <w:trHeight w:val="4700"/>
        </w:trPr>
        <w:tc>
          <w:tcPr>
            <w:tcW w:w="5245" w:type="dxa"/>
            <w:shd w:val="clear" w:color="auto" w:fill="auto"/>
          </w:tcPr>
          <w:p w:rsidR="00C31693" w:rsidRPr="001C2D95" w:rsidRDefault="00C31693" w:rsidP="00ED37EB">
            <w:pPr>
              <w:pBdr>
                <w:top w:val="nil"/>
                <w:left w:val="nil"/>
                <w:bottom w:val="nil"/>
                <w:right w:val="nil"/>
                <w:between w:val="nil"/>
              </w:pBdr>
              <w:tabs>
                <w:tab w:val="left" w:pos="1215"/>
              </w:tabs>
              <w:spacing w:line="240" w:lineRule="auto"/>
              <w:ind w:left="0" w:hanging="2"/>
              <w:rPr>
                <w:b/>
              </w:rPr>
            </w:pPr>
          </w:p>
          <w:p w:rsidR="007E6560" w:rsidRPr="001C2D95" w:rsidRDefault="00C31693" w:rsidP="00C31693">
            <w:pPr>
              <w:pBdr>
                <w:top w:val="nil"/>
                <w:left w:val="nil"/>
                <w:bottom w:val="nil"/>
                <w:right w:val="nil"/>
                <w:between w:val="nil"/>
              </w:pBdr>
              <w:tabs>
                <w:tab w:val="left" w:pos="1215"/>
              </w:tabs>
              <w:spacing w:line="240" w:lineRule="auto"/>
              <w:ind w:left="0" w:hanging="2"/>
              <w:jc w:val="center"/>
              <w:rPr>
                <w:b/>
              </w:rPr>
            </w:pPr>
            <w:r w:rsidRPr="001C2D95">
              <w:rPr>
                <w:b/>
              </w:rPr>
              <w:t>СПОЖИВАЧ</w:t>
            </w:r>
          </w:p>
          <w:p w:rsidR="005D57CF" w:rsidRPr="001C2D95" w:rsidRDefault="005D57CF" w:rsidP="00BA646F">
            <w:pPr>
              <w:widowControl w:val="0"/>
              <w:autoSpaceDE w:val="0"/>
              <w:autoSpaceDN w:val="0"/>
              <w:spacing w:line="240" w:lineRule="auto"/>
              <w:ind w:left="0" w:hanging="2"/>
            </w:pPr>
          </w:p>
        </w:tc>
        <w:tc>
          <w:tcPr>
            <w:tcW w:w="4961" w:type="dxa"/>
            <w:shd w:val="clear" w:color="auto" w:fill="auto"/>
          </w:tcPr>
          <w:p w:rsidR="007E6560" w:rsidRPr="001C2D95" w:rsidRDefault="007E6560" w:rsidP="00ED37EB">
            <w:pPr>
              <w:pBdr>
                <w:top w:val="nil"/>
                <w:left w:val="nil"/>
                <w:bottom w:val="nil"/>
                <w:right w:val="nil"/>
                <w:between w:val="nil"/>
              </w:pBdr>
              <w:spacing w:line="240" w:lineRule="auto"/>
              <w:ind w:left="0" w:hanging="2"/>
              <w:rPr>
                <w:b/>
              </w:rPr>
            </w:pPr>
          </w:p>
          <w:p w:rsidR="00C31693" w:rsidRPr="001C2D95" w:rsidRDefault="00C31693" w:rsidP="00C31693">
            <w:pPr>
              <w:pBdr>
                <w:top w:val="nil"/>
                <w:left w:val="nil"/>
                <w:bottom w:val="nil"/>
                <w:right w:val="nil"/>
                <w:between w:val="nil"/>
              </w:pBdr>
              <w:tabs>
                <w:tab w:val="left" w:pos="1215"/>
              </w:tabs>
              <w:spacing w:line="240" w:lineRule="auto"/>
              <w:ind w:left="0" w:hanging="2"/>
              <w:jc w:val="center"/>
            </w:pPr>
            <w:r w:rsidRPr="001C2D95">
              <w:rPr>
                <w:b/>
              </w:rPr>
              <w:t>ПОСТАЧАЛЬНИК</w:t>
            </w:r>
          </w:p>
          <w:p w:rsidR="007E6560" w:rsidRPr="001C2D95" w:rsidRDefault="007E6560" w:rsidP="007E6560">
            <w:pPr>
              <w:pBdr>
                <w:top w:val="nil"/>
                <w:left w:val="nil"/>
                <w:bottom w:val="nil"/>
                <w:right w:val="nil"/>
                <w:between w:val="nil"/>
              </w:pBdr>
              <w:spacing w:line="240" w:lineRule="auto"/>
              <w:ind w:left="0" w:hanging="2"/>
              <w:jc w:val="center"/>
              <w:rPr>
                <w:b/>
              </w:rPr>
            </w:pPr>
          </w:p>
          <w:p w:rsidR="005D57CF" w:rsidRPr="001C2D95" w:rsidRDefault="005D57CF" w:rsidP="00ED37EB">
            <w:pPr>
              <w:pBdr>
                <w:top w:val="nil"/>
                <w:left w:val="nil"/>
                <w:bottom w:val="nil"/>
                <w:right w:val="nil"/>
                <w:between w:val="nil"/>
              </w:pBdr>
              <w:spacing w:line="240" w:lineRule="auto"/>
              <w:ind w:left="0" w:hanging="2"/>
            </w:pPr>
          </w:p>
        </w:tc>
      </w:tr>
    </w:tbl>
    <w:p w:rsidR="005D57CF" w:rsidRPr="001C2D95" w:rsidRDefault="000E166B" w:rsidP="00206430">
      <w:pPr>
        <w:suppressAutoHyphens w:val="0"/>
        <w:spacing w:line="240" w:lineRule="auto"/>
        <w:ind w:leftChars="0" w:left="0" w:firstLineChars="0" w:firstLine="0"/>
        <w:jc w:val="right"/>
        <w:textDirection w:val="lrTb"/>
        <w:textAlignment w:val="auto"/>
        <w:outlineLvl w:val="9"/>
        <w:rPr>
          <w:sz w:val="25"/>
          <w:szCs w:val="25"/>
        </w:rPr>
      </w:pPr>
      <w:r w:rsidRPr="001C2D95">
        <w:rPr>
          <w:sz w:val="25"/>
          <w:szCs w:val="25"/>
        </w:rPr>
        <w:br w:type="page"/>
      </w:r>
      <w:r w:rsidR="00ED37EB" w:rsidRPr="001C2D95">
        <w:rPr>
          <w:sz w:val="25"/>
          <w:szCs w:val="25"/>
        </w:rPr>
        <w:lastRenderedPageBreak/>
        <w:t>Додаток</w:t>
      </w:r>
      <w:r w:rsidR="00206430" w:rsidRPr="001C2D95">
        <w:rPr>
          <w:sz w:val="25"/>
          <w:szCs w:val="25"/>
        </w:rPr>
        <w:t xml:space="preserve"> №</w:t>
      </w:r>
      <w:r w:rsidR="00ED37EB" w:rsidRPr="001C2D95">
        <w:rPr>
          <w:sz w:val="25"/>
          <w:szCs w:val="25"/>
        </w:rPr>
        <w:t xml:space="preserve"> 1</w:t>
      </w:r>
    </w:p>
    <w:p w:rsidR="005D57CF" w:rsidRPr="001C2D95" w:rsidRDefault="00ED37EB">
      <w:pPr>
        <w:pBdr>
          <w:top w:val="nil"/>
          <w:left w:val="nil"/>
          <w:bottom w:val="nil"/>
          <w:right w:val="nil"/>
          <w:between w:val="nil"/>
        </w:pBdr>
        <w:spacing w:line="240" w:lineRule="auto"/>
        <w:ind w:left="1" w:hanging="3"/>
        <w:jc w:val="right"/>
        <w:rPr>
          <w:sz w:val="25"/>
          <w:szCs w:val="25"/>
        </w:rPr>
      </w:pPr>
      <w:r w:rsidRPr="001C2D95">
        <w:rPr>
          <w:sz w:val="25"/>
          <w:szCs w:val="25"/>
        </w:rPr>
        <w:t xml:space="preserve">до договору  </w:t>
      </w:r>
      <w:r w:rsidRPr="001C2D95">
        <w:rPr>
          <w:b/>
          <w:sz w:val="25"/>
          <w:szCs w:val="25"/>
        </w:rPr>
        <w:t>№_________ «_</w:t>
      </w:r>
      <w:r w:rsidR="00410549" w:rsidRPr="001C2D95">
        <w:rPr>
          <w:b/>
          <w:sz w:val="25"/>
          <w:szCs w:val="25"/>
        </w:rPr>
        <w:t>___</w:t>
      </w:r>
      <w:r w:rsidRPr="001C2D95">
        <w:rPr>
          <w:b/>
          <w:sz w:val="25"/>
          <w:szCs w:val="25"/>
        </w:rPr>
        <w:t>_» __________ 20</w:t>
      </w:r>
      <w:r w:rsidR="00787F8D" w:rsidRPr="001C2D95">
        <w:rPr>
          <w:b/>
          <w:sz w:val="25"/>
          <w:szCs w:val="25"/>
        </w:rPr>
        <w:t>___</w:t>
      </w:r>
      <w:r w:rsidRPr="001C2D95">
        <w:rPr>
          <w:b/>
          <w:sz w:val="25"/>
          <w:szCs w:val="25"/>
        </w:rPr>
        <w:t xml:space="preserve"> року </w:t>
      </w:r>
    </w:p>
    <w:p w:rsidR="005D57CF" w:rsidRPr="001C2D95" w:rsidRDefault="00ED37EB">
      <w:pPr>
        <w:pBdr>
          <w:top w:val="nil"/>
          <w:left w:val="nil"/>
          <w:bottom w:val="nil"/>
          <w:right w:val="nil"/>
          <w:between w:val="nil"/>
        </w:pBdr>
        <w:spacing w:line="240" w:lineRule="auto"/>
        <w:ind w:left="1" w:hanging="3"/>
        <w:jc w:val="right"/>
        <w:rPr>
          <w:sz w:val="25"/>
          <w:szCs w:val="25"/>
        </w:rPr>
      </w:pPr>
      <w:r w:rsidRPr="001C2D95">
        <w:rPr>
          <w:sz w:val="25"/>
          <w:szCs w:val="25"/>
        </w:rPr>
        <w:t xml:space="preserve">                                               про постачання електричної енергії споживачу</w:t>
      </w:r>
    </w:p>
    <w:p w:rsidR="00830313" w:rsidRPr="001C2D95" w:rsidRDefault="00830313">
      <w:pPr>
        <w:pBdr>
          <w:top w:val="nil"/>
          <w:left w:val="nil"/>
          <w:bottom w:val="nil"/>
          <w:right w:val="nil"/>
          <w:between w:val="nil"/>
        </w:pBdr>
        <w:spacing w:line="240" w:lineRule="auto"/>
        <w:ind w:left="1" w:hanging="3"/>
        <w:jc w:val="right"/>
        <w:rPr>
          <w:sz w:val="25"/>
          <w:szCs w:val="25"/>
        </w:rPr>
      </w:pPr>
    </w:p>
    <w:p w:rsidR="005D57CF" w:rsidRPr="001C2D95" w:rsidRDefault="00ED37EB">
      <w:pPr>
        <w:pBdr>
          <w:top w:val="nil"/>
          <w:left w:val="nil"/>
          <w:bottom w:val="nil"/>
          <w:right w:val="nil"/>
          <w:between w:val="nil"/>
        </w:pBdr>
        <w:spacing w:line="240" w:lineRule="auto"/>
        <w:ind w:left="1" w:hanging="3"/>
        <w:jc w:val="center"/>
        <w:rPr>
          <w:sz w:val="25"/>
          <w:szCs w:val="25"/>
        </w:rPr>
      </w:pPr>
      <w:bookmarkStart w:id="10" w:name="_Hlk98417779"/>
      <w:r w:rsidRPr="001C2D95">
        <w:rPr>
          <w:b/>
          <w:sz w:val="25"/>
          <w:szCs w:val="25"/>
        </w:rPr>
        <w:t>ЗАЯВА-ПРИЄДНАННЯ</w:t>
      </w:r>
    </w:p>
    <w:p w:rsidR="005D57CF" w:rsidRPr="001C2D95" w:rsidRDefault="00ED37EB">
      <w:pPr>
        <w:pBdr>
          <w:top w:val="nil"/>
          <w:left w:val="nil"/>
          <w:bottom w:val="nil"/>
          <w:right w:val="nil"/>
          <w:between w:val="nil"/>
        </w:pBdr>
        <w:spacing w:line="240" w:lineRule="auto"/>
        <w:ind w:left="1" w:hanging="3"/>
        <w:jc w:val="center"/>
        <w:rPr>
          <w:sz w:val="25"/>
          <w:szCs w:val="25"/>
        </w:rPr>
      </w:pPr>
      <w:r w:rsidRPr="001C2D95">
        <w:rPr>
          <w:b/>
          <w:sz w:val="25"/>
          <w:szCs w:val="25"/>
        </w:rPr>
        <w:t>до договору про постачання електричної енергії споживачу</w:t>
      </w:r>
    </w:p>
    <w:bookmarkEnd w:id="10"/>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w:t>
      </w:r>
      <w:r w:rsidR="00206430" w:rsidRPr="001C2D95">
        <w:rPr>
          <w:sz w:val="25"/>
          <w:szCs w:val="25"/>
          <w:lang w:val="ru-RU"/>
        </w:rPr>
        <w:t xml:space="preserve">_____________________________ </w:t>
      </w:r>
      <w:r w:rsidRPr="001C2D95">
        <w:rPr>
          <w:sz w:val="25"/>
          <w:szCs w:val="25"/>
        </w:rPr>
        <w:t xml:space="preserve">(далі – Постачальник) в мережі Інтернет за адресою: http: www._____________* </w:t>
      </w:r>
      <w:r w:rsidRPr="001C2D95">
        <w:rPr>
          <w:i/>
          <w:iCs/>
          <w:sz w:val="25"/>
          <w:szCs w:val="25"/>
        </w:rPr>
        <w:t>або в друкованому виданні, що публікується в межах території ліцензованої діяльності ___________________________________*,</w:t>
      </w:r>
      <w:r w:rsidRPr="001C2D95">
        <w:rPr>
          <w:sz w:val="25"/>
          <w:szCs w:val="25"/>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rsidR="005D57CF" w:rsidRPr="001C2D95" w:rsidRDefault="005F2673" w:rsidP="005F2673">
      <w:pPr>
        <w:pBdr>
          <w:top w:val="nil"/>
          <w:left w:val="nil"/>
          <w:bottom w:val="nil"/>
          <w:right w:val="nil"/>
          <w:between w:val="nil"/>
        </w:pBdr>
        <w:spacing w:line="240" w:lineRule="auto"/>
        <w:ind w:left="1" w:hanging="3"/>
        <w:jc w:val="both"/>
        <w:rPr>
          <w:b/>
          <w:sz w:val="25"/>
          <w:szCs w:val="25"/>
        </w:rPr>
      </w:pPr>
      <w:r w:rsidRPr="001C2D95">
        <w:rPr>
          <w:b/>
          <w:sz w:val="25"/>
          <w:szCs w:val="25"/>
        </w:rPr>
        <w:t>Персоніфіковані дані Споживача</w:t>
      </w:r>
      <w:r w:rsidR="00ED37EB" w:rsidRPr="001C2D95">
        <w:rPr>
          <w:b/>
          <w:sz w:val="25"/>
          <w:szCs w:val="25"/>
        </w:rPr>
        <w:t>:</w:t>
      </w:r>
    </w:p>
    <w:p w:rsidR="00CA4BB6" w:rsidRPr="001C2D95" w:rsidRDefault="00CA4BB6">
      <w:pPr>
        <w:pBdr>
          <w:top w:val="nil"/>
          <w:left w:val="nil"/>
          <w:bottom w:val="nil"/>
          <w:right w:val="nil"/>
          <w:between w:val="nil"/>
        </w:pBdr>
        <w:spacing w:line="240" w:lineRule="auto"/>
        <w:ind w:left="1" w:hanging="3"/>
        <w:jc w:val="both"/>
        <w:rPr>
          <w:sz w:val="25"/>
          <w:szCs w:val="25"/>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3117"/>
        <w:gridCol w:w="7040"/>
      </w:tblGrid>
      <w:tr w:rsidR="002D4C85" w:rsidRPr="00970002" w:rsidTr="00D26201">
        <w:trPr>
          <w:trHeight w:val="340"/>
        </w:trPr>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2D4C85" w:rsidP="002D4C85">
            <w:pPr>
              <w:spacing w:line="276" w:lineRule="auto"/>
              <w:ind w:left="0" w:hanging="2"/>
              <w:jc w:val="both"/>
              <w:rPr>
                <w:lang w:bidi="hi-IN"/>
              </w:rPr>
            </w:pPr>
            <w:r>
              <w:t>1</w:t>
            </w:r>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rPr>
                <w:lang w:bidi="hi-IN"/>
              </w:rPr>
            </w:pPr>
            <w:r>
              <w:t>Повна назва</w:t>
            </w:r>
          </w:p>
        </w:tc>
        <w:tc>
          <w:tcPr>
            <w:tcW w:w="7040" w:type="dxa"/>
            <w:tcBorders>
              <w:top w:val="single" w:sz="4" w:space="0" w:color="auto"/>
              <w:left w:val="single" w:sz="4" w:space="0" w:color="auto"/>
              <w:bottom w:val="single" w:sz="4" w:space="0" w:color="auto"/>
              <w:right w:val="single" w:sz="4" w:space="0" w:color="auto"/>
            </w:tcBorders>
          </w:tcPr>
          <w:p w:rsidR="002D4C85" w:rsidRPr="00970002" w:rsidRDefault="00BA646F" w:rsidP="002D4C85">
            <w:pPr>
              <w:widowControl w:val="0"/>
              <w:autoSpaceDE w:val="0"/>
              <w:autoSpaceDN w:val="0"/>
              <w:spacing w:line="240" w:lineRule="auto"/>
              <w:ind w:left="0" w:hanging="2"/>
              <w:rPr>
                <w:b/>
              </w:rPr>
            </w:pPr>
            <w:proofErr w:type="spellStart"/>
            <w:r>
              <w:rPr>
                <w:b/>
              </w:rPr>
              <w:t>Локницька</w:t>
            </w:r>
            <w:proofErr w:type="spellEnd"/>
            <w:r>
              <w:rPr>
                <w:b/>
              </w:rPr>
              <w:t xml:space="preserve"> сільська рада</w:t>
            </w:r>
          </w:p>
          <w:p w:rsidR="002D4C85" w:rsidRDefault="002D4C85" w:rsidP="002D4C85">
            <w:pPr>
              <w:spacing w:line="276" w:lineRule="auto"/>
              <w:ind w:left="0" w:hanging="2"/>
              <w:jc w:val="both"/>
              <w:rPr>
                <w:lang w:bidi="hi-IN"/>
              </w:rPr>
            </w:pPr>
          </w:p>
        </w:tc>
      </w:tr>
      <w:tr w:rsidR="002D4C85" w:rsidTr="00D26201">
        <w:trPr>
          <w:trHeight w:val="416"/>
        </w:trPr>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2D4C85" w:rsidP="002D4C85">
            <w:pPr>
              <w:spacing w:line="276" w:lineRule="auto"/>
              <w:ind w:left="0" w:hanging="2"/>
              <w:jc w:val="both"/>
              <w:rPr>
                <w:lang w:bidi="hi-IN"/>
              </w:rPr>
            </w:pPr>
            <w:r>
              <w:t>2</w:t>
            </w:r>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jc w:val="both"/>
              <w:rPr>
                <w:lang w:bidi="hi-IN"/>
              </w:rPr>
            </w:pPr>
            <w:r>
              <w:t xml:space="preserve">ЄДРПОУ </w:t>
            </w:r>
          </w:p>
        </w:tc>
        <w:tc>
          <w:tcPr>
            <w:tcW w:w="7040" w:type="dxa"/>
            <w:tcBorders>
              <w:top w:val="single" w:sz="4" w:space="0" w:color="auto"/>
              <w:left w:val="single" w:sz="4" w:space="0" w:color="auto"/>
              <w:bottom w:val="single" w:sz="4" w:space="0" w:color="auto"/>
              <w:right w:val="single" w:sz="4" w:space="0" w:color="auto"/>
            </w:tcBorders>
          </w:tcPr>
          <w:p w:rsidR="002D4C85" w:rsidRDefault="002D4C85" w:rsidP="00BA646F">
            <w:pPr>
              <w:spacing w:line="276" w:lineRule="auto"/>
              <w:ind w:left="0" w:hanging="2"/>
              <w:jc w:val="both"/>
              <w:rPr>
                <w:lang w:bidi="hi-IN"/>
              </w:rPr>
            </w:pPr>
            <w:r w:rsidRPr="00970002">
              <w:rPr>
                <w:lang w:bidi="hi-IN"/>
              </w:rPr>
              <w:t>Код</w:t>
            </w:r>
            <w:r>
              <w:rPr>
                <w:lang w:bidi="hi-IN"/>
              </w:rPr>
              <w:t xml:space="preserve"> </w:t>
            </w:r>
            <w:r w:rsidRPr="00970002">
              <w:rPr>
                <w:lang w:bidi="hi-IN"/>
              </w:rPr>
              <w:t xml:space="preserve"> </w:t>
            </w:r>
            <w:r w:rsidR="00BA646F">
              <w:rPr>
                <w:lang w:bidi="hi-IN"/>
              </w:rPr>
              <w:t>04385681</w:t>
            </w:r>
          </w:p>
        </w:tc>
      </w:tr>
      <w:tr w:rsidR="002D4C85" w:rsidTr="00D26201">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2D4C85" w:rsidP="002D4C85">
            <w:pPr>
              <w:spacing w:line="276" w:lineRule="auto"/>
              <w:ind w:left="0" w:hanging="2"/>
              <w:jc w:val="both"/>
              <w:rPr>
                <w:lang w:bidi="hi-IN"/>
              </w:rPr>
            </w:pPr>
            <w:r>
              <w:t>3</w:t>
            </w:r>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jc w:val="both"/>
            </w:pPr>
            <w:r>
              <w:t>Місцезнаходження та поштова адреса</w:t>
            </w:r>
          </w:p>
          <w:p w:rsidR="002D4C85" w:rsidRDefault="002D4C85" w:rsidP="002D4C85">
            <w:pPr>
              <w:spacing w:line="276" w:lineRule="auto"/>
              <w:ind w:left="0" w:hanging="2"/>
              <w:jc w:val="both"/>
              <w:rPr>
                <w:lang w:bidi="hi-IN"/>
              </w:rPr>
            </w:pPr>
          </w:p>
        </w:tc>
        <w:tc>
          <w:tcPr>
            <w:tcW w:w="7040" w:type="dxa"/>
            <w:tcBorders>
              <w:top w:val="single" w:sz="4" w:space="0" w:color="auto"/>
              <w:left w:val="single" w:sz="4" w:space="0" w:color="auto"/>
              <w:bottom w:val="single" w:sz="4" w:space="0" w:color="auto"/>
              <w:right w:val="single" w:sz="4" w:space="0" w:color="auto"/>
            </w:tcBorders>
          </w:tcPr>
          <w:p w:rsidR="002D4C85" w:rsidRDefault="00BA646F" w:rsidP="002D4C85">
            <w:pPr>
              <w:spacing w:line="276" w:lineRule="auto"/>
              <w:ind w:left="0" w:hanging="2"/>
              <w:jc w:val="both"/>
              <w:rPr>
                <w:lang w:bidi="hi-IN"/>
              </w:rPr>
            </w:pPr>
            <w:r>
              <w:rPr>
                <w:lang w:bidi="hi-IN"/>
              </w:rPr>
              <w:t xml:space="preserve">34030, Рівненська область, </w:t>
            </w:r>
            <w:proofErr w:type="spellStart"/>
            <w:r>
              <w:rPr>
                <w:lang w:bidi="hi-IN"/>
              </w:rPr>
              <w:t>Вара</w:t>
            </w:r>
            <w:r w:rsidR="002D4C85">
              <w:rPr>
                <w:lang w:bidi="hi-IN"/>
              </w:rPr>
              <w:t>ський</w:t>
            </w:r>
            <w:proofErr w:type="spellEnd"/>
            <w:r>
              <w:rPr>
                <w:lang w:bidi="hi-IN"/>
              </w:rPr>
              <w:t xml:space="preserve"> район , с. </w:t>
            </w:r>
            <w:proofErr w:type="spellStart"/>
            <w:r>
              <w:rPr>
                <w:lang w:bidi="hi-IN"/>
              </w:rPr>
              <w:t>Локниця</w:t>
            </w:r>
            <w:proofErr w:type="spellEnd"/>
            <w:r>
              <w:rPr>
                <w:lang w:bidi="hi-IN"/>
              </w:rPr>
              <w:t>, вул. Центральна, 55</w:t>
            </w:r>
            <w:r w:rsidR="002D4C85">
              <w:rPr>
                <w:lang w:bidi="hi-IN"/>
              </w:rPr>
              <w:t>.</w:t>
            </w:r>
          </w:p>
        </w:tc>
      </w:tr>
      <w:tr w:rsidR="002D4C85" w:rsidTr="00D26201">
        <w:trPr>
          <w:trHeight w:val="355"/>
        </w:trPr>
        <w:tc>
          <w:tcPr>
            <w:tcW w:w="334" w:type="dxa"/>
            <w:tcBorders>
              <w:top w:val="single" w:sz="4" w:space="0" w:color="auto"/>
              <w:left w:val="single" w:sz="4" w:space="0" w:color="auto"/>
              <w:bottom w:val="single" w:sz="4" w:space="0" w:color="auto"/>
              <w:right w:val="single" w:sz="4" w:space="0" w:color="auto"/>
            </w:tcBorders>
            <w:hideMark/>
          </w:tcPr>
          <w:p w:rsidR="002D4C85" w:rsidRPr="003F4008" w:rsidRDefault="002D4C85" w:rsidP="002D4C85">
            <w:pPr>
              <w:suppressLineNumbers/>
              <w:snapToGrid w:val="0"/>
              <w:ind w:left="0" w:hanging="2"/>
              <w:jc w:val="center"/>
              <w:rPr>
                <w:rFonts w:eastAsia="SimSun"/>
                <w:kern w:val="1"/>
                <w:lang w:eastAsia="hi-IN" w:bidi="hi-IN"/>
              </w:rPr>
            </w:pPr>
            <w:r w:rsidRPr="003F4008">
              <w:rPr>
                <w:rFonts w:eastAsia="SimSun"/>
                <w:kern w:val="1"/>
                <w:lang w:eastAsia="hi-IN" w:bidi="hi-IN"/>
              </w:rPr>
              <w:t>4</w:t>
            </w:r>
          </w:p>
        </w:tc>
        <w:tc>
          <w:tcPr>
            <w:tcW w:w="3117" w:type="dxa"/>
            <w:tcBorders>
              <w:top w:val="single" w:sz="4" w:space="0" w:color="auto"/>
              <w:left w:val="single" w:sz="4" w:space="0" w:color="auto"/>
              <w:bottom w:val="single" w:sz="4" w:space="0" w:color="auto"/>
              <w:right w:val="single" w:sz="4" w:space="0" w:color="auto"/>
            </w:tcBorders>
            <w:hideMark/>
          </w:tcPr>
          <w:p w:rsidR="002D4C85" w:rsidRPr="003F4008" w:rsidRDefault="002D4C85" w:rsidP="002D4C85">
            <w:pPr>
              <w:suppressLineNumbers/>
              <w:snapToGrid w:val="0"/>
              <w:ind w:left="0" w:hanging="2"/>
              <w:rPr>
                <w:rFonts w:eastAsia="SimSun"/>
                <w:kern w:val="1"/>
                <w:lang w:eastAsia="hi-IN" w:bidi="hi-IN"/>
              </w:rPr>
            </w:pPr>
            <w:r w:rsidRPr="003F4008">
              <w:rPr>
                <w:rFonts w:eastAsia="SimSun"/>
                <w:kern w:val="1"/>
                <w:lang w:eastAsia="hi-IN" w:bidi="hi-IN"/>
              </w:rPr>
              <w:t>Адреса об'єкта, ЕІС-код точки (точок) комерційного обліку</w:t>
            </w:r>
          </w:p>
        </w:tc>
        <w:tc>
          <w:tcPr>
            <w:tcW w:w="7040" w:type="dxa"/>
            <w:tcBorders>
              <w:top w:val="single" w:sz="4" w:space="0" w:color="auto"/>
              <w:left w:val="single" w:sz="4" w:space="0" w:color="auto"/>
              <w:bottom w:val="single" w:sz="4" w:space="0" w:color="auto"/>
              <w:right w:val="single" w:sz="4" w:space="0" w:color="auto"/>
            </w:tcBorders>
          </w:tcPr>
          <w:p w:rsidR="00D26201" w:rsidRPr="00D26201" w:rsidRDefault="00D26201" w:rsidP="00D26201">
            <w:pPr>
              <w:ind w:left="0" w:hanging="2"/>
              <w:rPr>
                <w:color w:val="000000"/>
              </w:rPr>
            </w:pPr>
            <w:r w:rsidRPr="00D26201">
              <w:rPr>
                <w:color w:val="000000"/>
              </w:rPr>
              <w:t>62Z4298553180898</w:t>
            </w:r>
          </w:p>
          <w:p w:rsidR="00D26201" w:rsidRPr="00D26201" w:rsidRDefault="00D26201" w:rsidP="00D26201">
            <w:pPr>
              <w:ind w:left="0" w:hanging="2"/>
              <w:rPr>
                <w:color w:val="000000"/>
              </w:rPr>
            </w:pPr>
            <w:r w:rsidRPr="00D26201">
              <w:rPr>
                <w:color w:val="000000"/>
              </w:rPr>
              <w:t>62Z2825789996622</w:t>
            </w:r>
          </w:p>
          <w:p w:rsidR="00D26201" w:rsidRPr="00D26201" w:rsidRDefault="00D26201" w:rsidP="00D26201">
            <w:pPr>
              <w:ind w:left="0" w:hanging="2"/>
              <w:rPr>
                <w:color w:val="000000"/>
              </w:rPr>
            </w:pPr>
            <w:r w:rsidRPr="00D26201">
              <w:rPr>
                <w:color w:val="000000"/>
              </w:rPr>
              <w:t>62Z1383548930402</w:t>
            </w:r>
          </w:p>
          <w:p w:rsidR="00D26201" w:rsidRPr="00D26201" w:rsidRDefault="00D26201" w:rsidP="00D26201">
            <w:pPr>
              <w:ind w:left="0" w:hanging="2"/>
              <w:rPr>
                <w:color w:val="000000"/>
              </w:rPr>
            </w:pPr>
            <w:r w:rsidRPr="00D26201">
              <w:rPr>
                <w:color w:val="000000"/>
              </w:rPr>
              <w:t>62Z4922183642257</w:t>
            </w:r>
          </w:p>
          <w:p w:rsidR="00D26201" w:rsidRPr="00D26201" w:rsidRDefault="00D26201" w:rsidP="00D26201">
            <w:pPr>
              <w:ind w:left="0" w:hanging="2"/>
              <w:rPr>
                <w:color w:val="000000"/>
              </w:rPr>
            </w:pPr>
            <w:r w:rsidRPr="00D26201">
              <w:rPr>
                <w:color w:val="000000"/>
              </w:rPr>
              <w:t>62Z9967368530297</w:t>
            </w:r>
          </w:p>
          <w:p w:rsidR="00D26201" w:rsidRPr="00D26201" w:rsidRDefault="00D26201" w:rsidP="00D26201">
            <w:pPr>
              <w:ind w:left="0" w:hanging="2"/>
              <w:rPr>
                <w:color w:val="000000"/>
              </w:rPr>
            </w:pPr>
            <w:r w:rsidRPr="00D26201">
              <w:rPr>
                <w:color w:val="000000"/>
              </w:rPr>
              <w:t>62Z7144649383216</w:t>
            </w:r>
          </w:p>
          <w:p w:rsidR="00D26201" w:rsidRPr="00D26201" w:rsidRDefault="00D26201" w:rsidP="00D26201">
            <w:pPr>
              <w:ind w:left="0" w:hanging="2"/>
              <w:rPr>
                <w:color w:val="000000"/>
              </w:rPr>
            </w:pPr>
            <w:r w:rsidRPr="00D26201">
              <w:rPr>
                <w:color w:val="000000"/>
              </w:rPr>
              <w:t>62Z0026936219285</w:t>
            </w:r>
          </w:p>
          <w:p w:rsidR="00D26201" w:rsidRPr="00D26201" w:rsidRDefault="00D26201" w:rsidP="00D26201">
            <w:pPr>
              <w:ind w:left="0" w:hanging="2"/>
              <w:rPr>
                <w:color w:val="000000"/>
              </w:rPr>
            </w:pPr>
            <w:r w:rsidRPr="00D26201">
              <w:rPr>
                <w:color w:val="000000"/>
              </w:rPr>
              <w:t>62Z4586915749400</w:t>
            </w:r>
          </w:p>
          <w:p w:rsidR="00D26201" w:rsidRPr="00D26201" w:rsidRDefault="00D26201" w:rsidP="00D26201">
            <w:pPr>
              <w:ind w:left="0" w:hanging="2"/>
              <w:rPr>
                <w:color w:val="000000"/>
              </w:rPr>
            </w:pPr>
            <w:r w:rsidRPr="00D26201">
              <w:rPr>
                <w:color w:val="000000"/>
              </w:rPr>
              <w:t>62Z7237663720382</w:t>
            </w:r>
          </w:p>
          <w:p w:rsidR="00D26201" w:rsidRPr="00D26201" w:rsidRDefault="00D26201" w:rsidP="00D26201">
            <w:pPr>
              <w:ind w:left="0" w:hanging="2"/>
              <w:rPr>
                <w:color w:val="000000"/>
              </w:rPr>
            </w:pPr>
            <w:r w:rsidRPr="00D26201">
              <w:rPr>
                <w:color w:val="000000"/>
              </w:rPr>
              <w:t>62Z4995441946222</w:t>
            </w:r>
          </w:p>
          <w:p w:rsidR="00D26201" w:rsidRPr="00D26201" w:rsidRDefault="00D26201" w:rsidP="00D26201">
            <w:pPr>
              <w:ind w:left="0" w:hanging="2"/>
              <w:rPr>
                <w:color w:val="000000"/>
              </w:rPr>
            </w:pPr>
            <w:r w:rsidRPr="00D26201">
              <w:rPr>
                <w:color w:val="000000"/>
              </w:rPr>
              <w:t>62Z2153172347784</w:t>
            </w:r>
          </w:p>
          <w:p w:rsidR="00D26201" w:rsidRPr="00D26201" w:rsidRDefault="00D26201" w:rsidP="00D26201">
            <w:pPr>
              <w:ind w:left="0" w:hanging="2"/>
              <w:rPr>
                <w:color w:val="000000"/>
              </w:rPr>
            </w:pPr>
            <w:r w:rsidRPr="00D26201">
              <w:rPr>
                <w:color w:val="000000"/>
              </w:rPr>
              <w:t>62Z4207396974626</w:t>
            </w:r>
          </w:p>
          <w:p w:rsidR="00D26201" w:rsidRPr="00D26201" w:rsidRDefault="00D26201" w:rsidP="00D26201">
            <w:pPr>
              <w:ind w:left="0" w:hanging="2"/>
              <w:rPr>
                <w:color w:val="000000"/>
              </w:rPr>
            </w:pPr>
            <w:r w:rsidRPr="00D26201">
              <w:rPr>
                <w:color w:val="000000"/>
              </w:rPr>
              <w:t>62Z0606622008509</w:t>
            </w:r>
          </w:p>
          <w:p w:rsidR="00D26201" w:rsidRPr="00D26201" w:rsidRDefault="00D26201" w:rsidP="00D26201">
            <w:pPr>
              <w:ind w:left="0" w:hanging="2"/>
              <w:rPr>
                <w:color w:val="000000"/>
              </w:rPr>
            </w:pPr>
            <w:r w:rsidRPr="00D26201">
              <w:rPr>
                <w:color w:val="000000"/>
              </w:rPr>
              <w:t>62Z5399240828722</w:t>
            </w:r>
          </w:p>
          <w:p w:rsidR="00D26201" w:rsidRPr="00D26201" w:rsidRDefault="00D26201" w:rsidP="00D26201">
            <w:pPr>
              <w:ind w:left="0" w:hanging="2"/>
              <w:rPr>
                <w:color w:val="000000"/>
              </w:rPr>
            </w:pPr>
            <w:r w:rsidRPr="00D26201">
              <w:rPr>
                <w:color w:val="000000"/>
              </w:rPr>
              <w:t>62Z3761836938520</w:t>
            </w:r>
          </w:p>
          <w:p w:rsidR="00D26201" w:rsidRPr="00D26201" w:rsidRDefault="00D26201" w:rsidP="00D26201">
            <w:pPr>
              <w:ind w:left="0" w:hanging="2"/>
              <w:rPr>
                <w:color w:val="000000"/>
              </w:rPr>
            </w:pPr>
            <w:r w:rsidRPr="00D26201">
              <w:rPr>
                <w:color w:val="000000"/>
              </w:rPr>
              <w:t>62Z2445917972154</w:t>
            </w:r>
          </w:p>
          <w:p w:rsidR="00D26201" w:rsidRPr="00D26201" w:rsidRDefault="00D26201" w:rsidP="00D26201">
            <w:pPr>
              <w:ind w:left="0" w:hanging="2"/>
              <w:rPr>
                <w:color w:val="000000"/>
              </w:rPr>
            </w:pPr>
            <w:r w:rsidRPr="00D26201">
              <w:rPr>
                <w:color w:val="000000"/>
              </w:rPr>
              <w:t>62Z7651062157648</w:t>
            </w:r>
          </w:p>
          <w:p w:rsidR="00D26201" w:rsidRPr="00D26201" w:rsidRDefault="00D26201" w:rsidP="00D26201">
            <w:pPr>
              <w:ind w:left="0" w:hanging="2"/>
              <w:rPr>
                <w:color w:val="000000"/>
              </w:rPr>
            </w:pPr>
            <w:r w:rsidRPr="00D26201">
              <w:rPr>
                <w:color w:val="000000"/>
              </w:rPr>
              <w:t>62Z0844986248802</w:t>
            </w:r>
          </w:p>
          <w:p w:rsidR="00D26201" w:rsidRPr="00D26201" w:rsidRDefault="00D26201" w:rsidP="00D26201">
            <w:pPr>
              <w:ind w:left="0" w:hanging="2"/>
              <w:rPr>
                <w:color w:val="000000"/>
              </w:rPr>
            </w:pPr>
            <w:r w:rsidRPr="00D26201">
              <w:rPr>
                <w:color w:val="000000"/>
              </w:rPr>
              <w:t>62Z6760696492441</w:t>
            </w:r>
          </w:p>
          <w:p w:rsidR="00D26201" w:rsidRPr="00D26201" w:rsidRDefault="00D26201" w:rsidP="00D26201">
            <w:pPr>
              <w:ind w:left="0" w:hanging="2"/>
              <w:rPr>
                <w:color w:val="000000"/>
              </w:rPr>
            </w:pPr>
            <w:r w:rsidRPr="00D26201">
              <w:rPr>
                <w:color w:val="000000"/>
              </w:rPr>
              <w:t>62Z3383527582596</w:t>
            </w:r>
          </w:p>
          <w:p w:rsidR="00D26201" w:rsidRPr="00D26201" w:rsidRDefault="00D26201" w:rsidP="00D26201">
            <w:pPr>
              <w:ind w:left="0" w:hanging="2"/>
              <w:rPr>
                <w:color w:val="000000"/>
              </w:rPr>
            </w:pPr>
            <w:r w:rsidRPr="00D26201">
              <w:rPr>
                <w:color w:val="000000"/>
              </w:rPr>
              <w:t>62Z1791145209315</w:t>
            </w:r>
          </w:p>
          <w:p w:rsidR="00D26201" w:rsidRPr="00D26201" w:rsidRDefault="00D26201" w:rsidP="00D26201">
            <w:pPr>
              <w:ind w:left="0" w:hanging="2"/>
              <w:rPr>
                <w:color w:val="000000"/>
              </w:rPr>
            </w:pPr>
            <w:r w:rsidRPr="00D26201">
              <w:rPr>
                <w:color w:val="000000"/>
              </w:rPr>
              <w:t>62Z8959471195792</w:t>
            </w:r>
          </w:p>
          <w:p w:rsidR="00D26201" w:rsidRPr="00D26201" w:rsidRDefault="00D26201" w:rsidP="00D26201">
            <w:pPr>
              <w:ind w:left="0" w:hanging="2"/>
              <w:rPr>
                <w:color w:val="000000"/>
              </w:rPr>
            </w:pPr>
            <w:r w:rsidRPr="00D26201">
              <w:rPr>
                <w:color w:val="000000"/>
              </w:rPr>
              <w:t>62Z8807602201198</w:t>
            </w:r>
          </w:p>
          <w:p w:rsidR="00D26201" w:rsidRPr="00D26201" w:rsidRDefault="00D26201" w:rsidP="00D26201">
            <w:pPr>
              <w:ind w:left="0" w:hanging="2"/>
              <w:rPr>
                <w:color w:val="000000"/>
              </w:rPr>
            </w:pPr>
            <w:r w:rsidRPr="00D26201">
              <w:rPr>
                <w:color w:val="000000"/>
              </w:rPr>
              <w:t>62Z2655675352255</w:t>
            </w:r>
          </w:p>
          <w:p w:rsidR="00D26201" w:rsidRPr="00D26201" w:rsidRDefault="00D26201" w:rsidP="00D26201">
            <w:pPr>
              <w:ind w:left="0" w:hanging="2"/>
              <w:rPr>
                <w:color w:val="000000"/>
              </w:rPr>
            </w:pPr>
            <w:r w:rsidRPr="00D26201">
              <w:rPr>
                <w:color w:val="000000"/>
              </w:rPr>
              <w:t>62Z7510627348662</w:t>
            </w:r>
          </w:p>
          <w:p w:rsidR="00D26201" w:rsidRPr="00D26201" w:rsidRDefault="00D26201" w:rsidP="00D26201">
            <w:pPr>
              <w:ind w:left="0" w:hanging="2"/>
              <w:rPr>
                <w:color w:val="000000"/>
              </w:rPr>
            </w:pPr>
            <w:r w:rsidRPr="00D26201">
              <w:rPr>
                <w:color w:val="000000"/>
              </w:rPr>
              <w:t>62Z7888788853091</w:t>
            </w:r>
          </w:p>
          <w:p w:rsidR="00D26201" w:rsidRPr="00D26201" w:rsidRDefault="00D26201" w:rsidP="00D26201">
            <w:pPr>
              <w:ind w:left="0" w:hanging="2"/>
              <w:rPr>
                <w:color w:val="000000"/>
              </w:rPr>
            </w:pPr>
            <w:r w:rsidRPr="00D26201">
              <w:rPr>
                <w:color w:val="000000"/>
              </w:rPr>
              <w:t>62Z3775468220699</w:t>
            </w:r>
          </w:p>
          <w:p w:rsidR="00D26201" w:rsidRPr="00D26201" w:rsidRDefault="00D26201" w:rsidP="00D26201">
            <w:pPr>
              <w:ind w:left="0" w:hanging="2"/>
              <w:rPr>
                <w:color w:val="000000"/>
              </w:rPr>
            </w:pPr>
            <w:r w:rsidRPr="00D26201">
              <w:rPr>
                <w:color w:val="000000"/>
              </w:rPr>
              <w:t>62Z1553996403661</w:t>
            </w:r>
          </w:p>
          <w:p w:rsidR="00D26201" w:rsidRPr="00D26201" w:rsidRDefault="00D26201" w:rsidP="00D26201">
            <w:pPr>
              <w:ind w:left="0" w:hanging="2"/>
              <w:rPr>
                <w:color w:val="000000"/>
              </w:rPr>
            </w:pPr>
            <w:r w:rsidRPr="00D26201">
              <w:rPr>
                <w:color w:val="000000"/>
              </w:rPr>
              <w:t>62Z8872012568114</w:t>
            </w:r>
          </w:p>
          <w:p w:rsidR="00D26201" w:rsidRPr="00D26201" w:rsidRDefault="00D26201" w:rsidP="00D26201">
            <w:pPr>
              <w:ind w:left="0" w:hanging="2"/>
              <w:rPr>
                <w:color w:val="000000"/>
              </w:rPr>
            </w:pPr>
            <w:r w:rsidRPr="00D26201">
              <w:rPr>
                <w:color w:val="000000"/>
              </w:rPr>
              <w:t>62Z8180408322038</w:t>
            </w:r>
          </w:p>
          <w:p w:rsidR="00D26201" w:rsidRPr="00D26201" w:rsidRDefault="00D26201" w:rsidP="00D26201">
            <w:pPr>
              <w:ind w:left="0" w:hanging="2"/>
              <w:rPr>
                <w:color w:val="000000"/>
              </w:rPr>
            </w:pPr>
            <w:r w:rsidRPr="00D26201">
              <w:rPr>
                <w:color w:val="000000"/>
              </w:rPr>
              <w:lastRenderedPageBreak/>
              <w:t>62Z8573678991537</w:t>
            </w:r>
          </w:p>
          <w:p w:rsidR="00D26201" w:rsidRPr="00D26201" w:rsidRDefault="00D26201" w:rsidP="00D26201">
            <w:pPr>
              <w:ind w:left="0" w:hanging="2"/>
              <w:rPr>
                <w:color w:val="000000"/>
              </w:rPr>
            </w:pPr>
            <w:r w:rsidRPr="00D26201">
              <w:rPr>
                <w:color w:val="000000"/>
              </w:rPr>
              <w:t>62Z0687177792236</w:t>
            </w:r>
          </w:p>
          <w:p w:rsidR="00D26201" w:rsidRPr="00D26201" w:rsidRDefault="00D26201" w:rsidP="00D26201">
            <w:pPr>
              <w:ind w:left="0" w:hanging="2"/>
              <w:rPr>
                <w:color w:val="000000"/>
              </w:rPr>
            </w:pPr>
            <w:r w:rsidRPr="00D26201">
              <w:rPr>
                <w:color w:val="000000"/>
              </w:rPr>
              <w:t>62Z8310929070667</w:t>
            </w:r>
          </w:p>
          <w:p w:rsidR="00D26201" w:rsidRPr="00D26201" w:rsidRDefault="00D26201" w:rsidP="00D26201">
            <w:pPr>
              <w:ind w:left="0" w:hanging="2"/>
              <w:rPr>
                <w:color w:val="000000"/>
              </w:rPr>
            </w:pPr>
            <w:r w:rsidRPr="00D26201">
              <w:rPr>
                <w:color w:val="000000"/>
              </w:rPr>
              <w:t>62Z1209266405555</w:t>
            </w:r>
          </w:p>
          <w:p w:rsidR="00D26201" w:rsidRPr="00D26201" w:rsidRDefault="00D26201" w:rsidP="00D26201">
            <w:pPr>
              <w:ind w:left="0" w:hanging="2"/>
              <w:rPr>
                <w:color w:val="000000"/>
              </w:rPr>
            </w:pPr>
            <w:r w:rsidRPr="00D26201">
              <w:rPr>
                <w:color w:val="000000"/>
              </w:rPr>
              <w:t>62Z7258924816696</w:t>
            </w:r>
          </w:p>
          <w:p w:rsidR="00D26201" w:rsidRPr="00D26201" w:rsidRDefault="00D26201" w:rsidP="00D26201">
            <w:pPr>
              <w:ind w:left="0" w:hanging="2"/>
              <w:rPr>
                <w:color w:val="000000"/>
              </w:rPr>
            </w:pPr>
            <w:r w:rsidRPr="00D26201">
              <w:rPr>
                <w:color w:val="000000"/>
              </w:rPr>
              <w:t>62Z9087269222273</w:t>
            </w:r>
          </w:p>
          <w:p w:rsidR="00D26201" w:rsidRPr="00D26201" w:rsidRDefault="00D26201" w:rsidP="00D26201">
            <w:pPr>
              <w:ind w:left="0" w:hanging="2"/>
              <w:rPr>
                <w:color w:val="000000"/>
              </w:rPr>
            </w:pPr>
            <w:r w:rsidRPr="00D26201">
              <w:rPr>
                <w:color w:val="000000"/>
              </w:rPr>
              <w:t>62Z5502387502516</w:t>
            </w:r>
          </w:p>
          <w:p w:rsidR="00D26201" w:rsidRPr="00D26201" w:rsidRDefault="00D26201" w:rsidP="00D26201">
            <w:pPr>
              <w:ind w:left="0" w:hanging="2"/>
              <w:rPr>
                <w:color w:val="000000"/>
              </w:rPr>
            </w:pPr>
            <w:r w:rsidRPr="00D26201">
              <w:rPr>
                <w:color w:val="000000"/>
              </w:rPr>
              <w:t>62Z5043237477635</w:t>
            </w:r>
          </w:p>
          <w:p w:rsidR="00D26201" w:rsidRPr="00D26201" w:rsidRDefault="00D26201" w:rsidP="00D26201">
            <w:pPr>
              <w:ind w:left="0" w:hanging="2"/>
              <w:rPr>
                <w:color w:val="000000"/>
              </w:rPr>
            </w:pPr>
            <w:r w:rsidRPr="00D26201">
              <w:rPr>
                <w:color w:val="000000"/>
              </w:rPr>
              <w:t>62Z5361013402583</w:t>
            </w:r>
          </w:p>
          <w:p w:rsidR="00D26201" w:rsidRPr="00D26201" w:rsidRDefault="00D26201" w:rsidP="00D26201">
            <w:pPr>
              <w:ind w:left="0" w:hanging="2"/>
              <w:rPr>
                <w:color w:val="000000"/>
              </w:rPr>
            </w:pPr>
            <w:r w:rsidRPr="00D26201">
              <w:rPr>
                <w:color w:val="000000"/>
              </w:rPr>
              <w:t>62Z0339533337488</w:t>
            </w:r>
          </w:p>
          <w:p w:rsidR="002D4C85" w:rsidRPr="003F4008" w:rsidRDefault="00D26201" w:rsidP="00D26201">
            <w:pPr>
              <w:ind w:left="0" w:hanging="2"/>
              <w:rPr>
                <w:color w:val="000000"/>
              </w:rPr>
            </w:pPr>
            <w:r w:rsidRPr="00D26201">
              <w:rPr>
                <w:color w:val="000000"/>
              </w:rPr>
              <w:t>62Z0890614044518</w:t>
            </w:r>
          </w:p>
        </w:tc>
      </w:tr>
      <w:tr w:rsidR="002D4C85" w:rsidTr="00D26201">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2D4C85" w:rsidP="002D4C85">
            <w:pPr>
              <w:spacing w:line="276" w:lineRule="auto"/>
              <w:ind w:left="0" w:hanging="2"/>
              <w:jc w:val="both"/>
              <w:rPr>
                <w:lang w:bidi="hi-IN"/>
              </w:rPr>
            </w:pPr>
            <w:r>
              <w:lastRenderedPageBreak/>
              <w:t>5</w:t>
            </w:r>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jc w:val="both"/>
              <w:rPr>
                <w:lang w:bidi="hi-IN"/>
              </w:rPr>
            </w:pPr>
            <w:r>
              <w:t>Телефон та   адреса електронної пошти</w:t>
            </w:r>
          </w:p>
        </w:tc>
        <w:tc>
          <w:tcPr>
            <w:tcW w:w="7040" w:type="dxa"/>
            <w:tcBorders>
              <w:top w:val="single" w:sz="4" w:space="0" w:color="auto"/>
              <w:left w:val="single" w:sz="4" w:space="0" w:color="auto"/>
              <w:bottom w:val="single" w:sz="4" w:space="0" w:color="auto"/>
              <w:right w:val="single" w:sz="4" w:space="0" w:color="auto"/>
            </w:tcBorders>
          </w:tcPr>
          <w:p w:rsidR="002D4C85" w:rsidRDefault="00BA646F" w:rsidP="002D4C85">
            <w:pPr>
              <w:spacing w:line="276" w:lineRule="auto"/>
              <w:ind w:left="0" w:hanging="2"/>
              <w:jc w:val="both"/>
              <w:rPr>
                <w:lang w:bidi="hi-IN"/>
              </w:rPr>
            </w:pPr>
            <w:r>
              <w:rPr>
                <w:lang w:bidi="hi-IN"/>
              </w:rPr>
              <w:t>(066</w:t>
            </w:r>
            <w:r w:rsidR="002D4C85">
              <w:rPr>
                <w:lang w:bidi="hi-IN"/>
              </w:rPr>
              <w:t xml:space="preserve">) </w:t>
            </w:r>
            <w:r>
              <w:rPr>
                <w:lang w:bidi="hi-IN"/>
              </w:rPr>
              <w:t>7329077</w:t>
            </w:r>
          </w:p>
          <w:p w:rsidR="002D4C85" w:rsidRPr="004E2AF1" w:rsidRDefault="00962EA9" w:rsidP="004E2AF1">
            <w:pPr>
              <w:spacing w:line="276" w:lineRule="auto"/>
              <w:ind w:left="0" w:hanging="2"/>
              <w:jc w:val="both"/>
              <w:rPr>
                <w:lang w:val="ru-RU" w:bidi="hi-IN"/>
              </w:rPr>
            </w:pPr>
            <w:proofErr w:type="spellStart"/>
            <w:r>
              <w:rPr>
                <w:lang w:val="en-US" w:bidi="hi-IN"/>
              </w:rPr>
              <w:t>olenashvajko</w:t>
            </w:r>
            <w:proofErr w:type="spellEnd"/>
            <w:r w:rsidR="004E2AF1" w:rsidRPr="004E2AF1">
              <w:rPr>
                <w:lang w:val="ru-RU" w:bidi="hi-IN"/>
              </w:rPr>
              <w:t>@</w:t>
            </w:r>
            <w:proofErr w:type="spellStart"/>
            <w:r w:rsidR="004E2AF1">
              <w:rPr>
                <w:lang w:val="en-US" w:bidi="hi-IN"/>
              </w:rPr>
              <w:t>ukr</w:t>
            </w:r>
            <w:proofErr w:type="spellEnd"/>
            <w:r w:rsidR="004E2AF1" w:rsidRPr="004E2AF1">
              <w:rPr>
                <w:lang w:val="ru-RU" w:bidi="hi-IN"/>
              </w:rPr>
              <w:t>.</w:t>
            </w:r>
            <w:r w:rsidR="004E2AF1">
              <w:rPr>
                <w:lang w:val="en-US" w:bidi="hi-IN"/>
              </w:rPr>
              <w:t>net</w:t>
            </w:r>
          </w:p>
        </w:tc>
      </w:tr>
      <w:tr w:rsidR="002D4C85" w:rsidTr="00D26201">
        <w:trPr>
          <w:trHeight w:val="325"/>
        </w:trPr>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2D4C85" w:rsidP="002D4C85">
            <w:pPr>
              <w:spacing w:line="276" w:lineRule="auto"/>
              <w:ind w:left="0" w:hanging="2"/>
              <w:jc w:val="both"/>
              <w:rPr>
                <w:lang w:bidi="hi-IN"/>
              </w:rPr>
            </w:pPr>
            <w:r>
              <w:t>6</w:t>
            </w:r>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jc w:val="both"/>
              <w:rPr>
                <w:lang w:bidi="hi-IN"/>
              </w:rPr>
            </w:pPr>
            <w:r>
              <w:t xml:space="preserve">Вид об'єкта </w:t>
            </w:r>
          </w:p>
        </w:tc>
        <w:tc>
          <w:tcPr>
            <w:tcW w:w="7040" w:type="dxa"/>
            <w:tcBorders>
              <w:top w:val="single" w:sz="4" w:space="0" w:color="auto"/>
              <w:left w:val="single" w:sz="4" w:space="0" w:color="auto"/>
              <w:bottom w:val="single" w:sz="4" w:space="0" w:color="auto"/>
              <w:right w:val="single" w:sz="4" w:space="0" w:color="auto"/>
            </w:tcBorders>
          </w:tcPr>
          <w:p w:rsidR="002D4C85" w:rsidRDefault="002D4C85" w:rsidP="002D4C85">
            <w:pPr>
              <w:spacing w:line="276" w:lineRule="auto"/>
              <w:ind w:left="0" w:hanging="2"/>
              <w:jc w:val="both"/>
              <w:rPr>
                <w:lang w:bidi="hi-IN"/>
              </w:rPr>
            </w:pPr>
            <w:r w:rsidRPr="00970002">
              <w:rPr>
                <w:rFonts w:eastAsia="SimSun"/>
                <w:kern w:val="1"/>
                <w:lang w:eastAsia="hi-IN" w:bidi="hi-IN"/>
              </w:rPr>
              <w:t>Комунальна власність</w:t>
            </w:r>
          </w:p>
        </w:tc>
      </w:tr>
      <w:tr w:rsidR="002D4C85" w:rsidTr="00D26201">
        <w:trPr>
          <w:trHeight w:val="891"/>
        </w:trPr>
        <w:tc>
          <w:tcPr>
            <w:tcW w:w="334" w:type="dxa"/>
            <w:tcBorders>
              <w:top w:val="single" w:sz="4" w:space="0" w:color="auto"/>
              <w:left w:val="single" w:sz="4" w:space="0" w:color="auto"/>
              <w:bottom w:val="single" w:sz="4" w:space="0" w:color="auto"/>
              <w:right w:val="single" w:sz="4" w:space="0" w:color="auto"/>
            </w:tcBorders>
            <w:vAlign w:val="center"/>
            <w:hideMark/>
          </w:tcPr>
          <w:p w:rsidR="002D4C85" w:rsidRDefault="00D26201" w:rsidP="002D4C85">
            <w:pPr>
              <w:spacing w:line="276" w:lineRule="auto"/>
              <w:ind w:left="0" w:hanging="2"/>
              <w:jc w:val="both"/>
              <w:rPr>
                <w:lang w:bidi="hi-IN"/>
              </w:rPr>
            </w:pPr>
            <w:r>
              <w:t>7</w:t>
            </w:r>
            <w:bookmarkStart w:id="11" w:name="_GoBack"/>
            <w:bookmarkEnd w:id="11"/>
          </w:p>
        </w:tc>
        <w:tc>
          <w:tcPr>
            <w:tcW w:w="3117" w:type="dxa"/>
            <w:tcBorders>
              <w:top w:val="single" w:sz="4" w:space="0" w:color="auto"/>
              <w:left w:val="single" w:sz="4" w:space="0" w:color="auto"/>
              <w:bottom w:val="single" w:sz="4" w:space="0" w:color="auto"/>
              <w:right w:val="single" w:sz="4" w:space="0" w:color="auto"/>
            </w:tcBorders>
            <w:hideMark/>
          </w:tcPr>
          <w:p w:rsidR="002D4C85" w:rsidRDefault="002D4C85" w:rsidP="002D4C85">
            <w:pPr>
              <w:spacing w:line="276" w:lineRule="auto"/>
              <w:ind w:left="0" w:hanging="2"/>
              <w:jc w:val="both"/>
              <w:rPr>
                <w:lang w:bidi="hi-IN"/>
              </w:rPr>
            </w:pPr>
            <w:r>
              <w:t>Найменування Оператора системи розподілу, з яким Споживач уклав договір розподілу електричної енергії</w:t>
            </w:r>
          </w:p>
        </w:tc>
        <w:tc>
          <w:tcPr>
            <w:tcW w:w="7040" w:type="dxa"/>
            <w:tcBorders>
              <w:top w:val="single" w:sz="4" w:space="0" w:color="auto"/>
              <w:left w:val="single" w:sz="4" w:space="0" w:color="auto"/>
              <w:bottom w:val="single" w:sz="4" w:space="0" w:color="auto"/>
              <w:right w:val="single" w:sz="4" w:space="0" w:color="auto"/>
            </w:tcBorders>
          </w:tcPr>
          <w:p w:rsidR="002D4C85" w:rsidRDefault="00BA646F" w:rsidP="002D4C85">
            <w:pPr>
              <w:spacing w:line="276" w:lineRule="auto"/>
              <w:ind w:left="0" w:hanging="2"/>
              <w:jc w:val="both"/>
              <w:rPr>
                <w:lang w:bidi="hi-IN"/>
              </w:rPr>
            </w:pPr>
            <w:proofErr w:type="spellStart"/>
            <w:r>
              <w:rPr>
                <w:lang w:bidi="hi-IN"/>
              </w:rPr>
              <w:t>Рівне</w:t>
            </w:r>
            <w:r w:rsidR="002D4C85">
              <w:rPr>
                <w:lang w:bidi="hi-IN"/>
              </w:rPr>
              <w:t>обленерго</w:t>
            </w:r>
            <w:proofErr w:type="spellEnd"/>
          </w:p>
        </w:tc>
      </w:tr>
    </w:tbl>
    <w:p w:rsidR="00CA4BB6" w:rsidRPr="001C2D95" w:rsidRDefault="00CA4BB6">
      <w:pPr>
        <w:pBdr>
          <w:top w:val="nil"/>
          <w:left w:val="nil"/>
          <w:bottom w:val="nil"/>
          <w:right w:val="nil"/>
          <w:between w:val="nil"/>
        </w:pBdr>
        <w:spacing w:line="240" w:lineRule="auto"/>
        <w:ind w:left="1" w:hanging="3"/>
        <w:jc w:val="both"/>
        <w:rPr>
          <w:sz w:val="25"/>
          <w:szCs w:val="25"/>
        </w:rPr>
      </w:pP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 xml:space="preserve">Початок постачання </w:t>
      </w:r>
      <w:r w:rsidRPr="001C2D95">
        <w:rPr>
          <w:b/>
          <w:bCs/>
          <w:sz w:val="25"/>
          <w:szCs w:val="25"/>
        </w:rPr>
        <w:t>з «</w:t>
      </w:r>
      <w:r w:rsidR="00BA646F">
        <w:rPr>
          <w:b/>
          <w:bCs/>
          <w:sz w:val="25"/>
          <w:szCs w:val="25"/>
        </w:rPr>
        <w:t>01</w:t>
      </w:r>
      <w:r w:rsidRPr="001C2D95">
        <w:rPr>
          <w:b/>
          <w:bCs/>
          <w:sz w:val="25"/>
          <w:szCs w:val="25"/>
        </w:rPr>
        <w:t>»</w:t>
      </w:r>
      <w:r w:rsidR="000E166B" w:rsidRPr="001C2D95">
        <w:rPr>
          <w:b/>
          <w:bCs/>
          <w:sz w:val="25"/>
          <w:szCs w:val="25"/>
        </w:rPr>
        <w:t xml:space="preserve"> </w:t>
      </w:r>
      <w:r w:rsidR="00BA646F">
        <w:rPr>
          <w:b/>
          <w:bCs/>
          <w:sz w:val="25"/>
          <w:szCs w:val="25"/>
        </w:rPr>
        <w:t>січня</w:t>
      </w:r>
      <w:r w:rsidR="000E166B" w:rsidRPr="001C2D95">
        <w:rPr>
          <w:b/>
          <w:bCs/>
          <w:sz w:val="25"/>
          <w:szCs w:val="25"/>
        </w:rPr>
        <w:t xml:space="preserve"> </w:t>
      </w:r>
      <w:r w:rsidRPr="001C2D95">
        <w:rPr>
          <w:b/>
          <w:bCs/>
          <w:sz w:val="25"/>
          <w:szCs w:val="25"/>
        </w:rPr>
        <w:t>20</w:t>
      </w:r>
      <w:r w:rsidR="000E166B" w:rsidRPr="001C2D95">
        <w:rPr>
          <w:b/>
          <w:bCs/>
          <w:sz w:val="25"/>
          <w:szCs w:val="25"/>
        </w:rPr>
        <w:t>2</w:t>
      </w:r>
      <w:r w:rsidR="00BA646F">
        <w:rPr>
          <w:b/>
          <w:bCs/>
          <w:sz w:val="25"/>
          <w:szCs w:val="25"/>
        </w:rPr>
        <w:t xml:space="preserve">4 </w:t>
      </w:r>
      <w:r w:rsidRPr="001C2D95">
        <w:rPr>
          <w:b/>
          <w:bCs/>
          <w:sz w:val="25"/>
          <w:szCs w:val="25"/>
        </w:rPr>
        <w:t>р.</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b/>
          <w:sz w:val="25"/>
          <w:szCs w:val="25"/>
        </w:rPr>
        <w:t>*Примітка:</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Заповнюється Постачальником, якщо заява-приєднання надається для заповнення Постачальником.</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Заповнюється Споживачем, якщо заява-приєднання заповнюється Споживачем самостійно.</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b/>
          <w:sz w:val="25"/>
          <w:szCs w:val="25"/>
        </w:rPr>
        <w:t>Відмітка про згоду Споживача на обробку персональних даних:</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b/>
          <w:sz w:val="25"/>
          <w:szCs w:val="25"/>
        </w:rPr>
        <w:t>____________________</w:t>
      </w:r>
      <w:r w:rsidRPr="001C2D95">
        <w:rPr>
          <w:b/>
          <w:sz w:val="25"/>
          <w:szCs w:val="25"/>
        </w:rPr>
        <w:tab/>
        <w:t>_________________</w:t>
      </w:r>
      <w:r w:rsidRPr="001C2D95">
        <w:rPr>
          <w:b/>
          <w:sz w:val="25"/>
          <w:szCs w:val="25"/>
        </w:rPr>
        <w:tab/>
        <w:t>______________________</w:t>
      </w:r>
    </w:p>
    <w:p w:rsidR="005F2673" w:rsidRPr="001C2D95" w:rsidRDefault="005F2673" w:rsidP="005F2673">
      <w:pPr>
        <w:pBdr>
          <w:top w:val="nil"/>
          <w:left w:val="nil"/>
          <w:bottom w:val="nil"/>
          <w:right w:val="nil"/>
          <w:between w:val="nil"/>
        </w:pBdr>
        <w:spacing w:line="240" w:lineRule="auto"/>
        <w:ind w:left="1" w:hanging="3"/>
        <w:rPr>
          <w:sz w:val="25"/>
          <w:szCs w:val="25"/>
        </w:rPr>
      </w:pPr>
      <w:r w:rsidRPr="001C2D95">
        <w:rPr>
          <w:sz w:val="25"/>
          <w:szCs w:val="25"/>
        </w:rPr>
        <w:tab/>
        <w:t>(дата)</w:t>
      </w:r>
      <w:r w:rsidRPr="001C2D95">
        <w:rPr>
          <w:sz w:val="25"/>
          <w:szCs w:val="25"/>
        </w:rPr>
        <w:tab/>
      </w:r>
      <w:r w:rsidRPr="001C2D95">
        <w:rPr>
          <w:sz w:val="25"/>
          <w:szCs w:val="25"/>
        </w:rPr>
        <w:tab/>
      </w:r>
      <w:r w:rsidRPr="001C2D95">
        <w:rPr>
          <w:sz w:val="25"/>
          <w:szCs w:val="25"/>
        </w:rPr>
        <w:tab/>
        <w:t>(особистий підпис)</w:t>
      </w:r>
      <w:r w:rsidRPr="001C2D95">
        <w:rPr>
          <w:sz w:val="25"/>
          <w:szCs w:val="25"/>
        </w:rPr>
        <w:tab/>
      </w:r>
      <w:r w:rsidRPr="001C2D95">
        <w:rPr>
          <w:sz w:val="25"/>
          <w:szCs w:val="25"/>
        </w:rPr>
        <w:tab/>
        <w:t>(П.І.Б. Споживача)</w:t>
      </w:r>
    </w:p>
    <w:p w:rsidR="00565865" w:rsidRPr="001C2D95" w:rsidRDefault="00565865" w:rsidP="005F2673">
      <w:pPr>
        <w:pBdr>
          <w:top w:val="nil"/>
          <w:left w:val="nil"/>
          <w:bottom w:val="nil"/>
          <w:right w:val="nil"/>
          <w:between w:val="nil"/>
        </w:pBdr>
        <w:spacing w:line="240" w:lineRule="auto"/>
        <w:ind w:left="1" w:hanging="3"/>
        <w:rPr>
          <w:sz w:val="25"/>
          <w:szCs w:val="25"/>
        </w:rPr>
      </w:pP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b/>
          <w:sz w:val="25"/>
          <w:szCs w:val="25"/>
        </w:rPr>
        <w:t>*Примітка:</w:t>
      </w: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sz w:val="25"/>
          <w:szCs w:val="25"/>
        </w:rPr>
        <w:t>Споживач зобов'язується у місячний строк повідомити Постачальника про зміну будь-якої інформації та даних, зазначених у заяві-приєднанні.</w:t>
      </w:r>
    </w:p>
    <w:p w:rsidR="005F2673" w:rsidRPr="001C2D95" w:rsidRDefault="005F2673" w:rsidP="005F2673">
      <w:pPr>
        <w:pBdr>
          <w:top w:val="nil"/>
          <w:left w:val="nil"/>
          <w:bottom w:val="nil"/>
          <w:right w:val="nil"/>
          <w:between w:val="nil"/>
        </w:pBdr>
        <w:spacing w:line="240" w:lineRule="auto"/>
        <w:ind w:left="1" w:hanging="3"/>
        <w:rPr>
          <w:sz w:val="25"/>
          <w:szCs w:val="25"/>
        </w:rPr>
      </w:pPr>
      <w:r w:rsidRPr="001C2D95">
        <w:rPr>
          <w:b/>
          <w:sz w:val="25"/>
          <w:szCs w:val="25"/>
        </w:rPr>
        <w:t>Реквізити Споживача:</w:t>
      </w:r>
    </w:p>
    <w:p w:rsidR="00E93DE4" w:rsidRPr="001C2D95" w:rsidRDefault="00E93DE4"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b/>
          <w:sz w:val="25"/>
          <w:szCs w:val="25"/>
        </w:rPr>
      </w:pPr>
    </w:p>
    <w:p w:rsidR="005C2BFE" w:rsidRPr="001C2D95" w:rsidRDefault="005C2BFE" w:rsidP="00E93DE4">
      <w:pPr>
        <w:pBdr>
          <w:top w:val="nil"/>
          <w:left w:val="nil"/>
          <w:bottom w:val="nil"/>
          <w:right w:val="nil"/>
          <w:between w:val="nil"/>
        </w:pBdr>
        <w:spacing w:line="240" w:lineRule="auto"/>
        <w:ind w:left="1" w:hanging="3"/>
        <w:rPr>
          <w:sz w:val="25"/>
          <w:szCs w:val="25"/>
        </w:rPr>
      </w:pPr>
    </w:p>
    <w:p w:rsidR="005F2673" w:rsidRPr="001C2D95" w:rsidRDefault="005F2673" w:rsidP="005F2673">
      <w:pPr>
        <w:pBdr>
          <w:top w:val="nil"/>
          <w:left w:val="nil"/>
          <w:bottom w:val="nil"/>
          <w:right w:val="nil"/>
          <w:between w:val="nil"/>
        </w:pBdr>
        <w:spacing w:line="240" w:lineRule="auto"/>
        <w:ind w:left="1" w:hanging="3"/>
        <w:rPr>
          <w:b/>
          <w:sz w:val="25"/>
          <w:szCs w:val="25"/>
        </w:rPr>
      </w:pPr>
      <w:r w:rsidRPr="001C2D95">
        <w:rPr>
          <w:b/>
          <w:sz w:val="25"/>
          <w:szCs w:val="25"/>
        </w:rPr>
        <w:t>Відмітка про підписання Споживачем цієї заяви-приєднання:</w:t>
      </w:r>
    </w:p>
    <w:p w:rsidR="00565865" w:rsidRPr="001C2D95" w:rsidRDefault="00565865" w:rsidP="005F2673">
      <w:pPr>
        <w:pBdr>
          <w:top w:val="nil"/>
          <w:left w:val="nil"/>
          <w:bottom w:val="nil"/>
          <w:right w:val="nil"/>
          <w:between w:val="nil"/>
        </w:pBdr>
        <w:spacing w:line="240" w:lineRule="auto"/>
        <w:ind w:left="1" w:hanging="3"/>
        <w:rPr>
          <w:sz w:val="25"/>
          <w:szCs w:val="25"/>
        </w:rPr>
      </w:pPr>
    </w:p>
    <w:p w:rsidR="005F2673" w:rsidRPr="001C2D95" w:rsidRDefault="005F2673" w:rsidP="005F2673">
      <w:pPr>
        <w:pBdr>
          <w:top w:val="nil"/>
          <w:left w:val="nil"/>
          <w:bottom w:val="nil"/>
          <w:right w:val="nil"/>
          <w:between w:val="nil"/>
        </w:pBdr>
        <w:spacing w:line="240" w:lineRule="auto"/>
        <w:ind w:left="1" w:hanging="3"/>
        <w:jc w:val="both"/>
        <w:rPr>
          <w:sz w:val="25"/>
          <w:szCs w:val="25"/>
        </w:rPr>
      </w:pPr>
      <w:r w:rsidRPr="001C2D95">
        <w:rPr>
          <w:b/>
          <w:sz w:val="25"/>
          <w:szCs w:val="25"/>
        </w:rPr>
        <w:t>____________________</w:t>
      </w:r>
      <w:r w:rsidRPr="001C2D95">
        <w:rPr>
          <w:b/>
          <w:sz w:val="25"/>
          <w:szCs w:val="25"/>
        </w:rPr>
        <w:tab/>
      </w:r>
      <w:r w:rsidRPr="001C2D95">
        <w:rPr>
          <w:b/>
          <w:sz w:val="25"/>
          <w:szCs w:val="25"/>
        </w:rPr>
        <w:tab/>
        <w:t>_________________</w:t>
      </w:r>
      <w:r w:rsidRPr="001C2D95">
        <w:rPr>
          <w:b/>
          <w:sz w:val="25"/>
          <w:szCs w:val="25"/>
        </w:rPr>
        <w:tab/>
        <w:t>______________________</w:t>
      </w:r>
    </w:p>
    <w:p w:rsidR="00895FCB" w:rsidRPr="001C2D95" w:rsidRDefault="005F2673" w:rsidP="005F2673">
      <w:pPr>
        <w:pBdr>
          <w:top w:val="nil"/>
          <w:left w:val="nil"/>
          <w:bottom w:val="nil"/>
          <w:right w:val="nil"/>
          <w:between w:val="nil"/>
        </w:pBdr>
        <w:spacing w:line="240" w:lineRule="auto"/>
        <w:ind w:left="1" w:hanging="3"/>
        <w:rPr>
          <w:sz w:val="25"/>
          <w:szCs w:val="25"/>
        </w:rPr>
      </w:pPr>
      <w:r w:rsidRPr="001C2D95">
        <w:rPr>
          <w:sz w:val="25"/>
          <w:szCs w:val="25"/>
        </w:rPr>
        <w:t>(дата подання заяви-приєднання)</w:t>
      </w:r>
      <w:r w:rsidRPr="001C2D95">
        <w:rPr>
          <w:sz w:val="25"/>
          <w:szCs w:val="25"/>
        </w:rPr>
        <w:tab/>
        <w:t xml:space="preserve"> (особистий підпис)</w:t>
      </w:r>
      <w:r w:rsidRPr="001C2D95">
        <w:rPr>
          <w:sz w:val="25"/>
          <w:szCs w:val="25"/>
        </w:rPr>
        <w:tab/>
      </w:r>
      <w:r w:rsidRPr="001C2D95">
        <w:rPr>
          <w:sz w:val="25"/>
          <w:szCs w:val="25"/>
        </w:rPr>
        <w:tab/>
        <w:t>(П.І.Б. Споживача)</w:t>
      </w:r>
    </w:p>
    <w:p w:rsidR="00565865" w:rsidRPr="001C2D95" w:rsidRDefault="00565865">
      <w:pPr>
        <w:suppressAutoHyphens w:val="0"/>
        <w:spacing w:line="240" w:lineRule="auto"/>
        <w:ind w:leftChars="0" w:left="0" w:firstLineChars="0" w:firstLine="0"/>
        <w:textDirection w:val="lrTb"/>
        <w:textAlignment w:val="auto"/>
        <w:outlineLvl w:val="9"/>
        <w:rPr>
          <w:sz w:val="25"/>
          <w:szCs w:val="25"/>
        </w:rPr>
      </w:pPr>
    </w:p>
    <w:p w:rsidR="000E166B" w:rsidRPr="001C2D95" w:rsidRDefault="000E166B">
      <w:pPr>
        <w:suppressAutoHyphens w:val="0"/>
        <w:spacing w:line="240" w:lineRule="auto"/>
        <w:ind w:leftChars="0" w:left="0" w:firstLineChars="0" w:firstLine="0"/>
        <w:textDirection w:val="lrTb"/>
        <w:textAlignment w:val="auto"/>
        <w:outlineLvl w:val="9"/>
        <w:rPr>
          <w:sz w:val="25"/>
          <w:szCs w:val="25"/>
        </w:rPr>
      </w:pPr>
      <w:r w:rsidRPr="001C2D95">
        <w:rPr>
          <w:sz w:val="25"/>
          <w:szCs w:val="25"/>
        </w:rPr>
        <w:br w:type="page"/>
      </w:r>
    </w:p>
    <w:p w:rsidR="005F2673" w:rsidRPr="001C2D95" w:rsidRDefault="005F2673" w:rsidP="00895FCB">
      <w:pPr>
        <w:ind w:left="1" w:right="-93" w:hanging="3"/>
        <w:jc w:val="right"/>
        <w:rPr>
          <w:sz w:val="25"/>
          <w:szCs w:val="25"/>
        </w:rPr>
      </w:pPr>
    </w:p>
    <w:p w:rsidR="00895FCB" w:rsidRPr="001C2D95" w:rsidRDefault="00895FCB" w:rsidP="00895FCB">
      <w:pPr>
        <w:ind w:left="1" w:right="-93" w:hanging="3"/>
        <w:jc w:val="right"/>
        <w:rPr>
          <w:sz w:val="25"/>
          <w:szCs w:val="25"/>
        </w:rPr>
      </w:pPr>
      <w:r w:rsidRPr="001C2D95">
        <w:rPr>
          <w:sz w:val="25"/>
          <w:szCs w:val="25"/>
        </w:rPr>
        <w:t>Додаток</w:t>
      </w:r>
      <w:r w:rsidR="004D37E3" w:rsidRPr="001C2D95">
        <w:rPr>
          <w:sz w:val="25"/>
          <w:szCs w:val="25"/>
        </w:rPr>
        <w:t xml:space="preserve"> №1</w:t>
      </w:r>
    </w:p>
    <w:p w:rsidR="00895FCB" w:rsidRPr="001C2D95" w:rsidRDefault="00895FCB" w:rsidP="00895FCB">
      <w:pPr>
        <w:ind w:left="1" w:right="-93" w:hanging="3"/>
        <w:jc w:val="right"/>
        <w:rPr>
          <w:sz w:val="25"/>
          <w:szCs w:val="25"/>
        </w:rPr>
      </w:pPr>
      <w:r w:rsidRPr="001C2D95">
        <w:rPr>
          <w:sz w:val="25"/>
          <w:szCs w:val="25"/>
        </w:rPr>
        <w:t>до Заяви-приєднання</w:t>
      </w:r>
    </w:p>
    <w:p w:rsidR="00895FCB" w:rsidRPr="001C2D95" w:rsidRDefault="00895FCB" w:rsidP="00895FCB">
      <w:pPr>
        <w:ind w:left="1" w:right="-93" w:hanging="3"/>
        <w:jc w:val="right"/>
        <w:rPr>
          <w:sz w:val="25"/>
          <w:szCs w:val="25"/>
        </w:rPr>
      </w:pPr>
      <w:r w:rsidRPr="001C2D95">
        <w:rPr>
          <w:sz w:val="25"/>
          <w:szCs w:val="25"/>
        </w:rPr>
        <w:t xml:space="preserve">до умов договору про постачання електричної енергії </w:t>
      </w:r>
    </w:p>
    <w:p w:rsidR="00895FCB" w:rsidRPr="001C2D95" w:rsidRDefault="00895FCB" w:rsidP="00895FCB">
      <w:pPr>
        <w:ind w:left="1" w:right="-8" w:hanging="3"/>
        <w:jc w:val="right"/>
        <w:rPr>
          <w:sz w:val="25"/>
          <w:szCs w:val="25"/>
        </w:rPr>
      </w:pPr>
    </w:p>
    <w:p w:rsidR="00895FCB" w:rsidRPr="001C2D95" w:rsidRDefault="00895FCB" w:rsidP="00895FCB">
      <w:pPr>
        <w:ind w:left="1" w:hanging="3"/>
        <w:jc w:val="center"/>
        <w:rPr>
          <w:sz w:val="25"/>
          <w:szCs w:val="25"/>
        </w:rPr>
      </w:pPr>
    </w:p>
    <w:p w:rsidR="002471D3" w:rsidRPr="004948D0" w:rsidRDefault="002471D3" w:rsidP="002471D3">
      <w:pPr>
        <w:widowControl w:val="0"/>
        <w:suppressLineNumbers/>
        <w:snapToGrid w:val="0"/>
        <w:spacing w:line="240" w:lineRule="auto"/>
        <w:ind w:left="1" w:hanging="3"/>
        <w:jc w:val="center"/>
        <w:rPr>
          <w:rFonts w:eastAsia="SimSun"/>
          <w:b/>
          <w:kern w:val="1"/>
          <w:sz w:val="28"/>
          <w:szCs w:val="28"/>
          <w:lang w:eastAsia="hi-IN" w:bidi="hi-IN"/>
        </w:rPr>
      </w:pPr>
      <w:r w:rsidRPr="004948D0">
        <w:rPr>
          <w:rFonts w:eastAsia="SimSun"/>
          <w:b/>
          <w:kern w:val="1"/>
          <w:sz w:val="28"/>
          <w:szCs w:val="28"/>
          <w:lang w:eastAsia="hi-IN" w:bidi="hi-IN"/>
        </w:rPr>
        <w:t>Інформація щодо об'єктів споживача</w:t>
      </w:r>
    </w:p>
    <w:p w:rsidR="002471D3" w:rsidRPr="004948D0" w:rsidRDefault="002471D3" w:rsidP="002471D3">
      <w:pPr>
        <w:widowControl w:val="0"/>
        <w:autoSpaceDE w:val="0"/>
        <w:autoSpaceDN w:val="0"/>
        <w:spacing w:line="240" w:lineRule="auto"/>
        <w:ind w:left="0" w:hanging="2"/>
        <w:jc w:val="center"/>
        <w:rPr>
          <w:b/>
          <w:color w:val="000000"/>
          <w:sz w:val="16"/>
          <w:szCs w:val="16"/>
        </w:rPr>
      </w:pPr>
      <w:r w:rsidRPr="004948D0">
        <w:rPr>
          <w:b/>
          <w:sz w:val="16"/>
          <w:szCs w:val="16"/>
        </w:rPr>
        <w:t>КОМУНАЛЬНИЙ ЗАКЛАД “ТОРГОВИЦЬКИЙ ЛІЦЕЙ ІМЕНІ Є.Ф.МАЛАНЮКА” НОВОАРХАНГЕЛЬСЬКОЇ СЕЛИЩНОЇ РАДИ ГОЛОВАНІВСЬКОГО РАЙОНУ КІРОВОГРАДСЬКОЇ ОБЛАСТІ</w:t>
      </w:r>
    </w:p>
    <w:tbl>
      <w:tblPr>
        <w:tblW w:w="9684" w:type="dxa"/>
        <w:tblInd w:w="55" w:type="dxa"/>
        <w:tblLayout w:type="fixed"/>
        <w:tblCellMar>
          <w:top w:w="55" w:type="dxa"/>
          <w:left w:w="55" w:type="dxa"/>
          <w:bottom w:w="55" w:type="dxa"/>
          <w:right w:w="55" w:type="dxa"/>
        </w:tblCellMar>
        <w:tblLook w:val="04A0" w:firstRow="1" w:lastRow="0" w:firstColumn="1" w:lastColumn="0" w:noHBand="0" w:noVBand="1"/>
      </w:tblPr>
      <w:tblGrid>
        <w:gridCol w:w="10"/>
        <w:gridCol w:w="538"/>
        <w:gridCol w:w="19"/>
        <w:gridCol w:w="6804"/>
        <w:gridCol w:w="2268"/>
        <w:gridCol w:w="45"/>
      </w:tblGrid>
      <w:tr w:rsidR="004E2AF1" w:rsidRPr="004948D0" w:rsidTr="00CD3BB3">
        <w:trPr>
          <w:gridAfter w:val="1"/>
          <w:wAfter w:w="45" w:type="dxa"/>
        </w:trPr>
        <w:tc>
          <w:tcPr>
            <w:tcW w:w="567" w:type="dxa"/>
            <w:gridSpan w:val="3"/>
            <w:tcBorders>
              <w:top w:val="single" w:sz="2" w:space="0" w:color="000000"/>
              <w:left w:val="single" w:sz="2" w:space="0" w:color="000000"/>
              <w:bottom w:val="single" w:sz="2" w:space="0" w:color="000000"/>
              <w:right w:val="nil"/>
            </w:tcBorders>
            <w:hideMark/>
          </w:tcPr>
          <w:p w:rsidR="004E2AF1" w:rsidRPr="004948D0" w:rsidRDefault="004E2AF1" w:rsidP="002471D3">
            <w:pPr>
              <w:widowControl w:val="0"/>
              <w:suppressLineNumbers/>
              <w:snapToGrid w:val="0"/>
              <w:spacing w:line="240" w:lineRule="auto"/>
              <w:ind w:left="0" w:hanging="2"/>
              <w:jc w:val="center"/>
              <w:rPr>
                <w:rFonts w:eastAsia="SimSun"/>
                <w:kern w:val="1"/>
                <w:lang w:eastAsia="hi-IN" w:bidi="hi-IN"/>
              </w:rPr>
            </w:pPr>
            <w:r w:rsidRPr="004948D0">
              <w:rPr>
                <w:rFonts w:eastAsia="SimSun"/>
                <w:kern w:val="1"/>
                <w:lang w:eastAsia="hi-IN" w:bidi="hi-IN"/>
              </w:rPr>
              <w:t>№</w:t>
            </w:r>
            <w:r w:rsidRPr="004948D0">
              <w:rPr>
                <w:kern w:val="1"/>
                <w:lang w:eastAsia="hi-IN" w:bidi="hi-IN"/>
              </w:rPr>
              <w:t xml:space="preserve"> </w:t>
            </w:r>
            <w:r w:rsidRPr="004948D0">
              <w:rPr>
                <w:rFonts w:eastAsia="SimSun"/>
                <w:kern w:val="1"/>
                <w:lang w:eastAsia="hi-IN" w:bidi="hi-IN"/>
              </w:rPr>
              <w:t>п/п</w:t>
            </w:r>
          </w:p>
        </w:tc>
        <w:tc>
          <w:tcPr>
            <w:tcW w:w="6804" w:type="dxa"/>
            <w:tcBorders>
              <w:top w:val="single" w:sz="2" w:space="0" w:color="000000"/>
              <w:left w:val="single" w:sz="2" w:space="0" w:color="000000"/>
              <w:bottom w:val="single" w:sz="2" w:space="0" w:color="000000"/>
              <w:right w:val="nil"/>
            </w:tcBorders>
            <w:hideMark/>
          </w:tcPr>
          <w:p w:rsidR="004E2AF1" w:rsidRPr="004948D0" w:rsidRDefault="004E2AF1" w:rsidP="002471D3">
            <w:pPr>
              <w:widowControl w:val="0"/>
              <w:suppressLineNumbers/>
              <w:snapToGrid w:val="0"/>
              <w:spacing w:line="240" w:lineRule="auto"/>
              <w:ind w:left="0" w:hanging="2"/>
              <w:jc w:val="center"/>
              <w:rPr>
                <w:rFonts w:eastAsia="SimSun"/>
                <w:kern w:val="1"/>
                <w:lang w:eastAsia="hi-IN" w:bidi="hi-IN"/>
              </w:rPr>
            </w:pPr>
            <w:r>
              <w:rPr>
                <w:rFonts w:eastAsia="SimSun"/>
                <w:kern w:val="1"/>
                <w:lang w:eastAsia="hi-IN" w:bidi="hi-IN"/>
              </w:rPr>
              <w:t xml:space="preserve">Вид та адреса об`єкта </w:t>
            </w:r>
            <w:r w:rsidRPr="004948D0">
              <w:rPr>
                <w:rFonts w:eastAsia="SimSun"/>
                <w:kern w:val="1"/>
                <w:lang w:eastAsia="hi-IN" w:bidi="hi-IN"/>
              </w:rPr>
              <w:t>споживача*</w:t>
            </w:r>
          </w:p>
        </w:tc>
        <w:tc>
          <w:tcPr>
            <w:tcW w:w="2268" w:type="dxa"/>
            <w:tcBorders>
              <w:top w:val="single" w:sz="2" w:space="0" w:color="000000"/>
              <w:left w:val="single" w:sz="2" w:space="0" w:color="000000"/>
              <w:bottom w:val="single" w:sz="2" w:space="0" w:color="000000"/>
              <w:right w:val="single" w:sz="2" w:space="0" w:color="000000"/>
            </w:tcBorders>
            <w:hideMark/>
          </w:tcPr>
          <w:p w:rsidR="004E2AF1" w:rsidRPr="004948D0" w:rsidRDefault="004E2AF1" w:rsidP="002471D3">
            <w:pPr>
              <w:widowControl w:val="0"/>
              <w:suppressLineNumbers/>
              <w:snapToGrid w:val="0"/>
              <w:spacing w:line="240" w:lineRule="auto"/>
              <w:ind w:left="0" w:hanging="2"/>
              <w:rPr>
                <w:rFonts w:eastAsia="SimSun"/>
                <w:kern w:val="1"/>
                <w:lang w:eastAsia="hi-IN" w:bidi="hi-IN"/>
              </w:rPr>
            </w:pPr>
            <w:r w:rsidRPr="004948D0">
              <w:rPr>
                <w:rFonts w:eastAsia="SimSun"/>
                <w:kern w:val="1"/>
                <w:lang w:eastAsia="hi-IN" w:bidi="hi-IN"/>
              </w:rPr>
              <w:t>ЕIС код точки комерцій</w:t>
            </w:r>
            <w:r>
              <w:rPr>
                <w:rFonts w:eastAsia="SimSun"/>
                <w:kern w:val="1"/>
                <w:lang w:eastAsia="hi-IN" w:bidi="hi-IN"/>
              </w:rPr>
              <w:t>ного обліку за об`єктом споживач</w:t>
            </w:r>
            <w:r w:rsidRPr="004948D0">
              <w:rPr>
                <w:rFonts w:eastAsia="SimSun"/>
                <w:kern w:val="1"/>
                <w:lang w:eastAsia="hi-IN" w:bidi="hi-IN"/>
              </w:rPr>
              <w:t>а</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Адміністративна</w:t>
            </w:r>
            <w:proofErr w:type="spellEnd"/>
            <w:r w:rsidRPr="00CD3BB3">
              <w:rPr>
                <w:b/>
                <w:i/>
                <w:sz w:val="22"/>
                <w:szCs w:val="22"/>
                <w:lang w:val="ru-RU"/>
              </w:rPr>
              <w:t xml:space="preserve"> </w:t>
            </w:r>
            <w:proofErr w:type="spellStart"/>
            <w:r w:rsidRPr="00CD3BB3">
              <w:rPr>
                <w:b/>
                <w:i/>
                <w:sz w:val="22"/>
                <w:szCs w:val="22"/>
                <w:lang w:val="ru-RU"/>
              </w:rPr>
              <w:t>будівля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Локниця</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55</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62Z4298553180898</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Котельня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Локниця</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55.</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62Z2825789996622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3</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Локниця</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72</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62Z1383548930402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4</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Храпин</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23</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62Z4922183642257</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5</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Ниговищі</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Ніговищі</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62Z9967368530297</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w:t>
            </w:r>
          </w:p>
        </w:tc>
        <w:tc>
          <w:tcPr>
            <w:tcW w:w="6823" w:type="dxa"/>
            <w:gridSpan w:val="2"/>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Котельня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Кутин, </w:t>
            </w:r>
            <w:proofErr w:type="spellStart"/>
            <w:r w:rsidRPr="00CD3BB3">
              <w:rPr>
                <w:b/>
                <w:i/>
                <w:sz w:val="22"/>
                <w:szCs w:val="22"/>
                <w:lang w:val="ru-RU"/>
              </w:rPr>
              <w:t>вул</w:t>
            </w:r>
            <w:proofErr w:type="spellEnd"/>
            <w:r w:rsidRPr="00CD3BB3">
              <w:rPr>
                <w:b/>
                <w:i/>
                <w:sz w:val="22"/>
                <w:szCs w:val="22"/>
                <w:lang w:val="ru-RU"/>
              </w:rPr>
              <w:t>. Центральна, 42а.</w:t>
            </w:r>
          </w:p>
        </w:tc>
        <w:tc>
          <w:tcPr>
            <w:tcW w:w="2313" w:type="dxa"/>
            <w:gridSpan w:val="2"/>
            <w:tcBorders>
              <w:top w:val="single" w:sz="4" w:space="0" w:color="000000"/>
              <w:left w:val="single" w:sz="4" w:space="0" w:color="000000"/>
              <w:bottom w:val="nil"/>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62Z7144649383216</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7</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Кутин, </w:t>
            </w:r>
            <w:proofErr w:type="spellStart"/>
            <w:r w:rsidRPr="00CD3BB3">
              <w:rPr>
                <w:b/>
                <w:i/>
                <w:sz w:val="22"/>
                <w:szCs w:val="22"/>
                <w:lang w:val="ru-RU"/>
              </w:rPr>
              <w:t>вул</w:t>
            </w:r>
            <w:proofErr w:type="spellEnd"/>
            <w:r w:rsidRPr="00CD3BB3">
              <w:rPr>
                <w:b/>
                <w:i/>
                <w:sz w:val="22"/>
                <w:szCs w:val="22"/>
                <w:lang w:val="ru-RU"/>
              </w:rPr>
              <w:t>. Центральна, 40а</w:t>
            </w:r>
          </w:p>
        </w:tc>
        <w:tc>
          <w:tcPr>
            <w:tcW w:w="2313"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62Z0026936219285</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8</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Заозер’я</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68а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62Z4586915749400</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9</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Задовже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27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62Z7237663720382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10</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Адміністративна</w:t>
            </w:r>
            <w:proofErr w:type="spellEnd"/>
            <w:r w:rsidRPr="00CD3BB3">
              <w:rPr>
                <w:b/>
                <w:i/>
                <w:sz w:val="22"/>
                <w:szCs w:val="22"/>
                <w:lang w:val="ru-RU"/>
              </w:rPr>
              <w:t xml:space="preserve"> </w:t>
            </w:r>
            <w:proofErr w:type="spellStart"/>
            <w:r w:rsidRPr="00CD3BB3">
              <w:rPr>
                <w:b/>
                <w:i/>
                <w:sz w:val="22"/>
                <w:szCs w:val="22"/>
                <w:lang w:val="ru-RU"/>
              </w:rPr>
              <w:t>будівля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Нобель, </w:t>
            </w:r>
            <w:proofErr w:type="spellStart"/>
            <w:r w:rsidRPr="00CD3BB3">
              <w:rPr>
                <w:b/>
                <w:i/>
                <w:sz w:val="22"/>
                <w:szCs w:val="22"/>
                <w:lang w:val="ru-RU"/>
              </w:rPr>
              <w:t>вул</w:t>
            </w:r>
            <w:proofErr w:type="spellEnd"/>
            <w:r w:rsidRPr="00CD3BB3">
              <w:rPr>
                <w:b/>
                <w:i/>
                <w:sz w:val="22"/>
                <w:szCs w:val="22"/>
                <w:lang w:val="ru-RU"/>
              </w:rPr>
              <w:t>. Центральна, 44.</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62Z4995441946222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11</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Нобель, </w:t>
            </w:r>
            <w:proofErr w:type="spellStart"/>
            <w:r w:rsidRPr="00CD3BB3">
              <w:rPr>
                <w:b/>
                <w:i/>
                <w:sz w:val="22"/>
                <w:szCs w:val="22"/>
                <w:lang w:val="ru-RU"/>
              </w:rPr>
              <w:t>вул</w:t>
            </w:r>
            <w:proofErr w:type="spellEnd"/>
            <w:r w:rsidRPr="00CD3BB3">
              <w:rPr>
                <w:b/>
                <w:i/>
                <w:sz w:val="22"/>
                <w:szCs w:val="22"/>
                <w:lang w:val="ru-RU"/>
              </w:rPr>
              <w:t>. Центральна, 58</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62Z2153172347784</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12</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Адміністративна</w:t>
            </w:r>
            <w:proofErr w:type="spellEnd"/>
            <w:r w:rsidRPr="00CD3BB3">
              <w:rPr>
                <w:b/>
                <w:i/>
                <w:sz w:val="22"/>
                <w:szCs w:val="22"/>
                <w:lang w:val="ru-RU"/>
              </w:rPr>
              <w:t xml:space="preserve"> </w:t>
            </w:r>
            <w:proofErr w:type="spellStart"/>
            <w:r w:rsidRPr="00CD3BB3">
              <w:rPr>
                <w:b/>
                <w:i/>
                <w:sz w:val="22"/>
                <w:szCs w:val="22"/>
                <w:lang w:val="ru-RU"/>
              </w:rPr>
              <w:t>будівля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Кухче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62Z4207396974626</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13</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ДНЗ «</w:t>
            </w:r>
            <w:proofErr w:type="spellStart"/>
            <w:r w:rsidRPr="00CD3BB3">
              <w:rPr>
                <w:b/>
                <w:i/>
                <w:sz w:val="22"/>
                <w:szCs w:val="22"/>
                <w:lang w:val="ru-RU"/>
              </w:rPr>
              <w:t>Малятко</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Кухче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62Z0606622008509</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14</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Котельня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Кухче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62Z5399240828722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15</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Кухче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4</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62Z3761836938520</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16</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Радове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xml:space="preserve">. </w:t>
            </w:r>
            <w:proofErr w:type="spellStart"/>
            <w:r w:rsidRPr="00CD3BB3">
              <w:rPr>
                <w:b/>
                <w:i/>
                <w:sz w:val="22"/>
                <w:szCs w:val="22"/>
                <w:lang w:val="ru-RU"/>
              </w:rPr>
              <w:t>А.Харковця</w:t>
            </w:r>
            <w:proofErr w:type="spellEnd"/>
            <w:r w:rsidRPr="00CD3BB3">
              <w:rPr>
                <w:b/>
                <w:i/>
                <w:sz w:val="22"/>
                <w:szCs w:val="22"/>
                <w:lang w:val="ru-RU"/>
              </w:rPr>
              <w:t>, 56</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62Z2445917972154</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17</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Пилорама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Нобель, </w:t>
            </w:r>
            <w:proofErr w:type="spellStart"/>
            <w:r w:rsidRPr="00CD3BB3">
              <w:rPr>
                <w:b/>
                <w:i/>
                <w:sz w:val="22"/>
                <w:szCs w:val="22"/>
                <w:lang w:val="ru-RU"/>
              </w:rPr>
              <w:t>вул</w:t>
            </w:r>
            <w:proofErr w:type="spellEnd"/>
            <w:r w:rsidRPr="00CD3BB3">
              <w:rPr>
                <w:b/>
                <w:i/>
                <w:sz w:val="22"/>
                <w:szCs w:val="22"/>
                <w:lang w:val="ru-RU"/>
              </w:rPr>
              <w:t>. Центральна, 66</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62Z7651062157648</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18</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Їдальня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Нобель, </w:t>
            </w:r>
            <w:proofErr w:type="spellStart"/>
            <w:r w:rsidRPr="00CD3BB3">
              <w:rPr>
                <w:b/>
                <w:i/>
                <w:sz w:val="22"/>
                <w:szCs w:val="22"/>
                <w:lang w:val="ru-RU"/>
              </w:rPr>
              <w:t>вул</w:t>
            </w:r>
            <w:proofErr w:type="spellEnd"/>
            <w:r w:rsidRPr="00CD3BB3">
              <w:rPr>
                <w:b/>
                <w:i/>
                <w:sz w:val="22"/>
                <w:szCs w:val="22"/>
                <w:lang w:val="ru-RU"/>
              </w:rPr>
              <w:t>. Центральна, 77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62Z0844986248802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19</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Адміністративна</w:t>
            </w:r>
            <w:proofErr w:type="spellEnd"/>
            <w:r w:rsidRPr="00CD3BB3">
              <w:rPr>
                <w:b/>
                <w:i/>
                <w:sz w:val="22"/>
                <w:szCs w:val="22"/>
                <w:lang w:val="ru-RU"/>
              </w:rPr>
              <w:t xml:space="preserve"> </w:t>
            </w:r>
            <w:proofErr w:type="spellStart"/>
            <w:r w:rsidRPr="00CD3BB3">
              <w:rPr>
                <w:b/>
                <w:i/>
                <w:sz w:val="22"/>
                <w:szCs w:val="22"/>
                <w:lang w:val="ru-RU"/>
              </w:rPr>
              <w:t>будівля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Сенчиці</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62Z6760696492441</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20</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Сенчиці</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13</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62Z3383527582596</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21</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Дубчиці</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19</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62Z1791145209315</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22</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Прикладники, </w:t>
            </w:r>
            <w:proofErr w:type="spellStart"/>
            <w:r w:rsidRPr="00CD3BB3">
              <w:rPr>
                <w:b/>
                <w:i/>
                <w:sz w:val="22"/>
                <w:szCs w:val="22"/>
                <w:lang w:val="ru-RU"/>
              </w:rPr>
              <w:t>вул</w:t>
            </w:r>
            <w:proofErr w:type="spellEnd"/>
            <w:r w:rsidRPr="00CD3BB3">
              <w:rPr>
                <w:b/>
                <w:i/>
                <w:sz w:val="22"/>
                <w:szCs w:val="22"/>
                <w:lang w:val="ru-RU"/>
              </w:rPr>
              <w:t>. Центральна, 11</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62Z8959471195792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23</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Вуличне</w:t>
            </w:r>
            <w:proofErr w:type="spellEnd"/>
            <w:r w:rsidRPr="00CD3BB3">
              <w:rPr>
                <w:b/>
                <w:i/>
                <w:sz w:val="22"/>
                <w:szCs w:val="22"/>
                <w:lang w:val="ru-RU"/>
              </w:rPr>
              <w:t xml:space="preserve"> </w:t>
            </w:r>
            <w:proofErr w:type="spellStart"/>
            <w:r w:rsidRPr="00CD3BB3">
              <w:rPr>
                <w:b/>
                <w:i/>
                <w:sz w:val="22"/>
                <w:szCs w:val="22"/>
                <w:lang w:val="ru-RU"/>
              </w:rPr>
              <w:t>освітлення</w:t>
            </w:r>
            <w:proofErr w:type="spellEnd"/>
            <w:r w:rsidRPr="00CD3BB3">
              <w:rPr>
                <w:b/>
                <w:i/>
                <w:sz w:val="22"/>
                <w:szCs w:val="22"/>
                <w:lang w:val="ru-RU"/>
              </w:rPr>
              <w:t xml:space="preserve"> в с. Прикладники по </w:t>
            </w:r>
            <w:proofErr w:type="spellStart"/>
            <w:r w:rsidRPr="00CD3BB3">
              <w:rPr>
                <w:b/>
                <w:i/>
                <w:sz w:val="22"/>
                <w:szCs w:val="22"/>
                <w:lang w:val="ru-RU"/>
              </w:rPr>
              <w:t>вул</w:t>
            </w:r>
            <w:proofErr w:type="spellEnd"/>
            <w:r w:rsidRPr="00CD3BB3">
              <w:rPr>
                <w:b/>
                <w:i/>
                <w:sz w:val="22"/>
                <w:szCs w:val="22"/>
                <w:lang w:val="ru-RU"/>
              </w:rPr>
              <w:t xml:space="preserve">. </w:t>
            </w:r>
            <w:proofErr w:type="spellStart"/>
            <w:r w:rsidRPr="00CD3BB3">
              <w:rPr>
                <w:b/>
                <w:i/>
                <w:sz w:val="22"/>
                <w:szCs w:val="22"/>
                <w:lang w:val="ru-RU"/>
              </w:rPr>
              <w:t>Центральній</w:t>
            </w:r>
            <w:proofErr w:type="spellEnd"/>
            <w:r w:rsidRPr="00CD3BB3">
              <w:rPr>
                <w:b/>
                <w:i/>
                <w:sz w:val="22"/>
                <w:szCs w:val="22"/>
                <w:lang w:val="ru-RU"/>
              </w:rPr>
              <w:t xml:space="preserve"> </w:t>
            </w:r>
            <w:proofErr w:type="spellStart"/>
            <w:r w:rsidRPr="00CD3BB3">
              <w:rPr>
                <w:b/>
                <w:i/>
                <w:sz w:val="22"/>
                <w:szCs w:val="22"/>
                <w:lang w:val="ru-RU"/>
              </w:rPr>
              <w:t>Рівненської</w:t>
            </w:r>
            <w:proofErr w:type="spellEnd"/>
            <w:r w:rsidRPr="00CD3BB3">
              <w:rPr>
                <w:b/>
                <w:i/>
                <w:sz w:val="22"/>
                <w:szCs w:val="22"/>
                <w:lang w:val="ru-RU"/>
              </w:rPr>
              <w:t xml:space="preserve"> </w:t>
            </w:r>
            <w:proofErr w:type="spellStart"/>
            <w:r w:rsidRPr="00CD3BB3">
              <w:rPr>
                <w:b/>
                <w:i/>
                <w:sz w:val="22"/>
                <w:szCs w:val="22"/>
                <w:lang w:val="ru-RU"/>
              </w:rPr>
              <w:t>області</w:t>
            </w:r>
            <w:proofErr w:type="spellEnd"/>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62Z8807602201198</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24</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Адміністративна</w:t>
            </w:r>
            <w:proofErr w:type="spellEnd"/>
            <w:r w:rsidRPr="00CD3BB3">
              <w:rPr>
                <w:b/>
                <w:i/>
                <w:sz w:val="22"/>
                <w:szCs w:val="22"/>
                <w:lang w:val="ru-RU"/>
              </w:rPr>
              <w:t xml:space="preserve"> </w:t>
            </w:r>
            <w:proofErr w:type="spellStart"/>
            <w:r w:rsidRPr="00CD3BB3">
              <w:rPr>
                <w:b/>
                <w:i/>
                <w:sz w:val="22"/>
                <w:szCs w:val="22"/>
                <w:lang w:val="ru-RU"/>
              </w:rPr>
              <w:t>будівля</w:t>
            </w:r>
            <w:proofErr w:type="spellEnd"/>
            <w:r w:rsidRPr="00CD3BB3">
              <w:rPr>
                <w:b/>
                <w:i/>
                <w:sz w:val="22"/>
                <w:szCs w:val="22"/>
                <w:lang w:val="ru-RU"/>
              </w:rPr>
              <w:t xml:space="preserve">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Омит</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Набережна, 1</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62Z2655675352255</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25</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Омит</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Набережна, 2</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62Z7510627348662</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26</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ФАП </w:t>
            </w:r>
            <w:proofErr w:type="spellStart"/>
            <w:r w:rsidRPr="00CD3BB3">
              <w:rPr>
                <w:b/>
                <w:i/>
                <w:sz w:val="22"/>
                <w:szCs w:val="22"/>
                <w:lang w:val="ru-RU"/>
              </w:rPr>
              <w:t>Рівненська</w:t>
            </w:r>
            <w:proofErr w:type="spellEnd"/>
            <w:r w:rsidRPr="00CD3BB3">
              <w:rPr>
                <w:b/>
                <w:i/>
                <w:sz w:val="22"/>
                <w:szCs w:val="22"/>
                <w:lang w:val="ru-RU"/>
              </w:rPr>
              <w:t xml:space="preserve"> </w:t>
            </w:r>
            <w:proofErr w:type="spellStart"/>
            <w:r w:rsidRPr="00CD3BB3">
              <w:rPr>
                <w:b/>
                <w:i/>
                <w:sz w:val="22"/>
                <w:szCs w:val="22"/>
                <w:lang w:val="ru-RU"/>
              </w:rPr>
              <w:t>обл</w:t>
            </w:r>
            <w:proofErr w:type="spellEnd"/>
            <w:r w:rsidRPr="00CD3BB3">
              <w:rPr>
                <w:b/>
                <w:i/>
                <w:sz w:val="22"/>
                <w:szCs w:val="22"/>
                <w:lang w:val="ru-RU"/>
              </w:rPr>
              <w:t xml:space="preserve">, с. </w:t>
            </w:r>
            <w:proofErr w:type="spellStart"/>
            <w:r w:rsidRPr="00CD3BB3">
              <w:rPr>
                <w:b/>
                <w:i/>
                <w:sz w:val="22"/>
                <w:szCs w:val="22"/>
                <w:lang w:val="ru-RU"/>
              </w:rPr>
              <w:t>Кухче</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Центральна, 12</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62Z7888788853091</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27</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proofErr w:type="spellStart"/>
            <w:r w:rsidRPr="00CD3BB3">
              <w:rPr>
                <w:b/>
                <w:i/>
                <w:sz w:val="22"/>
                <w:szCs w:val="22"/>
                <w:lang w:val="ru-RU"/>
              </w:rPr>
              <w:t>Вуличне</w:t>
            </w:r>
            <w:proofErr w:type="spellEnd"/>
            <w:r w:rsidRPr="00CD3BB3">
              <w:rPr>
                <w:b/>
                <w:i/>
                <w:sz w:val="22"/>
                <w:szCs w:val="22"/>
                <w:lang w:val="ru-RU"/>
              </w:rPr>
              <w:t xml:space="preserve"> </w:t>
            </w:r>
            <w:proofErr w:type="spellStart"/>
            <w:r w:rsidRPr="00CD3BB3">
              <w:rPr>
                <w:b/>
                <w:i/>
                <w:sz w:val="22"/>
                <w:szCs w:val="22"/>
                <w:lang w:val="ru-RU"/>
              </w:rPr>
              <w:t>освітлення</w:t>
            </w:r>
            <w:proofErr w:type="spellEnd"/>
            <w:r w:rsidRPr="00CD3BB3">
              <w:rPr>
                <w:b/>
                <w:i/>
                <w:sz w:val="22"/>
                <w:szCs w:val="22"/>
                <w:lang w:val="ru-RU"/>
              </w:rPr>
              <w:t xml:space="preserve"> в с. </w:t>
            </w:r>
            <w:proofErr w:type="spellStart"/>
            <w:r w:rsidRPr="00CD3BB3">
              <w:rPr>
                <w:b/>
                <w:i/>
                <w:sz w:val="22"/>
                <w:szCs w:val="22"/>
                <w:lang w:val="ru-RU"/>
              </w:rPr>
              <w:t>Локниця</w:t>
            </w:r>
            <w:proofErr w:type="spellEnd"/>
            <w:r w:rsidRPr="00CD3BB3">
              <w:rPr>
                <w:b/>
                <w:i/>
                <w:sz w:val="22"/>
                <w:szCs w:val="22"/>
                <w:lang w:val="ru-RU"/>
              </w:rPr>
              <w:t xml:space="preserve"> по </w:t>
            </w:r>
            <w:proofErr w:type="spellStart"/>
            <w:r w:rsidRPr="00CD3BB3">
              <w:rPr>
                <w:b/>
                <w:i/>
                <w:sz w:val="22"/>
                <w:szCs w:val="22"/>
                <w:lang w:val="ru-RU"/>
              </w:rPr>
              <w:t>вул</w:t>
            </w:r>
            <w:proofErr w:type="spellEnd"/>
            <w:r w:rsidRPr="00CD3BB3">
              <w:rPr>
                <w:b/>
                <w:i/>
                <w:sz w:val="22"/>
                <w:szCs w:val="22"/>
                <w:lang w:val="ru-RU"/>
              </w:rPr>
              <w:t xml:space="preserve">. </w:t>
            </w:r>
            <w:proofErr w:type="spellStart"/>
            <w:r w:rsidRPr="00CD3BB3">
              <w:rPr>
                <w:b/>
                <w:i/>
                <w:sz w:val="22"/>
                <w:szCs w:val="22"/>
                <w:lang w:val="ru-RU"/>
              </w:rPr>
              <w:t>Центральній</w:t>
            </w:r>
            <w:proofErr w:type="spellEnd"/>
            <w:r w:rsidRPr="00CD3BB3">
              <w:rPr>
                <w:b/>
                <w:i/>
                <w:sz w:val="22"/>
                <w:szCs w:val="22"/>
                <w:lang w:val="ru-RU"/>
              </w:rPr>
              <w:t xml:space="preserve"> та </w:t>
            </w:r>
            <w:proofErr w:type="spellStart"/>
            <w:r w:rsidRPr="00CD3BB3">
              <w:rPr>
                <w:b/>
                <w:i/>
                <w:sz w:val="22"/>
                <w:szCs w:val="22"/>
                <w:lang w:val="ru-RU"/>
              </w:rPr>
              <w:t>Молодіжній</w:t>
            </w:r>
            <w:proofErr w:type="spellEnd"/>
            <w:r w:rsidRPr="00CD3BB3">
              <w:rPr>
                <w:b/>
                <w:i/>
                <w:sz w:val="22"/>
                <w:szCs w:val="22"/>
                <w:lang w:val="ru-RU"/>
              </w:rPr>
              <w:t xml:space="preserve"> </w:t>
            </w:r>
            <w:proofErr w:type="spellStart"/>
            <w:r w:rsidRPr="00CD3BB3">
              <w:rPr>
                <w:b/>
                <w:i/>
                <w:sz w:val="22"/>
                <w:szCs w:val="22"/>
                <w:lang w:val="ru-RU"/>
              </w:rPr>
              <w:t>Рівненської</w:t>
            </w:r>
            <w:proofErr w:type="spellEnd"/>
            <w:r w:rsidRPr="00CD3BB3">
              <w:rPr>
                <w:b/>
                <w:i/>
                <w:sz w:val="22"/>
                <w:szCs w:val="22"/>
                <w:lang w:val="ru-RU"/>
              </w:rPr>
              <w:t xml:space="preserve"> </w:t>
            </w:r>
            <w:proofErr w:type="spellStart"/>
            <w:r w:rsidRPr="00CD3BB3">
              <w:rPr>
                <w:b/>
                <w:i/>
                <w:sz w:val="22"/>
                <w:szCs w:val="22"/>
                <w:lang w:val="ru-RU"/>
              </w:rPr>
              <w:t>області</w:t>
            </w:r>
            <w:proofErr w:type="spellEnd"/>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62Z3775468220699</w:t>
            </w:r>
          </w:p>
        </w:tc>
      </w:tr>
      <w:tr w:rsidR="00CD3BB3" w:rsidRPr="00CD3BB3" w:rsidTr="00CD3BB3">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28</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i/>
                <w:sz w:val="22"/>
                <w:szCs w:val="22"/>
                <w:lang w:val="ru-RU"/>
              </w:rPr>
              <w:t xml:space="preserve">Клуб с. </w:t>
            </w:r>
            <w:proofErr w:type="spellStart"/>
            <w:r w:rsidRPr="00CD3BB3">
              <w:rPr>
                <w:b/>
                <w:i/>
                <w:sz w:val="22"/>
                <w:szCs w:val="22"/>
                <w:lang w:val="ru-RU"/>
              </w:rPr>
              <w:t>Млин</w:t>
            </w:r>
            <w:proofErr w:type="spellEnd"/>
            <w:r w:rsidRPr="00CD3BB3">
              <w:rPr>
                <w:b/>
                <w:i/>
                <w:sz w:val="22"/>
                <w:szCs w:val="22"/>
                <w:lang w:val="ru-RU"/>
              </w:rPr>
              <w:t xml:space="preserve">, </w:t>
            </w:r>
            <w:proofErr w:type="spellStart"/>
            <w:r w:rsidRPr="00CD3BB3">
              <w:rPr>
                <w:b/>
                <w:i/>
                <w:sz w:val="22"/>
                <w:szCs w:val="22"/>
                <w:lang w:val="ru-RU"/>
              </w:rPr>
              <w:t>вул</w:t>
            </w:r>
            <w:proofErr w:type="spellEnd"/>
            <w:r w:rsidRPr="00CD3BB3">
              <w:rPr>
                <w:b/>
                <w:i/>
                <w:sz w:val="22"/>
                <w:szCs w:val="22"/>
                <w:lang w:val="ru-RU"/>
              </w:rPr>
              <w:t xml:space="preserve">. Петра </w:t>
            </w:r>
            <w:proofErr w:type="spellStart"/>
            <w:r w:rsidRPr="00CD3BB3">
              <w:rPr>
                <w:b/>
                <w:i/>
                <w:sz w:val="22"/>
                <w:szCs w:val="22"/>
                <w:lang w:val="ru-RU"/>
              </w:rPr>
              <w:t>Ходневича</w:t>
            </w:r>
            <w:proofErr w:type="spellEnd"/>
            <w:r w:rsidRPr="00CD3BB3">
              <w:rPr>
                <w:b/>
                <w:i/>
                <w:sz w:val="22"/>
                <w:szCs w:val="22"/>
                <w:lang w:val="ru-RU"/>
              </w:rPr>
              <w:t>, 47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rsidR="00CD3BB3" w:rsidRPr="00CD3BB3" w:rsidRDefault="00CD3BB3" w:rsidP="00CD3BB3">
            <w:pPr>
              <w:widowControl w:val="0"/>
              <w:tabs>
                <w:tab w:val="left" w:pos="708"/>
              </w:tabs>
              <w:autoSpaceDE w:val="0"/>
              <w:autoSpaceDN w:val="0"/>
              <w:spacing w:line="240" w:lineRule="auto"/>
              <w:ind w:left="0" w:right="-285" w:hanging="2"/>
              <w:rPr>
                <w:b/>
                <w:i/>
                <w:sz w:val="22"/>
                <w:szCs w:val="22"/>
                <w:lang w:val="ru-RU"/>
              </w:rPr>
            </w:pPr>
            <w:r w:rsidRPr="00CD3BB3">
              <w:rPr>
                <w:b/>
                <w:bCs/>
                <w:i/>
                <w:sz w:val="22"/>
                <w:szCs w:val="22"/>
                <w:lang w:val="ru-RU"/>
              </w:rPr>
              <w:t>62Z1553996403661</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29</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Дідівка</w:t>
            </w:r>
            <w:proofErr w:type="spellEnd"/>
            <w:r w:rsidRPr="000042EA">
              <w:t xml:space="preserve"> вул. Дідівська,2</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191615" w:rsidP="00191615">
            <w:pPr>
              <w:ind w:left="0" w:hanging="2"/>
            </w:pPr>
            <w:r w:rsidRPr="00A649AE">
              <w:rPr>
                <w:b/>
                <w:bCs/>
                <w:i/>
                <w:sz w:val="22"/>
                <w:szCs w:val="22"/>
                <w:lang w:val="ru-RU"/>
              </w:rPr>
              <w:t>62Z</w:t>
            </w:r>
            <w:r>
              <w:rPr>
                <w:b/>
                <w:bCs/>
                <w:i/>
                <w:sz w:val="22"/>
                <w:szCs w:val="22"/>
                <w:lang w:val="ru-RU"/>
              </w:rPr>
              <w:t>8872</w:t>
            </w:r>
            <w:r w:rsidR="003677D6">
              <w:rPr>
                <w:b/>
                <w:bCs/>
                <w:i/>
                <w:sz w:val="22"/>
                <w:szCs w:val="22"/>
                <w:lang w:val="ru-RU"/>
              </w:rPr>
              <w:t>012568114</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30</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Млин вул. Петра </w:t>
            </w:r>
            <w:proofErr w:type="spellStart"/>
            <w:r w:rsidRPr="000042EA">
              <w:t>Ходневича</w:t>
            </w:r>
            <w:proofErr w:type="spellEnd"/>
            <w:r w:rsidRPr="000042EA">
              <w:t>, 47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191615" w:rsidP="003677D6">
            <w:pPr>
              <w:ind w:left="0" w:hanging="2"/>
            </w:pPr>
            <w:r w:rsidRPr="00A649AE">
              <w:rPr>
                <w:b/>
                <w:bCs/>
                <w:i/>
                <w:sz w:val="22"/>
                <w:szCs w:val="22"/>
                <w:lang w:val="ru-RU"/>
              </w:rPr>
              <w:t>62Z</w:t>
            </w:r>
            <w:r w:rsidR="003677D6">
              <w:rPr>
                <w:b/>
                <w:bCs/>
                <w:i/>
                <w:sz w:val="22"/>
                <w:szCs w:val="22"/>
                <w:lang w:val="ru-RU"/>
              </w:rPr>
              <w:t>8180408322038</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lastRenderedPageBreak/>
              <w:t>31</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Сенчиці</w:t>
            </w:r>
            <w:proofErr w:type="spellEnd"/>
            <w:r w:rsidRPr="000042EA">
              <w:t xml:space="preserve"> вул. Центральна, 19</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62Z8573678991537</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32</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Омит</w:t>
            </w:r>
            <w:proofErr w:type="spellEnd"/>
            <w:r w:rsidRPr="000042EA">
              <w:t xml:space="preserve"> вул. Центральна, 15</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62Z0687177792236</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33</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Задовже</w:t>
            </w:r>
            <w:proofErr w:type="spellEnd"/>
            <w:r w:rsidRPr="000042EA">
              <w:t xml:space="preserve"> вул. Центральна, 57</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62Z8310929070667</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34</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ФАП с. Заозер’я вул. Центральна, 59</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62Z1209266405555</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35</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Гориничі вул. </w:t>
            </w:r>
            <w:proofErr w:type="spellStart"/>
            <w:r w:rsidRPr="000042EA">
              <w:t>Гориничська</w:t>
            </w:r>
            <w:proofErr w:type="spellEnd"/>
            <w:r w:rsidRPr="000042EA">
              <w:t>, 4</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62Z7258924816696</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36</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Храпин</w:t>
            </w:r>
            <w:proofErr w:type="spellEnd"/>
            <w:r w:rsidRPr="000042EA">
              <w:t xml:space="preserve"> вул. Центральна, 34</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62Z9087269222273</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Pr="00CD3BB3"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37</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ФАП с. </w:t>
            </w:r>
            <w:proofErr w:type="spellStart"/>
            <w:r w:rsidRPr="000042EA">
              <w:t>Ниговищі</w:t>
            </w:r>
            <w:proofErr w:type="spellEnd"/>
            <w:r w:rsidRPr="000042EA">
              <w:t xml:space="preserve"> вул. </w:t>
            </w:r>
            <w:proofErr w:type="spellStart"/>
            <w:r w:rsidRPr="000042EA">
              <w:t>Ниговищі</w:t>
            </w:r>
            <w:proofErr w:type="spellEnd"/>
            <w:r w:rsidRPr="000042EA">
              <w:t>, 2</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62Z5502387502516</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38</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t xml:space="preserve"> </w:t>
            </w:r>
            <w:r w:rsidRPr="000042EA">
              <w:t xml:space="preserve">Вуличне освітлення с. </w:t>
            </w:r>
            <w:proofErr w:type="spellStart"/>
            <w:r w:rsidRPr="000042EA">
              <w:t>Храпин</w:t>
            </w:r>
            <w:proofErr w:type="spellEnd"/>
            <w:r w:rsidRPr="000042EA">
              <w:t xml:space="preserve"> вул. Центральна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62Z5043237477635</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39</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 Вуличне освітлення с. </w:t>
            </w:r>
            <w:proofErr w:type="spellStart"/>
            <w:r w:rsidRPr="000042EA">
              <w:t>Локниця</w:t>
            </w:r>
            <w:proofErr w:type="spellEnd"/>
            <w:r w:rsidRPr="000042EA">
              <w:t xml:space="preserve"> вул. Лісова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62Z5361013402583</w:t>
            </w:r>
          </w:p>
        </w:tc>
      </w:tr>
      <w:tr w:rsidR="00191615"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91615" w:rsidRDefault="00191615"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40</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91615" w:rsidRPr="000042EA" w:rsidRDefault="00191615" w:rsidP="00191615">
            <w:pPr>
              <w:ind w:left="0" w:hanging="2"/>
            </w:pPr>
            <w:r w:rsidRPr="000042EA">
              <w:t xml:space="preserve"> Вуличне освітлення с. </w:t>
            </w:r>
            <w:proofErr w:type="spellStart"/>
            <w:r w:rsidRPr="000042EA">
              <w:t>Прикладники</w:t>
            </w:r>
            <w:proofErr w:type="spellEnd"/>
            <w:r w:rsidRPr="000042EA">
              <w:t xml:space="preserve"> вул. Центральна</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91615" w:rsidRDefault="003677D6" w:rsidP="00191615">
            <w:pPr>
              <w:ind w:left="0" w:hanging="2"/>
            </w:pPr>
            <w:r>
              <w:rPr>
                <w:b/>
                <w:bCs/>
                <w:i/>
                <w:sz w:val="22"/>
                <w:szCs w:val="22"/>
                <w:lang w:val="ru-RU"/>
              </w:rPr>
              <w:t>62Z0339533337488</w:t>
            </w:r>
          </w:p>
        </w:tc>
      </w:tr>
      <w:tr w:rsidR="003677D6" w:rsidRPr="00CD3BB3" w:rsidTr="003677D6">
        <w:tblPrEx>
          <w:tblCellSpacing w:w="0" w:type="dxa"/>
          <w:tblCellMar>
            <w:top w:w="0" w:type="dxa"/>
            <w:left w:w="0" w:type="dxa"/>
            <w:bottom w:w="0" w:type="dxa"/>
            <w:right w:w="0" w:type="dxa"/>
          </w:tblCellMar>
        </w:tblPrEx>
        <w:trPr>
          <w:gridBefore w:val="1"/>
          <w:wBefore w:w="10" w:type="dxa"/>
          <w:trHeight w:val="340"/>
          <w:tblCellSpacing w:w="0" w:type="dxa"/>
        </w:trPr>
        <w:tc>
          <w:tcPr>
            <w:tcW w:w="53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3677D6" w:rsidRDefault="003677D6" w:rsidP="00191615">
            <w:pPr>
              <w:widowControl w:val="0"/>
              <w:tabs>
                <w:tab w:val="left" w:pos="708"/>
              </w:tabs>
              <w:autoSpaceDE w:val="0"/>
              <w:autoSpaceDN w:val="0"/>
              <w:spacing w:line="240" w:lineRule="auto"/>
              <w:ind w:left="0" w:right="-285" w:hanging="2"/>
              <w:rPr>
                <w:b/>
                <w:bCs/>
                <w:i/>
                <w:sz w:val="22"/>
                <w:szCs w:val="22"/>
                <w:lang w:val="ru-RU"/>
              </w:rPr>
            </w:pPr>
            <w:r>
              <w:rPr>
                <w:b/>
                <w:bCs/>
                <w:i/>
                <w:sz w:val="22"/>
                <w:szCs w:val="22"/>
                <w:lang w:val="ru-RU"/>
              </w:rPr>
              <w:t>41</w:t>
            </w:r>
          </w:p>
        </w:tc>
        <w:tc>
          <w:tcPr>
            <w:tcW w:w="682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3677D6" w:rsidRPr="000042EA" w:rsidRDefault="003677D6" w:rsidP="00191615">
            <w:pPr>
              <w:ind w:left="0" w:hanging="2"/>
            </w:pPr>
            <w:r w:rsidRPr="003677D6">
              <w:t xml:space="preserve">Шкільна їдальня, с. </w:t>
            </w:r>
            <w:proofErr w:type="spellStart"/>
            <w:r w:rsidRPr="003677D6">
              <w:t>Прикладники</w:t>
            </w:r>
            <w:proofErr w:type="spellEnd"/>
            <w:r w:rsidRPr="003677D6">
              <w:t>, вул. Шкільна, 2</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3677D6" w:rsidRPr="00A649AE" w:rsidRDefault="003677D6" w:rsidP="003677D6">
            <w:pPr>
              <w:ind w:left="0" w:hanging="2"/>
              <w:rPr>
                <w:b/>
                <w:bCs/>
                <w:i/>
                <w:sz w:val="22"/>
                <w:szCs w:val="22"/>
                <w:lang w:val="ru-RU"/>
              </w:rPr>
            </w:pPr>
            <w:r w:rsidRPr="003677D6">
              <w:rPr>
                <w:b/>
                <w:bCs/>
                <w:i/>
                <w:sz w:val="22"/>
                <w:szCs w:val="22"/>
                <w:lang w:val="ru-RU"/>
              </w:rPr>
              <w:t>62Z</w:t>
            </w:r>
            <w:r>
              <w:rPr>
                <w:b/>
                <w:bCs/>
                <w:i/>
                <w:sz w:val="22"/>
                <w:szCs w:val="22"/>
                <w:lang w:val="ru-RU"/>
              </w:rPr>
              <w:t>0890614044518</w:t>
            </w:r>
          </w:p>
        </w:tc>
      </w:tr>
    </w:tbl>
    <w:p w:rsidR="00CD3BB3" w:rsidRPr="00CD3BB3" w:rsidRDefault="00CD3BB3" w:rsidP="00CD3BB3">
      <w:pPr>
        <w:widowControl w:val="0"/>
        <w:tabs>
          <w:tab w:val="left" w:pos="708"/>
        </w:tabs>
        <w:autoSpaceDE w:val="0"/>
        <w:autoSpaceDN w:val="0"/>
        <w:spacing w:line="240" w:lineRule="auto"/>
        <w:ind w:left="0" w:right="-285" w:hanging="2"/>
        <w:rPr>
          <w:i/>
          <w:lang w:val="ru-RU"/>
        </w:rPr>
      </w:pPr>
      <w:r w:rsidRPr="00CD3BB3">
        <w:rPr>
          <w:i/>
          <w:lang w:val="ru-RU"/>
        </w:rPr>
        <w:t> </w:t>
      </w:r>
    </w:p>
    <w:p w:rsidR="00CD3BB3" w:rsidRPr="00CD3BB3" w:rsidRDefault="00CD3BB3" w:rsidP="00CD3BB3">
      <w:pPr>
        <w:widowControl w:val="0"/>
        <w:tabs>
          <w:tab w:val="left" w:pos="708"/>
        </w:tabs>
        <w:autoSpaceDE w:val="0"/>
        <w:autoSpaceDN w:val="0"/>
        <w:spacing w:line="240" w:lineRule="auto"/>
        <w:ind w:left="0" w:right="-285" w:hanging="2"/>
        <w:rPr>
          <w:i/>
          <w:lang w:val="ru-RU"/>
        </w:rPr>
      </w:pPr>
      <w:r w:rsidRPr="00CD3BB3">
        <w:rPr>
          <w:i/>
          <w:lang w:val="ru-RU"/>
        </w:rPr>
        <w:t> </w:t>
      </w:r>
    </w:p>
    <w:p w:rsidR="002471D3" w:rsidRPr="004948D0" w:rsidRDefault="002471D3" w:rsidP="002471D3">
      <w:pPr>
        <w:widowControl w:val="0"/>
        <w:tabs>
          <w:tab w:val="left" w:pos="708"/>
        </w:tabs>
        <w:autoSpaceDE w:val="0"/>
        <w:autoSpaceDN w:val="0"/>
        <w:spacing w:line="240" w:lineRule="auto"/>
        <w:ind w:left="0" w:right="-285" w:hanging="2"/>
        <w:rPr>
          <w:i/>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2471D3" w:rsidRDefault="002471D3"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3677D6" w:rsidRDefault="003677D6" w:rsidP="00E5687D">
      <w:pPr>
        <w:suppressAutoHyphens w:val="0"/>
        <w:spacing w:line="240" w:lineRule="auto"/>
        <w:ind w:leftChars="0" w:left="0" w:firstLineChars="0" w:firstLine="0"/>
        <w:jc w:val="right"/>
        <w:textDirection w:val="lrTb"/>
        <w:textAlignment w:val="auto"/>
        <w:outlineLvl w:val="9"/>
        <w:rPr>
          <w:sz w:val="25"/>
          <w:szCs w:val="25"/>
        </w:rPr>
      </w:pPr>
    </w:p>
    <w:p w:rsidR="00E5687D" w:rsidRPr="001C2D95" w:rsidRDefault="00E5687D" w:rsidP="00E5687D">
      <w:pPr>
        <w:suppressAutoHyphens w:val="0"/>
        <w:spacing w:line="240" w:lineRule="auto"/>
        <w:ind w:leftChars="0" w:left="0" w:firstLineChars="0" w:firstLine="0"/>
        <w:jc w:val="right"/>
        <w:textDirection w:val="lrTb"/>
        <w:textAlignment w:val="auto"/>
        <w:outlineLvl w:val="9"/>
        <w:rPr>
          <w:sz w:val="25"/>
          <w:szCs w:val="25"/>
        </w:rPr>
      </w:pPr>
      <w:r w:rsidRPr="001C2D95">
        <w:rPr>
          <w:sz w:val="25"/>
          <w:szCs w:val="25"/>
        </w:rPr>
        <w:t xml:space="preserve">Додаток № </w:t>
      </w:r>
      <w:r>
        <w:rPr>
          <w:sz w:val="25"/>
          <w:szCs w:val="25"/>
        </w:rPr>
        <w:t>2</w:t>
      </w:r>
    </w:p>
    <w:p w:rsidR="003677D6" w:rsidRDefault="003677D6" w:rsidP="003677D6">
      <w:pPr>
        <w:pBdr>
          <w:top w:val="nil"/>
          <w:left w:val="nil"/>
          <w:bottom w:val="nil"/>
          <w:right w:val="nil"/>
          <w:between w:val="nil"/>
        </w:pBdr>
        <w:spacing w:line="240" w:lineRule="auto"/>
        <w:ind w:leftChars="0" w:left="0" w:firstLineChars="0" w:firstLine="0"/>
        <w:rPr>
          <w:sz w:val="25"/>
          <w:szCs w:val="25"/>
        </w:rPr>
      </w:pPr>
    </w:p>
    <w:p w:rsidR="003677D6" w:rsidRDefault="003677D6" w:rsidP="003677D6">
      <w:pPr>
        <w:pBdr>
          <w:top w:val="nil"/>
          <w:left w:val="nil"/>
          <w:bottom w:val="nil"/>
          <w:right w:val="nil"/>
          <w:between w:val="nil"/>
        </w:pBdr>
        <w:spacing w:line="240" w:lineRule="auto"/>
        <w:ind w:leftChars="0" w:left="0" w:firstLineChars="0" w:firstLine="0"/>
        <w:rPr>
          <w:sz w:val="25"/>
          <w:szCs w:val="25"/>
        </w:rPr>
      </w:pPr>
    </w:p>
    <w:p w:rsidR="00E5687D" w:rsidRPr="001C2D95" w:rsidRDefault="00E5687D" w:rsidP="003677D6">
      <w:pPr>
        <w:pBdr>
          <w:top w:val="nil"/>
          <w:left w:val="nil"/>
          <w:bottom w:val="nil"/>
          <w:right w:val="nil"/>
          <w:between w:val="nil"/>
        </w:pBdr>
        <w:spacing w:line="240" w:lineRule="auto"/>
        <w:ind w:leftChars="0" w:left="0" w:firstLineChars="0" w:firstLine="0"/>
        <w:rPr>
          <w:sz w:val="25"/>
          <w:szCs w:val="25"/>
        </w:rPr>
      </w:pPr>
      <w:r w:rsidRPr="001C2D95">
        <w:rPr>
          <w:sz w:val="25"/>
          <w:szCs w:val="25"/>
        </w:rPr>
        <w:t xml:space="preserve">до договору  </w:t>
      </w:r>
      <w:r w:rsidRPr="001C2D95">
        <w:rPr>
          <w:b/>
          <w:sz w:val="25"/>
          <w:szCs w:val="25"/>
        </w:rPr>
        <w:t xml:space="preserve">№_________ «_____» __________ 20___ року </w:t>
      </w:r>
    </w:p>
    <w:p w:rsidR="00E5687D" w:rsidRPr="001C2D95" w:rsidRDefault="00E5687D" w:rsidP="00E5687D">
      <w:pPr>
        <w:pBdr>
          <w:top w:val="nil"/>
          <w:left w:val="nil"/>
          <w:bottom w:val="nil"/>
          <w:right w:val="nil"/>
          <w:between w:val="nil"/>
        </w:pBdr>
        <w:spacing w:line="240" w:lineRule="auto"/>
        <w:ind w:left="1" w:hanging="3"/>
        <w:jc w:val="right"/>
        <w:rPr>
          <w:sz w:val="25"/>
          <w:szCs w:val="25"/>
        </w:rPr>
      </w:pPr>
      <w:r w:rsidRPr="001C2D95">
        <w:rPr>
          <w:sz w:val="25"/>
          <w:szCs w:val="25"/>
        </w:rPr>
        <w:t xml:space="preserve">                                               про постачання електричної енергії споживачу</w:t>
      </w:r>
    </w:p>
    <w:p w:rsidR="00895FCB" w:rsidRDefault="00895FCB" w:rsidP="00DB7DFD">
      <w:pPr>
        <w:pBdr>
          <w:top w:val="nil"/>
          <w:left w:val="nil"/>
          <w:bottom w:val="nil"/>
          <w:right w:val="nil"/>
          <w:between w:val="nil"/>
        </w:pBdr>
        <w:spacing w:line="240" w:lineRule="auto"/>
        <w:ind w:left="1" w:hanging="3"/>
        <w:rPr>
          <w:sz w:val="25"/>
          <w:szCs w:val="25"/>
        </w:rPr>
      </w:pPr>
    </w:p>
    <w:p w:rsidR="00E5687D" w:rsidRDefault="00E5687D" w:rsidP="00DB7DFD">
      <w:pPr>
        <w:pBdr>
          <w:top w:val="nil"/>
          <w:left w:val="nil"/>
          <w:bottom w:val="nil"/>
          <w:right w:val="nil"/>
          <w:between w:val="nil"/>
        </w:pBdr>
        <w:spacing w:line="240" w:lineRule="auto"/>
        <w:ind w:left="1" w:hanging="3"/>
        <w:rPr>
          <w:sz w:val="25"/>
          <w:szCs w:val="25"/>
        </w:rPr>
      </w:pPr>
    </w:p>
    <w:p w:rsidR="00E5687D" w:rsidRDefault="00E5687D" w:rsidP="00E5687D">
      <w:pPr>
        <w:pBdr>
          <w:top w:val="nil"/>
          <w:left w:val="nil"/>
          <w:bottom w:val="nil"/>
          <w:right w:val="nil"/>
          <w:between w:val="nil"/>
        </w:pBdr>
        <w:spacing w:line="240" w:lineRule="auto"/>
        <w:ind w:left="1" w:hanging="3"/>
        <w:jc w:val="center"/>
        <w:rPr>
          <w:sz w:val="25"/>
          <w:szCs w:val="25"/>
        </w:rPr>
      </w:pPr>
      <w:r>
        <w:rPr>
          <w:sz w:val="25"/>
          <w:szCs w:val="25"/>
        </w:rPr>
        <w:t>КОМЕРЦІЙНА ПРОПОЗИЦІЯ</w:t>
      </w:r>
    </w:p>
    <w:p w:rsidR="00E5687D" w:rsidRDefault="00E5687D" w:rsidP="00DB7DFD">
      <w:pPr>
        <w:pBdr>
          <w:top w:val="nil"/>
          <w:left w:val="nil"/>
          <w:bottom w:val="nil"/>
          <w:right w:val="nil"/>
          <w:between w:val="nil"/>
        </w:pBdr>
        <w:spacing w:line="240" w:lineRule="auto"/>
        <w:ind w:left="1" w:hanging="3"/>
        <w:rPr>
          <w:sz w:val="25"/>
          <w:szCs w:val="25"/>
        </w:rPr>
      </w:pPr>
    </w:p>
    <w:p w:rsidR="00E5687D" w:rsidRDefault="00E5687D" w:rsidP="00DB7DFD">
      <w:pPr>
        <w:pBdr>
          <w:top w:val="nil"/>
          <w:left w:val="nil"/>
          <w:bottom w:val="nil"/>
          <w:right w:val="nil"/>
          <w:between w:val="nil"/>
        </w:pBdr>
        <w:spacing w:line="240" w:lineRule="auto"/>
        <w:ind w:left="1" w:hanging="3"/>
        <w:rPr>
          <w:sz w:val="25"/>
          <w:szCs w:val="25"/>
        </w:rPr>
      </w:pPr>
    </w:p>
    <w:p w:rsidR="00E5687D" w:rsidRDefault="00E5687D" w:rsidP="00DB7DFD">
      <w:pPr>
        <w:pBdr>
          <w:top w:val="nil"/>
          <w:left w:val="nil"/>
          <w:bottom w:val="nil"/>
          <w:right w:val="nil"/>
          <w:between w:val="nil"/>
        </w:pBdr>
        <w:spacing w:line="240" w:lineRule="auto"/>
        <w:ind w:left="1" w:hanging="3"/>
        <w:rPr>
          <w:sz w:val="25"/>
          <w:szCs w:val="25"/>
        </w:rPr>
      </w:pPr>
      <w:r>
        <w:rPr>
          <w:sz w:val="25"/>
          <w:szCs w:val="25"/>
        </w:rPr>
        <w:t>Оформлюється за результатом торгів</w:t>
      </w:r>
    </w:p>
    <w:p w:rsidR="00E5687D" w:rsidRDefault="00E5687D">
      <w:pPr>
        <w:suppressAutoHyphens w:val="0"/>
        <w:spacing w:line="240" w:lineRule="auto"/>
        <w:ind w:leftChars="0" w:left="0" w:firstLineChars="0" w:firstLine="0"/>
        <w:textDirection w:val="lrTb"/>
        <w:textAlignment w:val="auto"/>
        <w:outlineLvl w:val="9"/>
        <w:rPr>
          <w:sz w:val="25"/>
          <w:szCs w:val="25"/>
        </w:rPr>
      </w:pPr>
      <w:r>
        <w:rPr>
          <w:sz w:val="25"/>
          <w:szCs w:val="25"/>
        </w:rPr>
        <w:br w:type="page"/>
      </w:r>
    </w:p>
    <w:p w:rsidR="00E5687D" w:rsidRPr="001C2D95" w:rsidRDefault="00E5687D" w:rsidP="00E5687D">
      <w:pPr>
        <w:suppressAutoHyphens w:val="0"/>
        <w:spacing w:line="240" w:lineRule="auto"/>
        <w:ind w:leftChars="0" w:left="0" w:firstLineChars="0" w:firstLine="0"/>
        <w:jc w:val="right"/>
        <w:textDirection w:val="lrTb"/>
        <w:textAlignment w:val="auto"/>
        <w:outlineLvl w:val="9"/>
        <w:rPr>
          <w:sz w:val="25"/>
          <w:szCs w:val="25"/>
        </w:rPr>
      </w:pPr>
      <w:r w:rsidRPr="001C2D95">
        <w:rPr>
          <w:sz w:val="25"/>
          <w:szCs w:val="25"/>
        </w:rPr>
        <w:lastRenderedPageBreak/>
        <w:t xml:space="preserve">Додаток № </w:t>
      </w:r>
      <w:r>
        <w:rPr>
          <w:sz w:val="25"/>
          <w:szCs w:val="25"/>
        </w:rPr>
        <w:t>3</w:t>
      </w:r>
    </w:p>
    <w:p w:rsidR="00E5687D" w:rsidRPr="001C2D95" w:rsidRDefault="00E5687D" w:rsidP="00E5687D">
      <w:pPr>
        <w:pBdr>
          <w:top w:val="nil"/>
          <w:left w:val="nil"/>
          <w:bottom w:val="nil"/>
          <w:right w:val="nil"/>
          <w:between w:val="nil"/>
        </w:pBdr>
        <w:spacing w:line="240" w:lineRule="auto"/>
        <w:ind w:left="1" w:hanging="3"/>
        <w:jc w:val="right"/>
        <w:rPr>
          <w:sz w:val="25"/>
          <w:szCs w:val="25"/>
        </w:rPr>
      </w:pPr>
      <w:r w:rsidRPr="001C2D95">
        <w:rPr>
          <w:sz w:val="25"/>
          <w:szCs w:val="25"/>
        </w:rPr>
        <w:t xml:space="preserve">до договору  </w:t>
      </w:r>
      <w:r w:rsidRPr="001C2D95">
        <w:rPr>
          <w:b/>
          <w:sz w:val="25"/>
          <w:szCs w:val="25"/>
        </w:rPr>
        <w:t xml:space="preserve">№_________ «_____» __________ 20___ року </w:t>
      </w:r>
    </w:p>
    <w:p w:rsidR="00E5687D" w:rsidRPr="001C2D95" w:rsidRDefault="00E5687D" w:rsidP="00E5687D">
      <w:pPr>
        <w:pBdr>
          <w:top w:val="nil"/>
          <w:left w:val="nil"/>
          <w:bottom w:val="nil"/>
          <w:right w:val="nil"/>
          <w:between w:val="nil"/>
        </w:pBdr>
        <w:spacing w:line="240" w:lineRule="auto"/>
        <w:ind w:left="1" w:hanging="3"/>
        <w:jc w:val="right"/>
        <w:rPr>
          <w:sz w:val="25"/>
          <w:szCs w:val="25"/>
        </w:rPr>
      </w:pPr>
      <w:r w:rsidRPr="001C2D95">
        <w:rPr>
          <w:sz w:val="25"/>
          <w:szCs w:val="25"/>
        </w:rPr>
        <w:t xml:space="preserve">                                               про постачання електричної енергії споживачу</w:t>
      </w:r>
    </w:p>
    <w:p w:rsidR="00E5687D" w:rsidRDefault="00E5687D" w:rsidP="00E5687D">
      <w:pPr>
        <w:pBdr>
          <w:top w:val="nil"/>
          <w:left w:val="nil"/>
          <w:bottom w:val="nil"/>
          <w:right w:val="nil"/>
          <w:between w:val="nil"/>
        </w:pBdr>
        <w:spacing w:line="240" w:lineRule="auto"/>
        <w:ind w:left="1" w:hanging="3"/>
        <w:rPr>
          <w:sz w:val="25"/>
          <w:szCs w:val="25"/>
        </w:rPr>
      </w:pPr>
    </w:p>
    <w:p w:rsidR="00E5687D" w:rsidRDefault="00E5687D" w:rsidP="00E5687D">
      <w:pPr>
        <w:pBdr>
          <w:top w:val="nil"/>
          <w:left w:val="nil"/>
          <w:bottom w:val="nil"/>
          <w:right w:val="nil"/>
          <w:between w:val="nil"/>
        </w:pBdr>
        <w:spacing w:line="240" w:lineRule="auto"/>
        <w:ind w:left="1" w:hanging="3"/>
        <w:rPr>
          <w:sz w:val="25"/>
          <w:szCs w:val="25"/>
        </w:rPr>
      </w:pPr>
    </w:p>
    <w:p w:rsidR="00E5687D" w:rsidRDefault="00E5687D" w:rsidP="00E5687D">
      <w:pPr>
        <w:pBdr>
          <w:top w:val="nil"/>
          <w:left w:val="nil"/>
          <w:bottom w:val="nil"/>
          <w:right w:val="nil"/>
          <w:between w:val="nil"/>
        </w:pBdr>
        <w:spacing w:line="240" w:lineRule="auto"/>
        <w:ind w:left="1" w:hanging="3"/>
        <w:rPr>
          <w:sz w:val="25"/>
          <w:szCs w:val="25"/>
        </w:rPr>
      </w:pPr>
    </w:p>
    <w:p w:rsidR="00E5687D" w:rsidRDefault="00E5687D" w:rsidP="00E5687D">
      <w:pPr>
        <w:pBdr>
          <w:top w:val="nil"/>
          <w:left w:val="nil"/>
          <w:bottom w:val="nil"/>
          <w:right w:val="nil"/>
          <w:between w:val="nil"/>
        </w:pBdr>
        <w:spacing w:line="240" w:lineRule="auto"/>
        <w:ind w:left="1" w:hanging="3"/>
        <w:jc w:val="center"/>
        <w:rPr>
          <w:sz w:val="25"/>
          <w:szCs w:val="25"/>
        </w:rPr>
      </w:pPr>
      <w:r>
        <w:rPr>
          <w:sz w:val="25"/>
          <w:szCs w:val="25"/>
        </w:rPr>
        <w:t>ПЛАНОВІ ОБСЯГИ СПОЖИВАННЯ</w:t>
      </w:r>
    </w:p>
    <w:p w:rsidR="00E5687D" w:rsidRDefault="00E5687D" w:rsidP="00E5687D">
      <w:pPr>
        <w:pBdr>
          <w:top w:val="nil"/>
          <w:left w:val="nil"/>
          <w:bottom w:val="nil"/>
          <w:right w:val="nil"/>
          <w:between w:val="nil"/>
        </w:pBdr>
        <w:spacing w:line="240" w:lineRule="auto"/>
        <w:ind w:left="1" w:hanging="3"/>
        <w:rPr>
          <w:sz w:val="25"/>
          <w:szCs w:val="25"/>
        </w:rPr>
      </w:pPr>
    </w:p>
    <w:p w:rsidR="00E5687D" w:rsidRPr="00F96DD4" w:rsidRDefault="00E5687D" w:rsidP="00E5687D">
      <w:pPr>
        <w:pBdr>
          <w:top w:val="nil"/>
          <w:left w:val="nil"/>
          <w:bottom w:val="nil"/>
          <w:right w:val="nil"/>
          <w:between w:val="nil"/>
        </w:pBdr>
        <w:spacing w:line="240" w:lineRule="auto"/>
        <w:ind w:left="1" w:hanging="3"/>
        <w:rPr>
          <w:sz w:val="25"/>
          <w:szCs w:val="25"/>
        </w:rPr>
      </w:pPr>
      <w:r>
        <w:rPr>
          <w:sz w:val="25"/>
          <w:szCs w:val="25"/>
        </w:rPr>
        <w:t>Оформлюється за результатом торгів</w:t>
      </w:r>
    </w:p>
    <w:p w:rsidR="00E5687D" w:rsidRPr="00F96DD4" w:rsidRDefault="00E5687D" w:rsidP="00DB7DFD">
      <w:pPr>
        <w:pBdr>
          <w:top w:val="nil"/>
          <w:left w:val="nil"/>
          <w:bottom w:val="nil"/>
          <w:right w:val="nil"/>
          <w:between w:val="nil"/>
        </w:pBdr>
        <w:spacing w:line="240" w:lineRule="auto"/>
        <w:ind w:left="1" w:hanging="3"/>
        <w:rPr>
          <w:sz w:val="25"/>
          <w:szCs w:val="25"/>
        </w:rPr>
      </w:pPr>
    </w:p>
    <w:sectPr w:rsidR="00E5687D" w:rsidRPr="00F96DD4" w:rsidSect="00CB2368">
      <w:pgSz w:w="11900" w:h="16840"/>
      <w:pgMar w:top="567" w:right="851" w:bottom="709" w:left="1418"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2280"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94A25D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282049"/>
    <w:multiLevelType w:val="multilevel"/>
    <w:tmpl w:val="7374C86C"/>
    <w:lvl w:ilvl="0">
      <w:start w:val="14"/>
      <w:numFmt w:val="decimal"/>
      <w:lvlText w:val="%1."/>
      <w:lvlJc w:val="left"/>
      <w:pPr>
        <w:ind w:left="660" w:hanging="6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15:restartNumberingAfterBreak="0">
    <w:nsid w:val="55C11C6E"/>
    <w:multiLevelType w:val="multilevel"/>
    <w:tmpl w:val="B4A83058"/>
    <w:lvl w:ilvl="0">
      <w:start w:val="14"/>
      <w:numFmt w:val="decimal"/>
      <w:lvlText w:val="%1."/>
      <w:lvlJc w:val="left"/>
      <w:pPr>
        <w:ind w:left="660" w:hanging="660"/>
      </w:pPr>
      <w:rPr>
        <w:b w:val="0"/>
        <w:vertAlign w:val="baseline"/>
      </w:rPr>
    </w:lvl>
    <w:lvl w:ilvl="1">
      <w:start w:val="1"/>
      <w:numFmt w:val="decimal"/>
      <w:lvlText w:val="%1.%2."/>
      <w:lvlJc w:val="left"/>
      <w:pPr>
        <w:ind w:left="1085" w:hanging="660"/>
      </w:pPr>
      <w:rPr>
        <w:b w:val="0"/>
        <w:vertAlign w:val="baseline"/>
      </w:rPr>
    </w:lvl>
    <w:lvl w:ilvl="2">
      <w:start w:val="1"/>
      <w:numFmt w:val="decimal"/>
      <w:lvlText w:val="%1.%2.%3."/>
      <w:lvlJc w:val="left"/>
      <w:pPr>
        <w:ind w:left="1570" w:hanging="720"/>
      </w:pPr>
      <w:rPr>
        <w:b w:val="0"/>
        <w:vertAlign w:val="baseline"/>
      </w:rPr>
    </w:lvl>
    <w:lvl w:ilvl="3">
      <w:start w:val="1"/>
      <w:numFmt w:val="decimal"/>
      <w:lvlText w:val="%1.%2.%3.%4."/>
      <w:lvlJc w:val="left"/>
      <w:pPr>
        <w:ind w:left="1995" w:hanging="720"/>
      </w:pPr>
      <w:rPr>
        <w:b w:val="0"/>
        <w:vertAlign w:val="baseline"/>
      </w:rPr>
    </w:lvl>
    <w:lvl w:ilvl="4">
      <w:start w:val="1"/>
      <w:numFmt w:val="decimal"/>
      <w:lvlText w:val="%1.%2.%3.%4.%5."/>
      <w:lvlJc w:val="left"/>
      <w:pPr>
        <w:ind w:left="2780" w:hanging="1080"/>
      </w:pPr>
      <w:rPr>
        <w:b w:val="0"/>
        <w:vertAlign w:val="baseline"/>
      </w:rPr>
    </w:lvl>
    <w:lvl w:ilvl="5">
      <w:start w:val="1"/>
      <w:numFmt w:val="decimal"/>
      <w:lvlText w:val="%1.%2.%3.%4.%5.%6."/>
      <w:lvlJc w:val="left"/>
      <w:pPr>
        <w:ind w:left="3205" w:hanging="1080"/>
      </w:pPr>
      <w:rPr>
        <w:b w:val="0"/>
        <w:vertAlign w:val="baseline"/>
      </w:rPr>
    </w:lvl>
    <w:lvl w:ilvl="6">
      <w:start w:val="1"/>
      <w:numFmt w:val="decimal"/>
      <w:lvlText w:val="%1.%2.%3.%4.%5.%6.%7."/>
      <w:lvlJc w:val="left"/>
      <w:pPr>
        <w:ind w:left="3990" w:hanging="1440"/>
      </w:pPr>
      <w:rPr>
        <w:b w:val="0"/>
        <w:vertAlign w:val="baseline"/>
      </w:rPr>
    </w:lvl>
    <w:lvl w:ilvl="7">
      <w:start w:val="1"/>
      <w:numFmt w:val="decimal"/>
      <w:lvlText w:val="%1.%2.%3.%4.%5.%6.%7.%8."/>
      <w:lvlJc w:val="left"/>
      <w:pPr>
        <w:ind w:left="4415" w:hanging="1440"/>
      </w:pPr>
      <w:rPr>
        <w:b w:val="0"/>
        <w:vertAlign w:val="baseline"/>
      </w:rPr>
    </w:lvl>
    <w:lvl w:ilvl="8">
      <w:start w:val="1"/>
      <w:numFmt w:val="decimal"/>
      <w:lvlText w:val="%1.%2.%3.%4.%5.%6.%7.%8.%9."/>
      <w:lvlJc w:val="left"/>
      <w:pPr>
        <w:ind w:left="5200" w:hanging="1800"/>
      </w:pPr>
      <w:rPr>
        <w:b w:val="0"/>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compat>
    <w:compatSetting w:name="compatibilityMode" w:uri="http://schemas.microsoft.com/office/word" w:val="12"/>
  </w:compat>
  <w:rsids>
    <w:rsidRoot w:val="005D57CF"/>
    <w:rsid w:val="00015E9D"/>
    <w:rsid w:val="00027054"/>
    <w:rsid w:val="000344C0"/>
    <w:rsid w:val="0005694C"/>
    <w:rsid w:val="000602BA"/>
    <w:rsid w:val="00064909"/>
    <w:rsid w:val="00071B19"/>
    <w:rsid w:val="00085777"/>
    <w:rsid w:val="00093E5B"/>
    <w:rsid w:val="000E166B"/>
    <w:rsid w:val="00114182"/>
    <w:rsid w:val="0011554E"/>
    <w:rsid w:val="001425ED"/>
    <w:rsid w:val="0016680C"/>
    <w:rsid w:val="001672F5"/>
    <w:rsid w:val="00177FEA"/>
    <w:rsid w:val="001802DB"/>
    <w:rsid w:val="00180A62"/>
    <w:rsid w:val="00191615"/>
    <w:rsid w:val="001C0A69"/>
    <w:rsid w:val="001C2D95"/>
    <w:rsid w:val="001D2CB2"/>
    <w:rsid w:val="002002A4"/>
    <w:rsid w:val="00206430"/>
    <w:rsid w:val="0021285E"/>
    <w:rsid w:val="002471D3"/>
    <w:rsid w:val="00253A81"/>
    <w:rsid w:val="002710F3"/>
    <w:rsid w:val="00273C91"/>
    <w:rsid w:val="002873CE"/>
    <w:rsid w:val="00287932"/>
    <w:rsid w:val="002A4968"/>
    <w:rsid w:val="002A78D2"/>
    <w:rsid w:val="002C75CA"/>
    <w:rsid w:val="002D4C85"/>
    <w:rsid w:val="002F422E"/>
    <w:rsid w:val="00306C87"/>
    <w:rsid w:val="00330863"/>
    <w:rsid w:val="00331042"/>
    <w:rsid w:val="00332207"/>
    <w:rsid w:val="00334071"/>
    <w:rsid w:val="00336C83"/>
    <w:rsid w:val="003677D6"/>
    <w:rsid w:val="00370DAE"/>
    <w:rsid w:val="003759B3"/>
    <w:rsid w:val="00387847"/>
    <w:rsid w:val="003967AE"/>
    <w:rsid w:val="003B6F19"/>
    <w:rsid w:val="003F7BFA"/>
    <w:rsid w:val="00410549"/>
    <w:rsid w:val="00422155"/>
    <w:rsid w:val="00422779"/>
    <w:rsid w:val="00422A08"/>
    <w:rsid w:val="00445683"/>
    <w:rsid w:val="00461B93"/>
    <w:rsid w:val="00471E43"/>
    <w:rsid w:val="004A30A3"/>
    <w:rsid w:val="004B12E0"/>
    <w:rsid w:val="004B6215"/>
    <w:rsid w:val="004D37E3"/>
    <w:rsid w:val="004E2AF1"/>
    <w:rsid w:val="00505F1A"/>
    <w:rsid w:val="00515AA0"/>
    <w:rsid w:val="0052330C"/>
    <w:rsid w:val="00565865"/>
    <w:rsid w:val="005670E8"/>
    <w:rsid w:val="0058181F"/>
    <w:rsid w:val="005B0E4C"/>
    <w:rsid w:val="005B3282"/>
    <w:rsid w:val="005B44F8"/>
    <w:rsid w:val="005C2BFE"/>
    <w:rsid w:val="005D153F"/>
    <w:rsid w:val="005D57CF"/>
    <w:rsid w:val="005D6AA6"/>
    <w:rsid w:val="005E7FDB"/>
    <w:rsid w:val="005F2673"/>
    <w:rsid w:val="00604811"/>
    <w:rsid w:val="00620BFE"/>
    <w:rsid w:val="00635CB2"/>
    <w:rsid w:val="00650718"/>
    <w:rsid w:val="00670E5B"/>
    <w:rsid w:val="0068226A"/>
    <w:rsid w:val="00684D64"/>
    <w:rsid w:val="00686C3E"/>
    <w:rsid w:val="006873D3"/>
    <w:rsid w:val="006A616B"/>
    <w:rsid w:val="006B6A0D"/>
    <w:rsid w:val="006D40EA"/>
    <w:rsid w:val="006E2274"/>
    <w:rsid w:val="006F36AE"/>
    <w:rsid w:val="00706A87"/>
    <w:rsid w:val="0071607C"/>
    <w:rsid w:val="0074283E"/>
    <w:rsid w:val="0074356B"/>
    <w:rsid w:val="00747D93"/>
    <w:rsid w:val="007632A6"/>
    <w:rsid w:val="00784BFB"/>
    <w:rsid w:val="00787F8D"/>
    <w:rsid w:val="00797119"/>
    <w:rsid w:val="007A02D5"/>
    <w:rsid w:val="007B1AE0"/>
    <w:rsid w:val="007C3125"/>
    <w:rsid w:val="007C38D1"/>
    <w:rsid w:val="007E6560"/>
    <w:rsid w:val="0080076B"/>
    <w:rsid w:val="008224AA"/>
    <w:rsid w:val="00823AA9"/>
    <w:rsid w:val="00824C3C"/>
    <w:rsid w:val="00825B1C"/>
    <w:rsid w:val="00827ED2"/>
    <w:rsid w:val="00830313"/>
    <w:rsid w:val="0085099E"/>
    <w:rsid w:val="00852F64"/>
    <w:rsid w:val="0087412C"/>
    <w:rsid w:val="00894A4A"/>
    <w:rsid w:val="00895FCB"/>
    <w:rsid w:val="008A2B89"/>
    <w:rsid w:val="008A3D0A"/>
    <w:rsid w:val="008C2490"/>
    <w:rsid w:val="008C363E"/>
    <w:rsid w:val="008D15AC"/>
    <w:rsid w:val="008E6371"/>
    <w:rsid w:val="008E7958"/>
    <w:rsid w:val="008F0C06"/>
    <w:rsid w:val="00925355"/>
    <w:rsid w:val="00926743"/>
    <w:rsid w:val="009304CA"/>
    <w:rsid w:val="00935210"/>
    <w:rsid w:val="00936491"/>
    <w:rsid w:val="00944CD7"/>
    <w:rsid w:val="00945612"/>
    <w:rsid w:val="00951B51"/>
    <w:rsid w:val="00962EA9"/>
    <w:rsid w:val="00966A1E"/>
    <w:rsid w:val="00970562"/>
    <w:rsid w:val="0098005B"/>
    <w:rsid w:val="009900C5"/>
    <w:rsid w:val="009A4872"/>
    <w:rsid w:val="009D4F5A"/>
    <w:rsid w:val="00A0232E"/>
    <w:rsid w:val="00A259A6"/>
    <w:rsid w:val="00A819A8"/>
    <w:rsid w:val="00A86449"/>
    <w:rsid w:val="00A91209"/>
    <w:rsid w:val="00AE1AF9"/>
    <w:rsid w:val="00AF7350"/>
    <w:rsid w:val="00B023B0"/>
    <w:rsid w:val="00B0621A"/>
    <w:rsid w:val="00B257BD"/>
    <w:rsid w:val="00B46179"/>
    <w:rsid w:val="00B54C85"/>
    <w:rsid w:val="00B6060C"/>
    <w:rsid w:val="00B73041"/>
    <w:rsid w:val="00B83514"/>
    <w:rsid w:val="00BA4760"/>
    <w:rsid w:val="00BA646F"/>
    <w:rsid w:val="00BC5D2C"/>
    <w:rsid w:val="00BD46BA"/>
    <w:rsid w:val="00C20528"/>
    <w:rsid w:val="00C23F9B"/>
    <w:rsid w:val="00C31693"/>
    <w:rsid w:val="00C545E2"/>
    <w:rsid w:val="00C572C3"/>
    <w:rsid w:val="00C604D1"/>
    <w:rsid w:val="00C735C8"/>
    <w:rsid w:val="00C86B4C"/>
    <w:rsid w:val="00C91C50"/>
    <w:rsid w:val="00C96491"/>
    <w:rsid w:val="00CA243B"/>
    <w:rsid w:val="00CA4BB6"/>
    <w:rsid w:val="00CB2368"/>
    <w:rsid w:val="00CC03A0"/>
    <w:rsid w:val="00CD17B8"/>
    <w:rsid w:val="00CD3BB3"/>
    <w:rsid w:val="00CD545D"/>
    <w:rsid w:val="00CD6300"/>
    <w:rsid w:val="00CE77F1"/>
    <w:rsid w:val="00CF0E5F"/>
    <w:rsid w:val="00CF2553"/>
    <w:rsid w:val="00D14E71"/>
    <w:rsid w:val="00D26201"/>
    <w:rsid w:val="00D401F7"/>
    <w:rsid w:val="00D66929"/>
    <w:rsid w:val="00D727CA"/>
    <w:rsid w:val="00D72853"/>
    <w:rsid w:val="00D74839"/>
    <w:rsid w:val="00D76884"/>
    <w:rsid w:val="00DA4DA7"/>
    <w:rsid w:val="00DA7506"/>
    <w:rsid w:val="00DB6FBA"/>
    <w:rsid w:val="00DB7DFD"/>
    <w:rsid w:val="00DC1F8D"/>
    <w:rsid w:val="00DE3650"/>
    <w:rsid w:val="00E23C14"/>
    <w:rsid w:val="00E454F7"/>
    <w:rsid w:val="00E5687D"/>
    <w:rsid w:val="00E6391A"/>
    <w:rsid w:val="00E85E41"/>
    <w:rsid w:val="00E93DE4"/>
    <w:rsid w:val="00E9624D"/>
    <w:rsid w:val="00EA6F6D"/>
    <w:rsid w:val="00EC7A64"/>
    <w:rsid w:val="00ED37EB"/>
    <w:rsid w:val="00F07574"/>
    <w:rsid w:val="00F14B0F"/>
    <w:rsid w:val="00F14EE0"/>
    <w:rsid w:val="00F2076E"/>
    <w:rsid w:val="00F404FD"/>
    <w:rsid w:val="00F46AEA"/>
    <w:rsid w:val="00F60BA0"/>
    <w:rsid w:val="00F679E0"/>
    <w:rsid w:val="00F71239"/>
    <w:rsid w:val="00F766A4"/>
    <w:rsid w:val="00F85B70"/>
    <w:rsid w:val="00F96DD4"/>
    <w:rsid w:val="00FC45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22B0"/>
  <w15:docId w15:val="{63E09170-F167-4661-8157-490D982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BA0"/>
    <w:pPr>
      <w:suppressAutoHyphens/>
      <w:spacing w:line="1" w:lineRule="atLeast"/>
      <w:ind w:leftChars="-1" w:left="-1" w:hangingChars="1" w:hanging="1"/>
      <w:textDirection w:val="btLr"/>
      <w:textAlignment w:val="top"/>
      <w:outlineLvl w:val="0"/>
    </w:pPr>
    <w:rPr>
      <w:position w:val="-1"/>
      <w:sz w:val="24"/>
      <w:szCs w:val="24"/>
      <w:lang w:val="uk-UA" w:eastAsia="uk-UA"/>
    </w:rPr>
  </w:style>
  <w:style w:type="paragraph" w:styleId="1">
    <w:name w:val="heading 1"/>
    <w:basedOn w:val="a"/>
    <w:uiPriority w:val="9"/>
    <w:qFormat/>
    <w:rsid w:val="00F60BA0"/>
    <w:pPr>
      <w:widowControl w:val="0"/>
      <w:autoSpaceDE w:val="0"/>
      <w:autoSpaceDN w:val="0"/>
      <w:ind w:left="442" w:hanging="269"/>
      <w:jc w:val="both"/>
    </w:pPr>
    <w:rPr>
      <w:b/>
      <w:bCs/>
      <w:sz w:val="27"/>
      <w:szCs w:val="27"/>
    </w:rPr>
  </w:style>
  <w:style w:type="paragraph" w:styleId="2">
    <w:name w:val="heading 2"/>
    <w:basedOn w:val="a"/>
    <w:next w:val="a"/>
    <w:uiPriority w:val="9"/>
    <w:semiHidden/>
    <w:unhideWhenUsed/>
    <w:qFormat/>
    <w:rsid w:val="00F60BA0"/>
    <w:pPr>
      <w:keepNext/>
      <w:keepLines/>
      <w:spacing w:before="360" w:after="80"/>
      <w:outlineLvl w:val="1"/>
    </w:pPr>
    <w:rPr>
      <w:b/>
      <w:sz w:val="36"/>
      <w:szCs w:val="36"/>
    </w:rPr>
  </w:style>
  <w:style w:type="paragraph" w:styleId="3">
    <w:name w:val="heading 3"/>
    <w:basedOn w:val="a"/>
    <w:next w:val="a"/>
    <w:uiPriority w:val="9"/>
    <w:semiHidden/>
    <w:unhideWhenUsed/>
    <w:qFormat/>
    <w:rsid w:val="00F60BA0"/>
    <w:pPr>
      <w:keepNext/>
      <w:keepLines/>
      <w:spacing w:before="280" w:after="80"/>
      <w:outlineLvl w:val="2"/>
    </w:pPr>
    <w:rPr>
      <w:b/>
      <w:sz w:val="28"/>
      <w:szCs w:val="28"/>
    </w:rPr>
  </w:style>
  <w:style w:type="paragraph" w:styleId="4">
    <w:name w:val="heading 4"/>
    <w:basedOn w:val="a"/>
    <w:next w:val="a"/>
    <w:uiPriority w:val="9"/>
    <w:semiHidden/>
    <w:unhideWhenUsed/>
    <w:qFormat/>
    <w:rsid w:val="00F60BA0"/>
    <w:pPr>
      <w:keepNext/>
      <w:keepLines/>
      <w:spacing w:before="240" w:after="40"/>
      <w:outlineLvl w:val="3"/>
    </w:pPr>
    <w:rPr>
      <w:b/>
    </w:rPr>
  </w:style>
  <w:style w:type="paragraph" w:styleId="5">
    <w:name w:val="heading 5"/>
    <w:basedOn w:val="a"/>
    <w:next w:val="a"/>
    <w:uiPriority w:val="9"/>
    <w:semiHidden/>
    <w:unhideWhenUsed/>
    <w:qFormat/>
    <w:rsid w:val="00F60BA0"/>
    <w:pPr>
      <w:keepNext/>
      <w:keepLines/>
      <w:spacing w:before="220" w:after="40"/>
      <w:outlineLvl w:val="4"/>
    </w:pPr>
    <w:rPr>
      <w:b/>
      <w:sz w:val="22"/>
      <w:szCs w:val="22"/>
    </w:rPr>
  </w:style>
  <w:style w:type="paragraph" w:styleId="6">
    <w:name w:val="heading 6"/>
    <w:basedOn w:val="a"/>
    <w:next w:val="a"/>
    <w:uiPriority w:val="9"/>
    <w:semiHidden/>
    <w:unhideWhenUsed/>
    <w:qFormat/>
    <w:rsid w:val="00F60B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BA0"/>
    <w:rPr>
      <w:lang w:val="uk-UA"/>
    </w:rPr>
    <w:tblPr>
      <w:tblCellMar>
        <w:top w:w="0" w:type="dxa"/>
        <w:left w:w="0" w:type="dxa"/>
        <w:bottom w:w="0" w:type="dxa"/>
        <w:right w:w="0" w:type="dxa"/>
      </w:tblCellMar>
    </w:tblPr>
  </w:style>
  <w:style w:type="paragraph" w:styleId="a3">
    <w:name w:val="Title"/>
    <w:basedOn w:val="a"/>
    <w:next w:val="a"/>
    <w:uiPriority w:val="10"/>
    <w:qFormat/>
    <w:rsid w:val="00F60BA0"/>
    <w:pPr>
      <w:keepNext/>
      <w:keepLines/>
      <w:spacing w:before="480" w:after="120"/>
    </w:pPr>
    <w:rPr>
      <w:b/>
      <w:sz w:val="72"/>
      <w:szCs w:val="72"/>
    </w:rPr>
  </w:style>
  <w:style w:type="table" w:customStyle="1" w:styleId="TableNormal0">
    <w:name w:val="Table Normal"/>
    <w:rsid w:val="00F60BA0"/>
    <w:pPr>
      <w:suppressAutoHyphens/>
      <w:spacing w:line="1" w:lineRule="atLeast"/>
      <w:ind w:leftChars="-1" w:left="-1" w:hangingChars="1" w:hanging="1"/>
      <w:textDirection w:val="btLr"/>
      <w:textAlignment w:val="top"/>
      <w:outlineLvl w:val="0"/>
    </w:pPr>
    <w:rPr>
      <w:position w:val="-1"/>
      <w:lang w:val="uk-UA"/>
    </w:rPr>
    <w:tblPr>
      <w:tblCellMar>
        <w:top w:w="0" w:type="dxa"/>
        <w:left w:w="0" w:type="dxa"/>
        <w:bottom w:w="0" w:type="dxa"/>
        <w:right w:w="0" w:type="dxa"/>
      </w:tblCellMar>
    </w:tblPr>
  </w:style>
  <w:style w:type="table" w:customStyle="1" w:styleId="TableNormal1">
    <w:name w:val="Table Normal"/>
    <w:rsid w:val="00F60BA0"/>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2">
    <w:name w:val="Table Normal"/>
    <w:rsid w:val="00F60BA0"/>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3">
    <w:name w:val="Table Normal"/>
    <w:next w:val="TableNormal2"/>
    <w:rsid w:val="00F60BA0"/>
    <w:pPr>
      <w:suppressAutoHyphens/>
      <w:spacing w:line="1" w:lineRule="atLeast"/>
      <w:ind w:leftChars="-1" w:left="-1" w:hangingChars="1" w:hanging="1"/>
      <w:textDirection w:val="btLr"/>
      <w:textAlignment w:val="top"/>
      <w:outlineLvl w:val="0"/>
    </w:pPr>
    <w:rPr>
      <w:position w:val="-1"/>
      <w:sz w:val="24"/>
      <w:szCs w:val="24"/>
      <w:lang w:val="uk-UA"/>
    </w:rPr>
    <w:tblPr>
      <w:tblCellMar>
        <w:top w:w="0" w:type="dxa"/>
        <w:left w:w="0" w:type="dxa"/>
        <w:bottom w:w="0" w:type="dxa"/>
        <w:right w:w="0" w:type="dxa"/>
      </w:tblCellMar>
    </w:tblPr>
  </w:style>
  <w:style w:type="paragraph" w:styleId="a4">
    <w:name w:val="No Spacing"/>
    <w:uiPriority w:val="1"/>
    <w:qFormat/>
    <w:rsid w:val="00F60BA0"/>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uk-UA" w:eastAsia="en-US"/>
    </w:rPr>
  </w:style>
  <w:style w:type="character" w:customStyle="1" w:styleId="a5">
    <w:name w:val="Без интервала Знак"/>
    <w:rsid w:val="00F60BA0"/>
    <w:rPr>
      <w:rFonts w:ascii="Calibri" w:eastAsia="Calibri" w:hAnsi="Calibri"/>
      <w:w w:val="100"/>
      <w:position w:val="-1"/>
      <w:sz w:val="22"/>
      <w:szCs w:val="22"/>
      <w:effect w:val="none"/>
      <w:vertAlign w:val="baseline"/>
      <w:cs w:val="0"/>
      <w:em w:val="none"/>
      <w:lang w:val="uk-UA" w:eastAsia="en-US"/>
    </w:rPr>
  </w:style>
  <w:style w:type="paragraph" w:styleId="a6">
    <w:name w:val="Body Text"/>
    <w:basedOn w:val="a"/>
    <w:link w:val="10"/>
    <w:rsid w:val="00F60BA0"/>
    <w:pPr>
      <w:widowControl w:val="0"/>
      <w:autoSpaceDE w:val="0"/>
      <w:autoSpaceDN w:val="0"/>
    </w:pPr>
  </w:style>
  <w:style w:type="character" w:customStyle="1" w:styleId="a7">
    <w:name w:val="Основной текст Знак"/>
    <w:rsid w:val="00F60BA0"/>
    <w:rPr>
      <w:w w:val="100"/>
      <w:position w:val="-1"/>
      <w:sz w:val="24"/>
      <w:szCs w:val="24"/>
      <w:effect w:val="none"/>
      <w:vertAlign w:val="baseline"/>
      <w:cs w:val="0"/>
      <w:em w:val="none"/>
    </w:rPr>
  </w:style>
  <w:style w:type="character" w:customStyle="1" w:styleId="11">
    <w:name w:val="Заголовок 1 Знак"/>
    <w:rsid w:val="00F60BA0"/>
    <w:rPr>
      <w:b/>
      <w:bCs/>
      <w:w w:val="100"/>
      <w:position w:val="-1"/>
      <w:sz w:val="27"/>
      <w:szCs w:val="27"/>
      <w:effect w:val="none"/>
      <w:vertAlign w:val="baseline"/>
      <w:cs w:val="0"/>
      <w:em w:val="none"/>
    </w:rPr>
  </w:style>
  <w:style w:type="paragraph" w:customStyle="1" w:styleId="ListParagraph2Chapter10ACList01EBRDList11">
    <w:name w:val="Абзац списка;List Paragraph;Список уровня 2;название табл/рис;Chapter10;AC List 01;EBRD List;заголовок 1.1"/>
    <w:basedOn w:val="a"/>
    <w:rsid w:val="00F60BA0"/>
    <w:pPr>
      <w:widowControl w:val="0"/>
      <w:autoSpaceDE w:val="0"/>
      <w:autoSpaceDN w:val="0"/>
      <w:ind w:left="173"/>
      <w:jc w:val="both"/>
    </w:pPr>
    <w:rPr>
      <w:sz w:val="22"/>
      <w:szCs w:val="22"/>
    </w:rPr>
  </w:style>
  <w:style w:type="character" w:styleId="a8">
    <w:name w:val="Hyperlink"/>
    <w:rsid w:val="00F60BA0"/>
    <w:rPr>
      <w:color w:val="0000FF"/>
      <w:w w:val="100"/>
      <w:position w:val="-1"/>
      <w:u w:val="single"/>
      <w:effect w:val="none"/>
      <w:vertAlign w:val="baseline"/>
      <w:cs w:val="0"/>
      <w:em w:val="none"/>
    </w:rPr>
  </w:style>
  <w:style w:type="character" w:customStyle="1" w:styleId="ListParagraph2Chapter10ACList01EBRDList110">
    <w:name w:val="Абзац списка Знак;List Paragraph Знак;Список уровня 2 Знак;название табл/рис Знак;Chapter10 Знак;AC List 01 Знак;EBRD List Знак;заголовок 1.1 Знак"/>
    <w:rsid w:val="00F60BA0"/>
    <w:rPr>
      <w:w w:val="100"/>
      <w:position w:val="-1"/>
      <w:sz w:val="22"/>
      <w:szCs w:val="22"/>
      <w:effect w:val="none"/>
      <w:vertAlign w:val="baseline"/>
      <w:cs w:val="0"/>
      <w:em w:val="none"/>
      <w:lang w:val="uk-UA" w:eastAsia="uk-UA"/>
    </w:rPr>
  </w:style>
  <w:style w:type="paragraph" w:customStyle="1" w:styleId="rvps14">
    <w:name w:val="rvps14"/>
    <w:basedOn w:val="a"/>
    <w:rsid w:val="00F60BA0"/>
    <w:pPr>
      <w:spacing w:before="100" w:beforeAutospacing="1" w:after="100" w:afterAutospacing="1"/>
    </w:pPr>
  </w:style>
  <w:style w:type="character" w:customStyle="1" w:styleId="rvts9">
    <w:name w:val="rvts9"/>
    <w:rsid w:val="00F60BA0"/>
    <w:rPr>
      <w:w w:val="100"/>
      <w:position w:val="-1"/>
      <w:effect w:val="none"/>
      <w:vertAlign w:val="baseline"/>
      <w:cs w:val="0"/>
      <w:em w:val="none"/>
    </w:rPr>
  </w:style>
  <w:style w:type="paragraph" w:customStyle="1" w:styleId="rvps6">
    <w:name w:val="rvps6"/>
    <w:basedOn w:val="a"/>
    <w:rsid w:val="00F60BA0"/>
    <w:pPr>
      <w:spacing w:before="100" w:beforeAutospacing="1" w:after="100" w:afterAutospacing="1"/>
    </w:pPr>
  </w:style>
  <w:style w:type="character" w:customStyle="1" w:styleId="rvts23">
    <w:name w:val="rvts23"/>
    <w:rsid w:val="00F60BA0"/>
    <w:rPr>
      <w:w w:val="100"/>
      <w:position w:val="-1"/>
      <w:effect w:val="none"/>
      <w:vertAlign w:val="baseline"/>
      <w:cs w:val="0"/>
      <w:em w:val="none"/>
    </w:rPr>
  </w:style>
  <w:style w:type="paragraph" w:styleId="a9">
    <w:name w:val="Subtitle"/>
    <w:basedOn w:val="a"/>
    <w:next w:val="a"/>
    <w:uiPriority w:val="11"/>
    <w:qFormat/>
    <w:rsid w:val="00F60BA0"/>
    <w:pPr>
      <w:keepNext/>
      <w:keepLines/>
      <w:spacing w:before="360" w:after="80"/>
    </w:pPr>
    <w:rPr>
      <w:rFonts w:ascii="Georgia" w:eastAsia="Georgia" w:hAnsi="Georgia" w:cs="Georgia"/>
      <w:i/>
      <w:color w:val="666666"/>
      <w:sz w:val="48"/>
      <w:szCs w:val="48"/>
    </w:rPr>
  </w:style>
  <w:style w:type="table" w:customStyle="1" w:styleId="aa">
    <w:basedOn w:val="TableNormal3"/>
    <w:rsid w:val="00F60BA0"/>
    <w:tblPr>
      <w:tblStyleRowBandSize w:val="1"/>
      <w:tblStyleColBandSize w:val="1"/>
      <w:tblCellMar>
        <w:left w:w="115" w:type="dxa"/>
        <w:right w:w="115" w:type="dxa"/>
      </w:tblCellMar>
    </w:tblPr>
  </w:style>
  <w:style w:type="table" w:customStyle="1" w:styleId="ab">
    <w:basedOn w:val="TableNormal3"/>
    <w:rsid w:val="00F60BA0"/>
    <w:tblPr>
      <w:tblStyleRowBandSize w:val="1"/>
      <w:tblStyleColBandSize w:val="1"/>
      <w:tblCellMar>
        <w:left w:w="115" w:type="dxa"/>
        <w:right w:w="115" w:type="dxa"/>
      </w:tblCellMar>
    </w:tblPr>
  </w:style>
  <w:style w:type="table" w:customStyle="1" w:styleId="ac">
    <w:basedOn w:val="TableNormal3"/>
    <w:rsid w:val="00F60BA0"/>
    <w:tblPr>
      <w:tblStyleRowBandSize w:val="1"/>
      <w:tblStyleColBandSize w:val="1"/>
      <w:tblCellMar>
        <w:left w:w="115" w:type="dxa"/>
        <w:right w:w="115" w:type="dxa"/>
      </w:tblCellMar>
    </w:tblPr>
  </w:style>
  <w:style w:type="table" w:customStyle="1" w:styleId="ad">
    <w:basedOn w:val="TableNormal3"/>
    <w:rsid w:val="00F60BA0"/>
    <w:tblPr>
      <w:tblStyleRowBandSize w:val="1"/>
      <w:tblStyleColBandSize w:val="1"/>
      <w:tblCellMar>
        <w:left w:w="115" w:type="dxa"/>
        <w:right w:w="115" w:type="dxa"/>
      </w:tblCellMar>
    </w:tblPr>
  </w:style>
  <w:style w:type="table" w:customStyle="1" w:styleId="ae">
    <w:basedOn w:val="TableNormal2"/>
    <w:rsid w:val="00F60BA0"/>
    <w:pPr>
      <w:ind w:left="0"/>
    </w:pPr>
    <w:tblPr>
      <w:tblStyleRowBandSize w:val="1"/>
      <w:tblStyleColBandSize w:val="1"/>
      <w:tblCellMar>
        <w:left w:w="115" w:type="dxa"/>
        <w:right w:w="115" w:type="dxa"/>
      </w:tblCellMar>
    </w:tblPr>
  </w:style>
  <w:style w:type="table" w:customStyle="1" w:styleId="af">
    <w:basedOn w:val="TableNormal2"/>
    <w:rsid w:val="00F60BA0"/>
    <w:pPr>
      <w:ind w:left="0"/>
    </w:pPr>
    <w:tblPr>
      <w:tblStyleRowBandSize w:val="1"/>
      <w:tblStyleColBandSize w:val="1"/>
      <w:tblCellMar>
        <w:left w:w="115" w:type="dxa"/>
        <w:right w:w="115" w:type="dxa"/>
      </w:tblCellMar>
    </w:tblPr>
  </w:style>
  <w:style w:type="table" w:customStyle="1" w:styleId="af0">
    <w:basedOn w:val="TableNormal3"/>
    <w:rsid w:val="00F60BA0"/>
    <w:tblPr>
      <w:tblStyleRowBandSize w:val="1"/>
      <w:tblStyleColBandSize w:val="1"/>
      <w:tblCellMar>
        <w:left w:w="115" w:type="dxa"/>
        <w:right w:w="115" w:type="dxa"/>
      </w:tblCellMar>
    </w:tblPr>
  </w:style>
  <w:style w:type="table" w:customStyle="1" w:styleId="af1">
    <w:basedOn w:val="TableNormal3"/>
    <w:rsid w:val="00F60BA0"/>
    <w:tblPr>
      <w:tblStyleRowBandSize w:val="1"/>
      <w:tblStyleColBandSize w:val="1"/>
      <w:tblCellMar>
        <w:left w:w="115" w:type="dxa"/>
        <w:right w:w="115" w:type="dxa"/>
      </w:tblCellMar>
    </w:tblPr>
  </w:style>
  <w:style w:type="table" w:customStyle="1" w:styleId="af2">
    <w:basedOn w:val="TableNormal3"/>
    <w:rsid w:val="00F60BA0"/>
    <w:tblPr>
      <w:tblStyleRowBandSize w:val="1"/>
      <w:tblStyleColBandSize w:val="1"/>
      <w:tblCellMar>
        <w:left w:w="115" w:type="dxa"/>
        <w:right w:w="115" w:type="dxa"/>
      </w:tblCellMar>
    </w:tblPr>
  </w:style>
  <w:style w:type="table" w:customStyle="1" w:styleId="af3">
    <w:basedOn w:val="TableNormal3"/>
    <w:rsid w:val="00F60BA0"/>
    <w:tblPr>
      <w:tblStyleRowBandSize w:val="1"/>
      <w:tblStyleColBandSize w:val="1"/>
      <w:tblCellMar>
        <w:left w:w="115" w:type="dxa"/>
        <w:right w:w="115" w:type="dxa"/>
      </w:tblCellMar>
    </w:tblPr>
  </w:style>
  <w:style w:type="paragraph" w:customStyle="1" w:styleId="paragraph">
    <w:name w:val="paragraph"/>
    <w:basedOn w:val="a"/>
    <w:rsid w:val="0005694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normaltextrun">
    <w:name w:val="normaltextrun"/>
    <w:rsid w:val="0005694C"/>
  </w:style>
  <w:style w:type="character" w:customStyle="1" w:styleId="eop">
    <w:name w:val="eop"/>
    <w:rsid w:val="0005694C"/>
  </w:style>
  <w:style w:type="character" w:customStyle="1" w:styleId="UnresolvedMention">
    <w:name w:val="Unresolved Mention"/>
    <w:basedOn w:val="a0"/>
    <w:uiPriority w:val="99"/>
    <w:semiHidden/>
    <w:unhideWhenUsed/>
    <w:rsid w:val="00422A08"/>
    <w:rPr>
      <w:color w:val="605E5C"/>
      <w:shd w:val="clear" w:color="auto" w:fill="E1DFDD"/>
    </w:rPr>
  </w:style>
  <w:style w:type="paragraph" w:styleId="af4">
    <w:name w:val="List Paragraph"/>
    <w:basedOn w:val="a"/>
    <w:uiPriority w:val="34"/>
    <w:qFormat/>
    <w:rsid w:val="00F14B0F"/>
    <w:pPr>
      <w:ind w:left="720"/>
      <w:contextualSpacing/>
    </w:pPr>
  </w:style>
  <w:style w:type="character" w:customStyle="1" w:styleId="20">
    <w:name w:val="Основной текст (2)_"/>
    <w:basedOn w:val="a0"/>
    <w:link w:val="21"/>
    <w:rsid w:val="00895FCB"/>
    <w:rPr>
      <w:sz w:val="22"/>
      <w:szCs w:val="22"/>
      <w:shd w:val="clear" w:color="auto" w:fill="FFFFFF"/>
    </w:rPr>
  </w:style>
  <w:style w:type="character" w:customStyle="1" w:styleId="29pt">
    <w:name w:val="Основной текст (2) + 9 pt"/>
    <w:basedOn w:val="20"/>
    <w:rsid w:val="00895FCB"/>
    <w:rPr>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895FCB"/>
    <w:pPr>
      <w:widowControl w:val="0"/>
      <w:shd w:val="clear" w:color="auto" w:fill="FFFFFF"/>
      <w:suppressAutoHyphens w:val="0"/>
      <w:spacing w:after="240" w:line="237" w:lineRule="exact"/>
      <w:ind w:leftChars="0" w:left="0" w:firstLineChars="0" w:firstLine="0"/>
      <w:textDirection w:val="lrTb"/>
      <w:textAlignment w:val="auto"/>
      <w:outlineLvl w:val="9"/>
    </w:pPr>
    <w:rPr>
      <w:position w:val="0"/>
      <w:sz w:val="22"/>
      <w:szCs w:val="22"/>
      <w:lang w:val="ru-RU" w:eastAsia="ru-RU"/>
    </w:rPr>
  </w:style>
  <w:style w:type="character" w:customStyle="1" w:styleId="10">
    <w:name w:val="Основной текст Знак1"/>
    <w:basedOn w:val="a0"/>
    <w:link w:val="a6"/>
    <w:uiPriority w:val="99"/>
    <w:rsid w:val="00410549"/>
    <w:rPr>
      <w:position w:val="-1"/>
      <w:sz w:val="24"/>
      <w:szCs w:val="24"/>
      <w:lang w:val="uk-UA" w:eastAsia="uk-UA"/>
    </w:rPr>
  </w:style>
  <w:style w:type="character" w:customStyle="1" w:styleId="docdata">
    <w:name w:val="docdata"/>
    <w:aliases w:val="docy,v5,1451,baiaagaaboqcaaadpamaaawyawaaaaaaaaaaaaaaaaaaaaaaaaaaaaaaaaaaaaaaaaaaaaaaaaaaaaaaaaaaaaaaaaaaaaaaaaaaaaaaaaaaaaaaaaaaaaaaaaaaaaaaaaaaaaaaaaaaaaaaaaaaaaaaaaaaaaaaaaaaaaaaaaaaaaaaaaaaaaaaaaaaaaaaaaaaaaaaaaaaaaaaaaaaaaaaaaaaaaaaaaaaaaaa"/>
    <w:basedOn w:val="a0"/>
    <w:rsid w:val="008F0C06"/>
  </w:style>
  <w:style w:type="paragraph" w:styleId="af5">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Web) Знак Знак Знак, Знак1"/>
    <w:basedOn w:val="a"/>
    <w:link w:val="af6"/>
    <w:uiPriority w:val="99"/>
    <w:unhideWhenUsed/>
    <w:qFormat/>
    <w:rsid w:val="00CA243B"/>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f6">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f5"/>
    <w:uiPriority w:val="99"/>
    <w:locked/>
    <w:rsid w:val="008C2490"/>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3923">
      <w:bodyDiv w:val="1"/>
      <w:marLeft w:val="0"/>
      <w:marRight w:val="0"/>
      <w:marTop w:val="0"/>
      <w:marBottom w:val="0"/>
      <w:divBdr>
        <w:top w:val="none" w:sz="0" w:space="0" w:color="auto"/>
        <w:left w:val="none" w:sz="0" w:space="0" w:color="auto"/>
        <w:bottom w:val="none" w:sz="0" w:space="0" w:color="auto"/>
        <w:right w:val="none" w:sz="0" w:space="0" w:color="auto"/>
      </w:divBdr>
    </w:div>
    <w:div w:id="72371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2424-FCD0-4307-B3AF-B0410632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6454</Words>
  <Characters>36789</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43157</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Бєліков</dc:creator>
  <cp:lastModifiedBy>Admin</cp:lastModifiedBy>
  <cp:revision>4</cp:revision>
  <cp:lastPrinted>2022-11-15T13:58:00Z</cp:lastPrinted>
  <dcterms:created xsi:type="dcterms:W3CDTF">2024-01-17T07:38:00Z</dcterms:created>
  <dcterms:modified xsi:type="dcterms:W3CDTF">2024-01-19T13:58:00Z</dcterms:modified>
</cp:coreProperties>
</file>